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452" w:rsidRDefault="00C11B7F" w:rsidP="001D07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Uma</w:t>
      </w:r>
      <w:r w:rsidR="00B21452">
        <w:rPr>
          <w:rFonts w:ascii="Times New Roman" w:hAnsi="Times New Roman" w:cs="Times New Roman"/>
          <w:b/>
          <w:sz w:val="24"/>
          <w:szCs w:val="24"/>
        </w:rPr>
        <w:t xml:space="preserve"> tradução do poema </w:t>
      </w:r>
      <w:proofErr w:type="spellStart"/>
      <w:r w:rsidR="00B21452">
        <w:rPr>
          <w:rFonts w:ascii="Times New Roman" w:hAnsi="Times New Roman" w:cs="Times New Roman"/>
          <w:b/>
          <w:i/>
          <w:sz w:val="24"/>
          <w:szCs w:val="24"/>
        </w:rPr>
        <w:t>Moretum</w:t>
      </w:r>
      <w:proofErr w:type="spellEnd"/>
      <w:r w:rsidR="00B21452">
        <w:rPr>
          <w:rFonts w:ascii="Times New Roman" w:hAnsi="Times New Roman" w:cs="Times New Roman"/>
          <w:b/>
          <w:sz w:val="24"/>
          <w:szCs w:val="24"/>
        </w:rPr>
        <w:t xml:space="preserve"> em hexâmetro </w:t>
      </w:r>
      <w:proofErr w:type="spellStart"/>
      <w:r w:rsidR="00B21452">
        <w:rPr>
          <w:rFonts w:ascii="Times New Roman" w:hAnsi="Times New Roman" w:cs="Times New Roman"/>
          <w:b/>
          <w:sz w:val="24"/>
          <w:szCs w:val="24"/>
        </w:rPr>
        <w:t>datílico</w:t>
      </w:r>
      <w:proofErr w:type="spellEnd"/>
      <w:r w:rsidR="00B21452">
        <w:rPr>
          <w:rFonts w:ascii="Times New Roman" w:hAnsi="Times New Roman" w:cs="Times New Roman"/>
          <w:b/>
          <w:sz w:val="24"/>
          <w:szCs w:val="24"/>
        </w:rPr>
        <w:t xml:space="preserve"> português</w:t>
      </w:r>
      <w:r w:rsidR="00B2145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B21452" w:rsidRPr="00C11B7F" w:rsidRDefault="00C11B7F" w:rsidP="001D079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translation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Moretum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Portuguese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hexameters</w:t>
      </w:r>
      <w:proofErr w:type="spellEnd"/>
    </w:p>
    <w:p w:rsidR="00234908" w:rsidRDefault="00B21452" w:rsidP="001D07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Cavichiolo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Grochocki</w:t>
      </w:r>
      <w:proofErr w:type="spellEnd"/>
    </w:p>
    <w:p w:rsidR="00B21452" w:rsidRDefault="00B21452" w:rsidP="001D07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Mestranda em Letras – Estudos Literários na Universidade Federal do Paraná</w:t>
      </w:r>
    </w:p>
    <w:p w:rsidR="00B21452" w:rsidRDefault="00B21452" w:rsidP="001D0790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Orientador: Prof. Dr. Alessandro Rolim de Moura</w:t>
      </w:r>
    </w:p>
    <w:p w:rsidR="00B21452" w:rsidRDefault="00B21452" w:rsidP="001D0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1D0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452" w:rsidRDefault="00B21452" w:rsidP="001D0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Resumo:</w:t>
      </w:r>
      <w:r w:rsidR="00A40551">
        <w:rPr>
          <w:rFonts w:ascii="Times New Roman" w:hAnsi="Times New Roman" w:cs="Times New Roman"/>
          <w:sz w:val="24"/>
          <w:szCs w:val="24"/>
        </w:rPr>
        <w:t xml:space="preserve"> O poema </w:t>
      </w:r>
      <w:proofErr w:type="spellStart"/>
      <w:r w:rsidR="00A40551">
        <w:rPr>
          <w:rFonts w:ascii="Times New Roman" w:hAnsi="Times New Roman" w:cs="Times New Roman"/>
          <w:sz w:val="24"/>
          <w:szCs w:val="24"/>
        </w:rPr>
        <w:t>pseudo-</w:t>
      </w:r>
      <w:r w:rsidR="001E1617">
        <w:rPr>
          <w:rFonts w:ascii="Times New Roman" w:hAnsi="Times New Roman" w:cs="Times New Roman"/>
          <w:sz w:val="24"/>
          <w:szCs w:val="24"/>
        </w:rPr>
        <w:t>v</w:t>
      </w:r>
      <w:r w:rsidR="00A40551">
        <w:rPr>
          <w:rFonts w:ascii="Times New Roman" w:hAnsi="Times New Roman" w:cs="Times New Roman"/>
          <w:sz w:val="24"/>
          <w:szCs w:val="24"/>
        </w:rPr>
        <w:t>irgiliano</w:t>
      </w:r>
      <w:proofErr w:type="spellEnd"/>
      <w:r w:rsidR="00A405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551" w:rsidRPr="00A40551">
        <w:rPr>
          <w:rFonts w:ascii="Times New Roman" w:hAnsi="Times New Roman" w:cs="Times New Roman"/>
          <w:i/>
          <w:sz w:val="24"/>
          <w:szCs w:val="24"/>
        </w:rPr>
        <w:t>Moretum</w:t>
      </w:r>
      <w:proofErr w:type="spellEnd"/>
      <w:r w:rsidR="00A40551">
        <w:rPr>
          <w:rFonts w:ascii="Times New Roman" w:hAnsi="Times New Roman" w:cs="Times New Roman"/>
          <w:sz w:val="24"/>
          <w:szCs w:val="24"/>
        </w:rPr>
        <w:t xml:space="preserve"> tem sido cada vez mais abordado pela crítica contemporânea não apenas em relação à questão da autoria, mas sim das suas relações intertextuais com outros textos clássicos. O artigo busca traçar um breve panorama desses estudos mais recentes, apontando para o leitor quais as possíveis interpretações das relações entre </w:t>
      </w:r>
      <w:proofErr w:type="spellStart"/>
      <w:r w:rsidR="00A40551">
        <w:rPr>
          <w:rFonts w:ascii="Times New Roman" w:hAnsi="Times New Roman" w:cs="Times New Roman"/>
          <w:i/>
          <w:sz w:val="24"/>
          <w:szCs w:val="24"/>
        </w:rPr>
        <w:t>Moretum</w:t>
      </w:r>
      <w:proofErr w:type="spellEnd"/>
      <w:r w:rsidR="00A40551">
        <w:rPr>
          <w:rFonts w:ascii="Times New Roman" w:hAnsi="Times New Roman" w:cs="Times New Roman"/>
          <w:sz w:val="24"/>
          <w:szCs w:val="24"/>
        </w:rPr>
        <w:t xml:space="preserve"> e os autores Virgílio e </w:t>
      </w:r>
      <w:r w:rsidR="00DC6C3B">
        <w:rPr>
          <w:rFonts w:ascii="Times New Roman" w:hAnsi="Times New Roman" w:cs="Times New Roman"/>
          <w:sz w:val="24"/>
          <w:szCs w:val="24"/>
        </w:rPr>
        <w:t>Ovídio. Para isso, são elencadas</w:t>
      </w:r>
      <w:r w:rsidR="00A40551">
        <w:rPr>
          <w:rFonts w:ascii="Times New Roman" w:hAnsi="Times New Roman" w:cs="Times New Roman"/>
          <w:sz w:val="24"/>
          <w:szCs w:val="24"/>
        </w:rPr>
        <w:t xml:space="preserve"> brevemente algumas características comuns ao poema do </w:t>
      </w:r>
      <w:r w:rsidR="00A40551">
        <w:rPr>
          <w:rFonts w:ascii="Times New Roman" w:hAnsi="Times New Roman" w:cs="Times New Roman"/>
          <w:i/>
          <w:sz w:val="24"/>
          <w:szCs w:val="24"/>
        </w:rPr>
        <w:t xml:space="preserve">Apêndice </w:t>
      </w:r>
      <w:proofErr w:type="spellStart"/>
      <w:r w:rsidR="00A40551">
        <w:rPr>
          <w:rFonts w:ascii="Times New Roman" w:hAnsi="Times New Roman" w:cs="Times New Roman"/>
          <w:i/>
          <w:sz w:val="24"/>
          <w:szCs w:val="24"/>
        </w:rPr>
        <w:t>Virgiliano</w:t>
      </w:r>
      <w:proofErr w:type="spellEnd"/>
      <w:r w:rsidR="00A40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40551">
        <w:rPr>
          <w:rFonts w:ascii="Times New Roman" w:hAnsi="Times New Roman" w:cs="Times New Roman"/>
          <w:sz w:val="24"/>
          <w:szCs w:val="24"/>
        </w:rPr>
        <w:t>e às obras d</w:t>
      </w:r>
      <w:r w:rsidR="00DC6C3B">
        <w:rPr>
          <w:rFonts w:ascii="Times New Roman" w:hAnsi="Times New Roman" w:cs="Times New Roman"/>
          <w:sz w:val="24"/>
          <w:szCs w:val="24"/>
        </w:rPr>
        <w:t>e Virgílio, assim como outras são comparadas a uma cena</w:t>
      </w:r>
      <w:r w:rsidR="00A405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0551">
        <w:rPr>
          <w:rFonts w:ascii="Times New Roman" w:hAnsi="Times New Roman" w:cs="Times New Roman"/>
          <w:sz w:val="24"/>
          <w:szCs w:val="24"/>
        </w:rPr>
        <w:t>theoxenia</w:t>
      </w:r>
      <w:proofErr w:type="spellEnd"/>
      <w:r w:rsidR="00A40551">
        <w:rPr>
          <w:rFonts w:ascii="Times New Roman" w:hAnsi="Times New Roman" w:cs="Times New Roman"/>
          <w:sz w:val="24"/>
          <w:szCs w:val="24"/>
        </w:rPr>
        <w:t xml:space="preserve"> em Ovídio. Ao fim, apresenta-se o texto original em latim, problematizando algumas de suas passagens mais incertas, e uma proposta de tradução do poema para o português. Nessa tradução, utilizamos o </w:t>
      </w:r>
      <w:r w:rsidR="00DC6C3B">
        <w:rPr>
          <w:rFonts w:ascii="Times New Roman" w:hAnsi="Times New Roman" w:cs="Times New Roman"/>
          <w:sz w:val="24"/>
          <w:szCs w:val="24"/>
        </w:rPr>
        <w:t>modelo</w:t>
      </w:r>
      <w:r w:rsidR="00A40551">
        <w:rPr>
          <w:rFonts w:ascii="Times New Roman" w:hAnsi="Times New Roman" w:cs="Times New Roman"/>
          <w:sz w:val="24"/>
          <w:szCs w:val="24"/>
        </w:rPr>
        <w:t xml:space="preserve"> chamado “hexâmetro </w:t>
      </w:r>
      <w:proofErr w:type="spellStart"/>
      <w:r w:rsidR="00A40551">
        <w:rPr>
          <w:rFonts w:ascii="Times New Roman" w:hAnsi="Times New Roman" w:cs="Times New Roman"/>
          <w:sz w:val="24"/>
          <w:szCs w:val="24"/>
        </w:rPr>
        <w:t>datílico</w:t>
      </w:r>
      <w:proofErr w:type="spellEnd"/>
      <w:r w:rsidR="00A40551">
        <w:rPr>
          <w:rFonts w:ascii="Times New Roman" w:hAnsi="Times New Roman" w:cs="Times New Roman"/>
          <w:sz w:val="24"/>
          <w:szCs w:val="24"/>
        </w:rPr>
        <w:t xml:space="preserve"> em português”, que busca emular </w:t>
      </w:r>
      <w:r w:rsidR="00DC6C3B">
        <w:rPr>
          <w:rFonts w:ascii="Times New Roman" w:hAnsi="Times New Roman" w:cs="Times New Roman"/>
          <w:sz w:val="24"/>
          <w:szCs w:val="24"/>
        </w:rPr>
        <w:t xml:space="preserve">através de oposição entre sílabas átonas e tônicas </w:t>
      </w:r>
      <w:r w:rsidR="00A40551">
        <w:rPr>
          <w:rFonts w:ascii="Times New Roman" w:hAnsi="Times New Roman" w:cs="Times New Roman"/>
          <w:sz w:val="24"/>
          <w:szCs w:val="24"/>
        </w:rPr>
        <w:t xml:space="preserve">na língua portuguesa o ritmo dos hexâmetros </w:t>
      </w:r>
      <w:proofErr w:type="spellStart"/>
      <w:r w:rsidR="00A40551">
        <w:rPr>
          <w:rFonts w:ascii="Times New Roman" w:hAnsi="Times New Roman" w:cs="Times New Roman"/>
          <w:sz w:val="24"/>
          <w:szCs w:val="24"/>
        </w:rPr>
        <w:t>datílicos</w:t>
      </w:r>
      <w:proofErr w:type="spellEnd"/>
      <w:r w:rsidR="00A40551">
        <w:rPr>
          <w:rFonts w:ascii="Times New Roman" w:hAnsi="Times New Roman" w:cs="Times New Roman"/>
          <w:sz w:val="24"/>
          <w:szCs w:val="24"/>
        </w:rPr>
        <w:t>.</w:t>
      </w:r>
    </w:p>
    <w:p w:rsidR="00B21452" w:rsidRDefault="00B21452" w:rsidP="001D0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Apêndice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Virgiliano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Virgílio; </w:t>
      </w:r>
      <w:r w:rsidR="00E00DC9">
        <w:rPr>
          <w:rFonts w:ascii="Times New Roman" w:hAnsi="Times New Roman" w:cs="Times New Roman"/>
          <w:sz w:val="24"/>
          <w:szCs w:val="24"/>
        </w:rPr>
        <w:t xml:space="preserve">Ovídio;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Moretum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>.</w:t>
      </w:r>
    </w:p>
    <w:p w:rsidR="00B21452" w:rsidRDefault="00B21452" w:rsidP="001D0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1452" w:rsidRPr="00E96F44" w:rsidRDefault="00B21452" w:rsidP="001D0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Abstract:</w:t>
      </w:r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scholarship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pseudo-Virgilian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i/>
          <w:sz w:val="24"/>
          <w:szCs w:val="24"/>
        </w:rPr>
        <w:t>Moretum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auth</w:t>
      </w:r>
      <w:r w:rsidR="00E40602">
        <w:rPr>
          <w:rFonts w:ascii="Times New Roman" w:hAnsi="Times New Roman" w:cs="Times New Roman"/>
          <w:sz w:val="24"/>
          <w:szCs w:val="24"/>
        </w:rPr>
        <w:t>orship</w:t>
      </w:r>
      <w:proofErr w:type="spellEnd"/>
      <w:r w:rsidR="00E40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0602">
        <w:rPr>
          <w:rFonts w:ascii="Times New Roman" w:hAnsi="Times New Roman" w:cs="Times New Roman"/>
          <w:sz w:val="24"/>
          <w:szCs w:val="24"/>
        </w:rPr>
        <w:t>Nowadays</w:t>
      </w:r>
      <w:proofErr w:type="spellEnd"/>
      <w:r w:rsidR="00E40602">
        <w:rPr>
          <w:rFonts w:ascii="Times New Roman" w:hAnsi="Times New Roman" w:cs="Times New Roman"/>
          <w:sz w:val="24"/>
          <w:szCs w:val="24"/>
        </w:rPr>
        <w:t xml:space="preserve">, </w:t>
      </w:r>
      <w:r w:rsidR="00046DFE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="00E96F44" w:rsidRPr="00FD279F">
        <w:rPr>
          <w:rFonts w:ascii="Times New Roman" w:hAnsi="Times New Roman" w:cs="Times New Roman"/>
          <w:sz w:val="24"/>
          <w:szCs w:val="24"/>
        </w:rPr>
        <w:t>focus</w:t>
      </w:r>
      <w:r w:rsidR="00FD279F" w:rsidRPr="00FD279F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instead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FE">
        <w:rPr>
          <w:rFonts w:ascii="Times New Roman" w:hAnsi="Times New Roman" w:cs="Times New Roman"/>
          <w:sz w:val="24"/>
          <w:szCs w:val="24"/>
        </w:rPr>
        <w:t>o</w:t>
      </w:r>
      <w:r w:rsidR="001D079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C9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C3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C93">
        <w:rPr>
          <w:rFonts w:ascii="Times New Roman" w:hAnsi="Times New Roman" w:cs="Times New Roman"/>
          <w:sz w:val="24"/>
          <w:szCs w:val="24"/>
        </w:rPr>
        <w:t>poem’s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intertextual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DFE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a </w:t>
      </w:r>
      <w:r w:rsidR="00E96F44">
        <w:rPr>
          <w:rFonts w:ascii="Times New Roman" w:hAnsi="Times New Roman" w:cs="Times New Roman"/>
          <w:sz w:val="24"/>
          <w:szCs w:val="24"/>
        </w:rPr>
        <w:t>general</w:t>
      </w:r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DFE">
        <w:rPr>
          <w:rFonts w:ascii="Times New Roman" w:hAnsi="Times New Roman" w:cs="Times New Roman"/>
          <w:sz w:val="24"/>
          <w:szCs w:val="24"/>
        </w:rPr>
        <w:t>addressing</w:t>
      </w:r>
      <w:proofErr w:type="spellEnd"/>
      <w:r w:rsidR="00046DFE">
        <w:rPr>
          <w:rFonts w:ascii="Times New Roman" w:hAnsi="Times New Roman" w:cs="Times New Roman"/>
          <w:sz w:val="24"/>
          <w:szCs w:val="24"/>
        </w:rPr>
        <w:t xml:space="preserve"> some</w:t>
      </w:r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interpretations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7621">
        <w:rPr>
          <w:rFonts w:ascii="Times New Roman" w:hAnsi="Times New Roman" w:cs="Times New Roman"/>
          <w:sz w:val="24"/>
          <w:szCs w:val="24"/>
        </w:rPr>
        <w:t>inter</w:t>
      </w:r>
      <w:r w:rsidR="001D0790" w:rsidRPr="00707621">
        <w:rPr>
          <w:rFonts w:ascii="Times New Roman" w:hAnsi="Times New Roman" w:cs="Times New Roman"/>
          <w:sz w:val="24"/>
          <w:szCs w:val="24"/>
        </w:rPr>
        <w:t>relationship</w:t>
      </w:r>
      <w:r w:rsidR="00EF4AE5" w:rsidRPr="0070762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i/>
          <w:sz w:val="24"/>
          <w:szCs w:val="24"/>
        </w:rPr>
        <w:t>Moretum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Vergil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. </w:t>
      </w:r>
      <w:r w:rsidR="00E00DC9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enumerates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few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 xml:space="preserve"> common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i/>
          <w:sz w:val="24"/>
          <w:szCs w:val="24"/>
        </w:rPr>
        <w:t>Appendix</w:t>
      </w:r>
      <w:proofErr w:type="spellEnd"/>
      <w:r w:rsidR="001D07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i/>
          <w:sz w:val="24"/>
          <w:szCs w:val="24"/>
        </w:rPr>
        <w:t>Vergiliana</w:t>
      </w:r>
      <w:proofErr w:type="spellEnd"/>
      <w:r w:rsidR="001D079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790">
        <w:rPr>
          <w:rFonts w:ascii="Times New Roman" w:hAnsi="Times New Roman" w:cs="Times New Roman"/>
          <w:sz w:val="24"/>
          <w:szCs w:val="24"/>
        </w:rPr>
        <w:t>V</w:t>
      </w:r>
      <w:r w:rsidR="00E00DC9">
        <w:rPr>
          <w:rFonts w:ascii="Times New Roman" w:hAnsi="Times New Roman" w:cs="Times New Roman"/>
          <w:sz w:val="24"/>
          <w:szCs w:val="24"/>
        </w:rPr>
        <w:t>e</w:t>
      </w:r>
      <w:r w:rsidR="001D0790">
        <w:rPr>
          <w:rFonts w:ascii="Times New Roman" w:hAnsi="Times New Roman" w:cs="Times New Roman"/>
          <w:sz w:val="24"/>
          <w:szCs w:val="24"/>
        </w:rPr>
        <w:t>rgil</w:t>
      </w:r>
      <w:r w:rsidR="00E00DC9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1D0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B6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C50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7B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507B6">
        <w:rPr>
          <w:rFonts w:ascii="Times New Roman" w:hAnsi="Times New Roman" w:cs="Times New Roman"/>
          <w:sz w:val="24"/>
          <w:szCs w:val="24"/>
        </w:rPr>
        <w:t xml:space="preserve"> </w:t>
      </w:r>
      <w:r w:rsidR="00E00DC9">
        <w:rPr>
          <w:rFonts w:ascii="Times New Roman" w:hAnsi="Times New Roman" w:cs="Times New Roman"/>
          <w:sz w:val="24"/>
          <w:szCs w:val="24"/>
        </w:rPr>
        <w:t xml:space="preserve">compares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theoxenie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scene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. </w:t>
      </w:r>
      <w:r w:rsidR="00CD3968">
        <w:rPr>
          <w:rFonts w:ascii="Times New Roman" w:hAnsi="Times New Roman" w:cs="Times New Roman"/>
          <w:sz w:val="24"/>
          <w:szCs w:val="24"/>
        </w:rPr>
        <w:t>A</w:t>
      </w:r>
      <w:r w:rsidR="00E00DC9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6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6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="00C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latin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 xml:space="preserve"> </w:t>
      </w:r>
      <w:r w:rsidR="00E96F44">
        <w:rPr>
          <w:rFonts w:ascii="Times New Roman" w:hAnsi="Times New Roman" w:cs="Times New Roman"/>
          <w:sz w:val="24"/>
          <w:szCs w:val="24"/>
        </w:rPr>
        <w:t xml:space="preserve">some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="00C11B7F">
        <w:rPr>
          <w:rFonts w:ascii="Times New Roman" w:hAnsi="Times New Roman" w:cs="Times New Roman"/>
          <w:sz w:val="24"/>
          <w:szCs w:val="24"/>
        </w:rPr>
        <w:t>corrupt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passages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68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CD3968">
        <w:rPr>
          <w:rFonts w:ascii="Times New Roman" w:hAnsi="Times New Roman" w:cs="Times New Roman"/>
          <w:sz w:val="24"/>
          <w:szCs w:val="24"/>
        </w:rPr>
        <w:t xml:space="preserve"> </w:t>
      </w:r>
      <w:r w:rsidR="00E96F44">
        <w:rPr>
          <w:rFonts w:ascii="Times New Roman" w:hAnsi="Times New Roman" w:cs="Times New Roman"/>
          <w:sz w:val="24"/>
          <w:szCs w:val="24"/>
        </w:rPr>
        <w:t>a</w:t>
      </w:r>
      <w:r w:rsidR="00C11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B7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11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B7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11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B7F">
        <w:rPr>
          <w:rFonts w:ascii="Times New Roman" w:hAnsi="Times New Roman" w:cs="Times New Roman"/>
          <w:sz w:val="24"/>
          <w:szCs w:val="24"/>
        </w:rPr>
        <w:t>poem</w:t>
      </w:r>
      <w:proofErr w:type="spellEnd"/>
      <w:r w:rsidR="00C11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Portuguese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B7F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11B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B7F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C11B7F">
        <w:rPr>
          <w:rFonts w:ascii="Times New Roman" w:hAnsi="Times New Roman" w:cs="Times New Roman"/>
          <w:sz w:val="24"/>
          <w:szCs w:val="24"/>
        </w:rPr>
        <w:t xml:space="preserve"> </w:t>
      </w:r>
      <w:r w:rsidR="00E96F4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hexameter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Portuguese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tries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emulate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68">
        <w:rPr>
          <w:rFonts w:ascii="Times New Roman" w:hAnsi="Times New Roman" w:cs="Times New Roman"/>
          <w:sz w:val="24"/>
          <w:szCs w:val="24"/>
        </w:rPr>
        <w:t>rhythm</w:t>
      </w:r>
      <w:proofErr w:type="spellEnd"/>
      <w:r w:rsidR="00C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6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D3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3968">
        <w:rPr>
          <w:rFonts w:ascii="Times New Roman" w:hAnsi="Times New Roman" w:cs="Times New Roman"/>
          <w:sz w:val="24"/>
          <w:szCs w:val="24"/>
        </w:rPr>
        <w:lastRenderedPageBreak/>
        <w:t>Latin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hexameters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contrast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stressed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unstressed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syllables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96F44">
        <w:rPr>
          <w:rFonts w:ascii="Times New Roman" w:hAnsi="Times New Roman" w:cs="Times New Roman"/>
          <w:sz w:val="24"/>
          <w:szCs w:val="24"/>
        </w:rPr>
        <w:t>Portuguese</w:t>
      </w:r>
      <w:proofErr w:type="spellEnd"/>
      <w:r w:rsidR="00E96F44">
        <w:rPr>
          <w:rFonts w:ascii="Times New Roman" w:hAnsi="Times New Roman" w:cs="Times New Roman"/>
          <w:sz w:val="24"/>
          <w:szCs w:val="24"/>
        </w:rPr>
        <w:t>.</w:t>
      </w:r>
    </w:p>
    <w:p w:rsidR="00B21452" w:rsidRPr="00B21452" w:rsidRDefault="00B21452" w:rsidP="001D079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words: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Appendix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Vergiliana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Vergil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00DC9">
        <w:rPr>
          <w:rFonts w:ascii="Times New Roman" w:hAnsi="Times New Roman" w:cs="Times New Roman"/>
          <w:sz w:val="24"/>
          <w:szCs w:val="24"/>
        </w:rPr>
        <w:t>Ovid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Moretum</w:t>
      </w:r>
      <w:proofErr w:type="spellEnd"/>
      <w:r w:rsidR="00E00DC9">
        <w:rPr>
          <w:rFonts w:ascii="Times New Roman" w:hAnsi="Times New Roman" w:cs="Times New Roman"/>
          <w:sz w:val="24"/>
          <w:szCs w:val="24"/>
        </w:rPr>
        <w:t>.</w:t>
      </w:r>
    </w:p>
    <w:sectPr w:rsidR="00B21452" w:rsidRPr="00B214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5F1" w:rsidRDefault="00A175F1" w:rsidP="00B21452">
      <w:pPr>
        <w:spacing w:after="0" w:line="240" w:lineRule="auto"/>
      </w:pPr>
      <w:r>
        <w:separator/>
      </w:r>
    </w:p>
  </w:endnote>
  <w:endnote w:type="continuationSeparator" w:id="0">
    <w:p w:rsidR="00A175F1" w:rsidRDefault="00A175F1" w:rsidP="00B2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5F1" w:rsidRDefault="00A175F1" w:rsidP="00B21452">
      <w:pPr>
        <w:spacing w:after="0" w:line="240" w:lineRule="auto"/>
      </w:pPr>
      <w:r>
        <w:separator/>
      </w:r>
    </w:p>
  </w:footnote>
  <w:footnote w:type="continuationSeparator" w:id="0">
    <w:p w:rsidR="00A175F1" w:rsidRDefault="00A175F1" w:rsidP="00B21452">
      <w:pPr>
        <w:spacing w:after="0" w:line="240" w:lineRule="auto"/>
      </w:pPr>
      <w:r>
        <w:continuationSeparator/>
      </w:r>
    </w:p>
  </w:footnote>
  <w:footnote w:id="1">
    <w:p w:rsidR="00B21452" w:rsidRPr="00452C7E" w:rsidRDefault="00B21452" w:rsidP="00B21452">
      <w:pPr>
        <w:pStyle w:val="Textodenotaderodap"/>
        <w:jc w:val="both"/>
        <w:rPr>
          <w:rFonts w:ascii="Times New Roman" w:hAnsi="Times New Roman" w:cs="Times New Roman"/>
        </w:rPr>
      </w:pPr>
      <w:r w:rsidRPr="00452C7E">
        <w:rPr>
          <w:rStyle w:val="Refdenotaderodap"/>
          <w:rFonts w:ascii="Times New Roman" w:hAnsi="Times New Roman" w:cs="Times New Roman"/>
        </w:rPr>
        <w:footnoteRef/>
      </w:r>
      <w:r w:rsidRPr="00452C7E">
        <w:rPr>
          <w:rFonts w:ascii="Times New Roman" w:hAnsi="Times New Roman" w:cs="Times New Roman"/>
        </w:rPr>
        <w:t xml:space="preserve"> Esse trabalho apresenta parte de um dos capítulos d</w:t>
      </w:r>
      <w:r>
        <w:rPr>
          <w:rFonts w:ascii="Times New Roman" w:hAnsi="Times New Roman" w:cs="Times New Roman"/>
        </w:rPr>
        <w:t>e</w:t>
      </w:r>
      <w:r w:rsidRPr="00452C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minha </w:t>
      </w:r>
      <w:r w:rsidRPr="00452C7E">
        <w:rPr>
          <w:rFonts w:ascii="Times New Roman" w:hAnsi="Times New Roman" w:cs="Times New Roman"/>
        </w:rPr>
        <w:t>dissertação de mestrado em andamento na Universidade Federal do Paraná</w:t>
      </w:r>
      <w:r>
        <w:rPr>
          <w:rFonts w:ascii="Times New Roman" w:hAnsi="Times New Roman" w:cs="Times New Roman"/>
        </w:rPr>
        <w:t xml:space="preserve">, intitulada </w:t>
      </w:r>
      <w:r w:rsidRPr="00452C7E">
        <w:rPr>
          <w:rFonts w:ascii="Times New Roman" w:hAnsi="Times New Roman" w:cs="Times New Roman"/>
          <w:i/>
        </w:rPr>
        <w:t xml:space="preserve">Estudo e tradução do Apêndice </w:t>
      </w:r>
      <w:proofErr w:type="spellStart"/>
      <w:r w:rsidRPr="00452C7E">
        <w:rPr>
          <w:rFonts w:ascii="Times New Roman" w:hAnsi="Times New Roman" w:cs="Times New Roman"/>
          <w:i/>
        </w:rPr>
        <w:t>Virgiliano</w:t>
      </w:r>
      <w:proofErr w:type="spellEnd"/>
      <w:r w:rsidRPr="00452C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52C7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proposta </w:t>
      </w:r>
      <w:r w:rsidRPr="00452C7E">
        <w:rPr>
          <w:rFonts w:ascii="Times New Roman" w:hAnsi="Times New Roman" w:cs="Times New Roman"/>
        </w:rPr>
        <w:t>é traduzir e analisar cada um dos poem</w:t>
      </w:r>
      <w:r w:rsidR="00BC2D84">
        <w:rPr>
          <w:rFonts w:ascii="Times New Roman" w:hAnsi="Times New Roman" w:cs="Times New Roman"/>
        </w:rPr>
        <w:t>as que compõe a coletânea, segu</w:t>
      </w:r>
      <w:r w:rsidRPr="00452C7E">
        <w:rPr>
          <w:rFonts w:ascii="Times New Roman" w:hAnsi="Times New Roman" w:cs="Times New Roman"/>
        </w:rPr>
        <w:t xml:space="preserve">ndo o arranjo proposto por </w:t>
      </w:r>
      <w:proofErr w:type="spellStart"/>
      <w:r w:rsidRPr="00452C7E">
        <w:rPr>
          <w:rFonts w:ascii="Times New Roman" w:hAnsi="Times New Roman" w:cs="Times New Roman"/>
        </w:rPr>
        <w:t>Clausen</w:t>
      </w:r>
      <w:proofErr w:type="spellEnd"/>
      <w:r w:rsidRPr="00452C7E">
        <w:rPr>
          <w:rFonts w:ascii="Times New Roman" w:hAnsi="Times New Roman" w:cs="Times New Roman"/>
        </w:rPr>
        <w:t xml:space="preserve"> (1966)</w:t>
      </w:r>
      <w:r>
        <w:rPr>
          <w:rFonts w:ascii="Times New Roman" w:hAnsi="Times New Roman" w:cs="Times New Roman"/>
        </w:rPr>
        <w:t>. Assim, deixo os devidos agradecimentos ao orientador, Prof. Dr. Alessandro Rolim de Moura, e ao Prof. Dr. Guilherme Gontijo Flores, que apontou melhorias a serem feitas na tradução.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52"/>
    <w:rsid w:val="00046DFE"/>
    <w:rsid w:val="001D0790"/>
    <w:rsid w:val="001E1617"/>
    <w:rsid w:val="00234908"/>
    <w:rsid w:val="00311D3F"/>
    <w:rsid w:val="004409C1"/>
    <w:rsid w:val="00707621"/>
    <w:rsid w:val="00755BC2"/>
    <w:rsid w:val="007F03A3"/>
    <w:rsid w:val="008A12BF"/>
    <w:rsid w:val="00A175F1"/>
    <w:rsid w:val="00A40551"/>
    <w:rsid w:val="00AC3C93"/>
    <w:rsid w:val="00B21452"/>
    <w:rsid w:val="00BC2D84"/>
    <w:rsid w:val="00C11B7F"/>
    <w:rsid w:val="00C507B6"/>
    <w:rsid w:val="00CD3968"/>
    <w:rsid w:val="00DC6C3B"/>
    <w:rsid w:val="00E00DC9"/>
    <w:rsid w:val="00E40602"/>
    <w:rsid w:val="00E96F44"/>
    <w:rsid w:val="00EF2A88"/>
    <w:rsid w:val="00EF4AE5"/>
    <w:rsid w:val="00F06CB3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FCBD6-3222-405F-925E-9D26C333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4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B214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2145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21452"/>
    <w:rPr>
      <w:vertAlign w:val="superscript"/>
    </w:rPr>
  </w:style>
  <w:style w:type="paragraph" w:customStyle="1" w:styleId="Default">
    <w:name w:val="Default"/>
    <w:rsid w:val="00E96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348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2017-08-25T14:45:00Z</dcterms:created>
  <dcterms:modified xsi:type="dcterms:W3CDTF">2017-09-03T14:45:00Z</dcterms:modified>
</cp:coreProperties>
</file>