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AB" w:rsidRDefault="00A76CAB" w:rsidP="00A76CAB">
      <w:pPr>
        <w:jc w:val="center"/>
        <w:rPr>
          <w:b/>
          <w:caps/>
          <w:color w:val="000000"/>
          <w:lang w:val="pt-BR"/>
        </w:rPr>
      </w:pPr>
      <w:r w:rsidRPr="00141046">
        <w:rPr>
          <w:b/>
          <w:caps/>
          <w:color w:val="000000"/>
          <w:lang w:val="pt-BR"/>
        </w:rPr>
        <w:t>ABOLicion</w:t>
      </w:r>
      <w:r w:rsidR="00221266">
        <w:rPr>
          <w:b/>
          <w:caps/>
          <w:color w:val="000000"/>
          <w:lang w:val="pt-BR"/>
        </w:rPr>
        <w:t>ismo inglês e francês (1787-1833</w:t>
      </w:r>
      <w:r w:rsidRPr="00141046">
        <w:rPr>
          <w:b/>
          <w:caps/>
          <w:color w:val="000000"/>
          <w:lang w:val="pt-BR"/>
        </w:rPr>
        <w:t>) em perspectiva comparada</w:t>
      </w:r>
    </w:p>
    <w:p w:rsidR="005B47F8" w:rsidRDefault="005B47F8" w:rsidP="00A76CAB">
      <w:pPr>
        <w:jc w:val="center"/>
        <w:rPr>
          <w:b/>
          <w:caps/>
          <w:color w:val="000000"/>
          <w:lang w:val="pt-BR"/>
        </w:rPr>
      </w:pPr>
    </w:p>
    <w:p w:rsidR="005B47F8" w:rsidRDefault="005B47F8" w:rsidP="005B47F8">
      <w:pPr>
        <w:jc w:val="center"/>
        <w:rPr>
          <w:b/>
          <w:i/>
          <w:color w:val="000000"/>
          <w:lang w:val="pt-BR"/>
        </w:rPr>
      </w:pPr>
      <w:r w:rsidRPr="005B47F8">
        <w:rPr>
          <w:b/>
          <w:i/>
          <w:color w:val="000000"/>
          <w:lang w:val="pt-BR"/>
        </w:rPr>
        <w:t>ENGLISH AN</w:t>
      </w:r>
      <w:r w:rsidR="00221266">
        <w:rPr>
          <w:b/>
          <w:i/>
          <w:color w:val="000000"/>
          <w:lang w:val="pt-BR"/>
        </w:rPr>
        <w:t>D FRENCH ABOLITIONISM (1787-1833</w:t>
      </w:r>
      <w:r w:rsidRPr="005B47F8">
        <w:rPr>
          <w:b/>
          <w:i/>
          <w:color w:val="000000"/>
          <w:lang w:val="pt-BR"/>
        </w:rPr>
        <w:t>) IN A COMPARATIVE PERSPECTIVE</w:t>
      </w:r>
    </w:p>
    <w:p w:rsidR="008F53DB" w:rsidRDefault="008F53DB" w:rsidP="005B47F8">
      <w:pPr>
        <w:jc w:val="center"/>
        <w:rPr>
          <w:b/>
          <w:i/>
          <w:color w:val="000000"/>
          <w:lang w:val="pt-BR"/>
        </w:rPr>
      </w:pPr>
    </w:p>
    <w:p w:rsidR="008F53DB" w:rsidRPr="005B47F8" w:rsidRDefault="008F53DB" w:rsidP="005B47F8">
      <w:pPr>
        <w:jc w:val="center"/>
        <w:rPr>
          <w:b/>
          <w:i/>
          <w:color w:val="000000"/>
          <w:lang w:val="pt-BR"/>
        </w:rPr>
      </w:pPr>
      <w:r w:rsidRPr="008F53DB">
        <w:rPr>
          <w:b/>
          <w:i/>
          <w:color w:val="000000"/>
          <w:lang w:val="pt-BR"/>
        </w:rPr>
        <w:t>ABOLICION</w:t>
      </w:r>
      <w:r w:rsidR="00221266">
        <w:rPr>
          <w:b/>
          <w:i/>
          <w:color w:val="000000"/>
          <w:lang w:val="pt-BR"/>
        </w:rPr>
        <w:t>ISMO INGLÉS Y FRANCÉS (1787-1833</w:t>
      </w:r>
      <w:bookmarkStart w:id="0" w:name="_GoBack"/>
      <w:bookmarkEnd w:id="0"/>
      <w:r w:rsidRPr="008F53DB">
        <w:rPr>
          <w:b/>
          <w:i/>
          <w:color w:val="000000"/>
          <w:lang w:val="pt-BR"/>
        </w:rPr>
        <w:t>) EN PERSPECTIVA COMPARADA</w:t>
      </w:r>
    </w:p>
    <w:p w:rsidR="005B47F8" w:rsidRDefault="005B47F8" w:rsidP="00A76CAB">
      <w:pPr>
        <w:jc w:val="center"/>
        <w:rPr>
          <w:b/>
          <w:caps/>
          <w:color w:val="000000"/>
          <w:lang w:val="pt-BR"/>
        </w:rPr>
      </w:pPr>
    </w:p>
    <w:p w:rsidR="005B47F8" w:rsidRPr="00141046" w:rsidRDefault="005B47F8" w:rsidP="00A76CAB">
      <w:pPr>
        <w:jc w:val="center"/>
        <w:rPr>
          <w:b/>
          <w:caps/>
          <w:color w:val="000000"/>
          <w:lang w:val="pt-BR"/>
        </w:rPr>
      </w:pPr>
    </w:p>
    <w:p w:rsidR="00CA0AAA" w:rsidRDefault="00CA0AAA" w:rsidP="00C52F2E">
      <w:pPr>
        <w:rPr>
          <w:color w:val="000000"/>
          <w:lang w:val="pt-BR"/>
        </w:rPr>
        <w:sectPr w:rsidR="00CA0AAA" w:rsidSect="00C46DB2">
          <w:pgSz w:w="11906" w:h="16838"/>
          <w:pgMar w:top="1701" w:right="1134" w:bottom="1134" w:left="1701" w:header="709" w:footer="709" w:gutter="0"/>
          <w:cols w:space="708"/>
          <w:docGrid w:linePitch="360"/>
        </w:sectPr>
      </w:pPr>
    </w:p>
    <w:p w:rsidR="00A76CAB" w:rsidRDefault="00CA0AAA" w:rsidP="00693B3F">
      <w:pPr>
        <w:jc w:val="right"/>
        <w:rPr>
          <w:b/>
          <w:color w:val="000000"/>
          <w:lang w:val="pt-BR"/>
        </w:rPr>
      </w:pPr>
      <w:r>
        <w:rPr>
          <w:color w:val="000000"/>
          <w:lang w:val="pt-BR"/>
        </w:rPr>
        <w:t>Francisca Pereira Siqueira</w:t>
      </w:r>
      <w:r w:rsidR="00693B3F">
        <w:rPr>
          <w:rStyle w:val="Refdenotaderodap"/>
          <w:color w:val="000000"/>
          <w:lang w:val="pt-BR"/>
        </w:rPr>
        <w:footnoteReference w:id="1"/>
      </w:r>
    </w:p>
    <w:p w:rsidR="00C52F2E" w:rsidRDefault="00C52F2E" w:rsidP="00A76CAB">
      <w:pPr>
        <w:spacing w:line="276" w:lineRule="auto"/>
        <w:jc w:val="both"/>
        <w:rPr>
          <w:b/>
          <w:color w:val="000000"/>
          <w:sz w:val="22"/>
          <w:szCs w:val="22"/>
          <w:lang w:val="pt-BR"/>
        </w:rPr>
      </w:pPr>
    </w:p>
    <w:p w:rsidR="00693B3F" w:rsidRDefault="00693B3F" w:rsidP="00A76CAB">
      <w:pPr>
        <w:spacing w:line="276" w:lineRule="auto"/>
        <w:jc w:val="both"/>
        <w:rPr>
          <w:b/>
          <w:color w:val="000000"/>
          <w:sz w:val="22"/>
          <w:szCs w:val="22"/>
          <w:lang w:val="pt-BR"/>
        </w:rPr>
      </w:pPr>
    </w:p>
    <w:p w:rsidR="00693B3F" w:rsidRDefault="00693B3F" w:rsidP="00A76CAB">
      <w:pPr>
        <w:spacing w:line="276" w:lineRule="auto"/>
        <w:jc w:val="both"/>
        <w:rPr>
          <w:b/>
          <w:color w:val="000000"/>
          <w:sz w:val="22"/>
          <w:szCs w:val="22"/>
          <w:lang w:val="pt-BR"/>
        </w:rPr>
      </w:pPr>
    </w:p>
    <w:p w:rsidR="00A76CAB" w:rsidRPr="00FD6DC4" w:rsidRDefault="00A76CAB" w:rsidP="00A76CAB">
      <w:pPr>
        <w:spacing w:line="276" w:lineRule="auto"/>
        <w:jc w:val="both"/>
        <w:rPr>
          <w:b/>
          <w:color w:val="000000"/>
          <w:sz w:val="22"/>
          <w:szCs w:val="22"/>
          <w:lang w:val="pt-BR"/>
        </w:rPr>
      </w:pPr>
      <w:r w:rsidRPr="00FD6DC4">
        <w:rPr>
          <w:b/>
          <w:color w:val="000000"/>
          <w:sz w:val="22"/>
          <w:szCs w:val="22"/>
          <w:lang w:val="pt-BR"/>
        </w:rPr>
        <w:t>Resumo:</w:t>
      </w:r>
    </w:p>
    <w:p w:rsidR="00A76CAB" w:rsidRPr="001E62A8" w:rsidRDefault="00A76CAB" w:rsidP="00A76CAB">
      <w:pPr>
        <w:spacing w:line="276" w:lineRule="auto"/>
        <w:jc w:val="both"/>
        <w:rPr>
          <w:color w:val="000000"/>
          <w:sz w:val="22"/>
          <w:szCs w:val="22"/>
          <w:lang w:val="pt-BR"/>
        </w:rPr>
      </w:pPr>
      <w:r w:rsidRPr="00FD6DC4">
        <w:rPr>
          <w:color w:val="000000"/>
          <w:sz w:val="22"/>
          <w:szCs w:val="22"/>
          <w:lang w:val="pt-BR"/>
        </w:rPr>
        <w:t>O presente artigo tem por objetivo analisar</w:t>
      </w:r>
      <w:r>
        <w:rPr>
          <w:color w:val="000000"/>
          <w:sz w:val="22"/>
          <w:szCs w:val="22"/>
          <w:lang w:val="pt-BR"/>
        </w:rPr>
        <w:t xml:space="preserve">, a </w:t>
      </w:r>
      <w:r w:rsidRPr="00FD6DC4">
        <w:rPr>
          <w:color w:val="000000"/>
          <w:sz w:val="22"/>
          <w:szCs w:val="22"/>
          <w:lang w:val="pt-BR"/>
        </w:rPr>
        <w:t>partir da perspectiva comparada</w:t>
      </w:r>
      <w:r>
        <w:rPr>
          <w:color w:val="000000"/>
          <w:sz w:val="22"/>
          <w:szCs w:val="22"/>
          <w:lang w:val="pt-BR"/>
        </w:rPr>
        <w:t>,</w:t>
      </w:r>
      <w:r w:rsidRPr="00FD6DC4">
        <w:rPr>
          <w:color w:val="000000"/>
          <w:sz w:val="22"/>
          <w:szCs w:val="22"/>
          <w:lang w:val="pt-BR"/>
        </w:rPr>
        <w:t xml:space="preserve"> o processo que levou à abolição do tráfico de afric</w:t>
      </w:r>
      <w:r>
        <w:rPr>
          <w:color w:val="000000"/>
          <w:sz w:val="22"/>
          <w:szCs w:val="22"/>
          <w:lang w:val="pt-BR"/>
        </w:rPr>
        <w:t>anos na Inglaterra e na França. S</w:t>
      </w:r>
      <w:r w:rsidRPr="00FD6DC4">
        <w:rPr>
          <w:color w:val="000000"/>
          <w:sz w:val="22"/>
          <w:szCs w:val="22"/>
          <w:lang w:val="pt-BR"/>
        </w:rPr>
        <w:t xml:space="preserve">obretudo avaliar o papel da opinião pública inglesa e francesa </w:t>
      </w:r>
      <w:r>
        <w:rPr>
          <w:color w:val="000000"/>
          <w:sz w:val="22"/>
          <w:szCs w:val="22"/>
          <w:lang w:val="pt-BR"/>
        </w:rPr>
        <w:t xml:space="preserve">nesse processo. A </w:t>
      </w:r>
      <w:r w:rsidRPr="00FD6DC4">
        <w:rPr>
          <w:color w:val="000000"/>
          <w:sz w:val="22"/>
          <w:szCs w:val="22"/>
          <w:lang w:val="pt-BR"/>
        </w:rPr>
        <w:t>a</w:t>
      </w:r>
      <w:r w:rsidRPr="00FD6DC4">
        <w:rPr>
          <w:color w:val="000000"/>
          <w:sz w:val="22"/>
          <w:szCs w:val="22"/>
        </w:rPr>
        <w:t>nalise do contexto em que se deu a abolição d</w:t>
      </w:r>
      <w:r>
        <w:rPr>
          <w:color w:val="000000"/>
          <w:sz w:val="22"/>
          <w:szCs w:val="22"/>
        </w:rPr>
        <w:t>o tráfico inglês e francês</w:t>
      </w:r>
      <w:r w:rsidRPr="00FD6DC4">
        <w:rPr>
          <w:color w:val="000000"/>
          <w:sz w:val="22"/>
          <w:szCs w:val="22"/>
        </w:rPr>
        <w:t xml:space="preserve">, ajuda a compreender que a dificuldade em abolí-lo, não foi um problema exclusivo da história luso-brasileira, que mesmo sob pressão do </w:t>
      </w:r>
      <w:r>
        <w:rPr>
          <w:color w:val="000000"/>
          <w:sz w:val="22"/>
          <w:szCs w:val="22"/>
        </w:rPr>
        <w:t xml:space="preserve">governo londrino levou </w:t>
      </w:r>
      <w:r w:rsidRPr="00FD6DC4">
        <w:rPr>
          <w:color w:val="000000"/>
          <w:sz w:val="22"/>
          <w:szCs w:val="22"/>
        </w:rPr>
        <w:t>40 anos para extinguir legalmente o tráfico.</w:t>
      </w:r>
      <w:r>
        <w:rPr>
          <w:color w:val="000000"/>
          <w:sz w:val="22"/>
          <w:szCs w:val="22"/>
        </w:rPr>
        <w:t xml:space="preserve"> Deprende-se que </w:t>
      </w:r>
      <w:r w:rsidRPr="00FD6DC4">
        <w:rPr>
          <w:color w:val="000000"/>
          <w:sz w:val="22"/>
          <w:szCs w:val="22"/>
        </w:rPr>
        <w:t>tanto na Inglaterra da Benevolência, como na França do Iluminimo, não foi fácil a sua supressão.</w:t>
      </w:r>
    </w:p>
    <w:p w:rsidR="00A76CAB" w:rsidRDefault="00A76CAB" w:rsidP="00A76CAB">
      <w:pPr>
        <w:spacing w:line="360" w:lineRule="auto"/>
        <w:jc w:val="both"/>
        <w:rPr>
          <w:color w:val="000000"/>
          <w:sz w:val="22"/>
          <w:szCs w:val="22"/>
          <w:lang w:val="pt-BR"/>
        </w:rPr>
      </w:pPr>
      <w:r w:rsidRPr="00FD6DC4">
        <w:rPr>
          <w:b/>
          <w:color w:val="000000"/>
          <w:sz w:val="22"/>
          <w:szCs w:val="22"/>
          <w:lang w:val="pt-BR"/>
        </w:rPr>
        <w:t>Palavras-chave:</w:t>
      </w:r>
      <w:r w:rsidRPr="00FD6DC4">
        <w:rPr>
          <w:color w:val="000000"/>
          <w:sz w:val="22"/>
          <w:szCs w:val="22"/>
          <w:lang w:val="pt-BR"/>
        </w:rPr>
        <w:t xml:space="preserve"> Tráfico </w:t>
      </w:r>
      <w:r>
        <w:rPr>
          <w:color w:val="000000"/>
          <w:sz w:val="22"/>
          <w:szCs w:val="22"/>
          <w:lang w:val="pt-BR"/>
        </w:rPr>
        <w:t>de escravos. Inglaterra.</w:t>
      </w:r>
      <w:r w:rsidRPr="00FD6DC4">
        <w:rPr>
          <w:color w:val="000000"/>
          <w:sz w:val="22"/>
          <w:szCs w:val="22"/>
          <w:lang w:val="pt-BR"/>
        </w:rPr>
        <w:t xml:space="preserve"> França</w:t>
      </w:r>
      <w:r>
        <w:rPr>
          <w:color w:val="000000"/>
          <w:sz w:val="22"/>
          <w:szCs w:val="22"/>
          <w:lang w:val="pt-BR"/>
        </w:rPr>
        <w:t xml:space="preserve">. </w:t>
      </w:r>
      <w:r w:rsidRPr="00FD6DC4">
        <w:rPr>
          <w:color w:val="000000"/>
          <w:sz w:val="22"/>
          <w:szCs w:val="22"/>
          <w:lang w:val="pt-BR"/>
        </w:rPr>
        <w:t>Opinião Pública.</w:t>
      </w:r>
    </w:p>
    <w:p w:rsidR="00484B91" w:rsidRPr="00484B91" w:rsidRDefault="00484B91" w:rsidP="00A76CAB">
      <w:pPr>
        <w:spacing w:line="360" w:lineRule="auto"/>
        <w:jc w:val="both"/>
        <w:rPr>
          <w:b/>
          <w:color w:val="000000"/>
          <w:sz w:val="22"/>
          <w:szCs w:val="22"/>
          <w:lang w:val="pt-BR"/>
        </w:rPr>
      </w:pPr>
    </w:p>
    <w:p w:rsidR="00A76CAB" w:rsidRPr="00FD6DC4" w:rsidRDefault="00A76CAB" w:rsidP="00A76CAB">
      <w:pPr>
        <w:jc w:val="both"/>
        <w:rPr>
          <w:b/>
          <w:sz w:val="22"/>
          <w:szCs w:val="22"/>
          <w:lang w:val="pt-BR"/>
        </w:rPr>
      </w:pPr>
      <w:r w:rsidRPr="00FD6DC4">
        <w:rPr>
          <w:b/>
          <w:sz w:val="22"/>
          <w:szCs w:val="22"/>
          <w:lang w:val="pt-BR"/>
        </w:rPr>
        <w:t xml:space="preserve">Abstract: </w:t>
      </w:r>
    </w:p>
    <w:p w:rsidR="00A76CAB" w:rsidRPr="00FD6DC4" w:rsidRDefault="00A76CAB" w:rsidP="00A76CAB">
      <w:pPr>
        <w:jc w:val="both"/>
        <w:rPr>
          <w:sz w:val="22"/>
          <w:szCs w:val="22"/>
          <w:lang w:val="pt-BR"/>
        </w:rPr>
      </w:pPr>
      <w:r w:rsidRPr="00FD6DC4">
        <w:rPr>
          <w:sz w:val="22"/>
          <w:szCs w:val="22"/>
          <w:lang w:val="pt-BR"/>
        </w:rPr>
        <w:t>This article aims to compare British and French abolitionism from its genesis and evolution, especially to evaluate the role of public opinion in this process. Although the Enlightenment and the public opinion of these two countries have not directly influenced Brazilian and Portuguese public opinion to abolish the slave trade in Africa, the analysis of the context in which the abolition of trafficking in England and France took place, helps to understand that the difficulty in abolishing it, was not an exclusive problem of Luso-Brazilian history, that even under pressure of the London government took about 40 years to extinguish legally the traffic. That is to say, both in England of Benevolence and in France of the Illuminum, their suppression was not easy.</w:t>
      </w:r>
    </w:p>
    <w:p w:rsidR="00A76CAB" w:rsidRDefault="00A76CAB" w:rsidP="00A76CAB">
      <w:pPr>
        <w:rPr>
          <w:sz w:val="22"/>
          <w:szCs w:val="22"/>
          <w:lang w:val="pt-BR"/>
        </w:rPr>
      </w:pPr>
      <w:r w:rsidRPr="00FD6DC4">
        <w:rPr>
          <w:b/>
          <w:sz w:val="22"/>
          <w:szCs w:val="22"/>
          <w:lang w:val="pt-BR"/>
        </w:rPr>
        <w:t xml:space="preserve">Keywords: </w:t>
      </w:r>
      <w:r w:rsidR="002B484F">
        <w:rPr>
          <w:sz w:val="22"/>
          <w:szCs w:val="22"/>
          <w:lang w:val="pt-BR"/>
        </w:rPr>
        <w:t>Slave Trade. England. France</w:t>
      </w:r>
      <w:r w:rsidR="00583C43">
        <w:rPr>
          <w:sz w:val="22"/>
          <w:szCs w:val="22"/>
          <w:lang w:val="pt-BR"/>
        </w:rPr>
        <w:t>.</w:t>
      </w:r>
      <w:r>
        <w:rPr>
          <w:sz w:val="22"/>
          <w:szCs w:val="22"/>
          <w:lang w:val="pt-BR"/>
        </w:rPr>
        <w:t xml:space="preserve"> </w:t>
      </w:r>
      <w:r w:rsidRPr="00FD6DC4">
        <w:rPr>
          <w:sz w:val="22"/>
          <w:szCs w:val="22"/>
          <w:lang w:val="pt-BR"/>
        </w:rPr>
        <w:t>Public Opinion.</w:t>
      </w:r>
    </w:p>
    <w:p w:rsidR="009E7E80" w:rsidRDefault="009E7E80" w:rsidP="00A76CAB">
      <w:pPr>
        <w:rPr>
          <w:sz w:val="22"/>
          <w:szCs w:val="22"/>
          <w:lang w:val="pt-BR"/>
        </w:rPr>
      </w:pPr>
    </w:p>
    <w:p w:rsidR="00397BD5" w:rsidRDefault="00397BD5" w:rsidP="009E7E80">
      <w:pPr>
        <w:rPr>
          <w:b/>
          <w:sz w:val="22"/>
          <w:szCs w:val="22"/>
          <w:lang w:val="pt-BR"/>
        </w:rPr>
      </w:pPr>
    </w:p>
    <w:p w:rsidR="009E7E80" w:rsidRPr="009E7E80" w:rsidRDefault="009E7E80" w:rsidP="009E7E80">
      <w:pPr>
        <w:rPr>
          <w:b/>
          <w:sz w:val="22"/>
          <w:szCs w:val="22"/>
          <w:lang w:val="pt-BR"/>
        </w:rPr>
      </w:pPr>
      <w:r>
        <w:rPr>
          <w:b/>
          <w:sz w:val="22"/>
          <w:szCs w:val="22"/>
          <w:lang w:val="pt-BR"/>
        </w:rPr>
        <w:t>R</w:t>
      </w:r>
      <w:r w:rsidRPr="009E7E80">
        <w:rPr>
          <w:b/>
          <w:sz w:val="22"/>
          <w:szCs w:val="22"/>
          <w:lang w:val="pt-BR"/>
        </w:rPr>
        <w:t>esumen:</w:t>
      </w:r>
    </w:p>
    <w:p w:rsidR="009E7E80" w:rsidRPr="009E7E80" w:rsidRDefault="009E7E80" w:rsidP="009E7E80">
      <w:pPr>
        <w:jc w:val="both"/>
        <w:rPr>
          <w:sz w:val="22"/>
          <w:szCs w:val="22"/>
          <w:lang w:val="pt-BR"/>
        </w:rPr>
      </w:pPr>
      <w:r w:rsidRPr="009E7E80">
        <w:rPr>
          <w:sz w:val="22"/>
          <w:szCs w:val="22"/>
          <w:lang w:val="pt-BR"/>
        </w:rPr>
        <w:t>El presente artículo tiene por objetivo analizar, desde la perspectiva comparada, el proceso que llevó a la abolición del tráfico de africanos en Inglaterra y en Francia. Sobre todo evaluar el papel de la opinión pública inglesa y francesa en este proceso. El análisis del contexto en que se dio la abolición del tráfico inglés y francés, ayuda a comprender que la dificultad en ablandarlo, no fue un problema exclusivo de la historia luso-brasileña, que incluso bajo presión del gobierno londinense llevó 40 años para extinguir legalmente el tráfico. Se detiene que tanto en la Inglaterra de la Benevolencia, como en la Francia del Iluminimo, no fue fácil su supresión.</w:t>
      </w:r>
    </w:p>
    <w:p w:rsidR="009E7E80" w:rsidRPr="009E7E80" w:rsidRDefault="009E7E80" w:rsidP="009E7E80">
      <w:pPr>
        <w:jc w:val="both"/>
        <w:rPr>
          <w:sz w:val="22"/>
          <w:szCs w:val="22"/>
          <w:lang w:val="pt-BR"/>
        </w:rPr>
      </w:pPr>
      <w:r w:rsidRPr="009E7E80">
        <w:rPr>
          <w:b/>
          <w:sz w:val="22"/>
          <w:szCs w:val="22"/>
          <w:lang w:val="pt-BR"/>
        </w:rPr>
        <w:t>Palabras clave:</w:t>
      </w:r>
      <w:r w:rsidRPr="009E7E80">
        <w:rPr>
          <w:sz w:val="22"/>
          <w:szCs w:val="22"/>
          <w:lang w:val="pt-BR"/>
        </w:rPr>
        <w:t xml:space="preserve"> Tráfico de esclavos. </w:t>
      </w:r>
      <w:r w:rsidR="002B484F">
        <w:rPr>
          <w:sz w:val="22"/>
          <w:szCs w:val="22"/>
          <w:lang w:val="pt-BR"/>
        </w:rPr>
        <w:t>Inglaterra. Francia</w:t>
      </w:r>
      <w:r w:rsidRPr="009E7E80">
        <w:rPr>
          <w:sz w:val="22"/>
          <w:szCs w:val="22"/>
          <w:lang w:val="pt-BR"/>
        </w:rPr>
        <w:t>. Opinión Pública.</w:t>
      </w:r>
    </w:p>
    <w:p w:rsidR="00A76CAB" w:rsidRPr="00FD6DC4" w:rsidRDefault="00A76CAB" w:rsidP="00A76CAB">
      <w:pPr>
        <w:spacing w:line="360" w:lineRule="auto"/>
        <w:jc w:val="both"/>
        <w:rPr>
          <w:color w:val="000000"/>
          <w:sz w:val="22"/>
          <w:szCs w:val="22"/>
          <w:lang w:val="pt-BR"/>
        </w:rPr>
      </w:pPr>
    </w:p>
    <w:p w:rsidR="00693B3F" w:rsidRDefault="00693B3F" w:rsidP="00881208">
      <w:pPr>
        <w:spacing w:line="360" w:lineRule="auto"/>
        <w:jc w:val="both"/>
        <w:rPr>
          <w:color w:val="000000"/>
          <w:lang w:val="pt-BR"/>
        </w:rPr>
      </w:pPr>
    </w:p>
    <w:p w:rsidR="008F53DB" w:rsidRDefault="00881208" w:rsidP="00881208">
      <w:pPr>
        <w:spacing w:line="360" w:lineRule="auto"/>
        <w:jc w:val="both"/>
        <w:rPr>
          <w:b/>
          <w:color w:val="000000"/>
          <w:lang w:val="pt-BR"/>
        </w:rPr>
      </w:pPr>
      <w:r>
        <w:rPr>
          <w:b/>
          <w:color w:val="000000"/>
          <w:lang w:val="pt-BR"/>
        </w:rPr>
        <w:lastRenderedPageBreak/>
        <w:t>Introdução</w:t>
      </w:r>
    </w:p>
    <w:p w:rsidR="00881208" w:rsidRPr="00881208" w:rsidRDefault="00881208" w:rsidP="00881208">
      <w:pPr>
        <w:spacing w:line="360" w:lineRule="auto"/>
        <w:jc w:val="both"/>
        <w:rPr>
          <w:b/>
          <w:color w:val="000000"/>
          <w:lang w:val="pt-BR"/>
        </w:rPr>
      </w:pPr>
    </w:p>
    <w:p w:rsidR="00397BD5" w:rsidRPr="00397BD5" w:rsidRDefault="008F53DB" w:rsidP="00397BD5">
      <w:pPr>
        <w:spacing w:line="276" w:lineRule="auto"/>
        <w:jc w:val="both"/>
        <w:rPr>
          <w:color w:val="000000"/>
        </w:rPr>
      </w:pPr>
      <w:r>
        <w:rPr>
          <w:color w:val="000000"/>
          <w:lang w:val="pt-BR"/>
        </w:rPr>
        <w:tab/>
      </w:r>
      <w:r w:rsidR="00B50E63">
        <w:rPr>
          <w:color w:val="000000"/>
          <w:lang w:val="pt-BR"/>
        </w:rPr>
        <w:t>Durante toda primeira metade do século XIX, r</w:t>
      </w:r>
      <w:r w:rsidR="005B766F" w:rsidRPr="005B766F">
        <w:rPr>
          <w:color w:val="000000"/>
          <w:lang w:val="pt-BR"/>
        </w:rPr>
        <w:t>azões morais</w:t>
      </w:r>
      <w:r>
        <w:rPr>
          <w:color w:val="000000"/>
          <w:lang w:val="pt-BR"/>
        </w:rPr>
        <w:t xml:space="preserve"> e religiosas</w:t>
      </w:r>
      <w:r w:rsidR="00B50E63">
        <w:rPr>
          <w:color w:val="000000"/>
          <w:lang w:val="pt-BR"/>
        </w:rPr>
        <w:t>,</w:t>
      </w:r>
      <w:r w:rsidR="005B766F" w:rsidRPr="005B766F">
        <w:rPr>
          <w:color w:val="000000"/>
          <w:lang w:val="pt-BR"/>
        </w:rPr>
        <w:t xml:space="preserve"> apoiadas pela opinião pública</w:t>
      </w:r>
      <w:r w:rsidR="00734C06">
        <w:rPr>
          <w:color w:val="000000"/>
          <w:lang w:val="pt-BR"/>
        </w:rPr>
        <w:t>,</w:t>
      </w:r>
      <w:r w:rsidR="005B766F" w:rsidRPr="005B766F">
        <w:rPr>
          <w:color w:val="000000"/>
          <w:lang w:val="pt-BR"/>
        </w:rPr>
        <w:t xml:space="preserve"> l</w:t>
      </w:r>
      <w:r w:rsidR="00B50E63">
        <w:rPr>
          <w:color w:val="000000"/>
          <w:lang w:val="pt-BR"/>
        </w:rPr>
        <w:t>evaram a Inglaterra e empreender uma campanha internacional de condenação ao tráfico e à</w:t>
      </w:r>
      <w:r w:rsidR="005B766F" w:rsidRPr="005B766F">
        <w:rPr>
          <w:color w:val="000000"/>
          <w:lang w:val="pt-BR"/>
        </w:rPr>
        <w:t xml:space="preserve"> escr</w:t>
      </w:r>
      <w:r w:rsidR="00B50E63">
        <w:rPr>
          <w:color w:val="000000"/>
          <w:lang w:val="pt-BR"/>
        </w:rPr>
        <w:t>avid</w:t>
      </w:r>
      <w:r w:rsidR="00734C06">
        <w:rPr>
          <w:color w:val="000000"/>
          <w:lang w:val="pt-BR"/>
        </w:rPr>
        <w:t xml:space="preserve">ão. </w:t>
      </w:r>
      <w:r w:rsidR="00114BC8">
        <w:rPr>
          <w:color w:val="000000"/>
          <w:lang w:val="pt-BR"/>
        </w:rPr>
        <w:t>Contudo</w:t>
      </w:r>
      <w:r w:rsidR="00734C06" w:rsidRPr="00734C06">
        <w:rPr>
          <w:color w:val="000000"/>
          <w:lang w:val="pt-BR"/>
        </w:rPr>
        <w:t>,</w:t>
      </w:r>
      <w:r w:rsidR="00734C06">
        <w:rPr>
          <w:b/>
          <w:color w:val="000000"/>
          <w:lang w:val="pt-BR"/>
        </w:rPr>
        <w:t xml:space="preserve"> </w:t>
      </w:r>
      <w:r w:rsidR="00734C06">
        <w:rPr>
          <w:color w:val="000000"/>
        </w:rPr>
        <w:t xml:space="preserve">foram necessários </w:t>
      </w:r>
      <w:r w:rsidR="00A76CAB" w:rsidRPr="00CD25FB">
        <w:rPr>
          <w:color w:val="000000"/>
        </w:rPr>
        <w:t xml:space="preserve">20 anos de intensa pressão da opinião pública e de debates Parlamentares, tendo </w:t>
      </w:r>
      <w:r w:rsidR="00A76CAB">
        <w:rPr>
          <w:color w:val="000000"/>
        </w:rPr>
        <w:t>William</w:t>
      </w:r>
      <w:r w:rsidR="00A76CAB" w:rsidRPr="00CD25FB">
        <w:rPr>
          <w:color w:val="000000"/>
        </w:rPr>
        <w:t xml:space="preserve"> Wilbeforce como principal apologista e orador, </w:t>
      </w:r>
      <w:r w:rsidR="00734C06">
        <w:rPr>
          <w:color w:val="000000"/>
        </w:rPr>
        <w:t xml:space="preserve">para que </w:t>
      </w:r>
      <w:r w:rsidR="00881208">
        <w:rPr>
          <w:color w:val="000000"/>
        </w:rPr>
        <w:t>o tráfico de escravos fosse</w:t>
      </w:r>
      <w:r w:rsidR="00734C06">
        <w:rPr>
          <w:color w:val="000000"/>
        </w:rPr>
        <w:t xml:space="preserve"> abolido e tornasse i</w:t>
      </w:r>
      <w:r w:rsidR="00A76CAB">
        <w:rPr>
          <w:color w:val="000000"/>
        </w:rPr>
        <w:t>legal</w:t>
      </w:r>
      <w:r w:rsidR="00A76CAB" w:rsidRPr="00CD25FB">
        <w:rPr>
          <w:color w:val="000000"/>
        </w:rPr>
        <w:t xml:space="preserve"> em todos os t</w:t>
      </w:r>
      <w:r w:rsidR="00A76CAB">
        <w:rPr>
          <w:color w:val="000000"/>
        </w:rPr>
        <w:t>erritórios da monarquia inglesa</w:t>
      </w:r>
      <w:r w:rsidR="00397BD5">
        <w:rPr>
          <w:color w:val="000000"/>
        </w:rPr>
        <w:t xml:space="preserve"> </w:t>
      </w:r>
      <w:r w:rsidR="00397BD5" w:rsidRPr="00CD25FB">
        <w:rPr>
          <w:color w:val="000000"/>
        </w:rPr>
        <w:t>em 1807</w:t>
      </w:r>
      <w:r w:rsidR="00397BD5">
        <w:rPr>
          <w:color w:val="000000"/>
        </w:rPr>
        <w:t>, e outros 26 anos para que fosse abolida a escravidão.</w:t>
      </w:r>
      <w:r w:rsidR="00A76CAB">
        <w:rPr>
          <w:color w:val="000000"/>
        </w:rPr>
        <w:t xml:space="preserve"> I</w:t>
      </w:r>
      <w:r w:rsidR="00734C06">
        <w:rPr>
          <w:color w:val="000000"/>
        </w:rPr>
        <w:t>mediatamente após a proibição</w:t>
      </w:r>
      <w:r w:rsidR="00397BD5">
        <w:rPr>
          <w:color w:val="000000"/>
        </w:rPr>
        <w:t xml:space="preserve"> do tráfico</w:t>
      </w:r>
      <w:r w:rsidR="00734C06">
        <w:rPr>
          <w:color w:val="000000"/>
        </w:rPr>
        <w:t xml:space="preserve">, </w:t>
      </w:r>
      <w:r w:rsidR="00A76CAB" w:rsidRPr="00CD25FB">
        <w:rPr>
          <w:color w:val="000000"/>
        </w:rPr>
        <w:t>Portugal</w:t>
      </w:r>
      <w:r w:rsidR="00A76CAB">
        <w:rPr>
          <w:color w:val="000000"/>
        </w:rPr>
        <w:t xml:space="preserve">, </w:t>
      </w:r>
      <w:r w:rsidR="00A76CAB" w:rsidRPr="00CD25FB">
        <w:rPr>
          <w:color w:val="000000"/>
        </w:rPr>
        <w:t xml:space="preserve">por </w:t>
      </w:r>
      <w:r w:rsidR="00A76CAB">
        <w:rPr>
          <w:color w:val="000000"/>
        </w:rPr>
        <w:t>dominar os territórios africanos onde era realizado</w:t>
      </w:r>
      <w:r w:rsidR="00891DBE">
        <w:rPr>
          <w:color w:val="000000"/>
        </w:rPr>
        <w:t xml:space="preserve"> o maior e mais movimentado comé</w:t>
      </w:r>
      <w:r w:rsidR="00A76CAB">
        <w:rPr>
          <w:color w:val="000000"/>
        </w:rPr>
        <w:t xml:space="preserve">rcio de escravos e possuir a </w:t>
      </w:r>
      <w:r w:rsidR="00A76CAB" w:rsidRPr="00CD25FB">
        <w:rPr>
          <w:color w:val="000000"/>
        </w:rPr>
        <w:t xml:space="preserve">maior </w:t>
      </w:r>
      <w:r w:rsidR="00A76CAB">
        <w:rPr>
          <w:color w:val="000000"/>
        </w:rPr>
        <w:t xml:space="preserve">colônia </w:t>
      </w:r>
      <w:r w:rsidR="00A76CAB" w:rsidRPr="00CD25FB">
        <w:rPr>
          <w:color w:val="000000"/>
        </w:rPr>
        <w:t>importador</w:t>
      </w:r>
      <w:r w:rsidR="00A76CAB">
        <w:rPr>
          <w:color w:val="000000"/>
        </w:rPr>
        <w:t xml:space="preserve">a desses escravos na América (Brasil), </w:t>
      </w:r>
      <w:r w:rsidR="00A76CAB" w:rsidRPr="00CD25FB">
        <w:rPr>
          <w:color w:val="000000"/>
        </w:rPr>
        <w:t>foi a primeira nação a ser pressionada pelo gov</w:t>
      </w:r>
      <w:r w:rsidR="00A76CAB">
        <w:rPr>
          <w:color w:val="000000"/>
        </w:rPr>
        <w:t>erno britânico a fazer o mesmo.</w:t>
      </w:r>
      <w:r w:rsidR="00397BD5">
        <w:rPr>
          <w:color w:val="000000"/>
        </w:rPr>
        <w:t xml:space="preserve"> </w:t>
      </w:r>
      <w:r w:rsidR="00C33178">
        <w:rPr>
          <w:color w:val="000000"/>
        </w:rPr>
        <w:t>No entanto,</w:t>
      </w:r>
      <w:r w:rsidR="00A76CAB">
        <w:rPr>
          <w:color w:val="000000"/>
        </w:rPr>
        <w:t xml:space="preserve"> Portugal e o Brasil, depois de independen</w:t>
      </w:r>
      <w:r w:rsidR="004953BD">
        <w:rPr>
          <w:color w:val="000000"/>
        </w:rPr>
        <w:t xml:space="preserve">te, </w:t>
      </w:r>
      <w:r w:rsidR="006B77A7">
        <w:rPr>
          <w:color w:val="000000"/>
        </w:rPr>
        <w:t>por razões nacionais</w:t>
      </w:r>
      <w:r w:rsidR="00E66D06">
        <w:rPr>
          <w:color w:val="000000"/>
        </w:rPr>
        <w:t xml:space="preserve"> e econômicas</w:t>
      </w:r>
      <w:r w:rsidR="006B77A7">
        <w:rPr>
          <w:color w:val="000000"/>
        </w:rPr>
        <w:t xml:space="preserve">, </w:t>
      </w:r>
      <w:r>
        <w:rPr>
          <w:color w:val="000000"/>
        </w:rPr>
        <w:t>resistiram tenazmente à</w:t>
      </w:r>
      <w:r w:rsidR="00A76CAB">
        <w:rPr>
          <w:color w:val="000000"/>
        </w:rPr>
        <w:t xml:space="preserve"> pressão e envolveram numa disputa diplomática</w:t>
      </w:r>
      <w:r w:rsidR="00FC03E3">
        <w:rPr>
          <w:color w:val="000000"/>
        </w:rPr>
        <w:t>,</w:t>
      </w:r>
      <w:r w:rsidR="00A76CAB">
        <w:rPr>
          <w:color w:val="000000"/>
        </w:rPr>
        <w:t xml:space="preserve"> com os ingleses por não executarem os acordos, os tratados e as suas próprias leis antitráfico</w:t>
      </w:r>
      <w:r w:rsidR="00A76CAB" w:rsidRPr="00922118">
        <w:rPr>
          <w:color w:val="000000"/>
        </w:rPr>
        <w:t>.</w:t>
      </w:r>
      <w:r w:rsidR="0049091F">
        <w:rPr>
          <w:color w:val="000000"/>
        </w:rPr>
        <w:t xml:space="preserve"> </w:t>
      </w:r>
    </w:p>
    <w:p w:rsidR="00881208" w:rsidRDefault="004953BD" w:rsidP="00AA2EAD">
      <w:pPr>
        <w:tabs>
          <w:tab w:val="left" w:pos="567"/>
        </w:tabs>
        <w:spacing w:before="120" w:after="120" w:line="276" w:lineRule="auto"/>
        <w:jc w:val="both"/>
        <w:rPr>
          <w:color w:val="000000"/>
        </w:rPr>
      </w:pPr>
      <w:r>
        <w:rPr>
          <w:color w:val="000000"/>
        </w:rPr>
        <w:tab/>
      </w:r>
      <w:r w:rsidR="006B77A7">
        <w:rPr>
          <w:color w:val="000000"/>
        </w:rPr>
        <w:t>Não obstante, a defesa</w:t>
      </w:r>
      <w:r w:rsidR="00B77D37">
        <w:rPr>
          <w:color w:val="000000"/>
        </w:rPr>
        <w:t xml:space="preserve"> nacionalista </w:t>
      </w:r>
      <w:r w:rsidR="00E66D06">
        <w:rPr>
          <w:color w:val="000000"/>
        </w:rPr>
        <w:t xml:space="preserve">e econômica </w:t>
      </w:r>
      <w:r w:rsidR="00B77D37">
        <w:rPr>
          <w:color w:val="000000"/>
        </w:rPr>
        <w:t xml:space="preserve">do tráfico </w:t>
      </w:r>
      <w:r w:rsidR="00FD4ACA">
        <w:rPr>
          <w:color w:val="000000"/>
        </w:rPr>
        <w:t xml:space="preserve">e da escravidão </w:t>
      </w:r>
      <w:r w:rsidR="00B77D37">
        <w:rPr>
          <w:color w:val="000000"/>
        </w:rPr>
        <w:t>não foi</w:t>
      </w:r>
      <w:r w:rsidR="006B77A7">
        <w:rPr>
          <w:color w:val="000000"/>
        </w:rPr>
        <w:t xml:space="preserve"> um atributo só dos portugueses e brasileiros. Na</w:t>
      </w:r>
      <w:r w:rsidR="0023202D">
        <w:rPr>
          <w:color w:val="000000"/>
        </w:rPr>
        <w:t xml:space="preserve"> França </w:t>
      </w:r>
      <w:r>
        <w:rPr>
          <w:color w:val="000000"/>
        </w:rPr>
        <w:t xml:space="preserve">dos direitos humanos, </w:t>
      </w:r>
      <w:r w:rsidR="00FD4ACA">
        <w:rPr>
          <w:color w:val="000000"/>
        </w:rPr>
        <w:t>a escravatura</w:t>
      </w:r>
      <w:r w:rsidR="00FD4ACA">
        <w:rPr>
          <w:color w:val="000000"/>
          <w:lang w:val="pt-BR"/>
        </w:rPr>
        <w:t xml:space="preserve"> que havia sido abolida</w:t>
      </w:r>
      <w:r w:rsidR="00DC3241">
        <w:rPr>
          <w:color w:val="000000"/>
          <w:lang w:val="pt-BR"/>
        </w:rPr>
        <w:t xml:space="preserve"> em </w:t>
      </w:r>
      <w:r w:rsidR="00DC3241" w:rsidRPr="005D4B0F">
        <w:rPr>
          <w:color w:val="000000"/>
          <w:lang w:val="pt-BR"/>
        </w:rPr>
        <w:t>1794</w:t>
      </w:r>
      <w:r>
        <w:rPr>
          <w:color w:val="000000"/>
          <w:lang w:val="pt-BR"/>
        </w:rPr>
        <w:t xml:space="preserve"> </w:t>
      </w:r>
      <w:r w:rsidR="00AA2EAD">
        <w:rPr>
          <w:color w:val="000000"/>
          <w:lang w:val="pt-BR"/>
        </w:rPr>
        <w:t xml:space="preserve">foi </w:t>
      </w:r>
      <w:r w:rsidR="00FD4ACA">
        <w:rPr>
          <w:color w:val="000000"/>
          <w:lang w:val="pt-BR"/>
        </w:rPr>
        <w:t>restaurada</w:t>
      </w:r>
      <w:r>
        <w:rPr>
          <w:color w:val="000000"/>
          <w:lang w:val="pt-BR"/>
        </w:rPr>
        <w:t xml:space="preserve"> por Napoleã</w:t>
      </w:r>
      <w:r w:rsidR="00AA2EAD">
        <w:rPr>
          <w:color w:val="000000"/>
          <w:lang w:val="pt-BR"/>
        </w:rPr>
        <w:t>o Bonapa</w:t>
      </w:r>
      <w:r w:rsidR="0023202D">
        <w:rPr>
          <w:color w:val="000000"/>
          <w:lang w:val="pt-BR"/>
        </w:rPr>
        <w:t>rte em 1802</w:t>
      </w:r>
      <w:r w:rsidR="00DC3241">
        <w:rPr>
          <w:color w:val="000000"/>
          <w:lang w:val="pt-BR"/>
        </w:rPr>
        <w:t>,</w:t>
      </w:r>
      <w:r w:rsidR="0023202D">
        <w:rPr>
          <w:color w:val="000000"/>
          <w:lang w:val="pt-BR"/>
        </w:rPr>
        <w:t xml:space="preserve"> e a sua abolição </w:t>
      </w:r>
      <w:r w:rsidR="00DC3241">
        <w:rPr>
          <w:color w:val="000000"/>
          <w:lang w:val="pt-BR"/>
        </w:rPr>
        <w:t xml:space="preserve">definitiva </w:t>
      </w:r>
      <w:r w:rsidR="00C52F2E">
        <w:rPr>
          <w:color w:val="000000"/>
          <w:lang w:val="pt-BR"/>
        </w:rPr>
        <w:t>só se</w:t>
      </w:r>
      <w:r w:rsidR="00E66D06">
        <w:rPr>
          <w:color w:val="000000"/>
          <w:lang w:val="pt-BR"/>
        </w:rPr>
        <w:t xml:space="preserve"> deu</w:t>
      </w:r>
      <w:r w:rsidR="00AA2EAD" w:rsidRPr="005D4B0F">
        <w:rPr>
          <w:color w:val="000000"/>
          <w:lang w:val="pt-BR"/>
        </w:rPr>
        <w:t xml:space="preserve"> </w:t>
      </w:r>
      <w:r w:rsidR="00C52F2E">
        <w:rPr>
          <w:color w:val="000000"/>
          <w:lang w:val="pt-BR"/>
        </w:rPr>
        <w:t xml:space="preserve">em </w:t>
      </w:r>
      <w:r w:rsidR="00DC3241">
        <w:rPr>
          <w:color w:val="000000"/>
          <w:lang w:val="pt-BR"/>
        </w:rPr>
        <w:t xml:space="preserve">1848, </w:t>
      </w:r>
      <w:r w:rsidR="00AA2EAD" w:rsidRPr="005D4B0F">
        <w:rPr>
          <w:color w:val="000000"/>
          <w:lang w:val="pt-BR"/>
        </w:rPr>
        <w:t>depois de um longo e difícil processo</w:t>
      </w:r>
      <w:r w:rsidR="00AA2EAD" w:rsidRPr="00974787">
        <w:rPr>
          <w:color w:val="000000"/>
        </w:rPr>
        <w:t xml:space="preserve"> sob a </w:t>
      </w:r>
      <w:r w:rsidR="00AA2EAD">
        <w:rPr>
          <w:color w:val="000000"/>
        </w:rPr>
        <w:t xml:space="preserve">intensa pressão </w:t>
      </w:r>
      <w:r w:rsidR="0023202D">
        <w:rPr>
          <w:color w:val="000000"/>
        </w:rPr>
        <w:t>e influência dos ingleses</w:t>
      </w:r>
      <w:r w:rsidR="00AA2EAD">
        <w:rPr>
          <w:color w:val="000000"/>
        </w:rPr>
        <w:t xml:space="preserve">. </w:t>
      </w:r>
      <w:r w:rsidR="00CA6FD4">
        <w:rPr>
          <w:color w:val="000000"/>
        </w:rPr>
        <w:t>Mesmo tendo assinado</w:t>
      </w:r>
      <w:r w:rsidR="00B77D37">
        <w:rPr>
          <w:color w:val="000000"/>
        </w:rPr>
        <w:t xml:space="preserve"> vários acordos com a Inglaterra</w:t>
      </w:r>
      <w:r w:rsidR="00693B3F">
        <w:rPr>
          <w:color w:val="000000"/>
        </w:rPr>
        <w:t xml:space="preserve">, </w:t>
      </w:r>
      <w:r w:rsidR="006B77A7">
        <w:rPr>
          <w:color w:val="000000"/>
        </w:rPr>
        <w:t>meramente por questões mo</w:t>
      </w:r>
      <w:r w:rsidR="00B77D37">
        <w:rPr>
          <w:color w:val="000000"/>
        </w:rPr>
        <w:t>rais, na prática foram todos des</w:t>
      </w:r>
      <w:r w:rsidR="006B77A7">
        <w:rPr>
          <w:color w:val="000000"/>
        </w:rPr>
        <w:t xml:space="preserve">respeitados. </w:t>
      </w:r>
      <w:r w:rsidR="00DC3241">
        <w:rPr>
          <w:color w:val="000000"/>
        </w:rPr>
        <w:t xml:space="preserve">As relações anglo-francesas na questão do tráfico, </w:t>
      </w:r>
      <w:r w:rsidR="00B77D37">
        <w:rPr>
          <w:color w:val="000000"/>
        </w:rPr>
        <w:t>chegaram</w:t>
      </w:r>
      <w:r w:rsidR="00397BD5">
        <w:rPr>
          <w:color w:val="000000"/>
        </w:rPr>
        <w:t xml:space="preserve"> a beira de uma guerra em 1845. </w:t>
      </w:r>
    </w:p>
    <w:p w:rsidR="00F64A65" w:rsidRDefault="00F64A65" w:rsidP="00397BD5">
      <w:pPr>
        <w:tabs>
          <w:tab w:val="left" w:pos="567"/>
        </w:tabs>
        <w:spacing w:before="120" w:after="120" w:line="276" w:lineRule="auto"/>
        <w:ind w:firstLine="567"/>
        <w:jc w:val="both"/>
        <w:rPr>
          <w:color w:val="000000"/>
        </w:rPr>
      </w:pPr>
      <w:r>
        <w:rPr>
          <w:color w:val="000000"/>
        </w:rPr>
        <w:tab/>
      </w:r>
      <w:r w:rsidRPr="009E7E80">
        <w:rPr>
          <w:i/>
          <w:color w:val="000000"/>
        </w:rPr>
        <w:t xml:space="preserve">O </w:t>
      </w:r>
      <w:r w:rsidRPr="004B6269">
        <w:rPr>
          <w:i/>
          <w:color w:val="000000"/>
        </w:rPr>
        <w:t>Nacional</w:t>
      </w:r>
      <w:r w:rsidR="00FD4ACA">
        <w:rPr>
          <w:color w:val="000000"/>
        </w:rPr>
        <w:t xml:space="preserve">, periódico anti-abolicionista português, </w:t>
      </w:r>
      <w:r w:rsidR="004B6269">
        <w:rPr>
          <w:color w:val="000000"/>
        </w:rPr>
        <w:t>para justifi</w:t>
      </w:r>
      <w:r w:rsidR="00C52F2E">
        <w:rPr>
          <w:color w:val="000000"/>
        </w:rPr>
        <w:t xml:space="preserve">car </w:t>
      </w:r>
      <w:r w:rsidR="00FD4ACA">
        <w:rPr>
          <w:color w:val="000000"/>
        </w:rPr>
        <w:t>a procrastinação de Portugal</w:t>
      </w:r>
      <w:r w:rsidR="004B6269">
        <w:rPr>
          <w:color w:val="000000"/>
        </w:rPr>
        <w:t xml:space="preserve">, utilizou como argumento o </w:t>
      </w:r>
      <w:r w:rsidR="00CA6FD4">
        <w:rPr>
          <w:color w:val="000000"/>
        </w:rPr>
        <w:t>processo abolicionista britâni</w:t>
      </w:r>
      <w:r w:rsidR="00397BD5">
        <w:rPr>
          <w:color w:val="000000"/>
        </w:rPr>
        <w:t>co e francês, alegando que estes dois paises</w:t>
      </w:r>
      <w:r w:rsidR="00CA6FD4">
        <w:rPr>
          <w:color w:val="000000"/>
        </w:rPr>
        <w:t xml:space="preserve"> não aboliram de “chofre”</w:t>
      </w:r>
      <w:r w:rsidR="00397BD5">
        <w:rPr>
          <w:color w:val="000000"/>
        </w:rPr>
        <w:t xml:space="preserve"> o tráfico e a escravidão, por levarem em consideração </w:t>
      </w:r>
      <w:r w:rsidR="00CA6FD4">
        <w:rPr>
          <w:color w:val="000000"/>
        </w:rPr>
        <w:t>as fortunas dos colonos e a manutenção de suas possessões no ultramar. Para o periódico,</w:t>
      </w:r>
      <w:r w:rsidR="009E7E80">
        <w:rPr>
          <w:color w:val="000000"/>
        </w:rPr>
        <w:t xml:space="preserve"> Portugal</w:t>
      </w:r>
      <w:r w:rsidR="00907602">
        <w:rPr>
          <w:color w:val="000000"/>
        </w:rPr>
        <w:t>,</w:t>
      </w:r>
      <w:r w:rsidR="009E7E80">
        <w:rPr>
          <w:color w:val="000000"/>
        </w:rPr>
        <w:t xml:space="preserve"> por estar muito longe do es</w:t>
      </w:r>
      <w:r w:rsidR="00397BD5">
        <w:rPr>
          <w:color w:val="000000"/>
        </w:rPr>
        <w:t>tado de pro</w:t>
      </w:r>
      <w:r w:rsidR="00907602">
        <w:rPr>
          <w:color w:val="000000"/>
        </w:rPr>
        <w:t>s</w:t>
      </w:r>
      <w:r w:rsidR="00397BD5">
        <w:rPr>
          <w:color w:val="000000"/>
        </w:rPr>
        <w:t>peridade da Inglaterra e da França</w:t>
      </w:r>
      <w:r w:rsidR="009E7E80">
        <w:rPr>
          <w:color w:val="000000"/>
        </w:rPr>
        <w:t>, de maneira alguma podia deixar de ser cauteloso no método de extinguir o comércio da escravatura.</w:t>
      </w:r>
      <w:r w:rsidR="00693B3F">
        <w:rPr>
          <w:rStyle w:val="Refdenotaderodap"/>
          <w:color w:val="000000"/>
        </w:rPr>
        <w:footnoteReference w:id="2"/>
      </w:r>
      <w:r w:rsidR="00731566">
        <w:rPr>
          <w:color w:val="000000"/>
        </w:rPr>
        <w:t xml:space="preserve"> </w:t>
      </w:r>
      <w:r w:rsidR="00640F42">
        <w:rPr>
          <w:color w:val="000000"/>
        </w:rPr>
        <w:t xml:space="preserve">Por outro lado, </w:t>
      </w:r>
      <w:r w:rsidR="00731566">
        <w:rPr>
          <w:color w:val="000000"/>
        </w:rPr>
        <w:t xml:space="preserve">Lord Palmerston, Ministro dos Negócios Estrangeiros da Grã-Bretanha, apontou a falta de opinião pública favorável ao fim da escravatura em Portugal, como um dos maiores obstáculos para o seu fim, uma vez que sem “opinião pública” não poderia haver “moral pública”. </w:t>
      </w:r>
    </w:p>
    <w:p w:rsidR="00A76CAB" w:rsidRDefault="00881208" w:rsidP="008F53DB">
      <w:pPr>
        <w:tabs>
          <w:tab w:val="left" w:pos="567"/>
        </w:tabs>
        <w:spacing w:before="120" w:after="120" w:line="276" w:lineRule="auto"/>
        <w:jc w:val="both"/>
        <w:rPr>
          <w:color w:val="000000"/>
        </w:rPr>
      </w:pPr>
      <w:r>
        <w:rPr>
          <w:color w:val="000000"/>
        </w:rPr>
        <w:tab/>
      </w:r>
      <w:r w:rsidR="00E66D06">
        <w:rPr>
          <w:color w:val="000000"/>
        </w:rPr>
        <w:t>Assim, o</w:t>
      </w:r>
      <w:r w:rsidR="00CA0AAA">
        <w:rPr>
          <w:color w:val="000000"/>
          <w:lang w:val="pt-BR"/>
        </w:rPr>
        <w:t xml:space="preserve"> </w:t>
      </w:r>
      <w:r w:rsidR="00A76CAB" w:rsidRPr="005D4B0F">
        <w:rPr>
          <w:color w:val="000000"/>
          <w:lang w:val="pt-BR"/>
        </w:rPr>
        <w:t>presente artigo tem por objetivo comparar o abolicionismo britânico e francês a partir de sua gênese e evolução, sobre</w:t>
      </w:r>
      <w:r w:rsidR="00A76CAB">
        <w:rPr>
          <w:color w:val="000000"/>
          <w:lang w:val="pt-BR"/>
        </w:rPr>
        <w:t xml:space="preserve">tudo avaliar o papel </w:t>
      </w:r>
      <w:r w:rsidR="00A76CAB" w:rsidRPr="005D4B0F">
        <w:rPr>
          <w:color w:val="000000"/>
          <w:lang w:val="pt-BR"/>
        </w:rPr>
        <w:t xml:space="preserve">da opinião pública nesse processo. </w:t>
      </w:r>
      <w:r w:rsidR="00A76CAB">
        <w:rPr>
          <w:color w:val="000000"/>
        </w:rPr>
        <w:t>A</w:t>
      </w:r>
      <w:r w:rsidR="00A76CAB" w:rsidRPr="005D4B0F">
        <w:rPr>
          <w:color w:val="000000"/>
        </w:rPr>
        <w:t xml:space="preserve"> </w:t>
      </w:r>
      <w:r w:rsidR="00A76CAB" w:rsidRPr="005D4B0F">
        <w:rPr>
          <w:color w:val="000000"/>
          <w:lang w:val="pt-BR"/>
        </w:rPr>
        <w:t>a</w:t>
      </w:r>
      <w:r w:rsidR="00A76CAB" w:rsidRPr="005D4B0F">
        <w:rPr>
          <w:color w:val="000000"/>
        </w:rPr>
        <w:t xml:space="preserve">nalise do contexto em que se deu a abolição do tráfico em Inglaterra e França, ajuda a compreender que a dificuldade em abolí-lo, não foi um problema exclusivo da história luso-brasileira, que mesmo sob </w:t>
      </w:r>
      <w:r w:rsidR="00A76CAB">
        <w:rPr>
          <w:color w:val="000000"/>
        </w:rPr>
        <w:t xml:space="preserve">forte </w:t>
      </w:r>
      <w:r w:rsidR="00A76CAB" w:rsidRPr="005D4B0F">
        <w:rPr>
          <w:color w:val="000000"/>
        </w:rPr>
        <w:t xml:space="preserve">pressão do </w:t>
      </w:r>
      <w:r w:rsidR="00A76CAB">
        <w:rPr>
          <w:color w:val="000000"/>
        </w:rPr>
        <w:t xml:space="preserve">governo londrino levou </w:t>
      </w:r>
      <w:r w:rsidR="00A76CAB" w:rsidRPr="005D4B0F">
        <w:rPr>
          <w:color w:val="000000"/>
        </w:rPr>
        <w:t xml:space="preserve">40 anos para extinguir legalmente o tráfico.Tanto na Inglaterra da Benevolência, como na França do Iluminimo, não foi fácil a sua supressão. </w:t>
      </w:r>
      <w:r w:rsidR="00A76CAB" w:rsidRPr="005D4B0F">
        <w:rPr>
          <w:color w:val="000000"/>
        </w:rPr>
        <w:tab/>
        <w:t xml:space="preserve"> </w:t>
      </w:r>
    </w:p>
    <w:p w:rsidR="00A76CAB" w:rsidRDefault="00A76CAB" w:rsidP="00C267E2">
      <w:pPr>
        <w:spacing w:line="276" w:lineRule="auto"/>
        <w:ind w:firstLine="567"/>
        <w:jc w:val="both"/>
        <w:rPr>
          <w:color w:val="000000"/>
          <w:lang w:val="pt-BR"/>
        </w:rPr>
      </w:pPr>
    </w:p>
    <w:p w:rsidR="00A76CAB" w:rsidRPr="005D4B0F" w:rsidRDefault="00A76CAB" w:rsidP="00C267E2">
      <w:pPr>
        <w:tabs>
          <w:tab w:val="left" w:pos="567"/>
        </w:tabs>
        <w:spacing w:before="120" w:after="120" w:line="276" w:lineRule="auto"/>
        <w:jc w:val="both"/>
        <w:rPr>
          <w:b/>
          <w:color w:val="000000"/>
          <w:lang w:val="pt-BR"/>
        </w:rPr>
      </w:pPr>
      <w:r w:rsidRPr="005D4B0F">
        <w:rPr>
          <w:b/>
          <w:color w:val="000000"/>
          <w:lang w:val="pt-BR"/>
        </w:rPr>
        <w:lastRenderedPageBreak/>
        <w:t>Abolicionismo inglês: da consciência moral e religiosa à ação política</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lang w:val="pt-BR"/>
        </w:rPr>
        <w:tab/>
        <w:t xml:space="preserve">O comércio britânico de escravos começou modestamente a partir de meados do século XVI, quando </w:t>
      </w:r>
      <w:r w:rsidRPr="005D4B0F">
        <w:rPr>
          <w:color w:val="000000"/>
        </w:rPr>
        <w:t>navios ingleses, com o apoio e investimento da rainha Elizabeth I, passaram a seguir os portuguêses e espanhois, em rotas através das Canárias e da Madeira para a costa oeste da África</w:t>
      </w:r>
      <w:r w:rsidRPr="005D4B0F">
        <w:rPr>
          <w:color w:val="000000"/>
          <w:lang w:val="pt-BR"/>
        </w:rPr>
        <w:t>.</w:t>
      </w:r>
      <w:r w:rsidRPr="005D4B0F">
        <w:rPr>
          <w:color w:val="000000"/>
        </w:rPr>
        <w:t xml:space="preserve"> Por quase um século, a incursão britânica para o comércio negreiro foi limitada devido ao monopólio das nações ibéricas, no comércio entre a África e o Novo Mundo. Durante esse período, os ingleses realizaram o tráfico no Atlântico com cerca de 2.800 escravos por ano. No entanto, uma série de tratados assinados entre Inglaterra e Espanha</w:t>
      </w:r>
      <w:r>
        <w:rPr>
          <w:color w:val="000000"/>
        </w:rPr>
        <w:t xml:space="preserve">, </w:t>
      </w:r>
      <w:r w:rsidRPr="005D4B0F">
        <w:t>após o Tratado de Utrecht (1715) que</w:t>
      </w:r>
      <w:r>
        <w:t xml:space="preserve"> derrubou a velha ordem mundial,</w:t>
      </w:r>
      <w:r w:rsidR="00693B3F">
        <w:rPr>
          <w:rStyle w:val="Refdenotaderodap"/>
        </w:rPr>
        <w:footnoteReference w:id="3"/>
      </w:r>
      <w:r w:rsidRPr="005D4B0F">
        <w:rPr>
          <w:color w:val="000000"/>
        </w:rPr>
        <w:t xml:space="preserve"> concedeu aos comerciantes ingleses o direito de participação no tráfico</w:t>
      </w:r>
      <w:r>
        <w:rPr>
          <w:color w:val="000000"/>
        </w:rPr>
        <w:t>.</w:t>
      </w:r>
    </w:p>
    <w:p w:rsidR="00A76CAB" w:rsidRPr="005D4B0F" w:rsidRDefault="00A76CAB" w:rsidP="00C267E2">
      <w:pPr>
        <w:tabs>
          <w:tab w:val="left" w:pos="0"/>
          <w:tab w:val="left" w:pos="567"/>
        </w:tabs>
        <w:spacing w:line="276" w:lineRule="auto"/>
        <w:jc w:val="both"/>
        <w:rPr>
          <w:color w:val="000000"/>
          <w:lang w:val="pt-BR"/>
        </w:rPr>
      </w:pPr>
      <w:r>
        <w:rPr>
          <w:color w:val="000000"/>
        </w:rPr>
        <w:tab/>
        <w:t xml:space="preserve">Com o </w:t>
      </w:r>
      <w:r w:rsidRPr="005D4B0F">
        <w:rPr>
          <w:color w:val="000000"/>
        </w:rPr>
        <w:t>estabelecimento de colônias britânicas na América do Norte e no Caribe (São Cristóvão, Barbados, Nevis, Montserrat, Antígua, Jamaica), na primeira metade do século XVII, abriu-se um novo campo de possibilidades comerciais.</w:t>
      </w:r>
      <w:r w:rsidR="00693B3F">
        <w:rPr>
          <w:rStyle w:val="Refdenotaderodap"/>
          <w:color w:val="000000"/>
        </w:rPr>
        <w:footnoteReference w:id="4"/>
      </w:r>
      <w:r w:rsidRPr="005D4B0F">
        <w:rPr>
          <w:color w:val="000000"/>
        </w:rPr>
        <w:t xml:space="preserve"> </w:t>
      </w:r>
      <w:r w:rsidRPr="005D4B0F">
        <w:rPr>
          <w:color w:val="000000"/>
          <w:lang w:val="pt-BR"/>
        </w:rPr>
        <w:t xml:space="preserve">Na década de 1650, a demanda por escravos para produção de açúcar, café e tabaco atingiu uma intensidade sem precedentes. </w:t>
      </w:r>
      <w:r w:rsidRPr="005D4B0F">
        <w:rPr>
          <w:color w:val="000000"/>
        </w:rPr>
        <w:t>A fim de aproveitar plenamente esta potencial riqueza, a Grã-Bretanha tratou logo de estabelecer o controle metropolitano tanto da produção de açúcar como do tráfi</w:t>
      </w:r>
      <w:r>
        <w:rPr>
          <w:color w:val="000000"/>
        </w:rPr>
        <w:t>co de escravos, criando em 1672</w:t>
      </w:r>
      <w:r w:rsidRPr="005D4B0F">
        <w:rPr>
          <w:color w:val="000000"/>
        </w:rPr>
        <w:t xml:space="preserve"> a Real Companhia Africana,</w:t>
      </w:r>
      <w:r w:rsidR="00693B3F">
        <w:rPr>
          <w:rStyle w:val="Refdenotaderodap"/>
          <w:color w:val="000000"/>
        </w:rPr>
        <w:footnoteReference w:id="5"/>
      </w:r>
      <w:r w:rsidRPr="005D4B0F">
        <w:rPr>
          <w:color w:val="000000"/>
        </w:rPr>
        <w:t xml:space="preserve"> com sede em Londres.</w:t>
      </w:r>
      <w:r w:rsidRPr="005D4B0F">
        <w:rPr>
          <w:color w:val="000000"/>
          <w:lang w:val="pt-BR"/>
        </w:rPr>
        <w:t xml:space="preserve"> </w:t>
      </w:r>
      <w:r>
        <w:rPr>
          <w:color w:val="000000"/>
          <w:lang w:val="pt-BR"/>
        </w:rPr>
        <w:t>Assim, e</w:t>
      </w:r>
      <w:r w:rsidRPr="005D4B0F">
        <w:rPr>
          <w:color w:val="000000"/>
          <w:lang w:val="pt-BR"/>
        </w:rPr>
        <w:t>ntre 1673 e 1689, mais de 70% dos escravos eram comercializados pela Real Companhia Africana. A maioria dos escravos originava principalmente da Costa do Barlavento (atual Libéria), a Costa do Ouro (Gana) e na Costa dos Escravos (Togoland, Daomé e oeste da Nigéria). </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lang w:val="pt-BR"/>
        </w:rPr>
        <w:tab/>
        <w:t xml:space="preserve">Com a extinção da </w:t>
      </w:r>
      <w:r w:rsidRPr="005D4B0F">
        <w:rPr>
          <w:color w:val="000000"/>
        </w:rPr>
        <w:t xml:space="preserve">Companhia, após a Revolução Gloriosa, a </w:t>
      </w:r>
      <w:r w:rsidRPr="005D4B0F">
        <w:rPr>
          <w:color w:val="000000"/>
          <w:lang w:val="pt-BR"/>
        </w:rPr>
        <w:t>abertura do comércio de escravos para</w:t>
      </w:r>
      <w:r>
        <w:rPr>
          <w:color w:val="000000"/>
          <w:lang w:val="pt-BR"/>
        </w:rPr>
        <w:t xml:space="preserve"> o mercado livre levou a</w:t>
      </w:r>
      <w:r w:rsidRPr="005D4B0F">
        <w:rPr>
          <w:color w:val="000000"/>
          <w:lang w:val="pt-BR"/>
        </w:rPr>
        <w:t xml:space="preserve"> uma explosão desta atividade. Nos primeiros nove anos do livre comércio, negociantes do porto de Bristol teriam enviado 160.950 escravos para as Índias Ocidentais Britânicas. </w:t>
      </w:r>
      <w:r>
        <w:rPr>
          <w:color w:val="000000"/>
          <w:lang w:val="pt-BR"/>
        </w:rPr>
        <w:t xml:space="preserve">Segundo </w:t>
      </w:r>
      <w:r w:rsidRPr="005D4B0F">
        <w:rPr>
          <w:color w:val="000000"/>
        </w:rPr>
        <w:t>Williams</w:t>
      </w:r>
      <w:r w:rsidR="005D6C3F">
        <w:rPr>
          <w:rStyle w:val="Refdenotaderodap"/>
          <w:color w:val="000000"/>
          <w:vertAlign w:val="baseline"/>
        </w:rPr>
        <w:t xml:space="preserve"> (1944, p.</w:t>
      </w:r>
      <w:r>
        <w:rPr>
          <w:rStyle w:val="Refdenotaderodap"/>
          <w:color w:val="000000"/>
          <w:vertAlign w:val="baseline"/>
        </w:rPr>
        <w:t xml:space="preserve">127), </w:t>
      </w:r>
      <w:r w:rsidRPr="005D4B0F">
        <w:rPr>
          <w:color w:val="000000"/>
          <w:lang w:val="pt-BR"/>
        </w:rPr>
        <w:t>146 navios transp</w:t>
      </w:r>
      <w:r>
        <w:rPr>
          <w:color w:val="000000"/>
          <w:lang w:val="pt-BR"/>
        </w:rPr>
        <w:t xml:space="preserve">ortando 36.000 escravos cada um, </w:t>
      </w:r>
      <w:r w:rsidRPr="005D4B0F">
        <w:rPr>
          <w:color w:val="000000"/>
          <w:lang w:val="pt-BR"/>
        </w:rPr>
        <w:t>zarparam de portos britânicos</w:t>
      </w:r>
      <w:r>
        <w:rPr>
          <w:color w:val="000000"/>
          <w:lang w:val="pt-BR"/>
        </w:rPr>
        <w:t xml:space="preserve">, </w:t>
      </w:r>
      <w:r>
        <w:rPr>
          <w:rStyle w:val="Refdenotaderodap"/>
          <w:color w:val="000000"/>
          <w:vertAlign w:val="baseline"/>
        </w:rPr>
        <w:t>e</w:t>
      </w:r>
      <w:r>
        <w:rPr>
          <w:color w:val="000000"/>
          <w:lang w:val="pt-BR"/>
        </w:rPr>
        <w:t>m 1760.</w:t>
      </w:r>
      <w:r w:rsidRPr="005D4B0F">
        <w:rPr>
          <w:color w:val="000000"/>
          <w:lang w:val="pt-BR"/>
        </w:rPr>
        <w:t xml:space="preserve"> Na segunda metade do século XVIII, </w:t>
      </w:r>
      <w:r w:rsidRPr="005D4B0F">
        <w:rPr>
          <w:color w:val="000000"/>
        </w:rPr>
        <w:t>a taxa anual de escravos enviados pela Grã-Bretanha para as Índias Ocidentais e América, chegou a 45.000 por ano, com Bristol, Liverpool e Londres funcionando como os mais importantes portos envolvidos no comércio de escravos da Inglaterra</w:t>
      </w:r>
      <w:r>
        <w:rPr>
          <w:color w:val="000000"/>
        </w:rPr>
        <w:t xml:space="preserve">. </w:t>
      </w:r>
      <w:r w:rsidRPr="005D4B0F">
        <w:rPr>
          <w:color w:val="000000"/>
          <w:lang w:val="pt-BR"/>
        </w:rPr>
        <w:t xml:space="preserve">Em finais de 1807, ano que se deu a abolição total do tráfico de escravos, nos domínios da Grã-Bretanha, mais de três milhões de escravos africanos haviam sido transportados por navios britânicos. A Grã-Bretanha havia se tornado líder mundial no comércio de escravos e uma potência comercial, transportado a metade de todos os africanos escravizados não só para suas próprias colônias, mas também para as de outras grandes potências como a Espanha e a França. Neste período, a </w:t>
      </w:r>
      <w:r w:rsidRPr="005D4B0F">
        <w:rPr>
          <w:color w:val="000000"/>
          <w:lang w:val="pt-BR"/>
        </w:rPr>
        <w:lastRenderedPageBreak/>
        <w:t>Grã-Bretanha, graças à</w:t>
      </w:r>
      <w:r w:rsidRPr="005D4B0F">
        <w:rPr>
          <w:color w:val="000000"/>
        </w:rPr>
        <w:t xml:space="preserve"> grande produção de açúcar em suas possessões nas Índias Ocidentais e seu envolvimento com o tráfico Atlântico de escravos, pode acumular grande riqueza. </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lang w:val="pt-BR"/>
        </w:rPr>
        <w:tab/>
      </w:r>
      <w:r w:rsidRPr="005D4B0F">
        <w:rPr>
          <w:color w:val="000000"/>
        </w:rPr>
        <w:t xml:space="preserve">Com o dinheiro das colônias derramado nos portos ingleses, as indústrias expandiram para manter o ritmo com as demandas coloniais. Assim, </w:t>
      </w:r>
      <w:r w:rsidRPr="005D4B0F">
        <w:rPr>
          <w:color w:val="000000"/>
          <w:lang w:val="pt-BR"/>
        </w:rPr>
        <w:t>paralelo ao crescimento do comércio de escravos</w:t>
      </w:r>
      <w:r w:rsidRPr="005D4B0F">
        <w:rPr>
          <w:color w:val="000000"/>
        </w:rPr>
        <w:t xml:space="preserve"> e da produção do açúcar, durante a segunda metade do século XVIII, o norte da Grã-Bretanha assistiu à ascensão de cidades industriais, </w:t>
      </w:r>
      <w:r w:rsidRPr="005D4B0F">
        <w:rPr>
          <w:rStyle w:val="Refdenotaderodap"/>
          <w:color w:val="000000"/>
          <w:vertAlign w:val="baseline"/>
        </w:rPr>
        <w:t xml:space="preserve">sobretudo </w:t>
      </w:r>
      <w:r w:rsidRPr="005D4B0F">
        <w:rPr>
          <w:color w:val="000000"/>
        </w:rPr>
        <w:t>Manchester e Birmingham. A primeira desenvolveu a indústria têxtil, cuja maior parte das exportações destinava-se à África e às colônias americanas, enquanto a segunda especializou-se em metais, para suprir os traficantes com armas usadas na troca por escravos (</w:t>
      </w:r>
      <w:r w:rsidR="00B35373" w:rsidRPr="005D4B0F">
        <w:rPr>
          <w:color w:val="000000"/>
        </w:rPr>
        <w:t>WILLIAMS</w:t>
      </w:r>
      <w:r w:rsidR="00BD71AB">
        <w:rPr>
          <w:rStyle w:val="Refdenotaderodap"/>
          <w:color w:val="000000"/>
          <w:vertAlign w:val="baseline"/>
        </w:rPr>
        <w:t>, 1944, p.</w:t>
      </w:r>
      <w:r w:rsidRPr="005D4B0F">
        <w:rPr>
          <w:lang w:val="pt-BR"/>
        </w:rPr>
        <w:t>32-33</w:t>
      </w:r>
      <w:r w:rsidRPr="005D4B0F">
        <w:rPr>
          <w:rStyle w:val="Refdenotaderodap"/>
          <w:color w:val="000000"/>
          <w:vertAlign w:val="baseline"/>
        </w:rPr>
        <w:t xml:space="preserve">). </w:t>
      </w:r>
      <w:r w:rsidRPr="005D4B0F">
        <w:rPr>
          <w:color w:val="000000"/>
        </w:rPr>
        <w:t>Muitos outros produtos e serviços desenvolveram direta ou indiretamente em função do tráfico Atlântico</w:t>
      </w:r>
      <w:r>
        <w:rPr>
          <w:color w:val="000000"/>
        </w:rPr>
        <w:t xml:space="preserve"> como os bancos</w:t>
      </w:r>
      <w:r w:rsidRPr="005D4B0F">
        <w:rPr>
          <w:color w:val="000000"/>
        </w:rPr>
        <w:t>, companhia</w:t>
      </w:r>
      <w:r>
        <w:rPr>
          <w:color w:val="000000"/>
        </w:rPr>
        <w:t>s</w:t>
      </w:r>
      <w:r w:rsidRPr="005D4B0F">
        <w:rPr>
          <w:color w:val="000000"/>
        </w:rPr>
        <w:t xml:space="preserve"> de seguros, construção naval, alimentos, entre outros. O</w:t>
      </w:r>
      <w:r w:rsidRPr="005D4B0F">
        <w:rPr>
          <w:color w:val="000000"/>
          <w:lang w:val="pt-BR"/>
        </w:rPr>
        <w:t xml:space="preserve"> primeiro-ministro britânico Willia</w:t>
      </w:r>
      <w:r>
        <w:rPr>
          <w:color w:val="000000"/>
          <w:lang w:val="pt-BR"/>
        </w:rPr>
        <w:t xml:space="preserve">m Pitt, </w:t>
      </w:r>
      <w:r w:rsidRPr="005D4B0F">
        <w:rPr>
          <w:color w:val="000000"/>
          <w:lang w:val="pt-BR"/>
        </w:rPr>
        <w:t>base</w:t>
      </w:r>
      <w:r>
        <w:rPr>
          <w:color w:val="000000"/>
          <w:lang w:val="pt-BR"/>
        </w:rPr>
        <w:t>ado</w:t>
      </w:r>
      <w:r w:rsidRPr="005D4B0F">
        <w:rPr>
          <w:color w:val="000000"/>
          <w:lang w:val="pt-BR"/>
        </w:rPr>
        <w:t xml:space="preserve"> num relatório encomendado ao Conselho Privado (comitê para o comércio e as plantações no estrangeiro) em 1788, com objetivo conhecer os seus efeitos e consequências do tráfico de africanos para o comércio britânico, declarou que 80% do comércio exterior britânico estava ligado ao tráfico</w:t>
      </w:r>
      <w:r w:rsidRPr="005D4B0F">
        <w:rPr>
          <w:rStyle w:val="google-src-text1"/>
          <w:color w:val="000000"/>
          <w:lang w:val="pt-BR"/>
          <w:specVanish w:val="0"/>
        </w:rPr>
        <w:t>It contributed to the development of banking and insurance, shipbuilding and several manufacturing industries.</w:t>
      </w:r>
      <w:r w:rsidRPr="005D4B0F">
        <w:rPr>
          <w:color w:val="000000"/>
        </w:rPr>
        <w:t>.</w:t>
      </w:r>
      <w:r w:rsidRPr="005D4B0F">
        <w:rPr>
          <w:color w:val="000000"/>
          <w:lang w:val="pt-BR"/>
        </w:rPr>
        <w:t>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rPr>
        <w:tab/>
        <w:t xml:space="preserve"> Essa relação causal entre o tráfico de escravos e a acumulação de capital na Grã-Bretanha, tornou u</w:t>
      </w:r>
      <w:r>
        <w:rPr>
          <w:color w:val="000000"/>
        </w:rPr>
        <w:t>m importante tema historiográfico que periodicamente vem sendo reanalisado.</w:t>
      </w:r>
      <w:r w:rsidRPr="005D4B0F">
        <w:rPr>
          <w:color w:val="000000"/>
        </w:rPr>
        <w:t xml:space="preserve"> Na abordagem de Karl Marx, relizada </w:t>
      </w:r>
      <w:r>
        <w:rPr>
          <w:color w:val="000000"/>
        </w:rPr>
        <w:t>em 1867</w:t>
      </w:r>
      <w:r w:rsidRPr="005D4B0F">
        <w:rPr>
          <w:color w:val="000000"/>
        </w:rPr>
        <w:t xml:space="preserve"> a propósito do enriquecimento de Liverpool, </w:t>
      </w:r>
      <w:r w:rsidR="00B35373">
        <w:rPr>
          <w:bCs/>
          <w:color w:val="000000"/>
        </w:rPr>
        <w:t xml:space="preserve">o </w:t>
      </w:r>
      <w:r w:rsidR="00B35373" w:rsidRPr="005D4B0F">
        <w:rPr>
          <w:bCs/>
          <w:color w:val="000000"/>
          <w:lang w:val="pt-BR"/>
        </w:rPr>
        <w:t>tráfico</w:t>
      </w:r>
      <w:r w:rsidRPr="005D4B0F">
        <w:rPr>
          <w:bCs/>
          <w:color w:val="000000"/>
          <w:lang w:val="pt-BR"/>
        </w:rPr>
        <w:t xml:space="preserve"> transatlântico de escravos foi considerado uma fonte de acumulação primitiva do capital necessária para a industrialização. Muitas décadas depois, esta ideia foi desenvolvida por Eric W</w:t>
      </w:r>
      <w:r>
        <w:rPr>
          <w:bCs/>
          <w:color w:val="000000"/>
          <w:lang w:val="pt-BR"/>
        </w:rPr>
        <w:t xml:space="preserve">illiams, </w:t>
      </w:r>
      <w:r w:rsidRPr="005D4B0F">
        <w:rPr>
          <w:bCs/>
          <w:color w:val="000000"/>
          <w:lang w:val="pt-BR"/>
        </w:rPr>
        <w:t>em </w:t>
      </w:r>
      <w:r w:rsidRPr="005D4B0F">
        <w:rPr>
          <w:bCs/>
          <w:i/>
          <w:iCs/>
          <w:color w:val="000000"/>
          <w:lang w:val="pt-BR"/>
        </w:rPr>
        <w:t>Capitalismo e Escravidão</w:t>
      </w:r>
      <w:r w:rsidRPr="005D4B0F">
        <w:rPr>
          <w:bCs/>
          <w:color w:val="000000"/>
          <w:lang w:val="pt-BR"/>
        </w:rPr>
        <w:t> (1944). Willians defendeu a tese de que o comércio triangular havia dado “um grande estímulo para a indústria britânica”.</w:t>
      </w:r>
      <w:r w:rsidR="00246F02" w:rsidRPr="005D4B0F">
        <w:rPr>
          <w:bCs/>
          <w:color w:val="000000"/>
          <w:lang w:val="pt-BR"/>
        </w:rPr>
        <w:t xml:space="preserve"> </w:t>
      </w:r>
      <w:r w:rsidRPr="005D4B0F">
        <w:rPr>
          <w:bCs/>
          <w:color w:val="000000"/>
          <w:lang w:val="pt-BR"/>
        </w:rPr>
        <w:t>Este processo foi rentável, não só através da compra de escravos a um preço muito baixo, como pela exploração do seu trabalho. Todo este potencial econômico permitiu a expansão comercial da Inglaterra, além do aumento do transporte marítimo e da construção naval.</w:t>
      </w:r>
      <w:r w:rsidR="00C345DB">
        <w:rPr>
          <w:rStyle w:val="Refdenotaderodap"/>
          <w:bCs/>
          <w:color w:val="000000"/>
          <w:lang w:val="pt-BR"/>
        </w:rPr>
        <w:footnoteReference w:id="6"/>
      </w:r>
      <w:r w:rsidR="00BD71AB">
        <w:rPr>
          <w:bCs/>
          <w:color w:val="000000"/>
          <w:lang w:val="pt-BR"/>
        </w:rPr>
        <w:t xml:space="preserve"> Na mesma linha de análise,</w:t>
      </w:r>
      <w:r w:rsidRPr="005D4B0F">
        <w:rPr>
          <w:bCs/>
          <w:color w:val="000000"/>
          <w:lang w:val="pt-BR"/>
        </w:rPr>
        <w:t xml:space="preserve"> Hugh Thomas</w:t>
      </w:r>
      <w:r>
        <w:rPr>
          <w:bCs/>
          <w:color w:val="000000"/>
          <w:lang w:val="pt-BR"/>
        </w:rPr>
        <w:t xml:space="preserve"> </w:t>
      </w:r>
      <w:r w:rsidRPr="005D4B0F">
        <w:rPr>
          <w:bCs/>
          <w:color w:val="000000"/>
          <w:lang w:val="pt-BR"/>
        </w:rPr>
        <w:t>(1999), autor de </w:t>
      </w:r>
      <w:r w:rsidRPr="005D4B0F">
        <w:rPr>
          <w:bCs/>
          <w:i/>
          <w:iCs/>
          <w:color w:val="000000"/>
          <w:lang w:val="pt-BR"/>
        </w:rPr>
        <w:t>O Comércio de Escravos: A História do Comércio de Escravos</w:t>
      </w:r>
      <w:r w:rsidRPr="005D4B0F">
        <w:rPr>
          <w:bCs/>
          <w:color w:val="000000"/>
          <w:lang w:val="pt-BR"/>
        </w:rPr>
        <w:t xml:space="preserve">, também reconheceu o tráfico Atlântico de escravos, através do comércio triangular, como fundamental para pré-capitalismo britânico. De acordo com as estimativas de Thomas, na década de 1730, navios britânicos comercializaram 170.000 escravos para as Américas, chegando a ultrapassar os portugueses neste comércio. Admite ainda, que no final do século XVIII, cidades como Bristol, Londres e Liverpool, sofreram grande impulso e transformação, graças ao comércio de escravos. Ressaltou </w:t>
      </w:r>
      <w:r w:rsidRPr="005D4B0F">
        <w:rPr>
          <w:color w:val="000000"/>
          <w:bdr w:val="none" w:sz="0" w:space="0" w:color="auto" w:frame="1"/>
        </w:rPr>
        <w:t>a ascensão de Liverpool como uma “história notável, em que o comércio de escravos desempenhou um importante, talvez mesmo uma parte decisiva”.</w:t>
      </w:r>
      <w:r w:rsidRPr="005D4B0F">
        <w:rPr>
          <w:bCs/>
          <w:color w:val="000000"/>
          <w:lang w:val="pt-BR"/>
        </w:rPr>
        <w:t xml:space="preserve"> </w:t>
      </w:r>
      <w:r>
        <w:rPr>
          <w:bCs/>
          <w:color w:val="000000"/>
          <w:lang w:val="pt-BR"/>
        </w:rPr>
        <w:t xml:space="preserve">O historiador nigeriano </w:t>
      </w:r>
      <w:r w:rsidRPr="005D4B0F">
        <w:rPr>
          <w:bCs/>
          <w:color w:val="000000"/>
          <w:lang w:val="pt-BR"/>
        </w:rPr>
        <w:t xml:space="preserve">Josef Inikori (2002), em </w:t>
      </w:r>
      <w:r w:rsidRPr="005D4B0F">
        <w:rPr>
          <w:i/>
          <w:color w:val="000000"/>
        </w:rPr>
        <w:t>Africanos e a revolução industrial na Inglaterra</w:t>
      </w:r>
      <w:r w:rsidRPr="005D4B0F">
        <w:rPr>
          <w:color w:val="000000"/>
        </w:rPr>
        <w:t xml:space="preserve">, </w:t>
      </w:r>
      <w:r w:rsidRPr="005D4B0F">
        <w:rPr>
          <w:color w:val="000000"/>
          <w:lang w:val="pt-BR"/>
        </w:rPr>
        <w:t xml:space="preserve">analisou o papel dos africanos na Revolução Industrial inglesa, tanto no contexto </w:t>
      </w:r>
      <w:r w:rsidRPr="005D4B0F">
        <w:rPr>
          <w:color w:val="000000"/>
          <w:lang w:val="pt-BR"/>
        </w:rPr>
        <w:lastRenderedPageBreak/>
        <w:t>do comércio internacional como no desenvolvimento econômico, e concluiu que o tráfico e a escravidão foram cruciais para a economia britânica</w:t>
      </w:r>
      <w:r>
        <w:rPr>
          <w:color w:val="000000"/>
          <w:lang w:val="pt-BR"/>
        </w:rPr>
        <w:t xml:space="preserve">, desenvolvendo não </w:t>
      </w:r>
      <w:r w:rsidRPr="00BE1C06">
        <w:rPr>
          <w:color w:val="000000"/>
          <w:lang w:val="pt-BR"/>
        </w:rPr>
        <w:t>só nas manufaturas, mas</w:t>
      </w:r>
      <w:r>
        <w:rPr>
          <w:color w:val="000000"/>
          <w:lang w:val="pt-BR"/>
        </w:rPr>
        <w:t xml:space="preserve"> também na navegação e finanças, no século XVIII.</w:t>
      </w:r>
      <w:r w:rsidRPr="005D4B0F">
        <w:rPr>
          <w:color w:val="000000"/>
          <w:lang w:val="pt-BR"/>
        </w:rPr>
        <w:t> </w:t>
      </w:r>
      <w:r w:rsidRPr="005D4B0F">
        <w:rPr>
          <w:bCs/>
          <w:color w:val="000000"/>
          <w:lang w:val="pt-BR"/>
        </w:rPr>
        <w:t xml:space="preserve">Para o historiador francês Pierre Boulle </w:t>
      </w:r>
      <w:r>
        <w:rPr>
          <w:bCs/>
          <w:color w:val="000000"/>
          <w:lang w:val="pt-BR"/>
        </w:rPr>
        <w:t xml:space="preserve">(1976) </w:t>
      </w:r>
      <w:r w:rsidRPr="005D4B0F">
        <w:rPr>
          <w:bCs/>
          <w:color w:val="000000"/>
          <w:lang w:val="pt-BR"/>
        </w:rPr>
        <w:t>a expansão do mercado africano, no contexto do comércio transatlântico de escravos, foi importante para o desenvolvimento de muitas indústrias emergentes na Europa. Porém, Boulle verificou que a relação entre o comércio de escravos e o surto de industrialização nas áreas do tráfico na França,</w:t>
      </w:r>
      <w:r w:rsidRPr="005D4B0F">
        <w:rPr>
          <w:b/>
          <w:bCs/>
          <w:color w:val="000000"/>
          <w:lang w:val="pt-BR" w:eastAsia="pt-BR"/>
        </w:rPr>
        <w:t xml:space="preserve"> </w:t>
      </w:r>
      <w:r w:rsidRPr="005D4B0F">
        <w:rPr>
          <w:bCs/>
          <w:color w:val="000000"/>
          <w:lang w:val="pt-BR" w:eastAsia="pt-BR"/>
        </w:rPr>
        <w:t xml:space="preserve">foi muito mais evidente </w:t>
      </w:r>
      <w:r w:rsidRPr="005D4B0F">
        <w:rPr>
          <w:bCs/>
          <w:color w:val="000000"/>
          <w:lang w:val="pt-BR"/>
        </w:rPr>
        <w:t xml:space="preserve">do que na Inglaterra. </w:t>
      </w:r>
      <w:r w:rsidRPr="005D4B0F">
        <w:rPr>
          <w:color w:val="000000"/>
          <w:lang w:val="pt-BR"/>
        </w:rPr>
        <w:t xml:space="preserve">Em suma, </w:t>
      </w:r>
      <w:r w:rsidRPr="005D4B0F">
        <w:rPr>
          <w:bCs/>
          <w:color w:val="000000"/>
          <w:lang w:val="pt-BR"/>
        </w:rPr>
        <w:t>para os historiadores, o grande negócio sem restrições e risco, foi uma das molas propulsoras do capitalismo ocidental.</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lang w:val="pt-BR"/>
        </w:rPr>
        <w:tab/>
        <w:t>Deixando de lado, as questões econômicas relacionadas ao comércio e à escravidão, o que importa para o presente estudo, é ressaltar o fato de que d</w:t>
      </w:r>
      <w:r w:rsidRPr="005D4B0F">
        <w:rPr>
          <w:color w:val="000000"/>
        </w:rPr>
        <w:t xml:space="preserve">urante o apogeu do tráfico britânico, </w:t>
      </w:r>
      <w:r w:rsidRPr="005D4B0F">
        <w:rPr>
          <w:color w:val="000000"/>
          <w:lang w:val="pt-BR"/>
        </w:rPr>
        <w:t xml:space="preserve">só ocasionalmente se </w:t>
      </w:r>
      <w:r w:rsidRPr="005D4B0F">
        <w:rPr>
          <w:color w:val="000000"/>
        </w:rPr>
        <w:t>questionaram publicamente, a moralidade de escravizar outros seres humanos. Enquanto o tráfico crescia fortemente no século XVII, as nações do norte da Europa que se reuniam para a Reforma religiosa (Holanda e Reino Unido) estavam totalmente envolvidas no tráfico triangular. No entanto, o cristianismo reformador não modificou o sist</w:t>
      </w:r>
      <w:r>
        <w:rPr>
          <w:color w:val="000000"/>
        </w:rPr>
        <w:t>ema de escravatura</w:t>
      </w:r>
      <w:r w:rsidRPr="005D4B0F">
        <w:rPr>
          <w:color w:val="000000"/>
        </w:rPr>
        <w:t>. Na ética protestante o sucesso das empresas comerciais era considerado uma bênção. Deveria apenas lembrar os comerciantes que se identificam como “fieis”, do seu dever moral de tratar adequadamente seus escravos e catequizar.</w:t>
      </w:r>
      <w:r w:rsidR="00C345DB">
        <w:rPr>
          <w:rStyle w:val="Refdenotaderodap"/>
          <w:color w:val="000000"/>
        </w:rPr>
        <w:footnoteReference w:id="7"/>
      </w:r>
      <w:r w:rsidRPr="005D4B0F">
        <w:rPr>
          <w:color w:val="000000"/>
        </w:rPr>
        <w:t xml:space="preserve"> </w:t>
      </w:r>
      <w:r>
        <w:rPr>
          <w:color w:val="000000"/>
          <w:lang w:val="pt-BR"/>
        </w:rPr>
        <w:t>Ou seja, n</w:t>
      </w:r>
      <w:r w:rsidRPr="005D4B0F">
        <w:rPr>
          <w:color w:val="000000"/>
          <w:lang w:val="pt-BR"/>
        </w:rPr>
        <w:t xml:space="preserve">uma época em que </w:t>
      </w:r>
      <w:r w:rsidRPr="005D4B0F">
        <w:rPr>
          <w:bCs/>
          <w:color w:val="000000"/>
        </w:rPr>
        <w:t xml:space="preserve">a sociedade era </w:t>
      </w:r>
      <w:r>
        <w:rPr>
          <w:bCs/>
          <w:color w:val="000000"/>
        </w:rPr>
        <w:t>extremamente hierarquizada, concideravam</w:t>
      </w:r>
      <w:r w:rsidRPr="005D4B0F">
        <w:rPr>
          <w:bCs/>
          <w:color w:val="000000"/>
        </w:rPr>
        <w:t xml:space="preserve"> aceitavel </w:t>
      </w:r>
      <w:r>
        <w:rPr>
          <w:bCs/>
          <w:color w:val="000000"/>
        </w:rPr>
        <w:t xml:space="preserve">que </w:t>
      </w:r>
      <w:r w:rsidRPr="005D4B0F">
        <w:rPr>
          <w:bCs/>
          <w:color w:val="000000"/>
        </w:rPr>
        <w:t xml:space="preserve">as </w:t>
      </w:r>
      <w:r>
        <w:rPr>
          <w:bCs/>
          <w:color w:val="000000"/>
        </w:rPr>
        <w:t>pessoas de classe inferior fossem</w:t>
      </w:r>
      <w:r w:rsidRPr="005D4B0F">
        <w:rPr>
          <w:bCs/>
          <w:color w:val="000000"/>
        </w:rPr>
        <w:t xml:space="preserve"> escravizadas. Sobretudo os negros africanos que, de acordo com a percepção generalizada e senso comum, eram culturalmente, moralmente e intelectualmente inferiores aos brancos.</w:t>
      </w:r>
      <w:r w:rsidRPr="005D4B0F">
        <w:rPr>
          <w:color w:val="000000"/>
          <w:lang w:val="pt-BR"/>
        </w:rPr>
        <w:t xml:space="preserve"> Na verdade, a maioria dos britânicos </w:t>
      </w:r>
      <w:r w:rsidRPr="005D4B0F">
        <w:rPr>
          <w:color w:val="000000"/>
        </w:rPr>
        <w:t xml:space="preserve">estava </w:t>
      </w:r>
      <w:r w:rsidR="00BD71AB">
        <w:rPr>
          <w:color w:val="000000"/>
        </w:rPr>
        <w:t xml:space="preserve">mesmo era </w:t>
      </w:r>
      <w:r w:rsidRPr="005D4B0F">
        <w:rPr>
          <w:color w:val="000000"/>
        </w:rPr>
        <w:t>satisfeita com a riqueza e a prosperidade que o comércio de escravos e as colônias de açúcar levavam para a Inglaterra.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rPr>
        <w:tab/>
        <w:t xml:space="preserve">Apesar de inexpressiva, uma das primeiras manifestações contrárias ao sistema escravista de que se tem conhecimento, surgiu na América </w:t>
      </w:r>
      <w:r w:rsidRPr="005D4B0F">
        <w:rPr>
          <w:color w:val="000000"/>
          <w:lang w:val="pt-BR"/>
        </w:rPr>
        <w:t>quando ela ainda era uma colônia britânica,</w:t>
      </w:r>
      <w:r w:rsidRPr="005D4B0F">
        <w:rPr>
          <w:color w:val="000000"/>
        </w:rPr>
        <w:t xml:space="preserve"> através dos escritos do</w:t>
      </w:r>
      <w:r w:rsidRPr="005D4B0F">
        <w:rPr>
          <w:color w:val="000000"/>
          <w:lang w:val="pt-BR"/>
        </w:rPr>
        <w:t xml:space="preserve"> puritano Samuel Sewall</w:t>
      </w:r>
      <w:r>
        <w:rPr>
          <w:color w:val="000000"/>
          <w:lang w:val="pt-BR"/>
        </w:rPr>
        <w:t xml:space="preserve"> </w:t>
      </w:r>
      <w:r w:rsidRPr="005D4B0F">
        <w:rPr>
          <w:color w:val="000000"/>
          <w:lang w:val="pt-BR"/>
        </w:rPr>
        <w:t>(1652-1730)</w:t>
      </w:r>
      <w:r>
        <w:rPr>
          <w:lang w:val="pt-BR"/>
        </w:rPr>
        <w:t>.</w:t>
      </w:r>
      <w:r w:rsidR="00C345DB">
        <w:rPr>
          <w:rStyle w:val="Refdenotaderodap"/>
          <w:lang w:val="pt-BR"/>
        </w:rPr>
        <w:footnoteReference w:id="8"/>
      </w:r>
      <w:r w:rsidRPr="005D4B0F">
        <w:rPr>
          <w:color w:val="000000"/>
          <w:lang w:val="pt-BR"/>
        </w:rPr>
        <w:t xml:space="preserve"> </w:t>
      </w:r>
      <w:r w:rsidRPr="005D4B0F">
        <w:rPr>
          <w:color w:val="000000"/>
        </w:rPr>
        <w:t>Em seu panfleto anti-escravidão,</w:t>
      </w:r>
      <w:r w:rsidRPr="005D4B0F">
        <w:rPr>
          <w:color w:val="000000"/>
          <w:lang w:val="pt-BR"/>
        </w:rPr>
        <w:t xml:space="preserve"> </w:t>
      </w:r>
      <w:r w:rsidRPr="005D4B0F">
        <w:rPr>
          <w:i/>
          <w:iCs/>
          <w:color w:val="000000"/>
        </w:rPr>
        <w:t>The Selling of Joseph</w:t>
      </w:r>
      <w:r w:rsidRPr="005D4B0F">
        <w:rPr>
          <w:iCs/>
          <w:color w:val="000000"/>
        </w:rPr>
        <w:t>,</w:t>
      </w:r>
      <w:r w:rsidR="00C345DB">
        <w:rPr>
          <w:rStyle w:val="Refdenotaderodap"/>
          <w:iCs/>
          <w:color w:val="000000"/>
        </w:rPr>
        <w:footnoteReference w:id="9"/>
      </w:r>
      <w:r w:rsidRPr="005D4B0F">
        <w:rPr>
          <w:color w:val="000000"/>
        </w:rPr>
        <w:t xml:space="preserve"> </w:t>
      </w:r>
      <w:r w:rsidRPr="005D4B0F">
        <w:rPr>
          <w:iCs/>
          <w:color w:val="000000"/>
        </w:rPr>
        <w:t xml:space="preserve">publicado em Boston no ano de 1700, </w:t>
      </w:r>
      <w:r w:rsidRPr="005D4B0F">
        <w:rPr>
          <w:color w:val="000000"/>
        </w:rPr>
        <w:t xml:space="preserve">Sewall </w:t>
      </w:r>
      <w:r w:rsidRPr="005D4B0F">
        <w:rPr>
          <w:iCs/>
          <w:color w:val="000000"/>
        </w:rPr>
        <w:t xml:space="preserve">cita </w:t>
      </w:r>
      <w:r w:rsidRPr="005D4B0F">
        <w:rPr>
          <w:color w:val="000000"/>
        </w:rPr>
        <w:t>passagens da Bíblia</w:t>
      </w:r>
      <w:r w:rsidRPr="005D4B0F">
        <w:rPr>
          <w:color w:val="000000"/>
          <w:lang w:val="pt-BR"/>
        </w:rPr>
        <w:t xml:space="preserve"> para condenar o comércio e prática escravista. Contudo, apesar da sua ousadia, </w:t>
      </w:r>
      <w:r w:rsidRPr="005D4B0F">
        <w:rPr>
          <w:color w:val="000000"/>
        </w:rPr>
        <w:t>ao oferecer provas desses males deixou escapar pensamentos segregacionistas e racistas, colocando em evidência os preconceitos da sua época.</w:t>
      </w:r>
      <w:r w:rsidRPr="005D4B0F">
        <w:rPr>
          <w:rStyle w:val="Refdenotaderodap"/>
          <w:color w:val="000000"/>
          <w:lang w:val="pt-BR"/>
        </w:rPr>
        <w:t xml:space="preserve">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rPr>
        <w:tab/>
      </w:r>
      <w:r w:rsidRPr="005D4B0F">
        <w:rPr>
          <w:bCs/>
          <w:color w:val="000000"/>
          <w:lang w:val="pt-BR"/>
        </w:rPr>
        <w:t xml:space="preserve">Mesmo com os horrores do tráfico e da escravidão, a oposição ao sistema escravista, desenvolveu de forma lenta e </w:t>
      </w:r>
      <w:r w:rsidRPr="005D4B0F">
        <w:rPr>
          <w:color w:val="000000"/>
          <w:lang w:val="pt-BR"/>
        </w:rPr>
        <w:t xml:space="preserve">gradual. Só a partir do segundo quartel do século XVIII, é que o sentimento de </w:t>
      </w:r>
      <w:r w:rsidRPr="005D4B0F">
        <w:rPr>
          <w:color w:val="000000"/>
        </w:rPr>
        <w:t>preocupação com a situação dos escravos e da moralidade do tráfico, começou</w:t>
      </w:r>
      <w:r>
        <w:rPr>
          <w:color w:val="000000"/>
          <w:lang w:val="pt-BR"/>
        </w:rPr>
        <w:t xml:space="preserve"> a tomar forma na Inglaterra. </w:t>
      </w:r>
      <w:r w:rsidRPr="005D4B0F">
        <w:rPr>
          <w:color w:val="000000"/>
          <w:lang w:val="pt-BR"/>
        </w:rPr>
        <w:t>Esta mudança de mentalidade foi motiv</w:t>
      </w:r>
      <w:r>
        <w:rPr>
          <w:color w:val="000000"/>
          <w:lang w:val="pt-BR"/>
        </w:rPr>
        <w:t xml:space="preserve">ada por reflexões </w:t>
      </w:r>
      <w:r w:rsidRPr="005D4B0F">
        <w:rPr>
          <w:color w:val="000000"/>
          <w:lang w:val="pt-BR"/>
        </w:rPr>
        <w:t xml:space="preserve">complexas, </w:t>
      </w:r>
      <w:r w:rsidRPr="005D4B0F">
        <w:rPr>
          <w:color w:val="000000"/>
          <w:lang w:val="pt-BR"/>
        </w:rPr>
        <w:lastRenderedPageBreak/>
        <w:t>tais como: as transformações econômicas e sociais trazidas pela crescente industri</w:t>
      </w:r>
      <w:r>
        <w:rPr>
          <w:color w:val="000000"/>
          <w:lang w:val="pt-BR"/>
        </w:rPr>
        <w:t>alização e urbanização</w:t>
      </w:r>
      <w:r w:rsidRPr="005D4B0F">
        <w:rPr>
          <w:color w:val="000000"/>
          <w:lang w:val="pt-BR"/>
        </w:rPr>
        <w:t>; novas ideias sobre a utilização da mão-de-obra; as mudanças políticas e as novas percepções de Império trazidas pelo final da Guerra da Independência que levou na década de 1777, a perda das Treze Colônias</w:t>
      </w:r>
      <w:r>
        <w:rPr>
          <w:color w:val="000000"/>
          <w:lang w:val="pt-BR"/>
        </w:rPr>
        <w:t xml:space="preserve"> e à formação dos Estados Unidos da América.</w:t>
      </w:r>
      <w:r w:rsidR="00C345DB">
        <w:rPr>
          <w:rStyle w:val="Refdenotaderodap"/>
          <w:color w:val="000000"/>
          <w:lang w:val="pt-BR"/>
        </w:rPr>
        <w:footnoteReference w:id="10"/>
      </w:r>
    </w:p>
    <w:p w:rsidR="00A76CAB" w:rsidRPr="005D4B0F" w:rsidRDefault="00A76CAB" w:rsidP="00C267E2">
      <w:pPr>
        <w:tabs>
          <w:tab w:val="left" w:pos="567"/>
        </w:tabs>
        <w:spacing w:before="120" w:after="120" w:line="276" w:lineRule="auto"/>
        <w:ind w:firstLine="567"/>
        <w:jc w:val="both"/>
        <w:rPr>
          <w:rStyle w:val="apple-converted-space"/>
          <w:color w:val="000000"/>
        </w:rPr>
      </w:pPr>
      <w:r w:rsidRPr="005D4B0F">
        <w:rPr>
          <w:color w:val="000000"/>
          <w:lang w:val="pt-BR"/>
        </w:rPr>
        <w:t>Por outro lado, o</w:t>
      </w:r>
      <w:r w:rsidRPr="005D4B0F">
        <w:rPr>
          <w:color w:val="000000"/>
        </w:rPr>
        <w:t xml:space="preserve">s ideais iluministas alimentaram os debates sobre a liberdade, a reforma social e a natureza do homem. Os filósofos morais do Iluminismo britânico, como </w:t>
      </w:r>
      <w:r w:rsidRPr="005D4B0F">
        <w:rPr>
          <w:bCs/>
          <w:color w:val="000000"/>
          <w:lang w:val="pt-BR"/>
        </w:rPr>
        <w:t xml:space="preserve">Shaftesbury (1671-1713), </w:t>
      </w:r>
      <w:r w:rsidRPr="005D4B0F">
        <w:rPr>
          <w:color w:val="000000"/>
        </w:rPr>
        <w:t>Francis Hutcheson (1694-1746) e David Hume (1711-1776), colocaram o valor da “benevolência” no centro do debate. Para esses pensadores, a benevolência universal era o melhor motivo moral e a ação moral aumentava o bem-estar humano, produzindo “maior felicidade”.</w:t>
      </w:r>
      <w:r w:rsidRPr="005D4B0F">
        <w:rPr>
          <w:rStyle w:val="apple-converted-space"/>
          <w:color w:val="000000"/>
        </w:rPr>
        <w:t xml:space="preserve"> De acordo com a </w:t>
      </w:r>
      <w:r w:rsidRPr="005D4B0F">
        <w:rPr>
          <w:color w:val="000000"/>
        </w:rPr>
        <w:t>“teoria benevolente da moral” de Hutcheson, a benevolência  era a fonte única e direta de muitas das nossas ações, o senso moral nos leva em direção à benevolência e esta propicia a nossa felicidade. A benevolência implicava desinteresse e tinha como fim o bem dos outros. Através deste princípio, o agente recebia gratidão e complacência. Hume, avançou para uma “ciência secular da moral”, fundada na análise dos sentimentos morais e da capacidade humana de compaixão.</w:t>
      </w:r>
      <w:r w:rsidR="00C345DB">
        <w:rPr>
          <w:rStyle w:val="Refdenotaderodap"/>
          <w:color w:val="000000"/>
        </w:rPr>
        <w:footnoteReference w:id="11"/>
      </w:r>
    </w:p>
    <w:p w:rsidR="00A76CAB" w:rsidRPr="005D4B0F" w:rsidRDefault="00A76CAB" w:rsidP="00C267E2">
      <w:pPr>
        <w:tabs>
          <w:tab w:val="left" w:pos="720"/>
        </w:tabs>
        <w:spacing w:before="120" w:after="120" w:line="276" w:lineRule="auto"/>
        <w:ind w:firstLine="567"/>
        <w:jc w:val="both"/>
        <w:rPr>
          <w:color w:val="000000"/>
        </w:rPr>
      </w:pPr>
      <w:r w:rsidRPr="005D4B0F">
        <w:rPr>
          <w:color w:val="000000"/>
        </w:rPr>
        <w:t xml:space="preserve">A noção filosófica de “benevolência”, foi promovida pelos teólogos e logo os calvinistas </w:t>
      </w:r>
      <w:r w:rsidR="00CD6232">
        <w:rPr>
          <w:color w:val="000000"/>
        </w:rPr>
        <w:t>adotaram essa nova ideologia (</w:t>
      </w:r>
      <w:r w:rsidR="00CD6232">
        <w:rPr>
          <w:lang w:val="pt-BR"/>
        </w:rPr>
        <w:t xml:space="preserve">DAVIS, 1999). </w:t>
      </w:r>
      <w:r w:rsidRPr="005D4B0F">
        <w:rPr>
          <w:color w:val="000000"/>
        </w:rPr>
        <w:t>Jonathan Edwards, apresentou a “benevolência” como um componente-chave da “verdadeira virtude”, e os seus seguidores passaram a ver o sistema escravista como incompatível com a “benevolência”.</w:t>
      </w:r>
      <w:r w:rsidRPr="005D4B0F">
        <w:rPr>
          <w:rStyle w:val="apple-converted-space"/>
          <w:color w:val="000000"/>
        </w:rPr>
        <w:t xml:space="preserve"> O </w:t>
      </w:r>
      <w:r w:rsidRPr="005D4B0F">
        <w:rPr>
          <w:color w:val="000000"/>
          <w:lang w:val="pt-BR"/>
        </w:rPr>
        <w:t xml:space="preserve">ativista e antiescravista britânico </w:t>
      </w:r>
      <w:r w:rsidRPr="005D4B0F">
        <w:rPr>
          <w:color w:val="000000"/>
        </w:rPr>
        <w:t xml:space="preserve">Granville Sharp </w:t>
      </w:r>
      <w:r w:rsidRPr="005D4B0F">
        <w:rPr>
          <w:color w:val="000000"/>
          <w:lang w:val="pt-BR"/>
        </w:rPr>
        <w:t xml:space="preserve">(1735-1813), </w:t>
      </w:r>
      <w:r w:rsidRPr="005D4B0F">
        <w:rPr>
          <w:color w:val="000000"/>
        </w:rPr>
        <w:t xml:space="preserve">declarou que: </w:t>
      </w:r>
    </w:p>
    <w:p w:rsidR="00A76CAB" w:rsidRPr="005D4B0F" w:rsidRDefault="00A76CAB" w:rsidP="00C267E2">
      <w:pPr>
        <w:tabs>
          <w:tab w:val="left" w:pos="720"/>
        </w:tabs>
        <w:spacing w:line="276" w:lineRule="auto"/>
        <w:ind w:firstLine="720"/>
        <w:jc w:val="both"/>
        <w:rPr>
          <w:color w:val="000000"/>
        </w:rPr>
      </w:pPr>
    </w:p>
    <w:p w:rsidR="00A76CAB" w:rsidRPr="00F25905" w:rsidRDefault="00A76CAB" w:rsidP="00397BD5">
      <w:pPr>
        <w:ind w:left="2268"/>
        <w:jc w:val="both"/>
        <w:rPr>
          <w:color w:val="000000"/>
          <w:sz w:val="22"/>
          <w:szCs w:val="22"/>
        </w:rPr>
      </w:pPr>
      <w:r w:rsidRPr="00F25905">
        <w:rPr>
          <w:color w:val="000000"/>
          <w:sz w:val="22"/>
          <w:szCs w:val="22"/>
        </w:rPr>
        <w:t>[...] o sistema glorioso do evangelho destrói toda a parcialidade, estreito nacional e nos torna cidadãos do mundo, obrigando-nos a professar a benevolência universal, mas especialmente nós somos obrigados, como cristãos, a solidarizar e ajudar ao máximo de nosso poder todas as pessoas em perigo e cativeiro (</w:t>
      </w:r>
      <w:r w:rsidR="00B35373" w:rsidRPr="00F25905">
        <w:rPr>
          <w:color w:val="000000"/>
          <w:sz w:val="22"/>
          <w:szCs w:val="22"/>
        </w:rPr>
        <w:t>SHARP</w:t>
      </w:r>
      <w:r w:rsidRPr="00F25905">
        <w:rPr>
          <w:color w:val="000000"/>
          <w:sz w:val="22"/>
          <w:szCs w:val="22"/>
        </w:rPr>
        <w:t>, 1773</w:t>
      </w:r>
      <w:r w:rsidR="005D6C3F">
        <w:rPr>
          <w:color w:val="000000"/>
          <w:sz w:val="22"/>
          <w:szCs w:val="22"/>
        </w:rPr>
        <w:t xml:space="preserve">, p. </w:t>
      </w:r>
      <w:r w:rsidRPr="00F25905">
        <w:rPr>
          <w:color w:val="000000"/>
          <w:sz w:val="22"/>
          <w:szCs w:val="22"/>
        </w:rPr>
        <w:t xml:space="preserve">22-23, </w:t>
      </w:r>
      <w:r w:rsidRPr="00F25905">
        <w:rPr>
          <w:i/>
          <w:color w:val="000000"/>
          <w:sz w:val="22"/>
          <w:szCs w:val="22"/>
        </w:rPr>
        <w:t xml:space="preserve">apud </w:t>
      </w:r>
      <w:r w:rsidRPr="00F25905">
        <w:rPr>
          <w:color w:val="000000"/>
          <w:sz w:val="22"/>
          <w:szCs w:val="22"/>
        </w:rPr>
        <w:t>Andrews, 2013).</w:t>
      </w:r>
    </w:p>
    <w:p w:rsidR="00A76CAB" w:rsidRPr="005D4B0F" w:rsidRDefault="00A76CAB" w:rsidP="00C267E2">
      <w:pPr>
        <w:tabs>
          <w:tab w:val="left" w:pos="720"/>
        </w:tabs>
        <w:spacing w:line="276" w:lineRule="auto"/>
        <w:ind w:left="720"/>
        <w:jc w:val="both"/>
        <w:rPr>
          <w:color w:val="000000"/>
        </w:rPr>
      </w:pPr>
    </w:p>
    <w:p w:rsidR="00A76CAB" w:rsidRPr="005D4B0F" w:rsidRDefault="00A76CAB" w:rsidP="00C267E2">
      <w:pPr>
        <w:tabs>
          <w:tab w:val="left" w:pos="567"/>
        </w:tabs>
        <w:spacing w:before="120" w:after="120" w:line="276" w:lineRule="auto"/>
        <w:jc w:val="both"/>
        <w:rPr>
          <w:color w:val="000000"/>
        </w:rPr>
      </w:pPr>
      <w:r w:rsidRPr="005D4B0F">
        <w:rPr>
          <w:color w:val="000000"/>
        </w:rPr>
        <w:tab/>
        <w:t xml:space="preserve">No campo político, Wilbeforce, em seu discurso na Câmara dos Comuns, sobre as motivações para a abolição do tráfico Atlântico, pediu: </w:t>
      </w:r>
      <w:r w:rsidRPr="005D4B0F">
        <w:rPr>
          <w:i/>
          <w:color w:val="000000"/>
        </w:rPr>
        <w:t>‘this august eminence, let us build the temple of benevolence’</w:t>
      </w:r>
      <w:r w:rsidR="00CD6232">
        <w:rPr>
          <w:color w:val="000000"/>
        </w:rPr>
        <w:t xml:space="preserve"> (</w:t>
      </w:r>
      <w:r w:rsidR="00CD6232">
        <w:rPr>
          <w:lang w:val="en-US"/>
        </w:rPr>
        <w:t xml:space="preserve">DAVIS, 1999, p. </w:t>
      </w:r>
      <w:r w:rsidR="00CD6232" w:rsidRPr="001355B7">
        <w:rPr>
          <w:lang w:val="en-US"/>
        </w:rPr>
        <w:t>426</w:t>
      </w:r>
      <w:r w:rsidR="00CD6232">
        <w:rPr>
          <w:lang w:val="en-US"/>
        </w:rPr>
        <w:t>)</w:t>
      </w:r>
      <w:r w:rsidR="00CD6232" w:rsidRPr="001355B7">
        <w:rPr>
          <w:lang w:val="en-US"/>
        </w:rPr>
        <w:t>.</w:t>
      </w:r>
      <w:r w:rsidRPr="005D4B0F">
        <w:rPr>
          <w:color w:val="000000"/>
        </w:rPr>
        <w:t xml:space="preserve"> </w:t>
      </w:r>
    </w:p>
    <w:p w:rsidR="00A76CAB" w:rsidRPr="005D4B0F" w:rsidRDefault="00A76CAB" w:rsidP="00C267E2">
      <w:pPr>
        <w:tabs>
          <w:tab w:val="left" w:pos="567"/>
        </w:tabs>
        <w:spacing w:before="120" w:after="120" w:line="276" w:lineRule="auto"/>
        <w:jc w:val="both"/>
        <w:rPr>
          <w:color w:val="000000"/>
        </w:rPr>
      </w:pPr>
      <w:r w:rsidRPr="005D4B0F">
        <w:rPr>
          <w:color w:val="000000"/>
        </w:rPr>
        <w:tab/>
        <w:t>Ao longo das últimas décadas do século XVIII, a idéia de que a escravidão era moral e economicamente errada, se espalhou na política econômica e por todas as clas</w:t>
      </w:r>
      <w:r>
        <w:rPr>
          <w:color w:val="000000"/>
        </w:rPr>
        <w:t>ses sociais</w:t>
      </w:r>
      <w:r w:rsidRPr="005D4B0F">
        <w:rPr>
          <w:color w:val="000000"/>
        </w:rPr>
        <w:t xml:space="preserve">. Os pensadores econômicos passaram a condenar qualquer tipo de escravidão. Afirmaram que a escravidão era deficitária na medida que empregava uma enorme quantidade de capital humano, que produzia muito aquém daquele gerado por homens livres. Viam-na como parte de um sistema de monopólio e privilégio especial, onde um homem desprovido de liberdade não tinha nenhuma oportunidade de garantir a propriedade, portanto o seu interesse em trabalhar era o </w:t>
      </w:r>
      <w:r w:rsidRPr="005D4B0F">
        <w:rPr>
          <w:color w:val="000000"/>
        </w:rPr>
        <w:lastRenderedPageBreak/>
        <w:t xml:space="preserve">mínimo possível. Adam Smith, considerado o primeiro teórico do capitalismo, em seu inquérito </w:t>
      </w:r>
      <w:r w:rsidRPr="005D4B0F">
        <w:rPr>
          <w:i/>
          <w:iCs/>
          <w:color w:val="000000"/>
        </w:rPr>
        <w:t>sobre a Natureza e as Causas da Riqueza das Nações</w:t>
      </w:r>
      <w:r w:rsidRPr="005D4B0F">
        <w:rPr>
          <w:color w:val="000000"/>
          <w:lang w:val="pt-BR"/>
        </w:rPr>
        <w:t xml:space="preserve"> </w:t>
      </w:r>
      <w:r w:rsidRPr="005D4B0F">
        <w:rPr>
          <w:color w:val="000000"/>
        </w:rPr>
        <w:t>(1776),</w:t>
      </w:r>
      <w:r w:rsidRPr="005D4B0F">
        <w:rPr>
          <w:color w:val="000000"/>
          <w:lang w:val="pt-BR"/>
        </w:rPr>
        <w:t xml:space="preserve"> desafiou a escravidão colonial, utilizando como argumento a superioridade produtiva do trabalho livre. De acordo com Smith, o estabelecimento do comércio internacional e a abolição da escravatura aumentariam a riqueza da nação britânica numa dimensão sem precedentes. </w:t>
      </w:r>
      <w:r w:rsidRPr="005D4B0F">
        <w:rPr>
          <w:color w:val="000000"/>
        </w:rPr>
        <w:t xml:space="preserve">O </w:t>
      </w:r>
      <w:r w:rsidRPr="005D4B0F">
        <w:rPr>
          <w:color w:val="000000"/>
          <w:lang w:val="pt-BR"/>
        </w:rPr>
        <w:t xml:space="preserve">escocês </w:t>
      </w:r>
      <w:r w:rsidRPr="005D4B0F">
        <w:rPr>
          <w:color w:val="000000"/>
        </w:rPr>
        <w:t>John Millar, contemporâneo de Smith, em  </w:t>
      </w:r>
      <w:r w:rsidRPr="005D4B0F">
        <w:rPr>
          <w:i/>
          <w:iCs/>
          <w:color w:val="000000"/>
        </w:rPr>
        <w:t>A origem da distinção de Ranks</w:t>
      </w:r>
      <w:r w:rsidRPr="005D4B0F">
        <w:rPr>
          <w:color w:val="000000"/>
        </w:rPr>
        <w:t xml:space="preserve"> (1779), condenou o tráfico e a escravidão. Considerou-os como inconveniente e retrógrado. De acordo com Millar, o homem exerce melhor atividade quando trabalha em seu próprio benefício, do que quando é obrigado a trabalhar para a beneficiar apenas o outro.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rPr>
        <w:tab/>
        <w:t>Contudo, a Sociedade de Amigos, conhecida por Quakers, foi o primeiro grupo organizado a questionar sistematicamente a imoralidade da escravidão, e a trabalhar para acabar com o tráfico dos africanos</w:t>
      </w:r>
      <w:r w:rsidRPr="005D4B0F">
        <w:rPr>
          <w:color w:val="000000"/>
          <w:lang w:val="pt-BR"/>
        </w:rPr>
        <w:t>. No ano de 1760 o movimento Quaker Inglês, decidiu que todos os envolvidos no comércio de escravos não poderiam continuar sendo um Quaker. Inspirados pelos abolicionistas, o norte-americano Anthony Benezet e o britânico Granville Sharp, denunciaram o tráfico e</w:t>
      </w:r>
      <w:r>
        <w:rPr>
          <w:color w:val="000000"/>
          <w:lang w:val="pt-BR"/>
        </w:rPr>
        <w:t>m jornais</w:t>
      </w:r>
      <w:r w:rsidRPr="005D4B0F">
        <w:rPr>
          <w:color w:val="000000"/>
          <w:lang w:val="pt-BR"/>
        </w:rPr>
        <w:t xml:space="preserve"> influentes. Na década de 1770, as exigências para acabar com o comércio de escravos ganharam ritmo na Grã-Bretanha, com as tentativas bem sucedidas de Granville Sharp, em garantir a libertação dos escravos negros trazidos para Inglaterra.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rPr>
        <w:tab/>
        <w:t xml:space="preserve">Estas ações em conjunto, ajudaram a sensibilizar o público para as brutalidades do comércio de escravos e a excitar o sentimento de humanidade. A partir de então, cada vez mais, os horrores do comércio de seres humanos, passaram e ser expostos à opinião pública. A atrocidade que mais sensibilizou o público, foi o caso do navio negreiro </w:t>
      </w:r>
      <w:r w:rsidRPr="005D4B0F">
        <w:rPr>
          <w:i/>
          <w:iCs/>
          <w:color w:val="000000"/>
          <w:lang w:val="pt-BR"/>
        </w:rPr>
        <w:t>Zong</w:t>
      </w:r>
      <w:r w:rsidRPr="005D4B0F">
        <w:rPr>
          <w:color w:val="000000"/>
          <w:lang w:val="pt-BR"/>
        </w:rPr>
        <w:t xml:space="preserve">, cujo capitão havia atirado ao mar </w:t>
      </w:r>
      <w:r w:rsidRPr="005D4B0F">
        <w:rPr>
          <w:color w:val="000000"/>
        </w:rPr>
        <w:t>132 escravos vivos, durante a viagem da África para a Jamaica</w:t>
      </w:r>
      <w:r w:rsidRPr="005D4B0F">
        <w:rPr>
          <w:color w:val="000000"/>
          <w:lang w:val="pt-BR"/>
        </w:rPr>
        <w:t>, a fim de reivindicar o seguro para suas mortes.</w:t>
      </w:r>
      <w:r w:rsidRPr="005D4B0F">
        <w:rPr>
          <w:color w:val="000000"/>
        </w:rPr>
        <w:t xml:space="preserve"> A publicidade em torno do caso do seguro</w:t>
      </w:r>
      <w:r w:rsidRPr="005D4B0F">
        <w:rPr>
          <w:i/>
          <w:color w:val="000000"/>
        </w:rPr>
        <w:t xml:space="preserve"> Zong</w:t>
      </w:r>
      <w:r w:rsidRPr="005D4B0F">
        <w:rPr>
          <w:color w:val="000000"/>
        </w:rPr>
        <w:t xml:space="preserve"> de 1783, foi fundamental para influenciar a opinião pública a favor do fim do tráfico.</w:t>
      </w:r>
      <w:r w:rsidRPr="005D4B0F">
        <w:rPr>
          <w:color w:val="000000"/>
          <w:lang w:val="pt-BR" w:eastAsia="pt-BR"/>
        </w:rPr>
        <w:t xml:space="preserve"> Com base neste episódio, </w:t>
      </w:r>
      <w:r w:rsidRPr="005D4B0F">
        <w:rPr>
          <w:color w:val="000000"/>
          <w:lang w:val="pt-BR"/>
        </w:rPr>
        <w:t>o abolicionista Thomas Clarkson</w:t>
      </w:r>
      <w:r w:rsidRPr="005D4B0F">
        <w:rPr>
          <w:color w:val="000000"/>
          <w:lang w:val="pt-BR" w:eastAsia="pt-BR"/>
        </w:rPr>
        <w:t xml:space="preserve">, </w:t>
      </w:r>
      <w:r w:rsidRPr="005D4B0F">
        <w:rPr>
          <w:color w:val="000000"/>
          <w:lang w:val="pt-BR"/>
        </w:rPr>
        <w:t xml:space="preserve">jovem estudante da Universidade de Cambridge, passou compilar dados para demonstrar o horrível tratamento que escravos recebiam dos marinheiros brancos, bem como as condições </w:t>
      </w:r>
      <w:r>
        <w:rPr>
          <w:color w:val="000000"/>
          <w:lang w:val="pt-BR"/>
        </w:rPr>
        <w:t>precárias n</w:t>
      </w:r>
      <w:r w:rsidRPr="005D4B0F">
        <w:rPr>
          <w:color w:val="000000"/>
          <w:lang w:val="pt-BR"/>
        </w:rPr>
        <w:t>a travessia no Atlântico.</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lang w:val="pt-BR"/>
        </w:rPr>
        <w:tab/>
      </w:r>
      <w:r w:rsidRPr="005D4B0F">
        <w:rPr>
          <w:color w:val="000000"/>
        </w:rPr>
        <w:t xml:space="preserve">Em 1783 a petição dos Quakers no Parlamento para a abolição do comércio de escravos, levou a um surto de propaganda anti-escravidão. </w:t>
      </w:r>
      <w:r w:rsidRPr="005D4B0F">
        <w:rPr>
          <w:color w:val="000000"/>
          <w:lang w:val="pt-BR"/>
        </w:rPr>
        <w:t xml:space="preserve">No ano de 1787, os Quakers uniram forças com Granville Sharp, Thomas Clarkson e William Wilberforce e formaram, em Londres, a Sociedade para a Abolição do Tráfico de Escravos. Os abolicionistas iniciaram a campanha nacional agindo simultaneamente no parlamento e na opinião pública. Enquanto </w:t>
      </w:r>
      <w:r w:rsidRPr="005D4B0F">
        <w:rPr>
          <w:color w:val="000000"/>
        </w:rPr>
        <w:t xml:space="preserve">William Wilberforce atuava como porta-voz da Sociedade no parlamento submetendo à Câmara dos Comuns, </w:t>
      </w:r>
      <w:r>
        <w:rPr>
          <w:color w:val="000000"/>
        </w:rPr>
        <w:t>apresentando</w:t>
      </w:r>
      <w:r w:rsidRPr="00D16303">
        <w:rPr>
          <w:color w:val="000000"/>
        </w:rPr>
        <w:t xml:space="preserve"> </w:t>
      </w:r>
      <w:r w:rsidRPr="005D4B0F">
        <w:rPr>
          <w:color w:val="000000"/>
        </w:rPr>
        <w:t>em 1789</w:t>
      </w:r>
      <w:r>
        <w:rPr>
          <w:color w:val="000000"/>
        </w:rPr>
        <w:t xml:space="preserve">, o </w:t>
      </w:r>
      <w:r w:rsidRPr="005D4B0F">
        <w:rPr>
          <w:color w:val="000000"/>
          <w:lang w:val="pt-BR"/>
        </w:rPr>
        <w:t>seu primeiro projeto de lei para abolir o comércio de escravos,</w:t>
      </w:r>
      <w:r w:rsidRPr="005D4B0F">
        <w:rPr>
          <w:color w:val="000000"/>
        </w:rPr>
        <w:t xml:space="preserve"> </w:t>
      </w:r>
      <w:r w:rsidRPr="005D4B0F">
        <w:rPr>
          <w:color w:val="000000"/>
          <w:lang w:val="pt-BR"/>
        </w:rPr>
        <w:t xml:space="preserve">Thomas Clarkson trabalhava incansavelmente para reunir provas contundentes contra o tráfico </w:t>
      </w:r>
      <w:r>
        <w:rPr>
          <w:color w:val="000000"/>
        </w:rPr>
        <w:t>e viajava pelo país,</w:t>
      </w:r>
      <w:r w:rsidRPr="005D4B0F">
        <w:rPr>
          <w:color w:val="000000"/>
        </w:rPr>
        <w:t xml:space="preserve"> como objetivo de mobilizar a opinião pública através de grandes comícios, palestas e criação de comitês abolicionistas nas principais aldeias e cidades. Importantes jornais britânicos apoiar</w:t>
      </w:r>
      <w:r>
        <w:rPr>
          <w:color w:val="000000"/>
        </w:rPr>
        <w:t>am a causa publicando artigos</w:t>
      </w:r>
      <w:r w:rsidRPr="005D4B0F">
        <w:rPr>
          <w:color w:val="000000"/>
        </w:rPr>
        <w:t xml:space="preserve">, </w:t>
      </w:r>
      <w:r w:rsidRPr="005D4B0F">
        <w:rPr>
          <w:color w:val="000000"/>
          <w:lang w:val="pt-BR"/>
        </w:rPr>
        <w:t>poemas e cartas condenando o tráfico de escravos.</w:t>
      </w:r>
      <w:r w:rsidRPr="005D4B0F">
        <w:rPr>
          <w:color w:val="000000"/>
        </w:rPr>
        <w:t xml:space="preserve">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rPr>
        <w:tab/>
        <w:t xml:space="preserve">A causa abolicionista britânica teve grande adesão pública devido a dois principais motivos: </w:t>
      </w:r>
      <w:r w:rsidRPr="005D4B0F">
        <w:rPr>
          <w:color w:val="000000"/>
          <w:lang w:val="pt-BR"/>
        </w:rPr>
        <w:t xml:space="preserve">(i) a campanha não estava ligada a nenhum partido político, por isso contou com a participação de pessoas influentes e de diversas categorias: empresários, jornalistas, líderes </w:t>
      </w:r>
      <w:r w:rsidRPr="005D4B0F">
        <w:rPr>
          <w:color w:val="000000"/>
          <w:lang w:val="pt-BR"/>
        </w:rPr>
        <w:lastRenderedPageBreak/>
        <w:t>religiosos, inclusive mulheres e ex-escravos. O fato de estar acima da política partidá</w:t>
      </w:r>
      <w:r>
        <w:rPr>
          <w:color w:val="000000"/>
          <w:lang w:val="pt-BR"/>
        </w:rPr>
        <w:t>ria, terminou por obter apoio de</w:t>
      </w:r>
      <w:r w:rsidRPr="005D4B0F">
        <w:rPr>
          <w:color w:val="000000"/>
          <w:lang w:val="pt-BR"/>
        </w:rPr>
        <w:t xml:space="preserve"> políticos conservadores e radicais. (ii) procurou não desafiar frontalmente a potente riqueza de interesse nacional, não promovendo uma campanha para a abolição da escravidão em si, ou seja, para libertar os milhares de escravos nas plantações, dirigido seus primeiros ataques apenas contra o tráfico transatlântico. Os abolicionistas entenderam que teriam mais sucesso realizando as duas tarefas (tráfico e escravidão) separadamente. Parecia mais viável tentar acabar primeiro com o tráfico, do que o correr o risco não se conseguir nada. </w:t>
      </w:r>
    </w:p>
    <w:p w:rsidR="00A76CAB" w:rsidRPr="005D4B0F" w:rsidRDefault="00A76CAB" w:rsidP="00C267E2">
      <w:pPr>
        <w:tabs>
          <w:tab w:val="left" w:pos="0"/>
          <w:tab w:val="left" w:pos="567"/>
        </w:tabs>
        <w:spacing w:line="276" w:lineRule="auto"/>
        <w:jc w:val="both"/>
        <w:rPr>
          <w:color w:val="000000"/>
          <w:lang w:val="pt-BR"/>
        </w:rPr>
      </w:pPr>
      <w:r w:rsidRPr="005D4B0F">
        <w:rPr>
          <w:color w:val="000000"/>
          <w:lang w:val="pt-BR"/>
        </w:rPr>
        <w:tab/>
      </w:r>
      <w:r w:rsidRPr="005D4B0F">
        <w:rPr>
          <w:color w:val="000000"/>
        </w:rPr>
        <w:t>Contudo, o primeiro projeto de William Wilberforce foi postergado por manobras parlamentares dos oponentes e acabou não sendo aprovado. Um ano depois, apoiado por mais de quinhentas petições vindas de todo o país, Wilbeforce conseguiu ter seu projeto aprovado na Câmara dos Comuns.</w:t>
      </w:r>
      <w:r w:rsidRPr="005D4B0F">
        <w:rPr>
          <w:color w:val="000000"/>
          <w:lang w:val="pt-BR" w:eastAsia="pt-BR"/>
        </w:rPr>
        <w:t xml:space="preserve"> </w:t>
      </w:r>
      <w:r w:rsidRPr="005D4B0F">
        <w:rPr>
          <w:color w:val="000000"/>
          <w:lang w:val="pt-BR"/>
        </w:rPr>
        <w:t xml:space="preserve">Entretanto, o primeiro-ministro William Pitt, apesar de sua simpatia pró-abolição, alegando cautela se recusou a fazer do </w:t>
      </w:r>
      <w:r w:rsidRPr="005D4B0F">
        <w:rPr>
          <w:i/>
          <w:color w:val="000000"/>
          <w:lang w:val="pt-BR"/>
        </w:rPr>
        <w:t>bill</w:t>
      </w:r>
      <w:r w:rsidRPr="005D4B0F">
        <w:rPr>
          <w:color w:val="000000"/>
          <w:lang w:val="pt-BR"/>
        </w:rPr>
        <w:t xml:space="preserve"> uma medida do Governo,</w:t>
      </w:r>
      <w:r w:rsidR="00E121F8">
        <w:rPr>
          <w:rStyle w:val="Refdenotaderodap"/>
          <w:color w:val="000000"/>
          <w:lang w:val="pt-BR"/>
        </w:rPr>
        <w:footnoteReference w:id="12"/>
      </w:r>
      <w:r w:rsidRPr="005D4B0F">
        <w:rPr>
          <w:color w:val="000000"/>
          <w:lang w:val="pt-BR"/>
        </w:rPr>
        <w:t xml:space="preserve"> sendo portanto reprovado na Câmara dos Lordes. </w:t>
      </w:r>
    </w:p>
    <w:p w:rsidR="00A76CAB" w:rsidRPr="005D4B0F" w:rsidRDefault="00A76CAB" w:rsidP="00C267E2">
      <w:pPr>
        <w:tabs>
          <w:tab w:val="left" w:pos="0"/>
          <w:tab w:val="left" w:pos="567"/>
        </w:tabs>
        <w:spacing w:before="120" w:after="120" w:line="276" w:lineRule="auto"/>
        <w:jc w:val="both"/>
        <w:rPr>
          <w:color w:val="000000"/>
          <w:lang w:val="pt-BR" w:eastAsia="pt-BR"/>
        </w:rPr>
      </w:pPr>
      <w:r w:rsidRPr="005D4B0F">
        <w:rPr>
          <w:color w:val="000000"/>
          <w:lang w:val="pt-BR"/>
        </w:rPr>
        <w:tab/>
        <w:t xml:space="preserve">Entre 1789 e 1792, ocorreu uma enorme campanha </w:t>
      </w:r>
      <w:r>
        <w:rPr>
          <w:color w:val="000000"/>
          <w:lang w:val="pt-BR"/>
        </w:rPr>
        <w:t xml:space="preserve">pública </w:t>
      </w:r>
      <w:r w:rsidRPr="005D4B0F">
        <w:rPr>
          <w:color w:val="000000"/>
          <w:lang w:val="pt-BR"/>
        </w:rPr>
        <w:t>para pressionar o parlamento inglês.  Os abolicionistas utilizaram a tática de pressão moderna, com petições, passeatas, panfletos, livros, poemas, tratados, narrativas, sermões, relatórios, cartazes, cartas aos deputados, mobilização e agitação das massas. Houve até mesmo boicotes aos bens de consumo, com a paralisação da compra do rum e do açúcar que vinham de plantações escravas do Caribe. Utilizaram a propaganda para expor de forma cômica e sarcástica, os</w:t>
      </w:r>
      <w:r w:rsidRPr="005D4B0F">
        <w:rPr>
          <w:iCs/>
          <w:color w:val="000000"/>
          <w:lang w:val="pt-BR"/>
        </w:rPr>
        <w:t xml:space="preserve"> “valiosos” artigos ou itens fabricados em Inglaterra especialmente para imobilizar os africanos, como pesos, correntes, algemas de mão e pé, entre outros, que não tinham </w:t>
      </w:r>
      <w:r w:rsidRPr="005D4B0F">
        <w:rPr>
          <w:color w:val="000000"/>
          <w:lang w:val="pt-BR"/>
        </w:rPr>
        <w:t xml:space="preserve">nenhuma utilidade para o povo britânico a não ser para o tráfico de escravos. A campanha anti-tráfico, também foi uma das primeiras a adotar um símbolo ou logotipo encomendado em 1788, por Josiah Wedgwood, um fabricante de cerâmica de alta qualidade. Era a imagem de um escravo algemado e de joelhos implorando ao seu captor: </w:t>
      </w:r>
      <w:r w:rsidRPr="005D4B0F">
        <w:rPr>
          <w:bCs/>
          <w:i/>
          <w:color w:val="000000"/>
          <w:lang w:val="pt-BR"/>
        </w:rPr>
        <w:t>Eu não sou um homem e um irmão?</w:t>
      </w:r>
      <w:r w:rsidRPr="005D4B0F">
        <w:rPr>
          <w:color w:val="000000"/>
          <w:lang w:val="pt-BR"/>
        </w:rPr>
        <w:t> O símbolo foi reproduzido em cerâmicas, medalhões, caixas de rapé, entre outros objetos, que foram amplamente distribuídos, tornando a imagem da campanha. Mais tarde, percebendo o importante papel desempenhado pelas mulheres na campanha, produziram broches e camafeus com a inscrição: </w:t>
      </w:r>
      <w:r w:rsidRPr="005D4B0F">
        <w:rPr>
          <w:bCs/>
          <w:i/>
          <w:color w:val="000000"/>
          <w:lang w:val="pt-BR"/>
        </w:rPr>
        <w:t>Não sou uma mulher e uma irmã?</w:t>
      </w:r>
      <w:r w:rsidRPr="005D4B0F">
        <w:rPr>
          <w:color w:val="000000"/>
          <w:lang w:val="pt-BR"/>
        </w:rPr>
        <w:t xml:space="preserve"> Como foi dito, a Sociedade foi muito bem-sucedida em ganhar e aproveitar o apoio </w:t>
      </w:r>
      <w:r>
        <w:rPr>
          <w:color w:val="000000"/>
          <w:lang w:val="pt-BR"/>
        </w:rPr>
        <w:t>da opinião pública</w:t>
      </w:r>
      <w:r w:rsidRPr="005D4B0F">
        <w:rPr>
          <w:color w:val="000000"/>
          <w:lang w:val="pt-BR"/>
        </w:rPr>
        <w:t xml:space="preserve"> à causa, que rapidamente </w:t>
      </w:r>
      <w:r>
        <w:rPr>
          <w:color w:val="000000"/>
          <w:lang w:val="pt-BR"/>
        </w:rPr>
        <w:t xml:space="preserve">se </w:t>
      </w:r>
      <w:r w:rsidRPr="005D4B0F">
        <w:rPr>
          <w:color w:val="000000"/>
          <w:lang w:val="pt-BR"/>
        </w:rPr>
        <w:t>tornou um movimento de massas.  Neste período o número de petições subiu de 60 mil para 400 mil assinaturas. A cobertura das notícias e debates sobre a abolição atingiu um pico em abril de 1792. Neste mesmo ano, a Câmara dos Comuns votou a aprovação da “abolição gradual”,</w:t>
      </w:r>
      <w:r w:rsidR="00E121F8">
        <w:rPr>
          <w:rStyle w:val="Refdenotaderodap"/>
          <w:color w:val="000000"/>
          <w:lang w:val="pt-BR"/>
        </w:rPr>
        <w:footnoteReference w:id="13"/>
      </w:r>
      <w:r w:rsidRPr="005D4B0F">
        <w:rPr>
          <w:color w:val="000000"/>
          <w:lang w:val="pt-BR"/>
        </w:rPr>
        <w:t xml:space="preserve"> projeto proposto por</w:t>
      </w:r>
      <w:r w:rsidRPr="005D4B0F">
        <w:rPr>
          <w:iCs/>
          <w:color w:val="000000"/>
        </w:rPr>
        <w:t xml:space="preserve"> Henry Dundas (1742-1811), secretário do Interior no governo William </w:t>
      </w:r>
      <w:r w:rsidRPr="005D4B0F">
        <w:rPr>
          <w:iCs/>
          <w:color w:val="000000"/>
        </w:rPr>
        <w:lastRenderedPageBreak/>
        <w:t>Pitt</w:t>
      </w:r>
      <w:r w:rsidRPr="005D4B0F">
        <w:rPr>
          <w:color w:val="000000"/>
          <w:lang w:val="pt-BR"/>
        </w:rPr>
        <w:t>, mas a votação do projeto de lei foi postergada na Câmara dos Lordes (</w:t>
      </w:r>
      <w:r w:rsidR="00C267E2" w:rsidRPr="005D4B0F">
        <w:rPr>
          <w:color w:val="000000"/>
          <w:lang w:val="pt-BR"/>
        </w:rPr>
        <w:t>DAVIS</w:t>
      </w:r>
      <w:r w:rsidR="005D6C3F">
        <w:rPr>
          <w:color w:val="000000"/>
          <w:lang w:val="pt-BR"/>
        </w:rPr>
        <w:t xml:space="preserve">, 1999, p. </w:t>
      </w:r>
      <w:r w:rsidRPr="005D4B0F">
        <w:rPr>
          <w:color w:val="000000"/>
          <w:lang w:val="pt-BR"/>
        </w:rPr>
        <w:t>430).</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eastAsia="pt-BR"/>
        </w:rPr>
        <w:tab/>
      </w:r>
      <w:r w:rsidRPr="005D4B0F">
        <w:rPr>
          <w:color w:val="000000"/>
          <w:lang w:val="pt-BR"/>
        </w:rPr>
        <w:t>Apesar do início promissor, com aprovação do projeto de lei de William Dolben para regular o número de africanos escravizados levados da África para as Índias Ocidentais,</w:t>
      </w:r>
      <w:r w:rsidR="00E121F8">
        <w:rPr>
          <w:rStyle w:val="Refdenotaderodap"/>
          <w:color w:val="000000"/>
          <w:lang w:val="pt-BR"/>
        </w:rPr>
        <w:footnoteReference w:id="14"/>
      </w:r>
      <w:r w:rsidRPr="005D4B0F">
        <w:rPr>
          <w:color w:val="000000"/>
          <w:lang w:val="pt-BR"/>
        </w:rPr>
        <w:t xml:space="preserve"> se contados a partir da primeira petição em </w:t>
      </w:r>
      <w:r w:rsidRPr="005D4B0F">
        <w:rPr>
          <w:color w:val="000000"/>
        </w:rPr>
        <w:t>1783,</w:t>
      </w:r>
      <w:r w:rsidRPr="005D4B0F">
        <w:rPr>
          <w:color w:val="000000"/>
          <w:lang w:val="pt-BR"/>
        </w:rPr>
        <w:t xml:space="preserve"> </w:t>
      </w:r>
      <w:r w:rsidRPr="005D4B0F">
        <w:rPr>
          <w:color w:val="000000"/>
        </w:rPr>
        <w:t xml:space="preserve">incluindo as duas grandes ondas de protesto público (1789-1792 e 1806-1807), </w:t>
      </w:r>
      <w:r w:rsidRPr="005D4B0F">
        <w:rPr>
          <w:color w:val="000000"/>
          <w:lang w:val="pt-BR"/>
        </w:rPr>
        <w:t>levaram-se mais de vinte anos para convencer o Parlamento a abolir o comércio de escravos. </w:t>
      </w:r>
      <w:r w:rsidRPr="005D4B0F">
        <w:rPr>
          <w:color w:val="000000"/>
        </w:rPr>
        <w:t xml:space="preserve">Wilberforce, apesar de ter como poderoso aliado e amigo, o primeiro-ministro William Pitt </w:t>
      </w:r>
      <w:r w:rsidRPr="005D4B0F">
        <w:rPr>
          <w:color w:val="000000"/>
          <w:lang w:val="pt-BR"/>
        </w:rPr>
        <w:t>e o apoio de outros importantes oradores como Edmund Burke e Charles James Fox, durante quinze anos apresentou vários projetos similares, que foram sucessivamente derrotados. A motivação financeira por trás do comércio de escravos não era segredo. O Império Britânico havia florescido nele e pessoas politicamente influentes, incluindo muitos cristãos que haviam feito suas fortunas com o tráfico e não iam desistir tão facilmente.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rPr>
        <w:tab/>
        <w:t xml:space="preserve">Assim, os defensores do comércio de escravos responderam na mesma moeda, e durante as décadas de 1780 e 1790, cada lado emitiu uma enxurrada de panfletos e diversos discursos no parlamento, na tentativa de influenciar a opinião pública. O </w:t>
      </w:r>
      <w:r w:rsidRPr="005D4B0F">
        <w:rPr>
          <w:i/>
          <w:color w:val="000000"/>
          <w:lang w:val="pt-BR"/>
        </w:rPr>
        <w:t>lobby</w:t>
      </w:r>
      <w:r w:rsidRPr="005D4B0F">
        <w:rPr>
          <w:color w:val="000000"/>
          <w:lang w:val="pt-BR"/>
        </w:rPr>
        <w:t xml:space="preserve"> pró-escravista (dos </w:t>
      </w:r>
      <w:r w:rsidRPr="005D4B0F">
        <w:rPr>
          <w:i/>
          <w:color w:val="000000"/>
          <w:lang w:val="pt-BR"/>
        </w:rPr>
        <w:t>planters</w:t>
      </w:r>
      <w:r w:rsidRPr="005D4B0F">
        <w:rPr>
          <w:color w:val="000000"/>
          <w:lang w:val="pt-BR"/>
        </w:rPr>
        <w:t xml:space="preserve"> das Índias Ocidentais) e dos indivíduos que direta ou indiretamente lucravam com o comércio de escravos, apresentaram uma série de argumentos para defender o comércio e demostrar a importância dele para a Grã-Bretanha. Levaram para o centro dos debates duas grandes preocupações econômicas: (i) </w:t>
      </w:r>
      <w:r w:rsidRPr="005D4B0F">
        <w:rPr>
          <w:bCs/>
          <w:color w:val="000000"/>
          <w:lang w:val="pt-BR"/>
        </w:rPr>
        <w:t>o comércio de africanos era necessário para o sucesso e a riqueza da Grã-Bretanha</w:t>
      </w:r>
      <w:r>
        <w:rPr>
          <w:color w:val="000000"/>
          <w:lang w:val="pt-BR"/>
        </w:rPr>
        <w:t>. A</w:t>
      </w:r>
      <w:r w:rsidRPr="005D4B0F">
        <w:rPr>
          <w:color w:val="000000"/>
          <w:lang w:val="pt-BR"/>
        </w:rPr>
        <w:t xml:space="preserve"> falta dele poderia levar à ruína e provocar um colapso na economia e a abolição levaria à perda da </w:t>
      </w:r>
      <w:r w:rsidRPr="005D4B0F">
        <w:rPr>
          <w:i/>
          <w:color w:val="000000"/>
          <w:lang w:val="pt-BR"/>
        </w:rPr>
        <w:t>British</w:t>
      </w:r>
      <w:r w:rsidRPr="005D4B0F">
        <w:rPr>
          <w:color w:val="000000"/>
          <w:lang w:val="pt-BR"/>
        </w:rPr>
        <w:t xml:space="preserve"> </w:t>
      </w:r>
      <w:r w:rsidRPr="005D4B0F">
        <w:rPr>
          <w:i/>
          <w:color w:val="000000"/>
          <w:lang w:val="pt-BR"/>
        </w:rPr>
        <w:t>West</w:t>
      </w:r>
      <w:r w:rsidRPr="005D4B0F">
        <w:rPr>
          <w:color w:val="000000"/>
          <w:lang w:val="pt-BR"/>
        </w:rPr>
        <w:t xml:space="preserve"> ilhas indianas para os franceses ou norte-americanos. (ii) a outra se devia ao fato de que se a Grã-Bretanha abandonasse o comércio de escravos com a África, os seus rivais comerciais (franceses e holandeses), logo preencheriam a lacuna e os africanos estariam em uma situação muito pior. Já que as colônias necessitavam ser cultivadas, e isso só pod</w:t>
      </w:r>
      <w:r>
        <w:rPr>
          <w:color w:val="000000"/>
          <w:lang w:val="pt-BR"/>
        </w:rPr>
        <w:t xml:space="preserve">eria ser feito por africanos, </w:t>
      </w:r>
      <w:r w:rsidRPr="005D4B0F">
        <w:rPr>
          <w:color w:val="000000"/>
          <w:lang w:val="pt-BR"/>
        </w:rPr>
        <w:t xml:space="preserve">era preferível que estes trabalhadores fossem fornecidos pelos navios britânicos, do que comprados de comerciantes franceses, holandeses ou dinamarqueses.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rPr>
        <w:tab/>
        <w:t xml:space="preserve">Não menos importante do que as questões econômicas era a condição moral dos escravos. Vale lembrar que os filósofos ingleses da liberdade, Thomas </w:t>
      </w:r>
      <w:r w:rsidRPr="005D4B0F">
        <w:rPr>
          <w:color w:val="000000"/>
        </w:rPr>
        <w:t xml:space="preserve">Hobbes e John Locke, paradoxalmente aceitavam a escravidão e viam-na compatível com a noção de livre-arbítrio. Consideravam os africanos prisioneiros de guerra, </w:t>
      </w:r>
      <w:r>
        <w:rPr>
          <w:color w:val="000000"/>
        </w:rPr>
        <w:t xml:space="preserve">que foram </w:t>
      </w:r>
      <w:r w:rsidRPr="005D4B0F">
        <w:rPr>
          <w:color w:val="000000"/>
        </w:rPr>
        <w:t xml:space="preserve">derrotados em uma luta de poder com um estado dominante, </w:t>
      </w:r>
      <w:r>
        <w:rPr>
          <w:color w:val="000000"/>
        </w:rPr>
        <w:t xml:space="preserve">para justificar </w:t>
      </w:r>
      <w:r w:rsidRPr="005D4B0F">
        <w:rPr>
          <w:color w:val="000000"/>
        </w:rPr>
        <w:t>o caráter legal e moral da escravidão pelos europeus.</w:t>
      </w:r>
      <w:r w:rsidRPr="005D4B0F">
        <w:rPr>
          <w:color w:val="000000"/>
          <w:lang w:val="pt-BR"/>
        </w:rPr>
        <w:t xml:space="preserve"> Portanto</w:t>
      </w:r>
      <w:r>
        <w:rPr>
          <w:color w:val="000000"/>
          <w:lang w:val="pt-BR"/>
        </w:rPr>
        <w:t>, para</w:t>
      </w:r>
      <w:r w:rsidRPr="005D4B0F">
        <w:rPr>
          <w:color w:val="000000"/>
          <w:lang w:val="pt-BR"/>
        </w:rPr>
        <w:t xml:space="preserve"> os defen</w:t>
      </w:r>
      <w:r>
        <w:rPr>
          <w:color w:val="000000"/>
          <w:lang w:val="pt-BR"/>
        </w:rPr>
        <w:t xml:space="preserve">sores do tráfico, </w:t>
      </w:r>
      <w:r w:rsidRPr="005D4B0F">
        <w:rPr>
          <w:color w:val="000000"/>
          <w:lang w:val="pt-BR"/>
        </w:rPr>
        <w:t>os afr</w:t>
      </w:r>
      <w:r>
        <w:rPr>
          <w:color w:val="000000"/>
          <w:lang w:val="pt-BR"/>
        </w:rPr>
        <w:t>icanos já escravizavam entre si. N</w:t>
      </w:r>
      <w:r w:rsidRPr="005D4B0F">
        <w:rPr>
          <w:color w:val="000000"/>
          <w:lang w:val="pt-BR"/>
        </w:rPr>
        <w:t>a verdade, a Grã-Bretanha esta</w:t>
      </w:r>
      <w:r>
        <w:rPr>
          <w:color w:val="000000"/>
          <w:lang w:val="pt-BR"/>
        </w:rPr>
        <w:t>va envolvida em uma troca moral,</w:t>
      </w:r>
      <w:r w:rsidRPr="005D4B0F">
        <w:rPr>
          <w:color w:val="000000"/>
          <w:lang w:val="pt-BR"/>
        </w:rPr>
        <w:t xml:space="preserve"> pois </w:t>
      </w:r>
      <w:r>
        <w:rPr>
          <w:color w:val="000000"/>
          <w:lang w:val="pt-BR"/>
        </w:rPr>
        <w:t>o tráfico era uma forma de ajudar</w:t>
      </w:r>
      <w:r w:rsidRPr="005D4B0F">
        <w:rPr>
          <w:color w:val="000000"/>
          <w:lang w:val="pt-BR"/>
        </w:rPr>
        <w:t xml:space="preserve"> os afri</w:t>
      </w:r>
      <w:r>
        <w:rPr>
          <w:color w:val="000000"/>
          <w:lang w:val="pt-BR"/>
        </w:rPr>
        <w:t>canos capturados</w:t>
      </w:r>
      <w:r w:rsidRPr="005D4B0F">
        <w:rPr>
          <w:color w:val="000000"/>
          <w:lang w:val="pt-BR"/>
        </w:rPr>
        <w:t xml:space="preserve"> que poderiam ser executados de outra forma. Para eles, as sociedades e </w:t>
      </w:r>
      <w:r w:rsidRPr="005D4B0F">
        <w:rPr>
          <w:color w:val="000000"/>
          <w:lang w:val="pt-BR"/>
        </w:rPr>
        <w:lastRenderedPageBreak/>
        <w:t xml:space="preserve">culturas africanas eram desqualificadas, sem instrução e selvagens. Outro forte argumento era </w:t>
      </w:r>
      <w:r>
        <w:rPr>
          <w:color w:val="000000"/>
          <w:lang w:val="pt-BR"/>
        </w:rPr>
        <w:t xml:space="preserve">de </w:t>
      </w:r>
      <w:r w:rsidRPr="005D4B0F">
        <w:rPr>
          <w:color w:val="000000"/>
        </w:rPr>
        <w:t>que os escravos</w:t>
      </w:r>
      <w:r>
        <w:rPr>
          <w:color w:val="000000"/>
        </w:rPr>
        <w:t xml:space="preserve"> africanos</w:t>
      </w:r>
      <w:r w:rsidRPr="005D4B0F">
        <w:rPr>
          <w:color w:val="000000"/>
        </w:rPr>
        <w:t xml:space="preserve"> eram muito mais bem tratados do que os trabalhadores das indústrias britânicas e, ao contrário das pessoas pobres na Grã-Bretanha, eram mais bem alimentados e dispuram de alojamento. </w:t>
      </w:r>
      <w:r w:rsidRPr="005D4B0F">
        <w:rPr>
          <w:color w:val="000000"/>
          <w:lang w:val="pt-BR"/>
        </w:rPr>
        <w:t>De acordo com Michael Renwick Sergant, um comerciante de Liverpool, </w:t>
      </w:r>
      <w:r w:rsidRPr="005D4B0F">
        <w:rPr>
          <w:iCs/>
          <w:color w:val="000000"/>
          <w:lang w:val="pt-BR"/>
        </w:rPr>
        <w:t>“os negros em uma plantação bem regulamentada, sob a proteção de um gentil senhor, gozam de tão grandes, ou vantagens ainda maiores, do que quando sob seus próprios governos despóticos”.</w:t>
      </w:r>
      <w:r w:rsidR="00E121F8">
        <w:rPr>
          <w:rStyle w:val="Refdenotaderodap"/>
          <w:iCs/>
          <w:color w:val="000000"/>
          <w:lang w:val="pt-BR"/>
        </w:rPr>
        <w:footnoteReference w:id="15"/>
      </w:r>
      <w:r w:rsidRPr="005D4B0F">
        <w:rPr>
          <w:color w:val="000000"/>
        </w:rPr>
        <w:t xml:space="preserve"> </w:t>
      </w:r>
      <w:r w:rsidRPr="005D4B0F">
        <w:rPr>
          <w:color w:val="000000"/>
          <w:lang w:val="pt-BR"/>
        </w:rPr>
        <w:t>Os apoiantes pró-escravista chegaram a afirmar que</w:t>
      </w:r>
      <w:r w:rsidRPr="005D4B0F">
        <w:rPr>
          <w:bCs/>
          <w:color w:val="000000"/>
          <w:lang w:val="pt-BR"/>
        </w:rPr>
        <w:t xml:space="preserve"> africanos eram impróprios para outro tipo de trabalho.</w:t>
      </w:r>
      <w:r w:rsidRPr="005D4B0F">
        <w:rPr>
          <w:color w:val="000000"/>
          <w:lang w:val="pt-BR"/>
        </w:rPr>
        <w:t xml:space="preserve"> Por fim, </w:t>
      </w:r>
      <w:r>
        <w:rPr>
          <w:color w:val="000000"/>
          <w:lang w:val="pt-BR"/>
        </w:rPr>
        <w:t xml:space="preserve">também </w:t>
      </w:r>
      <w:r w:rsidRPr="005D4B0F">
        <w:rPr>
          <w:color w:val="000000"/>
          <w:lang w:val="pt-BR"/>
        </w:rPr>
        <w:t xml:space="preserve">utilizaram a Bíblia para sugerir que o comércio de escravos era </w:t>
      </w:r>
      <w:r>
        <w:rPr>
          <w:color w:val="000000"/>
          <w:lang w:val="pt-BR"/>
        </w:rPr>
        <w:t>tolerado e aprovado por Deus desde os</w:t>
      </w:r>
      <w:r w:rsidRPr="005D4B0F">
        <w:rPr>
          <w:color w:val="000000"/>
          <w:lang w:val="pt-BR"/>
        </w:rPr>
        <w:t xml:space="preserve"> dias de Abraão. Em relação ao transporte dos africanos nos navios negreiros, questão que mais comoveu a opinião pública, afirmaram que</w:t>
      </w:r>
      <w:r w:rsidRPr="005D4B0F">
        <w:rPr>
          <w:bCs/>
          <w:color w:val="000000"/>
          <w:lang w:val="pt-BR"/>
        </w:rPr>
        <w:t xml:space="preserve"> pessoas escravizadas não eram maltratadas a menos que se rebelassem, e as condições dos navios negreiros eram aceitáveis.</w:t>
      </w:r>
      <w:r w:rsidRPr="005D4B0F">
        <w:rPr>
          <w:color w:val="000000"/>
          <w:lang w:val="pt-BR"/>
        </w:rPr>
        <w:t>  Em suma, do ponto de vista religioso, moral, político e comercial, a escravidão era legal. Assim, os envolvidos no tráfico, os comerciantes, os capitães dos navio</w:t>
      </w:r>
      <w:r>
        <w:rPr>
          <w:color w:val="000000"/>
          <w:lang w:val="pt-BR"/>
        </w:rPr>
        <w:t>s e fazendeiros, forneceram ao P</w:t>
      </w:r>
      <w:r w:rsidRPr="005D4B0F">
        <w:rPr>
          <w:color w:val="000000"/>
          <w:lang w:val="pt-BR"/>
        </w:rPr>
        <w:t>arlamento várias evidênci</w:t>
      </w:r>
      <w:r>
        <w:rPr>
          <w:color w:val="000000"/>
          <w:lang w:val="pt-BR"/>
        </w:rPr>
        <w:t xml:space="preserve">as e justificativas para manter </w:t>
      </w:r>
      <w:r w:rsidRPr="005D4B0F">
        <w:rPr>
          <w:color w:val="000000"/>
          <w:lang w:val="pt-BR"/>
        </w:rPr>
        <w:t xml:space="preserve">o comércio, inclusive com apresentação de </w:t>
      </w:r>
      <w:r w:rsidRPr="005D4B0F">
        <w:rPr>
          <w:color w:val="000000"/>
        </w:rPr>
        <w:t>contra-petições em 1789, apesar do número de assinaturas ser muito menor, se comparado com as dos abolicionistas.</w:t>
      </w:r>
    </w:p>
    <w:p w:rsidR="00A76CAB" w:rsidRPr="005D4B0F" w:rsidRDefault="00A76CAB" w:rsidP="00C267E2">
      <w:pPr>
        <w:tabs>
          <w:tab w:val="left" w:pos="0"/>
          <w:tab w:val="left" w:pos="567"/>
        </w:tabs>
        <w:spacing w:before="120" w:after="120" w:line="276" w:lineRule="auto"/>
        <w:ind w:firstLine="567"/>
        <w:jc w:val="both"/>
        <w:rPr>
          <w:color w:val="000000"/>
          <w:lang w:val="pt-BR"/>
        </w:rPr>
      </w:pPr>
      <w:r w:rsidRPr="005D4B0F">
        <w:rPr>
          <w:color w:val="000000"/>
          <w:lang w:val="pt-BR"/>
        </w:rPr>
        <w:tab/>
        <w:t xml:space="preserve">Por seu lado, a Sociedade antiescravista buscou rebater </w:t>
      </w:r>
      <w:r>
        <w:rPr>
          <w:color w:val="000000"/>
          <w:lang w:val="pt-BR"/>
        </w:rPr>
        <w:t xml:space="preserve">publicamente </w:t>
      </w:r>
      <w:r w:rsidRPr="005D4B0F">
        <w:rPr>
          <w:color w:val="000000"/>
          <w:lang w:val="pt-BR"/>
        </w:rPr>
        <w:t xml:space="preserve">as afirmações do </w:t>
      </w:r>
      <w:r w:rsidRPr="005D4B0F">
        <w:rPr>
          <w:i/>
          <w:color w:val="000000"/>
          <w:lang w:val="pt-BR"/>
        </w:rPr>
        <w:t>lobby</w:t>
      </w:r>
      <w:r w:rsidRPr="005D4B0F">
        <w:rPr>
          <w:color w:val="000000"/>
          <w:lang w:val="pt-BR"/>
        </w:rPr>
        <w:t xml:space="preserve"> pró-escravista, fornecendo provas para refutar </w:t>
      </w:r>
      <w:r w:rsidR="00E8304A">
        <w:rPr>
          <w:color w:val="000000"/>
          <w:lang w:val="pt-BR"/>
        </w:rPr>
        <w:t xml:space="preserve">todo os </w:t>
      </w:r>
      <w:r w:rsidRPr="005D4B0F">
        <w:rPr>
          <w:color w:val="000000"/>
          <w:lang w:val="pt-BR"/>
        </w:rPr>
        <w:t>seus argumentos. Em relação às questões econômicas, as evidências coletadas por Thomas Clarkson durante as suas viagens, foram largamente utilizadas para demonstrar que havia alternativas para o comércio.</w:t>
      </w:r>
      <w:r w:rsidR="00E121F8">
        <w:rPr>
          <w:rStyle w:val="Refdenotaderodap"/>
          <w:color w:val="000000"/>
          <w:lang w:val="pt-BR"/>
        </w:rPr>
        <w:footnoteReference w:id="16"/>
      </w:r>
      <w:r w:rsidRPr="005D4B0F">
        <w:rPr>
          <w:color w:val="000000"/>
          <w:lang w:val="pt-BR"/>
        </w:rPr>
        <w:t xml:space="preserve"> Entretanto, a religião foi a preocupação central e o argumento mais contundente utilizado pelos abolicionistas, que consideravam</w:t>
      </w:r>
      <w:r w:rsidRPr="005D4B0F">
        <w:rPr>
          <w:b/>
          <w:bCs/>
          <w:color w:val="000000"/>
          <w:lang w:val="pt-BR" w:eastAsia="pt-BR"/>
        </w:rPr>
        <w:t xml:space="preserve"> </w:t>
      </w:r>
      <w:r w:rsidRPr="005D4B0F">
        <w:rPr>
          <w:bCs/>
          <w:color w:val="000000"/>
          <w:lang w:val="pt-BR"/>
        </w:rPr>
        <w:t>moralmente errado a Grã-Bretanha, um país cristão, se ver envolvido no comércio de escravos.</w:t>
      </w:r>
      <w:r w:rsidRPr="005D4B0F">
        <w:rPr>
          <w:color w:val="000000"/>
          <w:lang w:val="pt-BR"/>
        </w:rPr>
        <w:t xml:space="preserve"> Outros argumentos foram utilizados para contrapor os anti-abolicionistas, tais como a crueldade do comércio, o sofrimento dos africanos e as terríveis condições nos navios, as estatísticas das taxas de reposição, a expectativa de vida dos escravos nas plantações (incrivelmente baixa) e o prejuízo deste comércio para a África. No que diz respeito à inferioridade racial, argumentaram </w:t>
      </w:r>
      <w:r>
        <w:rPr>
          <w:color w:val="000000"/>
          <w:lang w:val="pt-BR"/>
        </w:rPr>
        <w:t xml:space="preserve">e comprovaram </w:t>
      </w:r>
      <w:r w:rsidRPr="005D4B0F">
        <w:rPr>
          <w:color w:val="000000"/>
          <w:lang w:val="pt-BR"/>
        </w:rPr>
        <w:t xml:space="preserve">que </w:t>
      </w:r>
      <w:r w:rsidRPr="005D4B0F">
        <w:rPr>
          <w:bCs/>
          <w:color w:val="000000"/>
        </w:rPr>
        <w:t>os africanos não eram inferiores e deveriam ser tratados como iguais.</w:t>
      </w:r>
      <w:r w:rsidR="00E121F8">
        <w:rPr>
          <w:rStyle w:val="Refdenotaderodap"/>
          <w:bCs/>
          <w:color w:val="000000"/>
        </w:rPr>
        <w:footnoteReference w:id="17"/>
      </w:r>
      <w:r w:rsidRPr="005D4B0F">
        <w:rPr>
          <w:color w:val="000000"/>
          <w:lang w:val="pt-BR"/>
        </w:rPr>
        <w:t xml:space="preserve">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rPr>
        <w:tab/>
        <w:t>Devido a grande divulgação das ideias abolicionistas,</w:t>
      </w:r>
      <w:r w:rsidRPr="005D4B0F">
        <w:rPr>
          <w:color w:val="000000"/>
          <w:lang w:val="pt-BR"/>
        </w:rPr>
        <w:t xml:space="preserve"> </w:t>
      </w:r>
      <w:r w:rsidRPr="005D4B0F">
        <w:rPr>
          <w:color w:val="000000"/>
        </w:rPr>
        <w:t>poucas pessoas que vivessem na Inglaterra nesta época, poderiam ter permanecido indiferentes ao debate que mobilizou a opinião pública britânica.</w:t>
      </w:r>
      <w:r>
        <w:rPr>
          <w:color w:val="000000"/>
        </w:rPr>
        <w:t xml:space="preserve"> </w:t>
      </w:r>
      <w:r w:rsidR="00E8304A">
        <w:rPr>
          <w:color w:val="000000"/>
        </w:rPr>
        <w:t xml:space="preserve">O </w:t>
      </w:r>
      <w:r w:rsidR="00E8304A" w:rsidRPr="00CD25FB">
        <w:rPr>
          <w:i/>
          <w:color w:val="000000"/>
        </w:rPr>
        <w:t>Correio Braziliense</w:t>
      </w:r>
      <w:r w:rsidR="00E8304A">
        <w:rPr>
          <w:color w:val="000000"/>
        </w:rPr>
        <w:t xml:space="preserve">, periódico editado em Londres, por Hipólito da Costa, para fugir da censura em Portugal, dá-nos conta deste fenômeno. </w:t>
      </w:r>
      <w:r>
        <w:rPr>
          <w:color w:val="000000"/>
        </w:rPr>
        <w:t xml:space="preserve">No entanto, </w:t>
      </w:r>
      <w:r>
        <w:rPr>
          <w:color w:val="000000"/>
          <w:lang w:val="pt-BR"/>
        </w:rPr>
        <w:t xml:space="preserve">por algum tempo </w:t>
      </w:r>
      <w:r w:rsidRPr="005D4B0F">
        <w:rPr>
          <w:color w:val="000000"/>
          <w:lang w:val="pt-BR"/>
        </w:rPr>
        <w:t xml:space="preserve">eventos como a revolta dos escravos em massa na colônia francesa de São Domingos (1791), a revolta jacobina na França (1791) e a guerra com a França, </w:t>
      </w:r>
      <w:r w:rsidRPr="005D4B0F">
        <w:rPr>
          <w:color w:val="000000"/>
        </w:rPr>
        <w:t xml:space="preserve">que eclodiu em 1793, </w:t>
      </w:r>
      <w:r w:rsidRPr="005D4B0F">
        <w:rPr>
          <w:color w:val="000000"/>
          <w:lang w:val="pt-BR"/>
        </w:rPr>
        <w:t xml:space="preserve">enfraqueceram a causa abolicionista. Embora a opinião pública estivesse plenamente a </w:t>
      </w:r>
      <w:r w:rsidRPr="005D4B0F">
        <w:rPr>
          <w:color w:val="000000"/>
          <w:lang w:val="pt-BR"/>
        </w:rPr>
        <w:lastRenderedPageBreak/>
        <w:t>favor da abolição do tráfico, os comitês e organizações foram conside</w:t>
      </w:r>
      <w:r>
        <w:rPr>
          <w:color w:val="000000"/>
          <w:lang w:val="pt-BR"/>
        </w:rPr>
        <w:t xml:space="preserve">rados suspeitos de sedição. Na </w:t>
      </w:r>
      <w:r w:rsidRPr="005D4B0F">
        <w:rPr>
          <w:color w:val="000000"/>
          <w:lang w:val="pt-BR"/>
        </w:rPr>
        <w:t>imprensa, a luta contra os revolucionários se tornou mais importante do que o tema abolicionista e o transporte dos negr</w:t>
      </w:r>
      <w:r>
        <w:rPr>
          <w:color w:val="000000"/>
          <w:lang w:val="pt-BR"/>
        </w:rPr>
        <w:t>os. Durante esse período, a batalha</w:t>
      </w:r>
      <w:r w:rsidRPr="005D4B0F">
        <w:rPr>
          <w:color w:val="000000"/>
          <w:lang w:val="pt-BR"/>
        </w:rPr>
        <w:t xml:space="preserve"> pró-abolição passou a ser travada quase que exclusivamente dentr</w:t>
      </w:r>
      <w:r>
        <w:rPr>
          <w:color w:val="000000"/>
          <w:lang w:val="pt-BR"/>
        </w:rPr>
        <w:t xml:space="preserve">o do parlamento. </w:t>
      </w:r>
      <w:r w:rsidRPr="005D4B0F">
        <w:rPr>
          <w:color w:val="000000"/>
          <w:lang w:val="pt-BR"/>
        </w:rPr>
        <w:t>Wilberforce</w:t>
      </w:r>
      <w:r w:rsidRPr="005D4B0F">
        <w:rPr>
          <w:color w:val="000000"/>
          <w:bdr w:val="none" w:sz="0" w:space="0" w:color="auto" w:frame="1"/>
          <w:lang w:val="pt-BR" w:eastAsia="pt-BR"/>
        </w:rPr>
        <w:t xml:space="preserve"> </w:t>
      </w:r>
      <w:r>
        <w:rPr>
          <w:color w:val="000000"/>
          <w:lang w:val="pt-BR"/>
        </w:rPr>
        <w:t>seguiu em fre</w:t>
      </w:r>
      <w:r w:rsidR="00294F16">
        <w:rPr>
          <w:color w:val="000000"/>
          <w:lang w:val="pt-BR"/>
        </w:rPr>
        <w:t xml:space="preserve">nte sozinho, </w:t>
      </w:r>
      <w:r w:rsidRPr="005D4B0F">
        <w:rPr>
          <w:color w:val="000000"/>
          <w:lang w:val="pt-BR"/>
        </w:rPr>
        <w:t>pois a guerra com a França também havia envolvido a atenção total dos seus principais apoiantes políticos, Fox, Burke e Pitt. No entanto, a difícil e solitária l</w:t>
      </w:r>
      <w:r>
        <w:rPr>
          <w:color w:val="000000"/>
          <w:lang w:val="pt-BR"/>
        </w:rPr>
        <w:t>uta de Wilberforce não estaria longe</w:t>
      </w:r>
      <w:r w:rsidRPr="005D4B0F">
        <w:rPr>
          <w:color w:val="000000"/>
          <w:lang w:val="pt-BR"/>
        </w:rPr>
        <w:t xml:space="preserve"> de terminar. As forças britânicas ocuparam dois territórios franceses da Guiana (costa norte da América do Sul e a </w:t>
      </w:r>
      <w:r>
        <w:rPr>
          <w:color w:val="000000"/>
          <w:lang w:val="pt-BR"/>
        </w:rPr>
        <w:t>ilha caribenha de Trinidad). Q</w:t>
      </w:r>
      <w:r w:rsidRPr="005D4B0F">
        <w:rPr>
          <w:color w:val="000000"/>
          <w:lang w:val="pt-BR"/>
        </w:rPr>
        <w:t>uando o governo britânico propôs a importar escravos para desenvolver plantações de açúcar nestes territórios, os plantadores das Índias Ocidentais e dos Estados Unidos ficaram preocupados com a competição que elas iriam apresenta</w:t>
      </w:r>
      <w:r>
        <w:rPr>
          <w:color w:val="000000"/>
          <w:lang w:val="pt-BR"/>
        </w:rPr>
        <w:t xml:space="preserve">r e </w:t>
      </w:r>
      <w:r w:rsidRPr="005D4B0F">
        <w:rPr>
          <w:color w:val="000000"/>
          <w:lang w:val="pt-BR"/>
        </w:rPr>
        <w:t xml:space="preserve">decidiram apoiar a abolição do tráfico Atlântico de escravos. </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lang w:val="pt-BR"/>
        </w:rPr>
        <w:tab/>
        <w:t>Uma série de outros eventos criou um ambiente mais favorável ao abolicionismo, tais como: o desaparecimento dos temores do radicalismo, o declínio das indústrias de a</w:t>
      </w:r>
      <w:r>
        <w:rPr>
          <w:color w:val="000000"/>
          <w:lang w:val="pt-BR"/>
        </w:rPr>
        <w:t>çúcar e do comércio de escravos (</w:t>
      </w:r>
      <w:r w:rsidR="00B35373">
        <w:rPr>
          <w:lang w:val="pt-BR"/>
        </w:rPr>
        <w:t>WILLIANS</w:t>
      </w:r>
      <w:r>
        <w:rPr>
          <w:lang w:val="pt-BR"/>
        </w:rPr>
        <w:t xml:space="preserve">, 1944; </w:t>
      </w:r>
      <w:r w:rsidR="00B35373">
        <w:rPr>
          <w:lang w:val="pt-BR"/>
        </w:rPr>
        <w:t>MANCHESTER</w:t>
      </w:r>
      <w:r>
        <w:rPr>
          <w:lang w:val="pt-BR"/>
        </w:rPr>
        <w:t xml:space="preserve">, 1973) e </w:t>
      </w:r>
      <w:r w:rsidRPr="005D4B0F">
        <w:rPr>
          <w:vanish/>
          <w:color w:val="000000"/>
          <w:lang w:val="pt-BR"/>
        </w:rPr>
        <w:t xml:space="preserve"> In 1804 St Domingue declared its independence and was renamed Haiti.</w:t>
      </w:r>
      <w:r w:rsidRPr="005D4B0F">
        <w:rPr>
          <w:color w:val="000000"/>
          <w:lang w:val="pt-BR"/>
        </w:rPr>
        <w:t>o fracasso da expedição inglesa para ten</w:t>
      </w:r>
      <w:r>
        <w:rPr>
          <w:color w:val="000000"/>
          <w:lang w:val="pt-BR"/>
        </w:rPr>
        <w:t xml:space="preserve">tar reconquistar São Domingos. </w:t>
      </w:r>
      <w:r w:rsidRPr="005D4B0F">
        <w:rPr>
          <w:color w:val="000000"/>
          <w:lang w:val="pt-BR"/>
        </w:rPr>
        <w:t>Por outro lado, a revolta dos escravos em São Domingos, que levou à libertação de meio milhão de escravos e culminou na criação da República do Haiti em 1804, inspirou outras insurreições em tod</w:t>
      </w:r>
      <w:r>
        <w:rPr>
          <w:color w:val="000000"/>
          <w:lang w:val="pt-BR"/>
        </w:rPr>
        <w:t>o o Caribe, colocando em risco todo o</w:t>
      </w:r>
      <w:r w:rsidRPr="005D4B0F">
        <w:rPr>
          <w:color w:val="000000"/>
          <w:lang w:val="pt-BR"/>
        </w:rPr>
        <w:t xml:space="preserve"> sistema colonial. </w:t>
      </w:r>
      <w:r w:rsidRPr="005D4B0F">
        <w:rPr>
          <w:color w:val="000000"/>
        </w:rPr>
        <w:t>Além de todos estes eventos citados, por volta de 1805, muitas das possessões francesas e holandesas nas Índias Ocidentais haviam caído em mãos britânicas, removendo assim o medo da concorrência que havia dominado grande parte do pensamento dos comerciantes e plantadores das Índias Ocidentais. </w:t>
      </w:r>
    </w:p>
    <w:p w:rsidR="00A76CAB" w:rsidRPr="005D4B0F" w:rsidRDefault="00A76CAB" w:rsidP="00C267E2">
      <w:pPr>
        <w:tabs>
          <w:tab w:val="left" w:pos="567"/>
        </w:tabs>
        <w:spacing w:before="120" w:after="120" w:line="276" w:lineRule="auto"/>
        <w:ind w:firstLine="567"/>
        <w:jc w:val="both"/>
        <w:rPr>
          <w:color w:val="000000"/>
          <w:lang w:val="pt-BR"/>
        </w:rPr>
      </w:pPr>
      <w:r w:rsidRPr="005D4B0F">
        <w:rPr>
          <w:color w:val="000000"/>
        </w:rPr>
        <w:t xml:space="preserve">Mesmo com o clima favorável, no ano de </w:t>
      </w:r>
      <w:r w:rsidRPr="005D4B0F">
        <w:rPr>
          <w:bCs/>
          <w:color w:val="000000"/>
          <w:lang w:val="pt-BR"/>
        </w:rPr>
        <w:t xml:space="preserve">1805, a lei da abolição falhou no Parlamento, pela décima primeira vez. O Comitê de Londres decidiu renovar a pressão, e Thomas Clarkson empenhou-se numa excursão aos comitês de todo o país, com objetivo de conseguir novamente o apoio da opinião pública, para a segunda grande campanha de petições. </w:t>
      </w:r>
      <w:r w:rsidRPr="005D4B0F">
        <w:rPr>
          <w:vanish/>
          <w:color w:val="000000"/>
          <w:lang w:val="pt-BR"/>
        </w:rPr>
        <w:t>The revolution in Haiti contributed to, and occurred alongside, other major insurrections across the Caribbean, in Jamaica, Grenada, St Vincent and elsewhere, which severely threatened the e</w:t>
      </w:r>
      <w:r w:rsidRPr="005D4B0F">
        <w:rPr>
          <w:color w:val="000000"/>
          <w:lang w:val="pt-BR"/>
        </w:rPr>
        <w:t>Assim, sob pressão</w:t>
      </w:r>
      <w:r w:rsidRPr="005D4B0F">
        <w:rPr>
          <w:color w:val="000000"/>
        </w:rPr>
        <w:t xml:space="preserve"> o governo britânico</w:t>
      </w:r>
      <w:r w:rsidRPr="005D4B0F">
        <w:rPr>
          <w:color w:val="000000"/>
          <w:lang w:val="pt-BR"/>
        </w:rPr>
        <w:t>,</w:t>
      </w:r>
      <w:r w:rsidRPr="005D4B0F">
        <w:rPr>
          <w:color w:val="000000"/>
        </w:rPr>
        <w:t xml:space="preserve"> decretou </w:t>
      </w:r>
      <w:r>
        <w:rPr>
          <w:color w:val="000000"/>
        </w:rPr>
        <w:t>neste mesmo ano</w:t>
      </w:r>
      <w:r w:rsidRPr="005D4B0F">
        <w:rPr>
          <w:color w:val="000000"/>
        </w:rPr>
        <w:t xml:space="preserve"> a proibição do tráfico para as colônias recentemente conquistadas. Em 1806, as seguradoras inglesas foram proibidas de participarem no tráfico. Finalmente em fevereiro de 1807, o projeto de lei, o </w:t>
      </w:r>
      <w:r w:rsidRPr="005D4B0F">
        <w:rPr>
          <w:i/>
          <w:color w:val="000000"/>
        </w:rPr>
        <w:t>Abolition Act</w:t>
      </w:r>
      <w:r w:rsidRPr="005D4B0F">
        <w:rPr>
          <w:color w:val="000000"/>
        </w:rPr>
        <w:t xml:space="preserve">, declarando ilegal o envolvimento de todo sudito britânico no tráfico de escravos a partir de 1º e janeiro de 1808, foi aprovado nas duas Câmaras. Desta vez não houve petições opostas. Muitos membros oposicionistas admitiram que se sentiam pressionados pelo ódio generalizado que o comércio de escravos assumiu na opinião pública britânica. No dia 25 de março 1807, o </w:t>
      </w:r>
      <w:r w:rsidRPr="005D4B0F">
        <w:rPr>
          <w:i/>
          <w:color w:val="000000"/>
          <w:lang w:val="pt-BR"/>
        </w:rPr>
        <w:t xml:space="preserve">Bill </w:t>
      </w:r>
      <w:r w:rsidRPr="005D4B0F">
        <w:rPr>
          <w:color w:val="000000"/>
          <w:lang w:val="pt-BR"/>
        </w:rPr>
        <w:t>recebeu aprovação real</w:t>
      </w:r>
      <w:r w:rsidRPr="005D4B0F">
        <w:rPr>
          <w:color w:val="000000"/>
        </w:rPr>
        <w:t>.</w:t>
      </w:r>
    </w:p>
    <w:p w:rsidR="00E66D06" w:rsidRDefault="00A76CAB" w:rsidP="00C267E2">
      <w:pPr>
        <w:spacing w:before="120" w:after="120" w:line="276" w:lineRule="auto"/>
        <w:ind w:firstLine="567"/>
        <w:jc w:val="both"/>
        <w:rPr>
          <w:color w:val="000000"/>
        </w:rPr>
      </w:pPr>
      <w:r w:rsidRPr="005D4B0F">
        <w:rPr>
          <w:color w:val="000000"/>
        </w:rPr>
        <w:t xml:space="preserve">No mesmo ano de 1807, do outro lado do Atlântico, também passava a legislação federal dos Estados Unidos, o </w:t>
      </w:r>
      <w:r w:rsidRPr="005D4B0F">
        <w:rPr>
          <w:i/>
          <w:color w:val="000000"/>
        </w:rPr>
        <w:t>Slave Importation Prohibition Act</w:t>
      </w:r>
      <w:r w:rsidRPr="005D4B0F">
        <w:rPr>
          <w:color w:val="000000"/>
        </w:rPr>
        <w:t>,</w:t>
      </w:r>
      <w:r w:rsidRPr="005D4B0F">
        <w:rPr>
          <w:i/>
          <w:color w:val="000000"/>
        </w:rPr>
        <w:t xml:space="preserve"> </w:t>
      </w:r>
      <w:r w:rsidRPr="005D4B0F">
        <w:rPr>
          <w:color w:val="000000"/>
        </w:rPr>
        <w:t xml:space="preserve">proibindo totalmente o tráfico de escravos pelos norte-americanos. A lei entraria em vigor a partir de 1º de janeiro de 1808. Assim como em Inglaterra, a opinião pública foi fundamental no processo. Através dos periódicos e sociedades, os norte-americanos empreenderam uma grande campanha para abolição do tráfico, sobretudo no norte do país. Entretanto nos Estados Unidos, nação onde emergiram as primeiras ideias abolicionistas, as leis proibindo o tráfico e a escravidão já vinham desenvolvendo gradualmente, em âmbito estadual, ainda durante a Guerra de Indepêndência. Em 1794, o </w:t>
      </w:r>
      <w:r w:rsidRPr="005D4B0F">
        <w:rPr>
          <w:i/>
          <w:color w:val="000000"/>
        </w:rPr>
        <w:t>Act to Prohibit the Carrying on the Slave Trade from the United States to Any Foreign Place or Country</w:t>
      </w:r>
      <w:r w:rsidRPr="005D4B0F">
        <w:rPr>
          <w:color w:val="000000"/>
        </w:rPr>
        <w:t>, tornou ilegal comércio de escravos para outras regiões, realizados por norte-</w:t>
      </w:r>
      <w:r w:rsidRPr="005D4B0F">
        <w:rPr>
          <w:color w:val="000000"/>
        </w:rPr>
        <w:lastRenderedPageBreak/>
        <w:t xml:space="preserve">americanos ou estrangeiros vivendo no país. A lei estipulava ainda uma multa de dois mil dólares para qualquer embarcação envolvida no tráfico e duzentos dólares para cada escravo encontrado a bordo. Em 1800, uma nova lei fortaleceu o Ato de 1794, permitindo a fiscalização de embarcações suspeitas por navios norte-americanos comissionados. </w:t>
      </w:r>
    </w:p>
    <w:p w:rsidR="00A76CAB" w:rsidRPr="005D4B0F" w:rsidRDefault="00A76CAB" w:rsidP="00C267E2">
      <w:pPr>
        <w:spacing w:before="120" w:after="120" w:line="276" w:lineRule="auto"/>
        <w:ind w:firstLine="567"/>
        <w:jc w:val="both"/>
        <w:rPr>
          <w:color w:val="000000"/>
        </w:rPr>
      </w:pPr>
      <w:r w:rsidRPr="005D4B0F">
        <w:rPr>
          <w:color w:val="000000"/>
        </w:rPr>
        <w:t xml:space="preserve">A despeito do “pioneirismo” norte-americano na abolição do tráfico de africanos, o fim do tráfico nos Estados Unidos só se daria de fato em 1862, ou seja, mais de meio século depois, com a cessão norte-americana do direito de visita, quando no contexto da Guerra Civil, Abraham Lincoln estabeleceu o Tratado </w:t>
      </w:r>
      <w:r w:rsidRPr="005D4B0F">
        <w:rPr>
          <w:i/>
          <w:color w:val="000000"/>
        </w:rPr>
        <w:t>Lyons-Seward</w:t>
      </w:r>
      <w:r w:rsidRPr="005D4B0F">
        <w:rPr>
          <w:color w:val="000000"/>
        </w:rPr>
        <w:t xml:space="preserve">. </w:t>
      </w:r>
      <w:r w:rsidR="004A0AEF">
        <w:rPr>
          <w:lang w:val="pt-BR"/>
        </w:rPr>
        <w:t>A</w:t>
      </w:r>
      <w:r w:rsidR="00C30D56">
        <w:rPr>
          <w:lang w:val="pt-BR"/>
        </w:rPr>
        <w:t xml:space="preserve"> lei de 1807 não passou de “letra morta”</w:t>
      </w:r>
      <w:r w:rsidR="00C30D56" w:rsidRPr="0057224A">
        <w:rPr>
          <w:lang w:val="pt-BR"/>
        </w:rPr>
        <w:t>, em um curto espaço de tempo, os negreiros retornaram as atividades</w:t>
      </w:r>
      <w:r w:rsidR="00C30D56">
        <w:rPr>
          <w:lang w:val="pt-BR"/>
        </w:rPr>
        <w:t xml:space="preserve"> (</w:t>
      </w:r>
      <w:r w:rsidR="00C30D56">
        <w:rPr>
          <w:lang w:val="en-US"/>
        </w:rPr>
        <w:t>DU BOIS</w:t>
      </w:r>
      <w:r w:rsidR="00C30D56" w:rsidRPr="001A04DA">
        <w:rPr>
          <w:lang w:val="pt-BR"/>
        </w:rPr>
        <w:t>, 1896</w:t>
      </w:r>
      <w:r w:rsidR="00C30D56">
        <w:rPr>
          <w:lang w:val="pt-BR"/>
        </w:rPr>
        <w:t>)</w:t>
      </w:r>
      <w:r w:rsidR="00C30D56" w:rsidRPr="001A04DA">
        <w:rPr>
          <w:lang w:val="pt-BR"/>
        </w:rPr>
        <w:t>.</w:t>
      </w:r>
      <w:r w:rsidR="00C30D56">
        <w:rPr>
          <w:lang w:val="pt-BR"/>
        </w:rPr>
        <w:t xml:space="preserve"> </w:t>
      </w:r>
      <w:r w:rsidRPr="005D4B0F">
        <w:rPr>
          <w:color w:val="000000"/>
        </w:rPr>
        <w:t>Segundo Graden</w:t>
      </w:r>
      <w:r w:rsidR="00783008">
        <w:rPr>
          <w:color w:val="000000"/>
        </w:rPr>
        <w:t xml:space="preserve"> (2007, p.</w:t>
      </w:r>
      <w:r w:rsidRPr="005D4B0F">
        <w:rPr>
          <w:lang w:val="pt-BR"/>
        </w:rPr>
        <w:t>33-34)</w:t>
      </w:r>
      <w:r w:rsidRPr="005D4B0F">
        <w:rPr>
          <w:color w:val="000000"/>
        </w:rPr>
        <w:t>, as diversas leis aprovadas naquele país “pouco serviram para desestimular o comércio transatlântido de escravos ao longo de sua costa leste”.</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rPr>
        <w:tab/>
        <w:t>Na Grã-Bretanha a abolição do tráfico Atlântico</w:t>
      </w:r>
      <w:r>
        <w:rPr>
          <w:color w:val="000000"/>
        </w:rPr>
        <w:t xml:space="preserve"> de escravos foi apenas o início</w:t>
      </w:r>
      <w:r w:rsidRPr="005D4B0F">
        <w:rPr>
          <w:color w:val="000000"/>
        </w:rPr>
        <w:t xml:space="preserve"> e não o fim da história. Vencida a primeira etapa, os abolicionistas visaram o objetivo final era o fim da escravidão em todo o Império Britânico. No en</w:t>
      </w:r>
      <w:r w:rsidR="004A0AEF">
        <w:rPr>
          <w:color w:val="000000"/>
        </w:rPr>
        <w:t>tanto foram preciso mais vinte e seis</w:t>
      </w:r>
      <w:r w:rsidRPr="005D4B0F">
        <w:rPr>
          <w:color w:val="000000"/>
        </w:rPr>
        <w:t xml:space="preserve"> anos de campanha</w:t>
      </w:r>
      <w:r>
        <w:rPr>
          <w:color w:val="000000"/>
        </w:rPr>
        <w:t>s</w:t>
      </w:r>
      <w:r w:rsidRPr="005D4B0F">
        <w:rPr>
          <w:color w:val="000000"/>
        </w:rPr>
        <w:t xml:space="preserve">, para que </w:t>
      </w:r>
      <w:r w:rsidR="00F9440F">
        <w:rPr>
          <w:color w:val="000000"/>
        </w:rPr>
        <w:t xml:space="preserve">a escravidão fosse </w:t>
      </w:r>
      <w:r w:rsidRPr="005D4B0F">
        <w:rPr>
          <w:color w:val="000000"/>
        </w:rPr>
        <w:t>abolida em 1833.</w:t>
      </w:r>
      <w:r w:rsidR="00E121F8">
        <w:rPr>
          <w:rStyle w:val="Refdenotaderodap"/>
          <w:color w:val="000000"/>
        </w:rPr>
        <w:footnoteReference w:id="18"/>
      </w:r>
      <w:r w:rsidRPr="005D4B0F">
        <w:rPr>
          <w:color w:val="000000"/>
        </w:rPr>
        <w:t xml:space="preserve"> </w:t>
      </w:r>
      <w:r w:rsidR="00F9440F">
        <w:rPr>
          <w:color w:val="000000"/>
        </w:rPr>
        <w:t>Uma medita que não foi radical, n</w:t>
      </w:r>
      <w:r w:rsidR="00F9440F" w:rsidRPr="00F9440F">
        <w:rPr>
          <w:color w:val="000000"/>
        </w:rPr>
        <w:t>e</w:t>
      </w:r>
      <w:r w:rsidR="00F9440F">
        <w:rPr>
          <w:color w:val="000000"/>
        </w:rPr>
        <w:t>m</w:t>
      </w:r>
      <w:r w:rsidR="00F9440F" w:rsidRPr="00F9440F">
        <w:rPr>
          <w:color w:val="000000"/>
        </w:rPr>
        <w:t xml:space="preserve"> imediata, pois previa um período de transição de sete anos antes da liberdade definitiva</w:t>
      </w:r>
      <w:r w:rsidR="00F9440F">
        <w:rPr>
          <w:color w:val="000000"/>
        </w:rPr>
        <w:t>.</w:t>
      </w:r>
      <w:r w:rsidR="00F9440F" w:rsidRPr="00F9440F">
        <w:rPr>
          <w:color w:val="000000"/>
        </w:rPr>
        <w:t xml:space="preserve"> </w:t>
      </w:r>
      <w:r w:rsidRPr="005D4B0F">
        <w:rPr>
          <w:color w:val="000000"/>
        </w:rPr>
        <w:t>Nos Estados Unidos, a  emancipação total só seria alcançada em 1865.</w:t>
      </w:r>
    </w:p>
    <w:p w:rsidR="00A76CAB" w:rsidRDefault="00A76CAB" w:rsidP="00C267E2">
      <w:pPr>
        <w:tabs>
          <w:tab w:val="left" w:pos="567"/>
        </w:tabs>
        <w:spacing w:before="120" w:after="120" w:line="276" w:lineRule="auto"/>
        <w:jc w:val="both"/>
        <w:rPr>
          <w:color w:val="000000"/>
        </w:rPr>
      </w:pPr>
    </w:p>
    <w:p w:rsidR="00DF0963" w:rsidRPr="005D4B0F" w:rsidRDefault="00DF0963" w:rsidP="00C267E2">
      <w:pPr>
        <w:tabs>
          <w:tab w:val="left" w:pos="567"/>
        </w:tabs>
        <w:spacing w:before="120" w:after="120" w:line="276" w:lineRule="auto"/>
        <w:jc w:val="both"/>
        <w:rPr>
          <w:color w:val="000000"/>
        </w:rPr>
      </w:pPr>
    </w:p>
    <w:p w:rsidR="00A76CAB" w:rsidRDefault="00A76CAB" w:rsidP="00C267E2">
      <w:pPr>
        <w:tabs>
          <w:tab w:val="left" w:pos="567"/>
        </w:tabs>
        <w:spacing w:before="120" w:after="120" w:line="276" w:lineRule="auto"/>
        <w:jc w:val="both"/>
        <w:rPr>
          <w:b/>
          <w:color w:val="000000"/>
        </w:rPr>
      </w:pPr>
      <w:r w:rsidRPr="005D4B0F">
        <w:rPr>
          <w:b/>
          <w:color w:val="000000"/>
        </w:rPr>
        <w:t>Abolicionismo francês: do calor da anarquia revolucionária ao abolicionismo lento e difícil</w:t>
      </w:r>
    </w:p>
    <w:p w:rsidR="00C267E2" w:rsidRPr="005D4B0F" w:rsidRDefault="00C267E2" w:rsidP="00C267E2">
      <w:pPr>
        <w:tabs>
          <w:tab w:val="left" w:pos="567"/>
        </w:tabs>
        <w:spacing w:before="120" w:after="120" w:line="276" w:lineRule="auto"/>
        <w:jc w:val="both"/>
        <w:rPr>
          <w:b/>
          <w:color w:val="000000"/>
        </w:rPr>
      </w:pP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rPr>
        <w:tab/>
        <w:t xml:space="preserve">Na França, apesar do movimento para a abolição do comércio Atlântico de escravos ter sido fortemente inspirado e influenciado pelo movimento britânico, o processo abolicionista francês foi muito diferente do modelo inglês. A </w:t>
      </w:r>
      <w:r w:rsidRPr="005D4B0F">
        <w:rPr>
          <w:color w:val="000000"/>
          <w:lang w:val="pt-BR"/>
        </w:rPr>
        <w:t>França aboli</w:t>
      </w:r>
      <w:r w:rsidR="00FA2ED0">
        <w:rPr>
          <w:color w:val="000000"/>
          <w:lang w:val="pt-BR"/>
        </w:rPr>
        <w:t>u o</w:t>
      </w:r>
      <w:r w:rsidR="000D79F6">
        <w:rPr>
          <w:color w:val="000000"/>
          <w:lang w:val="pt-BR"/>
        </w:rPr>
        <w:t xml:space="preserve"> tráfico e a escravidão por quatro</w:t>
      </w:r>
      <w:r w:rsidRPr="005D4B0F">
        <w:rPr>
          <w:color w:val="000000"/>
          <w:lang w:val="pt-BR"/>
        </w:rPr>
        <w:t xml:space="preserve"> vezes. A primeira, em 1794 quando a Convenção de Paris declarou a emancipação dos escravos nas colônias francesas, treze anos antes da abolição do tráfico britânico, sem apelo público, sem debates e apenas sob a pressão da insurreição dos escravos</w:t>
      </w:r>
      <w:r w:rsidRPr="005D4B0F">
        <w:rPr>
          <w:color w:val="000000"/>
          <w:lang w:val="pt-BR" w:eastAsia="pt-BR"/>
        </w:rPr>
        <w:t xml:space="preserve"> </w:t>
      </w:r>
      <w:r w:rsidRPr="005D4B0F">
        <w:rPr>
          <w:color w:val="000000"/>
          <w:lang w:val="pt-BR"/>
        </w:rPr>
        <w:t xml:space="preserve">em São Domingos (1791). Essa emancipação foi, contudo, revogada e a escravatura reintroduzida por Napoleão Bonaparte em </w:t>
      </w:r>
      <w:r w:rsidR="00835C23">
        <w:rPr>
          <w:color w:val="000000"/>
          <w:lang w:val="pt-BR"/>
        </w:rPr>
        <w:t xml:space="preserve">1802. </w:t>
      </w:r>
      <w:r w:rsidR="00235B7E">
        <w:rPr>
          <w:color w:val="000000"/>
          <w:lang w:val="pt-BR"/>
        </w:rPr>
        <w:t>A segunda foi e</w:t>
      </w:r>
      <w:r w:rsidR="00835C23" w:rsidRPr="00835C23">
        <w:rPr>
          <w:color w:val="000000"/>
          <w:lang w:val="pt-BR"/>
        </w:rPr>
        <w:t xml:space="preserve">m março de 1815, </w:t>
      </w:r>
      <w:r w:rsidR="00235B7E">
        <w:rPr>
          <w:color w:val="000000"/>
          <w:lang w:val="pt-BR"/>
        </w:rPr>
        <w:t xml:space="preserve">quando </w:t>
      </w:r>
      <w:r w:rsidR="00EA2F1B">
        <w:rPr>
          <w:color w:val="000000"/>
          <w:lang w:val="pt-BR"/>
        </w:rPr>
        <w:t xml:space="preserve">pouco antes de sua queda, </w:t>
      </w:r>
      <w:r w:rsidR="00835C23" w:rsidRPr="00835C23">
        <w:rPr>
          <w:color w:val="000000"/>
          <w:lang w:val="pt-BR"/>
        </w:rPr>
        <w:t xml:space="preserve">Napoleão </w:t>
      </w:r>
      <w:r w:rsidR="00835C23">
        <w:rPr>
          <w:color w:val="000000"/>
          <w:lang w:val="pt-BR"/>
        </w:rPr>
        <w:t>decretou a abolição imediata do tráfico de escravos nos portos franceses e nas colônias</w:t>
      </w:r>
      <w:r w:rsidR="00640F42">
        <w:rPr>
          <w:color w:val="000000"/>
          <w:lang w:val="pt-BR"/>
        </w:rPr>
        <w:t>. T</w:t>
      </w:r>
      <w:r w:rsidR="000D79F6">
        <w:rPr>
          <w:color w:val="000000"/>
          <w:lang w:val="pt-BR"/>
        </w:rPr>
        <w:t>odavia</w:t>
      </w:r>
      <w:r w:rsidR="00835C23" w:rsidRPr="00835C23">
        <w:rPr>
          <w:color w:val="000000"/>
          <w:lang w:val="pt-BR"/>
        </w:rPr>
        <w:t xml:space="preserve"> permaneceu como letra morta após a restauração da monarquia. </w:t>
      </w:r>
      <w:r w:rsidR="000D79F6" w:rsidRPr="005D4B0F">
        <w:rPr>
          <w:color w:val="000000"/>
          <w:lang w:val="pt-BR"/>
        </w:rPr>
        <w:t>Em março de 1818, o tráf</w:t>
      </w:r>
      <w:r w:rsidR="000D79F6">
        <w:rPr>
          <w:color w:val="000000"/>
          <w:lang w:val="pt-BR"/>
        </w:rPr>
        <w:t>ico de africanos foi declarado ilegal na França, m</w:t>
      </w:r>
      <w:r w:rsidR="000D79F6" w:rsidRPr="005D4B0F">
        <w:rPr>
          <w:color w:val="000000"/>
          <w:lang w:val="pt-BR"/>
        </w:rPr>
        <w:t xml:space="preserve">as apenas converteu em um comércio clandestino. </w:t>
      </w:r>
      <w:r w:rsidR="00235B7E">
        <w:rPr>
          <w:color w:val="000000"/>
          <w:lang w:val="pt-BR"/>
        </w:rPr>
        <w:t xml:space="preserve">Somente em 1848 é que a escravatura será finalmente </w:t>
      </w:r>
      <w:r w:rsidRPr="005D4B0F">
        <w:rPr>
          <w:color w:val="000000"/>
          <w:lang w:val="pt-BR"/>
        </w:rPr>
        <w:t>abolida</w:t>
      </w:r>
      <w:r w:rsidR="00EA2F1B">
        <w:rPr>
          <w:color w:val="000000"/>
          <w:lang w:val="pt-BR"/>
        </w:rPr>
        <w:t xml:space="preserve"> em todo território francês</w:t>
      </w:r>
      <w:r w:rsidRPr="005D4B0F">
        <w:rPr>
          <w:color w:val="000000"/>
          <w:lang w:val="pt-BR"/>
        </w:rPr>
        <w:t>.</w:t>
      </w:r>
      <w:r w:rsidR="00FA2ED0">
        <w:rPr>
          <w:color w:val="000000"/>
          <w:lang w:val="pt-BR"/>
        </w:rPr>
        <w:t xml:space="preserve">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eastAsia="pt-BR"/>
        </w:rPr>
        <w:tab/>
        <w:t xml:space="preserve">Não obstante, </w:t>
      </w:r>
      <w:r w:rsidRPr="005D4B0F">
        <w:rPr>
          <w:color w:val="000000"/>
          <w:lang w:val="pt-BR"/>
        </w:rPr>
        <w:t>medir o estado da opinião pública francesa sobre as questões da abolição do comércio de escravos e da escravidão é um exercício historiográfico que envolve debates, divididos em vários momentos políticos e num contexto metropolitano extremamente polarizado e desequilibrado, entre os favoráveis (maioria) e os contrários ao tráfico de escravos e à escravidão.</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lang w:val="pt-BR"/>
        </w:rPr>
        <w:lastRenderedPageBreak/>
        <w:tab/>
      </w:r>
      <w:r w:rsidR="009E5441" w:rsidRPr="009E5441">
        <w:rPr>
          <w:color w:val="000000"/>
          <w:lang w:val="pt-BR"/>
        </w:rPr>
        <w:t>O início do</w:t>
      </w:r>
      <w:r w:rsidR="009E5441">
        <w:rPr>
          <w:color w:val="000000"/>
          <w:lang w:val="pt-BR"/>
        </w:rPr>
        <w:t xml:space="preserve"> tráfico francês de escravos e d</w:t>
      </w:r>
      <w:r w:rsidR="009E5441" w:rsidRPr="009E5441">
        <w:rPr>
          <w:color w:val="000000"/>
          <w:lang w:val="pt-BR"/>
        </w:rPr>
        <w:t>o comércio triangular entre a França, África e as An</w:t>
      </w:r>
      <w:r w:rsidR="00E66D06">
        <w:rPr>
          <w:color w:val="000000"/>
          <w:lang w:val="pt-BR"/>
        </w:rPr>
        <w:t xml:space="preserve">tilhas foi tardio (século XVII) mas progressivo, </w:t>
      </w:r>
      <w:r w:rsidR="009E5441" w:rsidRPr="009E5441">
        <w:rPr>
          <w:color w:val="000000"/>
          <w:lang w:val="pt-BR"/>
        </w:rPr>
        <w:t xml:space="preserve">atingindo seu pico no século XVIII. </w:t>
      </w:r>
      <w:r w:rsidRPr="005D4B0F">
        <w:rPr>
          <w:color w:val="000000"/>
          <w:lang w:val="pt-BR"/>
        </w:rPr>
        <w:t>Até os meados do século XVIII, a crítica à escravidão fora feita por um pequeno número de pensadores, como Bodin, Le Clerc e Bernard, cujas ideias não chegaram a ser desenvolvidas e tão pouco assumiram caráter público.</w:t>
      </w:r>
      <w:r w:rsidRPr="005D4B0F">
        <w:rPr>
          <w:color w:val="000000"/>
        </w:rPr>
        <w:t xml:space="preserve"> </w:t>
      </w:r>
      <w:r w:rsidRPr="005D4B0F">
        <w:rPr>
          <w:color w:val="000000"/>
          <w:lang w:val="pt-BR"/>
        </w:rPr>
        <w:t>Ocorre que no</w:t>
      </w:r>
      <w:r w:rsidRPr="005D4B0F">
        <w:rPr>
          <w:color w:val="000000"/>
        </w:rPr>
        <w:t xml:space="preserve"> período auge do tráfico, enquanto a Grã-Bretanha havia rompido com o absol</w:t>
      </w:r>
      <w:r>
        <w:rPr>
          <w:color w:val="000000"/>
        </w:rPr>
        <w:t>utismo no século XVII, a França,</w:t>
      </w:r>
      <w:r w:rsidRPr="005D4B0F">
        <w:rPr>
          <w:color w:val="000000"/>
        </w:rPr>
        <w:t xml:space="preserve"> durante quase todo o século XVIII, permaneceu absolutista. Neste regime político, não havia liberdade política e jornais deste tipo não eram permitidos pela censura real. Apesar do grande número de periódicos e revistas publicados a partir de meados do século XVIII, as suas atenções estavam voltadas para a crítica estética e literária. O primeiro e únic</w:t>
      </w:r>
      <w:r>
        <w:rPr>
          <w:color w:val="000000"/>
        </w:rPr>
        <w:t>o jornal político em circulação</w:t>
      </w:r>
      <w:r w:rsidRPr="005D4B0F">
        <w:rPr>
          <w:color w:val="000000"/>
        </w:rPr>
        <w:t xml:space="preserve"> era o </w:t>
      </w:r>
      <w:r w:rsidRPr="005D4B0F">
        <w:rPr>
          <w:i/>
          <w:color w:val="000000"/>
        </w:rPr>
        <w:t>La</w:t>
      </w:r>
      <w:r w:rsidRPr="005D4B0F">
        <w:rPr>
          <w:color w:val="000000"/>
        </w:rPr>
        <w:t xml:space="preserve"> </w:t>
      </w:r>
      <w:r w:rsidRPr="005D4B0F">
        <w:rPr>
          <w:i/>
          <w:color w:val="000000"/>
        </w:rPr>
        <w:t>Gazette</w:t>
      </w:r>
      <w:r w:rsidRPr="005D4B0F">
        <w:rPr>
          <w:color w:val="000000"/>
        </w:rPr>
        <w:t>,</w:t>
      </w:r>
      <w:r w:rsidR="00E121F8">
        <w:rPr>
          <w:rStyle w:val="Refdenotaderodap"/>
          <w:color w:val="000000"/>
        </w:rPr>
        <w:footnoteReference w:id="19"/>
      </w:r>
      <w:r w:rsidRPr="005D4B0F">
        <w:rPr>
          <w:color w:val="000000"/>
        </w:rPr>
        <w:t xml:space="preserve"> mas só noticiava acontecimentos que interessavam à monarquia. </w:t>
      </w:r>
      <w:r w:rsidRPr="005D4B0F">
        <w:rPr>
          <w:color w:val="000000"/>
          <w:lang w:val="pt-BR"/>
        </w:rPr>
        <w:t>Portanto entre os</w:t>
      </w:r>
      <w:r w:rsidRPr="005D4B0F">
        <w:rPr>
          <w:color w:val="000000"/>
        </w:rPr>
        <w:t xml:space="preserve"> franceses, havia pouco envolvimento político. Condição que só irá mudar, com a crise do Antigo Regime.</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rPr>
        <w:tab/>
        <w:t xml:space="preserve">Do ponto de vista econômico, o grande desenvolvimento das colônias nas Antilhas dependente da força de trabalho escravo, inviabilizava qualquer iniciativa de por fim ao sistema escravista, especialmente pelo fato de que as rendas provenientes dessas colônias eram importantes fontes de receita para a Monarquia. </w:t>
      </w:r>
      <w:r w:rsidRPr="005D4B0F">
        <w:rPr>
          <w:color w:val="000000"/>
          <w:lang w:val="pt-BR"/>
        </w:rPr>
        <w:t xml:space="preserve">Em 1767 as colônias francesas ultrapassaram as britânicas na produção de açúcar. A ilha de São Domingos, colonizada a partir da década de 1660, com 2.000 escravos, em 1740, havia se tornado a maior produtora de açúcar do império francês. Em 1790 era responsável por quase a metade da produção mundial de café e cerca de um terço do açúcar fabricado no mundo. Além de maior produtora mundial destes produtos, foi também o principal destino do tráfico negreiro durante a segunda metade do século XVIII. No final da década de 1790, São Domingos contava com uma população de 460.000 escravos. </w:t>
      </w:r>
      <w:r w:rsidRPr="005D4B0F">
        <w:rPr>
          <w:iCs/>
          <w:color w:val="000000"/>
          <w:lang w:val="pt-BR"/>
        </w:rPr>
        <w:t>Não era apenas a maior população escrava, representava cerca da metade de um milhão de escravos, comercializados</w:t>
      </w:r>
      <w:r>
        <w:rPr>
          <w:iCs/>
          <w:color w:val="000000"/>
          <w:lang w:val="pt-BR"/>
        </w:rPr>
        <w:t xml:space="preserve"> em todas as colônias do Caribe (</w:t>
      </w:r>
      <w:r w:rsidR="004E051C">
        <w:rPr>
          <w:lang w:val="pt-BR"/>
        </w:rPr>
        <w:t>KLEIN</w:t>
      </w:r>
      <w:r w:rsidR="00C30D56">
        <w:rPr>
          <w:lang w:val="pt-BR"/>
        </w:rPr>
        <w:t>, 1999, p.</w:t>
      </w:r>
      <w:r>
        <w:rPr>
          <w:lang w:val="pt-BR"/>
        </w:rPr>
        <w:t>33).</w:t>
      </w:r>
      <w:r w:rsidRPr="005D4B0F">
        <w:rPr>
          <w:iCs/>
          <w:color w:val="000000"/>
          <w:lang w:val="pt-BR"/>
        </w:rPr>
        <w:t xml:space="preserve"> </w:t>
      </w:r>
      <w:r w:rsidRPr="005D4B0F">
        <w:rPr>
          <w:color w:val="000000"/>
        </w:rPr>
        <w:t>Durante os reinados de Luís XV e Luís XVI, o sistema de comércio triangular de escravos propiciou o desenvolvimento das indústrias francesas, que por sua vez, levou ao surgimento de</w:t>
      </w:r>
      <w:r>
        <w:rPr>
          <w:color w:val="000000"/>
        </w:rPr>
        <w:t xml:space="preserve"> importantes centros comerciais</w:t>
      </w:r>
      <w:r w:rsidRPr="005D4B0F">
        <w:rPr>
          <w:color w:val="000000"/>
        </w:rPr>
        <w:t xml:space="preserve"> como os de Nantes e Bordeaux, além a criar um</w:t>
      </w:r>
      <w:r>
        <w:rPr>
          <w:color w:val="000000"/>
        </w:rPr>
        <w:t>a sólida classe de comerciantes (</w:t>
      </w:r>
      <w:r w:rsidR="00B35373">
        <w:t>STEIN</w:t>
      </w:r>
      <w:r>
        <w:t>,</w:t>
      </w:r>
      <w:r>
        <w:rPr>
          <w:rFonts w:ascii="Times" w:hAnsi="Times" w:cs="Times"/>
          <w:color w:val="000000"/>
        </w:rPr>
        <w:t xml:space="preserve">1979; </w:t>
      </w:r>
      <w:r w:rsidR="00B35373" w:rsidRPr="002B108D">
        <w:rPr>
          <w:rFonts w:ascii="Times" w:hAnsi="Times" w:cs="Times"/>
          <w:color w:val="000000"/>
        </w:rPr>
        <w:t>B</w:t>
      </w:r>
      <w:r w:rsidR="00B35373">
        <w:rPr>
          <w:rFonts w:ascii="Times" w:hAnsi="Times" w:cs="Times"/>
          <w:color w:val="000000"/>
        </w:rPr>
        <w:t>OULLE</w:t>
      </w:r>
      <w:r w:rsidR="00C30D56">
        <w:rPr>
          <w:rFonts w:ascii="Times" w:hAnsi="Times" w:cs="Times"/>
          <w:color w:val="000000"/>
        </w:rPr>
        <w:t>,</w:t>
      </w:r>
      <w:r w:rsidRPr="002B108D">
        <w:rPr>
          <w:rFonts w:ascii="Times" w:hAnsi="Times" w:cs="Times"/>
          <w:bCs/>
          <w:color w:val="000000"/>
          <w:lang w:val="pt-BR"/>
        </w:rPr>
        <w:t>1976</w:t>
      </w:r>
      <w:r>
        <w:rPr>
          <w:rFonts w:ascii="Times" w:hAnsi="Times" w:cs="Times"/>
          <w:bCs/>
          <w:color w:val="000000"/>
          <w:lang w:val="pt-BR"/>
        </w:rPr>
        <w:t>)</w:t>
      </w:r>
      <w:r w:rsidRPr="002B108D">
        <w:rPr>
          <w:rFonts w:ascii="Times" w:hAnsi="Times" w:cs="Times"/>
          <w:bCs/>
          <w:color w:val="000000"/>
          <w:lang w:val="pt-BR"/>
        </w:rPr>
        <w:t>.</w:t>
      </w:r>
      <w:r w:rsidRPr="005D4B0F">
        <w:rPr>
          <w:color w:val="000000"/>
        </w:rPr>
        <w:t xml:space="preserve"> </w:t>
      </w:r>
      <w:r w:rsidRPr="005D4B0F">
        <w:rPr>
          <w:bCs/>
          <w:color w:val="000000"/>
          <w:lang w:val="pt-BR"/>
        </w:rPr>
        <w:t>Petré-Grenouilleau</w:t>
      </w:r>
      <w:r>
        <w:rPr>
          <w:bCs/>
          <w:color w:val="000000"/>
          <w:lang w:val="pt-BR"/>
        </w:rPr>
        <w:t xml:space="preserve"> (</w:t>
      </w:r>
      <w:r w:rsidR="00D91D2A">
        <w:rPr>
          <w:bCs/>
          <w:color w:val="000000"/>
          <w:lang w:val="pt-BR"/>
        </w:rPr>
        <w:t>1998</w:t>
      </w:r>
      <w:r w:rsidR="00B35373">
        <w:rPr>
          <w:bCs/>
          <w:color w:val="000000"/>
          <w:lang w:val="pt-BR"/>
        </w:rPr>
        <w:t>)</w:t>
      </w:r>
      <w:r w:rsidR="00D91D2A">
        <w:rPr>
          <w:bCs/>
          <w:color w:val="000000"/>
          <w:lang w:val="pt-BR"/>
        </w:rPr>
        <w:t xml:space="preserve">, </w:t>
      </w:r>
      <w:r w:rsidRPr="005D4B0F">
        <w:rPr>
          <w:bCs/>
          <w:color w:val="000000"/>
          <w:lang w:val="pt-BR"/>
        </w:rPr>
        <w:t>reconheceu a cidade de Nantes como capital francesa do tráfico de escravos, permanecendo até finais do século XIX, como seu principal comércio</w:t>
      </w:r>
      <w:r>
        <w:rPr>
          <w:bCs/>
          <w:color w:val="000000"/>
          <w:lang w:val="pt-BR"/>
        </w:rPr>
        <w:t xml:space="preserve">. Para este autor, o tráfico de africanos </w:t>
      </w:r>
      <w:r w:rsidRPr="005D4B0F">
        <w:rPr>
          <w:bCs/>
          <w:color w:val="000000"/>
          <w:lang w:val="pt-BR"/>
        </w:rPr>
        <w:t xml:space="preserve">é sinônimo de prosperidade para Nantes, com negreiros poderosos e influentes na corte e na política francesa. </w:t>
      </w:r>
      <w:r w:rsidR="00D91D2A">
        <w:rPr>
          <w:bCs/>
          <w:color w:val="000000"/>
          <w:lang w:val="pt-BR"/>
        </w:rPr>
        <w:t xml:space="preserve">Embora </w:t>
      </w:r>
      <w:r w:rsidR="00D91D2A">
        <w:rPr>
          <w:color w:val="000000"/>
          <w:lang w:val="pt-BR"/>
        </w:rPr>
        <w:t xml:space="preserve">Nantes fosse </w:t>
      </w:r>
      <w:r w:rsidRPr="005D4B0F">
        <w:rPr>
          <w:color w:val="000000"/>
          <w:lang w:val="pt-BR"/>
        </w:rPr>
        <w:t>de longe o principal porto de escr</w:t>
      </w:r>
      <w:r w:rsidR="00D91D2A">
        <w:rPr>
          <w:color w:val="000000"/>
          <w:lang w:val="pt-BR"/>
        </w:rPr>
        <w:t xml:space="preserve">avos da França, havia </w:t>
      </w:r>
      <w:r w:rsidRPr="005D4B0F">
        <w:rPr>
          <w:color w:val="000000"/>
          <w:lang w:val="pt-BR"/>
        </w:rPr>
        <w:t xml:space="preserve">outros </w:t>
      </w:r>
      <w:r>
        <w:rPr>
          <w:color w:val="000000"/>
          <w:lang w:val="pt-BR"/>
        </w:rPr>
        <w:t>portos importantes</w:t>
      </w:r>
      <w:r w:rsidRPr="005D4B0F">
        <w:rPr>
          <w:color w:val="000000"/>
          <w:lang w:val="pt-BR"/>
        </w:rPr>
        <w:t xml:space="preserve"> para o comércio negreiro, como os de Bordeaux, Le Havre, La Rochelle e Saint-Malo.</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rPr>
        <w:tab/>
        <w:t xml:space="preserve">Por outro lado, </w:t>
      </w:r>
      <w:r w:rsidRPr="005D4B0F">
        <w:rPr>
          <w:color w:val="000000"/>
          <w:lang w:val="pt-BR"/>
        </w:rPr>
        <w:t>d</w:t>
      </w:r>
      <w:r w:rsidRPr="005D4B0F">
        <w:rPr>
          <w:color w:val="000000"/>
        </w:rPr>
        <w:t xml:space="preserve">urante séculos, as realidades da escravidão e do tráfico foram mantidas à distância da Metrópole, pela Lei da Terra. Ou seja, desde 1571, era proibido praticar a escravidão na França. Cada escravo que desembarcava na costa francesa era libertado automaticamente. Os agricultores não levavam seus servos negros quando iam para a </w:t>
      </w:r>
      <w:r w:rsidRPr="005D4B0F">
        <w:rPr>
          <w:color w:val="000000"/>
        </w:rPr>
        <w:lastRenderedPageBreak/>
        <w:t>França. Portanto somente o Estado reconhecia a realidade</w:t>
      </w:r>
      <w:r>
        <w:rPr>
          <w:color w:val="000000"/>
        </w:rPr>
        <w:t xml:space="preserve"> do tráfico e da escravidão. O </w:t>
      </w:r>
      <w:r w:rsidRPr="005D4B0F">
        <w:rPr>
          <w:color w:val="000000"/>
        </w:rPr>
        <w:t xml:space="preserve">Código Negro ordenado por Colbert </w:t>
      </w:r>
      <w:r w:rsidRPr="005D4B0F">
        <w:rPr>
          <w:bCs/>
          <w:color w:val="000000"/>
        </w:rPr>
        <w:t xml:space="preserve">em 1685, </w:t>
      </w:r>
      <w:r>
        <w:rPr>
          <w:color w:val="000000"/>
        </w:rPr>
        <w:t>é uma prova disso. Ou seja</w:t>
      </w:r>
      <w:r w:rsidRPr="005D4B0F">
        <w:rPr>
          <w:color w:val="000000"/>
        </w:rPr>
        <w:t xml:space="preserve">, o público metropolitano não era informado e mantinha muito longe da realidade sombria da escravidão. </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rPr>
        <w:tab/>
        <w:t xml:space="preserve">Somente a partir de meados do século XVIII, é que a escravidão começou a se destacar na Metrópole. Com a morte de Luís XIV em 1715, </w:t>
      </w:r>
      <w:r>
        <w:rPr>
          <w:color w:val="000000"/>
        </w:rPr>
        <w:t xml:space="preserve">no ano seguinte (1716), foi permitido aos colonos </w:t>
      </w:r>
      <w:r w:rsidRPr="005D4B0F">
        <w:rPr>
          <w:color w:val="000000"/>
        </w:rPr>
        <w:t>levar seus escravos para a França sem per</w:t>
      </w:r>
      <w:r>
        <w:rPr>
          <w:color w:val="000000"/>
        </w:rPr>
        <w:t>der seus direitos sobre eles. Assim, os</w:t>
      </w:r>
      <w:r w:rsidRPr="005D4B0F">
        <w:rPr>
          <w:color w:val="000000"/>
        </w:rPr>
        <w:t xml:space="preserve"> negros começaram a se tornar mais numerosos em Paris, Bordeaux, Nantes e Marseille. Esta situação despertou a atenção dos filósofos,</w:t>
      </w:r>
      <w:r w:rsidRPr="005D4B0F">
        <w:rPr>
          <w:color w:val="000000"/>
          <w:lang w:val="pt-BR"/>
        </w:rPr>
        <w:t xml:space="preserve"> especialmente Voltaire, Montesquieu, Diderot, </w:t>
      </w:r>
      <w:r w:rsidRPr="005D4B0F">
        <w:rPr>
          <w:bCs/>
          <w:color w:val="000000"/>
        </w:rPr>
        <w:t xml:space="preserve">Chevalier de Jaucourt </w:t>
      </w:r>
      <w:r w:rsidRPr="005D4B0F">
        <w:rPr>
          <w:color w:val="000000"/>
          <w:lang w:val="pt-BR"/>
        </w:rPr>
        <w:t xml:space="preserve">e Rousseau. Apesar de suas obras não estarem livres de contradições, </w:t>
      </w:r>
      <w:r w:rsidRPr="005D4B0F">
        <w:rPr>
          <w:color w:val="000000"/>
        </w:rPr>
        <w:t>foram eles</w:t>
      </w:r>
      <w:r>
        <w:rPr>
          <w:color w:val="000000"/>
        </w:rPr>
        <w:t xml:space="preserve"> os primeiros a denunciar o opróprio </w:t>
      </w:r>
      <w:r w:rsidRPr="005D4B0F">
        <w:rPr>
          <w:color w:val="000000"/>
        </w:rPr>
        <w:t>da escravidão, a chamar atenção para o enriquecimento d</w:t>
      </w:r>
      <w:r>
        <w:rPr>
          <w:color w:val="000000"/>
        </w:rPr>
        <w:t>os agricultores de São Domingos</w:t>
      </w:r>
      <w:r w:rsidRPr="005D4B0F">
        <w:rPr>
          <w:color w:val="000000"/>
        </w:rPr>
        <w:t xml:space="preserve"> e para as crueldades perpetradas nas colônias, onde o homem perdia toda a sua dignidade. </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rPr>
        <w:tab/>
      </w:r>
      <w:r w:rsidRPr="005D4B0F">
        <w:rPr>
          <w:color w:val="000000"/>
          <w:lang w:val="pt-BR"/>
        </w:rPr>
        <w:t>Os filósofos franceses desenvolveram seus escritos, evidenciando a desigualdade com base na raça e na imorali</w:t>
      </w:r>
      <w:r>
        <w:rPr>
          <w:color w:val="000000"/>
          <w:lang w:val="pt-BR"/>
        </w:rPr>
        <w:t>dade de privar outras pessoas da</w:t>
      </w:r>
      <w:r w:rsidRPr="005D4B0F">
        <w:rPr>
          <w:color w:val="000000"/>
          <w:lang w:val="pt-BR"/>
        </w:rPr>
        <w:t xml:space="preserve"> sua liberdade. Acreditavam que a escravidão corrompia a civilização e era degradante para quem a praticava.</w:t>
      </w:r>
      <w:r w:rsidRPr="005D4B0F">
        <w:rPr>
          <w:color w:val="000000"/>
        </w:rPr>
        <w:t xml:space="preserve"> Diferentemente dos britânicos e norte-americanos que priorizaram a moral, a benevolência e a doutrina religiosa, os filósofos franceses atacaram o sistema escravista, baseados na razão e nas leis da natureza. </w:t>
      </w:r>
      <w:r>
        <w:rPr>
          <w:color w:val="000000"/>
          <w:lang w:val="pt-BR"/>
        </w:rPr>
        <w:t xml:space="preserve">Apesar de bem fundamentados </w:t>
      </w:r>
      <w:r w:rsidRPr="005D4B0F">
        <w:rPr>
          <w:color w:val="000000"/>
          <w:lang w:val="pt-BR"/>
        </w:rPr>
        <w:t xml:space="preserve">e de difundirem suas ideias no principal veículo de divulgação do Iluminismo, a </w:t>
      </w:r>
      <w:r w:rsidRPr="005D4B0F">
        <w:rPr>
          <w:i/>
          <w:color w:val="000000"/>
          <w:lang w:val="pt-BR"/>
        </w:rPr>
        <w:t>Enciclopédia</w:t>
      </w:r>
      <w:r w:rsidRPr="005D4B0F">
        <w:rPr>
          <w:color w:val="000000"/>
          <w:lang w:val="pt-BR"/>
        </w:rPr>
        <w:t xml:space="preserve">, </w:t>
      </w:r>
      <w:r w:rsidRPr="005D4B0F">
        <w:rPr>
          <w:color w:val="000000"/>
        </w:rPr>
        <w:t>tiveram pouco impacto na opinião pública e na política francesa. Ao demonstrarem indignação, estes pensadores não tiveram nenhum destaque durante o século XVIII, pois a iluminação, apesar de alertar o público, era contrária aos interesses comerciais dos colonos.</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rPr>
        <w:tab/>
        <w:t xml:space="preserve">Neste ambiente muito pouco receptivo para as ideias abolicionistas, a obra mais provocadora foi a </w:t>
      </w:r>
      <w:r w:rsidRPr="005D4B0F">
        <w:rPr>
          <w:i/>
          <w:iCs/>
          <w:color w:val="000000"/>
          <w:lang w:val="pt-BR"/>
        </w:rPr>
        <w:t>Histoire philosophique et politique des établissements et du commerce des Européens dans les deux Indes</w:t>
      </w:r>
      <w:r w:rsidRPr="005D4B0F">
        <w:rPr>
          <w:color w:val="000000"/>
        </w:rPr>
        <w:t>, escrita pelo fisiocrata abade Guillaume-Thomas Raynal (1711-1796)</w:t>
      </w:r>
      <w:r w:rsidRPr="005D4B0F">
        <w:rPr>
          <w:color w:val="000000"/>
          <w:lang w:val="pt-BR"/>
        </w:rPr>
        <w:t xml:space="preserve"> </w:t>
      </w:r>
      <w:r w:rsidRPr="005D4B0F">
        <w:rPr>
          <w:color w:val="000000"/>
        </w:rPr>
        <w:t>e publi</w:t>
      </w:r>
      <w:r w:rsidR="00A467A2">
        <w:rPr>
          <w:color w:val="000000"/>
        </w:rPr>
        <w:t>cada anonimamente em Amesterdã</w:t>
      </w:r>
      <w:r w:rsidRPr="005D4B0F">
        <w:rPr>
          <w:color w:val="000000"/>
        </w:rPr>
        <w:t xml:space="preserve"> no ano de 1770</w:t>
      </w:r>
      <w:r w:rsidRPr="005D4B0F">
        <w:rPr>
          <w:color w:val="000000"/>
          <w:lang w:val="pt-BR"/>
        </w:rPr>
        <w:t>. Antes de ser aumentada por Diderot, é considerada o primeiro clássico do abolicionismo francês.</w:t>
      </w:r>
      <w:r w:rsidRPr="005D4B0F">
        <w:rPr>
          <w:color w:val="000000"/>
        </w:rPr>
        <w:t xml:space="preserve"> Em seus escritos, </w:t>
      </w:r>
      <w:r w:rsidRPr="005D4B0F">
        <w:rPr>
          <w:color w:val="000000"/>
          <w:lang w:val="pt-BR"/>
        </w:rPr>
        <w:t xml:space="preserve">Raynal </w:t>
      </w:r>
      <w:r w:rsidRPr="005D4B0F">
        <w:rPr>
          <w:color w:val="000000"/>
        </w:rPr>
        <w:t xml:space="preserve">condenou a política colonial e comercial da maioria dos países europeus, </w:t>
      </w:r>
      <w:r w:rsidRPr="005D4B0F">
        <w:rPr>
          <w:rStyle w:val="apple-converted-space"/>
          <w:color w:val="000000"/>
        </w:rPr>
        <w:t> </w:t>
      </w:r>
      <w:r w:rsidRPr="005D4B0F">
        <w:rPr>
          <w:color w:val="000000"/>
        </w:rPr>
        <w:t>viu a escravidão como contrária à natureza humana, refutou as razões dadas em apoio à escravidão</w:t>
      </w:r>
      <w:r w:rsidR="00B959E7">
        <w:rPr>
          <w:rStyle w:val="Refdenotaderodap"/>
          <w:color w:val="000000"/>
        </w:rPr>
        <w:footnoteReference w:id="20"/>
      </w:r>
      <w:r w:rsidR="00B959E7">
        <w:rPr>
          <w:color w:val="000000"/>
        </w:rPr>
        <w:t xml:space="preserve"> </w:t>
      </w:r>
      <w:r w:rsidRPr="005D4B0F">
        <w:rPr>
          <w:color w:val="000000"/>
          <w:lang w:val="pt-BR" w:eastAsia="pt-BR"/>
        </w:rPr>
        <w:t xml:space="preserve">e </w:t>
      </w:r>
      <w:r w:rsidRPr="005D4B0F">
        <w:rPr>
          <w:color w:val="000000"/>
          <w:lang w:val="pt-BR"/>
        </w:rPr>
        <w:t>convidou os monarcas da Europa a abolir o tráfico de escravos</w:t>
      </w:r>
      <w:r w:rsidRPr="005D4B0F">
        <w:rPr>
          <w:color w:val="000000"/>
        </w:rPr>
        <w:t xml:space="preserve">. Além de </w:t>
      </w:r>
      <w:r w:rsidRPr="005D4B0F">
        <w:rPr>
          <w:color w:val="000000"/>
          <w:lang w:val="pt-BR"/>
        </w:rPr>
        <w:t>condenar o tráfico de escravos e a prática da escravidão, previu a iminente revolta  dos escravos contra seus senhores.</w:t>
      </w:r>
      <w:r>
        <w:rPr>
          <w:color w:val="000000"/>
          <w:lang w:val="pt-BR"/>
        </w:rPr>
        <w:t xml:space="preserve"> Ao</w:t>
      </w:r>
      <w:r w:rsidRPr="005D4B0F">
        <w:rPr>
          <w:color w:val="000000"/>
          <w:lang w:val="pt-BR"/>
        </w:rPr>
        <w:t xml:space="preserve"> responder aos defensores do tráfico humano e da escravidão, </w:t>
      </w:r>
      <w:r>
        <w:rPr>
          <w:color w:val="000000"/>
          <w:lang w:val="pt-BR"/>
        </w:rPr>
        <w:t xml:space="preserve">Raynal, </w:t>
      </w:r>
      <w:r w:rsidRPr="005D4B0F">
        <w:rPr>
          <w:color w:val="000000"/>
          <w:lang w:val="pt-BR"/>
        </w:rPr>
        <w:t xml:space="preserve">como fisiocrata que era, utilizou como argumento, as questões econômicas, incluindo a baixa rentabilidade da escravidão. </w:t>
      </w:r>
      <w:r w:rsidRPr="005D4B0F">
        <w:rPr>
          <w:color w:val="000000"/>
        </w:rPr>
        <w:t>A d</w:t>
      </w:r>
      <w:r w:rsidRPr="005D4B0F">
        <w:rPr>
          <w:color w:val="000000"/>
          <w:lang w:val="pt-BR"/>
        </w:rPr>
        <w:t>enúncia indignada sobre a colonização e a escravidão do abade Raynal, gerou grande polêmica na França. A coroa imediatamente proibiu a venda do livro, alegando que ele continha “proposições insolentes, perigosas e contrári</w:t>
      </w:r>
      <w:r>
        <w:rPr>
          <w:color w:val="000000"/>
          <w:lang w:val="pt-BR"/>
        </w:rPr>
        <w:t>as aos bons costumes”</w:t>
      </w:r>
      <w:r w:rsidRPr="005D4B0F">
        <w:rPr>
          <w:color w:val="000000"/>
          <w:lang w:val="pt-BR"/>
        </w:rPr>
        <w:t xml:space="preserve"> e condenou Raynal ao exílio. Uma assembleia de clero francês </w:t>
      </w:r>
      <w:r w:rsidRPr="005D4B0F">
        <w:rPr>
          <w:color w:val="000000"/>
        </w:rPr>
        <w:t xml:space="preserve">considerou-o um ultraje à religião, </w:t>
      </w:r>
      <w:r w:rsidRPr="005D4B0F">
        <w:rPr>
          <w:color w:val="000000"/>
          <w:lang w:val="pt-BR"/>
        </w:rPr>
        <w:t xml:space="preserve">também </w:t>
      </w:r>
      <w:r w:rsidRPr="005D4B0F">
        <w:rPr>
          <w:color w:val="000000"/>
        </w:rPr>
        <w:t>exigiu a proibição do livro e colocou-o no</w:t>
      </w:r>
      <w:r w:rsidRPr="005D4B0F">
        <w:rPr>
          <w:i/>
          <w:color w:val="000000"/>
        </w:rPr>
        <w:t xml:space="preserve"> Ídex</w:t>
      </w:r>
      <w:r w:rsidRPr="005D4B0F">
        <w:rPr>
          <w:color w:val="000000"/>
        </w:rPr>
        <w:t xml:space="preserve"> da Igreja Católica.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rPr>
        <w:lastRenderedPageBreak/>
        <w:tab/>
        <w:t xml:space="preserve">Somente no início de 1788, durante o período revolucionário, é que foi fundado em Paris o primeiro movimento abolicionista francês, </w:t>
      </w:r>
      <w:r w:rsidRPr="005D4B0F">
        <w:rPr>
          <w:i/>
          <w:iCs/>
          <w:color w:val="000000"/>
        </w:rPr>
        <w:t>Société des Amis des Noirs</w:t>
      </w:r>
      <w:r w:rsidRPr="005D4B0F">
        <w:rPr>
          <w:color w:val="000000"/>
          <w:lang w:val="pt-BR"/>
        </w:rPr>
        <w:t>, segu</w:t>
      </w:r>
      <w:r>
        <w:rPr>
          <w:color w:val="000000"/>
          <w:lang w:val="pt-BR"/>
        </w:rPr>
        <w:t>i</w:t>
      </w:r>
      <w:r w:rsidRPr="005D4B0F">
        <w:rPr>
          <w:color w:val="000000"/>
          <w:lang w:val="pt-BR"/>
        </w:rPr>
        <w:t>ndo o modelo de Londres.</w:t>
      </w:r>
      <w:r w:rsidR="00B959E7">
        <w:rPr>
          <w:rStyle w:val="Refdenotaderodap"/>
          <w:color w:val="000000"/>
          <w:lang w:val="pt-BR"/>
        </w:rPr>
        <w:footnoteReference w:id="21"/>
      </w:r>
      <w:r w:rsidRPr="005D4B0F">
        <w:rPr>
          <w:color w:val="000000"/>
        </w:rPr>
        <w:t xml:space="preserve"> Seus principais líderam eram figuras proeminentes, como</w:t>
      </w:r>
      <w:r w:rsidR="00E66D06">
        <w:rPr>
          <w:color w:val="000000"/>
          <w:lang w:val="pt-BR"/>
        </w:rPr>
        <w:t xml:space="preserve"> </w:t>
      </w:r>
      <w:r w:rsidRPr="005D4B0F">
        <w:rPr>
          <w:color w:val="000000"/>
          <w:lang w:val="pt-BR"/>
        </w:rPr>
        <w:t>Condorcet, Lavoisier, Jacques-Pierre Brissot, Honoré Mirabeau, Etienne Clavière, Louis-Alexandre de La Rochefoucauld, Jérome Petion, além do abade Grégoire e do teólogo protestante Benjamin Sigismond Frossard. Este último</w:t>
      </w:r>
      <w:r>
        <w:rPr>
          <w:color w:val="000000"/>
          <w:lang w:val="pt-BR"/>
        </w:rPr>
        <w:t>,</w:t>
      </w:r>
      <w:r w:rsidR="00971E94">
        <w:rPr>
          <w:color w:val="000000"/>
          <w:lang w:val="pt-BR"/>
        </w:rPr>
        <w:t xml:space="preserve"> escreveu </w:t>
      </w:r>
      <w:r w:rsidR="00971E94">
        <w:rPr>
          <w:color w:val="000000"/>
        </w:rPr>
        <w:t xml:space="preserve">em 1789, </w:t>
      </w:r>
      <w:r w:rsidRPr="005D4B0F">
        <w:rPr>
          <w:i/>
          <w:iCs/>
          <w:color w:val="000000"/>
        </w:rPr>
        <w:t>A causa de escravos negros e pessoas de Guiné fez o Tribunal de Justiça, de religião, de políticas ou a história do comércio de escravos e a escravidão de negros prova de sua ilegitimidade; Meios para suprimi-las sem prejudicar ou a assentamentos ou colonos</w:t>
      </w:r>
      <w:r w:rsidRPr="005D4B0F">
        <w:rPr>
          <w:color w:val="000000"/>
        </w:rPr>
        <w:t>. O livro de dois volumes, contendo 770 páginas</w:t>
      </w:r>
      <w:r w:rsidRPr="005D4B0F">
        <w:rPr>
          <w:color w:val="000000"/>
          <w:lang w:val="pt-BR"/>
        </w:rPr>
        <w:t xml:space="preserve">, serviu como argumento básico para os </w:t>
      </w:r>
      <w:r w:rsidR="00971E94">
        <w:rPr>
          <w:i/>
          <w:color w:val="000000"/>
          <w:lang w:val="pt-BR"/>
        </w:rPr>
        <w:t>Amis des Noirs</w:t>
      </w:r>
      <w:r w:rsidR="00971E94">
        <w:rPr>
          <w:color w:val="000000"/>
          <w:lang w:val="pt-BR"/>
        </w:rPr>
        <w:t xml:space="preserve">. Por sua vez, Condorcet também </w:t>
      </w:r>
      <w:r w:rsidRPr="005D4B0F">
        <w:rPr>
          <w:color w:val="000000"/>
        </w:rPr>
        <w:t xml:space="preserve">tentou </w:t>
      </w:r>
      <w:r w:rsidR="00971E94" w:rsidRPr="005D4B0F">
        <w:rPr>
          <w:color w:val="000000"/>
          <w:lang w:val="pt-BR"/>
        </w:rPr>
        <w:t>em seus escritos</w:t>
      </w:r>
      <w:r w:rsidR="00971E94">
        <w:rPr>
          <w:color w:val="000000"/>
          <w:lang w:val="pt-BR"/>
        </w:rPr>
        <w:t>,</w:t>
      </w:r>
      <w:r w:rsidR="00971E94" w:rsidRPr="005D4B0F">
        <w:rPr>
          <w:color w:val="000000"/>
        </w:rPr>
        <w:t xml:space="preserve"> </w:t>
      </w:r>
      <w:r w:rsidRPr="005D4B0F">
        <w:rPr>
          <w:color w:val="000000"/>
        </w:rPr>
        <w:t>provocar no leitor a compaixão para com os escravos e desprezo para com os adeptos da escravidão.</w:t>
      </w:r>
      <w:r w:rsidRPr="005D4B0F">
        <w:rPr>
          <w:color w:val="000000"/>
          <w:lang w:val="pt-BR"/>
        </w:rPr>
        <w:t xml:space="preserve"> Instou a França a seguir o exemplo da América, que havia estabelecido uma data final para o tráfico de escravos, e onde muitos aguardam com expectativa o dia em que a escravidão americana iria morrer de morte natural.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rPr>
        <w:tab/>
        <w:t xml:space="preserve">Seguindo o exemplo britânico, os abolicionistas franceses iniciaram a campanha nacional agindo simultaneamente na Assembleia Nacional e na opinião pública, publicando periódicos, livros, opúsculos e panfletos. Além da publicação de obras como as </w:t>
      </w:r>
      <w:r w:rsidRPr="005D4B0F">
        <w:rPr>
          <w:i/>
          <w:color w:val="000000"/>
          <w:lang w:val="pt-BR"/>
        </w:rPr>
        <w:t>Reflexions sur l'esclavage des nègres</w:t>
      </w:r>
      <w:r>
        <w:rPr>
          <w:color w:val="000000"/>
          <w:lang w:val="pt-BR"/>
        </w:rPr>
        <w:t xml:space="preserve">, </w:t>
      </w:r>
      <w:r w:rsidRPr="005D4B0F">
        <w:rPr>
          <w:color w:val="000000"/>
          <w:lang w:val="pt-BR"/>
        </w:rPr>
        <w:t xml:space="preserve">de Condorcet e a </w:t>
      </w:r>
      <w:r w:rsidRPr="005D4B0F">
        <w:rPr>
          <w:i/>
          <w:color w:val="000000"/>
          <w:lang w:val="pt-BR"/>
        </w:rPr>
        <w:t>Memoire</w:t>
      </w:r>
      <w:r w:rsidRPr="005D4B0F">
        <w:rPr>
          <w:color w:val="000000"/>
          <w:lang w:val="pt-BR"/>
        </w:rPr>
        <w:t xml:space="preserve"> </w:t>
      </w:r>
      <w:r w:rsidRPr="005D4B0F">
        <w:rPr>
          <w:i/>
          <w:color w:val="000000"/>
          <w:lang w:val="pt-BR"/>
        </w:rPr>
        <w:t>sur les noirs de L'Amérique Septentrionale</w:t>
      </w:r>
      <w:r w:rsidRPr="005D4B0F">
        <w:rPr>
          <w:color w:val="000000"/>
          <w:lang w:val="pt-BR"/>
        </w:rPr>
        <w:t xml:space="preserve">, de Brissot e dos panfletos ingleses traduzidos para o francês, o mais importante veículo de divulgação da causa abolicionista foi o periódico </w:t>
      </w:r>
      <w:r w:rsidRPr="005D4B0F">
        <w:rPr>
          <w:i/>
          <w:color w:val="000000"/>
          <w:lang w:val="pt-BR"/>
        </w:rPr>
        <w:t>Patriote Français</w:t>
      </w:r>
      <w:r w:rsidRPr="005D4B0F">
        <w:rPr>
          <w:color w:val="000000"/>
          <w:lang w:val="pt-BR"/>
        </w:rPr>
        <w:t>, editado entre 1789 e 1793.</w:t>
      </w:r>
      <w:r w:rsidR="00B71FA1">
        <w:rPr>
          <w:rStyle w:val="Refdenotaderodap"/>
          <w:color w:val="000000"/>
          <w:lang w:val="pt-BR"/>
        </w:rPr>
        <w:footnoteReference w:id="22"/>
      </w:r>
      <w:r>
        <w:rPr>
          <w:color w:val="000000"/>
          <w:lang w:val="pt-BR"/>
        </w:rPr>
        <w:t xml:space="preserve"> Outra forte i</w:t>
      </w:r>
      <w:r w:rsidRPr="005D4B0F">
        <w:rPr>
          <w:color w:val="000000"/>
          <w:lang w:val="pt-BR"/>
        </w:rPr>
        <w:t>nfluência inglesa pode ser percebida até mesmo na confecção do selo da Sociedade dos Amigos dos Negros, copiado do famoso medalhão britânico com o escravo algemado e de ajoelhado interrogan</w:t>
      </w:r>
      <w:r w:rsidR="0030688D">
        <w:rPr>
          <w:color w:val="000000"/>
          <w:lang w:val="pt-BR"/>
        </w:rPr>
        <w:t>do: “</w:t>
      </w:r>
      <w:r w:rsidR="0030688D">
        <w:rPr>
          <w:i/>
          <w:color w:val="000000"/>
          <w:lang w:val="pt-BR"/>
        </w:rPr>
        <w:t xml:space="preserve">Ne suis </w:t>
      </w:r>
      <w:r w:rsidR="0030688D" w:rsidRPr="0030688D">
        <w:rPr>
          <w:i/>
          <w:color w:val="000000"/>
          <w:lang w:val="pt-BR"/>
        </w:rPr>
        <w:t>je pas ton frère</w:t>
      </w:r>
      <w:r w:rsidR="0030688D" w:rsidRPr="0030688D">
        <w:rPr>
          <w:color w:val="000000"/>
          <w:lang w:val="pt-BR"/>
        </w:rPr>
        <w:t>?</w:t>
      </w:r>
      <w:r w:rsidRPr="005D4B0F">
        <w:rPr>
          <w:color w:val="000000"/>
          <w:lang w:val="pt-BR"/>
        </w:rPr>
        <w:t>” Em vez da versão inglesa: “E</w:t>
      </w:r>
      <w:r>
        <w:rPr>
          <w:color w:val="000000"/>
          <w:lang w:val="pt-BR"/>
        </w:rPr>
        <w:t>u não sou um homem e seu irmão?</w:t>
      </w:r>
      <w:r w:rsidRPr="005D4B0F">
        <w:rPr>
          <w:color w:val="000000"/>
          <w:lang w:val="pt-BR"/>
        </w:rPr>
        <w:t>”</w:t>
      </w:r>
    </w:p>
    <w:p w:rsidR="00A76CAB" w:rsidRPr="005D4B0F" w:rsidRDefault="00A76CAB" w:rsidP="00C267E2">
      <w:pPr>
        <w:tabs>
          <w:tab w:val="left" w:pos="0"/>
          <w:tab w:val="left" w:pos="567"/>
        </w:tabs>
        <w:spacing w:before="120" w:after="120" w:line="276" w:lineRule="auto"/>
        <w:jc w:val="both"/>
        <w:rPr>
          <w:color w:val="000000"/>
        </w:rPr>
      </w:pPr>
      <w:r w:rsidRPr="005D4B0F">
        <w:rPr>
          <w:color w:val="000000"/>
          <w:lang w:val="pt-BR"/>
        </w:rPr>
        <w:tab/>
        <w:t xml:space="preserve"> </w:t>
      </w:r>
      <w:r>
        <w:rPr>
          <w:color w:val="000000"/>
          <w:lang w:val="pt-BR"/>
        </w:rPr>
        <w:t>Entretanto, a</w:t>
      </w:r>
      <w:r w:rsidRPr="005D4B0F">
        <w:rPr>
          <w:color w:val="000000"/>
          <w:lang w:val="pt-BR"/>
        </w:rPr>
        <w:t xml:space="preserve"> </w:t>
      </w:r>
      <w:r w:rsidRPr="005D4B0F">
        <w:rPr>
          <w:i/>
          <w:iCs/>
          <w:color w:val="000000"/>
        </w:rPr>
        <w:t>Société des Amis des Noirs</w:t>
      </w:r>
      <w:r>
        <w:rPr>
          <w:color w:val="000000"/>
          <w:lang w:val="pt-BR"/>
        </w:rPr>
        <w:t xml:space="preserve"> </w:t>
      </w:r>
      <w:r w:rsidRPr="005D4B0F">
        <w:rPr>
          <w:color w:val="000000"/>
          <w:lang w:val="pt-BR"/>
        </w:rPr>
        <w:t xml:space="preserve">não </w:t>
      </w:r>
      <w:r w:rsidRPr="005D4B0F">
        <w:rPr>
          <w:color w:val="000000"/>
        </w:rPr>
        <w:t>teve grande adesão pública</w:t>
      </w:r>
      <w:r w:rsidRPr="005D4B0F">
        <w:rPr>
          <w:color w:val="000000"/>
          <w:lang w:val="pt-BR"/>
        </w:rPr>
        <w:t xml:space="preserve">. </w:t>
      </w:r>
      <w:r w:rsidRPr="005D4B0F">
        <w:rPr>
          <w:color w:val="000000"/>
        </w:rPr>
        <w:t xml:space="preserve">Ao contrário do movimento britânico, era separada das massas, tinha um </w:t>
      </w:r>
      <w:r w:rsidRPr="005D4B0F">
        <w:rPr>
          <w:bCs/>
          <w:color w:val="000000"/>
          <w:lang w:val="pt-BR"/>
        </w:rPr>
        <w:t>caráter elitista e a tendência a c</w:t>
      </w:r>
      <w:r>
        <w:rPr>
          <w:bCs/>
          <w:color w:val="000000"/>
          <w:lang w:val="pt-BR"/>
        </w:rPr>
        <w:t>oncentrar a suas atividades no P</w:t>
      </w:r>
      <w:r w:rsidRPr="005D4B0F">
        <w:rPr>
          <w:bCs/>
          <w:color w:val="000000"/>
          <w:lang w:val="pt-BR"/>
        </w:rPr>
        <w:t>arlamento. Apesar de tentar mobilizar a opinião pública através da imprensa, seus membros não passaram 150 pessoas. Por outro lado,</w:t>
      </w:r>
      <w:r w:rsidRPr="005D4B0F">
        <w:rPr>
          <w:color w:val="000000"/>
          <w:lang w:val="pt-BR"/>
        </w:rPr>
        <w:t xml:space="preserve"> enquanto os abo</w:t>
      </w:r>
      <w:r>
        <w:rPr>
          <w:color w:val="000000"/>
          <w:lang w:val="pt-BR"/>
        </w:rPr>
        <w:t>licionistas britânicos decidiram pela</w:t>
      </w:r>
      <w:r w:rsidRPr="005D4B0F">
        <w:rPr>
          <w:bCs/>
          <w:color w:val="000000"/>
          <w:lang w:val="pt-BR"/>
        </w:rPr>
        <w:t xml:space="preserve"> </w:t>
      </w:r>
      <w:r w:rsidRPr="005D4B0F">
        <w:rPr>
          <w:color w:val="000000"/>
          <w:lang w:val="pt-BR"/>
        </w:rPr>
        <w:t>estratégica de concentrar seus ataques especificamente ao tráfico</w:t>
      </w:r>
      <w:r w:rsidRPr="005D4B0F">
        <w:rPr>
          <w:bCs/>
          <w:color w:val="000000"/>
          <w:lang w:val="pt-BR"/>
        </w:rPr>
        <w:t xml:space="preserve"> de escravos, os abolicionistas franceses </w:t>
      </w:r>
      <w:r>
        <w:rPr>
          <w:color w:val="000000"/>
        </w:rPr>
        <w:t>discuti</w:t>
      </w:r>
      <w:r w:rsidRPr="005D4B0F">
        <w:rPr>
          <w:color w:val="000000"/>
        </w:rPr>
        <w:t>am planos para a abolição gradual da escravatura, o fim do tráfico e a concessão de direitos civis para aos homens de co</w:t>
      </w:r>
      <w:r>
        <w:rPr>
          <w:color w:val="000000"/>
        </w:rPr>
        <w:t xml:space="preserve">r livres educados das colônias. </w:t>
      </w:r>
      <w:r w:rsidR="00B13D19">
        <w:rPr>
          <w:bCs/>
          <w:color w:val="000000"/>
          <w:lang w:val="pt-BR"/>
        </w:rPr>
        <w:t>Ao contrário</w:t>
      </w:r>
      <w:r w:rsidRPr="005D4B0F">
        <w:rPr>
          <w:bCs/>
          <w:color w:val="000000"/>
          <w:lang w:val="pt-BR"/>
        </w:rPr>
        <w:t xml:space="preserve"> dos britânicos, </w:t>
      </w:r>
      <w:r>
        <w:rPr>
          <w:bCs/>
          <w:color w:val="000000"/>
          <w:lang w:val="pt-BR"/>
        </w:rPr>
        <w:t xml:space="preserve">os franceses </w:t>
      </w:r>
      <w:r w:rsidRPr="005D4B0F">
        <w:rPr>
          <w:bCs/>
          <w:color w:val="000000"/>
          <w:lang w:val="pt-BR"/>
        </w:rPr>
        <w:t xml:space="preserve">creditavam que o tráfico desapareceria depois de erradicada a escravidão. Por isso </w:t>
      </w:r>
      <w:r w:rsidRPr="005D4B0F">
        <w:rPr>
          <w:color w:val="000000"/>
        </w:rPr>
        <w:t xml:space="preserve">a causa abolicionista francesa </w:t>
      </w:r>
      <w:r w:rsidRPr="005D4B0F">
        <w:rPr>
          <w:bCs/>
          <w:color w:val="000000"/>
          <w:lang w:val="pt-BR"/>
        </w:rPr>
        <w:t xml:space="preserve">sofreu forte resistência tanto na Assembleia Nacional, como na opinião pública. </w:t>
      </w:r>
      <w:r w:rsidRPr="005D4B0F">
        <w:rPr>
          <w:color w:val="000000"/>
        </w:rPr>
        <w:t xml:space="preserve">Um grupo de </w:t>
      </w:r>
      <w:r w:rsidRPr="005D4B0F">
        <w:rPr>
          <w:i/>
          <w:color w:val="000000"/>
        </w:rPr>
        <w:t>lobby</w:t>
      </w:r>
      <w:r w:rsidRPr="005D4B0F">
        <w:rPr>
          <w:color w:val="000000"/>
        </w:rPr>
        <w:t xml:space="preserve"> financiado </w:t>
      </w:r>
      <w:r>
        <w:rPr>
          <w:color w:val="000000"/>
        </w:rPr>
        <w:t xml:space="preserve">e </w:t>
      </w:r>
      <w:r w:rsidRPr="005D4B0F">
        <w:rPr>
          <w:color w:val="000000"/>
        </w:rPr>
        <w:t>apoiado pelos proprietários de plantações, o</w:t>
      </w:r>
      <w:r w:rsidRPr="005D4B0F">
        <w:rPr>
          <w:rStyle w:val="apple-converted-space"/>
          <w:color w:val="000000"/>
        </w:rPr>
        <w:t> </w:t>
      </w:r>
      <w:r w:rsidRPr="005D4B0F">
        <w:rPr>
          <w:i/>
          <w:iCs/>
          <w:color w:val="000000"/>
        </w:rPr>
        <w:t>Massiac Club,</w:t>
      </w:r>
      <w:r w:rsidRPr="005D4B0F">
        <w:rPr>
          <w:rStyle w:val="apple-converted-space"/>
          <w:color w:val="000000"/>
        </w:rPr>
        <w:t> </w:t>
      </w:r>
      <w:r w:rsidRPr="005D4B0F">
        <w:rPr>
          <w:color w:val="000000"/>
        </w:rPr>
        <w:t>espalhou a propaganda pró-escravidão e c</w:t>
      </w:r>
      <w:r>
        <w:rPr>
          <w:color w:val="000000"/>
        </w:rPr>
        <w:t>onseguiu da Assembleia Nacional</w:t>
      </w:r>
      <w:r w:rsidRPr="005D4B0F">
        <w:rPr>
          <w:color w:val="000000"/>
        </w:rPr>
        <w:t xml:space="preserve"> a garantia de que nenhuma mudança seria feita no sistema escravista, sem o consentimento dos brancos nas colônias.</w:t>
      </w:r>
      <w:r w:rsidRPr="005D4B0F">
        <w:rPr>
          <w:rStyle w:val="apple-converted-space"/>
          <w:color w:val="000000"/>
        </w:rPr>
        <w:t> </w:t>
      </w:r>
      <w:r w:rsidRPr="005D4B0F">
        <w:rPr>
          <w:color w:val="000000"/>
        </w:rPr>
        <w:t> Os negreiros de Nantes e proprietários de esc</w:t>
      </w:r>
      <w:r>
        <w:rPr>
          <w:color w:val="000000"/>
        </w:rPr>
        <w:t xml:space="preserve">ravos denunciaram violentamente </w:t>
      </w:r>
      <w:r w:rsidRPr="005D4B0F">
        <w:rPr>
          <w:color w:val="000000"/>
        </w:rPr>
        <w:t>a</w:t>
      </w:r>
      <w:r w:rsidRPr="005D4B0F">
        <w:rPr>
          <w:rStyle w:val="apple-converted-space"/>
          <w:color w:val="000000"/>
        </w:rPr>
        <w:t> </w:t>
      </w:r>
      <w:r w:rsidRPr="005D4B0F">
        <w:rPr>
          <w:i/>
          <w:iCs/>
          <w:color w:val="000000"/>
        </w:rPr>
        <w:t xml:space="preserve">Société des Amis des </w:t>
      </w:r>
      <w:r w:rsidRPr="005D4B0F">
        <w:rPr>
          <w:i/>
          <w:iCs/>
          <w:color w:val="000000"/>
        </w:rPr>
        <w:lastRenderedPageBreak/>
        <w:t>Noirs,</w:t>
      </w:r>
      <w:r w:rsidRPr="005D4B0F">
        <w:rPr>
          <w:rStyle w:val="apple-converted-space"/>
          <w:color w:val="000000"/>
        </w:rPr>
        <w:t> </w:t>
      </w:r>
      <w:r w:rsidRPr="005D4B0F">
        <w:rPr>
          <w:color w:val="000000"/>
        </w:rPr>
        <w:t>acusando-a de</w:t>
      </w:r>
      <w:r>
        <w:rPr>
          <w:color w:val="000000"/>
        </w:rPr>
        <w:t xml:space="preserve"> provocar agitações entre</w:t>
      </w:r>
      <w:r w:rsidRPr="005D4B0F">
        <w:rPr>
          <w:color w:val="000000"/>
        </w:rPr>
        <w:t xml:space="preserve"> os escravos e </w:t>
      </w:r>
      <w:r>
        <w:rPr>
          <w:color w:val="000000"/>
        </w:rPr>
        <w:t>n</w:t>
      </w:r>
      <w:r w:rsidRPr="005D4B0F">
        <w:rPr>
          <w:color w:val="000000"/>
        </w:rPr>
        <w:t xml:space="preserve">as populações livres de cor nas colônias.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rPr>
        <w:tab/>
        <w:t xml:space="preserve">Quando a Assembleia Constituinte assumiu, em março 1790, longe de cercear o tráfico e a escravidão, simplesmente passou um decreto: “quem trabalha para excitar levantes contra os colonos será declarado um inimigo do povo.” </w:t>
      </w:r>
      <w:r w:rsidRPr="005D4B0F">
        <w:rPr>
          <w:iCs/>
          <w:color w:val="000000"/>
          <w:lang w:val="pt-BR"/>
        </w:rPr>
        <w:t>O Clube dos Jacobinos e a Assembleia que cinco milhões de franceses dependiam do comércio colonial para a sua subsistência. Tanto o tráfico de africanos, como a escravidão nas Índias Ocidentais eram essenciais para a prosperidade da França.</w:t>
      </w:r>
      <w:r w:rsidRPr="005D4B0F">
        <w:rPr>
          <w:color w:val="000000"/>
          <w:lang w:val="pt-BR"/>
        </w:rPr>
        <w:t> </w:t>
      </w:r>
      <w:r>
        <w:rPr>
          <w:color w:val="000000"/>
          <w:lang w:val="pt-BR"/>
        </w:rPr>
        <w:t xml:space="preserve">Entretanto, </w:t>
      </w:r>
      <w:r>
        <w:rPr>
          <w:bCs/>
          <w:color w:val="000000"/>
          <w:lang w:val="pt-BR"/>
        </w:rPr>
        <w:t xml:space="preserve">a revolução </w:t>
      </w:r>
      <w:r w:rsidR="002B40B7">
        <w:rPr>
          <w:bCs/>
          <w:color w:val="000000"/>
          <w:lang w:val="pt-BR"/>
        </w:rPr>
        <w:t>progrediu na França</w:t>
      </w:r>
      <w:r w:rsidRPr="005D4B0F">
        <w:rPr>
          <w:bCs/>
          <w:color w:val="000000"/>
          <w:lang w:val="pt-BR"/>
        </w:rPr>
        <w:t xml:space="preserve"> e os membr</w:t>
      </w:r>
      <w:r>
        <w:rPr>
          <w:bCs/>
          <w:color w:val="000000"/>
          <w:lang w:val="pt-BR"/>
        </w:rPr>
        <w:t xml:space="preserve">os da Sociedade foram </w:t>
      </w:r>
      <w:r w:rsidRPr="005D4B0F">
        <w:rPr>
          <w:bCs/>
          <w:color w:val="000000"/>
          <w:lang w:val="pt-BR"/>
        </w:rPr>
        <w:t xml:space="preserve">cada vez mais </w:t>
      </w:r>
      <w:r>
        <w:rPr>
          <w:bCs/>
          <w:color w:val="000000"/>
          <w:lang w:val="pt-BR"/>
        </w:rPr>
        <w:t xml:space="preserve">dominados </w:t>
      </w:r>
      <w:r w:rsidRPr="005D4B0F">
        <w:rPr>
          <w:bCs/>
          <w:color w:val="000000"/>
          <w:lang w:val="pt-BR"/>
        </w:rPr>
        <w:t xml:space="preserve">por elementos revolucionários, ligados aos girondinos. No período de ascensão do “Terror”, vários deles foram guilhotinados, Condorcet </w:t>
      </w:r>
      <w:r w:rsidR="002B40B7">
        <w:rPr>
          <w:bCs/>
          <w:color w:val="000000"/>
          <w:lang w:val="pt-BR"/>
        </w:rPr>
        <w:t>foi preso e cometeu suicídio</w:t>
      </w:r>
      <w:r w:rsidR="00B13D19">
        <w:rPr>
          <w:bCs/>
          <w:color w:val="000000"/>
          <w:lang w:val="pt-BR"/>
        </w:rPr>
        <w:t xml:space="preserve"> na prisão</w:t>
      </w:r>
      <w:r>
        <w:rPr>
          <w:bCs/>
          <w:color w:val="000000"/>
          <w:lang w:val="pt-BR"/>
        </w:rPr>
        <w:t>,</w:t>
      </w:r>
      <w:r w:rsidRPr="005D4B0F">
        <w:rPr>
          <w:bCs/>
          <w:color w:val="000000"/>
          <w:lang w:val="pt-BR"/>
        </w:rPr>
        <w:t xml:space="preserve"> e</w:t>
      </w:r>
      <w:r w:rsidR="002B40B7">
        <w:rPr>
          <w:bCs/>
          <w:color w:val="000000"/>
          <w:lang w:val="pt-BR"/>
        </w:rPr>
        <w:t>nquanto</w:t>
      </w:r>
      <w:r w:rsidRPr="005D4B0F">
        <w:rPr>
          <w:bCs/>
          <w:color w:val="000000"/>
          <w:lang w:val="pt-BR"/>
        </w:rPr>
        <w:t xml:space="preserve"> outros membros se dispersaram.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bCs/>
          <w:color w:val="000000"/>
          <w:lang w:val="pt-BR"/>
        </w:rPr>
        <w:tab/>
      </w:r>
      <w:r w:rsidRPr="005D4B0F">
        <w:rPr>
          <w:color w:val="000000"/>
        </w:rPr>
        <w:t>Em 4 de fevereiro de 1794, a Convenção Nacional deu um passo decisivo:</w:t>
      </w:r>
      <w:r w:rsidRPr="005D4B0F">
        <w:rPr>
          <w:rStyle w:val="apple-converted-space"/>
          <w:color w:val="000000"/>
        </w:rPr>
        <w:t> a</w:t>
      </w:r>
      <w:r w:rsidRPr="005D4B0F">
        <w:rPr>
          <w:color w:val="000000"/>
        </w:rPr>
        <w:t> </w:t>
      </w:r>
      <w:r w:rsidRPr="005D4B0F">
        <w:rPr>
          <w:rStyle w:val="apple-converted-space"/>
          <w:color w:val="000000"/>
        </w:rPr>
        <w:t> </w:t>
      </w:r>
      <w:r w:rsidRPr="005D4B0F">
        <w:rPr>
          <w:color w:val="000000"/>
        </w:rPr>
        <w:t>França se tornou o primeiro país europeu a proibir oficialmente a escravidão em todas as suas colônias.</w:t>
      </w:r>
      <w:r w:rsidRPr="005D4B0F">
        <w:rPr>
          <w:rStyle w:val="apple-converted-space"/>
          <w:color w:val="000000"/>
        </w:rPr>
        <w:t> </w:t>
      </w:r>
      <w:r w:rsidRPr="005D4B0F">
        <w:rPr>
          <w:color w:val="000000"/>
          <w:lang w:val="pt-BR"/>
        </w:rPr>
        <w:t xml:space="preserve">Apesar da medida representar um grande avanço para o movimento abolicionista, não foi aprovada por motivos idealistas.  Os britânicos haviam capturado a Martinica, estavam prontos para assumir Guadalupe e ameaçavam conquistar São Domingos, onde os escravos já haviam se rebelado e tomado </w:t>
      </w:r>
      <w:r>
        <w:rPr>
          <w:color w:val="000000"/>
          <w:lang w:val="pt-BR"/>
        </w:rPr>
        <w:t>a ilha. Portanto a</w:t>
      </w:r>
      <w:r w:rsidRPr="005D4B0F">
        <w:rPr>
          <w:color w:val="000000"/>
          <w:lang w:val="pt-BR"/>
        </w:rPr>
        <w:t xml:space="preserve"> França </w:t>
      </w:r>
      <w:r>
        <w:rPr>
          <w:color w:val="000000"/>
          <w:lang w:val="pt-BR"/>
        </w:rPr>
        <w:t xml:space="preserve">não tinha quase nada a perder por </w:t>
      </w:r>
      <w:r w:rsidRPr="005D4B0F">
        <w:rPr>
          <w:color w:val="000000"/>
          <w:lang w:val="pt-BR"/>
        </w:rPr>
        <w:t>conceder a abolição do tráfico e da escravidão no Caribe. Por outro lado, o decreto abolicionista nunca chegou a ser aplicado nas duas pequenas colônias francesas de escravos no Oceano Índico, que não foram ameaçadas pelos britânicos. Na verdade, alguns revolucionários esperavam que o anúncio da abolição incitasse a revolta de escravos nas colônias inglesas, ajudando a F</w:t>
      </w:r>
      <w:r>
        <w:rPr>
          <w:color w:val="000000"/>
          <w:lang w:val="pt-BR"/>
        </w:rPr>
        <w:t>rança em sua guerra contra a Inglaterra.</w:t>
      </w:r>
    </w:p>
    <w:p w:rsidR="00A76CAB" w:rsidRPr="005D4B0F" w:rsidRDefault="00A76CAB" w:rsidP="00C267E2">
      <w:pPr>
        <w:tabs>
          <w:tab w:val="left" w:pos="0"/>
          <w:tab w:val="left" w:pos="567"/>
        </w:tabs>
        <w:spacing w:before="120" w:after="120" w:line="276" w:lineRule="auto"/>
        <w:jc w:val="both"/>
        <w:rPr>
          <w:bCs/>
          <w:color w:val="000000"/>
          <w:lang w:val="pt-BR"/>
        </w:rPr>
      </w:pPr>
      <w:r w:rsidRPr="005D4B0F">
        <w:rPr>
          <w:color w:val="000000"/>
          <w:lang w:val="pt-BR"/>
        </w:rPr>
        <w:tab/>
      </w:r>
      <w:r>
        <w:rPr>
          <w:color w:val="000000"/>
        </w:rPr>
        <w:t xml:space="preserve">Não obstante, </w:t>
      </w:r>
      <w:r w:rsidR="00ED12A6">
        <w:rPr>
          <w:color w:val="000000"/>
        </w:rPr>
        <w:t>a República engajou n</w:t>
      </w:r>
      <w:r w:rsidRPr="005D4B0F">
        <w:rPr>
          <w:color w:val="000000"/>
        </w:rPr>
        <w:t>uma propaganda real, defend</w:t>
      </w:r>
      <w:r>
        <w:rPr>
          <w:color w:val="000000"/>
        </w:rPr>
        <w:t>endo a liberdade para os negros</w:t>
      </w:r>
      <w:r w:rsidRPr="005D4B0F">
        <w:rPr>
          <w:color w:val="000000"/>
        </w:rPr>
        <w:t xml:space="preserve"> </w:t>
      </w:r>
      <w:r>
        <w:rPr>
          <w:color w:val="000000"/>
        </w:rPr>
        <w:t>com</w:t>
      </w:r>
      <w:r w:rsidR="00676B66">
        <w:rPr>
          <w:color w:val="000000"/>
        </w:rPr>
        <w:t>o uma ação humanista. Entretanto</w:t>
      </w:r>
      <w:r w:rsidRPr="005D4B0F">
        <w:rPr>
          <w:color w:val="000000"/>
        </w:rPr>
        <w:t xml:space="preserve">, </w:t>
      </w:r>
      <w:r w:rsidRPr="005D4B0F">
        <w:rPr>
          <w:color w:val="000000"/>
          <w:lang w:val="pt-BR"/>
        </w:rPr>
        <w:t xml:space="preserve">a </w:t>
      </w:r>
      <w:r w:rsidRPr="005D4B0F">
        <w:rPr>
          <w:i/>
          <w:iCs/>
          <w:color w:val="000000"/>
        </w:rPr>
        <w:t>Société des Amis des Noirs</w:t>
      </w:r>
      <w:r w:rsidRPr="005D4B0F">
        <w:rPr>
          <w:bCs/>
          <w:color w:val="000000"/>
          <w:lang w:val="pt-BR"/>
        </w:rPr>
        <w:t xml:space="preserve"> não desempenhou nenhum papel significativo nesta primeira emancipação, pois </w:t>
      </w:r>
      <w:r w:rsidRPr="005D4B0F">
        <w:rPr>
          <w:color w:val="000000"/>
          <w:lang w:val="pt-BR"/>
        </w:rPr>
        <w:t xml:space="preserve">foi sufocada </w:t>
      </w:r>
      <w:r>
        <w:rPr>
          <w:color w:val="000000"/>
          <w:lang w:val="pt-BR"/>
        </w:rPr>
        <w:t xml:space="preserve">pela radicalidade da Revolução e </w:t>
      </w:r>
      <w:r w:rsidRPr="005D4B0F">
        <w:rPr>
          <w:bCs/>
          <w:color w:val="000000"/>
          <w:lang w:val="pt-BR"/>
        </w:rPr>
        <w:t xml:space="preserve">não conseguiu reunir uma quantidade de políticos significativos para as suas causas. </w:t>
      </w:r>
      <w:r w:rsidRPr="005D4B0F">
        <w:rPr>
          <w:color w:val="000000"/>
          <w:lang w:val="pt-BR"/>
        </w:rPr>
        <w:t xml:space="preserve">A Declaração dos Direitos do Homem, de agosto de 1789 que declarou: “Os homens nascem livres e são iguais perante a lei”, não atingiu os milhões de escravos. </w:t>
      </w:r>
      <w:r w:rsidRPr="005D4B0F">
        <w:rPr>
          <w:bCs/>
          <w:color w:val="000000"/>
          <w:lang w:val="pt-BR"/>
        </w:rPr>
        <w:t xml:space="preserve">A única vitória da </w:t>
      </w:r>
      <w:r w:rsidRPr="005D4B0F">
        <w:rPr>
          <w:i/>
          <w:iCs/>
          <w:color w:val="000000"/>
        </w:rPr>
        <w:t>Société des Amis des Noirs</w:t>
      </w:r>
      <w:r w:rsidRPr="005D4B0F">
        <w:rPr>
          <w:bCs/>
          <w:color w:val="000000"/>
        </w:rPr>
        <w:t xml:space="preserve">, </w:t>
      </w:r>
      <w:r w:rsidRPr="005D4B0F">
        <w:rPr>
          <w:bCs/>
          <w:color w:val="000000"/>
          <w:lang w:val="pt-BR"/>
        </w:rPr>
        <w:t xml:space="preserve">foi </w:t>
      </w:r>
      <w:r w:rsidRPr="005D4B0F">
        <w:rPr>
          <w:color w:val="000000"/>
          <w:lang w:val="pt-BR"/>
        </w:rPr>
        <w:t>a votação da lei de 04 de abril de 1792, que deu plenos direitos às pessoas de “cor livres” nas colônias.</w:t>
      </w:r>
      <w:r w:rsidR="00B71FA1">
        <w:rPr>
          <w:rStyle w:val="Refdenotaderodap"/>
          <w:color w:val="000000"/>
          <w:lang w:val="pt-BR"/>
        </w:rPr>
        <w:footnoteReference w:id="23"/>
      </w:r>
      <w:r w:rsidRPr="005D4B0F">
        <w:rPr>
          <w:color w:val="000000"/>
          <w:lang w:val="pt-BR" w:eastAsia="pt-BR"/>
        </w:rPr>
        <w:t xml:space="preserve"> </w:t>
      </w:r>
      <w:r w:rsidRPr="005D4B0F">
        <w:rPr>
          <w:color w:val="000000"/>
          <w:lang w:val="pt-BR"/>
        </w:rPr>
        <w:t>Em suma, a Convenção de fevereiro de 1794 foi apenas o reconhecimento de um fato consumado, causado pela revolta dos escravos em São Domingos.</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rPr>
        <w:tab/>
        <w:t xml:space="preserve">A partir de 1797, outro grupo semelhante foi formado, sob o nome de “Sociedade dos Amigos dos Negros e das Colônias”, com o objetivo de defender o estatuto colonial adquirido. Esta organização foi liderada pelos poucos sobreviventes da primeira sociedade, como o abade Grégoire, François Lanthenais, o pastor Benjamin Sigismond Frossard e o eminente economista Jean-Baptiste Say. Mas a liberdade para nas colônias foi ameaçada pela crescente influência do </w:t>
      </w:r>
      <w:r w:rsidRPr="005D4B0F">
        <w:rPr>
          <w:i/>
          <w:color w:val="000000"/>
          <w:lang w:val="pt-BR"/>
        </w:rPr>
        <w:t>lobby</w:t>
      </w:r>
      <w:r w:rsidRPr="005D4B0F">
        <w:rPr>
          <w:color w:val="000000"/>
          <w:lang w:val="pt-BR"/>
        </w:rPr>
        <w:t xml:space="preserve"> colonial, que defendeu a volta do trabalho forçado. </w:t>
      </w:r>
      <w:r w:rsidRPr="005D4B0F">
        <w:rPr>
          <w:color w:val="000000"/>
        </w:rPr>
        <w:t>Com a chegada de Napoleão, a escravidão foi restaurada em 1802. A tendência se inverteu dramaticamente</w:t>
      </w:r>
      <w:r w:rsidRPr="005D4B0F">
        <w:rPr>
          <w:color w:val="000000"/>
          <w:lang w:val="pt-BR"/>
        </w:rPr>
        <w:t xml:space="preserve"> e a Sociedade dos Amigos dos Negros e das Colônias foi dissolvida.</w:t>
      </w:r>
      <w:r w:rsidRPr="005D4B0F">
        <w:rPr>
          <w:color w:val="000000"/>
          <w:lang w:val="pt-BR" w:eastAsia="pt-BR"/>
        </w:rPr>
        <w:t xml:space="preserve"> </w:t>
      </w:r>
      <w:r w:rsidRPr="005D4B0F">
        <w:rPr>
          <w:color w:val="000000"/>
          <w:lang w:val="pt-BR"/>
        </w:rPr>
        <w:t xml:space="preserve">Napoleão </w:t>
      </w:r>
      <w:r w:rsidRPr="005D4B0F">
        <w:rPr>
          <w:color w:val="000000"/>
          <w:lang w:val="pt-BR"/>
        </w:rPr>
        <w:lastRenderedPageBreak/>
        <w:t>não conseguiu reconquistar São Domingos, mas conseguiu remover o último vestígio abolicionista francês. O fracasso da reconquista de São Domingos e a publicidade dada aos</w:t>
      </w:r>
      <w:r>
        <w:rPr>
          <w:color w:val="000000"/>
          <w:lang w:val="pt-BR"/>
        </w:rPr>
        <w:t xml:space="preserve"> massacres de brancos geraram </w:t>
      </w:r>
      <w:r w:rsidRPr="005D4B0F">
        <w:rPr>
          <w:color w:val="000000"/>
          <w:lang w:val="pt-BR"/>
        </w:rPr>
        <w:t xml:space="preserve">grande antipatia para a causa dos negros na França. Os partidários da escravidão e do tráfico ganharam a batalha e durante a Era Napoleônica, várias publicações defenderam os interesses coloniais e criaram uma forte oposição a qualquer tentativa abolicionista. </w:t>
      </w:r>
    </w:p>
    <w:p w:rsidR="002B40B7" w:rsidRDefault="00A76CAB" w:rsidP="00C267E2">
      <w:pPr>
        <w:tabs>
          <w:tab w:val="left" w:pos="0"/>
          <w:tab w:val="left" w:pos="567"/>
        </w:tabs>
        <w:spacing w:before="120" w:after="120" w:line="276" w:lineRule="auto"/>
        <w:jc w:val="both"/>
        <w:rPr>
          <w:color w:val="000000"/>
          <w:lang w:val="pt-BR"/>
        </w:rPr>
      </w:pPr>
      <w:r w:rsidRPr="005D4B0F">
        <w:rPr>
          <w:color w:val="000000"/>
          <w:lang w:val="pt-BR"/>
        </w:rPr>
        <w:tab/>
        <w:t>Até 1815, a forte censura impediu a liberação de qualquer literatura abolicionista. Somente abade Grégoire, abolicionista ávido, ousou ir além de observações discretas e insinuações. Seus escritos publicados em 1808 foram tolerados e até protegidos pelo seu velho amigo Joseph Fouché, Ministro da</w:t>
      </w:r>
      <w:r w:rsidR="00676B66">
        <w:rPr>
          <w:color w:val="000000"/>
          <w:lang w:val="pt-BR"/>
        </w:rPr>
        <w:t xml:space="preserve"> Polícia de Napoleão. Contudo, em 1810, ao</w:t>
      </w:r>
      <w:r w:rsidRPr="005D4B0F">
        <w:rPr>
          <w:color w:val="000000"/>
          <w:lang w:val="pt-BR"/>
        </w:rPr>
        <w:t xml:space="preserve"> publicar outro livro cr</w:t>
      </w:r>
      <w:r w:rsidR="00676B66">
        <w:rPr>
          <w:color w:val="000000"/>
          <w:lang w:val="pt-BR"/>
        </w:rPr>
        <w:t xml:space="preserve">iticando a escravidão, </w:t>
      </w:r>
      <w:r w:rsidRPr="005D4B0F">
        <w:rPr>
          <w:color w:val="000000"/>
          <w:lang w:val="pt-BR"/>
        </w:rPr>
        <w:t>as autoridades apreenderam e destruíram todas as cópias. Quando a abolição do tráfico de africanos foi decretada pelos britânicos, em 18</w:t>
      </w:r>
      <w:r w:rsidR="002B40B7">
        <w:rPr>
          <w:color w:val="000000"/>
          <w:lang w:val="pt-BR"/>
        </w:rPr>
        <w:t>08, os franceses não puderam comemorar</w:t>
      </w:r>
      <w:r w:rsidRPr="005D4B0F">
        <w:rPr>
          <w:color w:val="000000"/>
          <w:lang w:val="pt-BR"/>
        </w:rPr>
        <w:t xml:space="preserve"> a decisão. Pelo contrário, a imprensa francesa criticou os britânicos por usar a moralidade</w:t>
      </w:r>
      <w:r w:rsidR="00676B66">
        <w:rPr>
          <w:color w:val="000000"/>
          <w:lang w:val="pt-BR"/>
        </w:rPr>
        <w:t xml:space="preserve"> e a filantropia</w:t>
      </w:r>
      <w:r w:rsidRPr="005D4B0F">
        <w:rPr>
          <w:color w:val="000000"/>
          <w:lang w:val="pt-BR"/>
        </w:rPr>
        <w:t xml:space="preserve"> como um disfarce, para o seu suposto desejo de governar o m</w:t>
      </w:r>
      <w:r w:rsidR="00676B66">
        <w:rPr>
          <w:color w:val="000000"/>
          <w:lang w:val="pt-BR"/>
        </w:rPr>
        <w:t>undo. Em suma</w:t>
      </w:r>
      <w:r w:rsidRPr="005D4B0F">
        <w:rPr>
          <w:color w:val="000000"/>
          <w:lang w:val="pt-BR"/>
        </w:rPr>
        <w:t xml:space="preserve">, nenhum abolicionista podia agir livremente em solo francês sob Napoleão. </w:t>
      </w:r>
    </w:p>
    <w:p w:rsidR="00A76CAB" w:rsidRPr="005D4B0F" w:rsidRDefault="002B40B7" w:rsidP="00C267E2">
      <w:pPr>
        <w:tabs>
          <w:tab w:val="left" w:pos="0"/>
          <w:tab w:val="left" w:pos="567"/>
        </w:tabs>
        <w:spacing w:before="120" w:after="120" w:line="276" w:lineRule="auto"/>
        <w:jc w:val="both"/>
        <w:rPr>
          <w:color w:val="000000"/>
          <w:lang w:val="pt-BR"/>
        </w:rPr>
      </w:pPr>
      <w:r>
        <w:rPr>
          <w:color w:val="000000"/>
          <w:lang w:val="pt-BR"/>
        </w:rPr>
        <w:tab/>
        <w:t xml:space="preserve">Não obstante, depois da abdicação de Napoleão, pelo </w:t>
      </w:r>
      <w:r>
        <w:rPr>
          <w:lang w:val="pt-BR"/>
        </w:rPr>
        <w:t xml:space="preserve">Tratado de Paris (1814), a França se comprometeu em abolir o tráfico </w:t>
      </w:r>
      <w:r w:rsidRPr="00DF0963">
        <w:rPr>
          <w:lang w:val="pt-BR"/>
        </w:rPr>
        <w:t>e imediat</w:t>
      </w:r>
      <w:r>
        <w:rPr>
          <w:lang w:val="pt-BR"/>
        </w:rPr>
        <w:t xml:space="preserve">amente ao Norte do Cabo Formoso e em cinco anos em todas as colônias. </w:t>
      </w:r>
      <w:r w:rsidR="00B13D19">
        <w:rPr>
          <w:color w:val="000000"/>
          <w:lang w:val="pt-BR"/>
        </w:rPr>
        <w:t>Ao retornar</w:t>
      </w:r>
      <w:r w:rsidRPr="00A467A2">
        <w:rPr>
          <w:color w:val="000000"/>
          <w:lang w:val="pt-BR"/>
        </w:rPr>
        <w:t xml:space="preserve"> da</w:t>
      </w:r>
      <w:r w:rsidR="00B13D19">
        <w:rPr>
          <w:color w:val="000000"/>
          <w:lang w:val="pt-BR"/>
        </w:rPr>
        <w:t xml:space="preserve"> ilha de Elba, Napoleão decretou o fim</w:t>
      </w:r>
      <w:r w:rsidRPr="00A467A2">
        <w:rPr>
          <w:color w:val="000000"/>
          <w:lang w:val="pt-BR"/>
        </w:rPr>
        <w:t xml:space="preserve"> </w:t>
      </w:r>
      <w:r w:rsidR="00B13D19">
        <w:rPr>
          <w:color w:val="000000"/>
          <w:lang w:val="pt-BR"/>
        </w:rPr>
        <w:t>d</w:t>
      </w:r>
      <w:r w:rsidRPr="00A467A2">
        <w:rPr>
          <w:color w:val="000000"/>
          <w:lang w:val="pt-BR"/>
        </w:rPr>
        <w:t>o</w:t>
      </w:r>
      <w:r w:rsidR="00B13D19">
        <w:rPr>
          <w:color w:val="000000"/>
          <w:lang w:val="pt-BR"/>
        </w:rPr>
        <w:t xml:space="preserve"> tráfico em 29 de março de 1815,</w:t>
      </w:r>
      <w:r w:rsidR="003A17D4">
        <w:rPr>
          <w:color w:val="000000"/>
          <w:lang w:val="pt-BR"/>
        </w:rPr>
        <w:t xml:space="preserve"> </w:t>
      </w:r>
      <w:r w:rsidR="00ED12A6">
        <w:rPr>
          <w:color w:val="000000"/>
          <w:lang w:val="pt-BR"/>
        </w:rPr>
        <w:t xml:space="preserve">não por razões humanitárias, mas </w:t>
      </w:r>
      <w:r w:rsidR="00B13D19">
        <w:rPr>
          <w:color w:val="000000"/>
          <w:lang w:val="pt-BR"/>
        </w:rPr>
        <w:t>c</w:t>
      </w:r>
      <w:r w:rsidR="00260B6C">
        <w:rPr>
          <w:color w:val="000000"/>
          <w:lang w:val="pt-BR"/>
        </w:rPr>
        <w:t>omo uma tentativa de conciliar-se</w:t>
      </w:r>
      <w:r w:rsidR="00B13D19">
        <w:rPr>
          <w:color w:val="000000"/>
          <w:lang w:val="pt-BR"/>
        </w:rPr>
        <w:t xml:space="preserve"> com a Grã-Bretanha. </w:t>
      </w:r>
      <w:r w:rsidR="0082328A">
        <w:rPr>
          <w:color w:val="000000"/>
          <w:lang w:val="pt-BR"/>
        </w:rPr>
        <w:t>Entretanto</w:t>
      </w:r>
      <w:r w:rsidR="00260B6C">
        <w:rPr>
          <w:color w:val="000000"/>
          <w:lang w:val="pt-BR"/>
        </w:rPr>
        <w:t xml:space="preserve"> o decreto</w:t>
      </w:r>
      <w:r w:rsidR="0082328A">
        <w:rPr>
          <w:color w:val="000000"/>
          <w:lang w:val="pt-BR"/>
        </w:rPr>
        <w:t xml:space="preserve"> não passou de letra mor</w:t>
      </w:r>
      <w:r w:rsidR="00B13D19">
        <w:rPr>
          <w:color w:val="000000"/>
          <w:lang w:val="pt-BR"/>
        </w:rPr>
        <w:t>ta. Depois de restaurada a monarquia</w:t>
      </w:r>
      <w:r w:rsidR="0082328A">
        <w:rPr>
          <w:color w:val="000000"/>
          <w:lang w:val="pt-BR"/>
        </w:rPr>
        <w:t xml:space="preserve"> </w:t>
      </w:r>
      <w:r w:rsidR="0082328A" w:rsidRPr="005D4B0F">
        <w:rPr>
          <w:color w:val="000000"/>
          <w:lang w:val="pt-BR"/>
        </w:rPr>
        <w:t xml:space="preserve">Luís XVIII continuou a desprezar a abolição, identificando-a com o republicanismo e </w:t>
      </w:r>
      <w:r w:rsidR="0082328A">
        <w:rPr>
          <w:color w:val="000000"/>
          <w:lang w:val="pt-BR"/>
        </w:rPr>
        <w:t xml:space="preserve">como </w:t>
      </w:r>
      <w:r w:rsidR="0082328A" w:rsidRPr="005D4B0F">
        <w:rPr>
          <w:color w:val="000000"/>
          <w:lang w:val="pt-BR"/>
        </w:rPr>
        <w:t xml:space="preserve">uma forma de apoio aos ingleses. </w:t>
      </w:r>
      <w:r w:rsidR="00A76CAB" w:rsidRPr="005D4B0F">
        <w:rPr>
          <w:color w:val="000000"/>
          <w:lang w:val="pt-BR"/>
        </w:rPr>
        <w:t>Me</w:t>
      </w:r>
      <w:r w:rsidR="00A76CAB">
        <w:rPr>
          <w:color w:val="000000"/>
          <w:lang w:val="pt-BR"/>
        </w:rPr>
        <w:t xml:space="preserve">smo cedendo às pressões da Inglaterra </w:t>
      </w:r>
      <w:r w:rsidR="0082328A">
        <w:rPr>
          <w:color w:val="000000"/>
          <w:lang w:val="pt-BR"/>
        </w:rPr>
        <w:t xml:space="preserve">durante o Congresso de Viena, </w:t>
      </w:r>
      <w:r w:rsidR="00A76CAB">
        <w:rPr>
          <w:color w:val="000000"/>
          <w:lang w:val="pt-BR"/>
        </w:rPr>
        <w:t>para</w:t>
      </w:r>
      <w:r w:rsidR="00A76CAB" w:rsidRPr="005D4B0F">
        <w:rPr>
          <w:color w:val="000000"/>
          <w:lang w:val="pt-BR"/>
        </w:rPr>
        <w:t xml:space="preserve"> restringir o tráfico</w:t>
      </w:r>
      <w:r w:rsidR="00A76CAB">
        <w:rPr>
          <w:color w:val="000000"/>
          <w:lang w:val="pt-BR"/>
        </w:rPr>
        <w:t xml:space="preserve"> internacional de africanos</w:t>
      </w:r>
      <w:r w:rsidR="00A76CAB" w:rsidRPr="005D4B0F">
        <w:rPr>
          <w:color w:val="000000"/>
          <w:lang w:val="pt-BR"/>
        </w:rPr>
        <w:t xml:space="preserve">, </w:t>
      </w:r>
      <w:r w:rsidR="00B13D19" w:rsidRPr="005D4B0F">
        <w:rPr>
          <w:color w:val="000000"/>
          <w:lang w:val="pt-BR"/>
        </w:rPr>
        <w:t xml:space="preserve">Luís XVIII </w:t>
      </w:r>
      <w:r w:rsidR="00A76CAB" w:rsidRPr="005D4B0F">
        <w:rPr>
          <w:color w:val="000000"/>
          <w:lang w:val="pt-BR"/>
        </w:rPr>
        <w:t>recusou a compensação em dinheiro ou</w:t>
      </w:r>
      <w:r w:rsidR="005C2254">
        <w:rPr>
          <w:color w:val="000000"/>
          <w:lang w:val="pt-BR"/>
        </w:rPr>
        <w:t xml:space="preserve"> uma ilha nas Índias Ocidentais</w:t>
      </w:r>
      <w:r w:rsidR="00A76CAB" w:rsidRPr="005D4B0F">
        <w:rPr>
          <w:color w:val="000000"/>
          <w:lang w:val="pt-BR"/>
        </w:rPr>
        <w:t xml:space="preserve"> oferecida pelo governo inglês, para a imediata extinção do tráfico. </w:t>
      </w:r>
    </w:p>
    <w:p w:rsidR="00A76CAB" w:rsidRPr="005D4B0F" w:rsidRDefault="00A76CAB" w:rsidP="00C267E2">
      <w:pPr>
        <w:tabs>
          <w:tab w:val="left" w:pos="0"/>
          <w:tab w:val="left" w:pos="567"/>
        </w:tabs>
        <w:spacing w:before="120" w:after="120" w:line="276" w:lineRule="auto"/>
        <w:jc w:val="both"/>
        <w:rPr>
          <w:color w:val="000000"/>
          <w:lang w:val="pt-BR"/>
        </w:rPr>
      </w:pPr>
      <w:r w:rsidRPr="005D4B0F">
        <w:rPr>
          <w:color w:val="000000"/>
          <w:lang w:val="pt-BR"/>
        </w:rPr>
        <w:tab/>
        <w:t xml:space="preserve">Apesar do movimento abolicionista francês, não ter sido </w:t>
      </w:r>
      <w:r w:rsidR="00783008">
        <w:rPr>
          <w:color w:val="000000"/>
          <w:lang w:val="pt-BR"/>
        </w:rPr>
        <w:t>bem</w:t>
      </w:r>
      <w:r w:rsidR="00246F02">
        <w:rPr>
          <w:color w:val="000000"/>
          <w:lang w:val="pt-BR"/>
        </w:rPr>
        <w:t xml:space="preserve"> </w:t>
      </w:r>
      <w:r w:rsidRPr="005D4B0F">
        <w:rPr>
          <w:color w:val="000000"/>
          <w:lang w:val="pt-BR"/>
        </w:rPr>
        <w:t xml:space="preserve">sucedido como o movimento britânico, criou raízes em Paris. A admiração aos abolicionistas ingleses, fez aumentar a ideia de moral cristã e </w:t>
      </w:r>
      <w:r>
        <w:rPr>
          <w:color w:val="000000"/>
          <w:lang w:val="pt-BR"/>
        </w:rPr>
        <w:t xml:space="preserve">o </w:t>
      </w:r>
      <w:r w:rsidRPr="005D4B0F">
        <w:rPr>
          <w:color w:val="000000"/>
          <w:lang w:val="pt-BR"/>
        </w:rPr>
        <w:t>oculto ao </w:t>
      </w:r>
      <w:r>
        <w:rPr>
          <w:i/>
          <w:iCs/>
          <w:color w:val="000000"/>
          <w:lang w:val="pt-BR"/>
        </w:rPr>
        <w:t>le bon Nègre</w:t>
      </w:r>
      <w:r w:rsidRPr="00233437">
        <w:rPr>
          <w:iCs/>
          <w:color w:val="000000"/>
          <w:lang w:val="pt-BR"/>
        </w:rPr>
        <w:t xml:space="preserve">, </w:t>
      </w:r>
      <w:r>
        <w:rPr>
          <w:color w:val="000000"/>
          <w:lang w:val="pt-BR"/>
        </w:rPr>
        <w:t>fazendo</w:t>
      </w:r>
      <w:r w:rsidRPr="005D4B0F">
        <w:rPr>
          <w:color w:val="000000"/>
          <w:lang w:val="pt-BR"/>
        </w:rPr>
        <w:t xml:space="preserve"> a circular petições e panfletos. Entretanto, proeminentes </w:t>
      </w:r>
      <w:r>
        <w:rPr>
          <w:color w:val="000000"/>
          <w:lang w:val="pt-BR"/>
        </w:rPr>
        <w:t>escritores franceses</w:t>
      </w:r>
      <w:r w:rsidRPr="005D4B0F">
        <w:rPr>
          <w:color w:val="000000"/>
          <w:lang w:val="pt-BR"/>
        </w:rPr>
        <w:t xml:space="preserve"> se opuseram à mudança, através de rigorosas críticas raci</w:t>
      </w:r>
      <w:r>
        <w:rPr>
          <w:color w:val="000000"/>
          <w:lang w:val="pt-BR"/>
        </w:rPr>
        <w:t>stas contra os africanos. Somente quando</w:t>
      </w:r>
      <w:r w:rsidR="00D63458">
        <w:rPr>
          <w:color w:val="000000"/>
          <w:lang w:val="pt-BR"/>
        </w:rPr>
        <w:t xml:space="preserve"> o d</w:t>
      </w:r>
      <w:r w:rsidRPr="005D4B0F">
        <w:rPr>
          <w:color w:val="000000"/>
          <w:lang w:val="pt-BR"/>
        </w:rPr>
        <w:t>uque de Broglie tornou Prim</w:t>
      </w:r>
      <w:r>
        <w:rPr>
          <w:color w:val="000000"/>
          <w:lang w:val="pt-BR"/>
        </w:rPr>
        <w:t>eiro-Ministro, levou ao governo</w:t>
      </w:r>
      <w:r w:rsidRPr="005D4B0F">
        <w:rPr>
          <w:color w:val="000000"/>
          <w:lang w:val="pt-BR"/>
        </w:rPr>
        <w:t xml:space="preserve"> simpatias e opiniões abolicionistas</w:t>
      </w:r>
      <w:r w:rsidR="000D79F6">
        <w:rPr>
          <w:color w:val="000000"/>
          <w:lang w:val="pt-BR"/>
        </w:rPr>
        <w:t xml:space="preserve"> </w:t>
      </w:r>
      <w:r w:rsidR="000D79F6" w:rsidRPr="000D79F6">
        <w:rPr>
          <w:color w:val="000000"/>
          <w:lang w:val="pt-BR"/>
        </w:rPr>
        <w:t>(SCHMIDT, 2000)</w:t>
      </w:r>
      <w:r w:rsidRPr="005D4B0F">
        <w:rPr>
          <w:color w:val="000000"/>
          <w:lang w:val="pt-BR"/>
        </w:rPr>
        <w:t>. Em 1817 o governo francês publicou um decreto restringindo o comércio de escravo</w:t>
      </w:r>
      <w:r w:rsidR="00714C5A">
        <w:rPr>
          <w:color w:val="000000"/>
          <w:lang w:val="pt-BR"/>
        </w:rPr>
        <w:t>s para as colônias francesas. No ano seguinte,</w:t>
      </w:r>
      <w:r w:rsidRPr="005D4B0F">
        <w:rPr>
          <w:color w:val="000000"/>
          <w:lang w:val="pt-BR"/>
        </w:rPr>
        <w:t xml:space="preserve"> março de 1818, o tráfico de africanos foi finalmente declarado ilegal na França. Mas apenas converteu em um comércio clandestino. Os comerciantes e empreendedores de Nantes e Bordeaux simplesmente mudaram seus destinos para Cuba, no lugar dos espanhóis.</w:t>
      </w:r>
      <w:r w:rsidR="00B71FA1">
        <w:rPr>
          <w:rStyle w:val="Refdenotaderodap"/>
          <w:color w:val="000000"/>
          <w:lang w:val="pt-BR"/>
        </w:rPr>
        <w:footnoteReference w:id="24"/>
      </w:r>
      <w:r w:rsidRPr="005D4B0F">
        <w:rPr>
          <w:color w:val="000000"/>
          <w:lang w:val="pt-BR"/>
        </w:rPr>
        <w:t xml:space="preserve"> </w:t>
      </w:r>
      <w:r w:rsidR="00EB318F">
        <w:rPr>
          <w:color w:val="000000"/>
          <w:lang w:val="pt-BR"/>
        </w:rPr>
        <w:t>O caso mais escandaloso aconteceu em</w:t>
      </w:r>
      <w:r w:rsidR="00A9039F" w:rsidRPr="005D4B0F">
        <w:rPr>
          <w:color w:val="000000"/>
          <w:lang w:val="pt-BR"/>
        </w:rPr>
        <w:t xml:space="preserve"> 1820, </w:t>
      </w:r>
      <w:r w:rsidR="00EB318F">
        <w:rPr>
          <w:color w:val="000000"/>
          <w:lang w:val="pt-BR"/>
        </w:rPr>
        <w:t xml:space="preserve">quando </w:t>
      </w:r>
      <w:r w:rsidR="00A9039F" w:rsidRPr="005D4B0F">
        <w:rPr>
          <w:color w:val="000000"/>
          <w:lang w:val="pt-BR"/>
        </w:rPr>
        <w:t xml:space="preserve">um cruzador britânico </w:t>
      </w:r>
      <w:r w:rsidR="00A9039F">
        <w:rPr>
          <w:color w:val="000000"/>
          <w:lang w:val="pt-BR"/>
        </w:rPr>
        <w:t>na perseguição a</w:t>
      </w:r>
      <w:r w:rsidR="00A9039F" w:rsidRPr="005D4B0F">
        <w:rPr>
          <w:color w:val="000000"/>
          <w:lang w:val="pt-BR"/>
        </w:rPr>
        <w:t xml:space="preserve"> um navio negreiro francês, </w:t>
      </w:r>
      <w:r w:rsidR="00A9039F" w:rsidRPr="005D4B0F">
        <w:rPr>
          <w:i/>
          <w:iCs/>
          <w:color w:val="000000"/>
          <w:lang w:val="pt-BR"/>
        </w:rPr>
        <w:t>La Jeune Estele,</w:t>
      </w:r>
      <w:r w:rsidR="00A9039F">
        <w:rPr>
          <w:color w:val="000000"/>
          <w:lang w:val="pt-BR"/>
        </w:rPr>
        <w:t> </w:t>
      </w:r>
      <w:r w:rsidR="00A9039F" w:rsidRPr="005D4B0F">
        <w:rPr>
          <w:color w:val="000000"/>
          <w:lang w:val="pt-BR"/>
        </w:rPr>
        <w:t>o </w:t>
      </w:r>
      <w:r w:rsidR="00A9039F">
        <w:rPr>
          <w:iCs/>
          <w:color w:val="000000"/>
          <w:lang w:val="pt-BR"/>
        </w:rPr>
        <w:t xml:space="preserve">capitão </w:t>
      </w:r>
      <w:r w:rsidR="00A9039F">
        <w:rPr>
          <w:color w:val="000000"/>
          <w:lang w:val="pt-BR"/>
        </w:rPr>
        <w:t>ao perceber que seria alcançado</w:t>
      </w:r>
      <w:r w:rsidR="00A9039F" w:rsidRPr="005D4B0F">
        <w:rPr>
          <w:color w:val="000000"/>
          <w:lang w:val="pt-BR"/>
        </w:rPr>
        <w:t xml:space="preserve"> começou a atirar barris no mar. E</w:t>
      </w:r>
      <w:r w:rsidR="00A9039F">
        <w:rPr>
          <w:color w:val="000000"/>
          <w:lang w:val="pt-BR"/>
        </w:rPr>
        <w:t xml:space="preserve">m cada um deles havia </w:t>
      </w:r>
      <w:r w:rsidR="00A9039F" w:rsidRPr="005D4B0F">
        <w:rPr>
          <w:color w:val="000000"/>
          <w:lang w:val="pt-BR"/>
        </w:rPr>
        <w:t xml:space="preserve">escravos </w:t>
      </w:r>
      <w:r w:rsidR="00A9039F" w:rsidRPr="005D4B0F">
        <w:rPr>
          <w:color w:val="000000"/>
          <w:lang w:val="pt-BR"/>
        </w:rPr>
        <w:lastRenderedPageBreak/>
        <w:t xml:space="preserve">com idades </w:t>
      </w:r>
      <w:r w:rsidR="00A9039F">
        <w:rPr>
          <w:color w:val="000000"/>
          <w:lang w:val="pt-BR"/>
        </w:rPr>
        <w:t>entre 12 e</w:t>
      </w:r>
      <w:r w:rsidR="00A9039F" w:rsidRPr="005D4B0F">
        <w:rPr>
          <w:color w:val="000000"/>
          <w:lang w:val="pt-BR"/>
        </w:rPr>
        <w:t xml:space="preserve"> 14 anos. A opinião pública na Grã-Bretanha ficou chocada, mas na França a opinião pública culpou os britânicos</w:t>
      </w:r>
      <w:r w:rsidR="00A9039F">
        <w:rPr>
          <w:color w:val="000000"/>
          <w:lang w:val="pt-BR"/>
        </w:rPr>
        <w:t xml:space="preserve">. </w:t>
      </w:r>
    </w:p>
    <w:p w:rsidR="00A76CAB" w:rsidRDefault="00A76CAB" w:rsidP="00F64006">
      <w:pPr>
        <w:tabs>
          <w:tab w:val="left" w:pos="0"/>
          <w:tab w:val="left" w:pos="567"/>
        </w:tabs>
        <w:spacing w:before="120" w:after="120" w:line="276" w:lineRule="auto"/>
        <w:jc w:val="both"/>
        <w:rPr>
          <w:color w:val="000000"/>
          <w:lang w:val="pt-BR"/>
        </w:rPr>
      </w:pPr>
      <w:r w:rsidRPr="005D4B0F">
        <w:rPr>
          <w:color w:val="000000"/>
          <w:lang w:val="pt-BR"/>
        </w:rPr>
        <w:tab/>
      </w:r>
      <w:r w:rsidR="001C38DE">
        <w:rPr>
          <w:color w:val="000000"/>
          <w:lang w:val="pt-BR"/>
        </w:rPr>
        <w:t>Não obstante</w:t>
      </w:r>
      <w:r w:rsidR="00EB318F">
        <w:rPr>
          <w:color w:val="000000"/>
          <w:lang w:val="pt-BR"/>
        </w:rPr>
        <w:t xml:space="preserve">, </w:t>
      </w:r>
      <w:r w:rsidR="00EB318F">
        <w:rPr>
          <w:color w:val="000000"/>
        </w:rPr>
        <w:t>s</w:t>
      </w:r>
      <w:r w:rsidR="00DD3EC6">
        <w:rPr>
          <w:color w:val="000000"/>
        </w:rPr>
        <w:t>omente em 1831</w:t>
      </w:r>
      <w:r w:rsidRPr="005D4B0F">
        <w:rPr>
          <w:color w:val="000000"/>
        </w:rPr>
        <w:t>, sob</w:t>
      </w:r>
      <w:r w:rsidR="00583C43">
        <w:rPr>
          <w:color w:val="000000"/>
        </w:rPr>
        <w:t xml:space="preserve"> o governo de</w:t>
      </w:r>
      <w:r w:rsidRPr="005D4B0F">
        <w:rPr>
          <w:color w:val="000000"/>
        </w:rPr>
        <w:t xml:space="preserve"> Louis-Philippe, é que comércio de escravos foi considerado um crime e imposta uma punição.</w:t>
      </w:r>
      <w:r w:rsidR="00B71FA1">
        <w:rPr>
          <w:rStyle w:val="Refdenotaderodap"/>
          <w:color w:val="000000"/>
        </w:rPr>
        <w:footnoteReference w:id="25"/>
      </w:r>
      <w:r w:rsidR="00583C43">
        <w:rPr>
          <w:color w:val="000000"/>
        </w:rPr>
        <w:t xml:space="preserve"> </w:t>
      </w:r>
      <w:r>
        <w:rPr>
          <w:color w:val="000000"/>
        </w:rPr>
        <w:t xml:space="preserve">Mesmo </w:t>
      </w:r>
      <w:r w:rsidR="00DD3EC6">
        <w:rPr>
          <w:color w:val="000000"/>
        </w:rPr>
        <w:t>assim, a convenção anglo-francesa de novembro de 1831 e o aditivo de março de 1833, deixou uma abertura para os comerciantes franceses de escravos, por não incluir a costa oriental da África, on</w:t>
      </w:r>
      <w:r w:rsidR="00F9440F">
        <w:rPr>
          <w:color w:val="000000"/>
        </w:rPr>
        <w:t xml:space="preserve">de o comércio era considerável. </w:t>
      </w:r>
      <w:r w:rsidR="00F9440F" w:rsidRPr="00F9440F">
        <w:rPr>
          <w:color w:val="000000"/>
        </w:rPr>
        <w:t>A</w:t>
      </w:r>
      <w:r w:rsidR="001C38DE">
        <w:rPr>
          <w:color w:val="000000"/>
        </w:rPr>
        <w:t xml:space="preserve"> despeito dos esforços </w:t>
      </w:r>
      <w:r w:rsidR="00F9440F" w:rsidRPr="00F9440F">
        <w:rPr>
          <w:color w:val="000000"/>
        </w:rPr>
        <w:t xml:space="preserve">da Sociedade Francesa para a Abolição da Escravatura, </w:t>
      </w:r>
      <w:r w:rsidR="00F9440F">
        <w:rPr>
          <w:color w:val="000000"/>
        </w:rPr>
        <w:t xml:space="preserve">fundada </w:t>
      </w:r>
      <w:r w:rsidR="00F9440F" w:rsidRPr="00F9440F">
        <w:rPr>
          <w:color w:val="000000"/>
        </w:rPr>
        <w:t>em 1834</w:t>
      </w:r>
      <w:r w:rsidR="00F9440F">
        <w:rPr>
          <w:color w:val="000000"/>
        </w:rPr>
        <w:t xml:space="preserve">, </w:t>
      </w:r>
      <w:r w:rsidR="00D63458" w:rsidRPr="00D63458">
        <w:rPr>
          <w:color w:val="000000"/>
        </w:rPr>
        <w:t>por proeminentes políticos partidários de Louis-Philip</w:t>
      </w:r>
      <w:r w:rsidR="00D63458">
        <w:rPr>
          <w:color w:val="000000"/>
        </w:rPr>
        <w:t>p</w:t>
      </w:r>
      <w:r w:rsidR="00D63458" w:rsidRPr="00D63458">
        <w:rPr>
          <w:color w:val="000000"/>
        </w:rPr>
        <w:t>e: duque de Broglie, Montalembert, Remusat, Gasparin, Guisot, Tocqueville, entre outros</w:t>
      </w:r>
      <w:r w:rsidR="00D63458">
        <w:rPr>
          <w:color w:val="000000"/>
        </w:rPr>
        <w:t xml:space="preserve">, que procuraram combater a escravatura não só no plano iluminista, mas também econômico, </w:t>
      </w:r>
      <w:r w:rsidR="00DD3EC6">
        <w:rPr>
          <w:color w:val="000000"/>
          <w:lang w:val="pt-BR"/>
        </w:rPr>
        <w:t>Nantes</w:t>
      </w:r>
      <w:r w:rsidR="001C38DE">
        <w:rPr>
          <w:color w:val="000000"/>
          <w:lang w:val="pt-BR"/>
        </w:rPr>
        <w:t xml:space="preserve">, </w:t>
      </w:r>
      <w:r w:rsidR="001C38DE">
        <w:rPr>
          <w:color w:val="000000"/>
        </w:rPr>
        <w:t xml:space="preserve">até finais da década de 1830, </w:t>
      </w:r>
      <w:r w:rsidR="00DD3EC6" w:rsidRPr="005D4B0F">
        <w:rPr>
          <w:color w:val="000000"/>
          <w:lang w:val="pt-BR"/>
        </w:rPr>
        <w:t>ainda mantinha 80 navios empregados no tráfico de africanos.</w:t>
      </w:r>
      <w:r w:rsidR="00F64006">
        <w:rPr>
          <w:color w:val="000000"/>
          <w:lang w:val="pt-BR"/>
        </w:rPr>
        <w:t xml:space="preserve"> </w:t>
      </w:r>
      <w:r w:rsidR="00EB318F">
        <w:rPr>
          <w:color w:val="000000"/>
          <w:lang w:val="pt-BR"/>
        </w:rPr>
        <w:t>Por outro lado, o</w:t>
      </w:r>
      <w:r w:rsidR="00A9039F" w:rsidRPr="005D4B0F">
        <w:rPr>
          <w:color w:val="000000"/>
          <w:lang w:val="pt-BR"/>
        </w:rPr>
        <w:t xml:space="preserve">s oficiais franceses expulsos da Marinha depois da Restauração também se envolveram no tráfico de africanos. Seus ex-companheiros ainda na frota, faziam </w:t>
      </w:r>
      <w:r w:rsidR="00A9039F">
        <w:rPr>
          <w:color w:val="000000"/>
          <w:lang w:val="pt-BR"/>
        </w:rPr>
        <w:t>vista grossa às suas atividades,</w:t>
      </w:r>
      <w:r w:rsidR="00A9039F" w:rsidRPr="005D4B0F">
        <w:rPr>
          <w:color w:val="000000"/>
          <w:lang w:val="pt-BR"/>
        </w:rPr>
        <w:t xml:space="preserve"> ou eram facil</w:t>
      </w:r>
      <w:r w:rsidR="00A9039F">
        <w:rPr>
          <w:color w:val="000000"/>
          <w:lang w:val="pt-BR"/>
        </w:rPr>
        <w:t xml:space="preserve">mente subornados para fazê-lo. O </w:t>
      </w:r>
      <w:r w:rsidR="00A9039F" w:rsidRPr="005A71FF">
        <w:rPr>
          <w:i/>
          <w:color w:val="000000"/>
          <w:lang w:val="pt-BR"/>
        </w:rPr>
        <w:t>Morning Chronicle</w:t>
      </w:r>
      <w:r w:rsidR="00A9039F">
        <w:rPr>
          <w:color w:val="000000"/>
          <w:lang w:val="pt-BR"/>
        </w:rPr>
        <w:t xml:space="preserve">, periódico inglês, ao noticiar a proteção de dois navios de guerra franceses, </w:t>
      </w:r>
      <w:r w:rsidR="00A9039F" w:rsidRPr="00F64006">
        <w:rPr>
          <w:i/>
          <w:color w:val="000000"/>
          <w:lang w:val="pt-BR"/>
        </w:rPr>
        <w:t>La Fine</w:t>
      </w:r>
      <w:r w:rsidR="00A9039F">
        <w:rPr>
          <w:color w:val="000000"/>
          <w:lang w:val="pt-BR"/>
        </w:rPr>
        <w:t xml:space="preserve"> e </w:t>
      </w:r>
      <w:r w:rsidR="00A9039F" w:rsidRPr="00EB318F">
        <w:rPr>
          <w:i/>
          <w:color w:val="000000"/>
          <w:lang w:val="pt-BR"/>
        </w:rPr>
        <w:t>L</w:t>
      </w:r>
      <w:r w:rsidR="00A9039F" w:rsidRPr="00F64006">
        <w:rPr>
          <w:i/>
          <w:color w:val="000000"/>
          <w:lang w:val="pt-BR"/>
        </w:rPr>
        <w:t>a Cigale</w:t>
      </w:r>
      <w:r w:rsidR="00A9039F">
        <w:rPr>
          <w:color w:val="000000"/>
          <w:lang w:val="pt-BR"/>
        </w:rPr>
        <w:t>, ao comboio de navio mercante francês que negociava escravos na costa do Senegal, lamentou: “Confessamos que muito nos penaliza o ver uma Nação tão civilizada como a Francesa, movida pelos desejos do interesse comercial, tornar-se criminosa deste odioso delito”.</w:t>
      </w:r>
      <w:r w:rsidR="00B71FA1">
        <w:rPr>
          <w:rStyle w:val="Refdenotaderodap"/>
          <w:color w:val="000000"/>
          <w:lang w:val="pt-BR"/>
        </w:rPr>
        <w:footnoteReference w:id="26"/>
      </w:r>
    </w:p>
    <w:p w:rsidR="00D25635" w:rsidRDefault="00DD3EC6" w:rsidP="00DD3EC6">
      <w:pPr>
        <w:tabs>
          <w:tab w:val="left" w:pos="0"/>
          <w:tab w:val="left" w:pos="567"/>
        </w:tabs>
        <w:spacing w:before="120" w:after="120" w:line="276" w:lineRule="auto"/>
        <w:jc w:val="both"/>
        <w:rPr>
          <w:color w:val="000000"/>
          <w:lang w:val="pt-BR"/>
        </w:rPr>
      </w:pPr>
      <w:r>
        <w:rPr>
          <w:color w:val="000000"/>
          <w:lang w:val="pt-BR"/>
        </w:rPr>
        <w:tab/>
        <w:t>Em 1841, o acordo entre a Inglaterra e a França que permitia cruzadores britânicos inspecionarem todos os navios franceses suspeitos de tráfico, foi vetado na Câmara de Paris. A justificativa foi a defesa do patrimônio e da integridade nacional. Entre os mais hesitantes estava Alexis de Tocqueville</w:t>
      </w:r>
      <w:r w:rsidR="00260B6C">
        <w:rPr>
          <w:color w:val="000000"/>
          <w:lang w:val="pt-BR"/>
        </w:rPr>
        <w:t xml:space="preserve"> (COHEN, 1981).</w:t>
      </w:r>
      <w:r w:rsidR="008A2AF5">
        <w:rPr>
          <w:color w:val="000000"/>
          <w:lang w:val="pt-BR"/>
        </w:rPr>
        <w:t xml:space="preserve"> </w:t>
      </w:r>
      <w:r w:rsidR="001C38DE">
        <w:rPr>
          <w:color w:val="000000"/>
          <w:lang w:val="pt-BR"/>
        </w:rPr>
        <w:t xml:space="preserve">Ou seja, </w:t>
      </w:r>
      <w:r w:rsidR="008A2AF5">
        <w:rPr>
          <w:color w:val="000000"/>
          <w:lang w:val="pt-BR"/>
        </w:rPr>
        <w:t>R</w:t>
      </w:r>
      <w:r w:rsidR="00141136">
        <w:rPr>
          <w:color w:val="000000"/>
          <w:lang w:val="pt-BR"/>
        </w:rPr>
        <w:t>elator da Comissão na Câmara dos Deputados</w:t>
      </w:r>
      <w:r w:rsidR="008A2AF5">
        <w:rPr>
          <w:color w:val="000000"/>
          <w:lang w:val="pt-BR"/>
        </w:rPr>
        <w:t xml:space="preserve">, Tocqueville, </w:t>
      </w:r>
      <w:r w:rsidR="00200A26" w:rsidRPr="00200A26">
        <w:rPr>
          <w:color w:val="000000"/>
          <w:lang w:val="pt-BR"/>
        </w:rPr>
        <w:t xml:space="preserve">apesar de abolicionista, </w:t>
      </w:r>
      <w:r w:rsidR="008A2AF5">
        <w:rPr>
          <w:color w:val="000000"/>
          <w:lang w:val="pt-BR"/>
        </w:rPr>
        <w:t xml:space="preserve">deixou </w:t>
      </w:r>
      <w:r w:rsidR="00200A26" w:rsidRPr="00200A26">
        <w:rPr>
          <w:color w:val="000000"/>
          <w:lang w:val="pt-BR"/>
        </w:rPr>
        <w:t>preva</w:t>
      </w:r>
      <w:r w:rsidR="008A2AF5">
        <w:rPr>
          <w:color w:val="000000"/>
          <w:lang w:val="pt-BR"/>
        </w:rPr>
        <w:t xml:space="preserve">lecer a sua preocupação com </w:t>
      </w:r>
      <w:r w:rsidR="00200A26" w:rsidRPr="00200A26">
        <w:rPr>
          <w:color w:val="000000"/>
          <w:lang w:val="pt-BR"/>
        </w:rPr>
        <w:t>as consequências econômicas</w:t>
      </w:r>
      <w:r w:rsidR="008A2AF5">
        <w:rPr>
          <w:color w:val="000000"/>
          <w:lang w:val="pt-BR"/>
        </w:rPr>
        <w:t>. Enfim, e</w:t>
      </w:r>
      <w:r w:rsidR="009915C6">
        <w:rPr>
          <w:color w:val="000000"/>
          <w:lang w:val="pt-BR"/>
        </w:rPr>
        <w:t>sta atitude de não ratificar o tratado do direi</w:t>
      </w:r>
      <w:r w:rsidR="005A71FF">
        <w:rPr>
          <w:color w:val="000000"/>
          <w:lang w:val="pt-BR"/>
        </w:rPr>
        <w:t>to de visita foi muito comentada</w:t>
      </w:r>
      <w:r w:rsidR="009915C6">
        <w:rPr>
          <w:color w:val="000000"/>
          <w:lang w:val="pt-BR"/>
        </w:rPr>
        <w:t xml:space="preserve"> pelos jornais ingleses, </w:t>
      </w:r>
      <w:r w:rsidR="00F64006" w:rsidRPr="00F64006">
        <w:rPr>
          <w:i/>
          <w:color w:val="000000"/>
          <w:lang w:val="pt-BR"/>
        </w:rPr>
        <w:t>The Times</w:t>
      </w:r>
      <w:r w:rsidR="00F64006">
        <w:rPr>
          <w:color w:val="000000"/>
          <w:lang w:val="pt-BR"/>
        </w:rPr>
        <w:t xml:space="preserve">, </w:t>
      </w:r>
      <w:r w:rsidR="005A71FF" w:rsidRPr="005A71FF">
        <w:rPr>
          <w:i/>
          <w:color w:val="000000"/>
          <w:lang w:val="pt-BR"/>
        </w:rPr>
        <w:t>The</w:t>
      </w:r>
      <w:r w:rsidR="005A71FF">
        <w:rPr>
          <w:color w:val="000000"/>
          <w:lang w:val="pt-BR"/>
        </w:rPr>
        <w:t xml:space="preserve"> </w:t>
      </w:r>
      <w:r w:rsidR="009915C6" w:rsidRPr="009915C6">
        <w:rPr>
          <w:i/>
          <w:color w:val="000000"/>
          <w:lang w:val="pt-BR"/>
        </w:rPr>
        <w:t>Morning Post</w:t>
      </w:r>
      <w:r w:rsidR="009915C6">
        <w:rPr>
          <w:color w:val="000000"/>
          <w:lang w:val="pt-BR"/>
        </w:rPr>
        <w:t xml:space="preserve"> e </w:t>
      </w:r>
      <w:r w:rsidR="009915C6" w:rsidRPr="009915C6">
        <w:rPr>
          <w:i/>
          <w:color w:val="000000"/>
          <w:lang w:val="pt-BR"/>
        </w:rPr>
        <w:t>Morning Chronicle</w:t>
      </w:r>
      <w:r w:rsidR="009915C6">
        <w:rPr>
          <w:color w:val="000000"/>
          <w:lang w:val="pt-BR"/>
        </w:rPr>
        <w:t xml:space="preserve">. O </w:t>
      </w:r>
      <w:r w:rsidR="005A71FF" w:rsidRPr="005A71FF">
        <w:rPr>
          <w:i/>
          <w:color w:val="000000"/>
          <w:lang w:val="pt-BR"/>
        </w:rPr>
        <w:t>The</w:t>
      </w:r>
      <w:r w:rsidR="005A71FF">
        <w:rPr>
          <w:color w:val="000000"/>
          <w:lang w:val="pt-BR"/>
        </w:rPr>
        <w:t xml:space="preserve"> </w:t>
      </w:r>
      <w:r w:rsidR="009915C6" w:rsidRPr="009915C6">
        <w:rPr>
          <w:i/>
          <w:color w:val="000000"/>
          <w:lang w:val="pt-BR"/>
        </w:rPr>
        <w:t xml:space="preserve">Morning Post </w:t>
      </w:r>
      <w:r w:rsidR="009915C6">
        <w:rPr>
          <w:color w:val="000000"/>
          <w:lang w:val="pt-BR"/>
        </w:rPr>
        <w:t xml:space="preserve">escreveu: “As nossas reclamações contra a França são evidentes </w:t>
      </w:r>
      <w:r w:rsidR="005A71FF">
        <w:rPr>
          <w:color w:val="000000"/>
          <w:lang w:val="pt-BR"/>
        </w:rPr>
        <w:t>[...] tínhamos concluído um tra</w:t>
      </w:r>
      <w:r w:rsidR="009915C6">
        <w:rPr>
          <w:color w:val="000000"/>
          <w:lang w:val="pt-BR"/>
        </w:rPr>
        <w:t>tado com a França para supressão do tráfico da escravatura, porém quando chegou o me</w:t>
      </w:r>
      <w:r w:rsidR="005A71FF">
        <w:rPr>
          <w:color w:val="000000"/>
          <w:lang w:val="pt-BR"/>
        </w:rPr>
        <w:t>mento, aquel</w:t>
      </w:r>
      <w:r w:rsidR="009915C6">
        <w:rPr>
          <w:color w:val="000000"/>
          <w:lang w:val="pt-BR"/>
        </w:rPr>
        <w:t xml:space="preserve">e </w:t>
      </w:r>
      <w:r w:rsidR="005A71FF">
        <w:rPr>
          <w:color w:val="000000"/>
          <w:lang w:val="pt-BR"/>
        </w:rPr>
        <w:t>país</w:t>
      </w:r>
      <w:r w:rsidR="009915C6">
        <w:rPr>
          <w:color w:val="000000"/>
          <w:lang w:val="pt-BR"/>
        </w:rPr>
        <w:t xml:space="preserve"> negou-se a isso”</w:t>
      </w:r>
      <w:r w:rsidR="00B71FA1">
        <w:rPr>
          <w:rStyle w:val="Refdenotaderodap"/>
          <w:color w:val="000000"/>
          <w:lang w:val="pt-BR"/>
        </w:rPr>
        <w:footnoteReference w:id="27"/>
      </w:r>
      <w:r w:rsidR="009915C6">
        <w:rPr>
          <w:color w:val="000000"/>
          <w:lang w:val="pt-BR"/>
        </w:rPr>
        <w:t xml:space="preserve"> </w:t>
      </w:r>
    </w:p>
    <w:p w:rsidR="00A76CAB" w:rsidRPr="00D25635" w:rsidRDefault="00D25635" w:rsidP="00C267E2">
      <w:pPr>
        <w:tabs>
          <w:tab w:val="left" w:pos="0"/>
          <w:tab w:val="left" w:pos="567"/>
        </w:tabs>
        <w:spacing w:before="120" w:after="120" w:line="276" w:lineRule="auto"/>
        <w:jc w:val="both"/>
        <w:rPr>
          <w:color w:val="000000"/>
        </w:rPr>
      </w:pPr>
      <w:r>
        <w:rPr>
          <w:color w:val="000000"/>
          <w:lang w:val="pt-BR"/>
        </w:rPr>
        <w:tab/>
        <w:t>Em 1845, as relações anglo-francesas na questão do tráfico de escravos,</w:t>
      </w:r>
      <w:r w:rsidR="00141136">
        <w:rPr>
          <w:color w:val="000000"/>
          <w:lang w:val="pt-BR"/>
        </w:rPr>
        <w:t xml:space="preserve"> estavam tensas e </w:t>
      </w:r>
      <w:r>
        <w:rPr>
          <w:color w:val="000000"/>
          <w:lang w:val="pt-BR"/>
        </w:rPr>
        <w:t>à beira de uma guerra. Todavia, neste mesmo ano, através de um tratado, a França term</w:t>
      </w:r>
      <w:r w:rsidR="00A9039F">
        <w:rPr>
          <w:color w:val="000000"/>
          <w:lang w:val="pt-BR"/>
        </w:rPr>
        <w:t>inou por comprometer-se a manter</w:t>
      </w:r>
      <w:r>
        <w:rPr>
          <w:color w:val="000000"/>
          <w:lang w:val="pt-BR"/>
        </w:rPr>
        <w:t xml:space="preserve"> pelo menos 26 cruzadores ao longo da costa africana para colaborar com a Grã-Bretanha. Três anos depois, e</w:t>
      </w:r>
      <w:r w:rsidR="00A76CAB" w:rsidRPr="005D4B0F">
        <w:rPr>
          <w:color w:val="000000"/>
          <w:lang w:val="pt-BR"/>
        </w:rPr>
        <w:t>stimulada por le</w:t>
      </w:r>
      <w:r w:rsidR="00615F51">
        <w:rPr>
          <w:color w:val="000000"/>
          <w:lang w:val="pt-BR"/>
        </w:rPr>
        <w:t>vantes de escravos nas colônias</w:t>
      </w:r>
      <w:r w:rsidR="001C38DE">
        <w:rPr>
          <w:color w:val="000000"/>
          <w:lang w:val="pt-BR"/>
        </w:rPr>
        <w:t xml:space="preserve"> e motivada pela campanha abolicionista</w:t>
      </w:r>
      <w:r w:rsidR="00A9039F">
        <w:rPr>
          <w:color w:val="000000"/>
          <w:lang w:val="pt-BR"/>
        </w:rPr>
        <w:t xml:space="preserve"> empreendida </w:t>
      </w:r>
      <w:r w:rsidR="00615F51">
        <w:rPr>
          <w:color w:val="000000"/>
          <w:lang w:val="pt-BR"/>
        </w:rPr>
        <w:t>por Victor Schoelcher,</w:t>
      </w:r>
      <w:r w:rsidR="00B71FA1">
        <w:rPr>
          <w:rStyle w:val="Refdenotaderodap"/>
          <w:color w:val="000000"/>
          <w:lang w:val="pt-BR"/>
        </w:rPr>
        <w:footnoteReference w:id="28"/>
      </w:r>
      <w:r w:rsidR="00615F51">
        <w:rPr>
          <w:color w:val="000000"/>
          <w:lang w:val="pt-BR"/>
        </w:rPr>
        <w:t xml:space="preserve"> </w:t>
      </w:r>
      <w:r w:rsidR="008A3492">
        <w:rPr>
          <w:color w:val="000000"/>
          <w:lang w:val="pt-BR"/>
        </w:rPr>
        <w:t xml:space="preserve">o </w:t>
      </w:r>
      <w:r w:rsidR="008A3492">
        <w:rPr>
          <w:color w:val="000000"/>
          <w:lang w:val="pt-BR"/>
        </w:rPr>
        <w:lastRenderedPageBreak/>
        <w:t>tráfico e a</w:t>
      </w:r>
      <w:r w:rsidR="00A9039F">
        <w:rPr>
          <w:color w:val="000000"/>
          <w:lang w:val="pt-BR"/>
        </w:rPr>
        <w:t xml:space="preserve"> escravidão foram finalmente abolidos</w:t>
      </w:r>
      <w:r w:rsidR="008A3492">
        <w:rPr>
          <w:color w:val="000000"/>
          <w:lang w:val="pt-BR"/>
        </w:rPr>
        <w:t xml:space="preserve"> em todas as colônias francesas</w:t>
      </w:r>
      <w:r w:rsidR="00A9039F">
        <w:rPr>
          <w:color w:val="000000"/>
          <w:lang w:val="pt-BR"/>
        </w:rPr>
        <w:t xml:space="preserve"> em</w:t>
      </w:r>
      <w:r w:rsidR="003206D0">
        <w:rPr>
          <w:color w:val="000000"/>
          <w:lang w:val="pt-BR"/>
        </w:rPr>
        <w:t xml:space="preserve"> 27 de abril de</w:t>
      </w:r>
      <w:r w:rsidR="00A9039F">
        <w:rPr>
          <w:color w:val="000000"/>
          <w:lang w:val="pt-BR"/>
        </w:rPr>
        <w:t xml:space="preserve"> 1848, pelo G</w:t>
      </w:r>
      <w:r w:rsidR="00A76CAB" w:rsidRPr="005D4B0F">
        <w:rPr>
          <w:color w:val="000000"/>
          <w:lang w:val="pt-BR"/>
        </w:rPr>
        <w:t>overno</w:t>
      </w:r>
      <w:r w:rsidR="00A9039F">
        <w:rPr>
          <w:color w:val="000000"/>
          <w:lang w:val="pt-BR"/>
        </w:rPr>
        <w:t xml:space="preserve"> R</w:t>
      </w:r>
      <w:r w:rsidR="008A3492">
        <w:rPr>
          <w:color w:val="000000"/>
          <w:lang w:val="pt-BR"/>
        </w:rPr>
        <w:t>epublican</w:t>
      </w:r>
      <w:r w:rsidR="00A9039F">
        <w:rPr>
          <w:color w:val="000000"/>
          <w:lang w:val="pt-BR"/>
        </w:rPr>
        <w:t>o P</w:t>
      </w:r>
      <w:r w:rsidR="008A3492">
        <w:rPr>
          <w:color w:val="000000"/>
          <w:lang w:val="pt-BR"/>
        </w:rPr>
        <w:t>rovisório</w:t>
      </w:r>
      <w:r w:rsidR="00A9039F">
        <w:rPr>
          <w:color w:val="000000"/>
          <w:lang w:val="pt-BR"/>
        </w:rPr>
        <w:t>.</w:t>
      </w:r>
      <w:r w:rsidR="008A3492">
        <w:rPr>
          <w:color w:val="000000"/>
          <w:lang w:val="pt-BR"/>
        </w:rPr>
        <w:t xml:space="preserve"> </w:t>
      </w:r>
      <w:r>
        <w:rPr>
          <w:color w:val="000000"/>
          <w:lang w:val="pt-BR"/>
        </w:rPr>
        <w:t>Em 1849</w:t>
      </w:r>
      <w:r w:rsidR="00A76CAB" w:rsidRPr="005D4B0F">
        <w:rPr>
          <w:color w:val="000000"/>
          <w:lang w:val="pt-BR"/>
        </w:rPr>
        <w:t>, passou a legislação que concedia aos ex-proprietários de escravos</w:t>
      </w:r>
      <w:r w:rsidR="00A9039F">
        <w:rPr>
          <w:color w:val="000000"/>
          <w:lang w:val="pt-BR"/>
        </w:rPr>
        <w:t xml:space="preserve"> uma compensação no valor de $</w:t>
      </w:r>
      <w:r w:rsidR="00A76CAB" w:rsidRPr="005D4B0F">
        <w:rPr>
          <w:color w:val="000000"/>
          <w:lang w:val="pt-BR"/>
        </w:rPr>
        <w:t>120 milhões de francos. Mesmo assim, não foi um fim definitivo. Entre 1850-1870, aproximadamente 18.400 africanos, foram levados para Antilhas Francesas ilegalmente, prova</w:t>
      </w:r>
      <w:r w:rsidR="00A76CAB">
        <w:rPr>
          <w:color w:val="000000"/>
          <w:lang w:val="pt-BR"/>
        </w:rPr>
        <w:t>velmente por traficantes sediados em Cuba (</w:t>
      </w:r>
      <w:r w:rsidR="004E051C">
        <w:t>THOMAS</w:t>
      </w:r>
      <w:r w:rsidR="00A76CAB">
        <w:t>,</w:t>
      </w:r>
      <w:r w:rsidR="00A76CAB">
        <w:rPr>
          <w:lang w:val="pt-BR"/>
        </w:rPr>
        <w:t>1997).</w:t>
      </w:r>
    </w:p>
    <w:p w:rsidR="00A76CAB" w:rsidRPr="005D4B0F" w:rsidRDefault="00A76CAB" w:rsidP="00C267E2">
      <w:pPr>
        <w:tabs>
          <w:tab w:val="left" w:pos="0"/>
        </w:tabs>
        <w:spacing w:line="276" w:lineRule="auto"/>
        <w:jc w:val="both"/>
        <w:rPr>
          <w:color w:val="000000"/>
          <w:lang w:val="pt-BR"/>
        </w:rPr>
      </w:pPr>
    </w:p>
    <w:p w:rsidR="00A76CAB" w:rsidRPr="005D4B0F" w:rsidRDefault="00A76CAB" w:rsidP="00C267E2">
      <w:pPr>
        <w:tabs>
          <w:tab w:val="left" w:pos="0"/>
        </w:tabs>
        <w:spacing w:before="120" w:after="120" w:line="276" w:lineRule="auto"/>
        <w:rPr>
          <w:b/>
          <w:color w:val="000000"/>
          <w:lang w:val="pt-BR"/>
        </w:rPr>
      </w:pPr>
      <w:r>
        <w:rPr>
          <w:b/>
          <w:color w:val="000000"/>
          <w:lang w:val="pt-BR"/>
        </w:rPr>
        <w:t>Considerações finais</w:t>
      </w:r>
    </w:p>
    <w:p w:rsidR="00A76CAB" w:rsidRDefault="00A76CAB" w:rsidP="00C267E2">
      <w:pPr>
        <w:tabs>
          <w:tab w:val="left" w:pos="0"/>
          <w:tab w:val="left" w:pos="567"/>
        </w:tabs>
        <w:spacing w:before="120" w:after="120" w:line="276" w:lineRule="auto"/>
        <w:jc w:val="both"/>
        <w:rPr>
          <w:color w:val="000000"/>
        </w:rPr>
      </w:pPr>
      <w:r w:rsidRPr="005D4B0F">
        <w:rPr>
          <w:color w:val="000000"/>
        </w:rPr>
        <w:tab/>
      </w:r>
      <w:r w:rsidR="00A9039F">
        <w:rPr>
          <w:color w:val="000000"/>
        </w:rPr>
        <w:t>A histor</w:t>
      </w:r>
      <w:r w:rsidR="0049091F">
        <w:rPr>
          <w:color w:val="000000"/>
        </w:rPr>
        <w:t xml:space="preserve">iografia portuguesa e brasileira, apresenta como justificativa para a procrastinação luso-brasileira, a falta de ilustração e de uma opinião pública madura e consistente. </w:t>
      </w:r>
      <w:r w:rsidR="00714C5A">
        <w:rPr>
          <w:color w:val="000000"/>
        </w:rPr>
        <w:t>Entretanto, a</w:t>
      </w:r>
      <w:r w:rsidRPr="005D4B0F">
        <w:rPr>
          <w:color w:val="000000"/>
        </w:rPr>
        <w:t>o passarmos em revista o processo de abolicionista i</w:t>
      </w:r>
      <w:r>
        <w:rPr>
          <w:color w:val="000000"/>
        </w:rPr>
        <w:t>nglês e francês, foi possível demonstrar: (i) que a opinião pública mesmo dividida entre os favoráv</w:t>
      </w:r>
      <w:r w:rsidR="00246F02">
        <w:rPr>
          <w:color w:val="000000"/>
        </w:rPr>
        <w:t>e</w:t>
      </w:r>
      <w:r>
        <w:rPr>
          <w:color w:val="000000"/>
        </w:rPr>
        <w:t xml:space="preserve">is e contrários à abolição do tráfico, </w:t>
      </w:r>
      <w:r>
        <w:rPr>
          <w:color w:val="000000"/>
          <w:lang w:val="pt-BR"/>
        </w:rPr>
        <w:t xml:space="preserve">criou as condições necessárias </w:t>
      </w:r>
      <w:r w:rsidRPr="005D4B0F">
        <w:rPr>
          <w:color w:val="000000"/>
          <w:lang w:val="pt-BR"/>
        </w:rPr>
        <w:t>para a ascensão e êxito da supressão do tráfico transatl</w:t>
      </w:r>
      <w:r>
        <w:rPr>
          <w:color w:val="000000"/>
          <w:lang w:val="pt-BR"/>
        </w:rPr>
        <w:t>ântico de africanos</w:t>
      </w:r>
      <w:r>
        <w:rPr>
          <w:color w:val="000000"/>
        </w:rPr>
        <w:t xml:space="preserve"> nos dois países; (ii) </w:t>
      </w:r>
      <w:r w:rsidR="001C38DE">
        <w:rPr>
          <w:color w:val="000000"/>
        </w:rPr>
        <w:t xml:space="preserve">que </w:t>
      </w:r>
      <w:r>
        <w:rPr>
          <w:color w:val="000000"/>
        </w:rPr>
        <w:t>as difículdades e morosidades foram marcadas</w:t>
      </w:r>
      <w:r w:rsidRPr="005D4B0F">
        <w:rPr>
          <w:color w:val="000000"/>
        </w:rPr>
        <w:t xml:space="preserve"> por intenso</w:t>
      </w:r>
      <w:r>
        <w:rPr>
          <w:color w:val="000000"/>
        </w:rPr>
        <w:t>s</w:t>
      </w:r>
      <w:r w:rsidRPr="005D4B0F">
        <w:rPr>
          <w:color w:val="000000"/>
        </w:rPr>
        <w:t xml:space="preserve"> conflito</w:t>
      </w:r>
      <w:r>
        <w:rPr>
          <w:color w:val="000000"/>
        </w:rPr>
        <w:t>s</w:t>
      </w:r>
      <w:r w:rsidR="007036ED">
        <w:rPr>
          <w:color w:val="000000"/>
        </w:rPr>
        <w:t xml:space="preserve"> contraditórios</w:t>
      </w:r>
      <w:r w:rsidRPr="005D4B0F">
        <w:rPr>
          <w:color w:val="000000"/>
        </w:rPr>
        <w:t xml:space="preserve"> incluindo as resitências no plano econômico e polític</w:t>
      </w:r>
      <w:r w:rsidR="008A2AF5">
        <w:rPr>
          <w:color w:val="000000"/>
        </w:rPr>
        <w:t xml:space="preserve">o de um lado, </w:t>
      </w:r>
      <w:r w:rsidR="00074710">
        <w:rPr>
          <w:color w:val="000000"/>
        </w:rPr>
        <w:t>humanitário e filantrópico</w:t>
      </w:r>
      <w:r w:rsidR="008A2AF5">
        <w:rPr>
          <w:color w:val="000000"/>
        </w:rPr>
        <w:t xml:space="preserve"> do outro.</w:t>
      </w:r>
    </w:p>
    <w:p w:rsidR="00A76CAB" w:rsidRPr="005D4B0F" w:rsidRDefault="00A76CAB" w:rsidP="00C267E2">
      <w:pPr>
        <w:tabs>
          <w:tab w:val="left" w:pos="0"/>
          <w:tab w:val="left" w:pos="567"/>
        </w:tabs>
        <w:spacing w:before="120" w:after="120" w:line="276" w:lineRule="auto"/>
        <w:jc w:val="both"/>
        <w:rPr>
          <w:color w:val="000000"/>
        </w:rPr>
      </w:pPr>
      <w:r>
        <w:rPr>
          <w:color w:val="000000"/>
        </w:rPr>
        <w:tab/>
        <w:t xml:space="preserve">Apesar da tentativa dos franceses em seguir o modelo do abolicionismo britânico, </w:t>
      </w:r>
      <w:r w:rsidRPr="006C2B58">
        <w:rPr>
          <w:color w:val="000000"/>
        </w:rPr>
        <w:t>o pr</w:t>
      </w:r>
      <w:r>
        <w:rPr>
          <w:color w:val="000000"/>
        </w:rPr>
        <w:t>ocesso abolicionista n</w:t>
      </w:r>
      <w:r w:rsidR="00AB7F00">
        <w:rPr>
          <w:color w:val="000000"/>
        </w:rPr>
        <w:t>a França e Inglaterra, apresentou</w:t>
      </w:r>
      <w:r w:rsidRPr="006C2B58">
        <w:rPr>
          <w:color w:val="000000"/>
        </w:rPr>
        <w:t xml:space="preserve"> algumas diferenças significativas. </w:t>
      </w:r>
      <w:r>
        <w:rPr>
          <w:color w:val="000000"/>
        </w:rPr>
        <w:t>E</w:t>
      </w:r>
      <w:r w:rsidRPr="005D4B0F">
        <w:rPr>
          <w:color w:val="000000"/>
        </w:rPr>
        <w:t xml:space="preserve">nquanto na França, </w:t>
      </w:r>
      <w:r>
        <w:rPr>
          <w:bCs/>
          <w:color w:val="000000"/>
          <w:lang w:val="pt-BR"/>
        </w:rPr>
        <w:t>o problema da escravidão entrou</w:t>
      </w:r>
      <w:r w:rsidRPr="005D4B0F">
        <w:rPr>
          <w:bCs/>
          <w:color w:val="000000"/>
          <w:lang w:val="pt-BR"/>
        </w:rPr>
        <w:t xml:space="preserve"> em cena no mom</w:t>
      </w:r>
      <w:r>
        <w:rPr>
          <w:bCs/>
          <w:color w:val="000000"/>
          <w:lang w:val="pt-BR"/>
        </w:rPr>
        <w:t xml:space="preserve">ento auge do Iluminismo </w:t>
      </w:r>
      <w:r>
        <w:t xml:space="preserve">gerando grandes </w:t>
      </w:r>
      <w:r w:rsidRPr="008D00D0">
        <w:t>discussões intelectuais</w:t>
      </w:r>
      <w:r>
        <w:t xml:space="preserve"> </w:t>
      </w:r>
      <w:r>
        <w:rPr>
          <w:bCs/>
          <w:color w:val="000000"/>
          <w:lang w:val="pt-BR"/>
        </w:rPr>
        <w:t>baseadas</w:t>
      </w:r>
      <w:r w:rsidRPr="00BC69ED">
        <w:rPr>
          <w:bCs/>
          <w:color w:val="000000"/>
          <w:lang w:val="pt-BR"/>
        </w:rPr>
        <w:t xml:space="preserve"> </w:t>
      </w:r>
      <w:r>
        <w:rPr>
          <w:bCs/>
          <w:color w:val="000000"/>
          <w:lang w:val="pt-BR"/>
        </w:rPr>
        <w:t>na razão e nas leis da natureza,</w:t>
      </w:r>
      <w:r w:rsidR="008A2AF5">
        <w:rPr>
          <w:bCs/>
          <w:color w:val="000000"/>
          <w:lang w:val="pt-BR"/>
        </w:rPr>
        <w:t xml:space="preserve"> sem contudo mobilizar a opinião pública,</w:t>
      </w:r>
      <w:r>
        <w:rPr>
          <w:bCs/>
          <w:color w:val="000000"/>
          <w:lang w:val="pt-BR"/>
        </w:rPr>
        <w:t xml:space="preserve"> </w:t>
      </w:r>
      <w:r w:rsidRPr="005D4B0F">
        <w:rPr>
          <w:bCs/>
          <w:color w:val="000000"/>
          <w:lang w:val="pt-BR"/>
        </w:rPr>
        <w:t>na Inglaterra</w:t>
      </w:r>
      <w:r>
        <w:rPr>
          <w:bCs/>
          <w:color w:val="000000"/>
          <w:lang w:val="pt-BR"/>
        </w:rPr>
        <w:t>,</w:t>
      </w:r>
      <w:r w:rsidRPr="005D4B0F">
        <w:rPr>
          <w:bCs/>
          <w:color w:val="000000"/>
          <w:lang w:val="pt-BR"/>
        </w:rPr>
        <w:t xml:space="preserve"> </w:t>
      </w:r>
      <w:r>
        <w:rPr>
          <w:color w:val="000000"/>
        </w:rPr>
        <w:t xml:space="preserve">a ideologia do Iluminismo britânico, </w:t>
      </w:r>
      <w:r w:rsidRPr="005D4B0F">
        <w:rPr>
          <w:color w:val="000000"/>
        </w:rPr>
        <w:t>o surgimento de grupos religioso</w:t>
      </w:r>
      <w:r>
        <w:rPr>
          <w:color w:val="000000"/>
        </w:rPr>
        <w:t>s dissidentes do protestantismo e a liberdade de imprensa e de opinião,</w:t>
      </w:r>
      <w:r w:rsidRPr="005D4B0F">
        <w:rPr>
          <w:color w:val="000000"/>
        </w:rPr>
        <w:t xml:space="preserve"> </w:t>
      </w:r>
      <w:r w:rsidRPr="005D4B0F">
        <w:rPr>
          <w:bCs/>
          <w:color w:val="000000"/>
          <w:lang w:val="pt-BR"/>
        </w:rPr>
        <w:t>foram a</w:t>
      </w:r>
      <w:r w:rsidRPr="005D4B0F">
        <w:rPr>
          <w:color w:val="000000"/>
        </w:rPr>
        <w:t>s características centrais do movimento abo</w:t>
      </w:r>
      <w:r>
        <w:rPr>
          <w:color w:val="000000"/>
        </w:rPr>
        <w:t>licionista</w:t>
      </w:r>
      <w:r>
        <w:rPr>
          <w:color w:val="000000"/>
          <w:lang w:val="pt-BR"/>
        </w:rPr>
        <w:t xml:space="preserve">. </w:t>
      </w:r>
    </w:p>
    <w:p w:rsidR="00A76CAB" w:rsidRDefault="00A76CAB" w:rsidP="00FC2B52">
      <w:pPr>
        <w:tabs>
          <w:tab w:val="left" w:pos="0"/>
          <w:tab w:val="left" w:pos="567"/>
        </w:tabs>
        <w:spacing w:line="276" w:lineRule="auto"/>
        <w:jc w:val="both"/>
        <w:rPr>
          <w:color w:val="000000"/>
          <w:lang w:val="pt-BR"/>
        </w:rPr>
      </w:pPr>
      <w:r w:rsidRPr="005D4B0F">
        <w:rPr>
          <w:color w:val="000000"/>
        </w:rPr>
        <w:tab/>
      </w:r>
      <w:r>
        <w:rPr>
          <w:color w:val="000000"/>
        </w:rPr>
        <w:t xml:space="preserve">Embora </w:t>
      </w:r>
      <w:r>
        <w:rPr>
          <w:color w:val="000000"/>
          <w:lang w:val="pt-BR"/>
        </w:rPr>
        <w:t>muitos historiadores sejam</w:t>
      </w:r>
      <w:r w:rsidRPr="005D4B0F">
        <w:rPr>
          <w:color w:val="000000"/>
          <w:lang w:val="pt-BR"/>
        </w:rPr>
        <w:t xml:space="preserve"> céticos sobre essa inte</w:t>
      </w:r>
      <w:r>
        <w:rPr>
          <w:color w:val="000000"/>
          <w:lang w:val="pt-BR"/>
        </w:rPr>
        <w:t xml:space="preserve">rpretação idealista da abolição do tráfico transatlântico de escravos, preferindo </w:t>
      </w:r>
      <w:r w:rsidRPr="005D4B0F">
        <w:rPr>
          <w:color w:val="000000"/>
          <w:lang w:val="pt-BR"/>
        </w:rPr>
        <w:t>enfatizar</w:t>
      </w:r>
      <w:r w:rsidR="0067107F">
        <w:rPr>
          <w:color w:val="000000"/>
          <w:lang w:val="pt-BR"/>
        </w:rPr>
        <w:t xml:space="preserve"> os aspectos econômicos e</w:t>
      </w:r>
      <w:r w:rsidRPr="005D4B0F">
        <w:rPr>
          <w:color w:val="000000"/>
          <w:lang w:val="pt-BR"/>
        </w:rPr>
        <w:t xml:space="preserve"> </w:t>
      </w:r>
      <w:r w:rsidR="0067107F">
        <w:rPr>
          <w:color w:val="000000"/>
          <w:lang w:val="pt-BR"/>
        </w:rPr>
        <w:t>geopolíticos</w:t>
      </w:r>
      <w:r w:rsidR="00260B6C">
        <w:rPr>
          <w:lang w:val="pt-BR"/>
        </w:rPr>
        <w:t>, outras variáveis</w:t>
      </w:r>
      <w:r w:rsidR="00B71FA1">
        <w:rPr>
          <w:lang w:val="pt-BR"/>
        </w:rPr>
        <w:t xml:space="preserve">, </w:t>
      </w:r>
      <w:r w:rsidR="001C38DE">
        <w:rPr>
          <w:lang w:val="pt-BR"/>
        </w:rPr>
        <w:t>como: os fenômenos socioculturais, o papel da opinião pública e as resistências dos escravos às suas condições desumanas, sobretudo ocorridas em São Domingos, que fizeram um imenso eco,</w:t>
      </w:r>
      <w:r w:rsidR="00260B6C">
        <w:rPr>
          <w:lang w:val="pt-BR"/>
        </w:rPr>
        <w:t xml:space="preserve"> não podem ser negligenciadas e a</w:t>
      </w:r>
      <w:r w:rsidR="001C38DE">
        <w:rPr>
          <w:lang w:val="pt-BR"/>
        </w:rPr>
        <w:t>inda estão abertas aos debates.</w:t>
      </w:r>
    </w:p>
    <w:p w:rsidR="00A76CAB" w:rsidRDefault="00A76CAB" w:rsidP="00A76CAB">
      <w:pPr>
        <w:tabs>
          <w:tab w:val="left" w:pos="0"/>
          <w:tab w:val="left" w:pos="567"/>
        </w:tabs>
        <w:spacing w:line="360" w:lineRule="auto"/>
        <w:jc w:val="both"/>
        <w:rPr>
          <w:color w:val="000000"/>
          <w:lang w:val="pt-BR"/>
        </w:rPr>
      </w:pPr>
      <w:r>
        <w:rPr>
          <w:color w:val="000000"/>
          <w:lang w:val="pt-BR"/>
        </w:rPr>
        <w:tab/>
      </w:r>
    </w:p>
    <w:p w:rsidR="00A76CAB" w:rsidRPr="007629F3" w:rsidRDefault="00A76CAB" w:rsidP="00A76CAB">
      <w:pPr>
        <w:tabs>
          <w:tab w:val="left" w:pos="0"/>
          <w:tab w:val="left" w:pos="567"/>
        </w:tabs>
        <w:spacing w:line="360" w:lineRule="auto"/>
        <w:jc w:val="both"/>
        <w:rPr>
          <w:color w:val="000000"/>
          <w:lang w:val="pt-BR"/>
        </w:rPr>
      </w:pPr>
    </w:p>
    <w:p w:rsidR="00A76CAB" w:rsidRDefault="00CA0AAA" w:rsidP="0067107F">
      <w:pPr>
        <w:tabs>
          <w:tab w:val="left" w:pos="0"/>
        </w:tabs>
        <w:spacing w:before="120" w:after="120" w:line="360" w:lineRule="auto"/>
        <w:jc w:val="both"/>
        <w:rPr>
          <w:b/>
          <w:color w:val="000000"/>
          <w:lang w:val="pt-BR"/>
        </w:rPr>
      </w:pPr>
      <w:r>
        <w:rPr>
          <w:b/>
          <w:color w:val="000000"/>
          <w:lang w:val="pt-BR"/>
        </w:rPr>
        <w:t>REFERÊNCIAS</w:t>
      </w:r>
    </w:p>
    <w:p w:rsidR="00CA0AAA" w:rsidRDefault="00A76CAB" w:rsidP="00CA0AAA">
      <w:pPr>
        <w:jc w:val="both"/>
        <w:rPr>
          <w:color w:val="000000"/>
          <w:lang w:val="pt-BR"/>
        </w:rPr>
      </w:pPr>
      <w:r w:rsidRPr="005D4B0F">
        <w:rPr>
          <w:color w:val="000000"/>
          <w:lang w:val="pt-BR"/>
        </w:rPr>
        <w:t xml:space="preserve">BOULLE, Pierre. </w:t>
      </w:r>
      <w:r w:rsidRPr="004B1A8E">
        <w:rPr>
          <w:b/>
          <w:color w:val="000000"/>
          <w:lang w:val="pt-BR"/>
        </w:rPr>
        <w:t>Marchandises de traite et développement industriel dans la France et l’Angleterre du XVIII siècle</w:t>
      </w:r>
      <w:r w:rsidR="004B1A8E">
        <w:rPr>
          <w:color w:val="000000"/>
          <w:lang w:val="pt-BR"/>
        </w:rPr>
        <w:t>. In:</w:t>
      </w:r>
      <w:r w:rsidRPr="005D4B0F">
        <w:rPr>
          <w:color w:val="000000"/>
          <w:lang w:val="pt-BR"/>
        </w:rPr>
        <w:t xml:space="preserve"> </w:t>
      </w:r>
      <w:r w:rsidRPr="00FD6DC4">
        <w:rPr>
          <w:i/>
          <w:color w:val="000000"/>
          <w:lang w:val="pt-BR"/>
        </w:rPr>
        <w:t>Societé Française d’Histoire d’Outre-Mer, “La traite des noirs par l’Atlantique. Nouvelles approches”</w:t>
      </w:r>
      <w:r w:rsidR="004B1A8E">
        <w:rPr>
          <w:color w:val="000000"/>
          <w:lang w:val="pt-BR"/>
        </w:rPr>
        <w:t xml:space="preserve">. </w:t>
      </w:r>
      <w:r w:rsidR="004B1A8E" w:rsidRPr="004B1A8E">
        <w:rPr>
          <w:color w:val="000000"/>
          <w:lang w:val="pt-BR"/>
        </w:rPr>
        <w:t xml:space="preserve">Tome 62, nº 226-227, 1er et </w:t>
      </w:r>
      <w:r w:rsidR="004B1A8E">
        <w:rPr>
          <w:color w:val="000000"/>
          <w:lang w:val="pt-BR"/>
        </w:rPr>
        <w:t>2e trimestres 1975, pp.309-330</w:t>
      </w:r>
      <w:r w:rsidRPr="005D4B0F">
        <w:rPr>
          <w:color w:val="000000"/>
          <w:lang w:val="pt-BR"/>
        </w:rPr>
        <w:t>.</w:t>
      </w:r>
    </w:p>
    <w:p w:rsidR="00CA0AAA" w:rsidRPr="005D4B0F" w:rsidRDefault="00CA0AAA" w:rsidP="00CA0AAA">
      <w:pPr>
        <w:jc w:val="both"/>
        <w:rPr>
          <w:color w:val="000000"/>
          <w:lang w:val="pt-BR"/>
        </w:rPr>
      </w:pPr>
    </w:p>
    <w:p w:rsidR="00AB59DE" w:rsidRDefault="00A76CAB" w:rsidP="0067107F">
      <w:pPr>
        <w:jc w:val="both"/>
      </w:pPr>
      <w:r w:rsidRPr="005D4B0F">
        <w:t xml:space="preserve">DARGET, Serge. </w:t>
      </w:r>
      <w:r w:rsidRPr="004B1A8E">
        <w:rPr>
          <w:b/>
        </w:rPr>
        <w:t>A abolição do tráfico de escravos</w:t>
      </w:r>
      <w:r w:rsidR="004B1A8E">
        <w:t>. I</w:t>
      </w:r>
      <w:r w:rsidRPr="005D4B0F">
        <w:t xml:space="preserve">n: </w:t>
      </w:r>
      <w:r w:rsidRPr="005D4B0F">
        <w:rPr>
          <w:i/>
        </w:rPr>
        <w:t>História Geral da África, vol. VI – África do século XIX à década de 1880</w:t>
      </w:r>
      <w:r w:rsidRPr="005D4B0F">
        <w:t>. Editado por J. F. Ade</w:t>
      </w:r>
      <w:r>
        <w:t xml:space="preserve"> Ajayi. Brasília: UNESCO, 2010</w:t>
      </w:r>
      <w:r w:rsidRPr="005D4B0F">
        <w:t>.</w:t>
      </w:r>
    </w:p>
    <w:p w:rsidR="00AB59DE" w:rsidRDefault="00AB59DE" w:rsidP="0067107F">
      <w:pPr>
        <w:jc w:val="both"/>
      </w:pPr>
    </w:p>
    <w:p w:rsidR="00A76CAB" w:rsidRDefault="00A76CAB" w:rsidP="00AB59DE">
      <w:pPr>
        <w:jc w:val="both"/>
        <w:rPr>
          <w:lang w:val="pt-BR"/>
        </w:rPr>
      </w:pPr>
      <w:r w:rsidRPr="005D4B0F">
        <w:lastRenderedPageBreak/>
        <w:t>DAVIS, David Brion</w:t>
      </w:r>
      <w:r w:rsidRPr="005D4B0F">
        <w:rPr>
          <w:lang w:val="en-US"/>
        </w:rPr>
        <w:t xml:space="preserve">. </w:t>
      </w:r>
      <w:r w:rsidRPr="004B1A8E">
        <w:rPr>
          <w:b/>
          <w:lang w:val="en-US"/>
        </w:rPr>
        <w:t>The Problem of Slavery in the Age of Revolution, 1770-1823.</w:t>
      </w:r>
      <w:r w:rsidRPr="005D4B0F">
        <w:rPr>
          <w:lang w:val="en-US"/>
        </w:rPr>
        <w:t xml:space="preserve"> </w:t>
      </w:r>
      <w:r w:rsidRPr="005D4B0F">
        <w:rPr>
          <w:lang w:val="pt-BR"/>
        </w:rPr>
        <w:t>New Yor</w:t>
      </w:r>
      <w:r>
        <w:rPr>
          <w:lang w:val="pt-BR"/>
        </w:rPr>
        <w:t>k: Oxford University Press, 1999</w:t>
      </w:r>
      <w:r w:rsidRPr="005D4B0F">
        <w:rPr>
          <w:lang w:val="pt-BR"/>
        </w:rPr>
        <w:t>.</w:t>
      </w:r>
    </w:p>
    <w:p w:rsidR="009D5101" w:rsidRPr="009C0219" w:rsidRDefault="009D5101" w:rsidP="00AB59DE">
      <w:pPr>
        <w:jc w:val="both"/>
        <w:rPr>
          <w:lang w:val="pt-BR"/>
        </w:rPr>
      </w:pPr>
    </w:p>
    <w:p w:rsidR="00A76CAB" w:rsidRDefault="00A76CAB" w:rsidP="0067107F">
      <w:pPr>
        <w:jc w:val="both"/>
        <w:rPr>
          <w:lang w:val="pt-BR"/>
        </w:rPr>
      </w:pPr>
      <w:r w:rsidRPr="009C0219">
        <w:rPr>
          <w:lang w:val="pt-BR"/>
        </w:rPr>
        <w:t>DRESCHER,</w:t>
      </w:r>
      <w:r>
        <w:rPr>
          <w:lang w:val="pt-BR"/>
        </w:rPr>
        <w:t xml:space="preserve"> </w:t>
      </w:r>
      <w:r w:rsidRPr="009C0219">
        <w:rPr>
          <w:lang w:val="pt-BR"/>
        </w:rPr>
        <w:t>S</w:t>
      </w:r>
      <w:r>
        <w:rPr>
          <w:lang w:val="pt-BR"/>
        </w:rPr>
        <w:t xml:space="preserve">eymour. </w:t>
      </w:r>
      <w:r w:rsidRPr="004B1A8E">
        <w:rPr>
          <w:b/>
          <w:lang w:val="pt-BR"/>
        </w:rPr>
        <w:t>Abolição: Uma história da escravatura e antiescravismo.</w:t>
      </w:r>
      <w:r w:rsidRPr="00F00491">
        <w:t xml:space="preserve"> </w:t>
      </w:r>
      <w:r w:rsidRPr="00F00491">
        <w:rPr>
          <w:lang w:val="pt-BR"/>
        </w:rPr>
        <w:t>São Paulo: UNESP, 2011.</w:t>
      </w:r>
    </w:p>
    <w:p w:rsidR="00A76CAB" w:rsidRDefault="00A76CAB" w:rsidP="0067107F">
      <w:pPr>
        <w:tabs>
          <w:tab w:val="left" w:pos="0"/>
        </w:tabs>
        <w:jc w:val="both"/>
        <w:rPr>
          <w:color w:val="000000"/>
          <w:lang w:val="pt-BR"/>
        </w:rPr>
      </w:pPr>
    </w:p>
    <w:p w:rsidR="00EB318F" w:rsidRDefault="00A76CAB" w:rsidP="0067107F">
      <w:pPr>
        <w:jc w:val="both"/>
        <w:rPr>
          <w:lang w:val="pt-BR"/>
        </w:rPr>
      </w:pPr>
      <w:r>
        <w:rPr>
          <w:lang w:val="en-US"/>
        </w:rPr>
        <w:t>DUBOIS, W. E. B</w:t>
      </w:r>
      <w:r w:rsidRPr="001A04DA">
        <w:rPr>
          <w:lang w:val="en-US"/>
        </w:rPr>
        <w:t xml:space="preserve">. </w:t>
      </w:r>
      <w:r w:rsidRPr="004B1A8E">
        <w:rPr>
          <w:b/>
          <w:lang w:val="en-US"/>
        </w:rPr>
        <w:t xml:space="preserve">The Suppression of the African Slave- Trade to the United States of America, 1638-1870. </w:t>
      </w:r>
      <w:r w:rsidRPr="001A04DA">
        <w:rPr>
          <w:lang w:val="pt-BR"/>
        </w:rPr>
        <w:t>N</w:t>
      </w:r>
      <w:r>
        <w:rPr>
          <w:lang w:val="pt-BR"/>
        </w:rPr>
        <w:t>ew York: Longmans, Green and Co.</w:t>
      </w:r>
      <w:r w:rsidRPr="001A04DA">
        <w:rPr>
          <w:lang w:val="pt-BR"/>
        </w:rPr>
        <w:t>, 1896.</w:t>
      </w:r>
    </w:p>
    <w:p w:rsidR="00AB59DE" w:rsidRDefault="00AB59DE" w:rsidP="0067107F">
      <w:pPr>
        <w:jc w:val="both"/>
        <w:rPr>
          <w:lang w:val="pt-BR"/>
        </w:rPr>
      </w:pPr>
    </w:p>
    <w:p w:rsidR="0004232E" w:rsidRDefault="00EB318F" w:rsidP="0067107F">
      <w:pPr>
        <w:jc w:val="both"/>
        <w:rPr>
          <w:lang w:val="pt-BR"/>
        </w:rPr>
      </w:pPr>
      <w:r>
        <w:rPr>
          <w:lang w:val="pt-BR"/>
        </w:rPr>
        <w:t xml:space="preserve">COHEN, B. Willian. </w:t>
      </w:r>
      <w:r w:rsidRPr="00EB318F">
        <w:rPr>
          <w:b/>
          <w:lang w:val="pt-BR"/>
        </w:rPr>
        <w:t>Français et Africa</w:t>
      </w:r>
      <w:r>
        <w:rPr>
          <w:b/>
          <w:lang w:val="pt-BR"/>
        </w:rPr>
        <w:t>in. L</w:t>
      </w:r>
      <w:r w:rsidRPr="00EB318F">
        <w:rPr>
          <w:b/>
          <w:lang w:val="pt-BR"/>
        </w:rPr>
        <w:t>es noir dans le regard des blancs (1530-1880).</w:t>
      </w:r>
      <w:r>
        <w:rPr>
          <w:lang w:val="pt-BR"/>
        </w:rPr>
        <w:t xml:space="preserve"> Paris: Gallinard, 1981. </w:t>
      </w:r>
    </w:p>
    <w:p w:rsidR="00A76CAB" w:rsidRDefault="00A76CAB" w:rsidP="0067107F">
      <w:pPr>
        <w:ind w:left="567" w:hanging="567"/>
        <w:jc w:val="both"/>
        <w:rPr>
          <w:lang w:val="pt-BR"/>
        </w:rPr>
      </w:pPr>
    </w:p>
    <w:p w:rsidR="00A76CAB" w:rsidRDefault="00A76CAB" w:rsidP="0067107F">
      <w:pPr>
        <w:jc w:val="both"/>
        <w:rPr>
          <w:lang w:val="pt-BR"/>
        </w:rPr>
      </w:pPr>
      <w:r w:rsidRPr="00463FA0">
        <w:rPr>
          <w:lang w:val="en-US"/>
        </w:rPr>
        <w:t xml:space="preserve">CONN, Peter. </w:t>
      </w:r>
      <w:r w:rsidRPr="004B1A8E">
        <w:rPr>
          <w:b/>
          <w:lang w:val="en-US"/>
        </w:rPr>
        <w:t>Literature in America.</w:t>
      </w:r>
      <w:r>
        <w:rPr>
          <w:lang w:val="en-US"/>
        </w:rPr>
        <w:t xml:space="preserve"> </w:t>
      </w:r>
      <w:r w:rsidRPr="00463FA0">
        <w:rPr>
          <w:lang w:val="en-US"/>
        </w:rPr>
        <w:t xml:space="preserve">Cambridge: Cambridge Up, 1989, p.20-21 e BAYM, Nina, ed. </w:t>
      </w:r>
      <w:r w:rsidRPr="00463FA0">
        <w:rPr>
          <w:i/>
          <w:lang w:val="en-US"/>
        </w:rPr>
        <w:t>The Norton Anthology of American Literature</w:t>
      </w:r>
      <w:r w:rsidRPr="00463FA0">
        <w:rPr>
          <w:lang w:val="en-US"/>
        </w:rPr>
        <w:t xml:space="preserve">. 5th ed. Vol. 1. New </w:t>
      </w:r>
      <w:r w:rsidR="004B1A8E">
        <w:rPr>
          <w:lang w:val="en-US"/>
        </w:rPr>
        <w:t xml:space="preserve">York: </w:t>
      </w:r>
      <w:r>
        <w:rPr>
          <w:lang w:val="en-US"/>
        </w:rPr>
        <w:t>Norton, 1998.</w:t>
      </w:r>
    </w:p>
    <w:p w:rsidR="00A76CAB" w:rsidRDefault="00A76CAB" w:rsidP="0067107F">
      <w:pPr>
        <w:jc w:val="both"/>
        <w:rPr>
          <w:lang w:val="pt-BR"/>
        </w:rPr>
      </w:pPr>
    </w:p>
    <w:p w:rsidR="00A76CAB" w:rsidRDefault="00A76CAB" w:rsidP="0067107F">
      <w:pPr>
        <w:jc w:val="both"/>
        <w:rPr>
          <w:lang w:val="pt-BR"/>
        </w:rPr>
      </w:pPr>
      <w:r w:rsidRPr="007C6174">
        <w:rPr>
          <w:lang w:val="pt-BR"/>
        </w:rPr>
        <w:t xml:space="preserve">GRADEN, D. T. </w:t>
      </w:r>
      <w:r w:rsidRPr="004B1A8E">
        <w:rPr>
          <w:b/>
          <w:lang w:val="pt-BR"/>
        </w:rPr>
        <w:t>O envolvimento dos Estados Unidos no comércio transatlântico de escravos para o Brasil, 1840-1858.</w:t>
      </w:r>
      <w:r>
        <w:rPr>
          <w:lang w:val="pt-BR"/>
        </w:rPr>
        <w:t xml:space="preserve"> Afro-Ásia, </w:t>
      </w:r>
      <w:r w:rsidRPr="007C6174">
        <w:rPr>
          <w:lang w:val="pt-BR"/>
        </w:rPr>
        <w:t>2007.</w:t>
      </w:r>
    </w:p>
    <w:p w:rsidR="00A76CAB" w:rsidRPr="009C0219" w:rsidRDefault="00A76CAB" w:rsidP="0067107F">
      <w:pPr>
        <w:ind w:left="567" w:hanging="567"/>
        <w:jc w:val="both"/>
        <w:rPr>
          <w:lang w:val="pt-BR"/>
        </w:rPr>
      </w:pPr>
    </w:p>
    <w:p w:rsidR="00A76CAB" w:rsidRDefault="00A76CAB" w:rsidP="0067107F">
      <w:pPr>
        <w:jc w:val="both"/>
        <w:rPr>
          <w:lang w:val="pt-BR"/>
        </w:rPr>
      </w:pPr>
      <w:r w:rsidRPr="005D4B0F">
        <w:rPr>
          <w:lang w:val="en-US"/>
        </w:rPr>
        <w:t xml:space="preserve">GREEN, James Green. </w:t>
      </w:r>
      <w:r w:rsidRPr="004B1A8E">
        <w:rPr>
          <w:b/>
          <w:lang w:val="en-US"/>
        </w:rPr>
        <w:t>The publishing history of Olaudah E</w:t>
      </w:r>
      <w:r w:rsidR="004B1A8E">
        <w:rPr>
          <w:b/>
          <w:lang w:val="en-US"/>
        </w:rPr>
        <w:t>quiano’s interesting narrative”.</w:t>
      </w:r>
      <w:r w:rsidRPr="005D4B0F">
        <w:rPr>
          <w:lang w:val="en-US"/>
        </w:rPr>
        <w:t xml:space="preserve"> </w:t>
      </w:r>
      <w:r w:rsidRPr="005D4B0F">
        <w:rPr>
          <w:lang w:val="pt-BR"/>
        </w:rPr>
        <w:t xml:space="preserve">In: </w:t>
      </w:r>
      <w:r w:rsidRPr="005D4B0F">
        <w:rPr>
          <w:i/>
          <w:lang w:val="pt-BR"/>
        </w:rPr>
        <w:t>Slavery &amp; Abolition</w:t>
      </w:r>
      <w:r>
        <w:rPr>
          <w:lang w:val="pt-BR"/>
        </w:rPr>
        <w:t xml:space="preserve">, </w:t>
      </w:r>
      <w:r w:rsidRPr="000D497C">
        <w:rPr>
          <w:lang w:val="pt-BR"/>
        </w:rPr>
        <w:t>Vol. 16, nº3, December, pp 362-375, London: Publish</w:t>
      </w:r>
      <w:r>
        <w:rPr>
          <w:lang w:val="pt-BR"/>
        </w:rPr>
        <w:t xml:space="preserve">ed by Frank Cass, </w:t>
      </w:r>
      <w:r w:rsidRPr="005D4B0F">
        <w:rPr>
          <w:lang w:val="pt-BR"/>
        </w:rPr>
        <w:t>1995.</w:t>
      </w:r>
    </w:p>
    <w:p w:rsidR="00A76CAB" w:rsidRDefault="00A76CAB" w:rsidP="0067107F">
      <w:pPr>
        <w:jc w:val="both"/>
        <w:rPr>
          <w:lang w:val="pt-BR"/>
        </w:rPr>
      </w:pPr>
    </w:p>
    <w:p w:rsidR="00A76CAB" w:rsidRPr="003A4496" w:rsidRDefault="00A76CAB" w:rsidP="0067107F">
      <w:pPr>
        <w:jc w:val="both"/>
        <w:rPr>
          <w:lang w:val="pt-BR"/>
        </w:rPr>
      </w:pPr>
      <w:r w:rsidRPr="003A4496">
        <w:rPr>
          <w:lang w:val="pt-BR"/>
        </w:rPr>
        <w:t>INIKORI, Jo</w:t>
      </w:r>
      <w:r>
        <w:rPr>
          <w:lang w:val="pt-BR"/>
        </w:rPr>
        <w:t xml:space="preserve">seph E. </w:t>
      </w:r>
      <w:r w:rsidRPr="004B1A8E">
        <w:rPr>
          <w:b/>
          <w:lang w:val="pt-BR"/>
        </w:rPr>
        <w:t xml:space="preserve">Africans and the Industrial Revolution in England: A Study in International Trade and Economic Development. </w:t>
      </w:r>
      <w:r w:rsidRPr="00EB3319">
        <w:rPr>
          <w:lang w:val="pt-BR"/>
        </w:rPr>
        <w:t>Cambridge: Cambridge University Press, 2002.</w:t>
      </w:r>
    </w:p>
    <w:p w:rsidR="00A76CAB" w:rsidRPr="005D4B0F" w:rsidRDefault="00A76CAB" w:rsidP="0067107F">
      <w:pPr>
        <w:tabs>
          <w:tab w:val="left" w:pos="0"/>
        </w:tabs>
        <w:jc w:val="both"/>
        <w:rPr>
          <w:lang w:val="pt-BR"/>
        </w:rPr>
      </w:pPr>
    </w:p>
    <w:p w:rsidR="00A76CAB" w:rsidRPr="005D4B0F" w:rsidRDefault="00A76CAB" w:rsidP="0067107F">
      <w:pPr>
        <w:jc w:val="both"/>
        <w:rPr>
          <w:lang w:val="pt-BR"/>
        </w:rPr>
      </w:pPr>
      <w:r w:rsidRPr="005D4B0F">
        <w:rPr>
          <w:lang w:val="pt-BR"/>
        </w:rPr>
        <w:t xml:space="preserve">KLEIN, Herbert. </w:t>
      </w:r>
      <w:r w:rsidRPr="004B1A8E">
        <w:rPr>
          <w:b/>
          <w:lang w:val="pt-BR"/>
        </w:rPr>
        <w:t>A África na época do tráfico de escravos no Atlântico</w:t>
      </w:r>
      <w:r w:rsidRPr="005D4B0F">
        <w:rPr>
          <w:lang w:val="pt-BR"/>
        </w:rPr>
        <w:t xml:space="preserve">. In: </w:t>
      </w:r>
      <w:r w:rsidRPr="00585034">
        <w:rPr>
          <w:i/>
          <w:lang w:val="pt-BR"/>
        </w:rPr>
        <w:t>O tráfico de escravos no Atlântico: novas abordagens para as Américas</w:t>
      </w:r>
      <w:r w:rsidRPr="005D4B0F">
        <w:rPr>
          <w:lang w:val="pt-BR"/>
        </w:rPr>
        <w:t>. Tradução e Revisão Francisco A. M. Duarte, Elsie Ortega Rossi, José Tadeu de Sales, Mariane Banks. Ribeirão Preto: FUNPEC, 2004, p. IX-XXI; p. 47-73.</w:t>
      </w:r>
    </w:p>
    <w:p w:rsidR="00A76CAB" w:rsidRDefault="00A76CAB" w:rsidP="0067107F">
      <w:pPr>
        <w:tabs>
          <w:tab w:val="left" w:pos="0"/>
        </w:tabs>
        <w:spacing w:line="360" w:lineRule="auto"/>
        <w:jc w:val="both"/>
        <w:rPr>
          <w:color w:val="000000"/>
          <w:lang w:val="pt-BR"/>
        </w:rPr>
      </w:pPr>
    </w:p>
    <w:p w:rsidR="00A76CAB" w:rsidRDefault="00A76CAB" w:rsidP="0067107F">
      <w:pPr>
        <w:jc w:val="both"/>
        <w:rPr>
          <w:lang w:val="pt-BR"/>
        </w:rPr>
      </w:pPr>
      <w:r>
        <w:rPr>
          <w:lang w:val="pt-BR"/>
        </w:rPr>
        <w:t xml:space="preserve">MANCHESTER, Alan. </w:t>
      </w:r>
      <w:r w:rsidRPr="004B1A8E">
        <w:rPr>
          <w:b/>
          <w:lang w:val="pt-BR"/>
        </w:rPr>
        <w:t>Proeminência Inglesa no Brasil</w:t>
      </w:r>
      <w:r w:rsidRPr="00092DA5">
        <w:rPr>
          <w:lang w:val="pt-BR"/>
        </w:rPr>
        <w:t>.</w:t>
      </w:r>
      <w:r>
        <w:rPr>
          <w:lang w:val="pt-BR"/>
        </w:rPr>
        <w:t xml:space="preserve"> </w:t>
      </w:r>
      <w:r w:rsidRPr="004A5CF5">
        <w:rPr>
          <w:lang w:val="pt-BR"/>
        </w:rPr>
        <w:t xml:space="preserve">São Paulo: Editora Brasiliense, </w:t>
      </w:r>
      <w:r w:rsidR="00C267E2">
        <w:rPr>
          <w:lang w:val="pt-BR"/>
        </w:rPr>
        <w:t xml:space="preserve">  </w:t>
      </w:r>
      <w:r w:rsidRPr="004A5CF5">
        <w:rPr>
          <w:lang w:val="pt-BR"/>
        </w:rPr>
        <w:t>1973.</w:t>
      </w:r>
    </w:p>
    <w:p w:rsidR="004E051C" w:rsidRDefault="004E051C" w:rsidP="0067107F">
      <w:pPr>
        <w:tabs>
          <w:tab w:val="left" w:pos="0"/>
        </w:tabs>
        <w:spacing w:line="360" w:lineRule="auto"/>
        <w:jc w:val="both"/>
        <w:rPr>
          <w:lang w:val="pt-BR"/>
        </w:rPr>
      </w:pPr>
    </w:p>
    <w:p w:rsidR="004E051C" w:rsidRDefault="004E051C" w:rsidP="0067107F">
      <w:pPr>
        <w:tabs>
          <w:tab w:val="left" w:pos="0"/>
        </w:tabs>
        <w:jc w:val="both"/>
        <w:rPr>
          <w:lang w:val="pt-BR"/>
        </w:rPr>
      </w:pPr>
      <w:r w:rsidRPr="004E051C">
        <w:rPr>
          <w:lang w:val="pt-BR"/>
        </w:rPr>
        <w:t xml:space="preserve">PÉTRÉ-GRENOUILLEAU, Olivier. </w:t>
      </w:r>
      <w:r w:rsidRPr="00447260">
        <w:rPr>
          <w:b/>
          <w:lang w:val="pt-BR"/>
        </w:rPr>
        <w:t>Nantes au temps de la traite des Noirs.</w:t>
      </w:r>
      <w:r w:rsidRPr="004E051C">
        <w:rPr>
          <w:lang w:val="pt-BR"/>
        </w:rPr>
        <w:t xml:space="preserve"> Paris: Hachette, 1998.</w:t>
      </w:r>
    </w:p>
    <w:p w:rsidR="00A76CAB" w:rsidRPr="000B2F85" w:rsidRDefault="00A76CAB" w:rsidP="0067107F">
      <w:pPr>
        <w:tabs>
          <w:tab w:val="left" w:pos="0"/>
        </w:tabs>
        <w:spacing w:line="360" w:lineRule="auto"/>
        <w:jc w:val="both"/>
        <w:rPr>
          <w:color w:val="000000"/>
          <w:lang w:val="pt-BR"/>
        </w:rPr>
      </w:pPr>
    </w:p>
    <w:p w:rsidR="00A76CAB" w:rsidRDefault="00A76CAB" w:rsidP="0067107F">
      <w:pPr>
        <w:pStyle w:val="Textodenotaderodap"/>
        <w:rPr>
          <w:sz w:val="24"/>
          <w:szCs w:val="24"/>
          <w:lang w:val="en-US"/>
        </w:rPr>
      </w:pPr>
      <w:r w:rsidRPr="005D4B0F">
        <w:rPr>
          <w:sz w:val="24"/>
          <w:szCs w:val="24"/>
          <w:lang w:val="en-US"/>
        </w:rPr>
        <w:t xml:space="preserve">THOMAS, Hugh. </w:t>
      </w:r>
      <w:r w:rsidRPr="00C267E2">
        <w:rPr>
          <w:b/>
          <w:sz w:val="24"/>
          <w:szCs w:val="24"/>
          <w:lang w:val="en-US"/>
        </w:rPr>
        <w:t>The slave: the story of the Atlantic slave trade, 1440-1870.</w:t>
      </w:r>
      <w:r w:rsidRPr="005D4B0F">
        <w:rPr>
          <w:sz w:val="24"/>
          <w:szCs w:val="24"/>
          <w:lang w:val="en-US"/>
        </w:rPr>
        <w:t xml:space="preserve"> New York: Touchstone, 1999.</w:t>
      </w:r>
    </w:p>
    <w:p w:rsidR="000D79F6" w:rsidRDefault="000D79F6" w:rsidP="0067107F">
      <w:pPr>
        <w:pStyle w:val="Textodenotaderodap"/>
        <w:rPr>
          <w:sz w:val="24"/>
          <w:szCs w:val="24"/>
          <w:lang w:val="en-US"/>
        </w:rPr>
      </w:pPr>
    </w:p>
    <w:p w:rsidR="000D79F6" w:rsidRDefault="00AB59DE" w:rsidP="0067107F">
      <w:pPr>
        <w:pStyle w:val="Textodenotaderodap"/>
        <w:rPr>
          <w:sz w:val="24"/>
          <w:szCs w:val="24"/>
          <w:lang w:val="en-US"/>
        </w:rPr>
      </w:pPr>
      <w:r>
        <w:rPr>
          <w:sz w:val="24"/>
          <w:szCs w:val="24"/>
          <w:lang w:val="en-US"/>
        </w:rPr>
        <w:t>SCHMIDT, Nelly.</w:t>
      </w:r>
      <w:r w:rsidR="000D79F6" w:rsidRPr="000D79F6">
        <w:rPr>
          <w:sz w:val="24"/>
          <w:szCs w:val="24"/>
          <w:lang w:val="en-US"/>
        </w:rPr>
        <w:t xml:space="preserve"> </w:t>
      </w:r>
      <w:r w:rsidR="000D79F6" w:rsidRPr="00AB59DE">
        <w:rPr>
          <w:b/>
          <w:sz w:val="24"/>
          <w:szCs w:val="24"/>
          <w:lang w:val="en-US"/>
        </w:rPr>
        <w:t>Abolitionnistes de l'esclavage et réformateurs des colonies: 1820-1</w:t>
      </w:r>
      <w:r w:rsidR="00E4125B" w:rsidRPr="00AB59DE">
        <w:rPr>
          <w:b/>
          <w:sz w:val="24"/>
          <w:szCs w:val="24"/>
          <w:lang w:val="en-US"/>
        </w:rPr>
        <w:t>851 analyse et documents.</w:t>
      </w:r>
      <w:r w:rsidR="00E4125B">
        <w:rPr>
          <w:sz w:val="24"/>
          <w:szCs w:val="24"/>
          <w:lang w:val="en-US"/>
        </w:rPr>
        <w:t xml:space="preserve"> Paris:</w:t>
      </w:r>
      <w:r w:rsidR="000D79F6" w:rsidRPr="000D79F6">
        <w:rPr>
          <w:sz w:val="24"/>
          <w:szCs w:val="24"/>
          <w:lang w:val="en-US"/>
        </w:rPr>
        <w:t xml:space="preserve"> Karthala,</w:t>
      </w:r>
      <w:r w:rsidR="00E4125B">
        <w:rPr>
          <w:sz w:val="24"/>
          <w:szCs w:val="24"/>
          <w:lang w:val="en-US"/>
        </w:rPr>
        <w:t xml:space="preserve"> </w:t>
      </w:r>
      <w:r w:rsidR="000D79F6" w:rsidRPr="000D79F6">
        <w:rPr>
          <w:sz w:val="24"/>
          <w:szCs w:val="24"/>
          <w:lang w:val="en-US"/>
        </w:rPr>
        <w:t>2000.</w:t>
      </w:r>
    </w:p>
    <w:p w:rsidR="000D79F6" w:rsidRDefault="000D79F6" w:rsidP="0067107F">
      <w:pPr>
        <w:pStyle w:val="Textodenotaderodap"/>
        <w:rPr>
          <w:sz w:val="24"/>
          <w:szCs w:val="24"/>
          <w:lang w:val="en-US"/>
        </w:rPr>
      </w:pPr>
    </w:p>
    <w:p w:rsidR="00A76CAB" w:rsidRDefault="00A76CAB" w:rsidP="0067107F">
      <w:pPr>
        <w:pStyle w:val="Textodenotaderodap"/>
        <w:rPr>
          <w:sz w:val="24"/>
          <w:szCs w:val="24"/>
          <w:lang w:val="en-US"/>
        </w:rPr>
      </w:pPr>
      <w:r w:rsidRPr="000C479F">
        <w:rPr>
          <w:sz w:val="24"/>
          <w:szCs w:val="24"/>
          <w:lang w:val="en-US"/>
        </w:rPr>
        <w:t xml:space="preserve">SEWALL, Samuel. </w:t>
      </w:r>
      <w:r w:rsidRPr="00C267E2">
        <w:rPr>
          <w:b/>
          <w:sz w:val="24"/>
          <w:szCs w:val="24"/>
          <w:lang w:val="en-US"/>
        </w:rPr>
        <w:t>The Selling of Joseph: A Memorial</w:t>
      </w:r>
      <w:r w:rsidRPr="00FD6DC4">
        <w:rPr>
          <w:i/>
          <w:sz w:val="24"/>
          <w:szCs w:val="24"/>
          <w:lang w:val="en-US"/>
        </w:rPr>
        <w:t xml:space="preserve">. </w:t>
      </w:r>
      <w:r w:rsidRPr="00FD6DC4">
        <w:rPr>
          <w:sz w:val="24"/>
          <w:szCs w:val="24"/>
          <w:lang w:val="en-US"/>
        </w:rPr>
        <w:t>Boston:</w:t>
      </w:r>
      <w:r w:rsidRPr="000C479F">
        <w:rPr>
          <w:sz w:val="24"/>
          <w:szCs w:val="24"/>
          <w:lang w:val="en-US"/>
        </w:rPr>
        <w:t xml:space="preserve"> printed by Bartholomew Green and John Allen, 1700.</w:t>
      </w:r>
    </w:p>
    <w:p w:rsidR="00A76CAB" w:rsidRDefault="00A76CAB" w:rsidP="0067107F">
      <w:pPr>
        <w:jc w:val="both"/>
        <w:rPr>
          <w:lang w:val="en-US"/>
        </w:rPr>
      </w:pPr>
    </w:p>
    <w:p w:rsidR="00A76CAB" w:rsidRPr="00B71FA1" w:rsidRDefault="00A76CAB" w:rsidP="00B71FA1">
      <w:pPr>
        <w:jc w:val="both"/>
        <w:rPr>
          <w:color w:val="000000"/>
          <w:lang w:val="pt-BR"/>
        </w:rPr>
      </w:pPr>
      <w:r>
        <w:rPr>
          <w:color w:val="000000"/>
          <w:lang w:val="pt-BR"/>
        </w:rPr>
        <w:t xml:space="preserve">SMITH, Adam Smith. </w:t>
      </w:r>
      <w:r w:rsidRPr="00C267E2">
        <w:rPr>
          <w:b/>
          <w:color w:val="000000"/>
          <w:lang w:val="pt-BR"/>
        </w:rPr>
        <w:t>A riqueza das nações - investigação sobre sua natureza e suas causas.</w:t>
      </w:r>
      <w:r w:rsidRPr="00370974">
        <w:rPr>
          <w:color w:val="000000"/>
          <w:lang w:val="pt-BR"/>
        </w:rPr>
        <w:t xml:space="preserve"> São Paulo: Abril Cultural, 1983</w:t>
      </w:r>
      <w:r w:rsidR="00B71FA1">
        <w:rPr>
          <w:color w:val="000000"/>
          <w:lang w:val="pt-BR"/>
        </w:rPr>
        <w:t>.</w:t>
      </w:r>
    </w:p>
    <w:p w:rsidR="00A76CAB" w:rsidRDefault="00A76CAB" w:rsidP="0067107F">
      <w:pPr>
        <w:pStyle w:val="Textodenotaderodap"/>
        <w:rPr>
          <w:sz w:val="24"/>
          <w:szCs w:val="24"/>
          <w:lang w:val="en-US"/>
        </w:rPr>
      </w:pPr>
      <w:r w:rsidRPr="006C7271">
        <w:rPr>
          <w:sz w:val="24"/>
          <w:szCs w:val="24"/>
          <w:lang w:val="en-US"/>
        </w:rPr>
        <w:lastRenderedPageBreak/>
        <w:t xml:space="preserve">STEIN, Robert Louis. </w:t>
      </w:r>
      <w:r w:rsidRPr="00C267E2">
        <w:rPr>
          <w:b/>
          <w:sz w:val="24"/>
          <w:szCs w:val="24"/>
          <w:lang w:val="en-US"/>
        </w:rPr>
        <w:t>O comércio francês no século XVIII: um negócio Antigo Regime.</w:t>
      </w:r>
      <w:r>
        <w:rPr>
          <w:sz w:val="24"/>
          <w:szCs w:val="24"/>
          <w:lang w:val="en-US"/>
        </w:rPr>
        <w:t xml:space="preserve"> </w:t>
      </w:r>
      <w:r w:rsidRPr="006C7271">
        <w:rPr>
          <w:sz w:val="24"/>
          <w:szCs w:val="24"/>
          <w:lang w:val="en-US"/>
        </w:rPr>
        <w:t>Madison: Univ</w:t>
      </w:r>
      <w:r>
        <w:rPr>
          <w:sz w:val="24"/>
          <w:szCs w:val="24"/>
          <w:lang w:val="en-US"/>
        </w:rPr>
        <w:t>ersity of Wisconsin Press, 1979.</w:t>
      </w:r>
    </w:p>
    <w:p w:rsidR="00A76CAB" w:rsidRPr="004A5CF5" w:rsidRDefault="00A76CAB" w:rsidP="0067107F">
      <w:pPr>
        <w:pStyle w:val="Textodenotaderodap"/>
        <w:ind w:left="567" w:hanging="567"/>
        <w:rPr>
          <w:rStyle w:val="Refdenotaderodap"/>
          <w:sz w:val="24"/>
          <w:szCs w:val="24"/>
          <w:vertAlign w:val="baseline"/>
          <w:lang w:val="en-US"/>
        </w:rPr>
      </w:pPr>
    </w:p>
    <w:p w:rsidR="000019B2" w:rsidRDefault="00A76CAB" w:rsidP="0067107F">
      <w:pPr>
        <w:tabs>
          <w:tab w:val="left" w:pos="709"/>
        </w:tabs>
        <w:jc w:val="both"/>
        <w:rPr>
          <w:color w:val="000000"/>
          <w:lang w:val="pt-BR"/>
        </w:rPr>
      </w:pPr>
      <w:r w:rsidRPr="005D4B0F">
        <w:rPr>
          <w:color w:val="000000"/>
          <w:lang w:val="pt-BR"/>
        </w:rPr>
        <w:t xml:space="preserve">WILLIAMS, Eric, </w:t>
      </w:r>
      <w:r w:rsidRPr="00C267E2">
        <w:rPr>
          <w:b/>
          <w:color w:val="000000"/>
          <w:lang w:val="pt-BR"/>
        </w:rPr>
        <w:t>Capitalism and Slavery.</w:t>
      </w:r>
      <w:r>
        <w:rPr>
          <w:color w:val="000000"/>
          <w:lang w:val="pt-BR"/>
        </w:rPr>
        <w:t xml:space="preserve"> Chapel Hill:</w:t>
      </w:r>
      <w:r w:rsidRPr="005D4B0F">
        <w:rPr>
          <w:color w:val="000000"/>
          <w:lang w:val="pt-BR"/>
        </w:rPr>
        <w:t xml:space="preserve"> The University </w:t>
      </w:r>
      <w:r>
        <w:rPr>
          <w:color w:val="000000"/>
          <w:lang w:val="pt-BR"/>
        </w:rPr>
        <w:t>of North Carolina Press,1944.</w:t>
      </w:r>
    </w:p>
    <w:p w:rsidR="00F85F4C" w:rsidRDefault="00F85F4C" w:rsidP="0067107F">
      <w:pPr>
        <w:tabs>
          <w:tab w:val="left" w:pos="709"/>
        </w:tabs>
        <w:jc w:val="both"/>
        <w:rPr>
          <w:color w:val="000000"/>
          <w:lang w:val="pt-BR"/>
        </w:rPr>
      </w:pPr>
    </w:p>
    <w:p w:rsidR="00F85F4C" w:rsidRDefault="00F85F4C" w:rsidP="0067107F">
      <w:pPr>
        <w:tabs>
          <w:tab w:val="left" w:pos="709"/>
        </w:tabs>
        <w:jc w:val="both"/>
        <w:rPr>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E96AF0" w:rsidRDefault="00E96AF0" w:rsidP="0067107F">
      <w:pPr>
        <w:tabs>
          <w:tab w:val="left" w:pos="709"/>
        </w:tabs>
        <w:jc w:val="both"/>
        <w:rPr>
          <w:b/>
          <w:color w:val="000000"/>
          <w:lang w:val="pt-BR"/>
        </w:rPr>
      </w:pPr>
    </w:p>
    <w:p w:rsidR="00F85F4C" w:rsidRPr="002B484F" w:rsidRDefault="002B484F" w:rsidP="0067107F">
      <w:pPr>
        <w:tabs>
          <w:tab w:val="left" w:pos="709"/>
        </w:tabs>
        <w:jc w:val="both"/>
        <w:rPr>
          <w:b/>
          <w:color w:val="000000"/>
          <w:lang w:val="pt-BR"/>
        </w:rPr>
      </w:pPr>
      <w:r>
        <w:rPr>
          <w:b/>
          <w:color w:val="000000"/>
          <w:lang w:val="pt-BR"/>
        </w:rPr>
        <w:lastRenderedPageBreak/>
        <w:t>CURRÍCULO AUTORA</w:t>
      </w:r>
    </w:p>
    <w:p w:rsidR="002B484F" w:rsidRDefault="002B484F" w:rsidP="0067107F">
      <w:pPr>
        <w:tabs>
          <w:tab w:val="left" w:pos="709"/>
        </w:tabs>
        <w:jc w:val="both"/>
        <w:rPr>
          <w:color w:val="000000"/>
          <w:lang w:val="pt-BR"/>
        </w:rPr>
      </w:pPr>
    </w:p>
    <w:p w:rsidR="002B484F" w:rsidRPr="002B484F" w:rsidRDefault="002B484F" w:rsidP="002B484F">
      <w:pPr>
        <w:pStyle w:val="PargrafodaLista"/>
        <w:numPr>
          <w:ilvl w:val="0"/>
          <w:numId w:val="5"/>
        </w:numPr>
        <w:tabs>
          <w:tab w:val="left" w:pos="709"/>
        </w:tabs>
        <w:jc w:val="both"/>
        <w:rPr>
          <w:b/>
          <w:color w:val="000000"/>
          <w:lang w:val="pt-BR"/>
        </w:rPr>
      </w:pPr>
      <w:r w:rsidRPr="002B484F">
        <w:rPr>
          <w:b/>
          <w:color w:val="000000"/>
          <w:lang w:val="pt-BR"/>
        </w:rPr>
        <w:t>Formação acadêmica</w:t>
      </w:r>
    </w:p>
    <w:p w:rsidR="002B484F" w:rsidRDefault="002B484F" w:rsidP="0067107F">
      <w:pPr>
        <w:tabs>
          <w:tab w:val="left" w:pos="709"/>
        </w:tabs>
        <w:jc w:val="both"/>
        <w:rPr>
          <w:color w:val="000000"/>
          <w:lang w:val="pt-BR"/>
        </w:rPr>
      </w:pPr>
    </w:p>
    <w:p w:rsidR="002B484F" w:rsidRDefault="002B484F" w:rsidP="002B484F">
      <w:pPr>
        <w:spacing w:line="276" w:lineRule="auto"/>
        <w:jc w:val="both"/>
        <w:rPr>
          <w:color w:val="000000"/>
        </w:rPr>
      </w:pPr>
      <w:r>
        <w:rPr>
          <w:color w:val="000000"/>
        </w:rPr>
        <w:t>2018 - Doutorado Internacional em História Contemporânea - Faculdade de Geografia e História – Universidade de Santiago de Compostela (USC) Espanha.</w:t>
      </w:r>
    </w:p>
    <w:p w:rsidR="002B484F" w:rsidRDefault="002B484F" w:rsidP="002B484F">
      <w:pPr>
        <w:spacing w:line="276" w:lineRule="auto"/>
        <w:ind w:left="900"/>
        <w:jc w:val="both"/>
        <w:rPr>
          <w:color w:val="000000"/>
        </w:rPr>
      </w:pPr>
    </w:p>
    <w:p w:rsidR="002B484F" w:rsidRDefault="002B484F" w:rsidP="002B484F">
      <w:pPr>
        <w:spacing w:line="276" w:lineRule="auto"/>
        <w:jc w:val="both"/>
        <w:rPr>
          <w:color w:val="000000"/>
        </w:rPr>
      </w:pPr>
      <w:r>
        <w:rPr>
          <w:color w:val="000000"/>
        </w:rPr>
        <w:t>2006  - Mestrado em História Contemporânea e da América -  Faculdade de G</w:t>
      </w:r>
      <w:r w:rsidRPr="00F84C7B">
        <w:rPr>
          <w:color w:val="000000"/>
        </w:rPr>
        <w:t xml:space="preserve">eografia e História da Universidade </w:t>
      </w:r>
      <w:r>
        <w:rPr>
          <w:color w:val="000000"/>
        </w:rPr>
        <w:t xml:space="preserve">de Santiago de Compostela (USC), Espanha. </w:t>
      </w:r>
    </w:p>
    <w:p w:rsidR="002B484F" w:rsidRDefault="002B484F" w:rsidP="002B484F">
      <w:pPr>
        <w:spacing w:line="276" w:lineRule="auto"/>
        <w:jc w:val="both"/>
        <w:rPr>
          <w:color w:val="000000"/>
        </w:rPr>
      </w:pPr>
    </w:p>
    <w:p w:rsidR="002B484F" w:rsidRPr="00F84C7B" w:rsidRDefault="002B484F" w:rsidP="002B484F">
      <w:pPr>
        <w:spacing w:line="276" w:lineRule="auto"/>
        <w:jc w:val="both"/>
        <w:rPr>
          <w:color w:val="000000"/>
        </w:rPr>
      </w:pPr>
      <w:r>
        <w:rPr>
          <w:color w:val="000000"/>
        </w:rPr>
        <w:t>2003 - Especialização</w:t>
      </w:r>
      <w:r w:rsidRPr="00F84C7B">
        <w:rPr>
          <w:color w:val="000000"/>
        </w:rPr>
        <w:t xml:space="preserve"> em História Contemporânea</w:t>
      </w:r>
      <w:r>
        <w:rPr>
          <w:color w:val="000000"/>
        </w:rPr>
        <w:t xml:space="preserve"> - </w:t>
      </w:r>
      <w:r w:rsidRPr="00F84C7B">
        <w:rPr>
          <w:color w:val="000000"/>
        </w:rPr>
        <w:t xml:space="preserve">Faculdade de Letras da </w:t>
      </w:r>
      <w:r>
        <w:rPr>
          <w:color w:val="000000"/>
        </w:rPr>
        <w:t xml:space="preserve">Universidade do Porto (UP), </w:t>
      </w:r>
      <w:r w:rsidRPr="00F84C7B">
        <w:rPr>
          <w:color w:val="000000"/>
        </w:rPr>
        <w:t>Portugal</w:t>
      </w:r>
      <w:r>
        <w:rPr>
          <w:color w:val="000000"/>
        </w:rPr>
        <w:t>.</w:t>
      </w:r>
    </w:p>
    <w:p w:rsidR="002B484F" w:rsidRPr="00F84C7B" w:rsidRDefault="002B484F" w:rsidP="002B484F">
      <w:pPr>
        <w:spacing w:line="276" w:lineRule="auto"/>
        <w:jc w:val="both"/>
        <w:rPr>
          <w:color w:val="000000"/>
        </w:rPr>
      </w:pPr>
    </w:p>
    <w:p w:rsidR="002B484F" w:rsidRDefault="002B484F" w:rsidP="002B484F">
      <w:pPr>
        <w:spacing w:line="276" w:lineRule="auto"/>
        <w:jc w:val="both"/>
        <w:rPr>
          <w:color w:val="000000"/>
        </w:rPr>
      </w:pPr>
      <w:r w:rsidRPr="00F84C7B">
        <w:rPr>
          <w:color w:val="000000"/>
        </w:rPr>
        <w:t>2002 - Graduaç</w:t>
      </w:r>
      <w:r>
        <w:rPr>
          <w:color w:val="000000"/>
        </w:rPr>
        <w:t xml:space="preserve">ão de Licenciatura em História - </w:t>
      </w:r>
      <w:r w:rsidRPr="00F84C7B">
        <w:rPr>
          <w:color w:val="000000"/>
        </w:rPr>
        <w:t>Variante em Histó</w:t>
      </w:r>
      <w:r>
        <w:rPr>
          <w:color w:val="000000"/>
        </w:rPr>
        <w:t xml:space="preserve">ria da Arte e Arqueologia - </w:t>
      </w:r>
      <w:r w:rsidRPr="00F84C7B">
        <w:rPr>
          <w:color w:val="000000"/>
        </w:rPr>
        <w:t>Faculdade de Letra</w:t>
      </w:r>
      <w:r>
        <w:rPr>
          <w:color w:val="000000"/>
        </w:rPr>
        <w:t>s da Universidade do Porto (UP), Portugal.</w:t>
      </w:r>
    </w:p>
    <w:p w:rsidR="00E96AF0" w:rsidRDefault="00E96AF0" w:rsidP="002B484F">
      <w:pPr>
        <w:spacing w:line="276" w:lineRule="auto"/>
        <w:jc w:val="both"/>
        <w:rPr>
          <w:color w:val="000000"/>
        </w:rPr>
      </w:pPr>
    </w:p>
    <w:p w:rsidR="002B484F" w:rsidRDefault="002B484F" w:rsidP="0067107F">
      <w:pPr>
        <w:tabs>
          <w:tab w:val="left" w:pos="709"/>
        </w:tabs>
        <w:jc w:val="both"/>
        <w:rPr>
          <w:color w:val="000000"/>
          <w:lang w:val="pt-BR"/>
        </w:rPr>
      </w:pPr>
    </w:p>
    <w:p w:rsidR="002B484F" w:rsidRPr="002B484F" w:rsidRDefault="002B484F" w:rsidP="002B484F">
      <w:pPr>
        <w:pStyle w:val="PargrafodaLista"/>
        <w:numPr>
          <w:ilvl w:val="0"/>
          <w:numId w:val="5"/>
        </w:numPr>
        <w:spacing w:line="276" w:lineRule="auto"/>
        <w:rPr>
          <w:b/>
          <w:color w:val="000000"/>
        </w:rPr>
      </w:pPr>
      <w:r w:rsidRPr="002B484F">
        <w:rPr>
          <w:b/>
          <w:color w:val="000000"/>
        </w:rPr>
        <w:t>Atividade investigadora</w:t>
      </w:r>
    </w:p>
    <w:p w:rsidR="002B484F" w:rsidRPr="009E61E4" w:rsidRDefault="002B484F" w:rsidP="002B484F">
      <w:pPr>
        <w:rPr>
          <w:b/>
          <w:color w:val="000000"/>
        </w:rPr>
      </w:pPr>
    </w:p>
    <w:p w:rsidR="002B484F" w:rsidRPr="002B484F" w:rsidRDefault="002B484F" w:rsidP="002B484F">
      <w:pPr>
        <w:pStyle w:val="PargrafodaLista"/>
        <w:numPr>
          <w:ilvl w:val="0"/>
          <w:numId w:val="4"/>
        </w:numPr>
        <w:spacing w:line="276" w:lineRule="auto"/>
        <w:jc w:val="both"/>
        <w:rPr>
          <w:lang w:val="es-ES"/>
        </w:rPr>
      </w:pPr>
      <w:r w:rsidRPr="002B484F">
        <w:rPr>
          <w:lang w:val="es-ES"/>
        </w:rPr>
        <w:t xml:space="preserve">Recherches: L’Atelier s’est déroulé dans les locaux de l’UFR des Lettres et Sciences Humaines de l’Université de Rouen: </w:t>
      </w:r>
      <w:r w:rsidRPr="002B484F">
        <w:rPr>
          <w:b/>
          <w:lang w:val="es-ES"/>
        </w:rPr>
        <w:t>“L’ Alelier de préparation de projects de recherches historiques et géographiques sur l’esclavage au Brésil.”</w:t>
      </w:r>
      <w:r w:rsidRPr="002B484F">
        <w:rPr>
          <w:lang w:val="es-ES"/>
        </w:rPr>
        <w:t xml:space="preserve">. Pour période du </w:t>
      </w:r>
      <w:r w:rsidRPr="002B484F">
        <w:rPr>
          <w:color w:val="000000"/>
        </w:rPr>
        <w:t xml:space="preserve">25 juillet au 05 novembre 2016 (13 semaines), </w:t>
      </w:r>
      <w:r w:rsidRPr="002B484F">
        <w:rPr>
          <w:lang w:val="es-ES"/>
        </w:rPr>
        <w:t>2016. Rouen (France).</w:t>
      </w:r>
    </w:p>
    <w:p w:rsidR="002B484F" w:rsidRDefault="002B484F" w:rsidP="002B484F">
      <w:pPr>
        <w:spacing w:line="276" w:lineRule="auto"/>
        <w:ind w:left="714"/>
        <w:jc w:val="both"/>
        <w:rPr>
          <w:lang w:val="es-ES"/>
        </w:rPr>
      </w:pPr>
    </w:p>
    <w:p w:rsidR="002B484F" w:rsidRDefault="002B484F" w:rsidP="002B484F">
      <w:pPr>
        <w:numPr>
          <w:ilvl w:val="0"/>
          <w:numId w:val="4"/>
        </w:numPr>
        <w:spacing w:line="276" w:lineRule="auto"/>
        <w:ind w:left="714" w:hanging="357"/>
        <w:jc w:val="both"/>
        <w:rPr>
          <w:lang w:val="es-ES"/>
        </w:rPr>
      </w:pPr>
      <w:r>
        <w:rPr>
          <w:lang w:val="es-ES"/>
        </w:rPr>
        <w:t xml:space="preserve">Recherches: Département d’histoire de I’Université de Rouen: </w:t>
      </w:r>
      <w:r w:rsidRPr="00342651">
        <w:rPr>
          <w:b/>
          <w:lang w:val="es-ES"/>
        </w:rPr>
        <w:t>“les</w:t>
      </w:r>
      <w:r>
        <w:rPr>
          <w:lang w:val="es-ES"/>
        </w:rPr>
        <w:t xml:space="preserve"> </w:t>
      </w:r>
      <w:r w:rsidRPr="00342651">
        <w:rPr>
          <w:b/>
          <w:lang w:val="es-ES"/>
        </w:rPr>
        <w:t>conditions politiques de période du commerce transatlantique illégal de l’esclavage et ses conséquences pour le Brésil (XIX siécle)”.</w:t>
      </w:r>
      <w:r>
        <w:rPr>
          <w:lang w:val="es-ES"/>
        </w:rPr>
        <w:t xml:space="preserve"> Pour période du 23 juin au 12 juillet, 2014. Rouen (France).</w:t>
      </w:r>
    </w:p>
    <w:p w:rsidR="002B484F" w:rsidRPr="00BF6867" w:rsidRDefault="002B484F" w:rsidP="002B484F">
      <w:pPr>
        <w:spacing w:line="276" w:lineRule="auto"/>
        <w:jc w:val="both"/>
        <w:rPr>
          <w:lang w:val="es-ES"/>
        </w:rPr>
      </w:pPr>
    </w:p>
    <w:p w:rsidR="002B484F" w:rsidRPr="009E61E4" w:rsidRDefault="002B484F" w:rsidP="002B484F">
      <w:pPr>
        <w:numPr>
          <w:ilvl w:val="0"/>
          <w:numId w:val="4"/>
        </w:numPr>
        <w:spacing w:line="276" w:lineRule="auto"/>
        <w:ind w:left="714" w:hanging="357"/>
        <w:jc w:val="both"/>
        <w:rPr>
          <w:lang w:val="es-ES"/>
        </w:rPr>
      </w:pPr>
      <w:r w:rsidRPr="00BF6867">
        <w:rPr>
          <w:color w:val="000000"/>
        </w:rPr>
        <w:t>CEAUP – Centro de Estudos Africanos da Universidade do Porto.</w:t>
      </w:r>
      <w:r>
        <w:rPr>
          <w:color w:val="000000"/>
        </w:rPr>
        <w:t xml:space="preserve"> </w:t>
      </w:r>
      <w:r w:rsidRPr="00BF6867">
        <w:rPr>
          <w:color w:val="000000"/>
        </w:rPr>
        <w:t xml:space="preserve">Vinculo: pesquisadora. Linhas de pesquisas: </w:t>
      </w:r>
      <w:r w:rsidRPr="00BF6867">
        <w:rPr>
          <w:b/>
          <w:color w:val="000000"/>
        </w:rPr>
        <w:t>“Tráfico de escravos e trabalho forçado”;</w:t>
      </w:r>
      <w:r>
        <w:rPr>
          <w:color w:val="000000"/>
        </w:rPr>
        <w:t xml:space="preserve"> </w:t>
      </w:r>
      <w:r w:rsidRPr="00BF6867">
        <w:rPr>
          <w:b/>
          <w:color w:val="000000"/>
        </w:rPr>
        <w:t>“Desenvolvimento local sustentado, em países africanos de língua portuguesa”</w:t>
      </w:r>
      <w:r>
        <w:rPr>
          <w:color w:val="000000"/>
        </w:rPr>
        <w:t>.</w:t>
      </w:r>
    </w:p>
    <w:p w:rsidR="002B484F" w:rsidRDefault="002B484F" w:rsidP="0067107F">
      <w:pPr>
        <w:tabs>
          <w:tab w:val="left" w:pos="709"/>
        </w:tabs>
        <w:jc w:val="both"/>
        <w:rPr>
          <w:color w:val="000000"/>
          <w:lang w:val="pt-BR"/>
        </w:rPr>
      </w:pPr>
    </w:p>
    <w:p w:rsidR="002B484F" w:rsidRPr="00E96AF0" w:rsidRDefault="00E96AF0" w:rsidP="0067107F">
      <w:pPr>
        <w:tabs>
          <w:tab w:val="left" w:pos="709"/>
        </w:tabs>
        <w:jc w:val="both"/>
        <w:rPr>
          <w:b/>
          <w:color w:val="000000"/>
          <w:lang w:val="pt-BR"/>
        </w:rPr>
      </w:pPr>
      <w:r>
        <w:rPr>
          <w:b/>
          <w:color w:val="000000"/>
          <w:lang w:val="pt-BR"/>
        </w:rPr>
        <w:t xml:space="preserve">Endereço para correspondência: </w:t>
      </w:r>
    </w:p>
    <w:p w:rsidR="00E96AF0" w:rsidRDefault="00E96AF0" w:rsidP="0067107F">
      <w:pPr>
        <w:tabs>
          <w:tab w:val="left" w:pos="709"/>
        </w:tabs>
        <w:jc w:val="both"/>
        <w:rPr>
          <w:color w:val="000000"/>
          <w:lang w:val="pt-BR"/>
        </w:rPr>
      </w:pPr>
      <w:r>
        <w:rPr>
          <w:color w:val="000000"/>
          <w:lang w:val="pt-BR"/>
        </w:rPr>
        <w:t>Rua: Alameda do Café 322. Jardim Andere. Varginha – Minas Gerais</w:t>
      </w:r>
    </w:p>
    <w:p w:rsidR="00E96AF0" w:rsidRDefault="00E96AF0" w:rsidP="0067107F">
      <w:pPr>
        <w:tabs>
          <w:tab w:val="left" w:pos="709"/>
        </w:tabs>
        <w:jc w:val="both"/>
        <w:rPr>
          <w:color w:val="000000"/>
          <w:lang w:val="pt-BR"/>
        </w:rPr>
      </w:pPr>
      <w:r>
        <w:rPr>
          <w:color w:val="000000"/>
          <w:lang w:val="pt-BR"/>
        </w:rPr>
        <w:t>CEP: 34026-400</w:t>
      </w:r>
    </w:p>
    <w:p w:rsidR="002B484F" w:rsidRDefault="002B484F" w:rsidP="0067107F">
      <w:pPr>
        <w:tabs>
          <w:tab w:val="left" w:pos="709"/>
        </w:tabs>
        <w:jc w:val="both"/>
        <w:rPr>
          <w:color w:val="000000"/>
          <w:lang w:val="pt-BR"/>
        </w:rPr>
      </w:pPr>
    </w:p>
    <w:p w:rsidR="002B484F" w:rsidRDefault="002B484F" w:rsidP="0067107F">
      <w:pPr>
        <w:tabs>
          <w:tab w:val="left" w:pos="709"/>
        </w:tabs>
        <w:jc w:val="both"/>
        <w:rPr>
          <w:color w:val="000000"/>
          <w:lang w:val="pt-BR"/>
        </w:rPr>
      </w:pPr>
    </w:p>
    <w:p w:rsidR="002B484F" w:rsidRDefault="002B484F" w:rsidP="0067107F">
      <w:pPr>
        <w:tabs>
          <w:tab w:val="left" w:pos="709"/>
        </w:tabs>
        <w:jc w:val="both"/>
        <w:rPr>
          <w:color w:val="000000"/>
          <w:lang w:val="pt-BR"/>
        </w:rPr>
      </w:pPr>
    </w:p>
    <w:sectPr w:rsidR="002B484F" w:rsidSect="00CA0AAA">
      <w:endnotePr>
        <w:numFmt w:val="decimal"/>
      </w:endnotePr>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B0" w:rsidRDefault="00CC20B0" w:rsidP="00A76CAB">
      <w:r>
        <w:separator/>
      </w:r>
    </w:p>
  </w:endnote>
  <w:endnote w:type="continuationSeparator" w:id="0">
    <w:p w:rsidR="00CC20B0" w:rsidRDefault="00CC20B0" w:rsidP="00A7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B0" w:rsidRDefault="00CC20B0" w:rsidP="00A76CAB">
      <w:r>
        <w:separator/>
      </w:r>
    </w:p>
  </w:footnote>
  <w:footnote w:type="continuationSeparator" w:id="0">
    <w:p w:rsidR="00CC20B0" w:rsidRDefault="00CC20B0" w:rsidP="00A76CAB">
      <w:r>
        <w:continuationSeparator/>
      </w:r>
    </w:p>
  </w:footnote>
  <w:footnote w:id="1">
    <w:p w:rsidR="00693B3F" w:rsidRPr="00693B3F" w:rsidRDefault="00693B3F">
      <w:pPr>
        <w:pStyle w:val="Textodenotaderodap"/>
        <w:rPr>
          <w:lang w:val="pt-BR"/>
        </w:rPr>
      </w:pPr>
      <w:r>
        <w:rPr>
          <w:rStyle w:val="Refdenotaderodap"/>
        </w:rPr>
        <w:footnoteRef/>
      </w:r>
      <w:r>
        <w:t xml:space="preserve"> </w:t>
      </w:r>
      <w:r w:rsidRPr="003A17D4">
        <w:rPr>
          <w:sz w:val="18"/>
          <w:szCs w:val="18"/>
        </w:rPr>
        <w:t>Doutora em História pela Universi</w:t>
      </w:r>
      <w:r w:rsidR="00E96AF0">
        <w:rPr>
          <w:sz w:val="18"/>
          <w:szCs w:val="18"/>
        </w:rPr>
        <w:t>dade de Santiago de Compostela.</w:t>
      </w:r>
      <w:r w:rsidR="002B484F">
        <w:rPr>
          <w:sz w:val="18"/>
          <w:szCs w:val="18"/>
        </w:rPr>
        <w:t xml:space="preserve"> </w:t>
      </w:r>
      <w:r w:rsidR="002B484F" w:rsidRPr="002B484F">
        <w:rPr>
          <w:sz w:val="18"/>
          <w:szCs w:val="18"/>
        </w:rPr>
        <w:t>fpsiqueira9@gmail.com</w:t>
      </w:r>
    </w:p>
  </w:footnote>
  <w:footnote w:id="2">
    <w:p w:rsidR="00693B3F" w:rsidRPr="00693B3F" w:rsidRDefault="00693B3F">
      <w:pPr>
        <w:pStyle w:val="Textodenotaderodap"/>
        <w:rPr>
          <w:lang w:val="pt-BR"/>
        </w:rPr>
      </w:pPr>
      <w:r>
        <w:rPr>
          <w:rStyle w:val="Refdenotaderodap"/>
        </w:rPr>
        <w:footnoteRef/>
      </w:r>
      <w:r>
        <w:t xml:space="preserve"> </w:t>
      </w:r>
      <w:r w:rsidRPr="003A17D4">
        <w:rPr>
          <w:i/>
          <w:sz w:val="18"/>
          <w:szCs w:val="18"/>
          <w:lang w:val="pt-BR"/>
        </w:rPr>
        <w:t>O Nacional</w:t>
      </w:r>
      <w:r w:rsidRPr="003A17D4">
        <w:rPr>
          <w:sz w:val="18"/>
          <w:szCs w:val="18"/>
          <w:lang w:val="pt-BR"/>
        </w:rPr>
        <w:t>, 7 de julho de 1840.</w:t>
      </w:r>
    </w:p>
  </w:footnote>
  <w:footnote w:id="3">
    <w:p w:rsidR="00693B3F" w:rsidRPr="00693B3F" w:rsidRDefault="00693B3F">
      <w:pPr>
        <w:pStyle w:val="Textodenotaderodap"/>
        <w:rPr>
          <w:lang w:val="pt-BR"/>
        </w:rPr>
      </w:pPr>
      <w:r>
        <w:rPr>
          <w:rStyle w:val="Refdenotaderodap"/>
        </w:rPr>
        <w:footnoteRef/>
      </w:r>
      <w:r>
        <w:t xml:space="preserve"> </w:t>
      </w:r>
      <w:r w:rsidRPr="003A17D4">
        <w:rPr>
          <w:color w:val="000000"/>
          <w:sz w:val="18"/>
          <w:szCs w:val="18"/>
        </w:rPr>
        <w:t>Em 1631, o rei Charles I concedeu o direito de negociar com a África, a um grupo de comerciantes de Londres. No ano de 1663,  o rei Charles II , vendeu o controle do comércio africano para a Companhia de Aventureiros Reais.</w:t>
      </w:r>
    </w:p>
  </w:footnote>
  <w:footnote w:id="4">
    <w:p w:rsidR="00693B3F" w:rsidRPr="00693B3F" w:rsidRDefault="00693B3F" w:rsidP="00693B3F">
      <w:pPr>
        <w:pStyle w:val="Textodenotaderodap"/>
        <w:jc w:val="both"/>
        <w:rPr>
          <w:lang w:val="pt-BR"/>
        </w:rPr>
      </w:pPr>
      <w:r>
        <w:rPr>
          <w:rStyle w:val="Refdenotaderodap"/>
        </w:rPr>
        <w:footnoteRef/>
      </w:r>
      <w:r>
        <w:t xml:space="preserve"> </w:t>
      </w:r>
      <w:r w:rsidRPr="003A17D4">
        <w:rPr>
          <w:sz w:val="18"/>
          <w:szCs w:val="18"/>
          <w:lang w:val="pt-BR"/>
        </w:rPr>
        <w:t>A Virginia, no Sul da América foi colonizada em 1607, São Cristóvão em 1623, Barbados em 1625 e Jamaica em 1655, por fim, todas as ilhas do Caribe também foram colonizadas. Em 1696, foi criado o Conselho de Governo do Comércio e Plantações para administrar o crescente número de colônias ultramarinas.</w:t>
      </w:r>
    </w:p>
  </w:footnote>
  <w:footnote w:id="5">
    <w:p w:rsidR="00693B3F" w:rsidRPr="00693B3F" w:rsidRDefault="00693B3F" w:rsidP="00693B3F">
      <w:pPr>
        <w:pStyle w:val="Textodenotaderodap"/>
        <w:jc w:val="both"/>
        <w:rPr>
          <w:lang w:val="pt-BR"/>
        </w:rPr>
      </w:pPr>
      <w:r>
        <w:rPr>
          <w:rStyle w:val="Refdenotaderodap"/>
        </w:rPr>
        <w:footnoteRef/>
      </w:r>
      <w:r>
        <w:t xml:space="preserve"> </w:t>
      </w:r>
      <w:r w:rsidRPr="003A17D4">
        <w:rPr>
          <w:sz w:val="18"/>
          <w:szCs w:val="18"/>
        </w:rPr>
        <w:t>Esta política de monopólio significava que os produtos comercializados na África por escravos, e os navios que os transportavam, além da venda dos escravos e dos produtos coloniais, estavam todos sob o controle desta única empresa. A tentativa de Londres em controlar o tráfico de escravos britânico através da Companhia Real Africano não foi bem aceita. Os plantadores reclamaram dos altos preços e a qualidade de escravos insuficiente. Eles acreditavam que antes de 1672, tinham um melhor fornecimento e a preços mais baixos. Comerciantes ingleses insistiam que o livre comércio resultaria na compra de mais escravos que por sua vez estimulam a produção de grandes quantidades de mercadorias inglesas. Além do mais, a Companhia dava mais preferência para o mercado espanhol. Em resposta às suas exigências, o parlamento acabou com o monopólio da Companhia Real Africano, no tráfico de escravos, em julho de 1698 (</w:t>
      </w:r>
      <w:r w:rsidRPr="003A17D4">
        <w:rPr>
          <w:sz w:val="18"/>
          <w:szCs w:val="18"/>
          <w:lang w:val="en-GB"/>
        </w:rPr>
        <w:t>WILLIAMS, 1944, p. 31).</w:t>
      </w:r>
    </w:p>
  </w:footnote>
  <w:footnote w:id="6">
    <w:p w:rsidR="00C345DB" w:rsidRPr="00C345DB" w:rsidRDefault="00C345DB" w:rsidP="00C345DB">
      <w:pPr>
        <w:pStyle w:val="Textodenotaderodap"/>
        <w:jc w:val="both"/>
        <w:rPr>
          <w:lang w:val="pt-BR"/>
        </w:rPr>
      </w:pPr>
      <w:r>
        <w:rPr>
          <w:rStyle w:val="Refdenotaderodap"/>
        </w:rPr>
        <w:footnoteRef/>
      </w:r>
      <w:r>
        <w:t xml:space="preserve"> </w:t>
      </w:r>
      <w:r w:rsidRPr="003A17D4">
        <w:rPr>
          <w:sz w:val="18"/>
          <w:szCs w:val="18"/>
        </w:rPr>
        <w:t xml:space="preserve">O estudo de Williams sobre o papel da escravidão no financiamento da Revolução Industrial refutou as idéias tradicionais de progresso econômico e moral e firmemente estabelecida. Para este autor, o comércio de escravos africanos foi importante para o desenvolvimento econômico europeu. Williams também demostrou que o capitalismo industrial maduro, ajudou a destruir o sistema escravista. Entretanto, a tese de Willians, desde </w:t>
      </w:r>
      <w:r w:rsidRPr="003A17D4">
        <w:rPr>
          <w:sz w:val="18"/>
          <w:szCs w:val="18"/>
          <w:lang w:val="pt-BR"/>
        </w:rPr>
        <w:t>a sua primeira publicação em1944, tem sido fortemente atacada.</w:t>
      </w:r>
      <w:r w:rsidRPr="003A17D4">
        <w:rPr>
          <w:sz w:val="18"/>
          <w:szCs w:val="18"/>
          <w:lang w:val="pt-BR" w:eastAsia="pt-BR"/>
        </w:rPr>
        <w:t xml:space="preserve"> A maior crítica</w:t>
      </w:r>
      <w:r w:rsidRPr="003A17D4">
        <w:rPr>
          <w:sz w:val="18"/>
          <w:szCs w:val="18"/>
          <w:lang w:val="pt-BR"/>
        </w:rPr>
        <w:t xml:space="preserve"> é a relação empírica no que se refere ao lucro. Para Inikori (2002:15), a ênfase do autor sobre os lucros, parece ter sido influenciada pela análise macroeconômica keynesiana, dominante no seu tempo, que tratava o investimento como um autônomo variável relacionado principalmente à disponibilidade de fundos invertíveis (INIKORI, 2002, p.15). Entretanto, </w:t>
      </w:r>
      <w:r w:rsidRPr="003A17D4">
        <w:rPr>
          <w:bCs/>
          <w:i/>
          <w:iCs/>
          <w:color w:val="000000"/>
          <w:sz w:val="18"/>
          <w:szCs w:val="18"/>
          <w:lang w:val="pt-BR"/>
        </w:rPr>
        <w:t>Capitalismo e Escravidão</w:t>
      </w:r>
      <w:r w:rsidRPr="003A17D4">
        <w:rPr>
          <w:bCs/>
          <w:color w:val="000000"/>
          <w:sz w:val="18"/>
          <w:szCs w:val="18"/>
          <w:lang w:val="pt-BR"/>
        </w:rPr>
        <w:t> </w:t>
      </w:r>
      <w:r w:rsidRPr="003A17D4">
        <w:rPr>
          <w:sz w:val="18"/>
          <w:szCs w:val="18"/>
          <w:lang w:val="pt-BR"/>
        </w:rPr>
        <w:t>mudou a maneira que a maioria dos estudiosos via a abolição no Império Britânico. Ao contrário dos historiadores antes de Williams, os historiadores da segunda metade do século XX, apesar de nem sempre concordar com a tese de Williams, passaram a levar em conta a economia, quando se estuda o tema.</w:t>
      </w:r>
    </w:p>
  </w:footnote>
  <w:footnote w:id="7">
    <w:p w:rsidR="00C345DB" w:rsidRPr="00C345DB" w:rsidRDefault="00C345DB" w:rsidP="00C345DB">
      <w:pPr>
        <w:pStyle w:val="Textodenotaderodap"/>
        <w:jc w:val="both"/>
        <w:rPr>
          <w:lang w:val="pt-BR"/>
        </w:rPr>
      </w:pPr>
      <w:r>
        <w:rPr>
          <w:rStyle w:val="Refdenotaderodap"/>
        </w:rPr>
        <w:footnoteRef/>
      </w:r>
      <w:r>
        <w:t xml:space="preserve"> </w:t>
      </w:r>
      <w:r w:rsidRPr="003A17D4">
        <w:rPr>
          <w:sz w:val="18"/>
          <w:szCs w:val="18"/>
          <w:lang w:val="pt-BR"/>
        </w:rPr>
        <w:t>A metáfora Bíblica: “a maldição de Cam, filho de Noé condenado por seus pecados”, reforçava os preconceitos contra os africanos, que na perspectiva cristã, não possuíam religião nem quaisquer relações espirituais com o verdadeiro Deus. Na ótica puritana, os africanos vestiam roupas diferentes, suas músicas e suas danças obedeciam a ritmos invulgares e suas comidas eram exóticas. Acreditarem que os africanos possuíam uma vida selvagem incompreensível para a cultura branca. Havia também um profundo rechaço à desordem e aos impulsos pecaminosos dos escravos. Estas noções foram utilizadas para justificar a escravatura. Os africanos eram considerados uma raça inferior apenas apta para o trabalho laboral. Portanto, a moralidade da escravatura raramente era questionada.</w:t>
      </w:r>
    </w:p>
  </w:footnote>
  <w:footnote w:id="8">
    <w:p w:rsidR="00C345DB" w:rsidRPr="00C345DB" w:rsidRDefault="00C345DB">
      <w:pPr>
        <w:pStyle w:val="Textodenotaderodap"/>
        <w:rPr>
          <w:lang w:val="pt-BR"/>
        </w:rPr>
      </w:pPr>
      <w:r>
        <w:rPr>
          <w:rStyle w:val="Refdenotaderodap"/>
        </w:rPr>
        <w:footnoteRef/>
      </w:r>
      <w:r>
        <w:t xml:space="preserve"> </w:t>
      </w:r>
      <w:r w:rsidRPr="003A17D4">
        <w:rPr>
          <w:color w:val="000000"/>
          <w:sz w:val="18"/>
          <w:szCs w:val="18"/>
        </w:rPr>
        <w:t>Juiz e chefe de justiça do Superior Tribunal de Massachussets, mais conhecido pelo seu envolvimento no julgamento das bruxas de Salém.</w:t>
      </w:r>
    </w:p>
  </w:footnote>
  <w:footnote w:id="9">
    <w:p w:rsidR="00C345DB" w:rsidRPr="00C345DB" w:rsidRDefault="00C345DB">
      <w:pPr>
        <w:pStyle w:val="Textodenotaderodap"/>
        <w:rPr>
          <w:lang w:val="pt-BR"/>
        </w:rPr>
      </w:pPr>
      <w:r>
        <w:rPr>
          <w:rStyle w:val="Refdenotaderodap"/>
        </w:rPr>
        <w:footnoteRef/>
      </w:r>
      <w:r>
        <w:t xml:space="preserve"> </w:t>
      </w:r>
      <w:r w:rsidRPr="003A17D4">
        <w:rPr>
          <w:sz w:val="18"/>
          <w:szCs w:val="18"/>
          <w:lang w:val="pt-BR"/>
        </w:rPr>
        <w:t>Para Conn e Baym (1998:356), o primeiro tratado abolicionista americano, realizado pelo juiz puritano Samuell Sewall é considerado uma posição isolada e diferente dos seus contemporâneos puritanos.</w:t>
      </w:r>
    </w:p>
  </w:footnote>
  <w:footnote w:id="10">
    <w:p w:rsidR="00C345DB" w:rsidRPr="00C345DB" w:rsidRDefault="00C345DB">
      <w:pPr>
        <w:pStyle w:val="Textodenotaderodap"/>
        <w:rPr>
          <w:lang w:val="pt-BR"/>
        </w:rPr>
      </w:pPr>
      <w:r>
        <w:rPr>
          <w:rStyle w:val="Refdenotaderodap"/>
        </w:rPr>
        <w:footnoteRef/>
      </w:r>
      <w:r>
        <w:t xml:space="preserve"> </w:t>
      </w:r>
      <w:r w:rsidRPr="003A17D4">
        <w:rPr>
          <w:sz w:val="18"/>
          <w:szCs w:val="18"/>
          <w:lang w:val="pt-BR"/>
        </w:rPr>
        <w:t>Drescher (2011)</w:t>
      </w:r>
      <w:r w:rsidRPr="003A17D4">
        <w:rPr>
          <w:bCs/>
          <w:sz w:val="18"/>
          <w:szCs w:val="18"/>
          <w:lang w:val="pt-BR"/>
        </w:rPr>
        <w:t xml:space="preserve">, em “Abolição: Uma história da escravatura e antiescravismo”, </w:t>
      </w:r>
      <w:r w:rsidRPr="003A17D4">
        <w:rPr>
          <w:sz w:val="18"/>
          <w:szCs w:val="18"/>
        </w:rPr>
        <w:t>sugere que o aumento da agitação Novo Mundo em nome da independência nacional e da emancipação individual durante a Revolução Americana; as confusas revoluções franco-americanas da década de 1780 à década de 1820, e as revoluções latino-americanas da década de 1810 e 1820 criou uma situação em que os cidadãos europeus não podiam mais ignorar a contradição entre “livre do solo”, as políticas locais e a utilização do trabalho escravo.</w:t>
      </w:r>
    </w:p>
  </w:footnote>
  <w:footnote w:id="11">
    <w:p w:rsidR="00C345DB" w:rsidRPr="00C345DB" w:rsidRDefault="00C345DB">
      <w:pPr>
        <w:pStyle w:val="Textodenotaderodap"/>
        <w:rPr>
          <w:lang w:val="pt-BR"/>
        </w:rPr>
      </w:pPr>
      <w:r>
        <w:rPr>
          <w:rStyle w:val="Refdenotaderodap"/>
        </w:rPr>
        <w:footnoteRef/>
      </w:r>
      <w:r>
        <w:t xml:space="preserve"> </w:t>
      </w:r>
      <w:r w:rsidRPr="003A17D4">
        <w:rPr>
          <w:sz w:val="18"/>
          <w:szCs w:val="18"/>
          <w:lang w:val="pt-BR"/>
        </w:rPr>
        <w:t>Para análise pormenorizada da “benevolência” como principal fonte moral, no pensamento de Francis Hutcheson, ver: Charles Taylor, 1997.</w:t>
      </w:r>
    </w:p>
  </w:footnote>
  <w:footnote w:id="12">
    <w:p w:rsidR="00E121F8" w:rsidRPr="00E121F8" w:rsidRDefault="00E121F8" w:rsidP="00E121F8">
      <w:pPr>
        <w:pStyle w:val="Textodenotaderodap"/>
        <w:jc w:val="both"/>
        <w:rPr>
          <w:lang w:val="pt-BR"/>
        </w:rPr>
      </w:pPr>
      <w:r>
        <w:rPr>
          <w:rStyle w:val="Refdenotaderodap"/>
        </w:rPr>
        <w:footnoteRef/>
      </w:r>
      <w:r>
        <w:t xml:space="preserve"> </w:t>
      </w:r>
      <w:r w:rsidRPr="003A17D4">
        <w:rPr>
          <w:sz w:val="18"/>
          <w:szCs w:val="18"/>
        </w:rPr>
        <w:t xml:space="preserve">Segundo Herbert Klein (2004, p. </w:t>
      </w:r>
      <w:r w:rsidRPr="003A17D4">
        <w:rPr>
          <w:sz w:val="18"/>
          <w:szCs w:val="18"/>
          <w:lang w:val="pt-BR"/>
        </w:rPr>
        <w:t>47-73), Pitt se recusou a comprometer seu governo, porque, conforme explicou mais tarde Wilberforce, teria alienado o rei e a família real e antagonizado com um vital aliado político, Lord Dundas, proprietário na West Indian e chefe político escocês. Se Pitt desafiasse o rei, o rei poderia realizar uma eleição e Pitt não poderia ganhar sem o dinheiro e a influência de Dundas e outros membros do lobby colonial.</w:t>
      </w:r>
    </w:p>
  </w:footnote>
  <w:footnote w:id="13">
    <w:p w:rsidR="00E121F8" w:rsidRPr="00E121F8" w:rsidRDefault="00E121F8" w:rsidP="00E121F8">
      <w:pPr>
        <w:pStyle w:val="Textodenotaderodap"/>
        <w:jc w:val="both"/>
        <w:rPr>
          <w:lang w:val="pt-BR"/>
        </w:rPr>
      </w:pPr>
      <w:r>
        <w:rPr>
          <w:rStyle w:val="Refdenotaderodap"/>
        </w:rPr>
        <w:footnoteRef/>
      </w:r>
      <w:r>
        <w:t xml:space="preserve"> </w:t>
      </w:r>
      <w:r w:rsidRPr="003A17D4">
        <w:rPr>
          <w:sz w:val="18"/>
          <w:szCs w:val="18"/>
          <w:lang w:val="pt-BR"/>
        </w:rPr>
        <w:t xml:space="preserve">Henry Dundas </w:t>
      </w:r>
      <w:r w:rsidRPr="003A17D4">
        <w:rPr>
          <w:iCs/>
          <w:sz w:val="18"/>
          <w:szCs w:val="18"/>
        </w:rPr>
        <w:t>utilizou o “</w:t>
      </w:r>
      <w:r w:rsidRPr="003A17D4">
        <w:rPr>
          <w:i/>
          <w:iCs/>
          <w:sz w:val="18"/>
          <w:szCs w:val="18"/>
        </w:rPr>
        <w:t>Esboço do Código Negro</w:t>
      </w:r>
      <w:r w:rsidRPr="003A17D4">
        <w:rPr>
          <w:iCs/>
          <w:sz w:val="18"/>
          <w:szCs w:val="18"/>
        </w:rPr>
        <w:t xml:space="preserve">” de Edmund Burke, escrito no primeiro semestre de 1780, (a 12 anos atrás), que tinha por </w:t>
      </w:r>
      <w:r w:rsidRPr="003A17D4">
        <w:rPr>
          <w:bCs/>
          <w:sz w:val="18"/>
          <w:szCs w:val="18"/>
        </w:rPr>
        <w:t>objetivo abolir gradualmente o tráfico de escravos e a escravidão, paralelo a formação dos escravos para aprender as habilidades sociais e econômicas necessárias para a liberdade, aquisição de bens, e, portanto, de ser capaz de se sustentarem. </w:t>
      </w:r>
    </w:p>
  </w:footnote>
  <w:footnote w:id="14">
    <w:p w:rsidR="00E121F8" w:rsidRPr="00E121F8" w:rsidRDefault="00E121F8" w:rsidP="00E121F8">
      <w:pPr>
        <w:pStyle w:val="Textodenotaderodap"/>
        <w:jc w:val="both"/>
        <w:rPr>
          <w:lang w:val="pt-BR"/>
        </w:rPr>
      </w:pPr>
      <w:r>
        <w:rPr>
          <w:rStyle w:val="Refdenotaderodap"/>
        </w:rPr>
        <w:footnoteRef/>
      </w:r>
      <w:r>
        <w:t xml:space="preserve"> </w:t>
      </w:r>
      <w:r w:rsidRPr="003A17D4">
        <w:rPr>
          <w:sz w:val="18"/>
          <w:szCs w:val="18"/>
          <w:lang w:val="pt-BR"/>
        </w:rPr>
        <w:t>Depois de uma série de debates, o</w:t>
      </w:r>
      <w:r w:rsidRPr="003A17D4">
        <w:rPr>
          <w:i/>
          <w:sz w:val="18"/>
          <w:szCs w:val="18"/>
          <w:lang w:val="pt-BR"/>
        </w:rPr>
        <w:t xml:space="preserve"> Bill</w:t>
      </w:r>
      <w:r w:rsidRPr="003A17D4">
        <w:rPr>
          <w:sz w:val="18"/>
          <w:szCs w:val="18"/>
          <w:lang w:val="pt-BR"/>
        </w:rPr>
        <w:t xml:space="preserve"> Dolben recebeu aprovação real em julho de 1788. </w:t>
      </w:r>
      <w:r w:rsidRPr="003A17D4">
        <w:rPr>
          <w:sz w:val="18"/>
          <w:szCs w:val="18"/>
        </w:rPr>
        <w:t>Foi chamada Lei Dolben, e limitou o número de escravos que poderiam ser realizadas em um navio negreiro. Esta foi uma tentativa de melhorar as condições a bordo do navio para os africanos escravizados. Para se ter uma ideia, um navio negreiro de Liverpool, transportava mais de 600 escravos, em um</w:t>
      </w:r>
      <w:r>
        <w:rPr>
          <w:sz w:val="18"/>
          <w:szCs w:val="18"/>
        </w:rPr>
        <w:t>a viagem. Sob a nova lei</w:t>
      </w:r>
      <w:r w:rsidRPr="003A17D4">
        <w:rPr>
          <w:sz w:val="18"/>
          <w:szCs w:val="18"/>
        </w:rPr>
        <w:t xml:space="preserve"> este navio teria que transportar cerca de 300 escravos.</w:t>
      </w:r>
      <w:r w:rsidRPr="003A17D4">
        <w:rPr>
          <w:sz w:val="18"/>
          <w:szCs w:val="18"/>
          <w:lang w:val="pt-BR" w:eastAsia="pt-BR"/>
        </w:rPr>
        <w:t xml:space="preserve"> O projeto de Dolben foi inspirado por </w:t>
      </w:r>
      <w:r w:rsidRPr="003A17D4">
        <w:rPr>
          <w:sz w:val="18"/>
          <w:szCs w:val="18"/>
          <w:lang w:val="pt-BR"/>
        </w:rPr>
        <w:t>Thomas Clarkson, que havia elaborado um plano do navio negreiro Brooks, em que representava graficamente, as 16 polegadas (40 centímetros), atribuídos a cada pessoa. Este plano foi enviado a todos os membros da Câmara dos Comuns e Lordes pelo Comitê de Londres, que estavam fazendo lobby para debate mais aprofundado. Também foi distribuído em todo o país onde teve um grande impacto.</w:t>
      </w:r>
    </w:p>
  </w:footnote>
  <w:footnote w:id="15">
    <w:p w:rsidR="00E121F8" w:rsidRPr="00E121F8" w:rsidRDefault="00E121F8" w:rsidP="00E121F8">
      <w:pPr>
        <w:pStyle w:val="Textodenotaderodap"/>
        <w:jc w:val="both"/>
        <w:rPr>
          <w:lang w:val="pt-BR"/>
        </w:rPr>
      </w:pPr>
      <w:r>
        <w:rPr>
          <w:rStyle w:val="Refdenotaderodap"/>
        </w:rPr>
        <w:footnoteRef/>
      </w:r>
      <w:r>
        <w:t xml:space="preserve"> </w:t>
      </w:r>
      <w:r w:rsidRPr="003A17D4">
        <w:rPr>
          <w:i/>
          <w:iCs/>
          <w:sz w:val="18"/>
          <w:szCs w:val="18"/>
          <w:lang w:val="pt-BR"/>
        </w:rPr>
        <w:t>A história da British West Indies (publicada</w:t>
      </w:r>
      <w:r w:rsidRPr="003A17D4">
        <w:rPr>
          <w:sz w:val="18"/>
          <w:szCs w:val="18"/>
          <w:lang w:val="pt-BR"/>
        </w:rPr>
        <w:t> em 1819).</w:t>
      </w:r>
    </w:p>
  </w:footnote>
  <w:footnote w:id="16">
    <w:p w:rsidR="00E121F8" w:rsidRPr="00E121F8" w:rsidRDefault="00E121F8" w:rsidP="00E121F8">
      <w:pPr>
        <w:pStyle w:val="Textodenotaderodap"/>
        <w:jc w:val="both"/>
        <w:rPr>
          <w:lang w:val="pt-BR"/>
        </w:rPr>
      </w:pPr>
      <w:r>
        <w:rPr>
          <w:rStyle w:val="Refdenotaderodap"/>
        </w:rPr>
        <w:footnoteRef/>
      </w:r>
      <w:r>
        <w:t xml:space="preserve"> </w:t>
      </w:r>
      <w:r w:rsidRPr="003A17D4">
        <w:rPr>
          <w:sz w:val="18"/>
          <w:szCs w:val="18"/>
        </w:rPr>
        <w:t xml:space="preserve">Em suas viagens, Clakson visitou os portos ingleses ligados ao tráfico da escravatura. Seu estudo resultou numa obra </w:t>
      </w:r>
      <w:r w:rsidRPr="003A17D4">
        <w:rPr>
          <w:i/>
          <w:sz w:val="18"/>
          <w:szCs w:val="18"/>
        </w:rPr>
        <w:t>An Essay on the Impolicy of the African Slave Trade</w:t>
      </w:r>
      <w:r w:rsidRPr="003A17D4">
        <w:rPr>
          <w:sz w:val="18"/>
          <w:szCs w:val="18"/>
        </w:rPr>
        <w:t>, publicada em Londres em 1789.</w:t>
      </w:r>
    </w:p>
  </w:footnote>
  <w:footnote w:id="17">
    <w:p w:rsidR="00E121F8" w:rsidRPr="00E121F8" w:rsidRDefault="00E121F8" w:rsidP="00E121F8">
      <w:pPr>
        <w:pStyle w:val="Textodenotaderodap"/>
        <w:jc w:val="both"/>
        <w:rPr>
          <w:lang w:val="pt-BR"/>
        </w:rPr>
      </w:pPr>
      <w:r>
        <w:rPr>
          <w:rStyle w:val="Refdenotaderodap"/>
        </w:rPr>
        <w:footnoteRef/>
      </w:r>
      <w:r>
        <w:t xml:space="preserve"> </w:t>
      </w:r>
      <w:r w:rsidRPr="003A17D4">
        <w:rPr>
          <w:color w:val="000000"/>
          <w:sz w:val="18"/>
          <w:szCs w:val="18"/>
        </w:rPr>
        <w:t xml:space="preserve">O professor </w:t>
      </w:r>
      <w:hyperlink r:id="rId1" w:tooltip="Abolição" w:history="1">
        <w:r w:rsidRPr="003A17D4">
          <w:rPr>
            <w:rStyle w:val="Hyperlink"/>
            <w:color w:val="000000"/>
            <w:sz w:val="18"/>
            <w:szCs w:val="18"/>
            <w:u w:val="none"/>
          </w:rPr>
          <w:t>Anthony Benezet</w:t>
        </w:r>
      </w:hyperlink>
      <w:r w:rsidRPr="003A17D4">
        <w:rPr>
          <w:color w:val="000000"/>
          <w:sz w:val="18"/>
          <w:szCs w:val="18"/>
        </w:rPr>
        <w:t xml:space="preserve">, através de suas experiências, adquirida durante os vinte anos ensinando crianças negras, em sua escola na Filadélfia, provou que os africanos eram intelectualmente capazes. No entanto, o testemunho mais eloquente contra as ideias de inferioridade veio dos ex-escravos conversos ao cristianismo. </w:t>
      </w:r>
      <w:r w:rsidRPr="003A17D4">
        <w:rPr>
          <w:sz w:val="18"/>
          <w:szCs w:val="18"/>
        </w:rPr>
        <w:t>Os livros e discursos de escritores africanos da época</w:t>
      </w:r>
      <w:r w:rsidRPr="003A17D4">
        <w:rPr>
          <w:sz w:val="18"/>
          <w:szCs w:val="18"/>
          <w:lang w:val="pt-BR"/>
        </w:rPr>
        <w:t xml:space="preserve">: Olaudh Equiano, Phyllis Wheatley, Ottobah Cugoano e James Gronniosaw, </w:t>
      </w:r>
      <w:r w:rsidRPr="003A17D4">
        <w:rPr>
          <w:color w:val="000000"/>
          <w:sz w:val="18"/>
          <w:szCs w:val="18"/>
        </w:rPr>
        <w:t>produziram grande impacto para dissipar tais concepções erradas.</w:t>
      </w:r>
      <w:r w:rsidRPr="003A17D4">
        <w:rPr>
          <w:sz w:val="18"/>
          <w:szCs w:val="18"/>
        </w:rPr>
        <w:t xml:space="preserve"> O ex-escravo </w:t>
      </w:r>
      <w:r w:rsidRPr="003A17D4">
        <w:rPr>
          <w:sz w:val="18"/>
          <w:szCs w:val="18"/>
          <w:lang w:val="pt-BR"/>
        </w:rPr>
        <w:t>Olaudah Equiano se tornou um dos abolicionistas mais influentes da Grã-Bretanha, depois de publicar a história da sua vida em 1789. O livro começou que com uma petição ao Parlamento e terminou com uma carta anti-escravidão para a rainha, fez dele uma ferramenta muito eficaz para campanha. Seu livro foi reimpresso muitas vezes e traduzido em vários idiomas (</w:t>
      </w:r>
      <w:r w:rsidRPr="003A17D4">
        <w:rPr>
          <w:sz w:val="18"/>
          <w:szCs w:val="18"/>
          <w:lang w:val="en-US"/>
        </w:rPr>
        <w:t>GREEN,1995, p.</w:t>
      </w:r>
      <w:r w:rsidRPr="003A17D4">
        <w:rPr>
          <w:sz w:val="18"/>
          <w:szCs w:val="18"/>
          <w:lang w:val="pt-BR"/>
        </w:rPr>
        <w:t>16).</w:t>
      </w:r>
    </w:p>
  </w:footnote>
  <w:footnote w:id="18">
    <w:p w:rsidR="00E121F8" w:rsidRPr="00E121F8" w:rsidRDefault="00E121F8">
      <w:pPr>
        <w:pStyle w:val="Textodenotaderodap"/>
        <w:rPr>
          <w:lang w:val="pt-BR"/>
        </w:rPr>
      </w:pPr>
      <w:r>
        <w:rPr>
          <w:rStyle w:val="Refdenotaderodap"/>
        </w:rPr>
        <w:footnoteRef/>
      </w:r>
      <w:r>
        <w:t xml:space="preserve"> </w:t>
      </w:r>
      <w:r w:rsidRPr="003A17D4">
        <w:rPr>
          <w:iCs/>
          <w:sz w:val="18"/>
          <w:szCs w:val="18"/>
          <w:lang w:val="pt-BR"/>
        </w:rPr>
        <w:t>A abolição parcial da</w:t>
      </w:r>
      <w:r>
        <w:rPr>
          <w:iCs/>
          <w:sz w:val="18"/>
          <w:szCs w:val="18"/>
          <w:lang w:val="pt-BR"/>
        </w:rPr>
        <w:t xml:space="preserve"> escravidão começou em 1823.</w:t>
      </w:r>
    </w:p>
  </w:footnote>
  <w:footnote w:id="19">
    <w:p w:rsidR="00E121F8" w:rsidRPr="00E121F8" w:rsidRDefault="00E121F8" w:rsidP="00B959E7">
      <w:pPr>
        <w:pStyle w:val="Textodenotaderodap"/>
        <w:jc w:val="both"/>
        <w:rPr>
          <w:lang w:val="pt-BR"/>
        </w:rPr>
      </w:pPr>
      <w:r>
        <w:rPr>
          <w:rStyle w:val="Refdenotaderodap"/>
        </w:rPr>
        <w:footnoteRef/>
      </w:r>
      <w:r>
        <w:t xml:space="preserve"> </w:t>
      </w:r>
      <w:r w:rsidRPr="003A17D4">
        <w:rPr>
          <w:i/>
          <w:sz w:val="18"/>
          <w:szCs w:val="18"/>
          <w:lang w:val="pt-BR"/>
        </w:rPr>
        <w:t>La</w:t>
      </w:r>
      <w:r w:rsidRPr="003A17D4">
        <w:rPr>
          <w:sz w:val="18"/>
          <w:szCs w:val="18"/>
          <w:lang w:val="pt-BR"/>
        </w:rPr>
        <w:t xml:space="preserve"> </w:t>
      </w:r>
      <w:r w:rsidRPr="003A17D4">
        <w:rPr>
          <w:i/>
          <w:sz w:val="18"/>
          <w:szCs w:val="18"/>
          <w:lang w:val="pt-BR"/>
        </w:rPr>
        <w:t>Gazette</w:t>
      </w:r>
      <w:r w:rsidRPr="003A17D4">
        <w:rPr>
          <w:sz w:val="18"/>
          <w:szCs w:val="18"/>
          <w:lang w:val="pt-BR"/>
        </w:rPr>
        <w:t xml:space="preserve">, fundado por Theophraste Renaudot, foi o primeiro jornal semanal publicado na França. O primeiro número saiu à luz em 30 de maio de 1631. Tornou-se progressivamente o porta-voz da monarquia francesa. </w:t>
      </w:r>
      <w:r w:rsidRPr="003A17D4">
        <w:rPr>
          <w:bCs/>
          <w:sz w:val="18"/>
          <w:szCs w:val="18"/>
        </w:rPr>
        <w:t>Em 1762, mudou de nome para </w:t>
      </w:r>
      <w:r w:rsidRPr="003A17D4">
        <w:rPr>
          <w:bCs/>
          <w:i/>
          <w:iCs/>
          <w:sz w:val="18"/>
          <w:szCs w:val="18"/>
        </w:rPr>
        <w:t>Gazette de France</w:t>
      </w:r>
      <w:r w:rsidRPr="003A17D4">
        <w:rPr>
          <w:b/>
          <w:bCs/>
          <w:i/>
          <w:iCs/>
          <w:sz w:val="18"/>
          <w:szCs w:val="18"/>
        </w:rPr>
        <w:t>,</w:t>
      </w:r>
      <w:r w:rsidRPr="003A17D4">
        <w:rPr>
          <w:bCs/>
          <w:sz w:val="18"/>
          <w:szCs w:val="18"/>
        </w:rPr>
        <w:t> com o sub título </w:t>
      </w:r>
      <w:r w:rsidRPr="003A17D4">
        <w:rPr>
          <w:bCs/>
          <w:i/>
          <w:iCs/>
          <w:sz w:val="18"/>
          <w:szCs w:val="18"/>
        </w:rPr>
        <w:t>Organe officiel du governo real</w:t>
      </w:r>
      <w:r w:rsidRPr="003A17D4">
        <w:rPr>
          <w:bCs/>
          <w:sz w:val="18"/>
          <w:szCs w:val="18"/>
        </w:rPr>
        <w:t> (órgão oficial do real).</w:t>
      </w:r>
      <w:r w:rsidRPr="003A17D4">
        <w:rPr>
          <w:bCs/>
          <w:i/>
          <w:iCs/>
          <w:sz w:val="18"/>
          <w:szCs w:val="18"/>
          <w:lang w:val="pt-BR" w:eastAsia="pt-BR"/>
        </w:rPr>
        <w:t xml:space="preserve"> </w:t>
      </w:r>
      <w:r w:rsidRPr="003A17D4">
        <w:rPr>
          <w:bCs/>
          <w:i/>
          <w:iCs/>
          <w:sz w:val="18"/>
          <w:szCs w:val="18"/>
          <w:lang w:val="pt-BR"/>
        </w:rPr>
        <w:t>La Gazette</w:t>
      </w:r>
      <w:r w:rsidRPr="003A17D4">
        <w:rPr>
          <w:bCs/>
          <w:sz w:val="18"/>
          <w:szCs w:val="18"/>
          <w:lang w:val="pt-BR"/>
        </w:rPr>
        <w:t xml:space="preserve"> permaneceu em silêncio sobre o nascimento a revolução. Sequer mencionou a tomada da Bastilha em 14 de julho de 1789, limitando-se a expor os atos de governo. Em maio de 1792, </w:t>
      </w:r>
      <w:r w:rsidRPr="003A17D4">
        <w:rPr>
          <w:bCs/>
          <w:i/>
          <w:iCs/>
          <w:sz w:val="18"/>
          <w:szCs w:val="18"/>
          <w:lang w:val="pt-BR"/>
        </w:rPr>
        <w:t>La Gazette</w:t>
      </w:r>
      <w:r w:rsidRPr="003A17D4">
        <w:rPr>
          <w:bCs/>
          <w:sz w:val="18"/>
          <w:szCs w:val="18"/>
          <w:lang w:val="pt-BR"/>
        </w:rPr>
        <w:t> tornou-se uma revista diária. Após a execução de Luís XVI, em 21 de janeiro de 1793, foi rebatizado </w:t>
      </w:r>
      <w:r w:rsidRPr="003A17D4">
        <w:rPr>
          <w:bCs/>
          <w:i/>
          <w:iCs/>
          <w:sz w:val="18"/>
          <w:szCs w:val="18"/>
          <w:lang w:val="pt-BR"/>
        </w:rPr>
        <w:t>Diário Nationale de France</w:t>
      </w:r>
      <w:r w:rsidRPr="003A17D4">
        <w:rPr>
          <w:bCs/>
          <w:sz w:val="18"/>
          <w:szCs w:val="18"/>
          <w:lang w:val="pt-BR"/>
        </w:rPr>
        <w:t>, contudo seus artigos permaneceram prudentes e imparciais.</w:t>
      </w:r>
    </w:p>
  </w:footnote>
  <w:footnote w:id="20">
    <w:p w:rsidR="00B959E7" w:rsidRPr="00B959E7" w:rsidRDefault="00B959E7" w:rsidP="00B959E7">
      <w:pPr>
        <w:pStyle w:val="Textodenotaderodap"/>
        <w:jc w:val="both"/>
        <w:rPr>
          <w:lang w:val="pt-BR"/>
        </w:rPr>
      </w:pPr>
      <w:r>
        <w:rPr>
          <w:rStyle w:val="Refdenotaderodap"/>
        </w:rPr>
        <w:footnoteRef/>
      </w:r>
      <w:r>
        <w:t xml:space="preserve"> </w:t>
      </w:r>
      <w:r>
        <w:rPr>
          <w:sz w:val="18"/>
          <w:szCs w:val="18"/>
          <w:lang w:val="pt-BR"/>
        </w:rPr>
        <w:t>A partir do início do século, a</w:t>
      </w:r>
      <w:r w:rsidRPr="003A17D4">
        <w:rPr>
          <w:sz w:val="18"/>
          <w:szCs w:val="18"/>
          <w:lang w:val="pt-BR"/>
        </w:rPr>
        <w:t xml:space="preserve"> origem da cor preta, fo</w:t>
      </w:r>
      <w:r>
        <w:rPr>
          <w:sz w:val="18"/>
          <w:szCs w:val="18"/>
          <w:lang w:val="pt-BR"/>
        </w:rPr>
        <w:t xml:space="preserve">i tema de debates científicos, motivado por interesses </w:t>
      </w:r>
      <w:r w:rsidRPr="003A17D4">
        <w:rPr>
          <w:sz w:val="18"/>
          <w:szCs w:val="18"/>
          <w:lang w:val="pt-BR"/>
        </w:rPr>
        <w:t>ideológico</w:t>
      </w:r>
      <w:r>
        <w:rPr>
          <w:sz w:val="18"/>
          <w:szCs w:val="18"/>
          <w:lang w:val="pt-BR"/>
        </w:rPr>
        <w:t xml:space="preserve">s, segundo o qual, os </w:t>
      </w:r>
      <w:r w:rsidRPr="003A17D4">
        <w:rPr>
          <w:sz w:val="18"/>
          <w:szCs w:val="18"/>
          <w:lang w:val="pt-BR"/>
        </w:rPr>
        <w:t>negros formavam uma espécie separada.</w:t>
      </w:r>
      <w:r w:rsidRPr="003A17D4">
        <w:rPr>
          <w:rFonts w:ascii="Georgia" w:hAnsi="Georgia"/>
          <w:color w:val="000000"/>
          <w:sz w:val="18"/>
          <w:szCs w:val="18"/>
          <w:lang w:val="pt-BR" w:eastAsia="pt-BR"/>
        </w:rPr>
        <w:t xml:space="preserve"> </w:t>
      </w:r>
      <w:r>
        <w:rPr>
          <w:sz w:val="18"/>
          <w:szCs w:val="18"/>
          <w:lang w:val="pt-BR"/>
        </w:rPr>
        <w:t xml:space="preserve">Procuravam oferecer </w:t>
      </w:r>
      <w:r w:rsidRPr="003A17D4">
        <w:rPr>
          <w:sz w:val="18"/>
          <w:szCs w:val="18"/>
          <w:lang w:val="pt-BR"/>
        </w:rPr>
        <w:t xml:space="preserve">uma resposta aos autores tentaram justificar escravidão, por motivos econômicos, mas também por outras razões, como por exemplo: afirmavam que os negros estavam melhores </w:t>
      </w:r>
      <w:r>
        <w:rPr>
          <w:sz w:val="18"/>
          <w:szCs w:val="18"/>
          <w:lang w:val="pt-BR"/>
        </w:rPr>
        <w:t xml:space="preserve">nas </w:t>
      </w:r>
      <w:r w:rsidRPr="003A17D4">
        <w:rPr>
          <w:sz w:val="18"/>
          <w:szCs w:val="18"/>
          <w:lang w:val="pt-BR"/>
        </w:rPr>
        <w:t xml:space="preserve">colônias do que na </w:t>
      </w:r>
      <w:r>
        <w:rPr>
          <w:sz w:val="18"/>
          <w:szCs w:val="18"/>
          <w:lang w:val="pt-BR"/>
        </w:rPr>
        <w:t xml:space="preserve">África, onde </w:t>
      </w:r>
      <w:r w:rsidRPr="003A17D4">
        <w:rPr>
          <w:sz w:val="18"/>
          <w:szCs w:val="18"/>
          <w:lang w:val="pt-BR"/>
        </w:rPr>
        <w:t>eram escravos de s</w:t>
      </w:r>
      <w:r>
        <w:rPr>
          <w:sz w:val="18"/>
          <w:szCs w:val="18"/>
          <w:lang w:val="pt-BR"/>
        </w:rPr>
        <w:t>eus reis e, portanto, a compra era uma ação correta. Lembrar</w:t>
      </w:r>
      <w:r w:rsidRPr="003A17D4">
        <w:rPr>
          <w:sz w:val="18"/>
          <w:szCs w:val="18"/>
          <w:lang w:val="pt-BR"/>
        </w:rPr>
        <w:t xml:space="preserve">am </w:t>
      </w:r>
      <w:r>
        <w:rPr>
          <w:sz w:val="18"/>
          <w:szCs w:val="18"/>
          <w:lang w:val="pt-BR"/>
        </w:rPr>
        <w:t xml:space="preserve">ainda, </w:t>
      </w:r>
      <w:r w:rsidRPr="003A17D4">
        <w:rPr>
          <w:sz w:val="18"/>
          <w:szCs w:val="18"/>
          <w:lang w:val="pt-BR"/>
        </w:rPr>
        <w:t>que os africanos eram condenados à</w:t>
      </w:r>
      <w:r>
        <w:rPr>
          <w:sz w:val="18"/>
          <w:szCs w:val="18"/>
          <w:lang w:val="pt-BR"/>
        </w:rPr>
        <w:t xml:space="preserve"> morte em seu próprio país. P</w:t>
      </w:r>
      <w:r w:rsidRPr="003A17D4">
        <w:rPr>
          <w:sz w:val="18"/>
          <w:szCs w:val="18"/>
          <w:lang w:val="pt-BR"/>
        </w:rPr>
        <w:t>ortanto, suas vidas eram salvas através da compra.</w:t>
      </w:r>
    </w:p>
  </w:footnote>
  <w:footnote w:id="21">
    <w:p w:rsidR="00B959E7" w:rsidRPr="00B959E7" w:rsidRDefault="00B959E7" w:rsidP="00B71FA1">
      <w:pPr>
        <w:pStyle w:val="Textodenotaderodap"/>
        <w:jc w:val="both"/>
        <w:rPr>
          <w:lang w:val="pt-BR"/>
        </w:rPr>
      </w:pPr>
      <w:r>
        <w:rPr>
          <w:rStyle w:val="Refdenotaderodap"/>
        </w:rPr>
        <w:footnoteRef/>
      </w:r>
      <w:r>
        <w:t xml:space="preserve"> </w:t>
      </w:r>
      <w:r w:rsidRPr="003A17D4">
        <w:rPr>
          <w:sz w:val="18"/>
          <w:szCs w:val="18"/>
          <w:lang w:val="pt-BR"/>
        </w:rPr>
        <w:t>Brissot viajou para a Inglaterra, onde se tornou muito próximo do comitê abolicionista de Londres. Inspirou-se nele para criar um grupo similar na França. Do mesmo modo, Thomas Clarkson, o grande abolicionista britânico, fez longas estadas na França e manteve uma correspondência frequente com os “Amigos dos Negros”, no sentido de ajudar o movimento francês.</w:t>
      </w:r>
    </w:p>
  </w:footnote>
  <w:footnote w:id="22">
    <w:p w:rsidR="00B71FA1" w:rsidRPr="00B71FA1" w:rsidRDefault="00B71FA1" w:rsidP="00B71FA1">
      <w:pPr>
        <w:pStyle w:val="Textodenotaderodap"/>
        <w:jc w:val="both"/>
        <w:rPr>
          <w:lang w:val="pt-BR"/>
        </w:rPr>
      </w:pPr>
      <w:r>
        <w:rPr>
          <w:rStyle w:val="Refdenotaderodap"/>
        </w:rPr>
        <w:footnoteRef/>
      </w:r>
      <w:r>
        <w:t xml:space="preserve"> </w:t>
      </w:r>
      <w:r w:rsidRPr="003A17D4">
        <w:rPr>
          <w:sz w:val="18"/>
          <w:szCs w:val="18"/>
          <w:lang w:val="pt-BR"/>
        </w:rPr>
        <w:t xml:space="preserve">O ensaio de Condorcet, a Memória de Brissot e o periódico </w:t>
      </w:r>
      <w:r w:rsidRPr="003A17D4">
        <w:rPr>
          <w:i/>
          <w:sz w:val="18"/>
          <w:szCs w:val="18"/>
          <w:lang w:val="pt-BR"/>
        </w:rPr>
        <w:t>Patriote Français</w:t>
      </w:r>
      <w:r w:rsidRPr="003A17D4">
        <w:rPr>
          <w:sz w:val="18"/>
          <w:szCs w:val="18"/>
          <w:lang w:val="pt-BR"/>
        </w:rPr>
        <w:t xml:space="preserve">, estão disponíveis no site </w:t>
      </w:r>
      <w:hyperlink r:id="rId2" w:history="1">
        <w:r w:rsidRPr="003A17D4">
          <w:rPr>
            <w:rStyle w:val="Hyperlink"/>
            <w:color w:val="000000"/>
            <w:sz w:val="18"/>
            <w:szCs w:val="18"/>
            <w:lang w:val="pt-BR"/>
          </w:rPr>
          <w:t>http://gallica.bnf.fr/</w:t>
        </w:r>
      </w:hyperlink>
      <w:r w:rsidRPr="003A17D4">
        <w:rPr>
          <w:color w:val="000000"/>
          <w:sz w:val="18"/>
          <w:szCs w:val="18"/>
          <w:lang w:val="pt-BR"/>
        </w:rPr>
        <w:t>.</w:t>
      </w:r>
    </w:p>
  </w:footnote>
  <w:footnote w:id="23">
    <w:p w:rsidR="00B71FA1" w:rsidRPr="00B71FA1" w:rsidRDefault="00B71FA1" w:rsidP="00B71FA1">
      <w:pPr>
        <w:pStyle w:val="Textodenotaderodap"/>
        <w:jc w:val="both"/>
        <w:rPr>
          <w:lang w:val="pt-BR"/>
        </w:rPr>
      </w:pPr>
      <w:r>
        <w:rPr>
          <w:rStyle w:val="Refdenotaderodap"/>
        </w:rPr>
        <w:footnoteRef/>
      </w:r>
      <w:r>
        <w:t xml:space="preserve"> </w:t>
      </w:r>
      <w:r w:rsidRPr="003A17D4">
        <w:rPr>
          <w:sz w:val="18"/>
          <w:szCs w:val="18"/>
          <w:lang w:val="pt-BR"/>
        </w:rPr>
        <w:t>Nas colônias de escravos francesas, as crianças mestiças eram emancipadas, criando uma classe de “cor livres” que correspondia a cerca de 28.000 pessoas em 1789.</w:t>
      </w:r>
    </w:p>
  </w:footnote>
  <w:footnote w:id="24">
    <w:p w:rsidR="00B71FA1" w:rsidRPr="00B71FA1" w:rsidRDefault="00B71FA1" w:rsidP="00B71FA1">
      <w:pPr>
        <w:pStyle w:val="Textodenotaderodap"/>
        <w:jc w:val="both"/>
        <w:rPr>
          <w:lang w:val="pt-BR"/>
        </w:rPr>
      </w:pPr>
      <w:r>
        <w:rPr>
          <w:rStyle w:val="Refdenotaderodap"/>
        </w:rPr>
        <w:footnoteRef/>
      </w:r>
      <w:r>
        <w:t xml:space="preserve"> </w:t>
      </w:r>
      <w:r w:rsidRPr="003A17D4">
        <w:rPr>
          <w:sz w:val="18"/>
          <w:szCs w:val="18"/>
        </w:rPr>
        <w:t xml:space="preserve">A assinatura do tratado anglo-espanhol em 23 de setembro de 1817, determinou a abolição total do tráfico de escravos em todos os doínios espanhóis, a partir de 20 de maio de 1820. </w:t>
      </w:r>
      <w:r w:rsidRPr="003A17D4">
        <w:rPr>
          <w:i/>
          <w:sz w:val="18"/>
          <w:szCs w:val="18"/>
        </w:rPr>
        <w:t xml:space="preserve">Tratado entre Su Majestad el Rey de España y de las Indias y Su Magestad el Rey del Reino Unido de la Gran Bretaña e Irlanda, para la abolición del trafico de negros (1817). </w:t>
      </w:r>
      <w:r w:rsidRPr="003A17D4">
        <w:rPr>
          <w:sz w:val="18"/>
          <w:szCs w:val="18"/>
        </w:rPr>
        <w:t xml:space="preserve"> Edición facsimilar. México: Rolston - Bains, 1983.</w:t>
      </w:r>
    </w:p>
  </w:footnote>
  <w:footnote w:id="25">
    <w:p w:rsidR="00B71FA1" w:rsidRPr="00B71FA1" w:rsidRDefault="00B71FA1" w:rsidP="00B71FA1">
      <w:pPr>
        <w:pStyle w:val="Textodenotaderodap"/>
        <w:jc w:val="both"/>
        <w:rPr>
          <w:lang w:val="pt-BR"/>
        </w:rPr>
      </w:pPr>
      <w:r>
        <w:rPr>
          <w:rStyle w:val="Refdenotaderodap"/>
        </w:rPr>
        <w:footnoteRef/>
      </w:r>
      <w:r>
        <w:t xml:space="preserve"> </w:t>
      </w:r>
      <w:r w:rsidRPr="003A17D4">
        <w:rPr>
          <w:sz w:val="18"/>
          <w:szCs w:val="18"/>
        </w:rPr>
        <w:t>Entre 1815 e 1830, o tráfico ilegal francês mobilizou 729 expedições negreiras para as costas Oeste e Leste da África. Mas quando se tornou evidente que tais operações não constavam mais do balanço social e financeiro dos portos, o governo assinou uma convenção de visita recíproca. Outra razão foi o fato da monarquia oriunda da revolução de 1830 ter tido interesse em se reconciliar com a Inglaterra (DARGET, 2010, p. 81-82).</w:t>
      </w:r>
    </w:p>
  </w:footnote>
  <w:footnote w:id="26">
    <w:p w:rsidR="00B71FA1" w:rsidRPr="00B71FA1" w:rsidRDefault="00B71FA1" w:rsidP="00B71FA1">
      <w:pPr>
        <w:pStyle w:val="Textodenotaderodap"/>
        <w:jc w:val="both"/>
        <w:rPr>
          <w:lang w:val="pt-BR"/>
        </w:rPr>
      </w:pPr>
      <w:r>
        <w:rPr>
          <w:rStyle w:val="Refdenotaderodap"/>
        </w:rPr>
        <w:footnoteRef/>
      </w:r>
      <w:r>
        <w:t xml:space="preserve"> </w:t>
      </w:r>
      <w:r w:rsidRPr="003A17D4">
        <w:rPr>
          <w:i/>
          <w:sz w:val="18"/>
          <w:szCs w:val="18"/>
          <w:lang w:val="pt-BR"/>
        </w:rPr>
        <w:t>Morning Chronicle</w:t>
      </w:r>
      <w:r w:rsidRPr="003A17D4">
        <w:rPr>
          <w:sz w:val="18"/>
          <w:szCs w:val="18"/>
          <w:lang w:val="pt-BR"/>
        </w:rPr>
        <w:t xml:space="preserve"> in: </w:t>
      </w:r>
      <w:r w:rsidRPr="003A17D4">
        <w:rPr>
          <w:i/>
          <w:sz w:val="18"/>
          <w:szCs w:val="18"/>
          <w:lang w:val="pt-BR"/>
        </w:rPr>
        <w:t>O Nacional</w:t>
      </w:r>
      <w:r w:rsidRPr="003A17D4">
        <w:rPr>
          <w:sz w:val="18"/>
          <w:szCs w:val="18"/>
          <w:lang w:val="pt-BR"/>
        </w:rPr>
        <w:t>, 8 de abril de 1840.</w:t>
      </w:r>
    </w:p>
  </w:footnote>
  <w:footnote w:id="27">
    <w:p w:rsidR="00B71FA1" w:rsidRPr="00B71FA1" w:rsidRDefault="00B71FA1" w:rsidP="00B71FA1">
      <w:pPr>
        <w:pStyle w:val="Textodenotadefim"/>
        <w:jc w:val="both"/>
        <w:rPr>
          <w:sz w:val="18"/>
          <w:szCs w:val="18"/>
          <w:lang w:val="pt-BR"/>
        </w:rPr>
      </w:pPr>
      <w:r>
        <w:rPr>
          <w:rStyle w:val="Refdenotaderodap"/>
        </w:rPr>
        <w:footnoteRef/>
      </w:r>
      <w:r>
        <w:t xml:space="preserve"> </w:t>
      </w:r>
      <w:r w:rsidRPr="00615F51">
        <w:rPr>
          <w:i/>
          <w:color w:val="000000"/>
          <w:sz w:val="18"/>
          <w:szCs w:val="18"/>
          <w:lang w:val="pt-BR"/>
        </w:rPr>
        <w:t>The</w:t>
      </w:r>
      <w:r w:rsidRPr="00615F51">
        <w:rPr>
          <w:color w:val="000000"/>
          <w:sz w:val="18"/>
          <w:szCs w:val="18"/>
          <w:lang w:val="pt-BR"/>
        </w:rPr>
        <w:t xml:space="preserve"> </w:t>
      </w:r>
      <w:r w:rsidRPr="00615F51">
        <w:rPr>
          <w:i/>
          <w:color w:val="000000"/>
          <w:sz w:val="18"/>
          <w:szCs w:val="18"/>
          <w:lang w:val="pt-BR"/>
        </w:rPr>
        <w:t>Morning Post</w:t>
      </w:r>
      <w:r w:rsidRPr="00615F51">
        <w:rPr>
          <w:i/>
          <w:sz w:val="18"/>
          <w:szCs w:val="18"/>
          <w:lang w:val="pt-BR"/>
        </w:rPr>
        <w:t xml:space="preserve"> </w:t>
      </w:r>
      <w:r w:rsidRPr="00615F51">
        <w:rPr>
          <w:sz w:val="18"/>
          <w:szCs w:val="18"/>
          <w:lang w:val="pt-BR"/>
        </w:rPr>
        <w:t xml:space="preserve"> in: </w:t>
      </w:r>
      <w:r w:rsidRPr="00615F51">
        <w:rPr>
          <w:i/>
          <w:sz w:val="18"/>
          <w:szCs w:val="18"/>
          <w:lang w:val="pt-BR"/>
        </w:rPr>
        <w:t>A Revolução de Setembro</w:t>
      </w:r>
      <w:r w:rsidRPr="00615F51">
        <w:rPr>
          <w:sz w:val="18"/>
          <w:szCs w:val="18"/>
          <w:lang w:val="pt-BR"/>
        </w:rPr>
        <w:t>, 22 de junho de 1842.</w:t>
      </w:r>
    </w:p>
  </w:footnote>
  <w:footnote w:id="28">
    <w:p w:rsidR="00B71FA1" w:rsidRPr="00B71FA1" w:rsidRDefault="00B71FA1" w:rsidP="00B71FA1">
      <w:pPr>
        <w:pStyle w:val="Textodenotaderodap"/>
        <w:jc w:val="both"/>
        <w:rPr>
          <w:lang w:val="pt-BR"/>
        </w:rPr>
      </w:pPr>
      <w:r>
        <w:rPr>
          <w:rStyle w:val="Refdenotaderodap"/>
        </w:rPr>
        <w:footnoteRef/>
      </w:r>
      <w:r>
        <w:t xml:space="preserve"> </w:t>
      </w:r>
      <w:r>
        <w:rPr>
          <w:color w:val="000000"/>
          <w:lang w:val="pt-BR"/>
        </w:rPr>
        <w:t>Vi</w:t>
      </w:r>
      <w:r w:rsidRPr="008A3492">
        <w:rPr>
          <w:color w:val="000000"/>
          <w:sz w:val="18"/>
          <w:szCs w:val="18"/>
          <w:lang w:val="pt-BR"/>
        </w:rPr>
        <w:t>ctor Schoelcher</w:t>
      </w:r>
      <w:r>
        <w:rPr>
          <w:color w:val="000000"/>
          <w:sz w:val="18"/>
          <w:szCs w:val="18"/>
          <w:lang w:val="pt-BR"/>
        </w:rPr>
        <w:t xml:space="preserve">, </w:t>
      </w:r>
      <w:r w:rsidRPr="00714C5A">
        <w:rPr>
          <w:color w:val="000000"/>
          <w:sz w:val="18"/>
          <w:szCs w:val="18"/>
          <w:lang w:val="pt-BR"/>
        </w:rPr>
        <w:t>abolicionista e Subsecretário de Estado, voltado especificamente para as colônias e medidas relativas à abolição de escravidão</w:t>
      </w:r>
      <w:r>
        <w:rPr>
          <w:color w:val="000000"/>
          <w:sz w:val="18"/>
          <w:szCs w:val="18"/>
          <w:lang w:val="pt-BR"/>
        </w:rPr>
        <w:t xml:space="preserve">. Em 1897, Schoelcher </w:t>
      </w:r>
      <w:r w:rsidRPr="008A3492">
        <w:rPr>
          <w:sz w:val="18"/>
          <w:szCs w:val="18"/>
        </w:rPr>
        <w:t xml:space="preserve"> desenvolveu </w:t>
      </w:r>
      <w:r>
        <w:rPr>
          <w:sz w:val="18"/>
          <w:szCs w:val="18"/>
        </w:rPr>
        <w:t xml:space="preserve">uma campanha contra a escravidão, </w:t>
      </w:r>
      <w:r w:rsidRPr="00615F51">
        <w:rPr>
          <w:sz w:val="18"/>
          <w:szCs w:val="18"/>
        </w:rPr>
        <w:t>sobretudo contra os abusos praticados pelos sen</w:t>
      </w:r>
      <w:r>
        <w:rPr>
          <w:sz w:val="18"/>
          <w:szCs w:val="18"/>
        </w:rPr>
        <w:t xml:space="preserve">hores de escravos na Martinica </w:t>
      </w:r>
      <w:r w:rsidRPr="00615F51">
        <w:rPr>
          <w:sz w:val="18"/>
          <w:szCs w:val="18"/>
        </w:rPr>
        <w:t xml:space="preserve">e Guadalupe, com a publicação </w:t>
      </w:r>
      <w:r>
        <w:rPr>
          <w:sz w:val="18"/>
          <w:szCs w:val="18"/>
        </w:rPr>
        <w:t xml:space="preserve">da obra intitulada </w:t>
      </w:r>
      <w:r w:rsidRPr="00615F51">
        <w:rPr>
          <w:sz w:val="18"/>
          <w:szCs w:val="18"/>
        </w:rPr>
        <w:t>da</w:t>
      </w:r>
      <w:r>
        <w:rPr>
          <w:sz w:val="18"/>
          <w:szCs w:val="18"/>
        </w:rPr>
        <w:t xml:space="preserve"> “</w:t>
      </w:r>
      <w:r w:rsidRPr="00615F51">
        <w:rPr>
          <w:sz w:val="18"/>
          <w:szCs w:val="18"/>
        </w:rPr>
        <w:t>História da E</w:t>
      </w:r>
      <w:r>
        <w:rPr>
          <w:sz w:val="18"/>
          <w:szCs w:val="18"/>
        </w:rPr>
        <w:t>scravidão”</w:t>
      </w:r>
      <w:r w:rsidRPr="00615F51">
        <w:rPr>
          <w:sz w:val="18"/>
          <w:szCs w:val="18"/>
        </w:rPr>
        <w:t>. No mesmo ano, Juntamente com a Sociedade Francesa para Ab</w:t>
      </w:r>
      <w:r>
        <w:rPr>
          <w:sz w:val="18"/>
          <w:szCs w:val="18"/>
        </w:rPr>
        <w:t xml:space="preserve">olição da Escravidão, escreveu uma petição para a </w:t>
      </w:r>
      <w:r w:rsidRPr="00615F51">
        <w:rPr>
          <w:sz w:val="18"/>
          <w:szCs w:val="18"/>
        </w:rPr>
        <w:t>imediata supressão da escravidão nas colônias francesas</w:t>
      </w:r>
      <w:r>
        <w:rPr>
          <w:sz w:val="18"/>
          <w:szCs w:val="18"/>
        </w:rPr>
        <w:t xml:space="preserve">, que </w:t>
      </w:r>
      <w:r w:rsidRPr="00615F51">
        <w:rPr>
          <w:sz w:val="18"/>
          <w:szCs w:val="18"/>
        </w:rPr>
        <w:t>foi enviada a todos os parlamentares</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341"/>
    <w:multiLevelType w:val="hybridMultilevel"/>
    <w:tmpl w:val="691003C2"/>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1660BDC"/>
    <w:multiLevelType w:val="hybridMultilevel"/>
    <w:tmpl w:val="3898ABF8"/>
    <w:lvl w:ilvl="0" w:tplc="08160001">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abstractNum w:abstractNumId="2" w15:restartNumberingAfterBreak="0">
    <w:nsid w:val="58601D23"/>
    <w:multiLevelType w:val="multilevel"/>
    <w:tmpl w:val="FAD0C68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706A59AC"/>
    <w:multiLevelType w:val="hybridMultilevel"/>
    <w:tmpl w:val="59C66720"/>
    <w:lvl w:ilvl="0" w:tplc="ACE8D40E">
      <w:start w:val="4"/>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D7A77B3"/>
    <w:multiLevelType w:val="hybridMultilevel"/>
    <w:tmpl w:val="388CE4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AB"/>
    <w:rsid w:val="000004D2"/>
    <w:rsid w:val="000019B2"/>
    <w:rsid w:val="00040B43"/>
    <w:rsid w:val="0004232E"/>
    <w:rsid w:val="00074710"/>
    <w:rsid w:val="000B1436"/>
    <w:rsid w:val="000D79F6"/>
    <w:rsid w:val="00106E3E"/>
    <w:rsid w:val="00114BC8"/>
    <w:rsid w:val="00141046"/>
    <w:rsid w:val="00141136"/>
    <w:rsid w:val="00151FD1"/>
    <w:rsid w:val="001C38DE"/>
    <w:rsid w:val="001D0343"/>
    <w:rsid w:val="00200A26"/>
    <w:rsid w:val="0020550D"/>
    <w:rsid w:val="00221266"/>
    <w:rsid w:val="0023202D"/>
    <w:rsid w:val="00235B7E"/>
    <w:rsid w:val="00246F02"/>
    <w:rsid w:val="002554B9"/>
    <w:rsid w:val="00260B6C"/>
    <w:rsid w:val="00271560"/>
    <w:rsid w:val="00294F16"/>
    <w:rsid w:val="002B40B7"/>
    <w:rsid w:val="002B484F"/>
    <w:rsid w:val="00302897"/>
    <w:rsid w:val="0030688D"/>
    <w:rsid w:val="003206D0"/>
    <w:rsid w:val="0033463D"/>
    <w:rsid w:val="00397BD5"/>
    <w:rsid w:val="003A17D4"/>
    <w:rsid w:val="003C7EE6"/>
    <w:rsid w:val="003F492E"/>
    <w:rsid w:val="004263D9"/>
    <w:rsid w:val="00440F32"/>
    <w:rsid w:val="00447260"/>
    <w:rsid w:val="00447665"/>
    <w:rsid w:val="00484B91"/>
    <w:rsid w:val="0049091F"/>
    <w:rsid w:val="004953BD"/>
    <w:rsid w:val="004A0AEF"/>
    <w:rsid w:val="004B1A8E"/>
    <w:rsid w:val="004B6269"/>
    <w:rsid w:val="004E051C"/>
    <w:rsid w:val="004E0FBD"/>
    <w:rsid w:val="0053533C"/>
    <w:rsid w:val="00535A5F"/>
    <w:rsid w:val="00583C43"/>
    <w:rsid w:val="0059248C"/>
    <w:rsid w:val="005A71FF"/>
    <w:rsid w:val="005B47F8"/>
    <w:rsid w:val="005B766F"/>
    <w:rsid w:val="005C2254"/>
    <w:rsid w:val="005D6C3F"/>
    <w:rsid w:val="00611503"/>
    <w:rsid w:val="00615F51"/>
    <w:rsid w:val="00640F42"/>
    <w:rsid w:val="00665FA7"/>
    <w:rsid w:val="0067107F"/>
    <w:rsid w:val="00676B66"/>
    <w:rsid w:val="00693B3F"/>
    <w:rsid w:val="006B77A7"/>
    <w:rsid w:val="006D6DA9"/>
    <w:rsid w:val="007036ED"/>
    <w:rsid w:val="00704EBE"/>
    <w:rsid w:val="007065C9"/>
    <w:rsid w:val="00714C5A"/>
    <w:rsid w:val="00731566"/>
    <w:rsid w:val="00734C06"/>
    <w:rsid w:val="00783008"/>
    <w:rsid w:val="00800E62"/>
    <w:rsid w:val="008023F6"/>
    <w:rsid w:val="0082328A"/>
    <w:rsid w:val="00835C23"/>
    <w:rsid w:val="008774E3"/>
    <w:rsid w:val="00881208"/>
    <w:rsid w:val="00891DBE"/>
    <w:rsid w:val="008A2AF5"/>
    <w:rsid w:val="008A3492"/>
    <w:rsid w:val="008F53DB"/>
    <w:rsid w:val="0090414E"/>
    <w:rsid w:val="00907602"/>
    <w:rsid w:val="00971E94"/>
    <w:rsid w:val="00974787"/>
    <w:rsid w:val="009915C6"/>
    <w:rsid w:val="009966CB"/>
    <w:rsid w:val="009D5101"/>
    <w:rsid w:val="009E4E1D"/>
    <w:rsid w:val="009E5441"/>
    <w:rsid w:val="009E7E80"/>
    <w:rsid w:val="00A15BAA"/>
    <w:rsid w:val="00A467A2"/>
    <w:rsid w:val="00A76CAB"/>
    <w:rsid w:val="00A9039F"/>
    <w:rsid w:val="00A95617"/>
    <w:rsid w:val="00AA2EAD"/>
    <w:rsid w:val="00AB59DE"/>
    <w:rsid w:val="00AB7F00"/>
    <w:rsid w:val="00B06B75"/>
    <w:rsid w:val="00B13D19"/>
    <w:rsid w:val="00B35373"/>
    <w:rsid w:val="00B50E63"/>
    <w:rsid w:val="00B71FA1"/>
    <w:rsid w:val="00B77D37"/>
    <w:rsid w:val="00B80D5B"/>
    <w:rsid w:val="00B9200D"/>
    <w:rsid w:val="00B959E7"/>
    <w:rsid w:val="00BB4F1A"/>
    <w:rsid w:val="00BD71AB"/>
    <w:rsid w:val="00C267E2"/>
    <w:rsid w:val="00C30D56"/>
    <w:rsid w:val="00C33178"/>
    <w:rsid w:val="00C345DB"/>
    <w:rsid w:val="00C52F2E"/>
    <w:rsid w:val="00CA0AAA"/>
    <w:rsid w:val="00CA6FD4"/>
    <w:rsid w:val="00CC20B0"/>
    <w:rsid w:val="00CD6232"/>
    <w:rsid w:val="00D14B6D"/>
    <w:rsid w:val="00D20CBC"/>
    <w:rsid w:val="00D25635"/>
    <w:rsid w:val="00D63458"/>
    <w:rsid w:val="00D6626F"/>
    <w:rsid w:val="00D91D2A"/>
    <w:rsid w:val="00DC3241"/>
    <w:rsid w:val="00DD3EC6"/>
    <w:rsid w:val="00DF0963"/>
    <w:rsid w:val="00E121F8"/>
    <w:rsid w:val="00E23E92"/>
    <w:rsid w:val="00E40FF6"/>
    <w:rsid w:val="00E4125B"/>
    <w:rsid w:val="00E4145F"/>
    <w:rsid w:val="00E66D06"/>
    <w:rsid w:val="00E8304A"/>
    <w:rsid w:val="00E96AF0"/>
    <w:rsid w:val="00EA2F1B"/>
    <w:rsid w:val="00EB318F"/>
    <w:rsid w:val="00ED12A6"/>
    <w:rsid w:val="00F0326E"/>
    <w:rsid w:val="00F64006"/>
    <w:rsid w:val="00F64A65"/>
    <w:rsid w:val="00F85F4C"/>
    <w:rsid w:val="00F9440F"/>
    <w:rsid w:val="00FA2ED0"/>
    <w:rsid w:val="00FC03E3"/>
    <w:rsid w:val="00FC2B52"/>
    <w:rsid w:val="00FD33B1"/>
    <w:rsid w:val="00FD4A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F514"/>
  <w15:chartTrackingRefBased/>
  <w15:docId w15:val="{52A47145-8E22-47A4-ADC2-F57B82E6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AB"/>
    <w:pPr>
      <w:spacing w:after="0" w:line="240" w:lineRule="auto"/>
    </w:pPr>
    <w:rPr>
      <w:rFonts w:ascii="Times New Roman" w:eastAsia="Times New Roman" w:hAnsi="Times New Roman" w:cs="Times New Roman"/>
      <w:sz w:val="24"/>
      <w:szCs w:val="24"/>
      <w:lang w:val="pt-PT"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A76CAB"/>
    <w:rPr>
      <w:sz w:val="20"/>
      <w:szCs w:val="20"/>
    </w:rPr>
  </w:style>
  <w:style w:type="character" w:customStyle="1" w:styleId="TextodenotaderodapChar">
    <w:name w:val="Texto de nota de rodapé Char"/>
    <w:basedOn w:val="Fontepargpadro"/>
    <w:link w:val="Textodenotaderodap"/>
    <w:semiHidden/>
    <w:rsid w:val="00A76CAB"/>
    <w:rPr>
      <w:rFonts w:ascii="Times New Roman" w:eastAsia="Times New Roman" w:hAnsi="Times New Roman" w:cs="Times New Roman"/>
      <w:sz w:val="20"/>
      <w:szCs w:val="20"/>
      <w:lang w:val="pt-PT" w:eastAsia="pt-PT"/>
    </w:rPr>
  </w:style>
  <w:style w:type="character" w:styleId="Refdenotaderodap">
    <w:name w:val="footnote reference"/>
    <w:semiHidden/>
    <w:rsid w:val="00A76CAB"/>
    <w:rPr>
      <w:vertAlign w:val="superscript"/>
    </w:rPr>
  </w:style>
  <w:style w:type="character" w:customStyle="1" w:styleId="google-src-text1">
    <w:name w:val="google-src-text1"/>
    <w:rsid w:val="00A76CAB"/>
    <w:rPr>
      <w:vanish/>
      <w:webHidden w:val="0"/>
      <w:specVanish w:val="0"/>
    </w:rPr>
  </w:style>
  <w:style w:type="character" w:styleId="Hyperlink">
    <w:name w:val="Hyperlink"/>
    <w:uiPriority w:val="99"/>
    <w:rsid w:val="00A76CAB"/>
    <w:rPr>
      <w:color w:val="0000FF"/>
      <w:u w:val="single"/>
    </w:rPr>
  </w:style>
  <w:style w:type="character" w:customStyle="1" w:styleId="apple-converted-space">
    <w:name w:val="apple-converted-space"/>
    <w:basedOn w:val="Fontepargpadro"/>
    <w:rsid w:val="00A76CAB"/>
  </w:style>
  <w:style w:type="character" w:styleId="nfase">
    <w:name w:val="Emphasis"/>
    <w:uiPriority w:val="20"/>
    <w:qFormat/>
    <w:rsid w:val="00A76CAB"/>
    <w:rPr>
      <w:i/>
      <w:iCs/>
    </w:rPr>
  </w:style>
  <w:style w:type="paragraph" w:styleId="Textodenotadefim">
    <w:name w:val="endnote text"/>
    <w:basedOn w:val="Normal"/>
    <w:link w:val="TextodenotadefimChar"/>
    <w:uiPriority w:val="99"/>
    <w:unhideWhenUsed/>
    <w:rsid w:val="00246F02"/>
    <w:rPr>
      <w:sz w:val="20"/>
      <w:szCs w:val="20"/>
    </w:rPr>
  </w:style>
  <w:style w:type="character" w:customStyle="1" w:styleId="TextodenotadefimChar">
    <w:name w:val="Texto de nota de fim Char"/>
    <w:basedOn w:val="Fontepargpadro"/>
    <w:link w:val="Textodenotadefim"/>
    <w:uiPriority w:val="99"/>
    <w:rsid w:val="00246F02"/>
    <w:rPr>
      <w:rFonts w:ascii="Times New Roman" w:eastAsia="Times New Roman" w:hAnsi="Times New Roman" w:cs="Times New Roman"/>
      <w:sz w:val="20"/>
      <w:szCs w:val="20"/>
      <w:lang w:val="pt-PT" w:eastAsia="pt-PT"/>
    </w:rPr>
  </w:style>
  <w:style w:type="character" w:styleId="Refdenotadefim">
    <w:name w:val="endnote reference"/>
    <w:basedOn w:val="Fontepargpadro"/>
    <w:uiPriority w:val="99"/>
    <w:semiHidden/>
    <w:unhideWhenUsed/>
    <w:rsid w:val="00246F02"/>
    <w:rPr>
      <w:vertAlign w:val="superscript"/>
    </w:rPr>
  </w:style>
  <w:style w:type="paragraph" w:styleId="PargrafodaLista">
    <w:name w:val="List Paragraph"/>
    <w:basedOn w:val="Normal"/>
    <w:uiPriority w:val="34"/>
    <w:qFormat/>
    <w:rsid w:val="002B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allica.bnf.fr/" TargetMode="External"/><Relationship Id="rId1" Type="http://schemas.openxmlformats.org/officeDocument/2006/relationships/hyperlink" Target="http://translate.googleusercontent.com/translate_c?depth=1&amp;hl=pt-BR&amp;prev=/search%3Fq%3Dabolition%2Bof%2Bthe%2Bslave%2Btrade%2Bin%2Bthe%2BEnglish%2Band%2BFrench%2Bpublic%2Bopinion%26start%3D70%26hl%3Dpt-BR%26sa%3DN%26biw%3D1280%26bih%3D638%26prmd%3Dimvns&amp;rurl=translate.google.com.br&amp;sl=en&amp;u=http://abolition.e2bn.org/people_27.html&amp;usg=ALkJrhil38Acy31s06-WrDmi558gmDXSew"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72EFB-B293-401E-B22F-37C8FA48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9962</Words>
  <Characters>53797</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dc:creator>
  <cp:keywords/>
  <dc:description/>
  <cp:lastModifiedBy>Francisca</cp:lastModifiedBy>
  <cp:revision>39</cp:revision>
  <dcterms:created xsi:type="dcterms:W3CDTF">2018-03-29T18:53:00Z</dcterms:created>
  <dcterms:modified xsi:type="dcterms:W3CDTF">2018-04-27T22:47:00Z</dcterms:modified>
</cp:coreProperties>
</file>