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p w:rsidR="00D81B33" w:rsidP="00D81B33">
      <w:r>
        <w:rPr>
          <w:noProof/>
          <w:lang w:val="en-US"/>
        </w:rPr>
        <w:drawing>
          <wp:inline distT="0" distB="0" distL="0" distR="0">
            <wp:extent cx="5400040" cy="61417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326017" name="Figura 4 (MF7,8,9).tif"/>
                    <pic:cNvPicPr/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3" b="1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14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1B33" w:rsidP="00D81B33">
      <w:pPr>
        <w:spacing w:after="0" w:line="360" w:lineRule="auto"/>
        <w:jc w:val="both"/>
        <w:rPr>
          <w:rFonts w:ascii="Times New Roman" w:hAnsi="Times New Roman"/>
        </w:rPr>
      </w:pPr>
      <w:r w:rsidRPr="00AF1901">
        <w:rPr>
          <w:rFonts w:ascii="Times New Roman" w:hAnsi="Times New Roman"/>
        </w:rPr>
        <w:t xml:space="preserve">Figura 4 </w:t>
      </w:r>
      <w:r>
        <w:rPr>
          <w:rFonts w:ascii="Times New Roman" w:hAnsi="Times New Roman"/>
        </w:rPr>
        <w:t xml:space="preserve">Fotomicrografias das microfácies descritas. </w:t>
      </w:r>
      <w:r w:rsidRPr="00AF1901">
        <w:rPr>
          <w:rFonts w:ascii="Times New Roman" w:hAnsi="Times New Roman"/>
        </w:rPr>
        <w:t xml:space="preserve">A. </w:t>
      </w:r>
      <w:r>
        <w:rPr>
          <w:rFonts w:ascii="Times New Roman" w:hAnsi="Times New Roman"/>
        </w:rPr>
        <w:t xml:space="preserve">MF7: </w:t>
      </w:r>
      <w:r w:rsidRPr="00AF1901">
        <w:rPr>
          <w:rFonts w:ascii="Times New Roman" w:hAnsi="Times New Roman"/>
        </w:rPr>
        <w:t>Observar a base erosiva da lente de areia muito fina e fragmentos fosfáticos parcialmente dissolvidos</w:t>
      </w:r>
      <w:r>
        <w:rPr>
          <w:rFonts w:ascii="Times New Roman" w:hAnsi="Times New Roman"/>
        </w:rPr>
        <w:t>. Amostra 105,67 m (N//, 2.5x)</w:t>
      </w:r>
      <w:r w:rsidRPr="00AF1901">
        <w:rPr>
          <w:rFonts w:ascii="Times New Roman" w:hAnsi="Times New Roman"/>
        </w:rPr>
        <w:t xml:space="preserve">; B. </w:t>
      </w:r>
      <w:r>
        <w:rPr>
          <w:rFonts w:ascii="Times New Roman" w:hAnsi="Times New Roman"/>
        </w:rPr>
        <w:t xml:space="preserve">MF7: </w:t>
      </w:r>
      <w:r w:rsidRPr="00AF1901">
        <w:rPr>
          <w:rFonts w:ascii="Times New Roman" w:hAnsi="Times New Roman"/>
        </w:rPr>
        <w:t>Observar microfalha indicada pela seta amarela</w:t>
      </w:r>
      <w:r>
        <w:rPr>
          <w:rFonts w:ascii="Times New Roman" w:hAnsi="Times New Roman"/>
        </w:rPr>
        <w:t>. Amostra 105,67 m (N//, 5x)</w:t>
      </w:r>
      <w:r w:rsidRPr="00AF1901">
        <w:rPr>
          <w:rFonts w:ascii="Times New Roman" w:hAnsi="Times New Roman"/>
        </w:rPr>
        <w:t>; C.</w:t>
      </w:r>
      <w:r>
        <w:rPr>
          <w:rFonts w:ascii="Times New Roman" w:hAnsi="Times New Roman"/>
        </w:rPr>
        <w:t xml:space="preserve"> MF8:</w:t>
      </w:r>
      <w:r w:rsidRPr="00AF1901">
        <w:rPr>
          <w:rFonts w:ascii="Times New Roman" w:hAnsi="Times New Roman"/>
        </w:rPr>
        <w:t xml:space="preserve"> Observar tubo de bioturbação preenchido por material mais grosso e pirita</w:t>
      </w:r>
      <w:r>
        <w:rPr>
          <w:rFonts w:ascii="Times New Roman" w:hAnsi="Times New Roman"/>
        </w:rPr>
        <w:t xml:space="preserve">. Amostra 37,85 m (N//, 1.25x); D. MF8: </w:t>
      </w:r>
      <w:r w:rsidRPr="00AF1901">
        <w:rPr>
          <w:rFonts w:ascii="Times New Roman" w:hAnsi="Times New Roman"/>
        </w:rPr>
        <w:t>Observar intraclastos de argila alongados em um eixo principal</w:t>
      </w:r>
      <w:r>
        <w:rPr>
          <w:rFonts w:ascii="Times New Roman" w:hAnsi="Times New Roman"/>
        </w:rPr>
        <w:t>. Amostra 37,85 m (N//, 2.5x)</w:t>
      </w:r>
      <w:r w:rsidRPr="00AF1901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Figura 4 </w:t>
      </w:r>
      <w:r w:rsidRPr="00AF1901">
        <w:rPr>
          <w:rFonts w:ascii="Times New Roman" w:hAnsi="Times New Roman"/>
        </w:rPr>
        <w:t xml:space="preserve">E. </w:t>
      </w:r>
      <w:r>
        <w:rPr>
          <w:rFonts w:ascii="Times New Roman" w:hAnsi="Times New Roman"/>
        </w:rPr>
        <w:t xml:space="preserve">MF9: </w:t>
      </w:r>
      <w:r w:rsidRPr="00AF1901">
        <w:rPr>
          <w:rFonts w:ascii="Times New Roman" w:hAnsi="Times New Roman"/>
        </w:rPr>
        <w:t>Observar gradação inversa de silte/areia muito fina a areia grossa</w:t>
      </w:r>
      <w:r>
        <w:rPr>
          <w:rFonts w:ascii="Times New Roman" w:hAnsi="Times New Roman"/>
        </w:rPr>
        <w:t>. Amostra 20,17 m (N//, 1.25x)</w:t>
      </w:r>
      <w:r w:rsidRPr="00AF1901">
        <w:rPr>
          <w:rFonts w:ascii="Times New Roman" w:hAnsi="Times New Roman"/>
        </w:rPr>
        <w:t xml:space="preserve">; F. </w:t>
      </w:r>
      <w:r>
        <w:rPr>
          <w:rFonts w:ascii="Times New Roman" w:hAnsi="Times New Roman"/>
        </w:rPr>
        <w:t xml:space="preserve">MF9: </w:t>
      </w:r>
      <w:r w:rsidRPr="00AF1901">
        <w:rPr>
          <w:rFonts w:ascii="Times New Roman" w:hAnsi="Times New Roman"/>
        </w:rPr>
        <w:t>Observar valvas de ostracodes na matriz e cimentação espática.</w:t>
      </w:r>
      <w:r>
        <w:rPr>
          <w:rFonts w:ascii="Times New Roman" w:hAnsi="Times New Roman"/>
        </w:rPr>
        <w:t xml:space="preserve"> Amostra 20,17m (N//, 1.25x).</w:t>
      </w:r>
    </w:p>
    <w:p w:rsidR="00D81B33" w:rsidP="00D81B33">
      <w:pPr>
        <w:spacing w:after="0" w:line="360" w:lineRule="auto"/>
        <w:jc w:val="center"/>
        <w:rPr>
          <w:rFonts w:ascii="Times New Roman" w:hAnsi="Times New Roman"/>
          <w:sz w:val="24"/>
        </w:rPr>
      </w:pPr>
      <w:r w:rsidRPr="005E675C">
        <w:rPr>
          <w:noProof/>
          <w:lang w:val="en-US"/>
        </w:rPr>
        <w:drawing>
          <wp:inline distT="0" distB="0" distL="0" distR="0">
            <wp:extent cx="5730240" cy="40462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20613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B33" w:rsidRPr="00453317" w:rsidP="00D81B33">
      <w:pPr>
        <w:spacing w:after="0" w:line="360" w:lineRule="auto"/>
        <w:jc w:val="both"/>
        <w:rPr>
          <w:rFonts w:ascii="Times New Roman" w:hAnsi="Times New Roman"/>
        </w:rPr>
      </w:pPr>
      <w:r w:rsidRPr="00AF1901">
        <w:rPr>
          <w:rFonts w:ascii="Times New Roman" w:hAnsi="Times New Roman"/>
        </w:rPr>
        <w:t xml:space="preserve">Figura 5 Valores de COT (%), Enxofre Total (%) e Resíduo Insolúvel (%) </w:t>
      </w:r>
      <w:r w:rsidRPr="00AF1901">
        <w:rPr>
          <w:rFonts w:ascii="Times New Roman" w:hAnsi="Times New Roman"/>
          <w:i/>
        </w:rPr>
        <w:t>versus</w:t>
      </w:r>
      <w:r w:rsidRPr="00AF1901">
        <w:rPr>
          <w:rFonts w:ascii="Times New Roman" w:hAnsi="Times New Roman"/>
        </w:rPr>
        <w:t xml:space="preserve"> profundidade das amostras analisadas.</w:t>
      </w:r>
    </w:p>
    <w:p w:rsidR="00455341" w:rsidRPr="00D81B33" w:rsidP="00D81B33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BBF7DA-43E6-449F-8C95-6060D98A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B33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Martins</dc:creator>
  <cp:lastModifiedBy>Lorena Martins</cp:lastModifiedBy>
  <cp:revision>3</cp:revision>
  <dcterms:created xsi:type="dcterms:W3CDTF">2020-07-22T17:17:00Z</dcterms:created>
  <dcterms:modified xsi:type="dcterms:W3CDTF">2020-07-22T17:21:00Z</dcterms:modified>
</cp:coreProperties>
</file>