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C195" w14:textId="16578FCE" w:rsidR="008E7232" w:rsidRPr="00070075" w:rsidRDefault="00C93887" w:rsidP="008E7232">
      <w:pPr>
        <w:pStyle w:val="Textodecomentrio"/>
        <w:jc w:val="both"/>
        <w:rPr>
          <w:i/>
          <w:iCs/>
          <w:color w:val="000000" w:themeColor="text1"/>
          <w:sz w:val="24"/>
          <w:szCs w:val="24"/>
        </w:rPr>
      </w:pPr>
      <w:r w:rsidRPr="00070075">
        <w:rPr>
          <w:i/>
          <w:iCs/>
          <w:color w:val="000000" w:themeColor="text1"/>
          <w:sz w:val="24"/>
          <w:szCs w:val="24"/>
        </w:rPr>
        <w:t>Primeiramente gostaria de agradecer ao</w:t>
      </w:r>
      <w:r w:rsidR="008E7232" w:rsidRPr="00070075">
        <w:rPr>
          <w:i/>
          <w:iCs/>
          <w:color w:val="000000" w:themeColor="text1"/>
          <w:sz w:val="24"/>
          <w:szCs w:val="24"/>
        </w:rPr>
        <w:t>s</w:t>
      </w:r>
      <w:r w:rsidRPr="00070075">
        <w:rPr>
          <w:i/>
          <w:iCs/>
          <w:color w:val="000000" w:themeColor="text1"/>
          <w:sz w:val="24"/>
          <w:szCs w:val="24"/>
        </w:rPr>
        <w:t xml:space="preserve"> revisor</w:t>
      </w:r>
      <w:r w:rsidR="008E7232" w:rsidRPr="00070075">
        <w:rPr>
          <w:i/>
          <w:iCs/>
          <w:color w:val="000000" w:themeColor="text1"/>
          <w:sz w:val="24"/>
          <w:szCs w:val="24"/>
        </w:rPr>
        <w:t xml:space="preserve">es </w:t>
      </w:r>
      <w:r w:rsidRPr="00070075">
        <w:rPr>
          <w:i/>
          <w:iCs/>
          <w:color w:val="000000" w:themeColor="text1"/>
          <w:sz w:val="24"/>
          <w:szCs w:val="24"/>
        </w:rPr>
        <w:t>pelo</w:t>
      </w:r>
      <w:r w:rsidR="008E7232" w:rsidRPr="00070075">
        <w:rPr>
          <w:i/>
          <w:iCs/>
          <w:color w:val="000000" w:themeColor="text1"/>
          <w:sz w:val="24"/>
          <w:szCs w:val="24"/>
        </w:rPr>
        <w:t xml:space="preserve"> </w:t>
      </w:r>
      <w:r w:rsidRPr="00070075">
        <w:rPr>
          <w:i/>
          <w:iCs/>
          <w:color w:val="000000" w:themeColor="text1"/>
          <w:sz w:val="24"/>
          <w:szCs w:val="24"/>
        </w:rPr>
        <w:t>tempo e atenção em ler e revisar o meu trabalho. Dessa forma, da</w:t>
      </w:r>
      <w:r w:rsidR="008E7232" w:rsidRPr="00070075">
        <w:rPr>
          <w:i/>
          <w:iCs/>
          <w:color w:val="000000" w:themeColor="text1"/>
          <w:sz w:val="24"/>
          <w:szCs w:val="24"/>
        </w:rPr>
        <w:t>rei</w:t>
      </w:r>
      <w:r w:rsidRPr="00070075">
        <w:rPr>
          <w:i/>
          <w:iCs/>
          <w:color w:val="000000" w:themeColor="text1"/>
          <w:sz w:val="24"/>
          <w:szCs w:val="24"/>
        </w:rPr>
        <w:t xml:space="preserve"> continuidade as correções </w:t>
      </w:r>
      <w:r w:rsidR="00B91FC4" w:rsidRPr="00070075">
        <w:rPr>
          <w:i/>
          <w:iCs/>
          <w:color w:val="000000" w:themeColor="text1"/>
          <w:sz w:val="24"/>
          <w:szCs w:val="24"/>
        </w:rPr>
        <w:t xml:space="preserve">e aos esclarecimentos </w:t>
      </w:r>
      <w:r w:rsidRPr="00070075">
        <w:rPr>
          <w:i/>
          <w:iCs/>
          <w:color w:val="000000" w:themeColor="text1"/>
          <w:sz w:val="24"/>
          <w:szCs w:val="24"/>
        </w:rPr>
        <w:t>a diante.</w:t>
      </w:r>
    </w:p>
    <w:p w14:paraId="7E4B06A0" w14:textId="77777777" w:rsidR="008E7232" w:rsidRPr="00070075" w:rsidRDefault="008E7232" w:rsidP="008E7232">
      <w:pPr>
        <w:pStyle w:val="Textodecomentrio"/>
        <w:rPr>
          <w:b/>
          <w:bCs/>
          <w:color w:val="000000" w:themeColor="text1"/>
          <w:sz w:val="24"/>
          <w:szCs w:val="24"/>
        </w:rPr>
      </w:pPr>
    </w:p>
    <w:p w14:paraId="71FB6910" w14:textId="1CD618A8" w:rsidR="00B2392A" w:rsidRPr="00070075" w:rsidRDefault="00B2392A" w:rsidP="00675B33">
      <w:pPr>
        <w:pStyle w:val="Textodecomentrio"/>
        <w:jc w:val="both"/>
        <w:rPr>
          <w:b/>
          <w:bCs/>
          <w:i/>
          <w:iCs/>
          <w:color w:val="002060"/>
          <w:sz w:val="24"/>
          <w:szCs w:val="24"/>
        </w:rPr>
      </w:pPr>
      <w:r w:rsidRPr="00070075">
        <w:rPr>
          <w:b/>
          <w:bCs/>
          <w:i/>
          <w:iCs/>
          <w:color w:val="002060"/>
          <w:sz w:val="24"/>
          <w:szCs w:val="24"/>
        </w:rPr>
        <w:t>LETRAS EM TOM AZUL = MENSAGEM DO REVISOR</w:t>
      </w:r>
    </w:p>
    <w:p w14:paraId="1F180BA1" w14:textId="57A6DF36" w:rsidR="00E70F37" w:rsidRPr="00070075" w:rsidRDefault="00E70F37" w:rsidP="00E70F3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</w:p>
    <w:p w14:paraId="76415A7B" w14:textId="77777777" w:rsidR="00E70F37" w:rsidRPr="00070075" w:rsidRDefault="00E70F37" w:rsidP="00E70F3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O título refere-se </w:t>
      </w:r>
      <w:proofErr w:type="gramStart"/>
      <w:r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a</w:t>
      </w:r>
      <w:proofErr w:type="gramEnd"/>
      <w:r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atividade elétrica, porém o objetivo foi contribuir para a previsão. Escolho o objetivo conforme o título.</w:t>
      </w:r>
    </w:p>
    <w:p w14:paraId="37CE0923" w14:textId="41AF7189" w:rsidR="00E70F37" w:rsidRPr="00070075" w:rsidRDefault="00E70F37" w:rsidP="00E70F37">
      <w:pPr>
        <w:pStyle w:val="LO-normal"/>
        <w:spacing w:after="240"/>
        <w:jc w:val="both"/>
        <w:rPr>
          <w:rFonts w:ascii="Times New Roman" w:hAnsi="Times New Roman" w:cs="Times New Roman"/>
          <w:color w:val="000000" w:themeColor="text1"/>
        </w:rPr>
      </w:pPr>
      <w:r w:rsidRPr="00070075">
        <w:rPr>
          <w:rFonts w:ascii="Times New Roman" w:hAnsi="Times New Roman" w:cs="Times New Roman"/>
          <w:color w:val="000000" w:themeColor="text1"/>
          <w:highlight w:val="yellow"/>
        </w:rPr>
        <w:t>O título foi ajustado de acordo com os objetivos: “</w:t>
      </w:r>
      <w:r w:rsidRPr="00070075">
        <w:rPr>
          <w:rFonts w:ascii="Times New Roman" w:hAnsi="Times New Roman" w:cs="Times New Roman"/>
          <w:b/>
          <w:bCs/>
          <w:color w:val="222222"/>
          <w:highlight w:val="yellow"/>
          <w:shd w:val="clear" w:color="auto" w:fill="FFFFFF"/>
        </w:rPr>
        <w:t>Análise do Método de Previsão de Trovoadas em Alagoas com Descargas Elétricas</w:t>
      </w:r>
      <w:r w:rsidRPr="00070075">
        <w:rPr>
          <w:rFonts w:ascii="Times New Roman" w:hAnsi="Times New Roman" w:cs="Times New Roman"/>
          <w:color w:val="000000" w:themeColor="text1"/>
          <w:highlight w:val="yellow"/>
        </w:rPr>
        <w:t>”.</w:t>
      </w:r>
    </w:p>
    <w:p w14:paraId="25F3D0B4" w14:textId="77777777" w:rsidR="005A5737" w:rsidRPr="00070075" w:rsidRDefault="005A5737" w:rsidP="005A5737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Times New Roman" w:hAnsi="Times New Roman" w:cs="Times New Roman"/>
          <w:color w:val="000000" w:themeColor="text1"/>
        </w:rPr>
      </w:pPr>
      <w:r w:rsidRPr="00070075">
        <w:rPr>
          <w:rFonts w:ascii="Times New Roman" w:hAnsi="Times New Roman" w:cs="Times New Roman"/>
          <w:color w:val="000000" w:themeColor="text1"/>
        </w:rPr>
        <w:t xml:space="preserve">Palavras chaves também foram alteradas: </w:t>
      </w:r>
    </w:p>
    <w:p w14:paraId="02A36F70" w14:textId="159A61A9" w:rsidR="005A5737" w:rsidRPr="00070075" w:rsidRDefault="005A5737" w:rsidP="005A5737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Times New Roman" w:hAnsi="Times New Roman" w:cs="Times New Roman"/>
          <w:bCs/>
        </w:rPr>
      </w:pPr>
      <w:r w:rsidRPr="00070075">
        <w:rPr>
          <w:rFonts w:ascii="Times New Roman" w:eastAsia="Arial" w:hAnsi="Times New Roman" w:cs="Times New Roman"/>
          <w:b/>
          <w:color w:val="000000"/>
        </w:rPr>
        <w:t>Palavras-chave:</w:t>
      </w:r>
      <w:r w:rsidRPr="00070075">
        <w:rPr>
          <w:rFonts w:ascii="Times New Roman" w:eastAsia="Times New Roman" w:hAnsi="Times New Roman" w:cs="Times New Roman"/>
          <w:bCs/>
        </w:rPr>
        <w:t xml:space="preserve"> Instabilidade Atmosférica; Nordeste Brasileiro; HYSPLIT</w:t>
      </w:r>
    </w:p>
    <w:p w14:paraId="3623E02C" w14:textId="6F90BFB9" w:rsidR="00E70F37" w:rsidRPr="00070075" w:rsidRDefault="00E70F37" w:rsidP="00E70F3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Foram usados ​​os termos raios, relâmpagos, trovoadas e descargas elétricas. Favorecer uniformizar trovoadas para dados do </w:t>
      </w:r>
      <w:proofErr w:type="spellStart"/>
      <w:r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Metar</w:t>
      </w:r>
      <w:proofErr w:type="spellEnd"/>
      <w:r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e relâmpagos ou descargas elétricas para os dados do ELAT.</w:t>
      </w:r>
    </w:p>
    <w:p w14:paraId="5C7CADC9" w14:textId="7882D6DB" w:rsidR="00E70F37" w:rsidRPr="00070075" w:rsidRDefault="00E70F37" w:rsidP="00E70F3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007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Corrigido!</w:t>
      </w:r>
    </w:p>
    <w:p w14:paraId="658ECF77" w14:textId="77777777" w:rsidR="00C93887" w:rsidRPr="00070075" w:rsidRDefault="00C93887" w:rsidP="00675B33">
      <w:pPr>
        <w:pStyle w:val="Textodecomentrio"/>
        <w:jc w:val="both"/>
        <w:rPr>
          <w:b/>
          <w:bCs/>
          <w:color w:val="000000" w:themeColor="text1"/>
          <w:sz w:val="24"/>
          <w:szCs w:val="24"/>
        </w:rPr>
      </w:pPr>
    </w:p>
    <w:p w14:paraId="5C8E540B" w14:textId="6910061A" w:rsidR="0085014E" w:rsidRPr="00070075" w:rsidRDefault="00672F4E" w:rsidP="00675B33">
      <w:pPr>
        <w:pStyle w:val="Textodecomentrio"/>
        <w:jc w:val="both"/>
        <w:rPr>
          <w:b/>
          <w:bCs/>
          <w:color w:val="000000" w:themeColor="text1"/>
          <w:sz w:val="24"/>
          <w:szCs w:val="24"/>
        </w:rPr>
      </w:pPr>
      <w:r w:rsidRPr="00070075">
        <w:rPr>
          <w:b/>
          <w:bCs/>
          <w:color w:val="000000" w:themeColor="text1"/>
          <w:sz w:val="24"/>
          <w:szCs w:val="24"/>
          <w:highlight w:val="cyan"/>
        </w:rPr>
        <w:t>P</w:t>
      </w:r>
      <w:r w:rsidR="00AA36EF" w:rsidRPr="00070075">
        <w:rPr>
          <w:b/>
          <w:bCs/>
          <w:color w:val="000000" w:themeColor="text1"/>
          <w:sz w:val="24"/>
          <w:szCs w:val="24"/>
          <w:highlight w:val="cyan"/>
        </w:rPr>
        <w:t>AG</w:t>
      </w:r>
      <w:r w:rsidR="009E7E46" w:rsidRPr="00070075">
        <w:rPr>
          <w:b/>
          <w:bCs/>
          <w:color w:val="000000" w:themeColor="text1"/>
          <w:sz w:val="24"/>
          <w:szCs w:val="24"/>
          <w:highlight w:val="cyan"/>
        </w:rPr>
        <w:t>.</w:t>
      </w:r>
      <w:r w:rsidR="00134B0E" w:rsidRPr="00070075">
        <w:rPr>
          <w:b/>
          <w:bCs/>
          <w:color w:val="000000" w:themeColor="text1"/>
          <w:sz w:val="24"/>
          <w:szCs w:val="24"/>
          <w:highlight w:val="cyan"/>
        </w:rPr>
        <w:t xml:space="preserve"> 1</w:t>
      </w:r>
      <w:r w:rsidR="00931C16" w:rsidRPr="00070075">
        <w:rPr>
          <w:b/>
          <w:bCs/>
          <w:color w:val="000000" w:themeColor="text1"/>
          <w:sz w:val="24"/>
          <w:szCs w:val="24"/>
        </w:rPr>
        <w:t xml:space="preserve"> </w:t>
      </w:r>
      <w:r w:rsidR="00450CEF" w:rsidRPr="00070075">
        <w:rPr>
          <w:b/>
          <w:bCs/>
          <w:i/>
          <w:iCs/>
          <w:color w:val="002060"/>
          <w:sz w:val="24"/>
          <w:szCs w:val="24"/>
        </w:rPr>
        <w:t xml:space="preserve">A CAPE que </w:t>
      </w:r>
      <w:proofErr w:type="gramStart"/>
      <w:r w:rsidR="00450CEF" w:rsidRPr="00070075">
        <w:rPr>
          <w:b/>
          <w:bCs/>
          <w:i/>
          <w:iCs/>
          <w:color w:val="002060"/>
          <w:sz w:val="24"/>
          <w:szCs w:val="24"/>
        </w:rPr>
        <w:t>vocês tem</w:t>
      </w:r>
      <w:proofErr w:type="gramEnd"/>
      <w:r w:rsidR="00450CEF" w:rsidRPr="00070075">
        <w:rPr>
          <w:b/>
          <w:bCs/>
          <w:i/>
          <w:iCs/>
          <w:color w:val="002060"/>
          <w:sz w:val="24"/>
          <w:szCs w:val="24"/>
        </w:rPr>
        <w:t xml:space="preserve"> nas sondagens é a de 12 GMT (9:00HL – hora local).  Na maioria das vezes essa CAPE se eleva bastante ao longo do dia </w:t>
      </w:r>
      <w:proofErr w:type="gramStart"/>
      <w:r w:rsidR="00450CEF" w:rsidRPr="00070075">
        <w:rPr>
          <w:b/>
          <w:bCs/>
          <w:i/>
          <w:iCs/>
          <w:color w:val="002060"/>
          <w:sz w:val="24"/>
          <w:szCs w:val="24"/>
        </w:rPr>
        <w:t>conforme  o</w:t>
      </w:r>
      <w:proofErr w:type="gramEnd"/>
      <w:r w:rsidR="00450CEF" w:rsidRPr="00070075">
        <w:rPr>
          <w:b/>
          <w:bCs/>
          <w:i/>
          <w:iCs/>
          <w:color w:val="002060"/>
          <w:sz w:val="24"/>
          <w:szCs w:val="24"/>
        </w:rPr>
        <w:t xml:space="preserve"> aumento da temperatura até a parte da tarde.   Isso vale a pena ser discutido no </w:t>
      </w:r>
      <w:proofErr w:type="gramStart"/>
      <w:r w:rsidR="00450CEF" w:rsidRPr="00070075">
        <w:rPr>
          <w:b/>
          <w:bCs/>
          <w:i/>
          <w:iCs/>
          <w:color w:val="002060"/>
          <w:sz w:val="24"/>
          <w:szCs w:val="24"/>
        </w:rPr>
        <w:t>trabalho,  pois</w:t>
      </w:r>
      <w:proofErr w:type="gramEnd"/>
      <w:r w:rsidR="00450CEF" w:rsidRPr="00070075">
        <w:rPr>
          <w:b/>
          <w:bCs/>
          <w:i/>
          <w:iCs/>
          <w:color w:val="002060"/>
          <w:sz w:val="24"/>
          <w:szCs w:val="24"/>
        </w:rPr>
        <w:t xml:space="preserve"> as trovoadas costumam se formar em horários onde a CAPE já está bem mais alta do que a desse horário de 12 GMT.</w:t>
      </w:r>
    </w:p>
    <w:p w14:paraId="0F365AB3" w14:textId="77777777" w:rsidR="007F5764" w:rsidRPr="00070075" w:rsidRDefault="007F5764" w:rsidP="00675B33">
      <w:pPr>
        <w:pStyle w:val="Textodecomentrio"/>
        <w:jc w:val="both"/>
        <w:rPr>
          <w:color w:val="000000" w:themeColor="text1"/>
          <w:sz w:val="24"/>
          <w:szCs w:val="24"/>
        </w:rPr>
      </w:pPr>
    </w:p>
    <w:p w14:paraId="5649979A" w14:textId="1C39CCD2" w:rsidR="00C26E9D" w:rsidRPr="00070075" w:rsidRDefault="002763EB" w:rsidP="00675B3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Sim, de fato isso é verdadeiro, porém somente temos acesso aos dados das 00-06-12-18 </w:t>
      </w:r>
      <w:r w:rsidR="00B91FC4"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>UTC</w:t>
      </w:r>
      <w:r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>. Dados fora desses horários sinóticos não estão disponíveis para ser feito download no ECMWF</w:t>
      </w:r>
      <w:r w:rsidR="003C647F"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logo a análise</w:t>
      </w:r>
      <w:r w:rsidR="00B91FC4"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>. Foi utilizado os horários nos quais houve registro de trovoadas, sendo dois casos para 18</w:t>
      </w:r>
      <w:r w:rsidR="00F40469"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UTC</w:t>
      </w:r>
      <w:r w:rsidR="00B91FC4"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>, um em 12</w:t>
      </w:r>
      <w:r w:rsidR="00F40469"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UTC</w:t>
      </w:r>
      <w:r w:rsidR="00B91FC4"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F40469"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outro</w:t>
      </w:r>
      <w:r w:rsidR="00B91FC4"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06 UTC. O exemplo que está na página 13 (Figura 6) é para o horário máximo disponível às 18 UTC</w:t>
      </w:r>
      <w:r w:rsidR="00DA1093"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(3:00 HL)</w:t>
      </w:r>
      <w:r w:rsidR="00B91FC4"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265E0"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>CAPE em horários mais avançado realmente foram maiores</w:t>
      </w:r>
      <w:r w:rsidR="00AA0379"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horários mais cedo, </w:t>
      </w:r>
      <w:r w:rsidR="00F265E0"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>exemplo</w:t>
      </w:r>
      <w:r w:rsidR="00AA0379"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F265E0"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Pag. 13 Tabela 1. </w:t>
      </w:r>
    </w:p>
    <w:p w14:paraId="2A4400A5" w14:textId="0DF1DAC9" w:rsidR="005D786F" w:rsidRPr="00070075" w:rsidRDefault="007061CE" w:rsidP="00675B3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00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Correção no Resumo adicionando</w:t>
      </w:r>
      <w:r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786F" w:rsidRPr="00070075">
        <w:rPr>
          <w:rFonts w:ascii="Times New Roman" w:eastAsia="Times New Roman" w:hAnsi="Times New Roman" w:cs="Times New Roman"/>
          <w:sz w:val="24"/>
          <w:szCs w:val="24"/>
        </w:rPr>
        <w:t>(pag. 1 linha 12).</w:t>
      </w:r>
    </w:p>
    <w:p w14:paraId="37217DBF" w14:textId="30290083" w:rsidR="007061CE" w:rsidRPr="00070075" w:rsidRDefault="007061CE" w:rsidP="00675B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070075">
        <w:rPr>
          <w:rFonts w:ascii="Times New Roman" w:eastAsia="Times New Roman" w:hAnsi="Times New Roman" w:cs="Times New Roman"/>
          <w:sz w:val="24"/>
          <w:szCs w:val="24"/>
        </w:rPr>
        <w:t xml:space="preserve">Em Alagoas o CAPE foi maior nas trovadas de 18 UTC do que em horários anteriores.” </w:t>
      </w:r>
    </w:p>
    <w:p w14:paraId="592328B4" w14:textId="77777777" w:rsidR="005D786F" w:rsidRPr="00070075" w:rsidRDefault="005D786F" w:rsidP="00675B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075">
        <w:rPr>
          <w:rFonts w:ascii="Times New Roman" w:eastAsia="Times New Roman" w:hAnsi="Times New Roman" w:cs="Times New Roman"/>
          <w:b/>
          <w:bCs/>
          <w:sz w:val="24"/>
          <w:szCs w:val="24"/>
        </w:rPr>
        <w:t>Correção Conclusão adicionado</w:t>
      </w:r>
      <w:r w:rsidRPr="00070075">
        <w:rPr>
          <w:rFonts w:ascii="Times New Roman" w:eastAsia="Times New Roman" w:hAnsi="Times New Roman" w:cs="Times New Roman"/>
          <w:sz w:val="24"/>
          <w:szCs w:val="24"/>
        </w:rPr>
        <w:t xml:space="preserve"> (pag. 16 linha 17)</w:t>
      </w:r>
    </w:p>
    <w:p w14:paraId="4EB1C7AD" w14:textId="54D6EC78" w:rsidR="005D786F" w:rsidRPr="00070075" w:rsidRDefault="005D786F" w:rsidP="00675B3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0075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070075">
        <w:rPr>
          <w:rFonts w:ascii="Times New Roman" w:eastAsia="Times New Roman" w:hAnsi="Times New Roman" w:cs="Times New Roman"/>
          <w:bCs/>
          <w:sz w:val="24"/>
          <w:szCs w:val="24"/>
        </w:rPr>
        <w:t xml:space="preserve">Ou seja, nessa pesquisa foi verificado que </w:t>
      </w:r>
      <w:r w:rsidRPr="00070075">
        <w:rPr>
          <w:rFonts w:ascii="Times New Roman" w:eastAsia="Times New Roman" w:hAnsi="Times New Roman" w:cs="Times New Roman"/>
          <w:sz w:val="24"/>
          <w:szCs w:val="24"/>
        </w:rPr>
        <w:t xml:space="preserve">em Alagoas o CAPE foi maior nas trovoadas de 18 UTC do que em horários anteriores, devido </w:t>
      </w:r>
      <w:r w:rsidRPr="00070075">
        <w:rPr>
          <w:rFonts w:ascii="Times New Roman" w:hAnsi="Times New Roman" w:cs="Times New Roman"/>
          <w:sz w:val="24"/>
          <w:szCs w:val="24"/>
        </w:rPr>
        <w:t xml:space="preserve">a CAPE se elevar ao longo do dia conforme o aumento da temperatura ao longo </w:t>
      </w:r>
      <w:bookmarkStart w:id="0" w:name="_Hlk80638774"/>
      <w:r w:rsidRPr="00070075">
        <w:rPr>
          <w:rFonts w:ascii="Times New Roman" w:hAnsi="Times New Roman" w:cs="Times New Roman"/>
          <w:sz w:val="24"/>
          <w:szCs w:val="24"/>
        </w:rPr>
        <w:t xml:space="preserve">do </w:t>
      </w:r>
      <w:r w:rsidR="003C647F" w:rsidRPr="00070075">
        <w:rPr>
          <w:rFonts w:ascii="Times New Roman" w:hAnsi="Times New Roman" w:cs="Times New Roman"/>
          <w:sz w:val="24"/>
          <w:szCs w:val="24"/>
        </w:rPr>
        <w:t xml:space="preserve">período </w:t>
      </w:r>
      <w:r w:rsidRPr="00070075">
        <w:rPr>
          <w:rFonts w:ascii="Times New Roman" w:hAnsi="Times New Roman" w:cs="Times New Roman"/>
          <w:sz w:val="24"/>
          <w:szCs w:val="24"/>
        </w:rPr>
        <w:t>di</w:t>
      </w:r>
      <w:r w:rsidR="003C647F" w:rsidRPr="00070075">
        <w:rPr>
          <w:rFonts w:ascii="Times New Roman" w:hAnsi="Times New Roman" w:cs="Times New Roman"/>
          <w:sz w:val="24"/>
          <w:szCs w:val="24"/>
        </w:rPr>
        <w:t>urno</w:t>
      </w:r>
      <w:bookmarkEnd w:id="0"/>
      <w:r w:rsidRPr="00070075">
        <w:rPr>
          <w:rFonts w:ascii="Times New Roman" w:eastAsia="Times New Roman" w:hAnsi="Times New Roman" w:cs="Times New Roman"/>
          <w:sz w:val="24"/>
          <w:szCs w:val="24"/>
        </w:rPr>
        <w:t xml:space="preserve">.” </w:t>
      </w:r>
      <w:r w:rsidR="003C647F" w:rsidRPr="0007007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F5162FB" w14:textId="1A713BAA" w:rsidR="00134B0E" w:rsidRPr="00070075" w:rsidRDefault="00134B0E" w:rsidP="00675B33">
      <w:pPr>
        <w:spacing w:line="240" w:lineRule="auto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070075">
        <w:rPr>
          <w:rFonts w:ascii="Times New Roman" w:hAnsi="Times New Roman" w:cs="Times New Roman"/>
          <w:b/>
          <w:bCs/>
          <w:color w:val="002060"/>
          <w:sz w:val="24"/>
          <w:szCs w:val="24"/>
        </w:rPr>
        <w:t>Corrija o abstract de acordo com as correções no resumo.</w:t>
      </w:r>
    </w:p>
    <w:p w14:paraId="038016B9" w14:textId="70E4ECAB" w:rsidR="007061CE" w:rsidRPr="00070075" w:rsidRDefault="007061CE" w:rsidP="00675B3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>Corrigido</w:t>
      </w:r>
      <w:r w:rsidR="0043010A"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14:paraId="0DCA691A" w14:textId="3AF2CCF6" w:rsidR="00C26E9D" w:rsidRPr="00070075" w:rsidRDefault="00AA36EF" w:rsidP="00675B33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7007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</w:rPr>
        <w:t>PAG</w:t>
      </w:r>
      <w:r w:rsidR="009E7E46" w:rsidRPr="0007007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</w:rPr>
        <w:t>.</w:t>
      </w:r>
      <w:r w:rsidRPr="0007007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</w:rPr>
        <w:t xml:space="preserve"> 3</w:t>
      </w:r>
      <w:r w:rsidR="00931C16" w:rsidRPr="000700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26E9D"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(de onde sai essa informação, de que o Agreste e o Sertão são as regiões mais atingidas ???)</w:t>
      </w:r>
    </w:p>
    <w:p w14:paraId="38DC2935" w14:textId="51C44055" w:rsidR="0043010A" w:rsidRPr="00070075" w:rsidRDefault="0043010A" w:rsidP="00675B3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Essa informação foi excluída pois estava contida em um vídeo de uma reportagem que não foi mencionada. </w:t>
      </w:r>
    </w:p>
    <w:p w14:paraId="734B1344" w14:textId="03C213D8" w:rsidR="00672F4E" w:rsidRPr="00070075" w:rsidRDefault="00672F4E" w:rsidP="00675B33">
      <w:pPr>
        <w:pStyle w:val="Textodecomentrio"/>
        <w:jc w:val="both"/>
        <w:rPr>
          <w:b/>
          <w:bCs/>
          <w:i/>
          <w:iCs/>
          <w:color w:val="002060"/>
          <w:sz w:val="24"/>
          <w:szCs w:val="24"/>
        </w:rPr>
      </w:pPr>
      <w:r w:rsidRPr="00070075">
        <w:rPr>
          <w:b/>
          <w:bCs/>
          <w:i/>
          <w:iCs/>
          <w:color w:val="002060"/>
          <w:sz w:val="24"/>
          <w:szCs w:val="24"/>
        </w:rPr>
        <w:t>Existe para a Região Sudeste também:  Freitas (2018):</w:t>
      </w:r>
    </w:p>
    <w:p w14:paraId="222F076C" w14:textId="77777777" w:rsidR="00672F4E" w:rsidRPr="00070075" w:rsidRDefault="00672F4E" w:rsidP="00675B33">
      <w:pPr>
        <w:pStyle w:val="Textodecomentrio"/>
        <w:jc w:val="both"/>
        <w:rPr>
          <w:color w:val="002060"/>
          <w:sz w:val="24"/>
          <w:szCs w:val="24"/>
        </w:rPr>
      </w:pPr>
    </w:p>
    <w:p w14:paraId="0B0C79F5" w14:textId="334245D7" w:rsidR="00672F4E" w:rsidRPr="00070075" w:rsidRDefault="00672F4E" w:rsidP="00675B33">
      <w:pPr>
        <w:pStyle w:val="Textodecomentrio"/>
        <w:jc w:val="both"/>
        <w:rPr>
          <w:b/>
          <w:i/>
          <w:iCs/>
          <w:caps/>
          <w:color w:val="002060"/>
          <w:sz w:val="24"/>
          <w:szCs w:val="24"/>
        </w:rPr>
      </w:pPr>
      <w:r w:rsidRPr="00070075">
        <w:rPr>
          <w:b/>
          <w:i/>
          <w:iCs/>
          <w:caps/>
          <w:color w:val="002060"/>
          <w:sz w:val="24"/>
          <w:szCs w:val="24"/>
        </w:rPr>
        <w:t>Previsão DE instabilidade atmosférica significativa usando árvore de decisão na região metropolitana do rio de janeiro.</w:t>
      </w:r>
    </w:p>
    <w:p w14:paraId="7D7871A0" w14:textId="107E2785" w:rsidR="00672F4E" w:rsidRPr="00070075" w:rsidRDefault="00672F4E" w:rsidP="00675B33">
      <w:pPr>
        <w:pStyle w:val="Textodecomentrio"/>
        <w:jc w:val="both"/>
        <w:rPr>
          <w:i/>
          <w:iCs/>
          <w:color w:val="002060"/>
          <w:sz w:val="24"/>
          <w:szCs w:val="24"/>
        </w:rPr>
      </w:pPr>
      <w:r w:rsidRPr="00070075">
        <w:rPr>
          <w:i/>
          <w:iCs/>
          <w:color w:val="002060"/>
          <w:sz w:val="24"/>
          <w:szCs w:val="24"/>
        </w:rPr>
        <w:t xml:space="preserve">Juliana </w:t>
      </w:r>
      <w:proofErr w:type="spellStart"/>
      <w:proofErr w:type="gramStart"/>
      <w:r w:rsidRPr="00070075">
        <w:rPr>
          <w:i/>
          <w:iCs/>
          <w:color w:val="002060"/>
          <w:sz w:val="24"/>
          <w:szCs w:val="24"/>
        </w:rPr>
        <w:t>Hermsdorff</w:t>
      </w:r>
      <w:proofErr w:type="spellEnd"/>
      <w:r w:rsidRPr="00070075">
        <w:rPr>
          <w:i/>
          <w:iCs/>
          <w:color w:val="002060"/>
          <w:sz w:val="24"/>
          <w:szCs w:val="24"/>
        </w:rPr>
        <w:t xml:space="preserve">  Vellozo</w:t>
      </w:r>
      <w:proofErr w:type="gramEnd"/>
      <w:r w:rsidRPr="00070075">
        <w:rPr>
          <w:i/>
          <w:iCs/>
          <w:color w:val="002060"/>
          <w:sz w:val="24"/>
          <w:szCs w:val="24"/>
        </w:rPr>
        <w:t xml:space="preserve"> de Freitas</w:t>
      </w:r>
    </w:p>
    <w:p w14:paraId="332BED0E" w14:textId="7BFFE235" w:rsidR="00672F4E" w:rsidRPr="00070075" w:rsidRDefault="00672F4E" w:rsidP="00675B33">
      <w:pPr>
        <w:pStyle w:val="Textodecomentrio"/>
        <w:jc w:val="both"/>
        <w:rPr>
          <w:i/>
          <w:iCs/>
          <w:color w:val="002060"/>
          <w:sz w:val="24"/>
          <w:szCs w:val="24"/>
        </w:rPr>
      </w:pPr>
      <w:r w:rsidRPr="00070075">
        <w:rPr>
          <w:rStyle w:val="apple-converted-space"/>
          <w:i/>
          <w:iCs/>
          <w:color w:val="002060"/>
          <w:sz w:val="24"/>
          <w:szCs w:val="24"/>
        </w:rPr>
        <w:t xml:space="preserve">Freitas, J.H.V. 2018 </w:t>
      </w:r>
      <w:r w:rsidRPr="00070075">
        <w:rPr>
          <w:i/>
          <w:iCs/>
          <w:color w:val="002060"/>
          <w:sz w:val="24"/>
          <w:szCs w:val="24"/>
        </w:rPr>
        <w:t>Previsão de Instabilidade Atmosférica Significativa Usando Árvore de Decisão na Região Metropolitana do Rio de Janeiro</w:t>
      </w:r>
      <w:r w:rsidRPr="00070075">
        <w:rPr>
          <w:i/>
          <w:iCs/>
          <w:caps/>
          <w:color w:val="002060"/>
          <w:sz w:val="24"/>
          <w:szCs w:val="24"/>
        </w:rPr>
        <w:t xml:space="preserve">. </w:t>
      </w:r>
      <w:r w:rsidRPr="00070075">
        <w:rPr>
          <w:i/>
          <w:iCs/>
          <w:color w:val="002060"/>
          <w:sz w:val="24"/>
          <w:szCs w:val="24"/>
        </w:rPr>
        <w:t>Programa de Pós-graduação em Meteorologia, Universidade Federal do Rio de Janeiro, Dissertação de Mestrado, 100p</w:t>
      </w:r>
    </w:p>
    <w:p w14:paraId="161473DE" w14:textId="229616B3" w:rsidR="00672F4E" w:rsidRPr="00070075" w:rsidRDefault="00672F4E" w:rsidP="00675B33">
      <w:pPr>
        <w:pStyle w:val="Textodecomentrio"/>
        <w:jc w:val="both"/>
        <w:rPr>
          <w:i/>
          <w:iCs/>
          <w:color w:val="002060"/>
          <w:sz w:val="24"/>
          <w:szCs w:val="24"/>
        </w:rPr>
      </w:pPr>
      <w:r w:rsidRPr="00070075">
        <w:rPr>
          <w:i/>
          <w:iCs/>
          <w:color w:val="002060"/>
          <w:sz w:val="24"/>
          <w:szCs w:val="24"/>
        </w:rPr>
        <w:t>--------------------------</w:t>
      </w:r>
    </w:p>
    <w:p w14:paraId="0AE5D0A7" w14:textId="72F185D9" w:rsidR="00672F4E" w:rsidRPr="00070075" w:rsidRDefault="00672F4E" w:rsidP="00675B33">
      <w:pPr>
        <w:pStyle w:val="Textodecomentrio"/>
        <w:jc w:val="both"/>
        <w:rPr>
          <w:rFonts w:eastAsia="Calibri"/>
          <w:b/>
          <w:bCs/>
          <w:i/>
          <w:iCs/>
          <w:color w:val="002060"/>
          <w:sz w:val="24"/>
          <w:szCs w:val="24"/>
        </w:rPr>
      </w:pPr>
      <w:r w:rsidRPr="00070075">
        <w:rPr>
          <w:rFonts w:eastAsia="Calibri"/>
          <w:b/>
          <w:bCs/>
          <w:i/>
          <w:iCs/>
          <w:color w:val="002060"/>
          <w:sz w:val="24"/>
          <w:szCs w:val="24"/>
        </w:rPr>
        <w:t>Previsão de Convecção Profunda Usando Árvore de Decisão na Região Metropolitana do Rio de Janeiro</w:t>
      </w:r>
    </w:p>
    <w:p w14:paraId="2D8249C5" w14:textId="77777777" w:rsidR="00672F4E" w:rsidRPr="00070075" w:rsidRDefault="00672F4E" w:rsidP="00675B33">
      <w:pPr>
        <w:pStyle w:val="Textodecomentrio"/>
        <w:jc w:val="both"/>
        <w:rPr>
          <w:i/>
          <w:iCs/>
          <w:color w:val="002060"/>
          <w:sz w:val="24"/>
          <w:szCs w:val="24"/>
        </w:rPr>
      </w:pPr>
      <w:r w:rsidRPr="00070075">
        <w:rPr>
          <w:i/>
          <w:iCs/>
          <w:color w:val="002060"/>
          <w:sz w:val="24"/>
          <w:szCs w:val="24"/>
        </w:rPr>
        <w:t xml:space="preserve">Juliana </w:t>
      </w:r>
      <w:proofErr w:type="spellStart"/>
      <w:proofErr w:type="gramStart"/>
      <w:r w:rsidRPr="00070075">
        <w:rPr>
          <w:i/>
          <w:iCs/>
          <w:color w:val="002060"/>
          <w:sz w:val="24"/>
          <w:szCs w:val="24"/>
        </w:rPr>
        <w:t>Hermsdorff</w:t>
      </w:r>
      <w:proofErr w:type="spellEnd"/>
      <w:r w:rsidRPr="00070075">
        <w:rPr>
          <w:i/>
          <w:iCs/>
          <w:color w:val="002060"/>
          <w:sz w:val="24"/>
          <w:szCs w:val="24"/>
        </w:rPr>
        <w:t xml:space="preserve">  Vellozo</w:t>
      </w:r>
      <w:proofErr w:type="gramEnd"/>
      <w:r w:rsidRPr="00070075">
        <w:rPr>
          <w:i/>
          <w:iCs/>
          <w:color w:val="002060"/>
          <w:sz w:val="24"/>
          <w:szCs w:val="24"/>
        </w:rPr>
        <w:t xml:space="preserve"> de Freitas</w:t>
      </w:r>
    </w:p>
    <w:p w14:paraId="7A54DFC2" w14:textId="77777777" w:rsidR="00672F4E" w:rsidRPr="00070075" w:rsidRDefault="00672F4E" w:rsidP="00675B33">
      <w:pPr>
        <w:pStyle w:val="Textodecomentrio"/>
        <w:jc w:val="both"/>
        <w:rPr>
          <w:i/>
          <w:iCs/>
          <w:color w:val="002060"/>
          <w:sz w:val="24"/>
          <w:szCs w:val="24"/>
        </w:rPr>
      </w:pPr>
      <w:r w:rsidRPr="00070075">
        <w:rPr>
          <w:i/>
          <w:iCs/>
          <w:color w:val="002060"/>
          <w:sz w:val="24"/>
          <w:szCs w:val="24"/>
        </w:rPr>
        <w:t>Gutemberg Borges França</w:t>
      </w:r>
    </w:p>
    <w:p w14:paraId="6183850F" w14:textId="0C2110C0" w:rsidR="00672F4E" w:rsidRPr="00070075" w:rsidRDefault="00672F4E" w:rsidP="00675B33">
      <w:pPr>
        <w:pStyle w:val="Textodecomentrio"/>
        <w:jc w:val="both"/>
        <w:rPr>
          <w:rFonts w:eastAsia="Calibri"/>
          <w:b/>
          <w:bCs/>
          <w:i/>
          <w:iCs/>
          <w:color w:val="002060"/>
          <w:sz w:val="24"/>
          <w:szCs w:val="24"/>
        </w:rPr>
      </w:pPr>
      <w:r w:rsidRPr="00070075">
        <w:rPr>
          <w:i/>
          <w:iCs/>
          <w:color w:val="002060"/>
          <w:sz w:val="24"/>
          <w:szCs w:val="24"/>
        </w:rPr>
        <w:t>Wallace Figueiredo Menezes</w:t>
      </w:r>
    </w:p>
    <w:p w14:paraId="139B9517" w14:textId="443A3B06" w:rsidR="00672F4E" w:rsidRPr="00070075" w:rsidRDefault="00672F4E" w:rsidP="00675B33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7020"/>
        </w:tabs>
        <w:jc w:val="both"/>
        <w:rPr>
          <w:rFonts w:ascii="Times New Roman" w:hAnsi="Times New Roman" w:cs="Times New Roman"/>
          <w:i/>
          <w:iCs/>
          <w:color w:val="002060"/>
        </w:rPr>
      </w:pPr>
      <w:r w:rsidRPr="00070075">
        <w:rPr>
          <w:rFonts w:ascii="Times New Roman" w:hAnsi="Times New Roman" w:cs="Times New Roman"/>
          <w:i/>
          <w:iCs/>
          <w:color w:val="002060"/>
        </w:rPr>
        <w:t xml:space="preserve">Freitas, J. H. V., França, G. B. &amp; Menezes, W. F. 2019.  </w:t>
      </w:r>
      <w:r w:rsidRPr="00070075">
        <w:rPr>
          <w:rFonts w:ascii="Times New Roman" w:eastAsia="Calibri" w:hAnsi="Times New Roman" w:cs="Times New Roman"/>
          <w:i/>
          <w:iCs/>
          <w:color w:val="002060"/>
        </w:rPr>
        <w:t>Previsão de Convecção Profunda Usando Árvore de Decisão na Região Metropolitana do Rio de Janeiro. Anuário do Instituto de Geociências </w:t>
      </w:r>
      <w:r w:rsidRPr="00070075">
        <w:rPr>
          <w:rFonts w:ascii="Times New Roman" w:eastAsia="Calibri" w:hAnsi="Times New Roman" w:cs="Times New Roman"/>
          <w:i/>
          <w:iCs/>
          <w:color w:val="002060"/>
        </w:rPr>
        <w:noBreakHyphen/>
        <w:t> UFRJ, v. 42. n. 1 – 2019, 127-134</w:t>
      </w:r>
    </w:p>
    <w:p w14:paraId="439720B4" w14:textId="08F73C49" w:rsidR="00672F4E" w:rsidRPr="00070075" w:rsidRDefault="00672F4E" w:rsidP="00675B33">
      <w:pPr>
        <w:pStyle w:val="Textodecomentrio"/>
        <w:pBdr>
          <w:bottom w:val="single" w:sz="6" w:space="1" w:color="auto"/>
        </w:pBdr>
        <w:jc w:val="both"/>
        <w:rPr>
          <w:i/>
          <w:iCs/>
          <w:color w:val="002060"/>
          <w:sz w:val="24"/>
          <w:szCs w:val="24"/>
        </w:rPr>
      </w:pPr>
      <w:r w:rsidRPr="00070075">
        <w:rPr>
          <w:i/>
          <w:iCs/>
          <w:color w:val="002060"/>
          <w:sz w:val="24"/>
          <w:szCs w:val="24"/>
        </w:rPr>
        <w:t>---------------------</w:t>
      </w:r>
    </w:p>
    <w:p w14:paraId="686C15FB" w14:textId="0FD06D9A" w:rsidR="00672F4E" w:rsidRPr="00070075" w:rsidRDefault="00672F4E" w:rsidP="00675B33">
      <w:pPr>
        <w:pStyle w:val="Textodecomentrio"/>
        <w:pBdr>
          <w:bottom w:val="single" w:sz="6" w:space="1" w:color="auto"/>
        </w:pBdr>
        <w:jc w:val="both"/>
        <w:rPr>
          <w:b/>
          <w:bCs/>
          <w:i/>
          <w:iCs/>
          <w:color w:val="002060"/>
          <w:sz w:val="24"/>
          <w:szCs w:val="24"/>
        </w:rPr>
      </w:pPr>
      <w:r w:rsidRPr="00070075">
        <w:rPr>
          <w:b/>
          <w:bCs/>
          <w:i/>
          <w:iCs/>
          <w:color w:val="002060"/>
          <w:sz w:val="24"/>
          <w:szCs w:val="24"/>
        </w:rPr>
        <w:t>ANÁLISE DOS PARÂMETROS ATMOSFÉRICOS INDICATIVOS ÀS TEMPESTADES ELÉTRICAS NO SUL E SUDESTE DO BRASIL</w:t>
      </w:r>
    </w:p>
    <w:p w14:paraId="6F13DCB5" w14:textId="4A095F72" w:rsidR="00672F4E" w:rsidRPr="00070075" w:rsidRDefault="00672F4E" w:rsidP="00675B33">
      <w:pPr>
        <w:pStyle w:val="Textodecomentrio"/>
        <w:pBdr>
          <w:bottom w:val="single" w:sz="6" w:space="1" w:color="auto"/>
        </w:pBdr>
        <w:jc w:val="both"/>
        <w:rPr>
          <w:i/>
          <w:iCs/>
          <w:color w:val="002060"/>
          <w:sz w:val="24"/>
          <w:szCs w:val="24"/>
        </w:rPr>
      </w:pPr>
      <w:r w:rsidRPr="00070075">
        <w:rPr>
          <w:i/>
          <w:iCs/>
          <w:color w:val="002060"/>
          <w:sz w:val="24"/>
          <w:szCs w:val="24"/>
        </w:rPr>
        <w:t xml:space="preserve">Gabriel Elias </w:t>
      </w:r>
      <w:proofErr w:type="spellStart"/>
      <w:r w:rsidRPr="00070075">
        <w:rPr>
          <w:i/>
          <w:iCs/>
          <w:color w:val="002060"/>
          <w:sz w:val="24"/>
          <w:szCs w:val="24"/>
        </w:rPr>
        <w:t>Mandanda</w:t>
      </w:r>
      <w:proofErr w:type="spellEnd"/>
    </w:p>
    <w:p w14:paraId="3CA5B814" w14:textId="649F8296" w:rsidR="00672F4E" w:rsidRPr="00070075" w:rsidRDefault="00672F4E" w:rsidP="00675B33">
      <w:pPr>
        <w:pStyle w:val="Textodecomentrio"/>
        <w:pBdr>
          <w:bottom w:val="single" w:sz="6" w:space="1" w:color="auto"/>
        </w:pBdr>
        <w:jc w:val="both"/>
        <w:rPr>
          <w:i/>
          <w:iCs/>
          <w:color w:val="002060"/>
          <w:sz w:val="24"/>
          <w:szCs w:val="24"/>
        </w:rPr>
      </w:pPr>
      <w:proofErr w:type="spellStart"/>
      <w:r w:rsidRPr="00070075">
        <w:rPr>
          <w:i/>
          <w:iCs/>
          <w:color w:val="002060"/>
          <w:sz w:val="24"/>
          <w:szCs w:val="24"/>
        </w:rPr>
        <w:t>Mandanda</w:t>
      </w:r>
      <w:proofErr w:type="spellEnd"/>
      <w:r w:rsidRPr="00070075">
        <w:rPr>
          <w:i/>
          <w:iCs/>
          <w:color w:val="002060"/>
          <w:sz w:val="24"/>
          <w:szCs w:val="24"/>
        </w:rPr>
        <w:t xml:space="preserve">, G. E. </w:t>
      </w:r>
      <w:proofErr w:type="gramStart"/>
      <w:r w:rsidRPr="00070075">
        <w:rPr>
          <w:i/>
          <w:iCs/>
          <w:color w:val="002060"/>
          <w:sz w:val="24"/>
          <w:szCs w:val="24"/>
        </w:rPr>
        <w:t xml:space="preserve">2018  </w:t>
      </w:r>
      <w:r w:rsidRPr="00070075">
        <w:rPr>
          <w:bCs/>
          <w:i/>
          <w:iCs/>
          <w:color w:val="002060"/>
          <w:sz w:val="24"/>
          <w:szCs w:val="24"/>
        </w:rPr>
        <w:t>ANÁLISE</w:t>
      </w:r>
      <w:proofErr w:type="gramEnd"/>
      <w:r w:rsidRPr="00070075">
        <w:rPr>
          <w:bCs/>
          <w:i/>
          <w:iCs/>
          <w:color w:val="002060"/>
          <w:sz w:val="24"/>
          <w:szCs w:val="24"/>
        </w:rPr>
        <w:t xml:space="preserve"> DOS PARÂMETROS ATMOSFÉRICOS INDICATIVOS ÀS TEMPESTADES ELÉTRICAS NO SUL E SUDESTE DO BRASIL. </w:t>
      </w:r>
      <w:r w:rsidRPr="00070075">
        <w:rPr>
          <w:i/>
          <w:iCs/>
          <w:color w:val="002060"/>
          <w:sz w:val="24"/>
          <w:szCs w:val="24"/>
        </w:rPr>
        <w:t>Programa de Pós-graduação em Ciências atmosféricas, Universidade de São Paulo, Dissertação de Mestrado. 103p.</w:t>
      </w:r>
    </w:p>
    <w:p w14:paraId="41AC4559" w14:textId="2CD69903" w:rsidR="002763EB" w:rsidRPr="00070075" w:rsidRDefault="00672F4E" w:rsidP="00675B33">
      <w:pPr>
        <w:pStyle w:val="Textodecomentrio"/>
        <w:jc w:val="both"/>
        <w:rPr>
          <w:i/>
          <w:iCs/>
          <w:color w:val="002060"/>
          <w:sz w:val="24"/>
          <w:szCs w:val="24"/>
        </w:rPr>
      </w:pPr>
      <w:r w:rsidRPr="00070075">
        <w:rPr>
          <w:i/>
          <w:iCs/>
          <w:color w:val="002060"/>
          <w:sz w:val="24"/>
          <w:szCs w:val="24"/>
        </w:rPr>
        <w:t>Os 3 trabalhos – As 2 dissertações e o artigo – foram desenvolvidos utilizando descargas elétricas atmosféricas., e abrangem a região SUDESTE.</w:t>
      </w:r>
    </w:p>
    <w:p w14:paraId="3FB8D62A" w14:textId="77777777" w:rsidR="007F5764" w:rsidRPr="00070075" w:rsidRDefault="007F5764" w:rsidP="00675B33">
      <w:pPr>
        <w:pStyle w:val="Textodecomentrio"/>
        <w:jc w:val="both"/>
        <w:rPr>
          <w:color w:val="000000" w:themeColor="text1"/>
          <w:sz w:val="24"/>
          <w:szCs w:val="24"/>
        </w:rPr>
      </w:pPr>
    </w:p>
    <w:p w14:paraId="44145D41" w14:textId="751FEB9D" w:rsidR="00672F4E" w:rsidRPr="00070075" w:rsidRDefault="00672F4E" w:rsidP="00675B3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>Todas essas bibliografias foram adicionadas</w:t>
      </w:r>
      <w:r w:rsidR="00EC4874"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 referências. </w:t>
      </w:r>
      <w:r w:rsidR="00AA36EF"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região </w:t>
      </w:r>
      <w:r w:rsidR="00EC4874"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AA36EF"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>Sudeste</w:t>
      </w:r>
      <w:r w:rsidR="00EC4874"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AA36EF"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foi mencionada no texto (pag. </w:t>
      </w:r>
      <w:proofErr w:type="gramStart"/>
      <w:r w:rsidR="007414CC"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>3 linha</w:t>
      </w:r>
      <w:proofErr w:type="gramEnd"/>
      <w:r w:rsidR="00AA36EF"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8).</w:t>
      </w:r>
    </w:p>
    <w:p w14:paraId="2E545D71" w14:textId="19DA31F2" w:rsidR="00672F4E" w:rsidRPr="00070075" w:rsidRDefault="00AA36EF" w:rsidP="00675B33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7007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</w:rPr>
        <w:t>PAG</w:t>
      </w:r>
      <w:r w:rsidR="009E7E46" w:rsidRPr="0007007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</w:rPr>
        <w:t>.</w:t>
      </w:r>
      <w:r w:rsidRPr="0007007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</w:rPr>
        <w:t xml:space="preserve"> 4</w:t>
      </w:r>
      <w:r w:rsidR="005B1F93" w:rsidRPr="0007007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</w:rPr>
        <w:t xml:space="preserve"> e 5</w:t>
      </w:r>
      <w:r w:rsidR="00931C16" w:rsidRPr="000700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72F4E"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Por que usar dados com uma resolução tão pobre para esse trabalho, se </w:t>
      </w:r>
      <w:proofErr w:type="gramStart"/>
      <w:r w:rsidR="00672F4E"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existem  reanálises</w:t>
      </w:r>
      <w:proofErr w:type="gramEnd"/>
      <w:r w:rsidR="00672F4E"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com </w:t>
      </w:r>
      <w:proofErr w:type="spellStart"/>
      <w:r w:rsidR="00672F4E"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resilução</w:t>
      </w:r>
      <w:proofErr w:type="spellEnd"/>
      <w:r w:rsidR="00672F4E"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bem melhor,  disponíveis ?</w:t>
      </w:r>
    </w:p>
    <w:p w14:paraId="0B39F377" w14:textId="117BA4BD" w:rsidR="005B1F93" w:rsidRPr="00070075" w:rsidRDefault="005B1F93" w:rsidP="00675B33">
      <w:pPr>
        <w:pStyle w:val="Textodecomentrio"/>
        <w:jc w:val="both"/>
        <w:rPr>
          <w:b/>
          <w:bCs/>
          <w:i/>
          <w:iCs/>
          <w:color w:val="002060"/>
          <w:sz w:val="24"/>
          <w:szCs w:val="24"/>
        </w:rPr>
      </w:pPr>
      <w:r w:rsidRPr="00070075">
        <w:rPr>
          <w:b/>
          <w:bCs/>
          <w:i/>
          <w:iCs/>
          <w:color w:val="002060"/>
          <w:sz w:val="24"/>
          <w:szCs w:val="24"/>
        </w:rPr>
        <w:t xml:space="preserve">Por que não utilizou </w:t>
      </w:r>
      <w:proofErr w:type="spellStart"/>
      <w:r w:rsidRPr="00070075">
        <w:rPr>
          <w:b/>
          <w:bCs/>
          <w:i/>
          <w:iCs/>
          <w:color w:val="002060"/>
          <w:sz w:val="24"/>
          <w:szCs w:val="24"/>
        </w:rPr>
        <w:t>esse</w:t>
      </w:r>
      <w:proofErr w:type="spellEnd"/>
      <w:r w:rsidRPr="00070075">
        <w:rPr>
          <w:b/>
          <w:bCs/>
          <w:i/>
          <w:iCs/>
          <w:color w:val="002060"/>
          <w:sz w:val="24"/>
          <w:szCs w:val="24"/>
        </w:rPr>
        <w:t xml:space="preserve"> dados para gerar os campos anteriores também (para a análise Sinótica</w:t>
      </w:r>
      <w:proofErr w:type="gramStart"/>
      <w:r w:rsidRPr="00070075">
        <w:rPr>
          <w:b/>
          <w:bCs/>
          <w:i/>
          <w:iCs/>
          <w:color w:val="002060"/>
          <w:sz w:val="24"/>
          <w:szCs w:val="24"/>
        </w:rPr>
        <w:t>),  uma</w:t>
      </w:r>
      <w:proofErr w:type="gramEnd"/>
      <w:r w:rsidRPr="00070075">
        <w:rPr>
          <w:b/>
          <w:bCs/>
          <w:i/>
          <w:iCs/>
          <w:color w:val="002060"/>
          <w:sz w:val="24"/>
          <w:szCs w:val="24"/>
        </w:rPr>
        <w:t xml:space="preserve"> vez que eles possuem uma resolução bem  melhor ???  Se você já tinha esses dados de resolução </w:t>
      </w:r>
      <w:proofErr w:type="gramStart"/>
      <w:r w:rsidRPr="00070075">
        <w:rPr>
          <w:b/>
          <w:bCs/>
          <w:i/>
          <w:iCs/>
          <w:color w:val="002060"/>
          <w:sz w:val="24"/>
          <w:szCs w:val="24"/>
        </w:rPr>
        <w:t>melhor,  que</w:t>
      </w:r>
      <w:proofErr w:type="gramEnd"/>
      <w:r w:rsidRPr="00070075">
        <w:rPr>
          <w:b/>
          <w:bCs/>
          <w:i/>
          <w:iCs/>
          <w:color w:val="002060"/>
          <w:sz w:val="24"/>
          <w:szCs w:val="24"/>
        </w:rPr>
        <w:t xml:space="preserve"> sentido faz,  você usar um outro dado,  de resolução bem mais pobre,  para fazer a análise sinótica ?  Tem alguma justificativa para </w:t>
      </w:r>
      <w:proofErr w:type="gramStart"/>
      <w:r w:rsidRPr="00070075">
        <w:rPr>
          <w:b/>
          <w:bCs/>
          <w:i/>
          <w:iCs/>
          <w:color w:val="002060"/>
          <w:sz w:val="24"/>
          <w:szCs w:val="24"/>
        </w:rPr>
        <w:t>isso ?</w:t>
      </w:r>
      <w:proofErr w:type="gramEnd"/>
    </w:p>
    <w:p w14:paraId="741C9502" w14:textId="77777777" w:rsidR="005B1F93" w:rsidRPr="00070075" w:rsidRDefault="005B1F93" w:rsidP="00675B33">
      <w:pPr>
        <w:pStyle w:val="Textodecomentrio"/>
        <w:jc w:val="both"/>
        <w:rPr>
          <w:b/>
          <w:bCs/>
          <w:i/>
          <w:iCs/>
          <w:color w:val="002060"/>
          <w:sz w:val="24"/>
          <w:szCs w:val="24"/>
        </w:rPr>
      </w:pPr>
    </w:p>
    <w:p w14:paraId="7654B054" w14:textId="6B47BB54" w:rsidR="00672F4E" w:rsidRPr="00070075" w:rsidRDefault="00672F4E" w:rsidP="00675B3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>Sim, realmente existe dados com resolução bem melhor, como foi mencionado dos modelos ERA Interim</w:t>
      </w:r>
      <w:r w:rsidR="00AA36EF"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0,25°x0,25°. Porém </w:t>
      </w:r>
      <w:r w:rsidR="00AA36EF"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como a </w:t>
      </w:r>
      <w:r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>construção dos campos de linha de corrente</w:t>
      </w:r>
      <w:r w:rsidR="00644BC2"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(LC)</w:t>
      </w:r>
      <w:r w:rsidR="00AA36EF"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foi feito</w:t>
      </w:r>
      <w:r w:rsidR="005B1F93"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anteriormente</w:t>
      </w:r>
      <w:r w:rsidR="00AA36EF"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outros trabalhos com da</w:t>
      </w:r>
      <w:r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>dos do NCEP 2,5°x2,5°</w:t>
      </w:r>
      <w:r w:rsidR="00A446B2"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36EF"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os resultados se mostraram equivalentes ao do ECMWF, optou-se por permanecer com os do NCEP. Porém, nesse caso, </w:t>
      </w:r>
      <w:r w:rsidR="00AA36EF" w:rsidRPr="0007007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foi refeito todos os mapas de linhas de correntes para dados de resolução </w:t>
      </w:r>
      <w:r w:rsidR="005B1F93" w:rsidRPr="0007007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melhor </w:t>
      </w:r>
      <w:r w:rsidR="00AA36EF" w:rsidRPr="0007007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0,25°x0,25° do ECMWF e foi obtido novos resultados para a Análise Sinótica.</w:t>
      </w:r>
      <w:r w:rsidR="00AA36EF"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15DBD02" w14:textId="4FB445E9" w:rsidR="00AA36EF" w:rsidRPr="00070075" w:rsidRDefault="00AA36EF" w:rsidP="00675B3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 metodologia foi corrigida e não foi utilizado NCEP de baixa resolução para nenhum resultado. </w:t>
      </w:r>
    </w:p>
    <w:p w14:paraId="51EAE06C" w14:textId="05DB4317" w:rsidR="00AA36EF" w:rsidRPr="00070075" w:rsidRDefault="00AA36EF" w:rsidP="00675B3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>Adicionado pg. 4 (2.2)</w:t>
      </w:r>
    </w:p>
    <w:p w14:paraId="47A97171" w14:textId="54071178" w:rsidR="00AA36EF" w:rsidRPr="00070075" w:rsidRDefault="00AA36EF" w:rsidP="00675B3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0075">
        <w:rPr>
          <w:rFonts w:ascii="Times New Roman" w:hAnsi="Times New Roman" w:cs="Times New Roman"/>
          <w:color w:val="000000"/>
          <w:sz w:val="24"/>
          <w:szCs w:val="24"/>
        </w:rPr>
        <w:t>“Os dados utilizados para a confecção dos mapas de linha de corrente e magnitude do vento (m/s) foram arquivos de reanálise dos modelos ERA Interim, estes apresentam 0,25°×0,25° de resolução, são distribuídos verticalmente nos níveis de pressão e horários sinóticos padrões (00, 06, 12 e 18 UTC),</w:t>
      </w:r>
      <w:r w:rsidRPr="000700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70075">
        <w:rPr>
          <w:rFonts w:ascii="Times New Roman" w:hAnsi="Times New Roman" w:cs="Times New Roman"/>
          <w:color w:val="000000"/>
          <w:sz w:val="24"/>
          <w:szCs w:val="24"/>
        </w:rPr>
        <w:t xml:space="preserve">fornecidos pelo </w:t>
      </w:r>
      <w:proofErr w:type="spellStart"/>
      <w:r w:rsidRPr="00070075">
        <w:rPr>
          <w:rFonts w:ascii="Times New Roman" w:hAnsi="Times New Roman" w:cs="Times New Roman"/>
          <w:color w:val="000000"/>
          <w:sz w:val="24"/>
          <w:szCs w:val="24"/>
        </w:rPr>
        <w:t>European</w:t>
      </w:r>
      <w:proofErr w:type="spellEnd"/>
      <w:r w:rsidRPr="00070075">
        <w:rPr>
          <w:rFonts w:ascii="Times New Roman" w:hAnsi="Times New Roman" w:cs="Times New Roman"/>
          <w:color w:val="000000"/>
          <w:sz w:val="24"/>
          <w:szCs w:val="24"/>
        </w:rPr>
        <w:t xml:space="preserve"> Center for </w:t>
      </w:r>
      <w:proofErr w:type="spellStart"/>
      <w:r w:rsidRPr="00070075">
        <w:rPr>
          <w:rFonts w:ascii="Times New Roman" w:hAnsi="Times New Roman" w:cs="Times New Roman"/>
          <w:color w:val="000000"/>
          <w:sz w:val="24"/>
          <w:szCs w:val="24"/>
        </w:rPr>
        <w:t>Medium</w:t>
      </w:r>
      <w:proofErr w:type="spellEnd"/>
      <w:r w:rsidRPr="00070075">
        <w:rPr>
          <w:rFonts w:ascii="Times New Roman" w:hAnsi="Times New Roman" w:cs="Times New Roman"/>
          <w:color w:val="000000"/>
          <w:sz w:val="24"/>
          <w:szCs w:val="24"/>
        </w:rPr>
        <w:t xml:space="preserve"> range Weather </w:t>
      </w:r>
      <w:proofErr w:type="spellStart"/>
      <w:r w:rsidRPr="00070075">
        <w:rPr>
          <w:rFonts w:ascii="Times New Roman" w:hAnsi="Times New Roman" w:cs="Times New Roman"/>
          <w:color w:val="000000"/>
          <w:sz w:val="24"/>
          <w:szCs w:val="24"/>
        </w:rPr>
        <w:t>Forecasting</w:t>
      </w:r>
      <w:proofErr w:type="spellEnd"/>
      <w:r w:rsidRPr="00070075">
        <w:rPr>
          <w:rFonts w:ascii="Times New Roman" w:hAnsi="Times New Roman" w:cs="Times New Roman"/>
          <w:color w:val="000000"/>
          <w:sz w:val="24"/>
          <w:szCs w:val="24"/>
        </w:rPr>
        <w:t xml:space="preserve"> (ECMWF) disponível em:</w:t>
      </w:r>
      <w:r w:rsidRPr="00070075">
        <w:rPr>
          <w:rFonts w:ascii="Times New Roman" w:hAnsi="Times New Roman" w:cs="Times New Roman"/>
          <w:sz w:val="24"/>
          <w:szCs w:val="24"/>
        </w:rPr>
        <w:t xml:space="preserve"> http://www.ecmwf.int/</w:t>
      </w:r>
      <w:r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>.”</w:t>
      </w:r>
    </w:p>
    <w:p w14:paraId="18B415EA" w14:textId="6045A7EB" w:rsidR="005B1F93" w:rsidRPr="00070075" w:rsidRDefault="005B1F93" w:rsidP="00675B33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7007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</w:rPr>
        <w:t>PAG</w:t>
      </w:r>
      <w:r w:rsidR="003A11D3" w:rsidRPr="0007007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</w:rPr>
        <w:t>.</w:t>
      </w:r>
      <w:r w:rsidRPr="0007007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</w:rPr>
        <w:t xml:space="preserve"> 8</w:t>
      </w:r>
      <w:r w:rsidR="00931C16" w:rsidRPr="000700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Qual </w:t>
      </w:r>
      <w:proofErr w:type="gramStart"/>
      <w:r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Estado ?</w:t>
      </w:r>
      <w:proofErr w:type="gramEnd"/>
      <w:r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 </w:t>
      </w:r>
      <w:proofErr w:type="gramStart"/>
      <w:r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Bahia ?</w:t>
      </w:r>
      <w:proofErr w:type="gramEnd"/>
      <w:r w:rsidR="003C6EA1"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</w:t>
      </w:r>
      <w:r w:rsidR="003C6EA1" w:rsidRPr="0007007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highlight w:val="yellow"/>
        </w:rPr>
        <w:t>Nova análise</w:t>
      </w:r>
    </w:p>
    <w:p w14:paraId="24D4BF29" w14:textId="2F3AF2EA" w:rsidR="0061540E" w:rsidRPr="00070075" w:rsidRDefault="0061540E" w:rsidP="00675B3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Sobre Alagoas, existe uma CLARA Confluência em 500 </w:t>
      </w:r>
      <w:proofErr w:type="spellStart"/>
      <w:r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hPa</w:t>
      </w:r>
      <w:proofErr w:type="spellEnd"/>
      <w:r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. Confira seus campos.</w:t>
      </w:r>
      <w:r w:rsidR="003C6EA1"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</w:t>
      </w:r>
      <w:r w:rsidR="003C6EA1" w:rsidRPr="0007007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highlight w:val="yellow"/>
        </w:rPr>
        <w:t>Nova análise</w:t>
      </w:r>
    </w:p>
    <w:p w14:paraId="5934913E" w14:textId="53976B2B" w:rsidR="00DB5CD2" w:rsidRPr="00070075" w:rsidRDefault="00DB5CD2" w:rsidP="00675B3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Figura 2: campos não tem resolução suficiente para análises. </w:t>
      </w:r>
    </w:p>
    <w:p w14:paraId="1B25F60B" w14:textId="0385CEB5" w:rsidR="00DB5CD2" w:rsidRPr="00070075" w:rsidRDefault="0003606E" w:rsidP="00675B3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007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C</w:t>
      </w:r>
      <w:r w:rsidR="005B1F93" w:rsidRPr="0007007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om os novos resultados da análise sinótica, houve</w:t>
      </w:r>
      <w:r w:rsidR="007414CC" w:rsidRPr="0007007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alterações nos sistemas de médios níveis. As figuras 2,3,4 e 5 foram mudadas.</w:t>
      </w:r>
    </w:p>
    <w:p w14:paraId="3708C77C" w14:textId="5F5DB571" w:rsidR="00794885" w:rsidRPr="00070075" w:rsidRDefault="00794885" w:rsidP="00675B3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75">
        <w:rPr>
          <w:rFonts w:ascii="Times New Roman" w:hAnsi="Times New Roman" w:cs="Times New Roman"/>
          <w:b/>
          <w:sz w:val="24"/>
          <w:szCs w:val="24"/>
        </w:rPr>
        <w:t>Caso 1: 23/01/2018</w:t>
      </w:r>
      <w:r w:rsidR="0081402F" w:rsidRPr="00070075">
        <w:rPr>
          <w:rFonts w:ascii="Times New Roman" w:hAnsi="Times New Roman" w:cs="Times New Roman"/>
          <w:b/>
          <w:sz w:val="24"/>
          <w:szCs w:val="24"/>
        </w:rPr>
        <w:t xml:space="preserve"> (pg.7)</w:t>
      </w:r>
    </w:p>
    <w:p w14:paraId="2CC25A23" w14:textId="093E2D6F" w:rsidR="00794885" w:rsidRPr="00070075" w:rsidRDefault="00794885" w:rsidP="00675B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75">
        <w:rPr>
          <w:rFonts w:ascii="Times New Roman" w:hAnsi="Times New Roman" w:cs="Times New Roman"/>
          <w:sz w:val="24"/>
          <w:szCs w:val="24"/>
        </w:rPr>
        <w:t xml:space="preserve">Em 500 </w:t>
      </w:r>
      <w:proofErr w:type="spellStart"/>
      <w:r w:rsidRPr="00070075">
        <w:rPr>
          <w:rFonts w:ascii="Times New Roman" w:hAnsi="Times New Roman" w:cs="Times New Roman"/>
          <w:sz w:val="24"/>
          <w:szCs w:val="24"/>
        </w:rPr>
        <w:t>hPa</w:t>
      </w:r>
      <w:proofErr w:type="spellEnd"/>
      <w:r w:rsidRPr="00070075">
        <w:rPr>
          <w:rFonts w:ascii="Times New Roman" w:hAnsi="Times New Roman" w:cs="Times New Roman"/>
          <w:sz w:val="24"/>
          <w:szCs w:val="24"/>
        </w:rPr>
        <w:t xml:space="preserve"> (Figura 2B) observa-se a influência de um Anticiclone na costa Leste de Alagoas.</w:t>
      </w:r>
    </w:p>
    <w:p w14:paraId="0D0B4E2C" w14:textId="72CB14A4" w:rsidR="00794885" w:rsidRPr="00070075" w:rsidRDefault="00794885" w:rsidP="00675B3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75">
        <w:rPr>
          <w:rFonts w:ascii="Times New Roman" w:hAnsi="Times New Roman" w:cs="Times New Roman"/>
          <w:b/>
          <w:sz w:val="24"/>
          <w:szCs w:val="24"/>
        </w:rPr>
        <w:t>Caso 2: 12-13/03/2019</w:t>
      </w:r>
      <w:r w:rsidR="0081402F" w:rsidRPr="00070075">
        <w:rPr>
          <w:rFonts w:ascii="Times New Roman" w:hAnsi="Times New Roman" w:cs="Times New Roman"/>
          <w:b/>
          <w:sz w:val="24"/>
          <w:szCs w:val="24"/>
        </w:rPr>
        <w:t xml:space="preserve"> (pg. 8)</w:t>
      </w:r>
    </w:p>
    <w:p w14:paraId="170C59CB" w14:textId="77777777" w:rsidR="00794885" w:rsidRPr="00070075" w:rsidRDefault="00794885" w:rsidP="00675B3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75">
        <w:rPr>
          <w:rFonts w:ascii="Times New Roman" w:hAnsi="Times New Roman" w:cs="Times New Roman"/>
          <w:b/>
          <w:sz w:val="24"/>
          <w:szCs w:val="24"/>
        </w:rPr>
        <w:t>12/03/2019</w:t>
      </w:r>
    </w:p>
    <w:p w14:paraId="3161B937" w14:textId="7439E7C5" w:rsidR="00794885" w:rsidRPr="00070075" w:rsidRDefault="00794885" w:rsidP="00675B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0557883"/>
      <w:r w:rsidRPr="00070075">
        <w:rPr>
          <w:rFonts w:ascii="Times New Roman" w:hAnsi="Times New Roman" w:cs="Times New Roman"/>
          <w:sz w:val="24"/>
          <w:szCs w:val="24"/>
        </w:rPr>
        <w:t xml:space="preserve">No nível de 500 </w:t>
      </w:r>
      <w:proofErr w:type="spellStart"/>
      <w:r w:rsidRPr="00070075">
        <w:rPr>
          <w:rFonts w:ascii="Times New Roman" w:hAnsi="Times New Roman" w:cs="Times New Roman"/>
          <w:sz w:val="24"/>
          <w:szCs w:val="24"/>
        </w:rPr>
        <w:t>hPa</w:t>
      </w:r>
      <w:proofErr w:type="spellEnd"/>
      <w:r w:rsidRPr="00070075">
        <w:rPr>
          <w:rFonts w:ascii="Times New Roman" w:hAnsi="Times New Roman" w:cs="Times New Roman"/>
          <w:sz w:val="24"/>
          <w:szCs w:val="24"/>
        </w:rPr>
        <w:t xml:space="preserve"> existe somente uma Crista a sudeste de Alagoas.</w:t>
      </w:r>
      <w:bookmarkEnd w:id="1"/>
    </w:p>
    <w:p w14:paraId="05CC1F10" w14:textId="33DC07B8" w:rsidR="00794885" w:rsidRPr="00070075" w:rsidRDefault="00794885" w:rsidP="00675B3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75">
        <w:rPr>
          <w:rFonts w:ascii="Times New Roman" w:hAnsi="Times New Roman" w:cs="Times New Roman"/>
          <w:b/>
          <w:sz w:val="24"/>
          <w:szCs w:val="24"/>
        </w:rPr>
        <w:t>13/03/2019</w:t>
      </w:r>
      <w:r w:rsidR="0081402F" w:rsidRPr="00070075">
        <w:rPr>
          <w:rFonts w:ascii="Times New Roman" w:hAnsi="Times New Roman" w:cs="Times New Roman"/>
          <w:b/>
          <w:sz w:val="24"/>
          <w:szCs w:val="24"/>
        </w:rPr>
        <w:t xml:space="preserve"> (pg. 9)</w:t>
      </w:r>
    </w:p>
    <w:p w14:paraId="6C7D6514" w14:textId="6AF766F1" w:rsidR="00794885" w:rsidRPr="00070075" w:rsidRDefault="00747D19" w:rsidP="00675B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80558343"/>
      <w:r w:rsidRPr="00070075">
        <w:rPr>
          <w:rFonts w:ascii="Times New Roman" w:hAnsi="Times New Roman" w:cs="Times New Roman"/>
          <w:sz w:val="24"/>
          <w:szCs w:val="24"/>
        </w:rPr>
        <w:t>Em médios níveis há um Anticiclone com seu núcleo posicionado ao Sul de Alagoas.</w:t>
      </w:r>
      <w:bookmarkEnd w:id="2"/>
    </w:p>
    <w:p w14:paraId="30351833" w14:textId="159A7B2E" w:rsidR="00747D19" w:rsidRPr="00070075" w:rsidRDefault="00747D19" w:rsidP="00675B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75">
        <w:rPr>
          <w:rFonts w:ascii="Times New Roman" w:hAnsi="Times New Roman" w:cs="Times New Roman"/>
          <w:sz w:val="24"/>
          <w:szCs w:val="24"/>
        </w:rPr>
        <w:t>Em altos níveis, sobre o Atlântico aparece a CJNEB Meridional causada pela corrente de ar do Anticiclone do HN, ambos identificados na Figura 4C. A CJNEB aparece associada ao VCAN sobre o continente a oeste de Alagoas</w:t>
      </w:r>
    </w:p>
    <w:p w14:paraId="255CA5C3" w14:textId="4C8885E8" w:rsidR="00747D19" w:rsidRPr="00070075" w:rsidRDefault="00747D19" w:rsidP="00675B3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75">
        <w:rPr>
          <w:rFonts w:ascii="Times New Roman" w:hAnsi="Times New Roman" w:cs="Times New Roman"/>
          <w:b/>
          <w:sz w:val="24"/>
          <w:szCs w:val="24"/>
        </w:rPr>
        <w:t>Caso 3: 21/03/2019</w:t>
      </w:r>
      <w:r w:rsidR="0081402F" w:rsidRPr="00070075">
        <w:rPr>
          <w:rFonts w:ascii="Times New Roman" w:hAnsi="Times New Roman" w:cs="Times New Roman"/>
          <w:b/>
          <w:sz w:val="24"/>
          <w:szCs w:val="24"/>
        </w:rPr>
        <w:t xml:space="preserve"> (pg.11)</w:t>
      </w:r>
    </w:p>
    <w:p w14:paraId="5D98B015" w14:textId="59945DFE" w:rsidR="00DB5CD2" w:rsidRPr="00070075" w:rsidRDefault="00747D19" w:rsidP="00675B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80558488"/>
      <w:r w:rsidRPr="00070075">
        <w:rPr>
          <w:rFonts w:ascii="Times New Roman" w:hAnsi="Times New Roman" w:cs="Times New Roman"/>
          <w:sz w:val="24"/>
          <w:szCs w:val="24"/>
        </w:rPr>
        <w:t xml:space="preserve">Em médios níveis a confluência ocorre a sudeste de Alagoas, sobre o Atlântico (círculo vermelho). </w:t>
      </w:r>
      <w:bookmarkEnd w:id="3"/>
      <w:r w:rsidRPr="00070075">
        <w:rPr>
          <w:rFonts w:ascii="Times New Roman" w:hAnsi="Times New Roman" w:cs="Times New Roman"/>
          <w:sz w:val="24"/>
          <w:szCs w:val="24"/>
        </w:rPr>
        <w:t xml:space="preserve">Em altos níveis há CJNEB quase Meridional de sul passando próximo de AL a leste. </w:t>
      </w:r>
    </w:p>
    <w:p w14:paraId="4F71AEAD" w14:textId="77777777" w:rsidR="00DB5CD2" w:rsidRPr="00070075" w:rsidRDefault="00DB5CD2" w:rsidP="00DB5CD2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Figuras 2D e 3D: fazer zoom sobre a parte do NE e oceano para visualizar a área de nebulosidade na imagem de satélite</w:t>
      </w:r>
    </w:p>
    <w:p w14:paraId="2BE6C71F" w14:textId="5B1C094E" w:rsidR="00DB5CD2" w:rsidRPr="00070075" w:rsidRDefault="00DB5CD2" w:rsidP="00675B3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>As mudanças foram feitas nas Figuras 2D,3D,4D,5D.</w:t>
      </w:r>
    </w:p>
    <w:p w14:paraId="23104274" w14:textId="0D287E77" w:rsidR="005B1F93" w:rsidRPr="00070075" w:rsidRDefault="003C6EA1" w:rsidP="00675B3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07007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</w:rPr>
        <w:t>PAG. 8</w:t>
      </w:r>
      <w:r w:rsidRPr="000700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B1F93"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Isso não está de clara visualização. Não vejo nuvens </w:t>
      </w:r>
      <w:proofErr w:type="spellStart"/>
      <w:r w:rsidR="005B1F93"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cirrus</w:t>
      </w:r>
      <w:proofErr w:type="spellEnd"/>
      <w:r w:rsidR="005B1F93"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com a orientação da CJ....  Sugiro marcar na imagem de satélite</w:t>
      </w:r>
    </w:p>
    <w:p w14:paraId="46954313" w14:textId="73CB7E1D" w:rsidR="0061540E" w:rsidRPr="00070075" w:rsidRDefault="0061540E" w:rsidP="00675B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75">
        <w:rPr>
          <w:rFonts w:ascii="Times New Roman" w:hAnsi="Times New Roman" w:cs="Times New Roman"/>
          <w:sz w:val="24"/>
          <w:szCs w:val="24"/>
        </w:rPr>
        <w:t xml:space="preserve">Na imagem de satélite (Figura 3D) existe uma estreita banda de nuvens do tipo </w:t>
      </w:r>
      <w:proofErr w:type="spellStart"/>
      <w:r w:rsidRPr="00070075">
        <w:rPr>
          <w:rFonts w:ascii="Times New Roman" w:hAnsi="Times New Roman" w:cs="Times New Roman"/>
          <w:sz w:val="24"/>
          <w:szCs w:val="24"/>
        </w:rPr>
        <w:t>Cirrus</w:t>
      </w:r>
      <w:proofErr w:type="spellEnd"/>
      <w:r w:rsidRPr="00070075">
        <w:rPr>
          <w:rFonts w:ascii="Times New Roman" w:hAnsi="Times New Roman" w:cs="Times New Roman"/>
          <w:sz w:val="24"/>
          <w:szCs w:val="24"/>
        </w:rPr>
        <w:t xml:space="preserve"> com algu</w:t>
      </w:r>
      <w:r w:rsidR="00F60298" w:rsidRPr="00070075">
        <w:rPr>
          <w:rFonts w:ascii="Times New Roman" w:hAnsi="Times New Roman" w:cs="Times New Roman"/>
          <w:sz w:val="24"/>
          <w:szCs w:val="24"/>
        </w:rPr>
        <w:t>ns</w:t>
      </w:r>
      <w:r w:rsidRPr="00070075">
        <w:rPr>
          <w:rFonts w:ascii="Times New Roman" w:hAnsi="Times New Roman" w:cs="Times New Roman"/>
          <w:sz w:val="24"/>
          <w:szCs w:val="24"/>
        </w:rPr>
        <w:t xml:space="preserve"> conglomera</w:t>
      </w:r>
      <w:r w:rsidR="00F60298" w:rsidRPr="00070075">
        <w:rPr>
          <w:rFonts w:ascii="Times New Roman" w:hAnsi="Times New Roman" w:cs="Times New Roman"/>
          <w:sz w:val="24"/>
          <w:szCs w:val="24"/>
        </w:rPr>
        <w:t>dos</w:t>
      </w:r>
      <w:r w:rsidRPr="00070075">
        <w:rPr>
          <w:rFonts w:ascii="Times New Roman" w:hAnsi="Times New Roman" w:cs="Times New Roman"/>
          <w:sz w:val="24"/>
          <w:szCs w:val="24"/>
        </w:rPr>
        <w:t xml:space="preserve"> de nuvens convectivas ligados ao Cavado de baixos níveis que se aproximam da região litorânea de Alagoas.</w:t>
      </w:r>
      <w:r w:rsidR="00F60298" w:rsidRPr="00070075">
        <w:rPr>
          <w:rFonts w:ascii="Times New Roman" w:hAnsi="Times New Roman" w:cs="Times New Roman"/>
          <w:sz w:val="24"/>
          <w:szCs w:val="24"/>
        </w:rPr>
        <w:t xml:space="preserve"> (pag. 8 – último parágrafo).</w:t>
      </w:r>
    </w:p>
    <w:p w14:paraId="4AFCEC34" w14:textId="38525078" w:rsidR="0061540E" w:rsidRPr="00070075" w:rsidRDefault="0061540E" w:rsidP="00675B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75">
        <w:rPr>
          <w:rFonts w:ascii="Times New Roman" w:hAnsi="Times New Roman" w:cs="Times New Roman"/>
          <w:sz w:val="24"/>
          <w:szCs w:val="24"/>
        </w:rPr>
        <w:t xml:space="preserve">Foi marcado na imagem de satélite. </w:t>
      </w:r>
    </w:p>
    <w:p w14:paraId="361B6AF2" w14:textId="48482E0C" w:rsidR="007D1955" w:rsidRPr="00070075" w:rsidRDefault="007D1955" w:rsidP="007D1955">
      <w:pPr>
        <w:spacing w:line="240" w:lineRule="auto"/>
        <w:jc w:val="both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070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lastRenderedPageBreak/>
        <w:t>PAG. 9</w:t>
      </w:r>
      <w:r w:rsidRPr="000700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Reformular o texto no caso 2. Não é o anticiclone que forma um cavado. Sabemos que o autor não quis escrever isso, por isso refazer a sentença. "Em médios níveis um núcleo de alta pressão (anticiclone) é identificado sobre o centro do NEB, não existe local da trovoada em Alagoas um cavado que foi formado pelo anticiclone do HN. ""</w:t>
      </w:r>
    </w:p>
    <w:p w14:paraId="54E29D0E" w14:textId="77777777" w:rsidR="007D1955" w:rsidRPr="00070075" w:rsidRDefault="007D1955" w:rsidP="007D195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007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Com a nova análise foi identificado que: “Em médios níveis há um Anticiclone com seu núcleo posicionado mais ao sul fora de Alagoas.” Figura 4B pag. 9</w:t>
      </w:r>
    </w:p>
    <w:p w14:paraId="14B00572" w14:textId="26C1D6DF" w:rsidR="007D1955" w:rsidRPr="00070075" w:rsidRDefault="007D1955" w:rsidP="007D195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Anticiclone do HN que formou o Cavado no HS próximo ao NEB na região costeira, foi feito com dados de LC do NCEP com resolução inferior (2,5°x2,5°). Após nova análise com </w:t>
      </w:r>
      <w:r w:rsidRPr="00070075">
        <w:rPr>
          <w:rFonts w:ascii="Times New Roman" w:hAnsi="Times New Roman" w:cs="Times New Roman"/>
          <w:color w:val="000000"/>
          <w:sz w:val="24"/>
          <w:szCs w:val="24"/>
        </w:rPr>
        <w:t>arquivos de reanálise dos modelos ERA Interim (0,25°×0,25° de resolução). Houveram mudanças significativas nos sistemas de médios níveis</w:t>
      </w:r>
      <w:r w:rsidR="00644BC2" w:rsidRPr="00070075">
        <w:rPr>
          <w:rFonts w:ascii="Times New Roman" w:hAnsi="Times New Roman" w:cs="Times New Roman"/>
          <w:color w:val="000000"/>
          <w:sz w:val="24"/>
          <w:szCs w:val="24"/>
        </w:rPr>
        <w:t>, mencionados acima.</w:t>
      </w:r>
    </w:p>
    <w:p w14:paraId="48E5E1FC" w14:textId="77777777" w:rsidR="007D1955" w:rsidRPr="00070075" w:rsidRDefault="007D1955" w:rsidP="00675B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847067" w14:textId="398F8958" w:rsidR="00F16B51" w:rsidRPr="00070075" w:rsidRDefault="000A48A1" w:rsidP="00E67DF4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070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PAG</w:t>
      </w:r>
      <w:r w:rsidR="003A11D3" w:rsidRPr="00070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.</w:t>
      </w:r>
      <w:r w:rsidRPr="00070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9</w:t>
      </w:r>
      <w:r w:rsidR="00931C16" w:rsidRPr="000700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50FA"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Essas </w:t>
      </w:r>
      <w:proofErr w:type="gramStart"/>
      <w:r w:rsidR="007250FA"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Confluências  em</w:t>
      </w:r>
      <w:proofErr w:type="gramEnd"/>
      <w:r w:rsidR="007250FA"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 1000 </w:t>
      </w:r>
      <w:proofErr w:type="spellStart"/>
      <w:r w:rsidR="007250FA"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hPa</w:t>
      </w:r>
      <w:proofErr w:type="spellEnd"/>
      <w:r w:rsidR="007250FA"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estão todas  muito distantes de Alagoas.  Por que esse destaque todo para </w:t>
      </w:r>
      <w:proofErr w:type="gramStart"/>
      <w:r w:rsidR="007250FA"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elas ?</w:t>
      </w:r>
      <w:proofErr w:type="gramEnd"/>
    </w:p>
    <w:p w14:paraId="65E4A27B" w14:textId="2346E71D" w:rsidR="0003606E" w:rsidRPr="00070075" w:rsidRDefault="00F16B51" w:rsidP="00675B33">
      <w:pPr>
        <w:pStyle w:val="Textodecomentrio"/>
        <w:jc w:val="both"/>
        <w:rPr>
          <w:color w:val="000000" w:themeColor="text1"/>
          <w:sz w:val="24"/>
          <w:szCs w:val="24"/>
        </w:rPr>
      </w:pPr>
      <w:r w:rsidRPr="00070075">
        <w:rPr>
          <w:color w:val="000000" w:themeColor="text1"/>
          <w:sz w:val="24"/>
          <w:szCs w:val="24"/>
        </w:rPr>
        <w:t xml:space="preserve">Porque </w:t>
      </w:r>
      <w:r w:rsidR="000A48A1" w:rsidRPr="00070075">
        <w:rPr>
          <w:color w:val="000000" w:themeColor="text1"/>
          <w:sz w:val="24"/>
          <w:szCs w:val="24"/>
        </w:rPr>
        <w:t>a c</w:t>
      </w:r>
      <w:r w:rsidRPr="00070075">
        <w:rPr>
          <w:color w:val="000000" w:themeColor="text1"/>
          <w:sz w:val="24"/>
          <w:szCs w:val="24"/>
        </w:rPr>
        <w:t xml:space="preserve">onfluência </w:t>
      </w:r>
      <w:r w:rsidR="003A11D3" w:rsidRPr="00070075">
        <w:rPr>
          <w:color w:val="000000" w:themeColor="text1"/>
          <w:sz w:val="24"/>
          <w:szCs w:val="24"/>
        </w:rPr>
        <w:t xml:space="preserve">em baixos níveis </w:t>
      </w:r>
      <w:r w:rsidRPr="00070075">
        <w:rPr>
          <w:color w:val="000000" w:themeColor="text1"/>
          <w:sz w:val="24"/>
          <w:szCs w:val="24"/>
        </w:rPr>
        <w:t>vai gerar movimentos verticais asc</w:t>
      </w:r>
      <w:r w:rsidR="00FE39BB" w:rsidRPr="00070075">
        <w:rPr>
          <w:color w:val="000000" w:themeColor="text1"/>
          <w:sz w:val="24"/>
          <w:szCs w:val="24"/>
        </w:rPr>
        <w:t>e</w:t>
      </w:r>
      <w:r w:rsidRPr="00070075">
        <w:rPr>
          <w:color w:val="000000" w:themeColor="text1"/>
          <w:sz w:val="24"/>
          <w:szCs w:val="24"/>
        </w:rPr>
        <w:t>nde</w:t>
      </w:r>
      <w:r w:rsidR="00FE39BB" w:rsidRPr="00070075">
        <w:rPr>
          <w:color w:val="000000" w:themeColor="text1"/>
          <w:sz w:val="24"/>
          <w:szCs w:val="24"/>
        </w:rPr>
        <w:t>n</w:t>
      </w:r>
      <w:r w:rsidRPr="00070075">
        <w:rPr>
          <w:color w:val="000000" w:themeColor="text1"/>
          <w:sz w:val="24"/>
          <w:szCs w:val="24"/>
        </w:rPr>
        <w:t>tes</w:t>
      </w:r>
      <w:r w:rsidR="000A48A1" w:rsidRPr="00070075">
        <w:rPr>
          <w:color w:val="000000" w:themeColor="text1"/>
          <w:sz w:val="24"/>
          <w:szCs w:val="24"/>
        </w:rPr>
        <w:t>. Foi adicionado ao texto</w:t>
      </w:r>
      <w:r w:rsidR="0003606E" w:rsidRPr="00070075">
        <w:rPr>
          <w:color w:val="000000" w:themeColor="text1"/>
          <w:sz w:val="24"/>
          <w:szCs w:val="24"/>
        </w:rPr>
        <w:t>.</w:t>
      </w:r>
      <w:r w:rsidR="00931C16" w:rsidRPr="00070075">
        <w:rPr>
          <w:color w:val="000000" w:themeColor="text1"/>
          <w:sz w:val="24"/>
          <w:szCs w:val="24"/>
        </w:rPr>
        <w:t xml:space="preserve"> </w:t>
      </w:r>
      <w:r w:rsidR="0003606E" w:rsidRPr="00070075">
        <w:rPr>
          <w:color w:val="000000" w:themeColor="text1"/>
          <w:sz w:val="24"/>
          <w:szCs w:val="24"/>
        </w:rPr>
        <w:t>P</w:t>
      </w:r>
      <w:r w:rsidR="005D22C6" w:rsidRPr="00070075">
        <w:rPr>
          <w:color w:val="000000" w:themeColor="text1"/>
          <w:sz w:val="24"/>
          <w:szCs w:val="24"/>
        </w:rPr>
        <w:t>g</w:t>
      </w:r>
      <w:r w:rsidR="003A11D3" w:rsidRPr="00070075">
        <w:rPr>
          <w:color w:val="000000" w:themeColor="text1"/>
          <w:sz w:val="24"/>
          <w:szCs w:val="24"/>
        </w:rPr>
        <w:t>.</w:t>
      </w:r>
      <w:r w:rsidR="0003606E" w:rsidRPr="00070075">
        <w:rPr>
          <w:color w:val="000000" w:themeColor="text1"/>
          <w:sz w:val="24"/>
          <w:szCs w:val="24"/>
        </w:rPr>
        <w:t xml:space="preserve"> 10</w:t>
      </w:r>
    </w:p>
    <w:p w14:paraId="5D25D549" w14:textId="77777777" w:rsidR="00931C16" w:rsidRPr="00070075" w:rsidRDefault="00931C16" w:rsidP="00675B3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0FFC8D" w14:textId="336237B2" w:rsidR="00931C16" w:rsidRPr="00070075" w:rsidRDefault="00931C16" w:rsidP="00675B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75">
        <w:rPr>
          <w:rFonts w:ascii="Times New Roman" w:hAnsi="Times New Roman" w:cs="Times New Roman"/>
          <w:b/>
          <w:sz w:val="24"/>
          <w:szCs w:val="24"/>
        </w:rPr>
        <w:t>“</w:t>
      </w:r>
      <w:r w:rsidR="0003606E" w:rsidRPr="00070075">
        <w:rPr>
          <w:rFonts w:ascii="Times New Roman" w:hAnsi="Times New Roman" w:cs="Times New Roman"/>
          <w:b/>
          <w:sz w:val="24"/>
          <w:szCs w:val="24"/>
        </w:rPr>
        <w:t>Caso 3: 21/03/2019</w:t>
      </w:r>
      <w:r w:rsidRPr="0007007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70075">
        <w:rPr>
          <w:rFonts w:ascii="Times New Roman" w:hAnsi="Times New Roman" w:cs="Times New Roman"/>
          <w:sz w:val="24"/>
          <w:szCs w:val="24"/>
        </w:rPr>
        <w:t>No último caso analisado dia 21/03/19 às 18 UTC a Figura 5A destaca em baixos níveis uma forte confluência sobre os Estados do NEB (círculo vermelho), essa confluência cria movimentos ascendentes responsáveis pela formação de nuvens convectivas.”</w:t>
      </w:r>
    </w:p>
    <w:p w14:paraId="59FF7D15" w14:textId="60F9BEFE" w:rsidR="00FF4B08" w:rsidRPr="00070075" w:rsidRDefault="00FF4B08" w:rsidP="00675B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75">
        <w:rPr>
          <w:rFonts w:ascii="Times New Roman" w:hAnsi="Times New Roman" w:cs="Times New Roman"/>
          <w:sz w:val="24"/>
          <w:szCs w:val="24"/>
        </w:rPr>
        <w:t xml:space="preserve">“Na Figura 5D é possível perceber que existe </w:t>
      </w:r>
      <w:r w:rsidR="0008060A" w:rsidRPr="00070075">
        <w:rPr>
          <w:rFonts w:ascii="Times New Roman" w:hAnsi="Times New Roman" w:cs="Times New Roman"/>
          <w:sz w:val="24"/>
          <w:szCs w:val="24"/>
        </w:rPr>
        <w:t>nuvens</w:t>
      </w:r>
      <w:r w:rsidRPr="00070075">
        <w:rPr>
          <w:rFonts w:ascii="Times New Roman" w:hAnsi="Times New Roman" w:cs="Times New Roman"/>
          <w:sz w:val="24"/>
          <w:szCs w:val="24"/>
        </w:rPr>
        <w:t xml:space="preserve"> convectiva</w:t>
      </w:r>
      <w:r w:rsidR="0008060A" w:rsidRPr="00070075">
        <w:rPr>
          <w:rFonts w:ascii="Times New Roman" w:hAnsi="Times New Roman" w:cs="Times New Roman"/>
          <w:sz w:val="24"/>
          <w:szCs w:val="24"/>
        </w:rPr>
        <w:t>s</w:t>
      </w:r>
      <w:r w:rsidRPr="00070075">
        <w:rPr>
          <w:rFonts w:ascii="Times New Roman" w:hAnsi="Times New Roman" w:cs="Times New Roman"/>
          <w:sz w:val="24"/>
          <w:szCs w:val="24"/>
        </w:rPr>
        <w:t xml:space="preserve"> formada em Alagoas (círculo vermelho) devido a atividade de confluência de baixos e médios níveis ligada a passagem da Corrente de Jato.”</w:t>
      </w:r>
    </w:p>
    <w:p w14:paraId="431B1270" w14:textId="77777777" w:rsidR="000A48A1" w:rsidRPr="00070075" w:rsidRDefault="000A48A1" w:rsidP="00675B33">
      <w:pPr>
        <w:pStyle w:val="Textodecomentrio"/>
        <w:jc w:val="both"/>
        <w:rPr>
          <w:color w:val="000000" w:themeColor="text1"/>
          <w:sz w:val="24"/>
          <w:szCs w:val="24"/>
        </w:rPr>
      </w:pPr>
    </w:p>
    <w:p w14:paraId="1145B672" w14:textId="32FF5F2A" w:rsidR="008E0784" w:rsidRPr="00070075" w:rsidRDefault="000A48A1" w:rsidP="00675B33">
      <w:pPr>
        <w:pStyle w:val="Textodecomentrio"/>
        <w:jc w:val="both"/>
        <w:rPr>
          <w:b/>
          <w:bCs/>
          <w:i/>
          <w:iCs/>
          <w:color w:val="002060"/>
          <w:sz w:val="24"/>
          <w:szCs w:val="24"/>
        </w:rPr>
      </w:pPr>
      <w:r w:rsidRPr="00070075">
        <w:rPr>
          <w:b/>
          <w:bCs/>
          <w:i/>
          <w:iCs/>
          <w:color w:val="002060"/>
          <w:sz w:val="24"/>
          <w:szCs w:val="24"/>
        </w:rPr>
        <w:t>Na porção sul do NEB...  o Anticiclone está majoritariamente atuando sobre a Bahia e norte de MG.</w:t>
      </w:r>
    </w:p>
    <w:p w14:paraId="09F298D1" w14:textId="77777777" w:rsidR="00E67DF4" w:rsidRPr="00070075" w:rsidRDefault="00E67DF4" w:rsidP="00675B33">
      <w:pPr>
        <w:pStyle w:val="Textodecomentrio"/>
        <w:jc w:val="both"/>
        <w:rPr>
          <w:b/>
          <w:bCs/>
          <w:i/>
          <w:iCs/>
          <w:color w:val="002060"/>
          <w:sz w:val="24"/>
          <w:szCs w:val="24"/>
        </w:rPr>
      </w:pPr>
    </w:p>
    <w:p w14:paraId="1E8C85B7" w14:textId="6BF3B4E0" w:rsidR="00332B85" w:rsidRPr="00070075" w:rsidRDefault="00267F7F" w:rsidP="00675B33">
      <w:pPr>
        <w:pStyle w:val="Textodecomentrio"/>
        <w:jc w:val="both"/>
        <w:rPr>
          <w:sz w:val="24"/>
          <w:szCs w:val="24"/>
        </w:rPr>
      </w:pPr>
      <w:r w:rsidRPr="00070075">
        <w:rPr>
          <w:sz w:val="24"/>
          <w:szCs w:val="24"/>
        </w:rPr>
        <w:t>Novos resultados n</w:t>
      </w:r>
      <w:r w:rsidR="008E0784" w:rsidRPr="00070075">
        <w:rPr>
          <w:sz w:val="24"/>
          <w:szCs w:val="24"/>
        </w:rPr>
        <w:t xml:space="preserve">o caso 13/03/19 </w:t>
      </w:r>
      <w:r w:rsidRPr="00070075">
        <w:rPr>
          <w:sz w:val="24"/>
          <w:szCs w:val="24"/>
        </w:rPr>
        <w:t xml:space="preserve">mostram que </w:t>
      </w:r>
      <w:r w:rsidR="008E0784" w:rsidRPr="00070075">
        <w:rPr>
          <w:sz w:val="24"/>
          <w:szCs w:val="24"/>
        </w:rPr>
        <w:t>“</w:t>
      </w:r>
      <w:r w:rsidR="00B2392A" w:rsidRPr="00070075">
        <w:rPr>
          <w:sz w:val="24"/>
          <w:szCs w:val="24"/>
        </w:rPr>
        <w:t xml:space="preserve">Em médios níveis há um Anticiclone com seu núcleo posicionado mais ao </w:t>
      </w:r>
      <w:r w:rsidR="00384DD1" w:rsidRPr="00070075">
        <w:rPr>
          <w:sz w:val="24"/>
          <w:szCs w:val="24"/>
        </w:rPr>
        <w:t>s</w:t>
      </w:r>
      <w:r w:rsidR="00B2392A" w:rsidRPr="00070075">
        <w:rPr>
          <w:sz w:val="24"/>
          <w:szCs w:val="24"/>
        </w:rPr>
        <w:t>ul fora de Alagoas</w:t>
      </w:r>
      <w:r w:rsidR="008E0784" w:rsidRPr="00070075">
        <w:rPr>
          <w:sz w:val="24"/>
          <w:szCs w:val="24"/>
        </w:rPr>
        <w:t>.” Pag. 9 Figura 4.</w:t>
      </w:r>
    </w:p>
    <w:p w14:paraId="73CDAB11" w14:textId="4835B28E" w:rsidR="008E0784" w:rsidRPr="00070075" w:rsidRDefault="008E0784" w:rsidP="00675B33">
      <w:pPr>
        <w:pStyle w:val="Textodecomentrio"/>
        <w:jc w:val="both"/>
        <w:rPr>
          <w:sz w:val="24"/>
          <w:szCs w:val="24"/>
        </w:rPr>
      </w:pPr>
    </w:p>
    <w:p w14:paraId="3540E480" w14:textId="2429B2D9" w:rsidR="00C3200A" w:rsidRPr="00070075" w:rsidRDefault="008E0784" w:rsidP="00675B3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070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PAG</w:t>
      </w:r>
      <w:r w:rsidR="003A11D3" w:rsidRPr="00070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.</w:t>
      </w:r>
      <w:r w:rsidRPr="00070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10</w:t>
      </w:r>
      <w:r w:rsidR="00B2392A"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</w:t>
      </w:r>
      <w:r w:rsidR="00C3200A"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Existe um centro de alta pressão em 500 atuando não só sobre o Estado de </w:t>
      </w:r>
      <w:proofErr w:type="gramStart"/>
      <w:r w:rsidR="00C3200A"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Alagoas,  mas</w:t>
      </w:r>
      <w:proofErr w:type="gramEnd"/>
      <w:r w:rsidR="00C3200A"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sobre Também a Bahia e Sergipe...   Com a subsidência desse centro de alta pressão não era de se esperar tanta nebulosidade convectiva na área.  E tem.</w:t>
      </w:r>
    </w:p>
    <w:p w14:paraId="64B9A762" w14:textId="654F175E" w:rsidR="0067702F" w:rsidRPr="00070075" w:rsidRDefault="0067702F" w:rsidP="00675B33">
      <w:pPr>
        <w:pStyle w:val="Textodecomentrio"/>
        <w:jc w:val="both"/>
        <w:rPr>
          <w:color w:val="000000" w:themeColor="text1"/>
          <w:sz w:val="24"/>
          <w:szCs w:val="24"/>
        </w:rPr>
      </w:pPr>
      <w:r w:rsidRPr="00070075">
        <w:rPr>
          <w:color w:val="000000" w:themeColor="text1"/>
          <w:sz w:val="24"/>
          <w:szCs w:val="24"/>
        </w:rPr>
        <w:t>Sim, nesse caso, com a nova análise</w:t>
      </w:r>
      <w:r w:rsidR="00D922A2" w:rsidRPr="00070075">
        <w:rPr>
          <w:color w:val="000000" w:themeColor="text1"/>
          <w:sz w:val="24"/>
          <w:szCs w:val="24"/>
        </w:rPr>
        <w:t xml:space="preserve"> </w:t>
      </w:r>
      <w:r w:rsidRPr="00070075">
        <w:rPr>
          <w:color w:val="000000" w:themeColor="text1"/>
          <w:sz w:val="24"/>
          <w:szCs w:val="24"/>
        </w:rPr>
        <w:t xml:space="preserve">foi percebido que </w:t>
      </w:r>
      <w:r w:rsidRPr="00070075">
        <w:rPr>
          <w:sz w:val="24"/>
          <w:szCs w:val="24"/>
        </w:rPr>
        <w:t>em médios níveis ocorre uma confluência a sudeste de Alagoas, sobre o Atlântico (</w:t>
      </w:r>
      <w:r w:rsidRPr="00070075">
        <w:rPr>
          <w:color w:val="000000" w:themeColor="text1"/>
          <w:sz w:val="24"/>
          <w:szCs w:val="24"/>
        </w:rPr>
        <w:t>Figura 5B</w:t>
      </w:r>
      <w:r w:rsidRPr="00070075">
        <w:rPr>
          <w:sz w:val="24"/>
          <w:szCs w:val="24"/>
        </w:rPr>
        <w:t xml:space="preserve">). Dessa forma, na região havia </w:t>
      </w:r>
      <w:r w:rsidRPr="00070075">
        <w:rPr>
          <w:color w:val="000000" w:themeColor="text1"/>
          <w:sz w:val="24"/>
          <w:szCs w:val="24"/>
        </w:rPr>
        <w:t>movimentos ascendentes capazes de explicar a nebulosidade.</w:t>
      </w:r>
    </w:p>
    <w:p w14:paraId="6A2FEBAC" w14:textId="408FB8B6" w:rsidR="0067702F" w:rsidRPr="00070075" w:rsidRDefault="0067702F" w:rsidP="00675B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72676" w14:textId="029AB5C9" w:rsidR="00C3200A" w:rsidRPr="00070075" w:rsidRDefault="0067702F" w:rsidP="00675B3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0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PAG</w:t>
      </w:r>
      <w:r w:rsidR="003A11D3" w:rsidRPr="00070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.</w:t>
      </w:r>
      <w:r w:rsidRPr="00070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11</w:t>
      </w:r>
      <w:r w:rsidR="00B2392A" w:rsidRPr="000700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200A"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Eixo bem inclinado para Sudoeste....  Qual o significado </w:t>
      </w:r>
      <w:proofErr w:type="gramStart"/>
      <w:r w:rsidR="00C3200A"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disso ?</w:t>
      </w:r>
      <w:proofErr w:type="gramEnd"/>
      <w:r w:rsidR="00C3200A"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  algum trabalho anterior já observou esse tipo de </w:t>
      </w:r>
      <w:proofErr w:type="gramStart"/>
      <w:r w:rsidR="00C3200A"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coisa ?</w:t>
      </w:r>
      <w:proofErr w:type="gramEnd"/>
      <w:r w:rsidR="00C3200A"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 Se </w:t>
      </w:r>
      <w:proofErr w:type="gramStart"/>
      <w:r w:rsidR="00C3200A"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sim,  qual</w:t>
      </w:r>
      <w:proofErr w:type="gramEnd"/>
      <w:r w:rsidR="00C3200A"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?  Essa análise sinótica está muito pouco discutida </w:t>
      </w:r>
      <w:proofErr w:type="gramStart"/>
      <w:r w:rsidR="00C3200A"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fisicamente,   </w:t>
      </w:r>
      <w:proofErr w:type="gramEnd"/>
      <w:r w:rsidR="00C3200A"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logo,  deficiente.</w:t>
      </w:r>
    </w:p>
    <w:p w14:paraId="345BF140" w14:textId="4642EDD4" w:rsidR="000D247B" w:rsidRPr="00070075" w:rsidRDefault="000D247B" w:rsidP="00675B3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Só isso... Porque os campos em níveis médios e altos não estão </w:t>
      </w:r>
      <w:proofErr w:type="gramStart"/>
      <w:r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explicando  nada</w:t>
      </w:r>
      <w:proofErr w:type="gramEnd"/>
      <w:r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 essa convecção toda.   Isso deve ser discutido</w:t>
      </w:r>
    </w:p>
    <w:p w14:paraId="30888D93" w14:textId="5AB5D80D" w:rsidR="00D922A2" w:rsidRPr="00070075" w:rsidRDefault="003D7172" w:rsidP="00675B3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 análise sinótica foi refeita seguindo novos resultados dos campos de pressão. </w:t>
      </w:r>
      <w:r w:rsidR="000D247B"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Anticiclone do </w:t>
      </w:r>
      <w:r w:rsidR="000D247B" w:rsidRPr="00070075">
        <w:rPr>
          <w:rFonts w:ascii="Times New Roman" w:hAnsi="Times New Roman" w:cs="Times New Roman"/>
          <w:b/>
          <w:sz w:val="24"/>
          <w:szCs w:val="24"/>
        </w:rPr>
        <w:t xml:space="preserve">Caso 3: 21/03/2019 </w:t>
      </w:r>
      <w:r w:rsidR="000D247B" w:rsidRPr="00070075">
        <w:rPr>
          <w:rFonts w:ascii="Times New Roman" w:hAnsi="Times New Roman" w:cs="Times New Roman"/>
          <w:bCs/>
          <w:sz w:val="24"/>
          <w:szCs w:val="24"/>
        </w:rPr>
        <w:t xml:space="preserve">em médios </w:t>
      </w:r>
      <w:r w:rsidR="00267F7F" w:rsidRPr="00070075">
        <w:rPr>
          <w:rFonts w:ascii="Times New Roman" w:hAnsi="Times New Roman" w:cs="Times New Roman"/>
          <w:bCs/>
          <w:sz w:val="24"/>
          <w:szCs w:val="24"/>
        </w:rPr>
        <w:t xml:space="preserve">níveis </w:t>
      </w:r>
      <w:r w:rsidR="000D247B" w:rsidRPr="00070075">
        <w:rPr>
          <w:rFonts w:ascii="Times New Roman" w:hAnsi="Times New Roman" w:cs="Times New Roman"/>
          <w:bCs/>
          <w:sz w:val="24"/>
          <w:szCs w:val="24"/>
        </w:rPr>
        <w:t xml:space="preserve">não foi identificado na nova análise e por isso a convecção desse dia foi </w:t>
      </w:r>
      <w:r w:rsidR="00267F7F" w:rsidRPr="00070075">
        <w:rPr>
          <w:rFonts w:ascii="Times New Roman" w:hAnsi="Times New Roman" w:cs="Times New Roman"/>
          <w:bCs/>
          <w:sz w:val="24"/>
          <w:szCs w:val="24"/>
        </w:rPr>
        <w:t xml:space="preserve">associada </w:t>
      </w:r>
      <w:r w:rsidR="00D922A2" w:rsidRPr="00070075">
        <w:rPr>
          <w:rFonts w:ascii="Times New Roman" w:hAnsi="Times New Roman" w:cs="Times New Roman"/>
          <w:bCs/>
          <w:sz w:val="24"/>
          <w:szCs w:val="24"/>
        </w:rPr>
        <w:t>aos movimentos ascendentes que ocorreu em baixos e médios níveis nas regiões próxima</w:t>
      </w:r>
      <w:r w:rsidR="00B2392A" w:rsidRPr="00070075">
        <w:rPr>
          <w:rFonts w:ascii="Times New Roman" w:hAnsi="Times New Roman" w:cs="Times New Roman"/>
          <w:bCs/>
          <w:sz w:val="24"/>
          <w:szCs w:val="24"/>
        </w:rPr>
        <w:t>s</w:t>
      </w:r>
      <w:r w:rsidR="00D922A2" w:rsidRPr="000700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392A" w:rsidRPr="00070075">
        <w:rPr>
          <w:rFonts w:ascii="Times New Roman" w:hAnsi="Times New Roman" w:cs="Times New Roman"/>
          <w:bCs/>
          <w:sz w:val="24"/>
          <w:szCs w:val="24"/>
        </w:rPr>
        <w:t>e sobre o estado de</w:t>
      </w:r>
      <w:r w:rsidR="00D922A2" w:rsidRPr="00070075">
        <w:rPr>
          <w:rFonts w:ascii="Times New Roman" w:hAnsi="Times New Roman" w:cs="Times New Roman"/>
          <w:bCs/>
          <w:sz w:val="24"/>
          <w:szCs w:val="24"/>
        </w:rPr>
        <w:t xml:space="preserve"> Alagoas (Figuras 5A e 5B, pag. 11) sobre influencia também da Corrente de Jato Meridional Figura 5C.</w:t>
      </w:r>
    </w:p>
    <w:p w14:paraId="0D2E549A" w14:textId="77777777" w:rsidR="00856D2E" w:rsidRPr="00070075" w:rsidRDefault="00856D2E" w:rsidP="00675B3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4D408B" w14:textId="0119375F" w:rsidR="00E70F37" w:rsidRPr="00070075" w:rsidRDefault="00E70F37" w:rsidP="00E70F37">
      <w:pPr>
        <w:spacing w:line="240" w:lineRule="auto"/>
        <w:jc w:val="both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070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PAG. 12</w:t>
      </w:r>
      <w:r w:rsidRPr="000700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Frase correta "LI apresentou bons resultados em até 48h de adiantado em todos os casos, portanto, é mais eficiente no indicativo de chuvas e trovoadas. "</w:t>
      </w:r>
    </w:p>
    <w:p w14:paraId="71B1E57E" w14:textId="77777777" w:rsidR="00E70F37" w:rsidRPr="00070075" w:rsidRDefault="00E70F37" w:rsidP="00E70F3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007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Corrigido!</w:t>
      </w:r>
    </w:p>
    <w:p w14:paraId="0F6AC5FC" w14:textId="77777777" w:rsidR="00B2392A" w:rsidRPr="00070075" w:rsidRDefault="00B2392A" w:rsidP="00675B3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244160" w14:textId="17105917" w:rsidR="00856D2E" w:rsidRPr="00070075" w:rsidRDefault="00BC3FC6" w:rsidP="00675B3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070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PAG</w:t>
      </w:r>
      <w:r w:rsidR="003A11D3" w:rsidRPr="00070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.</w:t>
      </w:r>
      <w:r w:rsidRPr="00070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12</w:t>
      </w:r>
      <w:r w:rsidR="00B2392A" w:rsidRPr="000700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6D2E"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Revisar o texto "Foram calculados os índices K e TT em até 48h de anterior (Tabela 1), e o resultado mostram valores bastantes variados e insatisfatórios. Em K a máxima foi de 34 e mínimo de -7, não indicando ocorrências de chuva e trovoadas como o esperado pela literatura. O índice TT teve valor máximo de 45 e mínimo de 2."</w:t>
      </w:r>
      <w:r w:rsidR="00473574"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</w:t>
      </w:r>
      <w:r w:rsidR="00473574" w:rsidRPr="0007007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highlight w:val="yellow"/>
        </w:rPr>
        <w:t>Nova análise</w:t>
      </w:r>
    </w:p>
    <w:p w14:paraId="40574B00" w14:textId="6FE523A0" w:rsidR="00473574" w:rsidRPr="00070075" w:rsidRDefault="00473574" w:rsidP="00675B3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Está muito </w:t>
      </w:r>
      <w:proofErr w:type="gramStart"/>
      <w:r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descritivo,  com</w:t>
      </w:r>
      <w:proofErr w:type="gramEnd"/>
      <w:r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pouca discussão física,  para um artigo em revista.</w:t>
      </w:r>
    </w:p>
    <w:p w14:paraId="3F5109E0" w14:textId="1E378548" w:rsidR="00473574" w:rsidRPr="00070075" w:rsidRDefault="00473574" w:rsidP="00675B3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07007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Faltou discussão física mais apurada (ao nível de uma revista) nas análises termodinâmicas (que foi feita para apenas 1 caso)</w:t>
      </w:r>
    </w:p>
    <w:p w14:paraId="0C884A3E" w14:textId="61FA8AD1" w:rsidR="00473574" w:rsidRPr="00070075" w:rsidRDefault="00473574" w:rsidP="00675B3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Foi feita análise termodinâmica para todos os casos, inclusive todas foram detalhadas no corpo no texto, porém no final foi necessário escolher apenas um como exemplo. Entretanto vou adicionar todos </w:t>
      </w:r>
      <w:bookmarkStart w:id="4" w:name="_Hlk80646877"/>
      <w:r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campos abaixo para exemplificar todos os dias com as imagens dos perfis termodinâmicos e perfis previstos que não couberam no arquivo principal como material complementar. </w:t>
      </w:r>
      <w:bookmarkEnd w:id="4"/>
    </w:p>
    <w:p w14:paraId="1D96892F" w14:textId="77777777" w:rsidR="00D64C32" w:rsidRPr="00070075" w:rsidRDefault="00D64C32" w:rsidP="00D64C3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007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Foi feita nova Análise Termodinâmica (3.3) Pg. 11</w:t>
      </w:r>
    </w:p>
    <w:p w14:paraId="33198041" w14:textId="77777777" w:rsidR="00D64C32" w:rsidRPr="00070075" w:rsidRDefault="00D64C32" w:rsidP="00D64C3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Segue abaixo: </w:t>
      </w:r>
    </w:p>
    <w:p w14:paraId="745A0F95" w14:textId="77777777" w:rsidR="00D64C32" w:rsidRPr="00070075" w:rsidRDefault="00D64C32" w:rsidP="00D64C3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>-Nova Análise Termodinâmica (3.3) Pg. 11</w:t>
      </w:r>
    </w:p>
    <w:p w14:paraId="3E14BC64" w14:textId="5B9DFD27" w:rsidR="00D64C32" w:rsidRPr="00070075" w:rsidRDefault="00D64C32" w:rsidP="00D64C3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80085"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Material complementar: </w:t>
      </w:r>
      <w:r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campos para exemplificar todos os dias com os perfis termodinâmicos (simulado e previsto) que não couberam no arquivo principal. </w:t>
      </w:r>
    </w:p>
    <w:p w14:paraId="6E458CB8" w14:textId="77777777" w:rsidR="002C73E7" w:rsidRPr="00070075" w:rsidRDefault="002C73E7" w:rsidP="002C73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0075">
        <w:rPr>
          <w:rFonts w:ascii="Times New Roman" w:hAnsi="Times New Roman" w:cs="Times New Roman"/>
          <w:sz w:val="24"/>
          <w:szCs w:val="24"/>
          <w:shd w:val="clear" w:color="auto" w:fill="FFFFFF"/>
        </w:rPr>
        <w:t>Tabela 1 Valores dos índices K, TT, LI, S (Showalter) calculados pelo perfil previsto para todos os dias com até 48h de antecedência e CAPE+ em 00h.</w:t>
      </w:r>
    </w:p>
    <w:p w14:paraId="7D34526C" w14:textId="77777777" w:rsidR="002C73E7" w:rsidRPr="00070075" w:rsidRDefault="002C73E7" w:rsidP="002C73E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4AE282" w14:textId="77777777" w:rsidR="002C73E7" w:rsidRPr="00070075" w:rsidRDefault="002C73E7" w:rsidP="002C73E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7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7A1DF68" wp14:editId="38046642">
            <wp:extent cx="3589586" cy="2168525"/>
            <wp:effectExtent l="0" t="0" r="0" b="3175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442"/>
                    <a:stretch/>
                  </pic:blipFill>
                  <pic:spPr bwMode="auto">
                    <a:xfrm>
                      <a:off x="0" y="0"/>
                      <a:ext cx="3594608" cy="217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E07702" w14:textId="77777777" w:rsidR="002C73E7" w:rsidRPr="00070075" w:rsidRDefault="002C73E7" w:rsidP="002C73E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426323" w14:textId="77777777" w:rsidR="002C73E7" w:rsidRPr="00070075" w:rsidRDefault="002C73E7" w:rsidP="002C73E7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00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</w:t>
      </w:r>
      <w:r w:rsidRPr="0007007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Perfil Simulado (</w:t>
      </w:r>
      <w:proofErr w:type="spellStart"/>
      <w:r w:rsidRPr="0007007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Ps</w:t>
      </w:r>
      <w:proofErr w:type="spellEnd"/>
      <w:r w:rsidRPr="0007007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)</w:t>
      </w:r>
      <w:r w:rsidRPr="000700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corresponde a 00h na Tabela 1 e os demais horários até 48 h correspondem ao </w:t>
      </w:r>
      <w:r w:rsidRPr="0007007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Perfil Previsto (Pp). </w:t>
      </w:r>
      <w:r w:rsidRPr="000700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avaliação do </w:t>
      </w:r>
      <w:r w:rsidRPr="0007007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Pp </w:t>
      </w:r>
      <w:r w:rsidRPr="000700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foi realizada comparando as curvas T e </w:t>
      </w:r>
      <w:proofErr w:type="spellStart"/>
      <w:r w:rsidRPr="000700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Td</w:t>
      </w:r>
      <w:proofErr w:type="spellEnd"/>
      <w:r w:rsidRPr="000700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os índices de instabilidade (K, TT, Li e S) entre o Ps.  A curva T do Pp foi a que mostrou mais eficiência na previsão em até 48h de antecedência. </w:t>
      </w:r>
    </w:p>
    <w:p w14:paraId="05E226A3" w14:textId="77777777" w:rsidR="002C73E7" w:rsidRPr="00070075" w:rsidRDefault="002C73E7" w:rsidP="002C73E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700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Valores do </w:t>
      </w:r>
      <w:r w:rsidRPr="0007007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índice K&gt;30</w:t>
      </w:r>
      <w:r w:rsidRPr="000700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>são considerados potencialmente favoráveis à formação de tempestades (</w:t>
      </w:r>
      <w:r w:rsidRPr="000700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descrito em </w:t>
      </w:r>
      <w:proofErr w:type="spellStart"/>
      <w:r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>Fedorova</w:t>
      </w:r>
      <w:proofErr w:type="spellEnd"/>
      <w:r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007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 al</w:t>
      </w:r>
      <w:r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>., 2017</w:t>
      </w:r>
      <w:r w:rsidRPr="000700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Em 00 h o valor máximo foi K=34 e mínimo K=24, esse índice confirma os dias 13/03/19 e 21/03/19 de maior instabilidade. Nos demais horários o índice não atingiu o mínimo necessário para indicar </w:t>
      </w:r>
      <w:r w:rsidRPr="000700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ocorrência de chuva e trovoadas (Tabela 1).</w:t>
      </w:r>
    </w:p>
    <w:p w14:paraId="4FF0E46D" w14:textId="77777777" w:rsidR="002C73E7" w:rsidRPr="00070075" w:rsidRDefault="002C73E7" w:rsidP="002C73E7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</w:pPr>
      <w:r w:rsidRPr="000700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</w:t>
      </w:r>
      <w:r w:rsidRPr="0007007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índice TT &gt;44</w:t>
      </w:r>
      <w:r w:rsidRPr="000700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indica aguaceiros com trovoadas. Em 00 h os valores máximos foram TT = 45 e TT = 44 para os dias de maior instabilidade (</w:t>
      </w:r>
      <w:r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>13/03/19 e 21/03/19)</w:t>
      </w:r>
      <w:r w:rsidRPr="000700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Nos demais horários, os valores para o Pp não serviram para prever o evento. Somente </w:t>
      </w:r>
      <w:proofErr w:type="spellStart"/>
      <w:r w:rsidRPr="000700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Ps</w:t>
      </w:r>
      <w:proofErr w:type="spellEnd"/>
      <w:r w:rsidRPr="000700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mostrou possibilidade de chuva e trovoadas pelos índices K e TT. Assim, como observado em trabalhos de Cordeiro </w:t>
      </w:r>
      <w:r w:rsidRPr="0007007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et al</w:t>
      </w:r>
      <w:r w:rsidRPr="000700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(2013) foi mostrado que os índices K e TT não são um bom indicador na identificação e análise do fenômeno adverso em Alagoas, mostrando valores abaixo do indicado para o evento.</w:t>
      </w:r>
    </w:p>
    <w:p w14:paraId="6777FFB0" w14:textId="5A842111" w:rsidR="002C73E7" w:rsidRPr="00070075" w:rsidRDefault="002C73E7" w:rsidP="002C73E7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700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</w:t>
      </w:r>
      <w:r w:rsidRPr="0007007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índice LI</w:t>
      </w:r>
      <w:r w:rsidRPr="000700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com valores -5&lt;LI&lt;-2 são comuns nas regiões com pancadas de chuva. De modo geral LI esteve dentro da faixa de valores -2&lt;LI&lt;-4, indicando uma atmosfera com possibilidade de chuvas e trovoadas (pouco severas). </w:t>
      </w:r>
      <w:bookmarkStart w:id="5" w:name="_Hlk80625428"/>
      <w:r w:rsidRPr="000700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LI apresentou bons resultados em até 48h </w:t>
      </w:r>
      <w:bookmarkEnd w:id="5"/>
      <w:r w:rsidRPr="000700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 antecedência em todos os casos, portanto, é mais eficiente no indicativo de chuvas e trovoadas.</w:t>
      </w:r>
    </w:p>
    <w:p w14:paraId="0198F7D4" w14:textId="77777777" w:rsidR="002C73E7" w:rsidRPr="00070075" w:rsidRDefault="002C73E7" w:rsidP="002C73E7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700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O </w:t>
      </w:r>
      <w:r w:rsidRPr="0007007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índice S (</w:t>
      </w:r>
      <w:r w:rsidRPr="000700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Showalter) quando varia de -1&lt;S&lt;3, indica chuva; se -2&lt;S&lt;1, indica chuva e trovoada; se -5&lt; S&lt;-3, indica chuva e trovoada intensa. Na Tabela 1 os valores negativos variaram entre -5&lt;S&lt;-1 em quase todos os dias, com exceção de 23/01/2018, onde S mostrou valores positivos, ou seja, nesse dia não foi possível prever a instabilidade por este índice. Os valores positivos deste índice formaram-se devido a uma previsão errada na formação de uma camada (800 até 850 </w:t>
      </w:r>
      <w:proofErr w:type="spellStart"/>
      <w:r w:rsidRPr="000700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hPa</w:t>
      </w:r>
      <w:proofErr w:type="spellEnd"/>
      <w:r w:rsidRPr="000700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de inversão subsidência, ou seja, absolutamente estável. </w:t>
      </w:r>
    </w:p>
    <w:p w14:paraId="2A4044FC" w14:textId="77777777" w:rsidR="00587C39" w:rsidRPr="00070075" w:rsidRDefault="00587C39" w:rsidP="00587C39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700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</w:t>
      </w:r>
      <w:r w:rsidRPr="0007007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índice CAPE = 1000 J/kg</w:t>
      </w:r>
      <w:r w:rsidRPr="000700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indica convecção fraca. Em 00h o valor mínimo 554 J/kg não apresentou potencial de convecção profunda e o valor máximo 986 J/kg apresentou fraco potencial de convecção. </w:t>
      </w:r>
      <w:r w:rsidRPr="00070075">
        <w:rPr>
          <w:rFonts w:ascii="Times New Roman" w:hAnsi="Times New Roman" w:cs="Times New Roman"/>
          <w:sz w:val="24"/>
          <w:szCs w:val="24"/>
        </w:rPr>
        <w:t>CAPE foi maior nas trovoadas de 18 UTC (13/03/19 e 21/03/19) do que em horários anteriores (12 UTC 23/01/18 e 06 UTC 12/03/19), isso ocorreu devido a CAPE se elevar conforme o aumento da temperatura ao longo do dia.</w:t>
      </w:r>
    </w:p>
    <w:p w14:paraId="0E9D22A7" w14:textId="17C917BB" w:rsidR="002C73E7" w:rsidRPr="00070075" w:rsidRDefault="00B20FD5" w:rsidP="002C73E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007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MATERIAL COMPLEMENTAR</w:t>
      </w:r>
      <w:r w:rsidRPr="00070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D472826" w14:textId="77777777" w:rsidR="002C73E7" w:rsidRPr="00070075" w:rsidRDefault="002C73E7" w:rsidP="002C73E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75">
        <w:rPr>
          <w:rFonts w:ascii="Times New Roman" w:hAnsi="Times New Roman" w:cs="Times New Roman"/>
          <w:b/>
          <w:sz w:val="24"/>
          <w:szCs w:val="24"/>
        </w:rPr>
        <w:t>Caso 1: 23/01/2018</w:t>
      </w:r>
    </w:p>
    <w:p w14:paraId="6DDC1E95" w14:textId="77777777" w:rsidR="002C73E7" w:rsidRPr="00070075" w:rsidRDefault="002C73E7" w:rsidP="002C73E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7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BD3C4C6" wp14:editId="2630AEC2">
            <wp:extent cx="2704057" cy="2088776"/>
            <wp:effectExtent l="0" t="0" r="127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575" cy="2095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E1FBC" w14:textId="256D2206" w:rsidR="002C73E7" w:rsidRPr="00070075" w:rsidRDefault="002C73E7" w:rsidP="002C73E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0075">
        <w:rPr>
          <w:rFonts w:ascii="Times New Roman" w:hAnsi="Times New Roman" w:cs="Times New Roman"/>
          <w:bCs/>
          <w:sz w:val="24"/>
          <w:szCs w:val="24"/>
        </w:rPr>
        <w:t xml:space="preserve">Horário 12 UTC para CAPE de 683 </w:t>
      </w:r>
      <w:r w:rsidRPr="000700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J/kg. Simulado e Previsto com maior umidade e instabilidade em baixos níveis (950 </w:t>
      </w:r>
      <w:proofErr w:type="spellStart"/>
      <w:r w:rsidRPr="000700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hPa</w:t>
      </w:r>
      <w:proofErr w:type="spellEnd"/>
      <w:r w:rsidRPr="000700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No perfil previsto de 48h de antecedência ocorre inversão subsidência em </w:t>
      </w:r>
      <w:r w:rsidR="003174B7" w:rsidRPr="000700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80</w:t>
      </w:r>
      <w:r w:rsidRPr="000700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="003174B7" w:rsidRPr="000700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-850</w:t>
      </w:r>
      <w:r w:rsidRPr="000700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700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hPa</w:t>
      </w:r>
      <w:proofErr w:type="spellEnd"/>
      <w:r w:rsidR="00783309" w:rsidRPr="000700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ou seja, estabilidade absoluta</w:t>
      </w:r>
      <w:r w:rsidRPr="000700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57642E76" w14:textId="77777777" w:rsidR="002C73E7" w:rsidRPr="00070075" w:rsidRDefault="002C73E7" w:rsidP="002C73E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C73E7" w:rsidRPr="00070075" w14:paraId="39FF7919" w14:textId="77777777" w:rsidTr="0041622A">
        <w:tc>
          <w:tcPr>
            <w:tcW w:w="4247" w:type="dxa"/>
          </w:tcPr>
          <w:p w14:paraId="3957436D" w14:textId="77777777" w:rsidR="002C73E7" w:rsidRPr="00070075" w:rsidRDefault="002C73E7" w:rsidP="004162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07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 wp14:anchorId="34ACFF40" wp14:editId="6BC90B9F">
                  <wp:extent cx="2982588" cy="2303930"/>
                  <wp:effectExtent l="0" t="0" r="8890" b="127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261" cy="2309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14:paraId="63C28F47" w14:textId="77777777" w:rsidR="002C73E7" w:rsidRPr="00070075" w:rsidRDefault="002C73E7" w:rsidP="004162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07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ACFB6A5" wp14:editId="2D9E905D">
                  <wp:extent cx="2982678" cy="2304000"/>
                  <wp:effectExtent l="0" t="0" r="8255" b="127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678" cy="23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3E7" w:rsidRPr="00070075" w14:paraId="6A5E65AD" w14:textId="77777777" w:rsidTr="0041622A">
        <w:tc>
          <w:tcPr>
            <w:tcW w:w="4247" w:type="dxa"/>
          </w:tcPr>
          <w:p w14:paraId="18D599EA" w14:textId="77777777" w:rsidR="002C73E7" w:rsidRPr="00070075" w:rsidRDefault="002C73E7" w:rsidP="004162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07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7151102" wp14:editId="3E3A4FAB">
                  <wp:extent cx="2982679" cy="2304000"/>
                  <wp:effectExtent l="0" t="0" r="8255" b="127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679" cy="23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14:paraId="557E53B7" w14:textId="77777777" w:rsidR="002C73E7" w:rsidRPr="00070075" w:rsidRDefault="002C73E7" w:rsidP="004162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07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E0F3A12" wp14:editId="0933B469">
                  <wp:extent cx="2982679" cy="2304000"/>
                  <wp:effectExtent l="0" t="0" r="8255" b="127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679" cy="23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6F81A7" w14:textId="77777777" w:rsidR="002C73E7" w:rsidRPr="00070075" w:rsidRDefault="002C73E7" w:rsidP="002C73E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CDBB69" w14:textId="77777777" w:rsidR="002C73E7" w:rsidRPr="00070075" w:rsidRDefault="002C73E7" w:rsidP="002C73E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9B7985" w14:textId="77777777" w:rsidR="002C73E7" w:rsidRPr="00070075" w:rsidRDefault="002C73E7" w:rsidP="002C73E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75">
        <w:rPr>
          <w:rFonts w:ascii="Times New Roman" w:hAnsi="Times New Roman" w:cs="Times New Roman"/>
          <w:b/>
          <w:sz w:val="24"/>
          <w:szCs w:val="24"/>
        </w:rPr>
        <w:t>Caso 2: 12-13/03/2019</w:t>
      </w:r>
    </w:p>
    <w:p w14:paraId="5491BD01" w14:textId="77777777" w:rsidR="002C73E7" w:rsidRPr="00070075" w:rsidRDefault="002C73E7" w:rsidP="002C73E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75">
        <w:rPr>
          <w:rFonts w:ascii="Times New Roman" w:hAnsi="Times New Roman" w:cs="Times New Roman"/>
          <w:b/>
          <w:sz w:val="24"/>
          <w:szCs w:val="24"/>
        </w:rPr>
        <w:t>12/03/2019</w:t>
      </w:r>
    </w:p>
    <w:p w14:paraId="760CB975" w14:textId="77777777" w:rsidR="002C73E7" w:rsidRPr="00070075" w:rsidRDefault="002C73E7" w:rsidP="002C73E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75">
        <w:rPr>
          <w:rFonts w:ascii="Times New Roman" w:hAnsi="Times New Roman" w:cs="Times New Roman"/>
          <w:bCs/>
          <w:sz w:val="24"/>
          <w:szCs w:val="24"/>
        </w:rPr>
        <w:t xml:space="preserve">Horário 06 UTC para CAPE de 554 </w:t>
      </w:r>
      <w:r w:rsidRPr="000700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J/kg. Perfil Simulado mais úmido até altos níveis, porém sem instabilidade absoluta em baixos níveis. Previsto 12-24 h permanece sem instabilidade em baixos níveis, e maior umidade em baixos e altos níveis. Previsto 36-48 h começa a mostrar instabilidade em 1000-950 </w:t>
      </w:r>
      <w:proofErr w:type="spellStart"/>
      <w:r w:rsidRPr="000700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hPa</w:t>
      </w:r>
      <w:proofErr w:type="spellEnd"/>
      <w:r w:rsidRPr="000700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permanece com umidade alta em altos e baixos níveis. </w:t>
      </w:r>
    </w:p>
    <w:p w14:paraId="6133C57F" w14:textId="77777777" w:rsidR="002C73E7" w:rsidRPr="00070075" w:rsidRDefault="002C73E7" w:rsidP="002C73E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7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F9CDAE4" wp14:editId="5F861FE3">
            <wp:extent cx="2703053" cy="2088000"/>
            <wp:effectExtent l="0" t="0" r="2540" b="762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053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C73E7" w:rsidRPr="00070075" w14:paraId="45DB571D" w14:textId="77777777" w:rsidTr="0041622A">
        <w:tc>
          <w:tcPr>
            <w:tcW w:w="4247" w:type="dxa"/>
          </w:tcPr>
          <w:p w14:paraId="1A2C8D0E" w14:textId="77777777" w:rsidR="002C73E7" w:rsidRPr="00070075" w:rsidRDefault="002C73E7" w:rsidP="004162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07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 wp14:anchorId="3782371C" wp14:editId="1988F960">
                  <wp:extent cx="2982679" cy="2304000"/>
                  <wp:effectExtent l="0" t="0" r="8255" b="127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m 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679" cy="23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14:paraId="3A2C057D" w14:textId="77777777" w:rsidR="002C73E7" w:rsidRPr="00070075" w:rsidRDefault="002C73E7" w:rsidP="004162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07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6D3A74D" wp14:editId="70C5FD20">
                  <wp:extent cx="2982679" cy="2304000"/>
                  <wp:effectExtent l="0" t="0" r="8255" b="127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m 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679" cy="23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3E7" w:rsidRPr="00070075" w14:paraId="47E0F1E4" w14:textId="77777777" w:rsidTr="0041622A">
        <w:tc>
          <w:tcPr>
            <w:tcW w:w="4247" w:type="dxa"/>
          </w:tcPr>
          <w:p w14:paraId="0AA9D10D" w14:textId="77777777" w:rsidR="002C73E7" w:rsidRPr="00070075" w:rsidRDefault="002C73E7" w:rsidP="004162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07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768CB1C1" wp14:editId="0E8C2025">
                  <wp:extent cx="2982679" cy="2304000"/>
                  <wp:effectExtent l="0" t="0" r="8255" b="1270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m 10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679" cy="23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14:paraId="2FC58736" w14:textId="77777777" w:rsidR="002C73E7" w:rsidRPr="00070075" w:rsidRDefault="002C73E7" w:rsidP="004162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07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0B9D5A1" wp14:editId="64453F14">
                  <wp:extent cx="2982679" cy="2304000"/>
                  <wp:effectExtent l="0" t="0" r="8255" b="1270"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m 1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679" cy="23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AC986A" w14:textId="77777777" w:rsidR="002C73E7" w:rsidRPr="00070075" w:rsidRDefault="002C73E7" w:rsidP="002C73E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5FD327" w14:textId="77777777" w:rsidR="002C73E7" w:rsidRPr="00070075" w:rsidRDefault="002C73E7" w:rsidP="002C73E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75">
        <w:rPr>
          <w:rFonts w:ascii="Times New Roman" w:hAnsi="Times New Roman" w:cs="Times New Roman"/>
          <w:b/>
          <w:sz w:val="24"/>
          <w:szCs w:val="24"/>
          <w:highlight w:val="yellow"/>
        </w:rPr>
        <w:t>13/03/2019 EXEMPLO USADO NO ARQUIVO PRINCIPAL</w:t>
      </w:r>
      <w:r w:rsidRPr="000700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34654C" w14:textId="77777777" w:rsidR="002C73E7" w:rsidRPr="00070075" w:rsidRDefault="002C73E7" w:rsidP="002C73E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75">
        <w:rPr>
          <w:rFonts w:ascii="Times New Roman" w:hAnsi="Times New Roman" w:cs="Times New Roman"/>
          <w:bCs/>
          <w:sz w:val="24"/>
          <w:szCs w:val="24"/>
        </w:rPr>
        <w:t xml:space="preserve">Horário 18 UTC para CAPE de 986 </w:t>
      </w:r>
      <w:r w:rsidRPr="000700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J/kg. Pouca instabilidade nos perfis até 36h (48 h instabilidade maior) em 1000 </w:t>
      </w:r>
      <w:proofErr w:type="spellStart"/>
      <w:r w:rsidRPr="000700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hPa</w:t>
      </w:r>
      <w:proofErr w:type="spellEnd"/>
      <w:r w:rsidRPr="000700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Camada mais úmida em baixos níveis, nesse ponto identificado nuvens na baixa troposfera.</w:t>
      </w:r>
    </w:p>
    <w:p w14:paraId="6F1EDE30" w14:textId="77777777" w:rsidR="002C73E7" w:rsidRPr="00070075" w:rsidRDefault="002C73E7" w:rsidP="002C73E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7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F91C7F1" wp14:editId="26B0550C">
            <wp:extent cx="2703053" cy="2088000"/>
            <wp:effectExtent l="0" t="0" r="2540" b="762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2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053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C73E7" w:rsidRPr="00070075" w14:paraId="4D2D9FB7" w14:textId="77777777" w:rsidTr="0041622A">
        <w:tc>
          <w:tcPr>
            <w:tcW w:w="4247" w:type="dxa"/>
          </w:tcPr>
          <w:p w14:paraId="0E3EBF84" w14:textId="77777777" w:rsidR="002C73E7" w:rsidRPr="00070075" w:rsidRDefault="002C73E7" w:rsidP="004162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07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 wp14:anchorId="55BB87CC" wp14:editId="1655802B">
                  <wp:extent cx="2982679" cy="2304000"/>
                  <wp:effectExtent l="0" t="0" r="8255" b="1270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m 13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679" cy="23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14:paraId="1845E9F8" w14:textId="77777777" w:rsidR="002C73E7" w:rsidRPr="00070075" w:rsidRDefault="002C73E7" w:rsidP="004162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07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6922AA0A" wp14:editId="71E23937">
                  <wp:extent cx="2982679" cy="2304000"/>
                  <wp:effectExtent l="0" t="0" r="8255" b="1270"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m 14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679" cy="23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3E7" w:rsidRPr="00070075" w14:paraId="5F5EB754" w14:textId="77777777" w:rsidTr="0041622A">
        <w:tc>
          <w:tcPr>
            <w:tcW w:w="4247" w:type="dxa"/>
          </w:tcPr>
          <w:p w14:paraId="6A551A67" w14:textId="77777777" w:rsidR="002C73E7" w:rsidRPr="00070075" w:rsidRDefault="002C73E7" w:rsidP="004162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07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EB9EF4A" wp14:editId="0E1DAA8D">
                  <wp:extent cx="2982679" cy="2304000"/>
                  <wp:effectExtent l="0" t="0" r="8255" b="1270"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m 15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679" cy="23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14:paraId="5DE2C2F9" w14:textId="77777777" w:rsidR="002C73E7" w:rsidRPr="00070075" w:rsidRDefault="002C73E7" w:rsidP="004162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07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23248D56" wp14:editId="4C4ED2DD">
                  <wp:extent cx="2982679" cy="2304000"/>
                  <wp:effectExtent l="0" t="0" r="8255" b="1270"/>
                  <wp:docPr id="16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m 16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679" cy="23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ABE86F" w14:textId="77777777" w:rsidR="002C73E7" w:rsidRPr="00070075" w:rsidRDefault="002C73E7" w:rsidP="002C73E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00B8C7" w14:textId="77777777" w:rsidR="002C73E7" w:rsidRPr="00070075" w:rsidRDefault="002C73E7" w:rsidP="002C73E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75">
        <w:rPr>
          <w:rFonts w:ascii="Times New Roman" w:hAnsi="Times New Roman" w:cs="Times New Roman"/>
          <w:b/>
          <w:sz w:val="24"/>
          <w:szCs w:val="24"/>
        </w:rPr>
        <w:t>Caso 3: 21/03/2019</w:t>
      </w:r>
    </w:p>
    <w:p w14:paraId="63BD6496" w14:textId="77777777" w:rsidR="002C73E7" w:rsidRPr="00070075" w:rsidRDefault="002C73E7" w:rsidP="002C73E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75">
        <w:rPr>
          <w:rFonts w:ascii="Times New Roman" w:hAnsi="Times New Roman" w:cs="Times New Roman"/>
          <w:bCs/>
          <w:sz w:val="24"/>
          <w:szCs w:val="24"/>
        </w:rPr>
        <w:t xml:space="preserve">Horário 18 UTC para CAPE de 888 </w:t>
      </w:r>
      <w:r w:rsidRPr="000700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J/kg. </w:t>
      </w:r>
      <w:proofErr w:type="spellStart"/>
      <w:r w:rsidRPr="000700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Pefil</w:t>
      </w:r>
      <w:proofErr w:type="spellEnd"/>
      <w:r w:rsidRPr="000700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simulado com máxima umidade 850-800 </w:t>
      </w:r>
      <w:proofErr w:type="spellStart"/>
      <w:r w:rsidRPr="000700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hPa</w:t>
      </w:r>
      <w:proofErr w:type="spellEnd"/>
      <w:r w:rsidRPr="000700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os demais perfis seguem esse mesmo exemplo. Sem instabilidade em outros níveis.</w:t>
      </w:r>
    </w:p>
    <w:p w14:paraId="73C8B477" w14:textId="77777777" w:rsidR="002C73E7" w:rsidRPr="00070075" w:rsidRDefault="002C73E7" w:rsidP="002C73E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007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06FC5216" wp14:editId="18E5DBC1">
            <wp:extent cx="2703053" cy="2088000"/>
            <wp:effectExtent l="0" t="0" r="2540" b="762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m 17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053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C73E7" w:rsidRPr="00070075" w14:paraId="2CF4AE2F" w14:textId="77777777" w:rsidTr="0041622A">
        <w:tc>
          <w:tcPr>
            <w:tcW w:w="4247" w:type="dxa"/>
          </w:tcPr>
          <w:p w14:paraId="75C04199" w14:textId="77777777" w:rsidR="002C73E7" w:rsidRPr="00070075" w:rsidRDefault="002C73E7" w:rsidP="0041622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007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lastRenderedPageBreak/>
              <w:drawing>
                <wp:inline distT="0" distB="0" distL="0" distR="0" wp14:anchorId="452C32B6" wp14:editId="4BA2416A">
                  <wp:extent cx="2703053" cy="2088000"/>
                  <wp:effectExtent l="0" t="0" r="2540" b="7620"/>
                  <wp:docPr id="18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m 18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3053" cy="20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14:paraId="6BA17AE6" w14:textId="77777777" w:rsidR="002C73E7" w:rsidRPr="00070075" w:rsidRDefault="002C73E7" w:rsidP="0041622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007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2AB45C6C" wp14:editId="644A57B3">
                  <wp:extent cx="2703053" cy="2088000"/>
                  <wp:effectExtent l="0" t="0" r="2540" b="7620"/>
                  <wp:docPr id="19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m 19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3053" cy="20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3E7" w:rsidRPr="00070075" w14:paraId="080DDBAA" w14:textId="77777777" w:rsidTr="0041622A">
        <w:tc>
          <w:tcPr>
            <w:tcW w:w="4247" w:type="dxa"/>
          </w:tcPr>
          <w:p w14:paraId="41CB18D1" w14:textId="77777777" w:rsidR="002C73E7" w:rsidRPr="00070075" w:rsidRDefault="002C73E7" w:rsidP="0041622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007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13135E46" wp14:editId="69145AA6">
                  <wp:extent cx="2703053" cy="2088000"/>
                  <wp:effectExtent l="0" t="0" r="2540" b="7620"/>
                  <wp:docPr id="20" name="Image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m 20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3053" cy="20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14:paraId="2783D84D" w14:textId="77777777" w:rsidR="002C73E7" w:rsidRPr="00070075" w:rsidRDefault="002C73E7" w:rsidP="0041622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007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CE68D7D" wp14:editId="43CEBF90">
                  <wp:extent cx="2703053" cy="2088000"/>
                  <wp:effectExtent l="0" t="0" r="2540" b="7620"/>
                  <wp:docPr id="21" name="Image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m 21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3053" cy="20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B0CC7F" w14:textId="77777777" w:rsidR="002C73E7" w:rsidRPr="00070075" w:rsidRDefault="002C73E7" w:rsidP="002C73E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932BC6" w14:textId="16985D72" w:rsidR="00D64C32" w:rsidRPr="00070075" w:rsidRDefault="00D64C32" w:rsidP="00675B3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64C32" w:rsidRPr="000700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F35A6"/>
    <w:multiLevelType w:val="hybridMultilevel"/>
    <w:tmpl w:val="11FEA2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A77CF"/>
    <w:multiLevelType w:val="hybridMultilevel"/>
    <w:tmpl w:val="5048389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A06DC"/>
    <w:multiLevelType w:val="hybridMultilevel"/>
    <w:tmpl w:val="A900EE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F9"/>
    <w:rsid w:val="0003606E"/>
    <w:rsid w:val="00070075"/>
    <w:rsid w:val="00080085"/>
    <w:rsid w:val="0008060A"/>
    <w:rsid w:val="000A48A1"/>
    <w:rsid w:val="000D247B"/>
    <w:rsid w:val="000F5D6D"/>
    <w:rsid w:val="00134B0E"/>
    <w:rsid w:val="001E6317"/>
    <w:rsid w:val="002114B9"/>
    <w:rsid w:val="00220449"/>
    <w:rsid w:val="00267F7F"/>
    <w:rsid w:val="0027047F"/>
    <w:rsid w:val="002763EB"/>
    <w:rsid w:val="002C73E7"/>
    <w:rsid w:val="002E4499"/>
    <w:rsid w:val="003174B7"/>
    <w:rsid w:val="00332B85"/>
    <w:rsid w:val="00384DD1"/>
    <w:rsid w:val="003A11D3"/>
    <w:rsid w:val="003C647F"/>
    <w:rsid w:val="003C6EA1"/>
    <w:rsid w:val="003D7172"/>
    <w:rsid w:val="003F128C"/>
    <w:rsid w:val="004060FD"/>
    <w:rsid w:val="004218CA"/>
    <w:rsid w:val="0043010A"/>
    <w:rsid w:val="00450CEF"/>
    <w:rsid w:val="00473574"/>
    <w:rsid w:val="004E6C16"/>
    <w:rsid w:val="00571265"/>
    <w:rsid w:val="00587C39"/>
    <w:rsid w:val="005A5737"/>
    <w:rsid w:val="005B1F93"/>
    <w:rsid w:val="005D22C6"/>
    <w:rsid w:val="005D786F"/>
    <w:rsid w:val="00607BEA"/>
    <w:rsid w:val="0061540E"/>
    <w:rsid w:val="00644BC2"/>
    <w:rsid w:val="00672F4E"/>
    <w:rsid w:val="00675B33"/>
    <w:rsid w:val="0067702F"/>
    <w:rsid w:val="007061CE"/>
    <w:rsid w:val="007250FA"/>
    <w:rsid w:val="007414CC"/>
    <w:rsid w:val="00747D19"/>
    <w:rsid w:val="00783309"/>
    <w:rsid w:val="00794885"/>
    <w:rsid w:val="007C3016"/>
    <w:rsid w:val="007D1955"/>
    <w:rsid w:val="007F5764"/>
    <w:rsid w:val="0080133C"/>
    <w:rsid w:val="0081402F"/>
    <w:rsid w:val="00856D2E"/>
    <w:rsid w:val="008B2527"/>
    <w:rsid w:val="008E0784"/>
    <w:rsid w:val="008E7232"/>
    <w:rsid w:val="00920919"/>
    <w:rsid w:val="009246B7"/>
    <w:rsid w:val="00931C16"/>
    <w:rsid w:val="009E3510"/>
    <w:rsid w:val="009E7E46"/>
    <w:rsid w:val="00A0038D"/>
    <w:rsid w:val="00A160E8"/>
    <w:rsid w:val="00A34C41"/>
    <w:rsid w:val="00A446B2"/>
    <w:rsid w:val="00AA0379"/>
    <w:rsid w:val="00AA36EF"/>
    <w:rsid w:val="00B20FD5"/>
    <w:rsid w:val="00B2392A"/>
    <w:rsid w:val="00B37024"/>
    <w:rsid w:val="00B401D7"/>
    <w:rsid w:val="00B916F9"/>
    <w:rsid w:val="00B91FC4"/>
    <w:rsid w:val="00BC3FC6"/>
    <w:rsid w:val="00C26E9D"/>
    <w:rsid w:val="00C3200A"/>
    <w:rsid w:val="00C53C15"/>
    <w:rsid w:val="00C93887"/>
    <w:rsid w:val="00D10410"/>
    <w:rsid w:val="00D64C32"/>
    <w:rsid w:val="00D922A2"/>
    <w:rsid w:val="00D96609"/>
    <w:rsid w:val="00DA1093"/>
    <w:rsid w:val="00DB5CD2"/>
    <w:rsid w:val="00E67DF4"/>
    <w:rsid w:val="00E70F37"/>
    <w:rsid w:val="00E85F9A"/>
    <w:rsid w:val="00EC4874"/>
    <w:rsid w:val="00F16B51"/>
    <w:rsid w:val="00F23363"/>
    <w:rsid w:val="00F265E0"/>
    <w:rsid w:val="00F40469"/>
    <w:rsid w:val="00F60298"/>
    <w:rsid w:val="00F768AA"/>
    <w:rsid w:val="00FC1926"/>
    <w:rsid w:val="00FC24FD"/>
    <w:rsid w:val="00FE39BB"/>
    <w:rsid w:val="00FF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A7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450C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50C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50C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qFormat/>
    <w:rsid w:val="00672F4E"/>
  </w:style>
  <w:style w:type="paragraph" w:customStyle="1" w:styleId="LO-normal">
    <w:name w:val="LO-normal"/>
    <w:qFormat/>
    <w:rsid w:val="00672F4E"/>
    <w:pPr>
      <w:spacing w:after="0" w:line="240" w:lineRule="auto"/>
    </w:pPr>
    <w:rPr>
      <w:rFonts w:ascii="Calibri" w:eastAsia="Noto Sans CJK SC" w:hAnsi="Calibri" w:cs="Lohit Devanagari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B91FC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91FC4"/>
    <w:rPr>
      <w:color w:val="605E5C"/>
      <w:shd w:val="clear" w:color="auto" w:fill="E1DFDD"/>
    </w:rPr>
  </w:style>
  <w:style w:type="paragraph" w:styleId="Ttulo">
    <w:name w:val="Title"/>
    <w:basedOn w:val="LO-normal"/>
    <w:next w:val="Normal"/>
    <w:link w:val="TtuloChar"/>
    <w:uiPriority w:val="10"/>
    <w:qFormat/>
    <w:rsid w:val="0003606E"/>
    <w:pPr>
      <w:spacing w:line="360" w:lineRule="auto"/>
      <w:jc w:val="center"/>
    </w:pPr>
    <w:rPr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03606E"/>
    <w:rPr>
      <w:rFonts w:ascii="Calibri" w:eastAsia="Noto Sans CJK SC" w:hAnsi="Calibri" w:cs="Lohit Devanagari"/>
      <w:sz w:val="24"/>
      <w:szCs w:val="20"/>
      <w:lang w:eastAsia="zh-CN" w:bidi="hi-IN"/>
    </w:rPr>
  </w:style>
  <w:style w:type="table" w:styleId="Tabelacomgrade">
    <w:name w:val="Table Grid"/>
    <w:basedOn w:val="Tabelanormal"/>
    <w:rsid w:val="002C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em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2411</Words>
  <Characters>13023</Characters>
  <Application>Microsoft Office Word</Application>
  <DocSecurity>0</DocSecurity>
  <Lines>108</Lines>
  <Paragraphs>30</Paragraphs>
  <ScaleCrop>false</ScaleCrop>
  <Company/>
  <LinksUpToDate>false</LinksUpToDate>
  <CharactersWithSpaces>15404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2021-08-24T17:49:00Z</dcterms:created>
  <dcterms:modified xsi:type="dcterms:W3CDTF">2021-08-24T17:49:00Z</dcterms:modified>
</cp:coreProperties>
</file>