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C1ED6D" w14:textId="7A953EAF" w:rsidR="00574A3F" w:rsidRPr="0095727E" w:rsidRDefault="0027070E" w:rsidP="00452C0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727E">
        <w:rPr>
          <w:rFonts w:ascii="Times New Roman" w:hAnsi="Times New Roman" w:cs="Times New Roman"/>
          <w:b/>
          <w:sz w:val="24"/>
          <w:szCs w:val="24"/>
        </w:rPr>
        <w:t>CARTA RESPOSTA</w:t>
      </w:r>
    </w:p>
    <w:p w14:paraId="4A92B0B7" w14:textId="2D25A070" w:rsidR="003D0F97" w:rsidRPr="0095727E" w:rsidRDefault="00967830" w:rsidP="0095727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727E">
        <w:rPr>
          <w:rFonts w:ascii="Times New Roman" w:hAnsi="Times New Roman" w:cs="Times New Roman"/>
          <w:bCs/>
          <w:sz w:val="24"/>
          <w:szCs w:val="24"/>
        </w:rPr>
        <w:t>Apresentamos a</w:t>
      </w:r>
      <w:r w:rsidR="002842D2" w:rsidRPr="0095727E">
        <w:rPr>
          <w:rFonts w:ascii="Times New Roman" w:hAnsi="Times New Roman" w:cs="Times New Roman"/>
          <w:bCs/>
          <w:sz w:val="24"/>
          <w:szCs w:val="24"/>
        </w:rPr>
        <w:t xml:space="preserve"> carta resposta da</w:t>
      </w:r>
      <w:r w:rsidRPr="0095727E">
        <w:rPr>
          <w:rFonts w:ascii="Times New Roman" w:hAnsi="Times New Roman" w:cs="Times New Roman"/>
          <w:bCs/>
          <w:sz w:val="24"/>
          <w:szCs w:val="24"/>
        </w:rPr>
        <w:t xml:space="preserve"> revisão do artigo </w:t>
      </w:r>
      <w:r w:rsidRPr="0095727E">
        <w:rPr>
          <w:rFonts w:ascii="Times New Roman" w:hAnsi="Times New Roman" w:cs="Times New Roman"/>
          <w:b/>
          <w:sz w:val="24"/>
          <w:szCs w:val="24"/>
        </w:rPr>
        <w:t>“Dispersão Espacial de Atributos Químicos do Solo de um Açaizeiro na Região Amazônica”</w:t>
      </w:r>
      <w:r w:rsidR="002842D2" w:rsidRPr="0095727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2842D2" w:rsidRPr="0095727E">
        <w:rPr>
          <w:rFonts w:ascii="Times New Roman" w:hAnsi="Times New Roman" w:cs="Times New Roman"/>
          <w:bCs/>
          <w:sz w:val="24"/>
          <w:szCs w:val="24"/>
        </w:rPr>
        <w:t>Primeiramente,</w:t>
      </w:r>
      <w:r w:rsidRPr="0095727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842D2" w:rsidRPr="0095727E">
        <w:rPr>
          <w:rFonts w:ascii="Times New Roman" w:hAnsi="Times New Roman" w:cs="Times New Roman"/>
          <w:bCs/>
          <w:sz w:val="24"/>
          <w:szCs w:val="24"/>
        </w:rPr>
        <w:t>g</w:t>
      </w:r>
      <w:r w:rsidR="003D0F97" w:rsidRPr="0095727E">
        <w:rPr>
          <w:rFonts w:ascii="Times New Roman" w:hAnsi="Times New Roman" w:cs="Times New Roman"/>
          <w:bCs/>
          <w:sz w:val="24"/>
          <w:szCs w:val="24"/>
        </w:rPr>
        <w:t>ostaríamos de agradecer aos revisores pela valiosa contribuição e suas sugestões para o enriquecimento do trabalho, em que tornou o texto ainda mais claro</w:t>
      </w:r>
      <w:r w:rsidR="00FA20D8" w:rsidRPr="0095727E">
        <w:rPr>
          <w:rFonts w:ascii="Times New Roman" w:hAnsi="Times New Roman" w:cs="Times New Roman"/>
          <w:bCs/>
          <w:sz w:val="24"/>
          <w:szCs w:val="24"/>
        </w:rPr>
        <w:t xml:space="preserve"> e evidente</w:t>
      </w:r>
      <w:r w:rsidR="003D0F97" w:rsidRPr="0095727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A20D8" w:rsidRPr="0095727E">
        <w:rPr>
          <w:rFonts w:ascii="Times New Roman" w:hAnsi="Times New Roman" w:cs="Times New Roman"/>
          <w:bCs/>
          <w:sz w:val="24"/>
          <w:szCs w:val="24"/>
        </w:rPr>
        <w:t xml:space="preserve">para </w:t>
      </w:r>
      <w:r w:rsidR="003D0F97" w:rsidRPr="0095727E">
        <w:rPr>
          <w:rFonts w:ascii="Times New Roman" w:hAnsi="Times New Roman" w:cs="Times New Roman"/>
          <w:bCs/>
          <w:sz w:val="24"/>
          <w:szCs w:val="24"/>
        </w:rPr>
        <w:t>os leitores.</w:t>
      </w:r>
    </w:p>
    <w:p w14:paraId="48641013" w14:textId="3F8910F2" w:rsidR="00FA20D8" w:rsidRPr="0095727E" w:rsidRDefault="00FA20D8" w:rsidP="0095727E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95727E">
        <w:rPr>
          <w:rFonts w:ascii="Times New Roman" w:hAnsi="Times New Roman" w:cs="Times New Roman"/>
          <w:bCs/>
          <w:sz w:val="24"/>
          <w:szCs w:val="24"/>
        </w:rPr>
        <w:t>Att</w:t>
      </w:r>
      <w:proofErr w:type="spellEnd"/>
      <w:r w:rsidRPr="0095727E">
        <w:rPr>
          <w:rFonts w:ascii="Times New Roman" w:hAnsi="Times New Roman" w:cs="Times New Roman"/>
          <w:bCs/>
          <w:sz w:val="24"/>
          <w:szCs w:val="24"/>
        </w:rPr>
        <w:t>,</w:t>
      </w:r>
    </w:p>
    <w:p w14:paraId="4ABE2931" w14:textId="49CA163E" w:rsidR="0027070E" w:rsidRPr="0095727E" w:rsidRDefault="00FA20D8" w:rsidP="0095727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727E">
        <w:rPr>
          <w:rFonts w:ascii="Times New Roman" w:hAnsi="Times New Roman" w:cs="Times New Roman"/>
          <w:sz w:val="24"/>
          <w:szCs w:val="24"/>
        </w:rPr>
        <w:t>Os autores</w:t>
      </w:r>
    </w:p>
    <w:p w14:paraId="7C3F1849" w14:textId="457EF26B" w:rsidR="0027070E" w:rsidRPr="0095727E" w:rsidRDefault="00967830" w:rsidP="0095727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727E">
        <w:rPr>
          <w:rFonts w:ascii="Times New Roman" w:hAnsi="Times New Roman" w:cs="Times New Roman"/>
          <w:b/>
          <w:bCs/>
          <w:sz w:val="24"/>
          <w:szCs w:val="24"/>
        </w:rPr>
        <w:t>Comentário do a</w:t>
      </w:r>
      <w:r w:rsidR="0027070E" w:rsidRPr="0095727E">
        <w:rPr>
          <w:rFonts w:ascii="Times New Roman" w:hAnsi="Times New Roman" w:cs="Times New Roman"/>
          <w:b/>
          <w:bCs/>
          <w:sz w:val="24"/>
          <w:szCs w:val="24"/>
        </w:rPr>
        <w:t>valiador 1:</w:t>
      </w:r>
      <w:r w:rsidRPr="0095727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ACF142E" w14:textId="1E8C37D6" w:rsidR="00967830" w:rsidRPr="0095727E" w:rsidRDefault="002842D2" w:rsidP="0095727E">
      <w:pPr>
        <w:pStyle w:val="SemEspaamento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5727E">
        <w:rPr>
          <w:rFonts w:ascii="Times New Roman" w:hAnsi="Times New Roman" w:cs="Times New Roman"/>
          <w:sz w:val="24"/>
          <w:szCs w:val="24"/>
          <w:u w:val="single"/>
        </w:rPr>
        <w:t xml:space="preserve">Localização do comentário: </w:t>
      </w:r>
      <w:r w:rsidR="00967830" w:rsidRPr="0095727E">
        <w:rPr>
          <w:rFonts w:ascii="Times New Roman" w:hAnsi="Times New Roman" w:cs="Times New Roman"/>
          <w:sz w:val="24"/>
          <w:szCs w:val="24"/>
          <w:u w:val="single"/>
        </w:rPr>
        <w:t>Resumo</w:t>
      </w:r>
      <w:r w:rsidR="0051098D" w:rsidRPr="0095727E">
        <w:rPr>
          <w:rFonts w:ascii="Times New Roman" w:hAnsi="Times New Roman" w:cs="Times New Roman"/>
          <w:sz w:val="24"/>
          <w:szCs w:val="24"/>
          <w:u w:val="single"/>
        </w:rPr>
        <w:t xml:space="preserve"> – </w:t>
      </w:r>
      <w:r w:rsidR="00D241E3" w:rsidRPr="0095727E">
        <w:rPr>
          <w:rFonts w:ascii="Times New Roman" w:hAnsi="Times New Roman" w:cs="Times New Roman"/>
          <w:sz w:val="24"/>
          <w:szCs w:val="24"/>
          <w:u w:val="single"/>
        </w:rPr>
        <w:t>(</w:t>
      </w:r>
      <w:r w:rsidR="00D241E3" w:rsidRPr="0095727E">
        <w:rPr>
          <w:rFonts w:ascii="Times New Roman" w:hAnsi="Times New Roman" w:cs="Times New Roman"/>
          <w:color w:val="FF0000"/>
          <w:sz w:val="24"/>
          <w:szCs w:val="24"/>
          <w:u w:val="single"/>
        </w:rPr>
        <w:t>entre</w:t>
      </w:r>
      <w:r w:rsidR="0051098D" w:rsidRPr="0095727E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quem?</w:t>
      </w:r>
      <w:r w:rsidR="0051098D" w:rsidRPr="0095727E">
        <w:rPr>
          <w:rFonts w:ascii="Times New Roman" w:hAnsi="Times New Roman" w:cs="Times New Roman"/>
          <w:sz w:val="24"/>
          <w:szCs w:val="24"/>
          <w:u w:val="single"/>
        </w:rPr>
        <w:t>)</w:t>
      </w:r>
      <w:r w:rsidR="00BE62ED" w:rsidRPr="0095727E">
        <w:rPr>
          <w:rFonts w:ascii="Times New Roman" w:hAnsi="Times New Roman" w:cs="Times New Roman"/>
          <w:sz w:val="24"/>
          <w:szCs w:val="24"/>
          <w:u w:val="single"/>
        </w:rPr>
        <w:t xml:space="preserve">: </w:t>
      </w:r>
      <w:r w:rsidRPr="0095727E">
        <w:rPr>
          <w:rFonts w:ascii="Times New Roman" w:hAnsi="Times New Roman" w:cs="Times New Roman"/>
          <w:sz w:val="24"/>
          <w:szCs w:val="24"/>
        </w:rPr>
        <w:t>“</w:t>
      </w:r>
      <w:r w:rsidR="00967830" w:rsidRPr="0095727E">
        <w:rPr>
          <w:rFonts w:ascii="Times New Roman" w:hAnsi="Times New Roman" w:cs="Times New Roman"/>
          <w:sz w:val="24"/>
          <w:szCs w:val="24"/>
        </w:rPr>
        <w:t>Por fim foi realizada uma matriz de correlação entre os atributos estudados. Os resultados mostraram que a maior parte das variáveis químicas do solo apresentou dependência espacial</w:t>
      </w:r>
      <w:r w:rsidRPr="0095727E">
        <w:rPr>
          <w:rFonts w:ascii="Times New Roman" w:hAnsi="Times New Roman" w:cs="Times New Roman"/>
          <w:sz w:val="24"/>
          <w:szCs w:val="24"/>
        </w:rPr>
        <w:t>”</w:t>
      </w:r>
      <w:r w:rsidR="007425D1" w:rsidRPr="0095727E">
        <w:rPr>
          <w:rFonts w:ascii="Times New Roman" w:hAnsi="Times New Roman" w:cs="Times New Roman"/>
          <w:sz w:val="24"/>
          <w:szCs w:val="24"/>
        </w:rPr>
        <w:t>.</w:t>
      </w:r>
    </w:p>
    <w:p w14:paraId="42FD77B7" w14:textId="77777777" w:rsidR="007425D1" w:rsidRPr="0095727E" w:rsidRDefault="007425D1" w:rsidP="0095727E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89BD49" w14:textId="74FEFFC2" w:rsidR="00F76234" w:rsidRPr="0095727E" w:rsidRDefault="00967830" w:rsidP="0095727E">
      <w:pPr>
        <w:pStyle w:val="SemEspaamento"/>
        <w:spacing w:line="360" w:lineRule="auto"/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95727E">
        <w:rPr>
          <w:rFonts w:ascii="Times New Roman" w:hAnsi="Times New Roman" w:cs="Times New Roman"/>
          <w:sz w:val="24"/>
          <w:szCs w:val="24"/>
          <w:u w:val="single"/>
        </w:rPr>
        <w:t>Respo</w:t>
      </w:r>
      <w:r w:rsidR="00F76234" w:rsidRPr="0095727E">
        <w:rPr>
          <w:rFonts w:ascii="Times New Roman" w:hAnsi="Times New Roman" w:cs="Times New Roman"/>
          <w:sz w:val="24"/>
          <w:szCs w:val="24"/>
          <w:u w:val="single"/>
        </w:rPr>
        <w:t>sta</w:t>
      </w:r>
      <w:r w:rsidRPr="0095727E">
        <w:rPr>
          <w:rFonts w:ascii="Times New Roman" w:hAnsi="Times New Roman" w:cs="Times New Roman"/>
          <w:sz w:val="24"/>
          <w:szCs w:val="24"/>
          <w:u w:val="single"/>
        </w:rPr>
        <w:t>:</w:t>
      </w:r>
      <w:r w:rsidRPr="0095727E">
        <w:rPr>
          <w:rFonts w:ascii="Times New Roman" w:hAnsi="Times New Roman" w:cs="Times New Roman"/>
          <w:sz w:val="24"/>
          <w:szCs w:val="24"/>
        </w:rPr>
        <w:t xml:space="preserve"> </w:t>
      </w:r>
      <w:r w:rsidR="002842D2" w:rsidRPr="0095727E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Considerando </w:t>
      </w:r>
      <w:r w:rsidR="000A1EEE" w:rsidRPr="0095727E">
        <w:rPr>
          <w:rFonts w:ascii="Times New Roman" w:hAnsi="Times New Roman" w:cs="Times New Roman"/>
          <w:color w:val="1F497D" w:themeColor="text2"/>
          <w:sz w:val="24"/>
          <w:szCs w:val="24"/>
        </w:rPr>
        <w:t>o questionamento</w:t>
      </w:r>
      <w:r w:rsidR="002842D2" w:rsidRPr="0095727E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feit</w:t>
      </w:r>
      <w:r w:rsidR="00114071" w:rsidRPr="0095727E">
        <w:rPr>
          <w:rFonts w:ascii="Times New Roman" w:hAnsi="Times New Roman" w:cs="Times New Roman"/>
          <w:color w:val="1F497D" w:themeColor="text2"/>
          <w:sz w:val="24"/>
          <w:szCs w:val="24"/>
        </w:rPr>
        <w:t>o</w:t>
      </w:r>
      <w:r w:rsidR="002842D2" w:rsidRPr="0095727E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, </w:t>
      </w:r>
      <w:r w:rsidR="000A1EEE" w:rsidRPr="0095727E">
        <w:rPr>
          <w:rFonts w:ascii="Times New Roman" w:hAnsi="Times New Roman" w:cs="Times New Roman"/>
          <w:color w:val="1F497D" w:themeColor="text2"/>
          <w:sz w:val="24"/>
          <w:szCs w:val="24"/>
        </w:rPr>
        <w:t>optamos por modificar o resumo</w:t>
      </w:r>
      <w:r w:rsidR="006E2BFE" w:rsidRPr="0095727E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e o abstract</w:t>
      </w:r>
      <w:r w:rsidR="000A1EEE" w:rsidRPr="0095727E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para evidenciar que a dependência espacial e quando </w:t>
      </w:r>
      <w:r w:rsidR="0051098D" w:rsidRPr="0095727E">
        <w:rPr>
          <w:rFonts w:ascii="Times New Roman" w:hAnsi="Times New Roman" w:cs="Times New Roman"/>
          <w:color w:val="1F497D" w:themeColor="text2"/>
          <w:sz w:val="24"/>
          <w:szCs w:val="24"/>
        </w:rPr>
        <w:t>as variáveis em estudo apresenta</w:t>
      </w:r>
      <w:r w:rsidR="00D53F1A">
        <w:rPr>
          <w:rFonts w:ascii="Times New Roman" w:hAnsi="Times New Roman" w:cs="Times New Roman"/>
          <w:color w:val="1F497D" w:themeColor="text2"/>
          <w:sz w:val="24"/>
          <w:szCs w:val="24"/>
        </w:rPr>
        <w:t>m</w:t>
      </w:r>
      <w:r w:rsidR="00F76234" w:rsidRPr="0095727E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</w:t>
      </w:r>
      <w:r w:rsidR="000A1EEE" w:rsidRPr="0095727E">
        <w:rPr>
          <w:rFonts w:ascii="Times New Roman" w:hAnsi="Times New Roman" w:cs="Times New Roman"/>
          <w:color w:val="1F497D" w:themeColor="text2"/>
          <w:sz w:val="24"/>
          <w:szCs w:val="24"/>
        </w:rPr>
        <w:t>uma correlação com o espaço, explicada por meio do</w:t>
      </w:r>
      <w:r w:rsidR="00D53F1A">
        <w:rPr>
          <w:rFonts w:ascii="Times New Roman" w:hAnsi="Times New Roman" w:cs="Times New Roman"/>
          <w:color w:val="1F497D" w:themeColor="text2"/>
          <w:sz w:val="24"/>
          <w:szCs w:val="24"/>
        </w:rPr>
        <w:t>s modelos (</w:t>
      </w:r>
      <w:r w:rsidR="000A1EEE" w:rsidRPr="0095727E">
        <w:rPr>
          <w:rFonts w:ascii="Times New Roman" w:hAnsi="Times New Roman" w:cs="Times New Roman"/>
          <w:color w:val="1F497D" w:themeColor="text2"/>
          <w:sz w:val="24"/>
          <w:szCs w:val="24"/>
        </w:rPr>
        <w:t>semivariograma</w:t>
      </w:r>
      <w:r w:rsidR="00D53F1A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s ajustados) e </w:t>
      </w:r>
      <w:r w:rsidR="0051098D" w:rsidRPr="0095727E">
        <w:rPr>
          <w:rFonts w:ascii="Times New Roman" w:hAnsi="Times New Roman" w:cs="Times New Roman"/>
          <w:color w:val="1F497D" w:themeColor="text2"/>
          <w:sz w:val="24"/>
          <w:szCs w:val="24"/>
        </w:rPr>
        <w:t>indica</w:t>
      </w:r>
      <w:r w:rsidR="00D53F1A">
        <w:rPr>
          <w:rFonts w:ascii="Times New Roman" w:hAnsi="Times New Roman" w:cs="Times New Roman"/>
          <w:color w:val="1F497D" w:themeColor="text2"/>
          <w:sz w:val="24"/>
          <w:szCs w:val="24"/>
        </w:rPr>
        <w:t>ndo</w:t>
      </w:r>
      <w:r w:rsidR="00F76234" w:rsidRPr="0095727E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que número</w:t>
      </w:r>
      <w:r w:rsidR="000A1EEE" w:rsidRPr="0095727E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de amostras</w:t>
      </w:r>
      <w:r w:rsidR="00D53F1A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</w:t>
      </w:r>
      <w:r w:rsidR="000A1EEE" w:rsidRPr="0095727E">
        <w:rPr>
          <w:rFonts w:ascii="Times New Roman" w:hAnsi="Times New Roman" w:cs="Times New Roman"/>
          <w:color w:val="1F497D" w:themeColor="text2"/>
          <w:sz w:val="24"/>
          <w:szCs w:val="24"/>
        </w:rPr>
        <w:t>e os pontos plotados</w:t>
      </w:r>
      <w:r w:rsidR="00F76234" w:rsidRPr="0095727E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foram suficientes para mapear área do plantio, por meio das técnicas geoestatística. </w:t>
      </w:r>
    </w:p>
    <w:p w14:paraId="74556B78" w14:textId="77777777" w:rsidR="007425D1" w:rsidRPr="0095727E" w:rsidRDefault="007425D1" w:rsidP="0095727E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42BC69" w14:textId="324C9C48" w:rsidR="00F76234" w:rsidRPr="0095727E" w:rsidRDefault="00F76234" w:rsidP="0095727E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727E">
        <w:rPr>
          <w:rFonts w:ascii="Times New Roman" w:hAnsi="Times New Roman" w:cs="Times New Roman"/>
          <w:sz w:val="24"/>
          <w:szCs w:val="24"/>
          <w:u w:val="single"/>
        </w:rPr>
        <w:t>Mudança no texto:</w:t>
      </w:r>
      <w:r w:rsidRPr="0095727E">
        <w:rPr>
          <w:rFonts w:ascii="Times New Roman" w:hAnsi="Times New Roman" w:cs="Times New Roman"/>
          <w:sz w:val="24"/>
          <w:szCs w:val="24"/>
        </w:rPr>
        <w:t xml:space="preserve"> </w:t>
      </w:r>
      <w:r w:rsidR="006E2BFE" w:rsidRPr="0095727E">
        <w:rPr>
          <w:rFonts w:ascii="Times New Roman" w:hAnsi="Times New Roman" w:cs="Times New Roman"/>
          <w:sz w:val="24"/>
          <w:szCs w:val="24"/>
        </w:rPr>
        <w:t>“</w:t>
      </w:r>
      <w:r w:rsidRPr="0095727E">
        <w:rPr>
          <w:rFonts w:ascii="Times New Roman" w:hAnsi="Times New Roman" w:cs="Times New Roman"/>
          <w:sz w:val="24"/>
          <w:szCs w:val="24"/>
        </w:rPr>
        <w:t>Os resultados mostraram que a maior parte das variáveis químicas do solo apresentou dependência espacial, indicando que o número de amostras coletadas e os pontos plotados foram suficientes para mapear área do plantio, por meio das técnicas geoestatística</w:t>
      </w:r>
      <w:r w:rsidR="006E2BFE" w:rsidRPr="0095727E">
        <w:rPr>
          <w:rFonts w:ascii="Times New Roman" w:hAnsi="Times New Roman" w:cs="Times New Roman"/>
          <w:sz w:val="24"/>
          <w:szCs w:val="24"/>
        </w:rPr>
        <w:t>”</w:t>
      </w:r>
      <w:r w:rsidRPr="0095727E">
        <w:rPr>
          <w:rFonts w:ascii="Times New Roman" w:hAnsi="Times New Roman" w:cs="Times New Roman"/>
          <w:sz w:val="24"/>
          <w:szCs w:val="24"/>
        </w:rPr>
        <w:t>.</w:t>
      </w:r>
    </w:p>
    <w:p w14:paraId="40143B04" w14:textId="0C08D255" w:rsidR="006E2BFE" w:rsidRPr="0095727E" w:rsidRDefault="006E2BFE" w:rsidP="0095727E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727E">
        <w:rPr>
          <w:rFonts w:ascii="Times New Roman" w:hAnsi="Times New Roman" w:cs="Times New Roman"/>
          <w:sz w:val="24"/>
          <w:szCs w:val="24"/>
        </w:rPr>
        <w:t xml:space="preserve">“The </w:t>
      </w:r>
      <w:proofErr w:type="spellStart"/>
      <w:r w:rsidRPr="0095727E">
        <w:rPr>
          <w:rFonts w:ascii="Times New Roman" w:hAnsi="Times New Roman" w:cs="Times New Roman"/>
          <w:sz w:val="24"/>
          <w:szCs w:val="24"/>
        </w:rPr>
        <w:t>results</w:t>
      </w:r>
      <w:proofErr w:type="spellEnd"/>
      <w:r w:rsidRPr="009572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27E">
        <w:rPr>
          <w:rFonts w:ascii="Times New Roman" w:hAnsi="Times New Roman" w:cs="Times New Roman"/>
          <w:sz w:val="24"/>
          <w:szCs w:val="24"/>
        </w:rPr>
        <w:t>showed</w:t>
      </w:r>
      <w:proofErr w:type="spellEnd"/>
      <w:r w:rsidRPr="009572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27E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9572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27E">
        <w:rPr>
          <w:rFonts w:ascii="Times New Roman" w:hAnsi="Times New Roman" w:cs="Times New Roman"/>
          <w:sz w:val="24"/>
          <w:szCs w:val="24"/>
        </w:rPr>
        <w:t>most</w:t>
      </w:r>
      <w:proofErr w:type="spellEnd"/>
      <w:r w:rsidRPr="009572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27E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9572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27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9572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27E">
        <w:rPr>
          <w:rFonts w:ascii="Times New Roman" w:hAnsi="Times New Roman" w:cs="Times New Roman"/>
          <w:sz w:val="24"/>
          <w:szCs w:val="24"/>
        </w:rPr>
        <w:t>chemical</w:t>
      </w:r>
      <w:proofErr w:type="spellEnd"/>
      <w:r w:rsidRPr="009572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27E">
        <w:rPr>
          <w:rFonts w:ascii="Times New Roman" w:hAnsi="Times New Roman" w:cs="Times New Roman"/>
          <w:sz w:val="24"/>
          <w:szCs w:val="24"/>
        </w:rPr>
        <w:t>variables</w:t>
      </w:r>
      <w:proofErr w:type="spellEnd"/>
      <w:r w:rsidRPr="009572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27E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9572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27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9572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27E">
        <w:rPr>
          <w:rFonts w:ascii="Times New Roman" w:hAnsi="Times New Roman" w:cs="Times New Roman"/>
          <w:sz w:val="24"/>
          <w:szCs w:val="24"/>
        </w:rPr>
        <w:t>soil</w:t>
      </w:r>
      <w:proofErr w:type="spellEnd"/>
      <w:r w:rsidRPr="009572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27E">
        <w:rPr>
          <w:rFonts w:ascii="Times New Roman" w:hAnsi="Times New Roman" w:cs="Times New Roman"/>
          <w:sz w:val="24"/>
          <w:szCs w:val="24"/>
        </w:rPr>
        <w:t>presented</w:t>
      </w:r>
      <w:proofErr w:type="spellEnd"/>
      <w:r w:rsidRPr="009572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27E">
        <w:rPr>
          <w:rFonts w:ascii="Times New Roman" w:hAnsi="Times New Roman" w:cs="Times New Roman"/>
          <w:sz w:val="24"/>
          <w:szCs w:val="24"/>
        </w:rPr>
        <w:t>spatial</w:t>
      </w:r>
      <w:proofErr w:type="spellEnd"/>
      <w:r w:rsidRPr="009572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27E">
        <w:rPr>
          <w:rFonts w:ascii="Times New Roman" w:hAnsi="Times New Roman" w:cs="Times New Roman"/>
          <w:sz w:val="24"/>
          <w:szCs w:val="24"/>
        </w:rPr>
        <w:t>dependence</w:t>
      </w:r>
      <w:proofErr w:type="spellEnd"/>
      <w:r w:rsidRPr="0095727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5727E">
        <w:rPr>
          <w:rFonts w:ascii="Times New Roman" w:hAnsi="Times New Roman" w:cs="Times New Roman"/>
          <w:sz w:val="24"/>
          <w:szCs w:val="24"/>
        </w:rPr>
        <w:t>indicating</w:t>
      </w:r>
      <w:proofErr w:type="spellEnd"/>
      <w:r w:rsidRPr="009572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27E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9572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27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9572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27E">
        <w:rPr>
          <w:rFonts w:ascii="Times New Roman" w:hAnsi="Times New Roman" w:cs="Times New Roman"/>
          <w:sz w:val="24"/>
          <w:szCs w:val="24"/>
        </w:rPr>
        <w:t>number</w:t>
      </w:r>
      <w:proofErr w:type="spellEnd"/>
      <w:r w:rsidRPr="009572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27E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95727E">
        <w:rPr>
          <w:rFonts w:ascii="Times New Roman" w:hAnsi="Times New Roman" w:cs="Times New Roman"/>
          <w:sz w:val="24"/>
          <w:szCs w:val="24"/>
        </w:rPr>
        <w:t xml:space="preserve"> samples </w:t>
      </w:r>
      <w:proofErr w:type="spellStart"/>
      <w:r w:rsidRPr="0095727E">
        <w:rPr>
          <w:rFonts w:ascii="Times New Roman" w:hAnsi="Times New Roman" w:cs="Times New Roman"/>
          <w:sz w:val="24"/>
          <w:szCs w:val="24"/>
        </w:rPr>
        <w:t>collected</w:t>
      </w:r>
      <w:proofErr w:type="spellEnd"/>
      <w:r w:rsidRPr="009572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27E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9572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27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9572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27E">
        <w:rPr>
          <w:rFonts w:ascii="Times New Roman" w:hAnsi="Times New Roman" w:cs="Times New Roman"/>
          <w:sz w:val="24"/>
          <w:szCs w:val="24"/>
        </w:rPr>
        <w:t>plotted</w:t>
      </w:r>
      <w:proofErr w:type="spellEnd"/>
      <w:r w:rsidRPr="0095727E">
        <w:rPr>
          <w:rFonts w:ascii="Times New Roman" w:hAnsi="Times New Roman" w:cs="Times New Roman"/>
          <w:sz w:val="24"/>
          <w:szCs w:val="24"/>
        </w:rPr>
        <w:t xml:space="preserve"> points </w:t>
      </w:r>
      <w:proofErr w:type="spellStart"/>
      <w:r w:rsidRPr="0095727E">
        <w:rPr>
          <w:rFonts w:ascii="Times New Roman" w:hAnsi="Times New Roman" w:cs="Times New Roman"/>
          <w:sz w:val="24"/>
          <w:szCs w:val="24"/>
        </w:rPr>
        <w:t>were</w:t>
      </w:r>
      <w:proofErr w:type="spellEnd"/>
      <w:r w:rsidRPr="009572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27E">
        <w:rPr>
          <w:rFonts w:ascii="Times New Roman" w:hAnsi="Times New Roman" w:cs="Times New Roman"/>
          <w:sz w:val="24"/>
          <w:szCs w:val="24"/>
        </w:rPr>
        <w:t>sufficient</w:t>
      </w:r>
      <w:proofErr w:type="spellEnd"/>
      <w:r w:rsidRPr="009572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27E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9572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27E">
        <w:rPr>
          <w:rFonts w:ascii="Times New Roman" w:hAnsi="Times New Roman" w:cs="Times New Roman"/>
          <w:sz w:val="24"/>
          <w:szCs w:val="24"/>
        </w:rPr>
        <w:t>map</w:t>
      </w:r>
      <w:proofErr w:type="spellEnd"/>
      <w:r w:rsidRPr="009572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27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9572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27E">
        <w:rPr>
          <w:rFonts w:ascii="Times New Roman" w:hAnsi="Times New Roman" w:cs="Times New Roman"/>
          <w:sz w:val="24"/>
          <w:szCs w:val="24"/>
        </w:rPr>
        <w:t>planting</w:t>
      </w:r>
      <w:proofErr w:type="spellEnd"/>
      <w:r w:rsidRPr="009572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27E">
        <w:rPr>
          <w:rFonts w:ascii="Times New Roman" w:hAnsi="Times New Roman" w:cs="Times New Roman"/>
          <w:sz w:val="24"/>
          <w:szCs w:val="24"/>
        </w:rPr>
        <w:t>area</w:t>
      </w:r>
      <w:proofErr w:type="spellEnd"/>
      <w:r w:rsidRPr="0095727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5727E">
        <w:rPr>
          <w:rFonts w:ascii="Times New Roman" w:hAnsi="Times New Roman" w:cs="Times New Roman"/>
          <w:sz w:val="24"/>
          <w:szCs w:val="24"/>
        </w:rPr>
        <w:t>using</w:t>
      </w:r>
      <w:proofErr w:type="spellEnd"/>
      <w:r w:rsidRPr="009572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27E">
        <w:rPr>
          <w:rFonts w:ascii="Times New Roman" w:hAnsi="Times New Roman" w:cs="Times New Roman"/>
          <w:sz w:val="24"/>
          <w:szCs w:val="24"/>
        </w:rPr>
        <w:t>geostatistics</w:t>
      </w:r>
      <w:proofErr w:type="spellEnd"/>
      <w:r w:rsidRPr="009572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27E">
        <w:rPr>
          <w:rFonts w:ascii="Times New Roman" w:hAnsi="Times New Roman" w:cs="Times New Roman"/>
          <w:sz w:val="24"/>
          <w:szCs w:val="24"/>
        </w:rPr>
        <w:t>techniques</w:t>
      </w:r>
      <w:proofErr w:type="spellEnd"/>
      <w:r w:rsidRPr="0095727E">
        <w:rPr>
          <w:rFonts w:ascii="Times New Roman" w:hAnsi="Times New Roman" w:cs="Times New Roman"/>
          <w:sz w:val="24"/>
          <w:szCs w:val="24"/>
        </w:rPr>
        <w:t xml:space="preserve">”.  </w:t>
      </w:r>
    </w:p>
    <w:p w14:paraId="0CC373EB" w14:textId="77777777" w:rsidR="00F76234" w:rsidRPr="0095727E" w:rsidRDefault="00F76234" w:rsidP="0095727E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7D07F0" w14:textId="52A430A4" w:rsidR="0051098D" w:rsidRPr="0095727E" w:rsidRDefault="0051098D" w:rsidP="0095727E">
      <w:pPr>
        <w:pStyle w:val="SemEspaamento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5727E">
        <w:rPr>
          <w:rFonts w:ascii="Times New Roman" w:hAnsi="Times New Roman" w:cs="Times New Roman"/>
          <w:sz w:val="24"/>
          <w:szCs w:val="24"/>
          <w:u w:val="single"/>
        </w:rPr>
        <w:t>Localização do comentário: Introdução</w:t>
      </w:r>
      <w:r w:rsidR="007425D1" w:rsidRPr="0095727E">
        <w:rPr>
          <w:rFonts w:ascii="Times New Roman" w:hAnsi="Times New Roman" w:cs="Times New Roman"/>
          <w:sz w:val="24"/>
          <w:szCs w:val="24"/>
          <w:u w:val="single"/>
        </w:rPr>
        <w:t>- (</w:t>
      </w:r>
      <w:r w:rsidR="007425D1" w:rsidRPr="0095727E">
        <w:rPr>
          <w:rFonts w:ascii="Times New Roman" w:hAnsi="Times New Roman" w:cs="Times New Roman"/>
          <w:color w:val="FF0000"/>
          <w:sz w:val="24"/>
          <w:szCs w:val="24"/>
          <w:u w:val="single"/>
        </w:rPr>
        <w:t>citar corretamente)</w:t>
      </w:r>
      <w:r w:rsidR="00BE62ED" w:rsidRPr="0095727E">
        <w:rPr>
          <w:rFonts w:ascii="Times New Roman" w:hAnsi="Times New Roman" w:cs="Times New Roman"/>
          <w:sz w:val="24"/>
          <w:szCs w:val="24"/>
          <w:u w:val="single"/>
        </w:rPr>
        <w:t>:</w:t>
      </w:r>
      <w:r w:rsidR="00BE62ED" w:rsidRPr="0095727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95727E">
        <w:rPr>
          <w:rFonts w:ascii="Times New Roman" w:hAnsi="Times New Roman" w:cs="Times New Roman"/>
          <w:sz w:val="24"/>
          <w:szCs w:val="24"/>
        </w:rPr>
        <w:t>“O açaí é um fruto típico e popular da região amazônica, ele é comercializado e consumido pela população local nas regiões produtoras o Pará, Maranhão, Amapá, Acre e Rondônia Menezes et al.( 2008)</w:t>
      </w:r>
      <w:r w:rsidR="00E8790F" w:rsidRPr="0095727E">
        <w:rPr>
          <w:rFonts w:ascii="Times New Roman" w:hAnsi="Times New Roman" w:cs="Times New Roman"/>
          <w:sz w:val="24"/>
          <w:szCs w:val="24"/>
        </w:rPr>
        <w:t>”</w:t>
      </w:r>
      <w:r w:rsidRPr="0095727E">
        <w:rPr>
          <w:rFonts w:ascii="Times New Roman" w:hAnsi="Times New Roman" w:cs="Times New Roman"/>
          <w:sz w:val="24"/>
          <w:szCs w:val="24"/>
        </w:rPr>
        <w:t>.</w:t>
      </w:r>
    </w:p>
    <w:p w14:paraId="1C1F3B5E" w14:textId="77777777" w:rsidR="007425D1" w:rsidRPr="0095727E" w:rsidRDefault="007425D1" w:rsidP="0095727E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51CC43" w14:textId="006EF4C0" w:rsidR="00114071" w:rsidRPr="0095727E" w:rsidRDefault="0051098D" w:rsidP="0095727E">
      <w:pPr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95727E">
        <w:rPr>
          <w:rFonts w:ascii="Times New Roman" w:hAnsi="Times New Roman" w:cs="Times New Roman"/>
          <w:sz w:val="24"/>
          <w:szCs w:val="24"/>
          <w:u w:val="single"/>
        </w:rPr>
        <w:t>Resposta:</w:t>
      </w:r>
      <w:r w:rsidRPr="0095727E">
        <w:rPr>
          <w:rFonts w:ascii="Times New Roman" w:hAnsi="Times New Roman" w:cs="Times New Roman"/>
          <w:sz w:val="24"/>
          <w:szCs w:val="24"/>
        </w:rPr>
        <w:t xml:space="preserve"> </w:t>
      </w:r>
      <w:r w:rsidR="00D241E3" w:rsidRPr="0095727E">
        <w:rPr>
          <w:rFonts w:ascii="Times New Roman" w:hAnsi="Times New Roman" w:cs="Times New Roman"/>
          <w:color w:val="1F497D" w:themeColor="text2"/>
          <w:sz w:val="24"/>
          <w:szCs w:val="24"/>
        </w:rPr>
        <w:t>Conforme solicitado pelo avaliador</w:t>
      </w:r>
      <w:r w:rsidR="0095727E">
        <w:rPr>
          <w:rFonts w:ascii="Times New Roman" w:hAnsi="Times New Roman" w:cs="Times New Roman"/>
          <w:color w:val="1F497D" w:themeColor="text2"/>
          <w:sz w:val="24"/>
          <w:szCs w:val="24"/>
        </w:rPr>
        <w:t>,</w:t>
      </w:r>
      <w:r w:rsidR="00D241E3" w:rsidRPr="0095727E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todas as citações foram revisada</w:t>
      </w:r>
      <w:r w:rsidR="00114071" w:rsidRPr="0095727E">
        <w:rPr>
          <w:rFonts w:ascii="Times New Roman" w:hAnsi="Times New Roman" w:cs="Times New Roman"/>
          <w:color w:val="1F497D" w:themeColor="text2"/>
          <w:sz w:val="24"/>
          <w:szCs w:val="24"/>
        </w:rPr>
        <w:t>s</w:t>
      </w:r>
      <w:r w:rsidR="00D241E3" w:rsidRPr="0095727E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e reajustadas de </w:t>
      </w:r>
      <w:r w:rsidR="00114071" w:rsidRPr="0095727E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acordo com o estilo Harvard, seguindo as normas da revista. Usamos a ferramenta </w:t>
      </w:r>
      <w:r w:rsidR="00452C0C" w:rsidRPr="0095727E">
        <w:rPr>
          <w:rFonts w:ascii="Times New Roman" w:hAnsi="Times New Roman" w:cs="Times New Roman"/>
          <w:color w:val="1F497D" w:themeColor="text2"/>
          <w:sz w:val="24"/>
          <w:szCs w:val="24"/>
        </w:rPr>
        <w:t>“controle</w:t>
      </w:r>
      <w:r w:rsidR="00114071" w:rsidRPr="0095727E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de alterações” do word para evidenciar as modificações feitas em todas as citações ocorridas. </w:t>
      </w:r>
    </w:p>
    <w:p w14:paraId="189BAED7" w14:textId="77777777" w:rsidR="007425D1" w:rsidRPr="0095727E" w:rsidRDefault="007425D1" w:rsidP="0095727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675B879" w14:textId="658DD0F2" w:rsidR="0051098D" w:rsidRPr="0095727E" w:rsidRDefault="0051098D" w:rsidP="0095727E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727E">
        <w:rPr>
          <w:rFonts w:ascii="Times New Roman" w:hAnsi="Times New Roman" w:cs="Times New Roman"/>
          <w:sz w:val="24"/>
          <w:szCs w:val="24"/>
          <w:u w:val="single"/>
        </w:rPr>
        <w:t>Mudança no texto:</w:t>
      </w:r>
      <w:r w:rsidR="00114071" w:rsidRPr="0095727E">
        <w:rPr>
          <w:rFonts w:ascii="Times New Roman" w:hAnsi="Times New Roman" w:cs="Times New Roman"/>
          <w:sz w:val="24"/>
          <w:szCs w:val="24"/>
        </w:rPr>
        <w:t xml:space="preserve">  </w:t>
      </w:r>
      <w:r w:rsidR="00E8790F" w:rsidRPr="0095727E">
        <w:rPr>
          <w:rFonts w:ascii="Times New Roman" w:hAnsi="Times New Roman" w:cs="Times New Roman"/>
          <w:sz w:val="24"/>
          <w:szCs w:val="24"/>
        </w:rPr>
        <w:t>Um exemplo das mudanças ocorridas no texto</w:t>
      </w:r>
      <w:r w:rsidR="00114071" w:rsidRPr="0095727E">
        <w:rPr>
          <w:rFonts w:ascii="Times New Roman" w:hAnsi="Times New Roman" w:cs="Times New Roman"/>
          <w:sz w:val="24"/>
          <w:szCs w:val="24"/>
        </w:rPr>
        <w:t xml:space="preserve"> “O açaí é um fruto típico e popular da região amazônica, ele é comercializado e consumido pela população local nas regiões produtoras do Pará, Maranhão, Amapá, Acre e Rondônia (Menezes, Torres &amp; </w:t>
      </w:r>
      <w:proofErr w:type="spellStart"/>
      <w:r w:rsidR="00114071" w:rsidRPr="0095727E">
        <w:rPr>
          <w:rFonts w:ascii="Times New Roman" w:hAnsi="Times New Roman" w:cs="Times New Roman"/>
          <w:sz w:val="24"/>
          <w:szCs w:val="24"/>
        </w:rPr>
        <w:t>Srur</w:t>
      </w:r>
      <w:proofErr w:type="spellEnd"/>
      <w:r w:rsidR="00114071" w:rsidRPr="0095727E">
        <w:rPr>
          <w:rFonts w:ascii="Times New Roman" w:hAnsi="Times New Roman" w:cs="Times New Roman"/>
          <w:sz w:val="24"/>
          <w:szCs w:val="24"/>
        </w:rPr>
        <w:t xml:space="preserve"> 2008)”</w:t>
      </w:r>
      <w:r w:rsidRPr="0095727E">
        <w:rPr>
          <w:rFonts w:ascii="Times New Roman" w:hAnsi="Times New Roman" w:cs="Times New Roman"/>
          <w:sz w:val="24"/>
          <w:szCs w:val="24"/>
        </w:rPr>
        <w:t>.</w:t>
      </w:r>
    </w:p>
    <w:p w14:paraId="7EB65BDD" w14:textId="328820B1" w:rsidR="00F76234" w:rsidRPr="0095727E" w:rsidRDefault="00F76234" w:rsidP="0095727E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71B321" w14:textId="776FA03E" w:rsidR="00060A07" w:rsidRPr="0095727E" w:rsidRDefault="00060A07" w:rsidP="0095727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727E">
        <w:rPr>
          <w:rFonts w:ascii="Times New Roman" w:hAnsi="Times New Roman" w:cs="Times New Roman"/>
          <w:b/>
          <w:bCs/>
          <w:sz w:val="24"/>
          <w:szCs w:val="24"/>
        </w:rPr>
        <w:t xml:space="preserve">Comentário do avaliador 2: </w:t>
      </w:r>
    </w:p>
    <w:p w14:paraId="711521FA" w14:textId="42F53B29" w:rsidR="00060A07" w:rsidRPr="0095727E" w:rsidRDefault="00060A07" w:rsidP="00452C0C">
      <w:pPr>
        <w:pStyle w:val="SemEspaamento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5727E">
        <w:rPr>
          <w:rFonts w:ascii="Times New Roman" w:hAnsi="Times New Roman" w:cs="Times New Roman"/>
          <w:sz w:val="24"/>
          <w:szCs w:val="24"/>
          <w:u w:val="single"/>
        </w:rPr>
        <w:t>Localização do comentário: Resumo – (</w:t>
      </w:r>
      <w:r w:rsidR="00847D05" w:rsidRPr="0095727E">
        <w:rPr>
          <w:rFonts w:ascii="Times New Roman" w:hAnsi="Times New Roman" w:cs="Times New Roman"/>
          <w:color w:val="FF0000"/>
          <w:sz w:val="24"/>
          <w:szCs w:val="24"/>
          <w:u w:val="single"/>
        </w:rPr>
        <w:t>importantes</w:t>
      </w:r>
      <w:r w:rsidRPr="0095727E">
        <w:rPr>
          <w:rFonts w:ascii="Times New Roman" w:hAnsi="Times New Roman" w:cs="Times New Roman"/>
          <w:sz w:val="24"/>
          <w:szCs w:val="24"/>
          <w:u w:val="single"/>
        </w:rPr>
        <w:t>)</w:t>
      </w:r>
      <w:r w:rsidR="00BE62ED" w:rsidRPr="0095727E">
        <w:rPr>
          <w:rFonts w:ascii="Times New Roman" w:hAnsi="Times New Roman" w:cs="Times New Roman"/>
          <w:sz w:val="24"/>
          <w:szCs w:val="24"/>
          <w:u w:val="single"/>
        </w:rPr>
        <w:t>:</w:t>
      </w:r>
      <w:r w:rsidR="00BE62ED" w:rsidRPr="0095727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5727E">
        <w:rPr>
          <w:rFonts w:ascii="Times New Roman" w:hAnsi="Times New Roman" w:cs="Times New Roman"/>
          <w:sz w:val="24"/>
          <w:szCs w:val="24"/>
        </w:rPr>
        <w:t>“</w:t>
      </w:r>
      <w:r w:rsidR="00847D05" w:rsidRPr="0095727E">
        <w:rPr>
          <w:rFonts w:ascii="Times New Roman" w:hAnsi="Times New Roman" w:cs="Times New Roman"/>
          <w:sz w:val="24"/>
          <w:szCs w:val="24"/>
        </w:rPr>
        <w:t xml:space="preserve">Percebeu-se que os mapeamentos dos atributos do solo e do plantio foram </w:t>
      </w:r>
      <w:r w:rsidR="00847D05" w:rsidRPr="0095727E">
        <w:rPr>
          <w:rFonts w:ascii="Times New Roman" w:hAnsi="Times New Roman" w:cs="Times New Roman"/>
          <w:color w:val="FF0000"/>
          <w:sz w:val="24"/>
          <w:szCs w:val="24"/>
        </w:rPr>
        <w:t xml:space="preserve">importância (substituir por importantes) </w:t>
      </w:r>
      <w:r w:rsidR="00847D05" w:rsidRPr="0095727E">
        <w:rPr>
          <w:rFonts w:ascii="Times New Roman" w:hAnsi="Times New Roman" w:cs="Times New Roman"/>
          <w:sz w:val="24"/>
          <w:szCs w:val="24"/>
        </w:rPr>
        <w:t>para identificação das áreas com diferentes níveis de fertilidades e as regiões com maiores potenciais produtivos</w:t>
      </w:r>
      <w:r w:rsidRPr="0095727E">
        <w:rPr>
          <w:rFonts w:ascii="Times New Roman" w:hAnsi="Times New Roman" w:cs="Times New Roman"/>
          <w:sz w:val="24"/>
          <w:szCs w:val="24"/>
        </w:rPr>
        <w:t>”</w:t>
      </w:r>
      <w:r w:rsidR="007425D1" w:rsidRPr="0095727E">
        <w:rPr>
          <w:rFonts w:ascii="Times New Roman" w:hAnsi="Times New Roman" w:cs="Times New Roman"/>
          <w:sz w:val="24"/>
          <w:szCs w:val="24"/>
        </w:rPr>
        <w:t>.</w:t>
      </w:r>
    </w:p>
    <w:p w14:paraId="3B63C7A5" w14:textId="77777777" w:rsidR="007425D1" w:rsidRPr="0095727E" w:rsidRDefault="007425D1" w:rsidP="0095727E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C5766B" w14:textId="7DEEC8E6" w:rsidR="00060A07" w:rsidRPr="0095727E" w:rsidRDefault="00060A07" w:rsidP="0095727E">
      <w:pPr>
        <w:pStyle w:val="SemEspaamento"/>
        <w:spacing w:line="360" w:lineRule="auto"/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95727E">
        <w:rPr>
          <w:rFonts w:ascii="Times New Roman" w:hAnsi="Times New Roman" w:cs="Times New Roman"/>
          <w:sz w:val="24"/>
          <w:szCs w:val="24"/>
          <w:u w:val="single"/>
        </w:rPr>
        <w:t>Resposta:</w:t>
      </w:r>
      <w:r w:rsidRPr="0095727E">
        <w:rPr>
          <w:rFonts w:ascii="Times New Roman" w:hAnsi="Times New Roman" w:cs="Times New Roman"/>
          <w:sz w:val="24"/>
          <w:szCs w:val="24"/>
        </w:rPr>
        <w:t xml:space="preserve"> </w:t>
      </w:r>
      <w:r w:rsidR="00847D05" w:rsidRPr="0095727E">
        <w:rPr>
          <w:rFonts w:ascii="Times New Roman" w:hAnsi="Times New Roman" w:cs="Times New Roman"/>
          <w:color w:val="1F497D" w:themeColor="text2"/>
          <w:sz w:val="24"/>
          <w:szCs w:val="24"/>
        </w:rPr>
        <w:t>Modificamos conforme solicitado.</w:t>
      </w:r>
      <w:r w:rsidRPr="0095727E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</w:t>
      </w:r>
    </w:p>
    <w:p w14:paraId="4C9E1617" w14:textId="77777777" w:rsidR="007425D1" w:rsidRPr="0095727E" w:rsidRDefault="007425D1" w:rsidP="0095727E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5CD7C9" w14:textId="2BFAEBC0" w:rsidR="00060A07" w:rsidRPr="0095727E" w:rsidRDefault="00060A07" w:rsidP="0095727E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727E">
        <w:rPr>
          <w:rFonts w:ascii="Times New Roman" w:hAnsi="Times New Roman" w:cs="Times New Roman"/>
          <w:sz w:val="24"/>
          <w:szCs w:val="24"/>
          <w:u w:val="single"/>
        </w:rPr>
        <w:t>Mudança no texto:</w:t>
      </w:r>
      <w:r w:rsidRPr="0095727E">
        <w:rPr>
          <w:rFonts w:ascii="Times New Roman" w:hAnsi="Times New Roman" w:cs="Times New Roman"/>
          <w:sz w:val="24"/>
          <w:szCs w:val="24"/>
        </w:rPr>
        <w:t xml:space="preserve"> </w:t>
      </w:r>
      <w:r w:rsidR="00847D05" w:rsidRPr="0095727E">
        <w:rPr>
          <w:rFonts w:ascii="Times New Roman" w:hAnsi="Times New Roman" w:cs="Times New Roman"/>
          <w:sz w:val="24"/>
          <w:szCs w:val="24"/>
        </w:rPr>
        <w:t>As variáveis apresentaram moderada correlação. Percebeu-se que os mapeamentos dos atributos do solo e do plantio foram importantes para identificação das áreas com diferentes níveis de fertilidades e as regiões com maiores potenciais produtivos.</w:t>
      </w:r>
    </w:p>
    <w:p w14:paraId="2B5B023D" w14:textId="6A8BFA02" w:rsidR="00060A07" w:rsidRPr="0095727E" w:rsidRDefault="00060A07" w:rsidP="0095727E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8DB480" w14:textId="4527F3AA" w:rsidR="00E8790F" w:rsidRPr="0095727E" w:rsidRDefault="00E8790F" w:rsidP="00452C0C">
      <w:pPr>
        <w:pStyle w:val="SemEspaamento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727E">
        <w:rPr>
          <w:rFonts w:ascii="Times New Roman" w:hAnsi="Times New Roman" w:cs="Times New Roman"/>
          <w:sz w:val="24"/>
          <w:szCs w:val="24"/>
          <w:u w:val="single"/>
        </w:rPr>
        <w:t>Localização do comentário: Introdução – (</w:t>
      </w:r>
      <w:r w:rsidRPr="0095727E">
        <w:rPr>
          <w:rFonts w:ascii="Times New Roman" w:hAnsi="Times New Roman" w:cs="Times New Roman"/>
          <w:color w:val="FF0000"/>
          <w:sz w:val="24"/>
          <w:szCs w:val="24"/>
          <w:u w:val="single"/>
        </w:rPr>
        <w:t>Esse formato está certo ao final do parágrafo? Tem outras assim!</w:t>
      </w:r>
      <w:r w:rsidRPr="0095727E">
        <w:rPr>
          <w:rFonts w:ascii="Times New Roman" w:hAnsi="Times New Roman" w:cs="Times New Roman"/>
          <w:sz w:val="24"/>
          <w:szCs w:val="24"/>
          <w:u w:val="single"/>
        </w:rPr>
        <w:t>)</w:t>
      </w:r>
      <w:r w:rsidR="00BE62ED" w:rsidRPr="0095727E">
        <w:rPr>
          <w:rFonts w:ascii="Times New Roman" w:hAnsi="Times New Roman" w:cs="Times New Roman"/>
          <w:sz w:val="24"/>
          <w:szCs w:val="24"/>
          <w:u w:val="single"/>
        </w:rPr>
        <w:t>:</w:t>
      </w:r>
      <w:r w:rsidR="00BE62ED" w:rsidRPr="0095727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95727E">
        <w:rPr>
          <w:rFonts w:ascii="Times New Roman" w:hAnsi="Times New Roman" w:cs="Times New Roman"/>
          <w:sz w:val="24"/>
          <w:szCs w:val="24"/>
        </w:rPr>
        <w:t>“Essa demanda nacional e internacional por suco de açaí tem levado a uma grande expansão do cultivo em áreas irrigadas Lindolfo et al.(2020)</w:t>
      </w:r>
      <w:r w:rsidR="007425D1" w:rsidRPr="0095727E">
        <w:rPr>
          <w:rFonts w:ascii="Times New Roman" w:hAnsi="Times New Roman" w:cs="Times New Roman"/>
          <w:sz w:val="24"/>
          <w:szCs w:val="24"/>
        </w:rPr>
        <w:t>”</w:t>
      </w:r>
      <w:r w:rsidRPr="0095727E">
        <w:rPr>
          <w:rFonts w:ascii="Times New Roman" w:hAnsi="Times New Roman" w:cs="Times New Roman"/>
          <w:sz w:val="24"/>
          <w:szCs w:val="24"/>
        </w:rPr>
        <w:t>.</w:t>
      </w:r>
    </w:p>
    <w:p w14:paraId="3FCE8F2F" w14:textId="77777777" w:rsidR="00BE62ED" w:rsidRPr="0095727E" w:rsidRDefault="00BE62ED" w:rsidP="0095727E">
      <w:pPr>
        <w:pStyle w:val="SemEspaamento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2527B07" w14:textId="67C257FB" w:rsidR="00E8790F" w:rsidRPr="0095727E" w:rsidRDefault="00E8790F" w:rsidP="0095727E">
      <w:pPr>
        <w:pStyle w:val="SemEspaamento"/>
        <w:spacing w:line="360" w:lineRule="auto"/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95727E">
        <w:rPr>
          <w:rFonts w:ascii="Times New Roman" w:hAnsi="Times New Roman" w:cs="Times New Roman"/>
          <w:sz w:val="24"/>
          <w:szCs w:val="24"/>
          <w:u w:val="single"/>
        </w:rPr>
        <w:t>Resposta:</w:t>
      </w:r>
      <w:r w:rsidRPr="0095727E">
        <w:rPr>
          <w:rFonts w:ascii="Times New Roman" w:hAnsi="Times New Roman" w:cs="Times New Roman"/>
          <w:sz w:val="24"/>
          <w:szCs w:val="24"/>
        </w:rPr>
        <w:t xml:space="preserve"> </w:t>
      </w:r>
      <w:r w:rsidRPr="0095727E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Modificamos todas as citações de acordo com o estilo Harvard, seguindo as normas da revista. Usamos a ferramenta “controle de alterações” do word para evidenciar as modificações feitas em todas as citações ocorridas. </w:t>
      </w:r>
    </w:p>
    <w:p w14:paraId="25B61A0B" w14:textId="77777777" w:rsidR="007425D1" w:rsidRPr="0095727E" w:rsidRDefault="007425D1" w:rsidP="0095727E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467DEE" w14:textId="7454F36C" w:rsidR="00E8790F" w:rsidRPr="0095727E" w:rsidRDefault="00E8790F" w:rsidP="0095727E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727E">
        <w:rPr>
          <w:rFonts w:ascii="Times New Roman" w:hAnsi="Times New Roman" w:cs="Times New Roman"/>
          <w:sz w:val="24"/>
          <w:szCs w:val="24"/>
          <w:u w:val="single"/>
        </w:rPr>
        <w:lastRenderedPageBreak/>
        <w:t>Mudança no texto:</w:t>
      </w:r>
      <w:r w:rsidRPr="0095727E">
        <w:rPr>
          <w:rFonts w:ascii="Times New Roman" w:hAnsi="Times New Roman" w:cs="Times New Roman"/>
          <w:sz w:val="24"/>
          <w:szCs w:val="24"/>
        </w:rPr>
        <w:t xml:space="preserve"> Um exemplo das mudanças ocorridas no texto “Essa demanda nacional e internacional por suco de açaí tem levado a uma grande expansão do cultivo em áreas irrigadas (Lindolfo et al. 2020)”.</w:t>
      </w:r>
    </w:p>
    <w:p w14:paraId="170314D1" w14:textId="3ABBAA2F" w:rsidR="00E8790F" w:rsidRPr="0095727E" w:rsidRDefault="00E8790F" w:rsidP="0095727E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B465F8" w14:textId="72237AEF" w:rsidR="007425D1" w:rsidRPr="0095727E" w:rsidRDefault="007425D1" w:rsidP="00452C0C">
      <w:pPr>
        <w:pStyle w:val="SemEspaamento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5727E">
        <w:rPr>
          <w:rFonts w:ascii="Times New Roman" w:hAnsi="Times New Roman" w:cs="Times New Roman"/>
          <w:sz w:val="24"/>
          <w:szCs w:val="24"/>
          <w:u w:val="single"/>
        </w:rPr>
        <w:t>Localização do comentário: Amostragem e Análise Laboratorial – (</w:t>
      </w:r>
      <w:r w:rsidRPr="0095727E">
        <w:rPr>
          <w:rFonts w:ascii="Times New Roman" w:hAnsi="Times New Roman" w:cs="Times New Roman"/>
          <w:color w:val="FF0000"/>
          <w:sz w:val="24"/>
          <w:szCs w:val="24"/>
          <w:u w:val="single"/>
        </w:rPr>
        <w:t>Alguma explicação para esperar esse tempo?)</w:t>
      </w:r>
      <w:r w:rsidR="007014D7" w:rsidRPr="0095727E">
        <w:rPr>
          <w:rFonts w:ascii="Times New Roman" w:hAnsi="Times New Roman" w:cs="Times New Roman"/>
          <w:color w:val="FF0000"/>
          <w:sz w:val="24"/>
          <w:szCs w:val="24"/>
          <w:u w:val="single"/>
        </w:rPr>
        <w:t>:</w:t>
      </w:r>
      <w:r w:rsidR="007014D7" w:rsidRPr="0095727E">
        <w:rPr>
          <w:rFonts w:ascii="Times New Roman" w:hAnsi="Times New Roman" w:cs="Times New Roman"/>
          <w:sz w:val="24"/>
          <w:szCs w:val="24"/>
        </w:rPr>
        <w:t xml:space="preserve"> “</w:t>
      </w:r>
      <w:r w:rsidRPr="0095727E">
        <w:rPr>
          <w:rFonts w:ascii="Times New Roman" w:hAnsi="Times New Roman" w:cs="Times New Roman"/>
          <w:sz w:val="24"/>
          <w:szCs w:val="24"/>
        </w:rPr>
        <w:t>As amostras do solo foram coletadas um mês após a adubação de produção e utilizou-se trado do tipo sonda para obtenção cinco amostras simples de solo na camada de 0-20 cm de profundidade que posteriormente constituíram uma amostra composta para cada parcela”.</w:t>
      </w:r>
    </w:p>
    <w:p w14:paraId="3F573478" w14:textId="77777777" w:rsidR="00BE62ED" w:rsidRPr="0095727E" w:rsidRDefault="00BE62ED" w:rsidP="0095727E">
      <w:pPr>
        <w:pStyle w:val="SemEspaamento"/>
        <w:spacing w:line="360" w:lineRule="auto"/>
        <w:ind w:left="72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4B89F21" w14:textId="256ED973" w:rsidR="007425D1" w:rsidRPr="0095727E" w:rsidRDefault="007425D1" w:rsidP="0095727E">
      <w:pPr>
        <w:pStyle w:val="SemEspaamento"/>
        <w:spacing w:line="360" w:lineRule="auto"/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95727E">
        <w:rPr>
          <w:rFonts w:ascii="Times New Roman" w:hAnsi="Times New Roman" w:cs="Times New Roman"/>
          <w:sz w:val="24"/>
          <w:szCs w:val="24"/>
          <w:u w:val="single"/>
        </w:rPr>
        <w:t>Resposta:</w:t>
      </w:r>
      <w:r w:rsidRPr="0095727E">
        <w:rPr>
          <w:rFonts w:ascii="Times New Roman" w:hAnsi="Times New Roman" w:cs="Times New Roman"/>
          <w:sz w:val="24"/>
          <w:szCs w:val="24"/>
        </w:rPr>
        <w:t xml:space="preserve"> </w:t>
      </w:r>
      <w:r w:rsidR="00811FF9" w:rsidRPr="0095727E">
        <w:rPr>
          <w:rFonts w:ascii="Times New Roman" w:hAnsi="Times New Roman" w:cs="Times New Roman"/>
          <w:color w:val="1F497D" w:themeColor="text2"/>
          <w:sz w:val="24"/>
          <w:szCs w:val="24"/>
        </w:rPr>
        <w:t>Devido ao questionamento feito, r</w:t>
      </w:r>
      <w:r w:rsidRPr="0095727E">
        <w:rPr>
          <w:rFonts w:ascii="Times New Roman" w:hAnsi="Times New Roman" w:cs="Times New Roman"/>
          <w:color w:val="1F497D" w:themeColor="text2"/>
          <w:sz w:val="24"/>
          <w:szCs w:val="24"/>
        </w:rPr>
        <w:t>eescrevemos</w:t>
      </w:r>
      <w:r w:rsidR="00811FF9" w:rsidRPr="0095727E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o parágrafo para esclarecer que esse tempo de espera é necessário para obter um resultado confiável e preciso das condições químico do solo, sem qualquer possível interferência da adubação ocorrida. </w:t>
      </w:r>
      <w:r w:rsidR="007014D7">
        <w:rPr>
          <w:rFonts w:ascii="Times New Roman" w:hAnsi="Times New Roman" w:cs="Times New Roman"/>
          <w:color w:val="1F497D" w:themeColor="text2"/>
          <w:sz w:val="24"/>
          <w:szCs w:val="24"/>
        </w:rPr>
        <w:t>Ou seja, e</w:t>
      </w:r>
      <w:r w:rsidR="00811FF9" w:rsidRPr="0095727E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sse intervalo de tempo é </w:t>
      </w:r>
      <w:r w:rsidR="004A2397" w:rsidRPr="0095727E">
        <w:rPr>
          <w:rFonts w:ascii="Times New Roman" w:hAnsi="Times New Roman" w:cs="Times New Roman"/>
          <w:color w:val="1F497D" w:themeColor="text2"/>
          <w:sz w:val="24"/>
          <w:szCs w:val="24"/>
        </w:rPr>
        <w:t>indispensável, pois</w:t>
      </w:r>
      <w:r w:rsidR="00811FF9" w:rsidRPr="0095727E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evita mascarar </w:t>
      </w:r>
      <w:r w:rsidR="004A2397" w:rsidRPr="0095727E">
        <w:rPr>
          <w:rFonts w:ascii="Times New Roman" w:hAnsi="Times New Roman" w:cs="Times New Roman"/>
          <w:color w:val="1F497D" w:themeColor="text2"/>
          <w:sz w:val="24"/>
          <w:szCs w:val="24"/>
        </w:rPr>
        <w:t>os</w:t>
      </w:r>
      <w:r w:rsidR="00811FF9" w:rsidRPr="0095727E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resultados </w:t>
      </w:r>
      <w:r w:rsidR="004A2397" w:rsidRPr="0095727E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das </w:t>
      </w:r>
      <w:r w:rsidR="00811FF9" w:rsidRPr="0095727E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condições </w:t>
      </w:r>
      <w:r w:rsidR="004A2397" w:rsidRPr="0095727E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química </w:t>
      </w:r>
      <w:r w:rsidR="00811FF9" w:rsidRPr="0095727E">
        <w:rPr>
          <w:rFonts w:ascii="Times New Roman" w:hAnsi="Times New Roman" w:cs="Times New Roman"/>
          <w:color w:val="1F497D" w:themeColor="text2"/>
          <w:sz w:val="24"/>
          <w:szCs w:val="24"/>
        </w:rPr>
        <w:t>do solo</w:t>
      </w:r>
      <w:r w:rsidR="004A2397" w:rsidRPr="0095727E">
        <w:rPr>
          <w:rFonts w:ascii="Times New Roman" w:hAnsi="Times New Roman" w:cs="Times New Roman"/>
          <w:color w:val="1F497D" w:themeColor="text2"/>
          <w:sz w:val="24"/>
          <w:szCs w:val="24"/>
        </w:rPr>
        <w:t>, devido aplicação do adubo.</w:t>
      </w:r>
      <w:r w:rsidR="000560B3" w:rsidRPr="0095727E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Por isso, realizamos o planejamento e avaliamos o histórico da área para evitar dados errôneos. </w:t>
      </w:r>
    </w:p>
    <w:p w14:paraId="71AB3690" w14:textId="77777777" w:rsidR="007425D1" w:rsidRPr="0095727E" w:rsidRDefault="007425D1" w:rsidP="0095727E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BD8C20" w14:textId="50200A66" w:rsidR="007425D1" w:rsidRPr="0095727E" w:rsidRDefault="007425D1" w:rsidP="0095727E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727E">
        <w:rPr>
          <w:rFonts w:ascii="Times New Roman" w:hAnsi="Times New Roman" w:cs="Times New Roman"/>
          <w:sz w:val="24"/>
          <w:szCs w:val="24"/>
          <w:u w:val="single"/>
        </w:rPr>
        <w:t>Mudança no texto:</w:t>
      </w:r>
      <w:r w:rsidRPr="0095727E">
        <w:rPr>
          <w:rFonts w:ascii="Times New Roman" w:hAnsi="Times New Roman" w:cs="Times New Roman"/>
          <w:sz w:val="24"/>
          <w:szCs w:val="24"/>
        </w:rPr>
        <w:t xml:space="preserve"> “As amostras do solo foram coletadas um mês após a adubação de produção, pois é o tempo necessário para obter um resultado mais confiável das condições químicas do solo </w:t>
      </w:r>
      <w:r w:rsidR="00437874">
        <w:rPr>
          <w:rFonts w:ascii="Times New Roman" w:hAnsi="Times New Roman" w:cs="Times New Roman"/>
          <w:sz w:val="24"/>
          <w:szCs w:val="24"/>
        </w:rPr>
        <w:t>(Borges &amp; Accioly 2007; Brasil, Cravo &amp; Veloso 2020)</w:t>
      </w:r>
      <w:r w:rsidRPr="0095727E">
        <w:rPr>
          <w:rFonts w:ascii="Times New Roman" w:hAnsi="Times New Roman" w:cs="Times New Roman"/>
          <w:sz w:val="24"/>
          <w:szCs w:val="24"/>
        </w:rPr>
        <w:t>. Para realização da coleta utilizou-se o trado do tipo sonda para obtenção cinco amostras simples de solo na camada de 0-20 cm de profundidade que posteriormente constituíram uma amostra composta para cada parcela”.</w:t>
      </w:r>
    </w:p>
    <w:p w14:paraId="4C7C9588" w14:textId="1CB52FFC" w:rsidR="007425D1" w:rsidRPr="0095727E" w:rsidRDefault="007425D1" w:rsidP="0095727E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A45D1F" w14:textId="256E6DF2" w:rsidR="00E13DDA" w:rsidRPr="0095727E" w:rsidRDefault="00E13DDA" w:rsidP="00452C0C">
      <w:pPr>
        <w:pStyle w:val="SemEspaamento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5727E">
        <w:rPr>
          <w:rFonts w:ascii="Times New Roman" w:hAnsi="Times New Roman" w:cs="Times New Roman"/>
          <w:sz w:val="24"/>
          <w:szCs w:val="24"/>
          <w:u w:val="single"/>
        </w:rPr>
        <w:t>Localização do comentário: Amostragem e Análise Laboratorial – (</w:t>
      </w:r>
      <w:r w:rsidRPr="0095727E">
        <w:rPr>
          <w:rFonts w:ascii="Times New Roman" w:hAnsi="Times New Roman" w:cs="Times New Roman"/>
          <w:color w:val="FF0000"/>
          <w:sz w:val="24"/>
          <w:szCs w:val="24"/>
          <w:u w:val="single"/>
        </w:rPr>
        <w:t>Referência</w:t>
      </w:r>
      <w:r w:rsidRPr="0095727E">
        <w:rPr>
          <w:rFonts w:ascii="Times New Roman" w:hAnsi="Times New Roman" w:cs="Times New Roman"/>
          <w:sz w:val="24"/>
          <w:szCs w:val="24"/>
          <w:u w:val="single"/>
        </w:rPr>
        <w:t>?)</w:t>
      </w:r>
      <w:r w:rsidR="00BE62ED" w:rsidRPr="0095727E">
        <w:rPr>
          <w:rFonts w:ascii="Times New Roman" w:hAnsi="Times New Roman" w:cs="Times New Roman"/>
          <w:sz w:val="24"/>
          <w:szCs w:val="24"/>
          <w:u w:val="single"/>
        </w:rPr>
        <w:t xml:space="preserve">: </w:t>
      </w:r>
      <w:r w:rsidRPr="0095727E">
        <w:rPr>
          <w:rFonts w:ascii="Times New Roman" w:hAnsi="Times New Roman" w:cs="Times New Roman"/>
          <w:sz w:val="24"/>
          <w:szCs w:val="24"/>
        </w:rPr>
        <w:t>“</w:t>
      </w:r>
      <w:r w:rsidRPr="0095727E"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  <w:t>Para realização das análises químicas, as</w:t>
      </w:r>
      <w:r w:rsidR="00F25CDD"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95727E"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  <w:t>amostras foram submetidas ao processo,</w:t>
      </w:r>
      <w:r w:rsidR="00F25CDD"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95727E"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  <w:t xml:space="preserve">terra fina seca </w:t>
      </w:r>
      <w:r w:rsidRPr="00D53F1A"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  <w:t xml:space="preserve">ao ar (TFSA), </w:t>
      </w:r>
      <w:r w:rsidRPr="0095727E"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  <w:t>posteriormente com o termino do condicionamento, foi feito a extração das seguintes informações: </w:t>
      </w:r>
      <w:r w:rsidRPr="0095727E">
        <w:rPr>
          <w:rStyle w:val="contextualspellingandgrammarerror"/>
          <w:rFonts w:ascii="Times New Roman" w:hAnsi="Times New Roman" w:cs="Times New Roman"/>
          <w:sz w:val="24"/>
          <w:szCs w:val="24"/>
          <w:shd w:val="clear" w:color="auto" w:fill="FFFFFF"/>
        </w:rPr>
        <w:t>pH  em</w:t>
      </w:r>
      <w:r w:rsidRPr="0095727E"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95727E">
        <w:rPr>
          <w:rStyle w:val="contextualspellingandgrammarerror"/>
          <w:rFonts w:ascii="Times New Roman" w:hAnsi="Times New Roman" w:cs="Times New Roman"/>
          <w:sz w:val="24"/>
          <w:szCs w:val="24"/>
          <w:shd w:val="clear" w:color="auto" w:fill="FFFFFF"/>
        </w:rPr>
        <w:t>H</w:t>
      </w:r>
      <w:r w:rsidRPr="0095727E">
        <w:rPr>
          <w:rStyle w:val="contextualspellingandgrammarerror"/>
          <w:rFonts w:ascii="Times New Roman" w:hAnsi="Times New Roman" w:cs="Times New Roman"/>
          <w:sz w:val="24"/>
          <w:szCs w:val="24"/>
          <w:shd w:val="clear" w:color="auto" w:fill="FFFFFF"/>
          <w:vertAlign w:val="subscript"/>
        </w:rPr>
        <w:t>2</w:t>
      </w:r>
      <w:r w:rsidRPr="0095727E">
        <w:rPr>
          <w:rStyle w:val="contextualspellingandgrammarerror"/>
          <w:rFonts w:ascii="Times New Roman" w:hAnsi="Times New Roman" w:cs="Times New Roman"/>
          <w:sz w:val="24"/>
          <w:szCs w:val="24"/>
          <w:shd w:val="clear" w:color="auto" w:fill="FFFFFF"/>
        </w:rPr>
        <w:t>O (água) ,</w:t>
      </w:r>
      <w:r w:rsidRPr="0095727E"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  <w:t> Potássio (K), Fósforo (P</w:t>
      </w:r>
      <w:r w:rsidRPr="0095727E">
        <w:rPr>
          <w:rStyle w:val="contextualspellingandgrammarerror"/>
          <w:rFonts w:ascii="Times New Roman" w:hAnsi="Times New Roman" w:cs="Times New Roman"/>
          <w:sz w:val="24"/>
          <w:szCs w:val="24"/>
          <w:shd w:val="clear" w:color="auto" w:fill="FFFFFF"/>
        </w:rPr>
        <w:t>),  Cá</w:t>
      </w:r>
      <w:r w:rsidRPr="0095727E"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  <w:t>lcio (Ca</w:t>
      </w:r>
      <w:r w:rsidRPr="0095727E">
        <w:rPr>
          <w:rStyle w:val="contextualspellingandgrammarerror"/>
          <w:rFonts w:ascii="Times New Roman" w:hAnsi="Times New Roman" w:cs="Times New Roman"/>
          <w:sz w:val="24"/>
          <w:szCs w:val="24"/>
          <w:shd w:val="clear" w:color="auto" w:fill="FFFFFF"/>
        </w:rPr>
        <w:t>),Cá</w:t>
      </w:r>
      <w:r w:rsidRPr="0095727E"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  <w:t>lcio + Magnésio (</w:t>
      </w:r>
      <w:proofErr w:type="spellStart"/>
      <w:r w:rsidRPr="0095727E">
        <w:rPr>
          <w:rStyle w:val="spellingerror"/>
          <w:rFonts w:ascii="Times New Roman" w:hAnsi="Times New Roman" w:cs="Times New Roman"/>
          <w:sz w:val="24"/>
          <w:szCs w:val="24"/>
          <w:shd w:val="clear" w:color="auto" w:fill="FFFFFF"/>
        </w:rPr>
        <w:t>Ca+Mg</w:t>
      </w:r>
      <w:proofErr w:type="spellEnd"/>
      <w:r w:rsidRPr="0095727E">
        <w:rPr>
          <w:rStyle w:val="spellingerror"/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Pr="0095727E">
        <w:rPr>
          <w:rStyle w:val="contextualspellingandgrammarerror"/>
          <w:rFonts w:ascii="Times New Roman" w:hAnsi="Times New Roman" w:cs="Times New Roman"/>
          <w:sz w:val="24"/>
          <w:szCs w:val="24"/>
          <w:shd w:val="clear" w:color="auto" w:fill="FFFFFF"/>
        </w:rPr>
        <w:t> ,</w:t>
      </w:r>
      <w:r w:rsidRPr="0095727E"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95727E">
        <w:rPr>
          <w:rFonts w:ascii="Times New Roman" w:hAnsi="Times New Roman" w:cs="Times New Roman"/>
          <w:sz w:val="24"/>
          <w:szCs w:val="24"/>
        </w:rPr>
        <w:t>Alumínio (Al)</w:t>
      </w:r>
      <w:r w:rsidRPr="0095727E"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  <w:t>, </w:t>
      </w:r>
      <w:r w:rsidRPr="0095727E">
        <w:rPr>
          <w:rFonts w:ascii="Times New Roman" w:hAnsi="Times New Roman" w:cs="Times New Roman"/>
          <w:sz w:val="24"/>
          <w:szCs w:val="24"/>
        </w:rPr>
        <w:t>Acidez potencial (</w:t>
      </w:r>
      <w:proofErr w:type="spellStart"/>
      <w:r w:rsidRPr="0095727E">
        <w:rPr>
          <w:rFonts w:ascii="Times New Roman" w:hAnsi="Times New Roman" w:cs="Times New Roman"/>
          <w:sz w:val="24"/>
          <w:szCs w:val="24"/>
        </w:rPr>
        <w:t>H+Al</w:t>
      </w:r>
      <w:proofErr w:type="spellEnd"/>
      <w:r w:rsidRPr="0095727E">
        <w:rPr>
          <w:rFonts w:ascii="Times New Roman" w:hAnsi="Times New Roman" w:cs="Times New Roman"/>
          <w:sz w:val="24"/>
          <w:szCs w:val="24"/>
        </w:rPr>
        <w:t>)</w:t>
      </w:r>
      <w:r w:rsidRPr="0095727E"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  <w:t>, Carbono </w:t>
      </w:r>
      <w:r w:rsidRPr="0095727E">
        <w:rPr>
          <w:rStyle w:val="spellingerror"/>
          <w:rFonts w:ascii="Times New Roman" w:hAnsi="Times New Roman" w:cs="Times New Roman"/>
          <w:sz w:val="24"/>
          <w:szCs w:val="24"/>
          <w:shd w:val="clear" w:color="auto" w:fill="FFFFFF"/>
        </w:rPr>
        <w:t>orgânico</w:t>
      </w:r>
      <w:r w:rsidRPr="0095727E"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  <w:t> (C) e Matéria Orgânica (M.O)</w:t>
      </w:r>
      <w:r w:rsidRPr="0095727E">
        <w:rPr>
          <w:rFonts w:ascii="Times New Roman" w:hAnsi="Times New Roman" w:cs="Times New Roman"/>
          <w:sz w:val="24"/>
          <w:szCs w:val="24"/>
        </w:rPr>
        <w:t>”.</w:t>
      </w:r>
    </w:p>
    <w:p w14:paraId="54B2C0DB" w14:textId="77777777" w:rsidR="00BE62ED" w:rsidRPr="0095727E" w:rsidRDefault="00BE62ED" w:rsidP="0095727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95288F" w14:textId="33F5842D" w:rsidR="00E13DDA" w:rsidRPr="0095727E" w:rsidRDefault="00E13DDA" w:rsidP="0095727E">
      <w:pPr>
        <w:pStyle w:val="SemEspaamento"/>
        <w:spacing w:line="360" w:lineRule="auto"/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95727E">
        <w:rPr>
          <w:rFonts w:ascii="Times New Roman" w:hAnsi="Times New Roman" w:cs="Times New Roman"/>
          <w:sz w:val="24"/>
          <w:szCs w:val="24"/>
          <w:u w:val="single"/>
        </w:rPr>
        <w:lastRenderedPageBreak/>
        <w:t>Resposta:</w:t>
      </w:r>
      <w:r w:rsidRPr="0095727E">
        <w:rPr>
          <w:rFonts w:ascii="Times New Roman" w:hAnsi="Times New Roman" w:cs="Times New Roman"/>
          <w:sz w:val="24"/>
          <w:szCs w:val="24"/>
        </w:rPr>
        <w:t xml:space="preserve"> </w:t>
      </w:r>
      <w:r w:rsidRPr="0095727E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Conforme solicitado, referenciamos o método adotado para análise laboratorial. </w:t>
      </w:r>
    </w:p>
    <w:p w14:paraId="0A41B591" w14:textId="77777777" w:rsidR="00E13DDA" w:rsidRPr="0095727E" w:rsidRDefault="00E13DDA" w:rsidP="0095727E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DF42D3" w14:textId="5B56B829" w:rsidR="00E13DDA" w:rsidRPr="0095727E" w:rsidRDefault="00E13DDA" w:rsidP="0095727E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727E">
        <w:rPr>
          <w:rFonts w:ascii="Times New Roman" w:hAnsi="Times New Roman" w:cs="Times New Roman"/>
          <w:sz w:val="24"/>
          <w:szCs w:val="24"/>
          <w:u w:val="single"/>
        </w:rPr>
        <w:t>Mudança no texto:</w:t>
      </w:r>
      <w:r w:rsidRPr="0095727E">
        <w:rPr>
          <w:rFonts w:ascii="Times New Roman" w:hAnsi="Times New Roman" w:cs="Times New Roman"/>
          <w:sz w:val="24"/>
          <w:szCs w:val="24"/>
        </w:rPr>
        <w:t xml:space="preserve"> “</w:t>
      </w:r>
      <w:r w:rsidRPr="0095727E"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  <w:t xml:space="preserve">As análises químicas do solo foram realizadas no laboratório da Universidade Federal Rural da Amazônia e seguiram as normas do </w:t>
      </w:r>
      <w:r w:rsidRPr="0095727E">
        <w:rPr>
          <w:rFonts w:ascii="Times New Roman" w:hAnsi="Times New Roman" w:cs="Times New Roman"/>
          <w:sz w:val="24"/>
          <w:szCs w:val="24"/>
        </w:rPr>
        <w:t>manual de métodos de análise de solos, (Empresa Brasileira de Pesquisas Agropecuária 2009)</w:t>
      </w:r>
      <w:r w:rsidRPr="0095727E"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  <w:t>. Primeiramente as amostras foram submetidas ao processo, terra fina seca ao ar (TFSA) e posteriormente com o termino do condicionamento, foi feito a extração das seguintes informações: </w:t>
      </w:r>
      <w:r w:rsidRPr="0095727E">
        <w:rPr>
          <w:rStyle w:val="contextualspellingandgrammarerror"/>
          <w:rFonts w:ascii="Times New Roman" w:hAnsi="Times New Roman" w:cs="Times New Roman"/>
          <w:sz w:val="24"/>
          <w:szCs w:val="24"/>
          <w:shd w:val="clear" w:color="auto" w:fill="FFFFFF"/>
        </w:rPr>
        <w:t>pH  em</w:t>
      </w:r>
      <w:r w:rsidRPr="0095727E"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95727E">
        <w:rPr>
          <w:rStyle w:val="contextualspellingandgrammarerror"/>
          <w:rFonts w:ascii="Times New Roman" w:hAnsi="Times New Roman" w:cs="Times New Roman"/>
          <w:sz w:val="24"/>
          <w:szCs w:val="24"/>
          <w:shd w:val="clear" w:color="auto" w:fill="FFFFFF"/>
        </w:rPr>
        <w:t>H</w:t>
      </w:r>
      <w:r w:rsidRPr="0095727E">
        <w:rPr>
          <w:rStyle w:val="contextualspellingandgrammarerror"/>
          <w:rFonts w:ascii="Times New Roman" w:hAnsi="Times New Roman" w:cs="Times New Roman"/>
          <w:sz w:val="24"/>
          <w:szCs w:val="24"/>
          <w:shd w:val="clear" w:color="auto" w:fill="FFFFFF"/>
          <w:vertAlign w:val="subscript"/>
        </w:rPr>
        <w:t>2</w:t>
      </w:r>
      <w:r w:rsidRPr="0095727E">
        <w:rPr>
          <w:rStyle w:val="contextualspellingandgrammarerror"/>
          <w:rFonts w:ascii="Times New Roman" w:hAnsi="Times New Roman" w:cs="Times New Roman"/>
          <w:sz w:val="24"/>
          <w:szCs w:val="24"/>
          <w:shd w:val="clear" w:color="auto" w:fill="FFFFFF"/>
        </w:rPr>
        <w:t>O (água) ,</w:t>
      </w:r>
      <w:r w:rsidRPr="0095727E"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  <w:t> Potássio (K), Fósforo (P</w:t>
      </w:r>
      <w:r w:rsidRPr="0095727E">
        <w:rPr>
          <w:rStyle w:val="contextualspellingandgrammarerror"/>
          <w:rFonts w:ascii="Times New Roman" w:hAnsi="Times New Roman" w:cs="Times New Roman"/>
          <w:sz w:val="24"/>
          <w:szCs w:val="24"/>
          <w:shd w:val="clear" w:color="auto" w:fill="FFFFFF"/>
        </w:rPr>
        <w:t>),  Cá</w:t>
      </w:r>
      <w:r w:rsidRPr="0095727E"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  <w:t>lcio (Ca</w:t>
      </w:r>
      <w:r w:rsidRPr="0095727E">
        <w:rPr>
          <w:rStyle w:val="contextualspellingandgrammarerror"/>
          <w:rFonts w:ascii="Times New Roman" w:hAnsi="Times New Roman" w:cs="Times New Roman"/>
          <w:sz w:val="24"/>
          <w:szCs w:val="24"/>
          <w:shd w:val="clear" w:color="auto" w:fill="FFFFFF"/>
        </w:rPr>
        <w:t>),Cá</w:t>
      </w:r>
      <w:r w:rsidRPr="0095727E"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  <w:t>lcio + Magnésio (</w:t>
      </w:r>
      <w:proofErr w:type="spellStart"/>
      <w:r w:rsidRPr="0095727E">
        <w:rPr>
          <w:rStyle w:val="spellingerror"/>
          <w:rFonts w:ascii="Times New Roman" w:hAnsi="Times New Roman" w:cs="Times New Roman"/>
          <w:sz w:val="24"/>
          <w:szCs w:val="24"/>
          <w:shd w:val="clear" w:color="auto" w:fill="FFFFFF"/>
        </w:rPr>
        <w:t>Ca+Mg</w:t>
      </w:r>
      <w:proofErr w:type="spellEnd"/>
      <w:r w:rsidRPr="0095727E">
        <w:rPr>
          <w:rStyle w:val="spellingerror"/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Pr="0095727E">
        <w:rPr>
          <w:rStyle w:val="contextualspellingandgrammarerror"/>
          <w:rFonts w:ascii="Times New Roman" w:hAnsi="Times New Roman" w:cs="Times New Roman"/>
          <w:sz w:val="24"/>
          <w:szCs w:val="24"/>
          <w:shd w:val="clear" w:color="auto" w:fill="FFFFFF"/>
        </w:rPr>
        <w:t> ,</w:t>
      </w:r>
      <w:r w:rsidRPr="0095727E"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95727E">
        <w:rPr>
          <w:rFonts w:ascii="Times New Roman" w:hAnsi="Times New Roman" w:cs="Times New Roman"/>
          <w:sz w:val="24"/>
          <w:szCs w:val="24"/>
        </w:rPr>
        <w:t>Alumínio (Al)</w:t>
      </w:r>
      <w:r w:rsidRPr="0095727E"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  <w:t>, </w:t>
      </w:r>
      <w:r w:rsidRPr="0095727E">
        <w:rPr>
          <w:rFonts w:ascii="Times New Roman" w:hAnsi="Times New Roman" w:cs="Times New Roman"/>
          <w:sz w:val="24"/>
          <w:szCs w:val="24"/>
        </w:rPr>
        <w:t>Acidez potencial (</w:t>
      </w:r>
      <w:proofErr w:type="spellStart"/>
      <w:r w:rsidRPr="0095727E">
        <w:rPr>
          <w:rFonts w:ascii="Times New Roman" w:hAnsi="Times New Roman" w:cs="Times New Roman"/>
          <w:sz w:val="24"/>
          <w:szCs w:val="24"/>
        </w:rPr>
        <w:t>H+Al</w:t>
      </w:r>
      <w:proofErr w:type="spellEnd"/>
      <w:r w:rsidRPr="0095727E">
        <w:rPr>
          <w:rFonts w:ascii="Times New Roman" w:hAnsi="Times New Roman" w:cs="Times New Roman"/>
          <w:sz w:val="24"/>
          <w:szCs w:val="24"/>
        </w:rPr>
        <w:t>)</w:t>
      </w:r>
      <w:r w:rsidRPr="0095727E"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  <w:t>, Carbono </w:t>
      </w:r>
      <w:r w:rsidRPr="0095727E">
        <w:rPr>
          <w:rStyle w:val="spellingerror"/>
          <w:rFonts w:ascii="Times New Roman" w:hAnsi="Times New Roman" w:cs="Times New Roman"/>
          <w:sz w:val="24"/>
          <w:szCs w:val="24"/>
          <w:shd w:val="clear" w:color="auto" w:fill="FFFFFF"/>
        </w:rPr>
        <w:t>orgânico</w:t>
      </w:r>
      <w:r w:rsidRPr="0095727E"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  <w:t> (C) e Matéria Orgânica (M.O)</w:t>
      </w:r>
      <w:r w:rsidRPr="0095727E">
        <w:rPr>
          <w:rFonts w:ascii="Times New Roman" w:hAnsi="Times New Roman" w:cs="Times New Roman"/>
          <w:sz w:val="24"/>
          <w:szCs w:val="24"/>
        </w:rPr>
        <w:t>”.</w:t>
      </w:r>
    </w:p>
    <w:p w14:paraId="6DFE93FC" w14:textId="6B9E8571" w:rsidR="00E13DDA" w:rsidRPr="0095727E" w:rsidRDefault="00E13DDA" w:rsidP="0095727E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20A80B" w14:textId="3D0484F6" w:rsidR="004E66EF" w:rsidRPr="0095727E" w:rsidRDefault="004E66EF" w:rsidP="00452C0C">
      <w:pPr>
        <w:pStyle w:val="SemEspaamento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727E">
        <w:rPr>
          <w:rFonts w:ascii="Times New Roman" w:hAnsi="Times New Roman" w:cs="Times New Roman"/>
          <w:sz w:val="24"/>
          <w:szCs w:val="24"/>
          <w:u w:val="single"/>
        </w:rPr>
        <w:t>Localização do comentário: Amostragem e Análise Laboratorial –</w:t>
      </w:r>
      <w:r w:rsidRPr="0095727E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</w:t>
      </w:r>
      <w:r w:rsidRPr="0095727E">
        <w:rPr>
          <w:rFonts w:ascii="Times New Roman" w:hAnsi="Times New Roman" w:cs="Times New Roman"/>
          <w:sz w:val="24"/>
          <w:szCs w:val="24"/>
          <w:u w:val="single"/>
        </w:rPr>
        <w:t>(</w:t>
      </w:r>
      <w:r w:rsidRPr="0095727E">
        <w:rPr>
          <w:rFonts w:ascii="Times New Roman" w:hAnsi="Times New Roman" w:cs="Times New Roman"/>
          <w:color w:val="FF0000"/>
          <w:sz w:val="24"/>
          <w:szCs w:val="24"/>
          <w:u w:val="single"/>
        </w:rPr>
        <w:t>Onde as análises foram realizadas ? algum laboratório para ser informado aqui</w:t>
      </w:r>
      <w:r w:rsidRPr="0095727E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?)</w:t>
      </w:r>
      <w:r w:rsidR="00BE62ED" w:rsidRPr="0095727E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: </w:t>
      </w:r>
      <w:r w:rsidRPr="0095727E">
        <w:rPr>
          <w:rFonts w:ascii="Times New Roman" w:hAnsi="Times New Roman" w:cs="Times New Roman"/>
          <w:sz w:val="24"/>
          <w:szCs w:val="24"/>
        </w:rPr>
        <w:t>“</w:t>
      </w:r>
      <w:r w:rsidRPr="0095727E"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  <w:t>Para realização das análises químicas, as amostras foram submetidas ao processo, terra fina seca ao ar (TFSA), posteriormente com o termino do condicionamento, foi feito a extração das seguintes informações: </w:t>
      </w:r>
      <w:r w:rsidRPr="0095727E">
        <w:rPr>
          <w:rStyle w:val="contextualspellingandgrammarerror"/>
          <w:rFonts w:ascii="Times New Roman" w:hAnsi="Times New Roman" w:cs="Times New Roman"/>
          <w:sz w:val="24"/>
          <w:szCs w:val="24"/>
          <w:shd w:val="clear" w:color="auto" w:fill="FFFFFF"/>
        </w:rPr>
        <w:t>pH  em</w:t>
      </w:r>
      <w:r w:rsidRPr="0095727E"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95727E">
        <w:rPr>
          <w:rStyle w:val="contextualspellingandgrammarerror"/>
          <w:rFonts w:ascii="Times New Roman" w:hAnsi="Times New Roman" w:cs="Times New Roman"/>
          <w:sz w:val="24"/>
          <w:szCs w:val="24"/>
          <w:shd w:val="clear" w:color="auto" w:fill="FFFFFF"/>
        </w:rPr>
        <w:t>H</w:t>
      </w:r>
      <w:r w:rsidRPr="0095727E">
        <w:rPr>
          <w:rStyle w:val="contextualspellingandgrammarerror"/>
          <w:rFonts w:ascii="Times New Roman" w:hAnsi="Times New Roman" w:cs="Times New Roman"/>
          <w:sz w:val="24"/>
          <w:szCs w:val="24"/>
          <w:shd w:val="clear" w:color="auto" w:fill="FFFFFF"/>
          <w:vertAlign w:val="subscript"/>
        </w:rPr>
        <w:t>2</w:t>
      </w:r>
      <w:r w:rsidRPr="0095727E">
        <w:rPr>
          <w:rStyle w:val="contextualspellingandgrammarerror"/>
          <w:rFonts w:ascii="Times New Roman" w:hAnsi="Times New Roman" w:cs="Times New Roman"/>
          <w:sz w:val="24"/>
          <w:szCs w:val="24"/>
          <w:shd w:val="clear" w:color="auto" w:fill="FFFFFF"/>
        </w:rPr>
        <w:t>O (água) ,</w:t>
      </w:r>
      <w:r w:rsidRPr="0095727E"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  <w:t> Potássio (K), Fósforo (P</w:t>
      </w:r>
      <w:r w:rsidRPr="0095727E">
        <w:rPr>
          <w:rStyle w:val="contextualspellingandgrammarerror"/>
          <w:rFonts w:ascii="Times New Roman" w:hAnsi="Times New Roman" w:cs="Times New Roman"/>
          <w:sz w:val="24"/>
          <w:szCs w:val="24"/>
          <w:shd w:val="clear" w:color="auto" w:fill="FFFFFF"/>
        </w:rPr>
        <w:t>),  Cá</w:t>
      </w:r>
      <w:r w:rsidRPr="0095727E"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  <w:t>lcio (Ca</w:t>
      </w:r>
      <w:r w:rsidRPr="0095727E">
        <w:rPr>
          <w:rStyle w:val="contextualspellingandgrammarerror"/>
          <w:rFonts w:ascii="Times New Roman" w:hAnsi="Times New Roman" w:cs="Times New Roman"/>
          <w:sz w:val="24"/>
          <w:szCs w:val="24"/>
          <w:shd w:val="clear" w:color="auto" w:fill="FFFFFF"/>
        </w:rPr>
        <w:t>),Cá</w:t>
      </w:r>
      <w:r w:rsidRPr="0095727E"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  <w:t>lcio + Magnésio (</w:t>
      </w:r>
      <w:proofErr w:type="spellStart"/>
      <w:r w:rsidRPr="0095727E">
        <w:rPr>
          <w:rStyle w:val="spellingerror"/>
          <w:rFonts w:ascii="Times New Roman" w:hAnsi="Times New Roman" w:cs="Times New Roman"/>
          <w:sz w:val="24"/>
          <w:szCs w:val="24"/>
          <w:shd w:val="clear" w:color="auto" w:fill="FFFFFF"/>
        </w:rPr>
        <w:t>Ca+Mg</w:t>
      </w:r>
      <w:proofErr w:type="spellEnd"/>
      <w:r w:rsidRPr="0095727E">
        <w:rPr>
          <w:rStyle w:val="spellingerror"/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Pr="0095727E">
        <w:rPr>
          <w:rStyle w:val="contextualspellingandgrammarerror"/>
          <w:rFonts w:ascii="Times New Roman" w:hAnsi="Times New Roman" w:cs="Times New Roman"/>
          <w:sz w:val="24"/>
          <w:szCs w:val="24"/>
          <w:shd w:val="clear" w:color="auto" w:fill="FFFFFF"/>
        </w:rPr>
        <w:t> ,</w:t>
      </w:r>
      <w:r w:rsidRPr="0095727E"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95727E">
        <w:rPr>
          <w:rFonts w:ascii="Times New Roman" w:hAnsi="Times New Roman" w:cs="Times New Roman"/>
          <w:sz w:val="24"/>
          <w:szCs w:val="24"/>
        </w:rPr>
        <w:t>Alumínio (Al)</w:t>
      </w:r>
      <w:r w:rsidRPr="0095727E"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  <w:t>, </w:t>
      </w:r>
      <w:r w:rsidRPr="0095727E">
        <w:rPr>
          <w:rFonts w:ascii="Times New Roman" w:hAnsi="Times New Roman" w:cs="Times New Roman"/>
          <w:sz w:val="24"/>
          <w:szCs w:val="24"/>
        </w:rPr>
        <w:t>Acidez potencial (</w:t>
      </w:r>
      <w:proofErr w:type="spellStart"/>
      <w:r w:rsidRPr="0095727E">
        <w:rPr>
          <w:rFonts w:ascii="Times New Roman" w:hAnsi="Times New Roman" w:cs="Times New Roman"/>
          <w:sz w:val="24"/>
          <w:szCs w:val="24"/>
        </w:rPr>
        <w:t>H+Al</w:t>
      </w:r>
      <w:proofErr w:type="spellEnd"/>
      <w:r w:rsidRPr="0095727E">
        <w:rPr>
          <w:rFonts w:ascii="Times New Roman" w:hAnsi="Times New Roman" w:cs="Times New Roman"/>
          <w:sz w:val="24"/>
          <w:szCs w:val="24"/>
        </w:rPr>
        <w:t>)</w:t>
      </w:r>
      <w:r w:rsidRPr="0095727E"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  <w:t>, Carbono </w:t>
      </w:r>
      <w:r w:rsidRPr="0095727E">
        <w:rPr>
          <w:rStyle w:val="spellingerror"/>
          <w:rFonts w:ascii="Times New Roman" w:hAnsi="Times New Roman" w:cs="Times New Roman"/>
          <w:sz w:val="24"/>
          <w:szCs w:val="24"/>
          <w:shd w:val="clear" w:color="auto" w:fill="FFFFFF"/>
        </w:rPr>
        <w:t>orgânico</w:t>
      </w:r>
      <w:r w:rsidRPr="0095727E"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  <w:t> (C) e Matéria Orgânica (M.O). A partir desses resultados foram calculados a soma de bases (SB), Saturação de bases (V%), Saturação por alumínio (m%), Capacidade de troca de cátions efetiva(</w:t>
      </w:r>
      <w:r w:rsidRPr="0095727E">
        <w:rPr>
          <w:rStyle w:val="A9"/>
          <w:rFonts w:ascii="Times New Roman" w:hAnsi="Times New Roman" w:cs="Times New Roman"/>
          <w:sz w:val="24"/>
          <w:szCs w:val="24"/>
        </w:rPr>
        <w:t xml:space="preserve">CTC </w:t>
      </w:r>
      <w:r w:rsidRPr="0095727E">
        <w:rPr>
          <w:rStyle w:val="A9"/>
          <w:rFonts w:ascii="Times New Roman" w:hAnsi="Times New Roman" w:cs="Times New Roman"/>
          <w:sz w:val="24"/>
          <w:szCs w:val="24"/>
          <w:vertAlign w:val="subscript"/>
        </w:rPr>
        <w:t xml:space="preserve">efetiva </w:t>
      </w:r>
      <w:r w:rsidRPr="0095727E"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  <w:t>) e Capacidade de troca de cátions efetiva em pH7 (</w:t>
      </w:r>
      <w:r w:rsidRPr="0095727E">
        <w:rPr>
          <w:rStyle w:val="A9"/>
          <w:rFonts w:ascii="Times New Roman" w:hAnsi="Times New Roman" w:cs="Times New Roman"/>
          <w:sz w:val="24"/>
          <w:szCs w:val="24"/>
        </w:rPr>
        <w:t>CTC pH</w:t>
      </w:r>
      <w:r w:rsidRPr="0095727E">
        <w:rPr>
          <w:rStyle w:val="A9"/>
          <w:rFonts w:ascii="Times New Roman" w:hAnsi="Times New Roman" w:cs="Times New Roman"/>
          <w:sz w:val="24"/>
          <w:szCs w:val="24"/>
          <w:vertAlign w:val="subscript"/>
        </w:rPr>
        <w:t>7</w:t>
      </w:r>
      <w:r w:rsidRPr="0095727E"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  <w:t>).Conforme as equações abaixo</w:t>
      </w:r>
      <w:r w:rsidRPr="0095727E">
        <w:rPr>
          <w:rFonts w:ascii="Times New Roman" w:hAnsi="Times New Roman" w:cs="Times New Roman"/>
          <w:sz w:val="24"/>
          <w:szCs w:val="24"/>
        </w:rPr>
        <w:t>”.</w:t>
      </w:r>
    </w:p>
    <w:p w14:paraId="28A851D9" w14:textId="77777777" w:rsidR="00BE62ED" w:rsidRPr="0095727E" w:rsidRDefault="00BE62ED" w:rsidP="0095727E">
      <w:pPr>
        <w:pStyle w:val="SemEspaamento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BDB576E" w14:textId="3B36ED71" w:rsidR="004E66EF" w:rsidRPr="0095727E" w:rsidRDefault="004E66EF" w:rsidP="0095727E">
      <w:pPr>
        <w:pStyle w:val="SemEspaamento"/>
        <w:spacing w:line="360" w:lineRule="auto"/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95727E">
        <w:rPr>
          <w:rFonts w:ascii="Times New Roman" w:hAnsi="Times New Roman" w:cs="Times New Roman"/>
          <w:sz w:val="24"/>
          <w:szCs w:val="24"/>
          <w:u w:val="single"/>
        </w:rPr>
        <w:t>Resposta:</w:t>
      </w:r>
      <w:r w:rsidRPr="0095727E">
        <w:rPr>
          <w:rFonts w:ascii="Times New Roman" w:hAnsi="Times New Roman" w:cs="Times New Roman"/>
          <w:sz w:val="24"/>
          <w:szCs w:val="24"/>
        </w:rPr>
        <w:t xml:space="preserve"> </w:t>
      </w:r>
      <w:r w:rsidRPr="0095727E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Conforme solicitado, </w:t>
      </w:r>
      <w:r w:rsidR="00BE62ED" w:rsidRPr="0095727E">
        <w:rPr>
          <w:rFonts w:ascii="Times New Roman" w:hAnsi="Times New Roman" w:cs="Times New Roman"/>
          <w:color w:val="1F497D" w:themeColor="text2"/>
          <w:sz w:val="24"/>
          <w:szCs w:val="24"/>
        </w:rPr>
        <w:t>colocamos no texto o local da realização das análises</w:t>
      </w:r>
      <w:r w:rsidRPr="0095727E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. </w:t>
      </w:r>
    </w:p>
    <w:p w14:paraId="08B601F6" w14:textId="77777777" w:rsidR="004E66EF" w:rsidRPr="0095727E" w:rsidRDefault="004E66EF" w:rsidP="0095727E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75FC87" w14:textId="592B0FAD" w:rsidR="004E66EF" w:rsidRPr="0095727E" w:rsidRDefault="004E66EF" w:rsidP="0095727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52C0C">
        <w:rPr>
          <w:rFonts w:ascii="Times New Roman" w:hAnsi="Times New Roman" w:cs="Times New Roman"/>
          <w:sz w:val="24"/>
          <w:szCs w:val="24"/>
          <w:u w:val="single"/>
        </w:rPr>
        <w:t>Mudança no texto:</w:t>
      </w:r>
      <w:r w:rsidRPr="00452C0C">
        <w:rPr>
          <w:rFonts w:ascii="Times New Roman" w:hAnsi="Times New Roman" w:cs="Times New Roman"/>
          <w:sz w:val="24"/>
          <w:szCs w:val="24"/>
        </w:rPr>
        <w:t xml:space="preserve"> “</w:t>
      </w:r>
      <w:bookmarkStart w:id="0" w:name="_Hlk87204390"/>
      <w:r w:rsidR="00BE62ED" w:rsidRPr="00452C0C"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  <w:t xml:space="preserve">As análises químicas do solo foram realizadas no laboratório da Universidade Federal Rural da Amazônia e seguiram as normas do </w:t>
      </w:r>
      <w:r w:rsidR="00BE62ED" w:rsidRPr="00452C0C">
        <w:rPr>
          <w:rFonts w:ascii="Times New Roman" w:hAnsi="Times New Roman" w:cs="Times New Roman"/>
          <w:sz w:val="24"/>
          <w:szCs w:val="24"/>
        </w:rPr>
        <w:t xml:space="preserve">manual de métodos de análise de solos, (Empresa Brasileira de </w:t>
      </w:r>
      <w:r w:rsidR="00BE62ED" w:rsidRPr="0095727E">
        <w:rPr>
          <w:rFonts w:ascii="Times New Roman" w:hAnsi="Times New Roman" w:cs="Times New Roman"/>
          <w:sz w:val="24"/>
          <w:szCs w:val="24"/>
        </w:rPr>
        <w:t>Pesquisas Agropecuária 2009)</w:t>
      </w:r>
      <w:r w:rsidR="00BE62ED" w:rsidRPr="0095727E"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  <w:t>.Primeiramente as</w:t>
      </w:r>
      <w:r w:rsidR="000F1BBD"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BE62ED" w:rsidRPr="0095727E"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  <w:t>amostras foram submetidas ao processo,</w:t>
      </w:r>
      <w:r w:rsidR="000F1BBD"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BE62ED" w:rsidRPr="0095727E"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  <w:t>terra fina seca ao ar (TFSA) e posteriormente com o termino do condicionamento, foi feito a</w:t>
      </w:r>
      <w:r w:rsidR="000F1BBD"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BE62ED" w:rsidRPr="0095727E"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  <w:t>extração das seguintes informações:</w:t>
      </w:r>
      <w:r w:rsidR="000F1BBD"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BE62ED" w:rsidRPr="0095727E">
        <w:rPr>
          <w:rStyle w:val="contextualspellingandgrammarerror"/>
          <w:rFonts w:ascii="Times New Roman" w:hAnsi="Times New Roman" w:cs="Times New Roman"/>
          <w:sz w:val="24"/>
          <w:szCs w:val="24"/>
          <w:shd w:val="clear" w:color="auto" w:fill="FFFFFF"/>
        </w:rPr>
        <w:t>pH em</w:t>
      </w:r>
      <w:r w:rsidR="000F1BBD">
        <w:rPr>
          <w:rStyle w:val="contextualspellingandgrammarerror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BE62ED" w:rsidRPr="0095727E">
        <w:rPr>
          <w:rStyle w:val="contextualspellingandgrammarerror"/>
          <w:rFonts w:ascii="Times New Roman" w:hAnsi="Times New Roman" w:cs="Times New Roman"/>
          <w:sz w:val="24"/>
          <w:szCs w:val="24"/>
          <w:shd w:val="clear" w:color="auto" w:fill="FFFFFF"/>
        </w:rPr>
        <w:t>H</w:t>
      </w:r>
      <w:r w:rsidR="00BE62ED" w:rsidRPr="0095727E">
        <w:rPr>
          <w:rStyle w:val="contextualspellingandgrammarerror"/>
          <w:rFonts w:ascii="Times New Roman" w:hAnsi="Times New Roman" w:cs="Times New Roman"/>
          <w:sz w:val="24"/>
          <w:szCs w:val="24"/>
          <w:shd w:val="clear" w:color="auto" w:fill="FFFFFF"/>
          <w:vertAlign w:val="subscript"/>
        </w:rPr>
        <w:t>2</w:t>
      </w:r>
      <w:r w:rsidR="00BE62ED" w:rsidRPr="0095727E">
        <w:rPr>
          <w:rStyle w:val="contextualspellingandgrammarerror"/>
          <w:rFonts w:ascii="Times New Roman" w:hAnsi="Times New Roman" w:cs="Times New Roman"/>
          <w:sz w:val="24"/>
          <w:szCs w:val="24"/>
          <w:shd w:val="clear" w:color="auto" w:fill="FFFFFF"/>
        </w:rPr>
        <w:t>O (água) ,</w:t>
      </w:r>
      <w:r w:rsidR="00BE62ED" w:rsidRPr="0095727E"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  <w:t> Potássio (K), Fósforo (P</w:t>
      </w:r>
      <w:r w:rsidR="00BE62ED" w:rsidRPr="0095727E">
        <w:rPr>
          <w:rStyle w:val="contextualspellingandgrammarerror"/>
          <w:rFonts w:ascii="Times New Roman" w:hAnsi="Times New Roman" w:cs="Times New Roman"/>
          <w:sz w:val="24"/>
          <w:szCs w:val="24"/>
          <w:shd w:val="clear" w:color="auto" w:fill="FFFFFF"/>
        </w:rPr>
        <w:t>),  Cá</w:t>
      </w:r>
      <w:r w:rsidR="00BE62ED" w:rsidRPr="0095727E"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  <w:t>lcio (Ca</w:t>
      </w:r>
      <w:r w:rsidR="00BE62ED" w:rsidRPr="0095727E">
        <w:rPr>
          <w:rStyle w:val="contextualspellingandgrammarerror"/>
          <w:rFonts w:ascii="Times New Roman" w:hAnsi="Times New Roman" w:cs="Times New Roman"/>
          <w:sz w:val="24"/>
          <w:szCs w:val="24"/>
          <w:shd w:val="clear" w:color="auto" w:fill="FFFFFF"/>
        </w:rPr>
        <w:t>),Cá</w:t>
      </w:r>
      <w:r w:rsidR="00BE62ED" w:rsidRPr="0095727E"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  <w:t>lcio + Magnésio (</w:t>
      </w:r>
      <w:proofErr w:type="spellStart"/>
      <w:r w:rsidR="00BE62ED" w:rsidRPr="0095727E">
        <w:rPr>
          <w:rStyle w:val="spellingerror"/>
          <w:rFonts w:ascii="Times New Roman" w:hAnsi="Times New Roman" w:cs="Times New Roman"/>
          <w:sz w:val="24"/>
          <w:szCs w:val="24"/>
          <w:shd w:val="clear" w:color="auto" w:fill="FFFFFF"/>
        </w:rPr>
        <w:t>Ca+Mg</w:t>
      </w:r>
      <w:proofErr w:type="spellEnd"/>
      <w:r w:rsidR="00BE62ED" w:rsidRPr="0095727E">
        <w:rPr>
          <w:rStyle w:val="spellingerror"/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="00BE62ED" w:rsidRPr="0095727E">
        <w:rPr>
          <w:rStyle w:val="contextualspellingandgrammarerror"/>
          <w:rFonts w:ascii="Times New Roman" w:hAnsi="Times New Roman" w:cs="Times New Roman"/>
          <w:sz w:val="24"/>
          <w:szCs w:val="24"/>
          <w:shd w:val="clear" w:color="auto" w:fill="FFFFFF"/>
        </w:rPr>
        <w:t> ,</w:t>
      </w:r>
      <w:r w:rsidR="00BE62ED" w:rsidRPr="0095727E"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BE62ED" w:rsidRPr="0095727E">
        <w:rPr>
          <w:rFonts w:ascii="Times New Roman" w:hAnsi="Times New Roman" w:cs="Times New Roman"/>
          <w:sz w:val="24"/>
          <w:szCs w:val="24"/>
        </w:rPr>
        <w:t>Alumínio (Al)</w:t>
      </w:r>
      <w:r w:rsidR="00BE62ED" w:rsidRPr="0095727E"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  <w:t>, </w:t>
      </w:r>
      <w:r w:rsidR="00BE62ED" w:rsidRPr="0095727E">
        <w:rPr>
          <w:rFonts w:ascii="Times New Roman" w:hAnsi="Times New Roman" w:cs="Times New Roman"/>
          <w:sz w:val="24"/>
          <w:szCs w:val="24"/>
        </w:rPr>
        <w:t>Acidez potencial (</w:t>
      </w:r>
      <w:proofErr w:type="spellStart"/>
      <w:r w:rsidR="00BE62ED" w:rsidRPr="0095727E">
        <w:rPr>
          <w:rFonts w:ascii="Times New Roman" w:hAnsi="Times New Roman" w:cs="Times New Roman"/>
          <w:sz w:val="24"/>
          <w:szCs w:val="24"/>
        </w:rPr>
        <w:t>H+Al</w:t>
      </w:r>
      <w:proofErr w:type="spellEnd"/>
      <w:r w:rsidR="00BE62ED" w:rsidRPr="0095727E">
        <w:rPr>
          <w:rFonts w:ascii="Times New Roman" w:hAnsi="Times New Roman" w:cs="Times New Roman"/>
          <w:sz w:val="24"/>
          <w:szCs w:val="24"/>
        </w:rPr>
        <w:t>)</w:t>
      </w:r>
      <w:r w:rsidR="00BE62ED" w:rsidRPr="0095727E"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  <w:t>, Carbono </w:t>
      </w:r>
      <w:r w:rsidR="00BE62ED" w:rsidRPr="0095727E">
        <w:rPr>
          <w:rStyle w:val="spellingerror"/>
          <w:rFonts w:ascii="Times New Roman" w:hAnsi="Times New Roman" w:cs="Times New Roman"/>
          <w:sz w:val="24"/>
          <w:szCs w:val="24"/>
          <w:shd w:val="clear" w:color="auto" w:fill="FFFFFF"/>
        </w:rPr>
        <w:t>orgânico</w:t>
      </w:r>
      <w:r w:rsidR="00BE62ED" w:rsidRPr="0095727E"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  <w:t> (C) e Matéria Orgânica (M.O). </w:t>
      </w:r>
      <w:bookmarkEnd w:id="0"/>
      <w:r w:rsidR="00BE62ED" w:rsidRPr="0095727E"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  <w:t xml:space="preserve">A partir desses </w:t>
      </w:r>
      <w:r w:rsidR="00BE62ED" w:rsidRPr="0095727E"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resultados foram calculados a soma de bases (SB), Saturação de bases (V%), Saturação por alumínio (m%), Capacidade de troca de cátions efetiva(</w:t>
      </w:r>
      <w:r w:rsidR="00BE62ED" w:rsidRPr="0095727E">
        <w:rPr>
          <w:rStyle w:val="A9"/>
          <w:rFonts w:ascii="Times New Roman" w:hAnsi="Times New Roman" w:cs="Times New Roman"/>
          <w:sz w:val="24"/>
          <w:szCs w:val="24"/>
        </w:rPr>
        <w:t xml:space="preserve">CTC </w:t>
      </w:r>
      <w:r w:rsidR="00BE62ED" w:rsidRPr="0095727E">
        <w:rPr>
          <w:rStyle w:val="A9"/>
          <w:rFonts w:ascii="Times New Roman" w:hAnsi="Times New Roman" w:cs="Times New Roman"/>
          <w:sz w:val="24"/>
          <w:szCs w:val="24"/>
          <w:vertAlign w:val="subscript"/>
        </w:rPr>
        <w:t xml:space="preserve">efetiva </w:t>
      </w:r>
      <w:r w:rsidR="00BE62ED" w:rsidRPr="0095727E"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  <w:t>) e Capacidade de troca de cátions efetiva em pH7 (</w:t>
      </w:r>
      <w:r w:rsidR="00BE62ED" w:rsidRPr="0095727E">
        <w:rPr>
          <w:rStyle w:val="A9"/>
          <w:rFonts w:ascii="Times New Roman" w:hAnsi="Times New Roman" w:cs="Times New Roman"/>
          <w:sz w:val="24"/>
          <w:szCs w:val="24"/>
        </w:rPr>
        <w:t>CTC pH</w:t>
      </w:r>
      <w:r w:rsidR="00BE62ED" w:rsidRPr="0095727E">
        <w:rPr>
          <w:rStyle w:val="A9"/>
          <w:rFonts w:ascii="Times New Roman" w:hAnsi="Times New Roman" w:cs="Times New Roman"/>
          <w:sz w:val="24"/>
          <w:szCs w:val="24"/>
          <w:vertAlign w:val="subscript"/>
        </w:rPr>
        <w:t>7</w:t>
      </w:r>
      <w:r w:rsidR="00BE62ED" w:rsidRPr="0095727E"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  <w:t>). Conforme as equações abaixo</w:t>
      </w:r>
      <w:r w:rsidRPr="0095727E">
        <w:rPr>
          <w:rFonts w:ascii="Times New Roman" w:hAnsi="Times New Roman" w:cs="Times New Roman"/>
          <w:sz w:val="24"/>
          <w:szCs w:val="24"/>
        </w:rPr>
        <w:t>”.</w:t>
      </w:r>
    </w:p>
    <w:p w14:paraId="3B72298D" w14:textId="79CF6F9A" w:rsidR="004E66EF" w:rsidRPr="0095727E" w:rsidRDefault="004E66EF" w:rsidP="0095727E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F40EC1" w14:textId="0DB2620C" w:rsidR="00864E1B" w:rsidRPr="0095727E" w:rsidRDefault="00864E1B" w:rsidP="00452C0C">
      <w:pPr>
        <w:pStyle w:val="SemEspaamento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727E">
        <w:rPr>
          <w:rFonts w:ascii="Times New Roman" w:hAnsi="Times New Roman" w:cs="Times New Roman"/>
          <w:sz w:val="24"/>
          <w:szCs w:val="24"/>
          <w:u w:val="single"/>
        </w:rPr>
        <w:t xml:space="preserve">Localização do comentário: </w:t>
      </w:r>
      <w:r w:rsidR="0095727E" w:rsidRPr="0095727E">
        <w:rPr>
          <w:rFonts w:ascii="Times New Roman" w:hAnsi="Times New Roman" w:cs="Times New Roman"/>
          <w:sz w:val="24"/>
          <w:szCs w:val="24"/>
          <w:u w:val="single"/>
        </w:rPr>
        <w:t>Dados de Desenvolvimento do plantio</w:t>
      </w:r>
      <w:r w:rsidRPr="0095727E">
        <w:rPr>
          <w:rFonts w:ascii="Times New Roman" w:hAnsi="Times New Roman" w:cs="Times New Roman"/>
          <w:sz w:val="24"/>
          <w:szCs w:val="24"/>
          <w:u w:val="single"/>
        </w:rPr>
        <w:t xml:space="preserve"> –</w:t>
      </w:r>
      <w:r w:rsidRPr="0095727E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</w:t>
      </w:r>
      <w:r w:rsidRPr="0095727E">
        <w:rPr>
          <w:rFonts w:ascii="Times New Roman" w:hAnsi="Times New Roman" w:cs="Times New Roman"/>
          <w:sz w:val="24"/>
          <w:szCs w:val="24"/>
          <w:u w:val="single"/>
        </w:rPr>
        <w:t>(</w:t>
      </w:r>
      <w:r w:rsidRPr="0095727E">
        <w:rPr>
          <w:rFonts w:ascii="Times New Roman" w:hAnsi="Times New Roman" w:cs="Times New Roman"/>
          <w:color w:val="FF0000"/>
          <w:sz w:val="24"/>
          <w:szCs w:val="24"/>
          <w:u w:val="single"/>
        </w:rPr>
        <w:t>Teria como ilustrar? para quem não é da área, não fica fácil entender?</w:t>
      </w:r>
      <w:r w:rsidRPr="0095727E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): </w:t>
      </w:r>
      <w:r w:rsidRPr="0095727E">
        <w:rPr>
          <w:rFonts w:ascii="Times New Roman" w:hAnsi="Times New Roman" w:cs="Times New Roman"/>
          <w:sz w:val="24"/>
          <w:szCs w:val="24"/>
        </w:rPr>
        <w:t>“Para a amostragem dos atributos da planta foram coletadas na área de estudo, informações de 10 plantas por parcela, situadas o mais próximo do ponto amostral da malha. Em cada planta foi obtida os seguintes dados: altura, circunferência (CIR), número de cachos no estipe principal (NCEP) e quantidade de frutos maduros em ponto de colheita no estipe principal (QFMEP). Essas medidas foram feitas de forma manual, através do uso fita métrica, uma vara de medição e anotações das observações visuais em campo”.</w:t>
      </w:r>
    </w:p>
    <w:p w14:paraId="0CE6ED90" w14:textId="77777777" w:rsidR="00864E1B" w:rsidRPr="0095727E" w:rsidRDefault="00864E1B" w:rsidP="0095727E">
      <w:pPr>
        <w:pStyle w:val="SemEspaamento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2347313" w14:textId="333ADBD2" w:rsidR="00864E1B" w:rsidRPr="0095727E" w:rsidRDefault="00864E1B" w:rsidP="0095727E">
      <w:pPr>
        <w:pStyle w:val="SemEspaamento"/>
        <w:spacing w:line="360" w:lineRule="auto"/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95727E">
        <w:rPr>
          <w:rFonts w:ascii="Times New Roman" w:hAnsi="Times New Roman" w:cs="Times New Roman"/>
          <w:sz w:val="24"/>
          <w:szCs w:val="24"/>
          <w:u w:val="single"/>
        </w:rPr>
        <w:t>Resposta:</w:t>
      </w:r>
      <w:r w:rsidRPr="0095727E">
        <w:rPr>
          <w:rFonts w:ascii="Times New Roman" w:hAnsi="Times New Roman" w:cs="Times New Roman"/>
          <w:sz w:val="24"/>
          <w:szCs w:val="24"/>
        </w:rPr>
        <w:t xml:space="preserve"> </w:t>
      </w:r>
      <w:r w:rsidRPr="0095727E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Conforme </w:t>
      </w:r>
      <w:r w:rsidR="0095727E" w:rsidRPr="0095727E">
        <w:rPr>
          <w:rFonts w:ascii="Times New Roman" w:hAnsi="Times New Roman" w:cs="Times New Roman"/>
          <w:color w:val="1F497D" w:themeColor="text2"/>
          <w:sz w:val="24"/>
          <w:szCs w:val="24"/>
        </w:rPr>
        <w:t>sugerido</w:t>
      </w:r>
      <w:r w:rsidRPr="0095727E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, colocamos </w:t>
      </w:r>
      <w:r w:rsidR="0095727E" w:rsidRPr="0095727E">
        <w:rPr>
          <w:rFonts w:ascii="Times New Roman" w:hAnsi="Times New Roman" w:cs="Times New Roman"/>
          <w:color w:val="1F497D" w:themeColor="text2"/>
          <w:sz w:val="24"/>
          <w:szCs w:val="24"/>
        </w:rPr>
        <w:t>uma ilustração para evidenciar as análises de campo.</w:t>
      </w:r>
      <w:r w:rsidRPr="0095727E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</w:t>
      </w:r>
    </w:p>
    <w:p w14:paraId="012F5781" w14:textId="77777777" w:rsidR="00864E1B" w:rsidRPr="0095727E" w:rsidRDefault="00864E1B" w:rsidP="0095727E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8DB390" w14:textId="02DA7F4A" w:rsidR="0095727E" w:rsidRPr="00452C0C" w:rsidRDefault="00864E1B" w:rsidP="0095727E">
      <w:pPr>
        <w:spacing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5727E">
        <w:rPr>
          <w:rFonts w:ascii="Times New Roman" w:hAnsi="Times New Roman" w:cs="Times New Roman"/>
          <w:sz w:val="24"/>
          <w:szCs w:val="24"/>
          <w:u w:val="single"/>
        </w:rPr>
        <w:t>Mudança no texto:</w:t>
      </w:r>
      <w:r w:rsidRPr="0095727E">
        <w:rPr>
          <w:rFonts w:ascii="Times New Roman" w:hAnsi="Times New Roman" w:cs="Times New Roman"/>
          <w:sz w:val="24"/>
          <w:szCs w:val="24"/>
        </w:rPr>
        <w:t xml:space="preserve"> “</w:t>
      </w:r>
      <w:r w:rsidR="0095727E" w:rsidRPr="0095727E">
        <w:rPr>
          <w:rFonts w:ascii="Times New Roman" w:hAnsi="Times New Roman" w:cs="Times New Roman"/>
          <w:sz w:val="24"/>
          <w:szCs w:val="24"/>
        </w:rPr>
        <w:t>Para a amostragem dos atributos da planta foram coletadas na área de estudo, informações de 10 plantas por parcela, situadas o mais próximo do ponto amostral da malha. Em cada planta foi obtida os seguintes dados: altura, circunferência (CIR), número de cachos no estipe principal (NCEP) e quantidade de frutos maduros em ponto de colheita no estipe principal (QFMEP</w:t>
      </w:r>
      <w:r w:rsidR="0095727E" w:rsidRPr="00452C0C">
        <w:rPr>
          <w:rFonts w:ascii="Times New Roman" w:hAnsi="Times New Roman" w:cs="Times New Roman"/>
          <w:sz w:val="24"/>
          <w:szCs w:val="24"/>
        </w:rPr>
        <w:t xml:space="preserve">), apresentada na figura 2. </w:t>
      </w:r>
    </w:p>
    <w:p w14:paraId="4F2E7D05" w14:textId="77777777" w:rsidR="0095727E" w:rsidRPr="0095727E" w:rsidRDefault="0095727E" w:rsidP="0095727E">
      <w:pPr>
        <w:spacing w:line="360" w:lineRule="auto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5727E">
        <w:rPr>
          <w:rFonts w:ascii="Times New Roman" w:hAnsi="Times New Roman" w:cs="Times New Roman"/>
          <w:noProof/>
          <w:sz w:val="24"/>
          <w:szCs w:val="24"/>
          <w:shd w:val="clear" w:color="auto" w:fill="FFFFFF"/>
          <w:lang w:eastAsia="pt-BR"/>
        </w:rPr>
        <w:lastRenderedPageBreak/>
        <w:drawing>
          <wp:inline distT="0" distB="0" distL="0" distR="0" wp14:anchorId="6B0DE2A6" wp14:editId="0EBCFA49">
            <wp:extent cx="4100816" cy="3491345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LUSTRAÇAO_PLANTIOACAI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2039" cy="3509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785A63" w14:textId="2518A23C" w:rsidR="00452C0C" w:rsidRDefault="0029030A" w:rsidP="0095727E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“Figura 2</w:t>
      </w:r>
      <w:r>
        <w:rPr>
          <w:rFonts w:ascii="Times New Roman" w:hAnsi="Times New Roman" w:cs="Times New Roman"/>
          <w:sz w:val="24"/>
          <w:szCs w:val="24"/>
        </w:rPr>
        <w:t xml:space="preserve"> Levantamento dos atributos das plantas e instrumentos utilizados. A – Medição da altura da planta (fita métrica); B- Medição da circunferência da </w:t>
      </w:r>
      <w:bookmarkStart w:id="1" w:name="_Hlk87436807"/>
      <w:r>
        <w:rPr>
          <w:rFonts w:ascii="Times New Roman" w:hAnsi="Times New Roman" w:cs="Times New Roman"/>
          <w:sz w:val="24"/>
          <w:szCs w:val="24"/>
        </w:rPr>
        <w:t xml:space="preserve">planta </w:t>
      </w:r>
      <w:bookmarkEnd w:id="1"/>
      <w:r>
        <w:rPr>
          <w:rFonts w:ascii="Times New Roman" w:hAnsi="Times New Roman" w:cs="Times New Roman"/>
          <w:sz w:val="24"/>
          <w:szCs w:val="24"/>
        </w:rPr>
        <w:t>(fita métrica); C- Contagem do número de cachos no estipe principal; D- Contagem de frutos maduros em ponto de colheita no estipe principal (QFMEP)”</w:t>
      </w:r>
    </w:p>
    <w:p w14:paraId="2E877824" w14:textId="77777777" w:rsidR="0029030A" w:rsidRDefault="0029030A" w:rsidP="0095727E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7D9EE7" w14:textId="1CC6D8C7" w:rsidR="00452C0C" w:rsidRPr="0095727E" w:rsidRDefault="00452C0C" w:rsidP="00452C0C">
      <w:pPr>
        <w:pStyle w:val="SemEspaamento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727E">
        <w:rPr>
          <w:rFonts w:ascii="Times New Roman" w:hAnsi="Times New Roman" w:cs="Times New Roman"/>
          <w:sz w:val="24"/>
          <w:szCs w:val="24"/>
          <w:u w:val="single"/>
        </w:rPr>
        <w:t>Localização do comentário: Dados de Desenvolvimento do plantio –</w:t>
      </w:r>
      <w:r w:rsidRPr="0095727E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</w:t>
      </w:r>
      <w:r w:rsidRPr="0095727E">
        <w:rPr>
          <w:rFonts w:ascii="Times New Roman" w:hAnsi="Times New Roman" w:cs="Times New Roman"/>
          <w:sz w:val="24"/>
          <w:szCs w:val="24"/>
          <w:u w:val="single"/>
        </w:rPr>
        <w:t>(</w:t>
      </w:r>
      <w:r>
        <w:rPr>
          <w:rFonts w:ascii="Times New Roman" w:hAnsi="Times New Roman" w:cs="Times New Roman"/>
          <w:color w:val="FF0000"/>
          <w:sz w:val="24"/>
          <w:szCs w:val="24"/>
          <w:u w:val="single"/>
        </w:rPr>
        <w:t>Está seguindo alguma metodologia</w:t>
      </w:r>
      <w:r w:rsidRPr="0095727E">
        <w:rPr>
          <w:rFonts w:ascii="Times New Roman" w:hAnsi="Times New Roman" w:cs="Times New Roman"/>
          <w:color w:val="FF0000"/>
          <w:sz w:val="24"/>
          <w:szCs w:val="24"/>
          <w:u w:val="single"/>
        </w:rPr>
        <w:t>?</w:t>
      </w:r>
      <w:r w:rsidRPr="0095727E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): </w:t>
      </w:r>
      <w:r w:rsidRPr="0095727E">
        <w:rPr>
          <w:rFonts w:ascii="Times New Roman" w:hAnsi="Times New Roman" w:cs="Times New Roman"/>
          <w:sz w:val="24"/>
          <w:szCs w:val="24"/>
        </w:rPr>
        <w:t>“Essas medidas foram feitas de forma manual, através do uso fita métrica, uma vara de medição e anotações das observações visuais em campo”.</w:t>
      </w:r>
    </w:p>
    <w:p w14:paraId="3345C0FC" w14:textId="77777777" w:rsidR="00452C0C" w:rsidRPr="0095727E" w:rsidRDefault="00452C0C" w:rsidP="00452C0C">
      <w:pPr>
        <w:pStyle w:val="SemEspaamento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6095ED0" w14:textId="1078CB57" w:rsidR="00452C0C" w:rsidRPr="0095727E" w:rsidRDefault="00452C0C" w:rsidP="00452C0C">
      <w:pPr>
        <w:pStyle w:val="SemEspaamento"/>
        <w:spacing w:line="360" w:lineRule="auto"/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95727E">
        <w:rPr>
          <w:rFonts w:ascii="Times New Roman" w:hAnsi="Times New Roman" w:cs="Times New Roman"/>
          <w:sz w:val="24"/>
          <w:szCs w:val="24"/>
          <w:u w:val="single"/>
        </w:rPr>
        <w:t>Resposta:</w:t>
      </w:r>
      <w:r w:rsidRPr="0095727E">
        <w:rPr>
          <w:rFonts w:ascii="Times New Roman" w:hAnsi="Times New Roman" w:cs="Times New Roman"/>
          <w:sz w:val="24"/>
          <w:szCs w:val="24"/>
        </w:rPr>
        <w:t xml:space="preserve"> </w:t>
      </w:r>
      <w:r w:rsidR="00EB3F54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A metodologia aplicada no estudo foi baseada em outros trabalhos acadêmicos, devido ao questionamento reescrevemos o texto e citamos algumas pesquisas. </w:t>
      </w:r>
    </w:p>
    <w:p w14:paraId="00870E2F" w14:textId="77777777" w:rsidR="00452C0C" w:rsidRPr="0095727E" w:rsidRDefault="00452C0C" w:rsidP="00452C0C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37D287" w14:textId="47987443" w:rsidR="00452C0C" w:rsidRDefault="00452C0C" w:rsidP="0029030A">
      <w:pPr>
        <w:spacing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5727E">
        <w:rPr>
          <w:rFonts w:ascii="Times New Roman" w:hAnsi="Times New Roman" w:cs="Times New Roman"/>
          <w:sz w:val="24"/>
          <w:szCs w:val="24"/>
          <w:u w:val="single"/>
        </w:rPr>
        <w:t>Mudança no texto:</w:t>
      </w:r>
      <w:r w:rsidRPr="0095727E">
        <w:rPr>
          <w:rFonts w:ascii="Times New Roman" w:hAnsi="Times New Roman" w:cs="Times New Roman"/>
          <w:sz w:val="24"/>
          <w:szCs w:val="24"/>
        </w:rPr>
        <w:t xml:space="preserve"> “</w:t>
      </w:r>
      <w:bookmarkStart w:id="2" w:name="_Hlk87206401"/>
      <w:r w:rsidR="0029030A">
        <w:rPr>
          <w:rFonts w:ascii="Times New Roman" w:hAnsi="Times New Roman" w:cs="Times New Roman"/>
          <w:sz w:val="24"/>
          <w:szCs w:val="24"/>
        </w:rPr>
        <w:t xml:space="preserve">As medidas foram feitas de forma manual, através do uso de fita métrica, uma vara métrica e anotações das observações visuais em campo. </w:t>
      </w:r>
      <w:bookmarkEnd w:id="2"/>
      <w:r w:rsidR="00B044AC">
        <w:rPr>
          <w:rFonts w:ascii="Times New Roman" w:hAnsi="Times New Roman" w:cs="Times New Roman"/>
          <w:sz w:val="24"/>
          <w:szCs w:val="24"/>
        </w:rPr>
        <w:t xml:space="preserve">Essa metodologia é similar aos estudos de </w:t>
      </w:r>
      <w:r w:rsidR="00B044AC">
        <w:rPr>
          <w:rFonts w:ascii="Times New Roman" w:hAnsi="Times New Roman" w:cs="Times New Roman"/>
          <w:sz w:val="24"/>
        </w:rPr>
        <w:t>Gama (2012); Aguiar (2016) e</w:t>
      </w:r>
      <w:r w:rsidR="00B044AC" w:rsidRPr="005046C3">
        <w:rPr>
          <w:rFonts w:ascii="Times New Roman" w:hAnsi="Times New Roman" w:cs="Times New Roman"/>
          <w:sz w:val="24"/>
        </w:rPr>
        <w:t xml:space="preserve"> </w:t>
      </w:r>
      <w:r w:rsidR="00B044AC">
        <w:rPr>
          <w:rFonts w:ascii="Times New Roman" w:hAnsi="Times New Roman" w:cs="Times New Roman"/>
          <w:sz w:val="24"/>
        </w:rPr>
        <w:t xml:space="preserve">Mendonça &amp; Moreira </w:t>
      </w:r>
      <w:r w:rsidR="0090468D">
        <w:rPr>
          <w:rFonts w:ascii="Times New Roman" w:hAnsi="Times New Roman" w:cs="Times New Roman"/>
          <w:sz w:val="24"/>
        </w:rPr>
        <w:t>(</w:t>
      </w:r>
      <w:r w:rsidR="00B044AC">
        <w:rPr>
          <w:rFonts w:ascii="Times New Roman" w:hAnsi="Times New Roman" w:cs="Times New Roman"/>
          <w:sz w:val="24"/>
        </w:rPr>
        <w:t>2020)</w:t>
      </w:r>
      <w:r>
        <w:rPr>
          <w:rFonts w:ascii="Times New Roman" w:hAnsi="Times New Roman" w:cs="Times New Roman"/>
          <w:sz w:val="24"/>
        </w:rPr>
        <w:t>”</w:t>
      </w:r>
      <w:r w:rsidRPr="00452C0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8D41B01" w14:textId="77777777" w:rsidR="001B4CFE" w:rsidRPr="00452C0C" w:rsidRDefault="001B4CFE" w:rsidP="00452C0C">
      <w:pPr>
        <w:spacing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sectPr w:rsidR="001B4CFE" w:rsidRPr="00452C0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B4F95"/>
    <w:multiLevelType w:val="hybridMultilevel"/>
    <w:tmpl w:val="673CD646"/>
    <w:lvl w:ilvl="0" w:tplc="63701B0E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62C6A"/>
    <w:multiLevelType w:val="hybridMultilevel"/>
    <w:tmpl w:val="673CD646"/>
    <w:lvl w:ilvl="0" w:tplc="63701B0E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15C40"/>
    <w:multiLevelType w:val="hybridMultilevel"/>
    <w:tmpl w:val="7A906E00"/>
    <w:lvl w:ilvl="0" w:tplc="43A0C77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126D76"/>
    <w:multiLevelType w:val="hybridMultilevel"/>
    <w:tmpl w:val="2D2C774A"/>
    <w:lvl w:ilvl="0" w:tplc="63701B0E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0760AF"/>
    <w:multiLevelType w:val="hybridMultilevel"/>
    <w:tmpl w:val="7AAA6582"/>
    <w:lvl w:ilvl="0" w:tplc="43A0C77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EA67D1"/>
    <w:multiLevelType w:val="hybridMultilevel"/>
    <w:tmpl w:val="2D2C774A"/>
    <w:lvl w:ilvl="0" w:tplc="63701B0E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7070E"/>
    <w:rsid w:val="00017FE5"/>
    <w:rsid w:val="000560B3"/>
    <w:rsid w:val="00060A07"/>
    <w:rsid w:val="000623BF"/>
    <w:rsid w:val="000A150F"/>
    <w:rsid w:val="000A1EEE"/>
    <w:rsid w:val="000B49E3"/>
    <w:rsid w:val="000F1BBD"/>
    <w:rsid w:val="00114071"/>
    <w:rsid w:val="00117D35"/>
    <w:rsid w:val="001472B9"/>
    <w:rsid w:val="00173A30"/>
    <w:rsid w:val="001A52C8"/>
    <w:rsid w:val="001B4CFE"/>
    <w:rsid w:val="00211B2A"/>
    <w:rsid w:val="00243B93"/>
    <w:rsid w:val="0027070E"/>
    <w:rsid w:val="002842D2"/>
    <w:rsid w:val="0029030A"/>
    <w:rsid w:val="002A3793"/>
    <w:rsid w:val="002B0B36"/>
    <w:rsid w:val="002E259D"/>
    <w:rsid w:val="00395AAD"/>
    <w:rsid w:val="003B0C74"/>
    <w:rsid w:val="003C24E0"/>
    <w:rsid w:val="003D0F97"/>
    <w:rsid w:val="00437874"/>
    <w:rsid w:val="00452C0C"/>
    <w:rsid w:val="004916B0"/>
    <w:rsid w:val="004A2397"/>
    <w:rsid w:val="004E66EF"/>
    <w:rsid w:val="0051098D"/>
    <w:rsid w:val="005664F3"/>
    <w:rsid w:val="005A2460"/>
    <w:rsid w:val="006377AA"/>
    <w:rsid w:val="006E2BFE"/>
    <w:rsid w:val="007014D7"/>
    <w:rsid w:val="007425D1"/>
    <w:rsid w:val="00777814"/>
    <w:rsid w:val="007E2621"/>
    <w:rsid w:val="00811FF9"/>
    <w:rsid w:val="00847D05"/>
    <w:rsid w:val="00864E1B"/>
    <w:rsid w:val="0090468D"/>
    <w:rsid w:val="0095727E"/>
    <w:rsid w:val="00967830"/>
    <w:rsid w:val="009F2FF1"/>
    <w:rsid w:val="00A90A61"/>
    <w:rsid w:val="00B044AC"/>
    <w:rsid w:val="00BE62ED"/>
    <w:rsid w:val="00BF165F"/>
    <w:rsid w:val="00CF3408"/>
    <w:rsid w:val="00D241E3"/>
    <w:rsid w:val="00D53F1A"/>
    <w:rsid w:val="00DA3249"/>
    <w:rsid w:val="00DE29B0"/>
    <w:rsid w:val="00DE37E8"/>
    <w:rsid w:val="00DF19D0"/>
    <w:rsid w:val="00E01096"/>
    <w:rsid w:val="00E13DDA"/>
    <w:rsid w:val="00E23069"/>
    <w:rsid w:val="00E8790F"/>
    <w:rsid w:val="00EB3F54"/>
    <w:rsid w:val="00F25CDD"/>
    <w:rsid w:val="00F76234"/>
    <w:rsid w:val="00F91199"/>
    <w:rsid w:val="00FA2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86338B5"/>
  <w15:docId w15:val="{21A0B23F-D2FB-4D4D-8C63-47CBB1615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27070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7070E"/>
    <w:pPr>
      <w:spacing w:after="160"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7070E"/>
    <w:rPr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707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7070E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95AA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emEspaamento">
    <w:name w:val="No Spacing"/>
    <w:uiPriority w:val="1"/>
    <w:qFormat/>
    <w:rsid w:val="00967830"/>
    <w:pPr>
      <w:spacing w:after="0" w:line="240" w:lineRule="auto"/>
    </w:pPr>
  </w:style>
  <w:style w:type="character" w:customStyle="1" w:styleId="normaltextrun">
    <w:name w:val="normaltextrun"/>
    <w:basedOn w:val="Fontepargpadro"/>
    <w:rsid w:val="00E13DDA"/>
  </w:style>
  <w:style w:type="character" w:customStyle="1" w:styleId="contextualspellingandgrammarerror">
    <w:name w:val="contextualspellingandgrammarerror"/>
    <w:basedOn w:val="Fontepargpadro"/>
    <w:rsid w:val="00E13DDA"/>
  </w:style>
  <w:style w:type="character" w:customStyle="1" w:styleId="spellingerror">
    <w:name w:val="spellingerror"/>
    <w:basedOn w:val="Fontepargpadro"/>
    <w:rsid w:val="00E13DDA"/>
  </w:style>
  <w:style w:type="character" w:customStyle="1" w:styleId="A9">
    <w:name w:val="A9"/>
    <w:uiPriority w:val="99"/>
    <w:rsid w:val="004E66EF"/>
    <w:rPr>
      <w:rFonts w:cs="Minion Pro"/>
      <w:color w:val="000000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25CDD"/>
    <w:pPr>
      <w:spacing w:after="200"/>
    </w:pPr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F25CD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238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203436-F659-43EF-8B20-0076171BC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1568</Words>
  <Characters>8471</Characters>
  <Application>Microsoft Office Word</Application>
  <DocSecurity>0</DocSecurity>
  <Lines>70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lucelia barros</dc:creator>
  <cp:lastModifiedBy>lucelia barros</cp:lastModifiedBy>
  <cp:revision>8</cp:revision>
  <dcterms:created xsi:type="dcterms:W3CDTF">2021-11-09T12:52:00Z</dcterms:created>
  <dcterms:modified xsi:type="dcterms:W3CDTF">2021-11-10T15:07:00Z</dcterms:modified>
</cp:coreProperties>
</file>