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6F498" w14:textId="6AE59673" w:rsidR="00ED4E05" w:rsidRPr="00473CB2" w:rsidRDefault="00E95657" w:rsidP="00EE6466">
      <w:pPr>
        <w:spacing w:line="240" w:lineRule="auto"/>
        <w:jc w:val="center"/>
        <w:rPr>
          <w:rFonts w:ascii="Times New Roman" w:eastAsia="Times New Roman" w:hAnsi="Times New Roman" w:cs="Times New Roman"/>
          <w:b/>
          <w:sz w:val="24"/>
          <w:szCs w:val="24"/>
          <w:lang w:val="en-GB"/>
        </w:rPr>
      </w:pPr>
      <w:r w:rsidRPr="00473CB2">
        <w:rPr>
          <w:rFonts w:ascii="Times New Roman" w:eastAsia="Times New Roman" w:hAnsi="Times New Roman" w:cs="Times New Roman"/>
          <w:b/>
          <w:sz w:val="24"/>
          <w:szCs w:val="24"/>
          <w:lang w:val="en-GB"/>
        </w:rPr>
        <w:t xml:space="preserve">3D </w:t>
      </w:r>
      <w:r w:rsidR="00B64AF0" w:rsidRPr="00473CB2">
        <w:rPr>
          <w:rFonts w:ascii="Times New Roman" w:eastAsia="Times New Roman" w:hAnsi="Times New Roman" w:cs="Times New Roman"/>
          <w:b/>
          <w:sz w:val="24"/>
          <w:szCs w:val="24"/>
          <w:lang w:val="en-GB"/>
        </w:rPr>
        <w:t>Cartographic Generalization of LiDAR Point Clouds Based on the Principle of Self-Similarity of a Deterministic Fractal Structure</w:t>
      </w:r>
    </w:p>
    <w:p w14:paraId="04C9A9A6" w14:textId="055C0E93" w:rsidR="00B64AF0" w:rsidRDefault="00B64AF0" w:rsidP="00EE6466">
      <w:pPr>
        <w:spacing w:line="240" w:lineRule="auto"/>
        <w:jc w:val="center"/>
        <w:rPr>
          <w:rFonts w:ascii="Times New Roman" w:eastAsia="Times New Roman" w:hAnsi="Times New Roman" w:cs="Times New Roman"/>
          <w:bCs/>
          <w:sz w:val="24"/>
          <w:szCs w:val="24"/>
        </w:rPr>
      </w:pPr>
      <w:r w:rsidRPr="00B64AF0">
        <w:rPr>
          <w:rFonts w:ascii="Times New Roman" w:eastAsia="Times New Roman" w:hAnsi="Times New Roman" w:cs="Times New Roman"/>
          <w:bCs/>
          <w:sz w:val="24"/>
          <w:szCs w:val="24"/>
        </w:rPr>
        <w:t xml:space="preserve">Generalização Cartográfica 3D </w:t>
      </w:r>
      <w:r>
        <w:rPr>
          <w:rFonts w:ascii="Times New Roman" w:eastAsia="Times New Roman" w:hAnsi="Times New Roman" w:cs="Times New Roman"/>
          <w:bCs/>
          <w:sz w:val="24"/>
          <w:szCs w:val="24"/>
        </w:rPr>
        <w:t>d</w:t>
      </w:r>
      <w:r w:rsidRPr="00B64AF0">
        <w:rPr>
          <w:rFonts w:ascii="Times New Roman" w:eastAsia="Times New Roman" w:hAnsi="Times New Roman" w:cs="Times New Roman"/>
          <w:bCs/>
          <w:sz w:val="24"/>
          <w:szCs w:val="24"/>
        </w:rPr>
        <w:t xml:space="preserve">e Nuvens </w:t>
      </w:r>
      <w:r>
        <w:rPr>
          <w:rFonts w:ascii="Times New Roman" w:eastAsia="Times New Roman" w:hAnsi="Times New Roman" w:cs="Times New Roman"/>
          <w:bCs/>
          <w:sz w:val="24"/>
          <w:szCs w:val="24"/>
        </w:rPr>
        <w:t>d</w:t>
      </w:r>
      <w:r w:rsidRPr="00B64AF0">
        <w:rPr>
          <w:rFonts w:ascii="Times New Roman" w:eastAsia="Times New Roman" w:hAnsi="Times New Roman" w:cs="Times New Roman"/>
          <w:bCs/>
          <w:sz w:val="24"/>
          <w:szCs w:val="24"/>
        </w:rPr>
        <w:t>e Pontos Li</w:t>
      </w:r>
      <w:r>
        <w:rPr>
          <w:rFonts w:ascii="Times New Roman" w:eastAsia="Times New Roman" w:hAnsi="Times New Roman" w:cs="Times New Roman"/>
          <w:bCs/>
          <w:sz w:val="24"/>
          <w:szCs w:val="24"/>
        </w:rPr>
        <w:t>DAR</w:t>
      </w:r>
      <w:r w:rsidRPr="00B64AF0">
        <w:rPr>
          <w:rFonts w:ascii="Times New Roman" w:eastAsia="Times New Roman" w:hAnsi="Times New Roman" w:cs="Times New Roman"/>
          <w:bCs/>
          <w:sz w:val="24"/>
          <w:szCs w:val="24"/>
        </w:rPr>
        <w:t xml:space="preserve"> Baseada </w:t>
      </w:r>
      <w:r>
        <w:rPr>
          <w:rFonts w:ascii="Times New Roman" w:eastAsia="Times New Roman" w:hAnsi="Times New Roman" w:cs="Times New Roman"/>
          <w:bCs/>
          <w:sz w:val="24"/>
          <w:szCs w:val="24"/>
        </w:rPr>
        <w:t>n</w:t>
      </w:r>
      <w:r w:rsidRPr="00B64AF0">
        <w:rPr>
          <w:rFonts w:ascii="Times New Roman" w:eastAsia="Times New Roman" w:hAnsi="Times New Roman" w:cs="Times New Roman"/>
          <w:bCs/>
          <w:sz w:val="24"/>
          <w:szCs w:val="24"/>
        </w:rPr>
        <w:t xml:space="preserve">o Princípio </w:t>
      </w:r>
      <w:r>
        <w:rPr>
          <w:rFonts w:ascii="Times New Roman" w:eastAsia="Times New Roman" w:hAnsi="Times New Roman" w:cs="Times New Roman"/>
          <w:bCs/>
          <w:sz w:val="24"/>
          <w:szCs w:val="24"/>
        </w:rPr>
        <w:t>d</w:t>
      </w:r>
      <w:r w:rsidRPr="00B64AF0">
        <w:rPr>
          <w:rFonts w:ascii="Times New Roman" w:eastAsia="Times New Roman" w:hAnsi="Times New Roman" w:cs="Times New Roman"/>
          <w:bCs/>
          <w:sz w:val="24"/>
          <w:szCs w:val="24"/>
        </w:rPr>
        <w:t xml:space="preserve">a Autossimilaridade </w:t>
      </w:r>
      <w:r>
        <w:rPr>
          <w:rFonts w:ascii="Times New Roman" w:eastAsia="Times New Roman" w:hAnsi="Times New Roman" w:cs="Times New Roman"/>
          <w:bCs/>
          <w:sz w:val="24"/>
          <w:szCs w:val="24"/>
        </w:rPr>
        <w:t>d</w:t>
      </w:r>
      <w:r w:rsidRPr="00B64AF0">
        <w:rPr>
          <w:rFonts w:ascii="Times New Roman" w:eastAsia="Times New Roman" w:hAnsi="Times New Roman" w:cs="Times New Roman"/>
          <w:bCs/>
          <w:sz w:val="24"/>
          <w:szCs w:val="24"/>
        </w:rPr>
        <w:t xml:space="preserve">e </w:t>
      </w:r>
      <w:r>
        <w:rPr>
          <w:rFonts w:ascii="Times New Roman" w:eastAsia="Times New Roman" w:hAnsi="Times New Roman" w:cs="Times New Roman"/>
          <w:bCs/>
          <w:sz w:val="24"/>
          <w:szCs w:val="24"/>
        </w:rPr>
        <w:t>u</w:t>
      </w:r>
      <w:r w:rsidRPr="00B64AF0">
        <w:rPr>
          <w:rFonts w:ascii="Times New Roman" w:eastAsia="Times New Roman" w:hAnsi="Times New Roman" w:cs="Times New Roman"/>
          <w:bCs/>
          <w:sz w:val="24"/>
          <w:szCs w:val="24"/>
        </w:rPr>
        <w:t>ma Estrutura Fractal Determinística</w:t>
      </w:r>
    </w:p>
    <w:p w14:paraId="1EC0FB53" w14:textId="77777777" w:rsidR="00B64AF0" w:rsidRPr="00B64AF0" w:rsidRDefault="00B64AF0" w:rsidP="00B64AF0">
      <w:pPr>
        <w:rPr>
          <w:rFonts w:ascii="Times New Roman" w:eastAsia="Times New Roman" w:hAnsi="Times New Roman" w:cs="Times New Roman"/>
          <w:bCs/>
          <w:sz w:val="24"/>
          <w:szCs w:val="24"/>
        </w:rPr>
      </w:pPr>
    </w:p>
    <w:p w14:paraId="25024715" w14:textId="77777777" w:rsidR="00ED4E05" w:rsidRPr="00473CB2" w:rsidRDefault="001C06CF" w:rsidP="0036227E">
      <w:pPr>
        <w:spacing w:line="240" w:lineRule="auto"/>
        <w:rPr>
          <w:rFonts w:ascii="Times New Roman" w:eastAsia="Times New Roman" w:hAnsi="Times New Roman" w:cs="Times New Roman"/>
          <w:b/>
          <w:sz w:val="24"/>
          <w:szCs w:val="24"/>
          <w:lang w:val="en-GB"/>
        </w:rPr>
      </w:pPr>
      <w:r w:rsidRPr="00473CB2">
        <w:rPr>
          <w:rFonts w:ascii="Times New Roman" w:eastAsia="Times New Roman" w:hAnsi="Times New Roman" w:cs="Times New Roman"/>
          <w:b/>
          <w:sz w:val="24"/>
          <w:szCs w:val="24"/>
          <w:lang w:val="en-GB"/>
        </w:rPr>
        <w:t>Abstract</w:t>
      </w:r>
    </w:p>
    <w:p w14:paraId="2A008015" w14:textId="22B66143" w:rsidR="00EE6466" w:rsidRPr="00473CB2" w:rsidRDefault="00EE6466" w:rsidP="0036227E">
      <w:pPr>
        <w:spacing w:line="240" w:lineRule="auto"/>
        <w:jc w:val="both"/>
        <w:rPr>
          <w:rFonts w:asciiTheme="minorHAnsi" w:eastAsiaTheme="minorHAnsi" w:hAnsiTheme="minorHAnsi" w:cstheme="minorBidi"/>
          <w:lang w:val="en-GB" w:eastAsia="en-US"/>
        </w:rPr>
      </w:pPr>
      <w:r w:rsidRPr="00473CB2">
        <w:rPr>
          <w:rFonts w:ascii="Times New Roman" w:eastAsiaTheme="minorHAnsi" w:hAnsi="Times New Roman" w:cs="Times New Roman"/>
          <w:sz w:val="24"/>
          <w:szCs w:val="24"/>
          <w:lang w:val="en-GB" w:eastAsia="en-US"/>
        </w:rPr>
        <w:t xml:space="preserve">The rendering of virtual three-dimensional (3D) structures represented by Point Cloud (PC) allows the representation of internal and/or external environments to buildings. However, the compilation of 3D geometric models is influenced by the intrinsic characteristics of PCs, which can be mitigated by the application of an PC simplification operator. </w:t>
      </w:r>
      <w:r w:rsidR="00473CB2">
        <w:rPr>
          <w:rFonts w:ascii="Times New Roman" w:eastAsiaTheme="minorHAnsi" w:hAnsi="Times New Roman" w:cs="Times New Roman"/>
          <w:sz w:val="24"/>
          <w:szCs w:val="24"/>
          <w:lang w:val="en-GB" w:eastAsia="en-US"/>
        </w:rPr>
        <w:t>A</w:t>
      </w:r>
      <w:r w:rsidRPr="00473CB2">
        <w:rPr>
          <w:rFonts w:ascii="Times New Roman" w:eastAsiaTheme="minorHAnsi" w:hAnsi="Times New Roman" w:cs="Times New Roman"/>
          <w:sz w:val="24"/>
          <w:szCs w:val="24"/>
          <w:lang w:val="en-GB" w:eastAsia="en-US"/>
        </w:rPr>
        <w:t>ccording to the mathematical norms of fractal geometry</w:t>
      </w:r>
      <w:r w:rsidR="00473CB2">
        <w:rPr>
          <w:rFonts w:ascii="Times New Roman" w:eastAsiaTheme="minorHAnsi" w:hAnsi="Times New Roman" w:cs="Times New Roman"/>
          <w:sz w:val="24"/>
          <w:szCs w:val="24"/>
          <w:lang w:val="en-GB" w:eastAsia="en-US"/>
        </w:rPr>
        <w:t>, i</w:t>
      </w:r>
      <w:r w:rsidR="00473CB2" w:rsidRPr="00473CB2">
        <w:rPr>
          <w:rFonts w:ascii="Times New Roman" w:eastAsiaTheme="minorHAnsi" w:hAnsi="Times New Roman" w:cs="Times New Roman"/>
          <w:sz w:val="24"/>
          <w:szCs w:val="24"/>
          <w:lang w:val="en-GB" w:eastAsia="en-US"/>
        </w:rPr>
        <w:t>t was assumed that a PC is characterized by self-similarity</w:t>
      </w:r>
      <w:r w:rsidRPr="00473CB2">
        <w:rPr>
          <w:rFonts w:ascii="Times New Roman" w:eastAsiaTheme="minorHAnsi" w:hAnsi="Times New Roman" w:cs="Times New Roman"/>
          <w:sz w:val="24"/>
          <w:szCs w:val="24"/>
          <w:lang w:val="en-GB" w:eastAsia="en-US"/>
        </w:rPr>
        <w:t xml:space="preserve">. Two experimental datasets acquired with an SLT in static mode indoors were used. Four tasks were </w:t>
      </w:r>
      <w:r w:rsidR="00473CB2">
        <w:rPr>
          <w:rFonts w:ascii="Times New Roman" w:eastAsiaTheme="minorHAnsi" w:hAnsi="Times New Roman" w:cs="Times New Roman"/>
          <w:sz w:val="24"/>
          <w:szCs w:val="24"/>
          <w:lang w:val="en-GB" w:eastAsia="en-US"/>
        </w:rPr>
        <w:t>accomplished</w:t>
      </w:r>
      <w:r w:rsidRPr="00473CB2">
        <w:rPr>
          <w:rFonts w:ascii="Times New Roman" w:eastAsiaTheme="minorHAnsi" w:hAnsi="Times New Roman" w:cs="Times New Roman"/>
          <w:sz w:val="24"/>
          <w:szCs w:val="24"/>
          <w:lang w:val="en-GB" w:eastAsia="en-US"/>
        </w:rPr>
        <w:t xml:space="preserve">: sampling and structuring of a PC to solve the problem of random distribution, from an octree structure; estimation of the curvature of the points and the roughness of a </w:t>
      </w:r>
      <w:r w:rsidR="003B084D" w:rsidRPr="00473CB2">
        <w:rPr>
          <w:rFonts w:ascii="Times New Roman" w:eastAsiaTheme="minorHAnsi" w:hAnsi="Times New Roman" w:cs="Times New Roman"/>
          <w:sz w:val="24"/>
          <w:szCs w:val="24"/>
          <w:lang w:val="en-GB" w:eastAsia="en-US"/>
        </w:rPr>
        <w:t>neighbourhood</w:t>
      </w:r>
      <w:r w:rsidRPr="00473CB2">
        <w:rPr>
          <w:rFonts w:ascii="Times New Roman" w:eastAsiaTheme="minorHAnsi" w:hAnsi="Times New Roman" w:cs="Times New Roman"/>
          <w:sz w:val="24"/>
          <w:szCs w:val="24"/>
          <w:lang w:val="en-GB" w:eastAsia="en-US"/>
        </w:rPr>
        <w:t xml:space="preserve"> for the extraction of edge points by the analysis of self-similarity and application of the Statistical Outliers Remove (SOR) algorithm, for the elimination of </w:t>
      </w:r>
      <w:r w:rsidR="008A51B8" w:rsidRPr="00473CB2">
        <w:rPr>
          <w:rFonts w:ascii="Times New Roman" w:eastAsiaTheme="minorHAnsi" w:hAnsi="Times New Roman" w:cs="Times New Roman"/>
          <w:sz w:val="24"/>
          <w:szCs w:val="24"/>
          <w:lang w:val="en-GB" w:eastAsia="en-US"/>
        </w:rPr>
        <w:t>outliers</w:t>
      </w:r>
      <w:r w:rsidRPr="00473CB2">
        <w:rPr>
          <w:rFonts w:ascii="Times New Roman" w:eastAsiaTheme="minorHAnsi" w:hAnsi="Times New Roman" w:cs="Times New Roman"/>
          <w:sz w:val="24"/>
          <w:szCs w:val="24"/>
          <w:lang w:val="en-GB" w:eastAsia="en-US"/>
        </w:rPr>
        <w:t xml:space="preserve"> points; uniform voxelization, to simplify the intermediate points; application of the Iterative Closest Point (ICP) algorithm to register the sets generated in the same local coordinate system. The use of voxelization was satisfactory, but </w:t>
      </w:r>
      <w:r w:rsidR="0080231E">
        <w:rPr>
          <w:rFonts w:ascii="Times New Roman" w:eastAsiaTheme="minorHAnsi" w:hAnsi="Times New Roman" w:cs="Times New Roman"/>
          <w:sz w:val="24"/>
          <w:szCs w:val="24"/>
          <w:lang w:val="en-GB" w:eastAsia="en-US"/>
        </w:rPr>
        <w:t>once</w:t>
      </w:r>
      <w:r w:rsidR="0080231E" w:rsidRPr="00473CB2">
        <w:rPr>
          <w:rFonts w:ascii="Times New Roman" w:eastAsiaTheme="minorHAnsi" w:hAnsi="Times New Roman" w:cs="Times New Roman"/>
          <w:sz w:val="24"/>
          <w:szCs w:val="24"/>
          <w:lang w:val="en-GB" w:eastAsia="en-US"/>
        </w:rPr>
        <w:t xml:space="preserve"> </w:t>
      </w:r>
      <w:r w:rsidRPr="00473CB2">
        <w:rPr>
          <w:rFonts w:ascii="Times New Roman" w:eastAsiaTheme="minorHAnsi" w:hAnsi="Times New Roman" w:cs="Times New Roman"/>
          <w:sz w:val="24"/>
          <w:szCs w:val="24"/>
          <w:lang w:val="en-GB" w:eastAsia="en-US"/>
        </w:rPr>
        <w:t xml:space="preserve">the voxel size is manually defined, the PC can be oversimplified and lose essential characteristics. This can be minimized by the primary analysis of the edge points, generating a set that is uniform, </w:t>
      </w:r>
      <w:r w:rsidR="0080231E">
        <w:rPr>
          <w:rFonts w:ascii="Times New Roman" w:eastAsiaTheme="minorHAnsi" w:hAnsi="Times New Roman" w:cs="Times New Roman"/>
          <w:sz w:val="24"/>
          <w:szCs w:val="24"/>
          <w:lang w:val="en-GB" w:eastAsia="en-US"/>
        </w:rPr>
        <w:t xml:space="preserve">less noisy, </w:t>
      </w:r>
      <w:r w:rsidRPr="00473CB2">
        <w:rPr>
          <w:rFonts w:ascii="Times New Roman" w:eastAsiaTheme="minorHAnsi" w:hAnsi="Times New Roman" w:cs="Times New Roman"/>
          <w:sz w:val="24"/>
          <w:szCs w:val="24"/>
          <w:lang w:val="en-GB" w:eastAsia="en-US"/>
        </w:rPr>
        <w:t xml:space="preserve">and self-similar to the original set. To achieve a minimum density of points to model an environment three-dimensionally, one must </w:t>
      </w:r>
      <w:r w:rsidR="003B084D" w:rsidRPr="00473CB2">
        <w:rPr>
          <w:rFonts w:ascii="Times New Roman" w:eastAsiaTheme="minorHAnsi" w:hAnsi="Times New Roman" w:cs="Times New Roman"/>
          <w:sz w:val="24"/>
          <w:szCs w:val="24"/>
          <w:lang w:val="en-GB" w:eastAsia="en-US"/>
        </w:rPr>
        <w:t>analyse</w:t>
      </w:r>
      <w:r w:rsidRPr="00473CB2">
        <w:rPr>
          <w:rFonts w:ascii="Times New Roman" w:eastAsiaTheme="minorHAnsi" w:hAnsi="Times New Roman" w:cs="Times New Roman"/>
          <w:sz w:val="24"/>
          <w:szCs w:val="24"/>
          <w:lang w:val="en-GB" w:eastAsia="en-US"/>
        </w:rPr>
        <w:t xml:space="preserve"> the geometric self-similarity characteristics of the PC to produce a simplified set self-similar to the original, considering the premises of fractal geometry. It is recommended to create an automatic simplification process to minimize the subjectivity coming from the analyst.</w:t>
      </w:r>
    </w:p>
    <w:p w14:paraId="28D0D317" w14:textId="496724EF" w:rsidR="00E95657" w:rsidRPr="00473CB2" w:rsidRDefault="001C06CF" w:rsidP="0036227E">
      <w:pPr>
        <w:spacing w:line="240" w:lineRule="auto"/>
        <w:rPr>
          <w:rFonts w:ascii="Times New Roman" w:eastAsia="Times New Roman" w:hAnsi="Times New Roman" w:cs="Times New Roman"/>
          <w:b/>
          <w:sz w:val="24"/>
          <w:szCs w:val="24"/>
          <w:lang w:val="en-GB"/>
        </w:rPr>
      </w:pPr>
      <w:r w:rsidRPr="00473CB2">
        <w:rPr>
          <w:rFonts w:ascii="Times New Roman" w:eastAsia="Times New Roman" w:hAnsi="Times New Roman" w:cs="Times New Roman"/>
          <w:b/>
          <w:sz w:val="24"/>
          <w:szCs w:val="24"/>
          <w:lang w:val="en-GB"/>
        </w:rPr>
        <w:t xml:space="preserve">Keywords: </w:t>
      </w:r>
      <w:r w:rsidR="00E95657" w:rsidRPr="00473CB2">
        <w:rPr>
          <w:rFonts w:ascii="Times New Roman" w:eastAsia="Times New Roman" w:hAnsi="Times New Roman" w:cs="Times New Roman"/>
          <w:bCs/>
          <w:sz w:val="24"/>
          <w:szCs w:val="24"/>
          <w:lang w:val="en-GB"/>
        </w:rPr>
        <w:t>Roughness; Self-similarity; Simplification methods</w:t>
      </w:r>
      <w:r w:rsidR="00E95657" w:rsidRPr="00473CB2">
        <w:rPr>
          <w:rFonts w:ascii="Times New Roman" w:eastAsia="Times New Roman" w:hAnsi="Times New Roman" w:cs="Times New Roman"/>
          <w:b/>
          <w:sz w:val="24"/>
          <w:szCs w:val="24"/>
          <w:lang w:val="en-GB"/>
        </w:rPr>
        <w:t xml:space="preserve"> </w:t>
      </w:r>
    </w:p>
    <w:p w14:paraId="028765C2" w14:textId="58601446" w:rsidR="00E95657" w:rsidRPr="00473CB2" w:rsidRDefault="00E95657" w:rsidP="00E95657">
      <w:pPr>
        <w:tabs>
          <w:tab w:val="left" w:pos="1308"/>
        </w:tabs>
        <w:rPr>
          <w:rFonts w:ascii="Times New Roman" w:eastAsia="Times New Roman" w:hAnsi="Times New Roman" w:cs="Times New Roman"/>
          <w:b/>
          <w:sz w:val="24"/>
          <w:szCs w:val="24"/>
          <w:lang w:val="en-GB"/>
        </w:rPr>
      </w:pPr>
      <w:r w:rsidRPr="00473CB2">
        <w:rPr>
          <w:rFonts w:ascii="Times New Roman" w:eastAsia="Times New Roman" w:hAnsi="Times New Roman" w:cs="Times New Roman"/>
          <w:b/>
          <w:sz w:val="24"/>
          <w:szCs w:val="24"/>
          <w:lang w:val="en-GB"/>
        </w:rPr>
        <w:tab/>
      </w:r>
    </w:p>
    <w:p w14:paraId="78F6A8C1" w14:textId="6767511C" w:rsidR="00E95657" w:rsidRPr="00B024AE" w:rsidRDefault="00E95657" w:rsidP="0036227E">
      <w:pPr>
        <w:tabs>
          <w:tab w:val="left" w:pos="1308"/>
        </w:tabs>
        <w:spacing w:line="240" w:lineRule="auto"/>
        <w:rPr>
          <w:rFonts w:ascii="Times New Roman" w:eastAsia="Times New Roman" w:hAnsi="Times New Roman" w:cs="Times New Roman"/>
          <w:b/>
          <w:sz w:val="24"/>
          <w:szCs w:val="24"/>
        </w:rPr>
      </w:pPr>
      <w:r w:rsidRPr="00B024AE">
        <w:rPr>
          <w:rFonts w:ascii="Times New Roman" w:eastAsia="Times New Roman" w:hAnsi="Times New Roman" w:cs="Times New Roman"/>
          <w:b/>
          <w:sz w:val="24"/>
          <w:szCs w:val="24"/>
        </w:rPr>
        <w:t>Resumo</w:t>
      </w:r>
    </w:p>
    <w:p w14:paraId="3F8EDE8D" w14:textId="015AD555" w:rsidR="00EE6466" w:rsidRPr="00EE6466" w:rsidRDefault="00EE6466" w:rsidP="0036227E">
      <w:pPr>
        <w:spacing w:line="240" w:lineRule="auto"/>
        <w:jc w:val="both"/>
        <w:rPr>
          <w:rFonts w:ascii="Times New Roman" w:eastAsiaTheme="minorHAnsi" w:hAnsi="Times New Roman" w:cs="Times New Roman"/>
          <w:sz w:val="24"/>
          <w:szCs w:val="24"/>
          <w:lang w:eastAsia="en-US"/>
        </w:rPr>
      </w:pPr>
      <w:bookmarkStart w:id="0" w:name="_Hlk104536773"/>
      <w:r w:rsidRPr="00EE6466">
        <w:rPr>
          <w:rFonts w:ascii="Times New Roman" w:eastAsiaTheme="minorHAnsi" w:hAnsi="Times New Roman" w:cs="Times New Roman"/>
          <w:sz w:val="24"/>
          <w:szCs w:val="24"/>
          <w:lang w:eastAsia="en-US"/>
        </w:rPr>
        <w:t xml:space="preserve">A renderização de estruturas tridimensionais (3D) virtuais representadas por Nuvem de Pontos (NP) permite a representação de ambientes internos e/ou externos a edificações. Porém, a compilação de modelos geométricos 3D é influenciada pelas características intrínsecas às NPs, o que pode ser mitigado pela aplicação de um operador de simplificação de NPs. </w:t>
      </w:r>
      <w:r>
        <w:rPr>
          <w:rFonts w:ascii="Times New Roman" w:eastAsiaTheme="minorHAnsi" w:hAnsi="Times New Roman" w:cs="Times New Roman"/>
          <w:sz w:val="24"/>
          <w:szCs w:val="24"/>
          <w:lang w:eastAsia="en-US"/>
        </w:rPr>
        <w:t>P</w:t>
      </w:r>
      <w:r w:rsidRPr="00EE6466">
        <w:rPr>
          <w:rFonts w:ascii="Times New Roman" w:eastAsiaTheme="minorHAnsi" w:hAnsi="Times New Roman" w:cs="Times New Roman"/>
          <w:sz w:val="24"/>
          <w:szCs w:val="24"/>
          <w:lang w:eastAsia="en-US"/>
        </w:rPr>
        <w:t>artiu</w:t>
      </w:r>
      <w:r>
        <w:rPr>
          <w:rFonts w:ascii="Times New Roman" w:eastAsiaTheme="minorHAnsi" w:hAnsi="Times New Roman" w:cs="Times New Roman"/>
          <w:sz w:val="24"/>
          <w:szCs w:val="24"/>
          <w:lang w:eastAsia="en-US"/>
        </w:rPr>
        <w:t>-se d</w:t>
      </w:r>
      <w:r w:rsidRPr="00EE6466">
        <w:rPr>
          <w:rFonts w:ascii="Times New Roman" w:eastAsiaTheme="minorHAnsi" w:hAnsi="Times New Roman" w:cs="Times New Roman"/>
          <w:sz w:val="24"/>
          <w:szCs w:val="24"/>
          <w:lang w:eastAsia="en-US"/>
        </w:rPr>
        <w:t xml:space="preserve">o princípio de que uma NP é caracterizada por autossemelhança, conforme as normatizações matemáticas da geometria fractal. Utilizou-se dois conjuntos de dados experimentais adquiridos com um SLT no modo estático em ambientes internos. Foram empregadas quatro tarefas: amostragem e estruturação de uma NP para solucionar o problema da distribuição aleatória, a partir de uma estrutura </w:t>
      </w:r>
      <w:r w:rsidRPr="00EE6466">
        <w:rPr>
          <w:rFonts w:ascii="Times New Roman" w:eastAsiaTheme="minorHAnsi" w:hAnsi="Times New Roman" w:cs="Times New Roman"/>
          <w:i/>
          <w:iCs/>
          <w:sz w:val="24"/>
          <w:szCs w:val="24"/>
          <w:lang w:eastAsia="en-US"/>
        </w:rPr>
        <w:t>octree</w:t>
      </w:r>
      <w:r w:rsidRPr="00EE6466">
        <w:rPr>
          <w:rFonts w:ascii="Times New Roman" w:eastAsiaTheme="minorHAnsi" w:hAnsi="Times New Roman" w:cs="Times New Roman"/>
          <w:sz w:val="24"/>
          <w:szCs w:val="24"/>
          <w:lang w:eastAsia="en-US"/>
        </w:rPr>
        <w:t xml:space="preserve">; estimativa da curvatura dos pontos e da rugosidade de uma vizinhança para a extração de pontos de borda pela análise da autossimilaridade e aplicação do algoritmo </w:t>
      </w:r>
      <w:r w:rsidRPr="00EE6466">
        <w:rPr>
          <w:rFonts w:ascii="Times New Roman" w:eastAsiaTheme="minorHAnsi" w:hAnsi="Times New Roman" w:cs="Times New Roman"/>
          <w:i/>
          <w:iCs/>
          <w:sz w:val="24"/>
          <w:szCs w:val="24"/>
          <w:lang w:eastAsia="en-US"/>
        </w:rPr>
        <w:t>Statistical Outliers Remove</w:t>
      </w:r>
      <w:r w:rsidRPr="00EE6466">
        <w:rPr>
          <w:rFonts w:ascii="Times New Roman" w:eastAsiaTheme="minorHAnsi" w:hAnsi="Times New Roman" w:cs="Times New Roman"/>
          <w:sz w:val="24"/>
          <w:szCs w:val="24"/>
          <w:lang w:eastAsia="en-US"/>
        </w:rPr>
        <w:t xml:space="preserve"> (SOR), para a eliminação de pontos espúrios; voxelização uniforme, para simplificação dos pontos intermediários; aplicação do algoritmo </w:t>
      </w:r>
      <w:r w:rsidRPr="00EE6466">
        <w:rPr>
          <w:rFonts w:ascii="Times New Roman" w:eastAsiaTheme="minorHAnsi" w:hAnsi="Times New Roman" w:cs="Times New Roman"/>
          <w:i/>
          <w:iCs/>
          <w:sz w:val="24"/>
          <w:szCs w:val="24"/>
          <w:lang w:eastAsia="en-US"/>
        </w:rPr>
        <w:t>Iterative Closest Point</w:t>
      </w:r>
      <w:r w:rsidRPr="00EE6466">
        <w:rPr>
          <w:rFonts w:ascii="Times New Roman" w:eastAsiaTheme="minorHAnsi" w:hAnsi="Times New Roman" w:cs="Times New Roman"/>
          <w:sz w:val="24"/>
          <w:szCs w:val="24"/>
          <w:lang w:eastAsia="en-US"/>
        </w:rPr>
        <w:t xml:space="preserve"> (ICP) para registrar os conjuntos gerados em um mesmo sistema de coordenadas local. O emprego da voxelização foi satisfatório, mas devido à determinação do tamanho do voxel ser definido de forma manual, a NP pode ser simplificada de forma demasiada e perder características essenciais. Isso pode ser minimizado pela análise primária </w:t>
      </w:r>
      <w:r w:rsidRPr="00EE6466">
        <w:rPr>
          <w:rFonts w:ascii="Times New Roman" w:eastAsiaTheme="minorHAnsi" w:hAnsi="Times New Roman" w:cs="Times New Roman"/>
          <w:sz w:val="24"/>
          <w:szCs w:val="24"/>
          <w:lang w:eastAsia="en-US"/>
        </w:rPr>
        <w:lastRenderedPageBreak/>
        <w:t>dos pontos de borda, gerando um conjunto menos ruidoso, uniforme e autossimilar ao conjunto original. Para alcançar uma densidade mínima de pontos para modelar tridimensionalmente um ambiente deve-se analisar características de autossimilaridade geométrica da NP para produzir um conjunto simplificado autossemelhante ao original, considerando as premissas da geometria fractal. Se recomenda a confecção de um processo de simplificação automático visando minimizar a subjetividade proveniente do analista.</w:t>
      </w:r>
    </w:p>
    <w:bookmarkEnd w:id="0"/>
    <w:p w14:paraId="043703B4" w14:textId="49CF16F0" w:rsidR="00ED4E05" w:rsidRPr="00B024AE" w:rsidRDefault="00EE6466" w:rsidP="00362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w:t>
      </w:r>
      <w:r w:rsidR="00E95657" w:rsidRPr="00B024AE">
        <w:rPr>
          <w:rFonts w:ascii="Times New Roman" w:eastAsia="Times New Roman" w:hAnsi="Times New Roman" w:cs="Times New Roman"/>
          <w:b/>
          <w:bCs/>
          <w:sz w:val="24"/>
          <w:szCs w:val="24"/>
        </w:rPr>
        <w:t>lavras-chave:</w:t>
      </w:r>
      <w:r w:rsidR="00E95657" w:rsidRPr="00B024AE">
        <w:rPr>
          <w:rFonts w:ascii="Times New Roman" w:eastAsia="Times New Roman" w:hAnsi="Times New Roman" w:cs="Times New Roman"/>
          <w:sz w:val="24"/>
          <w:szCs w:val="24"/>
        </w:rPr>
        <w:t xml:space="preserve"> </w:t>
      </w:r>
      <w:r w:rsidR="001C06CF" w:rsidRPr="00B024AE">
        <w:rPr>
          <w:rFonts w:ascii="Times New Roman" w:eastAsia="Times New Roman" w:hAnsi="Times New Roman" w:cs="Times New Roman"/>
          <w:sz w:val="24"/>
          <w:szCs w:val="24"/>
        </w:rPr>
        <w:t>Métodos de simplificação</w:t>
      </w:r>
      <w:r w:rsidR="00E95657" w:rsidRPr="00B024AE">
        <w:rPr>
          <w:rFonts w:ascii="Times New Roman" w:eastAsia="Times New Roman" w:hAnsi="Times New Roman" w:cs="Times New Roman"/>
          <w:sz w:val="24"/>
          <w:szCs w:val="24"/>
        </w:rPr>
        <w:t>;</w:t>
      </w:r>
      <w:r w:rsidR="001C06CF" w:rsidRPr="00B024AE">
        <w:rPr>
          <w:rFonts w:ascii="Times New Roman" w:eastAsia="Times New Roman" w:hAnsi="Times New Roman" w:cs="Times New Roman"/>
          <w:sz w:val="24"/>
          <w:szCs w:val="24"/>
        </w:rPr>
        <w:t xml:space="preserve"> </w:t>
      </w:r>
      <w:r w:rsidR="00E95657" w:rsidRPr="00B024AE">
        <w:rPr>
          <w:rFonts w:ascii="Times New Roman" w:eastAsia="Times New Roman" w:hAnsi="Times New Roman" w:cs="Times New Roman"/>
          <w:sz w:val="24"/>
          <w:szCs w:val="24"/>
        </w:rPr>
        <w:t>Autossimilaridade; Rugosidade</w:t>
      </w:r>
    </w:p>
    <w:p w14:paraId="4D95C25E" w14:textId="77777777" w:rsidR="00ED4E05" w:rsidRPr="00B024AE" w:rsidRDefault="00ED4E05">
      <w:pPr>
        <w:jc w:val="center"/>
        <w:rPr>
          <w:rFonts w:ascii="Times New Roman" w:eastAsia="Times New Roman" w:hAnsi="Times New Roman" w:cs="Times New Roman"/>
          <w:b/>
          <w:sz w:val="24"/>
          <w:szCs w:val="24"/>
        </w:rPr>
      </w:pPr>
    </w:p>
    <w:p w14:paraId="054E6FE9" w14:textId="2BAF9CD9" w:rsidR="00ED4E05" w:rsidRPr="00473CB2" w:rsidRDefault="00D45787">
      <w:pPr>
        <w:spacing w:after="0"/>
        <w:rPr>
          <w:rFonts w:ascii="Times New Roman" w:eastAsia="Times New Roman" w:hAnsi="Times New Roman" w:cs="Times New Roman"/>
          <w:b/>
          <w:sz w:val="24"/>
          <w:szCs w:val="24"/>
          <w:lang w:val="en-GB"/>
        </w:rPr>
      </w:pPr>
      <w:r w:rsidRPr="00473CB2">
        <w:rPr>
          <w:rFonts w:ascii="Times New Roman" w:eastAsia="Times New Roman" w:hAnsi="Times New Roman" w:cs="Times New Roman"/>
          <w:b/>
          <w:sz w:val="24"/>
          <w:szCs w:val="24"/>
          <w:lang w:val="en-GB"/>
        </w:rPr>
        <w:t xml:space="preserve">1 </w:t>
      </w:r>
      <w:r w:rsidR="001C06CF" w:rsidRPr="00473CB2">
        <w:rPr>
          <w:rFonts w:ascii="Times New Roman" w:eastAsia="Times New Roman" w:hAnsi="Times New Roman" w:cs="Times New Roman"/>
          <w:b/>
          <w:sz w:val="24"/>
          <w:szCs w:val="24"/>
          <w:lang w:val="en-GB"/>
        </w:rPr>
        <w:t>I</w:t>
      </w:r>
      <w:r w:rsidRPr="00473CB2">
        <w:rPr>
          <w:rFonts w:ascii="Times New Roman" w:eastAsia="Times New Roman" w:hAnsi="Times New Roman" w:cs="Times New Roman"/>
          <w:b/>
          <w:sz w:val="24"/>
          <w:szCs w:val="24"/>
          <w:lang w:val="en-GB"/>
        </w:rPr>
        <w:t>ntroduction</w:t>
      </w:r>
    </w:p>
    <w:p w14:paraId="2D27F65E" w14:textId="77777777" w:rsidR="00ED4E05" w:rsidRPr="00473CB2" w:rsidRDefault="00ED4E05">
      <w:pPr>
        <w:tabs>
          <w:tab w:val="left" w:pos="709"/>
        </w:tabs>
        <w:spacing w:after="0"/>
        <w:rPr>
          <w:rFonts w:ascii="Times New Roman" w:eastAsia="Times New Roman" w:hAnsi="Times New Roman" w:cs="Times New Roman"/>
          <w:b/>
          <w:sz w:val="24"/>
          <w:szCs w:val="24"/>
          <w:lang w:val="en-GB"/>
        </w:rPr>
      </w:pPr>
    </w:p>
    <w:p w14:paraId="777DA20B" w14:textId="57239D49" w:rsidR="00E95657"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E95657" w:rsidRPr="00473CB2">
        <w:rPr>
          <w:rFonts w:ascii="Times New Roman" w:eastAsia="Times New Roman" w:hAnsi="Times New Roman" w:cs="Times New Roman"/>
          <w:spacing w:val="-2"/>
          <w:sz w:val="24"/>
          <w:szCs w:val="24"/>
          <w:lang w:val="en-GB"/>
        </w:rPr>
        <w:t>Technological advances and the design of new 3D geospatial data acquisition sensors have made it possible to render virtual three-dimensional (3D) structures (B</w:t>
      </w:r>
      <w:r w:rsidR="00D24455" w:rsidRPr="00473CB2">
        <w:rPr>
          <w:rFonts w:ascii="Times New Roman" w:eastAsia="Times New Roman" w:hAnsi="Times New Roman" w:cs="Times New Roman"/>
          <w:spacing w:val="-2"/>
          <w:sz w:val="24"/>
          <w:szCs w:val="24"/>
          <w:lang w:val="en-GB"/>
        </w:rPr>
        <w:t>enita</w:t>
      </w:r>
      <w:r w:rsidR="00E95657" w:rsidRPr="00473CB2">
        <w:rPr>
          <w:rFonts w:ascii="Times New Roman" w:eastAsia="Times New Roman" w:hAnsi="Times New Roman" w:cs="Times New Roman"/>
          <w:spacing w:val="-2"/>
          <w:sz w:val="24"/>
          <w:szCs w:val="24"/>
          <w:lang w:val="en-GB"/>
        </w:rPr>
        <w:t xml:space="preserve"> et al.</w:t>
      </w:r>
      <w:r w:rsidR="00D24455" w:rsidRPr="00473CB2">
        <w:rPr>
          <w:rFonts w:ascii="Times New Roman" w:eastAsia="Times New Roman" w:hAnsi="Times New Roman" w:cs="Times New Roman"/>
          <w:spacing w:val="-2"/>
          <w:sz w:val="24"/>
          <w:szCs w:val="24"/>
          <w:lang w:val="en-GB"/>
        </w:rPr>
        <w:t xml:space="preserve"> </w:t>
      </w:r>
      <w:r w:rsidR="00E95657" w:rsidRPr="00473CB2">
        <w:rPr>
          <w:rFonts w:ascii="Times New Roman" w:eastAsia="Times New Roman" w:hAnsi="Times New Roman" w:cs="Times New Roman"/>
          <w:spacing w:val="-2"/>
          <w:sz w:val="24"/>
          <w:szCs w:val="24"/>
          <w:lang w:val="en-GB"/>
        </w:rPr>
        <w:t>2020; N</w:t>
      </w:r>
      <w:r w:rsidR="00D24455" w:rsidRPr="00473CB2">
        <w:rPr>
          <w:rFonts w:ascii="Times New Roman" w:eastAsia="Times New Roman" w:hAnsi="Times New Roman" w:cs="Times New Roman"/>
          <w:spacing w:val="-2"/>
          <w:sz w:val="24"/>
          <w:szCs w:val="24"/>
          <w:lang w:val="en-GB"/>
        </w:rPr>
        <w:t>ikoohemat</w:t>
      </w:r>
      <w:r w:rsidR="00E95657" w:rsidRPr="00473CB2">
        <w:rPr>
          <w:rFonts w:ascii="Times New Roman" w:eastAsia="Times New Roman" w:hAnsi="Times New Roman" w:cs="Times New Roman"/>
          <w:spacing w:val="-2"/>
          <w:sz w:val="24"/>
          <w:szCs w:val="24"/>
          <w:lang w:val="en-GB"/>
        </w:rPr>
        <w:t xml:space="preserve"> et al. 2020). These technologies allow the design of 3D models of cities in the context of Smart Cities (B</w:t>
      </w:r>
      <w:r w:rsidR="00D24455" w:rsidRPr="00473CB2">
        <w:rPr>
          <w:rFonts w:ascii="Times New Roman" w:eastAsia="Times New Roman" w:hAnsi="Times New Roman" w:cs="Times New Roman"/>
          <w:spacing w:val="-2"/>
          <w:sz w:val="24"/>
          <w:szCs w:val="24"/>
          <w:lang w:val="en-GB"/>
        </w:rPr>
        <w:t>iljeck</w:t>
      </w:r>
      <w:r w:rsidR="00E95657" w:rsidRPr="00473CB2">
        <w:rPr>
          <w:rFonts w:ascii="Times New Roman" w:eastAsia="Times New Roman" w:hAnsi="Times New Roman" w:cs="Times New Roman"/>
          <w:spacing w:val="-2"/>
          <w:sz w:val="24"/>
          <w:szCs w:val="24"/>
          <w:lang w:val="en-GB"/>
        </w:rPr>
        <w:t xml:space="preserve"> et al. 2016; K</w:t>
      </w:r>
      <w:r w:rsidR="00D24455" w:rsidRPr="00473CB2">
        <w:rPr>
          <w:rFonts w:ascii="Times New Roman" w:eastAsia="Times New Roman" w:hAnsi="Times New Roman" w:cs="Times New Roman"/>
          <w:spacing w:val="-2"/>
          <w:sz w:val="24"/>
          <w:szCs w:val="24"/>
          <w:lang w:val="en-GB"/>
        </w:rPr>
        <w:t>umar</w:t>
      </w:r>
      <w:r w:rsidR="00E95657" w:rsidRPr="00473CB2">
        <w:rPr>
          <w:rFonts w:ascii="Times New Roman" w:eastAsia="Times New Roman" w:hAnsi="Times New Roman" w:cs="Times New Roman"/>
          <w:spacing w:val="-2"/>
          <w:sz w:val="24"/>
          <w:szCs w:val="24"/>
          <w:lang w:val="en-GB"/>
        </w:rPr>
        <w:t xml:space="preserve"> et al. 2017; N</w:t>
      </w:r>
      <w:r w:rsidR="00D24455" w:rsidRPr="00473CB2">
        <w:rPr>
          <w:rFonts w:ascii="Times New Roman" w:eastAsia="Times New Roman" w:hAnsi="Times New Roman" w:cs="Times New Roman"/>
          <w:spacing w:val="-2"/>
          <w:sz w:val="24"/>
          <w:szCs w:val="24"/>
          <w:lang w:val="en-GB"/>
        </w:rPr>
        <w:t>euville</w:t>
      </w:r>
      <w:r w:rsidR="00E95657" w:rsidRPr="00473CB2">
        <w:rPr>
          <w:rFonts w:ascii="Times New Roman" w:eastAsia="Times New Roman" w:hAnsi="Times New Roman" w:cs="Times New Roman"/>
          <w:spacing w:val="-2"/>
          <w:sz w:val="24"/>
          <w:szCs w:val="24"/>
          <w:lang w:val="en-GB"/>
        </w:rPr>
        <w:t xml:space="preserve"> et al. 2018) and Digital Twins (B</w:t>
      </w:r>
      <w:r w:rsidR="00D24455" w:rsidRPr="00473CB2">
        <w:rPr>
          <w:rFonts w:ascii="Times New Roman" w:eastAsia="Times New Roman" w:hAnsi="Times New Roman" w:cs="Times New Roman"/>
          <w:spacing w:val="-2"/>
          <w:sz w:val="24"/>
          <w:szCs w:val="24"/>
          <w:lang w:val="en-GB"/>
        </w:rPr>
        <w:t>enita</w:t>
      </w:r>
      <w:r w:rsidR="00E95657" w:rsidRPr="00473CB2">
        <w:rPr>
          <w:rFonts w:ascii="Times New Roman" w:eastAsia="Times New Roman" w:hAnsi="Times New Roman" w:cs="Times New Roman"/>
          <w:spacing w:val="-2"/>
          <w:sz w:val="24"/>
          <w:szCs w:val="24"/>
          <w:lang w:val="en-GB"/>
        </w:rPr>
        <w:t xml:space="preserve"> et al. 2020; </w:t>
      </w:r>
      <w:r w:rsidR="00D24455" w:rsidRPr="00473CB2">
        <w:rPr>
          <w:rFonts w:ascii="Times New Roman" w:eastAsia="Times New Roman" w:hAnsi="Times New Roman" w:cs="Times New Roman"/>
          <w:spacing w:val="-2"/>
          <w:sz w:val="24"/>
          <w:szCs w:val="24"/>
          <w:lang w:val="en-GB"/>
        </w:rPr>
        <w:t xml:space="preserve">Döllner 2020; </w:t>
      </w:r>
      <w:r w:rsidR="00E95657" w:rsidRPr="00473CB2">
        <w:rPr>
          <w:rFonts w:ascii="Times New Roman" w:eastAsia="Times New Roman" w:hAnsi="Times New Roman" w:cs="Times New Roman"/>
          <w:spacing w:val="-2"/>
          <w:sz w:val="24"/>
          <w:szCs w:val="24"/>
          <w:lang w:val="en-GB"/>
        </w:rPr>
        <w:t>L</w:t>
      </w:r>
      <w:r w:rsidR="00D24455" w:rsidRPr="00473CB2">
        <w:rPr>
          <w:rFonts w:ascii="Times New Roman" w:eastAsia="Times New Roman" w:hAnsi="Times New Roman" w:cs="Times New Roman"/>
          <w:spacing w:val="-2"/>
          <w:sz w:val="24"/>
          <w:szCs w:val="24"/>
          <w:lang w:val="en-GB"/>
        </w:rPr>
        <w:t>ehner &amp;</w:t>
      </w:r>
      <w:r w:rsidR="00923762" w:rsidRPr="00473CB2">
        <w:rPr>
          <w:rFonts w:ascii="Times New Roman" w:eastAsia="Times New Roman" w:hAnsi="Times New Roman" w:cs="Times New Roman"/>
          <w:spacing w:val="-2"/>
          <w:sz w:val="24"/>
          <w:szCs w:val="24"/>
          <w:lang w:val="en-GB"/>
        </w:rPr>
        <w:t xml:space="preserve"> </w:t>
      </w:r>
      <w:r w:rsidR="00E95657" w:rsidRPr="00473CB2">
        <w:rPr>
          <w:rFonts w:ascii="Times New Roman" w:eastAsia="Times New Roman" w:hAnsi="Times New Roman" w:cs="Times New Roman"/>
          <w:spacing w:val="-2"/>
          <w:sz w:val="24"/>
          <w:szCs w:val="24"/>
          <w:lang w:val="en-GB"/>
        </w:rPr>
        <w:t>D</w:t>
      </w:r>
      <w:r w:rsidR="00D24455" w:rsidRPr="00473CB2">
        <w:rPr>
          <w:rFonts w:ascii="Times New Roman" w:eastAsia="Times New Roman" w:hAnsi="Times New Roman" w:cs="Times New Roman"/>
          <w:spacing w:val="-2"/>
          <w:sz w:val="24"/>
          <w:szCs w:val="24"/>
          <w:lang w:val="en-GB"/>
        </w:rPr>
        <w:t>orffner</w:t>
      </w:r>
      <w:r w:rsidR="00E95657" w:rsidRPr="00473CB2">
        <w:rPr>
          <w:rFonts w:ascii="Times New Roman" w:eastAsia="Times New Roman" w:hAnsi="Times New Roman" w:cs="Times New Roman"/>
          <w:spacing w:val="-2"/>
          <w:sz w:val="24"/>
          <w:szCs w:val="24"/>
          <w:lang w:val="en-GB"/>
        </w:rPr>
        <w:t xml:space="preserve"> 2020), to represent internal (N</w:t>
      </w:r>
      <w:r w:rsidR="00D24455" w:rsidRPr="00473CB2">
        <w:rPr>
          <w:rFonts w:ascii="Times New Roman" w:eastAsia="Times New Roman" w:hAnsi="Times New Roman" w:cs="Times New Roman"/>
          <w:spacing w:val="-2"/>
          <w:sz w:val="24"/>
          <w:szCs w:val="24"/>
          <w:lang w:val="en-GB"/>
        </w:rPr>
        <w:t>ikoohemat</w:t>
      </w:r>
      <w:r w:rsidR="00E95657" w:rsidRPr="00473CB2">
        <w:rPr>
          <w:rFonts w:ascii="Times New Roman" w:eastAsia="Times New Roman" w:hAnsi="Times New Roman" w:cs="Times New Roman"/>
          <w:spacing w:val="-2"/>
          <w:sz w:val="24"/>
          <w:szCs w:val="24"/>
          <w:lang w:val="en-GB"/>
        </w:rPr>
        <w:t xml:space="preserve"> et al. 2020) and/or external environments (B</w:t>
      </w:r>
      <w:r w:rsidR="00D24455" w:rsidRPr="00473CB2">
        <w:rPr>
          <w:rFonts w:ascii="Times New Roman" w:eastAsia="Times New Roman" w:hAnsi="Times New Roman" w:cs="Times New Roman"/>
          <w:spacing w:val="-2"/>
          <w:sz w:val="24"/>
          <w:szCs w:val="24"/>
          <w:lang w:val="en-GB"/>
        </w:rPr>
        <w:t>iljeck</w:t>
      </w:r>
      <w:r w:rsidR="00E95657" w:rsidRPr="00473CB2">
        <w:rPr>
          <w:rFonts w:ascii="Times New Roman" w:eastAsia="Times New Roman" w:hAnsi="Times New Roman" w:cs="Times New Roman"/>
          <w:spacing w:val="-2"/>
          <w:sz w:val="24"/>
          <w:szCs w:val="24"/>
          <w:lang w:val="en-GB"/>
        </w:rPr>
        <w:t xml:space="preserve"> et al. 2016). Among the alternatives for representing content in virtual reality, Point Cloud (</w:t>
      </w:r>
      <w:r w:rsidR="00A2449D" w:rsidRPr="00473CB2">
        <w:rPr>
          <w:rFonts w:ascii="Times New Roman" w:eastAsia="Times New Roman" w:hAnsi="Times New Roman" w:cs="Times New Roman"/>
          <w:spacing w:val="-2"/>
          <w:sz w:val="24"/>
          <w:szCs w:val="24"/>
          <w:lang w:val="en-GB"/>
        </w:rPr>
        <w:t>PC</w:t>
      </w:r>
      <w:r w:rsidR="00E95657" w:rsidRPr="00473CB2">
        <w:rPr>
          <w:rFonts w:ascii="Times New Roman" w:eastAsia="Times New Roman" w:hAnsi="Times New Roman" w:cs="Times New Roman"/>
          <w:spacing w:val="-2"/>
          <w:sz w:val="24"/>
          <w:szCs w:val="24"/>
          <w:lang w:val="en-GB"/>
        </w:rPr>
        <w:t xml:space="preserve">) gains popularity due to </w:t>
      </w:r>
      <w:r w:rsidR="00923762" w:rsidRPr="00473CB2">
        <w:rPr>
          <w:rFonts w:ascii="Times New Roman" w:eastAsia="Times New Roman" w:hAnsi="Times New Roman" w:cs="Times New Roman"/>
          <w:spacing w:val="-2"/>
          <w:sz w:val="24"/>
          <w:szCs w:val="24"/>
          <w:lang w:val="en-GB"/>
        </w:rPr>
        <w:t>its</w:t>
      </w:r>
      <w:r w:rsidR="00E95657" w:rsidRPr="00473CB2">
        <w:rPr>
          <w:rFonts w:ascii="Times New Roman" w:eastAsia="Times New Roman" w:hAnsi="Times New Roman" w:cs="Times New Roman"/>
          <w:spacing w:val="-2"/>
          <w:sz w:val="24"/>
          <w:szCs w:val="24"/>
          <w:lang w:val="en-GB"/>
        </w:rPr>
        <w:t xml:space="preserve"> efficiency in capturing data in loco and encoding it into 3D renderable structures in computing environments.</w:t>
      </w:r>
    </w:p>
    <w:p w14:paraId="29BE68D3" w14:textId="5D8A42A6" w:rsidR="00E95657"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E95657" w:rsidRPr="00473CB2">
        <w:rPr>
          <w:rFonts w:ascii="Times New Roman" w:eastAsia="Times New Roman" w:hAnsi="Times New Roman" w:cs="Times New Roman"/>
          <w:spacing w:val="-2"/>
          <w:sz w:val="24"/>
          <w:szCs w:val="24"/>
          <w:lang w:val="en-GB"/>
        </w:rPr>
        <w:t xml:space="preserve">However, the compilation of 3D geometric models comes up against a recurring problem: the intrinsic characteristics of </w:t>
      </w:r>
      <w:r w:rsidR="00A2449D" w:rsidRPr="00473CB2">
        <w:rPr>
          <w:rFonts w:ascii="Times New Roman" w:eastAsia="Times New Roman" w:hAnsi="Times New Roman" w:cs="Times New Roman"/>
          <w:spacing w:val="-2"/>
          <w:sz w:val="24"/>
          <w:szCs w:val="24"/>
          <w:lang w:val="en-GB"/>
        </w:rPr>
        <w:t>PC</w:t>
      </w:r>
      <w:r w:rsidR="00E95657" w:rsidRPr="00473CB2">
        <w:rPr>
          <w:rFonts w:ascii="Times New Roman" w:eastAsia="Times New Roman" w:hAnsi="Times New Roman" w:cs="Times New Roman"/>
          <w:spacing w:val="-2"/>
          <w:sz w:val="24"/>
          <w:szCs w:val="24"/>
          <w:lang w:val="en-GB"/>
        </w:rPr>
        <w:t xml:space="preserve">s. When dense, they can portray an environment </w:t>
      </w:r>
      <w:r w:rsidR="00CC18D6">
        <w:rPr>
          <w:rFonts w:ascii="Times New Roman" w:eastAsia="Times New Roman" w:hAnsi="Times New Roman" w:cs="Times New Roman"/>
          <w:spacing w:val="-2"/>
          <w:sz w:val="24"/>
          <w:szCs w:val="24"/>
          <w:lang w:val="en-GB"/>
        </w:rPr>
        <w:t xml:space="preserve">in </w:t>
      </w:r>
      <w:r w:rsidR="00E95657" w:rsidRPr="00473CB2">
        <w:rPr>
          <w:rFonts w:ascii="Times New Roman" w:eastAsia="Times New Roman" w:hAnsi="Times New Roman" w:cs="Times New Roman"/>
          <w:spacing w:val="-2"/>
          <w:sz w:val="24"/>
          <w:szCs w:val="24"/>
          <w:lang w:val="en-GB"/>
        </w:rPr>
        <w:t>three-dimension</w:t>
      </w:r>
      <w:r w:rsidR="00CC18D6">
        <w:rPr>
          <w:rFonts w:ascii="Times New Roman" w:eastAsia="Times New Roman" w:hAnsi="Times New Roman" w:cs="Times New Roman"/>
          <w:spacing w:val="-2"/>
          <w:sz w:val="24"/>
          <w:szCs w:val="24"/>
          <w:lang w:val="en-GB"/>
        </w:rPr>
        <w:t>s.</w:t>
      </w:r>
      <w:r w:rsidR="00E95657" w:rsidRPr="00473CB2">
        <w:rPr>
          <w:rFonts w:ascii="Times New Roman" w:eastAsia="Times New Roman" w:hAnsi="Times New Roman" w:cs="Times New Roman"/>
          <w:spacing w:val="-2"/>
          <w:sz w:val="24"/>
          <w:szCs w:val="24"/>
          <w:lang w:val="en-GB"/>
        </w:rPr>
        <w:t xml:space="preserve"> </w:t>
      </w:r>
      <w:r w:rsidR="00CC18D6">
        <w:rPr>
          <w:rFonts w:ascii="Times New Roman" w:eastAsia="Times New Roman" w:hAnsi="Times New Roman" w:cs="Times New Roman"/>
          <w:spacing w:val="-2"/>
          <w:sz w:val="24"/>
          <w:szCs w:val="24"/>
          <w:lang w:val="en-GB"/>
        </w:rPr>
        <w:t>H</w:t>
      </w:r>
      <w:r w:rsidR="00E95657" w:rsidRPr="00473CB2">
        <w:rPr>
          <w:rFonts w:ascii="Times New Roman" w:eastAsia="Times New Roman" w:hAnsi="Times New Roman" w:cs="Times New Roman"/>
          <w:spacing w:val="-2"/>
          <w:sz w:val="24"/>
          <w:szCs w:val="24"/>
          <w:lang w:val="en-GB"/>
        </w:rPr>
        <w:t>owever, they constitute massive, purely geometric data, which present</w:t>
      </w:r>
      <w:r w:rsidR="000846D8">
        <w:rPr>
          <w:rFonts w:ascii="Times New Roman" w:eastAsia="Times New Roman" w:hAnsi="Times New Roman" w:cs="Times New Roman"/>
          <w:spacing w:val="-2"/>
          <w:sz w:val="24"/>
          <w:szCs w:val="24"/>
          <w:lang w:val="en-GB"/>
        </w:rPr>
        <w:t>s</w:t>
      </w:r>
      <w:r w:rsidR="00E95657" w:rsidRPr="00473CB2">
        <w:rPr>
          <w:rFonts w:ascii="Times New Roman" w:eastAsia="Times New Roman" w:hAnsi="Times New Roman" w:cs="Times New Roman"/>
          <w:spacing w:val="-2"/>
          <w:sz w:val="24"/>
          <w:szCs w:val="24"/>
          <w:lang w:val="en-GB"/>
        </w:rPr>
        <w:t xml:space="preserve"> incompleteness, due to areas of occlusions, and randomness in the distribution of points (D</w:t>
      </w:r>
      <w:r w:rsidR="00D24455" w:rsidRPr="00473CB2">
        <w:rPr>
          <w:rFonts w:ascii="Times New Roman" w:eastAsia="Times New Roman" w:hAnsi="Times New Roman" w:cs="Times New Roman"/>
          <w:spacing w:val="-2"/>
          <w:sz w:val="24"/>
          <w:szCs w:val="24"/>
          <w:lang w:val="en-GB"/>
        </w:rPr>
        <w:t>öllner</w:t>
      </w:r>
      <w:r w:rsidR="00E95657" w:rsidRPr="00473CB2">
        <w:rPr>
          <w:rFonts w:ascii="Times New Roman" w:eastAsia="Times New Roman" w:hAnsi="Times New Roman" w:cs="Times New Roman"/>
          <w:spacing w:val="-2"/>
          <w:sz w:val="24"/>
          <w:szCs w:val="24"/>
          <w:lang w:val="en-GB"/>
        </w:rPr>
        <w:t xml:space="preserve"> 2020). The central problem consists of the redundancy of a raw </w:t>
      </w:r>
      <w:r w:rsidR="00A2449D" w:rsidRPr="00473CB2">
        <w:rPr>
          <w:rFonts w:ascii="Times New Roman" w:eastAsia="Times New Roman" w:hAnsi="Times New Roman" w:cs="Times New Roman"/>
          <w:spacing w:val="-2"/>
          <w:sz w:val="24"/>
          <w:szCs w:val="24"/>
          <w:lang w:val="en-GB"/>
        </w:rPr>
        <w:t>PC</w:t>
      </w:r>
      <w:r w:rsidR="00E95657" w:rsidRPr="00473CB2">
        <w:rPr>
          <w:rFonts w:ascii="Times New Roman" w:eastAsia="Times New Roman" w:hAnsi="Times New Roman" w:cs="Times New Roman"/>
          <w:spacing w:val="-2"/>
          <w:sz w:val="24"/>
          <w:szCs w:val="24"/>
          <w:lang w:val="en-GB"/>
        </w:rPr>
        <w:t xml:space="preserve"> that, depending on the size of the profiled area and the frequency of profiling of the sensor used, the memory and disk storage requirements can make additional processing impossible without the application of 3D cartographic generalization methods, which are not yet fully available (S</w:t>
      </w:r>
      <w:r w:rsidR="00D24455" w:rsidRPr="00473CB2">
        <w:rPr>
          <w:rFonts w:ascii="Times New Roman" w:eastAsia="Times New Roman" w:hAnsi="Times New Roman" w:cs="Times New Roman"/>
          <w:spacing w:val="-2"/>
          <w:sz w:val="24"/>
          <w:szCs w:val="24"/>
          <w:lang w:val="en-GB"/>
        </w:rPr>
        <w:t>ester</w:t>
      </w:r>
      <w:r w:rsidR="00E95657" w:rsidRPr="00473CB2">
        <w:rPr>
          <w:rFonts w:ascii="Times New Roman" w:eastAsia="Times New Roman" w:hAnsi="Times New Roman" w:cs="Times New Roman"/>
          <w:spacing w:val="-2"/>
          <w:sz w:val="24"/>
          <w:szCs w:val="24"/>
          <w:lang w:val="en-GB"/>
        </w:rPr>
        <w:t xml:space="preserve"> 2020).</w:t>
      </w:r>
    </w:p>
    <w:p w14:paraId="08C81EA1" w14:textId="33726A42" w:rsidR="00E95657"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E95657" w:rsidRPr="00473CB2">
        <w:rPr>
          <w:rFonts w:ascii="Times New Roman" w:eastAsia="Times New Roman" w:hAnsi="Times New Roman" w:cs="Times New Roman"/>
          <w:spacing w:val="-2"/>
          <w:sz w:val="24"/>
          <w:szCs w:val="24"/>
          <w:lang w:val="en-GB"/>
        </w:rPr>
        <w:t xml:space="preserve">The application of </w:t>
      </w:r>
      <w:r w:rsidR="002131E1" w:rsidRPr="00473CB2">
        <w:rPr>
          <w:rFonts w:ascii="Times New Roman" w:eastAsia="Times New Roman" w:hAnsi="Times New Roman" w:cs="Times New Roman"/>
          <w:spacing w:val="-2"/>
          <w:sz w:val="24"/>
          <w:szCs w:val="24"/>
          <w:lang w:val="en-GB"/>
        </w:rPr>
        <w:t>a PC</w:t>
      </w:r>
      <w:r w:rsidR="00E95657" w:rsidRPr="00473CB2">
        <w:rPr>
          <w:rFonts w:ascii="Times New Roman" w:eastAsia="Times New Roman" w:hAnsi="Times New Roman" w:cs="Times New Roman"/>
          <w:spacing w:val="-2"/>
          <w:sz w:val="24"/>
          <w:szCs w:val="24"/>
          <w:lang w:val="en-GB"/>
        </w:rPr>
        <w:t xml:space="preserve"> simplification operator represents an alternative to reduce this problem, basically consisting of the process of minimizing the set of points, maintaining the mathematical and statistical characteristics according to the original set, that is, the self-similarity between the original set and its derivatives. Technically, this means that the simplification process must present invariance in its form as the Level of Detail (L</w:t>
      </w:r>
      <w:r w:rsidR="0036227E" w:rsidRPr="00473CB2">
        <w:rPr>
          <w:rFonts w:ascii="Times New Roman" w:eastAsia="Times New Roman" w:hAnsi="Times New Roman" w:cs="Times New Roman"/>
          <w:spacing w:val="-2"/>
          <w:sz w:val="24"/>
          <w:szCs w:val="24"/>
          <w:lang w:val="en-GB"/>
        </w:rPr>
        <w:t>o</w:t>
      </w:r>
      <w:r w:rsidR="00E95657" w:rsidRPr="00473CB2">
        <w:rPr>
          <w:rFonts w:ascii="Times New Roman" w:eastAsia="Times New Roman" w:hAnsi="Times New Roman" w:cs="Times New Roman"/>
          <w:spacing w:val="-2"/>
          <w:sz w:val="24"/>
          <w:szCs w:val="24"/>
          <w:lang w:val="en-GB"/>
        </w:rPr>
        <w:t>D) change</w:t>
      </w:r>
      <w:r w:rsidR="00374A0D">
        <w:rPr>
          <w:rFonts w:ascii="Times New Roman" w:eastAsia="Times New Roman" w:hAnsi="Times New Roman" w:cs="Times New Roman"/>
          <w:spacing w:val="-2"/>
          <w:sz w:val="24"/>
          <w:szCs w:val="24"/>
          <w:lang w:val="en-GB"/>
        </w:rPr>
        <w:t>s</w:t>
      </w:r>
      <w:r w:rsidR="00E95657" w:rsidRPr="00473CB2">
        <w:rPr>
          <w:rFonts w:ascii="Times New Roman" w:eastAsia="Times New Roman" w:hAnsi="Times New Roman" w:cs="Times New Roman"/>
          <w:spacing w:val="-2"/>
          <w:sz w:val="24"/>
          <w:szCs w:val="24"/>
          <w:lang w:val="en-GB"/>
        </w:rPr>
        <w:t xml:space="preserve">, keeping its structure identical to the original, falling </w:t>
      </w:r>
      <w:r w:rsidR="00923762" w:rsidRPr="00473CB2">
        <w:rPr>
          <w:rFonts w:ascii="Times New Roman" w:eastAsia="Times New Roman" w:hAnsi="Times New Roman" w:cs="Times New Roman"/>
          <w:spacing w:val="-2"/>
          <w:sz w:val="24"/>
          <w:szCs w:val="24"/>
          <w:lang w:val="en-GB"/>
        </w:rPr>
        <w:t>i</w:t>
      </w:r>
      <w:r w:rsidR="00E95657" w:rsidRPr="00473CB2">
        <w:rPr>
          <w:rFonts w:ascii="Times New Roman" w:eastAsia="Times New Roman" w:hAnsi="Times New Roman" w:cs="Times New Roman"/>
          <w:spacing w:val="-2"/>
          <w:sz w:val="24"/>
          <w:szCs w:val="24"/>
          <w:lang w:val="en-GB"/>
        </w:rPr>
        <w:t>n the context of a structure fractal (M</w:t>
      </w:r>
      <w:r w:rsidR="00D24455" w:rsidRPr="00473CB2">
        <w:rPr>
          <w:rFonts w:ascii="Times New Roman" w:eastAsia="Times New Roman" w:hAnsi="Times New Roman" w:cs="Times New Roman"/>
          <w:spacing w:val="-2"/>
          <w:sz w:val="24"/>
          <w:szCs w:val="24"/>
          <w:lang w:val="en-GB"/>
        </w:rPr>
        <w:t>andelbroi</w:t>
      </w:r>
      <w:r w:rsidR="00E95657" w:rsidRPr="00473CB2">
        <w:rPr>
          <w:rFonts w:ascii="Times New Roman" w:eastAsia="Times New Roman" w:hAnsi="Times New Roman" w:cs="Times New Roman"/>
          <w:spacing w:val="-2"/>
          <w:sz w:val="24"/>
          <w:szCs w:val="24"/>
          <w:lang w:val="en-GB"/>
        </w:rPr>
        <w:t xml:space="preserve"> 1975).</w:t>
      </w:r>
    </w:p>
    <w:p w14:paraId="004BADE8" w14:textId="5ECD8362" w:rsidR="00E95657"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E95657" w:rsidRPr="00473CB2">
        <w:rPr>
          <w:rFonts w:ascii="Times New Roman" w:eastAsia="Times New Roman" w:hAnsi="Times New Roman" w:cs="Times New Roman"/>
          <w:spacing w:val="-2"/>
          <w:sz w:val="24"/>
          <w:szCs w:val="24"/>
          <w:lang w:val="en-GB"/>
        </w:rPr>
        <w:t>The term fractal is generally applied to diverse constructions, both in the so-called abstract forms and those inherent to nature (E</w:t>
      </w:r>
      <w:r w:rsidR="00D24455" w:rsidRPr="00473CB2">
        <w:rPr>
          <w:rFonts w:ascii="Times New Roman" w:eastAsia="Times New Roman" w:hAnsi="Times New Roman" w:cs="Times New Roman"/>
          <w:spacing w:val="-2"/>
          <w:sz w:val="24"/>
          <w:szCs w:val="24"/>
          <w:lang w:val="en-GB"/>
        </w:rPr>
        <w:t>dgar</w:t>
      </w:r>
      <w:r w:rsidR="00E95657" w:rsidRPr="00473CB2">
        <w:rPr>
          <w:rFonts w:ascii="Times New Roman" w:eastAsia="Times New Roman" w:hAnsi="Times New Roman" w:cs="Times New Roman"/>
          <w:spacing w:val="-2"/>
          <w:sz w:val="24"/>
          <w:szCs w:val="24"/>
          <w:lang w:val="en-GB"/>
        </w:rPr>
        <w:t xml:space="preserve"> 2008) and are objects of study in the fields of Mathematics and Physics, as laws of formation and scale (</w:t>
      </w:r>
      <w:r w:rsidR="008F5E24" w:rsidRPr="00473CB2">
        <w:rPr>
          <w:rFonts w:ascii="Times New Roman" w:eastAsia="Times New Roman" w:hAnsi="Times New Roman" w:cs="Times New Roman"/>
          <w:spacing w:val="-2"/>
          <w:sz w:val="24"/>
          <w:szCs w:val="24"/>
          <w:lang w:val="en-GB"/>
        </w:rPr>
        <w:t xml:space="preserve">Edgar 2008; </w:t>
      </w:r>
      <w:r w:rsidR="00E95657" w:rsidRPr="00473CB2">
        <w:rPr>
          <w:rFonts w:ascii="Times New Roman" w:eastAsia="Times New Roman" w:hAnsi="Times New Roman" w:cs="Times New Roman"/>
          <w:spacing w:val="-2"/>
          <w:sz w:val="24"/>
          <w:szCs w:val="24"/>
          <w:lang w:val="en-GB"/>
        </w:rPr>
        <w:t>M</w:t>
      </w:r>
      <w:r w:rsidR="00D24455" w:rsidRPr="00473CB2">
        <w:rPr>
          <w:rFonts w:ascii="Times New Roman" w:eastAsia="Times New Roman" w:hAnsi="Times New Roman" w:cs="Times New Roman"/>
          <w:spacing w:val="-2"/>
          <w:sz w:val="24"/>
          <w:szCs w:val="24"/>
          <w:lang w:val="en-GB"/>
        </w:rPr>
        <w:t>andelbroi</w:t>
      </w:r>
      <w:r w:rsidR="00E95657" w:rsidRPr="00473CB2">
        <w:rPr>
          <w:rFonts w:ascii="Times New Roman" w:eastAsia="Times New Roman" w:hAnsi="Times New Roman" w:cs="Times New Roman"/>
          <w:spacing w:val="-2"/>
          <w:sz w:val="24"/>
          <w:szCs w:val="24"/>
          <w:lang w:val="en-GB"/>
        </w:rPr>
        <w:t xml:space="preserve"> 1975). In the context of </w:t>
      </w:r>
      <w:r w:rsidR="002131E1" w:rsidRPr="00473CB2">
        <w:rPr>
          <w:rFonts w:ascii="Times New Roman" w:eastAsia="Times New Roman" w:hAnsi="Times New Roman" w:cs="Times New Roman"/>
          <w:spacing w:val="-2"/>
          <w:sz w:val="24"/>
          <w:szCs w:val="24"/>
          <w:lang w:val="en-GB"/>
        </w:rPr>
        <w:t>a PC</w:t>
      </w:r>
      <w:r w:rsidR="00E95657" w:rsidRPr="00473CB2">
        <w:rPr>
          <w:rFonts w:ascii="Times New Roman" w:eastAsia="Times New Roman" w:hAnsi="Times New Roman" w:cs="Times New Roman"/>
          <w:spacing w:val="-2"/>
          <w:sz w:val="24"/>
          <w:szCs w:val="24"/>
          <w:lang w:val="en-GB"/>
        </w:rPr>
        <w:t>, the set of points that geometrically defines it must present mathematical self-</w:t>
      </w:r>
      <w:r w:rsidR="00E95657" w:rsidRPr="00473CB2">
        <w:rPr>
          <w:rFonts w:ascii="Times New Roman" w:eastAsia="Times New Roman" w:hAnsi="Times New Roman" w:cs="Times New Roman"/>
          <w:spacing w:val="-2"/>
          <w:sz w:val="24"/>
          <w:szCs w:val="24"/>
          <w:lang w:val="en-GB"/>
        </w:rPr>
        <w:lastRenderedPageBreak/>
        <w:t>similarity according to a deterministic fractal structure (M</w:t>
      </w:r>
      <w:r w:rsidR="00D24455" w:rsidRPr="00473CB2">
        <w:rPr>
          <w:rFonts w:ascii="Times New Roman" w:eastAsia="Times New Roman" w:hAnsi="Times New Roman" w:cs="Times New Roman"/>
          <w:spacing w:val="-2"/>
          <w:sz w:val="24"/>
          <w:szCs w:val="24"/>
          <w:lang w:val="en-GB"/>
        </w:rPr>
        <w:t>andelbroi</w:t>
      </w:r>
      <w:r w:rsidR="00E95657" w:rsidRPr="00473CB2">
        <w:rPr>
          <w:rFonts w:ascii="Times New Roman" w:eastAsia="Times New Roman" w:hAnsi="Times New Roman" w:cs="Times New Roman"/>
          <w:spacing w:val="-2"/>
          <w:sz w:val="24"/>
          <w:szCs w:val="24"/>
          <w:lang w:val="en-GB"/>
        </w:rPr>
        <w:t xml:space="preserve"> 1975), that is, the mathematical characteristics must be independent of the density of points of </w:t>
      </w:r>
      <w:r w:rsidR="002131E1" w:rsidRPr="00473CB2">
        <w:rPr>
          <w:rFonts w:ascii="Times New Roman" w:eastAsia="Times New Roman" w:hAnsi="Times New Roman" w:cs="Times New Roman"/>
          <w:spacing w:val="-2"/>
          <w:sz w:val="24"/>
          <w:szCs w:val="24"/>
          <w:lang w:val="en-GB"/>
        </w:rPr>
        <w:t>a PC</w:t>
      </w:r>
      <w:r w:rsidR="00E95657" w:rsidRPr="00473CB2">
        <w:rPr>
          <w:rFonts w:ascii="Times New Roman" w:eastAsia="Times New Roman" w:hAnsi="Times New Roman" w:cs="Times New Roman"/>
          <w:spacing w:val="-2"/>
          <w:sz w:val="24"/>
          <w:szCs w:val="24"/>
          <w:lang w:val="en-GB"/>
        </w:rPr>
        <w:t>. Therefore, the spatial con</w:t>
      </w:r>
      <w:r w:rsidR="00374A0D">
        <w:rPr>
          <w:rFonts w:ascii="Times New Roman" w:eastAsia="Times New Roman" w:hAnsi="Times New Roman" w:cs="Times New Roman"/>
          <w:spacing w:val="-2"/>
          <w:sz w:val="24"/>
          <w:szCs w:val="24"/>
          <w:lang w:val="en-GB"/>
        </w:rPr>
        <w:t>f</w:t>
      </w:r>
      <w:r w:rsidR="008C5988" w:rsidRPr="00473CB2">
        <w:rPr>
          <w:rFonts w:ascii="Times New Roman" w:eastAsia="Times New Roman" w:hAnsi="Times New Roman" w:cs="Times New Roman"/>
          <w:spacing w:val="-2"/>
          <w:sz w:val="24"/>
          <w:szCs w:val="24"/>
          <w:lang w:val="en-GB"/>
        </w:rPr>
        <w:t>igura</w:t>
      </w:r>
      <w:r w:rsidR="00E95657" w:rsidRPr="00473CB2">
        <w:rPr>
          <w:rFonts w:ascii="Times New Roman" w:eastAsia="Times New Roman" w:hAnsi="Times New Roman" w:cs="Times New Roman"/>
          <w:spacing w:val="-2"/>
          <w:sz w:val="24"/>
          <w:szCs w:val="24"/>
          <w:lang w:val="en-GB"/>
        </w:rPr>
        <w:t>tion of point distribution must present exact self-similarity, that is, the geometric con</w:t>
      </w:r>
      <w:r w:rsidR="00374A0D">
        <w:rPr>
          <w:rFonts w:ascii="Times New Roman" w:eastAsia="Times New Roman" w:hAnsi="Times New Roman" w:cs="Times New Roman"/>
          <w:spacing w:val="-2"/>
          <w:sz w:val="24"/>
          <w:szCs w:val="24"/>
          <w:lang w:val="en-GB"/>
        </w:rPr>
        <w:t>f</w:t>
      </w:r>
      <w:r w:rsidR="008C5988" w:rsidRPr="00473CB2">
        <w:rPr>
          <w:rFonts w:ascii="Times New Roman" w:eastAsia="Times New Roman" w:hAnsi="Times New Roman" w:cs="Times New Roman"/>
          <w:spacing w:val="-2"/>
          <w:sz w:val="24"/>
          <w:szCs w:val="24"/>
          <w:lang w:val="en-GB"/>
        </w:rPr>
        <w:t>igura</w:t>
      </w:r>
      <w:r w:rsidR="00E95657" w:rsidRPr="00473CB2">
        <w:rPr>
          <w:rFonts w:ascii="Times New Roman" w:eastAsia="Times New Roman" w:hAnsi="Times New Roman" w:cs="Times New Roman"/>
          <w:spacing w:val="-2"/>
          <w:sz w:val="24"/>
          <w:szCs w:val="24"/>
          <w:lang w:val="en-GB"/>
        </w:rPr>
        <w:t>tions related to the original set must be repeated in successive simplified con</w:t>
      </w:r>
      <w:r w:rsidR="00374A0D">
        <w:rPr>
          <w:rFonts w:ascii="Times New Roman" w:eastAsia="Times New Roman" w:hAnsi="Times New Roman" w:cs="Times New Roman"/>
          <w:spacing w:val="-2"/>
          <w:sz w:val="24"/>
          <w:szCs w:val="24"/>
          <w:lang w:val="en-GB"/>
        </w:rPr>
        <w:t>f</w:t>
      </w:r>
      <w:r w:rsidR="008C5988" w:rsidRPr="00473CB2">
        <w:rPr>
          <w:rFonts w:ascii="Times New Roman" w:eastAsia="Times New Roman" w:hAnsi="Times New Roman" w:cs="Times New Roman"/>
          <w:spacing w:val="-2"/>
          <w:sz w:val="24"/>
          <w:szCs w:val="24"/>
          <w:lang w:val="en-GB"/>
        </w:rPr>
        <w:t>igura</w:t>
      </w:r>
      <w:r w:rsidR="00E95657" w:rsidRPr="00473CB2">
        <w:rPr>
          <w:rFonts w:ascii="Times New Roman" w:eastAsia="Times New Roman" w:hAnsi="Times New Roman" w:cs="Times New Roman"/>
          <w:spacing w:val="-2"/>
          <w:sz w:val="24"/>
          <w:szCs w:val="24"/>
          <w:lang w:val="en-GB"/>
        </w:rPr>
        <w:t xml:space="preserve">tions. The great challenge lies in defining a threshold between the loss of geometric characteristics and the minimization of the redundancy of </w:t>
      </w:r>
      <w:r w:rsidR="002131E1" w:rsidRPr="00473CB2">
        <w:rPr>
          <w:rFonts w:ascii="Times New Roman" w:eastAsia="Times New Roman" w:hAnsi="Times New Roman" w:cs="Times New Roman"/>
          <w:spacing w:val="-2"/>
          <w:sz w:val="24"/>
          <w:szCs w:val="24"/>
          <w:lang w:val="en-GB"/>
        </w:rPr>
        <w:t>a PC</w:t>
      </w:r>
      <w:r w:rsidR="00E95657" w:rsidRPr="00473CB2">
        <w:rPr>
          <w:rFonts w:ascii="Times New Roman" w:eastAsia="Times New Roman" w:hAnsi="Times New Roman" w:cs="Times New Roman"/>
          <w:spacing w:val="-2"/>
          <w:sz w:val="24"/>
          <w:szCs w:val="24"/>
          <w:lang w:val="en-GB"/>
        </w:rPr>
        <w:t>.</w:t>
      </w:r>
    </w:p>
    <w:p w14:paraId="725B3F39" w14:textId="21AC415A" w:rsidR="00E95657"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E95657" w:rsidRPr="00473CB2">
        <w:rPr>
          <w:rFonts w:ascii="Times New Roman" w:eastAsia="Times New Roman" w:hAnsi="Times New Roman" w:cs="Times New Roman"/>
          <w:spacing w:val="-2"/>
          <w:sz w:val="24"/>
          <w:szCs w:val="24"/>
          <w:lang w:val="en-GB"/>
        </w:rPr>
        <w:t xml:space="preserve">Thus, this research started from the principle that </w:t>
      </w:r>
      <w:r w:rsidR="002131E1" w:rsidRPr="00473CB2">
        <w:rPr>
          <w:rFonts w:ascii="Times New Roman" w:eastAsia="Times New Roman" w:hAnsi="Times New Roman" w:cs="Times New Roman"/>
          <w:spacing w:val="-2"/>
          <w:sz w:val="24"/>
          <w:szCs w:val="24"/>
          <w:lang w:val="en-GB"/>
        </w:rPr>
        <w:t>a PC</w:t>
      </w:r>
      <w:r w:rsidR="00E95657" w:rsidRPr="00473CB2">
        <w:rPr>
          <w:rFonts w:ascii="Times New Roman" w:eastAsia="Times New Roman" w:hAnsi="Times New Roman" w:cs="Times New Roman"/>
          <w:spacing w:val="-2"/>
          <w:sz w:val="24"/>
          <w:szCs w:val="24"/>
          <w:lang w:val="en-GB"/>
        </w:rPr>
        <w:t xml:space="preserve">, regardless of the profiled environment, is characterized by self-similarity, according to the mathematical norms of fractal geometry. Therefore, from the partitioning of </w:t>
      </w:r>
      <w:r w:rsidR="002131E1" w:rsidRPr="00473CB2">
        <w:rPr>
          <w:rFonts w:ascii="Times New Roman" w:eastAsia="Times New Roman" w:hAnsi="Times New Roman" w:cs="Times New Roman"/>
          <w:spacing w:val="-2"/>
          <w:sz w:val="24"/>
          <w:szCs w:val="24"/>
          <w:lang w:val="en-GB"/>
        </w:rPr>
        <w:t>a PC</w:t>
      </w:r>
      <w:r w:rsidR="00E95657" w:rsidRPr="00473CB2">
        <w:rPr>
          <w:rFonts w:ascii="Times New Roman" w:eastAsia="Times New Roman" w:hAnsi="Times New Roman" w:cs="Times New Roman"/>
          <w:spacing w:val="-2"/>
          <w:sz w:val="24"/>
          <w:szCs w:val="24"/>
          <w:lang w:val="en-GB"/>
        </w:rPr>
        <w:t>, a simplification operator of the 3D cartographic generalization can be seen as a replica of the whole, in a lower LoD calculated in a recursive procedure, that is, composed of subprocedures that allow the calculation of a fractal dimension that represents the degree of occupation and self-similarity that a structure in space can contain.</w:t>
      </w:r>
    </w:p>
    <w:p w14:paraId="551FCC86" w14:textId="77777777" w:rsidR="00320E81" w:rsidRPr="00473CB2" w:rsidRDefault="00320E81">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p>
    <w:p w14:paraId="12D26F9A" w14:textId="084D0FAD" w:rsidR="00ED4E05" w:rsidRPr="00473CB2" w:rsidRDefault="00D45787">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
          <w:sz w:val="24"/>
          <w:szCs w:val="24"/>
          <w:lang w:val="en-GB"/>
        </w:rPr>
      </w:pPr>
      <w:r w:rsidRPr="00473CB2">
        <w:rPr>
          <w:rFonts w:ascii="Times New Roman" w:eastAsia="Times New Roman" w:hAnsi="Times New Roman" w:cs="Times New Roman"/>
          <w:b/>
          <w:sz w:val="24"/>
          <w:szCs w:val="24"/>
          <w:lang w:val="en-GB"/>
        </w:rPr>
        <w:t>1.1 Related Research</w:t>
      </w:r>
    </w:p>
    <w:p w14:paraId="434EF80A" w14:textId="77777777" w:rsidR="00E95657" w:rsidRPr="00473CB2" w:rsidRDefault="00E95657">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highlight w:val="white"/>
          <w:lang w:val="en-GB"/>
        </w:rPr>
      </w:pPr>
    </w:p>
    <w:p w14:paraId="13D68C41" w14:textId="1D330AA0" w:rsidR="00ED4E05"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1F6F22" w:rsidRPr="00473CB2">
        <w:rPr>
          <w:rFonts w:ascii="Times New Roman" w:eastAsia="Times New Roman" w:hAnsi="Times New Roman" w:cs="Times New Roman"/>
          <w:spacing w:val="-2"/>
          <w:sz w:val="24"/>
          <w:szCs w:val="24"/>
          <w:lang w:val="en-GB"/>
        </w:rPr>
        <w:t xml:space="preserve">Recent advances in 3D data acquisition technologies, </w:t>
      </w:r>
      <w:r w:rsidR="00374A0D">
        <w:rPr>
          <w:rFonts w:ascii="Times New Roman" w:eastAsia="Times New Roman" w:hAnsi="Times New Roman" w:cs="Times New Roman"/>
          <w:spacing w:val="-2"/>
          <w:sz w:val="24"/>
          <w:szCs w:val="24"/>
          <w:lang w:val="en-GB"/>
        </w:rPr>
        <w:t>such as</w:t>
      </w:r>
      <w:r w:rsidR="001F6F22" w:rsidRPr="00473CB2">
        <w:rPr>
          <w:rFonts w:ascii="Times New Roman" w:eastAsia="Times New Roman" w:hAnsi="Times New Roman" w:cs="Times New Roman"/>
          <w:spacing w:val="-2"/>
          <w:sz w:val="24"/>
          <w:szCs w:val="24"/>
          <w:lang w:val="en-GB"/>
        </w:rPr>
        <w:t xml:space="preserve"> Terrestrial Light Detection and Ranging (LiDAR) (SLT) sensors, enable the acquisition of </w:t>
      </w:r>
      <w:r w:rsidR="002131E1" w:rsidRPr="00473CB2">
        <w:rPr>
          <w:rFonts w:ascii="Times New Roman" w:eastAsia="Times New Roman" w:hAnsi="Times New Roman" w:cs="Times New Roman"/>
          <w:spacing w:val="-2"/>
          <w:sz w:val="24"/>
          <w:szCs w:val="24"/>
          <w:lang w:val="en-GB"/>
        </w:rPr>
        <w:t>PC</w:t>
      </w:r>
      <w:r w:rsidR="001F6F22" w:rsidRPr="00473CB2">
        <w:rPr>
          <w:rFonts w:ascii="Times New Roman" w:eastAsia="Times New Roman" w:hAnsi="Times New Roman" w:cs="Times New Roman"/>
          <w:spacing w:val="-2"/>
          <w:sz w:val="24"/>
          <w:szCs w:val="24"/>
          <w:lang w:val="en-GB"/>
        </w:rPr>
        <w:t xml:space="preserve">s with high density per m². However, increasing details usually introduce computational costs in terms of processing and viewing operations. 3D simplification methods allow the minimization of data complexity while maintaining the description of relevant structures. This allows the minimization of problems in the processing of </w:t>
      </w:r>
      <w:r w:rsidR="002131E1" w:rsidRPr="00473CB2">
        <w:rPr>
          <w:rFonts w:ascii="Times New Roman" w:eastAsia="Times New Roman" w:hAnsi="Times New Roman" w:cs="Times New Roman"/>
          <w:spacing w:val="-2"/>
          <w:sz w:val="24"/>
          <w:szCs w:val="24"/>
          <w:lang w:val="en-GB"/>
        </w:rPr>
        <w:t>PC</w:t>
      </w:r>
      <w:r w:rsidR="001F6F22" w:rsidRPr="00473CB2">
        <w:rPr>
          <w:rFonts w:ascii="Times New Roman" w:eastAsia="Times New Roman" w:hAnsi="Times New Roman" w:cs="Times New Roman"/>
          <w:spacing w:val="-2"/>
          <w:sz w:val="24"/>
          <w:szCs w:val="24"/>
          <w:lang w:val="en-GB"/>
        </w:rPr>
        <w:t xml:space="preserve">s that can become impractical </w:t>
      </w:r>
      <w:r w:rsidR="00935BF0">
        <w:rPr>
          <w:rFonts w:ascii="Times New Roman" w:eastAsia="Times New Roman" w:hAnsi="Times New Roman" w:cs="Times New Roman"/>
          <w:spacing w:val="-2"/>
          <w:sz w:val="24"/>
          <w:szCs w:val="24"/>
          <w:lang w:val="en-GB"/>
        </w:rPr>
        <w:t>o</w:t>
      </w:r>
      <w:r w:rsidR="001F6F22" w:rsidRPr="00473CB2">
        <w:rPr>
          <w:rFonts w:ascii="Times New Roman" w:eastAsia="Times New Roman" w:hAnsi="Times New Roman" w:cs="Times New Roman"/>
          <w:spacing w:val="-2"/>
          <w:sz w:val="24"/>
          <w:szCs w:val="24"/>
          <w:lang w:val="en-GB"/>
        </w:rPr>
        <w:t xml:space="preserve">n a large-scale dataset. In particular, there are three ways to simplify </w:t>
      </w:r>
      <w:r w:rsidR="002131E1" w:rsidRPr="00473CB2">
        <w:rPr>
          <w:rFonts w:ascii="Times New Roman" w:eastAsia="Times New Roman" w:hAnsi="Times New Roman" w:cs="Times New Roman"/>
          <w:spacing w:val="-2"/>
          <w:sz w:val="24"/>
          <w:szCs w:val="24"/>
          <w:lang w:val="en-GB"/>
        </w:rPr>
        <w:t>PC</w:t>
      </w:r>
      <w:r w:rsidR="001F6F22" w:rsidRPr="00473CB2">
        <w:rPr>
          <w:rFonts w:ascii="Times New Roman" w:eastAsia="Times New Roman" w:hAnsi="Times New Roman" w:cs="Times New Roman"/>
          <w:spacing w:val="-2"/>
          <w:sz w:val="24"/>
          <w:szCs w:val="24"/>
          <w:lang w:val="en-GB"/>
        </w:rPr>
        <w:t>: A) Mesh-based; B) Based on direct optimization</w:t>
      </w:r>
      <w:r w:rsidR="00923762" w:rsidRPr="00473CB2">
        <w:rPr>
          <w:rFonts w:ascii="Times New Roman" w:eastAsia="Times New Roman" w:hAnsi="Times New Roman" w:cs="Times New Roman"/>
          <w:spacing w:val="-2"/>
          <w:sz w:val="24"/>
          <w:szCs w:val="24"/>
          <w:lang w:val="en-GB"/>
        </w:rPr>
        <w:t>,</w:t>
      </w:r>
      <w:r w:rsidR="001F6F22" w:rsidRPr="00473CB2">
        <w:rPr>
          <w:rFonts w:ascii="Times New Roman" w:eastAsia="Times New Roman" w:hAnsi="Times New Roman" w:cs="Times New Roman"/>
          <w:spacing w:val="-2"/>
          <w:sz w:val="24"/>
          <w:szCs w:val="24"/>
          <w:lang w:val="en-GB"/>
        </w:rPr>
        <w:t xml:space="preserve"> and; C) Based on sampling</w:t>
      </w:r>
      <w:r w:rsidR="00935BF0">
        <w:rPr>
          <w:rFonts w:ascii="Times New Roman" w:eastAsia="Times New Roman" w:hAnsi="Times New Roman" w:cs="Times New Roman"/>
          <w:spacing w:val="-2"/>
          <w:sz w:val="24"/>
          <w:szCs w:val="24"/>
          <w:lang w:val="en-GB"/>
        </w:rPr>
        <w:t>;</w:t>
      </w:r>
      <w:r w:rsidR="001F6F22" w:rsidRPr="00473CB2">
        <w:rPr>
          <w:rFonts w:ascii="Times New Roman" w:eastAsia="Times New Roman" w:hAnsi="Times New Roman" w:cs="Times New Roman"/>
          <w:spacing w:val="-2"/>
          <w:sz w:val="24"/>
          <w:szCs w:val="24"/>
          <w:lang w:val="en-GB"/>
        </w:rPr>
        <w:t xml:space="preserve"> as described in the following subtopics:</w:t>
      </w:r>
    </w:p>
    <w:p w14:paraId="264E2329" w14:textId="75E43DEB" w:rsidR="001F6F22" w:rsidRPr="00473CB2" w:rsidRDefault="00D45787" w:rsidP="001F6F22">
      <w:pPr>
        <w:pBdr>
          <w:top w:val="nil"/>
          <w:left w:val="nil"/>
          <w:bottom w:val="nil"/>
          <w:right w:val="nil"/>
          <w:between w:val="nil"/>
        </w:pBdr>
        <w:tabs>
          <w:tab w:val="left" w:pos="142"/>
        </w:tabs>
        <w:spacing w:after="0" w:line="360" w:lineRule="auto"/>
        <w:jc w:val="both"/>
        <w:rPr>
          <w:rFonts w:ascii="Times New Roman" w:eastAsia="Times New Roman" w:hAnsi="Times New Roman" w:cs="Times New Roman"/>
          <w:color w:val="000000"/>
          <w:spacing w:val="-2"/>
          <w:sz w:val="24"/>
          <w:szCs w:val="24"/>
          <w:lang w:val="en-GB"/>
        </w:rPr>
      </w:pPr>
      <w:r w:rsidRPr="00473CB2">
        <w:rPr>
          <w:rFonts w:ascii="Times New Roman" w:eastAsia="Times New Roman" w:hAnsi="Times New Roman" w:cs="Times New Roman"/>
          <w:b/>
          <w:bCs/>
          <w:color w:val="000000"/>
          <w:spacing w:val="-2"/>
          <w:sz w:val="24"/>
          <w:szCs w:val="24"/>
          <w:lang w:val="en-GB"/>
        </w:rPr>
        <w:t xml:space="preserve">- </w:t>
      </w:r>
      <w:r w:rsidR="001F6F22" w:rsidRPr="00473CB2">
        <w:rPr>
          <w:rFonts w:ascii="Times New Roman" w:eastAsia="Times New Roman" w:hAnsi="Times New Roman" w:cs="Times New Roman"/>
          <w:b/>
          <w:bCs/>
          <w:color w:val="000000"/>
          <w:spacing w:val="-2"/>
          <w:sz w:val="24"/>
          <w:szCs w:val="24"/>
          <w:lang w:val="en-GB"/>
        </w:rPr>
        <w:t>Mesh-based methods</w:t>
      </w:r>
      <w:r w:rsidR="001F6F22" w:rsidRPr="00473CB2">
        <w:rPr>
          <w:rFonts w:ascii="Times New Roman" w:eastAsia="Times New Roman" w:hAnsi="Times New Roman" w:cs="Times New Roman"/>
          <w:color w:val="000000"/>
          <w:spacing w:val="-2"/>
          <w:sz w:val="24"/>
          <w:szCs w:val="24"/>
          <w:lang w:val="en-GB"/>
        </w:rPr>
        <w:t>:</w:t>
      </w:r>
      <w:r w:rsidR="007955A4" w:rsidRPr="00473CB2">
        <w:rPr>
          <w:rFonts w:ascii="Times New Roman" w:eastAsia="Times New Roman" w:hAnsi="Times New Roman" w:cs="Times New Roman"/>
          <w:color w:val="000000"/>
          <w:spacing w:val="-2"/>
          <w:sz w:val="24"/>
          <w:szCs w:val="24"/>
          <w:lang w:val="en-GB"/>
        </w:rPr>
        <w:t xml:space="preserve"> It is </w:t>
      </w:r>
      <w:r w:rsidR="001F6F22" w:rsidRPr="00473CB2">
        <w:rPr>
          <w:rFonts w:ascii="Times New Roman" w:eastAsia="Times New Roman" w:hAnsi="Times New Roman" w:cs="Times New Roman"/>
          <w:color w:val="000000"/>
          <w:spacing w:val="-2"/>
          <w:sz w:val="24"/>
          <w:szCs w:val="24"/>
          <w:lang w:val="en-GB"/>
        </w:rPr>
        <w:t xml:space="preserve">the preliminary adjustment of </w:t>
      </w:r>
      <w:r w:rsidR="002131E1" w:rsidRPr="00473CB2">
        <w:rPr>
          <w:rFonts w:ascii="Times New Roman" w:eastAsia="Times New Roman" w:hAnsi="Times New Roman" w:cs="Times New Roman"/>
          <w:color w:val="000000"/>
          <w:spacing w:val="-2"/>
          <w:sz w:val="24"/>
          <w:szCs w:val="24"/>
          <w:lang w:val="en-GB"/>
        </w:rPr>
        <w:t>a PC</w:t>
      </w:r>
      <w:r w:rsidR="001F6F22" w:rsidRPr="00473CB2">
        <w:rPr>
          <w:rFonts w:ascii="Times New Roman" w:eastAsia="Times New Roman" w:hAnsi="Times New Roman" w:cs="Times New Roman"/>
          <w:color w:val="000000"/>
          <w:spacing w:val="-2"/>
          <w:sz w:val="24"/>
          <w:szCs w:val="24"/>
          <w:lang w:val="en-GB"/>
        </w:rPr>
        <w:t xml:space="preserve"> to a surface, which undergoes successive simplification processes (</w:t>
      </w:r>
      <w:r w:rsidR="00D505C6" w:rsidRPr="00473CB2">
        <w:rPr>
          <w:rFonts w:ascii="Times New Roman" w:eastAsia="Times New Roman" w:hAnsi="Times New Roman" w:cs="Times New Roman"/>
          <w:color w:val="000000"/>
          <w:spacing w:val="-2"/>
          <w:sz w:val="24"/>
          <w:szCs w:val="24"/>
          <w:lang w:val="en-GB"/>
        </w:rPr>
        <w:t>Garland &amp; Heckbert</w:t>
      </w:r>
      <w:r w:rsidR="001F6F22" w:rsidRPr="00473CB2">
        <w:rPr>
          <w:rFonts w:ascii="Times New Roman" w:eastAsia="Times New Roman" w:hAnsi="Times New Roman" w:cs="Times New Roman"/>
          <w:color w:val="000000"/>
          <w:spacing w:val="-2"/>
          <w:sz w:val="24"/>
          <w:szCs w:val="24"/>
          <w:lang w:val="en-GB"/>
        </w:rPr>
        <w:t xml:space="preserve"> 1997). They are iterative methods</w:t>
      </w:r>
      <w:r w:rsidR="00935BF0">
        <w:rPr>
          <w:rFonts w:ascii="Times New Roman" w:eastAsia="Times New Roman" w:hAnsi="Times New Roman" w:cs="Times New Roman"/>
          <w:color w:val="000000"/>
          <w:spacing w:val="-2"/>
          <w:sz w:val="24"/>
          <w:szCs w:val="24"/>
          <w:lang w:val="en-GB"/>
        </w:rPr>
        <w:t>,</w:t>
      </w:r>
      <w:r w:rsidR="001F6F22" w:rsidRPr="00473CB2">
        <w:rPr>
          <w:rFonts w:ascii="Times New Roman" w:eastAsia="Times New Roman" w:hAnsi="Times New Roman" w:cs="Times New Roman"/>
          <w:color w:val="000000"/>
          <w:spacing w:val="-2"/>
          <w:sz w:val="24"/>
          <w:szCs w:val="24"/>
          <w:lang w:val="en-GB"/>
        </w:rPr>
        <w:t xml:space="preserve"> present inefficiency in profiling large portions and can be divided into two groups: based on decimation (</w:t>
      </w:r>
      <w:r w:rsidR="00D505C6" w:rsidRPr="00473CB2">
        <w:rPr>
          <w:rFonts w:ascii="Times New Roman" w:eastAsia="Times New Roman" w:hAnsi="Times New Roman" w:cs="Times New Roman"/>
          <w:color w:val="000000"/>
          <w:spacing w:val="-2"/>
          <w:sz w:val="24"/>
          <w:szCs w:val="24"/>
          <w:lang w:val="en-GB"/>
        </w:rPr>
        <w:t>Asgharian &amp; Ebrahimnezhad</w:t>
      </w:r>
      <w:r w:rsidR="001F6F22" w:rsidRPr="00473CB2">
        <w:rPr>
          <w:rFonts w:ascii="Times New Roman" w:eastAsia="Times New Roman" w:hAnsi="Times New Roman" w:cs="Times New Roman"/>
          <w:color w:val="000000"/>
          <w:spacing w:val="-2"/>
          <w:sz w:val="24"/>
          <w:szCs w:val="24"/>
          <w:lang w:val="en-GB"/>
        </w:rPr>
        <w:t xml:space="preserve"> 2020) or collapse (</w:t>
      </w:r>
      <w:r w:rsidR="008F5E24" w:rsidRPr="00473CB2">
        <w:rPr>
          <w:rFonts w:ascii="Times New Roman" w:eastAsia="Times New Roman" w:hAnsi="Times New Roman" w:cs="Times New Roman"/>
          <w:color w:val="000000"/>
          <w:spacing w:val="-2"/>
          <w:sz w:val="24"/>
          <w:szCs w:val="24"/>
          <w:lang w:val="en-GB"/>
        </w:rPr>
        <w:t>Hinderink, Mandad &amp; Campen 2022</w:t>
      </w:r>
      <w:r w:rsidR="001F6F22" w:rsidRPr="00473CB2">
        <w:rPr>
          <w:rFonts w:ascii="Times New Roman" w:eastAsia="Times New Roman" w:hAnsi="Times New Roman" w:cs="Times New Roman"/>
          <w:color w:val="000000"/>
          <w:spacing w:val="-2"/>
          <w:sz w:val="24"/>
          <w:szCs w:val="24"/>
          <w:lang w:val="en-GB"/>
        </w:rPr>
        <w:t>). The first iteratively removes vertices and then performs a retriangulation process, while the second employs approaches based on edge blending to estimate an optimal position for a vertex (</w:t>
      </w:r>
      <w:r w:rsidR="00D505C6" w:rsidRPr="00473CB2">
        <w:rPr>
          <w:rFonts w:ascii="Times New Roman" w:eastAsia="Times New Roman" w:hAnsi="Times New Roman" w:cs="Times New Roman"/>
          <w:color w:val="000000"/>
          <w:spacing w:val="-2"/>
          <w:sz w:val="24"/>
          <w:szCs w:val="24"/>
          <w:lang w:val="en-GB"/>
        </w:rPr>
        <w:t xml:space="preserve">Asgharian &amp; Ebrahimnezhad </w:t>
      </w:r>
      <w:r w:rsidR="001F6F22" w:rsidRPr="00473CB2">
        <w:rPr>
          <w:rFonts w:ascii="Times New Roman" w:eastAsia="Times New Roman" w:hAnsi="Times New Roman" w:cs="Times New Roman"/>
          <w:color w:val="000000"/>
          <w:spacing w:val="-2"/>
          <w:sz w:val="24"/>
          <w:szCs w:val="24"/>
          <w:lang w:val="en-GB"/>
        </w:rPr>
        <w:t xml:space="preserve">2020). </w:t>
      </w:r>
      <w:r w:rsidR="007955A4" w:rsidRPr="00473CB2">
        <w:rPr>
          <w:rFonts w:ascii="Times New Roman" w:eastAsia="Times New Roman" w:hAnsi="Times New Roman" w:cs="Times New Roman"/>
          <w:color w:val="000000"/>
          <w:spacing w:val="-2"/>
          <w:sz w:val="24"/>
          <w:szCs w:val="24"/>
          <w:lang w:val="en-GB"/>
        </w:rPr>
        <w:t>T</w:t>
      </w:r>
      <w:r w:rsidR="001F6F22" w:rsidRPr="00473CB2">
        <w:rPr>
          <w:rFonts w:ascii="Times New Roman" w:eastAsia="Times New Roman" w:hAnsi="Times New Roman" w:cs="Times New Roman"/>
          <w:color w:val="000000"/>
          <w:spacing w:val="-2"/>
          <w:sz w:val="24"/>
          <w:szCs w:val="24"/>
          <w:lang w:val="en-GB"/>
        </w:rPr>
        <w:t>hese methods assign a weightrelated to the importance of each point in the representation of a surface S based on statistical attributes, such as normal vectors (</w:t>
      </w:r>
      <w:r w:rsidR="008F5E24" w:rsidRPr="00473CB2">
        <w:rPr>
          <w:rFonts w:ascii="Times New Roman" w:eastAsia="Times New Roman" w:hAnsi="Times New Roman" w:cs="Times New Roman"/>
          <w:color w:val="000000"/>
          <w:spacing w:val="-2"/>
          <w:sz w:val="24"/>
          <w:szCs w:val="24"/>
          <w:lang w:val="en-GB"/>
        </w:rPr>
        <w:t>Hinderink, Mandad &amp; Campen</w:t>
      </w:r>
      <w:r w:rsidR="001F6F22" w:rsidRPr="00473CB2">
        <w:rPr>
          <w:rFonts w:ascii="Times New Roman" w:eastAsia="Times New Roman" w:hAnsi="Times New Roman" w:cs="Times New Roman"/>
          <w:color w:val="000000"/>
          <w:spacing w:val="-2"/>
          <w:sz w:val="24"/>
          <w:szCs w:val="24"/>
          <w:lang w:val="en-GB"/>
        </w:rPr>
        <w:t xml:space="preserve"> 2022) or the curvature of the point cloud </w:t>
      </w:r>
      <w:r w:rsidR="001F6F22" w:rsidRPr="00473CB2">
        <w:rPr>
          <w:rFonts w:ascii="Times New Roman" w:eastAsia="Times New Roman" w:hAnsi="Times New Roman" w:cs="Times New Roman"/>
          <w:color w:val="000000"/>
          <w:spacing w:val="-2"/>
          <w:sz w:val="24"/>
          <w:szCs w:val="24"/>
          <w:lang w:val="en-GB"/>
        </w:rPr>
        <w:lastRenderedPageBreak/>
        <w:t>(</w:t>
      </w:r>
      <w:r w:rsidR="008F5E24" w:rsidRPr="00473CB2">
        <w:rPr>
          <w:rFonts w:ascii="Times New Roman" w:eastAsia="Times New Roman" w:hAnsi="Times New Roman" w:cs="Times New Roman"/>
          <w:color w:val="000000"/>
          <w:spacing w:val="-2"/>
          <w:sz w:val="24"/>
          <w:szCs w:val="24"/>
          <w:lang w:val="en-GB"/>
        </w:rPr>
        <w:t>Asgharian &amp; Ebrahimnezhad 2020</w:t>
      </w:r>
      <w:r w:rsidR="001F6F22" w:rsidRPr="00473CB2">
        <w:rPr>
          <w:rFonts w:ascii="Times New Roman" w:eastAsia="Times New Roman" w:hAnsi="Times New Roman" w:cs="Times New Roman"/>
          <w:color w:val="000000"/>
          <w:spacing w:val="-2"/>
          <w:sz w:val="24"/>
          <w:szCs w:val="24"/>
          <w:lang w:val="en-GB"/>
        </w:rPr>
        <w:t>). In addition, the determination of an energy function is commonly used to extract edge points (</w:t>
      </w:r>
      <w:r w:rsidR="008F5E24" w:rsidRPr="00473CB2">
        <w:rPr>
          <w:rFonts w:ascii="Times New Roman" w:eastAsia="Times New Roman" w:hAnsi="Times New Roman" w:cs="Times New Roman"/>
          <w:color w:val="000000"/>
          <w:spacing w:val="-2"/>
          <w:sz w:val="24"/>
          <w:szCs w:val="24"/>
          <w:lang w:val="en-GB"/>
        </w:rPr>
        <w:t>Hinderink, Mandad &amp; Campen 2022</w:t>
      </w:r>
      <w:r w:rsidR="001F6F22" w:rsidRPr="00473CB2">
        <w:rPr>
          <w:rFonts w:ascii="Times New Roman" w:eastAsia="Times New Roman" w:hAnsi="Times New Roman" w:cs="Times New Roman"/>
          <w:color w:val="000000"/>
          <w:spacing w:val="-2"/>
          <w:sz w:val="24"/>
          <w:szCs w:val="24"/>
          <w:lang w:val="en-GB"/>
        </w:rPr>
        <w:t>).</w:t>
      </w:r>
    </w:p>
    <w:p w14:paraId="554CA6AC" w14:textId="797DAACF" w:rsidR="001F6F22" w:rsidRPr="00473CB2" w:rsidRDefault="00D45787" w:rsidP="001F6F22">
      <w:pPr>
        <w:pBdr>
          <w:top w:val="nil"/>
          <w:left w:val="nil"/>
          <w:bottom w:val="nil"/>
          <w:right w:val="nil"/>
          <w:between w:val="nil"/>
        </w:pBdr>
        <w:tabs>
          <w:tab w:val="left" w:pos="142"/>
        </w:tabs>
        <w:spacing w:after="0" w:line="360" w:lineRule="auto"/>
        <w:jc w:val="both"/>
        <w:rPr>
          <w:rFonts w:ascii="Times New Roman" w:eastAsia="Times New Roman" w:hAnsi="Times New Roman" w:cs="Times New Roman"/>
          <w:color w:val="000000"/>
          <w:spacing w:val="-2"/>
          <w:sz w:val="24"/>
          <w:szCs w:val="24"/>
          <w:lang w:val="en-GB"/>
        </w:rPr>
      </w:pPr>
      <w:r w:rsidRPr="00473CB2">
        <w:rPr>
          <w:rFonts w:ascii="Times New Roman" w:eastAsia="Times New Roman" w:hAnsi="Times New Roman" w:cs="Times New Roman"/>
          <w:b/>
          <w:bCs/>
          <w:color w:val="000000"/>
          <w:spacing w:val="-2"/>
          <w:sz w:val="24"/>
          <w:szCs w:val="24"/>
          <w:lang w:val="en-GB"/>
        </w:rPr>
        <w:t xml:space="preserve">- </w:t>
      </w:r>
      <w:r w:rsidR="001F6F22" w:rsidRPr="00473CB2">
        <w:rPr>
          <w:rFonts w:ascii="Times New Roman" w:eastAsia="Times New Roman" w:hAnsi="Times New Roman" w:cs="Times New Roman"/>
          <w:b/>
          <w:bCs/>
          <w:color w:val="000000"/>
          <w:spacing w:val="-2"/>
          <w:sz w:val="24"/>
          <w:szCs w:val="24"/>
          <w:lang w:val="en-GB"/>
        </w:rPr>
        <w:t>Methods based on direct optimization</w:t>
      </w:r>
      <w:r w:rsidR="001F6F22" w:rsidRPr="00473CB2">
        <w:rPr>
          <w:rFonts w:ascii="Times New Roman" w:eastAsia="Times New Roman" w:hAnsi="Times New Roman" w:cs="Times New Roman"/>
          <w:color w:val="000000"/>
          <w:spacing w:val="-2"/>
          <w:sz w:val="24"/>
          <w:szCs w:val="24"/>
          <w:lang w:val="en-GB"/>
        </w:rPr>
        <w:t xml:space="preserve">: The points of </w:t>
      </w:r>
      <w:r w:rsidR="002131E1" w:rsidRPr="00473CB2">
        <w:rPr>
          <w:rFonts w:ascii="Times New Roman" w:eastAsia="Times New Roman" w:hAnsi="Times New Roman" w:cs="Times New Roman"/>
          <w:color w:val="000000"/>
          <w:spacing w:val="-2"/>
          <w:sz w:val="24"/>
          <w:szCs w:val="24"/>
          <w:lang w:val="en-GB"/>
        </w:rPr>
        <w:t>a PC</w:t>
      </w:r>
      <w:r w:rsidR="001F6F22" w:rsidRPr="00473CB2">
        <w:rPr>
          <w:rFonts w:ascii="Times New Roman" w:eastAsia="Times New Roman" w:hAnsi="Times New Roman" w:cs="Times New Roman"/>
          <w:color w:val="000000"/>
          <w:spacing w:val="-2"/>
          <w:sz w:val="24"/>
          <w:szCs w:val="24"/>
          <w:lang w:val="en-GB"/>
        </w:rPr>
        <w:t xml:space="preserve"> are selected and simplified according to their local mathematical properties (Z</w:t>
      </w:r>
      <w:r w:rsidR="008F5E24" w:rsidRPr="00473CB2">
        <w:rPr>
          <w:rFonts w:ascii="Times New Roman" w:eastAsia="Times New Roman" w:hAnsi="Times New Roman" w:cs="Times New Roman"/>
          <w:color w:val="000000"/>
          <w:spacing w:val="-2"/>
          <w:sz w:val="24"/>
          <w:szCs w:val="24"/>
          <w:lang w:val="en-GB"/>
        </w:rPr>
        <w:t>ou</w:t>
      </w:r>
      <w:r w:rsidR="001F6F22" w:rsidRPr="00473CB2">
        <w:rPr>
          <w:rFonts w:ascii="Times New Roman" w:eastAsia="Times New Roman" w:hAnsi="Times New Roman" w:cs="Times New Roman"/>
          <w:color w:val="000000"/>
          <w:spacing w:val="-2"/>
          <w:sz w:val="24"/>
          <w:szCs w:val="24"/>
          <w:lang w:val="en-GB"/>
        </w:rPr>
        <w:t xml:space="preserve"> et al. 2020). The simplification process based on this </w:t>
      </w:r>
      <w:r w:rsidR="00642BDB">
        <w:rPr>
          <w:rFonts w:ascii="Times New Roman" w:eastAsia="Times New Roman" w:hAnsi="Times New Roman" w:cs="Times New Roman"/>
          <w:color w:val="000000"/>
          <w:spacing w:val="-2"/>
          <w:sz w:val="24"/>
          <w:szCs w:val="24"/>
          <w:lang w:val="en-GB"/>
        </w:rPr>
        <w:t>method</w:t>
      </w:r>
      <w:r w:rsidR="00642BDB" w:rsidRPr="00473CB2">
        <w:rPr>
          <w:rFonts w:ascii="Times New Roman" w:eastAsia="Times New Roman" w:hAnsi="Times New Roman" w:cs="Times New Roman"/>
          <w:color w:val="000000"/>
          <w:spacing w:val="-2"/>
          <w:sz w:val="24"/>
          <w:szCs w:val="24"/>
          <w:lang w:val="en-GB"/>
        </w:rPr>
        <w:t xml:space="preserve"> </w:t>
      </w:r>
      <w:r w:rsidR="001F6F22" w:rsidRPr="00473CB2">
        <w:rPr>
          <w:rFonts w:ascii="Times New Roman" w:eastAsia="Times New Roman" w:hAnsi="Times New Roman" w:cs="Times New Roman"/>
          <w:color w:val="000000"/>
          <w:spacing w:val="-2"/>
          <w:sz w:val="24"/>
          <w:szCs w:val="24"/>
          <w:lang w:val="en-GB"/>
        </w:rPr>
        <w:t xml:space="preserve">assesses the importance of each point in </w:t>
      </w:r>
      <w:r w:rsidR="002131E1" w:rsidRPr="00473CB2">
        <w:rPr>
          <w:rFonts w:ascii="Times New Roman" w:eastAsia="Times New Roman" w:hAnsi="Times New Roman" w:cs="Times New Roman"/>
          <w:color w:val="000000"/>
          <w:spacing w:val="-2"/>
          <w:sz w:val="24"/>
          <w:szCs w:val="24"/>
          <w:lang w:val="en-GB"/>
        </w:rPr>
        <w:t>a PC</w:t>
      </w:r>
      <w:r w:rsidR="001F6F22" w:rsidRPr="00473CB2">
        <w:rPr>
          <w:rFonts w:ascii="Times New Roman" w:eastAsia="Times New Roman" w:hAnsi="Times New Roman" w:cs="Times New Roman"/>
          <w:color w:val="000000"/>
          <w:spacing w:val="-2"/>
          <w:sz w:val="24"/>
          <w:szCs w:val="24"/>
          <w:lang w:val="en-GB"/>
        </w:rPr>
        <w:t xml:space="preserve">. Normal vectors are often applied and considered the base information to obtain the description of the local geometric characteristics of a </w:t>
      </w:r>
      <w:r w:rsidR="003B084D" w:rsidRPr="00473CB2">
        <w:rPr>
          <w:rFonts w:ascii="Times New Roman" w:eastAsia="Times New Roman" w:hAnsi="Times New Roman" w:cs="Times New Roman"/>
          <w:color w:val="000000"/>
          <w:spacing w:val="-2"/>
          <w:sz w:val="24"/>
          <w:szCs w:val="24"/>
          <w:lang w:val="en-GB"/>
        </w:rPr>
        <w:t>neighbourhood</w:t>
      </w:r>
      <w:r w:rsidR="001F6F22" w:rsidRPr="00473CB2">
        <w:rPr>
          <w:rFonts w:ascii="Times New Roman" w:eastAsia="Times New Roman" w:hAnsi="Times New Roman" w:cs="Times New Roman"/>
          <w:color w:val="000000"/>
          <w:spacing w:val="-2"/>
          <w:sz w:val="24"/>
          <w:szCs w:val="24"/>
          <w:lang w:val="en-GB"/>
        </w:rPr>
        <w:t xml:space="preserve"> of points from iterative strategies. However, although efficient, the algorithms present a high computational cost when applied at larger profiling scales.</w:t>
      </w:r>
    </w:p>
    <w:p w14:paraId="21190E31" w14:textId="0007EE92" w:rsidR="001F6F22" w:rsidRPr="00473CB2" w:rsidRDefault="00D45787" w:rsidP="001F6F22">
      <w:pPr>
        <w:pBdr>
          <w:top w:val="nil"/>
          <w:left w:val="nil"/>
          <w:bottom w:val="nil"/>
          <w:right w:val="nil"/>
          <w:between w:val="nil"/>
        </w:pBdr>
        <w:tabs>
          <w:tab w:val="left" w:pos="142"/>
        </w:tabs>
        <w:spacing w:after="0" w:line="360" w:lineRule="auto"/>
        <w:jc w:val="both"/>
        <w:rPr>
          <w:rFonts w:ascii="Times New Roman" w:eastAsia="Times New Roman" w:hAnsi="Times New Roman" w:cs="Times New Roman"/>
          <w:color w:val="000000"/>
          <w:spacing w:val="-2"/>
          <w:sz w:val="24"/>
          <w:szCs w:val="24"/>
          <w:lang w:val="en-GB"/>
        </w:rPr>
      </w:pPr>
      <w:r w:rsidRPr="00473CB2">
        <w:rPr>
          <w:rFonts w:ascii="Times New Roman" w:eastAsia="Times New Roman" w:hAnsi="Times New Roman" w:cs="Times New Roman"/>
          <w:b/>
          <w:bCs/>
          <w:color w:val="000000"/>
          <w:spacing w:val="-2"/>
          <w:sz w:val="24"/>
          <w:szCs w:val="24"/>
          <w:lang w:val="en-GB"/>
        </w:rPr>
        <w:t xml:space="preserve">- </w:t>
      </w:r>
      <w:r w:rsidR="001F6F22" w:rsidRPr="00473CB2">
        <w:rPr>
          <w:rFonts w:ascii="Times New Roman" w:eastAsia="Times New Roman" w:hAnsi="Times New Roman" w:cs="Times New Roman"/>
          <w:b/>
          <w:bCs/>
          <w:color w:val="000000"/>
          <w:spacing w:val="-2"/>
          <w:sz w:val="24"/>
          <w:szCs w:val="24"/>
          <w:lang w:val="en-GB"/>
        </w:rPr>
        <w:t>Sampling-based methods</w:t>
      </w:r>
      <w:r w:rsidR="001F6F22" w:rsidRPr="00473CB2">
        <w:rPr>
          <w:rFonts w:ascii="Times New Roman" w:eastAsia="Times New Roman" w:hAnsi="Times New Roman" w:cs="Times New Roman"/>
          <w:color w:val="000000"/>
          <w:spacing w:val="-2"/>
          <w:sz w:val="24"/>
          <w:szCs w:val="24"/>
          <w:lang w:val="en-GB"/>
        </w:rPr>
        <w:t>: They consist of a point selection scheme whose focus is to maintain the general structure of the object and not its geometric structure</w:t>
      </w:r>
      <w:r w:rsidR="00935BF0">
        <w:rPr>
          <w:rFonts w:ascii="Times New Roman" w:eastAsia="Times New Roman" w:hAnsi="Times New Roman" w:cs="Times New Roman"/>
          <w:color w:val="000000"/>
          <w:spacing w:val="-2"/>
          <w:sz w:val="24"/>
          <w:szCs w:val="24"/>
          <w:lang w:val="en-GB"/>
        </w:rPr>
        <w:t>,</w:t>
      </w:r>
      <w:r w:rsidR="001F6F22" w:rsidRPr="00473CB2">
        <w:rPr>
          <w:rFonts w:ascii="Times New Roman" w:eastAsia="Times New Roman" w:hAnsi="Times New Roman" w:cs="Times New Roman"/>
          <w:color w:val="000000"/>
          <w:spacing w:val="-2"/>
          <w:sz w:val="24"/>
          <w:szCs w:val="24"/>
          <w:lang w:val="en-GB"/>
        </w:rPr>
        <w:t xml:space="preserve"> based on the importance of representing the </w:t>
      </w:r>
      <w:r w:rsidR="003B084D" w:rsidRPr="00473CB2">
        <w:rPr>
          <w:rFonts w:ascii="Times New Roman" w:eastAsia="Times New Roman" w:hAnsi="Times New Roman" w:cs="Times New Roman"/>
          <w:color w:val="000000"/>
          <w:spacing w:val="-2"/>
          <w:sz w:val="24"/>
          <w:szCs w:val="24"/>
          <w:lang w:val="en-GB"/>
        </w:rPr>
        <w:t>analysed</w:t>
      </w:r>
      <w:r w:rsidR="001F6F22" w:rsidRPr="00473CB2">
        <w:rPr>
          <w:rFonts w:ascii="Times New Roman" w:eastAsia="Times New Roman" w:hAnsi="Times New Roman" w:cs="Times New Roman"/>
          <w:color w:val="000000"/>
          <w:spacing w:val="-2"/>
          <w:sz w:val="24"/>
          <w:szCs w:val="24"/>
          <w:lang w:val="en-GB"/>
        </w:rPr>
        <w:t xml:space="preserve"> surface. Methods such as the Farthest Point Sampling Histogram (</w:t>
      </w:r>
      <w:r w:rsidR="008F5E24" w:rsidRPr="00473CB2">
        <w:rPr>
          <w:rFonts w:ascii="Times New Roman" w:eastAsia="Times New Roman" w:hAnsi="Times New Roman" w:cs="Times New Roman"/>
          <w:color w:val="000000"/>
          <w:spacing w:val="-2"/>
          <w:sz w:val="24"/>
          <w:szCs w:val="24"/>
          <w:lang w:val="en-GB"/>
        </w:rPr>
        <w:t>Rusu, Blodow &amp; Beetz</w:t>
      </w:r>
      <w:r w:rsidR="001F6F22" w:rsidRPr="00473CB2">
        <w:rPr>
          <w:rFonts w:ascii="Times New Roman" w:eastAsia="Times New Roman" w:hAnsi="Times New Roman" w:cs="Times New Roman"/>
          <w:color w:val="000000"/>
          <w:spacing w:val="-2"/>
          <w:sz w:val="24"/>
          <w:szCs w:val="24"/>
          <w:lang w:val="en-GB"/>
        </w:rPr>
        <w:t xml:space="preserve"> 2009), SampleNet (</w:t>
      </w:r>
      <w:r w:rsidR="008F5E24" w:rsidRPr="00473CB2">
        <w:rPr>
          <w:rFonts w:ascii="Times New Roman" w:eastAsia="Times New Roman" w:hAnsi="Times New Roman" w:cs="Times New Roman"/>
          <w:color w:val="000000"/>
          <w:spacing w:val="-2"/>
          <w:sz w:val="24"/>
          <w:szCs w:val="24"/>
          <w:lang w:val="en-GB"/>
        </w:rPr>
        <w:t xml:space="preserve">Lang, Manor &amp; Avidan </w:t>
      </w:r>
      <w:r w:rsidR="001F6F22" w:rsidRPr="00473CB2">
        <w:rPr>
          <w:rFonts w:ascii="Times New Roman" w:eastAsia="Times New Roman" w:hAnsi="Times New Roman" w:cs="Times New Roman"/>
          <w:color w:val="000000"/>
          <w:spacing w:val="-2"/>
          <w:sz w:val="24"/>
          <w:szCs w:val="24"/>
          <w:lang w:val="en-GB"/>
        </w:rPr>
        <w:t>2020)</w:t>
      </w:r>
      <w:r w:rsidR="00923762" w:rsidRPr="00473CB2">
        <w:rPr>
          <w:rFonts w:ascii="Times New Roman" w:eastAsia="Times New Roman" w:hAnsi="Times New Roman" w:cs="Times New Roman"/>
          <w:color w:val="000000"/>
          <w:spacing w:val="-2"/>
          <w:sz w:val="24"/>
          <w:szCs w:val="24"/>
          <w:lang w:val="en-GB"/>
        </w:rPr>
        <w:t>,</w:t>
      </w:r>
      <w:r w:rsidR="001F6F22" w:rsidRPr="00473CB2">
        <w:rPr>
          <w:rFonts w:ascii="Times New Roman" w:eastAsia="Times New Roman" w:hAnsi="Times New Roman" w:cs="Times New Roman"/>
          <w:color w:val="000000"/>
          <w:spacing w:val="-2"/>
          <w:sz w:val="24"/>
          <w:szCs w:val="24"/>
          <w:lang w:val="en-GB"/>
        </w:rPr>
        <w:t xml:space="preserve"> and S-</w:t>
      </w:r>
      <w:r w:rsidR="007955A4" w:rsidRPr="00473CB2">
        <w:rPr>
          <w:rFonts w:ascii="Times New Roman" w:eastAsia="Times New Roman" w:hAnsi="Times New Roman" w:cs="Times New Roman"/>
          <w:color w:val="000000"/>
          <w:spacing w:val="-2"/>
          <w:sz w:val="24"/>
          <w:szCs w:val="24"/>
          <w:lang w:val="en-GB"/>
        </w:rPr>
        <w:t>N</w:t>
      </w:r>
      <w:r w:rsidR="001F6F22" w:rsidRPr="00473CB2">
        <w:rPr>
          <w:rFonts w:ascii="Times New Roman" w:eastAsia="Times New Roman" w:hAnsi="Times New Roman" w:cs="Times New Roman"/>
          <w:color w:val="000000"/>
          <w:spacing w:val="-2"/>
          <w:sz w:val="24"/>
          <w:szCs w:val="24"/>
          <w:lang w:val="en-GB"/>
        </w:rPr>
        <w:t>et (</w:t>
      </w:r>
      <w:r w:rsidR="008F5E24" w:rsidRPr="00473CB2">
        <w:rPr>
          <w:rFonts w:ascii="Times New Roman" w:eastAsia="Times New Roman" w:hAnsi="Times New Roman" w:cs="Times New Roman"/>
          <w:color w:val="000000"/>
          <w:spacing w:val="-2"/>
          <w:sz w:val="24"/>
          <w:szCs w:val="24"/>
          <w:lang w:val="en-GB"/>
        </w:rPr>
        <w:t>Dovrat, Lang &amp; Avidan</w:t>
      </w:r>
      <w:r w:rsidR="001F6F22" w:rsidRPr="00473CB2">
        <w:rPr>
          <w:rFonts w:ascii="Times New Roman" w:eastAsia="Times New Roman" w:hAnsi="Times New Roman" w:cs="Times New Roman"/>
          <w:color w:val="000000"/>
          <w:spacing w:val="-2"/>
          <w:sz w:val="24"/>
          <w:szCs w:val="24"/>
          <w:lang w:val="en-GB"/>
        </w:rPr>
        <w:t xml:space="preserve"> 2019) can be classified as sampling-based methods. The main impasse is related to the non-preserving of the important geometric details of </w:t>
      </w:r>
      <w:r w:rsidR="002131E1" w:rsidRPr="00473CB2">
        <w:rPr>
          <w:rFonts w:ascii="Times New Roman" w:eastAsia="Times New Roman" w:hAnsi="Times New Roman" w:cs="Times New Roman"/>
          <w:color w:val="000000"/>
          <w:spacing w:val="-2"/>
          <w:sz w:val="24"/>
          <w:szCs w:val="24"/>
          <w:lang w:val="en-GB"/>
        </w:rPr>
        <w:t>a PC</w:t>
      </w:r>
      <w:r w:rsidR="001F6F22" w:rsidRPr="00473CB2">
        <w:rPr>
          <w:rFonts w:ascii="Times New Roman" w:eastAsia="Times New Roman" w:hAnsi="Times New Roman" w:cs="Times New Roman"/>
          <w:color w:val="000000"/>
          <w:spacing w:val="-2"/>
          <w:sz w:val="24"/>
          <w:szCs w:val="24"/>
          <w:lang w:val="en-GB"/>
        </w:rPr>
        <w:t xml:space="preserve">, which can lead to problems </w:t>
      </w:r>
      <w:r w:rsidR="00923762" w:rsidRPr="00473CB2">
        <w:rPr>
          <w:rFonts w:ascii="Times New Roman" w:eastAsia="Times New Roman" w:hAnsi="Times New Roman" w:cs="Times New Roman"/>
          <w:color w:val="000000"/>
          <w:spacing w:val="-2"/>
          <w:sz w:val="24"/>
          <w:szCs w:val="24"/>
          <w:lang w:val="en-GB"/>
        </w:rPr>
        <w:t>in</w:t>
      </w:r>
      <w:r w:rsidR="001F6F22" w:rsidRPr="00473CB2">
        <w:rPr>
          <w:rFonts w:ascii="Times New Roman" w:eastAsia="Times New Roman" w:hAnsi="Times New Roman" w:cs="Times New Roman"/>
          <w:color w:val="000000"/>
          <w:spacing w:val="-2"/>
          <w:sz w:val="24"/>
          <w:szCs w:val="24"/>
          <w:lang w:val="en-GB"/>
        </w:rPr>
        <w:t xml:space="preserve"> </w:t>
      </w:r>
      <w:r w:rsidR="00923762" w:rsidRPr="00473CB2">
        <w:rPr>
          <w:rFonts w:ascii="Times New Roman" w:eastAsia="Times New Roman" w:hAnsi="Times New Roman" w:cs="Times New Roman"/>
          <w:color w:val="000000"/>
          <w:spacing w:val="-2"/>
          <w:sz w:val="24"/>
          <w:szCs w:val="24"/>
          <w:lang w:val="en-GB"/>
        </w:rPr>
        <w:t xml:space="preserve">the </w:t>
      </w:r>
      <w:r w:rsidR="001F6F22" w:rsidRPr="00473CB2">
        <w:rPr>
          <w:rFonts w:ascii="Times New Roman" w:eastAsia="Times New Roman" w:hAnsi="Times New Roman" w:cs="Times New Roman"/>
          <w:color w:val="000000"/>
          <w:spacing w:val="-2"/>
          <w:sz w:val="24"/>
          <w:szCs w:val="24"/>
          <w:lang w:val="en-GB"/>
        </w:rPr>
        <w:t>interpretation and generation of a 3D model.</w:t>
      </w:r>
    </w:p>
    <w:p w14:paraId="18653BC9" w14:textId="7DC24CC4" w:rsidR="00EF15EC" w:rsidRPr="00473CB2" w:rsidRDefault="00EF15EC">
      <w:pPr>
        <w:pBdr>
          <w:top w:val="nil"/>
          <w:left w:val="nil"/>
          <w:bottom w:val="nil"/>
          <w:right w:val="nil"/>
          <w:between w:val="nil"/>
        </w:pBdr>
        <w:tabs>
          <w:tab w:val="left" w:pos="142"/>
        </w:tabs>
        <w:spacing w:after="0" w:line="360" w:lineRule="auto"/>
        <w:ind w:firstLine="709"/>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 xml:space="preserve">Regardless of the family of methods, the simplification of </w:t>
      </w:r>
      <w:r w:rsidR="002131E1" w:rsidRPr="00473CB2">
        <w:rPr>
          <w:rFonts w:ascii="Times New Roman" w:eastAsia="Times New Roman" w:hAnsi="Times New Roman" w:cs="Times New Roman"/>
          <w:spacing w:val="-2"/>
          <w:sz w:val="24"/>
          <w:szCs w:val="24"/>
          <w:lang w:val="en-GB"/>
        </w:rPr>
        <w:t>PC</w:t>
      </w:r>
      <w:r w:rsidR="00923762" w:rsidRPr="00473CB2">
        <w:rPr>
          <w:rFonts w:ascii="Times New Roman" w:eastAsia="Times New Roman" w:hAnsi="Times New Roman" w:cs="Times New Roman"/>
          <w:spacing w:val="-2"/>
          <w:sz w:val="24"/>
          <w:szCs w:val="24"/>
          <w:lang w:val="en-GB"/>
        </w:rPr>
        <w:t>s</w:t>
      </w:r>
      <w:r w:rsidRPr="00473CB2">
        <w:rPr>
          <w:rFonts w:ascii="Times New Roman" w:eastAsia="Times New Roman" w:hAnsi="Times New Roman" w:cs="Times New Roman"/>
          <w:spacing w:val="-2"/>
          <w:sz w:val="24"/>
          <w:szCs w:val="24"/>
          <w:lang w:val="en-GB"/>
        </w:rPr>
        <w:t xml:space="preserve"> inevitably introduces distortions and errors in the rendering of 3D models. The problem lies in the need to develop algorithms that interpret the distribution of the point cloud </w:t>
      </w:r>
      <w:r w:rsidR="00923762" w:rsidRPr="00473CB2">
        <w:rPr>
          <w:rFonts w:ascii="Times New Roman" w:eastAsia="Times New Roman" w:hAnsi="Times New Roman" w:cs="Times New Roman"/>
          <w:spacing w:val="-2"/>
          <w:sz w:val="24"/>
          <w:szCs w:val="24"/>
          <w:lang w:val="en-GB"/>
        </w:rPr>
        <w:t>coherentl</w:t>
      </w:r>
      <w:r w:rsidRPr="00473CB2">
        <w:rPr>
          <w:rFonts w:ascii="Times New Roman" w:eastAsia="Times New Roman" w:hAnsi="Times New Roman" w:cs="Times New Roman"/>
          <w:spacing w:val="-2"/>
          <w:sz w:val="24"/>
          <w:szCs w:val="24"/>
          <w:lang w:val="en-GB"/>
        </w:rPr>
        <w:t xml:space="preserve">y, imitating a process of human cognition in a computational language. To achieve this objective, </w:t>
      </w:r>
      <w:r w:rsidR="00642BDB">
        <w:rPr>
          <w:rFonts w:ascii="Times New Roman" w:eastAsia="Times New Roman" w:hAnsi="Times New Roman" w:cs="Times New Roman"/>
          <w:spacing w:val="-2"/>
          <w:sz w:val="24"/>
          <w:szCs w:val="24"/>
          <w:lang w:val="en-GB"/>
        </w:rPr>
        <w:t>this research</w:t>
      </w:r>
      <w:r w:rsidR="00642BDB" w:rsidRPr="00473CB2">
        <w:rPr>
          <w:rFonts w:ascii="Times New Roman" w:eastAsia="Times New Roman" w:hAnsi="Times New Roman" w:cs="Times New Roman"/>
          <w:spacing w:val="-2"/>
          <w:sz w:val="24"/>
          <w:szCs w:val="24"/>
          <w:lang w:val="en-GB"/>
        </w:rPr>
        <w:t xml:space="preserve"> </w:t>
      </w:r>
      <w:r w:rsidRPr="00473CB2">
        <w:rPr>
          <w:rFonts w:ascii="Times New Roman" w:eastAsia="Times New Roman" w:hAnsi="Times New Roman" w:cs="Times New Roman"/>
          <w:spacing w:val="-2"/>
          <w:sz w:val="24"/>
          <w:szCs w:val="24"/>
          <w:lang w:val="en-GB"/>
        </w:rPr>
        <w:t>seek</w:t>
      </w:r>
      <w:r w:rsidR="00642BDB">
        <w:rPr>
          <w:rFonts w:ascii="Times New Roman" w:eastAsia="Times New Roman" w:hAnsi="Times New Roman" w:cs="Times New Roman"/>
          <w:spacing w:val="-2"/>
          <w:sz w:val="24"/>
          <w:szCs w:val="24"/>
          <w:lang w:val="en-GB"/>
        </w:rPr>
        <w:t>s</w:t>
      </w:r>
      <w:r w:rsidRPr="00473CB2">
        <w:rPr>
          <w:rFonts w:ascii="Times New Roman" w:eastAsia="Times New Roman" w:hAnsi="Times New Roman" w:cs="Times New Roman"/>
          <w:spacing w:val="-2"/>
          <w:sz w:val="24"/>
          <w:szCs w:val="24"/>
          <w:lang w:val="en-GB"/>
        </w:rPr>
        <w:t xml:space="preserve"> to select variables and geometric attributes that allow the computational interpretation of the set of points and minimization of their redundancy. The application of mathematical and statistical elements, such as the calculation of normal vectors and the curvature of points belonging to </w:t>
      </w:r>
      <w:r w:rsidR="002131E1" w:rsidRPr="00473CB2">
        <w:rPr>
          <w:rFonts w:ascii="Times New Roman" w:eastAsia="Times New Roman" w:hAnsi="Times New Roman" w:cs="Times New Roman"/>
          <w:spacing w:val="-2"/>
          <w:sz w:val="24"/>
          <w:szCs w:val="24"/>
          <w:lang w:val="en-GB"/>
        </w:rPr>
        <w:t>a PC</w:t>
      </w:r>
      <w:r w:rsidRPr="00473CB2">
        <w:rPr>
          <w:rFonts w:ascii="Times New Roman" w:eastAsia="Times New Roman" w:hAnsi="Times New Roman" w:cs="Times New Roman"/>
          <w:spacing w:val="-2"/>
          <w:sz w:val="24"/>
          <w:szCs w:val="24"/>
          <w:lang w:val="en-GB"/>
        </w:rPr>
        <w:t xml:space="preserve">, allows the analysis of the self-similarity of a set P, which </w:t>
      </w:r>
      <w:r w:rsidR="00923762" w:rsidRPr="00473CB2">
        <w:rPr>
          <w:rFonts w:ascii="Times New Roman" w:eastAsia="Times New Roman" w:hAnsi="Times New Roman" w:cs="Times New Roman"/>
          <w:spacing w:val="-2"/>
          <w:sz w:val="24"/>
          <w:szCs w:val="24"/>
          <w:lang w:val="en-GB"/>
        </w:rPr>
        <w:t>is</w:t>
      </w:r>
      <w:r w:rsidRPr="00473CB2">
        <w:rPr>
          <w:rFonts w:ascii="Times New Roman" w:eastAsia="Times New Roman" w:hAnsi="Times New Roman" w:cs="Times New Roman"/>
          <w:spacing w:val="-2"/>
          <w:sz w:val="24"/>
          <w:szCs w:val="24"/>
          <w:lang w:val="en-GB"/>
        </w:rPr>
        <w:t xml:space="preserve"> called in this research perceptual metrics.</w:t>
      </w:r>
    </w:p>
    <w:p w14:paraId="4C2B8625" w14:textId="19C1AB51" w:rsidR="004F7362" w:rsidRPr="00473CB2" w:rsidRDefault="00EF15EC" w:rsidP="004F7362">
      <w:pPr>
        <w:pBdr>
          <w:top w:val="nil"/>
          <w:left w:val="nil"/>
          <w:bottom w:val="nil"/>
          <w:right w:val="nil"/>
          <w:between w:val="nil"/>
        </w:pBdr>
        <w:tabs>
          <w:tab w:val="left" w:pos="142"/>
        </w:tabs>
        <w:spacing w:after="0" w:line="360" w:lineRule="auto"/>
        <w:ind w:firstLine="709"/>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 xml:space="preserve">Motivated by the need to develop 3D generalization operators and by the aforementioned research, </w:t>
      </w:r>
      <w:r w:rsidR="00A7503C">
        <w:rPr>
          <w:rFonts w:ascii="Times New Roman" w:eastAsia="Times New Roman" w:hAnsi="Times New Roman" w:cs="Times New Roman"/>
          <w:spacing w:val="-2"/>
          <w:sz w:val="24"/>
          <w:szCs w:val="24"/>
          <w:lang w:val="en-GB"/>
        </w:rPr>
        <w:t>it was</w:t>
      </w:r>
      <w:r w:rsidR="00A7503C" w:rsidRPr="00473CB2">
        <w:rPr>
          <w:rFonts w:ascii="Times New Roman" w:eastAsia="Times New Roman" w:hAnsi="Times New Roman" w:cs="Times New Roman"/>
          <w:spacing w:val="-2"/>
          <w:sz w:val="24"/>
          <w:szCs w:val="24"/>
          <w:lang w:val="en-GB"/>
        </w:rPr>
        <w:t xml:space="preserve"> </w:t>
      </w:r>
      <w:r w:rsidRPr="00473CB2">
        <w:rPr>
          <w:rFonts w:ascii="Times New Roman" w:eastAsia="Times New Roman" w:hAnsi="Times New Roman" w:cs="Times New Roman"/>
          <w:spacing w:val="-2"/>
          <w:sz w:val="24"/>
          <w:szCs w:val="24"/>
          <w:lang w:val="en-GB"/>
        </w:rPr>
        <w:t xml:space="preserve">sought to develop a hybrid process for the simplification of </w:t>
      </w:r>
      <w:r w:rsidR="002131E1" w:rsidRPr="00473CB2">
        <w:rPr>
          <w:rFonts w:ascii="Times New Roman" w:eastAsia="Times New Roman" w:hAnsi="Times New Roman" w:cs="Times New Roman"/>
          <w:spacing w:val="-2"/>
          <w:sz w:val="24"/>
          <w:szCs w:val="24"/>
          <w:lang w:val="en-GB"/>
        </w:rPr>
        <w:t>a PC</w:t>
      </w:r>
      <w:r w:rsidRPr="00473CB2">
        <w:rPr>
          <w:rFonts w:ascii="Times New Roman" w:eastAsia="Times New Roman" w:hAnsi="Times New Roman" w:cs="Times New Roman"/>
          <w:spacing w:val="-2"/>
          <w:sz w:val="24"/>
          <w:szCs w:val="24"/>
          <w:lang w:val="en-GB"/>
        </w:rPr>
        <w:t>, based on aspects of fractal geometry and perceptual metrics of self-similarity. Therefore, assum</w:t>
      </w:r>
      <w:r w:rsidR="00A7503C">
        <w:rPr>
          <w:rFonts w:ascii="Times New Roman" w:eastAsia="Times New Roman" w:hAnsi="Times New Roman" w:cs="Times New Roman"/>
          <w:spacing w:val="-2"/>
          <w:sz w:val="24"/>
          <w:szCs w:val="24"/>
          <w:lang w:val="en-GB"/>
        </w:rPr>
        <w:t>ing</w:t>
      </w:r>
      <w:r w:rsidRPr="00473CB2">
        <w:rPr>
          <w:rFonts w:ascii="Times New Roman" w:eastAsia="Times New Roman" w:hAnsi="Times New Roman" w:cs="Times New Roman"/>
          <w:spacing w:val="-2"/>
          <w:sz w:val="24"/>
          <w:szCs w:val="24"/>
          <w:lang w:val="en-GB"/>
        </w:rPr>
        <w:t xml:space="preserve"> that </w:t>
      </w:r>
      <w:r w:rsidR="002131E1" w:rsidRPr="00473CB2">
        <w:rPr>
          <w:rFonts w:ascii="Times New Roman" w:eastAsia="Times New Roman" w:hAnsi="Times New Roman" w:cs="Times New Roman"/>
          <w:spacing w:val="-2"/>
          <w:sz w:val="24"/>
          <w:szCs w:val="24"/>
          <w:lang w:val="en-GB"/>
        </w:rPr>
        <w:t>a PC</w:t>
      </w:r>
      <w:r w:rsidRPr="00473CB2">
        <w:rPr>
          <w:rFonts w:ascii="Times New Roman" w:eastAsia="Times New Roman" w:hAnsi="Times New Roman" w:cs="Times New Roman"/>
          <w:spacing w:val="-2"/>
          <w:sz w:val="24"/>
          <w:szCs w:val="24"/>
          <w:lang w:val="en-GB"/>
        </w:rPr>
        <w:t xml:space="preserve"> has mathematical and statistical characteristics (</w:t>
      </w:r>
      <w:r w:rsidR="008F5E24" w:rsidRPr="00473CB2">
        <w:rPr>
          <w:rFonts w:ascii="Times New Roman" w:eastAsia="Times New Roman" w:hAnsi="Times New Roman" w:cs="Times New Roman"/>
          <w:spacing w:val="-2"/>
          <w:sz w:val="24"/>
          <w:szCs w:val="24"/>
          <w:lang w:val="en-GB"/>
        </w:rPr>
        <w:t>Döllner</w:t>
      </w:r>
      <w:r w:rsidRPr="00473CB2">
        <w:rPr>
          <w:rFonts w:ascii="Times New Roman" w:eastAsia="Times New Roman" w:hAnsi="Times New Roman" w:cs="Times New Roman"/>
          <w:spacing w:val="-2"/>
          <w:sz w:val="24"/>
          <w:szCs w:val="24"/>
          <w:lang w:val="en-GB"/>
        </w:rPr>
        <w:t xml:space="preserve"> 2020) and forms a fractal and deterministic structure, to reach a minimum point density condition, </w:t>
      </w:r>
      <w:r w:rsidR="002131E1" w:rsidRPr="00473CB2">
        <w:rPr>
          <w:rFonts w:ascii="Times New Roman" w:eastAsia="Times New Roman" w:hAnsi="Times New Roman" w:cs="Times New Roman"/>
          <w:spacing w:val="-2"/>
          <w:sz w:val="24"/>
          <w:szCs w:val="24"/>
          <w:lang w:val="en-GB"/>
        </w:rPr>
        <w:t>a PC</w:t>
      </w:r>
      <w:r w:rsidRPr="00473CB2">
        <w:rPr>
          <w:rFonts w:ascii="Times New Roman" w:eastAsia="Times New Roman" w:hAnsi="Times New Roman" w:cs="Times New Roman"/>
          <w:spacing w:val="-2"/>
          <w:sz w:val="24"/>
          <w:szCs w:val="24"/>
          <w:lang w:val="en-GB"/>
        </w:rPr>
        <w:t xml:space="preserve"> composed of a set of points </w:t>
      </w:r>
      <m:oMath>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lang w:val="en-GB"/>
              </w:rPr>
              <m:t>1</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lang w:val="en-GB"/>
              </w:rPr>
              <m:t>2</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n</m:t>
            </m:r>
            <m:r>
              <w:rPr>
                <w:rFonts w:ascii="Cambria Math" w:eastAsia="Cambria Math" w:hAnsi="Cambria Math" w:cs="Times New Roman"/>
                <w:spacing w:val="-2"/>
                <w:sz w:val="24"/>
                <w:szCs w:val="24"/>
                <w:lang w:val="en-GB"/>
              </w:rPr>
              <m:t xml:space="preserve">1-1 </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n</m:t>
            </m:r>
            <m:r>
              <w:rPr>
                <w:rFonts w:ascii="Cambria Math" w:eastAsia="Cambria Math" w:hAnsi="Cambria Math" w:cs="Times New Roman"/>
                <w:spacing w:val="-2"/>
                <w:sz w:val="24"/>
                <w:szCs w:val="24"/>
                <w:lang w:val="en-GB"/>
              </w:rPr>
              <m:t>1</m:t>
            </m:r>
          </m:sub>
        </m:sSub>
        <m:r>
          <w:rPr>
            <w:rFonts w:ascii="Cambria Math" w:eastAsia="Cambria Math" w:hAnsi="Cambria Math" w:cs="Times New Roman"/>
            <w:spacing w:val="-2"/>
            <w:sz w:val="24"/>
            <w:szCs w:val="24"/>
            <w:lang w:val="en-GB"/>
          </w:rPr>
          <m:t>)</m:t>
        </m:r>
      </m:oMath>
      <w:r w:rsidR="001C06CF" w:rsidRPr="00473CB2">
        <w:rPr>
          <w:rFonts w:ascii="Times New Roman" w:eastAsia="Times New Roman" w:hAnsi="Times New Roman" w:cs="Times New Roman"/>
          <w:spacing w:val="-2"/>
          <w:sz w:val="24"/>
          <w:szCs w:val="24"/>
          <w:lang w:val="en-GB"/>
        </w:rPr>
        <w:t xml:space="preserve"> </w:t>
      </w:r>
      <w:r w:rsidRPr="00473CB2">
        <w:rPr>
          <w:rFonts w:ascii="Times New Roman" w:eastAsia="Times New Roman" w:hAnsi="Times New Roman" w:cs="Times New Roman"/>
          <w:spacing w:val="-2"/>
          <w:sz w:val="24"/>
          <w:szCs w:val="24"/>
          <w:lang w:val="en-GB"/>
        </w:rPr>
        <w:t xml:space="preserve">that undergoes an isotropic simplification process (with the same intensity in all directions), based on the geometric and statistical distribution of a </w:t>
      </w:r>
      <w:r w:rsidR="002131E1" w:rsidRPr="00473CB2">
        <w:rPr>
          <w:rFonts w:ascii="Times New Roman" w:eastAsia="Times New Roman" w:hAnsi="Times New Roman" w:cs="Times New Roman"/>
          <w:spacing w:val="-2"/>
          <w:sz w:val="24"/>
          <w:szCs w:val="24"/>
          <w:lang w:val="en-GB"/>
        </w:rPr>
        <w:t>PC</w:t>
      </w:r>
      <w:r w:rsidRPr="00473CB2">
        <w:rPr>
          <w:rFonts w:ascii="Times New Roman" w:eastAsia="Times New Roman" w:hAnsi="Times New Roman" w:cs="Times New Roman"/>
          <w:spacing w:val="-2"/>
          <w:sz w:val="24"/>
          <w:szCs w:val="24"/>
          <w:lang w:val="en-GB"/>
        </w:rPr>
        <w:t xml:space="preserve"> is minimized and transformed to the set </w:t>
      </w:r>
      <m:oMath>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e>
          <m:sub>
            <m:r>
              <w:rPr>
                <w:rFonts w:ascii="Cambria Math" w:eastAsia="Cambria Math" w:hAnsi="Cambria Math" w:cs="Times New Roman"/>
                <w:spacing w:val="-2"/>
                <w:sz w:val="24"/>
                <w:szCs w:val="24"/>
                <w:lang w:val="en-GB"/>
              </w:rPr>
              <m:t>1</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e>
          <m:sub>
            <m:r>
              <w:rPr>
                <w:rFonts w:ascii="Cambria Math" w:eastAsia="Cambria Math" w:hAnsi="Cambria Math" w:cs="Times New Roman"/>
                <w:spacing w:val="-2"/>
                <w:sz w:val="24"/>
                <w:szCs w:val="24"/>
                <w:lang w:val="en-GB"/>
              </w:rPr>
              <m:t>2</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e>
          <m:sub>
            <m:r>
              <w:rPr>
                <w:rFonts w:ascii="Cambria Math" w:eastAsia="Cambria Math" w:hAnsi="Cambria Math" w:cs="Times New Roman"/>
                <w:spacing w:val="-2"/>
                <w:sz w:val="24"/>
                <w:szCs w:val="24"/>
              </w:rPr>
              <m:t>n</m:t>
            </m:r>
            <m:r>
              <w:rPr>
                <w:rFonts w:ascii="Cambria Math" w:eastAsia="Cambria Math" w:hAnsi="Cambria Math" w:cs="Times New Roman"/>
                <w:spacing w:val="-2"/>
                <w:sz w:val="24"/>
                <w:szCs w:val="24"/>
                <w:lang w:val="en-GB"/>
              </w:rPr>
              <m:t xml:space="preserve">2-1 </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e>
          <m:sub>
            <m:r>
              <w:rPr>
                <w:rFonts w:ascii="Cambria Math" w:eastAsia="Cambria Math" w:hAnsi="Cambria Math" w:cs="Times New Roman"/>
                <w:spacing w:val="-2"/>
                <w:sz w:val="24"/>
                <w:szCs w:val="24"/>
              </w:rPr>
              <m:t>n</m:t>
            </m:r>
            <m:r>
              <w:rPr>
                <w:rFonts w:ascii="Cambria Math" w:eastAsia="Cambria Math" w:hAnsi="Cambria Math" w:cs="Times New Roman"/>
                <w:spacing w:val="-2"/>
                <w:sz w:val="24"/>
                <w:szCs w:val="24"/>
                <w:lang w:val="en-GB"/>
              </w:rPr>
              <m:t>2</m:t>
            </m:r>
          </m:sub>
        </m:sSub>
        <m:r>
          <w:rPr>
            <w:rFonts w:ascii="Cambria Math" w:eastAsia="Cambria Math" w:hAnsi="Cambria Math" w:cs="Times New Roman"/>
            <w:spacing w:val="-2"/>
            <w:sz w:val="24"/>
            <w:szCs w:val="24"/>
            <w:lang w:val="en-GB"/>
          </w:rPr>
          <m:t>)</m:t>
        </m:r>
      </m:oMath>
      <w:r w:rsidR="001C06CF" w:rsidRPr="00473CB2">
        <w:rPr>
          <w:rFonts w:ascii="Times New Roman" w:eastAsia="Times New Roman" w:hAnsi="Times New Roman" w:cs="Times New Roman"/>
          <w:spacing w:val="-2"/>
          <w:sz w:val="24"/>
          <w:szCs w:val="24"/>
          <w:lang w:val="en-GB"/>
        </w:rPr>
        <w:t xml:space="preserve">, </w:t>
      </w:r>
      <w:r w:rsidR="0023419B" w:rsidRPr="00473CB2">
        <w:rPr>
          <w:rFonts w:ascii="Times New Roman" w:eastAsia="Times New Roman" w:hAnsi="Times New Roman" w:cs="Times New Roman"/>
          <w:spacing w:val="-2"/>
          <w:sz w:val="24"/>
          <w:szCs w:val="24"/>
          <w:lang w:val="en-GB"/>
        </w:rPr>
        <w:t>where</w:t>
      </w:r>
      <w:r w:rsidR="001C06CF" w:rsidRPr="00473CB2">
        <w:rPr>
          <w:rFonts w:ascii="Times New Roman" w:eastAsia="Times New Roman" w:hAnsi="Times New Roman" w:cs="Times New Roman"/>
          <w:spacing w:val="-2"/>
          <w:sz w:val="24"/>
          <w:szCs w:val="24"/>
          <w:lang w:val="en-GB"/>
        </w:rPr>
        <w:t xml:space="preserve">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n</m:t>
            </m:r>
          </m:e>
          <m:sub>
            <m:r>
              <w:rPr>
                <w:rFonts w:ascii="Cambria Math" w:eastAsia="Cambria Math" w:hAnsi="Cambria Math" w:cs="Times New Roman"/>
                <w:spacing w:val="-2"/>
                <w:sz w:val="24"/>
                <w:szCs w:val="24"/>
                <w:lang w:val="en-GB"/>
              </w:rPr>
              <m:t>2</m:t>
            </m:r>
          </m:sub>
        </m:sSub>
        <m:r>
          <w:rPr>
            <w:rFonts w:ascii="Cambria Math" w:eastAsia="Cambria Math" w:hAnsi="Cambria Math" w:cs="Times New Roman"/>
            <w:spacing w:val="-2"/>
            <w:sz w:val="24"/>
            <w:szCs w:val="24"/>
            <w:lang w:val="en-GB"/>
          </w:rPr>
          <m:t>&lt;</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n</m:t>
            </m:r>
          </m:e>
          <m:sub>
            <m:r>
              <w:rPr>
                <w:rFonts w:ascii="Cambria Math" w:eastAsia="Cambria Math" w:hAnsi="Cambria Math" w:cs="Times New Roman"/>
                <w:spacing w:val="-2"/>
                <w:sz w:val="24"/>
                <w:szCs w:val="24"/>
                <w:lang w:val="en-GB"/>
              </w:rPr>
              <m:t>1</m:t>
            </m:r>
          </m:sub>
        </m:sSub>
      </m:oMath>
      <w:r w:rsidR="001C06CF" w:rsidRPr="00473CB2">
        <w:rPr>
          <w:rFonts w:ascii="Times New Roman" w:eastAsia="Times New Roman" w:hAnsi="Times New Roman" w:cs="Times New Roman"/>
          <w:spacing w:val="-2"/>
          <w:sz w:val="24"/>
          <w:szCs w:val="24"/>
          <w:lang w:val="en-GB"/>
        </w:rPr>
        <w:t xml:space="preserve">. </w:t>
      </w:r>
      <w:r w:rsidR="004F7362" w:rsidRPr="00473CB2">
        <w:rPr>
          <w:rFonts w:ascii="Times New Roman" w:eastAsia="Times New Roman" w:hAnsi="Times New Roman" w:cs="Times New Roman"/>
          <w:spacing w:val="-2"/>
          <w:sz w:val="24"/>
          <w:szCs w:val="24"/>
          <w:lang w:val="en-GB"/>
        </w:rPr>
        <w:t xml:space="preserve">Consequently, the set P is self-similar to the simplified set </w:t>
      </w:r>
      <m:oMath>
        <m:sSup>
          <m:sSupPr>
            <m:ctrlPr>
              <w:rPr>
                <w:rFonts w:ascii="Cambria Math" w:eastAsia="Cambria Math" w:hAnsi="Cambria Math" w:cs="Times New Roman"/>
                <w:spacing w:val="-2"/>
                <w:sz w:val="24"/>
                <w:szCs w:val="24"/>
              </w:rPr>
            </m:ctrlPr>
          </m:sSupPr>
          <m:e>
            <m:r>
              <w:rPr>
                <w:rFonts w:ascii="Cambria Math" w:eastAsia="Cambria Math" w:hAnsi="Cambria Math" w:cs="Times New Roman"/>
                <w:spacing w:val="-2"/>
                <w:sz w:val="24"/>
                <w:szCs w:val="24"/>
              </w:rPr>
              <m:t>P</m:t>
            </m:r>
          </m:e>
          <m:sup>
            <m:r>
              <w:rPr>
                <w:rFonts w:ascii="Cambria Math" w:eastAsia="Cambria Math" w:hAnsi="Cambria Math" w:cs="Times New Roman"/>
                <w:spacing w:val="-2"/>
                <w:sz w:val="24"/>
                <w:szCs w:val="24"/>
                <w:lang w:val="en-GB"/>
              </w:rPr>
              <m:t>'</m:t>
            </m:r>
          </m:sup>
        </m:sSup>
      </m:oMath>
      <w:r w:rsidR="001C06CF" w:rsidRPr="00473CB2">
        <w:rPr>
          <w:rFonts w:ascii="Times New Roman" w:eastAsia="Times New Roman" w:hAnsi="Times New Roman" w:cs="Times New Roman"/>
          <w:spacing w:val="-2"/>
          <w:sz w:val="24"/>
          <w:szCs w:val="24"/>
          <w:lang w:val="en-GB"/>
        </w:rPr>
        <w:t xml:space="preserve">, </w:t>
      </w:r>
      <w:r w:rsidR="004F7362" w:rsidRPr="00473CB2">
        <w:rPr>
          <w:rFonts w:ascii="Times New Roman" w:eastAsia="Times New Roman" w:hAnsi="Times New Roman" w:cs="Times New Roman"/>
          <w:spacing w:val="-2"/>
          <w:sz w:val="24"/>
          <w:szCs w:val="24"/>
          <w:lang w:val="en-GB"/>
        </w:rPr>
        <w:t>if</w:t>
      </w:r>
      <w:r w:rsidR="001C06CF" w:rsidRPr="00473CB2">
        <w:rPr>
          <w:rFonts w:ascii="Times New Roman" w:eastAsia="Times New Roman" w:hAnsi="Times New Roman" w:cs="Times New Roman"/>
          <w:spacing w:val="-2"/>
          <w:sz w:val="24"/>
          <w:szCs w:val="24"/>
          <w:lang w:val="en-GB"/>
        </w:rPr>
        <w:t xml:space="preserve"> </w:t>
      </w:r>
      <m:oMath>
        <m:sSup>
          <m:sSupPr>
            <m:ctrlPr>
              <w:rPr>
                <w:rFonts w:ascii="Cambria Math" w:eastAsia="Cambria Math" w:hAnsi="Cambria Math" w:cs="Times New Roman"/>
                <w:spacing w:val="-2"/>
                <w:sz w:val="24"/>
                <w:szCs w:val="24"/>
              </w:rPr>
            </m:ctrlPr>
          </m:sSupPr>
          <m:e>
            <m:r>
              <w:rPr>
                <w:rFonts w:ascii="Cambria Math" w:eastAsia="Cambria Math" w:hAnsi="Cambria Math" w:cs="Times New Roman"/>
                <w:spacing w:val="-2"/>
                <w:sz w:val="24"/>
                <w:szCs w:val="24"/>
              </w:rPr>
              <m:t>P</m:t>
            </m:r>
          </m:e>
          <m:sup>
            <m:r>
              <w:rPr>
                <w:rFonts w:ascii="Cambria Math" w:eastAsia="Cambria Math" w:hAnsi="Cambria Math" w:cs="Times New Roman"/>
                <w:spacing w:val="-2"/>
                <w:sz w:val="24"/>
                <w:szCs w:val="24"/>
                <w:lang w:val="en-GB"/>
              </w:rPr>
              <m:t>'</m:t>
            </m:r>
          </m:sup>
        </m:sSup>
        <m:r>
          <w:rPr>
            <w:rFonts w:ascii="Cambria Math" w:eastAsia="Cambria Math" w:hAnsi="Cambria Math" w:cs="Times New Roman"/>
            <w:spacing w:val="-2"/>
            <w:sz w:val="24"/>
            <w:szCs w:val="24"/>
            <w:lang w:val="en-GB"/>
          </w:rPr>
          <m:t xml:space="preserve"> </m:t>
        </m:r>
      </m:oMath>
      <w:r w:rsidR="004F7362" w:rsidRPr="00473CB2">
        <w:rPr>
          <w:rFonts w:ascii="Times New Roman" w:eastAsia="Times New Roman" w:hAnsi="Times New Roman" w:cs="Times New Roman"/>
          <w:spacing w:val="-2"/>
          <w:sz w:val="24"/>
          <w:szCs w:val="24"/>
          <w:lang w:val="en-GB"/>
        </w:rPr>
        <w:t>is invariant after this transformation and is assumed as the main set to model a surface S.</w:t>
      </w:r>
    </w:p>
    <w:p w14:paraId="1A2323CB" w14:textId="39822F96" w:rsidR="00ED4E05" w:rsidRPr="00473CB2" w:rsidRDefault="004F7362" w:rsidP="004F7362">
      <w:pPr>
        <w:pBdr>
          <w:top w:val="nil"/>
          <w:left w:val="nil"/>
          <w:bottom w:val="nil"/>
          <w:right w:val="nil"/>
          <w:between w:val="nil"/>
        </w:pBdr>
        <w:tabs>
          <w:tab w:val="left" w:pos="142"/>
        </w:tabs>
        <w:spacing w:after="0" w:line="360" w:lineRule="auto"/>
        <w:ind w:firstLine="709"/>
        <w:jc w:val="both"/>
        <w:rPr>
          <w:rFonts w:ascii="Times New Roman" w:eastAsia="inherit" w:hAnsi="Times New Roman" w:cs="Times New Roman"/>
          <w:color w:val="202124"/>
          <w:spacing w:val="-2"/>
          <w:sz w:val="42"/>
          <w:szCs w:val="42"/>
          <w:lang w:val="en-GB"/>
        </w:rPr>
      </w:pPr>
      <w:r w:rsidRPr="00473CB2">
        <w:rPr>
          <w:rFonts w:ascii="Times New Roman" w:eastAsia="Times New Roman" w:hAnsi="Times New Roman" w:cs="Times New Roman"/>
          <w:spacing w:val="-2"/>
          <w:sz w:val="24"/>
          <w:szCs w:val="24"/>
          <w:lang w:val="en-GB"/>
        </w:rPr>
        <w:lastRenderedPageBreak/>
        <w:t xml:space="preserve">In this context, the main contributions that this research seeks to provide are: 1) </w:t>
      </w:r>
      <w:r w:rsidR="00A7503C">
        <w:rPr>
          <w:rFonts w:ascii="Times New Roman" w:eastAsia="Times New Roman" w:hAnsi="Times New Roman" w:cs="Times New Roman"/>
          <w:spacing w:val="-2"/>
          <w:sz w:val="24"/>
          <w:szCs w:val="24"/>
          <w:lang w:val="en-GB"/>
        </w:rPr>
        <w:t>The u</w:t>
      </w:r>
      <w:r w:rsidRPr="00473CB2">
        <w:rPr>
          <w:rFonts w:ascii="Times New Roman" w:eastAsia="Times New Roman" w:hAnsi="Times New Roman" w:cs="Times New Roman"/>
          <w:spacing w:val="-2"/>
          <w:sz w:val="24"/>
          <w:szCs w:val="24"/>
          <w:lang w:val="en-GB"/>
        </w:rPr>
        <w:t xml:space="preserve">se of the self-similarity of a fractal structure to specify the sample number of points sufficient to reconstruct a surface S without the need for iterations; 2) Adaptive sampling of edge points based on the roughness calculation of points belonging to </w:t>
      </w:r>
      <w:r w:rsidR="002131E1" w:rsidRPr="00473CB2">
        <w:rPr>
          <w:rFonts w:ascii="Times New Roman" w:eastAsia="Times New Roman" w:hAnsi="Times New Roman" w:cs="Times New Roman"/>
          <w:spacing w:val="-2"/>
          <w:sz w:val="24"/>
          <w:szCs w:val="24"/>
          <w:lang w:val="en-GB"/>
        </w:rPr>
        <w:t>a PC</w:t>
      </w:r>
      <w:r w:rsidRPr="00473CB2">
        <w:rPr>
          <w:rFonts w:ascii="Times New Roman" w:eastAsia="Times New Roman" w:hAnsi="Times New Roman" w:cs="Times New Roman"/>
          <w:spacing w:val="-2"/>
          <w:sz w:val="24"/>
          <w:szCs w:val="24"/>
          <w:lang w:val="en-GB"/>
        </w:rPr>
        <w:t xml:space="preserve"> in an isotropic process and 3) Preservation of the visual and geometric quality of the dataset in a lower LoD without significant loss of precision.</w:t>
      </w:r>
    </w:p>
    <w:p w14:paraId="5E276BC3" w14:textId="77777777" w:rsidR="00ED4E05" w:rsidRPr="00473CB2" w:rsidRDefault="00ED4E05">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lang w:val="en-GB"/>
        </w:rPr>
      </w:pPr>
    </w:p>
    <w:p w14:paraId="3BBADC53" w14:textId="45A28B81" w:rsidR="004F7362" w:rsidRPr="00473CB2" w:rsidRDefault="00D45787" w:rsidP="004F7362">
      <w:pPr>
        <w:pBdr>
          <w:top w:val="nil"/>
          <w:left w:val="nil"/>
          <w:bottom w:val="nil"/>
          <w:right w:val="nil"/>
          <w:between w:val="nil"/>
        </w:pBdr>
        <w:tabs>
          <w:tab w:val="left" w:pos="706"/>
        </w:tabs>
        <w:spacing w:after="0" w:line="360" w:lineRule="auto"/>
        <w:rPr>
          <w:rFonts w:ascii="Times New Roman" w:eastAsia="Times New Roman" w:hAnsi="Times New Roman" w:cs="Times New Roman"/>
          <w:b/>
          <w:sz w:val="24"/>
          <w:szCs w:val="24"/>
          <w:lang w:val="en-GB"/>
        </w:rPr>
      </w:pPr>
      <w:r w:rsidRPr="00473CB2">
        <w:rPr>
          <w:rFonts w:ascii="Times New Roman" w:eastAsia="Times New Roman" w:hAnsi="Times New Roman" w:cs="Times New Roman"/>
          <w:b/>
          <w:sz w:val="24"/>
          <w:szCs w:val="24"/>
          <w:lang w:val="en-GB"/>
        </w:rPr>
        <w:t xml:space="preserve">2 </w:t>
      </w:r>
      <w:r w:rsidR="004F7362" w:rsidRPr="00473CB2">
        <w:rPr>
          <w:rFonts w:ascii="Times New Roman" w:eastAsia="Times New Roman" w:hAnsi="Times New Roman" w:cs="Times New Roman"/>
          <w:b/>
          <w:sz w:val="24"/>
          <w:szCs w:val="24"/>
          <w:lang w:val="en-GB"/>
        </w:rPr>
        <w:t xml:space="preserve">Material and </w:t>
      </w:r>
      <w:r w:rsidRPr="00473CB2">
        <w:rPr>
          <w:rFonts w:ascii="Times New Roman" w:eastAsia="Times New Roman" w:hAnsi="Times New Roman" w:cs="Times New Roman"/>
          <w:b/>
          <w:sz w:val="24"/>
          <w:szCs w:val="24"/>
          <w:lang w:val="en-GB"/>
        </w:rPr>
        <w:t>M</w:t>
      </w:r>
      <w:r w:rsidR="004F7362" w:rsidRPr="00473CB2">
        <w:rPr>
          <w:rFonts w:ascii="Times New Roman" w:eastAsia="Times New Roman" w:hAnsi="Times New Roman" w:cs="Times New Roman"/>
          <w:b/>
          <w:sz w:val="24"/>
          <w:szCs w:val="24"/>
          <w:lang w:val="en-GB"/>
        </w:rPr>
        <w:t>ethods</w:t>
      </w:r>
    </w:p>
    <w:p w14:paraId="2507AF3B" w14:textId="77777777" w:rsidR="004F7362" w:rsidRPr="00473CB2" w:rsidRDefault="004F7362" w:rsidP="004F7362">
      <w:pPr>
        <w:pBdr>
          <w:top w:val="nil"/>
          <w:left w:val="nil"/>
          <w:bottom w:val="nil"/>
          <w:right w:val="nil"/>
          <w:between w:val="nil"/>
        </w:pBdr>
        <w:tabs>
          <w:tab w:val="left" w:pos="706"/>
        </w:tabs>
        <w:spacing w:after="0" w:line="360" w:lineRule="auto"/>
        <w:rPr>
          <w:rFonts w:ascii="Times New Roman" w:eastAsia="Times New Roman" w:hAnsi="Times New Roman" w:cs="Times New Roman"/>
          <w:b/>
          <w:sz w:val="24"/>
          <w:szCs w:val="24"/>
          <w:lang w:val="en-GB"/>
        </w:rPr>
      </w:pPr>
    </w:p>
    <w:p w14:paraId="2B670BD9" w14:textId="07F1D3CE" w:rsidR="004F7362" w:rsidRPr="00473CB2" w:rsidRDefault="00B74FB3" w:rsidP="004F7362">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Cs/>
          <w:spacing w:val="-2"/>
          <w:sz w:val="24"/>
          <w:szCs w:val="24"/>
          <w:lang w:val="en-GB"/>
        </w:rPr>
      </w:pPr>
      <w:r w:rsidRPr="00473CB2">
        <w:rPr>
          <w:rFonts w:ascii="Times New Roman" w:eastAsia="Times New Roman" w:hAnsi="Times New Roman" w:cs="Times New Roman"/>
          <w:b/>
          <w:sz w:val="24"/>
          <w:szCs w:val="24"/>
          <w:lang w:val="en-GB"/>
        </w:rPr>
        <w:tab/>
      </w:r>
      <w:r w:rsidR="004F7362" w:rsidRPr="00473CB2">
        <w:rPr>
          <w:rFonts w:ascii="Times New Roman" w:eastAsia="Times New Roman" w:hAnsi="Times New Roman" w:cs="Times New Roman"/>
          <w:bCs/>
          <w:spacing w:val="-2"/>
          <w:sz w:val="24"/>
          <w:szCs w:val="24"/>
          <w:lang w:val="en-GB"/>
        </w:rPr>
        <w:t>Two experimental datasets acquired with an SLT in static mode indoors were used, as illustrated in Figure 1.</w:t>
      </w:r>
    </w:p>
    <w:p w14:paraId="1165EF20" w14:textId="6E4AC3BD" w:rsidR="004F7362" w:rsidRPr="00473CB2" w:rsidRDefault="004F7362" w:rsidP="004F7362">
      <w:pPr>
        <w:pBdr>
          <w:top w:val="nil"/>
          <w:left w:val="nil"/>
          <w:bottom w:val="nil"/>
          <w:right w:val="nil"/>
          <w:between w:val="nil"/>
        </w:pBdr>
        <w:tabs>
          <w:tab w:val="left" w:pos="706"/>
        </w:tabs>
        <w:spacing w:after="0" w:line="360" w:lineRule="auto"/>
        <w:jc w:val="center"/>
        <w:rPr>
          <w:rFonts w:ascii="Times New Roman" w:eastAsia="Times New Roman" w:hAnsi="Times New Roman" w:cs="Times New Roman"/>
          <w:b/>
          <w:sz w:val="24"/>
          <w:szCs w:val="24"/>
          <w:lang w:val="en-GB"/>
        </w:rPr>
      </w:pPr>
    </w:p>
    <w:tbl>
      <w:tblPr>
        <w:tblStyle w:val="12"/>
        <w:tblW w:w="9640" w:type="dxa"/>
        <w:tblInd w:w="-289" w:type="dxa"/>
        <w:tblBorders>
          <w:top w:val="nil"/>
          <w:left w:val="nil"/>
          <w:bottom w:val="nil"/>
          <w:right w:val="nil"/>
          <w:insideH w:val="nil"/>
          <w:insideV w:val="nil"/>
        </w:tblBorders>
        <w:tblLayout w:type="fixed"/>
        <w:tblLook w:val="0400" w:firstRow="0" w:lastRow="0" w:firstColumn="0" w:lastColumn="0" w:noHBand="0" w:noVBand="1"/>
      </w:tblPr>
      <w:tblGrid>
        <w:gridCol w:w="4962"/>
        <w:gridCol w:w="4678"/>
      </w:tblGrid>
      <w:tr w:rsidR="00ED4E05" w:rsidRPr="00B024AE" w14:paraId="752F7441" w14:textId="77777777">
        <w:tc>
          <w:tcPr>
            <w:tcW w:w="4962" w:type="dxa"/>
          </w:tcPr>
          <w:p w14:paraId="16B9931B" w14:textId="77777777" w:rsidR="00ED4E05" w:rsidRPr="00B024AE" w:rsidRDefault="001C06CF" w:rsidP="007955A4">
            <w:pPr>
              <w:tabs>
                <w:tab w:val="left" w:pos="706"/>
              </w:tabs>
              <w:ind w:left="-262" w:firstLine="262"/>
              <w:jc w:val="center"/>
              <w:rPr>
                <w:rFonts w:ascii="Times New Roman" w:eastAsia="Times New Roman" w:hAnsi="Times New Roman" w:cs="Times New Roman"/>
                <w:sz w:val="24"/>
                <w:szCs w:val="24"/>
                <w:highlight w:val="white"/>
              </w:rPr>
            </w:pPr>
            <w:r w:rsidRPr="00B024AE">
              <w:rPr>
                <w:rFonts w:ascii="Times New Roman" w:eastAsia="Times New Roman" w:hAnsi="Times New Roman" w:cs="Times New Roman"/>
                <w:noProof/>
                <w:sz w:val="24"/>
                <w:szCs w:val="24"/>
              </w:rPr>
              <w:drawing>
                <wp:inline distT="0" distB="0" distL="0" distR="0" wp14:anchorId="1A42F118" wp14:editId="1B47E1A1">
                  <wp:extent cx="2879862" cy="2520000"/>
                  <wp:effectExtent l="0" t="0" r="0" b="0"/>
                  <wp:docPr id="13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6"/>
                          <a:srcRect/>
                          <a:stretch>
                            <a:fillRect/>
                          </a:stretch>
                        </pic:blipFill>
                        <pic:spPr>
                          <a:xfrm>
                            <a:off x="0" y="0"/>
                            <a:ext cx="2879862" cy="2520000"/>
                          </a:xfrm>
                          <a:prstGeom prst="rect">
                            <a:avLst/>
                          </a:prstGeom>
                          <a:ln/>
                        </pic:spPr>
                      </pic:pic>
                    </a:graphicData>
                  </a:graphic>
                </wp:inline>
              </w:drawing>
            </w:r>
          </w:p>
        </w:tc>
        <w:tc>
          <w:tcPr>
            <w:tcW w:w="4678" w:type="dxa"/>
          </w:tcPr>
          <w:p w14:paraId="684D3677" w14:textId="77777777" w:rsidR="00ED4E05" w:rsidRPr="00B024AE" w:rsidRDefault="001C06CF" w:rsidP="007955A4">
            <w:pPr>
              <w:tabs>
                <w:tab w:val="left" w:pos="706"/>
              </w:tabs>
              <w:jc w:val="center"/>
              <w:rPr>
                <w:rFonts w:ascii="Times New Roman" w:eastAsia="Times New Roman" w:hAnsi="Times New Roman" w:cs="Times New Roman"/>
                <w:sz w:val="24"/>
                <w:szCs w:val="24"/>
              </w:rPr>
            </w:pPr>
            <w:r w:rsidRPr="00B024AE">
              <w:rPr>
                <w:rFonts w:ascii="Times New Roman" w:eastAsia="Times New Roman" w:hAnsi="Times New Roman" w:cs="Times New Roman"/>
                <w:noProof/>
                <w:sz w:val="24"/>
                <w:szCs w:val="24"/>
              </w:rPr>
              <w:drawing>
                <wp:inline distT="0" distB="0" distL="0" distR="0" wp14:anchorId="33F52E26" wp14:editId="5FA83AB8">
                  <wp:extent cx="2745827" cy="2520000"/>
                  <wp:effectExtent l="0" t="0" r="0" b="0"/>
                  <wp:docPr id="13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2745827" cy="2520000"/>
                          </a:xfrm>
                          <a:prstGeom prst="rect">
                            <a:avLst/>
                          </a:prstGeom>
                          <a:ln/>
                        </pic:spPr>
                      </pic:pic>
                    </a:graphicData>
                  </a:graphic>
                </wp:inline>
              </w:drawing>
            </w:r>
          </w:p>
        </w:tc>
      </w:tr>
      <w:tr w:rsidR="00ED4E05" w:rsidRPr="00B024AE" w14:paraId="2F1086DF" w14:textId="77777777">
        <w:tc>
          <w:tcPr>
            <w:tcW w:w="4962" w:type="dxa"/>
          </w:tcPr>
          <w:p w14:paraId="388BD993" w14:textId="77777777" w:rsidR="00ED4E05" w:rsidRPr="00B024AE" w:rsidRDefault="00ED4E05" w:rsidP="007955A4">
            <w:pPr>
              <w:numPr>
                <w:ilvl w:val="0"/>
                <w:numId w:val="4"/>
              </w:numPr>
              <w:pBdr>
                <w:top w:val="nil"/>
                <w:left w:val="nil"/>
                <w:bottom w:val="nil"/>
                <w:right w:val="nil"/>
                <w:between w:val="nil"/>
              </w:pBdr>
              <w:tabs>
                <w:tab w:val="left" w:pos="706"/>
              </w:tabs>
              <w:spacing w:after="160"/>
              <w:ind w:hanging="4472"/>
              <w:jc w:val="center"/>
              <w:rPr>
                <w:rFonts w:ascii="Times New Roman" w:eastAsia="Times New Roman" w:hAnsi="Times New Roman" w:cs="Times New Roman"/>
                <w:color w:val="000000"/>
                <w:sz w:val="24"/>
                <w:szCs w:val="24"/>
                <w:highlight w:val="white"/>
              </w:rPr>
            </w:pPr>
          </w:p>
        </w:tc>
        <w:tc>
          <w:tcPr>
            <w:tcW w:w="4678" w:type="dxa"/>
          </w:tcPr>
          <w:p w14:paraId="08E32F55" w14:textId="77777777" w:rsidR="00ED4E05" w:rsidRDefault="001C06CF" w:rsidP="007955A4">
            <w:pPr>
              <w:tabs>
                <w:tab w:val="left" w:pos="706"/>
              </w:tabs>
              <w:jc w:val="center"/>
              <w:rPr>
                <w:rFonts w:ascii="Times New Roman" w:eastAsia="Times New Roman" w:hAnsi="Times New Roman" w:cs="Times New Roman"/>
                <w:sz w:val="24"/>
                <w:szCs w:val="24"/>
                <w:highlight w:val="white"/>
              </w:rPr>
            </w:pPr>
            <w:r w:rsidRPr="00B024AE">
              <w:rPr>
                <w:rFonts w:ascii="Times New Roman" w:eastAsia="Times New Roman" w:hAnsi="Times New Roman" w:cs="Times New Roman"/>
                <w:sz w:val="24"/>
                <w:szCs w:val="24"/>
                <w:highlight w:val="white"/>
              </w:rPr>
              <w:t>(b)</w:t>
            </w:r>
          </w:p>
          <w:p w14:paraId="6826AEE5" w14:textId="61DD7BCC" w:rsidR="000E283D" w:rsidRPr="00B024AE" w:rsidRDefault="000E283D" w:rsidP="007955A4">
            <w:pPr>
              <w:tabs>
                <w:tab w:val="left" w:pos="706"/>
              </w:tabs>
              <w:jc w:val="center"/>
              <w:rPr>
                <w:rFonts w:ascii="Times New Roman" w:eastAsia="Times New Roman" w:hAnsi="Times New Roman" w:cs="Times New Roman"/>
                <w:sz w:val="24"/>
                <w:szCs w:val="24"/>
                <w:highlight w:val="white"/>
              </w:rPr>
            </w:pPr>
          </w:p>
        </w:tc>
      </w:tr>
    </w:tbl>
    <w:p w14:paraId="7E6638A9" w14:textId="616F8B9A" w:rsidR="000E283D" w:rsidRPr="00473CB2" w:rsidRDefault="000E283D" w:rsidP="007955A4">
      <w:pPr>
        <w:pBdr>
          <w:top w:val="nil"/>
          <w:left w:val="nil"/>
          <w:bottom w:val="nil"/>
          <w:right w:val="nil"/>
          <w:between w:val="nil"/>
        </w:pBdr>
        <w:tabs>
          <w:tab w:val="left" w:pos="706"/>
        </w:tabs>
        <w:spacing w:after="0" w:line="24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Figure 1 Experimental data (a) set I (b) set II</w:t>
      </w:r>
    </w:p>
    <w:p w14:paraId="0F4B7208" w14:textId="77777777" w:rsidR="000E283D" w:rsidRPr="00473CB2" w:rsidRDefault="000E283D" w:rsidP="000E283D">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p>
    <w:p w14:paraId="43F48509" w14:textId="086D19D2" w:rsidR="00ED4E05"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203BEF" w:rsidRPr="00473CB2">
        <w:rPr>
          <w:rFonts w:ascii="Times New Roman" w:eastAsia="Times New Roman" w:hAnsi="Times New Roman" w:cs="Times New Roman"/>
          <w:spacing w:val="-2"/>
          <w:sz w:val="24"/>
          <w:szCs w:val="24"/>
          <w:lang w:val="en-GB"/>
        </w:rPr>
        <w:t xml:space="preserve">It was assumed that </w:t>
      </w:r>
      <w:r w:rsidR="002131E1" w:rsidRPr="00473CB2">
        <w:rPr>
          <w:rFonts w:ascii="Times New Roman" w:eastAsia="Times New Roman" w:hAnsi="Times New Roman" w:cs="Times New Roman"/>
          <w:spacing w:val="-2"/>
          <w:sz w:val="24"/>
          <w:szCs w:val="24"/>
          <w:lang w:val="en-GB"/>
        </w:rPr>
        <w:t>a PC</w:t>
      </w:r>
      <w:r w:rsidR="00203BEF" w:rsidRPr="00473CB2">
        <w:rPr>
          <w:rFonts w:ascii="Times New Roman" w:eastAsia="Times New Roman" w:hAnsi="Times New Roman" w:cs="Times New Roman"/>
          <w:spacing w:val="-2"/>
          <w:sz w:val="24"/>
          <w:szCs w:val="24"/>
          <w:lang w:val="en-GB"/>
        </w:rPr>
        <w:t xml:space="preserve"> has mathematical and statistical characteristics (</w:t>
      </w:r>
      <w:r w:rsidR="008F5E24" w:rsidRPr="00473CB2">
        <w:rPr>
          <w:rFonts w:ascii="Times New Roman" w:eastAsia="Times New Roman" w:hAnsi="Times New Roman" w:cs="Times New Roman"/>
          <w:spacing w:val="-2"/>
          <w:sz w:val="24"/>
          <w:szCs w:val="24"/>
          <w:lang w:val="en-GB"/>
        </w:rPr>
        <w:t>Döllner</w:t>
      </w:r>
      <w:r w:rsidR="00203BEF" w:rsidRPr="00473CB2">
        <w:rPr>
          <w:rFonts w:ascii="Times New Roman" w:eastAsia="Times New Roman" w:hAnsi="Times New Roman" w:cs="Times New Roman"/>
          <w:spacing w:val="-2"/>
          <w:sz w:val="24"/>
          <w:szCs w:val="24"/>
          <w:lang w:val="en-GB"/>
        </w:rPr>
        <w:t xml:space="preserve"> 2020) and forms a fractal and deterministic structure, to reach a condition of minimum point density. Thus, </w:t>
      </w:r>
      <w:r w:rsidR="002131E1" w:rsidRPr="00473CB2">
        <w:rPr>
          <w:rFonts w:ascii="Times New Roman" w:eastAsia="Times New Roman" w:hAnsi="Times New Roman" w:cs="Times New Roman"/>
          <w:spacing w:val="-2"/>
          <w:sz w:val="24"/>
          <w:szCs w:val="24"/>
          <w:lang w:val="en-GB"/>
        </w:rPr>
        <w:t>a PC</w:t>
      </w:r>
      <w:r w:rsidR="00203BEF" w:rsidRPr="00473CB2">
        <w:rPr>
          <w:rFonts w:ascii="Times New Roman" w:eastAsia="Times New Roman" w:hAnsi="Times New Roman" w:cs="Times New Roman"/>
          <w:spacing w:val="-2"/>
          <w:sz w:val="24"/>
          <w:szCs w:val="24"/>
          <w:lang w:val="en-GB"/>
        </w:rPr>
        <w:t xml:space="preserve"> </w:t>
      </w:r>
      <w:r w:rsidR="00923762" w:rsidRPr="00473CB2">
        <w:rPr>
          <w:rFonts w:ascii="Times New Roman" w:eastAsia="Times New Roman" w:hAnsi="Times New Roman" w:cs="Times New Roman"/>
          <w:spacing w:val="-2"/>
          <w:sz w:val="24"/>
          <w:szCs w:val="24"/>
          <w:lang w:val="en-GB"/>
        </w:rPr>
        <w:t xml:space="preserve">is </w:t>
      </w:r>
      <w:r w:rsidR="00203BEF" w:rsidRPr="00473CB2">
        <w:rPr>
          <w:rFonts w:ascii="Times New Roman" w:eastAsia="Times New Roman" w:hAnsi="Times New Roman" w:cs="Times New Roman"/>
          <w:spacing w:val="-2"/>
          <w:sz w:val="24"/>
          <w:szCs w:val="24"/>
          <w:lang w:val="en-GB"/>
        </w:rPr>
        <w:t xml:space="preserve">composed of a set of points </w:t>
      </w:r>
      <m:oMath>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lang w:val="en-GB"/>
              </w:rPr>
              <m:t>1</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lang w:val="en-GB"/>
              </w:rPr>
              <m:t>2</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n</m:t>
            </m:r>
            <m:r>
              <w:rPr>
                <w:rFonts w:ascii="Cambria Math" w:eastAsia="Cambria Math" w:hAnsi="Cambria Math" w:cs="Times New Roman"/>
                <w:spacing w:val="-2"/>
                <w:sz w:val="24"/>
                <w:szCs w:val="24"/>
                <w:lang w:val="en-GB"/>
              </w:rPr>
              <m:t xml:space="preserve">1-1 </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n</m:t>
            </m:r>
            <m:r>
              <w:rPr>
                <w:rFonts w:ascii="Cambria Math" w:eastAsia="Cambria Math" w:hAnsi="Cambria Math" w:cs="Times New Roman"/>
                <w:spacing w:val="-2"/>
                <w:sz w:val="24"/>
                <w:szCs w:val="24"/>
                <w:lang w:val="en-GB"/>
              </w:rPr>
              <m:t>1</m:t>
            </m:r>
          </m:sub>
        </m:sSub>
        <m:r>
          <w:rPr>
            <w:rFonts w:ascii="Cambria Math" w:eastAsia="Cambria Math" w:hAnsi="Cambria Math" w:cs="Times New Roman"/>
            <w:spacing w:val="-2"/>
            <w:sz w:val="24"/>
            <w:szCs w:val="24"/>
            <w:lang w:val="en-GB"/>
          </w:rPr>
          <m:t>)</m:t>
        </m:r>
      </m:oMath>
      <w:r w:rsidR="001C06CF" w:rsidRPr="00473CB2">
        <w:rPr>
          <w:rFonts w:ascii="Times New Roman" w:eastAsia="Times New Roman" w:hAnsi="Times New Roman" w:cs="Times New Roman"/>
          <w:spacing w:val="-2"/>
          <w:sz w:val="24"/>
          <w:szCs w:val="24"/>
          <w:lang w:val="en-GB"/>
        </w:rPr>
        <w:t xml:space="preserve"> </w:t>
      </w:r>
      <w:r w:rsidR="00203BEF" w:rsidRPr="00473CB2">
        <w:rPr>
          <w:rFonts w:ascii="Times New Roman" w:eastAsia="Times New Roman" w:hAnsi="Times New Roman" w:cs="Times New Roman"/>
          <w:spacing w:val="-2"/>
          <w:sz w:val="24"/>
          <w:szCs w:val="24"/>
          <w:lang w:val="en-GB"/>
        </w:rPr>
        <w:t xml:space="preserve">that undergoes an isotropic simplification process based on the geometric and statistical distribution of </w:t>
      </w:r>
      <w:r w:rsidR="002131E1" w:rsidRPr="00473CB2">
        <w:rPr>
          <w:rFonts w:ascii="Times New Roman" w:eastAsia="Times New Roman" w:hAnsi="Times New Roman" w:cs="Times New Roman"/>
          <w:spacing w:val="-2"/>
          <w:sz w:val="24"/>
          <w:szCs w:val="24"/>
          <w:lang w:val="en-GB"/>
        </w:rPr>
        <w:t>a PC</w:t>
      </w:r>
      <w:r w:rsidR="00203BEF" w:rsidRPr="00473CB2">
        <w:rPr>
          <w:rFonts w:ascii="Times New Roman" w:eastAsia="Times New Roman" w:hAnsi="Times New Roman" w:cs="Times New Roman"/>
          <w:spacing w:val="-2"/>
          <w:sz w:val="24"/>
          <w:szCs w:val="24"/>
          <w:lang w:val="en-GB"/>
        </w:rPr>
        <w:t xml:space="preserve"> is minimized and transformed to the set</w:t>
      </w:r>
      <w:r w:rsidR="001C06CF" w:rsidRPr="00473CB2">
        <w:rPr>
          <w:rFonts w:ascii="Times New Roman" w:eastAsia="Times New Roman" w:hAnsi="Times New Roman" w:cs="Times New Roman"/>
          <w:spacing w:val="-2"/>
          <w:sz w:val="24"/>
          <w:szCs w:val="24"/>
          <w:lang w:val="en-GB"/>
        </w:rPr>
        <w:t xml:space="preserve"> </w:t>
      </w:r>
      <m:oMath>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e>
          <m:sub>
            <m:r>
              <w:rPr>
                <w:rFonts w:ascii="Cambria Math" w:eastAsia="Cambria Math" w:hAnsi="Cambria Math" w:cs="Times New Roman"/>
                <w:spacing w:val="-2"/>
                <w:sz w:val="24"/>
                <w:szCs w:val="24"/>
                <w:lang w:val="en-GB"/>
              </w:rPr>
              <m:t>1</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e>
          <m:sub>
            <m:r>
              <w:rPr>
                <w:rFonts w:ascii="Cambria Math" w:eastAsia="Cambria Math" w:hAnsi="Cambria Math" w:cs="Times New Roman"/>
                <w:spacing w:val="-2"/>
                <w:sz w:val="24"/>
                <w:szCs w:val="24"/>
                <w:lang w:val="en-GB"/>
              </w:rPr>
              <m:t>2</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e>
          <m:sub>
            <m:r>
              <w:rPr>
                <w:rFonts w:ascii="Cambria Math" w:eastAsia="Cambria Math" w:hAnsi="Cambria Math" w:cs="Times New Roman"/>
                <w:spacing w:val="-2"/>
                <w:sz w:val="24"/>
                <w:szCs w:val="24"/>
              </w:rPr>
              <m:t>n</m:t>
            </m:r>
            <m:r>
              <w:rPr>
                <w:rFonts w:ascii="Cambria Math" w:eastAsia="Cambria Math" w:hAnsi="Cambria Math" w:cs="Times New Roman"/>
                <w:spacing w:val="-2"/>
                <w:sz w:val="24"/>
                <w:szCs w:val="24"/>
                <w:lang w:val="en-GB"/>
              </w:rPr>
              <m:t xml:space="preserve">2-1 </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e>
          <m:sub>
            <m:r>
              <w:rPr>
                <w:rFonts w:ascii="Cambria Math" w:eastAsia="Cambria Math" w:hAnsi="Cambria Math" w:cs="Times New Roman"/>
                <w:spacing w:val="-2"/>
                <w:sz w:val="24"/>
                <w:szCs w:val="24"/>
              </w:rPr>
              <m:t>n</m:t>
            </m:r>
            <m:r>
              <w:rPr>
                <w:rFonts w:ascii="Cambria Math" w:eastAsia="Cambria Math" w:hAnsi="Cambria Math" w:cs="Times New Roman"/>
                <w:spacing w:val="-2"/>
                <w:sz w:val="24"/>
                <w:szCs w:val="24"/>
                <w:lang w:val="en-GB"/>
              </w:rPr>
              <m:t>2</m:t>
            </m:r>
          </m:sub>
        </m:sSub>
        <m:r>
          <w:rPr>
            <w:rFonts w:ascii="Cambria Math" w:eastAsia="Cambria Math" w:hAnsi="Cambria Math" w:cs="Times New Roman"/>
            <w:spacing w:val="-2"/>
            <w:sz w:val="24"/>
            <w:szCs w:val="24"/>
            <w:lang w:val="en-GB"/>
          </w:rPr>
          <m:t>)</m:t>
        </m:r>
      </m:oMath>
      <w:r w:rsidR="001C06CF" w:rsidRPr="00473CB2">
        <w:rPr>
          <w:rFonts w:ascii="Times New Roman" w:eastAsia="Times New Roman" w:hAnsi="Times New Roman" w:cs="Times New Roman"/>
          <w:spacing w:val="-2"/>
          <w:sz w:val="24"/>
          <w:szCs w:val="24"/>
          <w:lang w:val="en-GB"/>
        </w:rPr>
        <w:t xml:space="preserve">, </w:t>
      </w:r>
      <w:r w:rsidR="00203BEF" w:rsidRPr="00473CB2">
        <w:rPr>
          <w:rFonts w:ascii="Times New Roman" w:eastAsia="Times New Roman" w:hAnsi="Times New Roman" w:cs="Times New Roman"/>
          <w:spacing w:val="-2"/>
          <w:sz w:val="24"/>
          <w:szCs w:val="24"/>
          <w:lang w:val="en-GB"/>
        </w:rPr>
        <w:t>where</w:t>
      </w:r>
      <w:r w:rsidR="001C06CF" w:rsidRPr="00473CB2">
        <w:rPr>
          <w:rFonts w:ascii="Times New Roman" w:eastAsia="Times New Roman" w:hAnsi="Times New Roman" w:cs="Times New Roman"/>
          <w:spacing w:val="-2"/>
          <w:sz w:val="24"/>
          <w:szCs w:val="24"/>
          <w:lang w:val="en-GB"/>
        </w:rPr>
        <w:t xml:space="preserve">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n</m:t>
            </m:r>
          </m:e>
          <m:sub>
            <m:r>
              <w:rPr>
                <w:rFonts w:ascii="Cambria Math" w:eastAsia="Cambria Math" w:hAnsi="Cambria Math" w:cs="Times New Roman"/>
                <w:spacing w:val="-2"/>
                <w:sz w:val="24"/>
                <w:szCs w:val="24"/>
                <w:lang w:val="en-GB"/>
              </w:rPr>
              <m:t>2</m:t>
            </m:r>
          </m:sub>
        </m:sSub>
        <m:r>
          <w:rPr>
            <w:rFonts w:ascii="Cambria Math" w:eastAsia="Cambria Math" w:hAnsi="Cambria Math" w:cs="Times New Roman"/>
            <w:spacing w:val="-2"/>
            <w:sz w:val="24"/>
            <w:szCs w:val="24"/>
            <w:lang w:val="en-GB"/>
          </w:rPr>
          <m:t>&lt;</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n</m:t>
            </m:r>
          </m:e>
          <m:sub>
            <m:r>
              <w:rPr>
                <w:rFonts w:ascii="Cambria Math" w:eastAsia="Cambria Math" w:hAnsi="Cambria Math" w:cs="Times New Roman"/>
                <w:spacing w:val="-2"/>
                <w:sz w:val="24"/>
                <w:szCs w:val="24"/>
                <w:lang w:val="en-GB"/>
              </w:rPr>
              <m:t>1</m:t>
            </m:r>
          </m:sub>
        </m:sSub>
      </m:oMath>
      <w:r w:rsidR="001C06CF" w:rsidRPr="00473CB2">
        <w:rPr>
          <w:rFonts w:ascii="Times New Roman" w:eastAsia="Times New Roman" w:hAnsi="Times New Roman" w:cs="Times New Roman"/>
          <w:spacing w:val="-2"/>
          <w:sz w:val="24"/>
          <w:szCs w:val="24"/>
          <w:lang w:val="en-GB"/>
        </w:rPr>
        <w:t xml:space="preserve">. </w:t>
      </w:r>
      <w:r w:rsidR="00203BEF" w:rsidRPr="00473CB2">
        <w:rPr>
          <w:rFonts w:ascii="Times New Roman" w:eastAsia="Times New Roman" w:hAnsi="Times New Roman" w:cs="Times New Roman"/>
          <w:spacing w:val="-2"/>
          <w:sz w:val="24"/>
          <w:szCs w:val="24"/>
          <w:lang w:val="en-GB"/>
        </w:rPr>
        <w:t>In this research, geometric characteristics were considered for data minimization and not</w:t>
      </w:r>
      <w:r w:rsidR="00740DA7">
        <w:rPr>
          <w:rFonts w:ascii="Times New Roman" w:eastAsia="Times New Roman" w:hAnsi="Times New Roman" w:cs="Times New Roman"/>
          <w:spacing w:val="-2"/>
          <w:sz w:val="24"/>
          <w:szCs w:val="24"/>
          <w:lang w:val="en-GB"/>
        </w:rPr>
        <w:t xml:space="preserve"> for</w:t>
      </w:r>
      <w:r w:rsidR="00203BEF" w:rsidRPr="00473CB2">
        <w:rPr>
          <w:rFonts w:ascii="Times New Roman" w:eastAsia="Times New Roman" w:hAnsi="Times New Roman" w:cs="Times New Roman"/>
          <w:spacing w:val="-2"/>
          <w:sz w:val="24"/>
          <w:szCs w:val="24"/>
          <w:lang w:val="en-GB"/>
        </w:rPr>
        <w:t xml:space="preserve"> topological conditions. </w:t>
      </w:r>
      <w:r w:rsidR="00935BF0">
        <w:rPr>
          <w:rFonts w:ascii="Times New Roman" w:eastAsia="Times New Roman" w:hAnsi="Times New Roman" w:cs="Times New Roman"/>
          <w:spacing w:val="-2"/>
          <w:sz w:val="24"/>
          <w:szCs w:val="24"/>
          <w:lang w:val="en-GB"/>
        </w:rPr>
        <w:t>Figure 2 shows the methodological flow used t</w:t>
      </w:r>
      <w:r w:rsidR="00203BEF" w:rsidRPr="00473CB2">
        <w:rPr>
          <w:rFonts w:ascii="Times New Roman" w:eastAsia="Times New Roman" w:hAnsi="Times New Roman" w:cs="Times New Roman"/>
          <w:spacing w:val="-2"/>
          <w:sz w:val="24"/>
          <w:szCs w:val="24"/>
          <w:lang w:val="en-GB"/>
        </w:rPr>
        <w:t xml:space="preserve">o derive </w:t>
      </w:r>
      <m:oMath>
        <m:r>
          <w:rPr>
            <w:rFonts w:ascii="Cambria Math" w:eastAsia="Cambria Math" w:hAnsi="Cambria Math" w:cs="Times New Roman"/>
            <w:spacing w:val="-2"/>
            <w:sz w:val="24"/>
            <w:szCs w:val="24"/>
          </w:rPr>
          <m:t>P</m:t>
        </m:r>
        <m:r>
          <w:rPr>
            <w:rFonts w:ascii="Cambria Math" w:eastAsia="Cambria Math" w:hAnsi="Cambria Math" w:cs="Times New Roman"/>
            <w:spacing w:val="-2"/>
            <w:sz w:val="24"/>
            <w:szCs w:val="24"/>
            <w:lang w:val="en-GB"/>
          </w:rPr>
          <m:t>'</m:t>
        </m:r>
      </m:oMath>
      <w:r w:rsidR="001C06CF" w:rsidRPr="00473CB2">
        <w:rPr>
          <w:rFonts w:ascii="Times New Roman" w:eastAsia="Times New Roman" w:hAnsi="Times New Roman" w:cs="Times New Roman"/>
          <w:spacing w:val="-2"/>
          <w:sz w:val="24"/>
          <w:szCs w:val="24"/>
          <w:lang w:val="en-GB"/>
        </w:rPr>
        <w:t xml:space="preserve"> </w:t>
      </w:r>
      <w:r w:rsidR="00203BEF" w:rsidRPr="00473CB2">
        <w:rPr>
          <w:rFonts w:ascii="Times New Roman" w:eastAsia="Times New Roman" w:hAnsi="Times New Roman" w:cs="Times New Roman"/>
          <w:spacing w:val="-2"/>
          <w:sz w:val="24"/>
          <w:szCs w:val="24"/>
          <w:lang w:val="en-GB"/>
        </w:rPr>
        <w:t>from a set</w:t>
      </w:r>
      <w:r w:rsidR="001C06CF" w:rsidRPr="00473CB2">
        <w:rPr>
          <w:rFonts w:ascii="Times New Roman" w:eastAsia="Times New Roman" w:hAnsi="Times New Roman" w:cs="Times New Roman"/>
          <w:spacing w:val="-2"/>
          <w:sz w:val="24"/>
          <w:szCs w:val="24"/>
          <w:lang w:val="en-GB"/>
        </w:rPr>
        <w:t xml:space="preserve"> </w:t>
      </w:r>
      <m:oMath>
        <m:r>
          <w:rPr>
            <w:rFonts w:ascii="Cambria Math" w:eastAsia="Cambria Math" w:hAnsi="Cambria Math" w:cs="Times New Roman"/>
            <w:spacing w:val="-2"/>
            <w:sz w:val="24"/>
            <w:szCs w:val="24"/>
          </w:rPr>
          <m:t>P</m:t>
        </m:r>
      </m:oMath>
      <w:r w:rsidR="001C06CF" w:rsidRPr="00473CB2">
        <w:rPr>
          <w:rFonts w:ascii="Times New Roman" w:eastAsia="Times New Roman" w:hAnsi="Times New Roman" w:cs="Times New Roman"/>
          <w:spacing w:val="-2"/>
          <w:sz w:val="24"/>
          <w:szCs w:val="24"/>
          <w:lang w:val="en-GB"/>
        </w:rPr>
        <w:t xml:space="preserve">. </w:t>
      </w:r>
    </w:p>
    <w:p w14:paraId="2E578309" w14:textId="7C2C2079" w:rsidR="000E283D"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8F5E24" w:rsidRPr="00473CB2">
        <w:rPr>
          <w:rFonts w:ascii="Times New Roman" w:eastAsia="Times New Roman" w:hAnsi="Times New Roman" w:cs="Times New Roman"/>
          <w:spacing w:val="-2"/>
          <w:sz w:val="24"/>
          <w:szCs w:val="24"/>
          <w:lang w:val="en-GB"/>
        </w:rPr>
        <w:t>It is considered that a simplification operator of a PC can be obtained from partitioning the original set into subsets from the establishment of restrictions and analysis of the self-</w:t>
      </w:r>
      <w:r w:rsidR="008F5E24" w:rsidRPr="00473CB2">
        <w:rPr>
          <w:rFonts w:ascii="Times New Roman" w:eastAsia="Times New Roman" w:hAnsi="Times New Roman" w:cs="Times New Roman"/>
          <w:spacing w:val="-2"/>
          <w:sz w:val="24"/>
          <w:szCs w:val="24"/>
          <w:lang w:val="en-GB"/>
        </w:rPr>
        <w:lastRenderedPageBreak/>
        <w:t xml:space="preserve">similarity of the </w:t>
      </w:r>
      <w:r w:rsidR="003B084D" w:rsidRPr="00473CB2">
        <w:rPr>
          <w:rFonts w:ascii="Times New Roman" w:eastAsia="Times New Roman" w:hAnsi="Times New Roman" w:cs="Times New Roman"/>
          <w:spacing w:val="-2"/>
          <w:sz w:val="24"/>
          <w:szCs w:val="24"/>
          <w:lang w:val="en-GB"/>
        </w:rPr>
        <w:t>neighbourhood</w:t>
      </w:r>
      <w:r w:rsidR="008F5E24" w:rsidRPr="00473CB2">
        <w:rPr>
          <w:rFonts w:ascii="Times New Roman" w:eastAsia="Times New Roman" w:hAnsi="Times New Roman" w:cs="Times New Roman"/>
          <w:spacing w:val="-2"/>
          <w:sz w:val="24"/>
          <w:szCs w:val="24"/>
          <w:lang w:val="en-GB"/>
        </w:rPr>
        <w:t xml:space="preserve"> of points. The objective is to reduce noise and PC redundancy while preserving edge characteristics and uniformity of the total density of the set. The strategy employed seeks to optimize algorithms in a framework for the development of a point clouds simplification strategy in the context of 3D cartographic generalization, based on statistical self-similarity of the data and calculation of the importance of each point belonging to PC as simplification metrics.</w:t>
      </w:r>
    </w:p>
    <w:p w14:paraId="2CF9CEC2" w14:textId="60147FF2" w:rsidR="008F5E24"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8F5E24" w:rsidRPr="00473CB2">
        <w:rPr>
          <w:rFonts w:ascii="Times New Roman" w:eastAsia="Times New Roman" w:hAnsi="Times New Roman" w:cs="Times New Roman"/>
          <w:spacing w:val="-2"/>
          <w:sz w:val="24"/>
          <w:szCs w:val="24"/>
          <w:lang w:val="en-GB"/>
        </w:rPr>
        <w:t xml:space="preserve">The methodological flow used (Figure 2) is subdivided into four tasks. The first consists of the process of sampling and structuring a PC to solve the first problem: random distribution. For this, an octree structure was applied (Rusu &amp; Cousins 2011) that effectively provides a representation and structuring for 3D data. </w:t>
      </w:r>
      <w:r w:rsidR="00176EE4">
        <w:rPr>
          <w:rFonts w:ascii="Times New Roman" w:eastAsia="Times New Roman" w:hAnsi="Times New Roman" w:cs="Times New Roman"/>
          <w:spacing w:val="-2"/>
          <w:sz w:val="24"/>
          <w:szCs w:val="24"/>
          <w:lang w:val="en-GB"/>
        </w:rPr>
        <w:t>It was</w:t>
      </w:r>
      <w:r w:rsidR="008F5E24" w:rsidRPr="00473CB2">
        <w:rPr>
          <w:rFonts w:ascii="Times New Roman" w:eastAsia="Times New Roman" w:hAnsi="Times New Roman" w:cs="Times New Roman"/>
          <w:spacing w:val="-2"/>
          <w:sz w:val="24"/>
          <w:szCs w:val="24"/>
          <w:lang w:val="en-GB"/>
        </w:rPr>
        <w:t xml:space="preserve"> chose</w:t>
      </w:r>
      <w:r w:rsidR="00176EE4">
        <w:rPr>
          <w:rFonts w:ascii="Times New Roman" w:eastAsia="Times New Roman" w:hAnsi="Times New Roman" w:cs="Times New Roman"/>
          <w:spacing w:val="-2"/>
          <w:sz w:val="24"/>
          <w:szCs w:val="24"/>
          <w:lang w:val="en-GB"/>
        </w:rPr>
        <w:t>n</w:t>
      </w:r>
      <w:r w:rsidR="008F5E24" w:rsidRPr="00473CB2">
        <w:rPr>
          <w:rFonts w:ascii="Times New Roman" w:eastAsia="Times New Roman" w:hAnsi="Times New Roman" w:cs="Times New Roman"/>
          <w:spacing w:val="-2"/>
          <w:sz w:val="24"/>
          <w:szCs w:val="24"/>
          <w:lang w:val="en-GB"/>
        </w:rPr>
        <w:t xml:space="preserve"> to use an octree as the base data structure due to its efficiency in serialization.</w:t>
      </w:r>
    </w:p>
    <w:p w14:paraId="210F1493" w14:textId="6D2A2918" w:rsidR="00ED4E05" w:rsidRPr="00473CB2" w:rsidRDefault="00ED4E05" w:rsidP="000E283D">
      <w:pPr>
        <w:pBdr>
          <w:top w:val="nil"/>
          <w:left w:val="nil"/>
          <w:bottom w:val="nil"/>
          <w:right w:val="nil"/>
          <w:between w:val="nil"/>
        </w:pBdr>
        <w:tabs>
          <w:tab w:val="left" w:pos="706"/>
        </w:tabs>
        <w:spacing w:after="0" w:line="240" w:lineRule="auto"/>
        <w:rPr>
          <w:rFonts w:ascii="Times New Roman" w:eastAsia="Times New Roman" w:hAnsi="Times New Roman" w:cs="Times New Roman"/>
          <w:noProof/>
          <w:sz w:val="24"/>
          <w:szCs w:val="24"/>
          <w:lang w:val="en-GB"/>
        </w:rPr>
      </w:pPr>
    </w:p>
    <w:p w14:paraId="748343F9" w14:textId="15A49AA6" w:rsidR="002C5106" w:rsidRDefault="00973090" w:rsidP="000E283D">
      <w:pPr>
        <w:pBdr>
          <w:top w:val="nil"/>
          <w:left w:val="nil"/>
          <w:bottom w:val="nil"/>
          <w:right w:val="nil"/>
          <w:between w:val="nil"/>
        </w:pBdr>
        <w:tabs>
          <w:tab w:val="left" w:pos="706"/>
        </w:tabs>
        <w:spacing w:after="0" w:line="240" w:lineRule="auto"/>
        <w:rPr>
          <w:rFonts w:ascii="Times New Roman" w:eastAsia="Times New Roman" w:hAnsi="Times New Roman" w:cs="Times New Roman"/>
          <w:noProof/>
          <w:sz w:val="24"/>
          <w:szCs w:val="24"/>
        </w:rPr>
      </w:pPr>
      <w:r>
        <w:rPr>
          <w:noProof/>
        </w:rPr>
        <w:drawing>
          <wp:inline distT="0" distB="0" distL="0" distR="0" wp14:anchorId="76F91F62" wp14:editId="52D377B7">
            <wp:extent cx="5759450" cy="2220595"/>
            <wp:effectExtent l="0" t="0" r="0" b="8255"/>
            <wp:docPr id="3" name="Imagem 3" descr="Interface gráfica do usuári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Interface gráfica do usuário&#10;&#10;Descrição gerada automaticamente com confiança baixa"/>
                    <pic:cNvPicPr/>
                  </pic:nvPicPr>
                  <pic:blipFill>
                    <a:blip r:embed="rId8"/>
                    <a:stretch>
                      <a:fillRect/>
                    </a:stretch>
                  </pic:blipFill>
                  <pic:spPr>
                    <a:xfrm>
                      <a:off x="0" y="0"/>
                      <a:ext cx="5759450" cy="2220595"/>
                    </a:xfrm>
                    <a:prstGeom prst="rect">
                      <a:avLst/>
                    </a:prstGeom>
                  </pic:spPr>
                </pic:pic>
              </a:graphicData>
            </a:graphic>
          </wp:inline>
        </w:drawing>
      </w:r>
    </w:p>
    <w:p w14:paraId="5A850D44" w14:textId="15F26EC7" w:rsidR="000E283D" w:rsidRPr="00473CB2" w:rsidRDefault="000E283D" w:rsidP="000E283D">
      <w:pPr>
        <w:pBdr>
          <w:top w:val="nil"/>
          <w:left w:val="nil"/>
          <w:bottom w:val="nil"/>
          <w:right w:val="nil"/>
          <w:between w:val="nil"/>
        </w:pBdr>
        <w:tabs>
          <w:tab w:val="left" w:pos="706"/>
        </w:tabs>
        <w:spacing w:after="0" w:line="240" w:lineRule="auto"/>
        <w:rPr>
          <w:rFonts w:ascii="Times New Roman" w:eastAsia="Times New Roman" w:hAnsi="Times New Roman" w:cs="Times New Roman"/>
          <w:sz w:val="24"/>
          <w:szCs w:val="24"/>
          <w:lang w:val="en-GB"/>
        </w:rPr>
      </w:pPr>
      <w:r w:rsidRPr="00473CB2">
        <w:rPr>
          <w:rFonts w:ascii="Times New Roman" w:eastAsia="Times New Roman" w:hAnsi="Times New Roman" w:cs="Times New Roman"/>
          <w:sz w:val="24"/>
          <w:szCs w:val="24"/>
          <w:lang w:val="en-GB"/>
        </w:rPr>
        <w:t>Figure 2 Application flowchart of the proposed method</w:t>
      </w:r>
    </w:p>
    <w:p w14:paraId="10908B82" w14:textId="77777777" w:rsidR="000E283D" w:rsidRPr="00473CB2" w:rsidRDefault="000E283D" w:rsidP="000E283D">
      <w:pPr>
        <w:pBdr>
          <w:top w:val="nil"/>
          <w:left w:val="nil"/>
          <w:bottom w:val="nil"/>
          <w:right w:val="nil"/>
          <w:between w:val="nil"/>
        </w:pBdr>
        <w:tabs>
          <w:tab w:val="left" w:pos="706"/>
        </w:tabs>
        <w:spacing w:after="0" w:line="360" w:lineRule="auto"/>
        <w:rPr>
          <w:rFonts w:ascii="Times New Roman" w:eastAsia="Times New Roman" w:hAnsi="Times New Roman" w:cs="Times New Roman"/>
          <w:sz w:val="24"/>
          <w:szCs w:val="24"/>
          <w:lang w:val="en-GB"/>
        </w:rPr>
      </w:pPr>
    </w:p>
    <w:p w14:paraId="5D378D7E" w14:textId="3B3E493D" w:rsidR="004F7362" w:rsidRPr="00473CB2" w:rsidRDefault="00B74FB3" w:rsidP="002C5106">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4F7362" w:rsidRPr="00473CB2">
        <w:rPr>
          <w:rFonts w:ascii="Times New Roman" w:eastAsia="Times New Roman" w:hAnsi="Times New Roman" w:cs="Times New Roman"/>
          <w:spacing w:val="-2"/>
          <w:sz w:val="24"/>
          <w:szCs w:val="24"/>
          <w:lang w:val="en-GB"/>
        </w:rPr>
        <w:t xml:space="preserve">Subsequently, the process of estimating the curvature of points and the roughness of a </w:t>
      </w:r>
      <w:r w:rsidR="003B084D" w:rsidRPr="00473CB2">
        <w:rPr>
          <w:rFonts w:ascii="Times New Roman" w:eastAsia="Times New Roman" w:hAnsi="Times New Roman" w:cs="Times New Roman"/>
          <w:spacing w:val="-2"/>
          <w:sz w:val="24"/>
          <w:szCs w:val="24"/>
          <w:lang w:val="en-GB"/>
        </w:rPr>
        <w:t>neighbourhood</w:t>
      </w:r>
      <w:r w:rsidR="004F7362" w:rsidRPr="00473CB2">
        <w:rPr>
          <w:rFonts w:ascii="Times New Roman" w:eastAsia="Times New Roman" w:hAnsi="Times New Roman" w:cs="Times New Roman"/>
          <w:spacing w:val="-2"/>
          <w:sz w:val="24"/>
          <w:szCs w:val="24"/>
          <w:lang w:val="en-GB"/>
        </w:rPr>
        <w:t xml:space="preserve"> is applied to extract edge points by the analysis of self-similarity (</w:t>
      </w:r>
      <w:r w:rsidR="008F5E24" w:rsidRPr="00473CB2">
        <w:rPr>
          <w:rFonts w:ascii="Times New Roman" w:eastAsia="Times New Roman" w:hAnsi="Times New Roman" w:cs="Times New Roman"/>
          <w:spacing w:val="-2"/>
          <w:sz w:val="24"/>
          <w:szCs w:val="24"/>
          <w:lang w:val="en-GB"/>
        </w:rPr>
        <w:t>Pauly, Gross &amp; Kobbelt 2002</w:t>
      </w:r>
      <w:r w:rsidR="004F7362" w:rsidRPr="00473CB2">
        <w:rPr>
          <w:rFonts w:ascii="Times New Roman" w:eastAsia="Times New Roman" w:hAnsi="Times New Roman" w:cs="Times New Roman"/>
          <w:spacing w:val="-2"/>
          <w:sz w:val="24"/>
          <w:szCs w:val="24"/>
          <w:lang w:val="en-GB"/>
        </w:rPr>
        <w:t xml:space="preserve">) and then the algorithm developed by Rusu </w:t>
      </w:r>
      <w:r w:rsidR="00B72B1F" w:rsidRPr="00473CB2">
        <w:rPr>
          <w:rFonts w:ascii="Times New Roman" w:eastAsia="Times New Roman" w:hAnsi="Times New Roman" w:cs="Times New Roman"/>
          <w:spacing w:val="-2"/>
          <w:sz w:val="24"/>
          <w:szCs w:val="24"/>
          <w:lang w:val="en-GB"/>
        </w:rPr>
        <w:t>&amp;</w:t>
      </w:r>
      <w:r w:rsidR="004F7362" w:rsidRPr="00473CB2">
        <w:rPr>
          <w:rFonts w:ascii="Times New Roman" w:eastAsia="Times New Roman" w:hAnsi="Times New Roman" w:cs="Times New Roman"/>
          <w:spacing w:val="-2"/>
          <w:sz w:val="24"/>
          <w:szCs w:val="24"/>
          <w:lang w:val="en-GB"/>
        </w:rPr>
        <w:t xml:space="preserve"> Cousins ​</w:t>
      </w:r>
      <w:proofErr w:type="gramStart"/>
      <w:r w:rsidR="004F7362" w:rsidRPr="00473CB2">
        <w:rPr>
          <w:rFonts w:ascii="Times New Roman" w:eastAsia="Times New Roman" w:hAnsi="Times New Roman" w:cs="Times New Roman"/>
          <w:spacing w:val="-2"/>
          <w:sz w:val="24"/>
          <w:szCs w:val="24"/>
          <w:lang w:val="en-GB"/>
        </w:rPr>
        <w:t>​(</w:t>
      </w:r>
      <w:proofErr w:type="gramEnd"/>
      <w:r w:rsidR="004F7362" w:rsidRPr="00473CB2">
        <w:rPr>
          <w:rFonts w:ascii="Times New Roman" w:eastAsia="Times New Roman" w:hAnsi="Times New Roman" w:cs="Times New Roman"/>
          <w:spacing w:val="-2"/>
          <w:sz w:val="24"/>
          <w:szCs w:val="24"/>
          <w:lang w:val="en-GB"/>
        </w:rPr>
        <w:t xml:space="preserve">2011), Statistical Outliers Remove (SOR), is applied to eliminate </w:t>
      </w:r>
      <w:r w:rsidR="008A51B8" w:rsidRPr="00473CB2">
        <w:rPr>
          <w:rFonts w:ascii="Times New Roman" w:eastAsia="Times New Roman" w:hAnsi="Times New Roman" w:cs="Times New Roman"/>
          <w:spacing w:val="-2"/>
          <w:sz w:val="24"/>
          <w:szCs w:val="24"/>
          <w:lang w:val="en-GB"/>
        </w:rPr>
        <w:t>outliers</w:t>
      </w:r>
      <w:r w:rsidR="004F7362" w:rsidRPr="00473CB2">
        <w:rPr>
          <w:rFonts w:ascii="Times New Roman" w:eastAsia="Times New Roman" w:hAnsi="Times New Roman" w:cs="Times New Roman"/>
          <w:spacing w:val="-2"/>
          <w:sz w:val="24"/>
          <w:szCs w:val="24"/>
          <w:lang w:val="en-GB"/>
        </w:rPr>
        <w:t xml:space="preserve"> points in the generated sets. Subsequently, in task 3, the voxelization process based on uniform Lv, Lin </w:t>
      </w:r>
      <w:r w:rsidR="00B72B1F" w:rsidRPr="00473CB2">
        <w:rPr>
          <w:rFonts w:ascii="Times New Roman" w:eastAsia="Times New Roman" w:hAnsi="Times New Roman" w:cs="Times New Roman"/>
          <w:spacing w:val="-2"/>
          <w:sz w:val="24"/>
          <w:szCs w:val="24"/>
          <w:lang w:val="en-GB"/>
        </w:rPr>
        <w:t>&amp;</w:t>
      </w:r>
      <w:r w:rsidR="004F7362" w:rsidRPr="00473CB2">
        <w:rPr>
          <w:rFonts w:ascii="Times New Roman" w:eastAsia="Times New Roman" w:hAnsi="Times New Roman" w:cs="Times New Roman"/>
          <w:spacing w:val="-2"/>
          <w:sz w:val="24"/>
          <w:szCs w:val="24"/>
          <w:lang w:val="en-GB"/>
        </w:rPr>
        <w:t xml:space="preserve"> Zhao (2021) is applied to simplify the points classified as intermediate. Finally, the Iterative Closest Point (ICP) algorithm (</w:t>
      </w:r>
      <w:r w:rsidR="00B72B1F" w:rsidRPr="00473CB2">
        <w:rPr>
          <w:rFonts w:ascii="Times New Roman" w:eastAsia="Times New Roman" w:hAnsi="Times New Roman" w:cs="Times New Roman"/>
          <w:spacing w:val="-2"/>
          <w:sz w:val="24"/>
          <w:szCs w:val="24"/>
          <w:lang w:val="en-GB"/>
        </w:rPr>
        <w:t>Besl &amp; McKay 1992</w:t>
      </w:r>
      <w:r w:rsidR="004F7362" w:rsidRPr="00473CB2">
        <w:rPr>
          <w:rFonts w:ascii="Times New Roman" w:eastAsia="Times New Roman" w:hAnsi="Times New Roman" w:cs="Times New Roman"/>
          <w:spacing w:val="-2"/>
          <w:sz w:val="24"/>
          <w:szCs w:val="24"/>
          <w:lang w:val="en-GB"/>
        </w:rPr>
        <w:t>) is applied to register the sets generated in the same local coordinate system.</w:t>
      </w:r>
    </w:p>
    <w:p w14:paraId="516717A9" w14:textId="77777777" w:rsidR="002C5106" w:rsidRPr="00473CB2" w:rsidRDefault="002C5106" w:rsidP="002C5106">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p>
    <w:p w14:paraId="7A5ED5B0" w14:textId="42DDFE77" w:rsidR="00ED4E05" w:rsidRPr="00473CB2" w:rsidRDefault="004F7362">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
          <w:color w:val="000000"/>
          <w:sz w:val="24"/>
          <w:szCs w:val="24"/>
          <w:lang w:val="en-GB"/>
        </w:rPr>
      </w:pPr>
      <w:r w:rsidRPr="00473CB2">
        <w:rPr>
          <w:rFonts w:ascii="Times New Roman" w:eastAsia="Times New Roman" w:hAnsi="Times New Roman" w:cs="Times New Roman"/>
          <w:b/>
          <w:color w:val="000000"/>
          <w:sz w:val="24"/>
          <w:szCs w:val="24"/>
          <w:lang w:val="en-GB"/>
        </w:rPr>
        <w:t>1) Extracting edge points from the perceptual roughness metric</w:t>
      </w:r>
    </w:p>
    <w:p w14:paraId="5978045B" w14:textId="77777777" w:rsidR="00DC6F46" w:rsidRPr="00473CB2" w:rsidRDefault="00DC6F46">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lang w:val="en-GB"/>
        </w:rPr>
      </w:pPr>
    </w:p>
    <w:p w14:paraId="2338C5A3" w14:textId="4D049D67" w:rsidR="00ED4E05"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E775FA" w:rsidRPr="00473CB2">
        <w:rPr>
          <w:rFonts w:ascii="Times New Roman" w:eastAsia="Times New Roman" w:hAnsi="Times New Roman" w:cs="Times New Roman"/>
          <w:spacing w:val="-2"/>
          <w:sz w:val="24"/>
          <w:szCs w:val="24"/>
          <w:lang w:val="en-GB"/>
        </w:rPr>
        <w:t>The extraction and simplification of edges of the profiled structures w</w:t>
      </w:r>
      <w:r w:rsidR="00923762" w:rsidRPr="00473CB2">
        <w:rPr>
          <w:rFonts w:ascii="Times New Roman" w:eastAsia="Times New Roman" w:hAnsi="Times New Roman" w:cs="Times New Roman"/>
          <w:spacing w:val="-2"/>
          <w:sz w:val="24"/>
          <w:szCs w:val="24"/>
          <w:lang w:val="en-GB"/>
        </w:rPr>
        <w:t>ere</w:t>
      </w:r>
      <w:r w:rsidR="00E775FA" w:rsidRPr="00473CB2">
        <w:rPr>
          <w:rFonts w:ascii="Times New Roman" w:eastAsia="Times New Roman" w:hAnsi="Times New Roman" w:cs="Times New Roman"/>
          <w:spacing w:val="-2"/>
          <w:sz w:val="24"/>
          <w:szCs w:val="24"/>
          <w:lang w:val="en-GB"/>
        </w:rPr>
        <w:t xml:space="preserve"> based on local mathematical metrics of self-similarity, from the analysis of the curvature of the points belonging </w:t>
      </w:r>
      <w:r w:rsidR="00E775FA" w:rsidRPr="00473CB2">
        <w:rPr>
          <w:rFonts w:ascii="Times New Roman" w:eastAsia="Times New Roman" w:hAnsi="Times New Roman" w:cs="Times New Roman"/>
          <w:spacing w:val="-2"/>
          <w:sz w:val="24"/>
          <w:szCs w:val="24"/>
          <w:lang w:val="en-GB"/>
        </w:rPr>
        <w:lastRenderedPageBreak/>
        <w:t xml:space="preserve">to the </w:t>
      </w:r>
      <w:r w:rsidR="002131E1" w:rsidRPr="00473CB2">
        <w:rPr>
          <w:rFonts w:ascii="Times New Roman" w:eastAsia="Times New Roman" w:hAnsi="Times New Roman" w:cs="Times New Roman"/>
          <w:spacing w:val="-2"/>
          <w:sz w:val="24"/>
          <w:szCs w:val="24"/>
          <w:lang w:val="en-GB"/>
        </w:rPr>
        <w:t>PC</w:t>
      </w:r>
      <w:r w:rsidR="00E775FA" w:rsidRPr="00473CB2">
        <w:rPr>
          <w:rFonts w:ascii="Times New Roman" w:eastAsia="Times New Roman" w:hAnsi="Times New Roman" w:cs="Times New Roman"/>
          <w:spacing w:val="-2"/>
          <w:sz w:val="24"/>
          <w:szCs w:val="24"/>
          <w:lang w:val="en-GB"/>
        </w:rPr>
        <w:t xml:space="preserve">, according to Pauly, Gross </w:t>
      </w:r>
      <w:r w:rsidR="00B72B1F" w:rsidRPr="00473CB2">
        <w:rPr>
          <w:rFonts w:ascii="Times New Roman" w:eastAsia="Times New Roman" w:hAnsi="Times New Roman" w:cs="Times New Roman"/>
          <w:spacing w:val="-2"/>
          <w:sz w:val="24"/>
          <w:szCs w:val="24"/>
          <w:lang w:val="en-GB"/>
        </w:rPr>
        <w:t>&amp;</w:t>
      </w:r>
      <w:r w:rsidR="00E775FA" w:rsidRPr="00473CB2">
        <w:rPr>
          <w:rFonts w:ascii="Times New Roman" w:eastAsia="Times New Roman" w:hAnsi="Times New Roman" w:cs="Times New Roman"/>
          <w:spacing w:val="-2"/>
          <w:sz w:val="24"/>
          <w:szCs w:val="24"/>
          <w:lang w:val="en-GB"/>
        </w:rPr>
        <w:t xml:space="preserve"> Kobbelt (2002). A variance and covariance matrix is an intuitive method for determining the curvature and normal vectors of </w:t>
      </w:r>
      <w:r w:rsidR="002131E1" w:rsidRPr="00473CB2">
        <w:rPr>
          <w:rFonts w:ascii="Times New Roman" w:eastAsia="Times New Roman" w:hAnsi="Times New Roman" w:cs="Times New Roman"/>
          <w:spacing w:val="-2"/>
          <w:sz w:val="24"/>
          <w:szCs w:val="24"/>
          <w:lang w:val="en-GB"/>
        </w:rPr>
        <w:t>a PC</w:t>
      </w:r>
      <w:r w:rsidR="00E775FA" w:rsidRPr="00473CB2">
        <w:rPr>
          <w:rFonts w:ascii="Times New Roman" w:eastAsia="Times New Roman" w:hAnsi="Times New Roman" w:cs="Times New Roman"/>
          <w:spacing w:val="-2"/>
          <w:sz w:val="24"/>
          <w:szCs w:val="24"/>
          <w:lang w:val="en-GB"/>
        </w:rPr>
        <w:t xml:space="preserve"> (</w:t>
      </w:r>
      <w:r w:rsidR="00B72B1F" w:rsidRPr="00473CB2">
        <w:rPr>
          <w:rFonts w:ascii="Times New Roman" w:eastAsia="Times New Roman" w:hAnsi="Times New Roman" w:cs="Times New Roman"/>
          <w:spacing w:val="-2"/>
          <w:sz w:val="24"/>
          <w:szCs w:val="24"/>
          <w:lang w:val="en-GB"/>
        </w:rPr>
        <w:t>Hoppe</w:t>
      </w:r>
      <w:r w:rsidR="00E775FA" w:rsidRPr="00473CB2">
        <w:rPr>
          <w:rFonts w:ascii="Times New Roman" w:eastAsia="Times New Roman" w:hAnsi="Times New Roman" w:cs="Times New Roman"/>
          <w:spacing w:val="-2"/>
          <w:sz w:val="24"/>
          <w:szCs w:val="24"/>
          <w:lang w:val="en-GB"/>
        </w:rPr>
        <w:t xml:space="preserve"> et al. 1993). Then, considering a </w:t>
      </w:r>
      <w:r w:rsidR="003B084D" w:rsidRPr="00473CB2">
        <w:rPr>
          <w:rFonts w:ascii="Times New Roman" w:eastAsia="Times New Roman" w:hAnsi="Times New Roman" w:cs="Times New Roman"/>
          <w:spacing w:val="-2"/>
          <w:sz w:val="24"/>
          <w:szCs w:val="24"/>
          <w:lang w:val="en-GB"/>
        </w:rPr>
        <w:t>neighbourhood</w:t>
      </w:r>
      <w:r w:rsidR="00E775FA" w:rsidRPr="00473CB2">
        <w:rPr>
          <w:rFonts w:ascii="Times New Roman" w:eastAsia="Times New Roman" w:hAnsi="Times New Roman" w:cs="Times New Roman"/>
          <w:spacing w:val="-2"/>
          <w:sz w:val="24"/>
          <w:szCs w:val="24"/>
          <w:lang w:val="en-GB"/>
        </w:rPr>
        <w:t xml:space="preserve">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N</m:t>
            </m:r>
          </m:e>
          <m:sub>
            <m:r>
              <w:rPr>
                <w:rFonts w:ascii="Cambria Math" w:eastAsia="Cambria Math" w:hAnsi="Cambria Math" w:cs="Times New Roman"/>
                <w:spacing w:val="-2"/>
                <w:sz w:val="24"/>
                <w:szCs w:val="24"/>
              </w:rPr>
              <m:t>i</m:t>
            </m:r>
          </m:sub>
        </m:sSub>
      </m:oMath>
      <w:r w:rsidR="001C06CF" w:rsidRPr="00473CB2">
        <w:rPr>
          <w:rFonts w:ascii="Times New Roman" w:eastAsia="Times New Roman" w:hAnsi="Times New Roman" w:cs="Times New Roman"/>
          <w:spacing w:val="-2"/>
          <w:sz w:val="24"/>
          <w:szCs w:val="24"/>
          <w:lang w:val="en-GB"/>
        </w:rPr>
        <w:t xml:space="preserve"> </w:t>
      </w:r>
      <w:r w:rsidR="00E775FA" w:rsidRPr="00473CB2">
        <w:rPr>
          <w:rFonts w:ascii="Times New Roman" w:eastAsia="Times New Roman" w:hAnsi="Times New Roman" w:cs="Times New Roman"/>
          <w:spacing w:val="-2"/>
          <w:sz w:val="24"/>
          <w:szCs w:val="24"/>
          <w:lang w:val="en-GB"/>
        </w:rPr>
        <w:t>around a point</w:t>
      </w:r>
      <w:r w:rsidR="001C06CF" w:rsidRPr="00473CB2">
        <w:rPr>
          <w:rFonts w:ascii="Times New Roman" w:eastAsia="Times New Roman" w:hAnsi="Times New Roman" w:cs="Times New Roman"/>
          <w:spacing w:val="-2"/>
          <w:sz w:val="24"/>
          <w:szCs w:val="24"/>
          <w:lang w:val="en-GB"/>
        </w:rPr>
        <w:t xml:space="preserve">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r>
          <w:rPr>
            <w:rFonts w:ascii="Cambria Math" w:eastAsia="Cambria Math" w:hAnsi="Cambria Math" w:cs="Times New Roman"/>
            <w:spacing w:val="-2"/>
            <w:sz w:val="24"/>
            <w:szCs w:val="24"/>
            <w:lang w:val="en-GB"/>
          </w:rPr>
          <m:t>∈</m:t>
        </m:r>
        <m:sSup>
          <m:sSupPr>
            <m:ctrlPr>
              <w:rPr>
                <w:rFonts w:ascii="Cambria Math" w:eastAsia="Cambria Math" w:hAnsi="Cambria Math" w:cs="Times New Roman"/>
                <w:spacing w:val="-2"/>
                <w:sz w:val="24"/>
                <w:szCs w:val="24"/>
              </w:rPr>
            </m:ctrlPr>
          </m:sSupPr>
          <m:e>
            <m:r>
              <w:rPr>
                <w:rFonts w:ascii="Cambria Math" w:eastAsia="Cambria Math" w:hAnsi="Cambria Math" w:cs="Times New Roman"/>
                <w:spacing w:val="-2"/>
                <w:sz w:val="24"/>
                <w:szCs w:val="24"/>
              </w:rPr>
              <m:t>R</m:t>
            </m:r>
          </m:e>
          <m:sup>
            <m:r>
              <w:rPr>
                <w:rFonts w:ascii="Cambria Math" w:eastAsia="Cambria Math" w:hAnsi="Cambria Math" w:cs="Times New Roman"/>
                <w:spacing w:val="-2"/>
                <w:sz w:val="24"/>
                <w:szCs w:val="24"/>
                <w:lang w:val="en-GB"/>
              </w:rPr>
              <m:t>3</m:t>
            </m:r>
          </m:sup>
        </m:sSup>
      </m:oMath>
      <w:r w:rsidR="001C06CF" w:rsidRPr="00473CB2">
        <w:rPr>
          <w:rFonts w:ascii="Times New Roman" w:eastAsia="Times New Roman" w:hAnsi="Times New Roman" w:cs="Times New Roman"/>
          <w:spacing w:val="-2"/>
          <w:sz w:val="24"/>
          <w:szCs w:val="24"/>
          <w:lang w:val="en-GB"/>
        </w:rPr>
        <w:t xml:space="preserve">, </w:t>
      </w:r>
      <w:r w:rsidR="00E775FA" w:rsidRPr="00473CB2">
        <w:rPr>
          <w:rFonts w:ascii="Times New Roman" w:eastAsia="Times New Roman" w:hAnsi="Times New Roman" w:cs="Times New Roman"/>
          <w:spacing w:val="-2"/>
          <w:sz w:val="24"/>
          <w:szCs w:val="24"/>
          <w:lang w:val="en-GB"/>
        </w:rPr>
        <w:t>it is possible to define the covariance matrix presented in Equation 1</w:t>
      </w:r>
      <w:r w:rsidR="001C06CF" w:rsidRPr="00473CB2">
        <w:rPr>
          <w:rFonts w:ascii="Times New Roman" w:eastAsia="Times New Roman" w:hAnsi="Times New Roman" w:cs="Times New Roman"/>
          <w:spacing w:val="-2"/>
          <w:sz w:val="24"/>
          <w:szCs w:val="24"/>
          <w:lang w:val="en-GB"/>
        </w:rPr>
        <w:t xml:space="preserve">. </w:t>
      </w:r>
    </w:p>
    <w:p w14:paraId="4893D170" w14:textId="77777777" w:rsidR="00BB3E9D" w:rsidRPr="00473CB2" w:rsidRDefault="00BB3E9D" w:rsidP="00BB3E9D">
      <w:pPr>
        <w:pBdr>
          <w:top w:val="nil"/>
          <w:left w:val="nil"/>
          <w:bottom w:val="nil"/>
          <w:right w:val="nil"/>
          <w:between w:val="nil"/>
        </w:pBdr>
        <w:tabs>
          <w:tab w:val="left" w:pos="706"/>
        </w:tabs>
        <w:spacing w:after="0" w:line="360" w:lineRule="auto"/>
        <w:jc w:val="both"/>
        <w:rPr>
          <w:rFonts w:ascii="Times New Roman" w:hAnsi="Times New Roman" w:cs="Times New Roman"/>
          <w:sz w:val="24"/>
          <w:szCs w:val="24"/>
          <w:lang w:val="en-GB"/>
        </w:rPr>
      </w:pPr>
    </w:p>
    <w:p w14:paraId="69D681AA" w14:textId="32B064F6" w:rsidR="00BB3E9D" w:rsidRPr="00473CB2" w:rsidRDefault="00BB3E9D" w:rsidP="00BB3E9D">
      <w:pPr>
        <w:pBdr>
          <w:top w:val="nil"/>
          <w:left w:val="nil"/>
          <w:bottom w:val="nil"/>
          <w:right w:val="nil"/>
          <w:between w:val="nil"/>
        </w:pBdr>
        <w:tabs>
          <w:tab w:val="left" w:pos="706"/>
        </w:tabs>
        <w:spacing w:after="0" w:line="360" w:lineRule="auto"/>
        <w:jc w:val="center"/>
        <w:rPr>
          <w:rFonts w:ascii="Times New Roman" w:eastAsiaTheme="minorEastAsia" w:hAnsi="Times New Roman" w:cs="Times New Roman"/>
          <w:sz w:val="24"/>
          <w:szCs w:val="24"/>
          <w:shd w:val="clear" w:color="auto" w:fill="FFFFFF"/>
          <w:lang w:val="en-GB"/>
        </w:rPr>
      </w:pPr>
      <m:oMath>
        <m:r>
          <w:rPr>
            <w:rFonts w:ascii="Cambria Math" w:hAnsi="Cambria Math" w:cs="Times New Roman"/>
            <w:sz w:val="24"/>
            <w:szCs w:val="24"/>
          </w:rPr>
          <m:t>C</m:t>
        </m:r>
        <m:r>
          <w:rPr>
            <w:rFonts w:ascii="Cambria Math" w:hAnsi="Cambria Math" w:cs="Times New Roman"/>
            <w:sz w:val="24"/>
            <w:szCs w:val="24"/>
            <w:lang w:val="en-GB"/>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i</m:t>
                          </m:r>
                          <m:r>
                            <w:rPr>
                              <w:rFonts w:ascii="Cambria Math" w:eastAsia="Cambria Math" w:hAnsi="Cambria Math" w:cs="Times New Roman"/>
                              <w:sz w:val="24"/>
                              <w:szCs w:val="24"/>
                              <w:lang w:val="en-GB"/>
                            </w:rPr>
                            <m:t>1</m:t>
                          </m:r>
                        </m:sub>
                      </m:sSub>
                      <m:r>
                        <w:rPr>
                          <w:rFonts w:ascii="Cambria Math" w:eastAsia="Cambria Math" w:hAnsi="Cambria Math" w:cs="Times New Roman"/>
                          <w:sz w:val="24"/>
                          <w:szCs w:val="24"/>
                          <w:lang w:val="en-GB"/>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lang w:val="en-GB"/>
                            </w:rPr>
                            <m:t>1</m:t>
                          </m:r>
                        </m:sub>
                      </m:sSub>
                      <m:ctrlPr>
                        <w:rPr>
                          <w:rFonts w:ascii="Cambria Math" w:eastAsia="Cambria Math" w:hAnsi="Cambria Math" w:cs="Times New Roman"/>
                          <w:i/>
                          <w:sz w:val="24"/>
                          <w:szCs w:val="24"/>
                        </w:rPr>
                      </m:ctrlPr>
                    </m:e>
                  </m:mr>
                  <m:mr>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i</m:t>
                          </m:r>
                          <m:r>
                            <w:rPr>
                              <w:rFonts w:ascii="Cambria Math" w:eastAsia="Cambria Math" w:hAnsi="Cambria Math" w:cs="Times New Roman"/>
                              <w:sz w:val="24"/>
                              <w:szCs w:val="24"/>
                              <w:lang w:val="en-GB"/>
                            </w:rPr>
                            <m:t>2</m:t>
                          </m:r>
                        </m:sub>
                      </m:sSub>
                      <m:r>
                        <w:rPr>
                          <w:rFonts w:ascii="Cambria Math" w:eastAsia="Cambria Math" w:hAnsi="Cambria Math" w:cs="Times New Roman"/>
                          <w:sz w:val="24"/>
                          <w:szCs w:val="24"/>
                          <w:lang w:val="en-GB"/>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lang w:val="en-GB"/>
                            </w:rPr>
                            <m:t>1</m:t>
                          </m:r>
                        </m:sub>
                      </m:sSub>
                      <m:ctrlPr>
                        <w:rPr>
                          <w:rFonts w:ascii="Cambria Math" w:eastAsia="Cambria Math" w:hAnsi="Cambria Math" w:cs="Times New Roman"/>
                          <w:i/>
                          <w:sz w:val="24"/>
                          <w:szCs w:val="24"/>
                        </w:rPr>
                      </m:ctrlPr>
                    </m:e>
                  </m:mr>
                  <m:mr>
                    <m:e>
                      <m:r>
                        <w:rPr>
                          <w:rFonts w:ascii="Cambria Math" w:eastAsia="Cambria Math" w:hAnsi="Cambria Math" w:cs="Times New Roman"/>
                          <w:sz w:val="24"/>
                          <w:szCs w:val="24"/>
                          <w:lang w:val="en-GB"/>
                        </w:rPr>
                        <m:t>⋮</m:t>
                      </m:r>
                      <m:ctrlPr>
                        <w:rPr>
                          <w:rFonts w:ascii="Cambria Math" w:eastAsia="Cambria Math" w:hAnsi="Cambria Math" w:cs="Times New Roman"/>
                          <w:i/>
                          <w:sz w:val="24"/>
                          <w:szCs w:val="24"/>
                        </w:rPr>
                      </m:ctrlPr>
                    </m:e>
                  </m:mr>
                  <m:mr>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ik</m:t>
                          </m:r>
                        </m:sub>
                      </m:sSub>
                      <m:r>
                        <w:rPr>
                          <w:rFonts w:ascii="Cambria Math" w:eastAsia="Cambria Math" w:hAnsi="Cambria Math" w:cs="Times New Roman"/>
                          <w:sz w:val="24"/>
                          <w:szCs w:val="24"/>
                          <w:lang w:val="en-GB"/>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lang w:val="en-GB"/>
                            </w:rPr>
                            <m:t>1</m:t>
                          </m:r>
                        </m:sub>
                      </m:sSub>
                    </m:e>
                  </m:mr>
                </m:m>
              </m:e>
            </m:d>
          </m:e>
          <m:sup>
            <m:r>
              <w:rPr>
                <w:rFonts w:ascii="Cambria Math" w:hAnsi="Cambria Math" w:cs="Times New Roman"/>
                <w:sz w:val="24"/>
                <w:szCs w:val="24"/>
              </w:rPr>
              <m:t>T</m:t>
            </m:r>
          </m:sup>
        </m:sSup>
        <m:r>
          <w:rPr>
            <w:rFonts w:ascii="Cambria Math" w:hAnsi="Cambria Math" w:cs="Times New Roman"/>
            <w:sz w:val="24"/>
            <w:szCs w:val="24"/>
            <w:lang w:val="en-GB"/>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i</m:t>
                      </m:r>
                      <m:r>
                        <w:rPr>
                          <w:rFonts w:ascii="Cambria Math" w:eastAsia="Cambria Math" w:hAnsi="Cambria Math" w:cs="Times New Roman"/>
                          <w:sz w:val="24"/>
                          <w:szCs w:val="24"/>
                          <w:lang w:val="en-GB"/>
                        </w:rPr>
                        <m:t>1</m:t>
                      </m:r>
                    </m:sub>
                  </m:sSub>
                  <m:r>
                    <w:rPr>
                      <w:rFonts w:ascii="Cambria Math" w:eastAsia="Cambria Math" w:hAnsi="Cambria Math" w:cs="Times New Roman"/>
                      <w:sz w:val="24"/>
                      <w:szCs w:val="24"/>
                      <w:lang w:val="en-GB"/>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lang w:val="en-GB"/>
                        </w:rPr>
                        <m:t>1</m:t>
                      </m:r>
                    </m:sub>
                  </m:sSub>
                  <m:ctrlPr>
                    <w:rPr>
                      <w:rFonts w:ascii="Cambria Math" w:eastAsia="Cambria Math" w:hAnsi="Cambria Math" w:cs="Times New Roman"/>
                      <w:i/>
                      <w:sz w:val="24"/>
                      <w:szCs w:val="24"/>
                    </w:rPr>
                  </m:ctrlPr>
                </m:e>
              </m:mr>
              <m:mr>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i</m:t>
                      </m:r>
                      <m:r>
                        <w:rPr>
                          <w:rFonts w:ascii="Cambria Math" w:eastAsia="Cambria Math" w:hAnsi="Cambria Math" w:cs="Times New Roman"/>
                          <w:sz w:val="24"/>
                          <w:szCs w:val="24"/>
                          <w:lang w:val="en-GB"/>
                        </w:rPr>
                        <m:t>2</m:t>
                      </m:r>
                    </m:sub>
                  </m:sSub>
                  <m:r>
                    <w:rPr>
                      <w:rFonts w:ascii="Cambria Math" w:eastAsia="Cambria Math" w:hAnsi="Cambria Math" w:cs="Times New Roman"/>
                      <w:sz w:val="24"/>
                      <w:szCs w:val="24"/>
                      <w:lang w:val="en-GB"/>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lang w:val="en-GB"/>
                        </w:rPr>
                        <m:t>1</m:t>
                      </m:r>
                    </m:sub>
                  </m:sSub>
                  <m:ctrlPr>
                    <w:rPr>
                      <w:rFonts w:ascii="Cambria Math" w:eastAsia="Cambria Math" w:hAnsi="Cambria Math" w:cs="Times New Roman"/>
                      <w:i/>
                      <w:sz w:val="24"/>
                      <w:szCs w:val="24"/>
                    </w:rPr>
                  </m:ctrlPr>
                </m:e>
              </m:mr>
              <m:mr>
                <m:e>
                  <m:r>
                    <w:rPr>
                      <w:rFonts w:ascii="Cambria Math" w:eastAsia="Cambria Math" w:hAnsi="Cambria Math" w:cs="Times New Roman"/>
                      <w:sz w:val="24"/>
                      <w:szCs w:val="24"/>
                      <w:lang w:val="en-GB"/>
                    </w:rPr>
                    <m:t>⋮</m:t>
                  </m:r>
                  <m:ctrlPr>
                    <w:rPr>
                      <w:rFonts w:ascii="Cambria Math" w:eastAsia="Cambria Math" w:hAnsi="Cambria Math" w:cs="Times New Roman"/>
                      <w:i/>
                      <w:sz w:val="24"/>
                      <w:szCs w:val="24"/>
                    </w:rPr>
                  </m:ctrlPr>
                </m:e>
              </m:mr>
              <m:mr>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ik</m:t>
                      </m:r>
                    </m:sub>
                  </m:sSub>
                  <m:r>
                    <w:rPr>
                      <w:rFonts w:ascii="Cambria Math" w:eastAsia="Cambria Math" w:hAnsi="Cambria Math" w:cs="Times New Roman"/>
                      <w:sz w:val="24"/>
                      <w:szCs w:val="24"/>
                      <w:lang w:val="en-GB"/>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lang w:val="en-GB"/>
                        </w:rPr>
                        <m:t>1</m:t>
                      </m:r>
                    </m:sub>
                  </m:sSub>
                </m:e>
              </m:mr>
            </m:m>
          </m:e>
        </m:d>
        <m:r>
          <w:rPr>
            <w:rFonts w:ascii="Cambria Math" w:eastAsiaTheme="minorEastAsia" w:hAnsi="Cambria Math" w:cs="Times New Roman"/>
            <w:sz w:val="24"/>
            <w:szCs w:val="24"/>
            <w:shd w:val="clear" w:color="auto" w:fill="FFFFFF"/>
            <w:lang w:val="en-GB"/>
          </w:rPr>
          <m:t xml:space="preserve">∈ </m:t>
        </m:r>
        <m:sSup>
          <m:sSupPr>
            <m:ctrlPr>
              <w:rPr>
                <w:rFonts w:ascii="Cambria Math" w:eastAsiaTheme="minorEastAsia" w:hAnsi="Cambria Math" w:cs="Times New Roman"/>
                <w:i/>
                <w:sz w:val="24"/>
                <w:szCs w:val="24"/>
                <w:shd w:val="clear" w:color="auto" w:fill="FFFFFF"/>
              </w:rPr>
            </m:ctrlPr>
          </m:sSupPr>
          <m:e>
            <m:r>
              <w:rPr>
                <w:rFonts w:ascii="Cambria Math" w:eastAsiaTheme="minorEastAsia" w:hAnsi="Cambria Math" w:cs="Times New Roman"/>
                <w:sz w:val="24"/>
                <w:szCs w:val="24"/>
                <w:shd w:val="clear" w:color="auto" w:fill="FFFFFF"/>
              </w:rPr>
              <m:t>R</m:t>
            </m:r>
          </m:e>
          <m:sup>
            <m:sSub>
              <m:sSubPr>
                <m:ctrlPr>
                  <w:rPr>
                    <w:rFonts w:ascii="Cambria Math" w:eastAsiaTheme="minorEastAsia" w:hAnsi="Cambria Math" w:cs="Times New Roman"/>
                    <w:i/>
                    <w:sz w:val="24"/>
                    <w:szCs w:val="24"/>
                    <w:shd w:val="clear" w:color="auto" w:fill="FFFFFF"/>
                  </w:rPr>
                </m:ctrlPr>
              </m:sSubPr>
              <m:e>
                <m:r>
                  <w:rPr>
                    <w:rFonts w:ascii="Cambria Math" w:eastAsiaTheme="minorEastAsia" w:hAnsi="Cambria Math" w:cs="Times New Roman"/>
                    <w:sz w:val="24"/>
                    <w:szCs w:val="24"/>
                    <w:shd w:val="clear" w:color="auto" w:fill="FFFFFF"/>
                    <w:lang w:val="en-GB"/>
                  </w:rPr>
                  <m:t>|</m:t>
                </m:r>
                <m:r>
                  <w:rPr>
                    <w:rFonts w:ascii="Cambria Math" w:eastAsiaTheme="minorEastAsia" w:hAnsi="Cambria Math" w:cs="Times New Roman"/>
                    <w:sz w:val="24"/>
                    <w:szCs w:val="24"/>
                    <w:shd w:val="clear" w:color="auto" w:fill="FFFFFF"/>
                  </w:rPr>
                  <m:t>N</m:t>
                </m:r>
              </m:e>
              <m:sub>
                <m:r>
                  <w:rPr>
                    <w:rFonts w:ascii="Cambria Math" w:eastAsiaTheme="minorEastAsia" w:hAnsi="Cambria Math" w:cs="Times New Roman"/>
                    <w:sz w:val="24"/>
                    <w:szCs w:val="24"/>
                    <w:shd w:val="clear" w:color="auto" w:fill="FFFFFF"/>
                  </w:rPr>
                  <m:t>i</m:t>
                </m:r>
              </m:sub>
            </m:sSub>
            <m:r>
              <w:rPr>
                <w:rFonts w:ascii="Cambria Math" w:eastAsiaTheme="minorEastAsia" w:hAnsi="Cambria Math" w:cs="Times New Roman"/>
                <w:sz w:val="24"/>
                <w:szCs w:val="24"/>
                <w:shd w:val="clear" w:color="auto" w:fill="FFFFFF"/>
                <w:lang w:val="en-GB"/>
              </w:rPr>
              <m:t>|</m:t>
            </m:r>
            <m:r>
              <w:rPr>
                <w:rFonts w:ascii="Cambria Math" w:eastAsiaTheme="minorEastAsia" w:hAnsi="Cambria Math" w:cs="Times New Roman"/>
                <w:sz w:val="24"/>
                <w:szCs w:val="24"/>
                <w:shd w:val="clear" w:color="auto" w:fill="FFFFFF"/>
              </w:rPr>
              <m:t>x</m:t>
            </m:r>
            <m:sSub>
              <m:sSubPr>
                <m:ctrlPr>
                  <w:rPr>
                    <w:rFonts w:ascii="Cambria Math" w:eastAsiaTheme="minorEastAsia" w:hAnsi="Cambria Math" w:cs="Times New Roman"/>
                    <w:i/>
                    <w:sz w:val="24"/>
                    <w:szCs w:val="24"/>
                    <w:shd w:val="clear" w:color="auto" w:fill="FFFFFF"/>
                  </w:rPr>
                </m:ctrlPr>
              </m:sSubPr>
              <m:e>
                <m:r>
                  <w:rPr>
                    <w:rFonts w:ascii="Cambria Math" w:eastAsiaTheme="minorEastAsia" w:hAnsi="Cambria Math" w:cs="Times New Roman"/>
                    <w:sz w:val="24"/>
                    <w:szCs w:val="24"/>
                    <w:shd w:val="clear" w:color="auto" w:fill="FFFFFF"/>
                    <w:lang w:val="en-GB"/>
                  </w:rPr>
                  <m:t>|</m:t>
                </m:r>
                <m:r>
                  <w:rPr>
                    <w:rFonts w:ascii="Cambria Math" w:eastAsiaTheme="minorEastAsia" w:hAnsi="Cambria Math" w:cs="Times New Roman"/>
                    <w:sz w:val="24"/>
                    <w:szCs w:val="24"/>
                    <w:shd w:val="clear" w:color="auto" w:fill="FFFFFF"/>
                  </w:rPr>
                  <m:t>N</m:t>
                </m:r>
              </m:e>
              <m:sub>
                <m:r>
                  <w:rPr>
                    <w:rFonts w:ascii="Cambria Math" w:eastAsiaTheme="minorEastAsia" w:hAnsi="Cambria Math" w:cs="Times New Roman"/>
                    <w:sz w:val="24"/>
                    <w:szCs w:val="24"/>
                    <w:shd w:val="clear" w:color="auto" w:fill="FFFFFF"/>
                  </w:rPr>
                  <m:t>i</m:t>
                </m:r>
              </m:sub>
            </m:sSub>
            <m:r>
              <w:rPr>
                <w:rFonts w:ascii="Cambria Math" w:eastAsiaTheme="minorEastAsia" w:hAnsi="Cambria Math" w:cs="Times New Roman"/>
                <w:sz w:val="24"/>
                <w:szCs w:val="24"/>
                <w:shd w:val="clear" w:color="auto" w:fill="FFFFFF"/>
                <w:lang w:val="en-GB"/>
              </w:rPr>
              <m:t>|</m:t>
            </m:r>
          </m:sup>
        </m:sSup>
      </m:oMath>
      <w:r w:rsidRPr="00473CB2">
        <w:rPr>
          <w:rFonts w:ascii="Times New Roman" w:eastAsiaTheme="minorEastAsia" w:hAnsi="Times New Roman" w:cs="Times New Roman"/>
          <w:sz w:val="24"/>
          <w:szCs w:val="24"/>
          <w:shd w:val="clear" w:color="auto" w:fill="FFFFFF"/>
          <w:lang w:val="en-GB"/>
        </w:rPr>
        <w:t xml:space="preserve">  </w:t>
      </w:r>
      <w:r w:rsidRPr="00473CB2">
        <w:rPr>
          <w:rFonts w:ascii="Times New Roman" w:eastAsiaTheme="minorEastAsia" w:hAnsi="Times New Roman" w:cs="Times New Roman"/>
          <w:sz w:val="24"/>
          <w:szCs w:val="24"/>
          <w:shd w:val="clear" w:color="auto" w:fill="FFFFFF"/>
          <w:lang w:val="en-GB"/>
        </w:rPr>
        <w:tab/>
      </w:r>
      <w:r w:rsidRPr="00473CB2">
        <w:rPr>
          <w:rFonts w:ascii="Times New Roman" w:eastAsiaTheme="minorEastAsia" w:hAnsi="Times New Roman" w:cs="Times New Roman"/>
          <w:sz w:val="24"/>
          <w:szCs w:val="24"/>
          <w:shd w:val="clear" w:color="auto" w:fill="FFFFFF"/>
          <w:lang w:val="en-GB"/>
        </w:rPr>
        <w:tab/>
        <w:t>(</w:t>
      </w:r>
      <w:r w:rsidR="0060021E" w:rsidRPr="00473CB2">
        <w:rPr>
          <w:rFonts w:ascii="Times New Roman" w:eastAsiaTheme="minorEastAsia" w:hAnsi="Times New Roman" w:cs="Times New Roman"/>
          <w:sz w:val="24"/>
          <w:szCs w:val="24"/>
          <w:shd w:val="clear" w:color="auto" w:fill="FFFFFF"/>
          <w:lang w:val="en-GB"/>
        </w:rPr>
        <w:t>Equa</w:t>
      </w:r>
      <w:r w:rsidR="00E73A26" w:rsidRPr="00473CB2">
        <w:rPr>
          <w:rFonts w:ascii="Times New Roman" w:eastAsiaTheme="minorEastAsia" w:hAnsi="Times New Roman" w:cs="Times New Roman"/>
          <w:sz w:val="24"/>
          <w:szCs w:val="24"/>
          <w:shd w:val="clear" w:color="auto" w:fill="FFFFFF"/>
          <w:lang w:val="en-GB"/>
        </w:rPr>
        <w:t>tion</w:t>
      </w:r>
      <w:r w:rsidR="0060021E" w:rsidRPr="00473CB2">
        <w:rPr>
          <w:rFonts w:ascii="Times New Roman" w:eastAsiaTheme="minorEastAsia" w:hAnsi="Times New Roman" w:cs="Times New Roman"/>
          <w:sz w:val="24"/>
          <w:szCs w:val="24"/>
          <w:shd w:val="clear" w:color="auto" w:fill="FFFFFF"/>
          <w:lang w:val="en-GB"/>
        </w:rPr>
        <w:t xml:space="preserve"> </w:t>
      </w:r>
      <w:r w:rsidRPr="00473CB2">
        <w:rPr>
          <w:rFonts w:ascii="Times New Roman" w:eastAsiaTheme="minorEastAsia" w:hAnsi="Times New Roman" w:cs="Times New Roman"/>
          <w:sz w:val="24"/>
          <w:szCs w:val="24"/>
          <w:shd w:val="clear" w:color="auto" w:fill="FFFFFF"/>
          <w:lang w:val="en-GB"/>
        </w:rPr>
        <w:t>1)</w:t>
      </w:r>
    </w:p>
    <w:p w14:paraId="7202575B" w14:textId="77777777" w:rsidR="00ED4E05" w:rsidRPr="00473CB2" w:rsidRDefault="00ED4E05">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lang w:val="en-GB"/>
        </w:rPr>
      </w:pPr>
    </w:p>
    <w:p w14:paraId="5EDE436E" w14:textId="4347DF41" w:rsidR="00ED4E05"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E775FA" w:rsidRPr="00473CB2">
        <w:rPr>
          <w:rFonts w:ascii="Times New Roman" w:eastAsia="Times New Roman" w:hAnsi="Times New Roman" w:cs="Times New Roman"/>
          <w:spacing w:val="-2"/>
          <w:sz w:val="24"/>
          <w:szCs w:val="24"/>
          <w:lang w:val="en-GB"/>
        </w:rPr>
        <w:t>From the self</w:t>
      </w:r>
      <w:r w:rsidR="00176EE4">
        <w:rPr>
          <w:rFonts w:ascii="Times New Roman" w:eastAsia="Times New Roman" w:hAnsi="Times New Roman" w:cs="Times New Roman"/>
          <w:spacing w:val="-2"/>
          <w:sz w:val="24"/>
          <w:szCs w:val="24"/>
          <w:lang w:val="en-GB"/>
        </w:rPr>
        <w:t>-</w:t>
      </w:r>
      <w:r w:rsidR="00E775FA" w:rsidRPr="00473CB2">
        <w:rPr>
          <w:rFonts w:ascii="Times New Roman" w:eastAsia="Times New Roman" w:hAnsi="Times New Roman" w:cs="Times New Roman"/>
          <w:spacing w:val="-2"/>
          <w:sz w:val="24"/>
          <w:szCs w:val="24"/>
          <w:lang w:val="en-GB"/>
        </w:rPr>
        <w:t xml:space="preserve">decomposition of </w:t>
      </w:r>
      <m:oMath>
        <m:r>
          <w:rPr>
            <w:rFonts w:ascii="Cambria Math" w:eastAsia="Cambria Math" w:hAnsi="Cambria Math" w:cs="Times New Roman"/>
            <w:spacing w:val="-2"/>
            <w:sz w:val="24"/>
            <w:szCs w:val="24"/>
          </w:rPr>
          <m:t>C</m:t>
        </m:r>
      </m:oMath>
      <w:r w:rsidR="001C06CF" w:rsidRPr="00473CB2">
        <w:rPr>
          <w:rFonts w:ascii="Times New Roman" w:eastAsia="Times New Roman" w:hAnsi="Times New Roman" w:cs="Times New Roman"/>
          <w:spacing w:val="-2"/>
          <w:sz w:val="24"/>
          <w:szCs w:val="24"/>
          <w:lang w:val="en-GB"/>
        </w:rPr>
        <w:t xml:space="preserve">, </w:t>
      </w:r>
      <w:r w:rsidR="00E775FA" w:rsidRPr="00473CB2">
        <w:rPr>
          <w:rFonts w:ascii="Times New Roman" w:eastAsia="Times New Roman" w:hAnsi="Times New Roman" w:cs="Times New Roman"/>
          <w:spacing w:val="-2"/>
          <w:sz w:val="24"/>
          <w:szCs w:val="24"/>
          <w:lang w:val="en-GB"/>
        </w:rPr>
        <w:t xml:space="preserve">one can derive the eigenvalues </w:t>
      </w:r>
      <w:r w:rsidR="001C06CF" w:rsidRPr="00473CB2">
        <w:rPr>
          <w:rFonts w:ascii="Times New Roman" w:eastAsia="Times New Roman" w:hAnsi="Times New Roman" w:cs="Times New Roman"/>
          <w:spacing w:val="-2"/>
          <w:sz w:val="24"/>
          <w:szCs w:val="24"/>
          <w:lang w:val="en-GB"/>
        </w:rPr>
        <w:t>(</w:t>
      </w:r>
      <m:oMath>
        <m:sSub>
          <m:sSubPr>
            <m:ctrlPr>
              <w:rPr>
                <w:rFonts w:ascii="Cambria Math" w:eastAsia="Cambria Math" w:hAnsi="Cambria Math" w:cs="Times New Roman"/>
                <w:spacing w:val="-2"/>
                <w:sz w:val="24"/>
                <w:szCs w:val="24"/>
              </w:rPr>
            </m:ctrlPr>
          </m:sSubPr>
          <m:e>
            <m:r>
              <w:rPr>
                <w:rFonts w:ascii="Cambria Math" w:hAnsi="Cambria Math" w:cs="Times New Roman"/>
                <w:spacing w:val="-2"/>
              </w:rPr>
              <m:t>λ</m:t>
            </m:r>
          </m:e>
          <m:sub>
            <m:r>
              <w:rPr>
                <w:rFonts w:ascii="Cambria Math" w:eastAsia="Cambria Math" w:hAnsi="Cambria Math" w:cs="Times New Roman"/>
                <w:spacing w:val="-2"/>
                <w:sz w:val="24"/>
                <w:szCs w:val="24"/>
                <w:lang w:val="en-GB"/>
              </w:rPr>
              <m:t>0</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λ</m:t>
            </m:r>
          </m:e>
          <m:sub>
            <m:r>
              <w:rPr>
                <w:rFonts w:ascii="Cambria Math" w:eastAsia="Cambria Math" w:hAnsi="Cambria Math" w:cs="Times New Roman"/>
                <w:spacing w:val="-2"/>
                <w:sz w:val="24"/>
                <w:szCs w:val="24"/>
                <w:lang w:val="en-GB"/>
              </w:rPr>
              <m:t>1</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λ</m:t>
            </m:r>
          </m:e>
          <m:sub>
            <m:r>
              <w:rPr>
                <w:rFonts w:ascii="Cambria Math" w:eastAsia="Cambria Math" w:hAnsi="Cambria Math" w:cs="Times New Roman"/>
                <w:spacing w:val="-2"/>
                <w:sz w:val="24"/>
                <w:szCs w:val="24"/>
                <w:lang w:val="en-GB"/>
              </w:rPr>
              <m:t>2</m:t>
            </m:r>
          </m:sub>
        </m:sSub>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corresponding by principal components to define an orthogonal reference at the point</w:t>
      </w:r>
      <w:r w:rsidR="001C06CF" w:rsidRPr="00473CB2">
        <w:rPr>
          <w:rFonts w:ascii="Times New Roman" w:eastAsia="Times New Roman" w:hAnsi="Times New Roman" w:cs="Times New Roman"/>
          <w:spacing w:val="-2"/>
          <w:sz w:val="24"/>
          <w:szCs w:val="24"/>
          <w:lang w:val="en-GB"/>
        </w:rPr>
        <w:t xml:space="preserve">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oMath>
      <w:r w:rsidR="001C06CF" w:rsidRPr="00473CB2">
        <w:rPr>
          <w:rFonts w:ascii="Times New Roman" w:eastAsia="Times New Roman" w:hAnsi="Times New Roman" w:cs="Times New Roman"/>
          <w:spacing w:val="-2"/>
          <w:sz w:val="24"/>
          <w:szCs w:val="24"/>
          <w:lang w:val="en-GB"/>
        </w:rPr>
        <w:t xml:space="preserve">. </w:t>
      </w:r>
      <w:r w:rsidR="00E73A26" w:rsidRPr="008557D7">
        <w:rPr>
          <w:rFonts w:ascii="Times New Roman" w:eastAsia="Times New Roman" w:hAnsi="Times New Roman" w:cs="Times New Roman"/>
          <w:spacing w:val="-2"/>
          <w:sz w:val="24"/>
          <w:szCs w:val="24"/>
          <w:lang w:val="en-GB"/>
        </w:rPr>
        <w:t xml:space="preserve">According to Hoppe et al. (1993), the eigenvalues with the highest value cover a tangent plane at the point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oMath>
      <w:r w:rsidR="001C06CF" w:rsidRPr="008557D7">
        <w:rPr>
          <w:rFonts w:ascii="Times New Roman" w:eastAsia="Times New Roman" w:hAnsi="Times New Roman" w:cs="Times New Roman"/>
          <w:spacing w:val="-2"/>
          <w:sz w:val="24"/>
          <w:szCs w:val="24"/>
          <w:lang w:val="en-GB"/>
        </w:rPr>
        <w:t xml:space="preserve">, </w:t>
      </w:r>
      <w:r w:rsidR="00E73A26" w:rsidRPr="008557D7">
        <w:rPr>
          <w:rFonts w:ascii="Times New Roman" w:eastAsia="Times New Roman" w:hAnsi="Times New Roman" w:cs="Times New Roman"/>
          <w:spacing w:val="-2"/>
          <w:sz w:val="24"/>
          <w:szCs w:val="24"/>
          <w:lang w:val="en-GB"/>
        </w:rPr>
        <w:t>while those of lesser value are used to approximate the normal surface</w:t>
      </w:r>
      <w:r w:rsidR="001C06CF" w:rsidRPr="008557D7">
        <w:rPr>
          <w:rFonts w:ascii="Times New Roman" w:eastAsia="Times New Roman" w:hAnsi="Times New Roman" w:cs="Times New Roman"/>
          <w:spacing w:val="-2"/>
          <w:sz w:val="24"/>
          <w:szCs w:val="24"/>
          <w:lang w:val="en-GB"/>
        </w:rPr>
        <w:t xml:space="preserve">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n</m:t>
            </m:r>
          </m:e>
          <m:sub>
            <m:r>
              <w:rPr>
                <w:rFonts w:ascii="Cambria Math" w:eastAsia="Cambria Math" w:hAnsi="Cambria Math" w:cs="Times New Roman"/>
                <w:spacing w:val="-2"/>
                <w:sz w:val="24"/>
                <w:szCs w:val="24"/>
              </w:rPr>
              <m:t>i</m:t>
            </m:r>
          </m:sub>
        </m:sSub>
      </m:oMath>
      <w:r w:rsidR="001C06CF" w:rsidRPr="008557D7">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 xml:space="preserve">Therefore, given the smallest eigenvalue related to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of a surface, one can estimate the curvature values</w:t>
      </w:r>
      <w:r w:rsidR="001C06CF" w:rsidRPr="00473CB2">
        <w:rPr>
          <w:rFonts w:ascii="Times New Roman" w:eastAsia="Times New Roman" w:hAnsi="Times New Roman" w:cs="Times New Roman"/>
          <w:spacing w:val="-2"/>
          <w:sz w:val="24"/>
          <w:szCs w:val="24"/>
          <w:lang w:val="en-GB"/>
        </w:rPr>
        <w:t xml:space="preserve"> (</w:t>
      </w:r>
      <m:oMath>
        <m:r>
          <w:rPr>
            <w:rFonts w:ascii="Cambria Math" w:eastAsia="Cambria Math" w:hAnsi="Cambria Math" w:cs="Times New Roman"/>
            <w:spacing w:val="-2"/>
            <w:sz w:val="24"/>
            <w:szCs w:val="24"/>
          </w:rPr>
          <m:t>k</m:t>
        </m:r>
        <m:r>
          <w:rPr>
            <w:rFonts w:ascii="Cambria Math" w:eastAsia="Cambria Math" w:hAnsi="Cambria Math" w:cs="Times New Roman"/>
            <w:spacing w:val="-2"/>
            <w:sz w:val="24"/>
            <w:szCs w:val="24"/>
            <w:lang w:val="en-GB"/>
          </w:rPr>
          <m:t>)</m:t>
        </m:r>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of</w:t>
      </w:r>
      <w:r w:rsidR="001C06CF" w:rsidRPr="00473CB2">
        <w:rPr>
          <w:rFonts w:ascii="Times New Roman" w:eastAsia="Times New Roman" w:hAnsi="Times New Roman" w:cs="Times New Roman"/>
          <w:spacing w:val="-2"/>
          <w:sz w:val="24"/>
          <w:szCs w:val="24"/>
          <w:lang w:val="en-GB"/>
        </w:rPr>
        <w:t xml:space="preserve">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oMath>
      <w:r w:rsidR="001C06CF" w:rsidRPr="00473CB2">
        <w:rPr>
          <w:rFonts w:ascii="Times New Roman" w:eastAsia="Times New Roman" w:hAnsi="Times New Roman" w:cs="Times New Roman"/>
          <w:spacing w:val="-2"/>
          <w:sz w:val="24"/>
          <w:szCs w:val="24"/>
          <w:lang w:val="en-GB"/>
        </w:rPr>
        <w:t xml:space="preserve"> (</w:t>
      </w:r>
      <w:r w:rsidR="00B72B1F" w:rsidRPr="00473CB2">
        <w:rPr>
          <w:rFonts w:ascii="Times New Roman" w:eastAsia="Times New Roman" w:hAnsi="Times New Roman" w:cs="Times New Roman"/>
          <w:spacing w:val="-2"/>
          <w:sz w:val="24"/>
          <w:szCs w:val="24"/>
          <w:lang w:val="en-GB"/>
        </w:rPr>
        <w:t>Pauly, Gross &amp; Kobbelt</w:t>
      </w:r>
      <w:r w:rsidR="001C06CF" w:rsidRPr="00473CB2">
        <w:rPr>
          <w:rFonts w:ascii="Times New Roman" w:eastAsia="Times New Roman" w:hAnsi="Times New Roman" w:cs="Times New Roman"/>
          <w:spacing w:val="-2"/>
          <w:sz w:val="24"/>
          <w:szCs w:val="24"/>
          <w:lang w:val="en-GB"/>
        </w:rPr>
        <w:t xml:space="preserve"> 2002), </w:t>
      </w:r>
      <w:r w:rsidR="00E73A26" w:rsidRPr="00473CB2">
        <w:rPr>
          <w:rFonts w:ascii="Times New Roman" w:eastAsia="Times New Roman" w:hAnsi="Times New Roman" w:cs="Times New Roman"/>
          <w:spacing w:val="-2"/>
          <w:sz w:val="24"/>
          <w:szCs w:val="24"/>
          <w:lang w:val="en-GB"/>
        </w:rPr>
        <w:t>according to Equation 2</w:t>
      </w:r>
      <w:r w:rsidR="001C06CF" w:rsidRPr="00473CB2">
        <w:rPr>
          <w:rFonts w:ascii="Times New Roman" w:eastAsia="Times New Roman" w:hAnsi="Times New Roman" w:cs="Times New Roman"/>
          <w:spacing w:val="-2"/>
          <w:sz w:val="24"/>
          <w:szCs w:val="24"/>
          <w:lang w:val="en-GB"/>
        </w:rPr>
        <w:t>.</w:t>
      </w:r>
    </w:p>
    <w:p w14:paraId="0FCDB917" w14:textId="77777777" w:rsidR="00ED4E05" w:rsidRPr="00473CB2" w:rsidRDefault="00ED4E05">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lang w:val="en-GB"/>
        </w:rPr>
      </w:pPr>
    </w:p>
    <w:p w14:paraId="624270EF" w14:textId="503A2137" w:rsidR="00ED4E05" w:rsidRPr="00473CB2" w:rsidRDefault="001C06CF">
      <w:pPr>
        <w:pBdr>
          <w:top w:val="nil"/>
          <w:left w:val="nil"/>
          <w:bottom w:val="nil"/>
          <w:right w:val="nil"/>
          <w:between w:val="nil"/>
        </w:pBdr>
        <w:tabs>
          <w:tab w:val="left" w:pos="706"/>
        </w:tabs>
        <w:spacing w:after="0" w:line="360" w:lineRule="auto"/>
        <w:jc w:val="center"/>
        <w:rPr>
          <w:rFonts w:ascii="Times New Roman" w:eastAsia="Times New Roman" w:hAnsi="Times New Roman" w:cs="Times New Roman"/>
          <w:sz w:val="24"/>
          <w:szCs w:val="24"/>
          <w:highlight w:val="white"/>
          <w:lang w:val="en-GB"/>
        </w:rPr>
      </w:pPr>
      <m:oMath>
        <m:r>
          <w:rPr>
            <w:rFonts w:ascii="Cambria Math" w:eastAsia="Cambria Math" w:hAnsi="Cambria Math" w:cs="Times New Roman"/>
            <w:sz w:val="24"/>
            <w:szCs w:val="24"/>
          </w:rPr>
          <m:t>k</m:t>
        </m:r>
        <m:d>
          <m:dPr>
            <m:ctrlPr>
              <w:rPr>
                <w:rFonts w:ascii="Cambria Math" w:eastAsia="Cambria Math" w:hAnsi="Cambria Math" w:cs="Times New Roman"/>
                <w:sz w:val="24"/>
                <w:szCs w:val="24"/>
              </w:rPr>
            </m:ctrlPr>
          </m:d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i</m:t>
                </m:r>
              </m:sub>
            </m:sSub>
          </m:e>
        </m:d>
        <m:r>
          <w:rPr>
            <w:rFonts w:ascii="Cambria Math" w:eastAsia="Cambria Math" w:hAnsi="Cambria Math" w:cs="Times New Roman"/>
            <w:sz w:val="24"/>
            <w:szCs w:val="24"/>
            <w:lang w:val="en-GB"/>
          </w:rPr>
          <m:t xml:space="preserve">= </m:t>
        </m:r>
        <m:f>
          <m:fPr>
            <m:ctrlPr>
              <w:rPr>
                <w:rFonts w:ascii="Cambria Math" w:eastAsia="Cambria Math" w:hAnsi="Cambria Math" w:cs="Times New Roman"/>
                <w:sz w:val="24"/>
                <w:szCs w:val="24"/>
              </w:rPr>
            </m:ctrlPr>
          </m:fPr>
          <m:num>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λ</m:t>
                </m:r>
              </m:e>
              <m:sub>
                <m:r>
                  <w:rPr>
                    <w:rFonts w:ascii="Cambria Math" w:eastAsia="Cambria Math" w:hAnsi="Cambria Math" w:cs="Times New Roman"/>
                    <w:sz w:val="24"/>
                    <w:szCs w:val="24"/>
                    <w:lang w:val="en-GB"/>
                  </w:rPr>
                  <m:t>0</m:t>
                </m:r>
              </m:sub>
            </m:sSub>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λ</m:t>
                </m:r>
              </m:e>
              <m:sub>
                <m:r>
                  <w:rPr>
                    <w:rFonts w:ascii="Cambria Math" w:eastAsia="Cambria Math" w:hAnsi="Cambria Math" w:cs="Times New Roman"/>
                    <w:sz w:val="24"/>
                    <w:szCs w:val="24"/>
                    <w:lang w:val="en-GB"/>
                  </w:rPr>
                  <m:t>0</m:t>
                </m:r>
              </m:sub>
            </m:sSub>
            <m:r>
              <w:rPr>
                <w:rFonts w:ascii="Cambria Math" w:eastAsia="Cambria Math" w:hAnsi="Cambria Math" w:cs="Times New Roman"/>
                <w:sz w:val="24"/>
                <w:szCs w:val="24"/>
                <w:lang w:val="en-GB"/>
              </w:rPr>
              <m:t>+</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λ</m:t>
                </m:r>
              </m:e>
              <m:sub>
                <m:r>
                  <w:rPr>
                    <w:rFonts w:ascii="Cambria Math" w:eastAsia="Cambria Math" w:hAnsi="Cambria Math" w:cs="Times New Roman"/>
                    <w:sz w:val="24"/>
                    <w:szCs w:val="24"/>
                    <w:lang w:val="en-GB"/>
                  </w:rPr>
                  <m:t>1</m:t>
                </m:r>
              </m:sub>
            </m:sSub>
            <m:r>
              <w:rPr>
                <w:rFonts w:ascii="Cambria Math" w:eastAsia="Cambria Math" w:hAnsi="Cambria Math" w:cs="Times New Roman"/>
                <w:sz w:val="24"/>
                <w:szCs w:val="24"/>
                <w:lang w:val="en-GB"/>
              </w:rPr>
              <m:t>+</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λ</m:t>
                </m:r>
              </m:e>
              <m:sub>
                <m:r>
                  <w:rPr>
                    <w:rFonts w:ascii="Cambria Math" w:eastAsia="Cambria Math" w:hAnsi="Cambria Math" w:cs="Times New Roman"/>
                    <w:sz w:val="24"/>
                    <w:szCs w:val="24"/>
                    <w:lang w:val="en-GB"/>
                  </w:rPr>
                  <m:t>2</m:t>
                </m:r>
              </m:sub>
            </m:sSub>
          </m:den>
        </m:f>
        <m:r>
          <w:rPr>
            <w:rFonts w:ascii="Cambria Math" w:eastAsia="Cambria Math" w:hAnsi="Cambria Math" w:cs="Times New Roman"/>
            <w:sz w:val="24"/>
            <w:szCs w:val="24"/>
            <w:lang w:val="en-GB"/>
          </w:rPr>
          <m:t xml:space="preserve"> </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λ</m:t>
            </m:r>
          </m:e>
          <m:sub>
            <m:r>
              <w:rPr>
                <w:rFonts w:ascii="Cambria Math" w:eastAsia="Cambria Math" w:hAnsi="Cambria Math" w:cs="Times New Roman"/>
                <w:sz w:val="24"/>
                <w:szCs w:val="24"/>
                <w:lang w:val="en-GB"/>
              </w:rPr>
              <m:t>0</m:t>
            </m:r>
          </m:sub>
        </m:sSub>
        <m:r>
          <w:rPr>
            <w:rFonts w:ascii="Cambria Math" w:eastAsia="Cambria Math" w:hAnsi="Cambria Math" w:cs="Times New Roman"/>
            <w:sz w:val="24"/>
            <w:szCs w:val="24"/>
            <w:lang w:val="en-GB"/>
          </w:rPr>
          <m:t>&lt;</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λ</m:t>
            </m:r>
          </m:e>
          <m:sub>
            <m:r>
              <w:rPr>
                <w:rFonts w:ascii="Cambria Math" w:eastAsia="Cambria Math" w:hAnsi="Cambria Math" w:cs="Times New Roman"/>
                <w:sz w:val="24"/>
                <w:szCs w:val="24"/>
                <w:lang w:val="en-GB"/>
              </w:rPr>
              <m:t>1</m:t>
            </m:r>
          </m:sub>
        </m:sSub>
        <m:r>
          <w:rPr>
            <w:rFonts w:ascii="Cambria Math" w:eastAsia="Cambria Math" w:hAnsi="Cambria Math" w:cs="Times New Roman"/>
            <w:sz w:val="24"/>
            <w:szCs w:val="24"/>
            <w:lang w:val="en-GB"/>
          </w:rPr>
          <m:t>&lt;</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λ</m:t>
            </m:r>
          </m:e>
          <m:sub>
            <m:r>
              <w:rPr>
                <w:rFonts w:ascii="Cambria Math" w:eastAsia="Cambria Math" w:hAnsi="Cambria Math" w:cs="Times New Roman"/>
                <w:sz w:val="24"/>
                <w:szCs w:val="24"/>
                <w:lang w:val="en-GB"/>
              </w:rPr>
              <m:t>2</m:t>
            </m:r>
          </m:sub>
        </m:sSub>
      </m:oMath>
      <w:r w:rsidRPr="00473CB2">
        <w:rPr>
          <w:rFonts w:ascii="Times New Roman" w:eastAsia="Times New Roman" w:hAnsi="Times New Roman" w:cs="Times New Roman"/>
          <w:sz w:val="24"/>
          <w:szCs w:val="24"/>
          <w:highlight w:val="white"/>
          <w:lang w:val="en-GB"/>
        </w:rPr>
        <w:t xml:space="preserve">  </w:t>
      </w:r>
      <w:r w:rsidRPr="00473CB2">
        <w:rPr>
          <w:rFonts w:ascii="Times New Roman" w:eastAsia="Times New Roman" w:hAnsi="Times New Roman" w:cs="Times New Roman"/>
          <w:sz w:val="24"/>
          <w:szCs w:val="24"/>
          <w:highlight w:val="white"/>
          <w:lang w:val="en-GB"/>
        </w:rPr>
        <w:tab/>
      </w:r>
      <w:r w:rsidRPr="00473CB2">
        <w:rPr>
          <w:rFonts w:ascii="Times New Roman" w:eastAsia="Times New Roman" w:hAnsi="Times New Roman" w:cs="Times New Roman"/>
          <w:sz w:val="24"/>
          <w:szCs w:val="24"/>
          <w:highlight w:val="white"/>
          <w:lang w:val="en-GB"/>
        </w:rPr>
        <w:tab/>
        <w:t>(</w:t>
      </w:r>
      <w:r w:rsidR="0060021E" w:rsidRPr="00473CB2">
        <w:rPr>
          <w:rFonts w:ascii="Times New Roman" w:eastAsia="Times New Roman" w:hAnsi="Times New Roman" w:cs="Times New Roman"/>
          <w:sz w:val="24"/>
          <w:szCs w:val="24"/>
          <w:highlight w:val="white"/>
          <w:lang w:val="en-GB"/>
        </w:rPr>
        <w:t>Equa</w:t>
      </w:r>
      <w:r w:rsidR="00E73A26" w:rsidRPr="00473CB2">
        <w:rPr>
          <w:rFonts w:ascii="Times New Roman" w:eastAsia="Times New Roman" w:hAnsi="Times New Roman" w:cs="Times New Roman"/>
          <w:sz w:val="24"/>
          <w:szCs w:val="24"/>
          <w:highlight w:val="white"/>
          <w:lang w:val="en-GB"/>
        </w:rPr>
        <w:t>tion</w:t>
      </w:r>
      <w:r w:rsidR="0060021E" w:rsidRPr="00473CB2">
        <w:rPr>
          <w:rFonts w:ascii="Times New Roman" w:eastAsia="Times New Roman" w:hAnsi="Times New Roman" w:cs="Times New Roman"/>
          <w:sz w:val="24"/>
          <w:szCs w:val="24"/>
          <w:highlight w:val="white"/>
          <w:lang w:val="en-GB"/>
        </w:rPr>
        <w:t xml:space="preserve"> </w:t>
      </w:r>
      <w:r w:rsidRPr="00473CB2">
        <w:rPr>
          <w:rFonts w:ascii="Times New Roman" w:eastAsia="Times New Roman" w:hAnsi="Times New Roman" w:cs="Times New Roman"/>
          <w:sz w:val="24"/>
          <w:szCs w:val="24"/>
          <w:highlight w:val="white"/>
          <w:lang w:val="en-GB"/>
        </w:rPr>
        <w:t>2)</w:t>
      </w:r>
    </w:p>
    <w:p w14:paraId="29F368E7" w14:textId="77777777" w:rsidR="00ED4E05" w:rsidRPr="00473CB2" w:rsidRDefault="00ED4E05">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lang w:val="en-GB"/>
        </w:rPr>
      </w:pPr>
    </w:p>
    <w:p w14:paraId="7A0C24DB" w14:textId="0CF6D67A" w:rsidR="00ED4E05"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E73A26" w:rsidRPr="00473CB2">
        <w:rPr>
          <w:rFonts w:ascii="Times New Roman" w:eastAsia="Times New Roman" w:hAnsi="Times New Roman" w:cs="Times New Roman"/>
          <w:spacing w:val="-2"/>
          <w:sz w:val="24"/>
          <w:szCs w:val="24"/>
          <w:lang w:val="en-GB"/>
        </w:rPr>
        <w:t xml:space="preserve">Assuming that </w:t>
      </w:r>
      <m:oMath>
        <m:sSub>
          <m:sSubPr>
            <m:ctrlPr>
              <w:rPr>
                <w:rFonts w:ascii="Cambria Math" w:eastAsia="Cambria Math" w:hAnsi="Cambria Math" w:cs="Times New Roman"/>
                <w:spacing w:val="-2"/>
                <w:sz w:val="24"/>
                <w:szCs w:val="24"/>
              </w:rPr>
            </m:ctrlPr>
          </m:sSubPr>
          <m:e>
            <m:r>
              <w:rPr>
                <w:rFonts w:ascii="Cambria Math" w:hAnsi="Cambria Math" w:cs="Times New Roman"/>
                <w:spacing w:val="-2"/>
              </w:rPr>
              <m:t>λ</m:t>
            </m:r>
          </m:e>
          <m:sub>
            <m:r>
              <w:rPr>
                <w:rFonts w:ascii="Cambria Math" w:eastAsia="Cambria Math" w:hAnsi="Cambria Math" w:cs="Times New Roman"/>
                <w:spacing w:val="-2"/>
                <w:sz w:val="24"/>
                <w:szCs w:val="24"/>
                <w:lang w:val="en-GB"/>
              </w:rPr>
              <m:t>0</m:t>
            </m:r>
          </m:sub>
        </m:sSub>
        <m:r>
          <w:rPr>
            <w:rFonts w:ascii="Cambria Math" w:eastAsia="Cambria Math" w:hAnsi="Cambria Math" w:cs="Times New Roman"/>
            <w:spacing w:val="-2"/>
            <w:sz w:val="24"/>
            <w:szCs w:val="24"/>
            <w:lang w:val="en-GB"/>
          </w:rPr>
          <m:t>&lt;</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λ</m:t>
            </m:r>
          </m:e>
          <m:sub>
            <m:r>
              <w:rPr>
                <w:rFonts w:ascii="Cambria Math" w:eastAsia="Cambria Math" w:hAnsi="Cambria Math" w:cs="Times New Roman"/>
                <w:spacing w:val="-2"/>
                <w:sz w:val="24"/>
                <w:szCs w:val="24"/>
                <w:lang w:val="en-GB"/>
              </w:rPr>
              <m:t>1</m:t>
            </m:r>
          </m:sub>
        </m:sSub>
        <m:r>
          <w:rPr>
            <w:rFonts w:ascii="Cambria Math" w:eastAsia="Cambria Math" w:hAnsi="Cambria Math" w:cs="Times New Roman"/>
            <w:spacing w:val="-2"/>
            <w:sz w:val="24"/>
            <w:szCs w:val="24"/>
            <w:lang w:val="en-GB"/>
          </w:rPr>
          <m:t>&lt;</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λ</m:t>
            </m:r>
          </m:e>
          <m:sub>
            <m:r>
              <w:rPr>
                <w:rFonts w:ascii="Cambria Math" w:eastAsia="Cambria Math" w:hAnsi="Cambria Math" w:cs="Times New Roman"/>
                <w:spacing w:val="-2"/>
                <w:sz w:val="24"/>
                <w:szCs w:val="24"/>
                <w:lang w:val="en-GB"/>
              </w:rPr>
              <m:t>2</m:t>
            </m:r>
          </m:sub>
        </m:sSub>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are the eigenvalues of a local neighborhood of</w:t>
      </w:r>
      <w:r w:rsidR="001C06CF" w:rsidRPr="00473CB2">
        <w:rPr>
          <w:rFonts w:ascii="Times New Roman" w:eastAsia="Times New Roman" w:hAnsi="Times New Roman" w:cs="Times New Roman"/>
          <w:spacing w:val="-2"/>
          <w:sz w:val="24"/>
          <w:szCs w:val="24"/>
          <w:lang w:val="en-GB"/>
        </w:rPr>
        <w:t xml:space="preserve">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and</w:t>
      </w:r>
      <w:r w:rsidR="001C06CF" w:rsidRPr="00473CB2">
        <w:rPr>
          <w:rFonts w:ascii="Times New Roman" w:eastAsia="Times New Roman" w:hAnsi="Times New Roman" w:cs="Times New Roman"/>
          <w:spacing w:val="-2"/>
          <w:sz w:val="24"/>
          <w:szCs w:val="24"/>
          <w:lang w:val="en-GB"/>
        </w:rPr>
        <w:t xml:space="preserve">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v</m:t>
            </m:r>
          </m:e>
          <m:sub>
            <m:r>
              <w:rPr>
                <w:rFonts w:ascii="Cambria Math" w:eastAsia="Cambria Math" w:hAnsi="Cambria Math" w:cs="Times New Roman"/>
                <w:spacing w:val="-2"/>
                <w:sz w:val="24"/>
                <w:szCs w:val="24"/>
                <w:lang w:val="en-GB"/>
              </w:rPr>
              <m:t>0</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v</m:t>
            </m:r>
          </m:e>
          <m:sub>
            <m:r>
              <w:rPr>
                <w:rFonts w:ascii="Cambria Math" w:eastAsia="Cambria Math" w:hAnsi="Cambria Math" w:cs="Times New Roman"/>
                <w:spacing w:val="-2"/>
                <w:sz w:val="24"/>
                <w:szCs w:val="24"/>
                <w:lang w:val="en-GB"/>
              </w:rPr>
              <m:t>1</m:t>
            </m:r>
          </m:sub>
        </m:sSub>
        <m:r>
          <w:rPr>
            <w:rFonts w:ascii="Cambria Math" w:eastAsia="Cambria Math" w:hAnsi="Cambria Math" w:cs="Times New Roman"/>
            <w:spacing w:val="-2"/>
            <w:sz w:val="24"/>
            <w:szCs w:val="24"/>
            <w:lang w:val="en-GB"/>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v</m:t>
            </m:r>
          </m:e>
          <m:sub>
            <m:r>
              <w:rPr>
                <w:rFonts w:ascii="Cambria Math" w:eastAsia="Cambria Math" w:hAnsi="Cambria Math" w:cs="Times New Roman"/>
                <w:spacing w:val="-2"/>
                <w:sz w:val="24"/>
                <w:szCs w:val="24"/>
                <w:lang w:val="en-GB"/>
              </w:rPr>
              <m:t>2</m:t>
            </m:r>
          </m:sub>
        </m:sSub>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 xml:space="preserve">correspond to the normal vectors that define a plane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T</m:t>
            </m:r>
            <m:d>
              <m:dPr>
                <m:ctrlPr>
                  <w:rPr>
                    <w:rFonts w:ascii="Cambria Math" w:eastAsia="Cambria Math" w:hAnsi="Cambria Math" w:cs="Times New Roman"/>
                    <w:spacing w:val="-2"/>
                    <w:sz w:val="24"/>
                    <w:szCs w:val="24"/>
                  </w:rPr>
                </m:ctrlPr>
              </m:dPr>
              <m:e>
                <m:r>
                  <w:rPr>
                    <w:rFonts w:ascii="Cambria Math" w:eastAsia="Cambria Math" w:hAnsi="Cambria Math" w:cs="Times New Roman"/>
                    <w:spacing w:val="-2"/>
                    <w:sz w:val="24"/>
                    <w:szCs w:val="24"/>
                  </w:rPr>
                  <m:t>x</m:t>
                </m:r>
              </m:e>
            </m:d>
            <m:r>
              <w:rPr>
                <w:rFonts w:ascii="Cambria Math" w:eastAsia="Cambria Math" w:hAnsi="Cambria Math" w:cs="Times New Roman"/>
                <w:spacing w:val="-2"/>
                <w:sz w:val="24"/>
                <w:szCs w:val="24"/>
                <w:lang w:val="en-GB"/>
              </w:rPr>
              <m:t>=(</m:t>
            </m:r>
            <m:r>
              <w:rPr>
                <w:rFonts w:ascii="Cambria Math" w:eastAsia="Cambria Math" w:hAnsi="Cambria Math" w:cs="Times New Roman"/>
                <w:spacing w:val="-2"/>
                <w:sz w:val="24"/>
                <w:szCs w:val="24"/>
              </w:rPr>
              <m:t>x</m:t>
            </m:r>
            <m:r>
              <w:rPr>
                <w:rFonts w:ascii="Cambria Math" w:eastAsia="Cambria Math" w:hAnsi="Cambria Math" w:cs="Times New Roman"/>
                <w:spacing w:val="-2"/>
                <w:sz w:val="24"/>
                <w:szCs w:val="24"/>
                <w:lang w:val="en-GB"/>
              </w:rPr>
              <m:t>-</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r>
              <w:rPr>
                <w:rFonts w:ascii="Cambria Math" w:eastAsia="Cambria Math" w:hAnsi="Cambria Math" w:cs="Times New Roman"/>
                <w:spacing w:val="-2"/>
                <w:sz w:val="24"/>
                <w:szCs w:val="24"/>
                <w:lang w:val="en-GB"/>
              </w:rPr>
              <m:t>)</m:t>
            </m:r>
            <m:r>
              <w:rPr>
                <w:rFonts w:ascii="Cambria Math" w:eastAsia="Cambria Math" w:hAnsi="Cambria Math" w:cs="Times New Roman"/>
                <w:spacing w:val="-2"/>
                <w:sz w:val="24"/>
                <w:szCs w:val="24"/>
              </w:rPr>
              <m:t>v</m:t>
            </m:r>
          </m:e>
          <m:sub>
            <m:r>
              <w:rPr>
                <w:rFonts w:ascii="Cambria Math" w:eastAsia="Cambria Math" w:hAnsi="Cambria Math" w:cs="Times New Roman"/>
                <w:spacing w:val="-2"/>
                <w:sz w:val="24"/>
                <w:szCs w:val="24"/>
                <w:lang w:val="en-GB"/>
              </w:rPr>
              <m:t>0</m:t>
            </m:r>
          </m:sub>
        </m:sSub>
        <m:r>
          <w:rPr>
            <w:rFonts w:ascii="Cambria Math" w:eastAsia="Cambria Math" w:hAnsi="Cambria Math" w:cs="Times New Roman"/>
            <w:spacing w:val="-2"/>
            <w:sz w:val="24"/>
            <w:szCs w:val="24"/>
            <w:lang w:val="en-GB"/>
          </w:rPr>
          <m:t>=0</m:t>
        </m:r>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 xml:space="preserve">priority is given to the sum of squared distances to neighbors of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oMath>
      <w:r w:rsidR="00DC0C70" w:rsidRPr="00473CB2">
        <w:rPr>
          <w:rFonts w:ascii="Times New Roman" w:eastAsia="Times New Roman" w:hAnsi="Times New Roman" w:cs="Times New Roman"/>
          <w:spacing w:val="-2"/>
          <w:sz w:val="24"/>
          <w:szCs w:val="24"/>
          <w:lang w:val="en-GB"/>
        </w:rPr>
        <w:t xml:space="preserve"> (</w:t>
      </w:r>
      <w:r w:rsidR="008C5988" w:rsidRPr="00473CB2">
        <w:rPr>
          <w:rFonts w:ascii="Times New Roman" w:eastAsia="Times New Roman" w:hAnsi="Times New Roman" w:cs="Times New Roman"/>
          <w:spacing w:val="-2"/>
          <w:sz w:val="24"/>
          <w:szCs w:val="24"/>
          <w:lang w:val="en-GB"/>
        </w:rPr>
        <w:t>F</w:t>
      </w:r>
      <w:r w:rsidR="0060021E" w:rsidRPr="00473CB2">
        <w:rPr>
          <w:rFonts w:ascii="Times New Roman" w:eastAsia="Times New Roman" w:hAnsi="Times New Roman" w:cs="Times New Roman"/>
          <w:spacing w:val="-2"/>
          <w:sz w:val="24"/>
          <w:szCs w:val="24"/>
          <w:lang w:val="en-GB"/>
        </w:rPr>
        <w:t>igur</w:t>
      </w:r>
      <w:r w:rsidR="00E73A26" w:rsidRPr="00473CB2">
        <w:rPr>
          <w:rFonts w:ascii="Times New Roman" w:eastAsia="Times New Roman" w:hAnsi="Times New Roman" w:cs="Times New Roman"/>
          <w:spacing w:val="-2"/>
          <w:sz w:val="24"/>
          <w:szCs w:val="24"/>
          <w:lang w:val="en-GB"/>
        </w:rPr>
        <w:t>e</w:t>
      </w:r>
      <w:r w:rsidR="001C06CF" w:rsidRPr="00473CB2">
        <w:rPr>
          <w:rFonts w:ascii="Times New Roman" w:eastAsia="Times New Roman" w:hAnsi="Times New Roman" w:cs="Times New Roman"/>
          <w:spacing w:val="-2"/>
          <w:sz w:val="24"/>
          <w:szCs w:val="24"/>
          <w:lang w:val="en-GB"/>
        </w:rPr>
        <w:t xml:space="preserve"> 3</w:t>
      </w:r>
      <w:r w:rsidR="00DC0C70" w:rsidRPr="00473CB2">
        <w:rPr>
          <w:rFonts w:ascii="Times New Roman" w:eastAsia="Times New Roman" w:hAnsi="Times New Roman" w:cs="Times New Roman"/>
          <w:spacing w:val="-2"/>
          <w:sz w:val="24"/>
          <w:szCs w:val="24"/>
          <w:lang w:val="en-GB"/>
        </w:rPr>
        <w:t>)</w:t>
      </w:r>
      <w:r w:rsidR="001C06CF" w:rsidRPr="00473CB2">
        <w:rPr>
          <w:rFonts w:ascii="Times New Roman" w:eastAsia="Times New Roman" w:hAnsi="Times New Roman" w:cs="Times New Roman"/>
          <w:spacing w:val="-2"/>
          <w:sz w:val="24"/>
          <w:szCs w:val="24"/>
          <w:lang w:val="en-GB"/>
        </w:rPr>
        <w:t>.</w:t>
      </w:r>
    </w:p>
    <w:p w14:paraId="3EEED594" w14:textId="3D5ACB56" w:rsidR="00ED4E05" w:rsidRPr="00473CB2" w:rsidRDefault="00ED4E05" w:rsidP="00707118">
      <w:pPr>
        <w:pBdr>
          <w:top w:val="nil"/>
          <w:left w:val="nil"/>
          <w:bottom w:val="nil"/>
          <w:right w:val="nil"/>
          <w:between w:val="nil"/>
        </w:pBdr>
        <w:tabs>
          <w:tab w:val="left" w:pos="706"/>
        </w:tabs>
        <w:spacing w:after="0" w:line="360" w:lineRule="auto"/>
        <w:rPr>
          <w:rFonts w:ascii="Times New Roman" w:eastAsia="Times New Roman" w:hAnsi="Times New Roman" w:cs="Times New Roman"/>
          <w:sz w:val="24"/>
          <w:szCs w:val="24"/>
          <w:lang w:val="en-GB"/>
        </w:rPr>
      </w:pPr>
    </w:p>
    <w:p w14:paraId="4F1E7177" w14:textId="1E4EF9D0" w:rsidR="00ED4E05" w:rsidRPr="00B024AE" w:rsidRDefault="00320E81">
      <w:pPr>
        <w:pBdr>
          <w:top w:val="nil"/>
          <w:left w:val="nil"/>
          <w:bottom w:val="nil"/>
          <w:right w:val="nil"/>
          <w:between w:val="nil"/>
        </w:pBdr>
        <w:tabs>
          <w:tab w:val="left" w:pos="706"/>
        </w:tabs>
        <w:spacing w:after="0" w:line="360" w:lineRule="auto"/>
        <w:jc w:val="center"/>
        <w:rPr>
          <w:rFonts w:ascii="Times New Roman" w:eastAsia="Times New Roman" w:hAnsi="Times New Roman" w:cs="Times New Roman"/>
          <w:sz w:val="24"/>
          <w:szCs w:val="24"/>
        </w:rPr>
      </w:pPr>
      <w:r w:rsidRPr="00B024AE">
        <w:rPr>
          <w:rFonts w:ascii="Times New Roman" w:eastAsia="Times New Roman" w:hAnsi="Times New Roman" w:cs="Times New Roman"/>
          <w:noProof/>
          <w:sz w:val="24"/>
          <w:szCs w:val="24"/>
        </w:rPr>
        <w:drawing>
          <wp:inline distT="0" distB="0" distL="0" distR="0" wp14:anchorId="4BE3B45A" wp14:editId="4B5EABE7">
            <wp:extent cx="4476884" cy="1731818"/>
            <wp:effectExtent l="0" t="0" r="0" b="190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4188" cy="1757854"/>
                    </a:xfrm>
                    <a:prstGeom prst="rect">
                      <a:avLst/>
                    </a:prstGeom>
                    <a:noFill/>
                  </pic:spPr>
                </pic:pic>
              </a:graphicData>
            </a:graphic>
          </wp:inline>
        </w:drawing>
      </w:r>
    </w:p>
    <w:p w14:paraId="1C8B8235" w14:textId="7B038CBA" w:rsidR="000E283D" w:rsidRPr="00473CB2" w:rsidRDefault="000E283D">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lang w:val="en-GB"/>
        </w:rPr>
      </w:pPr>
      <w:r w:rsidRPr="00473CB2">
        <w:rPr>
          <w:rFonts w:ascii="Times New Roman" w:eastAsia="Times New Roman" w:hAnsi="Times New Roman" w:cs="Times New Roman"/>
          <w:sz w:val="24"/>
          <w:szCs w:val="24"/>
          <w:lang w:val="en-GB"/>
        </w:rPr>
        <w:t>Figure 3 Determination of the curvature of a point</w:t>
      </w:r>
    </w:p>
    <w:p w14:paraId="523AAFB5" w14:textId="77777777" w:rsidR="002C5106" w:rsidRPr="00473CB2" w:rsidRDefault="002C5106">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lang w:val="en-GB"/>
        </w:rPr>
      </w:pPr>
    </w:p>
    <w:p w14:paraId="0BB115E5" w14:textId="7208777B" w:rsidR="00ED4E05"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E73A26" w:rsidRPr="00473CB2">
        <w:rPr>
          <w:rFonts w:ascii="Times New Roman" w:eastAsia="Times New Roman" w:hAnsi="Times New Roman" w:cs="Times New Roman"/>
          <w:spacing w:val="-2"/>
          <w:sz w:val="24"/>
          <w:szCs w:val="24"/>
          <w:lang w:val="en-GB"/>
        </w:rPr>
        <w:t xml:space="preserve">The estimation of the local curvature of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 xml:space="preserve">is the ideal mathematical variable to </w:t>
      </w:r>
      <w:r w:rsidR="003B084D" w:rsidRPr="00473CB2">
        <w:rPr>
          <w:rFonts w:ascii="Times New Roman" w:eastAsia="Times New Roman" w:hAnsi="Times New Roman" w:cs="Times New Roman"/>
          <w:spacing w:val="-2"/>
          <w:sz w:val="24"/>
          <w:szCs w:val="24"/>
          <w:lang w:val="en-GB"/>
        </w:rPr>
        <w:t>analyse</w:t>
      </w:r>
      <w:r w:rsidR="00E73A26" w:rsidRPr="00473CB2">
        <w:rPr>
          <w:rFonts w:ascii="Times New Roman" w:eastAsia="Times New Roman" w:hAnsi="Times New Roman" w:cs="Times New Roman"/>
          <w:spacing w:val="-2"/>
          <w:sz w:val="24"/>
          <w:szCs w:val="24"/>
          <w:lang w:val="en-GB"/>
        </w:rPr>
        <w:t xml:space="preserve"> the geometric self-similarity and minimization of the redundancy of a set of points. Therefore, </w:t>
      </w:r>
      <w:r w:rsidR="00E73A26" w:rsidRPr="00473CB2">
        <w:rPr>
          <w:rFonts w:ascii="Times New Roman" w:eastAsia="Times New Roman" w:hAnsi="Times New Roman" w:cs="Times New Roman"/>
          <w:spacing w:val="-2"/>
          <w:sz w:val="24"/>
          <w:szCs w:val="24"/>
          <w:lang w:val="en-GB"/>
        </w:rPr>
        <w:lastRenderedPageBreak/>
        <w:t>using the initial estimate of the curvature of a point</w:t>
      </w:r>
      <w:r w:rsidR="001C06CF" w:rsidRPr="00473CB2">
        <w:rPr>
          <w:rFonts w:ascii="Times New Roman" w:eastAsia="Times New Roman" w:hAnsi="Times New Roman" w:cs="Times New Roman"/>
          <w:spacing w:val="-2"/>
          <w:sz w:val="24"/>
          <w:szCs w:val="24"/>
          <w:lang w:val="en-GB"/>
        </w:rPr>
        <w:t xml:space="preserve">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oMath>
      <w:r w:rsidR="001C06CF" w:rsidRPr="00473CB2">
        <w:rPr>
          <w:rFonts w:ascii="Times New Roman" w:eastAsia="Cambria Math" w:hAnsi="Times New Roman" w:cs="Times New Roman"/>
          <w:spacing w:val="-2"/>
          <w:sz w:val="24"/>
          <w:szCs w:val="24"/>
          <w:lang w:val="en-GB"/>
        </w:rPr>
        <w:t>,</w:t>
      </w:r>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 xml:space="preserve">it is possible to estimate the weighted Gaussian mean of the curvatures around a </w:t>
      </w:r>
      <w:r w:rsidR="003B084D" w:rsidRPr="00473CB2">
        <w:rPr>
          <w:rFonts w:ascii="Times New Roman" w:eastAsia="Times New Roman" w:hAnsi="Times New Roman" w:cs="Times New Roman"/>
          <w:spacing w:val="-2"/>
          <w:sz w:val="24"/>
          <w:szCs w:val="24"/>
          <w:lang w:val="en-GB"/>
        </w:rPr>
        <w:t>neighbourhood</w:t>
      </w:r>
      <w:r w:rsidR="00E73A26" w:rsidRPr="00473CB2">
        <w:rPr>
          <w:rFonts w:ascii="Times New Roman" w:eastAsia="Times New Roman" w:hAnsi="Times New Roman" w:cs="Times New Roman"/>
          <w:spacing w:val="-2"/>
          <w:sz w:val="24"/>
          <w:szCs w:val="24"/>
          <w:lang w:val="en-GB"/>
        </w:rPr>
        <w:t xml:space="preserve"> (Equation 3) </w:t>
      </w:r>
      <w:r w:rsidR="001C06CF" w:rsidRPr="00473CB2">
        <w:rPr>
          <w:rFonts w:ascii="Times New Roman" w:eastAsia="Times New Roman" w:hAnsi="Times New Roman" w:cs="Times New Roman"/>
          <w:spacing w:val="-2"/>
          <w:sz w:val="24"/>
          <w:szCs w:val="24"/>
          <w:lang w:val="en-GB"/>
        </w:rPr>
        <w:t>(A</w:t>
      </w:r>
      <w:r w:rsidR="00B72B1F" w:rsidRPr="00473CB2">
        <w:rPr>
          <w:rFonts w:ascii="Times New Roman" w:eastAsia="Times New Roman" w:hAnsi="Times New Roman" w:cs="Times New Roman"/>
          <w:spacing w:val="-2"/>
          <w:sz w:val="24"/>
          <w:szCs w:val="24"/>
          <w:lang w:val="en-GB"/>
        </w:rPr>
        <w:t>n</w:t>
      </w:r>
      <w:r w:rsidR="001C06CF" w:rsidRPr="00473CB2">
        <w:rPr>
          <w:rFonts w:ascii="Times New Roman" w:eastAsia="Times New Roman" w:hAnsi="Times New Roman" w:cs="Times New Roman"/>
          <w:spacing w:val="-2"/>
          <w:sz w:val="24"/>
          <w:szCs w:val="24"/>
          <w:lang w:val="en-GB"/>
        </w:rPr>
        <w:t xml:space="preserve"> et al.</w:t>
      </w:r>
      <w:r w:rsidR="00B72B1F" w:rsidRPr="00473CB2">
        <w:rPr>
          <w:rFonts w:ascii="Times New Roman" w:eastAsia="Times New Roman" w:hAnsi="Times New Roman" w:cs="Times New Roman"/>
          <w:spacing w:val="-2"/>
          <w:sz w:val="24"/>
          <w:szCs w:val="24"/>
          <w:lang w:val="en-GB"/>
        </w:rPr>
        <w:t xml:space="preserve"> </w:t>
      </w:r>
      <w:r w:rsidR="001C06CF" w:rsidRPr="00473CB2">
        <w:rPr>
          <w:rFonts w:ascii="Times New Roman" w:eastAsia="Times New Roman" w:hAnsi="Times New Roman" w:cs="Times New Roman"/>
          <w:spacing w:val="-2"/>
          <w:sz w:val="24"/>
          <w:szCs w:val="24"/>
          <w:lang w:val="en-GB"/>
        </w:rPr>
        <w:t>2021).</w:t>
      </w:r>
    </w:p>
    <w:p w14:paraId="1CCB7F35" w14:textId="77777777" w:rsidR="00BB3E9D" w:rsidRPr="00473CB2" w:rsidRDefault="00BB3E9D" w:rsidP="00BB3E9D">
      <w:pPr>
        <w:pBdr>
          <w:top w:val="nil"/>
          <w:left w:val="nil"/>
          <w:bottom w:val="nil"/>
          <w:right w:val="nil"/>
          <w:between w:val="nil"/>
        </w:pBdr>
        <w:tabs>
          <w:tab w:val="left" w:pos="706"/>
        </w:tabs>
        <w:spacing w:after="0" w:line="360" w:lineRule="auto"/>
        <w:jc w:val="both"/>
        <w:rPr>
          <w:rFonts w:ascii="Times New Roman" w:hAnsi="Times New Roman" w:cs="Times New Roman"/>
          <w:sz w:val="24"/>
          <w:szCs w:val="24"/>
          <w:lang w:val="en-GB"/>
        </w:rPr>
      </w:pPr>
    </w:p>
    <w:p w14:paraId="4DB1845B" w14:textId="108A8553" w:rsidR="00ED4E05" w:rsidRPr="00473CB2" w:rsidRDefault="003B084D" w:rsidP="00BB3E9D">
      <w:pPr>
        <w:pBdr>
          <w:top w:val="nil"/>
          <w:left w:val="nil"/>
          <w:bottom w:val="nil"/>
          <w:right w:val="nil"/>
          <w:between w:val="nil"/>
        </w:pBdr>
        <w:tabs>
          <w:tab w:val="left" w:pos="706"/>
        </w:tabs>
        <w:spacing w:after="0" w:line="360" w:lineRule="auto"/>
        <w:jc w:val="center"/>
        <w:rPr>
          <w:rFonts w:ascii="Times New Roman" w:eastAsiaTheme="minorEastAsia" w:hAnsi="Times New Roman" w:cs="Times New Roman"/>
          <w:sz w:val="24"/>
          <w:szCs w:val="24"/>
          <w:shd w:val="clear" w:color="auto" w:fill="FFFFFF"/>
          <w:lang w:val="en-GB"/>
        </w:rPr>
      </w:pPr>
      <m:oMath>
        <m:acc>
          <m:accPr>
            <m:ctrlPr>
              <w:rPr>
                <w:rFonts w:ascii="Cambria Math" w:hAnsi="Cambria Math" w:cs="Times New Roman"/>
                <w:i/>
                <w:sz w:val="24"/>
                <w:szCs w:val="24"/>
              </w:rPr>
            </m:ctrlPr>
          </m:accPr>
          <m:e>
            <m:r>
              <w:rPr>
                <w:rFonts w:ascii="Cambria Math" w:hAnsi="Cambria Math" w:cs="Times New Roman"/>
                <w:sz w:val="24"/>
                <w:szCs w:val="24"/>
              </w:rPr>
              <m:t>k</m:t>
            </m:r>
          </m:e>
        </m:acc>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e>
        </m:d>
        <m:r>
          <w:rPr>
            <w:rFonts w:ascii="Cambria Math" w:hAnsi="Cambria Math" w:cs="Times New Roman"/>
            <w:sz w:val="24"/>
            <w:szCs w:val="24"/>
            <w:lang w:val="en-GB"/>
          </w:rPr>
          <m:t xml:space="preserve">= </m:t>
        </m:r>
        <m:f>
          <m:fPr>
            <m:ctrlPr>
              <w:rPr>
                <w:rFonts w:ascii="Cambria Math" w:hAnsi="Cambria Math" w:cs="Times New Roman"/>
                <w:i/>
                <w:sz w:val="24"/>
                <w:szCs w:val="24"/>
              </w:rPr>
            </m:ctrlPr>
          </m:fPr>
          <m:num>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r>
                  <w:rPr>
                    <w:rFonts w:ascii="Cambria Math" w:eastAsiaTheme="minorEastAsia" w:hAnsi="Cambria Math" w:cs="Times New Roman"/>
                    <w:sz w:val="24"/>
                    <w:szCs w:val="24"/>
                    <w:shd w:val="clear" w:color="auto" w:fill="FFFFFF"/>
                    <w:lang w:val="en-GB"/>
                  </w:rPr>
                  <m:t>∈</m:t>
                </m:r>
                <m:r>
                  <w:rPr>
                    <w:rFonts w:ascii="Cambria Math" w:eastAsiaTheme="minorEastAsia" w:hAnsi="Cambria Math" w:cs="Times New Roman"/>
                    <w:sz w:val="24"/>
                    <w:szCs w:val="24"/>
                    <w:shd w:val="clear" w:color="auto" w:fill="FFFFFF"/>
                  </w:rPr>
                  <m:t>Ni</m:t>
                </m:r>
              </m:sub>
              <m:sup/>
              <m:e>
                <m:r>
                  <w:rPr>
                    <w:rFonts w:ascii="Cambria Math" w:hAnsi="Cambria Math" w:cs="Times New Roman"/>
                    <w:sz w:val="24"/>
                    <w:szCs w:val="24"/>
                  </w:rPr>
                  <m:t>k</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e>
                </m:d>
                <m:func>
                  <m:funcPr>
                    <m:ctrlPr>
                      <w:rPr>
                        <w:rFonts w:ascii="Cambria Math" w:hAnsi="Cambria Math" w:cs="Times New Roman"/>
                        <w:i/>
                        <w:sz w:val="24"/>
                        <w:szCs w:val="24"/>
                      </w:rPr>
                    </m:ctrlPr>
                  </m:funcPr>
                  <m:fName>
                    <m:r>
                      <m:rPr>
                        <m:sty m:val="p"/>
                      </m:rPr>
                      <w:rPr>
                        <w:rFonts w:ascii="Cambria Math" w:hAnsi="Cambria Math" w:cs="Times New Roman"/>
                        <w:sz w:val="24"/>
                        <w:szCs w:val="24"/>
                        <w:lang w:val="en-GB"/>
                      </w:rPr>
                      <m:t>exp</m:t>
                    </m:r>
                  </m:fName>
                  <m:e>
                    <m:d>
                      <m:dPr>
                        <m:ctrlPr>
                          <w:rPr>
                            <w:rFonts w:ascii="Cambria Math" w:hAnsi="Cambria Math" w:cs="Times New Roman"/>
                            <w:i/>
                            <w:sz w:val="24"/>
                            <w:szCs w:val="24"/>
                          </w:rPr>
                        </m:ctrlPr>
                      </m:dPr>
                      <m:e>
                        <m:r>
                          <w:rPr>
                            <w:rFonts w:ascii="Cambria Math" w:hAnsi="Cambria Math" w:cs="Times New Roman"/>
                            <w:sz w:val="24"/>
                            <w:szCs w:val="24"/>
                            <w:lang w:val="en-GB"/>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j</m:t>
                                            </m:r>
                                          </m:sub>
                                        </m:sSub>
                                        <m:r>
                                          <w:rPr>
                                            <w:rFonts w:ascii="Cambria Math" w:hAnsi="Cambria Math" w:cs="Times New Roman"/>
                                            <w:sz w:val="24"/>
                                            <w:szCs w:val="24"/>
                                            <w:lang w:val="en-GB"/>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e>
                                    </m:d>
                                  </m:e>
                                </m:d>
                              </m:e>
                              <m:sup>
                                <m:r>
                                  <w:rPr>
                                    <w:rFonts w:ascii="Cambria Math" w:hAnsi="Cambria Math" w:cs="Times New Roman"/>
                                    <w:sz w:val="24"/>
                                    <w:szCs w:val="24"/>
                                    <w:lang w:val="en-GB"/>
                                  </w:rPr>
                                  <m:t>2</m:t>
                                </m:r>
                              </m:sup>
                            </m:sSup>
                          </m:num>
                          <m:den>
                            <m:r>
                              <w:rPr>
                                <w:rFonts w:ascii="Cambria Math" w:hAnsi="Cambria Math" w:cs="Times New Roman"/>
                                <w:sz w:val="24"/>
                                <w:szCs w:val="24"/>
                                <w:lang w:val="en-GB"/>
                              </w:rPr>
                              <m:t>h</m:t>
                            </m:r>
                          </m:den>
                        </m:f>
                      </m:e>
                    </m:d>
                  </m:e>
                </m:func>
              </m:e>
            </m:nary>
          </m:num>
          <m:den>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r>
                  <w:rPr>
                    <w:rFonts w:ascii="Cambria Math" w:eastAsiaTheme="minorEastAsia" w:hAnsi="Cambria Math" w:cs="Times New Roman"/>
                    <w:sz w:val="24"/>
                    <w:szCs w:val="24"/>
                    <w:shd w:val="clear" w:color="auto" w:fill="FFFFFF"/>
                    <w:lang w:val="en-GB"/>
                  </w:rPr>
                  <m:t>∈</m:t>
                </m:r>
                <m:r>
                  <w:rPr>
                    <w:rFonts w:ascii="Cambria Math" w:eastAsiaTheme="minorEastAsia" w:hAnsi="Cambria Math" w:cs="Times New Roman"/>
                    <w:sz w:val="24"/>
                    <w:szCs w:val="24"/>
                    <w:shd w:val="clear" w:color="auto" w:fill="FFFFFF"/>
                  </w:rPr>
                  <m:t>Ni</m:t>
                </m:r>
              </m:sub>
              <m:sup/>
              <m:e>
                <m:func>
                  <m:funcPr>
                    <m:ctrlPr>
                      <w:rPr>
                        <w:rFonts w:ascii="Cambria Math" w:hAnsi="Cambria Math" w:cs="Times New Roman"/>
                        <w:i/>
                        <w:sz w:val="24"/>
                        <w:szCs w:val="24"/>
                      </w:rPr>
                    </m:ctrlPr>
                  </m:funcPr>
                  <m:fName>
                    <m:r>
                      <m:rPr>
                        <m:sty m:val="p"/>
                      </m:rPr>
                      <w:rPr>
                        <w:rFonts w:ascii="Cambria Math" w:hAnsi="Cambria Math" w:cs="Times New Roman"/>
                        <w:sz w:val="24"/>
                        <w:szCs w:val="24"/>
                        <w:lang w:val="en-GB"/>
                      </w:rPr>
                      <m:t>exp</m:t>
                    </m:r>
                  </m:fName>
                  <m:e>
                    <m:d>
                      <m:dPr>
                        <m:ctrlPr>
                          <w:rPr>
                            <w:rFonts w:ascii="Cambria Math" w:hAnsi="Cambria Math" w:cs="Times New Roman"/>
                            <w:i/>
                            <w:sz w:val="24"/>
                            <w:szCs w:val="24"/>
                          </w:rPr>
                        </m:ctrlPr>
                      </m:dPr>
                      <m:e>
                        <m:r>
                          <w:rPr>
                            <w:rFonts w:ascii="Cambria Math" w:hAnsi="Cambria Math" w:cs="Times New Roman"/>
                            <w:sz w:val="24"/>
                            <w:szCs w:val="24"/>
                            <w:lang w:val="en-GB"/>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j</m:t>
                                            </m:r>
                                          </m:sub>
                                        </m:sSub>
                                        <m:r>
                                          <w:rPr>
                                            <w:rFonts w:ascii="Cambria Math" w:hAnsi="Cambria Math" w:cs="Times New Roman"/>
                                            <w:sz w:val="24"/>
                                            <w:szCs w:val="24"/>
                                            <w:lang w:val="en-GB"/>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e>
                                    </m:d>
                                  </m:e>
                                </m:d>
                              </m:e>
                              <m:sup>
                                <m:r>
                                  <w:rPr>
                                    <w:rFonts w:ascii="Cambria Math" w:hAnsi="Cambria Math" w:cs="Times New Roman"/>
                                    <w:sz w:val="24"/>
                                    <w:szCs w:val="24"/>
                                    <w:lang w:val="en-GB"/>
                                  </w:rPr>
                                  <m:t>2</m:t>
                                </m:r>
                              </m:sup>
                            </m:sSup>
                          </m:num>
                          <m:den>
                            <m:r>
                              <w:rPr>
                                <w:rFonts w:ascii="Cambria Math" w:hAnsi="Cambria Math" w:cs="Times New Roman"/>
                                <w:sz w:val="24"/>
                                <w:szCs w:val="24"/>
                                <w:lang w:val="en-GB"/>
                              </w:rPr>
                              <m:t>h</m:t>
                            </m:r>
                          </m:den>
                        </m:f>
                      </m:e>
                    </m:d>
                  </m:e>
                </m:func>
              </m:e>
            </m:nary>
          </m:den>
        </m:f>
      </m:oMath>
      <w:r w:rsidR="00BB3E9D" w:rsidRPr="00473CB2">
        <w:rPr>
          <w:rFonts w:ascii="Times New Roman" w:eastAsiaTheme="minorEastAsia" w:hAnsi="Times New Roman" w:cs="Times New Roman"/>
          <w:sz w:val="24"/>
          <w:szCs w:val="24"/>
          <w:shd w:val="clear" w:color="auto" w:fill="FFFFFF"/>
          <w:lang w:val="en-GB"/>
        </w:rPr>
        <w:t xml:space="preserve">  </w:t>
      </w:r>
      <w:r w:rsidR="00BB3E9D" w:rsidRPr="00473CB2">
        <w:rPr>
          <w:rFonts w:ascii="Times New Roman" w:eastAsiaTheme="minorEastAsia" w:hAnsi="Times New Roman" w:cs="Times New Roman"/>
          <w:sz w:val="24"/>
          <w:szCs w:val="24"/>
          <w:shd w:val="clear" w:color="auto" w:fill="FFFFFF"/>
          <w:lang w:val="en-GB"/>
        </w:rPr>
        <w:tab/>
      </w:r>
      <w:r w:rsidR="00BB3E9D" w:rsidRPr="00473CB2">
        <w:rPr>
          <w:rFonts w:ascii="Times New Roman" w:eastAsiaTheme="minorEastAsia" w:hAnsi="Times New Roman" w:cs="Times New Roman"/>
          <w:sz w:val="24"/>
          <w:szCs w:val="24"/>
          <w:shd w:val="clear" w:color="auto" w:fill="FFFFFF"/>
          <w:lang w:val="en-GB"/>
        </w:rPr>
        <w:tab/>
        <w:t>(</w:t>
      </w:r>
      <w:r w:rsidR="0060021E" w:rsidRPr="00473CB2">
        <w:rPr>
          <w:rFonts w:ascii="Times New Roman" w:eastAsiaTheme="minorEastAsia" w:hAnsi="Times New Roman" w:cs="Times New Roman"/>
          <w:sz w:val="24"/>
          <w:szCs w:val="24"/>
          <w:shd w:val="clear" w:color="auto" w:fill="FFFFFF"/>
          <w:lang w:val="en-GB"/>
        </w:rPr>
        <w:t>Equa</w:t>
      </w:r>
      <w:r w:rsidR="00E73A26" w:rsidRPr="00473CB2">
        <w:rPr>
          <w:rFonts w:ascii="Times New Roman" w:eastAsiaTheme="minorEastAsia" w:hAnsi="Times New Roman" w:cs="Times New Roman"/>
          <w:sz w:val="24"/>
          <w:szCs w:val="24"/>
          <w:shd w:val="clear" w:color="auto" w:fill="FFFFFF"/>
          <w:lang w:val="en-GB"/>
        </w:rPr>
        <w:t>tion</w:t>
      </w:r>
      <w:r w:rsidR="0060021E" w:rsidRPr="00473CB2">
        <w:rPr>
          <w:rFonts w:ascii="Times New Roman" w:eastAsiaTheme="minorEastAsia" w:hAnsi="Times New Roman" w:cs="Times New Roman"/>
          <w:sz w:val="24"/>
          <w:szCs w:val="24"/>
          <w:shd w:val="clear" w:color="auto" w:fill="FFFFFF"/>
          <w:lang w:val="en-GB"/>
        </w:rPr>
        <w:t xml:space="preserve"> </w:t>
      </w:r>
      <w:r w:rsidR="00BB3E9D" w:rsidRPr="00473CB2">
        <w:rPr>
          <w:rFonts w:ascii="Times New Roman" w:eastAsiaTheme="minorEastAsia" w:hAnsi="Times New Roman" w:cs="Times New Roman"/>
          <w:sz w:val="24"/>
          <w:szCs w:val="24"/>
          <w:shd w:val="clear" w:color="auto" w:fill="FFFFFF"/>
          <w:lang w:val="en-GB"/>
        </w:rPr>
        <w:t>3)</w:t>
      </w:r>
    </w:p>
    <w:p w14:paraId="043CBFAB" w14:textId="77777777" w:rsidR="00AC130D" w:rsidRPr="00473CB2" w:rsidRDefault="00AC130D" w:rsidP="002C5106">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p>
    <w:p w14:paraId="2E2F7C83" w14:textId="6D5EDB66" w:rsidR="00ED4E05"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E73A26" w:rsidRPr="00473CB2">
        <w:rPr>
          <w:rFonts w:ascii="Times New Roman" w:eastAsia="Times New Roman" w:hAnsi="Times New Roman" w:cs="Times New Roman"/>
          <w:spacing w:val="-2"/>
          <w:sz w:val="24"/>
          <w:szCs w:val="24"/>
          <w:lang w:val="en-GB"/>
        </w:rPr>
        <w:t>Where</w:t>
      </w:r>
      <w:r w:rsidR="001C06CF" w:rsidRPr="00473CB2">
        <w:rPr>
          <w:rFonts w:ascii="Times New Roman" w:eastAsia="Times New Roman" w:hAnsi="Times New Roman" w:cs="Times New Roman"/>
          <w:spacing w:val="-2"/>
          <w:sz w:val="24"/>
          <w:szCs w:val="24"/>
          <w:lang w:val="en-GB"/>
        </w:rPr>
        <w:t xml:space="preserve"> </w:t>
      </w:r>
      <m:oMath>
        <m:r>
          <w:rPr>
            <w:rFonts w:ascii="Cambria Math" w:eastAsia="Cambria Math" w:hAnsi="Cambria Math" w:cs="Times New Roman"/>
            <w:spacing w:val="-2"/>
            <w:sz w:val="24"/>
            <w:szCs w:val="24"/>
            <w:lang w:val="en-GB"/>
          </w:rPr>
          <m:t>h</m:t>
        </m:r>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 xml:space="preserve">is the search radius of a </w:t>
      </w:r>
      <w:r w:rsidR="003B084D" w:rsidRPr="00473CB2">
        <w:rPr>
          <w:rFonts w:ascii="Times New Roman" w:eastAsia="Times New Roman" w:hAnsi="Times New Roman" w:cs="Times New Roman"/>
          <w:spacing w:val="-2"/>
          <w:sz w:val="24"/>
          <w:szCs w:val="24"/>
          <w:lang w:val="en-GB"/>
        </w:rPr>
        <w:t>neighbourhood</w:t>
      </w:r>
      <w:r w:rsidR="00E73A26" w:rsidRPr="00473CB2">
        <w:rPr>
          <w:rFonts w:ascii="Times New Roman" w:eastAsia="Times New Roman" w:hAnsi="Times New Roman" w:cs="Times New Roman"/>
          <w:spacing w:val="-2"/>
          <w:sz w:val="24"/>
          <w:szCs w:val="24"/>
          <w:lang w:val="en-GB"/>
        </w:rPr>
        <w:t xml:space="preserve"> of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The roughness estimate of a point cloud can be defined as the difference between the curvature</w:t>
      </w:r>
      <w:r w:rsidR="001C06CF" w:rsidRPr="00473CB2">
        <w:rPr>
          <w:rFonts w:ascii="Times New Roman" w:eastAsia="Times New Roman" w:hAnsi="Times New Roman" w:cs="Times New Roman"/>
          <w:spacing w:val="-2"/>
          <w:sz w:val="24"/>
          <w:szCs w:val="24"/>
          <w:lang w:val="en-GB"/>
        </w:rPr>
        <w:t xml:space="preserve"> (</w:t>
      </w:r>
      <m:oMath>
        <m:r>
          <w:rPr>
            <w:rFonts w:ascii="Cambria Math" w:eastAsia="Cambria Math" w:hAnsi="Cambria Math" w:cs="Times New Roman"/>
            <w:spacing w:val="-2"/>
            <w:sz w:val="24"/>
            <w:szCs w:val="24"/>
          </w:rPr>
          <m:t>k</m:t>
        </m:r>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 xml:space="preserve">and the mean curvature </w:t>
      </w:r>
      <w:r w:rsidR="001C06CF" w:rsidRPr="00473CB2">
        <w:rPr>
          <w:rFonts w:ascii="Times New Roman" w:eastAsia="Times New Roman" w:hAnsi="Times New Roman" w:cs="Times New Roman"/>
          <w:spacing w:val="-2"/>
          <w:sz w:val="24"/>
          <w:szCs w:val="24"/>
          <w:lang w:val="en-GB"/>
        </w:rPr>
        <w:t>(</w:t>
      </w:r>
      <m:oMath>
        <m:acc>
          <m:accPr>
            <m:ctrlPr>
              <w:rPr>
                <w:rFonts w:ascii="Cambria Math" w:eastAsia="Cambria Math" w:hAnsi="Cambria Math" w:cs="Times New Roman"/>
                <w:spacing w:val="-2"/>
                <w:sz w:val="24"/>
                <w:szCs w:val="24"/>
              </w:rPr>
            </m:ctrlPr>
          </m:accPr>
          <m:e>
            <m:r>
              <w:rPr>
                <w:rFonts w:ascii="Cambria Math" w:eastAsia="Cambria Math" w:hAnsi="Cambria Math" w:cs="Times New Roman"/>
                <w:spacing w:val="-2"/>
                <w:sz w:val="24"/>
                <w:szCs w:val="24"/>
              </w:rPr>
              <m:t>k</m:t>
            </m:r>
          </m:e>
        </m:acc>
        <m:r>
          <w:rPr>
            <w:rFonts w:ascii="Cambria Math" w:eastAsia="Cambria Math" w:hAnsi="Cambria Math" w:cs="Times New Roman"/>
            <w:spacing w:val="-2"/>
            <w:sz w:val="24"/>
            <w:szCs w:val="24"/>
            <w:lang w:val="en-GB"/>
          </w:rPr>
          <m:t>)</m:t>
        </m:r>
      </m:oMath>
      <w:r w:rsidR="001C06CF" w:rsidRPr="00473CB2">
        <w:rPr>
          <w:rFonts w:ascii="Times New Roman" w:eastAsia="Times New Roman" w:hAnsi="Times New Roman" w:cs="Times New Roman"/>
          <w:spacing w:val="-2"/>
          <w:sz w:val="24"/>
          <w:szCs w:val="24"/>
          <w:lang w:val="en-GB"/>
        </w:rPr>
        <w:t xml:space="preserve"> </w:t>
      </w:r>
      <w:r w:rsidR="00E73A26" w:rsidRPr="00473CB2">
        <w:rPr>
          <w:rFonts w:ascii="Times New Roman" w:eastAsia="Times New Roman" w:hAnsi="Times New Roman" w:cs="Times New Roman"/>
          <w:spacing w:val="-2"/>
          <w:sz w:val="24"/>
          <w:szCs w:val="24"/>
          <w:lang w:val="en-GB"/>
        </w:rPr>
        <w:t xml:space="preserve">on point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i</m:t>
            </m:r>
          </m:sub>
        </m:sSub>
      </m:oMath>
      <w:r w:rsidR="001C06CF" w:rsidRPr="00473CB2">
        <w:rPr>
          <w:rFonts w:ascii="Times New Roman" w:eastAsia="Times New Roman" w:hAnsi="Times New Roman" w:cs="Times New Roman"/>
          <w:spacing w:val="-2"/>
          <w:sz w:val="24"/>
          <w:szCs w:val="24"/>
          <w:lang w:val="en-GB"/>
        </w:rPr>
        <w:t xml:space="preserve"> (</w:t>
      </w:r>
      <w:r w:rsidR="00B72B1F" w:rsidRPr="00473CB2">
        <w:rPr>
          <w:rFonts w:ascii="Times New Roman" w:eastAsia="Times New Roman" w:hAnsi="Times New Roman" w:cs="Times New Roman"/>
          <w:spacing w:val="-2"/>
          <w:sz w:val="24"/>
          <w:szCs w:val="24"/>
          <w:lang w:val="en-GB"/>
        </w:rPr>
        <w:t xml:space="preserve">Rodríguez-Cuenca </w:t>
      </w:r>
      <w:r w:rsidR="001C06CF" w:rsidRPr="00473CB2">
        <w:rPr>
          <w:rFonts w:ascii="Times New Roman" w:eastAsia="Times New Roman" w:hAnsi="Times New Roman" w:cs="Times New Roman"/>
          <w:spacing w:val="-2"/>
          <w:sz w:val="24"/>
          <w:szCs w:val="24"/>
          <w:lang w:val="en-GB"/>
        </w:rPr>
        <w:t xml:space="preserve">et al. 2015). </w:t>
      </w:r>
      <w:r w:rsidR="00E73A26" w:rsidRPr="00473CB2">
        <w:rPr>
          <w:rFonts w:ascii="Times New Roman" w:eastAsia="Times New Roman" w:hAnsi="Times New Roman" w:cs="Times New Roman"/>
          <w:spacing w:val="-2"/>
          <w:sz w:val="24"/>
          <w:szCs w:val="24"/>
          <w:lang w:val="en-GB"/>
        </w:rPr>
        <w:t>The roughness of each point is represented by a simple operator calculated by the variation of the profiled surface. However, for simplification purposes, the output result (segmentation of edges and intermediate points) is still not completely uniform and contains noise that can be minimized. The solution is to resample the data using a simplification and de-noise operator, as presented in the Subsection that follows.</w:t>
      </w:r>
    </w:p>
    <w:p w14:paraId="400C9F8E" w14:textId="77777777" w:rsidR="00D45787" w:rsidRPr="00473CB2" w:rsidRDefault="00D45787" w:rsidP="00D45787">
      <w:pPr>
        <w:pStyle w:val="PargrafodaLista"/>
        <w:pBdr>
          <w:top w:val="nil"/>
          <w:left w:val="nil"/>
          <w:bottom w:val="nil"/>
          <w:right w:val="nil"/>
          <w:between w:val="nil"/>
        </w:pBdr>
        <w:tabs>
          <w:tab w:val="left" w:pos="0"/>
        </w:tabs>
        <w:spacing w:after="0" w:line="360" w:lineRule="auto"/>
        <w:ind w:left="0"/>
        <w:jc w:val="both"/>
        <w:rPr>
          <w:rFonts w:ascii="Times New Roman" w:eastAsia="Times New Roman" w:hAnsi="Times New Roman" w:cs="Times New Roman"/>
          <w:b/>
          <w:color w:val="000000"/>
          <w:sz w:val="24"/>
          <w:szCs w:val="24"/>
          <w:lang w:val="en-GB"/>
        </w:rPr>
      </w:pPr>
    </w:p>
    <w:p w14:paraId="1DAA1C84" w14:textId="0142C1BE" w:rsidR="00ED4E05" w:rsidRPr="00473CB2" w:rsidRDefault="00D45787" w:rsidP="00D45787">
      <w:pPr>
        <w:pStyle w:val="PargrafodaLista"/>
        <w:pBdr>
          <w:top w:val="nil"/>
          <w:left w:val="nil"/>
          <w:bottom w:val="nil"/>
          <w:right w:val="nil"/>
          <w:between w:val="nil"/>
        </w:pBdr>
        <w:tabs>
          <w:tab w:val="left" w:pos="0"/>
        </w:tabs>
        <w:spacing w:after="0" w:line="360" w:lineRule="auto"/>
        <w:ind w:left="0"/>
        <w:jc w:val="both"/>
        <w:rPr>
          <w:rFonts w:ascii="Times New Roman" w:eastAsia="Times New Roman" w:hAnsi="Times New Roman" w:cs="Times New Roman"/>
          <w:b/>
          <w:color w:val="000000"/>
          <w:sz w:val="24"/>
          <w:szCs w:val="24"/>
          <w:highlight w:val="white"/>
          <w:lang w:val="en-GB"/>
        </w:rPr>
      </w:pPr>
      <w:r w:rsidRPr="00473CB2">
        <w:rPr>
          <w:rFonts w:ascii="Times New Roman" w:eastAsia="Times New Roman" w:hAnsi="Times New Roman" w:cs="Times New Roman"/>
          <w:b/>
          <w:color w:val="000000"/>
          <w:sz w:val="24"/>
          <w:szCs w:val="24"/>
          <w:lang w:val="en-GB"/>
        </w:rPr>
        <w:t xml:space="preserve">2) </w:t>
      </w:r>
      <w:r w:rsidR="004F7362" w:rsidRPr="00473CB2">
        <w:rPr>
          <w:rFonts w:ascii="Times New Roman" w:eastAsia="Times New Roman" w:hAnsi="Times New Roman" w:cs="Times New Roman"/>
          <w:b/>
          <w:color w:val="000000"/>
          <w:sz w:val="24"/>
          <w:szCs w:val="24"/>
          <w:lang w:val="en-GB"/>
        </w:rPr>
        <w:t>Voxelization-based simplification</w:t>
      </w:r>
    </w:p>
    <w:p w14:paraId="2214AF86" w14:textId="77777777" w:rsidR="00ED4E05" w:rsidRPr="00473CB2" w:rsidRDefault="00ED4E05">
      <w:pPr>
        <w:pBdr>
          <w:top w:val="nil"/>
          <w:left w:val="nil"/>
          <w:bottom w:val="nil"/>
          <w:right w:val="nil"/>
          <w:between w:val="nil"/>
        </w:pBdr>
        <w:tabs>
          <w:tab w:val="left" w:pos="706"/>
        </w:tabs>
        <w:spacing w:after="0" w:line="360" w:lineRule="auto"/>
        <w:rPr>
          <w:rFonts w:ascii="Times New Roman" w:eastAsia="Times New Roman" w:hAnsi="Times New Roman" w:cs="Times New Roman"/>
          <w:sz w:val="24"/>
          <w:szCs w:val="24"/>
          <w:lang w:val="en-GB"/>
        </w:rPr>
      </w:pPr>
    </w:p>
    <w:p w14:paraId="0E9E6AAB" w14:textId="03E96B42" w:rsidR="00ED4E05" w:rsidRPr="00473CB2"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ab/>
      </w:r>
      <w:r w:rsidR="004F7362" w:rsidRPr="00473CB2">
        <w:rPr>
          <w:rFonts w:ascii="Times New Roman" w:eastAsia="Times New Roman" w:hAnsi="Times New Roman" w:cs="Times New Roman"/>
          <w:spacing w:val="-2"/>
          <w:sz w:val="24"/>
          <w:szCs w:val="24"/>
          <w:lang w:val="en-GB"/>
        </w:rPr>
        <w:t xml:space="preserve">After extracting the points that allow the identification of edges </w:t>
      </w:r>
      <w:r w:rsidR="00716B6C">
        <w:rPr>
          <w:rFonts w:ascii="Times New Roman" w:eastAsia="Times New Roman" w:hAnsi="Times New Roman" w:cs="Times New Roman"/>
          <w:spacing w:val="-2"/>
          <w:sz w:val="24"/>
          <w:szCs w:val="24"/>
          <w:lang w:val="en-GB"/>
        </w:rPr>
        <w:t>in</w:t>
      </w:r>
      <w:r w:rsidR="004F7362" w:rsidRPr="00473CB2">
        <w:rPr>
          <w:rFonts w:ascii="Times New Roman" w:eastAsia="Times New Roman" w:hAnsi="Times New Roman" w:cs="Times New Roman"/>
          <w:spacing w:val="-2"/>
          <w:sz w:val="24"/>
          <w:szCs w:val="24"/>
          <w:lang w:val="en-GB"/>
        </w:rPr>
        <w:t xml:space="preserve"> the profiled objects, the original </w:t>
      </w:r>
      <w:r w:rsidR="002131E1" w:rsidRPr="00473CB2">
        <w:rPr>
          <w:rFonts w:ascii="Times New Roman" w:eastAsia="Times New Roman" w:hAnsi="Times New Roman" w:cs="Times New Roman"/>
          <w:spacing w:val="-2"/>
          <w:sz w:val="24"/>
          <w:szCs w:val="24"/>
          <w:lang w:val="en-GB"/>
        </w:rPr>
        <w:t>PC</w:t>
      </w:r>
      <w:r w:rsidR="004F7362" w:rsidRPr="00473CB2">
        <w:rPr>
          <w:rFonts w:ascii="Times New Roman" w:eastAsia="Times New Roman" w:hAnsi="Times New Roman" w:cs="Times New Roman"/>
          <w:spacing w:val="-2"/>
          <w:sz w:val="24"/>
          <w:szCs w:val="24"/>
          <w:lang w:val="en-GB"/>
        </w:rPr>
        <w:t xml:space="preserve"> is subdivided into edge points and intermediate points. It is observed that using only the points belonging to the edges can introduce errors in the processes of defining 3D representations. Therefore, the points classified as intermediate must be associated and used in the previously mentioned set. However, it is necessary to simplify it uniformly over the S surface. For this process, the method developed by Lv, Lin </w:t>
      </w:r>
      <w:r w:rsidR="00B72B1F" w:rsidRPr="00473CB2">
        <w:rPr>
          <w:rFonts w:ascii="Times New Roman" w:eastAsia="Times New Roman" w:hAnsi="Times New Roman" w:cs="Times New Roman"/>
          <w:spacing w:val="-2"/>
          <w:sz w:val="24"/>
          <w:szCs w:val="24"/>
          <w:lang w:val="en-GB"/>
        </w:rPr>
        <w:t>&amp;</w:t>
      </w:r>
      <w:r w:rsidR="004F7362" w:rsidRPr="00473CB2">
        <w:rPr>
          <w:rFonts w:ascii="Times New Roman" w:eastAsia="Times New Roman" w:hAnsi="Times New Roman" w:cs="Times New Roman"/>
          <w:spacing w:val="-2"/>
          <w:sz w:val="24"/>
          <w:szCs w:val="24"/>
          <w:lang w:val="en-GB"/>
        </w:rPr>
        <w:t xml:space="preserve"> Zhao (2021) was adapted. The strategy of this step is to subdivide the point cloud into voxel structures </w:t>
      </w:r>
      <w:r w:rsidR="00203BEF" w:rsidRPr="00473CB2">
        <w:rPr>
          <w:rFonts w:ascii="Times New Roman" w:eastAsia="Times New Roman" w:hAnsi="Times New Roman" w:cs="Times New Roman"/>
          <w:spacing w:val="-2"/>
          <w:sz w:val="24"/>
          <w:szCs w:val="24"/>
          <w:lang w:val="en-GB"/>
        </w:rPr>
        <w:t>(</w:t>
      </w:r>
      <w:r w:rsidR="004F7362" w:rsidRPr="00473CB2">
        <w:rPr>
          <w:rFonts w:ascii="Times New Roman" w:eastAsia="Times New Roman" w:hAnsi="Times New Roman" w:cs="Times New Roman"/>
          <w:spacing w:val="-2"/>
          <w:sz w:val="24"/>
          <w:szCs w:val="24"/>
          <w:lang w:val="en-GB"/>
        </w:rPr>
        <w:t>Figure 4</w:t>
      </w:r>
      <w:r w:rsidR="00203BEF" w:rsidRPr="00473CB2">
        <w:rPr>
          <w:rFonts w:ascii="Times New Roman" w:eastAsia="Times New Roman" w:hAnsi="Times New Roman" w:cs="Times New Roman"/>
          <w:spacing w:val="-2"/>
          <w:sz w:val="24"/>
          <w:szCs w:val="24"/>
          <w:lang w:val="en-GB"/>
        </w:rPr>
        <w:t>)</w:t>
      </w:r>
      <w:r w:rsidR="004F7362" w:rsidRPr="00473CB2">
        <w:rPr>
          <w:rFonts w:ascii="Times New Roman" w:eastAsia="Times New Roman" w:hAnsi="Times New Roman" w:cs="Times New Roman"/>
          <w:spacing w:val="-2"/>
          <w:sz w:val="24"/>
          <w:szCs w:val="24"/>
          <w:lang w:val="en-GB"/>
        </w:rPr>
        <w:t>.</w:t>
      </w:r>
    </w:p>
    <w:p w14:paraId="6425D96C" w14:textId="79F9817B" w:rsidR="00FB4E79" w:rsidRPr="00473CB2" w:rsidRDefault="00FB4E79" w:rsidP="00297E7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lang w:val="en-GB"/>
        </w:rPr>
      </w:pPr>
    </w:p>
    <w:tbl>
      <w:tblPr>
        <w:tblStyle w:val="11"/>
        <w:tblW w:w="893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3309"/>
        <w:gridCol w:w="2226"/>
        <w:gridCol w:w="3396"/>
      </w:tblGrid>
      <w:tr w:rsidR="00ED4E05" w:rsidRPr="00B024AE" w14:paraId="7B871BDD" w14:textId="77777777" w:rsidTr="00B72B1F">
        <w:trPr>
          <w:jc w:val="center"/>
        </w:trPr>
        <w:tc>
          <w:tcPr>
            <w:tcW w:w="3309" w:type="dxa"/>
            <w:vAlign w:val="center"/>
          </w:tcPr>
          <w:p w14:paraId="5B57F7BC" w14:textId="77777777" w:rsidR="00ED4E05" w:rsidRPr="00473CB2" w:rsidRDefault="00ED4E05" w:rsidP="00B72B1F">
            <w:pPr>
              <w:tabs>
                <w:tab w:val="left" w:pos="706"/>
              </w:tabs>
              <w:spacing w:line="360" w:lineRule="auto"/>
              <w:jc w:val="center"/>
              <w:rPr>
                <w:rFonts w:ascii="Times New Roman" w:hAnsi="Times New Roman" w:cs="Times New Roman"/>
                <w:sz w:val="4"/>
                <w:szCs w:val="4"/>
                <w:lang w:val="en-GB"/>
              </w:rPr>
            </w:pPr>
          </w:p>
          <w:p w14:paraId="58C7D2AC" w14:textId="0932D1FE" w:rsidR="00ED4E05" w:rsidRPr="00B024AE" w:rsidRDefault="001C06CF" w:rsidP="00B72B1F">
            <w:pPr>
              <w:tabs>
                <w:tab w:val="left" w:pos="706"/>
              </w:tabs>
              <w:spacing w:line="360" w:lineRule="auto"/>
              <w:jc w:val="center"/>
              <w:rPr>
                <w:rFonts w:ascii="Times New Roman" w:eastAsia="Times New Roman" w:hAnsi="Times New Roman" w:cs="Times New Roman"/>
                <w:sz w:val="24"/>
                <w:szCs w:val="24"/>
                <w:highlight w:val="white"/>
              </w:rPr>
            </w:pPr>
            <w:r w:rsidRPr="00B024AE">
              <w:rPr>
                <w:rFonts w:ascii="Times New Roman" w:hAnsi="Times New Roman" w:cs="Times New Roman"/>
                <w:noProof/>
              </w:rPr>
              <w:drawing>
                <wp:inline distT="0" distB="0" distL="0" distR="0" wp14:anchorId="60D2D86E" wp14:editId="1F6E3A4E">
                  <wp:extent cx="1266825" cy="1066800"/>
                  <wp:effectExtent l="0" t="0" r="9525" b="0"/>
                  <wp:docPr id="13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1267215" cy="1067128"/>
                          </a:xfrm>
                          <a:prstGeom prst="rect">
                            <a:avLst/>
                          </a:prstGeom>
                          <a:ln/>
                        </pic:spPr>
                      </pic:pic>
                    </a:graphicData>
                  </a:graphic>
                </wp:inline>
              </w:drawing>
            </w:r>
          </w:p>
        </w:tc>
        <w:tc>
          <w:tcPr>
            <w:tcW w:w="2226" w:type="dxa"/>
            <w:vAlign w:val="center"/>
          </w:tcPr>
          <w:p w14:paraId="04E9E622" w14:textId="7DAEA4FB" w:rsidR="00ED4E05" w:rsidRPr="00B024AE" w:rsidRDefault="002C5106" w:rsidP="002C5106">
            <w:pPr>
              <w:tabs>
                <w:tab w:val="left" w:pos="706"/>
              </w:tabs>
              <w:spacing w:line="360" w:lineRule="auto"/>
              <w:rPr>
                <w:rFonts w:ascii="Times New Roman" w:eastAsia="Times New Roman" w:hAnsi="Times New Roman" w:cs="Times New Roman"/>
                <w:sz w:val="24"/>
                <w:szCs w:val="24"/>
              </w:rPr>
            </w:pPr>
            <w:r w:rsidRPr="00B024AE">
              <w:rPr>
                <w:rFonts w:ascii="Times New Roman" w:eastAsia="Times New Roman" w:hAnsi="Times New Roman" w:cs="Times New Roman"/>
                <w:noProof/>
                <w:sz w:val="24"/>
                <w:szCs w:val="24"/>
              </w:rPr>
              <mc:AlternateContent>
                <mc:Choice Requires="wps">
                  <w:drawing>
                    <wp:anchor distT="45720" distB="45720" distL="114300" distR="114300" simplePos="0" relativeHeight="251661312" behindDoc="1" locked="0" layoutInCell="1" allowOverlap="1" wp14:anchorId="6F32C806" wp14:editId="7723C9CE">
                      <wp:simplePos x="0" y="0"/>
                      <wp:positionH relativeFrom="column">
                        <wp:posOffset>-41275</wp:posOffset>
                      </wp:positionH>
                      <wp:positionV relativeFrom="paragraph">
                        <wp:posOffset>45720</wp:posOffset>
                      </wp:positionV>
                      <wp:extent cx="1181100" cy="49530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95300"/>
                              </a:xfrm>
                              <a:prstGeom prst="rect">
                                <a:avLst/>
                              </a:prstGeom>
                              <a:solidFill>
                                <a:srgbClr val="FFFFFF"/>
                              </a:solidFill>
                              <a:ln w="9525">
                                <a:noFill/>
                                <a:miter lim="800000"/>
                                <a:headEnd/>
                                <a:tailEnd/>
                              </a:ln>
                            </wps:spPr>
                            <wps:txbx>
                              <w:txbxContent>
                                <w:p w14:paraId="15702E6F" w14:textId="46024987" w:rsidR="00D15832" w:rsidRPr="00AC130D" w:rsidRDefault="00D15832" w:rsidP="00AC130D">
                                  <w:pPr>
                                    <w:spacing w:line="240" w:lineRule="auto"/>
                                    <w:jc w:val="center"/>
                                    <w:rPr>
                                      <w:rFonts w:ascii="Arial" w:hAnsi="Arial" w:cs="Arial"/>
                                      <w:sz w:val="16"/>
                                      <w:szCs w:val="16"/>
                                    </w:rPr>
                                  </w:pPr>
                                  <w:r w:rsidRPr="00AC130D">
                                    <w:rPr>
                                      <w:rFonts w:ascii="Arial" w:hAnsi="Arial" w:cs="Arial"/>
                                      <w:sz w:val="16"/>
                                      <w:szCs w:val="16"/>
                                    </w:rPr>
                                    <w:t>Voxelization</w:t>
                                  </w:r>
                                </w:p>
                                <w:p w14:paraId="60CBA738" w14:textId="1E6F6CDC" w:rsidR="00D15832" w:rsidRPr="00AC130D" w:rsidRDefault="00D15832" w:rsidP="00AC130D">
                                  <w:pPr>
                                    <w:spacing w:line="240" w:lineRule="auto"/>
                                    <w:jc w:val="center"/>
                                    <w:rPr>
                                      <w:rFonts w:ascii="Arial" w:hAnsi="Arial" w:cs="Arial"/>
                                      <w:sz w:val="16"/>
                                      <w:szCs w:val="16"/>
                                    </w:rPr>
                                  </w:pPr>
                                  <w:r w:rsidRPr="00AC130D">
                                    <w:rPr>
                                      <w:rFonts w:ascii="Arial" w:hAnsi="Arial" w:cs="Arial"/>
                                      <w:sz w:val="16"/>
                                      <w:szCs w:val="16"/>
                                    </w:rPr>
                                    <w:t>Subdivision of spaces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F32C806" id="_x0000_t202" coordsize="21600,21600" o:spt="202" path="m,l,21600r21600,l21600,xe">
                      <v:stroke joinstyle="miter"/>
                      <v:path gradientshapeok="t" o:connecttype="rect"/>
                    </v:shapetype>
                    <v:shape id="Caixa de Texto 2" o:spid="_x0000_s1026" type="#_x0000_t202" style="position:absolute;margin-left:-3.25pt;margin-top:3.6pt;width:93pt;height:3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4DCgIAAPYDAAAOAAAAZHJzL2Uyb0RvYy54bWysU9uO0zAQfUfiHyy/0ySlhTZqulq6FCEt&#10;F2nhAxzHaSxsj7HdJuXrd+xkuwXeEHmwZjLjMzNnjjc3g1bkJJyXYCpazHJKhOHQSHOo6Pdv+1cr&#10;SnxgpmEKjKjoWXh6s335YtPbUsyhA9UIRxDE+LK3Fe1CsGWWed4JzfwMrDAYbMFpFtB1h6xxrEd0&#10;rbJ5nr/JenCNdcCF9/j3bgzSbcJvW8HDl7b1IhBVUewtpNOls45ntt2w8uCY7SSf2mD/0IVm0mDR&#10;C9QdC4wcnfwLSkvuwEMbZhx0Bm0ruUgz4DRF/sc0Dx2zIs2C5Hh7ocn/P1j++fRgvzoShncw4ALT&#10;EN7eA//hiYFdx8xB3DoHfSdYg4WLSFnWW19OVyPVvvQRpO4/QYNLZscACWhonY6s4JwE0XEB5wvp&#10;YgiEx5LFqihyDHGMLdbL12jHEqx8um2dDx8EaBKNijpcakJnp3sfxtSnlFjMg5LNXiqVHHeod8qR&#10;E0MB7NM3of+WpgzpK7pezpcJ2UC8n7ShZUCBKqkrusrjN0omsvHeNCklMKlGG5tWZqInMjJyE4Z6&#10;wMRIUw3NGYlyMAoRHw4aHbhflPQowor6n0fmBCXqo0Gy18ViEVWbnMXy7Rwddx2pryPMcISqaKBk&#10;NHchKT3yYOAWl9LKxNdzJ1OvKK7E+PQQonqv/ZT1/Fy3jwAAAP//AwBQSwMEFAAGAAgAAAAhANyN&#10;hw7bAAAABwEAAA8AAABkcnMvZG93bnJldi54bWxMjs1ugzAQhO+V8g7WRuqlSkxRgYRiorZSq17z&#10;8wAL3gAqXiPsBPL2dU7tcTSjb75iN5teXGl0nWUFz+sIBHFtdceNgtPxc7UB4Tyyxt4yKbiRg125&#10;eCgw13biPV0PvhEBwi5HBa33Qy6lq1sy6NZ2IA7d2Y4GfYhjI/WIU4CbXsZRlEqDHYeHFgf6aKn+&#10;OVyMgvP39JRsp+rLn7L9S/qOXVbZm1KPy/ntFYSn2f+N4a4f1KEMTpW9sHaiV7BKk7BUkMUg7nW2&#10;DblSsElikGUh//uXvwAAAP//AwBQSwECLQAUAAYACAAAACEAtoM4kv4AAADhAQAAEwAAAAAAAAAA&#10;AAAAAAAAAAAAW0NvbnRlbnRfVHlwZXNdLnhtbFBLAQItABQABgAIAAAAIQA4/SH/1gAAAJQBAAAL&#10;AAAAAAAAAAAAAAAAAC8BAABfcmVscy8ucmVsc1BLAQItABQABgAIAAAAIQDi7/4DCgIAAPYDAAAO&#10;AAAAAAAAAAAAAAAAAC4CAABkcnMvZTJvRG9jLnhtbFBLAQItABQABgAIAAAAIQDcjYcO2wAAAAcB&#10;AAAPAAAAAAAAAAAAAAAAAGQEAABkcnMvZG93bnJldi54bWxQSwUGAAAAAAQABADzAAAAbAUAAAAA&#10;" stroked="f">
                      <v:textbox>
                        <w:txbxContent>
                          <w:p w14:paraId="15702E6F" w14:textId="46024987" w:rsidR="00D15832" w:rsidRPr="00AC130D" w:rsidRDefault="00D15832" w:rsidP="00AC130D">
                            <w:pPr>
                              <w:spacing w:line="240" w:lineRule="auto"/>
                              <w:jc w:val="center"/>
                              <w:rPr>
                                <w:rFonts w:ascii="Arial" w:hAnsi="Arial" w:cs="Arial"/>
                                <w:sz w:val="16"/>
                                <w:szCs w:val="16"/>
                              </w:rPr>
                            </w:pPr>
                            <w:proofErr w:type="spellStart"/>
                            <w:r w:rsidRPr="00AC130D">
                              <w:rPr>
                                <w:rFonts w:ascii="Arial" w:hAnsi="Arial" w:cs="Arial"/>
                                <w:sz w:val="16"/>
                                <w:szCs w:val="16"/>
                              </w:rPr>
                              <w:t>Voxelization</w:t>
                            </w:r>
                            <w:proofErr w:type="spellEnd"/>
                          </w:p>
                          <w:p w14:paraId="60CBA738" w14:textId="1E6F6CDC" w:rsidR="00D15832" w:rsidRPr="00AC130D" w:rsidRDefault="00D15832" w:rsidP="00AC130D">
                            <w:pPr>
                              <w:spacing w:line="240" w:lineRule="auto"/>
                              <w:jc w:val="center"/>
                              <w:rPr>
                                <w:rFonts w:ascii="Arial" w:hAnsi="Arial" w:cs="Arial"/>
                                <w:sz w:val="16"/>
                                <w:szCs w:val="16"/>
                              </w:rPr>
                            </w:pPr>
                            <w:proofErr w:type="spellStart"/>
                            <w:r w:rsidRPr="00AC130D">
                              <w:rPr>
                                <w:rFonts w:ascii="Arial" w:hAnsi="Arial" w:cs="Arial"/>
                                <w:sz w:val="16"/>
                                <w:szCs w:val="16"/>
                              </w:rPr>
                              <w:t>Subdivision</w:t>
                            </w:r>
                            <w:proofErr w:type="spellEnd"/>
                            <w:r w:rsidRPr="00AC130D">
                              <w:rPr>
                                <w:rFonts w:ascii="Arial" w:hAnsi="Arial" w:cs="Arial"/>
                                <w:sz w:val="16"/>
                                <w:szCs w:val="16"/>
                              </w:rPr>
                              <w:t xml:space="preserve"> </w:t>
                            </w:r>
                            <w:proofErr w:type="spellStart"/>
                            <w:r w:rsidRPr="00AC130D">
                              <w:rPr>
                                <w:rFonts w:ascii="Arial" w:hAnsi="Arial" w:cs="Arial"/>
                                <w:sz w:val="16"/>
                                <w:szCs w:val="16"/>
                              </w:rPr>
                              <w:t>of</w:t>
                            </w:r>
                            <w:proofErr w:type="spellEnd"/>
                            <w:r w:rsidRPr="00AC130D">
                              <w:rPr>
                                <w:rFonts w:ascii="Arial" w:hAnsi="Arial" w:cs="Arial"/>
                                <w:sz w:val="16"/>
                                <w:szCs w:val="16"/>
                              </w:rPr>
                              <w:t xml:space="preserve"> </w:t>
                            </w:r>
                            <w:proofErr w:type="spellStart"/>
                            <w:r w:rsidRPr="00AC130D">
                              <w:rPr>
                                <w:rFonts w:ascii="Arial" w:hAnsi="Arial" w:cs="Arial"/>
                                <w:sz w:val="16"/>
                                <w:szCs w:val="16"/>
                              </w:rPr>
                              <w:t>spaces</w:t>
                            </w:r>
                            <w:proofErr w:type="spellEnd"/>
                          </w:p>
                        </w:txbxContent>
                      </v:textbox>
                    </v:shape>
                  </w:pict>
                </mc:Fallback>
              </mc:AlternateContent>
            </w:r>
            <w:r w:rsidR="00D15832" w:rsidRPr="00B024AE">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DFCCDD0" wp14:editId="2202263D">
                      <wp:simplePos x="0" y="0"/>
                      <wp:positionH relativeFrom="column">
                        <wp:posOffset>292100</wp:posOffset>
                      </wp:positionH>
                      <wp:positionV relativeFrom="paragraph">
                        <wp:posOffset>-114935</wp:posOffset>
                      </wp:positionV>
                      <wp:extent cx="561975" cy="123825"/>
                      <wp:effectExtent l="0" t="0" r="9525" b="9525"/>
                      <wp:wrapNone/>
                      <wp:docPr id="4" name="Seta: para a Direita 4"/>
                      <wp:cNvGraphicFramePr/>
                      <a:graphic xmlns:a="http://schemas.openxmlformats.org/drawingml/2006/main">
                        <a:graphicData uri="http://schemas.microsoft.com/office/word/2010/wordprocessingShape">
                          <wps:wsp>
                            <wps:cNvSpPr/>
                            <wps:spPr>
                              <a:xfrm flipV="1">
                                <a:off x="0" y="0"/>
                                <a:ext cx="561975" cy="123825"/>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E26C86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4" o:spid="_x0000_s1026" type="#_x0000_t13" style="position:absolute;margin-left:23pt;margin-top:-9.05pt;width:44.25pt;height:9.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3wkwIAAKgFAAAOAAAAZHJzL2Uyb0RvYy54bWysVFtv0zAUfkfiP1h+Z2lLu0u1dKo2FSGN&#10;rWKDPXuO3VhyfIztNi2/nmM7yS5MICHyEPncvnM/5xf7RpOdcF6BKen4aESJMBwqZTYl/Xa/+nBK&#10;iQ/MVEyDESU9CE8vFu/fnbd2LiZQg66EIwhi/Ly1Ja1DsPOi8LwWDfNHYIVBoQTXsICk2xSVYy2i&#10;N7qYjEbHRQuusg648B65V1lIFwlfSsHDrZReBKJLirGF9Hfp/xj/xeKczTeO2VrxLgz2D1E0TBl0&#10;OkBdscDI1qnfoBrFHXiQ4YhDU4CUiouUA2YzHr3K5q5mVqRcsDjeDmXy/w+W3+zu7NphGVrr5x6f&#10;MYu9dA2RWtnv2NOUF0ZK9qlsh6FsYh8IR+bseHx2MqOEo2g8+Xg6mcWyFhkmwlnnwycBDYmPkjq1&#10;qcPSOWgTNNtd+5ANesVo5EGraqW0TkScB3GpHdkx7GTY56j0tvkCVebNRvjlfiIbu/6KjfGkqYoo&#10;KboXDrSJbgxEhzmWyCmeipJe4aBF1NPmq5BEVZj8JOUwIGenjHNhQo7R16wSf4slAUZkif4H7A7g&#10;Ze49do6y04+mIo37YDz6U2DZeLBInsGEwbhRBtxbABqz6jxn/b5IuTSxSo9QHdaOOMjL5i1fKez7&#10;NfNhzRxuF+4hXoxwiz+poS0pdC9KanA/3+JHfRx6lFLS4raW1P/YMico0Z8NrsPZeDqN652I6exk&#10;goR7Lnl8LjHb5hJwjMZ4myxPz6gfdP+UDpoHPCzL6BVFzHD0XVIeXE9chnxF8DRxsVwmNVxpy8K1&#10;ubO835s40ff7B+ZsN/wBt+YG+s1m81fTn3VjPwwstwGkSqvxVNeu3ngO0hB3pyvem+d00no6sItf&#10;AAAA//8DAFBLAwQUAAYACAAAACEA+Z8faN4AAAAIAQAADwAAAGRycy9kb3ducmV2LnhtbEyPQUvD&#10;QBCF74L/YRnBW7uJJqXETEopiuCtsYLettkxCd2dDdlNG/+925Pe3vAeb75XbmZrxJlG3ztGSJcJ&#10;COLG6Z5bhMP7y2INwgfFWhnHhPBDHjbV7U2pCu0uvKdzHVoRS9gXCqELYSik9E1HVvmlG4ij9+1G&#10;q0I8x1bqUV1iuTXyIUlW0qqe44dODbTrqDnVk0Uwr/WB8jp/+5i/pmz7mT7vd/KEeH83b59ABJrD&#10;Xxiu+BEdqsh0dBNrLwxCtopTAsIiXacgroHHLAdxjCIDWZXy/4DqFwAA//8DAFBLAQItABQABgAI&#10;AAAAIQC2gziS/gAAAOEBAAATAAAAAAAAAAAAAAAAAAAAAABbQ29udGVudF9UeXBlc10ueG1sUEsB&#10;Ai0AFAAGAAgAAAAhADj9If/WAAAAlAEAAAsAAAAAAAAAAAAAAAAALwEAAF9yZWxzLy5yZWxzUEsB&#10;Ai0AFAAGAAgAAAAhANuI3fCTAgAAqAUAAA4AAAAAAAAAAAAAAAAALgIAAGRycy9lMm9Eb2MueG1s&#10;UEsBAi0AFAAGAAgAAAAhAPmfH2jeAAAACAEAAA8AAAAAAAAAAAAAAAAA7QQAAGRycy9kb3ducmV2&#10;LnhtbFBLBQYAAAAABAAEAPMAAAD4BQAAAAA=&#10;" adj="19220" fillcolor="gray [1629]" stroked="f" strokeweight="1pt"/>
                  </w:pict>
                </mc:Fallback>
              </mc:AlternateContent>
            </w:r>
          </w:p>
        </w:tc>
        <w:tc>
          <w:tcPr>
            <w:tcW w:w="3396" w:type="dxa"/>
            <w:vAlign w:val="center"/>
          </w:tcPr>
          <w:p w14:paraId="1C2E4B12" w14:textId="77777777" w:rsidR="00ED4E05" w:rsidRPr="00B024AE" w:rsidRDefault="00ED4E05" w:rsidP="00B72B1F">
            <w:pPr>
              <w:tabs>
                <w:tab w:val="left" w:pos="706"/>
              </w:tabs>
              <w:spacing w:line="360" w:lineRule="auto"/>
              <w:jc w:val="center"/>
              <w:rPr>
                <w:rFonts w:ascii="Times New Roman" w:eastAsia="Times New Roman" w:hAnsi="Times New Roman" w:cs="Times New Roman"/>
                <w:sz w:val="4"/>
                <w:szCs w:val="4"/>
              </w:rPr>
            </w:pPr>
          </w:p>
          <w:p w14:paraId="3702A52A" w14:textId="77777777" w:rsidR="00ED4E05" w:rsidRPr="00B024AE" w:rsidRDefault="001C06CF" w:rsidP="00B72B1F">
            <w:pPr>
              <w:tabs>
                <w:tab w:val="left" w:pos="706"/>
              </w:tabs>
              <w:spacing w:line="360" w:lineRule="auto"/>
              <w:jc w:val="center"/>
              <w:rPr>
                <w:rFonts w:ascii="Times New Roman" w:eastAsia="Times New Roman" w:hAnsi="Times New Roman" w:cs="Times New Roman"/>
                <w:sz w:val="24"/>
                <w:szCs w:val="24"/>
              </w:rPr>
            </w:pPr>
            <w:r w:rsidRPr="00B024AE">
              <w:rPr>
                <w:rFonts w:ascii="Times New Roman" w:hAnsi="Times New Roman" w:cs="Times New Roman"/>
                <w:noProof/>
              </w:rPr>
              <w:drawing>
                <wp:inline distT="0" distB="0" distL="0" distR="0" wp14:anchorId="50DD7595" wp14:editId="6A7EA769">
                  <wp:extent cx="1066800" cy="1190625"/>
                  <wp:effectExtent l="0" t="0" r="0" b="9525"/>
                  <wp:docPr id="14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1"/>
                          <a:srcRect/>
                          <a:stretch>
                            <a:fillRect/>
                          </a:stretch>
                        </pic:blipFill>
                        <pic:spPr>
                          <a:xfrm>
                            <a:off x="0" y="0"/>
                            <a:ext cx="1066919" cy="1190758"/>
                          </a:xfrm>
                          <a:prstGeom prst="rect">
                            <a:avLst/>
                          </a:prstGeom>
                          <a:ln/>
                        </pic:spPr>
                      </pic:pic>
                    </a:graphicData>
                  </a:graphic>
                </wp:inline>
              </w:drawing>
            </w:r>
          </w:p>
        </w:tc>
      </w:tr>
      <w:tr w:rsidR="00ED4E05" w:rsidRPr="00B024AE" w14:paraId="67C89969" w14:textId="77777777" w:rsidTr="00B72B1F">
        <w:trPr>
          <w:jc w:val="center"/>
        </w:trPr>
        <w:tc>
          <w:tcPr>
            <w:tcW w:w="3309" w:type="dxa"/>
            <w:vAlign w:val="center"/>
          </w:tcPr>
          <w:p w14:paraId="0944E4CD" w14:textId="77777777" w:rsidR="00ED4E05" w:rsidRPr="00B024AE" w:rsidRDefault="00ED4E05" w:rsidP="00B72B1F">
            <w:pPr>
              <w:numPr>
                <w:ilvl w:val="0"/>
                <w:numId w:val="1"/>
              </w:numPr>
              <w:pBdr>
                <w:top w:val="nil"/>
                <w:left w:val="nil"/>
                <w:bottom w:val="nil"/>
                <w:right w:val="nil"/>
                <w:between w:val="nil"/>
              </w:pBdr>
              <w:tabs>
                <w:tab w:val="left" w:pos="42"/>
              </w:tabs>
              <w:spacing w:after="160" w:line="360" w:lineRule="auto"/>
              <w:ind w:left="0" w:firstLine="0"/>
              <w:jc w:val="center"/>
              <w:rPr>
                <w:rFonts w:ascii="Times New Roman" w:eastAsia="Times New Roman" w:hAnsi="Times New Roman" w:cs="Times New Roman"/>
                <w:color w:val="000000"/>
                <w:sz w:val="24"/>
                <w:szCs w:val="24"/>
                <w:highlight w:val="white"/>
              </w:rPr>
            </w:pPr>
          </w:p>
        </w:tc>
        <w:tc>
          <w:tcPr>
            <w:tcW w:w="2226" w:type="dxa"/>
            <w:vAlign w:val="center"/>
          </w:tcPr>
          <w:p w14:paraId="330A3529" w14:textId="409AF206" w:rsidR="00ED4E05" w:rsidRPr="00B024AE" w:rsidRDefault="00ED4E05" w:rsidP="00B72B1F">
            <w:pPr>
              <w:spacing w:line="360" w:lineRule="auto"/>
              <w:jc w:val="center"/>
              <w:rPr>
                <w:rFonts w:ascii="Times New Roman" w:eastAsia="Times New Roman" w:hAnsi="Times New Roman" w:cs="Times New Roman"/>
                <w:sz w:val="24"/>
                <w:szCs w:val="24"/>
                <w:highlight w:val="white"/>
              </w:rPr>
            </w:pPr>
          </w:p>
        </w:tc>
        <w:tc>
          <w:tcPr>
            <w:tcW w:w="3396" w:type="dxa"/>
            <w:vAlign w:val="center"/>
          </w:tcPr>
          <w:p w14:paraId="29A63193" w14:textId="77777777" w:rsidR="00ED4E05" w:rsidRPr="00B024AE" w:rsidRDefault="00ED4E05" w:rsidP="00B72B1F">
            <w:pPr>
              <w:numPr>
                <w:ilvl w:val="0"/>
                <w:numId w:val="1"/>
              </w:numPr>
              <w:pBdr>
                <w:top w:val="nil"/>
                <w:left w:val="nil"/>
                <w:bottom w:val="nil"/>
                <w:right w:val="nil"/>
                <w:between w:val="nil"/>
              </w:pBdr>
              <w:spacing w:after="160" w:line="360" w:lineRule="auto"/>
              <w:ind w:left="0" w:firstLine="0"/>
              <w:jc w:val="center"/>
              <w:rPr>
                <w:rFonts w:ascii="Times New Roman" w:eastAsia="Times New Roman" w:hAnsi="Times New Roman" w:cs="Times New Roman"/>
                <w:color w:val="000000"/>
                <w:sz w:val="24"/>
                <w:szCs w:val="24"/>
                <w:highlight w:val="white"/>
              </w:rPr>
            </w:pPr>
          </w:p>
        </w:tc>
      </w:tr>
    </w:tbl>
    <w:p w14:paraId="5C6694AE" w14:textId="73A6EA5C" w:rsidR="00AC130D" w:rsidRPr="00473CB2" w:rsidRDefault="003B084D" w:rsidP="00AC130D">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473CB2">
        <w:rPr>
          <w:rFonts w:ascii="Times New Roman" w:eastAsia="Times New Roman" w:hAnsi="Times New Roman" w:cs="Times New Roman"/>
          <w:spacing w:val="-2"/>
          <w:sz w:val="24"/>
          <w:szCs w:val="24"/>
          <w:lang w:val="en-GB"/>
        </w:rPr>
        <w:t>Figure</w:t>
      </w:r>
      <w:r w:rsidR="00AC130D" w:rsidRPr="00473CB2">
        <w:rPr>
          <w:rFonts w:ascii="Times New Roman" w:eastAsia="Times New Roman" w:hAnsi="Times New Roman" w:cs="Times New Roman"/>
          <w:spacing w:val="-2"/>
          <w:sz w:val="24"/>
          <w:szCs w:val="24"/>
          <w:lang w:val="en-GB"/>
        </w:rPr>
        <w:t xml:space="preserve"> 4 Point cloud voxelization (a) original (b) 3</w:t>
      </w:r>
      <w:r w:rsidR="00B72B1F" w:rsidRPr="00473CB2">
        <w:rPr>
          <w:rFonts w:ascii="Times New Roman" w:eastAsia="Times New Roman" w:hAnsi="Times New Roman" w:cs="Times New Roman"/>
          <w:spacing w:val="-2"/>
          <w:sz w:val="24"/>
          <w:szCs w:val="24"/>
          <w:lang w:val="en-GB"/>
        </w:rPr>
        <w:t>D</w:t>
      </w:r>
      <w:r w:rsidR="00AC130D" w:rsidRPr="00473CB2">
        <w:rPr>
          <w:rFonts w:ascii="Times New Roman" w:eastAsia="Times New Roman" w:hAnsi="Times New Roman" w:cs="Times New Roman"/>
          <w:spacing w:val="-2"/>
          <w:sz w:val="24"/>
          <w:szCs w:val="24"/>
          <w:lang w:val="en-GB"/>
        </w:rPr>
        <w:t xml:space="preserve"> grid (voxel)</w:t>
      </w:r>
    </w:p>
    <w:p w14:paraId="341A0C4A" w14:textId="758AC0A4" w:rsidR="00706AC0" w:rsidRPr="0080231E" w:rsidRDefault="0035629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rPr>
      </w:pPr>
      <w:r w:rsidRPr="00473CB2">
        <w:rPr>
          <w:rFonts w:ascii="Times New Roman" w:eastAsia="Times New Roman" w:hAnsi="Times New Roman" w:cs="Times New Roman"/>
          <w:spacing w:val="-2"/>
          <w:sz w:val="24"/>
          <w:szCs w:val="24"/>
          <w:lang w:val="en-GB"/>
        </w:rPr>
        <w:lastRenderedPageBreak/>
        <w:tab/>
      </w:r>
      <w:r w:rsidR="004F7362" w:rsidRPr="00473CB2">
        <w:rPr>
          <w:rFonts w:ascii="Times New Roman" w:eastAsia="Times New Roman" w:hAnsi="Times New Roman" w:cs="Times New Roman"/>
          <w:spacing w:val="-2"/>
          <w:sz w:val="24"/>
          <w:szCs w:val="24"/>
          <w:lang w:val="en-GB"/>
        </w:rPr>
        <w:t xml:space="preserve">A voxel is </w:t>
      </w:r>
      <w:r w:rsidR="00844CD1">
        <w:rPr>
          <w:rFonts w:ascii="Times New Roman" w:eastAsia="Times New Roman" w:hAnsi="Times New Roman" w:cs="Times New Roman"/>
          <w:spacing w:val="-2"/>
          <w:sz w:val="24"/>
          <w:szCs w:val="24"/>
          <w:lang w:val="en-GB"/>
        </w:rPr>
        <w:t xml:space="preserve">a </w:t>
      </w:r>
      <w:r w:rsidR="004F7362" w:rsidRPr="00473CB2">
        <w:rPr>
          <w:rFonts w:ascii="Times New Roman" w:eastAsia="Times New Roman" w:hAnsi="Times New Roman" w:cs="Times New Roman"/>
          <w:spacing w:val="-2"/>
          <w:sz w:val="24"/>
          <w:szCs w:val="24"/>
          <w:lang w:val="en-GB"/>
        </w:rPr>
        <w:t xml:space="preserve">geometry in </w:t>
      </w:r>
      <w:r w:rsidR="00844CD1">
        <w:rPr>
          <w:rFonts w:ascii="Times New Roman" w:eastAsia="Times New Roman" w:hAnsi="Times New Roman" w:cs="Times New Roman"/>
          <w:spacing w:val="-2"/>
          <w:sz w:val="24"/>
          <w:szCs w:val="24"/>
          <w:lang w:val="en-GB"/>
        </w:rPr>
        <w:t xml:space="preserve">a </w:t>
      </w:r>
      <w:r w:rsidR="004F7362" w:rsidRPr="00473CB2">
        <w:rPr>
          <w:rFonts w:ascii="Times New Roman" w:eastAsia="Times New Roman" w:hAnsi="Times New Roman" w:cs="Times New Roman"/>
          <w:spacing w:val="-2"/>
          <w:sz w:val="24"/>
          <w:szCs w:val="24"/>
          <w:lang w:val="en-GB"/>
        </w:rPr>
        <w:t xml:space="preserve">3D space and corresponds to pixels in </w:t>
      </w:r>
      <w:r w:rsidR="00923762" w:rsidRPr="00473CB2">
        <w:rPr>
          <w:rFonts w:ascii="Times New Roman" w:eastAsia="Times New Roman" w:hAnsi="Times New Roman" w:cs="Times New Roman"/>
          <w:spacing w:val="-2"/>
          <w:sz w:val="24"/>
          <w:szCs w:val="24"/>
          <w:lang w:val="en-GB"/>
        </w:rPr>
        <w:t xml:space="preserve">a </w:t>
      </w:r>
      <w:r w:rsidR="004F7362" w:rsidRPr="00473CB2">
        <w:rPr>
          <w:rFonts w:ascii="Times New Roman" w:eastAsia="Times New Roman" w:hAnsi="Times New Roman" w:cs="Times New Roman"/>
          <w:spacing w:val="-2"/>
          <w:sz w:val="24"/>
          <w:szCs w:val="24"/>
          <w:lang w:val="en-GB"/>
        </w:rPr>
        <w:t>2D context. From a conceptual point of view, a voxel has a cubic geometry, composed of six faces, eight vertices</w:t>
      </w:r>
      <w:r w:rsidR="00923762" w:rsidRPr="00473CB2">
        <w:rPr>
          <w:rFonts w:ascii="Times New Roman" w:eastAsia="Times New Roman" w:hAnsi="Times New Roman" w:cs="Times New Roman"/>
          <w:spacing w:val="-2"/>
          <w:sz w:val="24"/>
          <w:szCs w:val="24"/>
          <w:lang w:val="en-GB"/>
        </w:rPr>
        <w:t>,</w:t>
      </w:r>
      <w:r w:rsidR="004F7362" w:rsidRPr="00473CB2">
        <w:rPr>
          <w:rFonts w:ascii="Times New Roman" w:eastAsia="Times New Roman" w:hAnsi="Times New Roman" w:cs="Times New Roman"/>
          <w:spacing w:val="-2"/>
          <w:sz w:val="24"/>
          <w:szCs w:val="24"/>
          <w:lang w:val="en-GB"/>
        </w:rPr>
        <w:t xml:space="preserve"> and twelve edges</w:t>
      </w:r>
      <w:r w:rsidR="008557D7">
        <w:rPr>
          <w:rFonts w:ascii="Times New Roman" w:eastAsia="Times New Roman" w:hAnsi="Times New Roman" w:cs="Times New Roman"/>
          <w:spacing w:val="-2"/>
          <w:sz w:val="24"/>
          <w:szCs w:val="24"/>
          <w:lang w:val="en-GB"/>
        </w:rPr>
        <w:t>.</w:t>
      </w:r>
      <w:r w:rsidR="004F7362" w:rsidRPr="00473CB2">
        <w:rPr>
          <w:rFonts w:ascii="Times New Roman" w:eastAsia="Times New Roman" w:hAnsi="Times New Roman" w:cs="Times New Roman"/>
          <w:spacing w:val="-2"/>
          <w:sz w:val="24"/>
          <w:szCs w:val="24"/>
          <w:lang w:val="en-GB"/>
        </w:rPr>
        <w:t xml:space="preserve"> </w:t>
      </w:r>
      <w:r w:rsidR="00844CD1">
        <w:rPr>
          <w:rFonts w:ascii="Times New Roman" w:eastAsia="Times New Roman" w:hAnsi="Times New Roman" w:cs="Times New Roman"/>
          <w:spacing w:val="-2"/>
          <w:sz w:val="24"/>
          <w:szCs w:val="24"/>
          <w:lang w:val="en-GB"/>
        </w:rPr>
        <w:t>D</w:t>
      </w:r>
      <w:r w:rsidR="004F7362" w:rsidRPr="00473CB2">
        <w:rPr>
          <w:rFonts w:ascii="Times New Roman" w:eastAsia="Times New Roman" w:hAnsi="Times New Roman" w:cs="Times New Roman"/>
          <w:spacing w:val="-2"/>
          <w:sz w:val="24"/>
          <w:szCs w:val="24"/>
          <w:lang w:val="en-GB"/>
        </w:rPr>
        <w:t>espite this, the representation is not made according to a polyhedral cube, but from a central point or through the points that represent its vertices (</w:t>
      </w:r>
      <w:r w:rsidR="00B72B1F" w:rsidRPr="00473CB2">
        <w:rPr>
          <w:rFonts w:ascii="Times New Roman" w:eastAsia="Times New Roman" w:hAnsi="Times New Roman" w:cs="Times New Roman"/>
          <w:spacing w:val="-2"/>
          <w:sz w:val="24"/>
          <w:szCs w:val="24"/>
          <w:lang w:val="en-GB"/>
        </w:rPr>
        <w:t xml:space="preserve">Xu, Tong &amp; Stilla </w:t>
      </w:r>
      <w:r w:rsidR="004F7362" w:rsidRPr="00473CB2">
        <w:rPr>
          <w:rFonts w:ascii="Times New Roman" w:eastAsia="Times New Roman" w:hAnsi="Times New Roman" w:cs="Times New Roman"/>
          <w:spacing w:val="-2"/>
          <w:sz w:val="24"/>
          <w:szCs w:val="24"/>
          <w:lang w:val="en-GB"/>
        </w:rPr>
        <w:t xml:space="preserve">2021). </w:t>
      </w:r>
      <w:r w:rsidR="004F7362" w:rsidRPr="0080231E">
        <w:rPr>
          <w:rFonts w:ascii="Times New Roman" w:eastAsia="Times New Roman" w:hAnsi="Times New Roman" w:cs="Times New Roman"/>
          <w:spacing w:val="-2"/>
          <w:sz w:val="24"/>
          <w:szCs w:val="24"/>
        </w:rPr>
        <w:t xml:space="preserve">Therefore, in the context of simplification, a voxel is considered a basic unit that abstracts and structures a space of discrete points, representing a position in a regular cubic grid. In this perspective, the </w:t>
      </w:r>
      <w:r w:rsidR="002131E1" w:rsidRPr="0080231E">
        <w:rPr>
          <w:rFonts w:ascii="Times New Roman" w:eastAsia="Times New Roman" w:hAnsi="Times New Roman" w:cs="Times New Roman"/>
          <w:spacing w:val="-2"/>
          <w:sz w:val="24"/>
          <w:szCs w:val="24"/>
        </w:rPr>
        <w:t>PC</w:t>
      </w:r>
      <w:r w:rsidR="004F7362" w:rsidRPr="0080231E">
        <w:rPr>
          <w:rFonts w:ascii="Times New Roman" w:eastAsia="Times New Roman" w:hAnsi="Times New Roman" w:cs="Times New Roman"/>
          <w:spacing w:val="-2"/>
          <w:sz w:val="24"/>
          <w:szCs w:val="24"/>
        </w:rPr>
        <w:t xml:space="preserve"> classified as </w:t>
      </w:r>
      <w:r w:rsidR="00923762" w:rsidRPr="0080231E">
        <w:rPr>
          <w:rFonts w:ascii="Times New Roman" w:eastAsia="Times New Roman" w:hAnsi="Times New Roman" w:cs="Times New Roman"/>
          <w:spacing w:val="-2"/>
          <w:sz w:val="24"/>
          <w:szCs w:val="24"/>
        </w:rPr>
        <w:t xml:space="preserve">an </w:t>
      </w:r>
      <w:r w:rsidR="004F7362" w:rsidRPr="0080231E">
        <w:rPr>
          <w:rFonts w:ascii="Times New Roman" w:eastAsia="Times New Roman" w:hAnsi="Times New Roman" w:cs="Times New Roman"/>
          <w:spacing w:val="-2"/>
          <w:sz w:val="24"/>
          <w:szCs w:val="24"/>
        </w:rPr>
        <w:t>intermediate is subdivided by voxel.</w:t>
      </w:r>
    </w:p>
    <w:p w14:paraId="405D03FA" w14:textId="566D3E69" w:rsidR="00D049BB" w:rsidRPr="0080231E"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rPr>
      </w:pPr>
      <w:r w:rsidRPr="0080231E">
        <w:rPr>
          <w:rFonts w:ascii="Times New Roman" w:eastAsia="Times New Roman" w:hAnsi="Times New Roman" w:cs="Times New Roman"/>
          <w:spacing w:val="-2"/>
          <w:sz w:val="24"/>
          <w:szCs w:val="24"/>
        </w:rPr>
        <w:tab/>
      </w:r>
      <w:r w:rsidR="00D049BB" w:rsidRPr="0080231E">
        <w:rPr>
          <w:rFonts w:ascii="Times New Roman" w:eastAsia="Times New Roman" w:hAnsi="Times New Roman" w:cs="Times New Roman"/>
          <w:spacing w:val="-2"/>
          <w:sz w:val="24"/>
          <w:szCs w:val="24"/>
        </w:rPr>
        <w:t xml:space="preserve">The implemented algorithm is performed in three steps: 1) Calculation of an enclosing rectangle for the </w:t>
      </w:r>
      <w:r w:rsidR="002131E1" w:rsidRPr="0080231E">
        <w:rPr>
          <w:rFonts w:ascii="Times New Roman" w:eastAsia="Times New Roman" w:hAnsi="Times New Roman" w:cs="Times New Roman"/>
          <w:spacing w:val="-2"/>
          <w:sz w:val="24"/>
          <w:szCs w:val="24"/>
        </w:rPr>
        <w:t>PC</w:t>
      </w:r>
      <w:r w:rsidR="00D049BB" w:rsidRPr="0080231E">
        <w:rPr>
          <w:rFonts w:ascii="Times New Roman" w:eastAsia="Times New Roman" w:hAnsi="Times New Roman" w:cs="Times New Roman"/>
          <w:spacing w:val="-2"/>
          <w:sz w:val="24"/>
          <w:szCs w:val="24"/>
        </w:rPr>
        <w:t xml:space="preserve"> that defines the space to be segmented; 2) The space defined in the first step is subdivided into regularly spaced 3D cuboids of predetermined size (defined by the executor), which become the cells of the voxel structure and; 3) The </w:t>
      </w:r>
      <w:r w:rsidR="002131E1" w:rsidRPr="0080231E">
        <w:rPr>
          <w:rFonts w:ascii="Times New Roman" w:eastAsia="Times New Roman" w:hAnsi="Times New Roman" w:cs="Times New Roman"/>
          <w:spacing w:val="-2"/>
          <w:sz w:val="24"/>
          <w:szCs w:val="24"/>
        </w:rPr>
        <w:t>PC</w:t>
      </w:r>
      <w:r w:rsidR="00D049BB" w:rsidRPr="0080231E">
        <w:rPr>
          <w:rFonts w:ascii="Times New Roman" w:eastAsia="Times New Roman" w:hAnsi="Times New Roman" w:cs="Times New Roman"/>
          <w:spacing w:val="-2"/>
          <w:sz w:val="24"/>
          <w:szCs w:val="24"/>
        </w:rPr>
        <w:t xml:space="preserve"> is segmented into small portions from the cuboids, and finally the subdivided set of points is represented by voxels, in which the position and characteristics of the points are calculated from the analysis of the set extracted in each plot. Then, from a set of points</w:t>
      </w:r>
      <w:r w:rsidR="001C06CF" w:rsidRPr="0080231E">
        <w:rPr>
          <w:rFonts w:ascii="Times New Roman" w:eastAsia="Times New Roman" w:hAnsi="Times New Roman" w:cs="Times New Roman"/>
          <w:spacing w:val="-2"/>
          <w:sz w:val="24"/>
          <w:szCs w:val="24"/>
        </w:rPr>
        <w:t xml:space="preserve"> </w:t>
      </w:r>
      <m:oMath>
        <m:r>
          <w:rPr>
            <w:rFonts w:ascii="Cambria Math" w:eastAsia="Cambria Math" w:hAnsi="Cambria Math" w:cs="Times New Roman"/>
            <w:spacing w:val="-2"/>
            <w:sz w:val="24"/>
            <w:szCs w:val="24"/>
          </w:rPr>
          <m:t>P=(</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1</m:t>
            </m:r>
          </m:sub>
        </m:sSub>
        <m:r>
          <w:rPr>
            <w:rFonts w:ascii="Cambria Math" w:eastAsia="Cambria Math" w:hAnsi="Cambria Math" w:cs="Times New Roman"/>
            <w:spacing w:val="-2"/>
            <w:sz w:val="24"/>
            <w:szCs w:val="24"/>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2</m:t>
            </m:r>
          </m:sub>
        </m:sSub>
        <m:r>
          <w:rPr>
            <w:rFonts w:ascii="Cambria Math" w:eastAsia="Cambria Math" w:hAnsi="Cambria Math" w:cs="Times New Roman"/>
            <w:spacing w:val="-2"/>
            <w:sz w:val="24"/>
            <w:szCs w:val="24"/>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 xml:space="preserve">n1-1 </m:t>
            </m:r>
          </m:sub>
        </m:sSub>
        <m:r>
          <w:rPr>
            <w:rFonts w:ascii="Cambria Math" w:eastAsia="Cambria Math" w:hAnsi="Cambria Math" w:cs="Times New Roman"/>
            <w:spacing w:val="-2"/>
            <w:sz w:val="24"/>
            <w:szCs w:val="24"/>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p</m:t>
            </m:r>
          </m:e>
          <m:sub>
            <m:r>
              <w:rPr>
                <w:rFonts w:ascii="Cambria Math" w:eastAsia="Cambria Math" w:hAnsi="Cambria Math" w:cs="Times New Roman"/>
                <w:spacing w:val="-2"/>
                <w:sz w:val="24"/>
                <w:szCs w:val="24"/>
              </w:rPr>
              <m:t>n1</m:t>
            </m:r>
          </m:sub>
        </m:sSub>
        <m:r>
          <w:rPr>
            <w:rFonts w:ascii="Cambria Math" w:eastAsia="Cambria Math" w:hAnsi="Cambria Math" w:cs="Times New Roman"/>
            <w:spacing w:val="-2"/>
            <w:sz w:val="24"/>
            <w:szCs w:val="24"/>
          </w:rPr>
          <m:t>)</m:t>
        </m:r>
      </m:oMath>
      <w:r w:rsidR="001C06CF" w:rsidRPr="0080231E">
        <w:rPr>
          <w:rFonts w:ascii="Times New Roman" w:eastAsia="Times New Roman" w:hAnsi="Times New Roman" w:cs="Times New Roman"/>
          <w:spacing w:val="-2"/>
          <w:sz w:val="24"/>
          <w:szCs w:val="24"/>
        </w:rPr>
        <w:t xml:space="preserve"> </w:t>
      </w:r>
      <w:r w:rsidR="00D049BB" w:rsidRPr="0080231E">
        <w:rPr>
          <w:rFonts w:ascii="Times New Roman" w:eastAsia="Times New Roman" w:hAnsi="Times New Roman" w:cs="Times New Roman"/>
          <w:spacing w:val="-2"/>
          <w:sz w:val="24"/>
          <w:szCs w:val="24"/>
        </w:rPr>
        <w:t>where</w:t>
      </w:r>
      <w:r w:rsidR="001C06CF" w:rsidRPr="0080231E">
        <w:rPr>
          <w:rFonts w:ascii="Times New Roman" w:eastAsia="Times New Roman" w:hAnsi="Times New Roman" w:cs="Times New Roman"/>
          <w:spacing w:val="-2"/>
          <w:sz w:val="24"/>
          <w:szCs w:val="24"/>
        </w:rPr>
        <w:t xml:space="preserve"> </w:t>
      </w:r>
      <m:oMath>
        <m:r>
          <w:rPr>
            <w:rFonts w:ascii="Cambria Math" w:eastAsia="Cambria Math" w:hAnsi="Cambria Math" w:cs="Times New Roman"/>
            <w:spacing w:val="-2"/>
            <w:sz w:val="24"/>
            <w:szCs w:val="24"/>
          </w:rPr>
          <m:t>n</m:t>
        </m:r>
      </m:oMath>
      <w:r w:rsidR="001C06CF" w:rsidRPr="0080231E">
        <w:rPr>
          <w:rFonts w:ascii="Times New Roman" w:eastAsia="Times New Roman" w:hAnsi="Times New Roman" w:cs="Times New Roman"/>
          <w:spacing w:val="-2"/>
          <w:sz w:val="24"/>
          <w:szCs w:val="24"/>
        </w:rPr>
        <w:t xml:space="preserve"> </w:t>
      </w:r>
      <w:r w:rsidR="00D049BB" w:rsidRPr="0080231E">
        <w:rPr>
          <w:rFonts w:ascii="Times New Roman" w:eastAsia="Times New Roman" w:hAnsi="Times New Roman" w:cs="Times New Roman"/>
          <w:spacing w:val="-2"/>
          <w:sz w:val="24"/>
          <w:szCs w:val="24"/>
        </w:rPr>
        <w:t xml:space="preserve">is the number of points inside a voxel </w:t>
      </w:r>
      <m:oMath>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V</m:t>
            </m:r>
          </m:e>
          <m:sub>
            <m:r>
              <w:rPr>
                <w:rFonts w:ascii="Cambria Math" w:eastAsia="Cambria Math" w:hAnsi="Cambria Math" w:cs="Times New Roman"/>
                <w:spacing w:val="-2"/>
                <w:sz w:val="24"/>
                <w:szCs w:val="24"/>
              </w:rPr>
              <m:t>k</m:t>
            </m:r>
          </m:sub>
        </m:sSub>
      </m:oMath>
      <w:r w:rsidR="001C06CF" w:rsidRPr="0080231E">
        <w:rPr>
          <w:rFonts w:ascii="Times New Roman" w:eastAsia="Times New Roman" w:hAnsi="Times New Roman" w:cs="Times New Roman"/>
          <w:spacing w:val="-2"/>
          <w:sz w:val="24"/>
          <w:szCs w:val="24"/>
        </w:rPr>
        <w:t xml:space="preserve">, </w:t>
      </w:r>
      <w:r w:rsidR="00D049BB" w:rsidRPr="0080231E">
        <w:rPr>
          <w:rFonts w:ascii="Times New Roman" w:eastAsia="Times New Roman" w:hAnsi="Times New Roman" w:cs="Times New Roman"/>
          <w:spacing w:val="-2"/>
          <w:sz w:val="24"/>
          <w:szCs w:val="24"/>
        </w:rPr>
        <w:t>and</w:t>
      </w:r>
      <w:r w:rsidR="001C06CF" w:rsidRPr="0080231E">
        <w:rPr>
          <w:rFonts w:ascii="Times New Roman" w:eastAsia="Times New Roman" w:hAnsi="Times New Roman" w:cs="Times New Roman"/>
          <w:spacing w:val="-2"/>
          <w:sz w:val="24"/>
          <w:szCs w:val="24"/>
        </w:rPr>
        <w:t xml:space="preserve">  </w:t>
      </w:r>
      <m:oMath>
        <m:r>
          <w:rPr>
            <w:rFonts w:ascii="Cambria Math" w:eastAsia="Cambria Math" w:hAnsi="Cambria Math" w:cs="Times New Roman"/>
            <w:spacing w:val="-2"/>
            <w:sz w:val="24"/>
            <w:szCs w:val="24"/>
          </w:rPr>
          <m:t>k</m:t>
        </m:r>
      </m:oMath>
      <w:r w:rsidR="001C06CF" w:rsidRPr="0080231E">
        <w:rPr>
          <w:rFonts w:ascii="Times New Roman" w:eastAsia="Times New Roman" w:hAnsi="Times New Roman" w:cs="Times New Roman"/>
          <w:spacing w:val="-2"/>
          <w:sz w:val="24"/>
          <w:szCs w:val="24"/>
        </w:rPr>
        <w:t xml:space="preserve"> </w:t>
      </w:r>
      <w:r w:rsidR="00D049BB" w:rsidRPr="0080231E">
        <w:rPr>
          <w:rFonts w:ascii="Times New Roman" w:eastAsia="Times New Roman" w:hAnsi="Times New Roman" w:cs="Times New Roman"/>
          <w:spacing w:val="-2"/>
          <w:sz w:val="24"/>
          <w:szCs w:val="24"/>
        </w:rPr>
        <w:t>the voxel index in the voxelized space</w:t>
      </w:r>
      <w:r w:rsidR="001C06CF" w:rsidRPr="0080231E">
        <w:rPr>
          <w:rFonts w:ascii="Times New Roman" w:eastAsia="Times New Roman" w:hAnsi="Times New Roman" w:cs="Times New Roman"/>
          <w:spacing w:val="-2"/>
          <w:sz w:val="24"/>
          <w:szCs w:val="24"/>
        </w:rPr>
        <w:t xml:space="preserve"> </w:t>
      </w:r>
      <m:oMath>
        <m:r>
          <w:rPr>
            <w:rFonts w:ascii="Cambria Math" w:eastAsia="Cambria Math" w:hAnsi="Cambria Math" w:cs="Times New Roman"/>
            <w:spacing w:val="-2"/>
            <w:sz w:val="24"/>
            <w:szCs w:val="24"/>
          </w:rPr>
          <m:t>V={</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V</m:t>
            </m:r>
          </m:e>
          <m:sub>
            <m:r>
              <w:rPr>
                <w:rFonts w:ascii="Cambria Math" w:eastAsia="Cambria Math" w:hAnsi="Cambria Math" w:cs="Times New Roman"/>
                <w:spacing w:val="-2"/>
                <w:sz w:val="24"/>
                <w:szCs w:val="24"/>
              </w:rPr>
              <m:t>1</m:t>
            </m:r>
          </m:sub>
        </m:sSub>
        <m:r>
          <w:rPr>
            <w:rFonts w:ascii="Cambria Math" w:eastAsia="Cambria Math" w:hAnsi="Cambria Math" w:cs="Times New Roman"/>
            <w:spacing w:val="-2"/>
            <w:sz w:val="24"/>
            <w:szCs w:val="24"/>
          </w:rPr>
          <m:t xml:space="preserve">,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V</m:t>
            </m:r>
          </m:e>
          <m:sub>
            <m:r>
              <w:rPr>
                <w:rFonts w:ascii="Cambria Math" w:eastAsia="Cambria Math" w:hAnsi="Cambria Math" w:cs="Times New Roman"/>
                <w:spacing w:val="-2"/>
                <w:sz w:val="24"/>
                <w:szCs w:val="24"/>
              </w:rPr>
              <m:t>2</m:t>
            </m:r>
          </m:sub>
        </m:sSub>
        <m:r>
          <w:rPr>
            <w:rFonts w:ascii="Cambria Math" w:eastAsia="Cambria Math" w:hAnsi="Cambria Math" w:cs="Times New Roman"/>
            <w:spacing w:val="-2"/>
            <w:sz w:val="24"/>
            <w:szCs w:val="24"/>
          </w:rPr>
          <m:t xml:space="preserve">, … </m:t>
        </m:r>
        <m:sSub>
          <m:sSubPr>
            <m:ctrlPr>
              <w:rPr>
                <w:rFonts w:ascii="Cambria Math" w:eastAsia="Cambria Math" w:hAnsi="Cambria Math" w:cs="Times New Roman"/>
                <w:spacing w:val="-2"/>
                <w:sz w:val="24"/>
                <w:szCs w:val="24"/>
              </w:rPr>
            </m:ctrlPr>
          </m:sSubPr>
          <m:e>
            <m:r>
              <w:rPr>
                <w:rFonts w:ascii="Cambria Math" w:eastAsia="Cambria Math" w:hAnsi="Cambria Math" w:cs="Times New Roman"/>
                <w:spacing w:val="-2"/>
                <w:sz w:val="24"/>
                <w:szCs w:val="24"/>
              </w:rPr>
              <m:t>V</m:t>
            </m:r>
          </m:e>
          <m:sub>
            <m:r>
              <w:rPr>
                <w:rFonts w:ascii="Cambria Math" w:eastAsia="Cambria Math" w:hAnsi="Cambria Math" w:cs="Times New Roman"/>
                <w:spacing w:val="-2"/>
                <w:sz w:val="24"/>
                <w:szCs w:val="24"/>
              </w:rPr>
              <m:t>m</m:t>
            </m:r>
          </m:sub>
        </m:sSub>
        <m:r>
          <w:rPr>
            <w:rFonts w:ascii="Cambria Math" w:eastAsia="Cambria Math" w:hAnsi="Cambria Math" w:cs="Times New Roman"/>
            <w:spacing w:val="-2"/>
            <w:sz w:val="24"/>
            <w:szCs w:val="24"/>
          </w:rPr>
          <m:t>}</m:t>
        </m:r>
      </m:oMath>
      <w:r w:rsidR="001C06CF" w:rsidRPr="0080231E">
        <w:rPr>
          <w:rFonts w:ascii="Times New Roman" w:eastAsia="Times New Roman" w:hAnsi="Times New Roman" w:cs="Times New Roman"/>
          <w:spacing w:val="-2"/>
          <w:sz w:val="24"/>
          <w:szCs w:val="24"/>
        </w:rPr>
        <w:t xml:space="preserve">, </w:t>
      </w:r>
      <w:r w:rsidR="00D049BB" w:rsidRPr="0080231E">
        <w:rPr>
          <w:rFonts w:ascii="Times New Roman" w:eastAsia="Times New Roman" w:hAnsi="Times New Roman" w:cs="Times New Roman"/>
          <w:spacing w:val="-2"/>
          <w:sz w:val="24"/>
          <w:szCs w:val="24"/>
        </w:rPr>
        <w:t>being</w:t>
      </w:r>
      <w:r w:rsidR="001C06CF" w:rsidRPr="0080231E">
        <w:rPr>
          <w:rFonts w:ascii="Times New Roman" w:eastAsia="Times New Roman" w:hAnsi="Times New Roman" w:cs="Times New Roman"/>
          <w:spacing w:val="-2"/>
          <w:sz w:val="24"/>
          <w:szCs w:val="24"/>
        </w:rPr>
        <w:t xml:space="preserve"> </w:t>
      </w:r>
      <m:oMath>
        <m:r>
          <w:rPr>
            <w:rFonts w:ascii="Cambria Math" w:eastAsia="Cambria Math" w:hAnsi="Cambria Math" w:cs="Times New Roman"/>
            <w:spacing w:val="-2"/>
            <w:sz w:val="24"/>
            <w:szCs w:val="24"/>
          </w:rPr>
          <m:t>m</m:t>
        </m:r>
      </m:oMath>
      <w:r w:rsidR="001C06CF" w:rsidRPr="0080231E">
        <w:rPr>
          <w:rFonts w:ascii="Times New Roman" w:eastAsia="Times New Roman" w:hAnsi="Times New Roman" w:cs="Times New Roman"/>
          <w:spacing w:val="-2"/>
          <w:sz w:val="24"/>
          <w:szCs w:val="24"/>
        </w:rPr>
        <w:t xml:space="preserve"> </w:t>
      </w:r>
      <w:r w:rsidR="00D049BB" w:rsidRPr="0080231E">
        <w:rPr>
          <w:rFonts w:ascii="Times New Roman" w:eastAsia="Times New Roman" w:hAnsi="Times New Roman" w:cs="Times New Roman"/>
          <w:spacing w:val="-2"/>
          <w:sz w:val="24"/>
          <w:szCs w:val="24"/>
        </w:rPr>
        <w:t>the number of all voxels generated.</w:t>
      </w:r>
    </w:p>
    <w:p w14:paraId="076636FE" w14:textId="3DDB93A0" w:rsidR="004F7362" w:rsidRPr="008557D7" w:rsidRDefault="00B74FB3" w:rsidP="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80231E">
        <w:rPr>
          <w:rFonts w:ascii="Times New Roman" w:eastAsia="Times New Roman" w:hAnsi="Times New Roman" w:cs="Times New Roman"/>
          <w:spacing w:val="-2"/>
          <w:sz w:val="24"/>
          <w:szCs w:val="24"/>
        </w:rPr>
        <w:tab/>
      </w:r>
      <w:r w:rsidR="004F7362" w:rsidRPr="008557D7">
        <w:rPr>
          <w:rFonts w:ascii="Times New Roman" w:eastAsia="Times New Roman" w:hAnsi="Times New Roman" w:cs="Times New Roman"/>
          <w:spacing w:val="-2"/>
          <w:sz w:val="24"/>
          <w:szCs w:val="24"/>
          <w:lang w:val="en-GB"/>
        </w:rPr>
        <w:t xml:space="preserve">From this task, the edge points and the intermediate </w:t>
      </w:r>
      <w:r w:rsidR="002131E1" w:rsidRPr="008557D7">
        <w:rPr>
          <w:rFonts w:ascii="Times New Roman" w:eastAsia="Times New Roman" w:hAnsi="Times New Roman" w:cs="Times New Roman"/>
          <w:spacing w:val="-2"/>
          <w:sz w:val="24"/>
          <w:szCs w:val="24"/>
          <w:lang w:val="en-GB"/>
        </w:rPr>
        <w:t>PC</w:t>
      </w:r>
      <w:r w:rsidR="004F7362" w:rsidRPr="008557D7">
        <w:rPr>
          <w:rFonts w:ascii="Times New Roman" w:eastAsia="Times New Roman" w:hAnsi="Times New Roman" w:cs="Times New Roman"/>
          <w:spacing w:val="-2"/>
          <w:sz w:val="24"/>
          <w:szCs w:val="24"/>
          <w:lang w:val="en-GB"/>
        </w:rPr>
        <w:t xml:space="preserve"> are registered using the ICP algorithm to form a generalized cloud</w:t>
      </w:r>
      <w:r w:rsidR="00844CD1" w:rsidRPr="008557D7">
        <w:rPr>
          <w:rFonts w:ascii="Times New Roman" w:eastAsia="Times New Roman" w:hAnsi="Times New Roman" w:cs="Times New Roman"/>
          <w:spacing w:val="-2"/>
          <w:sz w:val="24"/>
          <w:szCs w:val="24"/>
          <w:lang w:val="en-GB"/>
        </w:rPr>
        <w:t xml:space="preserve"> </w:t>
      </w:r>
      <w:r w:rsidR="004F7362" w:rsidRPr="008557D7">
        <w:rPr>
          <w:rFonts w:ascii="Times New Roman" w:eastAsia="Times New Roman" w:hAnsi="Times New Roman" w:cs="Times New Roman"/>
          <w:spacing w:val="-2"/>
          <w:sz w:val="24"/>
          <w:szCs w:val="24"/>
          <w:lang w:val="en-GB"/>
        </w:rPr>
        <w:t>ready to serve as a bas</w:t>
      </w:r>
      <w:r w:rsidR="00844CD1">
        <w:rPr>
          <w:rFonts w:ascii="Times New Roman" w:eastAsia="Times New Roman" w:hAnsi="Times New Roman" w:cs="Times New Roman"/>
          <w:spacing w:val="-2"/>
          <w:sz w:val="24"/>
          <w:szCs w:val="24"/>
          <w:lang w:val="en-GB"/>
        </w:rPr>
        <w:t>e</w:t>
      </w:r>
      <w:r w:rsidR="004F7362" w:rsidRPr="008557D7">
        <w:rPr>
          <w:rFonts w:ascii="Times New Roman" w:eastAsia="Times New Roman" w:hAnsi="Times New Roman" w:cs="Times New Roman"/>
          <w:spacing w:val="-2"/>
          <w:sz w:val="24"/>
          <w:szCs w:val="24"/>
          <w:lang w:val="en-GB"/>
        </w:rPr>
        <w:t xml:space="preserve"> for the construction of 3D models.</w:t>
      </w:r>
      <w:r w:rsidR="00243A3E" w:rsidRPr="008557D7">
        <w:rPr>
          <w:rFonts w:ascii="Times New Roman" w:eastAsia="Times New Roman" w:hAnsi="Times New Roman" w:cs="Times New Roman"/>
          <w:spacing w:val="-2"/>
          <w:sz w:val="24"/>
          <w:szCs w:val="24"/>
          <w:lang w:val="en-GB"/>
        </w:rPr>
        <w:t xml:space="preserve"> </w:t>
      </w:r>
      <w:r w:rsidR="004F7362" w:rsidRPr="008557D7">
        <w:rPr>
          <w:rFonts w:ascii="Times New Roman" w:eastAsia="Times New Roman" w:hAnsi="Times New Roman" w:cs="Times New Roman"/>
          <w:spacing w:val="-2"/>
          <w:sz w:val="24"/>
          <w:szCs w:val="24"/>
          <w:lang w:val="en-GB"/>
        </w:rPr>
        <w:t xml:space="preserve">To evaluate the effectiveness and </w:t>
      </w:r>
      <w:r w:rsidR="00844CD1" w:rsidRPr="008557D7">
        <w:rPr>
          <w:rFonts w:ascii="Times New Roman" w:eastAsia="Times New Roman" w:hAnsi="Times New Roman" w:cs="Times New Roman"/>
          <w:spacing w:val="-2"/>
          <w:sz w:val="24"/>
          <w:szCs w:val="24"/>
          <w:lang w:val="en-GB"/>
        </w:rPr>
        <w:t xml:space="preserve">the </w:t>
      </w:r>
      <w:r w:rsidR="004F7362" w:rsidRPr="008557D7">
        <w:rPr>
          <w:rFonts w:ascii="Times New Roman" w:eastAsia="Times New Roman" w:hAnsi="Times New Roman" w:cs="Times New Roman"/>
          <w:spacing w:val="-2"/>
          <w:sz w:val="24"/>
          <w:szCs w:val="24"/>
          <w:lang w:val="en-GB"/>
        </w:rPr>
        <w:t>performance of the proposed approach, two validation experiments were used based on data acquired with the SLT from indoor environments. The data processing platform was a Laptop computer</w:t>
      </w:r>
      <w:r w:rsidR="00844CD1" w:rsidRPr="008557D7">
        <w:rPr>
          <w:rFonts w:ascii="Times New Roman" w:eastAsia="Times New Roman" w:hAnsi="Times New Roman" w:cs="Times New Roman"/>
          <w:spacing w:val="-2"/>
          <w:sz w:val="24"/>
          <w:szCs w:val="24"/>
          <w:lang w:val="en-GB"/>
        </w:rPr>
        <w:t xml:space="preserve"> with </w:t>
      </w:r>
      <w:r w:rsidR="004F7362" w:rsidRPr="008557D7">
        <w:rPr>
          <w:rFonts w:ascii="Times New Roman" w:eastAsia="Times New Roman" w:hAnsi="Times New Roman" w:cs="Times New Roman"/>
          <w:spacing w:val="-2"/>
          <w:sz w:val="24"/>
          <w:szCs w:val="24"/>
          <w:lang w:val="en-GB"/>
        </w:rPr>
        <w:t>Windows 10</w:t>
      </w:r>
      <w:r w:rsidR="00844CD1" w:rsidRPr="008557D7">
        <w:rPr>
          <w:rFonts w:ascii="Times New Roman" w:eastAsia="Times New Roman" w:hAnsi="Times New Roman" w:cs="Times New Roman"/>
          <w:spacing w:val="-2"/>
          <w:sz w:val="24"/>
          <w:szCs w:val="24"/>
          <w:lang w:val="en-GB"/>
        </w:rPr>
        <w:t>,</w:t>
      </w:r>
      <w:r w:rsidR="004F7362" w:rsidRPr="008557D7">
        <w:rPr>
          <w:rFonts w:ascii="Times New Roman" w:eastAsia="Times New Roman" w:hAnsi="Times New Roman" w:cs="Times New Roman"/>
          <w:spacing w:val="-2"/>
          <w:sz w:val="24"/>
          <w:szCs w:val="24"/>
          <w:lang w:val="en-GB"/>
        </w:rPr>
        <w:t xml:space="preserve"> a 1.8 GHz processor and 8 GB of RAM. The Python 3.0 programming language and </w:t>
      </w:r>
      <w:r w:rsidR="00844CD1" w:rsidRPr="008557D7">
        <w:rPr>
          <w:rFonts w:ascii="Times New Roman" w:eastAsia="Times New Roman" w:hAnsi="Times New Roman" w:cs="Times New Roman"/>
          <w:spacing w:val="-2"/>
          <w:sz w:val="24"/>
          <w:szCs w:val="24"/>
          <w:lang w:val="en-GB"/>
        </w:rPr>
        <w:t xml:space="preserve">its </w:t>
      </w:r>
      <w:r w:rsidR="004F7362" w:rsidRPr="008557D7">
        <w:rPr>
          <w:rFonts w:ascii="Times New Roman" w:eastAsia="Times New Roman" w:hAnsi="Times New Roman" w:cs="Times New Roman"/>
          <w:spacing w:val="-2"/>
          <w:sz w:val="24"/>
          <w:szCs w:val="24"/>
          <w:lang w:val="en-GB"/>
        </w:rPr>
        <w:t>libraries</w:t>
      </w:r>
      <w:r w:rsidR="00844CD1" w:rsidRPr="008557D7">
        <w:rPr>
          <w:rFonts w:ascii="Times New Roman" w:eastAsia="Times New Roman" w:hAnsi="Times New Roman" w:cs="Times New Roman"/>
          <w:spacing w:val="-2"/>
          <w:sz w:val="24"/>
          <w:szCs w:val="24"/>
          <w:lang w:val="en-GB"/>
        </w:rPr>
        <w:t>,</w:t>
      </w:r>
      <w:r w:rsidR="004F7362" w:rsidRPr="008557D7">
        <w:rPr>
          <w:rFonts w:ascii="Times New Roman" w:eastAsia="Times New Roman" w:hAnsi="Times New Roman" w:cs="Times New Roman"/>
          <w:spacing w:val="-2"/>
          <w:sz w:val="24"/>
          <w:szCs w:val="24"/>
          <w:lang w:val="en-GB"/>
        </w:rPr>
        <w:t xml:space="preserve"> such as the open3D Library (</w:t>
      </w:r>
      <w:r w:rsidR="00156151" w:rsidRPr="008557D7">
        <w:rPr>
          <w:rFonts w:ascii="Times New Roman" w:eastAsia="Times New Roman" w:hAnsi="Times New Roman" w:cs="Times New Roman"/>
          <w:spacing w:val="-2"/>
          <w:sz w:val="24"/>
          <w:szCs w:val="24"/>
          <w:lang w:val="en-GB"/>
        </w:rPr>
        <w:t>Zhou, Park &amp; Koltun</w:t>
      </w:r>
      <w:r w:rsidR="004F7362" w:rsidRPr="008557D7">
        <w:rPr>
          <w:rFonts w:ascii="Times New Roman" w:eastAsia="Times New Roman" w:hAnsi="Times New Roman" w:cs="Times New Roman"/>
          <w:spacing w:val="-2"/>
          <w:sz w:val="24"/>
          <w:szCs w:val="24"/>
          <w:lang w:val="en-GB"/>
        </w:rPr>
        <w:t xml:space="preserve"> 2018) and Point Cloud Library (PCL) (</w:t>
      </w:r>
      <w:r w:rsidR="00156151" w:rsidRPr="008557D7">
        <w:rPr>
          <w:rFonts w:ascii="Times New Roman" w:eastAsia="Times New Roman" w:hAnsi="Times New Roman" w:cs="Times New Roman"/>
          <w:spacing w:val="-2"/>
          <w:sz w:val="24"/>
          <w:szCs w:val="24"/>
          <w:lang w:val="en-GB"/>
        </w:rPr>
        <w:t>Rusu &amp; Cousins</w:t>
      </w:r>
      <w:r w:rsidR="004F7362" w:rsidRPr="008557D7">
        <w:rPr>
          <w:rFonts w:ascii="Times New Roman" w:eastAsia="Times New Roman" w:hAnsi="Times New Roman" w:cs="Times New Roman"/>
          <w:spacing w:val="-2"/>
          <w:sz w:val="24"/>
          <w:szCs w:val="24"/>
          <w:lang w:val="en-GB"/>
        </w:rPr>
        <w:t xml:space="preserve"> 2011) were used to estimate the geometric parameters.</w:t>
      </w:r>
    </w:p>
    <w:p w14:paraId="159DB97F" w14:textId="77777777" w:rsidR="004F7362" w:rsidRPr="008557D7" w:rsidRDefault="004F7362" w:rsidP="004F7362">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lang w:val="en-GB"/>
        </w:rPr>
      </w:pPr>
    </w:p>
    <w:p w14:paraId="7E389524" w14:textId="447EA0EC" w:rsidR="00ED4E05" w:rsidRPr="0080231E" w:rsidRDefault="002A4D5C" w:rsidP="004F7362">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
          <w:sz w:val="24"/>
          <w:szCs w:val="24"/>
          <w:highlight w:val="white"/>
        </w:rPr>
      </w:pPr>
      <w:r w:rsidRPr="0080231E">
        <w:rPr>
          <w:rFonts w:ascii="Times New Roman" w:eastAsia="Times New Roman" w:hAnsi="Times New Roman" w:cs="Times New Roman"/>
          <w:b/>
          <w:sz w:val="24"/>
          <w:szCs w:val="24"/>
          <w:highlight w:val="white"/>
        </w:rPr>
        <w:t xml:space="preserve">3 </w:t>
      </w:r>
      <w:r w:rsidR="001C06CF" w:rsidRPr="0080231E">
        <w:rPr>
          <w:rFonts w:ascii="Times New Roman" w:eastAsia="Times New Roman" w:hAnsi="Times New Roman" w:cs="Times New Roman"/>
          <w:b/>
          <w:sz w:val="24"/>
          <w:szCs w:val="24"/>
          <w:highlight w:val="white"/>
        </w:rPr>
        <w:t xml:space="preserve">Results </w:t>
      </w:r>
      <w:r w:rsidR="00D45787" w:rsidRPr="0080231E">
        <w:rPr>
          <w:rFonts w:ascii="Times New Roman" w:eastAsia="Times New Roman" w:hAnsi="Times New Roman" w:cs="Times New Roman"/>
          <w:b/>
          <w:sz w:val="24"/>
          <w:szCs w:val="24"/>
          <w:highlight w:val="white"/>
        </w:rPr>
        <w:t>and</w:t>
      </w:r>
      <w:r w:rsidR="001C06CF" w:rsidRPr="0080231E">
        <w:rPr>
          <w:rFonts w:ascii="Times New Roman" w:eastAsia="Times New Roman" w:hAnsi="Times New Roman" w:cs="Times New Roman"/>
          <w:b/>
          <w:sz w:val="24"/>
          <w:szCs w:val="24"/>
          <w:highlight w:val="white"/>
        </w:rPr>
        <w:t xml:space="preserve"> </w:t>
      </w:r>
      <w:r w:rsidR="00D45787" w:rsidRPr="0080231E">
        <w:rPr>
          <w:rFonts w:ascii="Times New Roman" w:eastAsia="Times New Roman" w:hAnsi="Times New Roman" w:cs="Times New Roman"/>
          <w:b/>
          <w:sz w:val="24"/>
          <w:szCs w:val="24"/>
          <w:highlight w:val="white"/>
        </w:rPr>
        <w:t>D</w:t>
      </w:r>
      <w:r w:rsidR="001C06CF" w:rsidRPr="0080231E">
        <w:rPr>
          <w:rFonts w:ascii="Times New Roman" w:eastAsia="Times New Roman" w:hAnsi="Times New Roman" w:cs="Times New Roman"/>
          <w:b/>
          <w:sz w:val="24"/>
          <w:szCs w:val="24"/>
          <w:highlight w:val="white"/>
        </w:rPr>
        <w:t>iscuss</w:t>
      </w:r>
      <w:r w:rsidR="00D45787" w:rsidRPr="0080231E">
        <w:rPr>
          <w:rFonts w:ascii="Times New Roman" w:eastAsia="Times New Roman" w:hAnsi="Times New Roman" w:cs="Times New Roman"/>
          <w:b/>
          <w:sz w:val="24"/>
          <w:szCs w:val="24"/>
          <w:highlight w:val="white"/>
        </w:rPr>
        <w:t>ion</w:t>
      </w:r>
      <w:r w:rsidR="001C06CF" w:rsidRPr="0080231E">
        <w:rPr>
          <w:rFonts w:ascii="Times New Roman" w:eastAsia="Times New Roman" w:hAnsi="Times New Roman" w:cs="Times New Roman"/>
          <w:b/>
          <w:sz w:val="24"/>
          <w:szCs w:val="24"/>
          <w:highlight w:val="white"/>
        </w:rPr>
        <w:t xml:space="preserve"> </w:t>
      </w:r>
    </w:p>
    <w:p w14:paraId="5BBE7246" w14:textId="77777777" w:rsidR="00ED4E05" w:rsidRPr="0080231E" w:rsidRDefault="00ED4E05">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highlight w:val="white"/>
        </w:rPr>
      </w:pPr>
    </w:p>
    <w:p w14:paraId="55648F21" w14:textId="67EAE9E1" w:rsidR="003B084D" w:rsidRDefault="00EB7D9F" w:rsidP="003B084D">
      <w:pPr>
        <w:pBdr>
          <w:top w:val="nil"/>
          <w:left w:val="nil"/>
          <w:bottom w:val="nil"/>
          <w:right w:val="nil"/>
          <w:between w:val="nil"/>
        </w:pBdr>
        <w:tabs>
          <w:tab w:val="left" w:pos="706"/>
        </w:tabs>
        <w:spacing w:after="0" w:line="360" w:lineRule="auto"/>
        <w:ind w:firstLine="709"/>
        <w:jc w:val="both"/>
        <w:rPr>
          <w:rFonts w:ascii="Times New Roman" w:eastAsia="Times New Roman" w:hAnsi="Times New Roman" w:cs="Times New Roman"/>
          <w:spacing w:val="-2"/>
          <w:sz w:val="24"/>
          <w:szCs w:val="24"/>
        </w:rPr>
      </w:pPr>
      <w:r w:rsidRPr="0080231E">
        <w:rPr>
          <w:rFonts w:ascii="Times New Roman" w:eastAsia="Times New Roman" w:hAnsi="Times New Roman" w:cs="Times New Roman"/>
          <w:sz w:val="24"/>
          <w:szCs w:val="24"/>
        </w:rPr>
        <w:tab/>
      </w:r>
      <w:r w:rsidRPr="0080231E">
        <w:rPr>
          <w:rFonts w:ascii="Times New Roman" w:eastAsia="Times New Roman" w:hAnsi="Times New Roman" w:cs="Times New Roman"/>
          <w:spacing w:val="-2"/>
          <w:sz w:val="24"/>
          <w:szCs w:val="24"/>
        </w:rPr>
        <w:t>As a first step, it was decided to organize the data sets in the form of an octree, as illustrated in Figure 5.</w:t>
      </w:r>
      <w:r w:rsidR="003B084D">
        <w:rPr>
          <w:rFonts w:ascii="Times New Roman" w:eastAsia="Times New Roman" w:hAnsi="Times New Roman" w:cs="Times New Roman"/>
          <w:spacing w:val="-2"/>
          <w:sz w:val="24"/>
          <w:szCs w:val="24"/>
        </w:rPr>
        <w:t xml:space="preserve">  </w:t>
      </w:r>
      <w:r w:rsidR="003B084D" w:rsidRPr="0080231E">
        <w:rPr>
          <w:rFonts w:ascii="Times New Roman" w:eastAsia="Times New Roman" w:hAnsi="Times New Roman" w:cs="Times New Roman"/>
          <w:spacing w:val="-2"/>
          <w:sz w:val="24"/>
          <w:szCs w:val="24"/>
        </w:rPr>
        <w:t xml:space="preserve">The Octree structure is an efficient way of organizing data, in which a PC is subdivided into nodes (represented by a cube). Each node includes eight secondary nodes (except the leaf, the primary node). The total space is divided into </w:t>
      </w:r>
      <m:oMath>
        <m:sSup>
          <m:sSupPr>
            <m:ctrlPr>
              <w:rPr>
                <w:rFonts w:ascii="Cambria Math" w:eastAsia="Cambria Math" w:hAnsi="Cambria Math" w:cs="Times New Roman"/>
                <w:spacing w:val="-2"/>
                <w:sz w:val="24"/>
                <w:szCs w:val="24"/>
                <w:highlight w:val="white"/>
              </w:rPr>
            </m:ctrlPr>
          </m:sSupPr>
          <m:e>
            <m:r>
              <w:rPr>
                <w:rFonts w:ascii="Cambria Math" w:eastAsia="Cambria Math" w:hAnsi="Cambria Math" w:cs="Times New Roman"/>
                <w:spacing w:val="-2"/>
                <w:sz w:val="24"/>
                <w:szCs w:val="24"/>
                <w:highlight w:val="white"/>
              </w:rPr>
              <m:t>2</m:t>
            </m:r>
          </m:e>
          <m:sup>
            <m:r>
              <w:rPr>
                <w:rFonts w:ascii="Cambria Math" w:eastAsia="Cambria Math" w:hAnsi="Cambria Math" w:cs="Times New Roman"/>
                <w:spacing w:val="-2"/>
                <w:sz w:val="24"/>
                <w:szCs w:val="24"/>
                <w:highlight w:val="white"/>
              </w:rPr>
              <m:t>n</m:t>
            </m:r>
          </m:sup>
        </m:sSup>
        <m:r>
          <w:rPr>
            <w:rFonts w:ascii="Cambria Math" w:eastAsia="Cambria Math" w:hAnsi="Cambria Math" w:cs="Times New Roman"/>
            <w:spacing w:val="-2"/>
            <w:sz w:val="24"/>
            <w:szCs w:val="24"/>
            <w:highlight w:val="white"/>
          </w:rPr>
          <m:t>x</m:t>
        </m:r>
        <m:sSup>
          <m:sSupPr>
            <m:ctrlPr>
              <w:rPr>
                <w:rFonts w:ascii="Cambria Math" w:eastAsia="Cambria Math" w:hAnsi="Cambria Math" w:cs="Times New Roman"/>
                <w:spacing w:val="-2"/>
                <w:sz w:val="24"/>
                <w:szCs w:val="24"/>
                <w:highlight w:val="white"/>
              </w:rPr>
            </m:ctrlPr>
          </m:sSupPr>
          <m:e>
            <m:r>
              <w:rPr>
                <w:rFonts w:ascii="Cambria Math" w:eastAsia="Cambria Math" w:hAnsi="Cambria Math" w:cs="Times New Roman"/>
                <w:spacing w:val="-2"/>
                <w:sz w:val="24"/>
                <w:szCs w:val="24"/>
                <w:highlight w:val="white"/>
              </w:rPr>
              <m:t>2</m:t>
            </m:r>
          </m:e>
          <m:sup>
            <m:r>
              <w:rPr>
                <w:rFonts w:ascii="Cambria Math" w:eastAsia="Cambria Math" w:hAnsi="Cambria Math" w:cs="Times New Roman"/>
                <w:spacing w:val="-2"/>
                <w:sz w:val="24"/>
                <w:szCs w:val="24"/>
                <w:highlight w:val="white"/>
              </w:rPr>
              <m:t>n</m:t>
            </m:r>
          </m:sup>
        </m:sSup>
        <m:r>
          <w:rPr>
            <w:rFonts w:ascii="Cambria Math" w:eastAsia="Cambria Math" w:hAnsi="Cambria Math" w:cs="Times New Roman"/>
            <w:spacing w:val="-2"/>
            <w:sz w:val="24"/>
            <w:szCs w:val="24"/>
            <w:highlight w:val="white"/>
          </w:rPr>
          <m:t>x</m:t>
        </m:r>
        <m:sSup>
          <m:sSupPr>
            <m:ctrlPr>
              <w:rPr>
                <w:rFonts w:ascii="Cambria Math" w:eastAsia="Cambria Math" w:hAnsi="Cambria Math" w:cs="Times New Roman"/>
                <w:spacing w:val="-2"/>
                <w:sz w:val="24"/>
                <w:szCs w:val="24"/>
                <w:highlight w:val="white"/>
              </w:rPr>
            </m:ctrlPr>
          </m:sSupPr>
          <m:e>
            <m:r>
              <w:rPr>
                <w:rFonts w:ascii="Cambria Math" w:eastAsia="Cambria Math" w:hAnsi="Cambria Math" w:cs="Times New Roman"/>
                <w:spacing w:val="-2"/>
                <w:sz w:val="24"/>
                <w:szCs w:val="24"/>
                <w:highlight w:val="white"/>
              </w:rPr>
              <m:t>2</m:t>
            </m:r>
          </m:e>
          <m:sup>
            <m:r>
              <w:rPr>
                <w:rFonts w:ascii="Cambria Math" w:eastAsia="Cambria Math" w:hAnsi="Cambria Math" w:cs="Times New Roman"/>
                <w:spacing w:val="-2"/>
                <w:sz w:val="24"/>
                <w:szCs w:val="24"/>
                <w:highlight w:val="white"/>
              </w:rPr>
              <m:t>n</m:t>
            </m:r>
          </m:sup>
        </m:sSup>
      </m:oMath>
      <w:r w:rsidR="003B084D" w:rsidRPr="008557D7">
        <w:rPr>
          <w:rFonts w:ascii="Times New Roman" w:eastAsia="Times New Roman" w:hAnsi="Times New Roman" w:cs="Times New Roman"/>
          <w:spacing w:val="-2"/>
          <w:sz w:val="24"/>
          <w:szCs w:val="24"/>
          <w:highlight w:val="white"/>
          <w:lang w:val="en-GB"/>
        </w:rPr>
        <w:t xml:space="preserve"> (</w:t>
      </w:r>
      <w:r w:rsidR="003B084D" w:rsidRPr="008557D7">
        <w:rPr>
          <w:rFonts w:ascii="Times New Roman" w:eastAsia="Times New Roman" w:hAnsi="Times New Roman" w:cs="Times New Roman"/>
          <w:spacing w:val="-2"/>
          <w:sz w:val="24"/>
          <w:szCs w:val="24"/>
          <w:lang w:val="en-GB"/>
        </w:rPr>
        <w:t>Rusu &amp; Cousins 2011</w:t>
      </w:r>
      <w:r w:rsidR="003B084D" w:rsidRPr="008557D7">
        <w:rPr>
          <w:rFonts w:ascii="Times New Roman" w:eastAsia="Times New Roman" w:hAnsi="Times New Roman" w:cs="Times New Roman"/>
          <w:spacing w:val="-2"/>
          <w:sz w:val="24"/>
          <w:szCs w:val="24"/>
          <w:highlight w:val="white"/>
          <w:lang w:val="en-GB"/>
        </w:rPr>
        <w:t xml:space="preserve">), </w:t>
      </w:r>
      <w:r w:rsidR="003B084D" w:rsidRPr="008557D7">
        <w:rPr>
          <w:rFonts w:ascii="Times New Roman" w:eastAsia="Times New Roman" w:hAnsi="Times New Roman" w:cs="Times New Roman"/>
          <w:spacing w:val="-2"/>
          <w:sz w:val="24"/>
          <w:szCs w:val="24"/>
          <w:lang w:val="en-GB"/>
        </w:rPr>
        <w:t>in this case, the cloud is decomposed recursively (one node into eight other subnodes).</w:t>
      </w:r>
    </w:p>
    <w:p w14:paraId="18D8E7F9" w14:textId="77777777" w:rsidR="003B084D" w:rsidRPr="0080231E" w:rsidRDefault="003B084D" w:rsidP="003B084D">
      <w:pPr>
        <w:pBdr>
          <w:top w:val="nil"/>
          <w:left w:val="nil"/>
          <w:bottom w:val="nil"/>
          <w:right w:val="nil"/>
          <w:between w:val="nil"/>
        </w:pBdr>
        <w:tabs>
          <w:tab w:val="left" w:pos="706"/>
        </w:tabs>
        <w:spacing w:after="0" w:line="360" w:lineRule="auto"/>
        <w:ind w:firstLine="709"/>
        <w:jc w:val="both"/>
        <w:rPr>
          <w:rFonts w:ascii="Times New Roman" w:eastAsia="Times New Roman" w:hAnsi="Times New Roman" w:cs="Times New Roman"/>
          <w:spacing w:val="-2"/>
          <w:sz w:val="24"/>
          <w:szCs w:val="24"/>
        </w:rPr>
      </w:pPr>
    </w:p>
    <w:tbl>
      <w:tblPr>
        <w:tblStyle w:val="10"/>
        <w:tblW w:w="935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127"/>
        <w:gridCol w:w="2404"/>
        <w:gridCol w:w="2410"/>
        <w:gridCol w:w="2410"/>
      </w:tblGrid>
      <w:tr w:rsidR="00ED4E05" w:rsidRPr="00B024AE" w14:paraId="3A06B31A" w14:textId="77777777">
        <w:trPr>
          <w:trHeight w:val="359"/>
          <w:jc w:val="center"/>
        </w:trPr>
        <w:tc>
          <w:tcPr>
            <w:tcW w:w="2127" w:type="dxa"/>
            <w:vAlign w:val="center"/>
          </w:tcPr>
          <w:p w14:paraId="41A35DA4"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hAnsi="Times New Roman" w:cs="Times New Roman"/>
                <w:noProof/>
              </w:rPr>
              <w:lastRenderedPageBreak/>
              <w:drawing>
                <wp:inline distT="0" distB="0" distL="0" distR="0" wp14:anchorId="7684C1CD" wp14:editId="1ECCE74C">
                  <wp:extent cx="942975" cy="933450"/>
                  <wp:effectExtent l="0" t="0" r="9525" b="0"/>
                  <wp:docPr id="14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2"/>
                          <a:srcRect/>
                          <a:stretch>
                            <a:fillRect/>
                          </a:stretch>
                        </pic:blipFill>
                        <pic:spPr>
                          <a:xfrm>
                            <a:off x="0" y="0"/>
                            <a:ext cx="943334" cy="933805"/>
                          </a:xfrm>
                          <a:prstGeom prst="rect">
                            <a:avLst/>
                          </a:prstGeom>
                          <a:ln/>
                        </pic:spPr>
                      </pic:pic>
                    </a:graphicData>
                  </a:graphic>
                </wp:inline>
              </w:drawing>
            </w:r>
          </w:p>
        </w:tc>
        <w:tc>
          <w:tcPr>
            <w:tcW w:w="2404" w:type="dxa"/>
            <w:vAlign w:val="center"/>
          </w:tcPr>
          <w:p w14:paraId="334C3C1D"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hAnsi="Times New Roman" w:cs="Times New Roman"/>
                <w:noProof/>
              </w:rPr>
              <w:drawing>
                <wp:inline distT="0" distB="0" distL="0" distR="0" wp14:anchorId="03178D61" wp14:editId="000138D0">
                  <wp:extent cx="1076325" cy="1076325"/>
                  <wp:effectExtent l="0" t="0" r="9525" b="9525"/>
                  <wp:docPr id="14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
                          <a:srcRect/>
                          <a:stretch>
                            <a:fillRect/>
                          </a:stretch>
                        </pic:blipFill>
                        <pic:spPr>
                          <a:xfrm>
                            <a:off x="0" y="0"/>
                            <a:ext cx="1076754" cy="1076754"/>
                          </a:xfrm>
                          <a:prstGeom prst="rect">
                            <a:avLst/>
                          </a:prstGeom>
                          <a:ln/>
                        </pic:spPr>
                      </pic:pic>
                    </a:graphicData>
                  </a:graphic>
                </wp:inline>
              </w:drawing>
            </w:r>
          </w:p>
        </w:tc>
        <w:tc>
          <w:tcPr>
            <w:tcW w:w="2410" w:type="dxa"/>
            <w:vAlign w:val="center"/>
          </w:tcPr>
          <w:p w14:paraId="0EAAEEB8"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hAnsi="Times New Roman" w:cs="Times New Roman"/>
                <w:noProof/>
              </w:rPr>
              <w:drawing>
                <wp:inline distT="0" distB="0" distL="0" distR="0" wp14:anchorId="03AE1219" wp14:editId="2AB1E794">
                  <wp:extent cx="1295400" cy="1000125"/>
                  <wp:effectExtent l="0" t="0" r="0" b="9525"/>
                  <wp:docPr id="14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4"/>
                          <a:srcRect/>
                          <a:stretch>
                            <a:fillRect/>
                          </a:stretch>
                        </pic:blipFill>
                        <pic:spPr>
                          <a:xfrm>
                            <a:off x="0" y="0"/>
                            <a:ext cx="1295934" cy="1000537"/>
                          </a:xfrm>
                          <a:prstGeom prst="rect">
                            <a:avLst/>
                          </a:prstGeom>
                          <a:ln/>
                        </pic:spPr>
                      </pic:pic>
                    </a:graphicData>
                  </a:graphic>
                </wp:inline>
              </w:drawing>
            </w:r>
          </w:p>
        </w:tc>
        <w:tc>
          <w:tcPr>
            <w:tcW w:w="2410" w:type="dxa"/>
          </w:tcPr>
          <w:p w14:paraId="4E94B593"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hAnsi="Times New Roman" w:cs="Times New Roman"/>
                <w:noProof/>
              </w:rPr>
              <w:drawing>
                <wp:inline distT="0" distB="0" distL="0" distR="0" wp14:anchorId="347C9CF4" wp14:editId="163CE14B">
                  <wp:extent cx="1133475" cy="1009650"/>
                  <wp:effectExtent l="0" t="0" r="9525" b="0"/>
                  <wp:docPr id="14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5"/>
                          <a:srcRect/>
                          <a:stretch>
                            <a:fillRect/>
                          </a:stretch>
                        </pic:blipFill>
                        <pic:spPr>
                          <a:xfrm>
                            <a:off x="0" y="0"/>
                            <a:ext cx="1133991" cy="1010110"/>
                          </a:xfrm>
                          <a:prstGeom prst="rect">
                            <a:avLst/>
                          </a:prstGeom>
                          <a:ln/>
                        </pic:spPr>
                      </pic:pic>
                    </a:graphicData>
                  </a:graphic>
                </wp:inline>
              </w:drawing>
            </w:r>
          </w:p>
        </w:tc>
      </w:tr>
      <w:tr w:rsidR="00ED4E05" w:rsidRPr="00B024AE" w14:paraId="2E3B546F" w14:textId="77777777">
        <w:trPr>
          <w:jc w:val="center"/>
        </w:trPr>
        <w:tc>
          <w:tcPr>
            <w:tcW w:w="4531" w:type="dxa"/>
            <w:gridSpan w:val="2"/>
            <w:vAlign w:val="center"/>
          </w:tcPr>
          <w:p w14:paraId="2E11B919"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eastAsia="Times New Roman" w:hAnsi="Times New Roman" w:cs="Times New Roman"/>
                <w:sz w:val="24"/>
                <w:szCs w:val="24"/>
              </w:rPr>
              <w:t>(a)</w:t>
            </w:r>
          </w:p>
        </w:tc>
        <w:tc>
          <w:tcPr>
            <w:tcW w:w="4820" w:type="dxa"/>
            <w:gridSpan w:val="2"/>
          </w:tcPr>
          <w:p w14:paraId="78F6C6F3"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eastAsia="Times New Roman" w:hAnsi="Times New Roman" w:cs="Times New Roman"/>
                <w:sz w:val="24"/>
                <w:szCs w:val="24"/>
              </w:rPr>
              <w:t>(b)</w:t>
            </w:r>
          </w:p>
        </w:tc>
      </w:tr>
    </w:tbl>
    <w:p w14:paraId="2E0241CC" w14:textId="32757C94" w:rsidR="00AC130D" w:rsidRPr="0080231E" w:rsidRDefault="00AC130D">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rPr>
      </w:pPr>
      <w:r w:rsidRPr="0080231E">
        <w:rPr>
          <w:rFonts w:ascii="Times New Roman" w:eastAsia="Times New Roman" w:hAnsi="Times New Roman" w:cs="Times New Roman"/>
          <w:sz w:val="24"/>
          <w:szCs w:val="24"/>
        </w:rPr>
        <w:t>Figure 5 Octree structure (a) set I (b) set II</w:t>
      </w:r>
    </w:p>
    <w:p w14:paraId="08F37400" w14:textId="77777777" w:rsidR="003B084D" w:rsidRDefault="003B084D" w:rsidP="00F314C7">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spacing w:val="-2"/>
          <w:sz w:val="24"/>
          <w:szCs w:val="24"/>
        </w:rPr>
      </w:pPr>
    </w:p>
    <w:p w14:paraId="30F35CA6" w14:textId="5448B186" w:rsidR="00F314C7" w:rsidRPr="008557D7" w:rsidRDefault="00F314C7" w:rsidP="00F314C7">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spacing w:val="-2"/>
          <w:sz w:val="24"/>
          <w:szCs w:val="24"/>
          <w:lang w:val="en-GB"/>
        </w:rPr>
      </w:pPr>
      <w:r w:rsidRPr="008557D7">
        <w:rPr>
          <w:rFonts w:ascii="Times New Roman" w:eastAsia="Times New Roman" w:hAnsi="Times New Roman" w:cs="Times New Roman"/>
          <w:spacing w:val="-2"/>
          <w:sz w:val="24"/>
          <w:szCs w:val="24"/>
          <w:lang w:val="en-GB"/>
        </w:rPr>
        <w:t xml:space="preserve">This strategy is mainly applied for structuring the </w:t>
      </w:r>
      <w:r w:rsidR="002131E1" w:rsidRPr="008557D7">
        <w:rPr>
          <w:rFonts w:ascii="Times New Roman" w:eastAsia="Times New Roman" w:hAnsi="Times New Roman" w:cs="Times New Roman"/>
          <w:spacing w:val="-2"/>
          <w:sz w:val="24"/>
          <w:szCs w:val="24"/>
          <w:lang w:val="en-GB"/>
        </w:rPr>
        <w:t>PC</w:t>
      </w:r>
      <w:r w:rsidRPr="008557D7">
        <w:rPr>
          <w:rFonts w:ascii="Times New Roman" w:eastAsia="Times New Roman" w:hAnsi="Times New Roman" w:cs="Times New Roman"/>
          <w:spacing w:val="-2"/>
          <w:sz w:val="24"/>
          <w:szCs w:val="24"/>
          <w:lang w:val="en-GB"/>
        </w:rPr>
        <w:t xml:space="preserve"> and minimizing computational cost</w:t>
      </w:r>
      <w:r w:rsidR="00923762" w:rsidRPr="008557D7">
        <w:rPr>
          <w:rFonts w:ascii="Times New Roman" w:eastAsia="Times New Roman" w:hAnsi="Times New Roman" w:cs="Times New Roman"/>
          <w:spacing w:val="-2"/>
          <w:sz w:val="24"/>
          <w:szCs w:val="24"/>
          <w:lang w:val="en-GB"/>
        </w:rPr>
        <w:t>s</w:t>
      </w:r>
      <w:r w:rsidRPr="008557D7">
        <w:rPr>
          <w:rFonts w:ascii="Times New Roman" w:eastAsia="Times New Roman" w:hAnsi="Times New Roman" w:cs="Times New Roman"/>
          <w:spacing w:val="-2"/>
          <w:sz w:val="24"/>
          <w:szCs w:val="24"/>
          <w:lang w:val="en-GB"/>
        </w:rPr>
        <w:t xml:space="preserve"> for future processing steps. With the structured experimental sets, </w:t>
      </w:r>
      <w:r w:rsidR="008468CE" w:rsidRPr="008557D7">
        <w:rPr>
          <w:rFonts w:ascii="Times New Roman" w:eastAsia="Times New Roman" w:hAnsi="Times New Roman" w:cs="Times New Roman"/>
          <w:spacing w:val="-2"/>
          <w:sz w:val="24"/>
          <w:szCs w:val="24"/>
          <w:lang w:val="en-GB"/>
        </w:rPr>
        <w:t xml:space="preserve">it was possible to determine </w:t>
      </w:r>
      <w:r w:rsidRPr="008557D7">
        <w:rPr>
          <w:rFonts w:ascii="Times New Roman" w:eastAsia="Times New Roman" w:hAnsi="Times New Roman" w:cs="Times New Roman"/>
          <w:spacing w:val="-2"/>
          <w:sz w:val="24"/>
          <w:szCs w:val="24"/>
          <w:lang w:val="en-GB"/>
        </w:rPr>
        <w:t xml:space="preserve">the roughness of the points that form the </w:t>
      </w:r>
      <w:r w:rsidR="002131E1" w:rsidRPr="008557D7">
        <w:rPr>
          <w:rFonts w:ascii="Times New Roman" w:eastAsia="Times New Roman" w:hAnsi="Times New Roman" w:cs="Times New Roman"/>
          <w:spacing w:val="-2"/>
          <w:sz w:val="24"/>
          <w:szCs w:val="24"/>
          <w:lang w:val="en-GB"/>
        </w:rPr>
        <w:t>PC</w:t>
      </w:r>
      <w:r w:rsidRPr="008557D7">
        <w:rPr>
          <w:rFonts w:ascii="Times New Roman" w:eastAsia="Times New Roman" w:hAnsi="Times New Roman" w:cs="Times New Roman"/>
          <w:spacing w:val="-2"/>
          <w:sz w:val="24"/>
          <w:szCs w:val="24"/>
          <w:lang w:val="en-GB"/>
        </w:rPr>
        <w:t xml:space="preserve">. From this geometric component, </w:t>
      </w:r>
      <w:r w:rsidR="008468CE" w:rsidRPr="008557D7">
        <w:rPr>
          <w:rFonts w:ascii="Times New Roman" w:eastAsia="Times New Roman" w:hAnsi="Times New Roman" w:cs="Times New Roman"/>
          <w:spacing w:val="-2"/>
          <w:sz w:val="24"/>
          <w:szCs w:val="24"/>
          <w:lang w:val="en-GB"/>
        </w:rPr>
        <w:t xml:space="preserve">it started </w:t>
      </w:r>
      <w:r w:rsidRPr="008557D7">
        <w:rPr>
          <w:rFonts w:ascii="Times New Roman" w:eastAsia="Times New Roman" w:hAnsi="Times New Roman" w:cs="Times New Roman"/>
          <w:spacing w:val="-2"/>
          <w:sz w:val="24"/>
          <w:szCs w:val="24"/>
          <w:lang w:val="en-GB"/>
        </w:rPr>
        <w:t xml:space="preserve">the process of </w:t>
      </w:r>
      <w:r w:rsidR="003B084D" w:rsidRPr="008557D7">
        <w:rPr>
          <w:rFonts w:ascii="Times New Roman" w:eastAsia="Times New Roman" w:hAnsi="Times New Roman" w:cs="Times New Roman"/>
          <w:spacing w:val="-2"/>
          <w:sz w:val="24"/>
          <w:szCs w:val="24"/>
          <w:lang w:val="en-GB"/>
        </w:rPr>
        <w:t>analysing</w:t>
      </w:r>
      <w:r w:rsidRPr="008557D7">
        <w:rPr>
          <w:rFonts w:ascii="Times New Roman" w:eastAsia="Times New Roman" w:hAnsi="Times New Roman" w:cs="Times New Roman"/>
          <w:spacing w:val="-2"/>
          <w:sz w:val="24"/>
          <w:szCs w:val="24"/>
          <w:lang w:val="en-GB"/>
        </w:rPr>
        <w:t xml:space="preserve"> the roughness </w:t>
      </w:r>
      <w:r w:rsidR="00923762" w:rsidRPr="008557D7">
        <w:rPr>
          <w:rFonts w:ascii="Times New Roman" w:eastAsia="Times New Roman" w:hAnsi="Times New Roman" w:cs="Times New Roman"/>
          <w:spacing w:val="-2"/>
          <w:sz w:val="24"/>
          <w:szCs w:val="24"/>
          <w:lang w:val="en-GB"/>
        </w:rPr>
        <w:t xml:space="preserve">of </w:t>
      </w:r>
      <w:r w:rsidRPr="008557D7">
        <w:rPr>
          <w:rFonts w:ascii="Times New Roman" w:eastAsia="Times New Roman" w:hAnsi="Times New Roman" w:cs="Times New Roman"/>
          <w:spacing w:val="-2"/>
          <w:sz w:val="24"/>
          <w:szCs w:val="24"/>
          <w:lang w:val="en-GB"/>
        </w:rPr>
        <w:t>self-similarity related to the points that compose a sample set.</w:t>
      </w:r>
    </w:p>
    <w:p w14:paraId="136C54D9" w14:textId="77777777" w:rsidR="00F314C7" w:rsidRPr="008557D7" w:rsidRDefault="00F314C7" w:rsidP="002C5106">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color w:val="FF0000"/>
          <w:spacing w:val="-2"/>
          <w:sz w:val="24"/>
          <w:szCs w:val="24"/>
          <w:lang w:val="en-GB"/>
        </w:rPr>
      </w:pPr>
    </w:p>
    <w:p w14:paraId="70630E0D" w14:textId="65097D17" w:rsidR="00EB7D9F" w:rsidRPr="008557D7" w:rsidRDefault="002A4D5C" w:rsidP="00F314C7">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
          <w:sz w:val="24"/>
          <w:szCs w:val="24"/>
          <w:lang w:val="en-GB"/>
        </w:rPr>
      </w:pPr>
      <w:r w:rsidRPr="008557D7">
        <w:rPr>
          <w:rFonts w:ascii="Times New Roman" w:eastAsia="Times New Roman" w:hAnsi="Times New Roman" w:cs="Times New Roman"/>
          <w:b/>
          <w:sz w:val="24"/>
          <w:szCs w:val="24"/>
          <w:lang w:val="en-GB"/>
        </w:rPr>
        <w:t>3.1 Determination of Edge and Intermediate Points</w:t>
      </w:r>
    </w:p>
    <w:p w14:paraId="78AEDD87" w14:textId="77777777" w:rsidR="00EB7D9F" w:rsidRPr="008557D7" w:rsidRDefault="00EB7D9F" w:rsidP="002C5106">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
          <w:sz w:val="24"/>
          <w:szCs w:val="24"/>
          <w:lang w:val="en-GB"/>
        </w:rPr>
      </w:pPr>
    </w:p>
    <w:p w14:paraId="2686237C" w14:textId="6C96BC63" w:rsidR="00F36072" w:rsidRPr="0080231E" w:rsidRDefault="00F314C7" w:rsidP="00F314C7">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spacing w:val="-2"/>
          <w:sz w:val="24"/>
          <w:szCs w:val="24"/>
        </w:rPr>
      </w:pPr>
      <w:r w:rsidRPr="0080231E">
        <w:rPr>
          <w:rFonts w:ascii="Times New Roman" w:eastAsia="Times New Roman" w:hAnsi="Times New Roman" w:cs="Times New Roman"/>
          <w:spacing w:val="-2"/>
          <w:sz w:val="24"/>
          <w:szCs w:val="24"/>
        </w:rPr>
        <w:t>The extraction of points belonging to the edges of the buildings was carried out from the analysis of the roughness of the points. Figure 6 illustrates the number of points in both experimental sets at the corresponding roughness values. In this research, the threshold related to the roughness value was 0.01. This value was defined from plot tests, being the coherent value found for building edges. Points with roughness &gt; 0.01 were classified as edge points (green color – Figure 7). Those with values &lt; 0.01 were categorized as intermediate (blue color – Figure 7).</w:t>
      </w:r>
    </w:p>
    <w:p w14:paraId="6DC609BD" w14:textId="77777777" w:rsidR="002C5106" w:rsidRPr="0080231E" w:rsidRDefault="002C5106" w:rsidP="00F314C7">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spacing w:val="-2"/>
          <w:sz w:val="24"/>
          <w:szCs w:val="24"/>
        </w:rPr>
      </w:pPr>
    </w:p>
    <w:tbl>
      <w:tblPr>
        <w:tblStyle w:val="Tabelacomgrelha"/>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4111"/>
        <w:gridCol w:w="75"/>
        <w:gridCol w:w="4465"/>
      </w:tblGrid>
      <w:tr w:rsidR="00141563" w:rsidRPr="00B024AE" w14:paraId="29F41DA7" w14:textId="77777777" w:rsidTr="003764E7">
        <w:trPr>
          <w:cantSplit/>
          <w:trHeight w:val="2618"/>
          <w:jc w:val="center"/>
        </w:trPr>
        <w:tc>
          <w:tcPr>
            <w:tcW w:w="279" w:type="dxa"/>
            <w:textDirection w:val="btLr"/>
            <w:vAlign w:val="center"/>
          </w:tcPr>
          <w:p w14:paraId="745A67FC" w14:textId="025FCA3A" w:rsidR="00141563" w:rsidRPr="00B024AE" w:rsidRDefault="00D15832" w:rsidP="00DC6F46">
            <w:pPr>
              <w:tabs>
                <w:tab w:val="left" w:pos="706"/>
              </w:tabs>
              <w:ind w:left="113" w:right="113"/>
              <w:jc w:val="center"/>
              <w:rPr>
                <w:rFonts w:ascii="Times New Roman" w:hAnsi="Times New Roman" w:cs="Times New Roman"/>
                <w:noProof/>
                <w:sz w:val="18"/>
                <w:szCs w:val="18"/>
              </w:rPr>
            </w:pPr>
            <w:r w:rsidRPr="00B024AE">
              <w:rPr>
                <w:rFonts w:ascii="Times New Roman" w:hAnsi="Times New Roman" w:cs="Times New Roman"/>
                <w:noProof/>
                <w:sz w:val="18"/>
                <w:szCs w:val="18"/>
              </w:rPr>
              <w:t>POINT NUMBER</w:t>
            </w:r>
          </w:p>
        </w:tc>
        <w:tc>
          <w:tcPr>
            <w:tcW w:w="4111" w:type="dxa"/>
            <w:vAlign w:val="center"/>
          </w:tcPr>
          <w:p w14:paraId="73621DCF" w14:textId="2E595A6C" w:rsidR="00141563" w:rsidRPr="00B024AE" w:rsidRDefault="00320E81" w:rsidP="00DC6F46">
            <w:pPr>
              <w:tabs>
                <w:tab w:val="left" w:pos="706"/>
              </w:tabs>
              <w:jc w:val="center"/>
              <w:rPr>
                <w:rFonts w:ascii="Times New Roman" w:hAnsi="Times New Roman" w:cs="Times New Roman"/>
                <w:noProof/>
                <w:sz w:val="24"/>
                <w:szCs w:val="24"/>
              </w:rPr>
            </w:pPr>
            <w:r w:rsidRPr="00B024AE">
              <w:rPr>
                <w:rFonts w:ascii="Times New Roman" w:hAnsi="Times New Roman" w:cs="Times New Roman"/>
                <w:noProof/>
                <w:sz w:val="24"/>
                <w:szCs w:val="24"/>
              </w:rPr>
              <w:drawing>
                <wp:inline distT="0" distB="0" distL="0" distR="0" wp14:anchorId="1945A20D" wp14:editId="4F08CF5F">
                  <wp:extent cx="2476500" cy="1543130"/>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2630" cy="1559412"/>
                          </a:xfrm>
                          <a:prstGeom prst="rect">
                            <a:avLst/>
                          </a:prstGeom>
                          <a:noFill/>
                        </pic:spPr>
                      </pic:pic>
                    </a:graphicData>
                  </a:graphic>
                </wp:inline>
              </w:drawing>
            </w:r>
          </w:p>
        </w:tc>
        <w:tc>
          <w:tcPr>
            <w:tcW w:w="4540" w:type="dxa"/>
            <w:gridSpan w:val="2"/>
            <w:vAlign w:val="center"/>
          </w:tcPr>
          <w:p w14:paraId="161E7827" w14:textId="0181787A" w:rsidR="00141563" w:rsidRPr="00B024AE" w:rsidRDefault="00320E81" w:rsidP="00DC6F46">
            <w:pPr>
              <w:tabs>
                <w:tab w:val="left" w:pos="706"/>
              </w:tabs>
              <w:ind w:left="-247"/>
              <w:jc w:val="center"/>
              <w:rPr>
                <w:rFonts w:ascii="Times New Roman" w:hAnsi="Times New Roman" w:cs="Times New Roman"/>
                <w:noProof/>
                <w:sz w:val="24"/>
                <w:szCs w:val="24"/>
              </w:rPr>
            </w:pPr>
            <w:r w:rsidRPr="00B024AE">
              <w:rPr>
                <w:rFonts w:ascii="Times New Roman" w:hAnsi="Times New Roman" w:cs="Times New Roman"/>
                <w:noProof/>
                <w:sz w:val="24"/>
                <w:szCs w:val="24"/>
              </w:rPr>
              <w:drawing>
                <wp:inline distT="0" distB="0" distL="0" distR="0" wp14:anchorId="12963A17" wp14:editId="5F6CD020">
                  <wp:extent cx="2531315" cy="1381125"/>
                  <wp:effectExtent l="0" t="0" r="254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19" r="1794" b="4088"/>
                          <a:stretch/>
                        </pic:blipFill>
                        <pic:spPr bwMode="auto">
                          <a:xfrm>
                            <a:off x="0" y="0"/>
                            <a:ext cx="2551046" cy="13918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41563" w:rsidRPr="00B024AE" w14:paraId="5FEF432C" w14:textId="77777777" w:rsidTr="003764E7">
        <w:trPr>
          <w:trHeight w:val="144"/>
          <w:jc w:val="center"/>
        </w:trPr>
        <w:tc>
          <w:tcPr>
            <w:tcW w:w="8930" w:type="dxa"/>
            <w:gridSpan w:val="4"/>
            <w:vAlign w:val="center"/>
          </w:tcPr>
          <w:p w14:paraId="15224CF6" w14:textId="35ED2287" w:rsidR="00141563" w:rsidRPr="00B024AE" w:rsidRDefault="00D15832" w:rsidP="00DC6F46">
            <w:pPr>
              <w:tabs>
                <w:tab w:val="left" w:pos="706"/>
              </w:tabs>
              <w:jc w:val="center"/>
              <w:rPr>
                <w:rFonts w:ascii="Times New Roman" w:hAnsi="Times New Roman" w:cs="Times New Roman"/>
                <w:noProof/>
                <w:sz w:val="18"/>
                <w:szCs w:val="18"/>
              </w:rPr>
            </w:pPr>
            <w:r w:rsidRPr="00B024AE">
              <w:rPr>
                <w:rFonts w:ascii="Times New Roman" w:hAnsi="Times New Roman" w:cs="Times New Roman"/>
                <w:noProof/>
                <w:sz w:val="18"/>
                <w:szCs w:val="18"/>
              </w:rPr>
              <w:t>ROUGHNESS</w:t>
            </w:r>
          </w:p>
        </w:tc>
      </w:tr>
      <w:tr w:rsidR="00141563" w:rsidRPr="00B024AE" w14:paraId="7DBF3851" w14:textId="77777777" w:rsidTr="003764E7">
        <w:trPr>
          <w:trHeight w:val="144"/>
          <w:jc w:val="center"/>
        </w:trPr>
        <w:tc>
          <w:tcPr>
            <w:tcW w:w="4465" w:type="dxa"/>
            <w:gridSpan w:val="3"/>
            <w:vAlign w:val="center"/>
          </w:tcPr>
          <w:p w14:paraId="78F0C599" w14:textId="77777777" w:rsidR="00141563" w:rsidRPr="00B024AE" w:rsidRDefault="00141563" w:rsidP="00DC6F46">
            <w:pPr>
              <w:pStyle w:val="PargrafodaLista"/>
              <w:numPr>
                <w:ilvl w:val="0"/>
                <w:numId w:val="6"/>
              </w:numPr>
              <w:tabs>
                <w:tab w:val="left" w:pos="706"/>
              </w:tabs>
              <w:jc w:val="center"/>
              <w:rPr>
                <w:rFonts w:ascii="Times New Roman" w:hAnsi="Times New Roman" w:cs="Times New Roman"/>
                <w:noProof/>
                <w:sz w:val="20"/>
                <w:szCs w:val="20"/>
              </w:rPr>
            </w:pPr>
          </w:p>
        </w:tc>
        <w:tc>
          <w:tcPr>
            <w:tcW w:w="4465" w:type="dxa"/>
            <w:vAlign w:val="center"/>
          </w:tcPr>
          <w:p w14:paraId="47D97DE3" w14:textId="77777777" w:rsidR="00141563" w:rsidRPr="00B024AE" w:rsidRDefault="00141563" w:rsidP="00DC6F46">
            <w:pPr>
              <w:pStyle w:val="PargrafodaLista"/>
              <w:numPr>
                <w:ilvl w:val="0"/>
                <w:numId w:val="6"/>
              </w:numPr>
              <w:tabs>
                <w:tab w:val="left" w:pos="706"/>
              </w:tabs>
              <w:jc w:val="center"/>
              <w:rPr>
                <w:rFonts w:ascii="Times New Roman" w:hAnsi="Times New Roman" w:cs="Times New Roman"/>
                <w:noProof/>
                <w:sz w:val="20"/>
                <w:szCs w:val="20"/>
              </w:rPr>
            </w:pPr>
          </w:p>
        </w:tc>
      </w:tr>
    </w:tbl>
    <w:p w14:paraId="5A6ED605" w14:textId="29D8E6E6" w:rsidR="00141563" w:rsidRPr="0080231E" w:rsidRDefault="00AC362C" w:rsidP="00DC6F46">
      <w:pPr>
        <w:pBdr>
          <w:top w:val="nil"/>
          <w:left w:val="nil"/>
          <w:bottom w:val="nil"/>
          <w:right w:val="nil"/>
          <w:between w:val="nil"/>
        </w:pBdr>
        <w:tabs>
          <w:tab w:val="left" w:pos="706"/>
        </w:tabs>
        <w:spacing w:after="0" w:line="240" w:lineRule="auto"/>
        <w:rPr>
          <w:rFonts w:ascii="Times New Roman" w:eastAsia="Times New Roman" w:hAnsi="Times New Roman" w:cs="Times New Roman"/>
          <w:sz w:val="24"/>
          <w:szCs w:val="24"/>
        </w:rPr>
      </w:pPr>
      <w:r w:rsidRPr="0080231E">
        <w:rPr>
          <w:rFonts w:ascii="Times New Roman" w:eastAsia="Times New Roman" w:hAnsi="Times New Roman" w:cs="Times New Roman"/>
          <w:sz w:val="24"/>
          <w:szCs w:val="24"/>
        </w:rPr>
        <w:t>Figure 6 Roughness values (a) set I (b) set II</w:t>
      </w:r>
    </w:p>
    <w:p w14:paraId="011EDA14" w14:textId="77777777" w:rsidR="00356293" w:rsidRPr="0080231E" w:rsidRDefault="00356293" w:rsidP="00DC6F46">
      <w:pPr>
        <w:pBdr>
          <w:top w:val="nil"/>
          <w:left w:val="nil"/>
          <w:bottom w:val="nil"/>
          <w:right w:val="nil"/>
          <w:between w:val="nil"/>
        </w:pBdr>
        <w:tabs>
          <w:tab w:val="left" w:pos="706"/>
        </w:tabs>
        <w:spacing w:after="0" w:line="240" w:lineRule="auto"/>
        <w:rPr>
          <w:rFonts w:ascii="Times New Roman" w:eastAsia="Times New Roman" w:hAnsi="Times New Roman" w:cs="Times New Roman"/>
          <w:sz w:val="24"/>
          <w:szCs w:val="24"/>
        </w:rPr>
      </w:pPr>
    </w:p>
    <w:p w14:paraId="6E45DE32" w14:textId="314EECFF" w:rsidR="00706AC0" w:rsidRPr="008557D7" w:rsidRDefault="00EB7D9F" w:rsidP="00297E7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80231E">
        <w:rPr>
          <w:rFonts w:ascii="Times New Roman" w:eastAsia="Times New Roman" w:hAnsi="Times New Roman" w:cs="Times New Roman"/>
          <w:sz w:val="24"/>
          <w:szCs w:val="24"/>
        </w:rPr>
        <w:tab/>
      </w:r>
      <w:r w:rsidRPr="0080231E">
        <w:rPr>
          <w:rFonts w:ascii="Times New Roman" w:eastAsia="Times New Roman" w:hAnsi="Times New Roman" w:cs="Times New Roman"/>
          <w:spacing w:val="-2"/>
          <w:sz w:val="24"/>
          <w:szCs w:val="24"/>
        </w:rPr>
        <w:t xml:space="preserve">The analysis of the self-similarity of the geometric roughness parameter proved to be efficient and allowed the extraction of edge points. However, both the edge points and the intermediate </w:t>
      </w:r>
      <w:r w:rsidR="002460AC" w:rsidRPr="0080231E">
        <w:rPr>
          <w:rFonts w:ascii="Times New Roman" w:eastAsia="Times New Roman" w:hAnsi="Times New Roman" w:cs="Times New Roman"/>
          <w:spacing w:val="-2"/>
          <w:sz w:val="24"/>
          <w:szCs w:val="24"/>
        </w:rPr>
        <w:t>sets generated</w:t>
      </w:r>
      <w:r w:rsidRPr="0080231E">
        <w:rPr>
          <w:rFonts w:ascii="Times New Roman" w:eastAsia="Times New Roman" w:hAnsi="Times New Roman" w:cs="Times New Roman"/>
          <w:spacing w:val="-2"/>
          <w:sz w:val="24"/>
          <w:szCs w:val="24"/>
        </w:rPr>
        <w:t xml:space="preserve"> presented </w:t>
      </w:r>
      <w:r w:rsidR="008A51B8" w:rsidRPr="0080231E">
        <w:rPr>
          <w:rFonts w:ascii="Times New Roman" w:eastAsia="Times New Roman" w:hAnsi="Times New Roman" w:cs="Times New Roman"/>
          <w:spacing w:val="-2"/>
          <w:sz w:val="24"/>
          <w:szCs w:val="24"/>
        </w:rPr>
        <w:t>outlier</w:t>
      </w:r>
      <w:r w:rsidRPr="0080231E">
        <w:rPr>
          <w:rFonts w:ascii="Times New Roman" w:eastAsia="Times New Roman" w:hAnsi="Times New Roman" w:cs="Times New Roman"/>
          <w:spacing w:val="-2"/>
          <w:sz w:val="24"/>
          <w:szCs w:val="24"/>
        </w:rPr>
        <w:t xml:space="preserve"> points that introduce errors in the geometric </w:t>
      </w:r>
      <w:r w:rsidRPr="0080231E">
        <w:rPr>
          <w:rFonts w:ascii="Times New Roman" w:eastAsia="Times New Roman" w:hAnsi="Times New Roman" w:cs="Times New Roman"/>
          <w:spacing w:val="-2"/>
          <w:sz w:val="24"/>
          <w:szCs w:val="24"/>
        </w:rPr>
        <w:lastRenderedPageBreak/>
        <w:t xml:space="preserve">modeling process of a surface. To eliminate them and reduce the redundancy of the test </w:t>
      </w:r>
      <w:r w:rsidR="002131E1" w:rsidRPr="0080231E">
        <w:rPr>
          <w:rFonts w:ascii="Times New Roman" w:eastAsia="Times New Roman" w:hAnsi="Times New Roman" w:cs="Times New Roman"/>
          <w:spacing w:val="-2"/>
          <w:sz w:val="24"/>
          <w:szCs w:val="24"/>
        </w:rPr>
        <w:t>PC</w:t>
      </w:r>
      <w:r w:rsidRPr="0080231E">
        <w:rPr>
          <w:rFonts w:ascii="Times New Roman" w:eastAsia="Times New Roman" w:hAnsi="Times New Roman" w:cs="Times New Roman"/>
          <w:spacing w:val="-2"/>
          <w:sz w:val="24"/>
          <w:szCs w:val="24"/>
        </w:rPr>
        <w:t>s, the SRO algorithm was applied</w:t>
      </w:r>
      <w:r w:rsidR="002460AC" w:rsidRPr="0080231E">
        <w:rPr>
          <w:rFonts w:ascii="Times New Roman" w:eastAsia="Times New Roman" w:hAnsi="Times New Roman" w:cs="Times New Roman"/>
          <w:spacing w:val="-2"/>
          <w:sz w:val="24"/>
          <w:szCs w:val="24"/>
        </w:rPr>
        <w:t>.</w:t>
      </w:r>
      <w:r w:rsidRPr="0080231E">
        <w:rPr>
          <w:rFonts w:ascii="Times New Roman" w:eastAsia="Times New Roman" w:hAnsi="Times New Roman" w:cs="Times New Roman"/>
          <w:spacing w:val="-2"/>
          <w:sz w:val="24"/>
          <w:szCs w:val="24"/>
        </w:rPr>
        <w:t xml:space="preserve"> </w:t>
      </w:r>
      <w:r w:rsidR="002460AC" w:rsidRPr="008557D7">
        <w:rPr>
          <w:rFonts w:ascii="Times New Roman" w:eastAsia="Times New Roman" w:hAnsi="Times New Roman" w:cs="Times New Roman"/>
          <w:spacing w:val="-2"/>
          <w:sz w:val="24"/>
          <w:szCs w:val="24"/>
          <w:lang w:val="en-GB"/>
        </w:rPr>
        <w:t>It</w:t>
      </w:r>
      <w:r w:rsidRPr="008557D7">
        <w:rPr>
          <w:rFonts w:ascii="Times New Roman" w:eastAsia="Times New Roman" w:hAnsi="Times New Roman" w:cs="Times New Roman"/>
          <w:spacing w:val="-2"/>
          <w:sz w:val="24"/>
          <w:szCs w:val="24"/>
          <w:lang w:val="en-GB"/>
        </w:rPr>
        <w:t xml:space="preserve"> eliminates noisy data from the sample that does not effectively contribute to the process of building a 3D model.</w:t>
      </w:r>
    </w:p>
    <w:p w14:paraId="774F1610" w14:textId="77777777" w:rsidR="00EB7D9F" w:rsidRPr="008557D7" w:rsidRDefault="00EB7D9F" w:rsidP="00297E7F">
      <w:pPr>
        <w:pBdr>
          <w:top w:val="nil"/>
          <w:left w:val="nil"/>
          <w:bottom w:val="nil"/>
          <w:right w:val="nil"/>
          <w:between w:val="nil"/>
        </w:pBdr>
        <w:tabs>
          <w:tab w:val="left" w:pos="706"/>
        </w:tabs>
        <w:spacing w:after="0" w:line="360" w:lineRule="auto"/>
        <w:jc w:val="both"/>
        <w:rPr>
          <w:rFonts w:ascii="Times New Roman" w:hAnsi="Times New Roman" w:cs="Times New Roman"/>
          <w:sz w:val="24"/>
          <w:szCs w:val="24"/>
          <w:shd w:val="clear" w:color="auto" w:fill="FFFFFF"/>
          <w:lang w:val="en-GB"/>
        </w:rPr>
      </w:pPr>
    </w:p>
    <w:tbl>
      <w:tblPr>
        <w:tblStyle w:val="Tabelacomgrelha"/>
        <w:tblW w:w="83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2698"/>
        <w:gridCol w:w="2552"/>
        <w:gridCol w:w="2693"/>
      </w:tblGrid>
      <w:tr w:rsidR="00297E7F" w:rsidRPr="00B024AE" w14:paraId="5D3EE117" w14:textId="77777777" w:rsidTr="003764E7">
        <w:trPr>
          <w:trHeight w:val="359"/>
          <w:jc w:val="center"/>
        </w:trPr>
        <w:tc>
          <w:tcPr>
            <w:tcW w:w="421" w:type="dxa"/>
            <w:vAlign w:val="center"/>
          </w:tcPr>
          <w:p w14:paraId="500F28AC" w14:textId="77777777" w:rsidR="00297E7F" w:rsidRPr="008557D7" w:rsidRDefault="00297E7F" w:rsidP="003764E7">
            <w:pPr>
              <w:tabs>
                <w:tab w:val="left" w:pos="706"/>
              </w:tabs>
              <w:spacing w:line="360" w:lineRule="auto"/>
              <w:jc w:val="center"/>
              <w:rPr>
                <w:rFonts w:ascii="Times New Roman" w:hAnsi="Times New Roman" w:cs="Times New Roman"/>
                <w:noProof/>
                <w:sz w:val="24"/>
                <w:szCs w:val="24"/>
                <w:lang w:val="en-GB"/>
              </w:rPr>
            </w:pPr>
          </w:p>
        </w:tc>
        <w:tc>
          <w:tcPr>
            <w:tcW w:w="2698" w:type="dxa"/>
            <w:vAlign w:val="center"/>
          </w:tcPr>
          <w:p w14:paraId="7098417F" w14:textId="161EB0DC" w:rsidR="00297E7F" w:rsidRPr="00B024AE" w:rsidRDefault="00297E7F" w:rsidP="003764E7">
            <w:pPr>
              <w:tabs>
                <w:tab w:val="left" w:pos="706"/>
              </w:tabs>
              <w:spacing w:line="360" w:lineRule="auto"/>
              <w:jc w:val="center"/>
              <w:rPr>
                <w:rFonts w:ascii="Times New Roman" w:hAnsi="Times New Roman" w:cs="Times New Roman"/>
                <w:noProof/>
                <w:sz w:val="20"/>
                <w:szCs w:val="20"/>
              </w:rPr>
            </w:pPr>
            <w:r w:rsidRPr="00B024AE">
              <w:rPr>
                <w:rFonts w:ascii="Times New Roman" w:hAnsi="Times New Roman" w:cs="Times New Roman"/>
                <w:noProof/>
                <w:sz w:val="20"/>
                <w:szCs w:val="20"/>
              </w:rPr>
              <w:t>R</w:t>
            </w:r>
            <w:r w:rsidR="00D15832" w:rsidRPr="00B024AE">
              <w:rPr>
                <w:rFonts w:ascii="Times New Roman" w:hAnsi="Times New Roman" w:cs="Times New Roman"/>
                <w:noProof/>
                <w:sz w:val="20"/>
                <w:szCs w:val="20"/>
              </w:rPr>
              <w:t>oughness</w:t>
            </w:r>
          </w:p>
        </w:tc>
        <w:tc>
          <w:tcPr>
            <w:tcW w:w="2552" w:type="dxa"/>
            <w:vAlign w:val="center"/>
          </w:tcPr>
          <w:p w14:paraId="1C159E60" w14:textId="293295EC" w:rsidR="00297E7F" w:rsidRPr="00B024AE" w:rsidRDefault="003B70DC" w:rsidP="003764E7">
            <w:pPr>
              <w:tabs>
                <w:tab w:val="left" w:pos="706"/>
              </w:tabs>
              <w:spacing w:line="360" w:lineRule="auto"/>
              <w:jc w:val="center"/>
              <w:rPr>
                <w:rFonts w:ascii="Times New Roman" w:hAnsi="Times New Roman" w:cs="Times New Roman"/>
                <w:noProof/>
                <w:sz w:val="20"/>
                <w:szCs w:val="20"/>
              </w:rPr>
            </w:pPr>
            <w:r w:rsidRPr="00B024AE">
              <w:rPr>
                <w:rFonts w:ascii="Times New Roman" w:hAnsi="Times New Roman" w:cs="Times New Roman"/>
                <w:noProof/>
                <w:sz w:val="20"/>
                <w:szCs w:val="20"/>
              </w:rPr>
              <w:t>Edge points</w:t>
            </w:r>
          </w:p>
        </w:tc>
        <w:tc>
          <w:tcPr>
            <w:tcW w:w="2693" w:type="dxa"/>
          </w:tcPr>
          <w:p w14:paraId="04697875" w14:textId="06FF5E5B" w:rsidR="00297E7F" w:rsidRPr="00B024AE" w:rsidRDefault="003B70DC" w:rsidP="003764E7">
            <w:pPr>
              <w:tabs>
                <w:tab w:val="left" w:pos="706"/>
              </w:tabs>
              <w:spacing w:line="360" w:lineRule="auto"/>
              <w:jc w:val="center"/>
              <w:rPr>
                <w:rFonts w:ascii="Times New Roman" w:hAnsi="Times New Roman" w:cs="Times New Roman"/>
                <w:noProof/>
                <w:sz w:val="20"/>
                <w:szCs w:val="20"/>
              </w:rPr>
            </w:pPr>
            <w:r w:rsidRPr="00B024AE">
              <w:rPr>
                <w:rFonts w:ascii="Times New Roman" w:hAnsi="Times New Roman" w:cs="Times New Roman"/>
                <w:noProof/>
                <w:sz w:val="20"/>
                <w:szCs w:val="20"/>
              </w:rPr>
              <w:t>Intermediate points</w:t>
            </w:r>
          </w:p>
        </w:tc>
      </w:tr>
      <w:tr w:rsidR="00297E7F" w:rsidRPr="00B024AE" w14:paraId="5AC6944E" w14:textId="77777777" w:rsidTr="003764E7">
        <w:trPr>
          <w:cantSplit/>
          <w:trHeight w:val="1134"/>
          <w:jc w:val="center"/>
        </w:trPr>
        <w:tc>
          <w:tcPr>
            <w:tcW w:w="421" w:type="dxa"/>
            <w:textDirection w:val="btLr"/>
            <w:vAlign w:val="center"/>
          </w:tcPr>
          <w:p w14:paraId="504E1F39" w14:textId="7E508C9A" w:rsidR="00297E7F" w:rsidRPr="00B024AE" w:rsidRDefault="00B024AE" w:rsidP="003764E7">
            <w:pPr>
              <w:tabs>
                <w:tab w:val="left" w:pos="706"/>
              </w:tabs>
              <w:spacing w:line="360" w:lineRule="auto"/>
              <w:ind w:left="113" w:right="113"/>
              <w:jc w:val="center"/>
              <w:rPr>
                <w:rFonts w:ascii="Times New Roman" w:hAnsi="Times New Roman" w:cs="Times New Roman"/>
                <w:noProof/>
                <w:sz w:val="20"/>
                <w:szCs w:val="20"/>
              </w:rPr>
            </w:pPr>
            <w:r w:rsidRPr="00B024AE">
              <w:rPr>
                <w:rFonts w:ascii="Times New Roman" w:hAnsi="Times New Roman" w:cs="Times New Roman"/>
                <w:noProof/>
                <w:sz w:val="20"/>
                <w:szCs w:val="20"/>
              </w:rPr>
              <w:t>Set</w:t>
            </w:r>
            <w:r w:rsidR="00297E7F" w:rsidRPr="00B024AE">
              <w:rPr>
                <w:rFonts w:ascii="Times New Roman" w:hAnsi="Times New Roman" w:cs="Times New Roman"/>
                <w:noProof/>
                <w:sz w:val="20"/>
                <w:szCs w:val="20"/>
              </w:rPr>
              <w:t xml:space="preserve"> I</w:t>
            </w:r>
          </w:p>
        </w:tc>
        <w:tc>
          <w:tcPr>
            <w:tcW w:w="2698" w:type="dxa"/>
            <w:vAlign w:val="center"/>
          </w:tcPr>
          <w:p w14:paraId="6010AED0" w14:textId="77777777" w:rsidR="00297E7F" w:rsidRPr="00B024AE" w:rsidRDefault="00297E7F" w:rsidP="003764E7">
            <w:pPr>
              <w:tabs>
                <w:tab w:val="left" w:pos="706"/>
              </w:tabs>
              <w:spacing w:line="360" w:lineRule="auto"/>
              <w:jc w:val="center"/>
              <w:rPr>
                <w:rFonts w:ascii="Times New Roman" w:hAnsi="Times New Roman" w:cs="Times New Roman"/>
                <w:noProof/>
                <w:sz w:val="4"/>
                <w:szCs w:val="4"/>
              </w:rPr>
            </w:pPr>
          </w:p>
          <w:p w14:paraId="7B0F4AFC" w14:textId="77777777" w:rsidR="00297E7F" w:rsidRPr="00B024AE" w:rsidRDefault="00297E7F"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sz w:val="24"/>
                <w:szCs w:val="24"/>
              </w:rPr>
              <w:drawing>
                <wp:inline distT="0" distB="0" distL="0" distR="0" wp14:anchorId="5D92B68D" wp14:editId="730320DE">
                  <wp:extent cx="790575" cy="929323"/>
                  <wp:effectExtent l="0" t="0" r="0" b="4445"/>
                  <wp:docPr id="81" name="Imagem 80" descr="Imagem digital fictícia de personagem de desenho animado&#10;&#10;Descrição gerada automaticamente com confiança média">
                    <a:extLst xmlns:a="http://schemas.openxmlformats.org/drawingml/2006/main">
                      <a:ext uri="{FF2B5EF4-FFF2-40B4-BE49-F238E27FC236}">
                        <a16:creationId xmlns:a16="http://schemas.microsoft.com/office/drawing/2014/main" id="{749A7192-5E49-4EAF-9751-F2CDFBF505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m 80" descr="Imagem digital fictícia de personagem de desenho animado&#10;&#10;Descrição gerada automaticamente com confiança média">
                            <a:extLst>
                              <a:ext uri="{FF2B5EF4-FFF2-40B4-BE49-F238E27FC236}">
                                <a16:creationId xmlns:a16="http://schemas.microsoft.com/office/drawing/2014/main" id="{749A7192-5E49-4EAF-9751-F2CDFBF50536}"/>
                              </a:ext>
                            </a:extLst>
                          </pic:cNvPr>
                          <pic:cNvPicPr>
                            <a:picLocks noChangeAspect="1"/>
                          </pic:cNvPicPr>
                        </pic:nvPicPr>
                        <pic:blipFill>
                          <a:blip r:embed="rId18"/>
                          <a:stretch>
                            <a:fillRect/>
                          </a:stretch>
                        </pic:blipFill>
                        <pic:spPr>
                          <a:xfrm>
                            <a:off x="0" y="0"/>
                            <a:ext cx="797048" cy="936933"/>
                          </a:xfrm>
                          <a:prstGeom prst="rect">
                            <a:avLst/>
                          </a:prstGeom>
                        </pic:spPr>
                      </pic:pic>
                    </a:graphicData>
                  </a:graphic>
                </wp:inline>
              </w:drawing>
            </w:r>
          </w:p>
        </w:tc>
        <w:tc>
          <w:tcPr>
            <w:tcW w:w="2552" w:type="dxa"/>
            <w:vAlign w:val="center"/>
          </w:tcPr>
          <w:p w14:paraId="14BC9531" w14:textId="77777777" w:rsidR="00297E7F" w:rsidRPr="00B024AE" w:rsidRDefault="00297E7F" w:rsidP="003764E7">
            <w:pPr>
              <w:tabs>
                <w:tab w:val="left" w:pos="706"/>
              </w:tabs>
              <w:spacing w:line="360" w:lineRule="auto"/>
              <w:jc w:val="center"/>
              <w:rPr>
                <w:rFonts w:ascii="Times New Roman" w:hAnsi="Times New Roman" w:cs="Times New Roman"/>
                <w:noProof/>
                <w:sz w:val="4"/>
                <w:szCs w:val="4"/>
              </w:rPr>
            </w:pPr>
          </w:p>
          <w:p w14:paraId="21B44528" w14:textId="77777777" w:rsidR="00297E7F" w:rsidRPr="00B024AE" w:rsidRDefault="00297E7F"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sz w:val="24"/>
                <w:szCs w:val="24"/>
              </w:rPr>
              <w:drawing>
                <wp:inline distT="0" distB="0" distL="0" distR="0" wp14:anchorId="1512C2A9" wp14:editId="1643E1A7">
                  <wp:extent cx="897510" cy="904875"/>
                  <wp:effectExtent l="0" t="0" r="0" b="0"/>
                  <wp:docPr id="85" name="Imagem 84" descr="Diagrama&#10;&#10;Descrição gerada automaticamente">
                    <a:extLst xmlns:a="http://schemas.openxmlformats.org/drawingml/2006/main">
                      <a:ext uri="{FF2B5EF4-FFF2-40B4-BE49-F238E27FC236}">
                        <a16:creationId xmlns:a16="http://schemas.microsoft.com/office/drawing/2014/main" id="{251A6756-5402-4697-BA3B-CE8BA7BE64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m 84" descr="Diagrama&#10;&#10;Descrição gerada automaticamente">
                            <a:extLst>
                              <a:ext uri="{FF2B5EF4-FFF2-40B4-BE49-F238E27FC236}">
                                <a16:creationId xmlns:a16="http://schemas.microsoft.com/office/drawing/2014/main" id="{251A6756-5402-4697-BA3B-CE8BA7BE64F3}"/>
                              </a:ext>
                            </a:extLst>
                          </pic:cNvPr>
                          <pic:cNvPicPr>
                            <a:picLocks noChangeAspect="1"/>
                          </pic:cNvPicPr>
                        </pic:nvPicPr>
                        <pic:blipFill>
                          <a:blip r:embed="rId19"/>
                          <a:stretch>
                            <a:fillRect/>
                          </a:stretch>
                        </pic:blipFill>
                        <pic:spPr>
                          <a:xfrm>
                            <a:off x="0" y="0"/>
                            <a:ext cx="908933" cy="916392"/>
                          </a:xfrm>
                          <a:prstGeom prst="rect">
                            <a:avLst/>
                          </a:prstGeom>
                        </pic:spPr>
                      </pic:pic>
                    </a:graphicData>
                  </a:graphic>
                </wp:inline>
              </w:drawing>
            </w:r>
          </w:p>
        </w:tc>
        <w:tc>
          <w:tcPr>
            <w:tcW w:w="2693" w:type="dxa"/>
          </w:tcPr>
          <w:p w14:paraId="1BCDC688" w14:textId="77777777" w:rsidR="00297E7F" w:rsidRPr="00B024AE" w:rsidRDefault="00297E7F" w:rsidP="003764E7">
            <w:pPr>
              <w:tabs>
                <w:tab w:val="left" w:pos="706"/>
              </w:tabs>
              <w:spacing w:line="360" w:lineRule="auto"/>
              <w:jc w:val="center"/>
              <w:rPr>
                <w:rFonts w:ascii="Times New Roman" w:hAnsi="Times New Roman" w:cs="Times New Roman"/>
                <w:noProof/>
                <w:sz w:val="4"/>
                <w:szCs w:val="4"/>
              </w:rPr>
            </w:pPr>
          </w:p>
          <w:p w14:paraId="40460F52" w14:textId="77777777" w:rsidR="00297E7F" w:rsidRPr="00B024AE" w:rsidRDefault="00297E7F"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sz w:val="24"/>
                <w:szCs w:val="24"/>
              </w:rPr>
              <w:drawing>
                <wp:inline distT="0" distB="0" distL="0" distR="0" wp14:anchorId="3ED40853" wp14:editId="2828804D">
                  <wp:extent cx="983913" cy="986155"/>
                  <wp:effectExtent l="0" t="0" r="6985" b="4445"/>
                  <wp:docPr id="86" name="Imagem 85" descr="Diagrama&#10;&#10;Descrição gerada automaticamente com confiança baixa">
                    <a:extLst xmlns:a="http://schemas.openxmlformats.org/drawingml/2006/main">
                      <a:ext uri="{FF2B5EF4-FFF2-40B4-BE49-F238E27FC236}">
                        <a16:creationId xmlns:a16="http://schemas.microsoft.com/office/drawing/2014/main" id="{F7E69F1C-920A-4742-8192-9A178D2238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m 85" descr="Diagrama&#10;&#10;Descrição gerada automaticamente com confiança baixa">
                            <a:extLst>
                              <a:ext uri="{FF2B5EF4-FFF2-40B4-BE49-F238E27FC236}">
                                <a16:creationId xmlns:a16="http://schemas.microsoft.com/office/drawing/2014/main" id="{F7E69F1C-920A-4742-8192-9A178D2238E9}"/>
                              </a:ext>
                            </a:extLst>
                          </pic:cNvPr>
                          <pic:cNvPicPr>
                            <a:picLocks noChangeAspect="1"/>
                          </pic:cNvPicPr>
                        </pic:nvPicPr>
                        <pic:blipFill>
                          <a:blip r:embed="rId20"/>
                          <a:stretch>
                            <a:fillRect/>
                          </a:stretch>
                        </pic:blipFill>
                        <pic:spPr>
                          <a:xfrm>
                            <a:off x="0" y="0"/>
                            <a:ext cx="993034" cy="995297"/>
                          </a:xfrm>
                          <a:prstGeom prst="rect">
                            <a:avLst/>
                          </a:prstGeom>
                        </pic:spPr>
                      </pic:pic>
                    </a:graphicData>
                  </a:graphic>
                </wp:inline>
              </w:drawing>
            </w:r>
          </w:p>
        </w:tc>
      </w:tr>
      <w:tr w:rsidR="00297E7F" w:rsidRPr="00B024AE" w14:paraId="17504700" w14:textId="77777777" w:rsidTr="003764E7">
        <w:trPr>
          <w:cantSplit/>
          <w:trHeight w:val="1134"/>
          <w:jc w:val="center"/>
        </w:trPr>
        <w:tc>
          <w:tcPr>
            <w:tcW w:w="421" w:type="dxa"/>
            <w:textDirection w:val="btLr"/>
            <w:vAlign w:val="center"/>
          </w:tcPr>
          <w:p w14:paraId="0F34542C" w14:textId="5607E498" w:rsidR="00297E7F" w:rsidRPr="00B024AE" w:rsidRDefault="00B024AE" w:rsidP="003764E7">
            <w:pPr>
              <w:tabs>
                <w:tab w:val="left" w:pos="706"/>
              </w:tabs>
              <w:spacing w:line="360" w:lineRule="auto"/>
              <w:ind w:left="113" w:right="113"/>
              <w:jc w:val="center"/>
              <w:rPr>
                <w:rFonts w:ascii="Times New Roman" w:hAnsi="Times New Roman" w:cs="Times New Roman"/>
                <w:noProof/>
                <w:sz w:val="20"/>
                <w:szCs w:val="20"/>
              </w:rPr>
            </w:pPr>
            <w:r w:rsidRPr="00B024AE">
              <w:rPr>
                <w:rFonts w:ascii="Times New Roman" w:hAnsi="Times New Roman" w:cs="Times New Roman"/>
                <w:noProof/>
                <w:sz w:val="20"/>
                <w:szCs w:val="20"/>
              </w:rPr>
              <w:t>Set</w:t>
            </w:r>
            <w:r w:rsidR="00297E7F" w:rsidRPr="00B024AE">
              <w:rPr>
                <w:rFonts w:ascii="Times New Roman" w:hAnsi="Times New Roman" w:cs="Times New Roman"/>
                <w:noProof/>
                <w:sz w:val="20"/>
                <w:szCs w:val="20"/>
              </w:rPr>
              <w:t xml:space="preserve"> II</w:t>
            </w:r>
          </w:p>
        </w:tc>
        <w:tc>
          <w:tcPr>
            <w:tcW w:w="2698" w:type="dxa"/>
            <w:vAlign w:val="center"/>
          </w:tcPr>
          <w:p w14:paraId="658DDBAC" w14:textId="77777777" w:rsidR="00297E7F" w:rsidRPr="00B024AE" w:rsidRDefault="00297E7F" w:rsidP="003764E7">
            <w:pPr>
              <w:tabs>
                <w:tab w:val="left" w:pos="706"/>
              </w:tabs>
              <w:spacing w:line="360" w:lineRule="auto"/>
              <w:rPr>
                <w:rFonts w:ascii="Times New Roman" w:hAnsi="Times New Roman" w:cs="Times New Roman"/>
                <w:noProof/>
                <w:sz w:val="4"/>
                <w:szCs w:val="4"/>
              </w:rPr>
            </w:pPr>
          </w:p>
          <w:p w14:paraId="0E313E76" w14:textId="77777777" w:rsidR="00297E7F" w:rsidRPr="00B024AE" w:rsidRDefault="00297E7F"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sz w:val="24"/>
                <w:szCs w:val="24"/>
              </w:rPr>
              <w:drawing>
                <wp:inline distT="0" distB="0" distL="0" distR="0" wp14:anchorId="08A0C5B6" wp14:editId="002EF250">
                  <wp:extent cx="407621" cy="1098637"/>
                  <wp:effectExtent l="35243" t="231457" r="28257" b="237808"/>
                  <wp:docPr id="82" name="Imagem 81" descr="Imagem de vídeo game&#10;&#10;Descrição gerada automaticamente com confiança média">
                    <a:extLst xmlns:a="http://schemas.openxmlformats.org/drawingml/2006/main">
                      <a:ext uri="{FF2B5EF4-FFF2-40B4-BE49-F238E27FC236}">
                        <a16:creationId xmlns:a16="http://schemas.microsoft.com/office/drawing/2014/main" id="{6467C9EF-DCFE-4C88-B1A4-EDE95EF406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m 81" descr="Imagem de vídeo game&#10;&#10;Descrição gerada automaticamente com confiança média">
                            <a:extLst>
                              <a:ext uri="{FF2B5EF4-FFF2-40B4-BE49-F238E27FC236}">
                                <a16:creationId xmlns:a16="http://schemas.microsoft.com/office/drawing/2014/main" id="{6467C9EF-DCFE-4C88-B1A4-EDE95EF40605}"/>
                              </a:ext>
                            </a:extLst>
                          </pic:cNvPr>
                          <pic:cNvPicPr>
                            <a:picLocks noChangeAspect="1"/>
                          </pic:cNvPicPr>
                        </pic:nvPicPr>
                        <pic:blipFill>
                          <a:blip r:embed="rId21"/>
                          <a:stretch>
                            <a:fillRect/>
                          </a:stretch>
                        </pic:blipFill>
                        <pic:spPr>
                          <a:xfrm rot="17834705">
                            <a:off x="0" y="0"/>
                            <a:ext cx="410324" cy="1105922"/>
                          </a:xfrm>
                          <a:prstGeom prst="rect">
                            <a:avLst/>
                          </a:prstGeom>
                        </pic:spPr>
                      </pic:pic>
                    </a:graphicData>
                  </a:graphic>
                </wp:inline>
              </w:drawing>
            </w:r>
          </w:p>
        </w:tc>
        <w:tc>
          <w:tcPr>
            <w:tcW w:w="2552" w:type="dxa"/>
            <w:vAlign w:val="center"/>
          </w:tcPr>
          <w:p w14:paraId="1235FAB4" w14:textId="77777777" w:rsidR="00297E7F" w:rsidRPr="00B024AE" w:rsidRDefault="00297E7F"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sz w:val="24"/>
                <w:szCs w:val="24"/>
              </w:rPr>
              <w:drawing>
                <wp:inline distT="0" distB="0" distL="0" distR="0" wp14:anchorId="59AF81DF" wp14:editId="2E2505D9">
                  <wp:extent cx="1095375" cy="698963"/>
                  <wp:effectExtent l="0" t="0" r="0" b="6350"/>
                  <wp:docPr id="89" name="Imagem 88" descr="Forma, Seta&#10;&#10;Descrição gerada automaticamente">
                    <a:extLst xmlns:a="http://schemas.openxmlformats.org/drawingml/2006/main">
                      <a:ext uri="{FF2B5EF4-FFF2-40B4-BE49-F238E27FC236}">
                        <a16:creationId xmlns:a16="http://schemas.microsoft.com/office/drawing/2014/main" id="{C0382C78-6F72-4C29-9159-B2C28D9E69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m 88" descr="Forma, Seta&#10;&#10;Descrição gerada automaticamente">
                            <a:extLst>
                              <a:ext uri="{FF2B5EF4-FFF2-40B4-BE49-F238E27FC236}">
                                <a16:creationId xmlns:a16="http://schemas.microsoft.com/office/drawing/2014/main" id="{C0382C78-6F72-4C29-9159-B2C28D9E6964}"/>
                              </a:ext>
                            </a:extLst>
                          </pic:cNvPr>
                          <pic:cNvPicPr>
                            <a:picLocks noChangeAspect="1"/>
                          </pic:cNvPicPr>
                        </pic:nvPicPr>
                        <pic:blipFill>
                          <a:blip r:embed="rId22"/>
                          <a:stretch>
                            <a:fillRect/>
                          </a:stretch>
                        </pic:blipFill>
                        <pic:spPr>
                          <a:xfrm>
                            <a:off x="0" y="0"/>
                            <a:ext cx="1111703" cy="709382"/>
                          </a:xfrm>
                          <a:prstGeom prst="rect">
                            <a:avLst/>
                          </a:prstGeom>
                        </pic:spPr>
                      </pic:pic>
                    </a:graphicData>
                  </a:graphic>
                </wp:inline>
              </w:drawing>
            </w:r>
          </w:p>
        </w:tc>
        <w:tc>
          <w:tcPr>
            <w:tcW w:w="2693" w:type="dxa"/>
          </w:tcPr>
          <w:p w14:paraId="3BDF89F5" w14:textId="77777777" w:rsidR="00297E7F" w:rsidRPr="00B024AE" w:rsidRDefault="00297E7F" w:rsidP="003764E7">
            <w:pPr>
              <w:tabs>
                <w:tab w:val="left" w:pos="706"/>
              </w:tabs>
              <w:spacing w:line="360" w:lineRule="auto"/>
              <w:jc w:val="center"/>
              <w:rPr>
                <w:rFonts w:ascii="Times New Roman" w:hAnsi="Times New Roman" w:cs="Times New Roman"/>
                <w:noProof/>
                <w:sz w:val="4"/>
                <w:szCs w:val="4"/>
              </w:rPr>
            </w:pPr>
          </w:p>
          <w:p w14:paraId="09BC492F" w14:textId="77777777" w:rsidR="00297E7F" w:rsidRPr="00B024AE" w:rsidRDefault="00297E7F"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sz w:val="24"/>
                <w:szCs w:val="24"/>
              </w:rPr>
              <w:drawing>
                <wp:inline distT="0" distB="0" distL="0" distR="0" wp14:anchorId="19A6C59F" wp14:editId="6B7A9D43">
                  <wp:extent cx="1045554" cy="752475"/>
                  <wp:effectExtent l="0" t="0" r="2540" b="0"/>
                  <wp:docPr id="90" name="Imagem 89" descr="Gráfico&#10;&#10;Descrição gerada automaticamente com confiança baixa">
                    <a:extLst xmlns:a="http://schemas.openxmlformats.org/drawingml/2006/main">
                      <a:ext uri="{FF2B5EF4-FFF2-40B4-BE49-F238E27FC236}">
                        <a16:creationId xmlns:a16="http://schemas.microsoft.com/office/drawing/2014/main" id="{57B5A71E-D339-498D-BA07-B23E91D684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m 89" descr="Gráfico&#10;&#10;Descrição gerada automaticamente com confiança baixa">
                            <a:extLst>
                              <a:ext uri="{FF2B5EF4-FFF2-40B4-BE49-F238E27FC236}">
                                <a16:creationId xmlns:a16="http://schemas.microsoft.com/office/drawing/2014/main" id="{57B5A71E-D339-498D-BA07-B23E91D684D0}"/>
                              </a:ext>
                            </a:extLst>
                          </pic:cNvPr>
                          <pic:cNvPicPr>
                            <a:picLocks noChangeAspect="1"/>
                          </pic:cNvPicPr>
                        </pic:nvPicPr>
                        <pic:blipFill>
                          <a:blip r:embed="rId23"/>
                          <a:stretch>
                            <a:fillRect/>
                          </a:stretch>
                        </pic:blipFill>
                        <pic:spPr>
                          <a:xfrm>
                            <a:off x="0" y="0"/>
                            <a:ext cx="1056260" cy="760180"/>
                          </a:xfrm>
                          <a:prstGeom prst="rect">
                            <a:avLst/>
                          </a:prstGeom>
                        </pic:spPr>
                      </pic:pic>
                    </a:graphicData>
                  </a:graphic>
                </wp:inline>
              </w:drawing>
            </w:r>
          </w:p>
        </w:tc>
      </w:tr>
    </w:tbl>
    <w:p w14:paraId="0866699D" w14:textId="205671B1" w:rsidR="00297E7F" w:rsidRPr="0080231E" w:rsidRDefault="00AC362C">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rPr>
      </w:pPr>
      <w:r w:rsidRPr="0080231E">
        <w:rPr>
          <w:rFonts w:ascii="Times New Roman" w:eastAsia="Times New Roman" w:hAnsi="Times New Roman" w:cs="Times New Roman"/>
          <w:sz w:val="24"/>
          <w:szCs w:val="24"/>
        </w:rPr>
        <w:t>Figure 7 Extraction of edge and intermediate points</w:t>
      </w:r>
    </w:p>
    <w:p w14:paraId="2F546067" w14:textId="77777777" w:rsidR="00AC362C" w:rsidRPr="0080231E" w:rsidRDefault="00AC362C">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highlight w:val="white"/>
        </w:rPr>
      </w:pPr>
    </w:p>
    <w:p w14:paraId="35606940" w14:textId="6A722A95" w:rsidR="00EB7D9F" w:rsidRPr="0080231E" w:rsidRDefault="00EB7D9F" w:rsidP="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rPr>
      </w:pPr>
      <w:r w:rsidRPr="0080231E">
        <w:rPr>
          <w:rFonts w:ascii="Times New Roman" w:eastAsia="Times New Roman" w:hAnsi="Times New Roman" w:cs="Times New Roman"/>
          <w:sz w:val="24"/>
          <w:szCs w:val="24"/>
        </w:rPr>
        <w:tab/>
      </w:r>
      <w:r w:rsidRPr="0080231E">
        <w:rPr>
          <w:rFonts w:ascii="Times New Roman" w:eastAsia="Times New Roman" w:hAnsi="Times New Roman" w:cs="Times New Roman"/>
          <w:spacing w:val="-2"/>
          <w:sz w:val="24"/>
          <w:szCs w:val="24"/>
        </w:rPr>
        <w:t xml:space="preserve">The profiling of indoor environments was highly complex due to the presence of reflective and translucent surfaces (glass) and occluded areas. Therefore, in the conception of building a 3D model, the step of removing </w:t>
      </w:r>
      <w:r w:rsidR="008A51B8" w:rsidRPr="0080231E">
        <w:rPr>
          <w:rFonts w:ascii="Times New Roman" w:eastAsia="Times New Roman" w:hAnsi="Times New Roman" w:cs="Times New Roman"/>
          <w:spacing w:val="-2"/>
          <w:sz w:val="24"/>
          <w:szCs w:val="24"/>
        </w:rPr>
        <w:t>outliers</w:t>
      </w:r>
      <w:r w:rsidRPr="0080231E">
        <w:rPr>
          <w:rFonts w:ascii="Times New Roman" w:eastAsia="Times New Roman" w:hAnsi="Times New Roman" w:cs="Times New Roman"/>
          <w:spacing w:val="-2"/>
          <w:sz w:val="24"/>
          <w:szCs w:val="24"/>
        </w:rPr>
        <w:t xml:space="preserve"> points is relevant to minimize errors in the process of </w:t>
      </w:r>
      <w:r w:rsidR="00923762" w:rsidRPr="0080231E">
        <w:rPr>
          <w:rFonts w:ascii="Times New Roman" w:eastAsia="Times New Roman" w:hAnsi="Times New Roman" w:cs="Times New Roman"/>
          <w:spacing w:val="-2"/>
          <w:sz w:val="24"/>
          <w:szCs w:val="24"/>
        </w:rPr>
        <w:t xml:space="preserve">the </w:t>
      </w:r>
      <w:r w:rsidRPr="0080231E">
        <w:rPr>
          <w:rFonts w:ascii="Times New Roman" w:eastAsia="Times New Roman" w:hAnsi="Times New Roman" w:cs="Times New Roman"/>
          <w:spacing w:val="-2"/>
          <w:sz w:val="24"/>
          <w:szCs w:val="24"/>
        </w:rPr>
        <w:t xml:space="preserve">semantic and geometric interpretation of </w:t>
      </w:r>
      <w:r w:rsidR="002131E1" w:rsidRPr="0080231E">
        <w:rPr>
          <w:rFonts w:ascii="Times New Roman" w:eastAsia="Times New Roman" w:hAnsi="Times New Roman" w:cs="Times New Roman"/>
          <w:spacing w:val="-2"/>
          <w:sz w:val="24"/>
          <w:szCs w:val="24"/>
        </w:rPr>
        <w:t>a PC</w:t>
      </w:r>
      <w:r w:rsidRPr="0080231E">
        <w:rPr>
          <w:rFonts w:ascii="Times New Roman" w:eastAsia="Times New Roman" w:hAnsi="Times New Roman" w:cs="Times New Roman"/>
          <w:spacing w:val="-2"/>
          <w:sz w:val="24"/>
          <w:szCs w:val="24"/>
        </w:rPr>
        <w:t>.</w:t>
      </w:r>
    </w:p>
    <w:p w14:paraId="096F7C2C" w14:textId="4008E94C" w:rsidR="00EB7D9F" w:rsidRPr="0080231E" w:rsidRDefault="00EB7D9F" w:rsidP="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rPr>
      </w:pPr>
      <w:r w:rsidRPr="0080231E">
        <w:rPr>
          <w:rFonts w:ascii="Times New Roman" w:eastAsia="Times New Roman" w:hAnsi="Times New Roman" w:cs="Times New Roman"/>
          <w:spacing w:val="-2"/>
          <w:sz w:val="24"/>
          <w:szCs w:val="24"/>
        </w:rPr>
        <w:tab/>
      </w:r>
      <w:r w:rsidRPr="008557D7">
        <w:rPr>
          <w:rFonts w:ascii="Times New Roman" w:eastAsia="Times New Roman" w:hAnsi="Times New Roman" w:cs="Times New Roman"/>
          <w:spacing w:val="-2"/>
          <w:sz w:val="24"/>
          <w:szCs w:val="24"/>
          <w:lang w:val="en-GB"/>
        </w:rPr>
        <w:t xml:space="preserve">Figure 8 shows the result </w:t>
      </w:r>
      <w:r w:rsidR="00A76359" w:rsidRPr="008557D7">
        <w:rPr>
          <w:rFonts w:ascii="Times New Roman" w:eastAsia="Times New Roman" w:hAnsi="Times New Roman" w:cs="Times New Roman"/>
          <w:spacing w:val="-2"/>
          <w:sz w:val="24"/>
          <w:szCs w:val="24"/>
          <w:lang w:val="en-GB"/>
        </w:rPr>
        <w:t xml:space="preserve">obtained </w:t>
      </w:r>
      <w:r w:rsidRPr="008557D7">
        <w:rPr>
          <w:rFonts w:ascii="Times New Roman" w:eastAsia="Times New Roman" w:hAnsi="Times New Roman" w:cs="Times New Roman"/>
          <w:spacing w:val="-2"/>
          <w:sz w:val="24"/>
          <w:szCs w:val="24"/>
          <w:lang w:val="en-GB"/>
        </w:rPr>
        <w:t xml:space="preserve">in the process. </w:t>
      </w:r>
      <w:r w:rsidRPr="0080231E">
        <w:rPr>
          <w:rFonts w:ascii="Times New Roman" w:eastAsia="Times New Roman" w:hAnsi="Times New Roman" w:cs="Times New Roman"/>
          <w:spacing w:val="-2"/>
          <w:sz w:val="24"/>
          <w:szCs w:val="24"/>
        </w:rPr>
        <w:t xml:space="preserve">The points in red were classified as </w:t>
      </w:r>
      <w:r w:rsidR="002C5106" w:rsidRPr="0080231E">
        <w:rPr>
          <w:rFonts w:ascii="Times New Roman" w:eastAsia="Times New Roman" w:hAnsi="Times New Roman" w:cs="Times New Roman"/>
          <w:spacing w:val="-2"/>
          <w:sz w:val="24"/>
          <w:szCs w:val="24"/>
        </w:rPr>
        <w:t>outliers</w:t>
      </w:r>
      <w:r w:rsidRPr="0080231E">
        <w:rPr>
          <w:rFonts w:ascii="Times New Roman" w:eastAsia="Times New Roman" w:hAnsi="Times New Roman" w:cs="Times New Roman"/>
          <w:spacing w:val="-2"/>
          <w:sz w:val="24"/>
          <w:szCs w:val="24"/>
        </w:rPr>
        <w:t xml:space="preserve"> and eliminated from the sample, while the others were considered as remaining, minimizing the number of points by 10%.</w:t>
      </w:r>
    </w:p>
    <w:p w14:paraId="0B76631A" w14:textId="77777777" w:rsidR="00EB7D9F" w:rsidRPr="0080231E" w:rsidRDefault="00EB7D9F" w:rsidP="00EB7D9F">
      <w:pPr>
        <w:pBdr>
          <w:top w:val="nil"/>
          <w:left w:val="nil"/>
          <w:bottom w:val="nil"/>
          <w:right w:val="nil"/>
          <w:between w:val="nil"/>
        </w:pBdr>
        <w:tabs>
          <w:tab w:val="left" w:pos="706"/>
        </w:tabs>
        <w:spacing w:after="0" w:line="360" w:lineRule="auto"/>
        <w:jc w:val="center"/>
        <w:rPr>
          <w:rFonts w:ascii="Times New Roman" w:eastAsia="Times New Roman" w:hAnsi="Times New Roman" w:cs="Times New Roman"/>
          <w:sz w:val="24"/>
          <w:szCs w:val="24"/>
        </w:rPr>
      </w:pPr>
    </w:p>
    <w:tbl>
      <w:tblPr>
        <w:tblStyle w:val="7"/>
        <w:tblW w:w="935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127"/>
        <w:gridCol w:w="2404"/>
        <w:gridCol w:w="2410"/>
        <w:gridCol w:w="2410"/>
      </w:tblGrid>
      <w:tr w:rsidR="00ED4E05" w:rsidRPr="00B024AE" w14:paraId="7E44E533" w14:textId="77777777">
        <w:trPr>
          <w:trHeight w:val="359"/>
          <w:jc w:val="center"/>
        </w:trPr>
        <w:tc>
          <w:tcPr>
            <w:tcW w:w="2127" w:type="dxa"/>
            <w:vAlign w:val="center"/>
          </w:tcPr>
          <w:p w14:paraId="256BC1F2" w14:textId="77777777" w:rsidR="00ED4E05" w:rsidRPr="0080231E" w:rsidRDefault="00ED4E05">
            <w:pPr>
              <w:tabs>
                <w:tab w:val="left" w:pos="706"/>
              </w:tabs>
              <w:spacing w:line="360" w:lineRule="auto"/>
              <w:jc w:val="center"/>
              <w:rPr>
                <w:rFonts w:ascii="Times New Roman" w:hAnsi="Times New Roman" w:cs="Times New Roman"/>
                <w:sz w:val="4"/>
                <w:szCs w:val="4"/>
              </w:rPr>
            </w:pPr>
          </w:p>
          <w:p w14:paraId="31FC1BCF"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hAnsi="Times New Roman" w:cs="Times New Roman"/>
                <w:noProof/>
              </w:rPr>
              <w:drawing>
                <wp:inline distT="0" distB="0" distL="0" distR="0" wp14:anchorId="39F812EA" wp14:editId="61EB09E4">
                  <wp:extent cx="885825" cy="790575"/>
                  <wp:effectExtent l="0" t="0" r="9525" b="9525"/>
                  <wp:docPr id="154" name="image24.png" descr="Uma imagem contendo 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4.png" descr="Uma imagem contendo Diagrama&#10;&#10;Descrição gerada automaticamente"/>
                          <pic:cNvPicPr preferRelativeResize="0"/>
                        </pic:nvPicPr>
                        <pic:blipFill>
                          <a:blip r:embed="rId24"/>
                          <a:srcRect/>
                          <a:stretch>
                            <a:fillRect/>
                          </a:stretch>
                        </pic:blipFill>
                        <pic:spPr>
                          <a:xfrm>
                            <a:off x="0" y="0"/>
                            <a:ext cx="886243" cy="790948"/>
                          </a:xfrm>
                          <a:prstGeom prst="rect">
                            <a:avLst/>
                          </a:prstGeom>
                          <a:ln/>
                        </pic:spPr>
                      </pic:pic>
                    </a:graphicData>
                  </a:graphic>
                </wp:inline>
              </w:drawing>
            </w:r>
          </w:p>
        </w:tc>
        <w:tc>
          <w:tcPr>
            <w:tcW w:w="2404" w:type="dxa"/>
            <w:vAlign w:val="center"/>
          </w:tcPr>
          <w:p w14:paraId="2FC3A533" w14:textId="77777777" w:rsidR="00ED4E05" w:rsidRPr="00B024AE" w:rsidRDefault="00ED4E05">
            <w:pPr>
              <w:tabs>
                <w:tab w:val="left" w:pos="706"/>
              </w:tabs>
              <w:spacing w:line="360" w:lineRule="auto"/>
              <w:jc w:val="center"/>
              <w:rPr>
                <w:rFonts w:ascii="Times New Roman" w:hAnsi="Times New Roman" w:cs="Times New Roman"/>
                <w:sz w:val="4"/>
                <w:szCs w:val="4"/>
              </w:rPr>
            </w:pPr>
          </w:p>
          <w:p w14:paraId="7FA55690"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hAnsi="Times New Roman" w:cs="Times New Roman"/>
                <w:noProof/>
              </w:rPr>
              <w:drawing>
                <wp:inline distT="0" distB="0" distL="0" distR="0" wp14:anchorId="306CCE7A" wp14:editId="10A0EE94">
                  <wp:extent cx="904875" cy="866775"/>
                  <wp:effectExtent l="0" t="0" r="9525" b="9525"/>
                  <wp:docPr id="125" name="image19.png" descr="Imagem digital fictícia de personagem de desenho animad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19.png" descr="Imagem digital fictícia de personagem de desenho animado&#10;&#10;Descrição gerada automaticamente com confiança média"/>
                          <pic:cNvPicPr preferRelativeResize="0"/>
                        </pic:nvPicPr>
                        <pic:blipFill>
                          <a:blip r:embed="rId25"/>
                          <a:srcRect/>
                          <a:stretch>
                            <a:fillRect/>
                          </a:stretch>
                        </pic:blipFill>
                        <pic:spPr>
                          <a:xfrm>
                            <a:off x="0" y="0"/>
                            <a:ext cx="905223" cy="867108"/>
                          </a:xfrm>
                          <a:prstGeom prst="rect">
                            <a:avLst/>
                          </a:prstGeom>
                          <a:ln/>
                        </pic:spPr>
                      </pic:pic>
                    </a:graphicData>
                  </a:graphic>
                </wp:inline>
              </w:drawing>
            </w:r>
          </w:p>
        </w:tc>
        <w:tc>
          <w:tcPr>
            <w:tcW w:w="2410" w:type="dxa"/>
            <w:vAlign w:val="center"/>
          </w:tcPr>
          <w:p w14:paraId="04F6C5A2" w14:textId="77777777" w:rsidR="00ED4E05" w:rsidRPr="00B024AE" w:rsidRDefault="00ED4E05">
            <w:pPr>
              <w:tabs>
                <w:tab w:val="left" w:pos="706"/>
              </w:tabs>
              <w:spacing w:line="360" w:lineRule="auto"/>
              <w:jc w:val="center"/>
              <w:rPr>
                <w:rFonts w:ascii="Times New Roman" w:hAnsi="Times New Roman" w:cs="Times New Roman"/>
                <w:sz w:val="4"/>
                <w:szCs w:val="4"/>
              </w:rPr>
            </w:pPr>
          </w:p>
          <w:p w14:paraId="0A0879F3"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hAnsi="Times New Roman" w:cs="Times New Roman"/>
                <w:noProof/>
              </w:rPr>
              <w:drawing>
                <wp:inline distT="0" distB="0" distL="0" distR="0" wp14:anchorId="1FF20E92" wp14:editId="4DB7B546">
                  <wp:extent cx="1209675" cy="742950"/>
                  <wp:effectExtent l="0" t="0" r="9525" b="0"/>
                  <wp:docPr id="126" name="image5.png" descr="Forma, Set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Forma, Seta&#10;&#10;Descrição gerada automaticamente"/>
                          <pic:cNvPicPr preferRelativeResize="0"/>
                        </pic:nvPicPr>
                        <pic:blipFill>
                          <a:blip r:embed="rId26"/>
                          <a:srcRect/>
                          <a:stretch>
                            <a:fillRect/>
                          </a:stretch>
                        </pic:blipFill>
                        <pic:spPr>
                          <a:xfrm>
                            <a:off x="0" y="0"/>
                            <a:ext cx="1209675" cy="742950"/>
                          </a:xfrm>
                          <a:prstGeom prst="rect">
                            <a:avLst/>
                          </a:prstGeom>
                          <a:ln/>
                        </pic:spPr>
                      </pic:pic>
                    </a:graphicData>
                  </a:graphic>
                </wp:inline>
              </w:drawing>
            </w:r>
          </w:p>
        </w:tc>
        <w:tc>
          <w:tcPr>
            <w:tcW w:w="2410" w:type="dxa"/>
            <w:vAlign w:val="center"/>
          </w:tcPr>
          <w:p w14:paraId="023B0532" w14:textId="77777777" w:rsidR="00ED4E05" w:rsidRPr="00B024AE" w:rsidRDefault="00ED4E05">
            <w:pPr>
              <w:tabs>
                <w:tab w:val="left" w:pos="706"/>
              </w:tabs>
              <w:spacing w:line="360" w:lineRule="auto"/>
              <w:jc w:val="center"/>
              <w:rPr>
                <w:rFonts w:ascii="Times New Roman" w:hAnsi="Times New Roman" w:cs="Times New Roman"/>
                <w:sz w:val="4"/>
                <w:szCs w:val="4"/>
              </w:rPr>
            </w:pPr>
          </w:p>
          <w:p w14:paraId="2D42FF32"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hAnsi="Times New Roman" w:cs="Times New Roman"/>
                <w:noProof/>
              </w:rPr>
              <w:drawing>
                <wp:inline distT="0" distB="0" distL="0" distR="0" wp14:anchorId="53FA1C66" wp14:editId="63A23626">
                  <wp:extent cx="1123950" cy="895350"/>
                  <wp:effectExtent l="0" t="0" r="0" b="0"/>
                  <wp:docPr id="127" name="image18.png" descr="Seta&#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8.png" descr="Seta&#10;&#10;Descrição gerada automaticamente com confiança baixa"/>
                          <pic:cNvPicPr preferRelativeResize="0"/>
                        </pic:nvPicPr>
                        <pic:blipFill>
                          <a:blip r:embed="rId27"/>
                          <a:srcRect/>
                          <a:stretch>
                            <a:fillRect/>
                          </a:stretch>
                        </pic:blipFill>
                        <pic:spPr>
                          <a:xfrm>
                            <a:off x="0" y="0"/>
                            <a:ext cx="1124211" cy="895558"/>
                          </a:xfrm>
                          <a:prstGeom prst="rect">
                            <a:avLst/>
                          </a:prstGeom>
                          <a:ln/>
                        </pic:spPr>
                      </pic:pic>
                    </a:graphicData>
                  </a:graphic>
                </wp:inline>
              </w:drawing>
            </w:r>
          </w:p>
        </w:tc>
      </w:tr>
      <w:tr w:rsidR="00ED4E05" w:rsidRPr="00B024AE" w14:paraId="1E297BCB" w14:textId="77777777">
        <w:trPr>
          <w:trHeight w:val="359"/>
          <w:jc w:val="center"/>
        </w:trPr>
        <w:tc>
          <w:tcPr>
            <w:tcW w:w="4531" w:type="dxa"/>
            <w:gridSpan w:val="2"/>
            <w:vAlign w:val="center"/>
          </w:tcPr>
          <w:p w14:paraId="3419C3AC"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eastAsia="Times New Roman" w:hAnsi="Times New Roman" w:cs="Times New Roman"/>
                <w:sz w:val="24"/>
                <w:szCs w:val="24"/>
              </w:rPr>
              <w:t>(a)</w:t>
            </w:r>
          </w:p>
        </w:tc>
        <w:tc>
          <w:tcPr>
            <w:tcW w:w="4820" w:type="dxa"/>
            <w:gridSpan w:val="2"/>
            <w:vAlign w:val="center"/>
          </w:tcPr>
          <w:p w14:paraId="5B7477EC" w14:textId="77777777" w:rsidR="00ED4E05" w:rsidRPr="00B024AE" w:rsidRDefault="001C06CF">
            <w:pPr>
              <w:tabs>
                <w:tab w:val="left" w:pos="706"/>
              </w:tabs>
              <w:spacing w:line="360" w:lineRule="auto"/>
              <w:jc w:val="center"/>
              <w:rPr>
                <w:rFonts w:ascii="Times New Roman" w:eastAsia="Times New Roman" w:hAnsi="Times New Roman" w:cs="Times New Roman"/>
                <w:sz w:val="24"/>
                <w:szCs w:val="24"/>
              </w:rPr>
            </w:pPr>
            <w:r w:rsidRPr="00B024AE">
              <w:rPr>
                <w:rFonts w:ascii="Times New Roman" w:eastAsia="Times New Roman" w:hAnsi="Times New Roman" w:cs="Times New Roman"/>
                <w:sz w:val="24"/>
                <w:szCs w:val="24"/>
              </w:rPr>
              <w:t>(b)</w:t>
            </w:r>
          </w:p>
        </w:tc>
      </w:tr>
    </w:tbl>
    <w:p w14:paraId="7477E9D7" w14:textId="22FB95B1" w:rsidR="00ED4E05" w:rsidRPr="0080231E" w:rsidRDefault="00AC362C">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rPr>
      </w:pPr>
      <w:r w:rsidRPr="0080231E">
        <w:rPr>
          <w:rFonts w:ascii="Times New Roman" w:eastAsia="Times New Roman" w:hAnsi="Times New Roman" w:cs="Times New Roman"/>
          <w:sz w:val="24"/>
          <w:szCs w:val="24"/>
        </w:rPr>
        <w:t>Figure 8 Removal of spirit points (a) set I (b) set II</w:t>
      </w:r>
    </w:p>
    <w:p w14:paraId="28AA62CC" w14:textId="77777777" w:rsidR="00AC362C" w:rsidRPr="0080231E" w:rsidRDefault="00AC362C">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highlight w:val="white"/>
        </w:rPr>
      </w:pPr>
    </w:p>
    <w:p w14:paraId="3FA30405" w14:textId="3A1B572C" w:rsidR="00EB7D9F" w:rsidRDefault="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rPr>
      </w:pPr>
      <w:r w:rsidRPr="0080231E">
        <w:rPr>
          <w:rFonts w:ascii="Times New Roman" w:eastAsia="Times New Roman" w:hAnsi="Times New Roman" w:cs="Times New Roman"/>
          <w:sz w:val="24"/>
          <w:szCs w:val="24"/>
        </w:rPr>
        <w:tab/>
      </w:r>
      <w:r w:rsidRPr="0080231E">
        <w:rPr>
          <w:rFonts w:ascii="Times New Roman" w:eastAsia="Times New Roman" w:hAnsi="Times New Roman" w:cs="Times New Roman"/>
          <w:spacing w:val="-2"/>
          <w:sz w:val="24"/>
          <w:szCs w:val="24"/>
        </w:rPr>
        <w:t xml:space="preserve">From the segmented </w:t>
      </w:r>
      <w:r w:rsidR="002131E1" w:rsidRPr="0080231E">
        <w:rPr>
          <w:rFonts w:ascii="Times New Roman" w:eastAsia="Times New Roman" w:hAnsi="Times New Roman" w:cs="Times New Roman"/>
          <w:spacing w:val="-2"/>
          <w:sz w:val="24"/>
          <w:szCs w:val="24"/>
        </w:rPr>
        <w:t>PC</w:t>
      </w:r>
      <w:r w:rsidRPr="0080231E">
        <w:rPr>
          <w:rFonts w:ascii="Times New Roman" w:eastAsia="Times New Roman" w:hAnsi="Times New Roman" w:cs="Times New Roman"/>
          <w:spacing w:val="-2"/>
          <w:sz w:val="24"/>
          <w:szCs w:val="24"/>
        </w:rPr>
        <w:t xml:space="preserve">s and the </w:t>
      </w:r>
      <w:r w:rsidR="008A51B8" w:rsidRPr="0080231E">
        <w:rPr>
          <w:rFonts w:ascii="Times New Roman" w:eastAsia="Times New Roman" w:hAnsi="Times New Roman" w:cs="Times New Roman"/>
          <w:spacing w:val="-2"/>
          <w:sz w:val="24"/>
          <w:szCs w:val="24"/>
        </w:rPr>
        <w:t>outliers</w:t>
      </w:r>
      <w:r w:rsidRPr="0080231E">
        <w:rPr>
          <w:rFonts w:ascii="Times New Roman" w:eastAsia="Times New Roman" w:hAnsi="Times New Roman" w:cs="Times New Roman"/>
          <w:spacing w:val="-2"/>
          <w:sz w:val="24"/>
          <w:szCs w:val="24"/>
        </w:rPr>
        <w:t xml:space="preserve"> points eliminated, the simplification process based on voxelization started.</w:t>
      </w:r>
    </w:p>
    <w:p w14:paraId="45EC052E" w14:textId="77777777" w:rsidR="003B084D" w:rsidRPr="0080231E" w:rsidRDefault="003B084D">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rPr>
      </w:pPr>
    </w:p>
    <w:p w14:paraId="6FF22567" w14:textId="77777777" w:rsidR="00EB7D9F" w:rsidRPr="0080231E" w:rsidRDefault="00EB7D9F" w:rsidP="00963366">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sz w:val="24"/>
          <w:szCs w:val="24"/>
        </w:rPr>
      </w:pPr>
    </w:p>
    <w:p w14:paraId="6994CE8B" w14:textId="7218C2E6" w:rsidR="00EB7D9F" w:rsidRPr="0080231E" w:rsidRDefault="002A4D5C" w:rsidP="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
          <w:sz w:val="24"/>
          <w:szCs w:val="24"/>
        </w:rPr>
      </w:pPr>
      <w:r w:rsidRPr="0080231E">
        <w:rPr>
          <w:rFonts w:ascii="Times New Roman" w:eastAsia="Times New Roman" w:hAnsi="Times New Roman" w:cs="Times New Roman"/>
          <w:b/>
          <w:sz w:val="24"/>
          <w:szCs w:val="24"/>
        </w:rPr>
        <w:lastRenderedPageBreak/>
        <w:t>3.2 Voxel-based Simplification</w:t>
      </w:r>
    </w:p>
    <w:p w14:paraId="7AED6A10" w14:textId="77777777" w:rsidR="00963366" w:rsidRPr="0080231E" w:rsidRDefault="00963366">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highlight w:val="white"/>
        </w:rPr>
      </w:pPr>
    </w:p>
    <w:p w14:paraId="2B34B8F0" w14:textId="3D78F591" w:rsidR="00EB7D9F" w:rsidRPr="0080231E" w:rsidRDefault="00EB7D9F" w:rsidP="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rPr>
      </w:pPr>
      <w:r w:rsidRPr="0080231E">
        <w:rPr>
          <w:rFonts w:ascii="Times New Roman" w:eastAsia="Times New Roman" w:hAnsi="Times New Roman" w:cs="Times New Roman"/>
          <w:sz w:val="24"/>
          <w:szCs w:val="24"/>
        </w:rPr>
        <w:tab/>
      </w:r>
      <w:r w:rsidRPr="0080231E">
        <w:rPr>
          <w:rFonts w:ascii="Times New Roman" w:eastAsia="Times New Roman" w:hAnsi="Times New Roman" w:cs="Times New Roman"/>
          <w:spacing w:val="-2"/>
          <w:sz w:val="24"/>
          <w:szCs w:val="24"/>
        </w:rPr>
        <w:t xml:space="preserve">The simplification process based on </w:t>
      </w:r>
      <w:r w:rsidR="002131E1" w:rsidRPr="0080231E">
        <w:rPr>
          <w:rFonts w:ascii="Times New Roman" w:eastAsia="Times New Roman" w:hAnsi="Times New Roman" w:cs="Times New Roman"/>
          <w:spacing w:val="-2"/>
          <w:sz w:val="24"/>
          <w:szCs w:val="24"/>
        </w:rPr>
        <w:t>PC</w:t>
      </w:r>
      <w:r w:rsidRPr="0080231E">
        <w:rPr>
          <w:rFonts w:ascii="Times New Roman" w:eastAsia="Times New Roman" w:hAnsi="Times New Roman" w:cs="Times New Roman"/>
          <w:spacing w:val="-2"/>
          <w:sz w:val="24"/>
          <w:szCs w:val="24"/>
        </w:rPr>
        <w:t xml:space="preserve"> voxelization was applied only to</w:t>
      </w:r>
      <w:r w:rsidR="0095719A" w:rsidRPr="0080231E">
        <w:rPr>
          <w:rFonts w:ascii="Times New Roman" w:eastAsia="Times New Roman" w:hAnsi="Times New Roman" w:cs="Times New Roman"/>
          <w:spacing w:val="-2"/>
          <w:sz w:val="24"/>
          <w:szCs w:val="24"/>
        </w:rPr>
        <w:t xml:space="preserve"> the</w:t>
      </w:r>
      <w:r w:rsidRPr="0080231E">
        <w:rPr>
          <w:rFonts w:ascii="Times New Roman" w:eastAsia="Times New Roman" w:hAnsi="Times New Roman" w:cs="Times New Roman"/>
          <w:spacing w:val="-2"/>
          <w:sz w:val="24"/>
          <w:szCs w:val="24"/>
        </w:rPr>
        <w:t xml:space="preserve"> points classified as intermediate</w:t>
      </w:r>
      <w:r w:rsidR="0095719A" w:rsidRPr="0080231E">
        <w:rPr>
          <w:rFonts w:ascii="Times New Roman" w:eastAsia="Times New Roman" w:hAnsi="Times New Roman" w:cs="Times New Roman"/>
          <w:spacing w:val="-2"/>
          <w:sz w:val="24"/>
          <w:szCs w:val="24"/>
        </w:rPr>
        <w:t>,</w:t>
      </w:r>
      <w:r w:rsidRPr="0080231E">
        <w:rPr>
          <w:rFonts w:ascii="Times New Roman" w:eastAsia="Times New Roman" w:hAnsi="Times New Roman" w:cs="Times New Roman"/>
          <w:spacing w:val="-2"/>
          <w:sz w:val="24"/>
          <w:szCs w:val="24"/>
        </w:rPr>
        <w:t xml:space="preserve"> since they presented the largest number of points that made up the sample and are important in the context of 3D modeling of built environments. One of the main problems in the application of </w:t>
      </w:r>
      <w:r w:rsidR="002131E1" w:rsidRPr="0080231E">
        <w:rPr>
          <w:rFonts w:ascii="Times New Roman" w:eastAsia="Times New Roman" w:hAnsi="Times New Roman" w:cs="Times New Roman"/>
          <w:spacing w:val="-2"/>
          <w:sz w:val="24"/>
          <w:szCs w:val="24"/>
        </w:rPr>
        <w:t>PC</w:t>
      </w:r>
      <w:r w:rsidRPr="0080231E">
        <w:rPr>
          <w:rFonts w:ascii="Times New Roman" w:eastAsia="Times New Roman" w:hAnsi="Times New Roman" w:cs="Times New Roman"/>
          <w:spacing w:val="-2"/>
          <w:sz w:val="24"/>
          <w:szCs w:val="24"/>
        </w:rPr>
        <w:t xml:space="preserve"> simplification processes is  defini</w:t>
      </w:r>
      <w:r w:rsidR="00440D2A" w:rsidRPr="0080231E">
        <w:rPr>
          <w:rFonts w:ascii="Times New Roman" w:eastAsia="Times New Roman" w:hAnsi="Times New Roman" w:cs="Times New Roman"/>
          <w:spacing w:val="-2"/>
          <w:sz w:val="24"/>
          <w:szCs w:val="24"/>
        </w:rPr>
        <w:t>ng</w:t>
      </w:r>
      <w:r w:rsidRPr="0080231E">
        <w:rPr>
          <w:rFonts w:ascii="Times New Roman" w:eastAsia="Times New Roman" w:hAnsi="Times New Roman" w:cs="Times New Roman"/>
          <w:spacing w:val="-2"/>
          <w:sz w:val="24"/>
          <w:szCs w:val="24"/>
        </w:rPr>
        <w:t xml:space="preserve"> a specific threshold for reducing the number of points that minimizes the computational cost and maintains minimal geometric properties (explicit representation of the position and topology of a neighborhood of points) stored in abstract 3D structures containing pre-defined positions and attributes so that modeling algorithms can be properly explored (</w:t>
      </w:r>
      <w:r w:rsidR="00F20F00" w:rsidRPr="0080231E">
        <w:rPr>
          <w:rFonts w:ascii="Times New Roman" w:eastAsia="Times New Roman" w:hAnsi="Times New Roman" w:cs="Times New Roman"/>
          <w:spacing w:val="-2"/>
          <w:sz w:val="24"/>
          <w:szCs w:val="24"/>
        </w:rPr>
        <w:t>Xu, Tong &amp; Stilla</w:t>
      </w:r>
      <w:r w:rsidRPr="0080231E">
        <w:rPr>
          <w:rFonts w:ascii="Times New Roman" w:eastAsia="Times New Roman" w:hAnsi="Times New Roman" w:cs="Times New Roman"/>
          <w:spacing w:val="-2"/>
          <w:sz w:val="24"/>
          <w:szCs w:val="24"/>
        </w:rPr>
        <w:t xml:space="preserve"> 2021).</w:t>
      </w:r>
    </w:p>
    <w:p w14:paraId="1AF41F0E" w14:textId="64718674" w:rsidR="00EB7D9F" w:rsidRPr="008557D7" w:rsidRDefault="00EB7D9F" w:rsidP="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80231E">
        <w:rPr>
          <w:rFonts w:ascii="Times New Roman" w:eastAsia="Times New Roman" w:hAnsi="Times New Roman" w:cs="Times New Roman"/>
          <w:spacing w:val="-2"/>
          <w:sz w:val="24"/>
          <w:szCs w:val="24"/>
        </w:rPr>
        <w:tab/>
        <w:t>Due to this fact, it was decided to perform three specific tests for the sample sets, considering voxel sizes of 0.01, 0.02</w:t>
      </w:r>
      <w:r w:rsidR="00923762" w:rsidRPr="0080231E">
        <w:rPr>
          <w:rFonts w:ascii="Times New Roman" w:eastAsia="Times New Roman" w:hAnsi="Times New Roman" w:cs="Times New Roman"/>
          <w:spacing w:val="-2"/>
          <w:sz w:val="24"/>
          <w:szCs w:val="24"/>
        </w:rPr>
        <w:t>,</w:t>
      </w:r>
      <w:r w:rsidRPr="0080231E">
        <w:rPr>
          <w:rFonts w:ascii="Times New Roman" w:eastAsia="Times New Roman" w:hAnsi="Times New Roman" w:cs="Times New Roman"/>
          <w:spacing w:val="-2"/>
          <w:sz w:val="24"/>
          <w:szCs w:val="24"/>
        </w:rPr>
        <w:t xml:space="preserve"> and 0.05 m (Figure 9). It is observed that the higher the value of the associated voxel, the lower the number of remaining points. Despite this, too much minimization leads to interpolation errors and estimates of 3D models. </w:t>
      </w:r>
      <w:r w:rsidR="00A76359" w:rsidRPr="008557D7">
        <w:rPr>
          <w:rFonts w:ascii="Times New Roman" w:eastAsia="Times New Roman" w:hAnsi="Times New Roman" w:cs="Times New Roman"/>
          <w:spacing w:val="-2"/>
          <w:sz w:val="24"/>
          <w:szCs w:val="24"/>
          <w:lang w:val="en-GB"/>
        </w:rPr>
        <w:t>Regardless of</w:t>
      </w:r>
      <w:r w:rsidRPr="008557D7">
        <w:rPr>
          <w:rFonts w:ascii="Times New Roman" w:eastAsia="Times New Roman" w:hAnsi="Times New Roman" w:cs="Times New Roman"/>
          <w:spacing w:val="-2"/>
          <w:sz w:val="24"/>
          <w:szCs w:val="24"/>
          <w:lang w:val="en-GB"/>
        </w:rPr>
        <w:t>, it is observed that voxel-based representations are advantageous and efficient in the data compression process.</w:t>
      </w:r>
    </w:p>
    <w:p w14:paraId="00542535" w14:textId="784746D8" w:rsidR="00356293" w:rsidRPr="008557D7" w:rsidRDefault="00356293" w:rsidP="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8557D7">
        <w:rPr>
          <w:rFonts w:ascii="Times New Roman" w:eastAsia="Times New Roman" w:hAnsi="Times New Roman" w:cs="Times New Roman"/>
          <w:sz w:val="24"/>
          <w:szCs w:val="24"/>
          <w:lang w:val="en-GB"/>
        </w:rPr>
        <w:tab/>
      </w:r>
    </w:p>
    <w:tbl>
      <w:tblPr>
        <w:tblStyle w:val="Tabelacomgrelha"/>
        <w:tblW w:w="85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2693"/>
        <w:gridCol w:w="2693"/>
        <w:gridCol w:w="2693"/>
      </w:tblGrid>
      <w:tr w:rsidR="00141563" w:rsidRPr="00B024AE" w14:paraId="11F777F5" w14:textId="77777777" w:rsidTr="003764E7">
        <w:trPr>
          <w:cantSplit/>
          <w:trHeight w:val="262"/>
          <w:jc w:val="center"/>
        </w:trPr>
        <w:tc>
          <w:tcPr>
            <w:tcW w:w="421" w:type="dxa"/>
          </w:tcPr>
          <w:p w14:paraId="4819EF98" w14:textId="77777777" w:rsidR="00141563" w:rsidRPr="008557D7" w:rsidRDefault="00141563" w:rsidP="00B74FB3">
            <w:pPr>
              <w:tabs>
                <w:tab w:val="left" w:pos="706"/>
              </w:tabs>
              <w:jc w:val="center"/>
              <w:rPr>
                <w:rFonts w:ascii="Times New Roman" w:hAnsi="Times New Roman" w:cs="Times New Roman"/>
                <w:noProof/>
                <w:lang w:val="en-GB"/>
              </w:rPr>
            </w:pPr>
          </w:p>
        </w:tc>
        <w:tc>
          <w:tcPr>
            <w:tcW w:w="2693" w:type="dxa"/>
            <w:vAlign w:val="center"/>
          </w:tcPr>
          <w:p w14:paraId="56C6F1D0" w14:textId="2AEE7D6E" w:rsidR="00141563" w:rsidRPr="00B024AE" w:rsidRDefault="00141563" w:rsidP="00B74FB3">
            <w:pPr>
              <w:tabs>
                <w:tab w:val="left" w:pos="706"/>
              </w:tabs>
              <w:jc w:val="center"/>
              <w:rPr>
                <w:rFonts w:ascii="Times New Roman" w:hAnsi="Times New Roman" w:cs="Times New Roman"/>
                <w:noProof/>
                <w:sz w:val="20"/>
                <w:szCs w:val="20"/>
              </w:rPr>
            </w:pPr>
            <w:r w:rsidRPr="00B024AE">
              <w:rPr>
                <w:rFonts w:ascii="Times New Roman" w:hAnsi="Times New Roman" w:cs="Times New Roman"/>
                <w:noProof/>
                <w:sz w:val="20"/>
                <w:szCs w:val="20"/>
              </w:rPr>
              <w:t>Voxel: 0</w:t>
            </w:r>
            <w:r w:rsidR="00EC4E72" w:rsidRPr="00B024AE">
              <w:rPr>
                <w:rFonts w:ascii="Times New Roman" w:hAnsi="Times New Roman" w:cs="Times New Roman"/>
                <w:noProof/>
                <w:sz w:val="20"/>
                <w:szCs w:val="20"/>
              </w:rPr>
              <w:t>.</w:t>
            </w:r>
            <w:r w:rsidR="00F0210E" w:rsidRPr="00B024AE">
              <w:rPr>
                <w:rFonts w:ascii="Times New Roman" w:hAnsi="Times New Roman" w:cs="Times New Roman"/>
                <w:noProof/>
                <w:sz w:val="20"/>
                <w:szCs w:val="20"/>
              </w:rPr>
              <w:t>0</w:t>
            </w:r>
            <w:r w:rsidRPr="00B024AE">
              <w:rPr>
                <w:rFonts w:ascii="Times New Roman" w:hAnsi="Times New Roman" w:cs="Times New Roman"/>
                <w:noProof/>
                <w:sz w:val="20"/>
                <w:szCs w:val="20"/>
              </w:rPr>
              <w:t>1 m</w:t>
            </w:r>
          </w:p>
        </w:tc>
        <w:tc>
          <w:tcPr>
            <w:tcW w:w="2693" w:type="dxa"/>
            <w:vAlign w:val="center"/>
          </w:tcPr>
          <w:p w14:paraId="57C6BF3F" w14:textId="1A4EB55D" w:rsidR="00141563" w:rsidRPr="00B024AE" w:rsidRDefault="00141563" w:rsidP="00B74FB3">
            <w:pPr>
              <w:tabs>
                <w:tab w:val="left" w:pos="706"/>
              </w:tabs>
              <w:jc w:val="center"/>
              <w:rPr>
                <w:rFonts w:ascii="Times New Roman" w:hAnsi="Times New Roman" w:cs="Times New Roman"/>
                <w:noProof/>
                <w:sz w:val="20"/>
                <w:szCs w:val="20"/>
              </w:rPr>
            </w:pPr>
            <w:r w:rsidRPr="00B024AE">
              <w:rPr>
                <w:rFonts w:ascii="Times New Roman" w:hAnsi="Times New Roman" w:cs="Times New Roman"/>
                <w:noProof/>
                <w:sz w:val="20"/>
                <w:szCs w:val="20"/>
              </w:rPr>
              <w:t>Voxel: 0</w:t>
            </w:r>
            <w:r w:rsidR="00EC4E72" w:rsidRPr="00B024AE">
              <w:rPr>
                <w:rFonts w:ascii="Times New Roman" w:hAnsi="Times New Roman" w:cs="Times New Roman"/>
                <w:noProof/>
                <w:sz w:val="20"/>
                <w:szCs w:val="20"/>
              </w:rPr>
              <w:t>.</w:t>
            </w:r>
            <w:r w:rsidR="00F0210E" w:rsidRPr="00B024AE">
              <w:rPr>
                <w:rFonts w:ascii="Times New Roman" w:hAnsi="Times New Roman" w:cs="Times New Roman"/>
                <w:noProof/>
                <w:sz w:val="20"/>
                <w:szCs w:val="20"/>
              </w:rPr>
              <w:t>0</w:t>
            </w:r>
            <w:r w:rsidRPr="00B024AE">
              <w:rPr>
                <w:rFonts w:ascii="Times New Roman" w:hAnsi="Times New Roman" w:cs="Times New Roman"/>
                <w:noProof/>
                <w:sz w:val="20"/>
                <w:szCs w:val="20"/>
              </w:rPr>
              <w:t>3 m</w:t>
            </w:r>
          </w:p>
        </w:tc>
        <w:tc>
          <w:tcPr>
            <w:tcW w:w="2693" w:type="dxa"/>
            <w:vAlign w:val="center"/>
          </w:tcPr>
          <w:p w14:paraId="6B96C459" w14:textId="58906070" w:rsidR="00141563" w:rsidRPr="00B024AE" w:rsidRDefault="00141563" w:rsidP="00B74FB3">
            <w:pPr>
              <w:tabs>
                <w:tab w:val="left" w:pos="706"/>
              </w:tabs>
              <w:jc w:val="center"/>
              <w:rPr>
                <w:rFonts w:ascii="Times New Roman" w:hAnsi="Times New Roman" w:cs="Times New Roman"/>
                <w:noProof/>
                <w:sz w:val="20"/>
                <w:szCs w:val="20"/>
              </w:rPr>
            </w:pPr>
            <w:r w:rsidRPr="00B024AE">
              <w:rPr>
                <w:rFonts w:ascii="Times New Roman" w:hAnsi="Times New Roman" w:cs="Times New Roman"/>
                <w:noProof/>
                <w:sz w:val="20"/>
                <w:szCs w:val="20"/>
              </w:rPr>
              <w:t>Voxel: 0</w:t>
            </w:r>
            <w:r w:rsidR="00EC4E72" w:rsidRPr="00B024AE">
              <w:rPr>
                <w:rFonts w:ascii="Times New Roman" w:hAnsi="Times New Roman" w:cs="Times New Roman"/>
                <w:noProof/>
                <w:sz w:val="20"/>
                <w:szCs w:val="20"/>
              </w:rPr>
              <w:t>.</w:t>
            </w:r>
            <w:r w:rsidR="00F0210E" w:rsidRPr="00B024AE">
              <w:rPr>
                <w:rFonts w:ascii="Times New Roman" w:hAnsi="Times New Roman" w:cs="Times New Roman"/>
                <w:noProof/>
                <w:sz w:val="20"/>
                <w:szCs w:val="20"/>
              </w:rPr>
              <w:t>0</w:t>
            </w:r>
            <w:r w:rsidRPr="00B024AE">
              <w:rPr>
                <w:rFonts w:ascii="Times New Roman" w:hAnsi="Times New Roman" w:cs="Times New Roman"/>
                <w:noProof/>
                <w:sz w:val="20"/>
                <w:szCs w:val="20"/>
              </w:rPr>
              <w:t>5 m</w:t>
            </w:r>
          </w:p>
        </w:tc>
      </w:tr>
      <w:tr w:rsidR="00141563" w:rsidRPr="00B024AE" w14:paraId="1EF1D869" w14:textId="77777777" w:rsidTr="003764E7">
        <w:trPr>
          <w:cantSplit/>
          <w:trHeight w:val="1134"/>
          <w:jc w:val="center"/>
        </w:trPr>
        <w:tc>
          <w:tcPr>
            <w:tcW w:w="421" w:type="dxa"/>
            <w:textDirection w:val="btLr"/>
          </w:tcPr>
          <w:p w14:paraId="5DC19B96" w14:textId="409D980C" w:rsidR="00141563" w:rsidRPr="00B024AE" w:rsidRDefault="0021627B" w:rsidP="00B74FB3">
            <w:pPr>
              <w:tabs>
                <w:tab w:val="left" w:pos="706"/>
              </w:tabs>
              <w:ind w:left="113" w:right="113"/>
              <w:jc w:val="center"/>
              <w:rPr>
                <w:rFonts w:ascii="Times New Roman" w:hAnsi="Times New Roman" w:cs="Times New Roman"/>
                <w:noProof/>
                <w:sz w:val="20"/>
                <w:szCs w:val="20"/>
              </w:rPr>
            </w:pPr>
            <w:r w:rsidRPr="00B024AE">
              <w:rPr>
                <w:rFonts w:ascii="Times New Roman" w:hAnsi="Times New Roman" w:cs="Times New Roman"/>
                <w:noProof/>
                <w:sz w:val="20"/>
                <w:szCs w:val="20"/>
              </w:rPr>
              <w:t>Set</w:t>
            </w:r>
            <w:r w:rsidR="00141563" w:rsidRPr="00B024AE">
              <w:rPr>
                <w:rFonts w:ascii="Times New Roman" w:hAnsi="Times New Roman" w:cs="Times New Roman"/>
                <w:noProof/>
                <w:sz w:val="20"/>
                <w:szCs w:val="20"/>
              </w:rPr>
              <w:t xml:space="preserve"> I</w:t>
            </w:r>
          </w:p>
        </w:tc>
        <w:tc>
          <w:tcPr>
            <w:tcW w:w="2693" w:type="dxa"/>
            <w:vAlign w:val="center"/>
          </w:tcPr>
          <w:p w14:paraId="677AC26D" w14:textId="77777777" w:rsidR="00141563" w:rsidRPr="00B024AE" w:rsidRDefault="00141563" w:rsidP="00B74FB3">
            <w:pPr>
              <w:tabs>
                <w:tab w:val="left" w:pos="706"/>
              </w:tabs>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00AF4141" wp14:editId="27132EF1">
                  <wp:extent cx="1704975" cy="1639630"/>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04975" cy="1639630"/>
                          </a:xfrm>
                          <a:prstGeom prst="rect">
                            <a:avLst/>
                          </a:prstGeom>
                        </pic:spPr>
                      </pic:pic>
                    </a:graphicData>
                  </a:graphic>
                </wp:inline>
              </w:drawing>
            </w:r>
          </w:p>
        </w:tc>
        <w:tc>
          <w:tcPr>
            <w:tcW w:w="2693" w:type="dxa"/>
            <w:vAlign w:val="center"/>
          </w:tcPr>
          <w:p w14:paraId="6B81AFE1" w14:textId="77777777" w:rsidR="00141563" w:rsidRPr="00B024AE" w:rsidRDefault="00141563" w:rsidP="00B74FB3">
            <w:pPr>
              <w:tabs>
                <w:tab w:val="left" w:pos="706"/>
              </w:tabs>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308371D3" wp14:editId="1A6EC89F">
                  <wp:extent cx="1762125" cy="1630860"/>
                  <wp:effectExtent l="0" t="0" r="0" b="762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62125" cy="1630860"/>
                          </a:xfrm>
                          <a:prstGeom prst="rect">
                            <a:avLst/>
                          </a:prstGeom>
                        </pic:spPr>
                      </pic:pic>
                    </a:graphicData>
                  </a:graphic>
                </wp:inline>
              </w:drawing>
            </w:r>
          </w:p>
        </w:tc>
        <w:tc>
          <w:tcPr>
            <w:tcW w:w="2693" w:type="dxa"/>
            <w:vAlign w:val="center"/>
          </w:tcPr>
          <w:p w14:paraId="6945343C" w14:textId="77777777" w:rsidR="00141563" w:rsidRPr="00B024AE" w:rsidRDefault="00141563" w:rsidP="00B74FB3">
            <w:pPr>
              <w:tabs>
                <w:tab w:val="left" w:pos="706"/>
              </w:tabs>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0505A0F5" wp14:editId="41FDD58C">
                  <wp:extent cx="1659890" cy="1496133"/>
                  <wp:effectExtent l="0" t="0" r="0" b="8890"/>
                  <wp:docPr id="96" name="Imagem 96"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m 96" descr="Gráfico, Gráfico de dispersão&#10;&#10;Descrição gerada automaticamente"/>
                          <pic:cNvPicPr/>
                        </pic:nvPicPr>
                        <pic:blipFill>
                          <a:blip r:embed="rId30"/>
                          <a:stretch>
                            <a:fillRect/>
                          </a:stretch>
                        </pic:blipFill>
                        <pic:spPr>
                          <a:xfrm>
                            <a:off x="0" y="0"/>
                            <a:ext cx="1659890" cy="1496133"/>
                          </a:xfrm>
                          <a:prstGeom prst="rect">
                            <a:avLst/>
                          </a:prstGeom>
                        </pic:spPr>
                      </pic:pic>
                    </a:graphicData>
                  </a:graphic>
                </wp:inline>
              </w:drawing>
            </w:r>
          </w:p>
        </w:tc>
      </w:tr>
      <w:tr w:rsidR="00141563" w:rsidRPr="00B024AE" w14:paraId="0E20BAFC" w14:textId="77777777" w:rsidTr="003764E7">
        <w:trPr>
          <w:cantSplit/>
          <w:trHeight w:val="1134"/>
          <w:jc w:val="center"/>
        </w:trPr>
        <w:tc>
          <w:tcPr>
            <w:tcW w:w="421" w:type="dxa"/>
            <w:textDirection w:val="btLr"/>
          </w:tcPr>
          <w:p w14:paraId="3F07FC3A" w14:textId="0F740D37" w:rsidR="00141563" w:rsidRPr="00B024AE" w:rsidRDefault="0021627B" w:rsidP="00B74FB3">
            <w:pPr>
              <w:tabs>
                <w:tab w:val="left" w:pos="706"/>
              </w:tabs>
              <w:ind w:left="113" w:right="113"/>
              <w:jc w:val="center"/>
              <w:rPr>
                <w:rFonts w:ascii="Times New Roman" w:hAnsi="Times New Roman" w:cs="Times New Roman"/>
                <w:noProof/>
                <w:sz w:val="20"/>
                <w:szCs w:val="20"/>
              </w:rPr>
            </w:pPr>
            <w:r w:rsidRPr="00B024AE">
              <w:rPr>
                <w:rFonts w:ascii="Times New Roman" w:hAnsi="Times New Roman" w:cs="Times New Roman"/>
                <w:noProof/>
                <w:sz w:val="20"/>
                <w:szCs w:val="20"/>
              </w:rPr>
              <w:t>Set</w:t>
            </w:r>
            <w:r w:rsidR="00141563" w:rsidRPr="00B024AE">
              <w:rPr>
                <w:rFonts w:ascii="Times New Roman" w:hAnsi="Times New Roman" w:cs="Times New Roman"/>
                <w:noProof/>
                <w:sz w:val="20"/>
                <w:szCs w:val="20"/>
              </w:rPr>
              <w:t xml:space="preserve"> II</w:t>
            </w:r>
          </w:p>
        </w:tc>
        <w:tc>
          <w:tcPr>
            <w:tcW w:w="2693" w:type="dxa"/>
            <w:vAlign w:val="center"/>
          </w:tcPr>
          <w:p w14:paraId="30640CDF" w14:textId="77777777" w:rsidR="00141563" w:rsidRPr="00B024AE" w:rsidRDefault="00141563" w:rsidP="00B74FB3">
            <w:pPr>
              <w:tabs>
                <w:tab w:val="left" w:pos="706"/>
              </w:tabs>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4ADABC89" wp14:editId="0DA0758C">
                  <wp:extent cx="1609725" cy="1448488"/>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13026" cy="1451458"/>
                          </a:xfrm>
                          <a:prstGeom prst="rect">
                            <a:avLst/>
                          </a:prstGeom>
                        </pic:spPr>
                      </pic:pic>
                    </a:graphicData>
                  </a:graphic>
                </wp:inline>
              </w:drawing>
            </w:r>
          </w:p>
        </w:tc>
        <w:tc>
          <w:tcPr>
            <w:tcW w:w="2693" w:type="dxa"/>
            <w:vAlign w:val="center"/>
          </w:tcPr>
          <w:p w14:paraId="094E8BA6" w14:textId="77777777" w:rsidR="00141563" w:rsidRPr="00B024AE" w:rsidRDefault="00141563" w:rsidP="00B74FB3">
            <w:pPr>
              <w:tabs>
                <w:tab w:val="left" w:pos="706"/>
              </w:tabs>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72172120" wp14:editId="3D8719A5">
                  <wp:extent cx="1657350" cy="1462112"/>
                  <wp:effectExtent l="0" t="0" r="0" b="508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71639" cy="1474718"/>
                          </a:xfrm>
                          <a:prstGeom prst="rect">
                            <a:avLst/>
                          </a:prstGeom>
                        </pic:spPr>
                      </pic:pic>
                    </a:graphicData>
                  </a:graphic>
                </wp:inline>
              </w:drawing>
            </w:r>
          </w:p>
        </w:tc>
        <w:tc>
          <w:tcPr>
            <w:tcW w:w="2693" w:type="dxa"/>
          </w:tcPr>
          <w:p w14:paraId="25502178" w14:textId="77777777" w:rsidR="00141563" w:rsidRPr="00B024AE" w:rsidRDefault="00141563" w:rsidP="00B74FB3">
            <w:pPr>
              <w:tabs>
                <w:tab w:val="left" w:pos="706"/>
              </w:tabs>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586E3FAA" wp14:editId="020459ED">
                  <wp:extent cx="1650365" cy="1431687"/>
                  <wp:effectExtent l="0" t="0" r="6985"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65811" cy="1445087"/>
                          </a:xfrm>
                          <a:prstGeom prst="rect">
                            <a:avLst/>
                          </a:prstGeom>
                        </pic:spPr>
                      </pic:pic>
                    </a:graphicData>
                  </a:graphic>
                </wp:inline>
              </w:drawing>
            </w:r>
          </w:p>
        </w:tc>
      </w:tr>
    </w:tbl>
    <w:p w14:paraId="1F9E5883" w14:textId="75771CE4" w:rsidR="00141563" w:rsidRPr="0080231E" w:rsidRDefault="00AC362C" w:rsidP="00B74FB3">
      <w:pPr>
        <w:pBdr>
          <w:top w:val="nil"/>
          <w:left w:val="nil"/>
          <w:bottom w:val="nil"/>
          <w:right w:val="nil"/>
          <w:between w:val="nil"/>
        </w:pBdr>
        <w:tabs>
          <w:tab w:val="left" w:pos="706"/>
        </w:tabs>
        <w:spacing w:after="0" w:line="240" w:lineRule="auto"/>
        <w:rPr>
          <w:rFonts w:ascii="Times New Roman" w:hAnsi="Times New Roman" w:cs="Times New Roman"/>
          <w:sz w:val="24"/>
          <w:szCs w:val="24"/>
          <w:shd w:val="clear" w:color="auto" w:fill="FFFFFF"/>
        </w:rPr>
      </w:pPr>
      <w:r w:rsidRPr="0080231E">
        <w:rPr>
          <w:rFonts w:ascii="Times New Roman" w:hAnsi="Times New Roman" w:cs="Times New Roman"/>
          <w:sz w:val="24"/>
          <w:szCs w:val="24"/>
          <w:shd w:val="clear" w:color="auto" w:fill="FFFFFF"/>
        </w:rPr>
        <w:t>Figure 9 Simplified clouds from voxel</w:t>
      </w:r>
    </w:p>
    <w:p w14:paraId="759C5335" w14:textId="1CF97AEC" w:rsidR="00AC362C" w:rsidRDefault="00AC362C" w:rsidP="00AC362C">
      <w:pPr>
        <w:pBdr>
          <w:top w:val="nil"/>
          <w:left w:val="nil"/>
          <w:bottom w:val="nil"/>
          <w:right w:val="nil"/>
          <w:between w:val="nil"/>
        </w:pBdr>
        <w:tabs>
          <w:tab w:val="left" w:pos="706"/>
        </w:tabs>
        <w:spacing w:after="0" w:line="360" w:lineRule="auto"/>
        <w:rPr>
          <w:rFonts w:ascii="Times New Roman" w:hAnsi="Times New Roman" w:cs="Times New Roman"/>
          <w:sz w:val="24"/>
          <w:szCs w:val="24"/>
          <w:shd w:val="clear" w:color="auto" w:fill="FFFFFF"/>
        </w:rPr>
      </w:pPr>
    </w:p>
    <w:p w14:paraId="29ED8215" w14:textId="3CFC6D23" w:rsidR="008557D7" w:rsidRDefault="008557D7" w:rsidP="008557D7">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Pr>
          <w:rFonts w:ascii="Times New Roman" w:eastAsia="Times New Roman" w:hAnsi="Times New Roman" w:cs="Times New Roman"/>
          <w:spacing w:val="-2"/>
          <w:sz w:val="24"/>
          <w:szCs w:val="24"/>
          <w:lang w:val="en-GB"/>
        </w:rPr>
        <w:tab/>
      </w:r>
      <w:r w:rsidRPr="008557D7">
        <w:rPr>
          <w:rFonts w:ascii="Times New Roman" w:eastAsia="Times New Roman" w:hAnsi="Times New Roman" w:cs="Times New Roman"/>
          <w:spacing w:val="-2"/>
          <w:sz w:val="24"/>
          <w:szCs w:val="24"/>
          <w:lang w:val="en-GB"/>
        </w:rPr>
        <w:t xml:space="preserve">The objective of the voxel variation is to find an optimal suggestion value for </w:t>
      </w:r>
      <w:r>
        <w:rPr>
          <w:rFonts w:ascii="Times New Roman" w:eastAsia="Times New Roman" w:hAnsi="Times New Roman" w:cs="Times New Roman"/>
          <w:spacing w:val="-2"/>
          <w:sz w:val="24"/>
          <w:szCs w:val="24"/>
          <w:lang w:val="en-GB"/>
        </w:rPr>
        <w:t>an</w:t>
      </w:r>
      <w:r w:rsidRPr="008557D7">
        <w:rPr>
          <w:rFonts w:ascii="Times New Roman" w:eastAsia="Times New Roman" w:hAnsi="Times New Roman" w:cs="Times New Roman"/>
          <w:spacing w:val="-2"/>
          <w:sz w:val="24"/>
          <w:szCs w:val="24"/>
          <w:lang w:val="en-GB"/>
        </w:rPr>
        <w:t xml:space="preserve"> application in the simplification of PCs, considering the integration of the voxelized set with points categorized as edges in the previous step (Table 1). According to Xu, Tong &amp; Stilla (2021), </w:t>
      </w:r>
      <w:r w:rsidRPr="008557D7">
        <w:rPr>
          <w:rFonts w:ascii="Times New Roman" w:eastAsia="Times New Roman" w:hAnsi="Times New Roman" w:cs="Times New Roman"/>
          <w:spacing w:val="-2"/>
          <w:sz w:val="24"/>
          <w:szCs w:val="24"/>
          <w:lang w:val="en-GB"/>
        </w:rPr>
        <w:lastRenderedPageBreak/>
        <w:t>voxel techniques have a high potential of success to minimize computational cost and, due to their 3D structuring, their application is ideal for monitoring, planning, and navigati</w:t>
      </w:r>
      <w:r>
        <w:rPr>
          <w:rFonts w:ascii="Times New Roman" w:eastAsia="Times New Roman" w:hAnsi="Times New Roman" w:cs="Times New Roman"/>
          <w:spacing w:val="-2"/>
          <w:sz w:val="24"/>
          <w:szCs w:val="24"/>
          <w:lang w:val="en-GB"/>
        </w:rPr>
        <w:t>ng</w:t>
      </w:r>
      <w:r w:rsidRPr="008557D7">
        <w:rPr>
          <w:rFonts w:ascii="Times New Roman" w:eastAsia="Times New Roman" w:hAnsi="Times New Roman" w:cs="Times New Roman"/>
          <w:spacing w:val="-2"/>
          <w:sz w:val="24"/>
          <w:szCs w:val="24"/>
          <w:lang w:val="en-GB"/>
        </w:rPr>
        <w:t xml:space="preserve"> tasks in built environments.</w:t>
      </w:r>
    </w:p>
    <w:p w14:paraId="3AF3ADA9" w14:textId="77777777" w:rsidR="008557D7" w:rsidRPr="0080231E" w:rsidRDefault="008557D7" w:rsidP="00CF029B">
      <w:pPr>
        <w:pBdr>
          <w:top w:val="nil"/>
          <w:left w:val="nil"/>
          <w:bottom w:val="nil"/>
          <w:right w:val="nil"/>
          <w:between w:val="nil"/>
        </w:pBdr>
        <w:tabs>
          <w:tab w:val="left" w:pos="706"/>
        </w:tabs>
        <w:spacing w:after="0" w:line="360" w:lineRule="auto"/>
        <w:jc w:val="both"/>
        <w:rPr>
          <w:rFonts w:ascii="Times New Roman" w:hAnsi="Times New Roman" w:cs="Times New Roman"/>
          <w:sz w:val="24"/>
          <w:szCs w:val="24"/>
          <w:shd w:val="clear" w:color="auto" w:fill="FFFFFF"/>
        </w:rPr>
      </w:pPr>
    </w:p>
    <w:p w14:paraId="77A1C08D" w14:textId="64B281FD" w:rsidR="00ED4E05" w:rsidRPr="0080231E" w:rsidRDefault="00356293">
      <w:pPr>
        <w:pBdr>
          <w:top w:val="nil"/>
          <w:left w:val="nil"/>
          <w:bottom w:val="nil"/>
          <w:right w:val="nil"/>
          <w:between w:val="nil"/>
        </w:pBdr>
        <w:tabs>
          <w:tab w:val="left" w:pos="706"/>
        </w:tabs>
        <w:spacing w:after="0" w:line="360" w:lineRule="auto"/>
        <w:jc w:val="both"/>
        <w:rPr>
          <w:rFonts w:ascii="Times New Roman" w:hAnsi="Times New Roman" w:cs="Times New Roman"/>
        </w:rPr>
      </w:pPr>
      <w:r w:rsidRPr="0080231E">
        <w:rPr>
          <w:rFonts w:ascii="Times New Roman" w:eastAsia="Times New Roman" w:hAnsi="Times New Roman" w:cs="Times New Roman"/>
          <w:spacing w:val="-2"/>
          <w:sz w:val="24"/>
          <w:szCs w:val="24"/>
        </w:rPr>
        <w:tab/>
      </w:r>
      <w:r w:rsidR="003114B5" w:rsidRPr="0080231E">
        <w:rPr>
          <w:rFonts w:ascii="Times New Roman" w:hAnsi="Times New Roman" w:cs="Times New Roman"/>
        </w:rPr>
        <w:t xml:space="preserve">Table 1 </w:t>
      </w:r>
      <w:r w:rsidR="00A2449D" w:rsidRPr="0080231E">
        <w:rPr>
          <w:rFonts w:ascii="Times New Roman" w:hAnsi="Times New Roman" w:cs="Times New Roman"/>
        </w:rPr>
        <w:t>N</w:t>
      </w:r>
      <w:r w:rsidR="003114B5" w:rsidRPr="0080231E">
        <w:rPr>
          <w:rFonts w:ascii="Times New Roman" w:hAnsi="Times New Roman" w:cs="Times New Roman"/>
        </w:rPr>
        <w:t>umber of remaining points in the intermediate set</w:t>
      </w:r>
    </w:p>
    <w:tbl>
      <w:tblPr>
        <w:tblStyle w:val="5"/>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37"/>
        <w:gridCol w:w="2647"/>
        <w:gridCol w:w="1513"/>
        <w:gridCol w:w="1511"/>
        <w:gridCol w:w="1662"/>
      </w:tblGrid>
      <w:tr w:rsidR="00ED4E05" w:rsidRPr="00B024AE" w14:paraId="1A9B3815" w14:textId="77777777" w:rsidTr="00AC362C">
        <w:tc>
          <w:tcPr>
            <w:tcW w:w="958" w:type="pct"/>
            <w:vMerge w:val="restart"/>
            <w:tcBorders>
              <w:left w:val="nil"/>
            </w:tcBorders>
            <w:vAlign w:val="center"/>
          </w:tcPr>
          <w:p w14:paraId="1364E9D2" w14:textId="722BC295"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Experiments</w:t>
            </w:r>
          </w:p>
        </w:tc>
        <w:tc>
          <w:tcPr>
            <w:tcW w:w="4042" w:type="pct"/>
            <w:gridSpan w:val="4"/>
            <w:tcBorders>
              <w:right w:val="nil"/>
            </w:tcBorders>
          </w:tcPr>
          <w:p w14:paraId="216AD5DD" w14:textId="28054BCA" w:rsidR="00ED4E05" w:rsidRPr="00B024AE" w:rsidRDefault="006B0425"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Point numbers</w:t>
            </w:r>
          </w:p>
        </w:tc>
      </w:tr>
      <w:tr w:rsidR="00ED4E05" w:rsidRPr="00B024AE" w14:paraId="444F77FF" w14:textId="77777777" w:rsidTr="00AC362C">
        <w:tc>
          <w:tcPr>
            <w:tcW w:w="958" w:type="pct"/>
            <w:vMerge/>
            <w:tcBorders>
              <w:left w:val="nil"/>
            </w:tcBorders>
            <w:vAlign w:val="center"/>
          </w:tcPr>
          <w:p w14:paraId="4FC34B54" w14:textId="77777777" w:rsidR="00ED4E05" w:rsidRPr="00B024AE" w:rsidRDefault="00ED4E05" w:rsidP="00706AC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59" w:type="pct"/>
          </w:tcPr>
          <w:p w14:paraId="122DBD38" w14:textId="407439A8" w:rsidR="00ED4E05" w:rsidRPr="00B024AE" w:rsidRDefault="006B0425"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Original (Intermediaries)</w:t>
            </w:r>
          </w:p>
        </w:tc>
        <w:tc>
          <w:tcPr>
            <w:tcW w:w="834" w:type="pct"/>
            <w:vAlign w:val="center"/>
          </w:tcPr>
          <w:p w14:paraId="7FC0CFCD" w14:textId="64AF7FA0"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Voxel 0</w:t>
            </w:r>
            <w:r w:rsidR="00243A3E" w:rsidRPr="00B024AE">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01 m</w:t>
            </w:r>
          </w:p>
        </w:tc>
        <w:tc>
          <w:tcPr>
            <w:tcW w:w="833" w:type="pct"/>
            <w:vAlign w:val="center"/>
          </w:tcPr>
          <w:p w14:paraId="22F0F019" w14:textId="53EFD429"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Voxel 0</w:t>
            </w:r>
            <w:r w:rsidR="00243A3E" w:rsidRPr="00B024AE">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03 m</w:t>
            </w:r>
          </w:p>
        </w:tc>
        <w:tc>
          <w:tcPr>
            <w:tcW w:w="916" w:type="pct"/>
            <w:tcBorders>
              <w:right w:val="nil"/>
            </w:tcBorders>
            <w:vAlign w:val="center"/>
          </w:tcPr>
          <w:p w14:paraId="1037B60B" w14:textId="68383993"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Voxel 0</w:t>
            </w:r>
            <w:r w:rsidR="00243A3E" w:rsidRPr="00B024AE">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05 m</w:t>
            </w:r>
          </w:p>
        </w:tc>
      </w:tr>
      <w:tr w:rsidR="00ED4E05" w:rsidRPr="00B024AE" w14:paraId="441C03E2" w14:textId="77777777" w:rsidTr="00AC362C">
        <w:tc>
          <w:tcPr>
            <w:tcW w:w="958" w:type="pct"/>
            <w:tcBorders>
              <w:left w:val="nil"/>
            </w:tcBorders>
            <w:vAlign w:val="center"/>
          </w:tcPr>
          <w:p w14:paraId="37BB4DB9" w14:textId="3EFE7009" w:rsidR="00ED4E05" w:rsidRPr="00B024AE" w:rsidRDefault="0021627B"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Set</w:t>
            </w:r>
            <w:r w:rsidR="001C06CF" w:rsidRPr="00B024AE">
              <w:rPr>
                <w:rFonts w:ascii="Times New Roman" w:eastAsia="Times New Roman" w:hAnsi="Times New Roman" w:cs="Times New Roman"/>
                <w:sz w:val="20"/>
                <w:szCs w:val="20"/>
              </w:rPr>
              <w:t xml:space="preserve"> I</w:t>
            </w:r>
          </w:p>
        </w:tc>
        <w:tc>
          <w:tcPr>
            <w:tcW w:w="1459" w:type="pct"/>
          </w:tcPr>
          <w:p w14:paraId="27A1951D" w14:textId="4A7DA1FE"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4</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305</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738</w:t>
            </w:r>
            <w:r w:rsidR="00AC362C">
              <w:rPr>
                <w:rFonts w:ascii="Times New Roman" w:eastAsia="Times New Roman" w:hAnsi="Times New Roman" w:cs="Times New Roman"/>
                <w:sz w:val="20"/>
                <w:szCs w:val="20"/>
              </w:rPr>
              <w:t>.00</w:t>
            </w:r>
          </w:p>
        </w:tc>
        <w:tc>
          <w:tcPr>
            <w:tcW w:w="834" w:type="pct"/>
            <w:vAlign w:val="center"/>
          </w:tcPr>
          <w:p w14:paraId="7CE24A61" w14:textId="4B6518F8"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1</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214</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465</w:t>
            </w:r>
            <w:r w:rsidR="00AC362C">
              <w:rPr>
                <w:rFonts w:ascii="Times New Roman" w:eastAsia="Times New Roman" w:hAnsi="Times New Roman" w:cs="Times New Roman"/>
                <w:sz w:val="20"/>
                <w:szCs w:val="20"/>
              </w:rPr>
              <w:t>.00</w:t>
            </w:r>
          </w:p>
        </w:tc>
        <w:tc>
          <w:tcPr>
            <w:tcW w:w="833" w:type="pct"/>
            <w:vAlign w:val="center"/>
          </w:tcPr>
          <w:p w14:paraId="104C6B12" w14:textId="2DCCC3CA"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192</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063</w:t>
            </w:r>
            <w:r w:rsidR="00AC362C">
              <w:rPr>
                <w:rFonts w:ascii="Times New Roman" w:eastAsia="Times New Roman" w:hAnsi="Times New Roman" w:cs="Times New Roman"/>
                <w:sz w:val="20"/>
                <w:szCs w:val="20"/>
              </w:rPr>
              <w:t>.00</w:t>
            </w:r>
          </w:p>
        </w:tc>
        <w:tc>
          <w:tcPr>
            <w:tcW w:w="916" w:type="pct"/>
            <w:tcBorders>
              <w:right w:val="nil"/>
            </w:tcBorders>
            <w:vAlign w:val="center"/>
          </w:tcPr>
          <w:p w14:paraId="5EB44084" w14:textId="372C512B"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76</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504</w:t>
            </w:r>
            <w:r w:rsidR="00AC362C">
              <w:rPr>
                <w:rFonts w:ascii="Times New Roman" w:eastAsia="Times New Roman" w:hAnsi="Times New Roman" w:cs="Times New Roman"/>
                <w:sz w:val="20"/>
                <w:szCs w:val="20"/>
              </w:rPr>
              <w:t>.00</w:t>
            </w:r>
          </w:p>
        </w:tc>
      </w:tr>
      <w:tr w:rsidR="00ED4E05" w:rsidRPr="00B024AE" w14:paraId="0CCD67A8" w14:textId="77777777" w:rsidTr="00AC362C">
        <w:tc>
          <w:tcPr>
            <w:tcW w:w="958" w:type="pct"/>
            <w:tcBorders>
              <w:left w:val="nil"/>
            </w:tcBorders>
            <w:vAlign w:val="center"/>
          </w:tcPr>
          <w:p w14:paraId="01CDDF94" w14:textId="0FCE9EA7" w:rsidR="00ED4E05" w:rsidRPr="00B024AE" w:rsidRDefault="006B0425"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Set</w:t>
            </w:r>
            <w:r w:rsidR="001C06CF" w:rsidRPr="00B024AE">
              <w:rPr>
                <w:rFonts w:ascii="Times New Roman" w:eastAsia="Times New Roman" w:hAnsi="Times New Roman" w:cs="Times New Roman"/>
                <w:sz w:val="20"/>
                <w:szCs w:val="20"/>
              </w:rPr>
              <w:t xml:space="preserve"> II</w:t>
            </w:r>
          </w:p>
        </w:tc>
        <w:tc>
          <w:tcPr>
            <w:tcW w:w="1459" w:type="pct"/>
          </w:tcPr>
          <w:p w14:paraId="5206E883" w14:textId="75365213"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2</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891</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867</w:t>
            </w:r>
            <w:r w:rsidR="00AC362C">
              <w:rPr>
                <w:rFonts w:ascii="Times New Roman" w:eastAsia="Times New Roman" w:hAnsi="Times New Roman" w:cs="Times New Roman"/>
                <w:sz w:val="20"/>
                <w:szCs w:val="20"/>
              </w:rPr>
              <w:t>.00</w:t>
            </w:r>
          </w:p>
        </w:tc>
        <w:tc>
          <w:tcPr>
            <w:tcW w:w="834" w:type="pct"/>
            <w:vAlign w:val="center"/>
          </w:tcPr>
          <w:p w14:paraId="6E12C8D3" w14:textId="6EE21974"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1</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033</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032</w:t>
            </w:r>
            <w:r w:rsidR="00AC362C">
              <w:rPr>
                <w:rFonts w:ascii="Times New Roman" w:eastAsia="Times New Roman" w:hAnsi="Times New Roman" w:cs="Times New Roman"/>
                <w:sz w:val="20"/>
                <w:szCs w:val="20"/>
              </w:rPr>
              <w:t>.00</w:t>
            </w:r>
          </w:p>
        </w:tc>
        <w:tc>
          <w:tcPr>
            <w:tcW w:w="833" w:type="pct"/>
            <w:vAlign w:val="center"/>
          </w:tcPr>
          <w:p w14:paraId="61AF3253" w14:textId="081611BC"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135</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193</w:t>
            </w:r>
            <w:r w:rsidR="00AC362C">
              <w:rPr>
                <w:rFonts w:ascii="Times New Roman" w:eastAsia="Times New Roman" w:hAnsi="Times New Roman" w:cs="Times New Roman"/>
                <w:sz w:val="20"/>
                <w:szCs w:val="20"/>
              </w:rPr>
              <w:t>.00</w:t>
            </w:r>
          </w:p>
        </w:tc>
        <w:tc>
          <w:tcPr>
            <w:tcW w:w="916" w:type="pct"/>
            <w:tcBorders>
              <w:right w:val="nil"/>
            </w:tcBorders>
            <w:vAlign w:val="center"/>
          </w:tcPr>
          <w:p w14:paraId="192A74BE" w14:textId="483F68C4"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53</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588</w:t>
            </w:r>
            <w:r w:rsidR="00AC362C">
              <w:rPr>
                <w:rFonts w:ascii="Times New Roman" w:eastAsia="Times New Roman" w:hAnsi="Times New Roman" w:cs="Times New Roman"/>
                <w:sz w:val="20"/>
                <w:szCs w:val="20"/>
              </w:rPr>
              <w:t>.00</w:t>
            </w:r>
          </w:p>
        </w:tc>
      </w:tr>
    </w:tbl>
    <w:p w14:paraId="6AC14306" w14:textId="77777777" w:rsidR="00512F6A" w:rsidRPr="00B024AE" w:rsidRDefault="00512F6A">
      <w:pPr>
        <w:pBdr>
          <w:top w:val="nil"/>
          <w:left w:val="nil"/>
          <w:bottom w:val="nil"/>
          <w:right w:val="nil"/>
          <w:between w:val="nil"/>
        </w:pBdr>
        <w:tabs>
          <w:tab w:val="left" w:pos="706"/>
        </w:tabs>
        <w:spacing w:after="0" w:line="360" w:lineRule="auto"/>
        <w:jc w:val="both"/>
        <w:rPr>
          <w:rFonts w:ascii="Times New Roman" w:hAnsi="Times New Roman" w:cs="Times New Roman"/>
        </w:rPr>
      </w:pPr>
    </w:p>
    <w:p w14:paraId="1C82422B" w14:textId="434F5F0A" w:rsidR="00356293" w:rsidRPr="00CF029B" w:rsidRDefault="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CF029B">
        <w:rPr>
          <w:rFonts w:ascii="Times New Roman" w:eastAsia="Times New Roman" w:hAnsi="Times New Roman" w:cs="Times New Roman"/>
          <w:sz w:val="24"/>
          <w:szCs w:val="24"/>
          <w:lang w:val="en-GB"/>
        </w:rPr>
        <w:tab/>
      </w:r>
      <w:r w:rsidRPr="00CF029B">
        <w:rPr>
          <w:rFonts w:ascii="Times New Roman" w:eastAsia="Times New Roman" w:hAnsi="Times New Roman" w:cs="Times New Roman"/>
          <w:spacing w:val="-2"/>
          <w:sz w:val="24"/>
          <w:szCs w:val="24"/>
          <w:lang w:val="en-GB"/>
        </w:rPr>
        <w:t xml:space="preserve">For the composition of the final </w:t>
      </w:r>
      <w:r w:rsidR="002131E1" w:rsidRPr="00CF029B">
        <w:rPr>
          <w:rFonts w:ascii="Times New Roman" w:eastAsia="Times New Roman" w:hAnsi="Times New Roman" w:cs="Times New Roman"/>
          <w:spacing w:val="-2"/>
          <w:sz w:val="24"/>
          <w:szCs w:val="24"/>
          <w:lang w:val="en-GB"/>
        </w:rPr>
        <w:t>PC</w:t>
      </w:r>
      <w:r w:rsidRPr="00CF029B">
        <w:rPr>
          <w:rFonts w:ascii="Times New Roman" w:eastAsia="Times New Roman" w:hAnsi="Times New Roman" w:cs="Times New Roman"/>
          <w:spacing w:val="-2"/>
          <w:sz w:val="24"/>
          <w:szCs w:val="24"/>
          <w:lang w:val="en-GB"/>
        </w:rPr>
        <w:t xml:space="preserve">, the </w:t>
      </w:r>
      <w:r w:rsidR="002131E1" w:rsidRPr="00CF029B">
        <w:rPr>
          <w:rFonts w:ascii="Times New Roman" w:eastAsia="Times New Roman" w:hAnsi="Times New Roman" w:cs="Times New Roman"/>
          <w:spacing w:val="-2"/>
          <w:sz w:val="24"/>
          <w:szCs w:val="24"/>
          <w:lang w:val="en-GB"/>
        </w:rPr>
        <w:t>PC</w:t>
      </w:r>
      <w:r w:rsidRPr="00CF029B">
        <w:rPr>
          <w:rFonts w:ascii="Times New Roman" w:eastAsia="Times New Roman" w:hAnsi="Times New Roman" w:cs="Times New Roman"/>
          <w:spacing w:val="-2"/>
          <w:sz w:val="24"/>
          <w:szCs w:val="24"/>
          <w:lang w:val="en-GB"/>
        </w:rPr>
        <w:t xml:space="preserve"> registration process was carried out using a variation of the ICP algorithm between the edge points and the voxelized intermediates, </w:t>
      </w:r>
      <w:r w:rsidR="003B084D" w:rsidRPr="00CF029B">
        <w:rPr>
          <w:rFonts w:ascii="Times New Roman" w:eastAsia="Times New Roman" w:hAnsi="Times New Roman" w:cs="Times New Roman"/>
          <w:spacing w:val="-2"/>
          <w:sz w:val="24"/>
          <w:szCs w:val="24"/>
          <w:lang w:val="en-GB"/>
        </w:rPr>
        <w:t>as Figure</w:t>
      </w:r>
      <w:r w:rsidRPr="00CF029B">
        <w:rPr>
          <w:rFonts w:ascii="Times New Roman" w:eastAsia="Times New Roman" w:hAnsi="Times New Roman" w:cs="Times New Roman"/>
          <w:spacing w:val="-2"/>
          <w:sz w:val="24"/>
          <w:szCs w:val="24"/>
          <w:lang w:val="en-GB"/>
        </w:rPr>
        <w:t xml:space="preserve"> 10</w:t>
      </w:r>
      <w:r w:rsidR="00A76359">
        <w:rPr>
          <w:rFonts w:ascii="Times New Roman" w:eastAsia="Times New Roman" w:hAnsi="Times New Roman" w:cs="Times New Roman"/>
          <w:spacing w:val="-2"/>
          <w:sz w:val="24"/>
          <w:szCs w:val="24"/>
          <w:lang w:val="en-GB"/>
        </w:rPr>
        <w:t xml:space="preserve"> shows</w:t>
      </w:r>
      <w:r w:rsidRPr="00CF029B">
        <w:rPr>
          <w:rFonts w:ascii="Times New Roman" w:eastAsia="Times New Roman" w:hAnsi="Times New Roman" w:cs="Times New Roman"/>
          <w:spacing w:val="-2"/>
          <w:sz w:val="24"/>
          <w:szCs w:val="24"/>
          <w:lang w:val="en-GB"/>
        </w:rPr>
        <w:t>.</w:t>
      </w:r>
    </w:p>
    <w:tbl>
      <w:tblPr>
        <w:tblStyle w:val="Tabelacomgrelha"/>
        <w:tblW w:w="80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2551"/>
        <w:gridCol w:w="2693"/>
        <w:gridCol w:w="2410"/>
      </w:tblGrid>
      <w:tr w:rsidR="00141563" w:rsidRPr="00B024AE" w14:paraId="426F13A4" w14:textId="77777777" w:rsidTr="003764E7">
        <w:trPr>
          <w:trHeight w:val="359"/>
          <w:jc w:val="center"/>
        </w:trPr>
        <w:tc>
          <w:tcPr>
            <w:tcW w:w="421" w:type="dxa"/>
          </w:tcPr>
          <w:p w14:paraId="2BD7B282" w14:textId="77777777" w:rsidR="00141563" w:rsidRPr="00CF029B" w:rsidRDefault="00141563" w:rsidP="003764E7">
            <w:pPr>
              <w:tabs>
                <w:tab w:val="left" w:pos="706"/>
              </w:tabs>
              <w:spacing w:line="360" w:lineRule="auto"/>
              <w:jc w:val="center"/>
              <w:rPr>
                <w:rFonts w:ascii="Times New Roman" w:hAnsi="Times New Roman" w:cs="Times New Roman"/>
                <w:i/>
                <w:iCs/>
                <w:noProof/>
                <w:lang w:val="en-GB"/>
              </w:rPr>
            </w:pPr>
          </w:p>
          <w:p w14:paraId="0D1A5918" w14:textId="1CA97419" w:rsidR="00B74FB3" w:rsidRPr="00CF029B" w:rsidRDefault="00B74FB3" w:rsidP="003764E7">
            <w:pPr>
              <w:tabs>
                <w:tab w:val="left" w:pos="706"/>
              </w:tabs>
              <w:spacing w:line="360" w:lineRule="auto"/>
              <w:jc w:val="center"/>
              <w:rPr>
                <w:rFonts w:ascii="Times New Roman" w:hAnsi="Times New Roman" w:cs="Times New Roman"/>
                <w:i/>
                <w:iCs/>
                <w:noProof/>
                <w:lang w:val="en-GB"/>
              </w:rPr>
            </w:pPr>
          </w:p>
        </w:tc>
        <w:tc>
          <w:tcPr>
            <w:tcW w:w="2551" w:type="dxa"/>
            <w:vAlign w:val="center"/>
          </w:tcPr>
          <w:p w14:paraId="46D8961B" w14:textId="5B1CE806" w:rsidR="00141563" w:rsidRPr="00B74FB3" w:rsidRDefault="00141563" w:rsidP="003764E7">
            <w:pPr>
              <w:tabs>
                <w:tab w:val="left" w:pos="706"/>
              </w:tabs>
              <w:spacing w:line="360" w:lineRule="auto"/>
              <w:jc w:val="center"/>
              <w:rPr>
                <w:rFonts w:ascii="Times New Roman" w:hAnsi="Times New Roman" w:cs="Times New Roman"/>
                <w:noProof/>
              </w:rPr>
            </w:pPr>
            <w:r w:rsidRPr="00B74FB3">
              <w:rPr>
                <w:rFonts w:ascii="Times New Roman" w:hAnsi="Times New Roman" w:cs="Times New Roman"/>
                <w:noProof/>
              </w:rPr>
              <w:t>Voxel: 0</w:t>
            </w:r>
            <w:r w:rsidR="00243A3E" w:rsidRPr="00B74FB3">
              <w:rPr>
                <w:rFonts w:ascii="Times New Roman" w:hAnsi="Times New Roman" w:cs="Times New Roman"/>
                <w:noProof/>
              </w:rPr>
              <w:t>.</w:t>
            </w:r>
            <w:r w:rsidR="00F0210E" w:rsidRPr="00B74FB3">
              <w:rPr>
                <w:rFonts w:ascii="Times New Roman" w:hAnsi="Times New Roman" w:cs="Times New Roman"/>
                <w:noProof/>
              </w:rPr>
              <w:t>0</w:t>
            </w:r>
            <w:r w:rsidRPr="00B74FB3">
              <w:rPr>
                <w:rFonts w:ascii="Times New Roman" w:hAnsi="Times New Roman" w:cs="Times New Roman"/>
                <w:noProof/>
              </w:rPr>
              <w:t>1 m</w:t>
            </w:r>
          </w:p>
        </w:tc>
        <w:tc>
          <w:tcPr>
            <w:tcW w:w="2693" w:type="dxa"/>
            <w:vAlign w:val="center"/>
          </w:tcPr>
          <w:p w14:paraId="7E035FF9" w14:textId="76E1C74F" w:rsidR="00141563" w:rsidRPr="00B74FB3" w:rsidRDefault="00141563" w:rsidP="003764E7">
            <w:pPr>
              <w:tabs>
                <w:tab w:val="left" w:pos="706"/>
              </w:tabs>
              <w:spacing w:line="360" w:lineRule="auto"/>
              <w:jc w:val="center"/>
              <w:rPr>
                <w:rFonts w:ascii="Times New Roman" w:hAnsi="Times New Roman" w:cs="Times New Roman"/>
                <w:noProof/>
              </w:rPr>
            </w:pPr>
            <w:r w:rsidRPr="00B74FB3">
              <w:rPr>
                <w:rFonts w:ascii="Times New Roman" w:hAnsi="Times New Roman" w:cs="Times New Roman"/>
                <w:noProof/>
              </w:rPr>
              <w:t>Voxel: 0</w:t>
            </w:r>
            <w:r w:rsidR="00243A3E" w:rsidRPr="00B74FB3">
              <w:rPr>
                <w:rFonts w:ascii="Times New Roman" w:hAnsi="Times New Roman" w:cs="Times New Roman"/>
                <w:noProof/>
              </w:rPr>
              <w:t>.</w:t>
            </w:r>
            <w:r w:rsidR="00F0210E" w:rsidRPr="00B74FB3">
              <w:rPr>
                <w:rFonts w:ascii="Times New Roman" w:hAnsi="Times New Roman" w:cs="Times New Roman"/>
                <w:noProof/>
              </w:rPr>
              <w:t>0</w:t>
            </w:r>
            <w:r w:rsidRPr="00B74FB3">
              <w:rPr>
                <w:rFonts w:ascii="Times New Roman" w:hAnsi="Times New Roman" w:cs="Times New Roman"/>
                <w:noProof/>
              </w:rPr>
              <w:t>3 m</w:t>
            </w:r>
          </w:p>
        </w:tc>
        <w:tc>
          <w:tcPr>
            <w:tcW w:w="2410" w:type="dxa"/>
            <w:vAlign w:val="center"/>
          </w:tcPr>
          <w:p w14:paraId="6285CF50" w14:textId="1F359A31" w:rsidR="00141563" w:rsidRPr="00B74FB3" w:rsidRDefault="00141563" w:rsidP="003764E7">
            <w:pPr>
              <w:tabs>
                <w:tab w:val="left" w:pos="706"/>
              </w:tabs>
              <w:spacing w:line="360" w:lineRule="auto"/>
              <w:jc w:val="center"/>
              <w:rPr>
                <w:rFonts w:ascii="Times New Roman" w:hAnsi="Times New Roman" w:cs="Times New Roman"/>
                <w:noProof/>
              </w:rPr>
            </w:pPr>
            <w:r w:rsidRPr="00B74FB3">
              <w:rPr>
                <w:rFonts w:ascii="Times New Roman" w:hAnsi="Times New Roman" w:cs="Times New Roman"/>
                <w:noProof/>
              </w:rPr>
              <w:t>Voxel: 0</w:t>
            </w:r>
            <w:r w:rsidR="00243A3E" w:rsidRPr="00B74FB3">
              <w:rPr>
                <w:rFonts w:ascii="Times New Roman" w:hAnsi="Times New Roman" w:cs="Times New Roman"/>
                <w:noProof/>
              </w:rPr>
              <w:t>.</w:t>
            </w:r>
            <w:r w:rsidR="00F0210E" w:rsidRPr="00B74FB3">
              <w:rPr>
                <w:rFonts w:ascii="Times New Roman" w:hAnsi="Times New Roman" w:cs="Times New Roman"/>
                <w:noProof/>
              </w:rPr>
              <w:t>0</w:t>
            </w:r>
            <w:r w:rsidRPr="00B74FB3">
              <w:rPr>
                <w:rFonts w:ascii="Times New Roman" w:hAnsi="Times New Roman" w:cs="Times New Roman"/>
                <w:noProof/>
              </w:rPr>
              <w:t>5 m</w:t>
            </w:r>
          </w:p>
        </w:tc>
      </w:tr>
      <w:tr w:rsidR="00141563" w:rsidRPr="00B024AE" w14:paraId="0F5DBDB3" w14:textId="77777777" w:rsidTr="003764E7">
        <w:trPr>
          <w:cantSplit/>
          <w:trHeight w:val="1790"/>
          <w:jc w:val="center"/>
        </w:trPr>
        <w:tc>
          <w:tcPr>
            <w:tcW w:w="421" w:type="dxa"/>
            <w:textDirection w:val="btLr"/>
          </w:tcPr>
          <w:p w14:paraId="3A5163C7" w14:textId="7473234F" w:rsidR="00141563" w:rsidRPr="00B024AE" w:rsidRDefault="006B0425" w:rsidP="003764E7">
            <w:pPr>
              <w:tabs>
                <w:tab w:val="left" w:pos="706"/>
              </w:tabs>
              <w:spacing w:line="360" w:lineRule="auto"/>
              <w:ind w:left="113" w:right="113"/>
              <w:jc w:val="center"/>
              <w:rPr>
                <w:rFonts w:ascii="Times New Roman" w:hAnsi="Times New Roman" w:cs="Times New Roman"/>
                <w:noProof/>
              </w:rPr>
            </w:pPr>
            <w:r w:rsidRPr="00B024AE">
              <w:rPr>
                <w:rFonts w:ascii="Times New Roman" w:hAnsi="Times New Roman" w:cs="Times New Roman"/>
                <w:noProof/>
              </w:rPr>
              <w:t>Set</w:t>
            </w:r>
            <w:r w:rsidR="00141563" w:rsidRPr="00B024AE">
              <w:rPr>
                <w:rFonts w:ascii="Times New Roman" w:hAnsi="Times New Roman" w:cs="Times New Roman"/>
                <w:noProof/>
              </w:rPr>
              <w:t xml:space="preserve"> I</w:t>
            </w:r>
          </w:p>
        </w:tc>
        <w:tc>
          <w:tcPr>
            <w:tcW w:w="2551" w:type="dxa"/>
            <w:vAlign w:val="center"/>
          </w:tcPr>
          <w:p w14:paraId="5F6DA408" w14:textId="77777777" w:rsidR="00141563" w:rsidRPr="00B024AE" w:rsidRDefault="00141563"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130CA602" wp14:editId="67495CE3">
                  <wp:extent cx="1118191" cy="1080000"/>
                  <wp:effectExtent l="0" t="0" r="6350" b="635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118191" cy="1080000"/>
                          </a:xfrm>
                          <a:prstGeom prst="rect">
                            <a:avLst/>
                          </a:prstGeom>
                        </pic:spPr>
                      </pic:pic>
                    </a:graphicData>
                  </a:graphic>
                </wp:inline>
              </w:drawing>
            </w:r>
          </w:p>
        </w:tc>
        <w:tc>
          <w:tcPr>
            <w:tcW w:w="2693" w:type="dxa"/>
            <w:vAlign w:val="center"/>
          </w:tcPr>
          <w:p w14:paraId="0C3A9F7A" w14:textId="77777777" w:rsidR="00141563" w:rsidRPr="00B024AE" w:rsidRDefault="00141563"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047D5938" wp14:editId="57D46A45">
                  <wp:extent cx="1229258" cy="1080000"/>
                  <wp:effectExtent l="0" t="0" r="0" b="635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229258" cy="1080000"/>
                          </a:xfrm>
                          <a:prstGeom prst="rect">
                            <a:avLst/>
                          </a:prstGeom>
                        </pic:spPr>
                      </pic:pic>
                    </a:graphicData>
                  </a:graphic>
                </wp:inline>
              </w:drawing>
            </w:r>
          </w:p>
        </w:tc>
        <w:tc>
          <w:tcPr>
            <w:tcW w:w="2410" w:type="dxa"/>
            <w:vAlign w:val="center"/>
          </w:tcPr>
          <w:p w14:paraId="4004B342" w14:textId="77777777" w:rsidR="00141563" w:rsidRPr="00B024AE" w:rsidRDefault="00141563"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0AFDCA5D" wp14:editId="4548F779">
                  <wp:extent cx="1193087" cy="1080000"/>
                  <wp:effectExtent l="0" t="0" r="7620" b="635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193087" cy="1080000"/>
                          </a:xfrm>
                          <a:prstGeom prst="rect">
                            <a:avLst/>
                          </a:prstGeom>
                        </pic:spPr>
                      </pic:pic>
                    </a:graphicData>
                  </a:graphic>
                </wp:inline>
              </w:drawing>
            </w:r>
          </w:p>
        </w:tc>
      </w:tr>
      <w:tr w:rsidR="00141563" w:rsidRPr="00B024AE" w14:paraId="6CCFD261" w14:textId="77777777" w:rsidTr="003764E7">
        <w:trPr>
          <w:cantSplit/>
          <w:trHeight w:val="1134"/>
          <w:jc w:val="center"/>
        </w:trPr>
        <w:tc>
          <w:tcPr>
            <w:tcW w:w="421" w:type="dxa"/>
            <w:textDirection w:val="btLr"/>
          </w:tcPr>
          <w:p w14:paraId="1A4343E3" w14:textId="405E8998" w:rsidR="00141563" w:rsidRPr="00B024AE" w:rsidRDefault="006B0425" w:rsidP="003764E7">
            <w:pPr>
              <w:tabs>
                <w:tab w:val="left" w:pos="706"/>
              </w:tabs>
              <w:spacing w:line="360" w:lineRule="auto"/>
              <w:ind w:left="113" w:right="113"/>
              <w:jc w:val="center"/>
              <w:rPr>
                <w:rFonts w:ascii="Times New Roman" w:hAnsi="Times New Roman" w:cs="Times New Roman"/>
                <w:noProof/>
              </w:rPr>
            </w:pPr>
            <w:r w:rsidRPr="00B024AE">
              <w:rPr>
                <w:rFonts w:ascii="Times New Roman" w:hAnsi="Times New Roman" w:cs="Times New Roman"/>
                <w:noProof/>
              </w:rPr>
              <w:t>Set</w:t>
            </w:r>
            <w:r w:rsidR="00141563" w:rsidRPr="00B024AE">
              <w:rPr>
                <w:rFonts w:ascii="Times New Roman" w:hAnsi="Times New Roman" w:cs="Times New Roman"/>
                <w:noProof/>
              </w:rPr>
              <w:t xml:space="preserve"> II</w:t>
            </w:r>
          </w:p>
        </w:tc>
        <w:tc>
          <w:tcPr>
            <w:tcW w:w="2551" w:type="dxa"/>
            <w:vAlign w:val="center"/>
          </w:tcPr>
          <w:p w14:paraId="2190165C" w14:textId="77777777" w:rsidR="00141563" w:rsidRPr="00B024AE" w:rsidRDefault="00141563"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1B4AC4CF" wp14:editId="1E6D099A">
                  <wp:extent cx="303513" cy="1080000"/>
                  <wp:effectExtent l="304800" t="0" r="249555"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rot="19339719">
                            <a:off x="0" y="0"/>
                            <a:ext cx="303513" cy="1080000"/>
                          </a:xfrm>
                          <a:prstGeom prst="rect">
                            <a:avLst/>
                          </a:prstGeom>
                        </pic:spPr>
                      </pic:pic>
                    </a:graphicData>
                  </a:graphic>
                </wp:inline>
              </w:drawing>
            </w:r>
          </w:p>
        </w:tc>
        <w:tc>
          <w:tcPr>
            <w:tcW w:w="2693" w:type="dxa"/>
            <w:vAlign w:val="center"/>
          </w:tcPr>
          <w:p w14:paraId="2FB6986C" w14:textId="77777777" w:rsidR="00141563" w:rsidRPr="00B024AE" w:rsidRDefault="00141563"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58160899" wp14:editId="6054C380">
                  <wp:extent cx="340541" cy="1080000"/>
                  <wp:effectExtent l="342900" t="0" r="212090" b="0"/>
                  <wp:docPr id="107" name="Imagem 107"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m 107" descr="Tela de computador com texto preto sobre fundo branco&#10;&#10;Descrição gerada automaticamente"/>
                          <pic:cNvPicPr/>
                        </pic:nvPicPr>
                        <pic:blipFill>
                          <a:blip r:embed="rId38"/>
                          <a:stretch>
                            <a:fillRect/>
                          </a:stretch>
                        </pic:blipFill>
                        <pic:spPr>
                          <a:xfrm rot="18981941">
                            <a:off x="0" y="0"/>
                            <a:ext cx="340541" cy="1080000"/>
                          </a:xfrm>
                          <a:prstGeom prst="rect">
                            <a:avLst/>
                          </a:prstGeom>
                        </pic:spPr>
                      </pic:pic>
                    </a:graphicData>
                  </a:graphic>
                </wp:inline>
              </w:drawing>
            </w:r>
          </w:p>
        </w:tc>
        <w:tc>
          <w:tcPr>
            <w:tcW w:w="2410" w:type="dxa"/>
          </w:tcPr>
          <w:p w14:paraId="0B022847" w14:textId="77777777" w:rsidR="00141563" w:rsidRPr="00B024AE" w:rsidRDefault="00141563" w:rsidP="003764E7">
            <w:pPr>
              <w:tabs>
                <w:tab w:val="left" w:pos="706"/>
              </w:tabs>
              <w:spacing w:line="360" w:lineRule="auto"/>
              <w:jc w:val="center"/>
              <w:rPr>
                <w:rFonts w:ascii="Times New Roman" w:hAnsi="Times New Roman" w:cs="Times New Roman"/>
                <w:noProof/>
                <w:sz w:val="24"/>
                <w:szCs w:val="24"/>
              </w:rPr>
            </w:pPr>
            <w:r w:rsidRPr="00B024AE">
              <w:rPr>
                <w:rFonts w:ascii="Times New Roman" w:hAnsi="Times New Roman" w:cs="Times New Roman"/>
                <w:noProof/>
              </w:rPr>
              <w:drawing>
                <wp:inline distT="0" distB="0" distL="0" distR="0" wp14:anchorId="2EDCF140" wp14:editId="6D1FDF5E">
                  <wp:extent cx="319437" cy="1080000"/>
                  <wp:effectExtent l="323850" t="0" r="233045" b="0"/>
                  <wp:docPr id="106" name="Imagem 106" descr="Gráfico de dispersão, Código Q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m 106" descr="Gráfico de dispersão, Código QR&#10;&#10;Descrição gerada automaticamente"/>
                          <pic:cNvPicPr/>
                        </pic:nvPicPr>
                        <pic:blipFill>
                          <a:blip r:embed="rId39"/>
                          <a:stretch>
                            <a:fillRect/>
                          </a:stretch>
                        </pic:blipFill>
                        <pic:spPr>
                          <a:xfrm rot="19200545">
                            <a:off x="0" y="0"/>
                            <a:ext cx="319437" cy="1080000"/>
                          </a:xfrm>
                          <a:prstGeom prst="rect">
                            <a:avLst/>
                          </a:prstGeom>
                        </pic:spPr>
                      </pic:pic>
                    </a:graphicData>
                  </a:graphic>
                </wp:inline>
              </w:drawing>
            </w:r>
          </w:p>
        </w:tc>
      </w:tr>
    </w:tbl>
    <w:p w14:paraId="218F183B" w14:textId="28C3AD63" w:rsidR="00141563" w:rsidRPr="00CF029B" w:rsidRDefault="00AC362C">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lang w:val="en-GB"/>
        </w:rPr>
      </w:pPr>
      <w:r w:rsidRPr="00CF029B">
        <w:rPr>
          <w:rFonts w:ascii="Times New Roman" w:eastAsia="Times New Roman" w:hAnsi="Times New Roman" w:cs="Times New Roman"/>
          <w:sz w:val="24"/>
          <w:szCs w:val="24"/>
          <w:lang w:val="en-GB"/>
        </w:rPr>
        <w:t xml:space="preserve">Figure 10 Result of </w:t>
      </w:r>
      <w:r w:rsidR="00A76359">
        <w:rPr>
          <w:rFonts w:ascii="Times New Roman" w:eastAsia="Times New Roman" w:hAnsi="Times New Roman" w:cs="Times New Roman"/>
          <w:sz w:val="24"/>
          <w:szCs w:val="24"/>
          <w:lang w:val="en-GB"/>
        </w:rPr>
        <w:t xml:space="preserve">the </w:t>
      </w:r>
      <w:r w:rsidRPr="00CF029B">
        <w:rPr>
          <w:rFonts w:ascii="Times New Roman" w:eastAsia="Times New Roman" w:hAnsi="Times New Roman" w:cs="Times New Roman"/>
          <w:sz w:val="24"/>
          <w:szCs w:val="24"/>
          <w:lang w:val="en-GB"/>
        </w:rPr>
        <w:t>registration of point clouds</w:t>
      </w:r>
    </w:p>
    <w:p w14:paraId="5D747007" w14:textId="77777777" w:rsidR="00AC362C" w:rsidRPr="00CF029B" w:rsidRDefault="00AC362C">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highlight w:val="white"/>
          <w:lang w:val="en-GB"/>
        </w:rPr>
      </w:pPr>
    </w:p>
    <w:p w14:paraId="2B78F694" w14:textId="1C31CBE7" w:rsidR="00EB7D9F" w:rsidRPr="00CF029B" w:rsidRDefault="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CF029B">
        <w:rPr>
          <w:rFonts w:ascii="Times New Roman" w:eastAsia="Times New Roman" w:hAnsi="Times New Roman" w:cs="Times New Roman"/>
          <w:sz w:val="24"/>
          <w:szCs w:val="24"/>
          <w:lang w:val="en-GB"/>
        </w:rPr>
        <w:tab/>
      </w:r>
      <w:r w:rsidRPr="00CF029B">
        <w:rPr>
          <w:rFonts w:ascii="Times New Roman" w:eastAsia="Times New Roman" w:hAnsi="Times New Roman" w:cs="Times New Roman"/>
          <w:spacing w:val="-2"/>
          <w:sz w:val="24"/>
          <w:szCs w:val="24"/>
          <w:lang w:val="en-GB"/>
        </w:rPr>
        <w:t xml:space="preserve">The </w:t>
      </w:r>
      <w:r w:rsidR="002131E1" w:rsidRPr="00CF029B">
        <w:rPr>
          <w:rFonts w:ascii="Times New Roman" w:eastAsia="Times New Roman" w:hAnsi="Times New Roman" w:cs="Times New Roman"/>
          <w:spacing w:val="-2"/>
          <w:sz w:val="24"/>
          <w:szCs w:val="24"/>
          <w:lang w:val="en-GB"/>
        </w:rPr>
        <w:t>PC</w:t>
      </w:r>
      <w:r w:rsidRPr="00CF029B">
        <w:rPr>
          <w:rFonts w:ascii="Times New Roman" w:eastAsia="Times New Roman" w:hAnsi="Times New Roman" w:cs="Times New Roman"/>
          <w:spacing w:val="-2"/>
          <w:sz w:val="24"/>
          <w:szCs w:val="24"/>
          <w:lang w:val="en-GB"/>
        </w:rPr>
        <w:t xml:space="preserve">s generated were characterized by points concentrated on the edges of the buildings, while on flat (non-rough) surfaces the points were sparse, depending on the size of the voxel used. </w:t>
      </w:r>
      <w:r w:rsidR="00A76359">
        <w:rPr>
          <w:rFonts w:ascii="Times New Roman" w:eastAsia="Times New Roman" w:hAnsi="Times New Roman" w:cs="Times New Roman"/>
          <w:spacing w:val="-2"/>
          <w:sz w:val="24"/>
          <w:szCs w:val="24"/>
          <w:lang w:val="en-GB"/>
        </w:rPr>
        <w:t>Table 2 presents t</w:t>
      </w:r>
      <w:r w:rsidRPr="00CF029B">
        <w:rPr>
          <w:rFonts w:ascii="Times New Roman" w:eastAsia="Times New Roman" w:hAnsi="Times New Roman" w:cs="Times New Roman"/>
          <w:spacing w:val="-2"/>
          <w:sz w:val="24"/>
          <w:szCs w:val="24"/>
          <w:lang w:val="en-GB"/>
        </w:rPr>
        <w:t xml:space="preserve">he numbers of </w:t>
      </w:r>
      <w:r w:rsidR="00923762" w:rsidRPr="00CF029B">
        <w:rPr>
          <w:rFonts w:ascii="Times New Roman" w:eastAsia="Times New Roman" w:hAnsi="Times New Roman" w:cs="Times New Roman"/>
          <w:spacing w:val="-2"/>
          <w:sz w:val="24"/>
          <w:szCs w:val="24"/>
          <w:lang w:val="en-GB"/>
        </w:rPr>
        <w:t xml:space="preserve">the </w:t>
      </w:r>
      <w:r w:rsidRPr="00CF029B">
        <w:rPr>
          <w:rFonts w:ascii="Times New Roman" w:eastAsia="Times New Roman" w:hAnsi="Times New Roman" w:cs="Times New Roman"/>
          <w:spacing w:val="-2"/>
          <w:sz w:val="24"/>
          <w:szCs w:val="24"/>
          <w:lang w:val="en-GB"/>
        </w:rPr>
        <w:t>remaining points. The original set consists of the point cloud after</w:t>
      </w:r>
      <w:r w:rsidR="00923762" w:rsidRPr="00CF029B">
        <w:rPr>
          <w:rFonts w:ascii="Times New Roman" w:eastAsia="Times New Roman" w:hAnsi="Times New Roman" w:cs="Times New Roman"/>
          <w:spacing w:val="-2"/>
          <w:sz w:val="24"/>
          <w:szCs w:val="24"/>
          <w:lang w:val="en-GB"/>
        </w:rPr>
        <w:t xml:space="preserve"> </w:t>
      </w:r>
      <w:r w:rsidRPr="00CF029B">
        <w:rPr>
          <w:rFonts w:ascii="Times New Roman" w:eastAsia="Times New Roman" w:hAnsi="Times New Roman" w:cs="Times New Roman"/>
          <w:spacing w:val="-2"/>
          <w:sz w:val="24"/>
          <w:szCs w:val="24"/>
          <w:lang w:val="en-GB"/>
        </w:rPr>
        <w:t>appl</w:t>
      </w:r>
      <w:r w:rsidR="00440D2A" w:rsidRPr="00CF029B">
        <w:rPr>
          <w:rFonts w:ascii="Times New Roman" w:eastAsia="Times New Roman" w:hAnsi="Times New Roman" w:cs="Times New Roman"/>
          <w:spacing w:val="-2"/>
          <w:sz w:val="24"/>
          <w:szCs w:val="24"/>
          <w:lang w:val="en-GB"/>
        </w:rPr>
        <w:t>ying</w:t>
      </w:r>
      <w:r w:rsidRPr="00CF029B">
        <w:rPr>
          <w:rFonts w:ascii="Times New Roman" w:eastAsia="Times New Roman" w:hAnsi="Times New Roman" w:cs="Times New Roman"/>
          <w:spacing w:val="-2"/>
          <w:sz w:val="24"/>
          <w:szCs w:val="24"/>
          <w:lang w:val="en-GB"/>
        </w:rPr>
        <w:t xml:space="preserve"> the octree structuring process.</w:t>
      </w:r>
    </w:p>
    <w:p w14:paraId="388A9F5F" w14:textId="77777777" w:rsidR="00B74FB3" w:rsidRPr="00CF029B" w:rsidRDefault="00B74FB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p>
    <w:p w14:paraId="68F444DA" w14:textId="587764D0" w:rsidR="00ED4E05" w:rsidRPr="00CF029B" w:rsidRDefault="00AC362C">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0"/>
          <w:szCs w:val="20"/>
          <w:lang w:val="en-GB"/>
        </w:rPr>
      </w:pPr>
      <w:r w:rsidRPr="00CF029B">
        <w:rPr>
          <w:rFonts w:ascii="Times New Roman" w:eastAsia="Times New Roman" w:hAnsi="Times New Roman" w:cs="Times New Roman"/>
          <w:lang w:val="en-GB"/>
        </w:rPr>
        <w:t>Table 2 Number of points - final clouds</w:t>
      </w:r>
    </w:p>
    <w:tbl>
      <w:tblPr>
        <w:tblStyle w:val="3"/>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40"/>
        <w:gridCol w:w="1435"/>
        <w:gridCol w:w="1814"/>
        <w:gridCol w:w="1966"/>
        <w:gridCol w:w="2115"/>
      </w:tblGrid>
      <w:tr w:rsidR="00ED4E05" w:rsidRPr="00B024AE" w14:paraId="4CF240E4" w14:textId="77777777" w:rsidTr="00AC362C">
        <w:tc>
          <w:tcPr>
            <w:tcW w:w="959" w:type="pct"/>
            <w:vMerge w:val="restart"/>
            <w:tcBorders>
              <w:left w:val="nil"/>
            </w:tcBorders>
            <w:vAlign w:val="center"/>
          </w:tcPr>
          <w:p w14:paraId="7E025953" w14:textId="6526A09A"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Experiments</w:t>
            </w:r>
          </w:p>
        </w:tc>
        <w:tc>
          <w:tcPr>
            <w:tcW w:w="4041" w:type="pct"/>
            <w:gridSpan w:val="4"/>
            <w:tcBorders>
              <w:right w:val="nil"/>
            </w:tcBorders>
          </w:tcPr>
          <w:p w14:paraId="3B29C834" w14:textId="5412AEF3" w:rsidR="00ED4E05" w:rsidRPr="00B024AE" w:rsidRDefault="006B35A3"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Point numbers</w:t>
            </w:r>
          </w:p>
        </w:tc>
      </w:tr>
      <w:tr w:rsidR="00ED4E05" w:rsidRPr="00B024AE" w14:paraId="54B9B1E2" w14:textId="77777777" w:rsidTr="00AC362C">
        <w:tc>
          <w:tcPr>
            <w:tcW w:w="959" w:type="pct"/>
            <w:vMerge/>
            <w:tcBorders>
              <w:left w:val="nil"/>
            </w:tcBorders>
            <w:vAlign w:val="center"/>
          </w:tcPr>
          <w:p w14:paraId="04B0480B" w14:textId="77777777" w:rsidR="00ED4E05" w:rsidRPr="00B024AE" w:rsidRDefault="00ED4E05" w:rsidP="00706AC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791" w:type="pct"/>
          </w:tcPr>
          <w:p w14:paraId="79C87FF8" w14:textId="77777777"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Original</w:t>
            </w:r>
          </w:p>
        </w:tc>
        <w:tc>
          <w:tcPr>
            <w:tcW w:w="1000" w:type="pct"/>
          </w:tcPr>
          <w:p w14:paraId="1BE25338" w14:textId="6D350B4A"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Voxel 0</w:t>
            </w:r>
            <w:r w:rsidR="006B35A3" w:rsidRPr="00B024AE">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 xml:space="preserve">01 m </w:t>
            </w:r>
          </w:p>
        </w:tc>
        <w:tc>
          <w:tcPr>
            <w:tcW w:w="1084" w:type="pct"/>
            <w:vAlign w:val="center"/>
          </w:tcPr>
          <w:p w14:paraId="549F4437" w14:textId="21053281"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Voxel 0</w:t>
            </w:r>
            <w:r w:rsidR="006B35A3" w:rsidRPr="00B024AE">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03 m</w:t>
            </w:r>
          </w:p>
        </w:tc>
        <w:tc>
          <w:tcPr>
            <w:tcW w:w="1167" w:type="pct"/>
            <w:tcBorders>
              <w:right w:val="nil"/>
            </w:tcBorders>
            <w:vAlign w:val="center"/>
          </w:tcPr>
          <w:p w14:paraId="7D08C6A5" w14:textId="485B203C"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Voxel 0</w:t>
            </w:r>
            <w:r w:rsidR="006B35A3" w:rsidRPr="00B024AE">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05 m</w:t>
            </w:r>
          </w:p>
        </w:tc>
      </w:tr>
      <w:tr w:rsidR="00ED4E05" w:rsidRPr="00B024AE" w14:paraId="6AC11AA9" w14:textId="77777777" w:rsidTr="00AC362C">
        <w:tc>
          <w:tcPr>
            <w:tcW w:w="959" w:type="pct"/>
            <w:tcBorders>
              <w:left w:val="nil"/>
            </w:tcBorders>
            <w:vAlign w:val="center"/>
          </w:tcPr>
          <w:p w14:paraId="72EA145F" w14:textId="1F424A35" w:rsidR="00ED4E05" w:rsidRPr="00B024AE" w:rsidRDefault="006B35A3"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Set</w:t>
            </w:r>
            <w:r w:rsidR="001C06CF" w:rsidRPr="00B024AE">
              <w:rPr>
                <w:rFonts w:ascii="Times New Roman" w:eastAsia="Times New Roman" w:hAnsi="Times New Roman" w:cs="Times New Roman"/>
                <w:sz w:val="20"/>
                <w:szCs w:val="20"/>
              </w:rPr>
              <w:t xml:space="preserve"> I</w:t>
            </w:r>
          </w:p>
        </w:tc>
        <w:tc>
          <w:tcPr>
            <w:tcW w:w="791" w:type="pct"/>
          </w:tcPr>
          <w:p w14:paraId="191C8896" w14:textId="64877E39"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6</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068</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202</w:t>
            </w:r>
            <w:r w:rsidR="00AC362C">
              <w:rPr>
                <w:rFonts w:ascii="Times New Roman" w:eastAsia="Times New Roman" w:hAnsi="Times New Roman" w:cs="Times New Roman"/>
                <w:sz w:val="20"/>
                <w:szCs w:val="20"/>
              </w:rPr>
              <w:t>.00</w:t>
            </w:r>
          </w:p>
        </w:tc>
        <w:tc>
          <w:tcPr>
            <w:tcW w:w="1000" w:type="pct"/>
          </w:tcPr>
          <w:p w14:paraId="76B09092" w14:textId="6C189318"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1</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224</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175</w:t>
            </w:r>
            <w:r w:rsidR="00AC362C">
              <w:rPr>
                <w:rFonts w:ascii="Times New Roman" w:eastAsia="Times New Roman" w:hAnsi="Times New Roman" w:cs="Times New Roman"/>
                <w:sz w:val="20"/>
                <w:szCs w:val="20"/>
              </w:rPr>
              <w:t>.00</w:t>
            </w:r>
          </w:p>
        </w:tc>
        <w:tc>
          <w:tcPr>
            <w:tcW w:w="1084" w:type="pct"/>
            <w:vAlign w:val="center"/>
          </w:tcPr>
          <w:p w14:paraId="6EA72613" w14:textId="21E3AC4A"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221</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773</w:t>
            </w:r>
            <w:r w:rsidR="00AC362C">
              <w:rPr>
                <w:rFonts w:ascii="Times New Roman" w:eastAsia="Times New Roman" w:hAnsi="Times New Roman" w:cs="Times New Roman"/>
                <w:sz w:val="20"/>
                <w:szCs w:val="20"/>
              </w:rPr>
              <w:t>.00</w:t>
            </w:r>
          </w:p>
        </w:tc>
        <w:tc>
          <w:tcPr>
            <w:tcW w:w="1167" w:type="pct"/>
            <w:tcBorders>
              <w:right w:val="nil"/>
            </w:tcBorders>
            <w:vAlign w:val="center"/>
          </w:tcPr>
          <w:p w14:paraId="1D6C9C9E" w14:textId="59EC4B10"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106</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224</w:t>
            </w:r>
            <w:r w:rsidR="00AC362C">
              <w:rPr>
                <w:rFonts w:ascii="Times New Roman" w:eastAsia="Times New Roman" w:hAnsi="Times New Roman" w:cs="Times New Roman"/>
                <w:sz w:val="20"/>
                <w:szCs w:val="20"/>
              </w:rPr>
              <w:t>.00</w:t>
            </w:r>
          </w:p>
        </w:tc>
      </w:tr>
      <w:tr w:rsidR="00ED4E05" w:rsidRPr="00B024AE" w14:paraId="1A6D668B" w14:textId="77777777" w:rsidTr="00AC362C">
        <w:tc>
          <w:tcPr>
            <w:tcW w:w="959" w:type="pct"/>
            <w:tcBorders>
              <w:left w:val="nil"/>
            </w:tcBorders>
            <w:vAlign w:val="center"/>
          </w:tcPr>
          <w:p w14:paraId="0D28A741" w14:textId="6A0ED40D" w:rsidR="00ED4E05" w:rsidRPr="00B024AE" w:rsidRDefault="006B35A3"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Set</w:t>
            </w:r>
            <w:r w:rsidR="001C06CF" w:rsidRPr="00B024AE">
              <w:rPr>
                <w:rFonts w:ascii="Times New Roman" w:eastAsia="Times New Roman" w:hAnsi="Times New Roman" w:cs="Times New Roman"/>
                <w:sz w:val="20"/>
                <w:szCs w:val="20"/>
              </w:rPr>
              <w:t xml:space="preserve"> II</w:t>
            </w:r>
          </w:p>
        </w:tc>
        <w:tc>
          <w:tcPr>
            <w:tcW w:w="791" w:type="pct"/>
          </w:tcPr>
          <w:p w14:paraId="6BA524A1" w14:textId="49CBFE21"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4</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982</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096</w:t>
            </w:r>
            <w:r w:rsidR="00AC362C">
              <w:rPr>
                <w:rFonts w:ascii="Times New Roman" w:eastAsia="Times New Roman" w:hAnsi="Times New Roman" w:cs="Times New Roman"/>
                <w:sz w:val="20"/>
                <w:szCs w:val="20"/>
              </w:rPr>
              <w:t>.00</w:t>
            </w:r>
          </w:p>
        </w:tc>
        <w:tc>
          <w:tcPr>
            <w:tcW w:w="1000" w:type="pct"/>
          </w:tcPr>
          <w:p w14:paraId="397B2149" w14:textId="6069475F"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1</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083</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476</w:t>
            </w:r>
            <w:r w:rsidR="00AC362C">
              <w:rPr>
                <w:rFonts w:ascii="Times New Roman" w:eastAsia="Times New Roman" w:hAnsi="Times New Roman" w:cs="Times New Roman"/>
                <w:sz w:val="20"/>
                <w:szCs w:val="20"/>
              </w:rPr>
              <w:t>.00</w:t>
            </w:r>
          </w:p>
        </w:tc>
        <w:tc>
          <w:tcPr>
            <w:tcW w:w="1084" w:type="pct"/>
            <w:vAlign w:val="center"/>
          </w:tcPr>
          <w:p w14:paraId="43B8BD78" w14:textId="44324F62"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186</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359</w:t>
            </w:r>
            <w:r w:rsidR="00AC362C">
              <w:rPr>
                <w:rFonts w:ascii="Times New Roman" w:eastAsia="Times New Roman" w:hAnsi="Times New Roman" w:cs="Times New Roman"/>
                <w:sz w:val="20"/>
                <w:szCs w:val="20"/>
              </w:rPr>
              <w:t>.00</w:t>
            </w:r>
          </w:p>
        </w:tc>
        <w:tc>
          <w:tcPr>
            <w:tcW w:w="1167" w:type="pct"/>
            <w:tcBorders>
              <w:right w:val="nil"/>
            </w:tcBorders>
            <w:vAlign w:val="center"/>
          </w:tcPr>
          <w:p w14:paraId="2149772B" w14:textId="64689A3E" w:rsidR="00ED4E05" w:rsidRPr="00B024AE" w:rsidRDefault="001C06CF" w:rsidP="00706AC0">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104</w:t>
            </w:r>
            <w:r w:rsidR="00AC362C">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032</w:t>
            </w:r>
            <w:r w:rsidR="00AC362C">
              <w:rPr>
                <w:rFonts w:ascii="Times New Roman" w:eastAsia="Times New Roman" w:hAnsi="Times New Roman" w:cs="Times New Roman"/>
                <w:sz w:val="20"/>
                <w:szCs w:val="20"/>
              </w:rPr>
              <w:t>.00</w:t>
            </w:r>
          </w:p>
        </w:tc>
      </w:tr>
    </w:tbl>
    <w:p w14:paraId="2499043E" w14:textId="77777777" w:rsidR="00512F6A" w:rsidRPr="00B024AE" w:rsidRDefault="00512F6A" w:rsidP="00EB7D9F">
      <w:pPr>
        <w:pBdr>
          <w:top w:val="nil"/>
          <w:left w:val="nil"/>
          <w:bottom w:val="nil"/>
          <w:right w:val="nil"/>
          <w:between w:val="nil"/>
        </w:pBdr>
        <w:tabs>
          <w:tab w:val="left" w:pos="706"/>
        </w:tabs>
        <w:spacing w:after="0" w:line="360" w:lineRule="auto"/>
        <w:jc w:val="both"/>
        <w:rPr>
          <w:rFonts w:ascii="Times New Roman" w:hAnsi="Times New Roman" w:cs="Times New Roman"/>
        </w:rPr>
      </w:pPr>
    </w:p>
    <w:p w14:paraId="3633B66C" w14:textId="3A83718F" w:rsidR="00DE1308" w:rsidRPr="00CF029B" w:rsidRDefault="00EB7D9F" w:rsidP="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CF029B">
        <w:rPr>
          <w:rFonts w:ascii="Times New Roman" w:eastAsia="Times New Roman" w:hAnsi="Times New Roman" w:cs="Times New Roman"/>
          <w:sz w:val="24"/>
          <w:szCs w:val="24"/>
          <w:lang w:val="en-GB"/>
        </w:rPr>
        <w:lastRenderedPageBreak/>
        <w:tab/>
      </w:r>
      <w:r w:rsidRPr="00CF029B">
        <w:rPr>
          <w:rFonts w:ascii="Times New Roman" w:eastAsia="Times New Roman" w:hAnsi="Times New Roman" w:cs="Times New Roman"/>
          <w:spacing w:val="-2"/>
          <w:sz w:val="24"/>
          <w:szCs w:val="24"/>
          <w:lang w:val="en-GB"/>
        </w:rPr>
        <w:t>Figure 11</w:t>
      </w:r>
      <w:r w:rsidR="00440D2A" w:rsidRPr="00CF029B">
        <w:rPr>
          <w:rFonts w:ascii="Times New Roman" w:eastAsia="Times New Roman" w:hAnsi="Times New Roman" w:cs="Times New Roman"/>
          <w:spacing w:val="-2"/>
          <w:sz w:val="24"/>
          <w:szCs w:val="24"/>
          <w:lang w:val="en-GB"/>
        </w:rPr>
        <w:t xml:space="preserve"> shows the graphic </w:t>
      </w:r>
      <w:r w:rsidR="003B084D" w:rsidRPr="00CF029B">
        <w:rPr>
          <w:rFonts w:ascii="Times New Roman" w:eastAsia="Times New Roman" w:hAnsi="Times New Roman" w:cs="Times New Roman"/>
          <w:spacing w:val="-2"/>
          <w:sz w:val="24"/>
          <w:szCs w:val="24"/>
          <w:lang w:val="en-GB"/>
        </w:rPr>
        <w:t>compar</w:t>
      </w:r>
      <w:r w:rsidR="003B084D">
        <w:rPr>
          <w:rFonts w:ascii="Times New Roman" w:eastAsia="Times New Roman" w:hAnsi="Times New Roman" w:cs="Times New Roman"/>
          <w:spacing w:val="-2"/>
          <w:sz w:val="24"/>
          <w:szCs w:val="24"/>
          <w:lang w:val="en-GB"/>
        </w:rPr>
        <w:t>i</w:t>
      </w:r>
      <w:r w:rsidR="003B084D" w:rsidRPr="00CF029B">
        <w:rPr>
          <w:rFonts w:ascii="Times New Roman" w:eastAsia="Times New Roman" w:hAnsi="Times New Roman" w:cs="Times New Roman"/>
          <w:spacing w:val="-2"/>
          <w:sz w:val="24"/>
          <w:szCs w:val="24"/>
          <w:lang w:val="en-GB"/>
        </w:rPr>
        <w:t>son</w:t>
      </w:r>
      <w:r w:rsidRPr="00CF029B">
        <w:rPr>
          <w:rFonts w:ascii="Times New Roman" w:eastAsia="Times New Roman" w:hAnsi="Times New Roman" w:cs="Times New Roman"/>
          <w:spacing w:val="-2"/>
          <w:sz w:val="24"/>
          <w:szCs w:val="24"/>
          <w:lang w:val="en-GB"/>
        </w:rPr>
        <w:t>. The addition of edge points in the voxelized data set resulted in an average increase of 23% in the number of points, considering the three tested configurations.</w:t>
      </w:r>
    </w:p>
    <w:p w14:paraId="006AA9D4" w14:textId="4BB1B373" w:rsidR="00AC362C" w:rsidRPr="00CF029B" w:rsidRDefault="00AC362C" w:rsidP="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CF029B">
        <w:rPr>
          <w:rFonts w:ascii="Times New Roman" w:eastAsia="Times New Roman" w:hAnsi="Times New Roman" w:cs="Times New Roman"/>
          <w:spacing w:val="-2"/>
          <w:sz w:val="24"/>
          <w:szCs w:val="24"/>
          <w:lang w:val="en-GB"/>
        </w:rPr>
        <w:tab/>
        <w:t>Despite the 23% increase, in both experiments, there was a reduction of 80, 96, and 98%, respectively, for voxels with dimensions of 0.01, 0.03, and 0.05 m. In this case, for the simplification of a PC from profiling of constructions, from the experiments</w:t>
      </w:r>
      <w:r w:rsidR="00440D2A" w:rsidRPr="00CF029B">
        <w:rPr>
          <w:rFonts w:ascii="Times New Roman" w:eastAsia="Times New Roman" w:hAnsi="Times New Roman" w:cs="Times New Roman"/>
          <w:spacing w:val="-2"/>
          <w:sz w:val="24"/>
          <w:szCs w:val="24"/>
          <w:lang w:val="en-GB"/>
        </w:rPr>
        <w:t>, it was possible to veri</w:t>
      </w:r>
      <w:r w:rsidR="00440D2A">
        <w:rPr>
          <w:rFonts w:ascii="Times New Roman" w:eastAsia="Times New Roman" w:hAnsi="Times New Roman" w:cs="Times New Roman"/>
          <w:spacing w:val="-2"/>
          <w:sz w:val="24"/>
          <w:szCs w:val="24"/>
          <w:lang w:val="en-GB"/>
        </w:rPr>
        <w:t>fy</w:t>
      </w:r>
      <w:r w:rsidRPr="00CF029B">
        <w:rPr>
          <w:rFonts w:ascii="Times New Roman" w:eastAsia="Times New Roman" w:hAnsi="Times New Roman" w:cs="Times New Roman"/>
          <w:spacing w:val="-2"/>
          <w:sz w:val="24"/>
          <w:szCs w:val="24"/>
          <w:lang w:val="en-GB"/>
        </w:rPr>
        <w:t xml:space="preserve"> that the adoption of the 0.01 m voxel presents adequate simplification rates since a simplification of around 80% is enough to allow processing with lower computational and storage costs, allowing 20% of the original cloud points to remain for future steps.</w:t>
      </w:r>
    </w:p>
    <w:p w14:paraId="25CE409B" w14:textId="77777777" w:rsidR="00B87216" w:rsidRPr="00CF029B" w:rsidRDefault="00B87216" w:rsidP="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p>
    <w:tbl>
      <w:tblPr>
        <w:tblStyle w:val="2"/>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494"/>
      </w:tblGrid>
      <w:tr w:rsidR="00ED4E05" w:rsidRPr="00B024AE" w14:paraId="10F5B537" w14:textId="77777777">
        <w:tc>
          <w:tcPr>
            <w:tcW w:w="8494" w:type="dxa"/>
          </w:tcPr>
          <w:p w14:paraId="53D7982C" w14:textId="302D8399" w:rsidR="00ED4E05" w:rsidRPr="00B024AE" w:rsidRDefault="004430D8" w:rsidP="00B74FB3">
            <w:pPr>
              <w:tabs>
                <w:tab w:val="left" w:pos="706"/>
              </w:tabs>
              <w:jc w:val="center"/>
              <w:rPr>
                <w:rFonts w:ascii="Times New Roman" w:eastAsia="Times New Roman" w:hAnsi="Times New Roman" w:cs="Times New Roman"/>
                <w:sz w:val="24"/>
                <w:szCs w:val="24"/>
                <w:highlight w:val="white"/>
              </w:rPr>
            </w:pPr>
            <w:r w:rsidRPr="00B024AE">
              <w:rPr>
                <w:rFonts w:ascii="Times New Roman" w:eastAsia="Times New Roman" w:hAnsi="Times New Roman" w:cs="Times New Roman"/>
                <w:noProof/>
                <w:sz w:val="24"/>
                <w:szCs w:val="24"/>
              </w:rPr>
              <w:drawing>
                <wp:inline distT="0" distB="0" distL="0" distR="0" wp14:anchorId="5D1E561A" wp14:editId="5AC000B1">
                  <wp:extent cx="5154822" cy="2253600"/>
                  <wp:effectExtent l="0" t="0" r="825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154822" cy="2253600"/>
                          </a:xfrm>
                          <a:prstGeom prst="rect">
                            <a:avLst/>
                          </a:prstGeom>
                        </pic:spPr>
                      </pic:pic>
                    </a:graphicData>
                  </a:graphic>
                </wp:inline>
              </w:drawing>
            </w:r>
          </w:p>
        </w:tc>
      </w:tr>
      <w:tr w:rsidR="00ED4E05" w:rsidRPr="00B024AE" w14:paraId="525389EC" w14:textId="77777777">
        <w:tc>
          <w:tcPr>
            <w:tcW w:w="8494" w:type="dxa"/>
          </w:tcPr>
          <w:p w14:paraId="3D35C1AB" w14:textId="77777777" w:rsidR="00ED4E05" w:rsidRPr="00B024AE" w:rsidRDefault="001C06CF" w:rsidP="00B74FB3">
            <w:pPr>
              <w:tabs>
                <w:tab w:val="left" w:pos="706"/>
              </w:tabs>
              <w:jc w:val="center"/>
              <w:rPr>
                <w:rFonts w:ascii="Times New Roman" w:eastAsia="Times New Roman" w:hAnsi="Times New Roman" w:cs="Times New Roman"/>
                <w:sz w:val="24"/>
                <w:szCs w:val="24"/>
                <w:highlight w:val="white"/>
              </w:rPr>
            </w:pPr>
            <w:r w:rsidRPr="00B024AE">
              <w:rPr>
                <w:rFonts w:ascii="Times New Roman" w:eastAsia="Times New Roman" w:hAnsi="Times New Roman" w:cs="Times New Roman"/>
                <w:sz w:val="24"/>
                <w:szCs w:val="24"/>
                <w:highlight w:val="white"/>
              </w:rPr>
              <w:t>(a)</w:t>
            </w:r>
          </w:p>
        </w:tc>
      </w:tr>
      <w:tr w:rsidR="00ED4E05" w:rsidRPr="00B024AE" w14:paraId="2B97B90C" w14:textId="77777777">
        <w:tc>
          <w:tcPr>
            <w:tcW w:w="8494" w:type="dxa"/>
          </w:tcPr>
          <w:p w14:paraId="69DF038A" w14:textId="76CB804F" w:rsidR="00ED4E05" w:rsidRPr="00B024AE" w:rsidRDefault="00616F8E" w:rsidP="00B74FB3">
            <w:pPr>
              <w:tabs>
                <w:tab w:val="left" w:pos="706"/>
              </w:tabs>
              <w:jc w:val="center"/>
              <w:rPr>
                <w:rFonts w:ascii="Times New Roman" w:eastAsia="Times New Roman" w:hAnsi="Times New Roman" w:cs="Times New Roman"/>
                <w:sz w:val="24"/>
                <w:szCs w:val="24"/>
                <w:highlight w:val="white"/>
              </w:rPr>
            </w:pPr>
            <w:r w:rsidRPr="00B024AE">
              <w:rPr>
                <w:rFonts w:ascii="Times New Roman" w:eastAsia="Times New Roman" w:hAnsi="Times New Roman" w:cs="Times New Roman"/>
                <w:noProof/>
                <w:sz w:val="24"/>
                <w:szCs w:val="24"/>
              </w:rPr>
              <w:drawing>
                <wp:inline distT="0" distB="0" distL="0" distR="0" wp14:anchorId="78064BCF" wp14:editId="1B57D12C">
                  <wp:extent cx="5073650" cy="2252436"/>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078914" cy="2254773"/>
                          </a:xfrm>
                          <a:prstGeom prst="rect">
                            <a:avLst/>
                          </a:prstGeom>
                        </pic:spPr>
                      </pic:pic>
                    </a:graphicData>
                  </a:graphic>
                </wp:inline>
              </w:drawing>
            </w:r>
          </w:p>
        </w:tc>
      </w:tr>
      <w:tr w:rsidR="00ED4E05" w:rsidRPr="0080231E" w14:paraId="60BD2554" w14:textId="77777777">
        <w:tc>
          <w:tcPr>
            <w:tcW w:w="8494" w:type="dxa"/>
          </w:tcPr>
          <w:p w14:paraId="097A74E5" w14:textId="58323458" w:rsidR="00ED4E05" w:rsidRPr="0080231E" w:rsidRDefault="00AC362C" w:rsidP="00B74FB3">
            <w:pPr>
              <w:tabs>
                <w:tab w:val="left" w:pos="706"/>
              </w:tabs>
              <w:jc w:val="center"/>
              <w:rPr>
                <w:rFonts w:ascii="Times New Roman" w:eastAsia="Times New Roman" w:hAnsi="Times New Roman" w:cs="Times New Roman"/>
                <w:sz w:val="24"/>
                <w:szCs w:val="24"/>
                <w:highlight w:val="white"/>
              </w:rPr>
            </w:pPr>
            <w:r w:rsidRPr="0080231E">
              <w:rPr>
                <w:rFonts w:ascii="Times New Roman" w:eastAsia="Times New Roman" w:hAnsi="Times New Roman" w:cs="Times New Roman"/>
                <w:sz w:val="24"/>
                <w:szCs w:val="24"/>
                <w:highlight w:val="white"/>
              </w:rPr>
              <w:t>(b)</w:t>
            </w:r>
          </w:p>
          <w:p w14:paraId="76A2DB1F" w14:textId="0A956BBA" w:rsidR="00AC362C" w:rsidRPr="0080231E" w:rsidRDefault="00AC362C" w:rsidP="00B74FB3">
            <w:pPr>
              <w:tabs>
                <w:tab w:val="left" w:pos="706"/>
              </w:tabs>
              <w:rPr>
                <w:rFonts w:ascii="Times New Roman" w:eastAsia="Times New Roman" w:hAnsi="Times New Roman" w:cs="Times New Roman"/>
                <w:sz w:val="24"/>
                <w:szCs w:val="24"/>
              </w:rPr>
            </w:pPr>
            <w:r w:rsidRPr="0080231E">
              <w:rPr>
                <w:rFonts w:ascii="Times New Roman" w:eastAsia="Times New Roman" w:hAnsi="Times New Roman" w:cs="Times New Roman"/>
                <w:sz w:val="24"/>
                <w:szCs w:val="24"/>
              </w:rPr>
              <w:t xml:space="preserve">Figure </w:t>
            </w:r>
            <w:r w:rsidR="003B084D">
              <w:rPr>
                <w:rFonts w:ascii="Times New Roman" w:eastAsia="Times New Roman" w:hAnsi="Times New Roman" w:cs="Times New Roman"/>
                <w:sz w:val="24"/>
                <w:szCs w:val="24"/>
              </w:rPr>
              <w:t xml:space="preserve">11 Simplification process (a) </w:t>
            </w:r>
            <w:r w:rsidRPr="0080231E">
              <w:rPr>
                <w:rFonts w:ascii="Times New Roman" w:eastAsia="Times New Roman" w:hAnsi="Times New Roman" w:cs="Times New Roman"/>
                <w:sz w:val="24"/>
                <w:szCs w:val="24"/>
              </w:rPr>
              <w:t>intermediate</w:t>
            </w:r>
            <w:r w:rsidR="003B084D">
              <w:rPr>
                <w:rFonts w:ascii="Times New Roman" w:eastAsia="Times New Roman" w:hAnsi="Times New Roman" w:cs="Times New Roman"/>
                <w:sz w:val="24"/>
                <w:szCs w:val="24"/>
              </w:rPr>
              <w:t xml:space="preserve"> (original)</w:t>
            </w:r>
            <w:r w:rsidRPr="0080231E">
              <w:rPr>
                <w:rFonts w:ascii="Times New Roman" w:eastAsia="Times New Roman" w:hAnsi="Times New Roman" w:cs="Times New Roman"/>
                <w:sz w:val="24"/>
                <w:szCs w:val="24"/>
              </w:rPr>
              <w:t xml:space="preserve"> (b) at the end</w:t>
            </w:r>
          </w:p>
        </w:tc>
      </w:tr>
    </w:tbl>
    <w:p w14:paraId="1482A83F" w14:textId="77777777" w:rsidR="00356293" w:rsidRPr="0080231E" w:rsidRDefault="00356293" w:rsidP="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rPr>
      </w:pPr>
    </w:p>
    <w:p w14:paraId="5E90F8E6" w14:textId="5C113280" w:rsidR="00EB7D9F" w:rsidRPr="0080231E" w:rsidRDefault="00EB7D9F" w:rsidP="00B87216">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rPr>
      </w:pPr>
      <w:r w:rsidRPr="0080231E">
        <w:rPr>
          <w:rFonts w:ascii="Times New Roman" w:eastAsia="Times New Roman" w:hAnsi="Times New Roman" w:cs="Times New Roman"/>
          <w:sz w:val="24"/>
          <w:szCs w:val="24"/>
        </w:rPr>
        <w:tab/>
      </w:r>
      <w:r w:rsidRPr="0080231E">
        <w:rPr>
          <w:rFonts w:ascii="Times New Roman" w:eastAsia="Times New Roman" w:hAnsi="Times New Roman" w:cs="Times New Roman"/>
          <w:spacing w:val="-2"/>
          <w:sz w:val="24"/>
          <w:szCs w:val="24"/>
        </w:rPr>
        <w:tab/>
      </w:r>
      <w:r w:rsidR="00F314C7" w:rsidRPr="0080231E">
        <w:rPr>
          <w:rFonts w:ascii="Times New Roman" w:eastAsia="Times New Roman" w:hAnsi="Times New Roman" w:cs="Times New Roman"/>
          <w:spacing w:val="-2"/>
          <w:sz w:val="24"/>
          <w:szCs w:val="24"/>
        </w:rPr>
        <w:t>The</w:t>
      </w:r>
      <w:r w:rsidRPr="0080231E">
        <w:rPr>
          <w:rFonts w:ascii="Times New Roman" w:eastAsia="Times New Roman" w:hAnsi="Times New Roman" w:cs="Times New Roman"/>
          <w:spacing w:val="-2"/>
          <w:sz w:val="24"/>
          <w:szCs w:val="24"/>
        </w:rPr>
        <w:t xml:space="preserve"> voxels with dimensions of 0.03 and 0.05 m significantly simplified the original sets, remaining less than 5%. </w:t>
      </w:r>
      <w:r w:rsidRPr="00CF029B">
        <w:rPr>
          <w:rFonts w:ascii="Times New Roman" w:eastAsia="Times New Roman" w:hAnsi="Times New Roman" w:cs="Times New Roman"/>
          <w:spacing w:val="-2"/>
          <w:sz w:val="24"/>
          <w:szCs w:val="24"/>
          <w:lang w:val="en-GB"/>
        </w:rPr>
        <w:t xml:space="preserve">This can lead to interpretation errors by computational algorithms in the </w:t>
      </w:r>
      <w:r w:rsidR="00BC5E6E" w:rsidRPr="00CF029B">
        <w:rPr>
          <w:rFonts w:ascii="Times New Roman" w:eastAsia="Times New Roman" w:hAnsi="Times New Roman" w:cs="Times New Roman"/>
          <w:spacing w:val="-2"/>
          <w:sz w:val="24"/>
          <w:szCs w:val="24"/>
          <w:lang w:val="en-GB"/>
        </w:rPr>
        <w:t xml:space="preserve">stages of </w:t>
      </w:r>
      <w:r w:rsidR="00CF029B" w:rsidRPr="00CF029B">
        <w:rPr>
          <w:rFonts w:ascii="Times New Roman" w:eastAsia="Times New Roman" w:hAnsi="Times New Roman" w:cs="Times New Roman"/>
          <w:spacing w:val="-2"/>
          <w:sz w:val="24"/>
          <w:szCs w:val="24"/>
          <w:lang w:val="en-GB"/>
        </w:rPr>
        <w:t>designing the</w:t>
      </w:r>
      <w:r w:rsidRPr="00CF029B">
        <w:rPr>
          <w:rFonts w:ascii="Times New Roman" w:eastAsia="Times New Roman" w:hAnsi="Times New Roman" w:cs="Times New Roman"/>
          <w:spacing w:val="-2"/>
          <w:sz w:val="24"/>
          <w:szCs w:val="24"/>
          <w:lang w:val="en-GB"/>
        </w:rPr>
        <w:t xml:space="preserve"> 3D models.</w:t>
      </w:r>
      <w:r w:rsidR="00512F6A" w:rsidRPr="00CF029B">
        <w:rPr>
          <w:rFonts w:ascii="Times New Roman" w:eastAsia="Times New Roman" w:hAnsi="Times New Roman" w:cs="Times New Roman"/>
          <w:spacing w:val="-2"/>
          <w:sz w:val="24"/>
          <w:szCs w:val="24"/>
          <w:lang w:val="en-GB"/>
        </w:rPr>
        <w:t xml:space="preserve"> </w:t>
      </w:r>
      <w:r w:rsidR="00512F6A" w:rsidRPr="0080231E">
        <w:rPr>
          <w:rFonts w:ascii="Times New Roman" w:eastAsia="Times New Roman" w:hAnsi="Times New Roman" w:cs="Times New Roman"/>
          <w:spacing w:val="-2"/>
          <w:sz w:val="24"/>
          <w:szCs w:val="24"/>
        </w:rPr>
        <w:t>T</w:t>
      </w:r>
      <w:r w:rsidRPr="0080231E">
        <w:rPr>
          <w:rFonts w:ascii="Times New Roman" w:eastAsia="Times New Roman" w:hAnsi="Times New Roman" w:cs="Times New Roman"/>
          <w:spacing w:val="-2"/>
          <w:sz w:val="24"/>
          <w:szCs w:val="24"/>
        </w:rPr>
        <w:t xml:space="preserve">o test the efficiency of the proposal, a comparison was made with two other methods frequently used to simplify </w:t>
      </w:r>
      <w:r w:rsidR="002131E1" w:rsidRPr="0080231E">
        <w:rPr>
          <w:rFonts w:ascii="Times New Roman" w:eastAsia="Times New Roman" w:hAnsi="Times New Roman" w:cs="Times New Roman"/>
          <w:spacing w:val="-2"/>
          <w:sz w:val="24"/>
          <w:szCs w:val="24"/>
        </w:rPr>
        <w:t>PC</w:t>
      </w:r>
      <w:r w:rsidRPr="0080231E">
        <w:rPr>
          <w:rFonts w:ascii="Times New Roman" w:eastAsia="Times New Roman" w:hAnsi="Times New Roman" w:cs="Times New Roman"/>
          <w:spacing w:val="-2"/>
          <w:sz w:val="24"/>
          <w:szCs w:val="24"/>
        </w:rPr>
        <w:t>s.</w:t>
      </w:r>
    </w:p>
    <w:p w14:paraId="0A92AE69" w14:textId="77777777" w:rsidR="008A51B8" w:rsidRPr="0080231E" w:rsidRDefault="008A51B8" w:rsidP="00B87216">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rPr>
      </w:pPr>
    </w:p>
    <w:p w14:paraId="5F72FBD7" w14:textId="3D625075" w:rsidR="00EB7D9F" w:rsidRPr="0080231E" w:rsidRDefault="002802E3" w:rsidP="00EB7D9F">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
          <w:sz w:val="24"/>
          <w:szCs w:val="24"/>
        </w:rPr>
      </w:pPr>
      <w:r w:rsidRPr="0080231E">
        <w:rPr>
          <w:rFonts w:ascii="Times New Roman" w:eastAsia="Times New Roman" w:hAnsi="Times New Roman" w:cs="Times New Roman"/>
          <w:b/>
          <w:sz w:val="24"/>
          <w:szCs w:val="24"/>
        </w:rPr>
        <w:t>3.3 Proposed Method Versus Other Simplification Methods</w:t>
      </w:r>
    </w:p>
    <w:p w14:paraId="47CE5181" w14:textId="77777777" w:rsidR="00EB7D9F" w:rsidRPr="0080231E" w:rsidRDefault="00EB7D9F">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b/>
          <w:sz w:val="24"/>
          <w:szCs w:val="24"/>
        </w:rPr>
      </w:pPr>
    </w:p>
    <w:p w14:paraId="7E412357" w14:textId="0644EDA5" w:rsidR="00EB7D9F" w:rsidRPr="00CF029B" w:rsidRDefault="00EB7D9F" w:rsidP="00EB7D9F">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spacing w:val="-2"/>
          <w:sz w:val="24"/>
          <w:szCs w:val="24"/>
          <w:lang w:val="en-GB"/>
        </w:rPr>
      </w:pPr>
      <w:r w:rsidRPr="0080231E">
        <w:rPr>
          <w:rFonts w:ascii="Times New Roman" w:eastAsia="Times New Roman" w:hAnsi="Times New Roman" w:cs="Times New Roman"/>
          <w:spacing w:val="-2"/>
          <w:sz w:val="24"/>
          <w:szCs w:val="24"/>
        </w:rPr>
        <w:t>To analyze the experiments, the results obtained with the proposed methodology were compared with two methods used to simplify and minimize the number of points belonging to a cloud. The proposed approach seeks to store a compressed output based on the analysis of roughness values</w:t>
      </w:r>
      <w:r w:rsidR="00356293" w:rsidRPr="0080231E">
        <w:rPr>
          <w:rFonts w:ascii="Times New Roman" w:eastAsia="Times New Roman" w:hAnsi="Times New Roman" w:cs="Times New Roman"/>
          <w:spacing w:val="-2"/>
          <w:sz w:val="24"/>
          <w:szCs w:val="24"/>
        </w:rPr>
        <w:t xml:space="preserve"> </w:t>
      </w:r>
      <w:r w:rsidRPr="0080231E">
        <w:rPr>
          <w:rFonts w:ascii="Times New Roman" w:eastAsia="Times New Roman" w:hAnsi="Times New Roman" w:cs="Times New Roman"/>
          <w:spacing w:val="-2"/>
          <w:sz w:val="24"/>
          <w:szCs w:val="24"/>
        </w:rPr>
        <w:t xml:space="preserve">of points belonging to </w:t>
      </w:r>
      <w:r w:rsidR="002131E1" w:rsidRPr="0080231E">
        <w:rPr>
          <w:rFonts w:ascii="Times New Roman" w:eastAsia="Times New Roman" w:hAnsi="Times New Roman" w:cs="Times New Roman"/>
          <w:spacing w:val="-2"/>
          <w:sz w:val="24"/>
          <w:szCs w:val="24"/>
        </w:rPr>
        <w:t>a PC</w:t>
      </w:r>
      <w:r w:rsidRPr="0080231E">
        <w:rPr>
          <w:rFonts w:ascii="Times New Roman" w:eastAsia="Times New Roman" w:hAnsi="Times New Roman" w:cs="Times New Roman"/>
          <w:spacing w:val="-2"/>
          <w:sz w:val="24"/>
          <w:szCs w:val="24"/>
        </w:rPr>
        <w:t xml:space="preserve">, keeping edge aspects as an essential characteristic </w:t>
      </w:r>
      <w:r w:rsidR="00923762" w:rsidRPr="0080231E">
        <w:rPr>
          <w:rFonts w:ascii="Times New Roman" w:eastAsia="Times New Roman" w:hAnsi="Times New Roman" w:cs="Times New Roman"/>
          <w:spacing w:val="-2"/>
          <w:sz w:val="24"/>
          <w:szCs w:val="24"/>
        </w:rPr>
        <w:t>of</w:t>
      </w:r>
      <w:r w:rsidRPr="0080231E">
        <w:rPr>
          <w:rFonts w:ascii="Times New Roman" w:eastAsia="Times New Roman" w:hAnsi="Times New Roman" w:cs="Times New Roman"/>
          <w:spacing w:val="-2"/>
          <w:sz w:val="24"/>
          <w:szCs w:val="24"/>
        </w:rPr>
        <w:t xml:space="preserve"> the process</w:t>
      </w:r>
      <w:r w:rsidR="00643090" w:rsidRPr="0080231E">
        <w:rPr>
          <w:rFonts w:ascii="Times New Roman" w:eastAsia="Times New Roman" w:hAnsi="Times New Roman" w:cs="Times New Roman"/>
          <w:spacing w:val="-2"/>
          <w:sz w:val="24"/>
          <w:szCs w:val="24"/>
        </w:rPr>
        <w:t>.</w:t>
      </w:r>
      <w:r w:rsidRPr="0080231E">
        <w:rPr>
          <w:rFonts w:ascii="Times New Roman" w:eastAsia="Times New Roman" w:hAnsi="Times New Roman" w:cs="Times New Roman"/>
          <w:spacing w:val="-2"/>
          <w:sz w:val="24"/>
          <w:szCs w:val="24"/>
        </w:rPr>
        <w:t xml:space="preserve"> </w:t>
      </w:r>
      <w:r w:rsidR="00643090">
        <w:rPr>
          <w:rFonts w:ascii="Times New Roman" w:eastAsia="Times New Roman" w:hAnsi="Times New Roman" w:cs="Times New Roman"/>
          <w:spacing w:val="-2"/>
          <w:sz w:val="24"/>
          <w:szCs w:val="24"/>
          <w:lang w:val="en-GB"/>
        </w:rPr>
        <w:t>T</w:t>
      </w:r>
      <w:r w:rsidRPr="00CF029B">
        <w:rPr>
          <w:rFonts w:ascii="Times New Roman" w:eastAsia="Times New Roman" w:hAnsi="Times New Roman" w:cs="Times New Roman"/>
          <w:spacing w:val="-2"/>
          <w:sz w:val="24"/>
          <w:szCs w:val="24"/>
          <w:lang w:val="en-GB"/>
        </w:rPr>
        <w:t>hat is, it stores a set of points that coherently represents the changes in perspectives of an environment</w:t>
      </w:r>
      <w:r w:rsidR="00BC5E6E">
        <w:rPr>
          <w:rFonts w:ascii="Times New Roman" w:eastAsia="Times New Roman" w:hAnsi="Times New Roman" w:cs="Times New Roman"/>
          <w:spacing w:val="-2"/>
          <w:sz w:val="24"/>
          <w:szCs w:val="24"/>
          <w:lang w:val="en-GB"/>
        </w:rPr>
        <w:t>,</w:t>
      </w:r>
      <w:r w:rsidRPr="00CF029B">
        <w:rPr>
          <w:rFonts w:ascii="Times New Roman" w:eastAsia="Times New Roman" w:hAnsi="Times New Roman" w:cs="Times New Roman"/>
          <w:spacing w:val="-2"/>
          <w:sz w:val="24"/>
          <w:szCs w:val="24"/>
          <w:lang w:val="en-GB"/>
        </w:rPr>
        <w:t xml:space="preserve"> minimizing the number of points and consequently the computational cost of processing.</w:t>
      </w:r>
    </w:p>
    <w:p w14:paraId="23F5BE30" w14:textId="46BAC6F6" w:rsidR="00EB7D9F" w:rsidRPr="00CF029B" w:rsidRDefault="00EB7D9F" w:rsidP="00EB7D9F">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spacing w:val="-2"/>
          <w:sz w:val="24"/>
          <w:szCs w:val="24"/>
          <w:lang w:val="en-GB"/>
        </w:rPr>
      </w:pPr>
      <w:r w:rsidRPr="00CF029B">
        <w:rPr>
          <w:rFonts w:ascii="Times New Roman" w:eastAsia="Times New Roman" w:hAnsi="Times New Roman" w:cs="Times New Roman"/>
          <w:spacing w:val="-2"/>
          <w:sz w:val="24"/>
          <w:szCs w:val="24"/>
          <w:lang w:val="en-GB"/>
        </w:rPr>
        <w:t>In this case, only the results obtained with the voxel considered ideal (0.01 m dimension) were compared with regularly used algorithms. The Poisson Sample Disk (PSD) and the so-called Random Sample (RS) methods were used, both implemented, respectively, in MeshLab (https://www.meshlab.net/) and CloudCompare (https://www. danielgm.net/cc/). The advantage of the proposed method is the maintenance of edge points automatically</w:t>
      </w:r>
      <w:r w:rsidR="00643090" w:rsidRPr="00CF029B">
        <w:rPr>
          <w:rFonts w:ascii="Times New Roman" w:eastAsia="Times New Roman" w:hAnsi="Times New Roman" w:cs="Times New Roman"/>
          <w:spacing w:val="-2"/>
          <w:sz w:val="24"/>
          <w:szCs w:val="24"/>
          <w:lang w:val="en-GB"/>
        </w:rPr>
        <w:t>,</w:t>
      </w:r>
      <w:r w:rsidRPr="00CF029B">
        <w:rPr>
          <w:rFonts w:ascii="Times New Roman" w:eastAsia="Times New Roman" w:hAnsi="Times New Roman" w:cs="Times New Roman"/>
          <w:spacing w:val="-2"/>
          <w:sz w:val="24"/>
          <w:szCs w:val="24"/>
          <w:lang w:val="en-GB"/>
        </w:rPr>
        <w:t xml:space="preserve"> </w:t>
      </w:r>
      <w:r w:rsidR="00643090">
        <w:rPr>
          <w:rFonts w:ascii="Times New Roman" w:eastAsia="Times New Roman" w:hAnsi="Times New Roman" w:cs="Times New Roman"/>
          <w:spacing w:val="-2"/>
          <w:sz w:val="24"/>
          <w:szCs w:val="24"/>
          <w:lang w:val="en-GB"/>
        </w:rPr>
        <w:t>w</w:t>
      </w:r>
      <w:r w:rsidRPr="00CF029B">
        <w:rPr>
          <w:rFonts w:ascii="Times New Roman" w:eastAsia="Times New Roman" w:hAnsi="Times New Roman" w:cs="Times New Roman"/>
          <w:spacing w:val="-2"/>
          <w:sz w:val="24"/>
          <w:szCs w:val="24"/>
          <w:lang w:val="en-GB"/>
        </w:rPr>
        <w:t xml:space="preserve">hile the other processes minimize the </w:t>
      </w:r>
      <w:r w:rsidR="002131E1" w:rsidRPr="00CF029B">
        <w:rPr>
          <w:rFonts w:ascii="Times New Roman" w:eastAsia="Times New Roman" w:hAnsi="Times New Roman" w:cs="Times New Roman"/>
          <w:spacing w:val="-2"/>
          <w:sz w:val="24"/>
          <w:szCs w:val="24"/>
          <w:lang w:val="en-GB"/>
        </w:rPr>
        <w:t>PC</w:t>
      </w:r>
      <w:r w:rsidRPr="00CF029B">
        <w:rPr>
          <w:rFonts w:ascii="Times New Roman" w:eastAsia="Times New Roman" w:hAnsi="Times New Roman" w:cs="Times New Roman"/>
          <w:spacing w:val="-2"/>
          <w:sz w:val="24"/>
          <w:szCs w:val="24"/>
          <w:lang w:val="en-GB"/>
        </w:rPr>
        <w:t xml:space="preserve"> without considering that changes in angulations and perspectives can introduce errors in </w:t>
      </w:r>
      <w:r w:rsidR="003B084D" w:rsidRPr="00CF029B">
        <w:rPr>
          <w:rFonts w:ascii="Times New Roman" w:eastAsia="Times New Roman" w:hAnsi="Times New Roman" w:cs="Times New Roman"/>
          <w:spacing w:val="-2"/>
          <w:sz w:val="24"/>
          <w:szCs w:val="24"/>
          <w:lang w:val="en-GB"/>
        </w:rPr>
        <w:t>estimat</w:t>
      </w:r>
      <w:r w:rsidR="003B084D">
        <w:rPr>
          <w:rFonts w:ascii="Times New Roman" w:eastAsia="Times New Roman" w:hAnsi="Times New Roman" w:cs="Times New Roman"/>
          <w:spacing w:val="-2"/>
          <w:sz w:val="24"/>
          <w:szCs w:val="24"/>
          <w:lang w:val="en-GB"/>
        </w:rPr>
        <w:t>es</w:t>
      </w:r>
      <w:r w:rsidRPr="00CF029B">
        <w:rPr>
          <w:rFonts w:ascii="Times New Roman" w:eastAsia="Times New Roman" w:hAnsi="Times New Roman" w:cs="Times New Roman"/>
          <w:spacing w:val="-2"/>
          <w:sz w:val="24"/>
          <w:szCs w:val="24"/>
          <w:lang w:val="en-GB"/>
        </w:rPr>
        <w:t xml:space="preserve"> and representations in the making of 3D models.</w:t>
      </w:r>
    </w:p>
    <w:p w14:paraId="519B42D8" w14:textId="5CF92E99" w:rsidR="00EB7D9F" w:rsidRPr="00CF029B" w:rsidRDefault="00EB7D9F" w:rsidP="00EB7D9F">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spacing w:val="-2"/>
          <w:sz w:val="24"/>
          <w:szCs w:val="24"/>
          <w:lang w:val="en-GB"/>
        </w:rPr>
      </w:pPr>
      <w:r w:rsidRPr="00CF029B">
        <w:rPr>
          <w:rFonts w:ascii="Times New Roman" w:eastAsia="Times New Roman" w:hAnsi="Times New Roman" w:cs="Times New Roman"/>
          <w:spacing w:val="-2"/>
          <w:sz w:val="24"/>
          <w:szCs w:val="24"/>
          <w:lang w:val="en-GB"/>
        </w:rPr>
        <w:t xml:space="preserve">The comparison test of simplification methods indicated that for both experimental sets, the size of the stored and generated file was larger than the others produced by the application of the tested algorithms. In addition, the geometric quality of the 3D representation of the </w:t>
      </w:r>
      <w:r w:rsidR="002131E1" w:rsidRPr="00CF029B">
        <w:rPr>
          <w:rFonts w:ascii="Times New Roman" w:eastAsia="Times New Roman" w:hAnsi="Times New Roman" w:cs="Times New Roman"/>
          <w:spacing w:val="-2"/>
          <w:sz w:val="24"/>
          <w:szCs w:val="24"/>
          <w:lang w:val="en-GB"/>
        </w:rPr>
        <w:t>PC</w:t>
      </w:r>
      <w:r w:rsidRPr="00CF029B">
        <w:rPr>
          <w:rFonts w:ascii="Times New Roman" w:eastAsia="Times New Roman" w:hAnsi="Times New Roman" w:cs="Times New Roman"/>
          <w:spacing w:val="-2"/>
          <w:sz w:val="24"/>
          <w:szCs w:val="24"/>
          <w:lang w:val="en-GB"/>
        </w:rPr>
        <w:t xml:space="preserve"> generated with the proposed method was superior. Among the tested algorithms, the RS presented marked limitations, as it is not capable of performing analysis for the definition of </w:t>
      </w:r>
      <w:r w:rsidR="00923762" w:rsidRPr="00CF029B">
        <w:rPr>
          <w:rFonts w:ascii="Times New Roman" w:eastAsia="Times New Roman" w:hAnsi="Times New Roman" w:cs="Times New Roman"/>
          <w:spacing w:val="-2"/>
          <w:sz w:val="24"/>
          <w:szCs w:val="24"/>
          <w:lang w:val="en-GB"/>
        </w:rPr>
        <w:t xml:space="preserve">the </w:t>
      </w:r>
      <w:r w:rsidRPr="00CF029B">
        <w:rPr>
          <w:rFonts w:ascii="Times New Roman" w:eastAsia="Times New Roman" w:hAnsi="Times New Roman" w:cs="Times New Roman"/>
          <w:spacing w:val="-2"/>
          <w:sz w:val="24"/>
          <w:szCs w:val="24"/>
          <w:lang w:val="en-GB"/>
        </w:rPr>
        <w:t>remaining points. The process is based only on the analysis of the distances between the points, leaving only one point as a result of a distance previously established by the analyst.</w:t>
      </w:r>
    </w:p>
    <w:p w14:paraId="18761E59" w14:textId="6BCFDFD0" w:rsidR="00ED4E05" w:rsidRPr="0080231E" w:rsidRDefault="00F314C7" w:rsidP="00356293">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spacing w:val="-2"/>
          <w:sz w:val="24"/>
          <w:szCs w:val="24"/>
          <w:highlight w:val="white"/>
        </w:rPr>
      </w:pPr>
      <w:r w:rsidRPr="00CF029B">
        <w:rPr>
          <w:rFonts w:ascii="Times New Roman" w:eastAsia="Times New Roman" w:hAnsi="Times New Roman" w:cs="Times New Roman"/>
          <w:spacing w:val="-2"/>
          <w:sz w:val="24"/>
          <w:szCs w:val="24"/>
          <w:lang w:val="en-GB"/>
        </w:rPr>
        <w:t xml:space="preserve">Mathematically, the results were compared with the definition of the simplification ratio </w:t>
      </w:r>
      <m:oMath>
        <m:r>
          <w:rPr>
            <w:rFonts w:ascii="Cambria Math" w:hAnsi="Cambria Math" w:cs="Times New Roman"/>
            <w:spacing w:val="-2"/>
          </w:rPr>
          <m:t>ε</m:t>
        </m:r>
      </m:oMath>
      <w:r w:rsidR="001C06CF" w:rsidRPr="0080231E">
        <w:rPr>
          <w:rFonts w:ascii="Times New Roman" w:eastAsia="Times New Roman" w:hAnsi="Times New Roman" w:cs="Times New Roman"/>
          <w:spacing w:val="-2"/>
          <w:sz w:val="24"/>
          <w:szCs w:val="24"/>
          <w:highlight w:val="white"/>
        </w:rPr>
        <w:t xml:space="preserve">. </w:t>
      </w:r>
      <w:r w:rsidRPr="0080231E">
        <w:rPr>
          <w:rFonts w:ascii="Times New Roman" w:eastAsia="Times New Roman" w:hAnsi="Times New Roman" w:cs="Times New Roman"/>
          <w:spacing w:val="-2"/>
          <w:sz w:val="24"/>
          <w:szCs w:val="24"/>
          <w:highlight w:val="white"/>
        </w:rPr>
        <w:t>In this case</w:t>
      </w:r>
      <w:r w:rsidR="001C06CF" w:rsidRPr="0080231E">
        <w:rPr>
          <w:rFonts w:ascii="Times New Roman" w:eastAsia="Times New Roman" w:hAnsi="Times New Roman" w:cs="Times New Roman"/>
          <w:spacing w:val="-2"/>
          <w:sz w:val="24"/>
          <w:szCs w:val="24"/>
          <w:highlight w:val="white"/>
        </w:rPr>
        <w:t xml:space="preserve">, </w:t>
      </w:r>
      <m:oMath>
        <m:r>
          <w:rPr>
            <w:rFonts w:ascii="Cambria Math" w:eastAsia="Cambria Math" w:hAnsi="Cambria Math" w:cs="Times New Roman"/>
            <w:spacing w:val="-2"/>
            <w:sz w:val="24"/>
            <w:szCs w:val="24"/>
            <w:highlight w:val="white"/>
          </w:rPr>
          <m:t>ε=</m:t>
        </m:r>
        <m:f>
          <m:fPr>
            <m:ctrlPr>
              <w:rPr>
                <w:rFonts w:ascii="Cambria Math" w:eastAsia="Cambria Math" w:hAnsi="Cambria Math" w:cs="Times New Roman"/>
                <w:spacing w:val="-2"/>
                <w:sz w:val="24"/>
                <w:szCs w:val="24"/>
                <w:highlight w:val="white"/>
              </w:rPr>
            </m:ctrlPr>
          </m:fPr>
          <m:num>
            <m:r>
              <w:rPr>
                <w:rFonts w:ascii="Cambria Math" w:eastAsia="Cambria Math" w:hAnsi="Cambria Math" w:cs="Times New Roman"/>
                <w:spacing w:val="-2"/>
                <w:sz w:val="24"/>
                <w:szCs w:val="24"/>
                <w:highlight w:val="white"/>
              </w:rPr>
              <m:t>P-</m:t>
            </m:r>
            <m:sSup>
              <m:sSupPr>
                <m:ctrlPr>
                  <w:rPr>
                    <w:rFonts w:ascii="Cambria Math" w:eastAsia="Cambria Math" w:hAnsi="Cambria Math" w:cs="Times New Roman"/>
                    <w:spacing w:val="-2"/>
                    <w:sz w:val="24"/>
                    <w:szCs w:val="24"/>
                    <w:highlight w:val="white"/>
                  </w:rPr>
                </m:ctrlPr>
              </m:sSupPr>
              <m:e>
                <m:r>
                  <w:rPr>
                    <w:rFonts w:ascii="Cambria Math" w:eastAsia="Cambria Math" w:hAnsi="Cambria Math" w:cs="Times New Roman"/>
                    <w:spacing w:val="-2"/>
                    <w:sz w:val="24"/>
                    <w:szCs w:val="24"/>
                    <w:highlight w:val="white"/>
                  </w:rPr>
                  <m:t>P</m:t>
                </m:r>
              </m:e>
              <m:sup>
                <m:r>
                  <w:rPr>
                    <w:rFonts w:ascii="Cambria Math" w:eastAsia="Cambria Math" w:hAnsi="Cambria Math" w:cs="Times New Roman"/>
                    <w:spacing w:val="-2"/>
                    <w:sz w:val="24"/>
                    <w:szCs w:val="24"/>
                    <w:highlight w:val="white"/>
                  </w:rPr>
                  <m:t>'</m:t>
                </m:r>
              </m:sup>
            </m:sSup>
          </m:num>
          <m:den>
            <m:r>
              <w:rPr>
                <w:rFonts w:ascii="Cambria Math" w:eastAsia="Cambria Math" w:hAnsi="Cambria Math" w:cs="Times New Roman"/>
                <w:spacing w:val="-2"/>
                <w:sz w:val="24"/>
                <w:szCs w:val="24"/>
                <w:highlight w:val="white"/>
              </w:rPr>
              <m:t>P</m:t>
            </m:r>
          </m:den>
        </m:f>
        <m:r>
          <w:rPr>
            <w:rFonts w:ascii="Cambria Math" w:eastAsia="Cambria Math" w:hAnsi="Cambria Math" w:cs="Times New Roman"/>
            <w:spacing w:val="-2"/>
            <w:sz w:val="24"/>
            <w:szCs w:val="24"/>
            <w:highlight w:val="white"/>
          </w:rPr>
          <m:t>*100</m:t>
        </m:r>
      </m:oMath>
      <w:r w:rsidR="001C06CF" w:rsidRPr="0080231E">
        <w:rPr>
          <w:rFonts w:ascii="Times New Roman" w:eastAsia="Times New Roman" w:hAnsi="Times New Roman" w:cs="Times New Roman"/>
          <w:spacing w:val="-2"/>
          <w:sz w:val="24"/>
          <w:szCs w:val="24"/>
          <w:highlight w:val="white"/>
        </w:rPr>
        <w:t xml:space="preserve">%, </w:t>
      </w:r>
      <w:r w:rsidRPr="0080231E">
        <w:rPr>
          <w:rFonts w:ascii="Times New Roman" w:eastAsia="Times New Roman" w:hAnsi="Times New Roman" w:cs="Times New Roman"/>
          <w:spacing w:val="-2"/>
          <w:sz w:val="24"/>
          <w:szCs w:val="24"/>
          <w:highlight w:val="white"/>
        </w:rPr>
        <w:t>where</w:t>
      </w:r>
      <w:r w:rsidR="001C06CF" w:rsidRPr="0080231E">
        <w:rPr>
          <w:rFonts w:ascii="Times New Roman" w:eastAsia="Times New Roman" w:hAnsi="Times New Roman" w:cs="Times New Roman"/>
          <w:spacing w:val="-2"/>
          <w:sz w:val="24"/>
          <w:szCs w:val="24"/>
          <w:highlight w:val="white"/>
        </w:rPr>
        <w:t xml:space="preserve"> </w:t>
      </w:r>
      <m:oMath>
        <m:r>
          <w:rPr>
            <w:rFonts w:ascii="Cambria Math" w:eastAsia="Cambria Math" w:hAnsi="Cambria Math" w:cs="Times New Roman"/>
            <w:spacing w:val="-2"/>
            <w:sz w:val="24"/>
            <w:szCs w:val="24"/>
            <w:highlight w:val="white"/>
          </w:rPr>
          <m:t>P</m:t>
        </m:r>
      </m:oMath>
      <w:r w:rsidR="001C06CF" w:rsidRPr="0080231E">
        <w:rPr>
          <w:rFonts w:ascii="Times New Roman" w:eastAsia="Times New Roman" w:hAnsi="Times New Roman" w:cs="Times New Roman"/>
          <w:spacing w:val="-2"/>
          <w:sz w:val="24"/>
          <w:szCs w:val="24"/>
          <w:highlight w:val="white"/>
        </w:rPr>
        <w:t xml:space="preserve"> </w:t>
      </w:r>
      <w:r w:rsidRPr="0080231E">
        <w:rPr>
          <w:rFonts w:ascii="Times New Roman" w:eastAsia="Times New Roman" w:hAnsi="Times New Roman" w:cs="Times New Roman"/>
          <w:spacing w:val="-2"/>
          <w:sz w:val="24"/>
          <w:szCs w:val="24"/>
        </w:rPr>
        <w:t xml:space="preserve">is the number of points of the original </w:t>
      </w:r>
      <w:r w:rsidR="002131E1" w:rsidRPr="0080231E">
        <w:rPr>
          <w:rFonts w:ascii="Times New Roman" w:eastAsia="Times New Roman" w:hAnsi="Times New Roman" w:cs="Times New Roman"/>
          <w:spacing w:val="-2"/>
          <w:sz w:val="24"/>
          <w:szCs w:val="24"/>
        </w:rPr>
        <w:t>PC</w:t>
      </w:r>
      <w:r w:rsidRPr="0080231E">
        <w:rPr>
          <w:rFonts w:ascii="Times New Roman" w:eastAsia="Times New Roman" w:hAnsi="Times New Roman" w:cs="Times New Roman"/>
          <w:spacing w:val="-2"/>
          <w:sz w:val="24"/>
          <w:szCs w:val="24"/>
        </w:rPr>
        <w:t xml:space="preserve"> and</w:t>
      </w:r>
      <w:r w:rsidR="001C06CF" w:rsidRPr="0080231E">
        <w:rPr>
          <w:rFonts w:ascii="Times New Roman" w:eastAsia="Times New Roman" w:hAnsi="Times New Roman" w:cs="Times New Roman"/>
          <w:spacing w:val="-2"/>
          <w:sz w:val="24"/>
          <w:szCs w:val="24"/>
          <w:highlight w:val="white"/>
        </w:rPr>
        <w:t xml:space="preserve"> </w:t>
      </w:r>
      <m:oMath>
        <m:sSup>
          <m:sSupPr>
            <m:ctrlPr>
              <w:rPr>
                <w:rFonts w:ascii="Cambria Math" w:eastAsia="Cambria Math" w:hAnsi="Cambria Math" w:cs="Times New Roman"/>
                <w:spacing w:val="-2"/>
                <w:sz w:val="24"/>
                <w:szCs w:val="24"/>
                <w:highlight w:val="white"/>
              </w:rPr>
            </m:ctrlPr>
          </m:sSupPr>
          <m:e>
            <m:r>
              <w:rPr>
                <w:rFonts w:ascii="Cambria Math" w:eastAsia="Cambria Math" w:hAnsi="Cambria Math" w:cs="Times New Roman"/>
                <w:spacing w:val="-2"/>
                <w:sz w:val="24"/>
                <w:szCs w:val="24"/>
                <w:highlight w:val="white"/>
              </w:rPr>
              <m:t>P</m:t>
            </m:r>
          </m:e>
          <m:sup>
            <m:r>
              <w:rPr>
                <w:rFonts w:ascii="Cambria Math" w:eastAsia="Cambria Math" w:hAnsi="Cambria Math" w:cs="Times New Roman"/>
                <w:spacing w:val="-2"/>
                <w:sz w:val="24"/>
                <w:szCs w:val="24"/>
                <w:highlight w:val="white"/>
              </w:rPr>
              <m:t>'</m:t>
            </m:r>
          </m:sup>
        </m:sSup>
      </m:oMath>
      <w:r w:rsidR="001C06CF" w:rsidRPr="0080231E">
        <w:rPr>
          <w:rFonts w:ascii="Times New Roman" w:eastAsia="Times New Roman" w:hAnsi="Times New Roman" w:cs="Times New Roman"/>
          <w:spacing w:val="-2"/>
          <w:sz w:val="24"/>
          <w:szCs w:val="24"/>
          <w:highlight w:val="white"/>
        </w:rPr>
        <w:t xml:space="preserve"> </w:t>
      </w:r>
      <w:r w:rsidRPr="0080231E">
        <w:rPr>
          <w:rFonts w:ascii="Times New Roman" w:eastAsia="Times New Roman" w:hAnsi="Times New Roman" w:cs="Times New Roman"/>
          <w:spacing w:val="-2"/>
          <w:sz w:val="24"/>
          <w:szCs w:val="24"/>
        </w:rPr>
        <w:t>of the simplified sets, as listed in Table 3.</w:t>
      </w:r>
    </w:p>
    <w:p w14:paraId="700387BB" w14:textId="066F9F84" w:rsidR="00CF029B" w:rsidRPr="0080231E" w:rsidRDefault="00CF029B">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highlight w:val="white"/>
        </w:rPr>
      </w:pPr>
    </w:p>
    <w:p w14:paraId="0676F0DC" w14:textId="5878F7A7" w:rsidR="00ED4E05" w:rsidRPr="00AC362C" w:rsidRDefault="00AC362C">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4"/>
          <w:szCs w:val="24"/>
        </w:rPr>
      </w:pPr>
      <w:r w:rsidRPr="00AC362C">
        <w:rPr>
          <w:rFonts w:ascii="Times New Roman" w:eastAsia="Times New Roman" w:hAnsi="Times New Roman" w:cs="Times New Roman"/>
          <w:sz w:val="24"/>
          <w:szCs w:val="24"/>
        </w:rPr>
        <w:t>Table 3 Reason for simplification</w:t>
      </w:r>
    </w:p>
    <w:tbl>
      <w:tblPr>
        <w:tblStyle w:v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37"/>
        <w:gridCol w:w="2647"/>
        <w:gridCol w:w="2268"/>
        <w:gridCol w:w="2418"/>
      </w:tblGrid>
      <w:tr w:rsidR="00ED4E05" w:rsidRPr="00B024AE" w14:paraId="6BA3057B" w14:textId="77777777" w:rsidTr="00F20F00">
        <w:tc>
          <w:tcPr>
            <w:tcW w:w="958" w:type="pct"/>
            <w:vMerge w:val="restart"/>
            <w:tcBorders>
              <w:left w:val="nil"/>
            </w:tcBorders>
            <w:vAlign w:val="center"/>
          </w:tcPr>
          <w:p w14:paraId="1C02E810" w14:textId="4F9325E6" w:rsidR="00ED4E05" w:rsidRPr="00B024AE" w:rsidRDefault="001C06CF"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Experiments</w:t>
            </w:r>
          </w:p>
        </w:tc>
        <w:tc>
          <w:tcPr>
            <w:tcW w:w="4042" w:type="pct"/>
            <w:gridSpan w:val="3"/>
            <w:tcBorders>
              <w:right w:val="nil"/>
            </w:tcBorders>
          </w:tcPr>
          <w:p w14:paraId="368D73DF" w14:textId="58EFED72" w:rsidR="00ED4E05" w:rsidRPr="00B024AE" w:rsidRDefault="00235344"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Reason for simplification</w:t>
            </w:r>
          </w:p>
        </w:tc>
      </w:tr>
      <w:tr w:rsidR="00ED4E05" w:rsidRPr="00B024AE" w14:paraId="21861EFC" w14:textId="77777777" w:rsidTr="00F20F00">
        <w:tc>
          <w:tcPr>
            <w:tcW w:w="958" w:type="pct"/>
            <w:vMerge/>
            <w:tcBorders>
              <w:left w:val="nil"/>
            </w:tcBorders>
            <w:vAlign w:val="center"/>
          </w:tcPr>
          <w:p w14:paraId="681626DC" w14:textId="77777777" w:rsidR="00ED4E05" w:rsidRPr="00B024AE" w:rsidRDefault="00ED4E05" w:rsidP="001C06CF">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59" w:type="pct"/>
          </w:tcPr>
          <w:p w14:paraId="34DDA468" w14:textId="70EDED80" w:rsidR="00ED4E05" w:rsidRPr="00B024AE" w:rsidRDefault="001C06CF"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Propos</w:t>
            </w:r>
            <w:r w:rsidR="001773F2" w:rsidRPr="00B024AE">
              <w:rPr>
                <w:rFonts w:ascii="Times New Roman" w:eastAsia="Times New Roman" w:hAnsi="Times New Roman" w:cs="Times New Roman"/>
                <w:sz w:val="20"/>
                <w:szCs w:val="20"/>
              </w:rPr>
              <w:t>al</w:t>
            </w:r>
            <w:r w:rsidRPr="00B024AE">
              <w:rPr>
                <w:rFonts w:ascii="Times New Roman" w:eastAsia="Times New Roman" w:hAnsi="Times New Roman" w:cs="Times New Roman"/>
                <w:sz w:val="20"/>
                <w:szCs w:val="20"/>
              </w:rPr>
              <w:t xml:space="preserve"> (Voxel 0</w:t>
            </w:r>
            <w:r w:rsidR="00F20F00">
              <w:rPr>
                <w:rFonts w:ascii="Times New Roman" w:eastAsia="Times New Roman" w:hAnsi="Times New Roman" w:cs="Times New Roman"/>
                <w:sz w:val="20"/>
                <w:szCs w:val="20"/>
              </w:rPr>
              <w:t>.</w:t>
            </w:r>
            <w:r w:rsidRPr="00B024AE">
              <w:rPr>
                <w:rFonts w:ascii="Times New Roman" w:eastAsia="Times New Roman" w:hAnsi="Times New Roman" w:cs="Times New Roman"/>
                <w:sz w:val="20"/>
                <w:szCs w:val="20"/>
              </w:rPr>
              <w:t>01 m)</w:t>
            </w:r>
          </w:p>
        </w:tc>
        <w:tc>
          <w:tcPr>
            <w:tcW w:w="1250" w:type="pct"/>
            <w:vAlign w:val="center"/>
          </w:tcPr>
          <w:p w14:paraId="35F9057F" w14:textId="77777777" w:rsidR="00ED4E05" w:rsidRPr="00B024AE" w:rsidRDefault="001C06CF"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PSD</w:t>
            </w:r>
          </w:p>
        </w:tc>
        <w:tc>
          <w:tcPr>
            <w:tcW w:w="1333" w:type="pct"/>
            <w:tcBorders>
              <w:right w:val="nil"/>
            </w:tcBorders>
            <w:vAlign w:val="center"/>
          </w:tcPr>
          <w:p w14:paraId="2D549934" w14:textId="77777777" w:rsidR="00ED4E05" w:rsidRPr="00B024AE" w:rsidRDefault="001C06CF"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RS</w:t>
            </w:r>
          </w:p>
        </w:tc>
      </w:tr>
      <w:tr w:rsidR="00ED4E05" w:rsidRPr="00B024AE" w14:paraId="3A836D87" w14:textId="77777777" w:rsidTr="00F20F00">
        <w:tc>
          <w:tcPr>
            <w:tcW w:w="958" w:type="pct"/>
            <w:tcBorders>
              <w:left w:val="nil"/>
            </w:tcBorders>
            <w:vAlign w:val="center"/>
          </w:tcPr>
          <w:p w14:paraId="315F5AC7" w14:textId="7C0D6F9B" w:rsidR="00ED4E05" w:rsidRPr="00B024AE" w:rsidRDefault="001773F2"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Set</w:t>
            </w:r>
            <w:r w:rsidR="001C06CF" w:rsidRPr="00B024AE">
              <w:rPr>
                <w:rFonts w:ascii="Times New Roman" w:eastAsia="Times New Roman" w:hAnsi="Times New Roman" w:cs="Times New Roman"/>
                <w:sz w:val="20"/>
                <w:szCs w:val="20"/>
              </w:rPr>
              <w:t xml:space="preserve"> I</w:t>
            </w:r>
          </w:p>
        </w:tc>
        <w:tc>
          <w:tcPr>
            <w:tcW w:w="1459" w:type="pct"/>
          </w:tcPr>
          <w:p w14:paraId="322A44BC" w14:textId="77777777" w:rsidR="00ED4E05" w:rsidRPr="00B024AE" w:rsidRDefault="001C06CF"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78%</w:t>
            </w:r>
          </w:p>
        </w:tc>
        <w:tc>
          <w:tcPr>
            <w:tcW w:w="1250" w:type="pct"/>
            <w:vAlign w:val="center"/>
          </w:tcPr>
          <w:p w14:paraId="1A9B9BDE" w14:textId="77777777" w:rsidR="00ED4E05" w:rsidRPr="00B024AE" w:rsidRDefault="001C06CF"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98%</w:t>
            </w:r>
          </w:p>
        </w:tc>
        <w:tc>
          <w:tcPr>
            <w:tcW w:w="1333" w:type="pct"/>
            <w:tcBorders>
              <w:right w:val="nil"/>
            </w:tcBorders>
            <w:vAlign w:val="center"/>
          </w:tcPr>
          <w:p w14:paraId="5EB756A2" w14:textId="77777777" w:rsidR="00ED4E05" w:rsidRPr="00B024AE" w:rsidRDefault="001C06CF"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96%</w:t>
            </w:r>
          </w:p>
        </w:tc>
      </w:tr>
      <w:tr w:rsidR="00ED4E05" w:rsidRPr="00B024AE" w14:paraId="4EEA5A58" w14:textId="77777777" w:rsidTr="00F20F00">
        <w:tc>
          <w:tcPr>
            <w:tcW w:w="958" w:type="pct"/>
            <w:tcBorders>
              <w:left w:val="nil"/>
            </w:tcBorders>
            <w:vAlign w:val="center"/>
          </w:tcPr>
          <w:p w14:paraId="5F0DA45D" w14:textId="170A6248" w:rsidR="00ED4E05" w:rsidRPr="00B024AE" w:rsidRDefault="001773F2"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 xml:space="preserve">Set </w:t>
            </w:r>
            <w:r w:rsidR="001C06CF" w:rsidRPr="00B024AE">
              <w:rPr>
                <w:rFonts w:ascii="Times New Roman" w:eastAsia="Times New Roman" w:hAnsi="Times New Roman" w:cs="Times New Roman"/>
                <w:sz w:val="20"/>
                <w:szCs w:val="20"/>
              </w:rPr>
              <w:t>II</w:t>
            </w:r>
          </w:p>
        </w:tc>
        <w:tc>
          <w:tcPr>
            <w:tcW w:w="1459" w:type="pct"/>
          </w:tcPr>
          <w:p w14:paraId="29677933" w14:textId="77777777" w:rsidR="00ED4E05" w:rsidRPr="00B024AE" w:rsidRDefault="001C06CF"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80%</w:t>
            </w:r>
          </w:p>
        </w:tc>
        <w:tc>
          <w:tcPr>
            <w:tcW w:w="1250" w:type="pct"/>
            <w:vAlign w:val="center"/>
          </w:tcPr>
          <w:p w14:paraId="01A16536" w14:textId="77777777" w:rsidR="00ED4E05" w:rsidRPr="00B024AE" w:rsidRDefault="001C06CF"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99%</w:t>
            </w:r>
          </w:p>
        </w:tc>
        <w:tc>
          <w:tcPr>
            <w:tcW w:w="1333" w:type="pct"/>
            <w:tcBorders>
              <w:right w:val="nil"/>
            </w:tcBorders>
            <w:vAlign w:val="center"/>
          </w:tcPr>
          <w:p w14:paraId="27B46744" w14:textId="77777777" w:rsidR="00ED4E05" w:rsidRPr="00B024AE" w:rsidRDefault="001C06CF" w:rsidP="001C06CF">
            <w:pPr>
              <w:tabs>
                <w:tab w:val="left" w:pos="706"/>
              </w:tabs>
              <w:spacing w:line="276" w:lineRule="auto"/>
              <w:jc w:val="center"/>
              <w:rPr>
                <w:rFonts w:ascii="Times New Roman" w:eastAsia="Times New Roman" w:hAnsi="Times New Roman" w:cs="Times New Roman"/>
                <w:sz w:val="20"/>
                <w:szCs w:val="20"/>
              </w:rPr>
            </w:pPr>
            <w:r w:rsidRPr="00B024AE">
              <w:rPr>
                <w:rFonts w:ascii="Times New Roman" w:eastAsia="Times New Roman" w:hAnsi="Times New Roman" w:cs="Times New Roman"/>
                <w:sz w:val="20"/>
                <w:szCs w:val="20"/>
              </w:rPr>
              <w:t>95%</w:t>
            </w:r>
          </w:p>
        </w:tc>
      </w:tr>
    </w:tbl>
    <w:p w14:paraId="7D311A0D" w14:textId="77777777" w:rsidR="00EC4E72" w:rsidRPr="00B024AE" w:rsidRDefault="00EC4E72" w:rsidP="00512F6A">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z w:val="20"/>
          <w:szCs w:val="20"/>
        </w:rPr>
      </w:pPr>
    </w:p>
    <w:p w14:paraId="7B459A6B" w14:textId="5B740E3A" w:rsidR="00512F6A" w:rsidRPr="00CF029B" w:rsidRDefault="00512F6A" w:rsidP="00512F6A">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80231E">
        <w:rPr>
          <w:rFonts w:ascii="Times New Roman" w:eastAsia="Times New Roman" w:hAnsi="Times New Roman" w:cs="Times New Roman"/>
          <w:sz w:val="24"/>
          <w:szCs w:val="24"/>
        </w:rPr>
        <w:lastRenderedPageBreak/>
        <w:tab/>
      </w:r>
      <w:r w:rsidRPr="0080231E">
        <w:rPr>
          <w:rFonts w:ascii="Times New Roman" w:eastAsia="Times New Roman" w:hAnsi="Times New Roman" w:cs="Times New Roman"/>
          <w:spacing w:val="-2"/>
          <w:sz w:val="24"/>
          <w:szCs w:val="24"/>
        </w:rPr>
        <w:t>The PSD method allows sampling points based on the principle of proximity by defining the radius of the Poisson disk (user-defined i</w:t>
      </w:r>
      <w:r w:rsidR="002131E1" w:rsidRPr="0080231E">
        <w:rPr>
          <w:rFonts w:ascii="Times New Roman" w:eastAsia="Times New Roman" w:hAnsi="Times New Roman" w:cs="Times New Roman"/>
          <w:spacing w:val="-2"/>
          <w:sz w:val="24"/>
          <w:szCs w:val="24"/>
        </w:rPr>
        <w:t>PC</w:t>
      </w:r>
      <w:r w:rsidRPr="0080231E">
        <w:rPr>
          <w:rFonts w:ascii="Times New Roman" w:eastAsia="Times New Roman" w:hAnsi="Times New Roman" w:cs="Times New Roman"/>
          <w:spacing w:val="-2"/>
          <w:sz w:val="24"/>
          <w:szCs w:val="24"/>
        </w:rPr>
        <w:t xml:space="preserve">ut parameter), which is the half-distance between </w:t>
      </w:r>
      <w:r w:rsidR="004825F7">
        <w:rPr>
          <w:rFonts w:ascii="Times New Roman" w:eastAsia="Times New Roman" w:hAnsi="Times New Roman" w:cs="Times New Roman"/>
          <w:spacing w:val="-2"/>
          <w:sz w:val="24"/>
          <w:szCs w:val="24"/>
          <w:lang w:val="en-GB"/>
        </w:rPr>
        <w:t xml:space="preserve">the </w:t>
      </w:r>
      <w:r w:rsidRPr="00CF029B">
        <w:rPr>
          <w:rFonts w:ascii="Times New Roman" w:eastAsia="Times New Roman" w:hAnsi="Times New Roman" w:cs="Times New Roman"/>
          <w:spacing w:val="-2"/>
          <w:sz w:val="24"/>
          <w:szCs w:val="24"/>
          <w:lang w:val="en-GB"/>
        </w:rPr>
        <w:t>two closest samples. In comparison with the RS algorithm, the PSD presents a more uniform distribution over the sampling domain (HOU et al., 2013), however</w:t>
      </w:r>
      <w:r w:rsidR="00923762" w:rsidRPr="00CF029B">
        <w:rPr>
          <w:rFonts w:ascii="Times New Roman" w:eastAsia="Times New Roman" w:hAnsi="Times New Roman" w:cs="Times New Roman"/>
          <w:spacing w:val="-2"/>
          <w:sz w:val="24"/>
          <w:szCs w:val="24"/>
          <w:lang w:val="en-GB"/>
        </w:rPr>
        <w:t>,</w:t>
      </w:r>
      <w:r w:rsidRPr="00CF029B">
        <w:rPr>
          <w:rFonts w:ascii="Times New Roman" w:eastAsia="Times New Roman" w:hAnsi="Times New Roman" w:cs="Times New Roman"/>
          <w:spacing w:val="-2"/>
          <w:sz w:val="24"/>
          <w:szCs w:val="24"/>
          <w:lang w:val="en-GB"/>
        </w:rPr>
        <w:t xml:space="preserve"> it does not present the analysis of characteristic points such as the edge ones. The RS strategy allows minimiz</w:t>
      </w:r>
      <w:r w:rsidR="00EB27D7">
        <w:rPr>
          <w:rFonts w:ascii="Times New Roman" w:eastAsia="Times New Roman" w:hAnsi="Times New Roman" w:cs="Times New Roman"/>
          <w:spacing w:val="-2"/>
          <w:sz w:val="24"/>
          <w:szCs w:val="24"/>
          <w:lang w:val="en-GB"/>
        </w:rPr>
        <w:t>ing</w:t>
      </w:r>
      <w:r w:rsidRPr="00CF029B">
        <w:rPr>
          <w:rFonts w:ascii="Times New Roman" w:eastAsia="Times New Roman" w:hAnsi="Times New Roman" w:cs="Times New Roman"/>
          <w:spacing w:val="-2"/>
          <w:sz w:val="24"/>
          <w:szCs w:val="24"/>
          <w:lang w:val="en-GB"/>
        </w:rPr>
        <w:t xml:space="preserve"> the set of points randomly, that is, from the original </w:t>
      </w:r>
      <w:r w:rsidR="002131E1" w:rsidRPr="00CF029B">
        <w:rPr>
          <w:rFonts w:ascii="Times New Roman" w:eastAsia="Times New Roman" w:hAnsi="Times New Roman" w:cs="Times New Roman"/>
          <w:spacing w:val="-2"/>
          <w:sz w:val="24"/>
          <w:szCs w:val="24"/>
          <w:lang w:val="en-GB"/>
        </w:rPr>
        <w:t>PC</w:t>
      </w:r>
      <w:r w:rsidRPr="00CF029B">
        <w:rPr>
          <w:rFonts w:ascii="Times New Roman" w:eastAsia="Times New Roman" w:hAnsi="Times New Roman" w:cs="Times New Roman"/>
          <w:spacing w:val="-2"/>
          <w:sz w:val="24"/>
          <w:szCs w:val="24"/>
          <w:lang w:val="en-GB"/>
        </w:rPr>
        <w:t xml:space="preserve"> the algorithm minimizes the set to a pre-established number of points. The position of each point does not follow specific rules, but random aspects of distribution. For flat surfaces and with little geometric variability the method can be applied and will be efficient. However, points </w:t>
      </w:r>
      <w:r w:rsidR="007A484F">
        <w:rPr>
          <w:rFonts w:ascii="Times New Roman" w:eastAsia="Times New Roman" w:hAnsi="Times New Roman" w:cs="Times New Roman"/>
          <w:spacing w:val="-2"/>
          <w:sz w:val="24"/>
          <w:szCs w:val="24"/>
          <w:lang w:val="en-GB"/>
        </w:rPr>
        <w:t xml:space="preserve">that are </w:t>
      </w:r>
      <w:r w:rsidRPr="00CF029B">
        <w:rPr>
          <w:rFonts w:ascii="Times New Roman" w:eastAsia="Times New Roman" w:hAnsi="Times New Roman" w:cs="Times New Roman"/>
          <w:spacing w:val="-2"/>
          <w:sz w:val="24"/>
          <w:szCs w:val="24"/>
          <w:lang w:val="en-GB"/>
        </w:rPr>
        <w:t xml:space="preserve">important in the </w:t>
      </w:r>
      <w:r w:rsidR="003B084D" w:rsidRPr="00CF029B">
        <w:rPr>
          <w:rFonts w:ascii="Times New Roman" w:eastAsia="Times New Roman" w:hAnsi="Times New Roman" w:cs="Times New Roman"/>
          <w:spacing w:val="-2"/>
          <w:sz w:val="24"/>
          <w:szCs w:val="24"/>
          <w:lang w:val="en-GB"/>
        </w:rPr>
        <w:t>modelling</w:t>
      </w:r>
      <w:r w:rsidRPr="00CF029B">
        <w:rPr>
          <w:rFonts w:ascii="Times New Roman" w:eastAsia="Times New Roman" w:hAnsi="Times New Roman" w:cs="Times New Roman"/>
          <w:spacing w:val="-2"/>
          <w:sz w:val="24"/>
          <w:szCs w:val="24"/>
          <w:lang w:val="en-GB"/>
        </w:rPr>
        <w:t xml:space="preserve"> process may be excluded from the sample set.</w:t>
      </w:r>
    </w:p>
    <w:p w14:paraId="3841E62B" w14:textId="6B3BE0CB" w:rsidR="00512F6A" w:rsidRPr="00CF029B" w:rsidRDefault="00512F6A" w:rsidP="00512F6A">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CF029B">
        <w:rPr>
          <w:rFonts w:ascii="Times New Roman" w:eastAsia="Times New Roman" w:hAnsi="Times New Roman" w:cs="Times New Roman"/>
          <w:spacing w:val="-2"/>
          <w:sz w:val="24"/>
          <w:szCs w:val="24"/>
          <w:lang w:val="en-GB"/>
        </w:rPr>
        <w:tab/>
        <w:t xml:space="preserve">Despite the simplification ratio being on average 18% lower than the algorithms compared for both experimental sets, there was a simplification rate that allows ensuring that the derived set </w:t>
      </w:r>
      <m:oMath>
        <m:r>
          <w:rPr>
            <w:rFonts w:ascii="Cambria Math" w:eastAsia="Cambria Math" w:hAnsi="Cambria Math" w:cs="Cambria Math"/>
            <w:sz w:val="24"/>
            <w:szCs w:val="24"/>
            <w:highlight w:val="white"/>
          </w:rPr>
          <m:t>P'</m:t>
        </m:r>
      </m:oMath>
      <w:r w:rsidRPr="00CF029B">
        <w:rPr>
          <w:rFonts w:ascii="Times New Roman" w:eastAsia="Times New Roman" w:hAnsi="Times New Roman" w:cs="Times New Roman"/>
          <w:spacing w:val="-2"/>
          <w:sz w:val="24"/>
          <w:szCs w:val="24"/>
          <w:lang w:val="en-GB"/>
        </w:rPr>
        <w:t xml:space="preserve">presents adequate geometric self-similarity to the original set P. It is noteworthy that the tests were performed with standard software settings and </w:t>
      </w:r>
      <w:r w:rsidR="00EB27D7">
        <w:rPr>
          <w:rFonts w:ascii="Times New Roman" w:eastAsia="Times New Roman" w:hAnsi="Times New Roman" w:cs="Times New Roman"/>
          <w:spacing w:val="-2"/>
          <w:sz w:val="24"/>
          <w:szCs w:val="24"/>
          <w:lang w:val="en-GB"/>
        </w:rPr>
        <w:t xml:space="preserve">the </w:t>
      </w:r>
      <w:r w:rsidRPr="00CF029B">
        <w:rPr>
          <w:rFonts w:ascii="Times New Roman" w:eastAsia="Times New Roman" w:hAnsi="Times New Roman" w:cs="Times New Roman"/>
          <w:spacing w:val="-2"/>
          <w:sz w:val="24"/>
          <w:szCs w:val="24"/>
          <w:lang w:val="en-GB"/>
        </w:rPr>
        <w:t>parameters can be modified to find a lower simplification rate, but characteristic points, such as edges, will not be preserved.</w:t>
      </w:r>
    </w:p>
    <w:p w14:paraId="5327DDA8" w14:textId="47C62B1E" w:rsidR="00512F6A" w:rsidRPr="00CF029B" w:rsidRDefault="00512F6A" w:rsidP="00512F6A">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CF029B">
        <w:rPr>
          <w:rFonts w:ascii="Times New Roman" w:eastAsia="Times New Roman" w:hAnsi="Times New Roman" w:cs="Times New Roman"/>
          <w:spacing w:val="-2"/>
          <w:sz w:val="24"/>
          <w:szCs w:val="24"/>
          <w:lang w:val="en-GB"/>
        </w:rPr>
        <w:tab/>
        <w:t xml:space="preserve">Although the voxelization process requires manual parameterization of the minimum voxel size, integrating edge points into the voxelized </w:t>
      </w:r>
      <w:r w:rsidR="002131E1" w:rsidRPr="00CF029B">
        <w:rPr>
          <w:rFonts w:ascii="Times New Roman" w:eastAsia="Times New Roman" w:hAnsi="Times New Roman" w:cs="Times New Roman"/>
          <w:spacing w:val="-2"/>
          <w:sz w:val="24"/>
          <w:szCs w:val="24"/>
          <w:lang w:val="en-GB"/>
        </w:rPr>
        <w:t>PC</w:t>
      </w:r>
      <w:r w:rsidRPr="00CF029B">
        <w:rPr>
          <w:rFonts w:ascii="Times New Roman" w:eastAsia="Times New Roman" w:hAnsi="Times New Roman" w:cs="Times New Roman"/>
          <w:spacing w:val="-2"/>
          <w:sz w:val="24"/>
          <w:szCs w:val="24"/>
          <w:lang w:val="en-GB"/>
        </w:rPr>
        <w:t xml:space="preserve"> allows obtaining geometric information from the profiled structures, which brings advantages </w:t>
      </w:r>
      <w:r w:rsidR="007A484F">
        <w:rPr>
          <w:rFonts w:ascii="Times New Roman" w:eastAsia="Times New Roman" w:hAnsi="Times New Roman" w:cs="Times New Roman"/>
          <w:spacing w:val="-2"/>
          <w:sz w:val="24"/>
          <w:szCs w:val="24"/>
          <w:lang w:val="en-GB"/>
        </w:rPr>
        <w:t xml:space="preserve">when </w:t>
      </w:r>
      <w:r w:rsidRPr="00CF029B">
        <w:rPr>
          <w:rFonts w:ascii="Times New Roman" w:eastAsia="Times New Roman" w:hAnsi="Times New Roman" w:cs="Times New Roman"/>
          <w:spacing w:val="-2"/>
          <w:sz w:val="24"/>
          <w:szCs w:val="24"/>
          <w:lang w:val="en-GB"/>
        </w:rPr>
        <w:t xml:space="preserve">compared to the other </w:t>
      </w:r>
      <w:r w:rsidR="007A484F">
        <w:rPr>
          <w:rFonts w:ascii="Times New Roman" w:eastAsia="Times New Roman" w:hAnsi="Times New Roman" w:cs="Times New Roman"/>
          <w:spacing w:val="-2"/>
          <w:sz w:val="24"/>
          <w:szCs w:val="24"/>
          <w:lang w:val="en-GB"/>
        </w:rPr>
        <w:t xml:space="preserve">tested </w:t>
      </w:r>
      <w:r w:rsidRPr="00CF029B">
        <w:rPr>
          <w:rFonts w:ascii="Times New Roman" w:eastAsia="Times New Roman" w:hAnsi="Times New Roman" w:cs="Times New Roman"/>
          <w:spacing w:val="-2"/>
          <w:sz w:val="24"/>
          <w:szCs w:val="24"/>
          <w:lang w:val="en-GB"/>
        </w:rPr>
        <w:t xml:space="preserve">approaches. In principle, the main limitation of the voxel application as a simplification strategy is the manual insertion of its size, which can cause a significant loss of important geometric information for geometric </w:t>
      </w:r>
      <w:r w:rsidR="003B084D" w:rsidRPr="00CF029B">
        <w:rPr>
          <w:rFonts w:ascii="Times New Roman" w:eastAsia="Times New Roman" w:hAnsi="Times New Roman" w:cs="Times New Roman"/>
          <w:spacing w:val="-2"/>
          <w:sz w:val="24"/>
          <w:szCs w:val="24"/>
          <w:lang w:val="en-GB"/>
        </w:rPr>
        <w:t>modelling</w:t>
      </w:r>
      <w:r w:rsidRPr="00CF029B">
        <w:rPr>
          <w:rFonts w:ascii="Times New Roman" w:eastAsia="Times New Roman" w:hAnsi="Times New Roman" w:cs="Times New Roman"/>
          <w:spacing w:val="-2"/>
          <w:sz w:val="24"/>
          <w:szCs w:val="24"/>
          <w:lang w:val="en-GB"/>
        </w:rPr>
        <w:t xml:space="preserve"> processes of point clouds. The association of the voxelized cloud and edge points allows </w:t>
      </w:r>
      <w:r w:rsidR="00923762" w:rsidRPr="00CF029B">
        <w:rPr>
          <w:rFonts w:ascii="Times New Roman" w:eastAsia="Times New Roman" w:hAnsi="Times New Roman" w:cs="Times New Roman"/>
          <w:spacing w:val="-2"/>
          <w:sz w:val="24"/>
          <w:szCs w:val="24"/>
          <w:lang w:val="en-GB"/>
        </w:rPr>
        <w:t>for minimizing</w:t>
      </w:r>
      <w:r w:rsidRPr="00CF029B">
        <w:rPr>
          <w:rFonts w:ascii="Times New Roman" w:eastAsia="Times New Roman" w:hAnsi="Times New Roman" w:cs="Times New Roman"/>
          <w:spacing w:val="-2"/>
          <w:sz w:val="24"/>
          <w:szCs w:val="24"/>
          <w:lang w:val="en-GB"/>
        </w:rPr>
        <w:t xml:space="preserve"> this problem.</w:t>
      </w:r>
    </w:p>
    <w:p w14:paraId="0C054DE9" w14:textId="5A1780B2" w:rsidR="00512F6A" w:rsidRPr="00CF029B" w:rsidRDefault="00512F6A" w:rsidP="00512F6A">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CF029B">
        <w:rPr>
          <w:rFonts w:ascii="Times New Roman" w:eastAsia="Times New Roman" w:hAnsi="Times New Roman" w:cs="Times New Roman"/>
          <w:spacing w:val="-2"/>
          <w:sz w:val="24"/>
          <w:szCs w:val="24"/>
          <w:lang w:val="en-GB"/>
        </w:rPr>
        <w:tab/>
        <w:t>The advantage of the procedure is consider</w:t>
      </w:r>
      <w:r w:rsidR="00EB27D7">
        <w:rPr>
          <w:rFonts w:ascii="Times New Roman" w:eastAsia="Times New Roman" w:hAnsi="Times New Roman" w:cs="Times New Roman"/>
          <w:spacing w:val="-2"/>
          <w:sz w:val="24"/>
          <w:szCs w:val="24"/>
          <w:lang w:val="en-GB"/>
        </w:rPr>
        <w:t>ing</w:t>
      </w:r>
      <w:r w:rsidRPr="00CF029B">
        <w:rPr>
          <w:rFonts w:ascii="Times New Roman" w:eastAsia="Times New Roman" w:hAnsi="Times New Roman" w:cs="Times New Roman"/>
          <w:spacing w:val="-2"/>
          <w:sz w:val="24"/>
          <w:szCs w:val="24"/>
          <w:lang w:val="en-GB"/>
        </w:rPr>
        <w:t xml:space="preserve"> the self-similarity of the roughness values of the points belonging to </w:t>
      </w:r>
      <w:r w:rsidR="002131E1" w:rsidRPr="00CF029B">
        <w:rPr>
          <w:rFonts w:ascii="Times New Roman" w:eastAsia="Times New Roman" w:hAnsi="Times New Roman" w:cs="Times New Roman"/>
          <w:spacing w:val="-2"/>
          <w:sz w:val="24"/>
          <w:szCs w:val="24"/>
          <w:lang w:val="en-GB"/>
        </w:rPr>
        <w:t>a PC</w:t>
      </w:r>
      <w:r w:rsidRPr="00CF029B">
        <w:rPr>
          <w:rFonts w:ascii="Times New Roman" w:eastAsia="Times New Roman" w:hAnsi="Times New Roman" w:cs="Times New Roman"/>
          <w:spacing w:val="-2"/>
          <w:sz w:val="24"/>
          <w:szCs w:val="24"/>
          <w:lang w:val="en-GB"/>
        </w:rPr>
        <w:t>. From this</w:t>
      </w:r>
      <w:r w:rsidR="007A484F">
        <w:rPr>
          <w:rFonts w:ascii="Times New Roman" w:eastAsia="Times New Roman" w:hAnsi="Times New Roman" w:cs="Times New Roman"/>
          <w:spacing w:val="-2"/>
          <w:sz w:val="24"/>
          <w:szCs w:val="24"/>
          <w:lang w:val="en-GB"/>
        </w:rPr>
        <w:t xml:space="preserve"> metric</w:t>
      </w:r>
      <w:r w:rsidRPr="00CF029B">
        <w:rPr>
          <w:rFonts w:ascii="Times New Roman" w:eastAsia="Times New Roman" w:hAnsi="Times New Roman" w:cs="Times New Roman"/>
          <w:spacing w:val="-2"/>
          <w:sz w:val="24"/>
          <w:szCs w:val="24"/>
          <w:lang w:val="en-GB"/>
        </w:rPr>
        <w:t xml:space="preserve"> perspective, the importance of the points is determined. According to Ji et al. (2019), simplification methods usually sacrifice dataset accuracy to improve processing speed. A proper balance between speed and accuracy must be maintained to minimize errors in future steps. The factors raised by Ji et al. (2019) corroborate the assumptions defended in this research since from the determination of the statistical characteristics of the set of points, there is the formation of a deterministic fractal structure and statistical self-similarity of point distribution, which allows reaching a density condition in an isotropic simplification (voxelization) process to generate a simplified subset that retains the essential geometric features of the original set.</w:t>
      </w:r>
    </w:p>
    <w:p w14:paraId="74802AFA" w14:textId="1870EDDA" w:rsidR="00512F6A" w:rsidRDefault="00512F6A" w:rsidP="00141563">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sz w:val="24"/>
          <w:szCs w:val="24"/>
          <w:lang w:val="en-GB"/>
        </w:rPr>
      </w:pPr>
    </w:p>
    <w:p w14:paraId="3F617067" w14:textId="77777777" w:rsidR="003B084D" w:rsidRPr="00CF029B" w:rsidRDefault="003B084D" w:rsidP="00141563">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sz w:val="24"/>
          <w:szCs w:val="24"/>
          <w:lang w:val="en-GB"/>
        </w:rPr>
      </w:pPr>
    </w:p>
    <w:p w14:paraId="5EB71C54" w14:textId="6C5E2941" w:rsidR="00512F6A" w:rsidRPr="00CF029B" w:rsidRDefault="002802E3" w:rsidP="00512F6A">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
          <w:sz w:val="24"/>
          <w:szCs w:val="24"/>
          <w:lang w:val="en-GB"/>
        </w:rPr>
      </w:pPr>
      <w:r w:rsidRPr="00CF029B">
        <w:rPr>
          <w:rFonts w:ascii="Times New Roman" w:eastAsia="Times New Roman" w:hAnsi="Times New Roman" w:cs="Times New Roman"/>
          <w:b/>
          <w:sz w:val="24"/>
          <w:szCs w:val="24"/>
          <w:lang w:val="en-GB"/>
        </w:rPr>
        <w:lastRenderedPageBreak/>
        <w:t xml:space="preserve">4 </w:t>
      </w:r>
      <w:r w:rsidR="00512F6A" w:rsidRPr="00CF029B">
        <w:rPr>
          <w:rFonts w:ascii="Times New Roman" w:eastAsia="Times New Roman" w:hAnsi="Times New Roman" w:cs="Times New Roman"/>
          <w:b/>
          <w:sz w:val="24"/>
          <w:szCs w:val="24"/>
          <w:lang w:val="en-GB"/>
        </w:rPr>
        <w:t>Conclusions</w:t>
      </w:r>
    </w:p>
    <w:p w14:paraId="398EC1E0" w14:textId="77777777" w:rsidR="00512F6A" w:rsidRPr="00CF029B" w:rsidRDefault="00512F6A" w:rsidP="00141563">
      <w:pPr>
        <w:pBdr>
          <w:top w:val="nil"/>
          <w:left w:val="nil"/>
          <w:bottom w:val="nil"/>
          <w:right w:val="nil"/>
          <w:between w:val="nil"/>
        </w:pBdr>
        <w:tabs>
          <w:tab w:val="left" w:pos="706"/>
        </w:tabs>
        <w:spacing w:after="0" w:line="360" w:lineRule="auto"/>
        <w:ind w:firstLine="851"/>
        <w:jc w:val="both"/>
        <w:rPr>
          <w:rFonts w:ascii="Times New Roman" w:eastAsia="Times New Roman" w:hAnsi="Times New Roman" w:cs="Times New Roman"/>
          <w:b/>
          <w:sz w:val="24"/>
          <w:szCs w:val="24"/>
          <w:lang w:val="en-GB"/>
        </w:rPr>
      </w:pPr>
    </w:p>
    <w:p w14:paraId="112BE770" w14:textId="7E9B9B66" w:rsidR="00512F6A" w:rsidRPr="00CF029B" w:rsidRDefault="00512F6A">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spacing w:val="-2"/>
          <w:sz w:val="24"/>
          <w:szCs w:val="24"/>
          <w:lang w:val="en-GB"/>
        </w:rPr>
      </w:pPr>
      <w:r w:rsidRPr="00CF029B">
        <w:rPr>
          <w:rFonts w:ascii="Times New Roman" w:eastAsia="Times New Roman" w:hAnsi="Times New Roman" w:cs="Times New Roman"/>
          <w:sz w:val="24"/>
          <w:szCs w:val="24"/>
          <w:lang w:val="en-GB"/>
        </w:rPr>
        <w:tab/>
      </w:r>
      <w:r w:rsidRPr="00CF029B">
        <w:rPr>
          <w:rFonts w:ascii="Times New Roman" w:eastAsia="Times New Roman" w:hAnsi="Times New Roman" w:cs="Times New Roman"/>
          <w:spacing w:val="-2"/>
          <w:sz w:val="24"/>
          <w:szCs w:val="24"/>
          <w:lang w:val="en-GB"/>
        </w:rPr>
        <w:t xml:space="preserve">The use of the voxelization process showed satisfactory results, but </w:t>
      </w:r>
      <w:r w:rsidR="00EB27D7">
        <w:rPr>
          <w:rFonts w:ascii="Times New Roman" w:eastAsia="Times New Roman" w:hAnsi="Times New Roman" w:cs="Times New Roman"/>
          <w:spacing w:val="-2"/>
          <w:sz w:val="24"/>
          <w:szCs w:val="24"/>
          <w:lang w:val="en-GB"/>
        </w:rPr>
        <w:t>due to the manual definition of</w:t>
      </w:r>
      <w:r w:rsidR="00EB27D7" w:rsidRPr="00CF029B">
        <w:rPr>
          <w:rFonts w:ascii="Times New Roman" w:eastAsia="Times New Roman" w:hAnsi="Times New Roman" w:cs="Times New Roman"/>
          <w:spacing w:val="-2"/>
          <w:sz w:val="24"/>
          <w:szCs w:val="24"/>
          <w:lang w:val="en-GB"/>
        </w:rPr>
        <w:t xml:space="preserve"> </w:t>
      </w:r>
      <w:r w:rsidRPr="00CF029B">
        <w:rPr>
          <w:rFonts w:ascii="Times New Roman" w:eastAsia="Times New Roman" w:hAnsi="Times New Roman" w:cs="Times New Roman"/>
          <w:spacing w:val="-2"/>
          <w:sz w:val="24"/>
          <w:szCs w:val="24"/>
          <w:lang w:val="en-GB"/>
        </w:rPr>
        <w:t xml:space="preserve">the voxel size, the </w:t>
      </w:r>
      <w:r w:rsidR="002131E1" w:rsidRPr="00CF029B">
        <w:rPr>
          <w:rFonts w:ascii="Times New Roman" w:eastAsia="Times New Roman" w:hAnsi="Times New Roman" w:cs="Times New Roman"/>
          <w:spacing w:val="-2"/>
          <w:sz w:val="24"/>
          <w:szCs w:val="24"/>
          <w:lang w:val="en-GB"/>
        </w:rPr>
        <w:t>PC</w:t>
      </w:r>
      <w:r w:rsidRPr="00CF029B">
        <w:rPr>
          <w:rFonts w:ascii="Times New Roman" w:eastAsia="Times New Roman" w:hAnsi="Times New Roman" w:cs="Times New Roman"/>
          <w:spacing w:val="-2"/>
          <w:sz w:val="24"/>
          <w:szCs w:val="24"/>
          <w:lang w:val="en-GB"/>
        </w:rPr>
        <w:t xml:space="preserve"> can be oversimplified and lose essential characteristics. The primary analysis of the edge points allowed to minimize this problem, providing a less noisy, uniform set similar to the original set. Therefore, from the </w:t>
      </w:r>
      <w:r w:rsidR="007A484F">
        <w:rPr>
          <w:rFonts w:ascii="Times New Roman" w:eastAsia="Times New Roman" w:hAnsi="Times New Roman" w:cs="Times New Roman"/>
          <w:spacing w:val="-2"/>
          <w:sz w:val="24"/>
          <w:szCs w:val="24"/>
          <w:lang w:val="en-GB"/>
        </w:rPr>
        <w:t xml:space="preserve">carried out </w:t>
      </w:r>
      <w:r w:rsidR="003B084D" w:rsidRPr="00CF029B">
        <w:rPr>
          <w:rFonts w:ascii="Times New Roman" w:eastAsia="Times New Roman" w:hAnsi="Times New Roman" w:cs="Times New Roman"/>
          <w:spacing w:val="-2"/>
          <w:sz w:val="24"/>
          <w:szCs w:val="24"/>
          <w:lang w:val="en-GB"/>
        </w:rPr>
        <w:t>analyses</w:t>
      </w:r>
      <w:r w:rsidRPr="00CF029B">
        <w:rPr>
          <w:rFonts w:ascii="Times New Roman" w:eastAsia="Times New Roman" w:hAnsi="Times New Roman" w:cs="Times New Roman"/>
          <w:spacing w:val="-2"/>
          <w:sz w:val="24"/>
          <w:szCs w:val="24"/>
          <w:lang w:val="en-GB"/>
        </w:rPr>
        <w:t xml:space="preserve">, it is </w:t>
      </w:r>
      <w:r w:rsidR="007A484F">
        <w:rPr>
          <w:rFonts w:ascii="Times New Roman" w:eastAsia="Times New Roman" w:hAnsi="Times New Roman" w:cs="Times New Roman"/>
          <w:spacing w:val="-2"/>
          <w:sz w:val="24"/>
          <w:szCs w:val="24"/>
          <w:lang w:val="en-GB"/>
        </w:rPr>
        <w:t xml:space="preserve">possible to </w:t>
      </w:r>
      <w:r w:rsidRPr="00CF029B">
        <w:rPr>
          <w:rFonts w:ascii="Times New Roman" w:eastAsia="Times New Roman" w:hAnsi="Times New Roman" w:cs="Times New Roman"/>
          <w:spacing w:val="-2"/>
          <w:sz w:val="24"/>
          <w:szCs w:val="24"/>
          <w:lang w:val="en-GB"/>
        </w:rPr>
        <w:t xml:space="preserve">assume that to achieve a minimum density of points to model an environment three-dimensionally, one must </w:t>
      </w:r>
      <w:r w:rsidR="003B084D" w:rsidRPr="00CF029B">
        <w:rPr>
          <w:rFonts w:ascii="Times New Roman" w:eastAsia="Times New Roman" w:hAnsi="Times New Roman" w:cs="Times New Roman"/>
          <w:spacing w:val="-2"/>
          <w:sz w:val="24"/>
          <w:szCs w:val="24"/>
          <w:lang w:val="en-GB"/>
        </w:rPr>
        <w:t>analyse</w:t>
      </w:r>
      <w:bookmarkStart w:id="1" w:name="_GoBack"/>
      <w:bookmarkEnd w:id="1"/>
      <w:r w:rsidRPr="00CF029B">
        <w:rPr>
          <w:rFonts w:ascii="Times New Roman" w:eastAsia="Times New Roman" w:hAnsi="Times New Roman" w:cs="Times New Roman"/>
          <w:spacing w:val="-2"/>
          <w:sz w:val="24"/>
          <w:szCs w:val="24"/>
          <w:lang w:val="en-GB"/>
        </w:rPr>
        <w:t xml:space="preserve"> </w:t>
      </w:r>
      <w:r w:rsidR="00923762" w:rsidRPr="00CF029B">
        <w:rPr>
          <w:rFonts w:ascii="Times New Roman" w:eastAsia="Times New Roman" w:hAnsi="Times New Roman" w:cs="Times New Roman"/>
          <w:spacing w:val="-2"/>
          <w:sz w:val="24"/>
          <w:szCs w:val="24"/>
          <w:lang w:val="en-GB"/>
        </w:rPr>
        <w:t xml:space="preserve">the </w:t>
      </w:r>
      <w:r w:rsidRPr="00CF029B">
        <w:rPr>
          <w:rFonts w:ascii="Times New Roman" w:eastAsia="Times New Roman" w:hAnsi="Times New Roman" w:cs="Times New Roman"/>
          <w:spacing w:val="-2"/>
          <w:sz w:val="24"/>
          <w:szCs w:val="24"/>
          <w:lang w:val="en-GB"/>
        </w:rPr>
        <w:t xml:space="preserve">geometric self-similarity characteristics of </w:t>
      </w:r>
      <w:r w:rsidR="002131E1" w:rsidRPr="00CF029B">
        <w:rPr>
          <w:rFonts w:ascii="Times New Roman" w:eastAsia="Times New Roman" w:hAnsi="Times New Roman" w:cs="Times New Roman"/>
          <w:spacing w:val="-2"/>
          <w:sz w:val="24"/>
          <w:szCs w:val="24"/>
          <w:lang w:val="en-GB"/>
        </w:rPr>
        <w:t>a PC</w:t>
      </w:r>
      <w:r w:rsidRPr="00CF029B">
        <w:rPr>
          <w:rFonts w:ascii="Times New Roman" w:eastAsia="Times New Roman" w:hAnsi="Times New Roman" w:cs="Times New Roman"/>
          <w:spacing w:val="-2"/>
          <w:sz w:val="24"/>
          <w:szCs w:val="24"/>
          <w:lang w:val="en-GB"/>
        </w:rPr>
        <w:t xml:space="preserve"> to produce a simplified set that is self-similar to the original, considering the premises of fractal geometry. For future research</w:t>
      </w:r>
      <w:r w:rsidR="007A484F">
        <w:rPr>
          <w:rFonts w:ascii="Times New Roman" w:eastAsia="Times New Roman" w:hAnsi="Times New Roman" w:cs="Times New Roman"/>
          <w:spacing w:val="-2"/>
          <w:sz w:val="24"/>
          <w:szCs w:val="24"/>
          <w:lang w:val="en-GB"/>
        </w:rPr>
        <w:t>es</w:t>
      </w:r>
      <w:r w:rsidRPr="00CF029B">
        <w:rPr>
          <w:rFonts w:ascii="Times New Roman" w:eastAsia="Times New Roman" w:hAnsi="Times New Roman" w:cs="Times New Roman"/>
          <w:spacing w:val="-2"/>
          <w:sz w:val="24"/>
          <w:szCs w:val="24"/>
          <w:lang w:val="en-GB"/>
        </w:rPr>
        <w:t>, it is recommended to create an automatic simplification process to minimize the subjectivity</w:t>
      </w:r>
      <w:r w:rsidR="00C70C97" w:rsidRPr="00CF029B">
        <w:rPr>
          <w:rFonts w:ascii="Times New Roman" w:eastAsia="Times New Roman" w:hAnsi="Times New Roman" w:cs="Times New Roman"/>
          <w:spacing w:val="-2"/>
          <w:sz w:val="24"/>
          <w:szCs w:val="24"/>
          <w:lang w:val="en-GB"/>
        </w:rPr>
        <w:t xml:space="preserve"> </w:t>
      </w:r>
      <w:r w:rsidR="004825F7">
        <w:rPr>
          <w:rFonts w:ascii="Times New Roman" w:eastAsia="Times New Roman" w:hAnsi="Times New Roman" w:cs="Times New Roman"/>
          <w:spacing w:val="-2"/>
          <w:sz w:val="24"/>
          <w:szCs w:val="24"/>
          <w:lang w:val="en-GB"/>
        </w:rPr>
        <w:t>of</w:t>
      </w:r>
      <w:r w:rsidR="004825F7" w:rsidRPr="00CF029B">
        <w:rPr>
          <w:rFonts w:ascii="Times New Roman" w:eastAsia="Times New Roman" w:hAnsi="Times New Roman" w:cs="Times New Roman"/>
          <w:spacing w:val="-2"/>
          <w:sz w:val="24"/>
          <w:szCs w:val="24"/>
          <w:lang w:val="en-GB"/>
        </w:rPr>
        <w:t xml:space="preserve"> </w:t>
      </w:r>
      <w:r w:rsidR="00C70C97" w:rsidRPr="00CF029B">
        <w:rPr>
          <w:rFonts w:ascii="Times New Roman" w:eastAsia="Times New Roman" w:hAnsi="Times New Roman" w:cs="Times New Roman"/>
          <w:spacing w:val="-2"/>
          <w:sz w:val="24"/>
          <w:szCs w:val="24"/>
          <w:lang w:val="en-GB"/>
        </w:rPr>
        <w:t>the analyst</w:t>
      </w:r>
      <w:r w:rsidRPr="00CF029B">
        <w:rPr>
          <w:rFonts w:ascii="Times New Roman" w:eastAsia="Times New Roman" w:hAnsi="Times New Roman" w:cs="Times New Roman"/>
          <w:spacing w:val="-2"/>
          <w:sz w:val="24"/>
          <w:szCs w:val="24"/>
          <w:lang w:val="en-GB"/>
        </w:rPr>
        <w:t>.</w:t>
      </w:r>
    </w:p>
    <w:p w14:paraId="6517CD3F" w14:textId="77777777" w:rsidR="00DC6F46" w:rsidRPr="00CF029B" w:rsidRDefault="00DC6F46">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
          <w:sz w:val="24"/>
          <w:szCs w:val="24"/>
          <w:lang w:val="en-GB"/>
        </w:rPr>
      </w:pPr>
    </w:p>
    <w:p w14:paraId="41A7511D" w14:textId="2DB13904" w:rsidR="00ED4E05" w:rsidRPr="00CF029B" w:rsidRDefault="00356293">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
          <w:sz w:val="24"/>
          <w:szCs w:val="24"/>
          <w:highlight w:val="white"/>
          <w:lang w:val="en-GB"/>
        </w:rPr>
      </w:pPr>
      <w:r w:rsidRPr="00CF029B">
        <w:rPr>
          <w:rFonts w:ascii="Times New Roman" w:eastAsia="Times New Roman" w:hAnsi="Times New Roman" w:cs="Times New Roman"/>
          <w:b/>
          <w:sz w:val="24"/>
          <w:szCs w:val="24"/>
          <w:highlight w:val="white"/>
          <w:lang w:val="en-GB"/>
        </w:rPr>
        <w:t>5</w:t>
      </w:r>
      <w:r w:rsidR="00DC6F46" w:rsidRPr="00CF029B">
        <w:rPr>
          <w:rFonts w:ascii="Times New Roman" w:eastAsia="Times New Roman" w:hAnsi="Times New Roman" w:cs="Times New Roman"/>
          <w:b/>
          <w:sz w:val="24"/>
          <w:szCs w:val="24"/>
          <w:highlight w:val="white"/>
          <w:lang w:val="en-GB"/>
        </w:rPr>
        <w:t xml:space="preserve"> </w:t>
      </w:r>
      <w:r w:rsidR="001C06CF" w:rsidRPr="00CF029B">
        <w:rPr>
          <w:rFonts w:ascii="Times New Roman" w:eastAsia="Times New Roman" w:hAnsi="Times New Roman" w:cs="Times New Roman"/>
          <w:b/>
          <w:sz w:val="24"/>
          <w:szCs w:val="24"/>
          <w:highlight w:val="white"/>
          <w:lang w:val="en-GB"/>
        </w:rPr>
        <w:t>Referenc</w:t>
      </w:r>
      <w:r w:rsidR="00512F6A" w:rsidRPr="00CF029B">
        <w:rPr>
          <w:rFonts w:ascii="Times New Roman" w:eastAsia="Times New Roman" w:hAnsi="Times New Roman" w:cs="Times New Roman"/>
          <w:b/>
          <w:sz w:val="24"/>
          <w:szCs w:val="24"/>
          <w:highlight w:val="white"/>
          <w:lang w:val="en-GB"/>
        </w:rPr>
        <w:t>e</w:t>
      </w:r>
      <w:r w:rsidR="001C06CF" w:rsidRPr="00CF029B">
        <w:rPr>
          <w:rFonts w:ascii="Times New Roman" w:eastAsia="Times New Roman" w:hAnsi="Times New Roman" w:cs="Times New Roman"/>
          <w:b/>
          <w:sz w:val="24"/>
          <w:szCs w:val="24"/>
          <w:highlight w:val="white"/>
          <w:lang w:val="en-GB"/>
        </w:rPr>
        <w:t>s</w:t>
      </w:r>
    </w:p>
    <w:p w14:paraId="3D61D7DF" w14:textId="6DA34938" w:rsidR="003F08A7" w:rsidRPr="00CF029B" w:rsidRDefault="003F08A7">
      <w:pPr>
        <w:pBdr>
          <w:top w:val="nil"/>
          <w:left w:val="nil"/>
          <w:bottom w:val="nil"/>
          <w:right w:val="nil"/>
          <w:between w:val="nil"/>
        </w:pBdr>
        <w:tabs>
          <w:tab w:val="left" w:pos="706"/>
        </w:tabs>
        <w:spacing w:after="0" w:line="360" w:lineRule="auto"/>
        <w:jc w:val="both"/>
        <w:rPr>
          <w:rFonts w:ascii="Times New Roman" w:eastAsia="Times New Roman" w:hAnsi="Times New Roman" w:cs="Times New Roman"/>
          <w:b/>
          <w:sz w:val="24"/>
          <w:szCs w:val="24"/>
          <w:highlight w:val="white"/>
          <w:lang w:val="en-GB"/>
        </w:rPr>
      </w:pPr>
    </w:p>
    <w:p w14:paraId="56AD8990" w14:textId="51068709" w:rsidR="009F5A65" w:rsidRPr="00CF029B" w:rsidRDefault="00856BEF"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 xml:space="preserve">An, Y., Wang, L., Ma, R., &amp; Wang, J. </w:t>
      </w:r>
      <w:r w:rsidR="00903EE5" w:rsidRPr="00CF029B">
        <w:rPr>
          <w:rFonts w:ascii="Times New Roman" w:eastAsia="Times New Roman" w:hAnsi="Times New Roman" w:cs="Times New Roman"/>
          <w:spacing w:val="-2"/>
          <w:sz w:val="24"/>
          <w:szCs w:val="24"/>
          <w:lang w:val="en-GB" w:eastAsia="ja-JP"/>
        </w:rPr>
        <w:t>2021, ‘</w:t>
      </w:r>
      <w:r w:rsidR="009F5A65" w:rsidRPr="00CF029B">
        <w:rPr>
          <w:rFonts w:ascii="Times New Roman" w:eastAsia="Times New Roman" w:hAnsi="Times New Roman" w:cs="Times New Roman"/>
          <w:spacing w:val="-2"/>
          <w:sz w:val="24"/>
          <w:szCs w:val="24"/>
          <w:lang w:val="en-GB" w:eastAsia="ja-JP"/>
        </w:rPr>
        <w:t>Geometric Properties Estimation from Line Point Clouds Using Gaussian-Weighted Discrete Derivatives</w:t>
      </w:r>
      <w:r w:rsidR="00903EE5" w:rsidRPr="00CF029B">
        <w:rPr>
          <w:rFonts w:ascii="Times New Roman" w:eastAsia="Times New Roman" w:hAnsi="Times New Roman" w:cs="Times New Roman"/>
          <w:spacing w:val="-2"/>
          <w:sz w:val="24"/>
          <w:szCs w:val="24"/>
          <w:lang w:val="en-GB" w:eastAsia="ja-JP"/>
        </w:rPr>
        <w:t>’</w:t>
      </w:r>
      <w:r w:rsidR="009F5A65" w:rsidRPr="00CF029B">
        <w:rPr>
          <w:rFonts w:ascii="Times New Roman" w:eastAsia="Times New Roman" w:hAnsi="Times New Roman" w:cs="Times New Roman"/>
          <w:spacing w:val="-2"/>
          <w:sz w:val="24"/>
          <w:szCs w:val="24"/>
          <w:lang w:val="en-GB" w:eastAsia="ja-JP"/>
        </w:rPr>
        <w:t xml:space="preserve">. </w:t>
      </w:r>
      <w:r w:rsidR="009F5A65" w:rsidRPr="00CF029B">
        <w:rPr>
          <w:rFonts w:ascii="Times New Roman" w:eastAsia="Times New Roman" w:hAnsi="Times New Roman" w:cs="Times New Roman"/>
          <w:i/>
          <w:iCs/>
          <w:spacing w:val="-2"/>
          <w:sz w:val="24"/>
          <w:szCs w:val="24"/>
          <w:lang w:val="en-GB" w:eastAsia="ja-JP"/>
        </w:rPr>
        <w:t>IEEE Transactions on Industrial Electronics</w:t>
      </w:r>
      <w:r w:rsidR="009F5A65" w:rsidRPr="00CF029B">
        <w:rPr>
          <w:rFonts w:ascii="Times New Roman" w:eastAsia="Times New Roman" w:hAnsi="Times New Roman" w:cs="Times New Roman"/>
          <w:spacing w:val="-2"/>
          <w:sz w:val="24"/>
          <w:szCs w:val="24"/>
          <w:lang w:val="en-GB" w:eastAsia="ja-JP"/>
        </w:rPr>
        <w:t>, v</w:t>
      </w:r>
      <w:r w:rsidR="00903EE5" w:rsidRPr="00CF029B">
        <w:rPr>
          <w:rFonts w:ascii="Times New Roman" w:eastAsia="Times New Roman" w:hAnsi="Times New Roman" w:cs="Times New Roman"/>
          <w:spacing w:val="-2"/>
          <w:sz w:val="24"/>
          <w:szCs w:val="24"/>
          <w:lang w:val="en-GB" w:eastAsia="ja-JP"/>
        </w:rPr>
        <w:t>ol</w:t>
      </w:r>
      <w:r w:rsidR="009F5A65" w:rsidRPr="00CF029B">
        <w:rPr>
          <w:rFonts w:ascii="Times New Roman" w:eastAsia="Times New Roman" w:hAnsi="Times New Roman" w:cs="Times New Roman"/>
          <w:spacing w:val="-2"/>
          <w:sz w:val="24"/>
          <w:szCs w:val="24"/>
          <w:lang w:val="en-GB" w:eastAsia="ja-JP"/>
        </w:rPr>
        <w:t>. 68, n</w:t>
      </w:r>
      <w:r w:rsidR="00903EE5" w:rsidRPr="00CF029B">
        <w:rPr>
          <w:rFonts w:ascii="Times New Roman" w:eastAsia="Times New Roman" w:hAnsi="Times New Roman" w:cs="Times New Roman"/>
          <w:spacing w:val="-2"/>
          <w:sz w:val="24"/>
          <w:szCs w:val="24"/>
          <w:lang w:val="en-GB" w:eastAsia="ja-JP"/>
        </w:rPr>
        <w:t>o</w:t>
      </w:r>
      <w:r w:rsidR="009F5A65" w:rsidRPr="00CF029B">
        <w:rPr>
          <w:rFonts w:ascii="Times New Roman" w:eastAsia="Times New Roman" w:hAnsi="Times New Roman" w:cs="Times New Roman"/>
          <w:spacing w:val="-2"/>
          <w:sz w:val="24"/>
          <w:szCs w:val="24"/>
          <w:lang w:val="en-GB" w:eastAsia="ja-JP"/>
        </w:rPr>
        <w:t>. 1, p</w:t>
      </w:r>
      <w:r w:rsidR="00903EE5" w:rsidRPr="00CF029B">
        <w:rPr>
          <w:rFonts w:ascii="Times New Roman" w:eastAsia="Times New Roman" w:hAnsi="Times New Roman" w:cs="Times New Roman"/>
          <w:spacing w:val="-2"/>
          <w:sz w:val="24"/>
          <w:szCs w:val="24"/>
          <w:lang w:val="en-GB" w:eastAsia="ja-JP"/>
        </w:rPr>
        <w:t>p</w:t>
      </w:r>
      <w:r w:rsidR="009F5A65" w:rsidRPr="00CF029B">
        <w:rPr>
          <w:rFonts w:ascii="Times New Roman" w:eastAsia="Times New Roman" w:hAnsi="Times New Roman" w:cs="Times New Roman"/>
          <w:spacing w:val="-2"/>
          <w:sz w:val="24"/>
          <w:szCs w:val="24"/>
          <w:lang w:val="en-GB" w:eastAsia="ja-JP"/>
        </w:rPr>
        <w:t>. 703</w:t>
      </w:r>
      <w:r w:rsidR="00903EE5" w:rsidRPr="00CF029B">
        <w:rPr>
          <w:rFonts w:ascii="Times New Roman" w:eastAsia="Times New Roman" w:hAnsi="Times New Roman" w:cs="Times New Roman"/>
          <w:spacing w:val="-2"/>
          <w:sz w:val="24"/>
          <w:szCs w:val="24"/>
          <w:lang w:val="en-GB" w:eastAsia="ja-JP"/>
        </w:rPr>
        <w:t>–</w:t>
      </w:r>
      <w:r w:rsidR="009F5A65" w:rsidRPr="00CF029B">
        <w:rPr>
          <w:rFonts w:ascii="Times New Roman" w:eastAsia="Times New Roman" w:hAnsi="Times New Roman" w:cs="Times New Roman"/>
          <w:spacing w:val="-2"/>
          <w:sz w:val="24"/>
          <w:szCs w:val="24"/>
          <w:lang w:val="en-GB" w:eastAsia="ja-JP"/>
        </w:rPr>
        <w:t>14. </w:t>
      </w:r>
    </w:p>
    <w:p w14:paraId="5A834C7A" w14:textId="232D2EEB"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A</w:t>
      </w:r>
      <w:r w:rsidR="0054337A" w:rsidRPr="00CF029B">
        <w:rPr>
          <w:rFonts w:ascii="Times New Roman" w:eastAsia="Times New Roman" w:hAnsi="Times New Roman" w:cs="Times New Roman"/>
          <w:spacing w:val="-2"/>
          <w:sz w:val="24"/>
          <w:szCs w:val="24"/>
          <w:lang w:val="en-GB" w:eastAsia="ja-JP"/>
        </w:rPr>
        <w:t>sgharian</w:t>
      </w:r>
      <w:r w:rsidRPr="00CF029B">
        <w:rPr>
          <w:rFonts w:ascii="Times New Roman" w:eastAsia="Times New Roman" w:hAnsi="Times New Roman" w:cs="Times New Roman"/>
          <w:spacing w:val="-2"/>
          <w:sz w:val="24"/>
          <w:szCs w:val="24"/>
          <w:lang w:val="en-GB" w:eastAsia="ja-JP"/>
        </w:rPr>
        <w:t>, L.</w:t>
      </w:r>
      <w:r w:rsidR="00716678"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E</w:t>
      </w:r>
      <w:r w:rsidR="0054337A" w:rsidRPr="00CF029B">
        <w:rPr>
          <w:rFonts w:ascii="Times New Roman" w:eastAsia="Times New Roman" w:hAnsi="Times New Roman" w:cs="Times New Roman"/>
          <w:spacing w:val="-2"/>
          <w:sz w:val="24"/>
          <w:szCs w:val="24"/>
          <w:lang w:val="en-GB" w:eastAsia="ja-JP"/>
        </w:rPr>
        <w:t>brahimnezhad</w:t>
      </w:r>
      <w:r w:rsidRPr="00CF029B">
        <w:rPr>
          <w:rFonts w:ascii="Times New Roman" w:eastAsia="Times New Roman" w:hAnsi="Times New Roman" w:cs="Times New Roman"/>
          <w:spacing w:val="-2"/>
          <w:sz w:val="24"/>
          <w:szCs w:val="24"/>
          <w:lang w:val="en-GB" w:eastAsia="ja-JP"/>
        </w:rPr>
        <w:t xml:space="preserve">, H. </w:t>
      </w:r>
      <w:r w:rsidR="00716678" w:rsidRPr="00CF029B">
        <w:rPr>
          <w:rFonts w:ascii="Times New Roman" w:eastAsia="Times New Roman" w:hAnsi="Times New Roman" w:cs="Times New Roman"/>
          <w:spacing w:val="-2"/>
          <w:sz w:val="24"/>
          <w:szCs w:val="24"/>
          <w:lang w:val="en-GB" w:eastAsia="ja-JP"/>
        </w:rPr>
        <w:t>2020, ‘</w:t>
      </w:r>
      <w:r w:rsidRPr="00CF029B">
        <w:rPr>
          <w:rFonts w:ascii="Times New Roman" w:eastAsia="Times New Roman" w:hAnsi="Times New Roman" w:cs="Times New Roman"/>
          <w:spacing w:val="-2"/>
          <w:sz w:val="24"/>
          <w:szCs w:val="24"/>
          <w:lang w:val="en-GB" w:eastAsia="ja-JP"/>
        </w:rPr>
        <w:t>How many sample points are sufficient for 3D model surface representation and accurate mesh simplification?</w:t>
      </w:r>
      <w:r w:rsidR="00716678"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Multimedia Tools and Applications</w:t>
      </w:r>
      <w:r w:rsidRPr="00CF029B">
        <w:rPr>
          <w:rFonts w:ascii="Times New Roman" w:eastAsia="Times New Roman" w:hAnsi="Times New Roman" w:cs="Times New Roman"/>
          <w:spacing w:val="-2"/>
          <w:sz w:val="24"/>
          <w:szCs w:val="24"/>
          <w:lang w:val="en-GB" w:eastAsia="ja-JP"/>
        </w:rPr>
        <w:t>, v</w:t>
      </w:r>
      <w:r w:rsidR="00716678" w:rsidRPr="00CF029B">
        <w:rPr>
          <w:rFonts w:ascii="Times New Roman" w:eastAsia="Times New Roman" w:hAnsi="Times New Roman" w:cs="Times New Roman"/>
          <w:spacing w:val="-2"/>
          <w:sz w:val="24"/>
          <w:szCs w:val="24"/>
          <w:lang w:val="en-GB" w:eastAsia="ja-JP"/>
        </w:rPr>
        <w:t>ol</w:t>
      </w:r>
      <w:r w:rsidRPr="00CF029B">
        <w:rPr>
          <w:rFonts w:ascii="Times New Roman" w:eastAsia="Times New Roman" w:hAnsi="Times New Roman" w:cs="Times New Roman"/>
          <w:spacing w:val="-2"/>
          <w:sz w:val="24"/>
          <w:szCs w:val="24"/>
          <w:lang w:val="en-GB" w:eastAsia="ja-JP"/>
        </w:rPr>
        <w:t>. 79, n</w:t>
      </w:r>
      <w:r w:rsidR="00716678" w:rsidRPr="00CF029B">
        <w:rPr>
          <w:rFonts w:ascii="Times New Roman" w:eastAsia="Times New Roman" w:hAnsi="Times New Roman" w:cs="Times New Roman"/>
          <w:spacing w:val="-2"/>
          <w:sz w:val="24"/>
          <w:szCs w:val="24"/>
          <w:lang w:val="en-GB" w:eastAsia="ja-JP"/>
        </w:rPr>
        <w:t>o</w:t>
      </w:r>
      <w:r w:rsidRPr="00CF029B">
        <w:rPr>
          <w:rFonts w:ascii="Times New Roman" w:eastAsia="Times New Roman" w:hAnsi="Times New Roman" w:cs="Times New Roman"/>
          <w:spacing w:val="-2"/>
          <w:sz w:val="24"/>
          <w:szCs w:val="24"/>
          <w:lang w:val="en-GB" w:eastAsia="ja-JP"/>
        </w:rPr>
        <w:t>. 39</w:t>
      </w:r>
      <w:r w:rsidR="00716678"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40, p</w:t>
      </w:r>
      <w:r w:rsidR="00435B03" w:rsidRPr="00CF029B">
        <w:rPr>
          <w:rFonts w:ascii="Times New Roman" w:eastAsia="Times New Roman" w:hAnsi="Times New Roman" w:cs="Times New Roman"/>
          <w:spacing w:val="-2"/>
          <w:sz w:val="24"/>
          <w:szCs w:val="24"/>
          <w:lang w:val="en-GB" w:eastAsia="ja-JP"/>
        </w:rPr>
        <w:t>p</w:t>
      </w:r>
      <w:r w:rsidRPr="00CF029B">
        <w:rPr>
          <w:rFonts w:ascii="Times New Roman" w:eastAsia="Times New Roman" w:hAnsi="Times New Roman" w:cs="Times New Roman"/>
          <w:spacing w:val="-2"/>
          <w:sz w:val="24"/>
          <w:szCs w:val="24"/>
          <w:lang w:val="en-GB" w:eastAsia="ja-JP"/>
        </w:rPr>
        <w:t>. 29595</w:t>
      </w:r>
      <w:r w:rsidR="00716678"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620. </w:t>
      </w:r>
      <w:r w:rsidR="00435B03" w:rsidRPr="00CF029B">
        <w:rPr>
          <w:rFonts w:ascii="Times New Roman" w:eastAsia="Times New Roman" w:hAnsi="Times New Roman" w:cs="Times New Roman"/>
          <w:spacing w:val="-2"/>
          <w:sz w:val="24"/>
          <w:szCs w:val="24"/>
          <w:lang w:val="en-GB" w:eastAsia="ja-JP"/>
        </w:rPr>
        <w:t>https://doi.org/10.1007/s11042-020-09395-3</w:t>
      </w:r>
    </w:p>
    <w:p w14:paraId="7A19C520" w14:textId="59E619F0"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B</w:t>
      </w:r>
      <w:r w:rsidR="0054337A" w:rsidRPr="00CF029B">
        <w:rPr>
          <w:rFonts w:ascii="Times New Roman" w:eastAsia="Times New Roman" w:hAnsi="Times New Roman" w:cs="Times New Roman"/>
          <w:spacing w:val="-2"/>
          <w:sz w:val="24"/>
          <w:szCs w:val="24"/>
          <w:lang w:val="en-GB" w:eastAsia="ja-JP"/>
        </w:rPr>
        <w:t>esl</w:t>
      </w:r>
      <w:r w:rsidRPr="00CF029B">
        <w:rPr>
          <w:rFonts w:ascii="Times New Roman" w:eastAsia="Times New Roman" w:hAnsi="Times New Roman" w:cs="Times New Roman"/>
          <w:spacing w:val="-2"/>
          <w:sz w:val="24"/>
          <w:szCs w:val="24"/>
          <w:lang w:val="en-GB" w:eastAsia="ja-JP"/>
        </w:rPr>
        <w:t>, P.</w:t>
      </w:r>
      <w:r w:rsidR="00716678"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M</w:t>
      </w:r>
      <w:r w:rsidR="0054337A" w:rsidRPr="00CF029B">
        <w:rPr>
          <w:rFonts w:ascii="Times New Roman" w:eastAsia="Times New Roman" w:hAnsi="Times New Roman" w:cs="Times New Roman"/>
          <w:spacing w:val="-2"/>
          <w:sz w:val="24"/>
          <w:szCs w:val="24"/>
          <w:lang w:val="en-GB" w:eastAsia="ja-JP"/>
        </w:rPr>
        <w:t>cKay</w:t>
      </w:r>
      <w:r w:rsidRPr="00CF029B">
        <w:rPr>
          <w:rFonts w:ascii="Times New Roman" w:eastAsia="Times New Roman" w:hAnsi="Times New Roman" w:cs="Times New Roman"/>
          <w:spacing w:val="-2"/>
          <w:sz w:val="24"/>
          <w:szCs w:val="24"/>
          <w:lang w:val="en-GB" w:eastAsia="ja-JP"/>
        </w:rPr>
        <w:t xml:space="preserve">, N. </w:t>
      </w:r>
      <w:r w:rsidR="00716678" w:rsidRPr="00CF029B">
        <w:rPr>
          <w:rFonts w:ascii="Times New Roman" w:eastAsia="Times New Roman" w:hAnsi="Times New Roman" w:cs="Times New Roman"/>
          <w:spacing w:val="-2"/>
          <w:sz w:val="24"/>
          <w:szCs w:val="24"/>
          <w:lang w:val="en-GB" w:eastAsia="ja-JP"/>
        </w:rPr>
        <w:t>1992, ‘</w:t>
      </w:r>
      <w:r w:rsidRPr="00CF029B">
        <w:rPr>
          <w:rFonts w:ascii="Times New Roman" w:eastAsia="Times New Roman" w:hAnsi="Times New Roman" w:cs="Times New Roman"/>
          <w:spacing w:val="-2"/>
          <w:sz w:val="24"/>
          <w:szCs w:val="24"/>
          <w:lang w:val="en-GB" w:eastAsia="ja-JP"/>
        </w:rPr>
        <w:t>A Method for Registration of 3-D Shapes, Trans</w:t>
      </w:r>
      <w:r w:rsidR="00716678"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PAMI</w:t>
      </w:r>
      <w:r w:rsidRPr="00CF029B">
        <w:rPr>
          <w:rFonts w:ascii="Times New Roman" w:eastAsia="Times New Roman" w:hAnsi="Times New Roman" w:cs="Times New Roman"/>
          <w:spacing w:val="-2"/>
          <w:sz w:val="24"/>
          <w:szCs w:val="24"/>
          <w:lang w:val="en-GB" w:eastAsia="ja-JP"/>
        </w:rPr>
        <w:t xml:space="preserve">, </w:t>
      </w:r>
      <w:r w:rsidR="00716678" w:rsidRPr="00CF029B">
        <w:rPr>
          <w:rFonts w:ascii="Times New Roman" w:eastAsia="Times New Roman" w:hAnsi="Times New Roman" w:cs="Times New Roman"/>
          <w:spacing w:val="-2"/>
          <w:sz w:val="24"/>
          <w:szCs w:val="24"/>
          <w:lang w:val="en-GB" w:eastAsia="ja-JP"/>
        </w:rPr>
        <w:t>v</w:t>
      </w:r>
      <w:r w:rsidRPr="00CF029B">
        <w:rPr>
          <w:rFonts w:ascii="Times New Roman" w:eastAsia="Times New Roman" w:hAnsi="Times New Roman" w:cs="Times New Roman"/>
          <w:spacing w:val="-2"/>
          <w:sz w:val="24"/>
          <w:szCs w:val="24"/>
          <w:lang w:val="en-GB" w:eastAsia="ja-JP"/>
        </w:rPr>
        <w:t xml:space="preserve">ol. 14, </w:t>
      </w:r>
      <w:r w:rsidR="00716678" w:rsidRPr="00CF029B">
        <w:rPr>
          <w:rFonts w:ascii="Times New Roman" w:eastAsia="Times New Roman" w:hAnsi="Times New Roman" w:cs="Times New Roman"/>
          <w:spacing w:val="-2"/>
          <w:sz w:val="24"/>
          <w:szCs w:val="24"/>
          <w:lang w:val="en-GB" w:eastAsia="ja-JP"/>
        </w:rPr>
        <w:t>n</w:t>
      </w:r>
      <w:r w:rsidRPr="00CF029B">
        <w:rPr>
          <w:rFonts w:ascii="Times New Roman" w:eastAsia="Times New Roman" w:hAnsi="Times New Roman" w:cs="Times New Roman"/>
          <w:spacing w:val="-2"/>
          <w:sz w:val="24"/>
          <w:szCs w:val="24"/>
          <w:lang w:val="en-GB" w:eastAsia="ja-JP"/>
        </w:rPr>
        <w:t>o. 2.</w:t>
      </w:r>
    </w:p>
    <w:p w14:paraId="16F199DF" w14:textId="33290794" w:rsidR="00F0210E"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Benita, F., Perhac, J., Tunçer, B., Burkhard, R. &amp; Schubiger, S. 2020</w:t>
      </w:r>
      <w:r w:rsidR="00435B03"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00435B03"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3D-4D visualization of IoT data from Singapore’s National Science Experiment</w:t>
      </w:r>
      <w:r w:rsidR="00435B03"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Journal of Spatial Science</w:t>
      </w:r>
      <w:r w:rsidRPr="00CF029B">
        <w:rPr>
          <w:rFonts w:ascii="Times New Roman" w:eastAsia="Times New Roman" w:hAnsi="Times New Roman" w:cs="Times New Roman"/>
          <w:spacing w:val="-2"/>
          <w:sz w:val="24"/>
          <w:szCs w:val="24"/>
          <w:lang w:val="en-GB" w:eastAsia="ja-JP"/>
        </w:rPr>
        <w:t xml:space="preserve">, </w:t>
      </w:r>
      <w:r w:rsidR="00435B03" w:rsidRPr="00CF029B">
        <w:rPr>
          <w:rFonts w:ascii="Times New Roman" w:eastAsia="Times New Roman" w:hAnsi="Times New Roman" w:cs="Times New Roman"/>
          <w:spacing w:val="-2"/>
          <w:sz w:val="24"/>
          <w:szCs w:val="24"/>
          <w:lang w:val="en-GB" w:eastAsia="ja-JP"/>
        </w:rPr>
        <w:t>vol. 67, no. 1, pp. 157–75</w:t>
      </w:r>
      <w:r w:rsidRPr="00CF029B">
        <w:rPr>
          <w:rFonts w:ascii="Times New Roman" w:eastAsia="Times New Roman" w:hAnsi="Times New Roman" w:cs="Times New Roman"/>
          <w:spacing w:val="-2"/>
          <w:sz w:val="24"/>
          <w:szCs w:val="24"/>
          <w:lang w:val="en-GB" w:eastAsia="ja-JP"/>
        </w:rPr>
        <w:t>. https://doi.org/10.1080/14498596.2020.1726219</w:t>
      </w:r>
    </w:p>
    <w:p w14:paraId="2FC4FD21" w14:textId="07BFB387"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D</w:t>
      </w:r>
      <w:r w:rsidR="006F2749" w:rsidRPr="00CF029B">
        <w:rPr>
          <w:rFonts w:ascii="Times New Roman" w:eastAsia="Times New Roman" w:hAnsi="Times New Roman" w:cs="Times New Roman"/>
          <w:spacing w:val="-2"/>
          <w:sz w:val="24"/>
          <w:szCs w:val="24"/>
          <w:lang w:val="en-GB" w:eastAsia="ja-JP"/>
        </w:rPr>
        <w:t>öllner</w:t>
      </w:r>
      <w:r w:rsidRPr="00CF029B">
        <w:rPr>
          <w:rFonts w:ascii="Times New Roman" w:eastAsia="Times New Roman" w:hAnsi="Times New Roman" w:cs="Times New Roman"/>
          <w:spacing w:val="-2"/>
          <w:sz w:val="24"/>
          <w:szCs w:val="24"/>
          <w:lang w:val="en-GB" w:eastAsia="ja-JP"/>
        </w:rPr>
        <w:t xml:space="preserve">, J. </w:t>
      </w:r>
      <w:r w:rsidR="00435B03" w:rsidRPr="00CF029B">
        <w:rPr>
          <w:rFonts w:ascii="Times New Roman" w:eastAsia="Times New Roman" w:hAnsi="Times New Roman" w:cs="Times New Roman"/>
          <w:spacing w:val="-2"/>
          <w:sz w:val="24"/>
          <w:szCs w:val="24"/>
          <w:lang w:val="en-GB" w:eastAsia="ja-JP"/>
        </w:rPr>
        <w:t>2020, ‘</w:t>
      </w:r>
      <w:r w:rsidRPr="00CF029B">
        <w:rPr>
          <w:rFonts w:ascii="Times New Roman" w:eastAsia="Times New Roman" w:hAnsi="Times New Roman" w:cs="Times New Roman"/>
          <w:spacing w:val="-2"/>
          <w:sz w:val="24"/>
          <w:szCs w:val="24"/>
          <w:lang w:val="en-GB" w:eastAsia="ja-JP"/>
        </w:rPr>
        <w:t>Geospatial Artificial Intelligence: Potentials of Machine Learning for 3D Point Clouds and Geospatial Digital Twins</w:t>
      </w:r>
      <w:r w:rsidR="00435B03"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Journal of Photogrammetry, Remote Sensing and Geoinformation Science</w:t>
      </w:r>
      <w:r w:rsidRPr="00CF029B">
        <w:rPr>
          <w:rFonts w:ascii="Times New Roman" w:eastAsia="Times New Roman" w:hAnsi="Times New Roman" w:cs="Times New Roman"/>
          <w:spacing w:val="-2"/>
          <w:sz w:val="24"/>
          <w:szCs w:val="24"/>
          <w:lang w:val="en-GB" w:eastAsia="ja-JP"/>
        </w:rPr>
        <w:t>, v</w:t>
      </w:r>
      <w:r w:rsidR="00435B03" w:rsidRPr="00CF029B">
        <w:rPr>
          <w:rFonts w:ascii="Times New Roman" w:eastAsia="Times New Roman" w:hAnsi="Times New Roman" w:cs="Times New Roman"/>
          <w:spacing w:val="-2"/>
          <w:sz w:val="24"/>
          <w:szCs w:val="24"/>
          <w:lang w:val="en-GB" w:eastAsia="ja-JP"/>
        </w:rPr>
        <w:t>ol</w:t>
      </w:r>
      <w:r w:rsidRPr="00CF029B">
        <w:rPr>
          <w:rFonts w:ascii="Times New Roman" w:eastAsia="Times New Roman" w:hAnsi="Times New Roman" w:cs="Times New Roman"/>
          <w:spacing w:val="-2"/>
          <w:sz w:val="24"/>
          <w:szCs w:val="24"/>
          <w:lang w:val="en-GB" w:eastAsia="ja-JP"/>
        </w:rPr>
        <w:t>. 88, n</w:t>
      </w:r>
      <w:r w:rsidR="00435B03" w:rsidRPr="00CF029B">
        <w:rPr>
          <w:rFonts w:ascii="Times New Roman" w:eastAsia="Times New Roman" w:hAnsi="Times New Roman" w:cs="Times New Roman"/>
          <w:spacing w:val="-2"/>
          <w:sz w:val="24"/>
          <w:szCs w:val="24"/>
          <w:lang w:val="en-GB" w:eastAsia="ja-JP"/>
        </w:rPr>
        <w:t>o</w:t>
      </w:r>
      <w:r w:rsidRPr="00CF029B">
        <w:rPr>
          <w:rFonts w:ascii="Times New Roman" w:eastAsia="Times New Roman" w:hAnsi="Times New Roman" w:cs="Times New Roman"/>
          <w:spacing w:val="-2"/>
          <w:sz w:val="24"/>
          <w:szCs w:val="24"/>
          <w:lang w:val="en-GB" w:eastAsia="ja-JP"/>
        </w:rPr>
        <w:t>. 1, p</w:t>
      </w:r>
      <w:r w:rsidR="00435B03" w:rsidRPr="00CF029B">
        <w:rPr>
          <w:rFonts w:ascii="Times New Roman" w:eastAsia="Times New Roman" w:hAnsi="Times New Roman" w:cs="Times New Roman"/>
          <w:spacing w:val="-2"/>
          <w:sz w:val="24"/>
          <w:szCs w:val="24"/>
          <w:lang w:val="en-GB" w:eastAsia="ja-JP"/>
        </w:rPr>
        <w:t>p</w:t>
      </w:r>
      <w:r w:rsidRPr="00CF029B">
        <w:rPr>
          <w:rFonts w:ascii="Times New Roman" w:eastAsia="Times New Roman" w:hAnsi="Times New Roman" w:cs="Times New Roman"/>
          <w:spacing w:val="-2"/>
          <w:sz w:val="24"/>
          <w:szCs w:val="24"/>
          <w:lang w:val="en-GB" w:eastAsia="ja-JP"/>
        </w:rPr>
        <w:t>. 15</w:t>
      </w:r>
      <w:r w:rsidR="00435B03"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24, 2020. </w:t>
      </w:r>
      <w:r w:rsidR="00435B03" w:rsidRPr="00CF029B">
        <w:rPr>
          <w:rFonts w:ascii="Times New Roman" w:eastAsia="Times New Roman" w:hAnsi="Times New Roman" w:cs="Times New Roman"/>
          <w:spacing w:val="-2"/>
          <w:sz w:val="24"/>
          <w:szCs w:val="24"/>
          <w:lang w:val="en-GB" w:eastAsia="ja-JP"/>
        </w:rPr>
        <w:t>https://doi.org/</w:t>
      </w:r>
      <w:r w:rsidRPr="00CF029B">
        <w:rPr>
          <w:rFonts w:ascii="Times New Roman" w:eastAsia="Times New Roman" w:hAnsi="Times New Roman" w:cs="Times New Roman"/>
          <w:spacing w:val="-2"/>
          <w:sz w:val="24"/>
          <w:szCs w:val="24"/>
          <w:lang w:val="en-GB" w:eastAsia="ja-JP"/>
        </w:rPr>
        <w:t>10.3390/ijgi9050338 </w:t>
      </w:r>
    </w:p>
    <w:p w14:paraId="332FB487" w14:textId="5BEBD269"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D</w:t>
      </w:r>
      <w:r w:rsidR="006F2749" w:rsidRPr="00CF029B">
        <w:rPr>
          <w:rFonts w:ascii="Times New Roman" w:eastAsia="Times New Roman" w:hAnsi="Times New Roman" w:cs="Times New Roman"/>
          <w:spacing w:val="-2"/>
          <w:sz w:val="24"/>
          <w:szCs w:val="24"/>
          <w:lang w:val="en-GB" w:eastAsia="ja-JP"/>
        </w:rPr>
        <w:t>ovrat</w:t>
      </w:r>
      <w:r w:rsidRPr="00CF029B">
        <w:rPr>
          <w:rFonts w:ascii="Times New Roman" w:eastAsia="Times New Roman" w:hAnsi="Times New Roman" w:cs="Times New Roman"/>
          <w:spacing w:val="-2"/>
          <w:sz w:val="24"/>
          <w:szCs w:val="24"/>
          <w:lang w:val="en-GB" w:eastAsia="ja-JP"/>
        </w:rPr>
        <w:t>, O.</w:t>
      </w:r>
      <w:r w:rsidR="00BC55C7"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L</w:t>
      </w:r>
      <w:r w:rsidR="006F2749" w:rsidRPr="00CF029B">
        <w:rPr>
          <w:rFonts w:ascii="Times New Roman" w:eastAsia="Times New Roman" w:hAnsi="Times New Roman" w:cs="Times New Roman"/>
          <w:spacing w:val="-2"/>
          <w:sz w:val="24"/>
          <w:szCs w:val="24"/>
          <w:lang w:val="en-GB" w:eastAsia="ja-JP"/>
        </w:rPr>
        <w:t>ang</w:t>
      </w:r>
      <w:r w:rsidRPr="00CF029B">
        <w:rPr>
          <w:rFonts w:ascii="Times New Roman" w:eastAsia="Times New Roman" w:hAnsi="Times New Roman" w:cs="Times New Roman"/>
          <w:spacing w:val="-2"/>
          <w:sz w:val="24"/>
          <w:szCs w:val="24"/>
          <w:lang w:val="en-GB" w:eastAsia="ja-JP"/>
        </w:rPr>
        <w:t>, I.</w:t>
      </w:r>
      <w:r w:rsidR="00BC55C7"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A</w:t>
      </w:r>
      <w:r w:rsidR="006F2749" w:rsidRPr="00CF029B">
        <w:rPr>
          <w:rFonts w:ascii="Times New Roman" w:eastAsia="Times New Roman" w:hAnsi="Times New Roman" w:cs="Times New Roman"/>
          <w:spacing w:val="-2"/>
          <w:sz w:val="24"/>
          <w:szCs w:val="24"/>
          <w:lang w:val="en-GB" w:eastAsia="ja-JP"/>
        </w:rPr>
        <w:t>vidan</w:t>
      </w:r>
      <w:r w:rsidRPr="00CF029B">
        <w:rPr>
          <w:rFonts w:ascii="Times New Roman" w:eastAsia="Times New Roman" w:hAnsi="Times New Roman" w:cs="Times New Roman"/>
          <w:spacing w:val="-2"/>
          <w:sz w:val="24"/>
          <w:szCs w:val="24"/>
          <w:lang w:val="en-GB" w:eastAsia="ja-JP"/>
        </w:rPr>
        <w:t xml:space="preserve">, S. </w:t>
      </w:r>
      <w:r w:rsidR="00BB3A0B" w:rsidRPr="00CF029B">
        <w:rPr>
          <w:rFonts w:ascii="Times New Roman" w:eastAsia="Times New Roman" w:hAnsi="Times New Roman" w:cs="Times New Roman"/>
          <w:spacing w:val="-2"/>
          <w:sz w:val="24"/>
          <w:szCs w:val="24"/>
          <w:lang w:val="en-GB" w:eastAsia="ja-JP"/>
        </w:rPr>
        <w:t>2019, ‘</w:t>
      </w:r>
      <w:r w:rsidRPr="00CF029B">
        <w:rPr>
          <w:rFonts w:ascii="Times New Roman" w:eastAsia="Times New Roman" w:hAnsi="Times New Roman" w:cs="Times New Roman"/>
          <w:spacing w:val="-2"/>
          <w:sz w:val="24"/>
          <w:szCs w:val="24"/>
          <w:lang w:val="en-GB" w:eastAsia="ja-JP"/>
        </w:rPr>
        <w:t>Learning to Sample</w:t>
      </w:r>
      <w:r w:rsidR="00BB3A0B"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00BB3A0B" w:rsidRPr="00CF029B">
        <w:rPr>
          <w:rFonts w:ascii="Times New Roman" w:eastAsia="Times New Roman" w:hAnsi="Times New Roman" w:cs="Times New Roman"/>
          <w:i/>
          <w:iCs/>
          <w:spacing w:val="-2"/>
          <w:sz w:val="24"/>
          <w:szCs w:val="24"/>
          <w:lang w:val="en-GB" w:eastAsia="ja-JP"/>
        </w:rPr>
        <w:t>Proceedings of the Ieee/C</w:t>
      </w:r>
      <w:r w:rsidR="00A233A9" w:rsidRPr="00CF029B">
        <w:rPr>
          <w:rFonts w:ascii="Times New Roman" w:eastAsia="Times New Roman" w:hAnsi="Times New Roman" w:cs="Times New Roman"/>
          <w:i/>
          <w:iCs/>
          <w:spacing w:val="-2"/>
          <w:sz w:val="24"/>
          <w:szCs w:val="24"/>
          <w:lang w:val="en-GB" w:eastAsia="ja-JP"/>
        </w:rPr>
        <w:t>VF</w:t>
      </w:r>
      <w:r w:rsidR="00BB3A0B" w:rsidRPr="00CF029B">
        <w:rPr>
          <w:rFonts w:ascii="Times New Roman" w:eastAsia="Times New Roman" w:hAnsi="Times New Roman" w:cs="Times New Roman"/>
          <w:i/>
          <w:iCs/>
          <w:spacing w:val="-2"/>
          <w:sz w:val="24"/>
          <w:szCs w:val="24"/>
          <w:lang w:val="en-GB" w:eastAsia="ja-JP"/>
        </w:rPr>
        <w:t xml:space="preserve"> Conference On Computer Vision </w:t>
      </w:r>
      <w:proofErr w:type="gramStart"/>
      <w:r w:rsidR="00BB3A0B" w:rsidRPr="00CF029B">
        <w:rPr>
          <w:rFonts w:ascii="Times New Roman" w:eastAsia="Times New Roman" w:hAnsi="Times New Roman" w:cs="Times New Roman"/>
          <w:i/>
          <w:iCs/>
          <w:spacing w:val="-2"/>
          <w:sz w:val="24"/>
          <w:szCs w:val="24"/>
          <w:lang w:val="en-GB" w:eastAsia="ja-JP"/>
        </w:rPr>
        <w:t>And</w:t>
      </w:r>
      <w:proofErr w:type="gramEnd"/>
      <w:r w:rsidR="00BB3A0B" w:rsidRPr="00CF029B">
        <w:rPr>
          <w:rFonts w:ascii="Times New Roman" w:eastAsia="Times New Roman" w:hAnsi="Times New Roman" w:cs="Times New Roman"/>
          <w:i/>
          <w:iCs/>
          <w:spacing w:val="-2"/>
          <w:sz w:val="24"/>
          <w:szCs w:val="24"/>
          <w:lang w:val="en-GB" w:eastAsia="ja-JP"/>
        </w:rPr>
        <w:t xml:space="preserve"> Pattern Recognition</w:t>
      </w:r>
      <w:r w:rsidR="00A233A9" w:rsidRPr="00CF029B">
        <w:rPr>
          <w:rFonts w:ascii="Times New Roman" w:eastAsia="Times New Roman" w:hAnsi="Times New Roman" w:cs="Times New Roman"/>
          <w:spacing w:val="-2"/>
          <w:sz w:val="24"/>
          <w:szCs w:val="24"/>
          <w:lang w:val="en-GB" w:eastAsia="ja-JP"/>
        </w:rPr>
        <w:t>, pp. 2760–69.</w:t>
      </w:r>
    </w:p>
    <w:p w14:paraId="482D7B34" w14:textId="549F598F"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lastRenderedPageBreak/>
        <w:t>E</w:t>
      </w:r>
      <w:r w:rsidR="006F2749" w:rsidRPr="00CF029B">
        <w:rPr>
          <w:rFonts w:ascii="Times New Roman" w:eastAsia="Times New Roman" w:hAnsi="Times New Roman" w:cs="Times New Roman"/>
          <w:spacing w:val="-2"/>
          <w:sz w:val="24"/>
          <w:szCs w:val="24"/>
          <w:lang w:val="en-GB" w:eastAsia="ja-JP"/>
        </w:rPr>
        <w:t>dgar</w:t>
      </w:r>
      <w:r w:rsidRPr="00CF029B">
        <w:rPr>
          <w:rFonts w:ascii="Times New Roman" w:eastAsia="Times New Roman" w:hAnsi="Times New Roman" w:cs="Times New Roman"/>
          <w:spacing w:val="-2"/>
          <w:sz w:val="24"/>
          <w:szCs w:val="24"/>
          <w:lang w:val="en-GB" w:eastAsia="ja-JP"/>
        </w:rPr>
        <w:t xml:space="preserve">, G. </w:t>
      </w:r>
      <w:r w:rsidR="00770B3A" w:rsidRPr="00CF029B">
        <w:rPr>
          <w:rFonts w:ascii="Times New Roman" w:eastAsia="Times New Roman" w:hAnsi="Times New Roman" w:cs="Times New Roman"/>
          <w:spacing w:val="-2"/>
          <w:sz w:val="24"/>
          <w:szCs w:val="24"/>
          <w:lang w:val="en-GB" w:eastAsia="ja-JP"/>
        </w:rPr>
        <w:t>2008,</w:t>
      </w:r>
      <w:r w:rsidRPr="00CF029B">
        <w:rPr>
          <w:rFonts w:ascii="Times New Roman" w:eastAsia="Times New Roman" w:hAnsi="Times New Roman" w:cs="Times New Roman"/>
          <w:spacing w:val="-2"/>
          <w:sz w:val="24"/>
          <w:szCs w:val="24"/>
          <w:lang w:val="en-GB" w:eastAsia="ja-JP"/>
        </w:rPr>
        <w:t xml:space="preserve"> </w:t>
      </w:r>
      <w:r w:rsidR="00770B3A"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Measure, Topology, and Fractal Geometry</w:t>
      </w:r>
      <w:r w:rsidR="00770B3A"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Springer</w:t>
      </w:r>
      <w:r w:rsidRPr="00CF029B">
        <w:rPr>
          <w:rFonts w:ascii="Times New Roman" w:eastAsia="Times New Roman" w:hAnsi="Times New Roman" w:cs="Times New Roman"/>
          <w:spacing w:val="-2"/>
          <w:sz w:val="24"/>
          <w:szCs w:val="24"/>
          <w:lang w:val="en-GB" w:eastAsia="ja-JP"/>
        </w:rPr>
        <w:t xml:space="preserve">, </w:t>
      </w:r>
      <w:r w:rsidR="00770B3A" w:rsidRPr="00CF029B">
        <w:rPr>
          <w:rFonts w:ascii="Times New Roman" w:eastAsia="Times New Roman" w:hAnsi="Times New Roman" w:cs="Times New Roman"/>
          <w:spacing w:val="-2"/>
          <w:sz w:val="24"/>
          <w:szCs w:val="24"/>
          <w:lang w:val="en-GB" w:eastAsia="ja-JP"/>
        </w:rPr>
        <w:t>New York</w:t>
      </w:r>
      <w:r w:rsidRPr="00CF029B">
        <w:rPr>
          <w:rFonts w:ascii="Times New Roman" w:eastAsia="Times New Roman" w:hAnsi="Times New Roman" w:cs="Times New Roman"/>
          <w:spacing w:val="-2"/>
          <w:sz w:val="24"/>
          <w:szCs w:val="24"/>
          <w:lang w:val="en-GB" w:eastAsia="ja-JP"/>
        </w:rPr>
        <w:t>. </w:t>
      </w:r>
    </w:p>
    <w:p w14:paraId="13DC63C4" w14:textId="25939D4B"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G</w:t>
      </w:r>
      <w:r w:rsidR="006F2749" w:rsidRPr="00CF029B">
        <w:rPr>
          <w:rFonts w:ascii="Times New Roman" w:eastAsia="Times New Roman" w:hAnsi="Times New Roman" w:cs="Times New Roman"/>
          <w:spacing w:val="-2"/>
          <w:sz w:val="24"/>
          <w:szCs w:val="24"/>
          <w:lang w:val="en-GB" w:eastAsia="ja-JP"/>
        </w:rPr>
        <w:t>arland</w:t>
      </w:r>
      <w:r w:rsidRPr="00CF029B">
        <w:rPr>
          <w:rFonts w:ascii="Times New Roman" w:eastAsia="Times New Roman" w:hAnsi="Times New Roman" w:cs="Times New Roman"/>
          <w:spacing w:val="-2"/>
          <w:sz w:val="24"/>
          <w:szCs w:val="24"/>
          <w:lang w:val="en-GB" w:eastAsia="ja-JP"/>
        </w:rPr>
        <w:t>, M.</w:t>
      </w:r>
      <w:r w:rsidR="00BC55C7"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H</w:t>
      </w:r>
      <w:r w:rsidR="006F2749" w:rsidRPr="00CF029B">
        <w:rPr>
          <w:rFonts w:ascii="Times New Roman" w:eastAsia="Times New Roman" w:hAnsi="Times New Roman" w:cs="Times New Roman"/>
          <w:spacing w:val="-2"/>
          <w:sz w:val="24"/>
          <w:szCs w:val="24"/>
          <w:lang w:val="en-GB" w:eastAsia="ja-JP"/>
        </w:rPr>
        <w:t>eckbert</w:t>
      </w:r>
      <w:r w:rsidRPr="00CF029B">
        <w:rPr>
          <w:rFonts w:ascii="Times New Roman" w:eastAsia="Times New Roman" w:hAnsi="Times New Roman" w:cs="Times New Roman"/>
          <w:spacing w:val="-2"/>
          <w:sz w:val="24"/>
          <w:szCs w:val="24"/>
          <w:lang w:val="en-GB" w:eastAsia="ja-JP"/>
        </w:rPr>
        <w:t xml:space="preserve">, P. S. </w:t>
      </w:r>
      <w:r w:rsidR="00BC55C7" w:rsidRPr="00CF029B">
        <w:rPr>
          <w:rFonts w:ascii="Times New Roman" w:eastAsia="Times New Roman" w:hAnsi="Times New Roman" w:cs="Times New Roman"/>
          <w:spacing w:val="-2"/>
          <w:sz w:val="24"/>
          <w:szCs w:val="24"/>
          <w:lang w:val="en-GB" w:eastAsia="ja-JP"/>
        </w:rPr>
        <w:t>1997, ‘</w:t>
      </w:r>
      <w:r w:rsidRPr="00CF029B">
        <w:rPr>
          <w:rFonts w:ascii="Times New Roman" w:eastAsia="Times New Roman" w:hAnsi="Times New Roman" w:cs="Times New Roman"/>
          <w:spacing w:val="-2"/>
          <w:sz w:val="24"/>
          <w:szCs w:val="24"/>
          <w:lang w:val="en-GB" w:eastAsia="ja-JP"/>
        </w:rPr>
        <w:t>Surface simplification using quadric error metrics</w:t>
      </w:r>
      <w:r w:rsidR="00A233A9"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 xml:space="preserve">Proceedings </w:t>
      </w:r>
      <w:r w:rsidR="00A233A9" w:rsidRPr="00CF029B">
        <w:rPr>
          <w:rFonts w:ascii="Times New Roman" w:eastAsia="Times New Roman" w:hAnsi="Times New Roman" w:cs="Times New Roman"/>
          <w:i/>
          <w:iCs/>
          <w:spacing w:val="-2"/>
          <w:sz w:val="24"/>
          <w:szCs w:val="24"/>
          <w:lang w:val="en-GB" w:eastAsia="ja-JP"/>
        </w:rPr>
        <w:t>of the 24</w:t>
      </w:r>
      <w:r w:rsidR="00A233A9" w:rsidRPr="00CF029B">
        <w:rPr>
          <w:rFonts w:ascii="Times New Roman" w:eastAsia="Times New Roman" w:hAnsi="Times New Roman" w:cs="Times New Roman"/>
          <w:i/>
          <w:iCs/>
          <w:spacing w:val="-2"/>
          <w:sz w:val="24"/>
          <w:szCs w:val="24"/>
          <w:vertAlign w:val="superscript"/>
          <w:lang w:val="en-GB" w:eastAsia="ja-JP"/>
        </w:rPr>
        <w:t>th</w:t>
      </w:r>
      <w:r w:rsidR="00A233A9" w:rsidRPr="00CF029B">
        <w:rPr>
          <w:rFonts w:ascii="Times New Roman" w:eastAsia="Times New Roman" w:hAnsi="Times New Roman" w:cs="Times New Roman"/>
          <w:i/>
          <w:iCs/>
          <w:spacing w:val="-2"/>
          <w:sz w:val="24"/>
          <w:szCs w:val="24"/>
          <w:lang w:val="en-GB" w:eastAsia="ja-JP"/>
        </w:rPr>
        <w:t xml:space="preserve"> Annual Conference on </w:t>
      </w:r>
      <w:r w:rsidRPr="00CF029B">
        <w:rPr>
          <w:rFonts w:ascii="Times New Roman" w:eastAsia="Times New Roman" w:hAnsi="Times New Roman" w:cs="Times New Roman"/>
          <w:i/>
          <w:iCs/>
          <w:spacing w:val="-2"/>
          <w:sz w:val="24"/>
          <w:szCs w:val="24"/>
          <w:lang w:val="en-GB" w:eastAsia="ja-JP"/>
        </w:rPr>
        <w:t xml:space="preserve">Computer </w:t>
      </w:r>
      <w:r w:rsidR="00A233A9" w:rsidRPr="00CF029B">
        <w:rPr>
          <w:rFonts w:ascii="Times New Roman" w:eastAsia="Times New Roman" w:hAnsi="Times New Roman" w:cs="Times New Roman"/>
          <w:i/>
          <w:iCs/>
          <w:spacing w:val="-2"/>
          <w:sz w:val="24"/>
          <w:szCs w:val="24"/>
          <w:lang w:val="en-GB" w:eastAsia="ja-JP"/>
        </w:rPr>
        <w:t>Graphics and Interactive Techniques</w:t>
      </w:r>
      <w:r w:rsidR="00A233A9" w:rsidRPr="00CF029B">
        <w:rPr>
          <w:rFonts w:ascii="Times New Roman" w:eastAsia="Times New Roman" w:hAnsi="Times New Roman" w:cs="Times New Roman"/>
          <w:spacing w:val="-2"/>
          <w:sz w:val="24"/>
          <w:szCs w:val="24"/>
          <w:lang w:val="en-GB" w:eastAsia="ja-JP"/>
        </w:rPr>
        <w:t>, pp. 1</w:t>
      </w:r>
      <w:r w:rsidR="00F66A54" w:rsidRPr="00CF029B">
        <w:rPr>
          <w:rFonts w:ascii="Times New Roman" w:eastAsia="Times New Roman" w:hAnsi="Times New Roman" w:cs="Times New Roman"/>
          <w:spacing w:val="-2"/>
          <w:sz w:val="24"/>
          <w:szCs w:val="24"/>
          <w:lang w:val="en-GB" w:eastAsia="ja-JP"/>
        </w:rPr>
        <w:t>–</w:t>
      </w:r>
      <w:r w:rsidR="00A233A9" w:rsidRPr="00CF029B">
        <w:rPr>
          <w:rFonts w:ascii="Times New Roman" w:eastAsia="Times New Roman" w:hAnsi="Times New Roman" w:cs="Times New Roman"/>
          <w:spacing w:val="-2"/>
          <w:sz w:val="24"/>
          <w:szCs w:val="24"/>
          <w:lang w:val="en-GB" w:eastAsia="ja-JP"/>
        </w:rPr>
        <w:t>8.</w:t>
      </w:r>
    </w:p>
    <w:p w14:paraId="08EC22EF" w14:textId="31DB5EEE"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H</w:t>
      </w:r>
      <w:r w:rsidR="00E15752" w:rsidRPr="00CF029B">
        <w:rPr>
          <w:rFonts w:ascii="Times New Roman" w:eastAsia="Times New Roman" w:hAnsi="Times New Roman" w:cs="Times New Roman"/>
          <w:spacing w:val="-2"/>
          <w:sz w:val="24"/>
          <w:szCs w:val="24"/>
          <w:lang w:val="en-GB" w:eastAsia="ja-JP"/>
        </w:rPr>
        <w:t>inderink</w:t>
      </w:r>
      <w:r w:rsidRPr="00CF029B">
        <w:rPr>
          <w:rFonts w:ascii="Times New Roman" w:eastAsia="Times New Roman" w:hAnsi="Times New Roman" w:cs="Times New Roman"/>
          <w:spacing w:val="-2"/>
          <w:sz w:val="24"/>
          <w:szCs w:val="24"/>
          <w:lang w:val="en-GB" w:eastAsia="ja-JP"/>
        </w:rPr>
        <w:t>, S.</w:t>
      </w:r>
      <w:r w:rsidR="00BC55C7"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M</w:t>
      </w:r>
      <w:r w:rsidR="00E15752" w:rsidRPr="00CF029B">
        <w:rPr>
          <w:rFonts w:ascii="Times New Roman" w:eastAsia="Times New Roman" w:hAnsi="Times New Roman" w:cs="Times New Roman"/>
          <w:spacing w:val="-2"/>
          <w:sz w:val="24"/>
          <w:szCs w:val="24"/>
          <w:lang w:val="en-GB" w:eastAsia="ja-JP"/>
        </w:rPr>
        <w:t>andad</w:t>
      </w:r>
      <w:r w:rsidRPr="00CF029B">
        <w:rPr>
          <w:rFonts w:ascii="Times New Roman" w:eastAsia="Times New Roman" w:hAnsi="Times New Roman" w:cs="Times New Roman"/>
          <w:spacing w:val="-2"/>
          <w:sz w:val="24"/>
          <w:szCs w:val="24"/>
          <w:lang w:val="en-GB" w:eastAsia="ja-JP"/>
        </w:rPr>
        <w:t>, M.</w:t>
      </w:r>
      <w:r w:rsidR="00BC55C7"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C</w:t>
      </w:r>
      <w:r w:rsidR="00E15752" w:rsidRPr="00CF029B">
        <w:rPr>
          <w:rFonts w:ascii="Times New Roman" w:eastAsia="Times New Roman" w:hAnsi="Times New Roman" w:cs="Times New Roman"/>
          <w:spacing w:val="-2"/>
          <w:sz w:val="24"/>
          <w:szCs w:val="24"/>
          <w:lang w:val="en-GB" w:eastAsia="ja-JP"/>
        </w:rPr>
        <w:t>ampen</w:t>
      </w:r>
      <w:r w:rsidRPr="00CF029B">
        <w:rPr>
          <w:rFonts w:ascii="Times New Roman" w:eastAsia="Times New Roman" w:hAnsi="Times New Roman" w:cs="Times New Roman"/>
          <w:spacing w:val="-2"/>
          <w:sz w:val="24"/>
          <w:szCs w:val="24"/>
          <w:lang w:val="en-GB" w:eastAsia="ja-JP"/>
        </w:rPr>
        <w:t xml:space="preserve">, M. </w:t>
      </w:r>
      <w:r w:rsidR="00BC55C7" w:rsidRPr="00CF029B">
        <w:rPr>
          <w:rFonts w:ascii="Times New Roman" w:eastAsia="Times New Roman" w:hAnsi="Times New Roman" w:cs="Times New Roman"/>
          <w:spacing w:val="-2"/>
          <w:sz w:val="24"/>
          <w:szCs w:val="24"/>
          <w:lang w:val="en-GB" w:eastAsia="ja-JP"/>
        </w:rPr>
        <w:t>2022, ‘</w:t>
      </w:r>
      <w:r w:rsidRPr="00CF029B">
        <w:rPr>
          <w:rFonts w:ascii="Times New Roman" w:eastAsia="Times New Roman" w:hAnsi="Times New Roman" w:cs="Times New Roman"/>
          <w:spacing w:val="-2"/>
          <w:sz w:val="24"/>
          <w:szCs w:val="24"/>
          <w:lang w:val="en-GB" w:eastAsia="ja-JP"/>
        </w:rPr>
        <w:t>Angle-bounded 2D mesh simplification</w:t>
      </w:r>
      <w:r w:rsidR="003D725F"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spacing w:val="-2"/>
          <w:sz w:val="24"/>
          <w:szCs w:val="24"/>
          <w:lang w:val="en-GB" w:eastAsia="ja-JP"/>
        </w:rPr>
        <w:t>Image 1</w:t>
      </w:r>
      <w:r w:rsidR="00BC55C7"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Computer</w:t>
      </w:r>
      <w:r w:rsidR="00923762" w:rsidRPr="00CF029B">
        <w:rPr>
          <w:rFonts w:ascii="Times New Roman" w:eastAsia="Times New Roman" w:hAnsi="Times New Roman" w:cs="Times New Roman"/>
          <w:i/>
          <w:iCs/>
          <w:spacing w:val="-2"/>
          <w:sz w:val="24"/>
          <w:szCs w:val="24"/>
          <w:lang w:val="en-GB" w:eastAsia="ja-JP"/>
        </w:rPr>
        <w:t>-</w:t>
      </w:r>
      <w:r w:rsidRPr="00CF029B">
        <w:rPr>
          <w:rFonts w:ascii="Times New Roman" w:eastAsia="Times New Roman" w:hAnsi="Times New Roman" w:cs="Times New Roman"/>
          <w:i/>
          <w:iCs/>
          <w:spacing w:val="-2"/>
          <w:sz w:val="24"/>
          <w:szCs w:val="24"/>
          <w:lang w:val="en-GB" w:eastAsia="ja-JP"/>
        </w:rPr>
        <w:t>Aided Geometric Design</w:t>
      </w:r>
      <w:r w:rsidRPr="00CF029B">
        <w:rPr>
          <w:rFonts w:ascii="Times New Roman" w:eastAsia="Times New Roman" w:hAnsi="Times New Roman" w:cs="Times New Roman"/>
          <w:spacing w:val="-2"/>
          <w:sz w:val="24"/>
          <w:szCs w:val="24"/>
          <w:lang w:val="en-GB" w:eastAsia="ja-JP"/>
        </w:rPr>
        <w:t>, v</w:t>
      </w:r>
      <w:r w:rsidR="00BC55C7" w:rsidRPr="00CF029B">
        <w:rPr>
          <w:rFonts w:ascii="Times New Roman" w:eastAsia="Times New Roman" w:hAnsi="Times New Roman" w:cs="Times New Roman"/>
          <w:spacing w:val="-2"/>
          <w:sz w:val="24"/>
          <w:szCs w:val="24"/>
          <w:lang w:val="en-GB" w:eastAsia="ja-JP"/>
        </w:rPr>
        <w:t>ol</w:t>
      </w:r>
      <w:r w:rsidRPr="00CF029B">
        <w:rPr>
          <w:rFonts w:ascii="Times New Roman" w:eastAsia="Times New Roman" w:hAnsi="Times New Roman" w:cs="Times New Roman"/>
          <w:spacing w:val="-2"/>
          <w:sz w:val="24"/>
          <w:szCs w:val="24"/>
          <w:lang w:val="en-GB" w:eastAsia="ja-JP"/>
        </w:rPr>
        <w:t>. 95, p</w:t>
      </w:r>
      <w:r w:rsidR="00BC55C7" w:rsidRPr="00CF029B">
        <w:rPr>
          <w:rFonts w:ascii="Times New Roman" w:eastAsia="Times New Roman" w:hAnsi="Times New Roman" w:cs="Times New Roman"/>
          <w:spacing w:val="-2"/>
          <w:sz w:val="24"/>
          <w:szCs w:val="24"/>
          <w:lang w:val="en-GB" w:eastAsia="ja-JP"/>
        </w:rPr>
        <w:t>p</w:t>
      </w:r>
      <w:r w:rsidRPr="00CF029B">
        <w:rPr>
          <w:rFonts w:ascii="Times New Roman" w:eastAsia="Times New Roman" w:hAnsi="Times New Roman" w:cs="Times New Roman"/>
          <w:spacing w:val="-2"/>
          <w:sz w:val="24"/>
          <w:szCs w:val="24"/>
          <w:lang w:val="en-GB" w:eastAsia="ja-JP"/>
        </w:rPr>
        <w:t>. 102085. </w:t>
      </w:r>
      <w:r w:rsidR="00BC55C7" w:rsidRPr="00CF029B">
        <w:rPr>
          <w:rFonts w:ascii="Times New Roman" w:eastAsia="Times New Roman" w:hAnsi="Times New Roman" w:cs="Times New Roman"/>
          <w:spacing w:val="-2"/>
          <w:sz w:val="24"/>
          <w:szCs w:val="24"/>
          <w:lang w:val="en-GB" w:eastAsia="ja-JP"/>
        </w:rPr>
        <w:t>https://doi.org/10.1016/j.cagd.2022.102085</w:t>
      </w:r>
    </w:p>
    <w:p w14:paraId="6604DE4C" w14:textId="1C7A8EC9" w:rsidR="009F5A65" w:rsidRPr="00CF029B" w:rsidRDefault="00856BEF"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Hoppe, H., DeRose, T., Duchamp, T., McDonald, J. &amp; Stuetzle, W.</w:t>
      </w:r>
      <w:r w:rsidR="009F5A65" w:rsidRPr="00CF029B">
        <w:rPr>
          <w:rFonts w:ascii="Times New Roman" w:eastAsia="Times New Roman" w:hAnsi="Times New Roman" w:cs="Times New Roman"/>
          <w:spacing w:val="-2"/>
          <w:sz w:val="24"/>
          <w:szCs w:val="24"/>
          <w:lang w:val="en-GB" w:eastAsia="ja-JP"/>
        </w:rPr>
        <w:t xml:space="preserve"> </w:t>
      </w:r>
      <w:r w:rsidR="00F66A54" w:rsidRPr="00CF029B">
        <w:rPr>
          <w:rFonts w:ascii="Times New Roman" w:eastAsia="Times New Roman" w:hAnsi="Times New Roman" w:cs="Times New Roman"/>
          <w:spacing w:val="-2"/>
          <w:sz w:val="24"/>
          <w:szCs w:val="24"/>
          <w:lang w:val="en-GB" w:eastAsia="ja-JP"/>
        </w:rPr>
        <w:t>1993, ‘</w:t>
      </w:r>
      <w:r w:rsidR="009F5A65" w:rsidRPr="00CF029B">
        <w:rPr>
          <w:rFonts w:ascii="Times New Roman" w:eastAsia="Times New Roman" w:hAnsi="Times New Roman" w:cs="Times New Roman"/>
          <w:spacing w:val="-2"/>
          <w:sz w:val="24"/>
          <w:szCs w:val="24"/>
          <w:lang w:val="en-GB" w:eastAsia="ja-JP"/>
        </w:rPr>
        <w:t>Mesh optimization</w:t>
      </w:r>
      <w:r w:rsidR="00F66A54" w:rsidRPr="00CF029B">
        <w:rPr>
          <w:rFonts w:ascii="Times New Roman" w:eastAsia="Times New Roman" w:hAnsi="Times New Roman" w:cs="Times New Roman"/>
          <w:spacing w:val="-2"/>
          <w:sz w:val="24"/>
          <w:szCs w:val="24"/>
          <w:lang w:val="en-GB" w:eastAsia="ja-JP"/>
        </w:rPr>
        <w:t>’,</w:t>
      </w:r>
      <w:r w:rsidR="009F5A65" w:rsidRPr="00CF029B">
        <w:rPr>
          <w:rFonts w:ascii="Times New Roman" w:eastAsia="Times New Roman" w:hAnsi="Times New Roman" w:cs="Times New Roman"/>
          <w:spacing w:val="-2"/>
          <w:sz w:val="24"/>
          <w:szCs w:val="24"/>
          <w:lang w:val="en-GB" w:eastAsia="ja-JP"/>
        </w:rPr>
        <w:t xml:space="preserve"> </w:t>
      </w:r>
      <w:r w:rsidR="009F5A65" w:rsidRPr="00CF029B">
        <w:rPr>
          <w:rFonts w:ascii="Times New Roman" w:eastAsia="Times New Roman" w:hAnsi="Times New Roman" w:cs="Times New Roman"/>
          <w:i/>
          <w:iCs/>
          <w:spacing w:val="-2"/>
          <w:sz w:val="24"/>
          <w:szCs w:val="24"/>
          <w:lang w:val="en-GB" w:eastAsia="ja-JP"/>
        </w:rPr>
        <w:t xml:space="preserve">Proceedings </w:t>
      </w:r>
      <w:r w:rsidR="00F66A54" w:rsidRPr="00CF029B">
        <w:rPr>
          <w:rFonts w:ascii="Times New Roman" w:eastAsia="Times New Roman" w:hAnsi="Times New Roman" w:cs="Times New Roman"/>
          <w:i/>
          <w:iCs/>
          <w:spacing w:val="-2"/>
          <w:sz w:val="24"/>
          <w:szCs w:val="24"/>
          <w:lang w:val="en-GB" w:eastAsia="ja-JP"/>
        </w:rPr>
        <w:t>of the 20</w:t>
      </w:r>
      <w:r w:rsidR="00F66A54" w:rsidRPr="00CF029B">
        <w:rPr>
          <w:rFonts w:ascii="Times New Roman" w:eastAsia="Times New Roman" w:hAnsi="Times New Roman" w:cs="Times New Roman"/>
          <w:i/>
          <w:iCs/>
          <w:spacing w:val="-2"/>
          <w:sz w:val="24"/>
          <w:szCs w:val="24"/>
          <w:vertAlign w:val="superscript"/>
          <w:lang w:val="en-GB" w:eastAsia="ja-JP"/>
        </w:rPr>
        <w:t>th</w:t>
      </w:r>
      <w:r w:rsidR="00F66A54" w:rsidRPr="00CF029B">
        <w:rPr>
          <w:rFonts w:ascii="Times New Roman" w:eastAsia="Times New Roman" w:hAnsi="Times New Roman" w:cs="Times New Roman"/>
          <w:i/>
          <w:iCs/>
          <w:spacing w:val="-2"/>
          <w:sz w:val="24"/>
          <w:szCs w:val="24"/>
          <w:lang w:val="en-GB" w:eastAsia="ja-JP"/>
        </w:rPr>
        <w:t xml:space="preserve"> Annual Conference on </w:t>
      </w:r>
      <w:r w:rsidR="009F5A65" w:rsidRPr="00CF029B">
        <w:rPr>
          <w:rFonts w:ascii="Times New Roman" w:eastAsia="Times New Roman" w:hAnsi="Times New Roman" w:cs="Times New Roman"/>
          <w:i/>
          <w:iCs/>
          <w:spacing w:val="-2"/>
          <w:sz w:val="24"/>
          <w:szCs w:val="24"/>
          <w:lang w:val="en-GB" w:eastAsia="ja-JP"/>
        </w:rPr>
        <w:t xml:space="preserve">Computer </w:t>
      </w:r>
      <w:r w:rsidR="00F66A54" w:rsidRPr="00CF029B">
        <w:rPr>
          <w:rFonts w:ascii="Times New Roman" w:eastAsia="Times New Roman" w:hAnsi="Times New Roman" w:cs="Times New Roman"/>
          <w:i/>
          <w:iCs/>
          <w:spacing w:val="-2"/>
          <w:sz w:val="24"/>
          <w:szCs w:val="24"/>
          <w:lang w:val="en-GB" w:eastAsia="ja-JP"/>
        </w:rPr>
        <w:t>Graphics and Interactive Techniques</w:t>
      </w:r>
      <w:r w:rsidR="00F66A54" w:rsidRPr="00CF029B">
        <w:rPr>
          <w:rFonts w:ascii="Times New Roman" w:eastAsia="Times New Roman" w:hAnsi="Times New Roman" w:cs="Times New Roman"/>
          <w:spacing w:val="-2"/>
          <w:sz w:val="24"/>
          <w:szCs w:val="24"/>
          <w:lang w:val="en-GB" w:eastAsia="ja-JP"/>
        </w:rPr>
        <w:t>, pp. 19–26. https://doi.org/10.1145/166117.166119</w:t>
      </w:r>
    </w:p>
    <w:p w14:paraId="1CB1A800" w14:textId="1C55C7D1" w:rsidR="00D340B6" w:rsidRPr="00CF029B" w:rsidRDefault="00856BEF" w:rsidP="00710069">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Hou, W., Zhang, X., Li, X., Lai, X. &amp; Ding, M.</w:t>
      </w:r>
      <w:r w:rsidR="00D340B6" w:rsidRPr="00CF029B">
        <w:rPr>
          <w:rFonts w:ascii="Times New Roman" w:eastAsia="Times New Roman" w:hAnsi="Times New Roman" w:cs="Times New Roman"/>
          <w:spacing w:val="-2"/>
          <w:sz w:val="24"/>
          <w:szCs w:val="24"/>
          <w:lang w:val="en-GB" w:eastAsia="ja-JP"/>
        </w:rPr>
        <w:t xml:space="preserve"> </w:t>
      </w:r>
      <w:r w:rsidR="00710069" w:rsidRPr="00CF029B">
        <w:rPr>
          <w:rFonts w:ascii="Times New Roman" w:eastAsia="Times New Roman" w:hAnsi="Times New Roman" w:cs="Times New Roman"/>
          <w:spacing w:val="-2"/>
          <w:sz w:val="24"/>
          <w:szCs w:val="24"/>
          <w:lang w:val="en-GB" w:eastAsia="ja-JP"/>
        </w:rPr>
        <w:t>2013, ‘</w:t>
      </w:r>
      <w:r w:rsidR="00D340B6" w:rsidRPr="00CF029B">
        <w:rPr>
          <w:rFonts w:ascii="Times New Roman" w:eastAsia="Times New Roman" w:hAnsi="Times New Roman" w:cs="Times New Roman"/>
          <w:spacing w:val="-2"/>
          <w:sz w:val="24"/>
          <w:szCs w:val="24"/>
          <w:lang w:val="en-GB" w:eastAsia="ja-JP"/>
        </w:rPr>
        <w:t>Poisson disk sampling in geodesic metric for DEM simplification</w:t>
      </w:r>
      <w:r w:rsidR="00710069" w:rsidRPr="00CF029B">
        <w:rPr>
          <w:rFonts w:ascii="Times New Roman" w:eastAsia="Times New Roman" w:hAnsi="Times New Roman" w:cs="Times New Roman"/>
          <w:spacing w:val="-2"/>
          <w:sz w:val="24"/>
          <w:szCs w:val="24"/>
          <w:lang w:val="en-GB" w:eastAsia="ja-JP"/>
        </w:rPr>
        <w:t>’</w:t>
      </w:r>
      <w:r w:rsidR="00D340B6" w:rsidRPr="00CF029B">
        <w:rPr>
          <w:rFonts w:ascii="Times New Roman" w:eastAsia="Times New Roman" w:hAnsi="Times New Roman" w:cs="Times New Roman"/>
          <w:spacing w:val="-2"/>
          <w:sz w:val="24"/>
          <w:szCs w:val="24"/>
          <w:lang w:val="en-GB" w:eastAsia="ja-JP"/>
        </w:rPr>
        <w:t xml:space="preserve">. </w:t>
      </w:r>
      <w:r w:rsidR="00D340B6" w:rsidRPr="00CF029B">
        <w:rPr>
          <w:rFonts w:ascii="Times New Roman" w:eastAsia="Times New Roman" w:hAnsi="Times New Roman" w:cs="Times New Roman"/>
          <w:i/>
          <w:iCs/>
          <w:spacing w:val="-2"/>
          <w:sz w:val="24"/>
          <w:szCs w:val="24"/>
          <w:lang w:val="en-GB" w:eastAsia="ja-JP"/>
        </w:rPr>
        <w:t>International Journal of Applied Earth Observation and Geoinformation</w:t>
      </w:r>
      <w:r w:rsidR="00D340B6" w:rsidRPr="00CF029B">
        <w:rPr>
          <w:rFonts w:ascii="Times New Roman" w:eastAsia="Times New Roman" w:hAnsi="Times New Roman" w:cs="Times New Roman"/>
          <w:spacing w:val="-2"/>
          <w:sz w:val="24"/>
          <w:szCs w:val="24"/>
          <w:lang w:val="en-GB" w:eastAsia="ja-JP"/>
        </w:rPr>
        <w:t>, v</w:t>
      </w:r>
      <w:r w:rsidR="00710069" w:rsidRPr="00CF029B">
        <w:rPr>
          <w:rFonts w:ascii="Times New Roman" w:eastAsia="Times New Roman" w:hAnsi="Times New Roman" w:cs="Times New Roman"/>
          <w:spacing w:val="-2"/>
          <w:sz w:val="24"/>
          <w:szCs w:val="24"/>
          <w:lang w:val="en-GB" w:eastAsia="ja-JP"/>
        </w:rPr>
        <w:t>ol</w:t>
      </w:r>
      <w:r w:rsidR="00D340B6" w:rsidRPr="00CF029B">
        <w:rPr>
          <w:rFonts w:ascii="Times New Roman" w:eastAsia="Times New Roman" w:hAnsi="Times New Roman" w:cs="Times New Roman"/>
          <w:spacing w:val="-2"/>
          <w:sz w:val="24"/>
          <w:szCs w:val="24"/>
          <w:lang w:val="en-GB" w:eastAsia="ja-JP"/>
        </w:rPr>
        <w:t>. 23, p</w:t>
      </w:r>
      <w:r w:rsidR="00710069" w:rsidRPr="00CF029B">
        <w:rPr>
          <w:rFonts w:ascii="Times New Roman" w:eastAsia="Times New Roman" w:hAnsi="Times New Roman" w:cs="Times New Roman"/>
          <w:spacing w:val="-2"/>
          <w:sz w:val="24"/>
          <w:szCs w:val="24"/>
          <w:lang w:val="en-GB" w:eastAsia="ja-JP"/>
        </w:rPr>
        <w:t>p</w:t>
      </w:r>
      <w:r w:rsidR="00D340B6" w:rsidRPr="00CF029B">
        <w:rPr>
          <w:rFonts w:ascii="Times New Roman" w:eastAsia="Times New Roman" w:hAnsi="Times New Roman" w:cs="Times New Roman"/>
          <w:spacing w:val="-2"/>
          <w:sz w:val="24"/>
          <w:szCs w:val="24"/>
          <w:lang w:val="en-GB" w:eastAsia="ja-JP"/>
        </w:rPr>
        <w:t>. 264</w:t>
      </w:r>
      <w:r w:rsidR="00710069" w:rsidRPr="00CF029B">
        <w:rPr>
          <w:rFonts w:ascii="Times New Roman" w:eastAsia="Times New Roman" w:hAnsi="Times New Roman" w:cs="Times New Roman"/>
          <w:spacing w:val="-2"/>
          <w:sz w:val="24"/>
          <w:szCs w:val="24"/>
          <w:lang w:val="en-GB" w:eastAsia="ja-JP"/>
        </w:rPr>
        <w:t>–</w:t>
      </w:r>
      <w:r w:rsidR="00D340B6" w:rsidRPr="00CF029B">
        <w:rPr>
          <w:rFonts w:ascii="Times New Roman" w:eastAsia="Times New Roman" w:hAnsi="Times New Roman" w:cs="Times New Roman"/>
          <w:spacing w:val="-2"/>
          <w:sz w:val="24"/>
          <w:szCs w:val="24"/>
          <w:lang w:val="en-GB" w:eastAsia="ja-JP"/>
        </w:rPr>
        <w:t xml:space="preserve">72. </w:t>
      </w:r>
      <w:r w:rsidR="00710069" w:rsidRPr="00CF029B">
        <w:rPr>
          <w:rFonts w:ascii="Times New Roman" w:eastAsia="Times New Roman" w:hAnsi="Times New Roman" w:cs="Times New Roman"/>
          <w:spacing w:val="-2"/>
          <w:sz w:val="24"/>
          <w:szCs w:val="24"/>
          <w:lang w:val="en-GB" w:eastAsia="ja-JP"/>
        </w:rPr>
        <w:t>https://doi.org/10.1016/j.jag.2012.09.008</w:t>
      </w:r>
    </w:p>
    <w:p w14:paraId="7768BB1A" w14:textId="65288E26" w:rsidR="009F5A65" w:rsidRPr="00CF029B" w:rsidRDefault="00856BEF"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 xml:space="preserve">Ji, C., Li, Y., Fan, J. &amp; Lan, S. </w:t>
      </w:r>
      <w:r w:rsidR="00710069" w:rsidRPr="00CF029B">
        <w:rPr>
          <w:rFonts w:ascii="Times New Roman" w:eastAsia="Times New Roman" w:hAnsi="Times New Roman" w:cs="Times New Roman"/>
          <w:spacing w:val="-2"/>
          <w:sz w:val="24"/>
          <w:szCs w:val="24"/>
          <w:lang w:val="en-GB" w:eastAsia="ja-JP"/>
        </w:rPr>
        <w:t>2019, ‘</w:t>
      </w:r>
      <w:r w:rsidR="009F5A65" w:rsidRPr="00CF029B">
        <w:rPr>
          <w:rFonts w:ascii="Times New Roman" w:eastAsia="Times New Roman" w:hAnsi="Times New Roman" w:cs="Times New Roman"/>
          <w:spacing w:val="-2"/>
          <w:sz w:val="24"/>
          <w:szCs w:val="24"/>
          <w:lang w:val="en-GB" w:eastAsia="ja-JP"/>
        </w:rPr>
        <w:t>A Novel Simplification Method for 3D Geometric Point Cloud Based on the Importance of Point</w:t>
      </w:r>
      <w:r w:rsidR="00710069" w:rsidRPr="00CF029B">
        <w:rPr>
          <w:rFonts w:ascii="Times New Roman" w:eastAsia="Times New Roman" w:hAnsi="Times New Roman" w:cs="Times New Roman"/>
          <w:spacing w:val="-2"/>
          <w:sz w:val="24"/>
          <w:szCs w:val="24"/>
          <w:lang w:val="en-GB" w:eastAsia="ja-JP"/>
        </w:rPr>
        <w:t>’</w:t>
      </w:r>
      <w:r w:rsidR="009F5A65" w:rsidRPr="00CF029B">
        <w:rPr>
          <w:rFonts w:ascii="Times New Roman" w:eastAsia="Times New Roman" w:hAnsi="Times New Roman" w:cs="Times New Roman"/>
          <w:spacing w:val="-2"/>
          <w:sz w:val="24"/>
          <w:szCs w:val="24"/>
          <w:lang w:val="en-GB" w:eastAsia="ja-JP"/>
        </w:rPr>
        <w:t xml:space="preserve">. </w:t>
      </w:r>
      <w:r w:rsidR="009F5A65" w:rsidRPr="00CF029B">
        <w:rPr>
          <w:rFonts w:ascii="Times New Roman" w:eastAsia="Times New Roman" w:hAnsi="Times New Roman" w:cs="Times New Roman"/>
          <w:i/>
          <w:iCs/>
          <w:spacing w:val="-2"/>
          <w:sz w:val="24"/>
          <w:szCs w:val="24"/>
          <w:lang w:val="en-GB" w:eastAsia="ja-JP"/>
        </w:rPr>
        <w:t>IEEE Access</w:t>
      </w:r>
      <w:r w:rsidR="009F5A65" w:rsidRPr="00CF029B">
        <w:rPr>
          <w:rFonts w:ascii="Times New Roman" w:eastAsia="Times New Roman" w:hAnsi="Times New Roman" w:cs="Times New Roman"/>
          <w:spacing w:val="-2"/>
          <w:sz w:val="24"/>
          <w:szCs w:val="24"/>
          <w:lang w:val="en-GB" w:eastAsia="ja-JP"/>
        </w:rPr>
        <w:t>, v</w:t>
      </w:r>
      <w:r w:rsidR="00710069" w:rsidRPr="00CF029B">
        <w:rPr>
          <w:rFonts w:ascii="Times New Roman" w:eastAsia="Times New Roman" w:hAnsi="Times New Roman" w:cs="Times New Roman"/>
          <w:spacing w:val="-2"/>
          <w:sz w:val="24"/>
          <w:szCs w:val="24"/>
          <w:lang w:val="en-GB" w:eastAsia="ja-JP"/>
        </w:rPr>
        <w:t>ol</w:t>
      </w:r>
      <w:r w:rsidR="009F5A65" w:rsidRPr="00CF029B">
        <w:rPr>
          <w:rFonts w:ascii="Times New Roman" w:eastAsia="Times New Roman" w:hAnsi="Times New Roman" w:cs="Times New Roman"/>
          <w:spacing w:val="-2"/>
          <w:sz w:val="24"/>
          <w:szCs w:val="24"/>
          <w:lang w:val="en-GB" w:eastAsia="ja-JP"/>
        </w:rPr>
        <w:t xml:space="preserve">. 7, </w:t>
      </w:r>
      <w:r w:rsidR="00710069" w:rsidRPr="00CF029B">
        <w:rPr>
          <w:rFonts w:ascii="Times New Roman" w:eastAsia="Times New Roman" w:hAnsi="Times New Roman" w:cs="Times New Roman"/>
          <w:spacing w:val="-2"/>
          <w:sz w:val="24"/>
          <w:szCs w:val="24"/>
          <w:lang w:val="en-GB" w:eastAsia="ja-JP"/>
        </w:rPr>
        <w:t>p</w:t>
      </w:r>
      <w:r w:rsidR="009F5A65" w:rsidRPr="00CF029B">
        <w:rPr>
          <w:rFonts w:ascii="Times New Roman" w:eastAsia="Times New Roman" w:hAnsi="Times New Roman" w:cs="Times New Roman"/>
          <w:spacing w:val="-2"/>
          <w:sz w:val="24"/>
          <w:szCs w:val="24"/>
          <w:lang w:val="en-GB" w:eastAsia="ja-JP"/>
        </w:rPr>
        <w:t>p. 129029</w:t>
      </w:r>
      <w:r w:rsidR="00923762" w:rsidRPr="00CF029B">
        <w:rPr>
          <w:rFonts w:ascii="Times New Roman" w:eastAsia="Times New Roman" w:hAnsi="Times New Roman" w:cs="Times New Roman"/>
          <w:spacing w:val="-2"/>
          <w:sz w:val="24"/>
          <w:szCs w:val="24"/>
          <w:lang w:val="en-GB" w:eastAsia="ja-JP"/>
        </w:rPr>
        <w:t>-</w:t>
      </w:r>
      <w:r w:rsidR="009F5A65" w:rsidRPr="00CF029B">
        <w:rPr>
          <w:rFonts w:ascii="Times New Roman" w:eastAsia="Times New Roman" w:hAnsi="Times New Roman" w:cs="Times New Roman"/>
          <w:spacing w:val="-2"/>
          <w:sz w:val="24"/>
          <w:szCs w:val="24"/>
          <w:lang w:val="en-GB" w:eastAsia="ja-JP"/>
        </w:rPr>
        <w:t>42. </w:t>
      </w:r>
      <w:r w:rsidR="00037E9A" w:rsidRPr="00CF029B">
        <w:rPr>
          <w:rFonts w:ascii="Times New Roman" w:eastAsia="Times New Roman" w:hAnsi="Times New Roman" w:cs="Times New Roman"/>
          <w:spacing w:val="-2"/>
          <w:sz w:val="24"/>
          <w:szCs w:val="24"/>
          <w:lang w:val="en-GB" w:eastAsia="ja-JP"/>
        </w:rPr>
        <w:t>https://doi.org/1109/ACCESS.2019.2939684</w:t>
      </w:r>
    </w:p>
    <w:p w14:paraId="07DEC691" w14:textId="78D4C2CF"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Kumar, K., Ledoux, H., Commandeur, T.J.F. &amp; Stoter, J.E. 2017</w:t>
      </w:r>
      <w:r w:rsidR="00F66A54"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00F66A54" w:rsidRPr="00CF029B">
        <w:rPr>
          <w:rFonts w:ascii="Times New Roman" w:eastAsia="Times New Roman" w:hAnsi="Times New Roman" w:cs="Times New Roman"/>
          <w:spacing w:val="-2"/>
          <w:sz w:val="24"/>
          <w:szCs w:val="24"/>
          <w:lang w:val="en-GB" w:eastAsia="ja-JP"/>
        </w:rPr>
        <w:t>‘Modelling urban noise in CITYGML ADE: case of the Netherlands’</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ISPRS Annals of Photogrammetry, Remote Sensing and Spatial Information Sciences</w:t>
      </w:r>
      <w:r w:rsidRPr="00CF029B">
        <w:rPr>
          <w:rFonts w:ascii="Times New Roman" w:eastAsia="Times New Roman" w:hAnsi="Times New Roman" w:cs="Times New Roman"/>
          <w:spacing w:val="-2"/>
          <w:sz w:val="24"/>
          <w:szCs w:val="24"/>
          <w:lang w:val="en-GB" w:eastAsia="ja-JP"/>
        </w:rPr>
        <w:t xml:space="preserve">, </w:t>
      </w:r>
      <w:r w:rsidR="00F66A54" w:rsidRPr="00CF029B">
        <w:rPr>
          <w:rFonts w:ascii="Times New Roman" w:eastAsia="Times New Roman" w:hAnsi="Times New Roman" w:cs="Times New Roman"/>
          <w:spacing w:val="-2"/>
          <w:sz w:val="24"/>
          <w:szCs w:val="24"/>
          <w:lang w:val="en-GB" w:eastAsia="ja-JP"/>
        </w:rPr>
        <w:t xml:space="preserve">pp. </w:t>
      </w:r>
      <w:r w:rsidRPr="00CF029B">
        <w:rPr>
          <w:rFonts w:ascii="Times New Roman" w:eastAsia="Times New Roman" w:hAnsi="Times New Roman" w:cs="Times New Roman"/>
          <w:spacing w:val="-2"/>
          <w:sz w:val="24"/>
          <w:szCs w:val="24"/>
          <w:lang w:val="en-GB" w:eastAsia="ja-JP"/>
        </w:rPr>
        <w:t>73–81. https://doi.org/10.5194/isprs-annals-IV-4-W5-73-2017</w:t>
      </w:r>
    </w:p>
    <w:p w14:paraId="3A53A4EB" w14:textId="4FBD32A5" w:rsidR="00037E9A" w:rsidRPr="00CF029B" w:rsidRDefault="00037E9A" w:rsidP="00673F3E">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Lang, I., Manor, A. &amp; Avidan, S. 2020</w:t>
      </w:r>
      <w:r w:rsidR="00F66A54"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00F66A54"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Samplenet: </w:t>
      </w:r>
      <w:r w:rsidR="00F66A54" w:rsidRPr="00CF029B">
        <w:rPr>
          <w:rFonts w:ascii="Times New Roman" w:eastAsia="Times New Roman" w:hAnsi="Times New Roman" w:cs="Times New Roman"/>
          <w:spacing w:val="-2"/>
          <w:sz w:val="24"/>
          <w:szCs w:val="24"/>
          <w:lang w:val="en-GB" w:eastAsia="ja-JP"/>
        </w:rPr>
        <w:t>d</w:t>
      </w:r>
      <w:r w:rsidRPr="00CF029B">
        <w:rPr>
          <w:rFonts w:ascii="Times New Roman" w:eastAsia="Times New Roman" w:hAnsi="Times New Roman" w:cs="Times New Roman"/>
          <w:spacing w:val="-2"/>
          <w:sz w:val="24"/>
          <w:szCs w:val="24"/>
          <w:lang w:val="en-GB" w:eastAsia="ja-JP"/>
        </w:rPr>
        <w:t>ifferentiable point cloud sampling</w:t>
      </w:r>
      <w:r w:rsidR="00673F3E"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Proceedings of the IEEE/CVF Conference on Computer Vision and Pattern Recognition</w:t>
      </w:r>
      <w:r w:rsidR="00673F3E"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spacing w:val="-2"/>
          <w:sz w:val="24"/>
          <w:szCs w:val="24"/>
          <w:lang w:val="en-GB" w:eastAsia="ja-JP"/>
        </w:rPr>
        <w:t>pp. 7578</w:t>
      </w:r>
      <w:r w:rsidR="00673F3E"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88.</w:t>
      </w:r>
      <w:r w:rsidR="00673F3E" w:rsidRPr="00CF029B">
        <w:rPr>
          <w:rFonts w:ascii="Times New Roman" w:eastAsia="Times New Roman" w:hAnsi="Times New Roman" w:cs="Times New Roman"/>
          <w:spacing w:val="-2"/>
          <w:sz w:val="24"/>
          <w:szCs w:val="24"/>
          <w:lang w:val="en-GB" w:eastAsia="ja-JP"/>
        </w:rPr>
        <w:t xml:space="preserve"> </w:t>
      </w:r>
    </w:p>
    <w:p w14:paraId="70EF2DA2" w14:textId="404E1230"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Lehner, H. &amp; Dorffner, L. 2020</w:t>
      </w:r>
      <w:r w:rsidR="00037E9A"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00037E9A"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Digital geoTwin Vienna: Towards a Digital Twin City as Geodata Hub</w:t>
      </w:r>
      <w:r w:rsidR="00037E9A"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PFG – Journal of Photogrammetry Remote Sensing and Geoinformation Science</w:t>
      </w:r>
      <w:r w:rsidRPr="00CF029B">
        <w:rPr>
          <w:rFonts w:ascii="Times New Roman" w:eastAsia="Times New Roman" w:hAnsi="Times New Roman" w:cs="Times New Roman"/>
          <w:spacing w:val="-2"/>
          <w:sz w:val="24"/>
          <w:szCs w:val="24"/>
          <w:lang w:val="en-GB" w:eastAsia="ja-JP"/>
        </w:rPr>
        <w:t xml:space="preserve">, </w:t>
      </w:r>
      <w:r w:rsidR="00037E9A" w:rsidRPr="00CF029B">
        <w:rPr>
          <w:rFonts w:ascii="Times New Roman" w:eastAsia="Times New Roman" w:hAnsi="Times New Roman" w:cs="Times New Roman"/>
          <w:spacing w:val="-2"/>
          <w:sz w:val="24"/>
          <w:szCs w:val="24"/>
          <w:lang w:val="en-GB" w:eastAsia="ja-JP"/>
        </w:rPr>
        <w:t xml:space="preserve">vol. </w:t>
      </w:r>
      <w:r w:rsidRPr="00CF029B">
        <w:rPr>
          <w:rFonts w:ascii="Times New Roman" w:eastAsia="Times New Roman" w:hAnsi="Times New Roman" w:cs="Times New Roman"/>
          <w:spacing w:val="-2"/>
          <w:sz w:val="24"/>
          <w:szCs w:val="24"/>
          <w:lang w:val="en-GB" w:eastAsia="ja-JP"/>
        </w:rPr>
        <w:t>88</w:t>
      </w:r>
      <w:r w:rsidR="00037E9A" w:rsidRPr="00CF029B">
        <w:rPr>
          <w:rFonts w:ascii="Times New Roman" w:eastAsia="Times New Roman" w:hAnsi="Times New Roman" w:cs="Times New Roman"/>
          <w:spacing w:val="-2"/>
          <w:sz w:val="24"/>
          <w:szCs w:val="24"/>
          <w:lang w:val="en-GB" w:eastAsia="ja-JP"/>
        </w:rPr>
        <w:t>, pp. 63–75</w:t>
      </w:r>
      <w:r w:rsidRPr="00CF029B">
        <w:rPr>
          <w:rFonts w:ascii="Times New Roman" w:eastAsia="Times New Roman" w:hAnsi="Times New Roman" w:cs="Times New Roman"/>
          <w:spacing w:val="-2"/>
          <w:sz w:val="24"/>
          <w:szCs w:val="24"/>
          <w:lang w:val="en-GB" w:eastAsia="ja-JP"/>
        </w:rPr>
        <w:t>. https://doi.org/10.1007/s41064-020-00101-4</w:t>
      </w:r>
    </w:p>
    <w:p w14:paraId="552F4F83" w14:textId="18D881B4"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L</w:t>
      </w:r>
      <w:r w:rsidR="002B5DAD" w:rsidRPr="00CF029B">
        <w:rPr>
          <w:rFonts w:ascii="Times New Roman" w:eastAsia="Times New Roman" w:hAnsi="Times New Roman" w:cs="Times New Roman"/>
          <w:spacing w:val="-2"/>
          <w:sz w:val="24"/>
          <w:szCs w:val="24"/>
          <w:lang w:val="en-GB" w:eastAsia="ja-JP"/>
        </w:rPr>
        <w:t>v</w:t>
      </w:r>
      <w:r w:rsidRPr="00CF029B">
        <w:rPr>
          <w:rFonts w:ascii="Times New Roman" w:eastAsia="Times New Roman" w:hAnsi="Times New Roman" w:cs="Times New Roman"/>
          <w:spacing w:val="-2"/>
          <w:sz w:val="24"/>
          <w:szCs w:val="24"/>
          <w:lang w:val="en-GB" w:eastAsia="ja-JP"/>
        </w:rPr>
        <w:t>, C.</w:t>
      </w:r>
      <w:r w:rsidR="00ED5F44"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L</w:t>
      </w:r>
      <w:r w:rsidR="002B5DAD" w:rsidRPr="00CF029B">
        <w:rPr>
          <w:rFonts w:ascii="Times New Roman" w:eastAsia="Times New Roman" w:hAnsi="Times New Roman" w:cs="Times New Roman"/>
          <w:spacing w:val="-2"/>
          <w:sz w:val="24"/>
          <w:szCs w:val="24"/>
          <w:lang w:val="en-GB" w:eastAsia="ja-JP"/>
        </w:rPr>
        <w:t>in</w:t>
      </w:r>
      <w:r w:rsidRPr="00CF029B">
        <w:rPr>
          <w:rFonts w:ascii="Times New Roman" w:eastAsia="Times New Roman" w:hAnsi="Times New Roman" w:cs="Times New Roman"/>
          <w:spacing w:val="-2"/>
          <w:sz w:val="24"/>
          <w:szCs w:val="24"/>
          <w:lang w:val="en-GB" w:eastAsia="ja-JP"/>
        </w:rPr>
        <w:t>, W.</w:t>
      </w:r>
      <w:r w:rsidR="00ED5F44"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Z</w:t>
      </w:r>
      <w:r w:rsidR="002B5DAD" w:rsidRPr="00CF029B">
        <w:rPr>
          <w:rFonts w:ascii="Times New Roman" w:eastAsia="Times New Roman" w:hAnsi="Times New Roman" w:cs="Times New Roman"/>
          <w:spacing w:val="-2"/>
          <w:sz w:val="24"/>
          <w:szCs w:val="24"/>
          <w:lang w:val="en-GB" w:eastAsia="ja-JP"/>
        </w:rPr>
        <w:t>hao</w:t>
      </w:r>
      <w:r w:rsidRPr="00CF029B">
        <w:rPr>
          <w:rFonts w:ascii="Times New Roman" w:eastAsia="Times New Roman" w:hAnsi="Times New Roman" w:cs="Times New Roman"/>
          <w:spacing w:val="-2"/>
          <w:sz w:val="24"/>
          <w:szCs w:val="24"/>
          <w:lang w:val="en-GB" w:eastAsia="ja-JP"/>
        </w:rPr>
        <w:t xml:space="preserve">, B. </w:t>
      </w:r>
      <w:r w:rsidR="00ED5F44" w:rsidRPr="00CF029B">
        <w:rPr>
          <w:rFonts w:ascii="Times New Roman" w:eastAsia="Times New Roman" w:hAnsi="Times New Roman" w:cs="Times New Roman"/>
          <w:spacing w:val="-2"/>
          <w:sz w:val="24"/>
          <w:szCs w:val="24"/>
          <w:lang w:val="en-GB" w:eastAsia="ja-JP"/>
        </w:rPr>
        <w:t>2021, ‘</w:t>
      </w:r>
      <w:r w:rsidRPr="00CF029B">
        <w:rPr>
          <w:rFonts w:ascii="Times New Roman" w:eastAsia="Times New Roman" w:hAnsi="Times New Roman" w:cs="Times New Roman"/>
          <w:spacing w:val="-2"/>
          <w:sz w:val="24"/>
          <w:szCs w:val="24"/>
          <w:lang w:val="en-GB" w:eastAsia="ja-JP"/>
        </w:rPr>
        <w:t>Approximate Intrinsic Voxel Structure for Point Cloud Simplification</w:t>
      </w:r>
      <w:r w:rsidR="00ED5F44"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 xml:space="preserve">IEEE </w:t>
      </w:r>
      <w:r w:rsidR="00ED5F44" w:rsidRPr="00CF029B">
        <w:rPr>
          <w:rFonts w:ascii="Times New Roman" w:eastAsia="Times New Roman" w:hAnsi="Times New Roman" w:cs="Times New Roman"/>
          <w:i/>
          <w:iCs/>
          <w:spacing w:val="-2"/>
          <w:sz w:val="24"/>
          <w:szCs w:val="24"/>
          <w:lang w:val="en-GB" w:eastAsia="ja-JP"/>
        </w:rPr>
        <w:t>Transactions on Image Processing</w:t>
      </w:r>
      <w:r w:rsidRPr="00CF029B">
        <w:rPr>
          <w:rFonts w:ascii="Times New Roman" w:eastAsia="Times New Roman" w:hAnsi="Times New Roman" w:cs="Times New Roman"/>
          <w:spacing w:val="-2"/>
          <w:sz w:val="24"/>
          <w:szCs w:val="24"/>
          <w:lang w:val="en-GB" w:eastAsia="ja-JP"/>
        </w:rPr>
        <w:t>, v</w:t>
      </w:r>
      <w:r w:rsidR="00ED5F44" w:rsidRPr="00CF029B">
        <w:rPr>
          <w:rFonts w:ascii="Times New Roman" w:eastAsia="Times New Roman" w:hAnsi="Times New Roman" w:cs="Times New Roman"/>
          <w:spacing w:val="-2"/>
          <w:sz w:val="24"/>
          <w:szCs w:val="24"/>
          <w:lang w:val="en-GB" w:eastAsia="ja-JP"/>
        </w:rPr>
        <w:t>ol</w:t>
      </w:r>
      <w:r w:rsidRPr="00CF029B">
        <w:rPr>
          <w:rFonts w:ascii="Times New Roman" w:eastAsia="Times New Roman" w:hAnsi="Times New Roman" w:cs="Times New Roman"/>
          <w:spacing w:val="-2"/>
          <w:sz w:val="24"/>
          <w:szCs w:val="24"/>
          <w:lang w:val="en-GB" w:eastAsia="ja-JP"/>
        </w:rPr>
        <w:t>. 30, p</w:t>
      </w:r>
      <w:r w:rsidR="00ED5F44" w:rsidRPr="00CF029B">
        <w:rPr>
          <w:rFonts w:ascii="Times New Roman" w:eastAsia="Times New Roman" w:hAnsi="Times New Roman" w:cs="Times New Roman"/>
          <w:spacing w:val="-2"/>
          <w:sz w:val="24"/>
          <w:szCs w:val="24"/>
          <w:lang w:val="en-GB" w:eastAsia="ja-JP"/>
        </w:rPr>
        <w:t>p</w:t>
      </w:r>
      <w:r w:rsidRPr="00CF029B">
        <w:rPr>
          <w:rFonts w:ascii="Times New Roman" w:eastAsia="Times New Roman" w:hAnsi="Times New Roman" w:cs="Times New Roman"/>
          <w:spacing w:val="-2"/>
          <w:sz w:val="24"/>
          <w:szCs w:val="24"/>
          <w:lang w:val="en-GB" w:eastAsia="ja-JP"/>
        </w:rPr>
        <w:t>. 7241–55. </w:t>
      </w:r>
      <w:r w:rsidR="00ED5F44" w:rsidRPr="00CF029B">
        <w:rPr>
          <w:rFonts w:ascii="Times New Roman" w:eastAsia="Times New Roman" w:hAnsi="Times New Roman" w:cs="Times New Roman"/>
          <w:spacing w:val="-2"/>
          <w:sz w:val="24"/>
          <w:szCs w:val="24"/>
          <w:lang w:val="en-GB" w:eastAsia="ja-JP"/>
        </w:rPr>
        <w:t>https://doi.org/10.1109/TIP.2021.3104174</w:t>
      </w:r>
    </w:p>
    <w:p w14:paraId="130A3C38" w14:textId="33143567"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M</w:t>
      </w:r>
      <w:r w:rsidR="002B5DAD" w:rsidRPr="00CF029B">
        <w:rPr>
          <w:rFonts w:ascii="Times New Roman" w:eastAsia="Times New Roman" w:hAnsi="Times New Roman" w:cs="Times New Roman"/>
          <w:spacing w:val="-2"/>
          <w:sz w:val="24"/>
          <w:szCs w:val="24"/>
          <w:lang w:val="en-GB" w:eastAsia="ja-JP"/>
        </w:rPr>
        <w:t>andelbroi</w:t>
      </w:r>
      <w:r w:rsidRPr="00CF029B">
        <w:rPr>
          <w:rFonts w:ascii="Times New Roman" w:eastAsia="Times New Roman" w:hAnsi="Times New Roman" w:cs="Times New Roman"/>
          <w:spacing w:val="-2"/>
          <w:sz w:val="24"/>
          <w:szCs w:val="24"/>
          <w:lang w:val="en-GB" w:eastAsia="ja-JP"/>
        </w:rPr>
        <w:t xml:space="preserve">, B.B. </w:t>
      </w:r>
      <w:r w:rsidR="00ED5F44" w:rsidRPr="00CF029B">
        <w:rPr>
          <w:rFonts w:ascii="Times New Roman" w:eastAsia="Times New Roman" w:hAnsi="Times New Roman" w:cs="Times New Roman"/>
          <w:spacing w:val="-2"/>
          <w:sz w:val="24"/>
          <w:szCs w:val="24"/>
          <w:lang w:val="en-GB" w:eastAsia="ja-JP"/>
        </w:rPr>
        <w:t>1975, ‘</w:t>
      </w:r>
      <w:r w:rsidRPr="00CF029B">
        <w:rPr>
          <w:rFonts w:ascii="Times New Roman" w:eastAsia="Times New Roman" w:hAnsi="Times New Roman" w:cs="Times New Roman"/>
          <w:spacing w:val="-2"/>
          <w:sz w:val="24"/>
          <w:szCs w:val="24"/>
          <w:lang w:val="en-GB" w:eastAsia="ja-JP"/>
        </w:rPr>
        <w:t>The Fractal Geometry of Nature</w:t>
      </w:r>
      <w:r w:rsidR="00ED5F44"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WH Freeman and Company</w:t>
      </w:r>
      <w:r w:rsidRPr="00CF029B">
        <w:rPr>
          <w:rFonts w:ascii="Times New Roman" w:eastAsia="Times New Roman" w:hAnsi="Times New Roman" w:cs="Times New Roman"/>
          <w:spacing w:val="-2"/>
          <w:sz w:val="24"/>
          <w:szCs w:val="24"/>
          <w:lang w:val="en-GB" w:eastAsia="ja-JP"/>
        </w:rPr>
        <w:t>, New York. </w:t>
      </w:r>
    </w:p>
    <w:p w14:paraId="0AB4EBD7" w14:textId="64E9AA92"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lastRenderedPageBreak/>
        <w:t>Neuville, R., Pouliot, J., Poux, F., De Ridder, L.</w:t>
      </w:r>
      <w:r w:rsidR="005461F6"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Billen, R. 2018</w:t>
      </w:r>
      <w:r w:rsidR="005461F6"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005461F6"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A Formalized 3D Geovisualization Illustrated to Selectivity Purpose of Virtual 3D City Model</w:t>
      </w:r>
      <w:r w:rsidR="005461F6"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ISPRS International Journal of Geo-Information</w:t>
      </w:r>
      <w:r w:rsidRPr="00CF029B">
        <w:rPr>
          <w:rFonts w:ascii="Times New Roman" w:eastAsia="Times New Roman" w:hAnsi="Times New Roman" w:cs="Times New Roman"/>
          <w:spacing w:val="-2"/>
          <w:sz w:val="24"/>
          <w:szCs w:val="24"/>
          <w:lang w:val="en-GB" w:eastAsia="ja-JP"/>
        </w:rPr>
        <w:t xml:space="preserve">, </w:t>
      </w:r>
      <w:r w:rsidR="005461F6" w:rsidRPr="00CF029B">
        <w:rPr>
          <w:rFonts w:ascii="Times New Roman" w:eastAsia="Times New Roman" w:hAnsi="Times New Roman" w:cs="Times New Roman"/>
          <w:spacing w:val="-2"/>
          <w:sz w:val="24"/>
          <w:szCs w:val="24"/>
          <w:lang w:val="en-GB" w:eastAsia="ja-JP"/>
        </w:rPr>
        <w:t xml:space="preserve">vol. </w:t>
      </w:r>
      <w:r w:rsidRPr="00CF029B">
        <w:rPr>
          <w:rFonts w:ascii="Times New Roman" w:eastAsia="Times New Roman" w:hAnsi="Times New Roman" w:cs="Times New Roman"/>
          <w:spacing w:val="-2"/>
          <w:sz w:val="24"/>
          <w:szCs w:val="24"/>
          <w:lang w:val="en-GB" w:eastAsia="ja-JP"/>
        </w:rPr>
        <w:t>7</w:t>
      </w:r>
      <w:r w:rsidR="005461F6" w:rsidRPr="00CF029B">
        <w:rPr>
          <w:rFonts w:ascii="Times New Roman" w:eastAsia="Times New Roman" w:hAnsi="Times New Roman" w:cs="Times New Roman"/>
          <w:spacing w:val="-2"/>
          <w:sz w:val="24"/>
          <w:szCs w:val="24"/>
          <w:lang w:val="en-GB" w:eastAsia="ja-JP"/>
        </w:rPr>
        <w:t xml:space="preserve">, no. </w:t>
      </w:r>
      <w:r w:rsidR="0043334F" w:rsidRPr="00CF029B">
        <w:rPr>
          <w:rFonts w:ascii="Times New Roman" w:eastAsia="Times New Roman" w:hAnsi="Times New Roman" w:cs="Times New Roman"/>
          <w:spacing w:val="-2"/>
          <w:sz w:val="24"/>
          <w:szCs w:val="24"/>
          <w:lang w:val="en-GB" w:eastAsia="ja-JP"/>
        </w:rPr>
        <w:t>194</w:t>
      </w:r>
      <w:r w:rsidRPr="00CF029B">
        <w:rPr>
          <w:rFonts w:ascii="Times New Roman" w:eastAsia="Times New Roman" w:hAnsi="Times New Roman" w:cs="Times New Roman"/>
          <w:spacing w:val="-2"/>
          <w:sz w:val="24"/>
          <w:szCs w:val="24"/>
          <w:lang w:val="en-GB" w:eastAsia="ja-JP"/>
        </w:rPr>
        <w:t xml:space="preserve">, </w:t>
      </w:r>
      <w:r w:rsidR="005461F6" w:rsidRPr="00CF029B">
        <w:rPr>
          <w:rFonts w:ascii="Times New Roman" w:eastAsia="Times New Roman" w:hAnsi="Times New Roman" w:cs="Times New Roman"/>
          <w:spacing w:val="-2"/>
          <w:sz w:val="24"/>
          <w:szCs w:val="24"/>
          <w:lang w:val="en-GB" w:eastAsia="ja-JP"/>
        </w:rPr>
        <w:t xml:space="preserve">pp. </w:t>
      </w:r>
      <w:r w:rsidR="0043334F" w:rsidRPr="00CF029B">
        <w:rPr>
          <w:rFonts w:ascii="Times New Roman" w:eastAsia="Times New Roman" w:hAnsi="Times New Roman" w:cs="Times New Roman"/>
          <w:spacing w:val="-2"/>
          <w:sz w:val="24"/>
          <w:szCs w:val="24"/>
          <w:lang w:val="en-GB" w:eastAsia="ja-JP"/>
        </w:rPr>
        <w:t>1–24</w:t>
      </w:r>
      <w:r w:rsidRPr="00CF029B">
        <w:rPr>
          <w:rFonts w:ascii="Times New Roman" w:eastAsia="Times New Roman" w:hAnsi="Times New Roman" w:cs="Times New Roman"/>
          <w:spacing w:val="-2"/>
          <w:sz w:val="24"/>
          <w:szCs w:val="24"/>
          <w:lang w:val="en-GB" w:eastAsia="ja-JP"/>
        </w:rPr>
        <w:t xml:space="preserve">. </w:t>
      </w:r>
      <w:r w:rsidR="00372CAD" w:rsidRPr="00CF029B">
        <w:rPr>
          <w:rFonts w:ascii="Times New Roman" w:eastAsia="Times New Roman" w:hAnsi="Times New Roman" w:cs="Times New Roman"/>
          <w:spacing w:val="-2"/>
          <w:sz w:val="24"/>
          <w:szCs w:val="24"/>
          <w:lang w:val="en-GB" w:eastAsia="ja-JP"/>
        </w:rPr>
        <w:t>h</w:t>
      </w:r>
      <w:r w:rsidR="00D340B6" w:rsidRPr="00CF029B">
        <w:rPr>
          <w:rFonts w:ascii="Times New Roman" w:eastAsia="Times New Roman" w:hAnsi="Times New Roman" w:cs="Times New Roman"/>
          <w:spacing w:val="-2"/>
          <w:sz w:val="24"/>
          <w:szCs w:val="24"/>
          <w:lang w:val="en-GB" w:eastAsia="ja-JP"/>
        </w:rPr>
        <w:t>ttps://doi.org/10.3390/ijgi7050194</w:t>
      </w:r>
    </w:p>
    <w:p w14:paraId="633A0539" w14:textId="7EA4F72D" w:rsidR="00D340B6" w:rsidRPr="00CF029B" w:rsidRDefault="00D340B6"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N</w:t>
      </w:r>
      <w:r w:rsidR="00372CAD" w:rsidRPr="00CF029B">
        <w:rPr>
          <w:rFonts w:ascii="Times New Roman" w:eastAsia="Times New Roman" w:hAnsi="Times New Roman" w:cs="Times New Roman"/>
          <w:spacing w:val="-2"/>
          <w:sz w:val="24"/>
          <w:szCs w:val="24"/>
          <w:lang w:val="en-GB" w:eastAsia="ja-JP"/>
        </w:rPr>
        <w:t>ikoohemat</w:t>
      </w:r>
      <w:r w:rsidRPr="00CF029B">
        <w:rPr>
          <w:rFonts w:ascii="Times New Roman" w:eastAsia="Times New Roman" w:hAnsi="Times New Roman" w:cs="Times New Roman"/>
          <w:spacing w:val="-2"/>
          <w:sz w:val="24"/>
          <w:szCs w:val="24"/>
          <w:lang w:val="en-GB" w:eastAsia="ja-JP"/>
        </w:rPr>
        <w:t>, S.</w:t>
      </w:r>
      <w:r w:rsidR="0043334F"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D</w:t>
      </w:r>
      <w:r w:rsidR="00372CAD" w:rsidRPr="00CF029B">
        <w:rPr>
          <w:rFonts w:ascii="Times New Roman" w:eastAsia="Times New Roman" w:hAnsi="Times New Roman" w:cs="Times New Roman"/>
          <w:spacing w:val="-2"/>
          <w:sz w:val="24"/>
          <w:szCs w:val="24"/>
          <w:lang w:val="en-GB" w:eastAsia="ja-JP"/>
        </w:rPr>
        <w:t>iakité</w:t>
      </w:r>
      <w:r w:rsidRPr="00CF029B">
        <w:rPr>
          <w:rFonts w:ascii="Times New Roman" w:eastAsia="Times New Roman" w:hAnsi="Times New Roman" w:cs="Times New Roman"/>
          <w:spacing w:val="-2"/>
          <w:sz w:val="24"/>
          <w:szCs w:val="24"/>
          <w:lang w:val="en-GB" w:eastAsia="ja-JP"/>
        </w:rPr>
        <w:t>, A.A.</w:t>
      </w:r>
      <w:r w:rsidR="0043334F"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Z</w:t>
      </w:r>
      <w:r w:rsidR="00372CAD" w:rsidRPr="00CF029B">
        <w:rPr>
          <w:rFonts w:ascii="Times New Roman" w:eastAsia="Times New Roman" w:hAnsi="Times New Roman" w:cs="Times New Roman"/>
          <w:spacing w:val="-2"/>
          <w:sz w:val="24"/>
          <w:szCs w:val="24"/>
          <w:lang w:val="en-GB" w:eastAsia="ja-JP"/>
        </w:rPr>
        <w:t>latanova</w:t>
      </w:r>
      <w:r w:rsidRPr="00CF029B">
        <w:rPr>
          <w:rFonts w:ascii="Times New Roman" w:eastAsia="Times New Roman" w:hAnsi="Times New Roman" w:cs="Times New Roman"/>
          <w:spacing w:val="-2"/>
          <w:sz w:val="24"/>
          <w:szCs w:val="24"/>
          <w:lang w:val="en-GB" w:eastAsia="ja-JP"/>
        </w:rPr>
        <w:t>, S.</w:t>
      </w:r>
      <w:r w:rsidR="0043334F"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V</w:t>
      </w:r>
      <w:r w:rsidR="00372CAD" w:rsidRPr="00CF029B">
        <w:rPr>
          <w:rFonts w:ascii="Times New Roman" w:eastAsia="Times New Roman" w:hAnsi="Times New Roman" w:cs="Times New Roman"/>
          <w:spacing w:val="-2"/>
          <w:sz w:val="24"/>
          <w:szCs w:val="24"/>
          <w:lang w:val="en-GB" w:eastAsia="ja-JP"/>
        </w:rPr>
        <w:t>osselman</w:t>
      </w:r>
      <w:r w:rsidRPr="00CF029B">
        <w:rPr>
          <w:rFonts w:ascii="Times New Roman" w:eastAsia="Times New Roman" w:hAnsi="Times New Roman" w:cs="Times New Roman"/>
          <w:spacing w:val="-2"/>
          <w:sz w:val="24"/>
          <w:szCs w:val="24"/>
          <w:lang w:val="en-GB" w:eastAsia="ja-JP"/>
        </w:rPr>
        <w:t xml:space="preserve">, G. </w:t>
      </w:r>
      <w:r w:rsidR="0043334F" w:rsidRPr="00CF029B">
        <w:rPr>
          <w:rFonts w:ascii="Times New Roman" w:eastAsia="Times New Roman" w:hAnsi="Times New Roman" w:cs="Times New Roman"/>
          <w:spacing w:val="-2"/>
          <w:sz w:val="24"/>
          <w:szCs w:val="24"/>
          <w:lang w:val="en-GB" w:eastAsia="ja-JP"/>
        </w:rPr>
        <w:t>2020, ‘</w:t>
      </w:r>
      <w:r w:rsidRPr="00CF029B">
        <w:rPr>
          <w:rFonts w:ascii="Times New Roman" w:eastAsia="Times New Roman" w:hAnsi="Times New Roman" w:cs="Times New Roman"/>
          <w:spacing w:val="-2"/>
          <w:sz w:val="24"/>
          <w:szCs w:val="24"/>
          <w:lang w:val="en-GB" w:eastAsia="ja-JP"/>
        </w:rPr>
        <w:t>Indoor 3D reconstruction from point clouds for optimal routing in complex buildings to support disaster management</w:t>
      </w:r>
      <w:r w:rsidR="0043334F"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Automation in Construction</w:t>
      </w:r>
      <w:r w:rsidRPr="00CF029B">
        <w:rPr>
          <w:rFonts w:ascii="Times New Roman" w:eastAsia="Times New Roman" w:hAnsi="Times New Roman" w:cs="Times New Roman"/>
          <w:spacing w:val="-2"/>
          <w:sz w:val="24"/>
          <w:szCs w:val="24"/>
          <w:lang w:val="en-GB" w:eastAsia="ja-JP"/>
        </w:rPr>
        <w:t>, v</w:t>
      </w:r>
      <w:r w:rsidR="0043334F" w:rsidRPr="00CF029B">
        <w:rPr>
          <w:rFonts w:ascii="Times New Roman" w:eastAsia="Times New Roman" w:hAnsi="Times New Roman" w:cs="Times New Roman"/>
          <w:spacing w:val="-2"/>
          <w:sz w:val="24"/>
          <w:szCs w:val="24"/>
          <w:lang w:val="en-GB" w:eastAsia="ja-JP"/>
        </w:rPr>
        <w:t>ol</w:t>
      </w:r>
      <w:r w:rsidRPr="00CF029B">
        <w:rPr>
          <w:rFonts w:ascii="Times New Roman" w:eastAsia="Times New Roman" w:hAnsi="Times New Roman" w:cs="Times New Roman"/>
          <w:spacing w:val="-2"/>
          <w:sz w:val="24"/>
          <w:szCs w:val="24"/>
          <w:lang w:val="en-GB" w:eastAsia="ja-JP"/>
        </w:rPr>
        <w:t>. 113, p</w:t>
      </w:r>
      <w:r w:rsidR="0043334F" w:rsidRPr="00CF029B">
        <w:rPr>
          <w:rFonts w:ascii="Times New Roman" w:eastAsia="Times New Roman" w:hAnsi="Times New Roman" w:cs="Times New Roman"/>
          <w:spacing w:val="-2"/>
          <w:sz w:val="24"/>
          <w:szCs w:val="24"/>
          <w:lang w:val="en-GB" w:eastAsia="ja-JP"/>
        </w:rPr>
        <w:t>p</w:t>
      </w:r>
      <w:r w:rsidRPr="00CF029B">
        <w:rPr>
          <w:rFonts w:ascii="Times New Roman" w:eastAsia="Times New Roman" w:hAnsi="Times New Roman" w:cs="Times New Roman"/>
          <w:spacing w:val="-2"/>
          <w:sz w:val="24"/>
          <w:szCs w:val="24"/>
          <w:lang w:val="en-GB" w:eastAsia="ja-JP"/>
        </w:rPr>
        <w:t>. 103109.</w:t>
      </w:r>
      <w:r w:rsidR="0043334F" w:rsidRPr="00CF029B">
        <w:rPr>
          <w:rFonts w:ascii="Times New Roman" w:eastAsia="Times New Roman" w:hAnsi="Times New Roman" w:cs="Times New Roman"/>
          <w:spacing w:val="-2"/>
          <w:sz w:val="24"/>
          <w:szCs w:val="24"/>
          <w:lang w:val="en-GB" w:eastAsia="ja-JP"/>
        </w:rPr>
        <w:t xml:space="preserve"> https://doi.org/10.1016/j.autcon.2020.103109</w:t>
      </w:r>
    </w:p>
    <w:p w14:paraId="7529B90E" w14:textId="0D38E855"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P</w:t>
      </w:r>
      <w:r w:rsidR="00372CAD" w:rsidRPr="00CF029B">
        <w:rPr>
          <w:rFonts w:ascii="Times New Roman" w:eastAsia="Times New Roman" w:hAnsi="Times New Roman" w:cs="Times New Roman"/>
          <w:spacing w:val="-2"/>
          <w:sz w:val="24"/>
          <w:szCs w:val="24"/>
          <w:lang w:val="en-GB" w:eastAsia="ja-JP"/>
        </w:rPr>
        <w:t>auly</w:t>
      </w:r>
      <w:r w:rsidRPr="00CF029B">
        <w:rPr>
          <w:rFonts w:ascii="Times New Roman" w:eastAsia="Times New Roman" w:hAnsi="Times New Roman" w:cs="Times New Roman"/>
          <w:spacing w:val="-2"/>
          <w:sz w:val="24"/>
          <w:szCs w:val="24"/>
          <w:lang w:val="en-GB" w:eastAsia="ja-JP"/>
        </w:rPr>
        <w:t>, M.</w:t>
      </w:r>
      <w:r w:rsidR="0043334F"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G</w:t>
      </w:r>
      <w:r w:rsidR="00372CAD" w:rsidRPr="00CF029B">
        <w:rPr>
          <w:rFonts w:ascii="Times New Roman" w:eastAsia="Times New Roman" w:hAnsi="Times New Roman" w:cs="Times New Roman"/>
          <w:spacing w:val="-2"/>
          <w:sz w:val="24"/>
          <w:szCs w:val="24"/>
          <w:lang w:val="en-GB" w:eastAsia="ja-JP"/>
        </w:rPr>
        <w:t>ross</w:t>
      </w:r>
      <w:r w:rsidRPr="00CF029B">
        <w:rPr>
          <w:rFonts w:ascii="Times New Roman" w:eastAsia="Times New Roman" w:hAnsi="Times New Roman" w:cs="Times New Roman"/>
          <w:spacing w:val="-2"/>
          <w:sz w:val="24"/>
          <w:szCs w:val="24"/>
          <w:lang w:val="en-GB" w:eastAsia="ja-JP"/>
        </w:rPr>
        <w:t>, M.</w:t>
      </w:r>
      <w:r w:rsidR="0043334F"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K</w:t>
      </w:r>
      <w:r w:rsidR="00372CAD" w:rsidRPr="00CF029B">
        <w:rPr>
          <w:rFonts w:ascii="Times New Roman" w:eastAsia="Times New Roman" w:hAnsi="Times New Roman" w:cs="Times New Roman"/>
          <w:spacing w:val="-2"/>
          <w:sz w:val="24"/>
          <w:szCs w:val="24"/>
          <w:lang w:val="en-GB" w:eastAsia="ja-JP"/>
        </w:rPr>
        <w:t>obbelt</w:t>
      </w:r>
      <w:r w:rsidRPr="00CF029B">
        <w:rPr>
          <w:rFonts w:ascii="Times New Roman" w:eastAsia="Times New Roman" w:hAnsi="Times New Roman" w:cs="Times New Roman"/>
          <w:spacing w:val="-2"/>
          <w:sz w:val="24"/>
          <w:szCs w:val="24"/>
          <w:lang w:val="en-GB" w:eastAsia="ja-JP"/>
        </w:rPr>
        <w:t xml:space="preserve">, L.P. </w:t>
      </w:r>
      <w:r w:rsidR="00673F3E" w:rsidRPr="00CF029B">
        <w:rPr>
          <w:rFonts w:ascii="Times New Roman" w:eastAsia="Times New Roman" w:hAnsi="Times New Roman" w:cs="Times New Roman"/>
          <w:spacing w:val="-2"/>
          <w:sz w:val="24"/>
          <w:szCs w:val="24"/>
          <w:lang w:val="en-GB" w:eastAsia="ja-JP"/>
        </w:rPr>
        <w:t>2002, ‘</w:t>
      </w:r>
      <w:r w:rsidRPr="00CF029B">
        <w:rPr>
          <w:rFonts w:ascii="Times New Roman" w:eastAsia="Times New Roman" w:hAnsi="Times New Roman" w:cs="Times New Roman"/>
          <w:spacing w:val="-2"/>
          <w:sz w:val="24"/>
          <w:szCs w:val="24"/>
          <w:lang w:val="en-GB" w:eastAsia="ja-JP"/>
        </w:rPr>
        <w:t>Efficient simplification of point-sampled surfaces</w:t>
      </w:r>
      <w:r w:rsidR="00673F3E"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IEEE Visualization</w:t>
      </w:r>
      <w:r w:rsidRPr="00CF029B">
        <w:rPr>
          <w:rFonts w:ascii="Times New Roman" w:eastAsia="Times New Roman" w:hAnsi="Times New Roman" w:cs="Times New Roman"/>
          <w:spacing w:val="-2"/>
          <w:sz w:val="24"/>
          <w:szCs w:val="24"/>
          <w:lang w:val="en-GB" w:eastAsia="ja-JP"/>
        </w:rPr>
        <w:t>,</w:t>
      </w:r>
      <w:r w:rsidR="00673F3E" w:rsidRPr="00CF029B">
        <w:rPr>
          <w:rFonts w:ascii="Times New Roman" w:eastAsia="Times New Roman" w:hAnsi="Times New Roman" w:cs="Times New Roman"/>
          <w:spacing w:val="-2"/>
          <w:sz w:val="24"/>
          <w:szCs w:val="24"/>
          <w:lang w:val="en-GB" w:eastAsia="ja-JP"/>
        </w:rPr>
        <w:t xml:space="preserve"> pp. 1–8</w:t>
      </w:r>
      <w:r w:rsidRPr="00CF029B">
        <w:rPr>
          <w:rFonts w:ascii="Times New Roman" w:eastAsia="Times New Roman" w:hAnsi="Times New Roman" w:cs="Times New Roman"/>
          <w:spacing w:val="-2"/>
          <w:sz w:val="24"/>
          <w:szCs w:val="24"/>
          <w:lang w:val="en-GB" w:eastAsia="ja-JP"/>
        </w:rPr>
        <w:t>. </w:t>
      </w:r>
    </w:p>
    <w:p w14:paraId="5CAD4465" w14:textId="6E9A323D" w:rsidR="009F5A65" w:rsidRPr="00CF029B" w:rsidRDefault="00856BEF"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Rodríguez-Cuenca, B., García-Cortés, S., Ordóñez, C. &amp; Alonso, M.C.</w:t>
      </w:r>
      <w:r w:rsidR="009F5A65" w:rsidRPr="00CF029B">
        <w:rPr>
          <w:rFonts w:ascii="Times New Roman" w:eastAsia="Times New Roman" w:hAnsi="Times New Roman" w:cs="Times New Roman"/>
          <w:spacing w:val="-2"/>
          <w:sz w:val="24"/>
          <w:szCs w:val="24"/>
          <w:lang w:val="en-GB" w:eastAsia="ja-JP"/>
        </w:rPr>
        <w:t xml:space="preserve"> </w:t>
      </w:r>
      <w:r w:rsidR="00351B75" w:rsidRPr="00CF029B">
        <w:rPr>
          <w:rFonts w:ascii="Times New Roman" w:eastAsia="Times New Roman" w:hAnsi="Times New Roman" w:cs="Times New Roman"/>
          <w:spacing w:val="-2"/>
          <w:sz w:val="24"/>
          <w:szCs w:val="24"/>
          <w:lang w:val="en-GB" w:eastAsia="ja-JP"/>
        </w:rPr>
        <w:t>2015, ‘</w:t>
      </w:r>
      <w:r w:rsidR="009F5A65" w:rsidRPr="00CF029B">
        <w:rPr>
          <w:rFonts w:ascii="Times New Roman" w:eastAsia="Times New Roman" w:hAnsi="Times New Roman" w:cs="Times New Roman"/>
          <w:spacing w:val="-2"/>
          <w:sz w:val="24"/>
          <w:szCs w:val="24"/>
          <w:lang w:val="en-GB" w:eastAsia="ja-JP"/>
        </w:rPr>
        <w:t>A study of the roughness and curvature in 3D point clouds to extract vertical and horizontal surfaces</w:t>
      </w:r>
      <w:r w:rsidR="00351B75" w:rsidRPr="00CF029B">
        <w:rPr>
          <w:rFonts w:ascii="Times New Roman" w:eastAsia="Times New Roman" w:hAnsi="Times New Roman" w:cs="Times New Roman"/>
          <w:spacing w:val="-2"/>
          <w:sz w:val="24"/>
          <w:szCs w:val="24"/>
          <w:lang w:val="en-GB" w:eastAsia="ja-JP"/>
        </w:rPr>
        <w:t>’</w:t>
      </w:r>
      <w:r w:rsidR="00673F3E" w:rsidRPr="00CF029B">
        <w:rPr>
          <w:rFonts w:ascii="Times New Roman" w:eastAsia="Times New Roman" w:hAnsi="Times New Roman" w:cs="Times New Roman"/>
          <w:spacing w:val="-2"/>
          <w:sz w:val="24"/>
          <w:szCs w:val="24"/>
          <w:lang w:val="en-GB" w:eastAsia="ja-JP"/>
        </w:rPr>
        <w:t xml:space="preserve">, </w:t>
      </w:r>
      <w:r w:rsidR="00351B75" w:rsidRPr="00CF029B">
        <w:rPr>
          <w:rFonts w:ascii="Times New Roman" w:eastAsia="Times New Roman" w:hAnsi="Times New Roman" w:cs="Times New Roman"/>
          <w:i/>
          <w:iCs/>
          <w:spacing w:val="-2"/>
          <w:sz w:val="24"/>
          <w:szCs w:val="24"/>
          <w:lang w:val="en-GB" w:eastAsia="ja-JP"/>
        </w:rPr>
        <w:t>2015 IEEE International Geoscience and Remote Sensing Symposium (IGARSS)</w:t>
      </w:r>
      <w:r w:rsidR="00673F3E" w:rsidRPr="00CF029B">
        <w:rPr>
          <w:rFonts w:ascii="Times New Roman" w:eastAsia="Times New Roman" w:hAnsi="Times New Roman" w:cs="Times New Roman"/>
          <w:spacing w:val="-2"/>
          <w:sz w:val="24"/>
          <w:szCs w:val="24"/>
          <w:lang w:val="en-GB" w:eastAsia="ja-JP"/>
        </w:rPr>
        <w:t xml:space="preserve">, </w:t>
      </w:r>
      <w:r w:rsidR="00351B75" w:rsidRPr="00CF029B">
        <w:rPr>
          <w:rFonts w:ascii="Times New Roman" w:eastAsia="Times New Roman" w:hAnsi="Times New Roman" w:cs="Times New Roman"/>
          <w:spacing w:val="-2"/>
          <w:sz w:val="24"/>
          <w:szCs w:val="24"/>
          <w:lang w:val="en-GB" w:eastAsia="ja-JP"/>
        </w:rPr>
        <w:t>pp. 4602</w:t>
      </w:r>
      <w:r w:rsidR="00673F3E" w:rsidRPr="00CF029B">
        <w:rPr>
          <w:rFonts w:ascii="Times New Roman" w:eastAsia="Times New Roman" w:hAnsi="Times New Roman" w:cs="Times New Roman"/>
          <w:spacing w:val="-2"/>
          <w:sz w:val="24"/>
          <w:szCs w:val="24"/>
          <w:lang w:val="en-GB" w:eastAsia="ja-JP"/>
        </w:rPr>
        <w:t>–</w:t>
      </w:r>
      <w:r w:rsidR="00351B75" w:rsidRPr="00CF029B">
        <w:rPr>
          <w:rFonts w:ascii="Times New Roman" w:eastAsia="Times New Roman" w:hAnsi="Times New Roman" w:cs="Times New Roman"/>
          <w:spacing w:val="-2"/>
          <w:sz w:val="24"/>
          <w:szCs w:val="24"/>
          <w:lang w:val="en-GB" w:eastAsia="ja-JP"/>
        </w:rPr>
        <w:t>05</w:t>
      </w:r>
      <w:r w:rsidR="00673F3E" w:rsidRPr="00CF029B">
        <w:rPr>
          <w:rFonts w:ascii="Times New Roman" w:eastAsia="Times New Roman" w:hAnsi="Times New Roman" w:cs="Times New Roman"/>
          <w:spacing w:val="-2"/>
          <w:sz w:val="24"/>
          <w:szCs w:val="24"/>
          <w:lang w:val="en-GB" w:eastAsia="ja-JP"/>
        </w:rPr>
        <w:t>.</w:t>
      </w:r>
      <w:r w:rsidR="00907C28" w:rsidRPr="00CF029B">
        <w:rPr>
          <w:rFonts w:ascii="Times New Roman" w:eastAsia="Times New Roman" w:hAnsi="Times New Roman" w:cs="Times New Roman"/>
          <w:spacing w:val="-2"/>
          <w:sz w:val="24"/>
          <w:szCs w:val="24"/>
          <w:lang w:val="en-GB" w:eastAsia="ja-JP"/>
        </w:rPr>
        <w:t xml:space="preserve"> https://doi.org/10.1109/IGARSS.2015.7326853</w:t>
      </w:r>
    </w:p>
    <w:p w14:paraId="7E25CFB2" w14:textId="21A339C1"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R</w:t>
      </w:r>
      <w:r w:rsidR="00372CAD" w:rsidRPr="00CF029B">
        <w:rPr>
          <w:rFonts w:ascii="Times New Roman" w:eastAsia="Times New Roman" w:hAnsi="Times New Roman" w:cs="Times New Roman"/>
          <w:spacing w:val="-2"/>
          <w:sz w:val="24"/>
          <w:szCs w:val="24"/>
          <w:lang w:val="en-GB" w:eastAsia="ja-JP"/>
        </w:rPr>
        <w:t>usu</w:t>
      </w:r>
      <w:r w:rsidRPr="00CF029B">
        <w:rPr>
          <w:rFonts w:ascii="Times New Roman" w:eastAsia="Times New Roman" w:hAnsi="Times New Roman" w:cs="Times New Roman"/>
          <w:spacing w:val="-2"/>
          <w:sz w:val="24"/>
          <w:szCs w:val="24"/>
          <w:lang w:val="en-GB" w:eastAsia="ja-JP"/>
        </w:rPr>
        <w:t>, R. B.</w:t>
      </w:r>
      <w:r w:rsidR="00907C28"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B</w:t>
      </w:r>
      <w:r w:rsidR="00372CAD" w:rsidRPr="00CF029B">
        <w:rPr>
          <w:rFonts w:ascii="Times New Roman" w:eastAsia="Times New Roman" w:hAnsi="Times New Roman" w:cs="Times New Roman"/>
          <w:spacing w:val="-2"/>
          <w:sz w:val="24"/>
          <w:szCs w:val="24"/>
          <w:lang w:val="en-GB" w:eastAsia="ja-JP"/>
        </w:rPr>
        <w:t>lodow</w:t>
      </w:r>
      <w:r w:rsidRPr="00CF029B">
        <w:rPr>
          <w:rFonts w:ascii="Times New Roman" w:eastAsia="Times New Roman" w:hAnsi="Times New Roman" w:cs="Times New Roman"/>
          <w:spacing w:val="-2"/>
          <w:sz w:val="24"/>
          <w:szCs w:val="24"/>
          <w:lang w:val="en-GB" w:eastAsia="ja-JP"/>
        </w:rPr>
        <w:t>, N.</w:t>
      </w:r>
      <w:r w:rsidR="00907C28"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B</w:t>
      </w:r>
      <w:r w:rsidR="00372CAD" w:rsidRPr="00CF029B">
        <w:rPr>
          <w:rFonts w:ascii="Times New Roman" w:eastAsia="Times New Roman" w:hAnsi="Times New Roman" w:cs="Times New Roman"/>
          <w:spacing w:val="-2"/>
          <w:sz w:val="24"/>
          <w:szCs w:val="24"/>
          <w:lang w:val="en-GB" w:eastAsia="ja-JP"/>
        </w:rPr>
        <w:t>eetz</w:t>
      </w:r>
      <w:r w:rsidRPr="00CF029B">
        <w:rPr>
          <w:rFonts w:ascii="Times New Roman" w:eastAsia="Times New Roman" w:hAnsi="Times New Roman" w:cs="Times New Roman"/>
          <w:spacing w:val="-2"/>
          <w:sz w:val="24"/>
          <w:szCs w:val="24"/>
          <w:lang w:val="en-GB" w:eastAsia="ja-JP"/>
        </w:rPr>
        <w:t xml:space="preserve">, M. </w:t>
      </w:r>
      <w:r w:rsidR="00907C28" w:rsidRPr="00CF029B">
        <w:rPr>
          <w:rFonts w:ascii="Times New Roman" w:eastAsia="Times New Roman" w:hAnsi="Times New Roman" w:cs="Times New Roman"/>
          <w:spacing w:val="-2"/>
          <w:sz w:val="24"/>
          <w:szCs w:val="24"/>
          <w:lang w:val="en-GB" w:eastAsia="ja-JP"/>
        </w:rPr>
        <w:t>2009, ‘</w:t>
      </w:r>
      <w:r w:rsidRPr="00CF029B">
        <w:rPr>
          <w:rFonts w:ascii="Times New Roman" w:eastAsia="Times New Roman" w:hAnsi="Times New Roman" w:cs="Times New Roman"/>
          <w:spacing w:val="-2"/>
          <w:sz w:val="24"/>
          <w:szCs w:val="24"/>
          <w:lang w:val="en-GB" w:eastAsia="ja-JP"/>
        </w:rPr>
        <w:t>Fast Point Feature Histograms (FPFH) for 3D registration</w:t>
      </w:r>
      <w:r w:rsidR="00907C28"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2009 IEEE International Conference on Robotics and Automation</w:t>
      </w:r>
      <w:r w:rsidR="00907C28"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00907C28" w:rsidRPr="00CF029B">
        <w:rPr>
          <w:rFonts w:ascii="Times New Roman" w:eastAsia="Times New Roman" w:hAnsi="Times New Roman" w:cs="Times New Roman"/>
          <w:spacing w:val="-2"/>
          <w:sz w:val="24"/>
          <w:szCs w:val="24"/>
          <w:lang w:val="en-GB" w:eastAsia="ja-JP"/>
        </w:rPr>
        <w:t>pp. 3212–17. https://doi.org/10.1109/ROBOT.2009.5152473</w:t>
      </w:r>
    </w:p>
    <w:p w14:paraId="0B9DED48" w14:textId="17077D99"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R</w:t>
      </w:r>
      <w:r w:rsidR="00372CAD" w:rsidRPr="00CF029B">
        <w:rPr>
          <w:rFonts w:ascii="Times New Roman" w:eastAsia="Times New Roman" w:hAnsi="Times New Roman" w:cs="Times New Roman"/>
          <w:spacing w:val="-2"/>
          <w:sz w:val="24"/>
          <w:szCs w:val="24"/>
          <w:lang w:val="en-GB" w:eastAsia="ja-JP"/>
        </w:rPr>
        <w:t>usu</w:t>
      </w:r>
      <w:r w:rsidRPr="00CF029B">
        <w:rPr>
          <w:rFonts w:ascii="Times New Roman" w:eastAsia="Times New Roman" w:hAnsi="Times New Roman" w:cs="Times New Roman"/>
          <w:spacing w:val="-2"/>
          <w:sz w:val="24"/>
          <w:szCs w:val="24"/>
          <w:lang w:val="en-GB" w:eastAsia="ja-JP"/>
        </w:rPr>
        <w:t>, R.</w:t>
      </w:r>
      <w:r w:rsidR="00907C28"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C</w:t>
      </w:r>
      <w:r w:rsidR="00372CAD" w:rsidRPr="00CF029B">
        <w:rPr>
          <w:rFonts w:ascii="Times New Roman" w:eastAsia="Times New Roman" w:hAnsi="Times New Roman" w:cs="Times New Roman"/>
          <w:spacing w:val="-2"/>
          <w:sz w:val="24"/>
          <w:szCs w:val="24"/>
          <w:lang w:val="en-GB" w:eastAsia="ja-JP"/>
        </w:rPr>
        <w:t>ousins</w:t>
      </w:r>
      <w:r w:rsidRPr="00CF029B">
        <w:rPr>
          <w:rFonts w:ascii="Times New Roman" w:eastAsia="Times New Roman" w:hAnsi="Times New Roman" w:cs="Times New Roman"/>
          <w:spacing w:val="-2"/>
          <w:sz w:val="24"/>
          <w:szCs w:val="24"/>
          <w:lang w:val="en-GB" w:eastAsia="ja-JP"/>
        </w:rPr>
        <w:t xml:space="preserve">, S. </w:t>
      </w:r>
      <w:r w:rsidR="00CB0429" w:rsidRPr="00CF029B">
        <w:rPr>
          <w:rFonts w:ascii="Times New Roman" w:eastAsia="Times New Roman" w:hAnsi="Times New Roman" w:cs="Times New Roman"/>
          <w:spacing w:val="-2"/>
          <w:sz w:val="24"/>
          <w:szCs w:val="24"/>
          <w:lang w:val="en-GB" w:eastAsia="ja-JP"/>
        </w:rPr>
        <w:t>2011, ‘</w:t>
      </w:r>
      <w:r w:rsidRPr="00CF029B">
        <w:rPr>
          <w:rFonts w:ascii="Times New Roman" w:eastAsia="Times New Roman" w:hAnsi="Times New Roman" w:cs="Times New Roman"/>
          <w:spacing w:val="-2"/>
          <w:sz w:val="24"/>
          <w:szCs w:val="24"/>
          <w:lang w:val="en-GB" w:eastAsia="ja-JP"/>
        </w:rPr>
        <w:t xml:space="preserve">3D is here: Point </w:t>
      </w:r>
      <w:r w:rsidR="00CB0429" w:rsidRPr="00CF029B">
        <w:rPr>
          <w:rFonts w:ascii="Times New Roman" w:eastAsia="Times New Roman" w:hAnsi="Times New Roman" w:cs="Times New Roman"/>
          <w:spacing w:val="-2"/>
          <w:sz w:val="24"/>
          <w:szCs w:val="24"/>
          <w:lang w:val="en-GB" w:eastAsia="ja-JP"/>
        </w:rPr>
        <w:t xml:space="preserve">Cloud Library </w:t>
      </w:r>
      <w:r w:rsidRPr="00CF029B">
        <w:rPr>
          <w:rFonts w:ascii="Times New Roman" w:eastAsia="Times New Roman" w:hAnsi="Times New Roman" w:cs="Times New Roman"/>
          <w:spacing w:val="-2"/>
          <w:sz w:val="24"/>
          <w:szCs w:val="24"/>
          <w:lang w:val="en-GB" w:eastAsia="ja-JP"/>
        </w:rPr>
        <w:t>(PCL)</w:t>
      </w:r>
      <w:r w:rsidR="00CB0429" w:rsidRPr="00CF029B">
        <w:rPr>
          <w:rFonts w:ascii="Times New Roman" w:eastAsia="Times New Roman" w:hAnsi="Times New Roman" w:cs="Times New Roman"/>
          <w:spacing w:val="-2"/>
          <w:sz w:val="24"/>
          <w:szCs w:val="24"/>
          <w:lang w:val="en-GB" w:eastAsia="ja-JP"/>
        </w:rPr>
        <w:t xml:space="preserve">’, </w:t>
      </w:r>
      <w:r w:rsidR="00CB0429" w:rsidRPr="00CF029B">
        <w:rPr>
          <w:rFonts w:ascii="Times New Roman" w:eastAsia="Times New Roman" w:hAnsi="Times New Roman" w:cs="Times New Roman"/>
          <w:i/>
          <w:iCs/>
          <w:spacing w:val="-2"/>
          <w:sz w:val="24"/>
          <w:szCs w:val="24"/>
          <w:lang w:val="en-GB" w:eastAsia="ja-JP"/>
        </w:rPr>
        <w:t>IEEE International Conference on Robotics and Automation</w:t>
      </w:r>
      <w:r w:rsidRPr="00CF029B">
        <w:rPr>
          <w:rFonts w:ascii="Times New Roman" w:eastAsia="Times New Roman" w:hAnsi="Times New Roman" w:cs="Times New Roman"/>
          <w:spacing w:val="-2"/>
          <w:sz w:val="24"/>
          <w:szCs w:val="24"/>
          <w:lang w:val="en-GB" w:eastAsia="ja-JP"/>
        </w:rPr>
        <w:t xml:space="preserve"> 2011 </w:t>
      </w:r>
      <w:r w:rsidRPr="00CF029B">
        <w:rPr>
          <w:rFonts w:ascii="Times New Roman" w:eastAsia="Times New Roman" w:hAnsi="Times New Roman" w:cs="Times New Roman"/>
          <w:i/>
          <w:iCs/>
          <w:spacing w:val="-2"/>
          <w:sz w:val="24"/>
          <w:szCs w:val="24"/>
          <w:lang w:val="en-GB" w:eastAsia="ja-JP"/>
        </w:rPr>
        <w:t>(ICRA 2011)</w:t>
      </w:r>
      <w:r w:rsidR="00CB0429" w:rsidRPr="00CF029B">
        <w:rPr>
          <w:rFonts w:ascii="Times New Roman" w:eastAsia="Times New Roman" w:hAnsi="Times New Roman" w:cs="Times New Roman"/>
          <w:spacing w:val="-2"/>
          <w:sz w:val="24"/>
          <w:szCs w:val="24"/>
          <w:lang w:val="en-GB" w:eastAsia="ja-JP"/>
        </w:rPr>
        <w:t xml:space="preserve">, </w:t>
      </w:r>
      <w:r w:rsidR="00770B3A" w:rsidRPr="00CF029B">
        <w:rPr>
          <w:rFonts w:ascii="Times New Roman" w:eastAsia="Times New Roman" w:hAnsi="Times New Roman" w:cs="Times New Roman"/>
          <w:spacing w:val="-2"/>
          <w:sz w:val="24"/>
          <w:szCs w:val="24"/>
          <w:lang w:val="en-GB" w:eastAsia="ja-JP"/>
        </w:rPr>
        <w:t>pp. 1–4. https://doi.org/10.1109/ICRA.2011.5980567</w:t>
      </w:r>
    </w:p>
    <w:p w14:paraId="44A4A252" w14:textId="4425B49D"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S</w:t>
      </w:r>
      <w:r w:rsidR="00372CAD" w:rsidRPr="00CF029B">
        <w:rPr>
          <w:rFonts w:ascii="Times New Roman" w:eastAsia="Times New Roman" w:hAnsi="Times New Roman" w:cs="Times New Roman"/>
          <w:spacing w:val="-2"/>
          <w:sz w:val="24"/>
          <w:szCs w:val="24"/>
          <w:lang w:val="en-GB" w:eastAsia="ja-JP"/>
        </w:rPr>
        <w:t>ester</w:t>
      </w:r>
      <w:r w:rsidRPr="00CF029B">
        <w:rPr>
          <w:rFonts w:ascii="Times New Roman" w:eastAsia="Times New Roman" w:hAnsi="Times New Roman" w:cs="Times New Roman"/>
          <w:spacing w:val="-2"/>
          <w:sz w:val="24"/>
          <w:szCs w:val="24"/>
          <w:lang w:val="en-GB" w:eastAsia="ja-JP"/>
        </w:rPr>
        <w:t xml:space="preserve">, M. </w:t>
      </w:r>
      <w:r w:rsidR="00E25947" w:rsidRPr="00CF029B">
        <w:rPr>
          <w:rFonts w:ascii="Times New Roman" w:eastAsia="Times New Roman" w:hAnsi="Times New Roman" w:cs="Times New Roman"/>
          <w:spacing w:val="-2"/>
          <w:sz w:val="24"/>
          <w:szCs w:val="24"/>
          <w:lang w:val="en-GB" w:eastAsia="ja-JP"/>
        </w:rPr>
        <w:t>2020, ‘</w:t>
      </w:r>
      <w:r w:rsidRPr="00CF029B">
        <w:rPr>
          <w:rFonts w:ascii="Times New Roman" w:eastAsia="Times New Roman" w:hAnsi="Times New Roman" w:cs="Times New Roman"/>
          <w:spacing w:val="-2"/>
          <w:sz w:val="24"/>
          <w:szCs w:val="24"/>
          <w:lang w:val="en-GB" w:eastAsia="ja-JP"/>
        </w:rPr>
        <w:t>Cartographic generalization</w:t>
      </w:r>
      <w:r w:rsidR="00E25947"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Journal of Spatial Information Science</w:t>
      </w:r>
      <w:r w:rsidRPr="00CF029B">
        <w:rPr>
          <w:rFonts w:ascii="Times New Roman" w:eastAsia="Times New Roman" w:hAnsi="Times New Roman" w:cs="Times New Roman"/>
          <w:spacing w:val="-2"/>
          <w:sz w:val="24"/>
          <w:szCs w:val="24"/>
          <w:lang w:val="en-GB" w:eastAsia="ja-JP"/>
        </w:rPr>
        <w:t xml:space="preserve">, </w:t>
      </w:r>
      <w:r w:rsidR="00E25947" w:rsidRPr="00CF029B">
        <w:rPr>
          <w:rFonts w:ascii="Times New Roman" w:eastAsia="Times New Roman" w:hAnsi="Times New Roman" w:cs="Times New Roman"/>
          <w:spacing w:val="-2"/>
          <w:sz w:val="24"/>
          <w:szCs w:val="24"/>
          <w:lang w:val="en-GB" w:eastAsia="ja-JP"/>
        </w:rPr>
        <w:t>vol</w:t>
      </w:r>
      <w:r w:rsidRPr="00CF029B">
        <w:rPr>
          <w:rFonts w:ascii="Times New Roman" w:eastAsia="Times New Roman" w:hAnsi="Times New Roman" w:cs="Times New Roman"/>
          <w:spacing w:val="-2"/>
          <w:sz w:val="24"/>
          <w:szCs w:val="24"/>
          <w:lang w:val="en-GB" w:eastAsia="ja-JP"/>
        </w:rPr>
        <w:t xml:space="preserve">. 21, </w:t>
      </w:r>
      <w:r w:rsidR="00E25947" w:rsidRPr="00CF029B">
        <w:rPr>
          <w:rFonts w:ascii="Times New Roman" w:eastAsia="Times New Roman" w:hAnsi="Times New Roman" w:cs="Times New Roman"/>
          <w:spacing w:val="-2"/>
          <w:sz w:val="24"/>
          <w:szCs w:val="24"/>
          <w:lang w:val="en-GB" w:eastAsia="ja-JP"/>
        </w:rPr>
        <w:t>p</w:t>
      </w:r>
      <w:r w:rsidRPr="00CF029B">
        <w:rPr>
          <w:rFonts w:ascii="Times New Roman" w:eastAsia="Times New Roman" w:hAnsi="Times New Roman" w:cs="Times New Roman"/>
          <w:spacing w:val="-2"/>
          <w:sz w:val="24"/>
          <w:szCs w:val="24"/>
          <w:lang w:val="en-GB" w:eastAsia="ja-JP"/>
        </w:rPr>
        <w:t>p. 5</w:t>
      </w:r>
      <w:r w:rsidR="00E25947"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11</w:t>
      </w:r>
      <w:r w:rsidR="00E25947" w:rsidRPr="00CF029B">
        <w:rPr>
          <w:rFonts w:ascii="Times New Roman" w:eastAsia="Times New Roman" w:hAnsi="Times New Roman" w:cs="Times New Roman"/>
          <w:spacing w:val="-2"/>
          <w:sz w:val="24"/>
          <w:szCs w:val="24"/>
          <w:lang w:val="en-GB" w:eastAsia="ja-JP"/>
        </w:rPr>
        <w:t>. https://doi.org/10.5311/JOSIS.2020.21.71</w:t>
      </w:r>
    </w:p>
    <w:p w14:paraId="42949477" w14:textId="00CE6A4F"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X</w:t>
      </w:r>
      <w:r w:rsidR="00372CAD" w:rsidRPr="00CF029B">
        <w:rPr>
          <w:rFonts w:ascii="Times New Roman" w:eastAsia="Times New Roman" w:hAnsi="Times New Roman" w:cs="Times New Roman"/>
          <w:spacing w:val="-2"/>
          <w:sz w:val="24"/>
          <w:szCs w:val="24"/>
          <w:lang w:val="en-GB" w:eastAsia="ja-JP"/>
        </w:rPr>
        <w:t>u</w:t>
      </w:r>
      <w:r w:rsidRPr="00CF029B">
        <w:rPr>
          <w:rFonts w:ascii="Times New Roman" w:eastAsia="Times New Roman" w:hAnsi="Times New Roman" w:cs="Times New Roman"/>
          <w:spacing w:val="-2"/>
          <w:sz w:val="24"/>
          <w:szCs w:val="24"/>
          <w:lang w:val="en-GB" w:eastAsia="ja-JP"/>
        </w:rPr>
        <w:t>, Y.</w:t>
      </w:r>
      <w:r w:rsidR="00E25947"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T</w:t>
      </w:r>
      <w:r w:rsidR="00372CAD" w:rsidRPr="00CF029B">
        <w:rPr>
          <w:rFonts w:ascii="Times New Roman" w:eastAsia="Times New Roman" w:hAnsi="Times New Roman" w:cs="Times New Roman"/>
          <w:spacing w:val="-2"/>
          <w:sz w:val="24"/>
          <w:szCs w:val="24"/>
          <w:lang w:val="en-GB" w:eastAsia="ja-JP"/>
        </w:rPr>
        <w:t>ong</w:t>
      </w:r>
      <w:r w:rsidRPr="00CF029B">
        <w:rPr>
          <w:rFonts w:ascii="Times New Roman" w:eastAsia="Times New Roman" w:hAnsi="Times New Roman" w:cs="Times New Roman"/>
          <w:spacing w:val="-2"/>
          <w:sz w:val="24"/>
          <w:szCs w:val="24"/>
          <w:lang w:val="en-GB" w:eastAsia="ja-JP"/>
        </w:rPr>
        <w:t>, X.</w:t>
      </w:r>
      <w:r w:rsidR="00E25947"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S</w:t>
      </w:r>
      <w:r w:rsidR="00372CAD" w:rsidRPr="00CF029B">
        <w:rPr>
          <w:rFonts w:ascii="Times New Roman" w:eastAsia="Times New Roman" w:hAnsi="Times New Roman" w:cs="Times New Roman"/>
          <w:spacing w:val="-2"/>
          <w:sz w:val="24"/>
          <w:szCs w:val="24"/>
          <w:lang w:val="en-GB" w:eastAsia="ja-JP"/>
        </w:rPr>
        <w:t>tilla</w:t>
      </w:r>
      <w:r w:rsidRPr="00CF029B">
        <w:rPr>
          <w:rFonts w:ascii="Times New Roman" w:eastAsia="Times New Roman" w:hAnsi="Times New Roman" w:cs="Times New Roman"/>
          <w:spacing w:val="-2"/>
          <w:sz w:val="24"/>
          <w:szCs w:val="24"/>
          <w:lang w:val="en-GB" w:eastAsia="ja-JP"/>
        </w:rPr>
        <w:t xml:space="preserve">, U. </w:t>
      </w:r>
      <w:r w:rsidR="00E25947" w:rsidRPr="00CF029B">
        <w:rPr>
          <w:rFonts w:ascii="Times New Roman" w:eastAsia="Times New Roman" w:hAnsi="Times New Roman" w:cs="Times New Roman"/>
          <w:spacing w:val="-2"/>
          <w:sz w:val="24"/>
          <w:szCs w:val="24"/>
          <w:lang w:val="en-GB" w:eastAsia="ja-JP"/>
        </w:rPr>
        <w:t>2021, ‘</w:t>
      </w:r>
      <w:r w:rsidRPr="00CF029B">
        <w:rPr>
          <w:rFonts w:ascii="Times New Roman" w:eastAsia="Times New Roman" w:hAnsi="Times New Roman" w:cs="Times New Roman"/>
          <w:spacing w:val="-2"/>
          <w:sz w:val="24"/>
          <w:szCs w:val="24"/>
          <w:lang w:val="en-GB" w:eastAsia="ja-JP"/>
        </w:rPr>
        <w:t xml:space="preserve">Voxel-based representation of 3D point clouds: </w:t>
      </w:r>
      <w:r w:rsidR="00E25947" w:rsidRPr="00CF029B">
        <w:rPr>
          <w:rFonts w:ascii="Times New Roman" w:eastAsia="Times New Roman" w:hAnsi="Times New Roman" w:cs="Times New Roman"/>
          <w:spacing w:val="-2"/>
          <w:sz w:val="24"/>
          <w:szCs w:val="24"/>
          <w:lang w:val="en-GB" w:eastAsia="ja-JP"/>
        </w:rPr>
        <w:t>m</w:t>
      </w:r>
      <w:r w:rsidRPr="00CF029B">
        <w:rPr>
          <w:rFonts w:ascii="Times New Roman" w:eastAsia="Times New Roman" w:hAnsi="Times New Roman" w:cs="Times New Roman"/>
          <w:spacing w:val="-2"/>
          <w:sz w:val="24"/>
          <w:szCs w:val="24"/>
          <w:lang w:val="en-GB" w:eastAsia="ja-JP"/>
        </w:rPr>
        <w:t>ethods, applications, and its potential use in the construction industry</w:t>
      </w:r>
      <w:r w:rsidR="00E25947"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w:t>
      </w:r>
      <w:r w:rsidR="000D70E7" w:rsidRPr="00CF029B">
        <w:rPr>
          <w:rFonts w:ascii="Times New Roman" w:eastAsia="Times New Roman" w:hAnsi="Times New Roman" w:cs="Times New Roman"/>
          <w:spacing w:val="-2"/>
          <w:sz w:val="24"/>
          <w:szCs w:val="24"/>
          <w:lang w:val="en-GB" w:eastAsia="ja-JP"/>
        </w:rPr>
        <w:t xml:space="preserve"> </w:t>
      </w:r>
      <w:r w:rsidRPr="00CF029B">
        <w:rPr>
          <w:rFonts w:ascii="Times New Roman" w:eastAsia="Times New Roman" w:hAnsi="Times New Roman" w:cs="Times New Roman"/>
          <w:i/>
          <w:iCs/>
          <w:spacing w:val="-2"/>
          <w:sz w:val="24"/>
          <w:szCs w:val="24"/>
          <w:lang w:val="en-GB" w:eastAsia="ja-JP"/>
        </w:rPr>
        <w:t>Automation in Construction</w:t>
      </w:r>
      <w:r w:rsidRPr="00CF029B">
        <w:rPr>
          <w:rFonts w:ascii="Times New Roman" w:eastAsia="Times New Roman" w:hAnsi="Times New Roman" w:cs="Times New Roman"/>
          <w:spacing w:val="-2"/>
          <w:sz w:val="24"/>
          <w:szCs w:val="24"/>
          <w:lang w:val="en-GB" w:eastAsia="ja-JP"/>
        </w:rPr>
        <w:t>, v</w:t>
      </w:r>
      <w:r w:rsidR="00E25947" w:rsidRPr="00CF029B">
        <w:rPr>
          <w:rFonts w:ascii="Times New Roman" w:eastAsia="Times New Roman" w:hAnsi="Times New Roman" w:cs="Times New Roman"/>
          <w:spacing w:val="-2"/>
          <w:sz w:val="24"/>
          <w:szCs w:val="24"/>
          <w:lang w:val="en-GB" w:eastAsia="ja-JP"/>
        </w:rPr>
        <w:t>ol</w:t>
      </w:r>
      <w:r w:rsidRPr="00CF029B">
        <w:rPr>
          <w:rFonts w:ascii="Times New Roman" w:eastAsia="Times New Roman" w:hAnsi="Times New Roman" w:cs="Times New Roman"/>
          <w:spacing w:val="-2"/>
          <w:sz w:val="24"/>
          <w:szCs w:val="24"/>
          <w:lang w:val="en-GB" w:eastAsia="ja-JP"/>
        </w:rPr>
        <w:t>. 126, p</w:t>
      </w:r>
      <w:r w:rsidR="00E25947" w:rsidRPr="00CF029B">
        <w:rPr>
          <w:rFonts w:ascii="Times New Roman" w:eastAsia="Times New Roman" w:hAnsi="Times New Roman" w:cs="Times New Roman"/>
          <w:spacing w:val="-2"/>
          <w:sz w:val="24"/>
          <w:szCs w:val="24"/>
          <w:lang w:val="en-GB" w:eastAsia="ja-JP"/>
        </w:rPr>
        <w:t>p</w:t>
      </w:r>
      <w:r w:rsidRPr="00CF029B">
        <w:rPr>
          <w:rFonts w:ascii="Times New Roman" w:eastAsia="Times New Roman" w:hAnsi="Times New Roman" w:cs="Times New Roman"/>
          <w:spacing w:val="-2"/>
          <w:sz w:val="24"/>
          <w:szCs w:val="24"/>
          <w:lang w:val="en-GB" w:eastAsia="ja-JP"/>
        </w:rPr>
        <w:t>. 103675. </w:t>
      </w:r>
      <w:r w:rsidR="00E25947" w:rsidRPr="00CF029B">
        <w:rPr>
          <w:rFonts w:ascii="Times New Roman" w:eastAsia="Times New Roman" w:hAnsi="Times New Roman" w:cs="Times New Roman"/>
          <w:spacing w:val="-2"/>
          <w:sz w:val="24"/>
          <w:szCs w:val="24"/>
          <w:lang w:val="en-GB" w:eastAsia="ja-JP"/>
        </w:rPr>
        <w:t>https://doi.org/10.1016/j.autcon.2021.103675</w:t>
      </w:r>
    </w:p>
    <w:p w14:paraId="66AB3041" w14:textId="472F737C" w:rsidR="009F5A65" w:rsidRPr="00CF029B"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val="en-GB" w:eastAsia="ja-JP"/>
        </w:rPr>
      </w:pPr>
      <w:r w:rsidRPr="00CF029B">
        <w:rPr>
          <w:rFonts w:ascii="Times New Roman" w:eastAsia="Times New Roman" w:hAnsi="Times New Roman" w:cs="Times New Roman"/>
          <w:spacing w:val="-2"/>
          <w:sz w:val="24"/>
          <w:szCs w:val="24"/>
          <w:lang w:val="en-GB" w:eastAsia="ja-JP"/>
        </w:rPr>
        <w:t>Z</w:t>
      </w:r>
      <w:r w:rsidR="00372CAD" w:rsidRPr="00CF029B">
        <w:rPr>
          <w:rFonts w:ascii="Times New Roman" w:eastAsia="Times New Roman" w:hAnsi="Times New Roman" w:cs="Times New Roman"/>
          <w:spacing w:val="-2"/>
          <w:sz w:val="24"/>
          <w:szCs w:val="24"/>
          <w:lang w:val="en-GB" w:eastAsia="ja-JP"/>
        </w:rPr>
        <w:t>hou</w:t>
      </w:r>
      <w:r w:rsidRPr="00CF029B">
        <w:rPr>
          <w:rFonts w:ascii="Times New Roman" w:eastAsia="Times New Roman" w:hAnsi="Times New Roman" w:cs="Times New Roman"/>
          <w:spacing w:val="-2"/>
          <w:sz w:val="24"/>
          <w:szCs w:val="24"/>
          <w:lang w:val="en-GB" w:eastAsia="ja-JP"/>
        </w:rPr>
        <w:t>, Q.-Y.</w:t>
      </w:r>
      <w:r w:rsidR="000D70E7"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P</w:t>
      </w:r>
      <w:r w:rsidR="00372CAD" w:rsidRPr="00CF029B">
        <w:rPr>
          <w:rFonts w:ascii="Times New Roman" w:eastAsia="Times New Roman" w:hAnsi="Times New Roman" w:cs="Times New Roman"/>
          <w:spacing w:val="-2"/>
          <w:sz w:val="24"/>
          <w:szCs w:val="24"/>
          <w:lang w:val="en-GB" w:eastAsia="ja-JP"/>
        </w:rPr>
        <w:t>ark</w:t>
      </w:r>
      <w:r w:rsidRPr="00CF029B">
        <w:rPr>
          <w:rFonts w:ascii="Times New Roman" w:eastAsia="Times New Roman" w:hAnsi="Times New Roman" w:cs="Times New Roman"/>
          <w:spacing w:val="-2"/>
          <w:sz w:val="24"/>
          <w:szCs w:val="24"/>
          <w:lang w:val="en-GB" w:eastAsia="ja-JP"/>
        </w:rPr>
        <w:t>, J.</w:t>
      </w:r>
      <w:r w:rsidR="000D70E7"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K</w:t>
      </w:r>
      <w:r w:rsidR="00372CAD" w:rsidRPr="00CF029B">
        <w:rPr>
          <w:rFonts w:ascii="Times New Roman" w:eastAsia="Times New Roman" w:hAnsi="Times New Roman" w:cs="Times New Roman"/>
          <w:spacing w:val="-2"/>
          <w:sz w:val="24"/>
          <w:szCs w:val="24"/>
          <w:lang w:val="en-GB" w:eastAsia="ja-JP"/>
        </w:rPr>
        <w:t>oltun</w:t>
      </w:r>
      <w:r w:rsidRPr="00CF029B">
        <w:rPr>
          <w:rFonts w:ascii="Times New Roman" w:eastAsia="Times New Roman" w:hAnsi="Times New Roman" w:cs="Times New Roman"/>
          <w:spacing w:val="-2"/>
          <w:sz w:val="24"/>
          <w:szCs w:val="24"/>
          <w:lang w:val="en-GB" w:eastAsia="ja-JP"/>
        </w:rPr>
        <w:t xml:space="preserve">, V. </w:t>
      </w:r>
      <w:r w:rsidR="000D70E7" w:rsidRPr="00CF029B">
        <w:rPr>
          <w:rFonts w:ascii="Times New Roman" w:eastAsia="Times New Roman" w:hAnsi="Times New Roman" w:cs="Times New Roman"/>
          <w:spacing w:val="-2"/>
          <w:sz w:val="24"/>
          <w:szCs w:val="24"/>
          <w:lang w:val="en-GB" w:eastAsia="ja-JP"/>
        </w:rPr>
        <w:t>2018, ‘</w:t>
      </w:r>
      <w:r w:rsidRPr="00CF029B">
        <w:rPr>
          <w:rFonts w:ascii="Times New Roman" w:eastAsia="Times New Roman" w:hAnsi="Times New Roman" w:cs="Times New Roman"/>
          <w:spacing w:val="-2"/>
          <w:sz w:val="24"/>
          <w:szCs w:val="24"/>
          <w:lang w:val="en-GB" w:eastAsia="ja-JP"/>
        </w:rPr>
        <w:t>Open3D: A Modern Library for 3D Data Processing</w:t>
      </w:r>
      <w:r w:rsidR="000D70E7"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w:t>
      </w:r>
      <w:r w:rsidR="00D929DB" w:rsidRPr="00CF029B">
        <w:rPr>
          <w:rFonts w:ascii="Times New Roman" w:eastAsia="Times New Roman" w:hAnsi="Times New Roman" w:cs="Times New Roman"/>
          <w:i/>
          <w:iCs/>
          <w:spacing w:val="-2"/>
          <w:sz w:val="24"/>
          <w:szCs w:val="24"/>
          <w:lang w:val="en-GB" w:eastAsia="ja-JP"/>
        </w:rPr>
        <w:t>ArXiv</w:t>
      </w:r>
      <w:r w:rsidR="00D929DB" w:rsidRPr="00CF029B">
        <w:rPr>
          <w:rFonts w:ascii="Times New Roman" w:eastAsia="Times New Roman" w:hAnsi="Times New Roman" w:cs="Times New Roman"/>
          <w:spacing w:val="-2"/>
          <w:sz w:val="24"/>
          <w:szCs w:val="24"/>
          <w:lang w:val="en-GB" w:eastAsia="ja-JP"/>
        </w:rPr>
        <w:t xml:space="preserve">, viewed 26 january 2022, &lt;https://arxiv.org/abs/1801.09847&gt;. </w:t>
      </w:r>
    </w:p>
    <w:p w14:paraId="6D8E9157" w14:textId="2CBE8293" w:rsidR="009F5A65" w:rsidRPr="008B7EDD" w:rsidRDefault="009F5A65" w:rsidP="00903EE5">
      <w:pPr>
        <w:widowControl w:val="0"/>
        <w:spacing w:after="120" w:line="360" w:lineRule="auto"/>
        <w:ind w:left="480" w:hanging="480"/>
        <w:jc w:val="both"/>
        <w:rPr>
          <w:rFonts w:ascii="Times New Roman" w:eastAsia="Times New Roman" w:hAnsi="Times New Roman" w:cs="Times New Roman"/>
          <w:spacing w:val="-2"/>
          <w:sz w:val="24"/>
          <w:szCs w:val="24"/>
          <w:lang w:eastAsia="ja-JP"/>
        </w:rPr>
      </w:pPr>
      <w:r w:rsidRPr="00CF029B">
        <w:rPr>
          <w:rFonts w:ascii="Times New Roman" w:eastAsia="Times New Roman" w:hAnsi="Times New Roman" w:cs="Times New Roman"/>
          <w:spacing w:val="-2"/>
          <w:sz w:val="24"/>
          <w:szCs w:val="24"/>
          <w:lang w:val="en-GB" w:eastAsia="ja-JP"/>
        </w:rPr>
        <w:t>Z</w:t>
      </w:r>
      <w:r w:rsidR="00372CAD" w:rsidRPr="00CF029B">
        <w:rPr>
          <w:rFonts w:ascii="Times New Roman" w:eastAsia="Times New Roman" w:hAnsi="Times New Roman" w:cs="Times New Roman"/>
          <w:spacing w:val="-2"/>
          <w:sz w:val="24"/>
          <w:szCs w:val="24"/>
          <w:lang w:val="en-GB" w:eastAsia="ja-JP"/>
        </w:rPr>
        <w:t>ou</w:t>
      </w:r>
      <w:r w:rsidRPr="00CF029B">
        <w:rPr>
          <w:rFonts w:ascii="Times New Roman" w:eastAsia="Times New Roman" w:hAnsi="Times New Roman" w:cs="Times New Roman"/>
          <w:spacing w:val="-2"/>
          <w:sz w:val="24"/>
          <w:szCs w:val="24"/>
          <w:lang w:val="en-GB" w:eastAsia="ja-JP"/>
        </w:rPr>
        <w:t>, B.</w:t>
      </w:r>
      <w:r w:rsidR="00D929DB"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Q</w:t>
      </w:r>
      <w:r w:rsidR="00372CAD" w:rsidRPr="00CF029B">
        <w:rPr>
          <w:rFonts w:ascii="Times New Roman" w:eastAsia="Times New Roman" w:hAnsi="Times New Roman" w:cs="Times New Roman"/>
          <w:spacing w:val="-2"/>
          <w:sz w:val="24"/>
          <w:szCs w:val="24"/>
          <w:lang w:val="en-GB" w:eastAsia="ja-JP"/>
        </w:rPr>
        <w:t>iu</w:t>
      </w:r>
      <w:r w:rsidRPr="00CF029B">
        <w:rPr>
          <w:rFonts w:ascii="Times New Roman" w:eastAsia="Times New Roman" w:hAnsi="Times New Roman" w:cs="Times New Roman"/>
          <w:spacing w:val="-2"/>
          <w:sz w:val="24"/>
          <w:szCs w:val="24"/>
          <w:lang w:val="en-GB" w:eastAsia="ja-JP"/>
        </w:rPr>
        <w:t>, H.</w:t>
      </w:r>
      <w:r w:rsidR="00D929DB" w:rsidRPr="00CF029B">
        <w:rPr>
          <w:rFonts w:ascii="Times New Roman" w:eastAsia="Times New Roman" w:hAnsi="Times New Roman" w:cs="Times New Roman"/>
          <w:spacing w:val="-2"/>
          <w:sz w:val="24"/>
          <w:szCs w:val="24"/>
          <w:lang w:val="en-GB" w:eastAsia="ja-JP"/>
        </w:rPr>
        <w:t xml:space="preserve"> &amp;</w:t>
      </w:r>
      <w:r w:rsidRPr="00CF029B">
        <w:rPr>
          <w:rFonts w:ascii="Times New Roman" w:eastAsia="Times New Roman" w:hAnsi="Times New Roman" w:cs="Times New Roman"/>
          <w:spacing w:val="-2"/>
          <w:sz w:val="24"/>
          <w:szCs w:val="24"/>
          <w:lang w:val="en-GB" w:eastAsia="ja-JP"/>
        </w:rPr>
        <w:t xml:space="preserve"> L</w:t>
      </w:r>
      <w:r w:rsidR="00372CAD" w:rsidRPr="00CF029B">
        <w:rPr>
          <w:rFonts w:ascii="Times New Roman" w:eastAsia="Times New Roman" w:hAnsi="Times New Roman" w:cs="Times New Roman"/>
          <w:spacing w:val="-2"/>
          <w:sz w:val="24"/>
          <w:szCs w:val="24"/>
          <w:lang w:val="en-GB" w:eastAsia="ja-JP"/>
        </w:rPr>
        <w:t>u</w:t>
      </w:r>
      <w:r w:rsidRPr="00CF029B">
        <w:rPr>
          <w:rFonts w:ascii="Times New Roman" w:eastAsia="Times New Roman" w:hAnsi="Times New Roman" w:cs="Times New Roman"/>
          <w:spacing w:val="-2"/>
          <w:sz w:val="24"/>
          <w:szCs w:val="24"/>
          <w:lang w:val="en-GB" w:eastAsia="ja-JP"/>
        </w:rPr>
        <w:t xml:space="preserve">, Y. </w:t>
      </w:r>
      <w:r w:rsidR="00D929DB" w:rsidRPr="00CF029B">
        <w:rPr>
          <w:rFonts w:ascii="Times New Roman" w:eastAsia="Times New Roman" w:hAnsi="Times New Roman" w:cs="Times New Roman"/>
          <w:spacing w:val="-2"/>
          <w:sz w:val="24"/>
          <w:szCs w:val="24"/>
          <w:lang w:val="en-GB" w:eastAsia="ja-JP"/>
        </w:rPr>
        <w:t>2020, ‘</w:t>
      </w:r>
      <w:r w:rsidRPr="00CF029B">
        <w:rPr>
          <w:rFonts w:ascii="Times New Roman" w:eastAsia="Times New Roman" w:hAnsi="Times New Roman" w:cs="Times New Roman"/>
          <w:spacing w:val="-2"/>
          <w:sz w:val="24"/>
          <w:szCs w:val="24"/>
          <w:lang w:val="en-GB" w:eastAsia="ja-JP"/>
        </w:rPr>
        <w:t>Point Cloud Reduction and Denoising Based on Optimized Downsampling and Bilateral Filtering</w:t>
      </w:r>
      <w:r w:rsidR="00D929DB" w:rsidRPr="00CF029B">
        <w:rPr>
          <w:rFonts w:ascii="Times New Roman" w:eastAsia="Times New Roman" w:hAnsi="Times New Roman" w:cs="Times New Roman"/>
          <w:spacing w:val="-2"/>
          <w:sz w:val="24"/>
          <w:szCs w:val="24"/>
          <w:lang w:val="en-GB" w:eastAsia="ja-JP"/>
        </w:rPr>
        <w:t>’</w:t>
      </w:r>
      <w:r w:rsidRPr="00CF029B">
        <w:rPr>
          <w:rFonts w:ascii="Times New Roman" w:eastAsia="Times New Roman" w:hAnsi="Times New Roman" w:cs="Times New Roman"/>
          <w:spacing w:val="-2"/>
          <w:sz w:val="24"/>
          <w:szCs w:val="24"/>
          <w:lang w:val="en-GB" w:eastAsia="ja-JP"/>
        </w:rPr>
        <w:t xml:space="preserve">. </w:t>
      </w:r>
      <w:r w:rsidRPr="008B7EDD">
        <w:rPr>
          <w:rFonts w:ascii="Times New Roman" w:eastAsia="Times New Roman" w:hAnsi="Times New Roman" w:cs="Times New Roman"/>
          <w:i/>
          <w:iCs/>
          <w:spacing w:val="-2"/>
          <w:sz w:val="24"/>
          <w:szCs w:val="24"/>
          <w:lang w:eastAsia="ja-JP"/>
        </w:rPr>
        <w:t>IEEE Access</w:t>
      </w:r>
      <w:r w:rsidRPr="008B7EDD">
        <w:rPr>
          <w:rFonts w:ascii="Times New Roman" w:eastAsia="Times New Roman" w:hAnsi="Times New Roman" w:cs="Times New Roman"/>
          <w:spacing w:val="-2"/>
          <w:sz w:val="24"/>
          <w:szCs w:val="24"/>
          <w:lang w:eastAsia="ja-JP"/>
        </w:rPr>
        <w:t>, v</w:t>
      </w:r>
      <w:r w:rsidR="00D929DB" w:rsidRPr="008B7EDD">
        <w:rPr>
          <w:rFonts w:ascii="Times New Roman" w:eastAsia="Times New Roman" w:hAnsi="Times New Roman" w:cs="Times New Roman"/>
          <w:spacing w:val="-2"/>
          <w:sz w:val="24"/>
          <w:szCs w:val="24"/>
          <w:lang w:eastAsia="ja-JP"/>
        </w:rPr>
        <w:t>ol</w:t>
      </w:r>
      <w:r w:rsidRPr="008B7EDD">
        <w:rPr>
          <w:rFonts w:ascii="Times New Roman" w:eastAsia="Times New Roman" w:hAnsi="Times New Roman" w:cs="Times New Roman"/>
          <w:spacing w:val="-2"/>
          <w:sz w:val="24"/>
          <w:szCs w:val="24"/>
          <w:lang w:eastAsia="ja-JP"/>
        </w:rPr>
        <w:t>. 8, p. 136316</w:t>
      </w:r>
      <w:r w:rsidR="00D929DB" w:rsidRPr="008B7EDD">
        <w:rPr>
          <w:rFonts w:ascii="Times New Roman" w:eastAsia="Times New Roman" w:hAnsi="Times New Roman" w:cs="Times New Roman"/>
          <w:spacing w:val="-2"/>
          <w:sz w:val="24"/>
          <w:szCs w:val="24"/>
          <w:lang w:eastAsia="ja-JP"/>
        </w:rPr>
        <w:t>–</w:t>
      </w:r>
      <w:r w:rsidRPr="008B7EDD">
        <w:rPr>
          <w:rFonts w:ascii="Times New Roman" w:eastAsia="Times New Roman" w:hAnsi="Times New Roman" w:cs="Times New Roman"/>
          <w:spacing w:val="-2"/>
          <w:sz w:val="24"/>
          <w:szCs w:val="24"/>
          <w:lang w:eastAsia="ja-JP"/>
        </w:rPr>
        <w:t>26.</w:t>
      </w:r>
      <w:r w:rsidR="00D929DB" w:rsidRPr="008B7EDD">
        <w:rPr>
          <w:rFonts w:ascii="Times New Roman" w:eastAsia="Times New Roman" w:hAnsi="Times New Roman" w:cs="Times New Roman"/>
          <w:spacing w:val="-2"/>
          <w:sz w:val="24"/>
          <w:szCs w:val="24"/>
          <w:lang w:eastAsia="ja-JP"/>
        </w:rPr>
        <w:t xml:space="preserve"> https://doi.org/10.1109/ACCESS.2020.3011989</w:t>
      </w:r>
    </w:p>
    <w:sectPr w:rsidR="009F5A65" w:rsidRPr="008B7EDD" w:rsidSect="00133B41">
      <w:pgSz w:w="11906" w:h="16838"/>
      <w:pgMar w:top="1418" w:right="1418" w:bottom="1418" w:left="1418"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inherit">
    <w:altName w:val="Calibri"/>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77B69"/>
    <w:multiLevelType w:val="multilevel"/>
    <w:tmpl w:val="824870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11594B"/>
    <w:multiLevelType w:val="multilevel"/>
    <w:tmpl w:val="B928B9CC"/>
    <w:lvl w:ilvl="0">
      <w:start w:val="1"/>
      <w:numFmt w:val="lowerLetter"/>
      <w:lvlText w:val="(%1)"/>
      <w:lvlJc w:val="left"/>
      <w:pPr>
        <w:ind w:left="4472" w:hanging="360"/>
      </w:pPr>
    </w:lvl>
    <w:lvl w:ilvl="1">
      <w:start w:val="1"/>
      <w:numFmt w:val="lowerLetter"/>
      <w:lvlText w:val="%2."/>
      <w:lvlJc w:val="left"/>
      <w:pPr>
        <w:ind w:left="5192" w:hanging="360"/>
      </w:pPr>
    </w:lvl>
    <w:lvl w:ilvl="2">
      <w:start w:val="1"/>
      <w:numFmt w:val="lowerRoman"/>
      <w:lvlText w:val="%3."/>
      <w:lvlJc w:val="right"/>
      <w:pPr>
        <w:ind w:left="5912" w:hanging="180"/>
      </w:pPr>
    </w:lvl>
    <w:lvl w:ilvl="3">
      <w:start w:val="1"/>
      <w:numFmt w:val="decimal"/>
      <w:lvlText w:val="%4."/>
      <w:lvlJc w:val="left"/>
      <w:pPr>
        <w:ind w:left="6632" w:hanging="360"/>
      </w:pPr>
    </w:lvl>
    <w:lvl w:ilvl="4">
      <w:start w:val="1"/>
      <w:numFmt w:val="lowerLetter"/>
      <w:lvlText w:val="%5."/>
      <w:lvlJc w:val="left"/>
      <w:pPr>
        <w:ind w:left="7352" w:hanging="360"/>
      </w:pPr>
    </w:lvl>
    <w:lvl w:ilvl="5">
      <w:start w:val="1"/>
      <w:numFmt w:val="lowerRoman"/>
      <w:lvlText w:val="%6."/>
      <w:lvlJc w:val="right"/>
      <w:pPr>
        <w:ind w:left="8072" w:hanging="180"/>
      </w:pPr>
    </w:lvl>
    <w:lvl w:ilvl="6">
      <w:start w:val="1"/>
      <w:numFmt w:val="decimal"/>
      <w:lvlText w:val="%7."/>
      <w:lvlJc w:val="left"/>
      <w:pPr>
        <w:ind w:left="8792" w:hanging="360"/>
      </w:pPr>
    </w:lvl>
    <w:lvl w:ilvl="7">
      <w:start w:val="1"/>
      <w:numFmt w:val="lowerLetter"/>
      <w:lvlText w:val="%8."/>
      <w:lvlJc w:val="left"/>
      <w:pPr>
        <w:ind w:left="9512" w:hanging="360"/>
      </w:pPr>
    </w:lvl>
    <w:lvl w:ilvl="8">
      <w:start w:val="1"/>
      <w:numFmt w:val="lowerRoman"/>
      <w:lvlText w:val="%9."/>
      <w:lvlJc w:val="right"/>
      <w:pPr>
        <w:ind w:left="10232" w:hanging="180"/>
      </w:pPr>
    </w:lvl>
  </w:abstractNum>
  <w:abstractNum w:abstractNumId="2" w15:restartNumberingAfterBreak="0">
    <w:nsid w:val="516E3D36"/>
    <w:multiLevelType w:val="multilevel"/>
    <w:tmpl w:val="06A64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4422D76"/>
    <w:multiLevelType w:val="multilevel"/>
    <w:tmpl w:val="8BD4CA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06D78C6"/>
    <w:multiLevelType w:val="hybridMultilevel"/>
    <w:tmpl w:val="2F46198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3D64FE7"/>
    <w:multiLevelType w:val="hybridMultilevel"/>
    <w:tmpl w:val="407A128C"/>
    <w:lvl w:ilvl="0" w:tplc="5E1A7AF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1150C54"/>
    <w:multiLevelType w:val="multilevel"/>
    <w:tmpl w:val="6D363D4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1661F45"/>
    <w:multiLevelType w:val="hybridMultilevel"/>
    <w:tmpl w:val="33F24208"/>
    <w:lvl w:ilvl="0" w:tplc="57AAB012">
      <w:start w:val="2"/>
      <w:numFmt w:val="decimal"/>
      <w:lvlText w:val="%1)"/>
      <w:lvlJc w:val="left"/>
      <w:pPr>
        <w:ind w:left="0" w:firstLine="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6"/>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c0MzQyNzEyMTIwMzZW0lEKTi0uzszPAykwqQUAKiYKHywAAAA="/>
  </w:docVars>
  <w:rsids>
    <w:rsidRoot w:val="00ED4E05"/>
    <w:rsid w:val="00000309"/>
    <w:rsid w:val="00037E9A"/>
    <w:rsid w:val="000846D8"/>
    <w:rsid w:val="000C4502"/>
    <w:rsid w:val="000D70E7"/>
    <w:rsid w:val="000E283D"/>
    <w:rsid w:val="00133B41"/>
    <w:rsid w:val="00141563"/>
    <w:rsid w:val="00156151"/>
    <w:rsid w:val="00176EE4"/>
    <w:rsid w:val="001773F2"/>
    <w:rsid w:val="001C06CF"/>
    <w:rsid w:val="001C6F8B"/>
    <w:rsid w:val="001E3CBE"/>
    <w:rsid w:val="001F6F22"/>
    <w:rsid w:val="00203BEF"/>
    <w:rsid w:val="0021109D"/>
    <w:rsid w:val="002131E1"/>
    <w:rsid w:val="0021627B"/>
    <w:rsid w:val="00217AE3"/>
    <w:rsid w:val="0023419B"/>
    <w:rsid w:val="00235344"/>
    <w:rsid w:val="00243A3E"/>
    <w:rsid w:val="002460AC"/>
    <w:rsid w:val="002802E3"/>
    <w:rsid w:val="00297E7F"/>
    <w:rsid w:val="002A4D5C"/>
    <w:rsid w:val="002A6F65"/>
    <w:rsid w:val="002B5DAD"/>
    <w:rsid w:val="002C5106"/>
    <w:rsid w:val="00302659"/>
    <w:rsid w:val="003114B5"/>
    <w:rsid w:val="003115BF"/>
    <w:rsid w:val="00320E81"/>
    <w:rsid w:val="003260CC"/>
    <w:rsid w:val="00351B75"/>
    <w:rsid w:val="00356293"/>
    <w:rsid w:val="0036227E"/>
    <w:rsid w:val="00372CAD"/>
    <w:rsid w:val="00374A0D"/>
    <w:rsid w:val="003B084D"/>
    <w:rsid w:val="003B70DC"/>
    <w:rsid w:val="003D725F"/>
    <w:rsid w:val="003F08A7"/>
    <w:rsid w:val="003F08C6"/>
    <w:rsid w:val="0043334F"/>
    <w:rsid w:val="00435B03"/>
    <w:rsid w:val="00440D2A"/>
    <w:rsid w:val="004430D8"/>
    <w:rsid w:val="00473CB2"/>
    <w:rsid w:val="004825F7"/>
    <w:rsid w:val="004F7362"/>
    <w:rsid w:val="00501E54"/>
    <w:rsid w:val="00512F6A"/>
    <w:rsid w:val="0054337A"/>
    <w:rsid w:val="005461F6"/>
    <w:rsid w:val="00550021"/>
    <w:rsid w:val="0060021E"/>
    <w:rsid w:val="00616F8E"/>
    <w:rsid w:val="00642BDB"/>
    <w:rsid w:val="00643090"/>
    <w:rsid w:val="00673F3E"/>
    <w:rsid w:val="006841BC"/>
    <w:rsid w:val="006B0425"/>
    <w:rsid w:val="006B35A3"/>
    <w:rsid w:val="006B4BCD"/>
    <w:rsid w:val="006B5CC6"/>
    <w:rsid w:val="006F2749"/>
    <w:rsid w:val="00706AC0"/>
    <w:rsid w:val="00707118"/>
    <w:rsid w:val="00710069"/>
    <w:rsid w:val="00716678"/>
    <w:rsid w:val="00716B6C"/>
    <w:rsid w:val="00740DA7"/>
    <w:rsid w:val="00770B3A"/>
    <w:rsid w:val="007955A4"/>
    <w:rsid w:val="007A484F"/>
    <w:rsid w:val="0080231E"/>
    <w:rsid w:val="00825BEB"/>
    <w:rsid w:val="00844CD1"/>
    <w:rsid w:val="008468CE"/>
    <w:rsid w:val="008557D7"/>
    <w:rsid w:val="00856BEF"/>
    <w:rsid w:val="008A51B8"/>
    <w:rsid w:val="008B7EDD"/>
    <w:rsid w:val="008C5988"/>
    <w:rsid w:val="008F1772"/>
    <w:rsid w:val="008F5E24"/>
    <w:rsid w:val="00903EE5"/>
    <w:rsid w:val="00907C28"/>
    <w:rsid w:val="00923762"/>
    <w:rsid w:val="00935BF0"/>
    <w:rsid w:val="0095678A"/>
    <w:rsid w:val="0095719A"/>
    <w:rsid w:val="00963366"/>
    <w:rsid w:val="00973090"/>
    <w:rsid w:val="009B6AE4"/>
    <w:rsid w:val="009F5A65"/>
    <w:rsid w:val="00A0777F"/>
    <w:rsid w:val="00A233A9"/>
    <w:rsid w:val="00A2449D"/>
    <w:rsid w:val="00A277B0"/>
    <w:rsid w:val="00A60393"/>
    <w:rsid w:val="00A62FA1"/>
    <w:rsid w:val="00A7503C"/>
    <w:rsid w:val="00A76359"/>
    <w:rsid w:val="00AC130D"/>
    <w:rsid w:val="00AC362C"/>
    <w:rsid w:val="00AF0ACF"/>
    <w:rsid w:val="00B024AE"/>
    <w:rsid w:val="00B64AF0"/>
    <w:rsid w:val="00B72B1F"/>
    <w:rsid w:val="00B74FB3"/>
    <w:rsid w:val="00B87216"/>
    <w:rsid w:val="00B975B5"/>
    <w:rsid w:val="00BB3A0B"/>
    <w:rsid w:val="00BB3E9D"/>
    <w:rsid w:val="00BC55C7"/>
    <w:rsid w:val="00BC5E6E"/>
    <w:rsid w:val="00BD7A66"/>
    <w:rsid w:val="00C077E4"/>
    <w:rsid w:val="00C44110"/>
    <w:rsid w:val="00C603BA"/>
    <w:rsid w:val="00C70C97"/>
    <w:rsid w:val="00CB0429"/>
    <w:rsid w:val="00CC18D6"/>
    <w:rsid w:val="00CE7905"/>
    <w:rsid w:val="00CF029B"/>
    <w:rsid w:val="00D049BB"/>
    <w:rsid w:val="00D15832"/>
    <w:rsid w:val="00D24455"/>
    <w:rsid w:val="00D340B6"/>
    <w:rsid w:val="00D45787"/>
    <w:rsid w:val="00D505C6"/>
    <w:rsid w:val="00D81709"/>
    <w:rsid w:val="00D929DB"/>
    <w:rsid w:val="00DC0C70"/>
    <w:rsid w:val="00DC6F46"/>
    <w:rsid w:val="00DE06EE"/>
    <w:rsid w:val="00DE1308"/>
    <w:rsid w:val="00E1293B"/>
    <w:rsid w:val="00E15752"/>
    <w:rsid w:val="00E2492A"/>
    <w:rsid w:val="00E25947"/>
    <w:rsid w:val="00E73A26"/>
    <w:rsid w:val="00E775FA"/>
    <w:rsid w:val="00E95657"/>
    <w:rsid w:val="00EB159D"/>
    <w:rsid w:val="00EB27D7"/>
    <w:rsid w:val="00EB7D9F"/>
    <w:rsid w:val="00EC4E72"/>
    <w:rsid w:val="00ED4E05"/>
    <w:rsid w:val="00ED5F44"/>
    <w:rsid w:val="00EE24C8"/>
    <w:rsid w:val="00EE6466"/>
    <w:rsid w:val="00EF15EC"/>
    <w:rsid w:val="00EF723A"/>
    <w:rsid w:val="00F0210E"/>
    <w:rsid w:val="00F20F00"/>
    <w:rsid w:val="00F314C7"/>
    <w:rsid w:val="00F36072"/>
    <w:rsid w:val="00F56625"/>
    <w:rsid w:val="00F66A54"/>
    <w:rsid w:val="00FB4E79"/>
    <w:rsid w:val="00FB6BA6"/>
    <w:rsid w:val="00FD39FA"/>
    <w:rsid w:val="00FE4571"/>
    <w:rsid w:val="00FF7E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5C715"/>
  <w15:docId w15:val="{ABA14DB7-99D1-4D03-9744-52D99D73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uiPriority w:val="9"/>
    <w:qFormat/>
    <w:pPr>
      <w:keepNext/>
      <w:keepLines/>
      <w:spacing w:before="480" w:after="120"/>
      <w:outlineLvl w:val="0"/>
    </w:pPr>
    <w:rPr>
      <w:b/>
      <w:sz w:val="48"/>
      <w:szCs w:val="48"/>
    </w:rPr>
  </w:style>
  <w:style w:type="paragraph" w:styleId="Cabealho2">
    <w:name w:val="heading 2"/>
    <w:basedOn w:val="Normal"/>
    <w:next w:val="Normal"/>
    <w:uiPriority w:val="9"/>
    <w:semiHidden/>
    <w:unhideWhenUsed/>
    <w:qFormat/>
    <w:pPr>
      <w:keepNext/>
      <w:keepLines/>
      <w:spacing w:before="360" w:after="80"/>
      <w:outlineLvl w:val="1"/>
    </w:pPr>
    <w:rPr>
      <w:b/>
      <w:sz w:val="36"/>
      <w:szCs w:val="36"/>
    </w:rPr>
  </w:style>
  <w:style w:type="paragraph" w:styleId="Cabealho3">
    <w:name w:val="heading 3"/>
    <w:basedOn w:val="Normal"/>
    <w:next w:val="Normal"/>
    <w:uiPriority w:val="9"/>
    <w:semiHidden/>
    <w:unhideWhenUsed/>
    <w:qFormat/>
    <w:pPr>
      <w:keepNext/>
      <w:keepLines/>
      <w:spacing w:before="280" w:after="80"/>
      <w:outlineLvl w:val="2"/>
    </w:pPr>
    <w:rPr>
      <w:b/>
      <w:sz w:val="28"/>
      <w:szCs w:val="28"/>
    </w:rPr>
  </w:style>
  <w:style w:type="paragraph" w:styleId="Cabealho4">
    <w:name w:val="heading 4"/>
    <w:basedOn w:val="Normal"/>
    <w:next w:val="Normal"/>
    <w:uiPriority w:val="9"/>
    <w:semiHidden/>
    <w:unhideWhenUsed/>
    <w:qFormat/>
    <w:pPr>
      <w:keepNext/>
      <w:keepLines/>
      <w:spacing w:before="240" w:after="40"/>
      <w:outlineLvl w:val="3"/>
    </w:pPr>
    <w:rPr>
      <w:b/>
      <w:sz w:val="24"/>
      <w:szCs w:val="24"/>
    </w:rPr>
  </w:style>
  <w:style w:type="paragraph" w:styleId="Cabealho5">
    <w:name w:val="heading 5"/>
    <w:basedOn w:val="Normal"/>
    <w:next w:val="Normal"/>
    <w:uiPriority w:val="9"/>
    <w:semiHidden/>
    <w:unhideWhenUsed/>
    <w:qFormat/>
    <w:pPr>
      <w:keepNext/>
      <w:keepLines/>
      <w:spacing w:before="220" w:after="40"/>
      <w:outlineLvl w:val="4"/>
    </w:pPr>
    <w:rPr>
      <w:b/>
    </w:rPr>
  </w:style>
  <w:style w:type="paragraph" w:styleId="Cabealh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HTMLpr-formatado">
    <w:name w:val="HTML Preformatted"/>
    <w:basedOn w:val="Normal"/>
    <w:link w:val="HTMLpr-formatadoCarter"/>
    <w:uiPriority w:val="99"/>
    <w:unhideWhenUsed/>
    <w:rsid w:val="006D6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formatadoCarter">
    <w:name w:val="HTML pré-formatado Caráter"/>
    <w:basedOn w:val="Tipodeletrapredefinidodopargrafo"/>
    <w:link w:val="HTMLpr-formatado"/>
    <w:uiPriority w:val="99"/>
    <w:rsid w:val="006D6D81"/>
    <w:rPr>
      <w:rFonts w:ascii="Courier New" w:eastAsia="Times New Roman" w:hAnsi="Courier New" w:cs="Courier New"/>
      <w:sz w:val="20"/>
      <w:szCs w:val="20"/>
      <w:lang w:eastAsia="pt-BR"/>
    </w:rPr>
  </w:style>
  <w:style w:type="character" w:customStyle="1" w:styleId="y2iqfc">
    <w:name w:val="y2iqfc"/>
    <w:basedOn w:val="Tipodeletrapredefinidodopargrafo"/>
    <w:rsid w:val="006D6D81"/>
  </w:style>
  <w:style w:type="paragraph" w:customStyle="1" w:styleId="Texto">
    <w:name w:val="Texto"/>
    <w:basedOn w:val="Normal"/>
    <w:qFormat/>
    <w:rsid w:val="00E30D43"/>
    <w:pPr>
      <w:spacing w:after="0" w:line="360" w:lineRule="auto"/>
      <w:ind w:firstLine="851"/>
      <w:jc w:val="both"/>
    </w:pPr>
    <w:rPr>
      <w:rFonts w:ascii="Times New Roman" w:hAnsi="Times New Roman" w:cs="Times New Roman"/>
      <w:sz w:val="24"/>
    </w:rPr>
  </w:style>
  <w:style w:type="character" w:styleId="Refdenotaderodap">
    <w:name w:val="footnote reference"/>
    <w:uiPriority w:val="99"/>
    <w:semiHidden/>
    <w:unhideWhenUsed/>
    <w:rsid w:val="00E30D43"/>
    <w:rPr>
      <w:vertAlign w:val="superscript"/>
    </w:rPr>
  </w:style>
  <w:style w:type="paragraph" w:customStyle="1" w:styleId="TableContents">
    <w:name w:val="Table Contents"/>
    <w:basedOn w:val="Normal"/>
    <w:rsid w:val="00E30D43"/>
    <w:pPr>
      <w:suppressLineNumbers/>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character" w:customStyle="1" w:styleId="ref">
    <w:name w:val="ref"/>
    <w:basedOn w:val="Tipodeletrapredefinidodopargrafo"/>
    <w:rsid w:val="00053F06"/>
  </w:style>
  <w:style w:type="character" w:styleId="TextodoMarcadordePosio">
    <w:name w:val="Placeholder Text"/>
    <w:basedOn w:val="Tipodeletrapredefinidodopargrafo"/>
    <w:uiPriority w:val="99"/>
    <w:semiHidden/>
    <w:rsid w:val="009A5918"/>
    <w:rPr>
      <w:color w:val="808080"/>
    </w:rPr>
  </w:style>
  <w:style w:type="character" w:styleId="Hiperligao">
    <w:name w:val="Hyperlink"/>
    <w:basedOn w:val="Tipodeletrapredefinidodopargrafo"/>
    <w:uiPriority w:val="99"/>
    <w:unhideWhenUsed/>
    <w:rsid w:val="001C6199"/>
    <w:rPr>
      <w:color w:val="0000FF"/>
      <w:u w:val="single"/>
    </w:rPr>
  </w:style>
  <w:style w:type="table" w:styleId="Tabelacomgrelha">
    <w:name w:val="Table Grid"/>
    <w:basedOn w:val="Tabelanormal"/>
    <w:uiPriority w:val="39"/>
    <w:rsid w:val="00AE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550EC"/>
    <w:pPr>
      <w:ind w:left="720"/>
      <w:contextualSpacing/>
    </w:pPr>
  </w:style>
  <w:style w:type="character" w:styleId="Forte">
    <w:name w:val="Strong"/>
    <w:basedOn w:val="Tipodeletrapredefinidodopargrafo"/>
    <w:uiPriority w:val="22"/>
    <w:qFormat/>
    <w:rsid w:val="00615A27"/>
    <w:rPr>
      <w:b/>
      <w:bCs/>
    </w:rPr>
  </w:style>
  <w:style w:type="character" w:customStyle="1" w:styleId="highlighted">
    <w:name w:val="highlighted"/>
    <w:basedOn w:val="Tipodeletrapredefinidodopargrafo"/>
    <w:rsid w:val="00B046E5"/>
  </w:style>
  <w:style w:type="character" w:styleId="nfase">
    <w:name w:val="Emphasis"/>
    <w:basedOn w:val="Tipodeletrapredefinidodopargrafo"/>
    <w:uiPriority w:val="20"/>
    <w:qFormat/>
    <w:rsid w:val="00711CA3"/>
    <w:rPr>
      <w:i/>
      <w:iCs/>
    </w:rPr>
  </w:style>
  <w:style w:type="character" w:customStyle="1" w:styleId="mi">
    <w:name w:val="mi"/>
    <w:basedOn w:val="Tipodeletrapredefinidodopargrafo"/>
    <w:rsid w:val="00934419"/>
  </w:style>
  <w:style w:type="character" w:customStyle="1" w:styleId="mn">
    <w:name w:val="mn"/>
    <w:basedOn w:val="Tipodeletrapredefinidodopargrafo"/>
    <w:rsid w:val="00934419"/>
  </w:style>
  <w:style w:type="character" w:customStyle="1" w:styleId="mjxassistivemathml">
    <w:name w:val="mjx_assistive_mathml"/>
    <w:basedOn w:val="Tipodeletrapredefinidodopargrafo"/>
    <w:rsid w:val="00CB61D7"/>
  </w:style>
  <w:style w:type="paragraph" w:styleId="Bibliografia">
    <w:name w:val="Bibliography"/>
    <w:basedOn w:val="Normal"/>
    <w:next w:val="Normal"/>
    <w:uiPriority w:val="37"/>
    <w:unhideWhenUsed/>
    <w:rsid w:val="002A0628"/>
    <w:pPr>
      <w:spacing w:after="240" w:line="240" w:lineRule="auto"/>
    </w:pPr>
  </w:style>
  <w:style w:type="paragraph" w:customStyle="1" w:styleId="Referncias">
    <w:name w:val="Referências"/>
    <w:basedOn w:val="Texto"/>
    <w:link w:val="RefernciasChar"/>
    <w:qFormat/>
    <w:rsid w:val="006763D0"/>
    <w:pPr>
      <w:widowControl w:val="0"/>
      <w:autoSpaceDE w:val="0"/>
      <w:autoSpaceDN w:val="0"/>
      <w:spacing w:before="60" w:after="60" w:line="276" w:lineRule="auto"/>
      <w:ind w:left="369" w:hanging="369"/>
    </w:pPr>
    <w:rPr>
      <w:rFonts w:eastAsia="Times New Roman"/>
      <w:sz w:val="22"/>
      <w:lang w:bidi="en-US"/>
    </w:rPr>
  </w:style>
  <w:style w:type="character" w:customStyle="1" w:styleId="RefernciasChar">
    <w:name w:val="Referências Char"/>
    <w:basedOn w:val="Tipodeletrapredefinidodopargrafo"/>
    <w:link w:val="Referncias"/>
    <w:rsid w:val="006763D0"/>
    <w:rPr>
      <w:rFonts w:ascii="Times New Roman" w:eastAsia="Times New Roman" w:hAnsi="Times New Roman" w:cs="Times New Roman"/>
      <w:lang w:bidi="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2">
    <w:name w:val="12"/>
    <w:basedOn w:val="TableNormal"/>
    <w:pPr>
      <w:spacing w:after="0" w:line="240" w:lineRule="auto"/>
    </w:pPr>
    <w:tblPr>
      <w:tblStyleRowBandSize w:val="1"/>
      <w:tblStyleColBandSize w:val="1"/>
      <w:tblCellMar>
        <w:left w:w="108" w:type="dxa"/>
        <w:right w:w="108" w:type="dxa"/>
      </w:tblCellMar>
    </w:tblPr>
  </w:style>
  <w:style w:type="table" w:customStyle="1" w:styleId="11">
    <w:name w:val="11"/>
    <w:basedOn w:val="TableNormal"/>
    <w:pPr>
      <w:spacing w:after="0" w:line="240" w:lineRule="auto"/>
    </w:pPr>
    <w:tblPr>
      <w:tblStyleRowBandSize w:val="1"/>
      <w:tblStyleColBandSize w:val="1"/>
      <w:tblCellMar>
        <w:left w:w="108" w:type="dxa"/>
        <w:right w:w="108" w:type="dxa"/>
      </w:tblCellMar>
    </w:tblPr>
  </w:style>
  <w:style w:type="table" w:customStyle="1" w:styleId="10">
    <w:name w:val="10"/>
    <w:basedOn w:val="TableNormal"/>
    <w:pPr>
      <w:spacing w:after="0" w:line="240" w:lineRule="auto"/>
    </w:pPr>
    <w:tblPr>
      <w:tblStyleRowBandSize w:val="1"/>
      <w:tblStyleColBandSize w:val="1"/>
      <w:tblCellMar>
        <w:left w:w="108" w:type="dxa"/>
        <w:right w:w="108" w:type="dxa"/>
      </w:tblCellMar>
    </w:tblPr>
  </w:style>
  <w:style w:type="table" w:customStyle="1" w:styleId="9">
    <w:name w:val="9"/>
    <w:basedOn w:val="TableNormal"/>
    <w:pPr>
      <w:spacing w:after="0" w:line="240" w:lineRule="auto"/>
    </w:pPr>
    <w:tblPr>
      <w:tblStyleRowBandSize w:val="1"/>
      <w:tblStyleColBandSize w:val="1"/>
      <w:tblCellMar>
        <w:left w:w="108" w:type="dxa"/>
        <w:right w:w="108" w:type="dxa"/>
      </w:tblCellMar>
    </w:tblPr>
  </w:style>
  <w:style w:type="table" w:customStyle="1" w:styleId="8">
    <w:name w:val="8"/>
    <w:basedOn w:val="TableNormal"/>
    <w:pPr>
      <w:spacing w:after="0" w:line="240" w:lineRule="auto"/>
    </w:pPr>
    <w:tblPr>
      <w:tblStyleRowBandSize w:val="1"/>
      <w:tblStyleColBandSize w:val="1"/>
      <w:tblCellMar>
        <w:left w:w="108" w:type="dxa"/>
        <w:right w:w="108" w:type="dxa"/>
      </w:tblCellMar>
    </w:tblPr>
  </w:style>
  <w:style w:type="table" w:customStyle="1" w:styleId="7">
    <w:name w:val="7"/>
    <w:basedOn w:val="TableNormal"/>
    <w:pPr>
      <w:spacing w:after="0" w:line="240" w:lineRule="auto"/>
    </w:pPr>
    <w:tblPr>
      <w:tblStyleRowBandSize w:val="1"/>
      <w:tblStyleColBandSize w:val="1"/>
      <w:tblCellMar>
        <w:left w:w="108" w:type="dxa"/>
        <w:right w:w="108" w:type="dxa"/>
      </w:tblCellMar>
    </w:tblPr>
  </w:style>
  <w:style w:type="table" w:customStyle="1" w:styleId="6">
    <w:name w:val="6"/>
    <w:basedOn w:val="TableNormal"/>
    <w:pPr>
      <w:spacing w:after="0" w:line="240" w:lineRule="auto"/>
    </w:pPr>
    <w:tblPr>
      <w:tblStyleRowBandSize w:val="1"/>
      <w:tblStyleColBandSize w:val="1"/>
      <w:tblCellMar>
        <w:left w:w="108" w:type="dxa"/>
        <w:right w:w="108" w:type="dxa"/>
      </w:tblCellMar>
    </w:tblPr>
  </w:style>
  <w:style w:type="table" w:customStyle="1" w:styleId="5">
    <w:name w:val="5"/>
    <w:basedOn w:val="TableNormal"/>
    <w:pPr>
      <w:spacing w:after="0" w:line="240" w:lineRule="auto"/>
    </w:pPr>
    <w:tblPr>
      <w:tblStyleRowBandSize w:val="1"/>
      <w:tblStyleColBandSize w:val="1"/>
      <w:tblCellMar>
        <w:left w:w="108" w:type="dxa"/>
        <w:right w:w="108" w:type="dxa"/>
      </w:tblCellMar>
    </w:tbl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Refdecomentrio">
    <w:name w:val="annotation reference"/>
    <w:basedOn w:val="Tipodeletrapredefinidodopargrafo"/>
    <w:uiPriority w:val="99"/>
    <w:semiHidden/>
    <w:unhideWhenUsed/>
    <w:rsid w:val="00FB4E79"/>
    <w:rPr>
      <w:sz w:val="16"/>
      <w:szCs w:val="16"/>
    </w:rPr>
  </w:style>
  <w:style w:type="paragraph" w:styleId="Textodecomentrio">
    <w:name w:val="annotation text"/>
    <w:basedOn w:val="Normal"/>
    <w:link w:val="TextodecomentrioCarter"/>
    <w:uiPriority w:val="99"/>
    <w:unhideWhenUsed/>
    <w:rsid w:val="00FB4E79"/>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FB4E79"/>
    <w:rPr>
      <w:sz w:val="20"/>
      <w:szCs w:val="20"/>
    </w:rPr>
  </w:style>
  <w:style w:type="paragraph" w:styleId="Assuntodecomentrio">
    <w:name w:val="annotation subject"/>
    <w:basedOn w:val="Textodecomentrio"/>
    <w:next w:val="Textodecomentrio"/>
    <w:link w:val="AssuntodecomentrioCarter"/>
    <w:uiPriority w:val="99"/>
    <w:semiHidden/>
    <w:unhideWhenUsed/>
    <w:rsid w:val="00FB4E79"/>
    <w:rPr>
      <w:b/>
      <w:bCs/>
    </w:rPr>
  </w:style>
  <w:style w:type="character" w:customStyle="1" w:styleId="AssuntodecomentrioCarter">
    <w:name w:val="Assunto de comentário Caráter"/>
    <w:basedOn w:val="TextodecomentrioCarter"/>
    <w:link w:val="Assuntodecomentrio"/>
    <w:uiPriority w:val="99"/>
    <w:semiHidden/>
    <w:rsid w:val="00FB4E79"/>
    <w:rPr>
      <w:b/>
      <w:bCs/>
      <w:sz w:val="20"/>
      <w:szCs w:val="20"/>
    </w:rPr>
  </w:style>
  <w:style w:type="paragraph" w:styleId="NormalWeb">
    <w:name w:val="Normal (Web)"/>
    <w:basedOn w:val="Normal"/>
    <w:uiPriority w:val="99"/>
    <w:semiHidden/>
    <w:unhideWhenUsed/>
    <w:rsid w:val="009F5A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Tipodeletrapredefinidodopargrafo"/>
    <w:uiPriority w:val="99"/>
    <w:semiHidden/>
    <w:unhideWhenUsed/>
    <w:rsid w:val="00D340B6"/>
    <w:rPr>
      <w:color w:val="605E5C"/>
      <w:shd w:val="clear" w:color="auto" w:fill="E1DFDD"/>
    </w:rPr>
  </w:style>
  <w:style w:type="paragraph" w:styleId="Reviso">
    <w:name w:val="Revision"/>
    <w:hidden/>
    <w:uiPriority w:val="99"/>
    <w:semiHidden/>
    <w:rsid w:val="00473C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10208">
      <w:bodyDiv w:val="1"/>
      <w:marLeft w:val="0"/>
      <w:marRight w:val="0"/>
      <w:marTop w:val="0"/>
      <w:marBottom w:val="0"/>
      <w:divBdr>
        <w:top w:val="none" w:sz="0" w:space="0" w:color="auto"/>
        <w:left w:val="none" w:sz="0" w:space="0" w:color="auto"/>
        <w:bottom w:val="none" w:sz="0" w:space="0" w:color="auto"/>
        <w:right w:val="none" w:sz="0" w:space="0" w:color="auto"/>
      </w:divBdr>
    </w:div>
    <w:div w:id="248856890">
      <w:bodyDiv w:val="1"/>
      <w:marLeft w:val="0"/>
      <w:marRight w:val="0"/>
      <w:marTop w:val="0"/>
      <w:marBottom w:val="0"/>
      <w:divBdr>
        <w:top w:val="none" w:sz="0" w:space="0" w:color="auto"/>
        <w:left w:val="none" w:sz="0" w:space="0" w:color="auto"/>
        <w:bottom w:val="none" w:sz="0" w:space="0" w:color="auto"/>
        <w:right w:val="none" w:sz="0" w:space="0" w:color="auto"/>
      </w:divBdr>
    </w:div>
    <w:div w:id="275064028">
      <w:bodyDiv w:val="1"/>
      <w:marLeft w:val="0"/>
      <w:marRight w:val="0"/>
      <w:marTop w:val="0"/>
      <w:marBottom w:val="0"/>
      <w:divBdr>
        <w:top w:val="none" w:sz="0" w:space="0" w:color="auto"/>
        <w:left w:val="none" w:sz="0" w:space="0" w:color="auto"/>
        <w:bottom w:val="none" w:sz="0" w:space="0" w:color="auto"/>
        <w:right w:val="none" w:sz="0" w:space="0" w:color="auto"/>
      </w:divBdr>
    </w:div>
    <w:div w:id="314644928">
      <w:bodyDiv w:val="1"/>
      <w:marLeft w:val="0"/>
      <w:marRight w:val="0"/>
      <w:marTop w:val="0"/>
      <w:marBottom w:val="0"/>
      <w:divBdr>
        <w:top w:val="none" w:sz="0" w:space="0" w:color="auto"/>
        <w:left w:val="none" w:sz="0" w:space="0" w:color="auto"/>
        <w:bottom w:val="none" w:sz="0" w:space="0" w:color="auto"/>
        <w:right w:val="none" w:sz="0" w:space="0" w:color="auto"/>
      </w:divBdr>
      <w:divsChild>
        <w:div w:id="2010056631">
          <w:marLeft w:val="0"/>
          <w:marRight w:val="0"/>
          <w:marTop w:val="0"/>
          <w:marBottom w:val="0"/>
          <w:divBdr>
            <w:top w:val="none" w:sz="0" w:space="0" w:color="auto"/>
            <w:left w:val="none" w:sz="0" w:space="0" w:color="auto"/>
            <w:bottom w:val="none" w:sz="0" w:space="0" w:color="auto"/>
            <w:right w:val="none" w:sz="0" w:space="0" w:color="auto"/>
          </w:divBdr>
        </w:div>
      </w:divsChild>
    </w:div>
    <w:div w:id="455559914">
      <w:bodyDiv w:val="1"/>
      <w:marLeft w:val="0"/>
      <w:marRight w:val="0"/>
      <w:marTop w:val="0"/>
      <w:marBottom w:val="0"/>
      <w:divBdr>
        <w:top w:val="none" w:sz="0" w:space="0" w:color="auto"/>
        <w:left w:val="none" w:sz="0" w:space="0" w:color="auto"/>
        <w:bottom w:val="none" w:sz="0" w:space="0" w:color="auto"/>
        <w:right w:val="none" w:sz="0" w:space="0" w:color="auto"/>
      </w:divBdr>
    </w:div>
    <w:div w:id="804810061">
      <w:bodyDiv w:val="1"/>
      <w:marLeft w:val="0"/>
      <w:marRight w:val="0"/>
      <w:marTop w:val="0"/>
      <w:marBottom w:val="0"/>
      <w:divBdr>
        <w:top w:val="none" w:sz="0" w:space="0" w:color="auto"/>
        <w:left w:val="none" w:sz="0" w:space="0" w:color="auto"/>
        <w:bottom w:val="none" w:sz="0" w:space="0" w:color="auto"/>
        <w:right w:val="none" w:sz="0" w:space="0" w:color="auto"/>
      </w:divBdr>
    </w:div>
    <w:div w:id="882136590">
      <w:bodyDiv w:val="1"/>
      <w:marLeft w:val="0"/>
      <w:marRight w:val="0"/>
      <w:marTop w:val="0"/>
      <w:marBottom w:val="0"/>
      <w:divBdr>
        <w:top w:val="none" w:sz="0" w:space="0" w:color="auto"/>
        <w:left w:val="none" w:sz="0" w:space="0" w:color="auto"/>
        <w:bottom w:val="none" w:sz="0" w:space="0" w:color="auto"/>
        <w:right w:val="none" w:sz="0" w:space="0" w:color="auto"/>
      </w:divBdr>
    </w:div>
    <w:div w:id="1063219665">
      <w:bodyDiv w:val="1"/>
      <w:marLeft w:val="0"/>
      <w:marRight w:val="0"/>
      <w:marTop w:val="0"/>
      <w:marBottom w:val="0"/>
      <w:divBdr>
        <w:top w:val="none" w:sz="0" w:space="0" w:color="auto"/>
        <w:left w:val="none" w:sz="0" w:space="0" w:color="auto"/>
        <w:bottom w:val="none" w:sz="0" w:space="0" w:color="auto"/>
        <w:right w:val="none" w:sz="0" w:space="0" w:color="auto"/>
      </w:divBdr>
    </w:div>
    <w:div w:id="1307857240">
      <w:bodyDiv w:val="1"/>
      <w:marLeft w:val="0"/>
      <w:marRight w:val="0"/>
      <w:marTop w:val="0"/>
      <w:marBottom w:val="0"/>
      <w:divBdr>
        <w:top w:val="none" w:sz="0" w:space="0" w:color="auto"/>
        <w:left w:val="none" w:sz="0" w:space="0" w:color="auto"/>
        <w:bottom w:val="none" w:sz="0" w:space="0" w:color="auto"/>
        <w:right w:val="none" w:sz="0" w:space="0" w:color="auto"/>
      </w:divBdr>
      <w:divsChild>
        <w:div w:id="788162904">
          <w:marLeft w:val="0"/>
          <w:marRight w:val="0"/>
          <w:marTop w:val="0"/>
          <w:marBottom w:val="0"/>
          <w:divBdr>
            <w:top w:val="none" w:sz="0" w:space="0" w:color="auto"/>
            <w:left w:val="none" w:sz="0" w:space="0" w:color="auto"/>
            <w:bottom w:val="none" w:sz="0" w:space="0" w:color="auto"/>
            <w:right w:val="none" w:sz="0" w:space="0" w:color="auto"/>
          </w:divBdr>
        </w:div>
        <w:div w:id="1855419639">
          <w:marLeft w:val="0"/>
          <w:marRight w:val="0"/>
          <w:marTop w:val="0"/>
          <w:marBottom w:val="0"/>
          <w:divBdr>
            <w:top w:val="none" w:sz="0" w:space="0" w:color="auto"/>
            <w:left w:val="none" w:sz="0" w:space="0" w:color="auto"/>
            <w:bottom w:val="none" w:sz="0" w:space="0" w:color="auto"/>
            <w:right w:val="none" w:sz="0" w:space="0" w:color="auto"/>
          </w:divBdr>
        </w:div>
        <w:div w:id="1480806797">
          <w:marLeft w:val="0"/>
          <w:marRight w:val="0"/>
          <w:marTop w:val="0"/>
          <w:marBottom w:val="0"/>
          <w:divBdr>
            <w:top w:val="none" w:sz="0" w:space="0" w:color="auto"/>
            <w:left w:val="none" w:sz="0" w:space="0" w:color="auto"/>
            <w:bottom w:val="none" w:sz="0" w:space="0" w:color="auto"/>
            <w:right w:val="none" w:sz="0" w:space="0" w:color="auto"/>
          </w:divBdr>
        </w:div>
        <w:div w:id="704138078">
          <w:marLeft w:val="0"/>
          <w:marRight w:val="0"/>
          <w:marTop w:val="0"/>
          <w:marBottom w:val="0"/>
          <w:divBdr>
            <w:top w:val="none" w:sz="0" w:space="0" w:color="auto"/>
            <w:left w:val="none" w:sz="0" w:space="0" w:color="auto"/>
            <w:bottom w:val="none" w:sz="0" w:space="0" w:color="auto"/>
            <w:right w:val="none" w:sz="0" w:space="0" w:color="auto"/>
          </w:divBdr>
        </w:div>
        <w:div w:id="1892614149">
          <w:marLeft w:val="0"/>
          <w:marRight w:val="0"/>
          <w:marTop w:val="0"/>
          <w:marBottom w:val="0"/>
          <w:divBdr>
            <w:top w:val="none" w:sz="0" w:space="0" w:color="auto"/>
            <w:left w:val="none" w:sz="0" w:space="0" w:color="auto"/>
            <w:bottom w:val="none" w:sz="0" w:space="0" w:color="auto"/>
            <w:right w:val="none" w:sz="0" w:space="0" w:color="auto"/>
          </w:divBdr>
        </w:div>
        <w:div w:id="934632473">
          <w:marLeft w:val="0"/>
          <w:marRight w:val="0"/>
          <w:marTop w:val="0"/>
          <w:marBottom w:val="0"/>
          <w:divBdr>
            <w:top w:val="none" w:sz="0" w:space="0" w:color="auto"/>
            <w:left w:val="none" w:sz="0" w:space="0" w:color="auto"/>
            <w:bottom w:val="none" w:sz="0" w:space="0" w:color="auto"/>
            <w:right w:val="none" w:sz="0" w:space="0" w:color="auto"/>
          </w:divBdr>
        </w:div>
        <w:div w:id="1224172257">
          <w:marLeft w:val="0"/>
          <w:marRight w:val="0"/>
          <w:marTop w:val="0"/>
          <w:marBottom w:val="0"/>
          <w:divBdr>
            <w:top w:val="none" w:sz="0" w:space="0" w:color="auto"/>
            <w:left w:val="none" w:sz="0" w:space="0" w:color="auto"/>
            <w:bottom w:val="none" w:sz="0" w:space="0" w:color="auto"/>
            <w:right w:val="none" w:sz="0" w:space="0" w:color="auto"/>
          </w:divBdr>
        </w:div>
        <w:div w:id="1906915139">
          <w:marLeft w:val="0"/>
          <w:marRight w:val="0"/>
          <w:marTop w:val="0"/>
          <w:marBottom w:val="0"/>
          <w:divBdr>
            <w:top w:val="none" w:sz="0" w:space="0" w:color="auto"/>
            <w:left w:val="none" w:sz="0" w:space="0" w:color="auto"/>
            <w:bottom w:val="none" w:sz="0" w:space="0" w:color="auto"/>
            <w:right w:val="none" w:sz="0" w:space="0" w:color="auto"/>
          </w:divBdr>
        </w:div>
        <w:div w:id="209148276">
          <w:marLeft w:val="0"/>
          <w:marRight w:val="0"/>
          <w:marTop w:val="0"/>
          <w:marBottom w:val="0"/>
          <w:divBdr>
            <w:top w:val="none" w:sz="0" w:space="0" w:color="auto"/>
            <w:left w:val="none" w:sz="0" w:space="0" w:color="auto"/>
            <w:bottom w:val="none" w:sz="0" w:space="0" w:color="auto"/>
            <w:right w:val="none" w:sz="0" w:space="0" w:color="auto"/>
          </w:divBdr>
        </w:div>
        <w:div w:id="1264607958">
          <w:marLeft w:val="0"/>
          <w:marRight w:val="0"/>
          <w:marTop w:val="0"/>
          <w:marBottom w:val="0"/>
          <w:divBdr>
            <w:top w:val="none" w:sz="0" w:space="0" w:color="auto"/>
            <w:left w:val="none" w:sz="0" w:space="0" w:color="auto"/>
            <w:bottom w:val="none" w:sz="0" w:space="0" w:color="auto"/>
            <w:right w:val="none" w:sz="0" w:space="0" w:color="auto"/>
          </w:divBdr>
        </w:div>
        <w:div w:id="1199969395">
          <w:marLeft w:val="0"/>
          <w:marRight w:val="0"/>
          <w:marTop w:val="0"/>
          <w:marBottom w:val="0"/>
          <w:divBdr>
            <w:top w:val="none" w:sz="0" w:space="0" w:color="auto"/>
            <w:left w:val="none" w:sz="0" w:space="0" w:color="auto"/>
            <w:bottom w:val="none" w:sz="0" w:space="0" w:color="auto"/>
            <w:right w:val="none" w:sz="0" w:space="0" w:color="auto"/>
          </w:divBdr>
        </w:div>
        <w:div w:id="25356025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sChild>
    </w:div>
    <w:div w:id="1362515397">
      <w:bodyDiv w:val="1"/>
      <w:marLeft w:val="0"/>
      <w:marRight w:val="0"/>
      <w:marTop w:val="0"/>
      <w:marBottom w:val="0"/>
      <w:divBdr>
        <w:top w:val="none" w:sz="0" w:space="0" w:color="auto"/>
        <w:left w:val="none" w:sz="0" w:space="0" w:color="auto"/>
        <w:bottom w:val="none" w:sz="0" w:space="0" w:color="auto"/>
        <w:right w:val="none" w:sz="0" w:space="0" w:color="auto"/>
      </w:divBdr>
    </w:div>
    <w:div w:id="1415934306">
      <w:bodyDiv w:val="1"/>
      <w:marLeft w:val="0"/>
      <w:marRight w:val="0"/>
      <w:marTop w:val="0"/>
      <w:marBottom w:val="0"/>
      <w:divBdr>
        <w:top w:val="none" w:sz="0" w:space="0" w:color="auto"/>
        <w:left w:val="none" w:sz="0" w:space="0" w:color="auto"/>
        <w:bottom w:val="none" w:sz="0" w:space="0" w:color="auto"/>
        <w:right w:val="none" w:sz="0" w:space="0" w:color="auto"/>
      </w:divBdr>
      <w:divsChild>
        <w:div w:id="80101099">
          <w:marLeft w:val="0"/>
          <w:marRight w:val="0"/>
          <w:marTop w:val="0"/>
          <w:marBottom w:val="0"/>
          <w:divBdr>
            <w:top w:val="none" w:sz="0" w:space="0" w:color="auto"/>
            <w:left w:val="none" w:sz="0" w:space="0" w:color="auto"/>
            <w:bottom w:val="none" w:sz="0" w:space="0" w:color="auto"/>
            <w:right w:val="none" w:sz="0" w:space="0" w:color="auto"/>
          </w:divBdr>
        </w:div>
        <w:div w:id="1514957119">
          <w:marLeft w:val="0"/>
          <w:marRight w:val="0"/>
          <w:marTop w:val="0"/>
          <w:marBottom w:val="0"/>
          <w:divBdr>
            <w:top w:val="none" w:sz="0" w:space="0" w:color="auto"/>
            <w:left w:val="none" w:sz="0" w:space="0" w:color="auto"/>
            <w:bottom w:val="none" w:sz="0" w:space="0" w:color="auto"/>
            <w:right w:val="none" w:sz="0" w:space="0" w:color="auto"/>
          </w:divBdr>
        </w:div>
        <w:div w:id="798062672">
          <w:marLeft w:val="0"/>
          <w:marRight w:val="0"/>
          <w:marTop w:val="0"/>
          <w:marBottom w:val="0"/>
          <w:divBdr>
            <w:top w:val="none" w:sz="0" w:space="0" w:color="auto"/>
            <w:left w:val="none" w:sz="0" w:space="0" w:color="auto"/>
            <w:bottom w:val="none" w:sz="0" w:space="0" w:color="auto"/>
            <w:right w:val="none" w:sz="0" w:space="0" w:color="auto"/>
          </w:divBdr>
        </w:div>
        <w:div w:id="1361272812">
          <w:marLeft w:val="0"/>
          <w:marRight w:val="0"/>
          <w:marTop w:val="0"/>
          <w:marBottom w:val="0"/>
          <w:divBdr>
            <w:top w:val="none" w:sz="0" w:space="0" w:color="auto"/>
            <w:left w:val="none" w:sz="0" w:space="0" w:color="auto"/>
            <w:bottom w:val="none" w:sz="0" w:space="0" w:color="auto"/>
            <w:right w:val="none" w:sz="0" w:space="0" w:color="auto"/>
          </w:divBdr>
        </w:div>
        <w:div w:id="1942643552">
          <w:marLeft w:val="0"/>
          <w:marRight w:val="0"/>
          <w:marTop w:val="0"/>
          <w:marBottom w:val="0"/>
          <w:divBdr>
            <w:top w:val="none" w:sz="0" w:space="0" w:color="auto"/>
            <w:left w:val="none" w:sz="0" w:space="0" w:color="auto"/>
            <w:bottom w:val="none" w:sz="0" w:space="0" w:color="auto"/>
            <w:right w:val="none" w:sz="0" w:space="0" w:color="auto"/>
          </w:divBdr>
        </w:div>
        <w:div w:id="234708501">
          <w:marLeft w:val="0"/>
          <w:marRight w:val="0"/>
          <w:marTop w:val="0"/>
          <w:marBottom w:val="0"/>
          <w:divBdr>
            <w:top w:val="none" w:sz="0" w:space="0" w:color="auto"/>
            <w:left w:val="none" w:sz="0" w:space="0" w:color="auto"/>
            <w:bottom w:val="none" w:sz="0" w:space="0" w:color="auto"/>
            <w:right w:val="none" w:sz="0" w:space="0" w:color="auto"/>
          </w:divBdr>
        </w:div>
        <w:div w:id="2000428057">
          <w:marLeft w:val="0"/>
          <w:marRight w:val="0"/>
          <w:marTop w:val="0"/>
          <w:marBottom w:val="0"/>
          <w:divBdr>
            <w:top w:val="none" w:sz="0" w:space="0" w:color="auto"/>
            <w:left w:val="none" w:sz="0" w:space="0" w:color="auto"/>
            <w:bottom w:val="none" w:sz="0" w:space="0" w:color="auto"/>
            <w:right w:val="none" w:sz="0" w:space="0" w:color="auto"/>
          </w:divBdr>
        </w:div>
        <w:div w:id="1989161221">
          <w:marLeft w:val="0"/>
          <w:marRight w:val="0"/>
          <w:marTop w:val="0"/>
          <w:marBottom w:val="0"/>
          <w:divBdr>
            <w:top w:val="none" w:sz="0" w:space="0" w:color="auto"/>
            <w:left w:val="none" w:sz="0" w:space="0" w:color="auto"/>
            <w:bottom w:val="none" w:sz="0" w:space="0" w:color="auto"/>
            <w:right w:val="none" w:sz="0" w:space="0" w:color="auto"/>
          </w:divBdr>
        </w:div>
        <w:div w:id="878593718">
          <w:marLeft w:val="0"/>
          <w:marRight w:val="0"/>
          <w:marTop w:val="0"/>
          <w:marBottom w:val="0"/>
          <w:divBdr>
            <w:top w:val="none" w:sz="0" w:space="0" w:color="auto"/>
            <w:left w:val="none" w:sz="0" w:space="0" w:color="auto"/>
            <w:bottom w:val="none" w:sz="0" w:space="0" w:color="auto"/>
            <w:right w:val="none" w:sz="0" w:space="0" w:color="auto"/>
          </w:divBdr>
        </w:div>
        <w:div w:id="1457062009">
          <w:marLeft w:val="0"/>
          <w:marRight w:val="0"/>
          <w:marTop w:val="0"/>
          <w:marBottom w:val="0"/>
          <w:divBdr>
            <w:top w:val="none" w:sz="0" w:space="0" w:color="auto"/>
            <w:left w:val="none" w:sz="0" w:space="0" w:color="auto"/>
            <w:bottom w:val="none" w:sz="0" w:space="0" w:color="auto"/>
            <w:right w:val="none" w:sz="0" w:space="0" w:color="auto"/>
          </w:divBdr>
        </w:div>
        <w:div w:id="701637871">
          <w:marLeft w:val="0"/>
          <w:marRight w:val="0"/>
          <w:marTop w:val="0"/>
          <w:marBottom w:val="0"/>
          <w:divBdr>
            <w:top w:val="none" w:sz="0" w:space="0" w:color="auto"/>
            <w:left w:val="none" w:sz="0" w:space="0" w:color="auto"/>
            <w:bottom w:val="none" w:sz="0" w:space="0" w:color="auto"/>
            <w:right w:val="none" w:sz="0" w:space="0" w:color="auto"/>
          </w:divBdr>
        </w:div>
        <w:div w:id="123738995">
          <w:marLeft w:val="0"/>
          <w:marRight w:val="0"/>
          <w:marTop w:val="0"/>
          <w:marBottom w:val="0"/>
          <w:divBdr>
            <w:top w:val="none" w:sz="0" w:space="0" w:color="auto"/>
            <w:left w:val="none" w:sz="0" w:space="0" w:color="auto"/>
            <w:bottom w:val="none" w:sz="0" w:space="0" w:color="auto"/>
            <w:right w:val="none" w:sz="0" w:space="0" w:color="auto"/>
          </w:divBdr>
        </w:div>
        <w:div w:id="268438564">
          <w:marLeft w:val="0"/>
          <w:marRight w:val="0"/>
          <w:marTop w:val="0"/>
          <w:marBottom w:val="0"/>
          <w:divBdr>
            <w:top w:val="none" w:sz="0" w:space="0" w:color="auto"/>
            <w:left w:val="none" w:sz="0" w:space="0" w:color="auto"/>
            <w:bottom w:val="none" w:sz="0" w:space="0" w:color="auto"/>
            <w:right w:val="none" w:sz="0" w:space="0" w:color="auto"/>
          </w:divBdr>
        </w:div>
      </w:divsChild>
    </w:div>
    <w:div w:id="1504204259">
      <w:bodyDiv w:val="1"/>
      <w:marLeft w:val="0"/>
      <w:marRight w:val="0"/>
      <w:marTop w:val="0"/>
      <w:marBottom w:val="0"/>
      <w:divBdr>
        <w:top w:val="none" w:sz="0" w:space="0" w:color="auto"/>
        <w:left w:val="none" w:sz="0" w:space="0" w:color="auto"/>
        <w:bottom w:val="none" w:sz="0" w:space="0" w:color="auto"/>
        <w:right w:val="none" w:sz="0" w:space="0" w:color="auto"/>
      </w:divBdr>
      <w:divsChild>
        <w:div w:id="214702399">
          <w:marLeft w:val="0"/>
          <w:marRight w:val="0"/>
          <w:marTop w:val="0"/>
          <w:marBottom w:val="0"/>
          <w:divBdr>
            <w:top w:val="none" w:sz="0" w:space="0" w:color="auto"/>
            <w:left w:val="none" w:sz="0" w:space="0" w:color="auto"/>
            <w:bottom w:val="none" w:sz="0" w:space="0" w:color="auto"/>
            <w:right w:val="none" w:sz="0" w:space="0" w:color="auto"/>
          </w:divBdr>
        </w:div>
        <w:div w:id="387263312">
          <w:marLeft w:val="0"/>
          <w:marRight w:val="0"/>
          <w:marTop w:val="0"/>
          <w:marBottom w:val="0"/>
          <w:divBdr>
            <w:top w:val="none" w:sz="0" w:space="0" w:color="auto"/>
            <w:left w:val="none" w:sz="0" w:space="0" w:color="auto"/>
            <w:bottom w:val="none" w:sz="0" w:space="0" w:color="auto"/>
            <w:right w:val="none" w:sz="0" w:space="0" w:color="auto"/>
          </w:divBdr>
        </w:div>
        <w:div w:id="1066680542">
          <w:marLeft w:val="0"/>
          <w:marRight w:val="0"/>
          <w:marTop w:val="0"/>
          <w:marBottom w:val="0"/>
          <w:divBdr>
            <w:top w:val="none" w:sz="0" w:space="0" w:color="auto"/>
            <w:left w:val="none" w:sz="0" w:space="0" w:color="auto"/>
            <w:bottom w:val="none" w:sz="0" w:space="0" w:color="auto"/>
            <w:right w:val="none" w:sz="0" w:space="0" w:color="auto"/>
          </w:divBdr>
        </w:div>
        <w:div w:id="408818081">
          <w:marLeft w:val="0"/>
          <w:marRight w:val="0"/>
          <w:marTop w:val="0"/>
          <w:marBottom w:val="0"/>
          <w:divBdr>
            <w:top w:val="none" w:sz="0" w:space="0" w:color="auto"/>
            <w:left w:val="none" w:sz="0" w:space="0" w:color="auto"/>
            <w:bottom w:val="none" w:sz="0" w:space="0" w:color="auto"/>
            <w:right w:val="none" w:sz="0" w:space="0" w:color="auto"/>
          </w:divBdr>
        </w:div>
      </w:divsChild>
    </w:div>
    <w:div w:id="1517839356">
      <w:bodyDiv w:val="1"/>
      <w:marLeft w:val="0"/>
      <w:marRight w:val="0"/>
      <w:marTop w:val="0"/>
      <w:marBottom w:val="0"/>
      <w:divBdr>
        <w:top w:val="none" w:sz="0" w:space="0" w:color="auto"/>
        <w:left w:val="none" w:sz="0" w:space="0" w:color="auto"/>
        <w:bottom w:val="none" w:sz="0" w:space="0" w:color="auto"/>
        <w:right w:val="none" w:sz="0" w:space="0" w:color="auto"/>
      </w:divBdr>
      <w:divsChild>
        <w:div w:id="905337229">
          <w:marLeft w:val="0"/>
          <w:marRight w:val="0"/>
          <w:marTop w:val="0"/>
          <w:marBottom w:val="0"/>
          <w:divBdr>
            <w:top w:val="none" w:sz="0" w:space="0" w:color="auto"/>
            <w:left w:val="none" w:sz="0" w:space="0" w:color="auto"/>
            <w:bottom w:val="none" w:sz="0" w:space="0" w:color="auto"/>
            <w:right w:val="none" w:sz="0" w:space="0" w:color="auto"/>
          </w:divBdr>
        </w:div>
        <w:div w:id="417557001">
          <w:marLeft w:val="0"/>
          <w:marRight w:val="0"/>
          <w:marTop w:val="0"/>
          <w:marBottom w:val="0"/>
          <w:divBdr>
            <w:top w:val="none" w:sz="0" w:space="0" w:color="auto"/>
            <w:left w:val="none" w:sz="0" w:space="0" w:color="auto"/>
            <w:bottom w:val="none" w:sz="0" w:space="0" w:color="auto"/>
            <w:right w:val="none" w:sz="0" w:space="0" w:color="auto"/>
          </w:divBdr>
        </w:div>
        <w:div w:id="281497525">
          <w:marLeft w:val="0"/>
          <w:marRight w:val="0"/>
          <w:marTop w:val="0"/>
          <w:marBottom w:val="0"/>
          <w:divBdr>
            <w:top w:val="none" w:sz="0" w:space="0" w:color="auto"/>
            <w:left w:val="none" w:sz="0" w:space="0" w:color="auto"/>
            <w:bottom w:val="none" w:sz="0" w:space="0" w:color="auto"/>
            <w:right w:val="none" w:sz="0" w:space="0" w:color="auto"/>
          </w:divBdr>
        </w:div>
        <w:div w:id="2000108480">
          <w:marLeft w:val="0"/>
          <w:marRight w:val="0"/>
          <w:marTop w:val="0"/>
          <w:marBottom w:val="0"/>
          <w:divBdr>
            <w:top w:val="none" w:sz="0" w:space="0" w:color="auto"/>
            <w:left w:val="none" w:sz="0" w:space="0" w:color="auto"/>
            <w:bottom w:val="none" w:sz="0" w:space="0" w:color="auto"/>
            <w:right w:val="none" w:sz="0" w:space="0" w:color="auto"/>
          </w:divBdr>
        </w:div>
      </w:divsChild>
    </w:div>
    <w:div w:id="1581719764">
      <w:bodyDiv w:val="1"/>
      <w:marLeft w:val="0"/>
      <w:marRight w:val="0"/>
      <w:marTop w:val="0"/>
      <w:marBottom w:val="0"/>
      <w:divBdr>
        <w:top w:val="none" w:sz="0" w:space="0" w:color="auto"/>
        <w:left w:val="none" w:sz="0" w:space="0" w:color="auto"/>
        <w:bottom w:val="none" w:sz="0" w:space="0" w:color="auto"/>
        <w:right w:val="none" w:sz="0" w:space="0" w:color="auto"/>
      </w:divBdr>
    </w:div>
    <w:div w:id="1690791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GyUYvy3dQPJzv2loLQ1wmiZiGw==">AMUW2mVNGQpodpkkXwf3k7eFtKUwI5gEtgxaoKUnMg5zdbSEtIvEJ2VG4GjqFG1FqclI4I1cGzifAMzFsrIyKzvBZ25W9c+1CUIrY3h9LqQRNfX+4hclaK0DJrSOrZl2tAs9F/skXLaPdp4DG3Dz9uYu2FdyQZ+bVdk+5ilAdTmivL1qi8sauzwad+Vx9VgKyIrKtS/EH5/27dS6HCAE+EOb8s2YBQgR5kjrTen2udZkwAzsEx7D5ZOFZRXrd0tO94zf2ii7WAo+NQ3QEb9boYUpzhmB5llDdoeN+C9rbw21Trxg3V53pK4nCAi4Mjc/ZrliPOFChrAIlezPSqpZgzsHdAlOfNgEtybbwG0GheJ+KhiqWuUD5eIZfuBamOH7NKDZebucwArkBEt0WAdx9kGDFGyI6+URLQVbQRMWIaHpkxJi4KSLbZS0o/EELVSqeu+Qs2THm1XSdBkyVT4nhFJ5Q7/6Uz0NjYpumQ7UplbZEuYTckWZcCWyNei3TYhsCJw3IjNepZ1xUKkUB/ndWqKRonuMUAS9FKMLNfXpRnbsoEmsBzDuKC2AkCt8wcQRZfW5i42Bd2nghHwEeZfFnudKBuM1H90pB83tHq1IE9z9493KZrKRbIKA7nw5/xIsrxa0hgUz6Lzi7bF/PAe7QtJBzbghZUDqETTwgwDpBw57xldCu0aMd/RnOBgrxfqm+NRrJ+XNtMd/ffRaatpAQy6EootHPRS9RWDIJMnBa5f5M2u39fgWZA6NsklLPQ9tZkvJ8UfpVOY5XqoPKMbq0lIloZdPsZc05gUWxTdE4uP6ibX+mpzDYvE3npRsd4mcrJxRjSEW/y8FbePJXaxYT3/1twwIcEgefIsbxnTjjvok05hg5TrS48U8OSPS6IuSkwcraU5pLO3+o/z83E8H0+fV02qCpo+FPI/zsS3tn9K1H5iSVzoFrgSwTXBvsSYDZ6Nr7ynPn0C4bD2BZuwksZwFL/tZSsYTC5nNJnUWisvRsVeAJc+/i3Rh/eq/mUHNx30h3on4SJppENeZ1TTEMij4la/ZFb/vhhT1jbalgJCOZQlIRkxGjTFvpStcimiw0Xd4tRPgJOXFEwhdHeWsbZtbERiP4tdUZ4ml52kpnIwaYNmLx4BLX6TgEGJH7s9odt5jcUtp9looe7BmtlIAlMn2KSmY+EvcDVwMk2VeJ/A4Xi5Ex8OspVI1VI4si0Xre8XwWe0/JFmRKJOQakS2NMbZvOonwNWGOU7iNzOt9I5fDDlgi3wDykjNdgqGeTIb8TZ1n1VcgWl/DKdKDoaALM4bPn/1kxwmShNG0Yt3oqhFlhfjoslrZ8p5CUzwrZ2OeCO6gXfaoV11ZhAt+52N8pxd8Sorw8qTGmmqVd+5tMSMzMv6PDfnkoyR60AQhkS1Gfrqa0oDxmdGbCZsrFIq9ut8+s3Sejm9SOZGO2iHeGSBRtZY7O2tAV/9pW1atVuUepS3kHutylgSG/nDPUhv068IddGTYBulItUtNyxH74bIC6GYDZY7wKksEqSSVGchuZ3ARfustnMfEtVFSRfIZdLHwvZSHCh9qn9BULzSMvolaF4fzfco6Pef9/lmSBzFAsZDkay+P2Sp9lQQkZpHrCOfpXZtUJMGXiT/84P4mxfxFtSVDakLrlm7q3vJewlXojYhwZTmto1B9lGnJtZZvrY4CB1ndYt1P3b6jDQCuaJyAF5NipFYYcQ+VNn1P6GENFqVhkNd2afouZFc2w+aqdkAYRqyglPEzbMtjf6IKaEQUA9792qdkmQJVB10HxBYv0k75DTdxzuSYdFp2VHGj7dsJhNVOpa8hD72L3fT78UjDB1xAm5h1U88a7oM4KVydZIqJLgNALZNwuTixDLArYh+z/cW/EPdT/MGQyNZacnsh33RQu6wWhbGFdACnJkL0pnwIZap1lu4mbSfA/ubToukOmX2szAXE8a5xXrI5zjPuJcHmrsxTzZY/T5Ek2plTuc8tn3kyfkbRXz0CKlqNmFzIONayH6CHksFSz0B4UoegjHf6v9K9xrn07AZB/YYCbvbj9SGY6fSw6BORgEClYnltYO+tCYDLv+Ezq+CzcSmYslstkJdiAoM72H3wVdXOK7IszPsQ5ZJ6eDanErQSO0S5Cbgwa9Spd5TxnBjaPk0ryRHqn4Jjj5FbrLopMVRgk9gadf7emdwiz0O2lX3D7pYCce//XADeaAhmPC/fcs5HjZuvC3LnT71IYeWJzbA4BCG1m6lzmZvEhlRg3+6RM67zeAZdKCkYpWNLOjSdlwRoS0d5/4/2+QTz00Gjd3O1898ooXmNjztVK8t3+rIZRXMWJLH1YyseL6cVxiKi4h06HuPsM0Pme5WBeRRBNivFqJORe10QwLbl7Tra87oPk9nPVkAEkiIndRUZ6uGnp68f01/F132n/zqasRymm/tBUUaEtoVQsKkFhpTm4vecPUHe36kP1fiAEw+XXxroNe/7/j14DkXzVwOjKp8n3NAdaJpqh4XZpTZC9na/WZeEP+Rn11yNPLLkJaCvXqQ2TZ43xJxN1O48FceDxCSiM1yo/VSIx0QY+2AX9VgAxS15mo7aR2oI/aK1hcQmOdNLbkOcddRMugTJ5ln5DgrIG1A6jqUxbpkRnI9aorP/oDEqB3D2fBUH/gMyrhLiNrzjG7iWo5ih6lMnkweozKkwArXSrt0YHIDkruyZRsyj//meyUjQTV4Jkg2W14kD6HowY9kJLF0m6lPR7KO4oMXKkSrhJIxrK8NlzUiZoW7w5tBF+BsIkjmgQuvUp0bcuXkTOB/trFl9Bf1BOUUOfVxVr6RkZZU7OtE/bJk3Sy99/XomtIas3JOPANtHq7zgpFOmuVvYQgx3sxdBcztZxTr6ssLKrxCt0JnkByCB/KLc66nKpYlWCcNMwt4ijJ5+5iqE81G9ZHSsF0Pf+rUqj4e5OPwDQDWQq8nHguEHBOyfr1+/ZGX94mJWvGpycVtt6gADho5zoAVG8OULCqSVfs1HnUX3seme6WEU418+enhKL27Uin9smJaSXhMU25ixBmVygxAzZVCq7hb/bF9Vx7mqKacIPml2GIQue5F1eXEpoR2egbu9D50W2favJe+CLkN7j8o2OKi078eE7UKFpUJBwWq+uXhCPkeCpqMD3oWe2e8dovfUfE4j9IAc9pR2XcYWMrmILU/YhU2biCFw4Ylk5us1UXHZdhxxKn5rzF3gUseNN+RbSt9f7OAlNZSu2kYk44hcOIfLo87xBejh6dbgCBg0dlix6zhVn/dELBI8Rs6TAtkhx/61hYUeCYC5F3pQSDLxouUEz/YM3BQHqAtdJvo+uW9+faIYkZ9w2XoC1oZCWSwquG5U96lObvIKAOaoJxsCedbEta0pdPLdVc7aytWe3QLZ239Kkv9x4TycEuDCZSdfM7yzaxGx96xafxUB0vbIFVVxZYItuPjDXm+AlmtxJeNfyajuVTXg41DwpX9NU6gwvleDTIY5lWm4oDyXJZ768XPmrTVVWFz63rhD+g/JYSNLDv4p/VXoRiZT2wwMhT9XPA1kQTkzjZbkwXdZkM/GT3uJkeAGRoqFLvtWQNndEkul+YB8uTKDHhR0O/fREY7Djtcsys9QUHJ0DcIEieNy/v+E3quRYS70lL6yNfWzIkdR1xcwW4vOryESmhEDTIPRFVgrWKyvDiUnvGqea7GbDYIEjjNBPocGtV3Vhz33UkMM7k+UEw7aK9x9HFBvx1jkmkBg5K6/PN2wFxh5IcS8F2ZVvlkxCn9XIDwZNeRJmVbfZzBQA1inY5+k9ebm6HRu2PpZ7CQ1Y/7zIpVRM2Gtmf81axrfChJFh+YK+Du18RE/yH4blEYufAK5BxnNxaLmn+sY+/zrK8ibLIp5KoJR+ni8tkz/QFChmoil1m9GAdOlNgz+G99nzdLmTIITLdO41OXuPtrq9mSskTTsSgcifDvMUvJ2hV/kQz83r9LxyLetRCXt2y8Ty1i0yHAa40Uo1ZUHsfQmxetRXhpgONvuJ6xwhLaCz4L0wCvOaRKe3ReggcWGSSm71dxc4IgcenyNhARPTcYz58+JvJLOdSJjYX6LalRKrylecGZr5PzfIY62KRxAN65tlamg2P/mcY3c1jgCLd4KCW4EW90LPGOz6dG/SdYeWjby7dA1an0lw3pmBdhlTHgyIhl+k95ihFTgNMN+5i/ng2S9sqP057g5kfVNtn2cpwXNlSiMIgfUbUcvA578YLbPylAljIqERDTdWsSg12zIXzt+P8TeEZytIKiTWpFve8ig3Sf21G82UPpJyDZdC/f70gnGTuumvWF+EW8Cnhskpud/hMFLZFS5y1Z04CgkilPn2y1WwmoTfhlTHmPq1l/MC4aSpZQpXtY+QBxuOaZiMyH+FDPfvW+maoNrvwpN7C57ACApFKVe8ZVf3Po48sS1AYhK1ubLqDrJ5xosBikqqrER7WSGFXxbgrytkdcvsWkC5ohRS2WczfIfiKvUcWr04vyEoG/Na1/EpGxFnM9zgTLK2NnYkorM7gRFzGs3f06lbRh/ULtBgZW/9Ud5ohVO5oJr4nPPd2tZWPbMY+BzB/lkGznKkovb9sLmse+9V5pbhaUpGkl11o9SpSpEYlyvB52ccDD75T2WSxHTDc0ZV8iRcht42P+mtnr9j+i992L0Xwj+EgaaBCK2kGlXB63jl4RJ2/GL8Ht5301K6OM5mH2wTM9kpCdP4C0GDEXLCvIbP8CV8OPqu3UlauCmFOoM6SnoDuniUstDlZFOLDwFT5lyP2+I4l+JybHQJlsHvwjp7Dm82B33hfS/qm2jnW9JrZcINuv+wrxt/FcwEYJcyluoW14ZPwXOn17nsW0F/IBZeyHBX9EMRSVhRWeiw1ugcMYxA/m51O3cXsWdYpxhpRKexEPp2Cc5ryb7tSve8myDCPKs9gTel0juECbM2hsFl1GaqxwDePBtY+NXuLJLBcMohkCUXLzfsZCb4i668YGJTRtl/qMflZC/l5ZJIzFVdnXdanI7v72RkyJjNyUz8ccOXTuO8orslekQdHYYmMlM6iMS6zHuPqArJcI/JkXWHYp3mI3XYUIJZuNNhSskMAWu5ltHDzHMAEV6bmhhZxvXLOfkwaPRzJd5dGUnMyS1ua/OhajRbMQs+708FxQNO6CpmPBR8Z5xNO7J29boGT9FQX916JW/LuczTJy9MvkFTdVGeaaAkThNO/v3KEbE98Wz9PxIWwPE8A9EYDf+09ftNg0OV7LGuUWhRaHQ1MIvy/Fz9zKH4ELEbe/2Uj+A22utLHowXJ70+NHseFMGkRW+VTb1chGslcDASfeRbfCoMWwnP0qlEccuXPjpFy573OjuLzD7+/fNbAsQ7gIj+SJAZp8S4kjMf/TioFQNBSkH4VsoV4XDM+VWCRV6T63Yl6ecLWiDMzO35VGI6Me0URC9V5lOu+MRN24mCgZ2eQTKDFv/1bOH5VF5+Yb0Toxr3bTA41c626RGiorvPe4gy6jnULLsAM/NrucbdjzrcugRQVw5D1ror30fH3z9RPy2o6jeYVoYRCLmhG60SukmCbd/R2wuMbLIBkOyAOr5i1Mx7KhXN5iJYHUDF3lqQhDI/NoFtNXkd4RtKdlvJ0ToNyHsQVfcSYbVwJkipN6Qwc9YygqJAW8YUWyXNAnpJULQvgKtlvXiJuczBKa96VSHYxSpoYTNuz3uqBG4yDG8SWEIbuDEXSGc/y7aXC9Zu/yYM1hOpRzm9lWfZkhp7HfFTybx7r4mJDGvqOI9RiZ46Khd0g5QO9rWmuEmCJgUJtt8aurvpBaXEWhUo/Ee8saCpsCSqrE1UeOmA5jIf8Bi1d5pW5ufUm/L3p5QTbQVE2LggdZC7Pqto/07WUkFSsyP9yPUPeKtiFCxz0gEIqToErAlkoMCqNbxjBRmsehKlUfkFsEwCgDkPyzngjw8HZbVPTiralqfUdMDEtnM+uaqO1X/k9zDs2cMv6y/drRPN94tVYjmFXpAoPTZfJQ+dzkZHO2RvgxNlsKTAUsdrh0F5gBy7G7t5/bJZdfQcgNYSkffYkNRsPpYF9FNKIGZoHjI4/mCSRW4+ZffmwmnsM/3xA/K951GLGN06JxW2vHhs+wZXgtHV1cATmkLm05aFOGB/QCZoUos7FcqVngK2NZd3GLtroi7xBIcmElCqpvufGin0wedn4Ggm6CTINrH8WJSI0THSZVU9Qf6fkPptj/ADOtun7kb/1usoYN4WSKAt6xB19oIdJNEQ0eAwNeE5n9I2lgkU2mttXxp6XdMMhzSQ1hUWXukmcELPv13QDXLHPjwjI22wQ8Y5YqjKbt2iUe6/1+neKnqUlpuxVRAom7GJWL2qTM5G6sY88sZW0k1ZxZPUr4HX9VReiNtXKUcVx1M+/ReM/blWe9vcw4CE/P7rFpruLD6Yyy+lbEJS0Cr11cBTJA6McrvgmyJfUk3wrkFh8SqQPmWTztDnMDN0u9Brf8Aj7j7QBHWHI7P6g/eeBE/me96U2jqMg9irK8GOTVGFix9Dk1DxZkIBxNyaiGqdoru/C0ES2rEnh21M9ACZXqJzQb9znJKsEUik+pdEIkkwaBfD+1s+bQNNu8SC98tpX7vC9FuSzd1GEPVBuuWMXZ1bwggmjULF+YBLdM9yoOEZhSGmbnM2Egw7cK6+wgAmOy69sCpaF3oHwYDd1v61A136T8oiz2cXSb5FFL4icXtSMrvrh6d0y/Pi7YxhI9FfIyaSrZlFL6f8zsHLwfmgIgYEBIcCpAhE0vOxkDX1YX2H91me4d1/jcrA5zVZ34h6Z/Bbul67l4Ru1g80C9MEpqqSZuea0fhInlJ/B6Ype/pmgl6I7s5T8Ebh6RotsRJumhfZCE3pAeelTUlmUmCOQooBiMHPTRvbXBnm12Oo3zLx6uI9D/rqlzn175JS57TWEUVdlh1hv1qseThWW0due8yhgm940ewS3V9xSYwNIsWNK7IKh8bTsIQo3ZRUcdmACsAQ7SE29c6ISz7yteXKgT6IzdoaIyrTbazUzZCrycbTY0FjHOCOfIVMZ4FZjwwbPlUG7ABrR1iBvzB8X+M0g7+kvsw7RQnEZxavKeJY6kJIqnkkHskdMYSxJ5jddzfOv6hrgnzxGKAiMSvlQrl2J951FktPHWlzDAprWCdKS5nqToqdCAVzRB6RkMCDYpVSNbsZy0JHl+yv7Y5Hhnivxu+2dQFtmT4u+KQzW6S3l7adgR7pmvJzietKJIRL+7svptIlYqsbLS+fy3lglnrmiKBRGhRBcweU+Q62lYeKn4+xY2Mv5hLkFPw2vTh1WljTEVmHEYM2N6ErdUZmbxIbdPCV664SBMrREgGvszRzVdU+OS8xtxOptznd0JKncLshxqBBoZInfsRIZBeLh7vEDV4jd+ysD+C0y2Q46niLylRPZlkVC8k3tsQNKTfhSgTdc46n/S7vdyj1ffHOmUsk1hwut4dThCrV0kvIocZS5k03sQJP7+AHJqF4RhRSLL1XQoZm741XWLN01kuWKu2l9ngmAXh7mkjPVCkH/jz0LYf/4VmLO0LTM8k1Hhx/pElxTz7K/OnxtuC4TBS7w4/MViBNRm9eypdrcR1li08KjbAyFTnZZd/2RW1JYRqLQ0Wj+DJ7P2kNcRKEKfTpqZQuPLaXchjc9Dte6VZ45yzTlbhLe9cpRriUjD/FKNY8M5VoFiVkxBmBUmHKB5an61zqZFSTJ2ql1intoMkuaEDgPMtWM46+IBiswWXVWhAnF1cCF93yrT59AFX1/UzoJ8ZXv6fVz90dqPCTSl0JoYnzAlxLJ3CxuvEe4r5a1YSr6EM6LBsYsHAM5qTUMMbXY90zOr1zcyE6pOBWsqoIjMmGplGE+r38ExZ63eirZhoxVE2NXh6AqaiRbQXuv2m3XZkg5fHkE1cArhw7nBZbMoyv2v4Fhm60vRVv1mJk9v8ym6T9m6lJ0Xn41WyRAXwyzvIi2Efn3oijqEzLvpS1qPaeOgsdICxBUc5ZwBkFzhJUTEOyFqwN7IwClVheHGvU/chXlUPJ4jjK3dJpQg4WtAJnbsrTcTUrGI1dcxaXi/5WR0YCQu0PLrP+MWqa5EOTS7gjqvHTx5u+vePJj96DU7UEks9yAwjPp69lKpRpvqgjBfIyF1rVf5BTNYPB2XZt0FwFNAVh7T8Z2Y4aHJNj5CTbIta+ogbdQZN/clVEc1HJbKKeVP6UfCkzqIXlRBO2DWeHa/+wt8wWNcj3TAeM1YKd6I21uye5nqP1cCo7F9c8Xo8D4IElM8aj2zfIHGGtmyn1djXeTg6lGTK9M/x9zAyAkVUoY6VpNvWgFt8ApzudXT8TftZ1ZEiXDu+dBVPhYuf+daxt9/R+/QEzRR+p2Ac88ZMYFdfYzvdvh26vefcGoildbRXs8EHu8oUVnDRlTKlPzNkFUt8R+bB6JtPV+YwfwjgKMPBz3bYWguCgwPyrWjAHxAbJ3q/c+K2vdmHeaA5hKG3XR5J/BjBoVaU/fQB2pbxjpMxx+RmoT0YpK5LnZkBgydos0jakO9HhhZeaaHz+SrE/QkSSJ6FAMTcnlcq8wNwfTz1plOPRLs0WqKhvPu1VYGv1HDUuCxxv7lIeTw7zVT/gxEUR4oG88VI9Jpw9lAcWaXWBQ5NudDCvYDyKb8BmmbtEmChdEpeikXkzSEmmjdujgCVbdP4okMlKhsJYfcR4o7qNpNngfbD4Cd1ROFbNka5Elmv3442lp3jacL+mjhhgRsiZP7CQ75yN8uLi0Imp0w4Mx1Mv7ALrhLL+Kzivq3fmQbUAAVmxTooBP4HBCfLJsW1+y3PgBjxGMgxavggbVQibiifkSXNBuX9zUm4U4htCSuGkfU/LRns/lO50YGPXfEw3lrPVhfBni4GpmQsvUqtBaXv0EVGrMZkDJijQhVIKlph3JV1p/t3TDOYNQ7OHZcUydtHaLfkV0hmoDooNMcs4iGATvBJFR7CBl/KaOEAXBCigiPjyq8U5/J/f1GPjUcH7K5gh/THxtlaR1jFu2lC1hAzBpT8mR39DyMlOLByLxhQ2ckzGr0/xCXbAgjMRIlaJbFA3WttvDK13AvgHcSXSKm3+Ts1MJ5MNTk2+OGztrQzrrds2bdjMfIz+QrETP7HADi0+jtKLIsRqatiPWWYhbOp4osGUgksqeJzEb/imurU9AHIIoeBh+KHIgsGT1U1/T193ihar3ONhq8K3OvotD1sTBiY0YLYkrZkSdl1cea7KyzPKQiRJaBU6sGNeB25pvT0yJJ5QEJBOErtLDBgup2w8f/u23EdF+5ACp75KKbVoRE0fzm5QycWBiR6oxnkjjaGgudxhECJL3R/p/4Al5QAI6MgccmBovu/jUzEPDSA8q8ki6KrdIqI9Pce8K/SsFB/sevjvwCdcBff9jjna3cPLOhKB3s9G9E0OdAn+GotMZ45cdiQKmVfwCljksEK0cATcqYMNO24ULw+W6Sr7S/0aukxjRro+V/T+KxW6R65xGGM+A5t1TSchlKKuZoy28qc8mcK6UGnjbcHUStyjtPsl5wYmb939I+oI/8/fdH3jokbf1xRFb062XLAwFWrwfmCjuBVEUS1eLmBPxxAtj9ik3PywWAK9k7pssmfcQBSTWlK8IBBMBCCM67jdvBLyo1F83icr8Omh4WiwsdXpohpd3tcnlw/yyj0wnoRQdkAonCfHCFuIGQ4uSiLJ2DWKZ8l6iZGCGxAk5F+tSCrspnT7V9R0NHz9z3OQLaqdXm0aMKh4WLBfcvzctBu+MLg+hVuFVZblxX78c2f563swYb2xp4m8x04Ewnd175zilKK2AXdF7RdqKaWOg4mgleHgnDEhsKdK5bnLI7+smlDhCw65T/Ap7H2tDbtvTyTKkogW+JYugjEqB2iRfYduZvAf9CXJpS2lJCgGs8uJvSQvKelz7UQhVhlX5gd+WJuGRcbROkPcPK1SPZsdo9qX9D4mIkFK+z80LCsESIntfoJ7yXzVLinThRLadNeTHPRVI1HV12Tg6rrTiw1HmzjDh6rf/J9+TZVYmvBaut44sy9PZcW9MdCTAanhBO27uNOLDivM3VP5VioVUwIi9iKz6qHdZG6zUXJ2+SkMjLv+JSw9SiSbg/4Ei2g7N63C0JpiH9xmigFwclAzXu5T4nNqa274HBpBOhkwZlccwVR1kQqa0KsUK5ifc5xJG0ENgV8zl+20VQahN7MfvzHMGkP7wN9WmS8bl9TjeW+WeOwNCHkdi8PisYZ7TQ3QZ65X2HVMsUF4y9Yls0REW0P5CsI8Lji9WJuxvlvFgv1JukWMfhx9JwvHdgO3o3EhUpy4UGhsGaWZgncQm2q61xDnfB2b2E1p7eAfKFvld0LIyh11eEKpP/2sk0VmQrhIZ5wXyKi/+Drx4BoWHRK2G0I7CLzUXrPEPw43svDBNOuGj24zXkYhokDjANfnIl5NFLBrWBu4x3m8/FJASPsuFgEVvVXyDLFb9/eCwrU9G7frQOzZS0ySKNEjwM2RTZVqLv0QfTmEN1Q3MsBzrO7dnFU9Hx+wuoKn3QSBhM6XpYszEIP043jPKGLAWEDm8I2bj0R5sy3qN1mpLAV/7rPkvj3qcz5nRxpREU40tywm/l2Y/te8MWk1RjMkYAzUox+diIL/e68QCVYwz5DxXOOGBTUcDDDfBVvUYXTshxs6fFy5z7mZ4Mh0di+1cTVOQ0OeV6Y7GP0xM8jmbRPkwCp0YbC3oJZFp8RTF9uaNSv3Wg7X4WUNhO8tstHVQg2tKjq1kTkV95nZqLZ9Inc7C8l3aUwqP2/Oo0NA6+WQnCLFvaIKYG4ejXZh+c7eXsIM+Cump+ddKCnuM/IepuFKbG/E381r1NBR0zDZ6OmRlCVE2rrqArMGY/Gf+G4RPrkm/ctuNvUj46RXfD0H9ngT/vGdToAE/CifnaQ+d9qnekWQrLQqt9Kj+mn/Gj0CX5mJl1WAEIVVSTZs6FRzt3b7v8PVkCLOeJnKYUDWCPi8/nC+2KTReMe7kpyyyvcnXAkNTwHrFSwhbPHhdNCnh/rgYyWEPpvoT9Ov54y9BdGcnqFMZDYoUeh0SkZovby0epBYflt0o/W1JVdio45rdIS7J0IjAQlsn+lJY0TrThYrNBDDDQr92+jtjpAYr/VRXc9+YGAD087bK30GPAgCNjUHQhig4sIA4d4cm3uL8VvMftG3Np7SRRUSVZaMjj04lyl+Iw2/oxNaiamEXuOx7EsedKS5u96RBbLneR1HTJvwuMlNE63e57GsgWyvhE2IkkjAbTWoiNoQXq1EbuvgbHA+IBbTSVj+vBtvsrUlXZE3p8NP/HhkyIf9045j4OiCepnrQ3oPNFub9L/1UGfTFvqJk0pw7cYraIeJCatB+9U5PckW9qGa+jb1fd5GqJbcRBubu6+u+09fK1NuCZf2xUZoRTYcnKOxrCT4oYvkZzQbdXgEc4dg757mQZPfIrd+p/D/6J4yjTSW80MbXij3hoyOpr1kyGSoL8Y8/CmuCWcDz4Rlg+foCMcJPSHzqnHDBqCY8fa4+5ZP7oWF7pLakTlrCNahvvaGYveEQ/TZNpHqN1+2C6dudi6t1jYK4fhQ9seprQsdm/Xb7r9UGJzL/ATEZU/WqNwvQUKU3rtla++aSGTbf6aPW+lEx4jnFptn7UCN75wPHRrYjQfUD954vBXGxc+lFptQzayhVpxPWtB7609+elRdQlgnlnjvCSSPw1Q5zRWCSzJdTFGDuYr2rgGRiINqlM63pYIBZyg5iBz9GmpIT4dt23Kor1KBR85o0v7F4V6lxKtrsR5TeO4wvZEXJo/g5g2qU0uyshSB2tfmSnaffhvFYVi9/IyhYLLmQVvlAcv7aNvSEslpWoBH9+SLFeJad0Rs48q9Nw8sl29JImrjujUy+qOrMfMiM11QNsgjXuEcF17oLPMKBjzb7AXwN6KXd7Nx1zOqFKAyHEdv/C6mv7AMwLGjINBt7kAIIAqwg7Wo3Etyyqj05oHy7iNppbtNsqYLrvsnyWg0FxyJMdEttAojbYINMSCuVFO2WpX5tEX5mZh3mHEGhWNrbBTUwAYIUeiaIgNBUwGv4WYyz5HL9sx9q40xCc3tNd4fKnnvu0nw/8HIvI4zIjrpLwD76o+C1raXgVHluiDaAN4YCxhWP8Anq4KczjbAI2s60AZDNeM0QI86bm/N0yrv6JhwHb9dveiXw7PTLRBcwXhlNascENFX+2OnSSvx0CjNku1OKH6uvO01h1X5VfRomwX16bjCTeabeXZG3uZ8OcP4ZAnPHa9iiwCQJGar4MPperTX/di2DQhBU5zZL6uFTdITaGvNAFh0F71b3u5AC5fA2Agtixz3YcDEaJ6rCP5VRELplmGRGxPCL2OjfDj18iSEO4vGTIiEIt5klBkKNxyBW1EPh1AVM2hTgE49S9tWrD78isPkBtyGIowJY1IXmjtA7wSUFjLgYGxfL3bw+Udc1ebWpX9FegXmQo7u+/6jXbsEplCLD9i6yAv/iT4bLlrx1E8jJ9N8PJMj/oLDc51nQz67URr72VaXpI5V217hGiSXvgQ0sV7yToYYtPnBxaHbm6z7Wv4nKA3Khm90KjQoWJQfgrS61OxZ8qZb8ywYKonUejzVu1LkNy6rysG7AAsJZNS5D+G+c/QyDMGONvoqofY6F+i9dmFSrp+SVNvtdMXGLlgzDCwaEqbHvHSv6D81F0lOrPBr/fjFJTvelu22zJGozPuyAB7adTZcfRBU3JRtc+oL+NnvH1ZKwoytiJ0g6kSPbMb6Dd15Oyyj0AmN16XRz1f1f8M71AIePN/4fCw+GI4pRvihsTkoIQ7zkCek5nmVyHEOuairSRc90Njjf4saRjwt22pKo4un4VEEYjThNrGBBNCOR5b2R6DBBKwv1A+tls2dXUR37TvQlYX7l8nc10KqvsOIIXvoNt1Ej2+1DCsV1Y6bRY1UcI1FXyP8rSB+HRypUJU5hblBY9qRzMm6fU1bU4as7kbGCZnma7dGOUL+oOfMA9XgnN8fS7dSqvSlqjtW2wZZnVVgNMgF1nPNLRs239tDVOJrqIt/vWfiOHBYkwDaMssH+982g0a8sstCQhPJE6YKCDA/kBgbZDh/8t935YfOCwrEptWzLWXxgqpKgQq0+uxg220q2kwj3d7MnsvKwPmFnJ4n30yIO6jqH+1edwz8XKR4iJ/4Qa+q+o/j+GTxYrXOq4YttuTnsI/17GQdI1Ni7FCbXghWQlpMWqmyPUQjsaszy5RNBETWiSWhBk7K1reH5KafH7AAVoFfsE1olkBmrumbtG6JNCbSpcZgX4lRoH7g7Xpo3eMvStcULm+AxrX/JLbYnuyKSlRJ+9JtYGVlBjADkszMCzdc873FDs2B0MKjilnEsoeEK9siQENTGn/aHZRzVITzCQY13TzqRpC7xM906tZHubYKQLuQsrNRuCr/Fi3c1BgA8fEhvIUfcC56dqOlVWkdflWRaWpXB1Jl4XWXpHCDouE8YtL0AgtbIzwWYH87hKxF36qv9imZRtXBXwJeHDvNlL+pslLJ4J9FAUgabV0BePeKuPR/c0ZMF9UqlzGwqFODuU+mGxauWxaHLznUd1xUpM9tMKjCFWivTgK3OkEugmZFtEH8F67wOW7CY3gLTfODv5a7a0JMziFjVz9UXUB1JbvY7G9bRKVewELCHsappfTnwHWXAvIW/4C4Ayp6yrUBLZTQjiiq+QrvxfNEBs8UKIrdhKAwJVDNmAGLspz6pYW3T2oWgSzTZAmmR8h7w5SrpwyXbqjixc8cbza/Ms29T/2S5vrRzgJmg1kaWBpbZ15SNcV6o+hfgsz7bMwuG/Pi+6qR4vX6tzx21aPx7HmTrcpzSyhXHfyuHU6hgRaNovbluBqCWyBNTRF4FRCBDSddAvJKwoj+xTaF5J/vZpxvtPurlIAtN3edsveRab2MLiAk4s8rhs39IlqaLXVG5iIA83VKPpIZCcMibyFGchHtDmyQ0hmWx2Xz5DDWjETbKJf4Z2Zn2dSRseJUrROQ1Jo6fQWRqew8Vtp4G6B9XMVk4fy4tUVRoCAYOtURlKGQyDxhNtwluY7iLPBdndofzL/pENrcdtKR0Cj3NhFz2qxV+9qtjua/DIco6KE00lz3lprYIS/5mwlsTQTCptJOPA/u425d8Uo6USYzpiQQxO64m6H2kZtj5MHP5vKmR/RD5Li11I963/M7BYxHNee1gVTMqaPxmfWsLRHKGbo8VPsw5r9BngZMgA58LXvJaYCA/TEY0OoR1mwCDz2Mj8EA6DgUd7JHXb7MbFumE0CGnkyHK4lSv2sktj8xzbRcbkqBoyA4gtn4gScNA05d/yJxgoQzZyHkr2/ahmv5dpuXycirChhmNNDL1vVTWSYIqLwq5GideujUYph6F3FHoJwprRI3vYWbbS/ARsmrPp6QSnTidVTImdUS4uX3dgb0XSMNqUcGXqyc1cJmYh15JUdEyuKNDnxi7hHPBdkcZs9CZKSbCQWfjmiomXcpVHO1zNmyviW0VLZbBjJEEOBbrWyN6Fb9s/jna/PETOBPmCUi6oliWalVjLnA0NR1XiWVGf8jVLKXj4Q/LDNYLvyaT5FlBpIrFj1JZoZYc6mNCxMh7thAReBoCnZhxrLG4VEw7dbiUGwEa+q4zTktNXpCSq1J3FIJT9LugEHDl8KUeic/aSd8MjvmJ8phsQWyqGek+KOCOP2kAs7IVWToDnYv2CkCPonB5zMtSqURzb30u4z+1eCBtM1J7y0HyR/HsGTs0Jy3pgiAh8sHDsy8eZDePAAb5sHcsPIVIXlz5ZAgfUU91RqRa/DadkGEw1sVGzDuDv8Un/wtDpj6TJ9L2BkpwOX9TJyOYSC57g4GBrw+9vzWRYLSR1rxkQFzeCEv+JJPfbv2wPQMWkFMR38qaxpsDzeFFVyUgnUdfJm6lDCy4cbJlWYXoaVQILCtZ+oesrF78juMVzIBoW3duL1VzUgoDv2v+BJMdP5h+p1Exy3YSxXxV0LYM2vCLgA9wzy9f0LGhWGBlHRS9n3QuibkU5OkzxIACwGROqR2oT38cn+T00j6FjfnDM5EdHCideW9ygA64e3aRX6FAo7RnSPmVwUXDFUj4MrlralvU3DHfhZZnho6z5Y0E8pvsPkaR62JK0t881egl8eCYFYFwc0qo5zr9tbKItiddQ0z8w3JeXDpLs5Po2cB4pua8TCWeNTvnDSnhd+smwRlLFeK6IlvMZBouwEndkVEqHq5o0JWKGcfP1r2s+DL6uqHL/xdB/84phGDR0oN2Vci9VHZImPeQt1id5DtmFG4UCqZI+LzZnB9R8q5KiAARKvauKT3cfz/RqTcZ1LdUxC5b9BaRP9geZout0wALXMMkLVgI0xEIUcX4e1QQ9qON+1X5UYro+ri8uSqJPQ6H4+tSn/P9WsSr3zqFeWSRWmCqKtxVEBw1R1Yp9WeHsWVc8oXJlDMdd5rWM1yPb1Iv12jcbHEISDytnid6FlFBsT2IeAihNeD5dIaywFcU+/JIwp75UZR3r6nZ9snfS1e1NvmPFXu+V8noDy5yo0KiR21ZbfKPOlv6/eqXp906AsOor2m6tfsJy6+KXj0ilW2QFeVSy+hXEC+c6viok0yHQ7Zl+gjd7lyGNBtSdGVc9JAbVPlNKUaiiag7bsH5nEn3aHKiO1Mc54O+d117stqln70Qsix2LefyoNP2X/cMEpPuMqjlCkHD2REvW6eK5UUTF8rMHjc7PrZhbRKiTRcMfCSQ6ljNgvRXvms7q4qOZWCLD46Kopu8cxCHNwSjM3uMOsvDp6ZjoKmWjlb5WvwUgywgNFvgUt33vJCRagG4z0jsRz9gt+A+h8/PqbRZzduTAqxYsyAFuZUUaMh8kFI6N3RFMMDEq1GvwomDKdZUloxleIXAIVG0Kve/xHBglh4KBLxJo90f6irDa9hJdzjXys3HWdemCKrA6YUM7x6WFd1kmoJqk8LkDPuu985dFzFgYbchQxxA9se+dpVcSrwA4cQDdM3DESK3cYLrVso1uKYnbIIQk9Q8beoT6+YG/kkpiX77bVBfXjauUSsExRKrq137pgbHEZ5WLhdhn0aJh0TouwZ1OoO+IKqZi4d6d3RfE6Wq/4zCPEyQHHHgvHR+t0BRkGGF3pocjajcVa7z+N45xmF9On7kPp0RhSRd9qtQwBRDAqzdBJT6/oUe2Fjy9LcKcwU6N6lXDM9aN0rlV/ISrjw94mX0lPjt4tptZSFTf4r09Ovitb9M9+ppCkrmaevclLnsUGiuApJEXUgJcjXQK9su226tkbltCM8rDu0J4JfVgttRQtpWTY5ZbKFuH+Lkgy8d5BMXBZCW01qodCKJ++hfMtTfrQfMxKvd9cbFLcAuVW3HVGr26dfT0PYWcZThtVHgVtY6X02XmLQPXfwuS9+7SrfvVQ9JIxNbvqv0C09cMdUQXRqLwD8jx4O+L5H8uyTF3JgWlaR40BIQfwaU/4qVYm1fPzLC2bYSe7aUTrqN8PlsZRCgpJhXz93e9QWQqRApaqQ/OQth1IUwhlEC2z4FP9zX4kKEncmUiFguQcCBD0N1KEEHuAST0MFzcP7MMrMUHpgBaiz69YfK+SkWEVG/qta3A4YupBocKfCaqPcZJ1Y4Bef8CkXFF0OMSc7EsnG2PFRyjpcRHT+dymuSZ7msCIDf3jCdMskK3l05wrawkFk8FqDsD7pe2IGvVCvsiQhVjMzkpARuP4CxbuQkdguTbtxT47sUglR1mTRvU+hkiL+cgjnFQgteXoxAvKlbu+hCyN7Ay/+7J+mRSjpK38+WtDIVvelYvCVgzW+9pkiGCktwyzeOxyvyZd/BR0j102ejfaLAb69/gX7UWP5/kvtzaq9X7Frcip8UH33GNK6Kme7++xI1xAqqn/kE/G7WqlnjALAbaQ7y/VrXzs9q/FNBaSiT75ClAmIgs81X3dLgWQ9wAt2D2ELrVlJenORXfmiwPUpV1lJpk7vbdBhhNpSzlyzWaACRoSn3FmhkMqosTrIgFAg+DHkqxSR/lONS7zUM3tHneCIwJAp3/mfYMcObEeY33NkxbOyTiAyCnRVslcKBoN5U+IBsZKzvqkLIMY0S5cq6dqM3LfJt29S05rJljSJiFTz0lPpaBJa+kxmurjxBNuvoPGdk0ORlBfiKERaGcL+ODhODqdmaWMFF7XGpt7vH2Po1KC1ymTrJqXO2XJZuGF0f7WiU1Fz9GkLspl6pJGLVhZ/nF/ZPJaLYht5BTyy1AiwzfWPQ8noQ1hYB/LzTSPC37LWyvTg8V7CHva/ga6SvaXiW4PVv24+sMAqCCkURTbRKxGndrVmx3UUs1zMzK+HV20m6VbEo5WqCLkEI+6Kssz0ar30w4bnqA4Ghipna9NUfHGmbsuFMvZ1q93UbfXZsBCg4mv0Wjwg3kAs1ibRKNCPoTCJOU7Lg5WGB06U8BQoncuTE5FqZrqwisCy5h8xABF/JBeXsZutefPK2EAyfqiWOySqDZn/9pLweT3fhd3azlyaiXIClav2u5762fjEfTTzhGpi8dbMEDzXDvaP5N1iK491AP20wzS0Trpo3X1wKtbhK3AUmgVEDG1vwOnnIJUfjD+tkunIusbIZZH4yPiFXsDssvpP3G6iLMCBtcTtXaMLfl38/z/K9qbnngQiqot5I6Aad1WHP+zmNPV07VLFldB+F4y+VrIvCVeJ5Wm8aXIsNQQplsbM8Ehc0+nWsGdtedfxQJcB2IUIVS+U3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6291</Words>
  <Characters>33972</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Fabiano Peixoto Freiman</dc:creator>
  <cp:lastModifiedBy>AUTOR</cp:lastModifiedBy>
  <cp:revision>2</cp:revision>
  <dcterms:created xsi:type="dcterms:W3CDTF">2022-06-01T14:28:00Z</dcterms:created>
  <dcterms:modified xsi:type="dcterms:W3CDTF">2022-06-01T14:28:00Z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id="pgXDvhjn"/&gt;&lt;style id="http://www.zotero.org/styles/associacao-brasileira-de-normas-tecnicas-ufpr" hasBibliography="1" bibliographyStyleHasBeenSet="0"/&gt;&lt;prefs&gt;&lt;pref name="fieldType" value="Field"/&gt;</vt:lpwstr>
  </property>
  <property fmtid="{D5CDD505-2E9C-101B-9397-08002B2CF9AE}" pid="3" name="ZOTERO_PREF_2">
    <vt:lpwstr>&lt;/prefs&gt;&lt;/data&gt;</vt:lpwstr>
  </property>
  <property fmtid="{D5CDD505-2E9C-101B-9397-08002B2CF9AE}" pid="4" name="ContentTypeId">
    <vt:lpwstr>0x0101007688CCD45E46304D8FE13A3BB78045F1</vt:lpwstr>
  </property>
</Properties>
</file>