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Revision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To</w:t>
      </w:r>
    </w:p>
    <w:p w:rsidR="00000000" w:rsidDel="00000000" w:rsidP="00000000" w:rsidRDefault="00000000" w:rsidRPr="00000000" w14:paraId="00000004">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Dr. Fernanda Cerqueira Vasconcellos</w:t>
      </w:r>
    </w:p>
    <w:p w:rsidR="00000000" w:rsidDel="00000000" w:rsidP="00000000" w:rsidRDefault="00000000" w:rsidRPr="00000000" w14:paraId="00000005">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Universidade Federal do Rio de Janeiro, </w:t>
      </w:r>
    </w:p>
    <w:p w:rsidR="00000000" w:rsidDel="00000000" w:rsidP="00000000" w:rsidRDefault="00000000" w:rsidRPr="00000000" w14:paraId="00000006">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Instituto de Geociências </w:t>
      </w:r>
    </w:p>
    <w:p w:rsidR="00000000" w:rsidDel="00000000" w:rsidP="00000000" w:rsidRDefault="00000000" w:rsidRPr="00000000" w14:paraId="00000007">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Editor of the</w:t>
      </w:r>
    </w:p>
    <w:p w:rsidR="00000000" w:rsidDel="00000000" w:rsidP="00000000" w:rsidRDefault="00000000" w:rsidRPr="00000000" w14:paraId="00000008">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Anuário do Instituto de Geociências</w:t>
      </w:r>
    </w:p>
    <w:p w:rsidR="00000000" w:rsidDel="00000000" w:rsidP="00000000" w:rsidRDefault="00000000" w:rsidRPr="00000000" w14:paraId="00000009">
      <w:pPr>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14:paraId="0000000A">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Dear editor,</w:t>
      </w:r>
    </w:p>
    <w:p w:rsidR="00000000" w:rsidDel="00000000" w:rsidP="00000000" w:rsidRDefault="00000000" w:rsidRPr="00000000" w14:paraId="0000000B">
      <w:pPr>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14:paraId="0000000C">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Please see below (in blue) the answers to the reviewers comments regarding the submitted paper “Soil-vegetation Parameters Variability in the West Region of Santa Catarina State”. I approached each comment and a new manuscript version is now submitted. In this new version I used the "Track changes" tool of "MS Word".</w:t>
      </w:r>
    </w:p>
    <w:p w:rsidR="00000000" w:rsidDel="00000000" w:rsidP="00000000" w:rsidRDefault="00000000" w:rsidRPr="00000000" w14:paraId="0000000D">
      <w:pPr>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14:paraId="0000000E">
      <w:pPr>
        <w:rPr>
          <w:rFonts w:ascii="Courier New" w:cs="Courier New" w:eastAsia="Courier New" w:hAnsi="Courier New"/>
          <w:color w:val="0069a6"/>
          <w:sz w:val="24"/>
          <w:szCs w:val="24"/>
          <w:highlight w:val="white"/>
        </w:rPr>
      </w:pP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F">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w:t>
      </w:r>
    </w:p>
    <w:p w:rsidR="00000000" w:rsidDel="00000000" w:rsidP="00000000" w:rsidRDefault="00000000" w:rsidRPr="00000000" w14:paraId="00000010">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Reviewer A:</w:t>
      </w:r>
    </w:p>
    <w:p w:rsidR="00000000" w:rsidDel="00000000" w:rsidP="00000000" w:rsidRDefault="00000000" w:rsidRPr="00000000" w14:paraId="00000011">
      <w:pPr>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14:paraId="00000012">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1. Review whether it is appropriate to use the parameters in your work. I think it would be more appropriate to use variables. For example, when you used soil parameters I expected to find field capacity and wilting point in your text, but this was not the case.</w:t>
      </w:r>
    </w:p>
    <w:p w:rsidR="00000000" w:rsidDel="00000000" w:rsidP="00000000" w:rsidRDefault="00000000" w:rsidRPr="00000000" w14:paraId="00000013">
      <w:pPr>
        <w:rPr>
          <w:rFonts w:ascii="Courier New" w:cs="Courier New" w:eastAsia="Courier New" w:hAnsi="Courier New"/>
          <w:b w:val="1"/>
          <w:color w:val="0000ff"/>
          <w:sz w:val="24"/>
          <w:szCs w:val="24"/>
          <w:highlight w:val="white"/>
        </w:rPr>
      </w:pPr>
      <w:r w:rsidDel="00000000" w:rsidR="00000000" w:rsidRPr="00000000">
        <w:rPr>
          <w:rFonts w:ascii="Courier New" w:cs="Courier New" w:eastAsia="Courier New" w:hAnsi="Courier New"/>
          <w:b w:val="1"/>
          <w:color w:val="0000ff"/>
          <w:sz w:val="24"/>
          <w:szCs w:val="24"/>
          <w:highlight w:val="white"/>
          <w:rtl w:val="0"/>
        </w:rPr>
        <w:t xml:space="preserve">R - Parameters was replaced in the text and the new title is now “Soil-vegetation Variables Changes in the West Region of Santa Catarina State” </w:t>
      </w:r>
    </w:p>
    <w:p w:rsidR="00000000" w:rsidDel="00000000" w:rsidP="00000000" w:rsidRDefault="00000000" w:rsidRPr="00000000" w14:paraId="00000014">
      <w:pPr>
        <w:rPr>
          <w:b w:val="1"/>
          <w:color w:val="0000ff"/>
          <w:sz w:val="24"/>
          <w:szCs w:val="24"/>
        </w:rPr>
      </w:pPr>
      <w:r w:rsidDel="00000000" w:rsidR="00000000" w:rsidRPr="00000000">
        <w:rPr>
          <w:rtl w:val="0"/>
        </w:rPr>
      </w:r>
    </w:p>
    <w:p w:rsidR="00000000" w:rsidDel="00000000" w:rsidP="00000000" w:rsidRDefault="00000000" w:rsidRPr="00000000" w14:paraId="00000015">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2. Make your purpose clear at the end of the introduction, and your introduction should be clear regarding your contribution to science.</w:t>
      </w:r>
    </w:p>
    <w:p w:rsidR="00000000" w:rsidDel="00000000" w:rsidP="00000000" w:rsidRDefault="00000000" w:rsidRPr="00000000" w14:paraId="00000016">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0000ff"/>
          <w:sz w:val="24"/>
          <w:szCs w:val="24"/>
          <w:highlight w:val="white"/>
          <w:rtl w:val="0"/>
        </w:rPr>
        <w:t xml:space="preserve">R - An improved introduction is now provided in the new version of the manuscript.</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3. Its introduction should be more detailed, justifying the choice of methods and clearly defining for the reader which period each analysis was performed.</w:t>
      </w:r>
    </w:p>
    <w:p w:rsidR="00000000" w:rsidDel="00000000" w:rsidP="00000000" w:rsidRDefault="00000000" w:rsidRPr="00000000" w14:paraId="00000019">
      <w:pPr>
        <w:rPr>
          <w:rFonts w:ascii="Courier New" w:cs="Courier New" w:eastAsia="Courier New" w:hAnsi="Courier New"/>
          <w:b w:val="1"/>
          <w:color w:val="0000ff"/>
          <w:sz w:val="24"/>
          <w:szCs w:val="24"/>
          <w:highlight w:val="white"/>
        </w:rPr>
      </w:pPr>
      <w:r w:rsidDel="00000000" w:rsidR="00000000" w:rsidRPr="00000000">
        <w:rPr>
          <w:rFonts w:ascii="Courier New" w:cs="Courier New" w:eastAsia="Courier New" w:hAnsi="Courier New"/>
          <w:b w:val="1"/>
          <w:color w:val="0000ff"/>
          <w:sz w:val="24"/>
          <w:szCs w:val="24"/>
          <w:highlight w:val="white"/>
          <w:rtl w:val="0"/>
        </w:rPr>
        <w:t xml:space="preserve">R - An improved more detailed introduction is now provided in the new version.</w:t>
      </w:r>
    </w:p>
    <w:p w:rsidR="00000000" w:rsidDel="00000000" w:rsidP="00000000" w:rsidRDefault="00000000" w:rsidRPr="00000000" w14:paraId="0000001A">
      <w:pPr>
        <w:rPr>
          <w:rFonts w:ascii="Courier New" w:cs="Courier New" w:eastAsia="Courier New" w:hAnsi="Courier New"/>
          <w:b w:val="1"/>
          <w:color w:val="0000ff"/>
          <w:sz w:val="24"/>
          <w:szCs w:val="24"/>
          <w:highlight w:val="white"/>
        </w:rPr>
      </w:pPr>
      <w:r w:rsidDel="00000000" w:rsidR="00000000" w:rsidRPr="00000000">
        <w:rPr>
          <w:rtl w:val="0"/>
        </w:rPr>
      </w:r>
    </w:p>
    <w:p w:rsidR="00000000" w:rsidDel="00000000" w:rsidP="00000000" w:rsidRDefault="00000000" w:rsidRPr="00000000" w14:paraId="0000001B">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4. Use standard units for your variables, eg evapotranspiration is commonly treated in "mm" not kg.m-2.s.</w:t>
      </w:r>
    </w:p>
    <w:p w:rsidR="00000000" w:rsidDel="00000000" w:rsidP="00000000" w:rsidRDefault="00000000" w:rsidRPr="00000000" w14:paraId="0000001C">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0000ff"/>
          <w:sz w:val="24"/>
          <w:szCs w:val="24"/>
          <w:highlight w:val="white"/>
          <w:rtl w:val="0"/>
        </w:rPr>
        <w:t xml:space="preserve">R - Precipitation and evapotranspiration units (kg/m^2) were replaced to mm in the new version as they are equivalent.</w:t>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5. When making a claim in your results, have it backed up by the literature or statisticians.</w:t>
      </w:r>
    </w:p>
    <w:p w:rsidR="00000000" w:rsidDel="00000000" w:rsidP="00000000" w:rsidRDefault="00000000" w:rsidRPr="00000000" w14:paraId="0000001F">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0000ff"/>
          <w:sz w:val="24"/>
          <w:szCs w:val="24"/>
          <w:highlight w:val="white"/>
          <w:rtl w:val="0"/>
        </w:rPr>
        <w:t xml:space="preserve">R - Since there is no other studies for this region, there is no literature available. Therefore, the focus was on the results for this particular region, mainly based on the obtained data time series. Although, there is a discussion as in the conclusions for the latent heat impacts of clouds (Ramos-da-Silva et al., 2008) and the GRACE studies on the depletion of subsurface water analysis for other regions (Vasco et al, 2022; Castle et al., 2014; Rodel et al., 2009).</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6.  Produce quality figures and format them correctly, so that the reader can quickly extract the mentioned information in the text.</w:t>
      </w:r>
    </w:p>
    <w:p w:rsidR="00000000" w:rsidDel="00000000" w:rsidP="00000000" w:rsidRDefault="00000000" w:rsidRPr="00000000" w14:paraId="00000022">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0000ff"/>
          <w:sz w:val="24"/>
          <w:szCs w:val="24"/>
          <w:highlight w:val="white"/>
          <w:rtl w:val="0"/>
        </w:rPr>
        <w:t xml:space="preserve">R - Improved quality figures for the time series are now provided in the new versions to better explain the results.</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w:t>
      </w:r>
    </w:p>
    <w:p w:rsidR="00000000" w:rsidDel="00000000" w:rsidP="00000000" w:rsidRDefault="00000000" w:rsidRPr="00000000" w14:paraId="00000027">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Reviewer B:</w:t>
      </w:r>
    </w:p>
    <w:p w:rsidR="00000000" w:rsidDel="00000000" w:rsidP="00000000" w:rsidRDefault="00000000" w:rsidRPr="00000000" w14:paraId="00000028">
      <w:pPr>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14:paraId="00000029">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    The authors presented an interesting study about the spatial and temporal variability of soil-vegetation parameters over the state of Santa Catarina (SC), Brazil. The temporal variability was focused on a particular region of the SC around the city of Xenxerê. Better reasoning should be provided why the region was chosen in the Introduction Section, which is, as it is, more focused on the methods than the problem itself. In the study, the authors made use of relevant, modern, and freely available remote sensing/modeling</w:t>
      </w:r>
    </w:p>
    <w:p w:rsidR="00000000" w:rsidDel="00000000" w:rsidP="00000000" w:rsidRDefault="00000000" w:rsidRPr="00000000" w14:paraId="0000002A">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methodologies to gather data for the research. The presentation of the Results is somewhat confusing. The author intermingles the spatial distribution of climatological variables over the state of SC and the time series of the soil-vegetation variables in the Xenxerê region in the paper</w:t>
      </w:r>
    </w:p>
    <w:p w:rsidR="00000000" w:rsidDel="00000000" w:rsidP="00000000" w:rsidRDefault="00000000" w:rsidRPr="00000000" w14:paraId="0000002B">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structure. I would imagine that exploring one and, sequentially, the other would make the discussion more fluid. The time series are presented in the form of anomalies. However, no explanation is given for how the anomalies are calculated. Are they anomalies over the ensembled-averaged monthly data? I believe so but it should be stated. Additionally, I believe that the presentation of time-series actual values, not only the anomalies, would be relevant for the discussion, at least for evapotranspiration, such that the</w:t>
      </w:r>
    </w:p>
    <w:p w:rsidR="00000000" w:rsidDel="00000000" w:rsidP="00000000" w:rsidRDefault="00000000" w:rsidRPr="00000000" w14:paraId="0000002C">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reader has a better understanding of the seasonal patterns. Even though the analysis seems proper, the discussion is somewhat factual. I think that the data could be better explored with deeper discussion, maybe using time series tools such as Fourier or wavelet analysis, to get a better</w:t>
      </w:r>
    </w:p>
    <w:p w:rsidR="00000000" w:rsidDel="00000000" w:rsidP="00000000" w:rsidRDefault="00000000" w:rsidRPr="00000000" w14:paraId="0000002D">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understanding of the dynamics. However, the paper is well written, relevant and within the scope of the ANUÁRIO DO INSTITUTO DE GEOCIÊNCIAS IGEO/UFRJ.</w:t>
      </w:r>
    </w:p>
    <w:p w:rsidR="00000000" w:rsidDel="00000000" w:rsidP="00000000" w:rsidRDefault="00000000" w:rsidRPr="00000000" w14:paraId="0000002E">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I would recommend publication with major changes.</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Specifics:</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 The Introduction section is more of a description of the remote sensing and modeling tools instead of a description of the research question the authors are addressing. The specific problem, which is the variability of soil-vegetation parameters variability in the SC region, should be better</w:t>
      </w:r>
    </w:p>
    <w:p w:rsidR="00000000" w:rsidDel="00000000" w:rsidP="00000000" w:rsidRDefault="00000000" w:rsidRPr="00000000" w14:paraId="00000033">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explained in the Introduction. Why the study is important and, in particular, in this region? The authors should include this information at the end of the Introduction section as they mention in the Abstract.</w:t>
      </w:r>
    </w:p>
    <w:p w:rsidR="00000000" w:rsidDel="00000000" w:rsidP="00000000" w:rsidRDefault="00000000" w:rsidRPr="00000000" w14:paraId="00000034">
      <w:pPr>
        <w:rPr>
          <w:rFonts w:ascii="Courier New" w:cs="Courier New" w:eastAsia="Courier New" w:hAnsi="Courier New"/>
          <w:b w:val="1"/>
          <w:color w:val="0000ff"/>
          <w:sz w:val="24"/>
          <w:szCs w:val="24"/>
          <w:highlight w:val="white"/>
        </w:rPr>
      </w:pPr>
      <w:r w:rsidDel="00000000" w:rsidR="00000000" w:rsidRPr="00000000">
        <w:rPr>
          <w:rFonts w:ascii="Courier New" w:cs="Courier New" w:eastAsia="Courier New" w:hAnsi="Courier New"/>
          <w:b w:val="1"/>
          <w:color w:val="0000ff"/>
          <w:sz w:val="24"/>
          <w:szCs w:val="24"/>
          <w:highlight w:val="white"/>
          <w:rtl w:val="0"/>
        </w:rPr>
        <w:t xml:space="preserve">R - An improved introduction is provided in the new version of the manuscript.  </w:t>
      </w:r>
    </w:p>
    <w:p w:rsidR="00000000" w:rsidDel="00000000" w:rsidP="00000000" w:rsidRDefault="00000000" w:rsidRPr="00000000" w14:paraId="00000035">
      <w:pPr>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14:paraId="00000036">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 The authors state that “Recent studies show that monitoring the sub-surface…” but cite just one, Vasco (2022). More references should be included to support their claim or change the statement, maybe providing insights found by Vasco (2022) using the methodology.</w:t>
      </w:r>
    </w:p>
    <w:p w:rsidR="00000000" w:rsidDel="00000000" w:rsidP="00000000" w:rsidRDefault="00000000" w:rsidRPr="00000000" w14:paraId="00000037">
      <w:pPr>
        <w:rPr>
          <w:rFonts w:ascii="Courier New" w:cs="Courier New" w:eastAsia="Courier New" w:hAnsi="Courier New"/>
          <w:b w:val="1"/>
          <w:color w:val="0000ff"/>
          <w:sz w:val="24"/>
          <w:szCs w:val="24"/>
          <w:highlight w:val="white"/>
        </w:rPr>
      </w:pPr>
      <w:r w:rsidDel="00000000" w:rsidR="00000000" w:rsidRPr="00000000">
        <w:rPr>
          <w:rFonts w:ascii="Courier New" w:cs="Courier New" w:eastAsia="Courier New" w:hAnsi="Courier New"/>
          <w:b w:val="1"/>
          <w:color w:val="0000ff"/>
          <w:sz w:val="24"/>
          <w:szCs w:val="24"/>
          <w:highlight w:val="white"/>
          <w:rtl w:val="0"/>
        </w:rPr>
        <w:t xml:space="preserve">R - Other studies were included in the manuscript: Rodel et al.(2009), and Castle et al, (2014)</w:t>
      </w:r>
    </w:p>
    <w:p w:rsidR="00000000" w:rsidDel="00000000" w:rsidP="00000000" w:rsidRDefault="00000000" w:rsidRPr="00000000" w14:paraId="00000038">
      <w:pPr>
        <w:rPr>
          <w:rFonts w:ascii="Courier New" w:cs="Courier New" w:eastAsia="Courier New" w:hAnsi="Courier New"/>
          <w:b w:val="1"/>
          <w:color w:val="0000ff"/>
          <w:sz w:val="24"/>
          <w:szCs w:val="24"/>
          <w:highlight w:val="white"/>
        </w:rPr>
      </w:pPr>
      <w:r w:rsidDel="00000000" w:rsidR="00000000" w:rsidRPr="00000000">
        <w:rPr>
          <w:rtl w:val="0"/>
        </w:rPr>
      </w:r>
    </w:p>
    <w:p w:rsidR="00000000" w:rsidDel="00000000" w:rsidP="00000000" w:rsidRDefault="00000000" w:rsidRPr="00000000" w14:paraId="00000039">
      <w:pPr>
        <w:rPr>
          <w:rFonts w:ascii="Courier New" w:cs="Courier New" w:eastAsia="Courier New" w:hAnsi="Courier New"/>
          <w:b w:val="1"/>
          <w:color w:val="0000ff"/>
          <w:sz w:val="24"/>
          <w:szCs w:val="24"/>
          <w:highlight w:val="white"/>
        </w:rPr>
      </w:pPr>
      <w:r w:rsidDel="00000000" w:rsidR="00000000" w:rsidRPr="00000000">
        <w:rPr>
          <w:rtl w:val="0"/>
        </w:rPr>
      </w:r>
    </w:p>
    <w:p w:rsidR="00000000" w:rsidDel="00000000" w:rsidP="00000000" w:rsidRDefault="00000000" w:rsidRPr="00000000" w14:paraId="0000003A">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 Results and discussion should follow a sequence, spatial distribution first, and then time series, given that they are for different areas.</w:t>
      </w:r>
    </w:p>
    <w:p w:rsidR="00000000" w:rsidDel="00000000" w:rsidP="00000000" w:rsidRDefault="00000000" w:rsidRPr="00000000" w14:paraId="0000003B">
      <w:pPr>
        <w:rPr>
          <w:rFonts w:ascii="Courier New" w:cs="Courier New" w:eastAsia="Courier New" w:hAnsi="Courier New"/>
          <w:b w:val="1"/>
          <w:color w:val="0000ff"/>
          <w:sz w:val="24"/>
          <w:szCs w:val="24"/>
          <w:highlight w:val="white"/>
        </w:rPr>
      </w:pPr>
      <w:r w:rsidDel="00000000" w:rsidR="00000000" w:rsidRPr="00000000">
        <w:rPr>
          <w:rFonts w:ascii="Courier New" w:cs="Courier New" w:eastAsia="Courier New" w:hAnsi="Courier New"/>
          <w:b w:val="1"/>
          <w:color w:val="0000ff"/>
          <w:sz w:val="24"/>
          <w:szCs w:val="24"/>
          <w:highlight w:val="white"/>
          <w:rtl w:val="0"/>
        </w:rPr>
        <w:t xml:space="preserve">R - Results and discussion now follow a sequence from spatial and then time series in the new version.</w:t>
      </w:r>
    </w:p>
    <w:p w:rsidR="00000000" w:rsidDel="00000000" w:rsidP="00000000" w:rsidRDefault="00000000" w:rsidRPr="00000000" w14:paraId="0000003C">
      <w:pPr>
        <w:rPr>
          <w:rFonts w:ascii="Courier New" w:cs="Courier New" w:eastAsia="Courier New" w:hAnsi="Courier New"/>
          <w:b w:val="1"/>
          <w:color w:val="0000ff"/>
          <w:sz w:val="24"/>
          <w:szCs w:val="24"/>
          <w:highlight w:val="white"/>
        </w:rPr>
      </w:pPr>
      <w:r w:rsidDel="00000000" w:rsidR="00000000" w:rsidRPr="00000000">
        <w:rPr>
          <w:rtl w:val="0"/>
        </w:rPr>
      </w:r>
    </w:p>
    <w:p w:rsidR="00000000" w:rsidDel="00000000" w:rsidP="00000000" w:rsidRDefault="00000000" w:rsidRPr="00000000" w14:paraId="0000003D">
      <w:pPr>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color w:val="333333"/>
          <w:sz w:val="24"/>
          <w:szCs w:val="24"/>
          <w:highlight w:val="white"/>
          <w:rtl w:val="0"/>
        </w:rPr>
        <w:t xml:space="preserve">- Anomalies calculation should be explained and actual values for the variables such as evapotranspiration, precipitation, and soil moisture should be provided for a better understanding of the seasonality.</w:t>
      </w:r>
    </w:p>
    <w:p w:rsidR="00000000" w:rsidDel="00000000" w:rsidP="00000000" w:rsidRDefault="00000000" w:rsidRPr="00000000" w14:paraId="0000003E">
      <w:pPr>
        <w:rPr>
          <w:rFonts w:ascii="Courier New" w:cs="Courier New" w:eastAsia="Courier New" w:hAnsi="Courier New"/>
          <w:b w:val="1"/>
          <w:color w:val="0000ff"/>
          <w:sz w:val="24"/>
          <w:szCs w:val="24"/>
          <w:highlight w:val="white"/>
        </w:rPr>
      </w:pPr>
      <w:r w:rsidDel="00000000" w:rsidR="00000000" w:rsidRPr="00000000">
        <w:rPr>
          <w:rFonts w:ascii="Courier New" w:cs="Courier New" w:eastAsia="Courier New" w:hAnsi="Courier New"/>
          <w:b w:val="1"/>
          <w:color w:val="0000ff"/>
          <w:sz w:val="24"/>
          <w:szCs w:val="24"/>
          <w:highlight w:val="white"/>
          <w:rtl w:val="0"/>
        </w:rPr>
        <w:t xml:space="preserve">R - A description of anomalies is now described in the new version. The anomalies are provided as a product by the FLDAS program and are computed as described below.</w:t>
      </w:r>
    </w:p>
    <w:p w:rsidR="00000000" w:rsidDel="00000000" w:rsidP="00000000" w:rsidRDefault="00000000" w:rsidRPr="00000000" w14:paraId="0000003F">
      <w:pPr>
        <w:rPr>
          <w:rFonts w:ascii="Courier New" w:cs="Courier New" w:eastAsia="Courier New" w:hAnsi="Courier New"/>
          <w:b w:val="1"/>
          <w:color w:val="0000ff"/>
          <w:sz w:val="24"/>
          <w:szCs w:val="24"/>
          <w:highlight w:val="white"/>
        </w:rPr>
      </w:pPr>
      <w:r w:rsidDel="00000000" w:rsidR="00000000" w:rsidRPr="00000000">
        <w:rPr>
          <w:rFonts w:ascii="Courier New" w:cs="Courier New" w:eastAsia="Courier New" w:hAnsi="Courier New"/>
          <w:b w:val="1"/>
          <w:color w:val="0000ff"/>
          <w:sz w:val="24"/>
          <w:szCs w:val="24"/>
          <w:highlight w:val="white"/>
          <w:rtl w:val="0"/>
        </w:rPr>
        <w:t xml:space="preserve">“The FLDAS data for monthly anomaly and monthly</w:t>
      </w:r>
    </w:p>
    <w:p w:rsidR="00000000" w:rsidDel="00000000" w:rsidP="00000000" w:rsidRDefault="00000000" w:rsidRPr="00000000" w14:paraId="00000040">
      <w:pPr>
        <w:rPr>
          <w:rFonts w:ascii="Courier New" w:cs="Courier New" w:eastAsia="Courier New" w:hAnsi="Courier New"/>
          <w:b w:val="1"/>
          <w:color w:val="0000ff"/>
          <w:sz w:val="24"/>
          <w:szCs w:val="24"/>
          <w:highlight w:val="white"/>
        </w:rPr>
      </w:pPr>
      <w:r w:rsidDel="00000000" w:rsidR="00000000" w:rsidRPr="00000000">
        <w:rPr>
          <w:rFonts w:ascii="Courier New" w:cs="Courier New" w:eastAsia="Courier New" w:hAnsi="Courier New"/>
          <w:b w:val="1"/>
          <w:color w:val="0000ff"/>
          <w:sz w:val="24"/>
          <w:szCs w:val="24"/>
          <w:highlight w:val="white"/>
          <w:rtl w:val="0"/>
        </w:rPr>
        <w:t xml:space="preserve">climatology products are derived from the monthly data. The</w:t>
      </w:r>
    </w:p>
    <w:p w:rsidR="00000000" w:rsidDel="00000000" w:rsidP="00000000" w:rsidRDefault="00000000" w:rsidRPr="00000000" w14:paraId="00000041">
      <w:pPr>
        <w:rPr>
          <w:rFonts w:ascii="Courier New" w:cs="Courier New" w:eastAsia="Courier New" w:hAnsi="Courier New"/>
          <w:b w:val="1"/>
          <w:color w:val="0000ff"/>
          <w:sz w:val="24"/>
          <w:szCs w:val="24"/>
          <w:highlight w:val="white"/>
        </w:rPr>
      </w:pPr>
      <w:r w:rsidDel="00000000" w:rsidR="00000000" w:rsidRPr="00000000">
        <w:rPr>
          <w:rFonts w:ascii="Courier New" w:cs="Courier New" w:eastAsia="Courier New" w:hAnsi="Courier New"/>
          <w:b w:val="1"/>
          <w:color w:val="0000ff"/>
          <w:sz w:val="24"/>
          <w:szCs w:val="24"/>
          <w:highlight w:val="white"/>
          <w:rtl w:val="0"/>
        </w:rPr>
        <w:t xml:space="preserve">monthly climatology data are generated from the monthly data, as a 35-year (1982-2016)monthly average. The monthly anomaly data are generated by taking the difference between the</w:t>
      </w:r>
    </w:p>
    <w:p w:rsidR="00000000" w:rsidDel="00000000" w:rsidP="00000000" w:rsidRDefault="00000000" w:rsidRPr="00000000" w14:paraId="00000042">
      <w:pPr>
        <w:rPr>
          <w:rFonts w:ascii="Courier New" w:cs="Courier New" w:eastAsia="Courier New" w:hAnsi="Courier New"/>
          <w:b w:val="1"/>
          <w:color w:val="0000ff"/>
          <w:sz w:val="24"/>
          <w:szCs w:val="24"/>
          <w:highlight w:val="white"/>
        </w:rPr>
      </w:pPr>
      <w:r w:rsidDel="00000000" w:rsidR="00000000" w:rsidRPr="00000000">
        <w:rPr>
          <w:rFonts w:ascii="Courier New" w:cs="Courier New" w:eastAsia="Courier New" w:hAnsi="Courier New"/>
          <w:b w:val="1"/>
          <w:color w:val="0000ff"/>
          <w:sz w:val="24"/>
          <w:szCs w:val="24"/>
          <w:highlight w:val="white"/>
          <w:rtl w:val="0"/>
        </w:rPr>
        <w:t xml:space="preserve">monthly data and monthly climatology data for each grid point. This difference represents how the given month compares to the 35-year climatology.”</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Fonts w:ascii="Courier New" w:cs="Courier New" w:eastAsia="Courier New" w:hAnsi="Courier New"/>
          <w:color w:val="333333"/>
          <w:sz w:val="24"/>
          <w:szCs w:val="24"/>
          <w:highlight w:val="white"/>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