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418DC" w14:textId="77777777" w:rsidR="00ED6B45" w:rsidRPr="00485159" w:rsidRDefault="00ED6B45" w:rsidP="001B72CE">
      <w:pPr>
        <w:spacing w:after="0" w:line="360" w:lineRule="auto"/>
        <w:jc w:val="center"/>
        <w:rPr>
          <w:rFonts w:ascii="Times New Roman" w:hAnsi="Times New Roman" w:cs="Times New Roman"/>
          <w:b/>
          <w:bCs/>
          <w:sz w:val="24"/>
          <w:szCs w:val="24"/>
          <w:lang w:val="en-US"/>
        </w:rPr>
      </w:pPr>
    </w:p>
    <w:p w14:paraId="36A363A9" w14:textId="77777777" w:rsidR="00C65F4B" w:rsidRPr="00485159" w:rsidRDefault="00C65F4B" w:rsidP="00C65F4B">
      <w:pPr>
        <w:spacing w:after="0" w:line="240" w:lineRule="auto"/>
        <w:jc w:val="center"/>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The influences of forest fires on the</w:t>
      </w:r>
    </w:p>
    <w:p w14:paraId="3533110E" w14:textId="77777777" w:rsidR="00C65F4B" w:rsidRPr="00485159" w:rsidRDefault="00C65F4B" w:rsidP="00C65F4B">
      <w:pPr>
        <w:spacing w:after="0" w:line="240" w:lineRule="auto"/>
        <w:jc w:val="center"/>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repellency, mineralogy and thermogravimetry of soils in a mountainous area of the Atlantic Forest</w:t>
      </w:r>
    </w:p>
    <w:p w14:paraId="079011D8" w14:textId="56E10E2A" w:rsidR="001B72CE" w:rsidRPr="00485159" w:rsidRDefault="00C65F4B" w:rsidP="00C65F4B">
      <w:pPr>
        <w:spacing w:after="0" w:line="24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 xml:space="preserve">biome - the study case of São Pedro </w:t>
      </w:r>
      <w:proofErr w:type="gramStart"/>
      <w:r w:rsidRPr="00485159">
        <w:rPr>
          <w:rFonts w:ascii="Times New Roman" w:hAnsi="Times New Roman" w:cs="Times New Roman"/>
          <w:b/>
          <w:bCs/>
          <w:sz w:val="24"/>
          <w:szCs w:val="24"/>
          <w:lang w:val="en-US"/>
        </w:rPr>
        <w:t>da  Serra</w:t>
      </w:r>
      <w:proofErr w:type="gramEnd"/>
      <w:r w:rsidRPr="00485159">
        <w:rPr>
          <w:rFonts w:ascii="Times New Roman" w:hAnsi="Times New Roman" w:cs="Times New Roman"/>
          <w:b/>
          <w:bCs/>
          <w:sz w:val="24"/>
          <w:szCs w:val="24"/>
          <w:lang w:val="en-US"/>
        </w:rPr>
        <w:t>, Rio de Janeiro (Brazil).</w:t>
      </w:r>
    </w:p>
    <w:p w14:paraId="3D093BF3" w14:textId="77777777" w:rsidR="00ED6B45" w:rsidRPr="00485159" w:rsidRDefault="00ED6B45" w:rsidP="001B72CE">
      <w:pPr>
        <w:spacing w:after="0" w:line="360" w:lineRule="auto"/>
        <w:jc w:val="both"/>
        <w:rPr>
          <w:rFonts w:ascii="Times New Roman" w:hAnsi="Times New Roman" w:cs="Times New Roman"/>
          <w:b/>
          <w:bCs/>
          <w:sz w:val="24"/>
          <w:szCs w:val="24"/>
          <w:lang w:val="en-US"/>
        </w:rPr>
        <w:sectPr w:rsidR="00ED6B45" w:rsidRPr="00485159" w:rsidSect="001B72CE">
          <w:pgSz w:w="11906" w:h="16838"/>
          <w:pgMar w:top="1417" w:right="1701" w:bottom="1417" w:left="1701" w:header="708" w:footer="708" w:gutter="0"/>
          <w:cols w:space="708"/>
          <w:docGrid w:linePitch="360"/>
        </w:sectPr>
      </w:pPr>
    </w:p>
    <w:p w14:paraId="6DE202F4" w14:textId="77777777" w:rsidR="00C65F4B" w:rsidRPr="00485159" w:rsidRDefault="00C65F4B" w:rsidP="001B72CE">
      <w:pPr>
        <w:spacing w:after="0" w:line="360" w:lineRule="auto"/>
        <w:jc w:val="both"/>
        <w:rPr>
          <w:rFonts w:ascii="Times New Roman" w:hAnsi="Times New Roman" w:cs="Times New Roman"/>
          <w:b/>
          <w:bCs/>
          <w:sz w:val="24"/>
          <w:szCs w:val="24"/>
          <w:lang w:val="en-US"/>
        </w:rPr>
      </w:pPr>
    </w:p>
    <w:p w14:paraId="264DA0C3" w14:textId="302DF378" w:rsidR="001B72CE" w:rsidRPr="00485159" w:rsidRDefault="00E477F5" w:rsidP="001B72CE">
      <w:pPr>
        <w:spacing w:after="0" w:line="36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Abstract</w:t>
      </w:r>
    </w:p>
    <w:p w14:paraId="0B1D1742" w14:textId="5670F026" w:rsidR="001B72CE" w:rsidRPr="00485159" w:rsidRDefault="00E477F5" w:rsidP="00A61B40">
      <w:pPr>
        <w:spacing w:after="0" w:line="240" w:lineRule="auto"/>
        <w:ind w:firstLine="709"/>
        <w:jc w:val="both"/>
        <w:rPr>
          <w:rFonts w:ascii="Times New Roman" w:hAnsi="Times New Roman"/>
          <w:sz w:val="24"/>
          <w:szCs w:val="24"/>
          <w:lang w:val="en-US"/>
        </w:rPr>
      </w:pPr>
      <w:r w:rsidRPr="00485159">
        <w:rPr>
          <w:rFonts w:ascii="Times New Roman" w:hAnsi="Times New Roman"/>
          <w:sz w:val="24"/>
          <w:szCs w:val="24"/>
          <w:lang w:val="en-US"/>
        </w:rPr>
        <w:t>Landscapes are systems undergoing constant transformation, ass</w:t>
      </w:r>
      <w:r w:rsidR="0010369F" w:rsidRPr="00485159">
        <w:rPr>
          <w:rFonts w:ascii="Times New Roman" w:hAnsi="Times New Roman"/>
          <w:sz w:val="24"/>
          <w:szCs w:val="24"/>
          <w:lang w:val="en-US"/>
        </w:rPr>
        <w:t xml:space="preserve">ociated with different forms of </w:t>
      </w:r>
      <w:r w:rsidRPr="00485159">
        <w:rPr>
          <w:rFonts w:ascii="Times New Roman" w:hAnsi="Times New Roman"/>
          <w:sz w:val="24"/>
          <w:szCs w:val="24"/>
          <w:lang w:val="en-US"/>
        </w:rPr>
        <w:t xml:space="preserve">environmental </w:t>
      </w:r>
      <w:r w:rsidR="0010369F" w:rsidRPr="00485159">
        <w:rPr>
          <w:rFonts w:ascii="Times New Roman" w:hAnsi="Times New Roman"/>
          <w:sz w:val="24"/>
          <w:szCs w:val="24"/>
          <w:lang w:val="en-US"/>
        </w:rPr>
        <w:t>disturbances</w:t>
      </w:r>
      <w:r w:rsidR="00F61820" w:rsidRPr="00485159">
        <w:rPr>
          <w:rFonts w:ascii="Times New Roman" w:hAnsi="Times New Roman"/>
          <w:sz w:val="24"/>
          <w:szCs w:val="24"/>
          <w:lang w:val="en-US"/>
        </w:rPr>
        <w:t xml:space="preserve">. </w:t>
      </w:r>
      <w:r w:rsidRPr="00485159">
        <w:rPr>
          <w:rFonts w:ascii="Times New Roman" w:hAnsi="Times New Roman"/>
          <w:sz w:val="24"/>
          <w:szCs w:val="24"/>
          <w:lang w:val="en-US"/>
        </w:rPr>
        <w:t>Among these disturbances are fire</w:t>
      </w:r>
      <w:r w:rsidR="001504EE" w:rsidRPr="00485159">
        <w:rPr>
          <w:rFonts w:ascii="Times New Roman" w:hAnsi="Times New Roman"/>
          <w:sz w:val="24"/>
          <w:szCs w:val="24"/>
          <w:lang w:val="en-US"/>
        </w:rPr>
        <w:t>s</w:t>
      </w:r>
      <w:r w:rsidRPr="00485159">
        <w:rPr>
          <w:rFonts w:ascii="Times New Roman" w:hAnsi="Times New Roman"/>
          <w:sz w:val="24"/>
          <w:szCs w:val="24"/>
          <w:lang w:val="en-US"/>
        </w:rPr>
        <w:t xml:space="preserve">, which depending on the magnitude and frequency can </w:t>
      </w:r>
      <w:r w:rsidR="0010369F" w:rsidRPr="00485159">
        <w:rPr>
          <w:rFonts w:ascii="Times New Roman" w:hAnsi="Times New Roman"/>
          <w:sz w:val="24"/>
          <w:szCs w:val="24"/>
          <w:lang w:val="en-US"/>
        </w:rPr>
        <w:t>have effects with</w:t>
      </w:r>
      <w:r w:rsidRPr="00485159">
        <w:rPr>
          <w:rFonts w:ascii="Times New Roman" w:hAnsi="Times New Roman"/>
          <w:sz w:val="24"/>
          <w:szCs w:val="24"/>
          <w:lang w:val="en-US"/>
        </w:rPr>
        <w:t xml:space="preserve"> different severities</w:t>
      </w:r>
      <w:r w:rsidR="00F61820" w:rsidRPr="00485159">
        <w:rPr>
          <w:rFonts w:ascii="Times New Roman" w:hAnsi="Times New Roman"/>
          <w:sz w:val="24"/>
          <w:szCs w:val="24"/>
          <w:lang w:val="en-US"/>
        </w:rPr>
        <w:t xml:space="preserve">. </w:t>
      </w:r>
      <w:r w:rsidRPr="00485159">
        <w:rPr>
          <w:rFonts w:ascii="Times New Roman" w:hAnsi="Times New Roman"/>
          <w:sz w:val="24"/>
          <w:szCs w:val="24"/>
          <w:lang w:val="en-US"/>
        </w:rPr>
        <w:t xml:space="preserve">In the district of </w:t>
      </w:r>
      <w:r w:rsidR="00F61820" w:rsidRPr="00485159">
        <w:rPr>
          <w:rFonts w:ascii="Times New Roman" w:hAnsi="Times New Roman"/>
          <w:sz w:val="24"/>
          <w:szCs w:val="24"/>
          <w:lang w:val="en-US"/>
        </w:rPr>
        <w:t>São Pedro da Serra</w:t>
      </w:r>
      <w:r w:rsidRPr="00485159">
        <w:rPr>
          <w:rFonts w:ascii="Times New Roman" w:hAnsi="Times New Roman"/>
          <w:sz w:val="24"/>
          <w:szCs w:val="24"/>
          <w:lang w:val="en-US"/>
        </w:rPr>
        <w:t xml:space="preserve"> in the municipality of </w:t>
      </w:r>
      <w:r w:rsidR="00F61820" w:rsidRPr="00485159">
        <w:rPr>
          <w:rFonts w:ascii="Times New Roman" w:hAnsi="Times New Roman"/>
          <w:sz w:val="24"/>
          <w:szCs w:val="24"/>
          <w:lang w:val="en-US"/>
        </w:rPr>
        <w:t xml:space="preserve">Nova </w:t>
      </w:r>
      <w:proofErr w:type="spellStart"/>
      <w:r w:rsidR="00F61820" w:rsidRPr="00485159">
        <w:rPr>
          <w:rFonts w:ascii="Times New Roman" w:hAnsi="Times New Roman"/>
          <w:sz w:val="24"/>
          <w:szCs w:val="24"/>
          <w:lang w:val="en-US"/>
        </w:rPr>
        <w:t>Friburgo</w:t>
      </w:r>
      <w:proofErr w:type="spellEnd"/>
      <w:r w:rsidRPr="00485159">
        <w:rPr>
          <w:rFonts w:ascii="Times New Roman" w:hAnsi="Times New Roman"/>
          <w:sz w:val="24"/>
          <w:szCs w:val="24"/>
          <w:lang w:val="en-US"/>
        </w:rPr>
        <w:t>,</w:t>
      </w:r>
      <w:r w:rsidR="00BE4980" w:rsidRPr="00485159">
        <w:rPr>
          <w:rFonts w:ascii="Times New Roman" w:hAnsi="Times New Roman"/>
          <w:sz w:val="24"/>
          <w:szCs w:val="24"/>
          <w:lang w:val="en-US"/>
        </w:rPr>
        <w:t xml:space="preserve"> </w:t>
      </w:r>
      <w:r w:rsidRPr="00485159">
        <w:rPr>
          <w:rFonts w:ascii="Times New Roman" w:hAnsi="Times New Roman"/>
          <w:sz w:val="24"/>
          <w:szCs w:val="24"/>
          <w:lang w:val="en-US"/>
        </w:rPr>
        <w:t xml:space="preserve">located in the mountain region of the state of </w:t>
      </w:r>
      <w:r w:rsidR="00F61820" w:rsidRPr="00485159">
        <w:rPr>
          <w:rFonts w:ascii="Times New Roman" w:hAnsi="Times New Roman"/>
          <w:sz w:val="24"/>
          <w:szCs w:val="24"/>
          <w:lang w:val="en-US"/>
        </w:rPr>
        <w:t>Rio de Janeir</w:t>
      </w:r>
      <w:r w:rsidRPr="00485159">
        <w:rPr>
          <w:rFonts w:ascii="Times New Roman" w:hAnsi="Times New Roman"/>
          <w:sz w:val="24"/>
          <w:szCs w:val="24"/>
          <w:lang w:val="en-US"/>
        </w:rPr>
        <w:t>o, Braz</w:t>
      </w:r>
      <w:r w:rsidR="00767A92" w:rsidRPr="00485159">
        <w:rPr>
          <w:rFonts w:ascii="Times New Roman" w:hAnsi="Times New Roman"/>
          <w:sz w:val="24"/>
          <w:szCs w:val="24"/>
          <w:lang w:val="en-US"/>
        </w:rPr>
        <w:t>il</w:t>
      </w:r>
      <w:r w:rsidRPr="00485159">
        <w:rPr>
          <w:rFonts w:ascii="Times New Roman" w:hAnsi="Times New Roman"/>
          <w:sz w:val="24"/>
          <w:szCs w:val="24"/>
          <w:lang w:val="en-US"/>
        </w:rPr>
        <w:t>, controlled burning is often used to prepare areas for farming</w:t>
      </w:r>
      <w:r w:rsidR="00F61820" w:rsidRPr="00485159">
        <w:rPr>
          <w:rFonts w:ascii="Times New Roman" w:hAnsi="Times New Roman"/>
          <w:sz w:val="24"/>
          <w:szCs w:val="24"/>
          <w:lang w:val="en-US"/>
        </w:rPr>
        <w:t xml:space="preserve">. </w:t>
      </w:r>
      <w:r w:rsidRPr="00485159">
        <w:rPr>
          <w:rFonts w:ascii="Times New Roman" w:hAnsi="Times New Roman"/>
          <w:sz w:val="24"/>
          <w:szCs w:val="24"/>
          <w:lang w:val="en-US"/>
        </w:rPr>
        <w:t>However, in certain cases of atmospheric conditions, type of vegetation and soil moisture levels, among o</w:t>
      </w:r>
      <w:r w:rsidR="001504EE" w:rsidRPr="00485159">
        <w:rPr>
          <w:rFonts w:ascii="Times New Roman" w:hAnsi="Times New Roman"/>
          <w:sz w:val="24"/>
          <w:szCs w:val="24"/>
          <w:lang w:val="en-US"/>
        </w:rPr>
        <w:t>t</w:t>
      </w:r>
      <w:r w:rsidRPr="00485159">
        <w:rPr>
          <w:rFonts w:ascii="Times New Roman" w:hAnsi="Times New Roman"/>
          <w:sz w:val="24"/>
          <w:szCs w:val="24"/>
          <w:lang w:val="en-US"/>
        </w:rPr>
        <w:t>hers, these fires can escape control</w:t>
      </w:r>
      <w:r w:rsidR="00D2115F" w:rsidRPr="00485159">
        <w:rPr>
          <w:rFonts w:ascii="Times New Roman" w:hAnsi="Times New Roman"/>
          <w:sz w:val="24"/>
          <w:szCs w:val="24"/>
          <w:lang w:val="en-US"/>
        </w:rPr>
        <w:t xml:space="preserve">. </w:t>
      </w:r>
      <w:r w:rsidR="001504EE" w:rsidRPr="00485159">
        <w:rPr>
          <w:rFonts w:ascii="Times New Roman" w:hAnsi="Times New Roman"/>
          <w:sz w:val="24"/>
          <w:szCs w:val="24"/>
          <w:lang w:val="en-US"/>
        </w:rPr>
        <w:t>This study reports the analysis through X-ray diffractometry and thermogravimetric analysis of the characteristics of the soils in two distinct areas Area 1 (Benfica) and A</w:t>
      </w:r>
      <w:r w:rsidR="00E43A28" w:rsidRPr="00485159">
        <w:rPr>
          <w:rFonts w:ascii="Times New Roman" w:hAnsi="Times New Roman"/>
          <w:sz w:val="24"/>
          <w:szCs w:val="24"/>
          <w:lang w:val="en-US"/>
        </w:rPr>
        <w:t>rea 2 (</w:t>
      </w:r>
      <w:proofErr w:type="spellStart"/>
      <w:r w:rsidR="00E43A28" w:rsidRPr="00485159">
        <w:rPr>
          <w:rFonts w:ascii="Times New Roman" w:hAnsi="Times New Roman"/>
          <w:sz w:val="24"/>
          <w:szCs w:val="24"/>
          <w:lang w:val="en-US"/>
        </w:rPr>
        <w:t>Bocaina</w:t>
      </w:r>
      <w:proofErr w:type="spellEnd"/>
      <w:r w:rsidR="00E43A28" w:rsidRPr="00485159">
        <w:rPr>
          <w:rFonts w:ascii="Times New Roman" w:hAnsi="Times New Roman"/>
          <w:sz w:val="24"/>
          <w:szCs w:val="24"/>
          <w:lang w:val="en-US"/>
        </w:rPr>
        <w:t>)</w:t>
      </w:r>
      <w:r w:rsidR="001504EE" w:rsidRPr="00485159">
        <w:rPr>
          <w:rFonts w:ascii="Times New Roman" w:hAnsi="Times New Roman"/>
          <w:sz w:val="24"/>
          <w:szCs w:val="24"/>
          <w:lang w:val="en-US"/>
        </w:rPr>
        <w:t>, in the same pedological regime</w:t>
      </w:r>
      <w:r w:rsidR="00BE4980" w:rsidRPr="00485159">
        <w:rPr>
          <w:rFonts w:ascii="Times New Roman" w:hAnsi="Times New Roman"/>
          <w:sz w:val="24"/>
          <w:szCs w:val="24"/>
          <w:lang w:val="en-US"/>
        </w:rPr>
        <w:t xml:space="preserve"> </w:t>
      </w:r>
      <w:r w:rsidR="001504EE" w:rsidRPr="00485159">
        <w:rPr>
          <w:rFonts w:ascii="Times New Roman" w:hAnsi="Times New Roman"/>
          <w:sz w:val="24"/>
          <w:szCs w:val="24"/>
          <w:lang w:val="en-US"/>
        </w:rPr>
        <w:t xml:space="preserve">within the </w:t>
      </w:r>
      <w:proofErr w:type="spellStart"/>
      <w:r w:rsidR="00E43A28" w:rsidRPr="00485159">
        <w:rPr>
          <w:rFonts w:ascii="Times New Roman" w:hAnsi="Times New Roman"/>
          <w:sz w:val="24"/>
          <w:szCs w:val="24"/>
          <w:lang w:val="en-US"/>
        </w:rPr>
        <w:t>Macaé</w:t>
      </w:r>
      <w:proofErr w:type="spellEnd"/>
      <w:r w:rsidR="00E43A28" w:rsidRPr="00485159">
        <w:rPr>
          <w:rFonts w:ascii="Times New Roman" w:hAnsi="Times New Roman"/>
          <w:sz w:val="24"/>
          <w:szCs w:val="24"/>
          <w:lang w:val="en-US"/>
        </w:rPr>
        <w:t xml:space="preserve"> de </w:t>
      </w:r>
      <w:proofErr w:type="spellStart"/>
      <w:r w:rsidR="00E43A28" w:rsidRPr="00485159">
        <w:rPr>
          <w:rFonts w:ascii="Times New Roman" w:hAnsi="Times New Roman"/>
          <w:sz w:val="24"/>
          <w:szCs w:val="24"/>
          <w:lang w:val="en-US"/>
        </w:rPr>
        <w:t>Cima</w:t>
      </w:r>
      <w:proofErr w:type="spellEnd"/>
      <w:r w:rsidR="001504EE" w:rsidRPr="00485159">
        <w:rPr>
          <w:rFonts w:ascii="Times New Roman" w:hAnsi="Times New Roman"/>
          <w:sz w:val="24"/>
          <w:szCs w:val="24"/>
          <w:lang w:val="en-US"/>
        </w:rPr>
        <w:t xml:space="preserve"> Environmental Protection Area</w:t>
      </w:r>
      <w:r w:rsidR="00767A92" w:rsidRPr="00485159">
        <w:rPr>
          <w:rFonts w:ascii="Times New Roman" w:hAnsi="Times New Roman"/>
          <w:sz w:val="24"/>
          <w:szCs w:val="24"/>
          <w:lang w:val="en-US"/>
        </w:rPr>
        <w:t xml:space="preserve">. </w:t>
      </w:r>
      <w:r w:rsidR="001504EE" w:rsidRPr="00485159">
        <w:rPr>
          <w:rFonts w:ascii="Times New Roman" w:hAnsi="Times New Roman"/>
          <w:sz w:val="24"/>
          <w:szCs w:val="24"/>
          <w:lang w:val="en-US"/>
        </w:rPr>
        <w:t>These two areas were affected by forest fires in different periods</w:t>
      </w:r>
      <w:r w:rsidR="00767A92" w:rsidRPr="00485159">
        <w:rPr>
          <w:rFonts w:ascii="Times New Roman" w:hAnsi="Times New Roman"/>
          <w:sz w:val="24"/>
          <w:szCs w:val="24"/>
          <w:lang w:val="en-US"/>
        </w:rPr>
        <w:t>.</w:t>
      </w:r>
      <w:r w:rsidR="00BE4980" w:rsidRPr="00485159">
        <w:rPr>
          <w:rFonts w:ascii="Times New Roman" w:hAnsi="Times New Roman"/>
          <w:sz w:val="24"/>
          <w:szCs w:val="24"/>
          <w:lang w:val="en-US"/>
        </w:rPr>
        <w:t xml:space="preserve"> </w:t>
      </w:r>
      <w:r w:rsidR="00314350" w:rsidRPr="00485159">
        <w:rPr>
          <w:rFonts w:ascii="Times New Roman" w:hAnsi="Times New Roman"/>
          <w:sz w:val="24"/>
          <w:szCs w:val="24"/>
          <w:lang w:val="en-US"/>
        </w:rPr>
        <w:t xml:space="preserve">We </w:t>
      </w:r>
      <w:r w:rsidR="001504EE" w:rsidRPr="00485159">
        <w:rPr>
          <w:rFonts w:ascii="Times New Roman" w:hAnsi="Times New Roman"/>
          <w:sz w:val="24"/>
          <w:szCs w:val="24"/>
          <w:lang w:val="en-US"/>
        </w:rPr>
        <w:t xml:space="preserve">also sought to identify the severity of these fires, for which purpose </w:t>
      </w:r>
      <w:r w:rsidR="00314350" w:rsidRPr="00485159">
        <w:rPr>
          <w:rFonts w:ascii="Times New Roman" w:hAnsi="Times New Roman"/>
          <w:sz w:val="24"/>
          <w:szCs w:val="24"/>
          <w:lang w:val="en-US"/>
        </w:rPr>
        <w:t>we</w:t>
      </w:r>
      <w:r w:rsidR="001504EE" w:rsidRPr="00485159">
        <w:rPr>
          <w:rFonts w:ascii="Times New Roman" w:hAnsi="Times New Roman"/>
          <w:sz w:val="24"/>
          <w:szCs w:val="24"/>
          <w:lang w:val="en-US"/>
        </w:rPr>
        <w:t xml:space="preserve"> collected undeformed soil samples from depths of </w:t>
      </w:r>
      <w:r w:rsidR="00237087" w:rsidRPr="00485159">
        <w:rPr>
          <w:rFonts w:ascii="Times New Roman" w:hAnsi="Times New Roman"/>
          <w:sz w:val="24"/>
          <w:szCs w:val="24"/>
          <w:lang w:val="en-US"/>
        </w:rPr>
        <w:t xml:space="preserve">0-5, 5-10, 10-15, 15-20 </w:t>
      </w:r>
      <w:r w:rsidR="001504EE" w:rsidRPr="00485159">
        <w:rPr>
          <w:rFonts w:ascii="Times New Roman" w:hAnsi="Times New Roman"/>
          <w:sz w:val="24"/>
          <w:szCs w:val="24"/>
          <w:lang w:val="en-US"/>
        </w:rPr>
        <w:t>and</w:t>
      </w:r>
      <w:r w:rsidR="00237087" w:rsidRPr="00485159">
        <w:rPr>
          <w:rFonts w:ascii="Times New Roman" w:hAnsi="Times New Roman"/>
          <w:sz w:val="24"/>
          <w:szCs w:val="24"/>
          <w:lang w:val="en-US"/>
        </w:rPr>
        <w:t xml:space="preserve"> 20-25 cm. </w:t>
      </w:r>
      <w:r w:rsidR="001504EE" w:rsidRPr="00485159">
        <w:rPr>
          <w:rFonts w:ascii="Times New Roman" w:hAnsi="Times New Roman"/>
          <w:sz w:val="24"/>
          <w:szCs w:val="24"/>
          <w:lang w:val="en-US"/>
        </w:rPr>
        <w:t xml:space="preserve">The data obtained showed that the mineralogy of the sand fraction was homogeneous, but the clay fraction in Area 2, unlike Area 1, was characterized by the </w:t>
      </w:r>
      <w:r w:rsidR="0010369F" w:rsidRPr="00485159">
        <w:rPr>
          <w:rFonts w:ascii="Times New Roman" w:hAnsi="Times New Roman"/>
          <w:sz w:val="24"/>
          <w:szCs w:val="24"/>
          <w:lang w:val="en-US"/>
        </w:rPr>
        <w:t>presence</w:t>
      </w:r>
      <w:r w:rsidR="001504EE" w:rsidRPr="00485159">
        <w:rPr>
          <w:rFonts w:ascii="Times New Roman" w:hAnsi="Times New Roman"/>
          <w:sz w:val="24"/>
          <w:szCs w:val="24"/>
          <w:lang w:val="en-US"/>
        </w:rPr>
        <w:t xml:space="preserve"> of smectite and </w:t>
      </w:r>
      <w:r w:rsidR="00A61B40" w:rsidRPr="00485159">
        <w:rPr>
          <w:rFonts w:ascii="Times New Roman" w:hAnsi="Times New Roman"/>
          <w:sz w:val="24"/>
          <w:szCs w:val="24"/>
          <w:lang w:val="en-US"/>
        </w:rPr>
        <w:t>goethite</w:t>
      </w:r>
      <w:r w:rsidR="00767A92" w:rsidRPr="00485159">
        <w:rPr>
          <w:rFonts w:ascii="Times New Roman" w:hAnsi="Times New Roman"/>
          <w:sz w:val="24"/>
          <w:szCs w:val="24"/>
          <w:lang w:val="en-US"/>
        </w:rPr>
        <w:t>.</w:t>
      </w:r>
      <w:r w:rsidR="00BE4980" w:rsidRPr="00485159">
        <w:rPr>
          <w:rFonts w:ascii="Times New Roman" w:hAnsi="Times New Roman"/>
          <w:sz w:val="24"/>
          <w:szCs w:val="24"/>
          <w:lang w:val="en-US"/>
        </w:rPr>
        <w:t xml:space="preserve"> </w:t>
      </w:r>
      <w:r w:rsidR="00A61B40" w:rsidRPr="00485159">
        <w:rPr>
          <w:rFonts w:ascii="Times New Roman" w:hAnsi="Times New Roman"/>
          <w:sz w:val="24"/>
          <w:szCs w:val="24"/>
          <w:lang w:val="en-US"/>
        </w:rPr>
        <w:t>Fire tended to have the greatest impact on the top 5 cm of soil, possibly related to the hydrophobic characteristics, which are not directly linked to the timing of the fires, but rather to their magnitudes</w:t>
      </w:r>
      <w:r w:rsidR="00237087" w:rsidRPr="00485159">
        <w:rPr>
          <w:rFonts w:ascii="Times New Roman" w:hAnsi="Times New Roman"/>
          <w:sz w:val="24"/>
          <w:szCs w:val="24"/>
          <w:lang w:val="en-US"/>
        </w:rPr>
        <w:t xml:space="preserve">. </w:t>
      </w:r>
    </w:p>
    <w:p w14:paraId="7611FE37" w14:textId="77777777" w:rsidR="001B72CE" w:rsidRPr="00485159" w:rsidRDefault="001B72CE" w:rsidP="001B72CE">
      <w:pPr>
        <w:spacing w:after="0" w:line="360" w:lineRule="auto"/>
        <w:jc w:val="both"/>
        <w:rPr>
          <w:rFonts w:ascii="Times New Roman" w:hAnsi="Times New Roman" w:cs="Times New Roman"/>
          <w:b/>
          <w:bCs/>
          <w:sz w:val="24"/>
          <w:szCs w:val="24"/>
          <w:lang w:val="en-US"/>
        </w:rPr>
      </w:pPr>
    </w:p>
    <w:p w14:paraId="2B526983" w14:textId="77777777" w:rsidR="001B72CE" w:rsidRPr="00485159" w:rsidRDefault="00A61B40" w:rsidP="001B72CE">
      <w:pPr>
        <w:spacing w:after="0" w:line="36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Introduction</w:t>
      </w:r>
      <w:r w:rsidR="001B72CE" w:rsidRPr="00485159">
        <w:rPr>
          <w:rFonts w:ascii="Times New Roman" w:hAnsi="Times New Roman" w:cs="Times New Roman"/>
          <w:b/>
          <w:bCs/>
          <w:sz w:val="24"/>
          <w:szCs w:val="24"/>
          <w:lang w:val="en-US"/>
        </w:rPr>
        <w:t>.</w:t>
      </w:r>
    </w:p>
    <w:p w14:paraId="13A67EDD" w14:textId="77777777" w:rsidR="001B72CE" w:rsidRPr="00485159" w:rsidRDefault="001B72CE" w:rsidP="001B72CE">
      <w:pPr>
        <w:spacing w:after="0" w:line="360" w:lineRule="auto"/>
        <w:jc w:val="both"/>
        <w:rPr>
          <w:rFonts w:ascii="Times New Roman" w:hAnsi="Times New Roman" w:cs="Times New Roman"/>
          <w:b/>
          <w:bCs/>
          <w:sz w:val="24"/>
          <w:szCs w:val="24"/>
          <w:lang w:val="en-US"/>
        </w:rPr>
        <w:sectPr w:rsidR="001B72CE" w:rsidRPr="00485159" w:rsidSect="00ED6B45">
          <w:type w:val="continuous"/>
          <w:pgSz w:w="11906" w:h="16838"/>
          <w:pgMar w:top="1417" w:right="1701" w:bottom="1417" w:left="1701" w:header="708" w:footer="708" w:gutter="0"/>
          <w:cols w:space="708"/>
          <w:docGrid w:linePitch="360"/>
        </w:sectPr>
      </w:pPr>
    </w:p>
    <w:p w14:paraId="755DA791" w14:textId="77777777" w:rsidR="001B72CE" w:rsidRPr="00485159" w:rsidRDefault="001B72CE" w:rsidP="001B72CE">
      <w:pPr>
        <w:spacing w:after="0" w:line="360" w:lineRule="auto"/>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b/>
      </w:r>
      <w:r w:rsidR="0049272F" w:rsidRPr="00485159">
        <w:rPr>
          <w:rFonts w:ascii="Times New Roman" w:hAnsi="Times New Roman" w:cs="Times New Roman"/>
          <w:sz w:val="24"/>
          <w:szCs w:val="24"/>
          <w:lang w:val="en-US"/>
        </w:rPr>
        <w:t>Fire has always been a natural element in the environment, subject to a variety of climatic factors</w:t>
      </w:r>
      <w:r w:rsidR="003B453E" w:rsidRPr="00485159">
        <w:rPr>
          <w:rFonts w:ascii="Times New Roman" w:hAnsi="Times New Roman" w:cs="Times New Roman"/>
          <w:sz w:val="24"/>
          <w:szCs w:val="24"/>
          <w:lang w:val="en-US"/>
        </w:rPr>
        <w:t>, such as lightening, rainfall, drought, temperature and winds, as well as accumulation of dead biomass. In the preindustrial period, these were the main factors determining the occurrence and severity of forest fires. However, in the past 300 years, anthropic actions have been the main cause of these fires.</w:t>
      </w:r>
      <w:r w:rsidRPr="00485159">
        <w:rPr>
          <w:rFonts w:ascii="Times New Roman" w:hAnsi="Times New Roman" w:cs="Times New Roman"/>
          <w:sz w:val="24"/>
          <w:szCs w:val="24"/>
          <w:lang w:val="en-US"/>
        </w:rPr>
        <w:t xml:space="preserve"> (JUSTINO </w:t>
      </w:r>
      <w:r w:rsidRPr="00485159">
        <w:rPr>
          <w:rFonts w:ascii="Times New Roman" w:hAnsi="Times New Roman" w:cs="Times New Roman"/>
          <w:i/>
          <w:iCs/>
          <w:sz w:val="24"/>
          <w:szCs w:val="24"/>
          <w:lang w:val="en-US"/>
        </w:rPr>
        <w:t>et al</w:t>
      </w:r>
      <w:r w:rsidRPr="00485159">
        <w:rPr>
          <w:rFonts w:ascii="Times New Roman" w:hAnsi="Times New Roman" w:cs="Times New Roman"/>
          <w:sz w:val="24"/>
          <w:szCs w:val="24"/>
          <w:lang w:val="en-US"/>
        </w:rPr>
        <w:t>., 2021).</w:t>
      </w:r>
    </w:p>
    <w:p w14:paraId="24F26A3A" w14:textId="77777777" w:rsidR="001B72CE" w:rsidRPr="00485159" w:rsidRDefault="001B72CE" w:rsidP="001B72CE">
      <w:pPr>
        <w:spacing w:after="0" w:line="360" w:lineRule="auto"/>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b/>
      </w:r>
      <w:r w:rsidR="006D330B" w:rsidRPr="00485159">
        <w:rPr>
          <w:rFonts w:ascii="Times New Roman" w:hAnsi="Times New Roman" w:cs="Times New Roman"/>
          <w:sz w:val="24"/>
          <w:szCs w:val="24"/>
          <w:lang w:val="en-US"/>
        </w:rPr>
        <w:t>In Brazil, controlled burning and forest fires are concentrated in the dry season, especially during prolonged droughts</w:t>
      </w:r>
      <w:r w:rsidR="0010369F" w:rsidRPr="00485159">
        <w:rPr>
          <w:rFonts w:ascii="Times New Roman" w:hAnsi="Times New Roman" w:cs="Times New Roman"/>
          <w:sz w:val="24"/>
          <w:szCs w:val="24"/>
          <w:lang w:val="en-US"/>
        </w:rPr>
        <w:t xml:space="preserve"> as well as</w:t>
      </w:r>
      <w:r w:rsidR="006D330B" w:rsidRPr="00485159">
        <w:rPr>
          <w:rFonts w:ascii="Times New Roman" w:hAnsi="Times New Roman" w:cs="Times New Roman"/>
          <w:sz w:val="24"/>
          <w:szCs w:val="24"/>
          <w:lang w:val="en-US"/>
        </w:rPr>
        <w:t xml:space="preserve"> in previously deforested areas in regions of transition between the </w:t>
      </w:r>
      <w:proofErr w:type="spellStart"/>
      <w:r w:rsidR="006D330B" w:rsidRPr="00485159">
        <w:rPr>
          <w:rFonts w:ascii="Times New Roman" w:hAnsi="Times New Roman" w:cs="Times New Roman"/>
          <w:sz w:val="24"/>
          <w:szCs w:val="24"/>
          <w:lang w:val="en-US"/>
        </w:rPr>
        <w:t>Cerrado</w:t>
      </w:r>
      <w:proofErr w:type="spellEnd"/>
      <w:r w:rsidR="006D330B" w:rsidRPr="00485159">
        <w:rPr>
          <w:rFonts w:ascii="Times New Roman" w:hAnsi="Times New Roman" w:cs="Times New Roman"/>
          <w:sz w:val="24"/>
          <w:szCs w:val="24"/>
          <w:lang w:val="en-US"/>
        </w:rPr>
        <w:t xml:space="preserve"> (savanna) and Amazon biomes. Most of the controlled burning is for the purpose of preparing and maintaining agricultural areas, renewal of pastures, suppression of litter and elimination of pests and diseases</w:t>
      </w:r>
      <w:r w:rsidRPr="00485159">
        <w:rPr>
          <w:rFonts w:ascii="Times New Roman" w:hAnsi="Times New Roman" w:cs="Times New Roman"/>
          <w:sz w:val="24"/>
          <w:szCs w:val="24"/>
          <w:lang w:val="en-US"/>
        </w:rPr>
        <w:t xml:space="preserve"> (NELSON &amp; MORELLI, 2021).</w:t>
      </w:r>
    </w:p>
    <w:p w14:paraId="02E1F2FD" w14:textId="4EE2EEAE" w:rsidR="001B72CE" w:rsidRPr="00485159" w:rsidRDefault="001B72CE" w:rsidP="001B72CE">
      <w:pPr>
        <w:spacing w:after="0" w:line="360" w:lineRule="auto"/>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b/>
      </w:r>
      <w:r w:rsidR="006D330B" w:rsidRPr="00485159">
        <w:rPr>
          <w:rFonts w:ascii="Times New Roman" w:hAnsi="Times New Roman" w:cs="Times New Roman"/>
          <w:sz w:val="24"/>
          <w:szCs w:val="24"/>
          <w:lang w:val="en-US"/>
        </w:rPr>
        <w:t>Data from satellite monitoring collected as part</w:t>
      </w:r>
      <w:r w:rsidR="0058641C" w:rsidRPr="00485159">
        <w:rPr>
          <w:rFonts w:ascii="Times New Roman" w:hAnsi="Times New Roman" w:cs="Times New Roman"/>
          <w:sz w:val="24"/>
          <w:szCs w:val="24"/>
          <w:lang w:val="en-US"/>
        </w:rPr>
        <w:t xml:space="preserve"> </w:t>
      </w:r>
      <w:r w:rsidR="006D330B" w:rsidRPr="00485159">
        <w:rPr>
          <w:rFonts w:ascii="Times New Roman" w:hAnsi="Times New Roman" w:cs="Times New Roman"/>
          <w:sz w:val="24"/>
          <w:szCs w:val="24"/>
          <w:lang w:val="en-US"/>
        </w:rPr>
        <w:t>of the Burn</w:t>
      </w:r>
      <w:r w:rsidR="0010369F" w:rsidRPr="00485159">
        <w:rPr>
          <w:rFonts w:ascii="Times New Roman" w:hAnsi="Times New Roman" w:cs="Times New Roman"/>
          <w:sz w:val="24"/>
          <w:szCs w:val="24"/>
          <w:lang w:val="en-US"/>
        </w:rPr>
        <w:t>-</w:t>
      </w:r>
      <w:r w:rsidR="006D330B" w:rsidRPr="00485159">
        <w:rPr>
          <w:rFonts w:ascii="Times New Roman" w:hAnsi="Times New Roman" w:cs="Times New Roman"/>
          <w:sz w:val="24"/>
          <w:szCs w:val="24"/>
          <w:lang w:val="en-US"/>
        </w:rPr>
        <w:t>off Program</w:t>
      </w:r>
      <w:r w:rsidR="00BE4980" w:rsidRPr="00485159">
        <w:rPr>
          <w:rFonts w:ascii="Times New Roman" w:hAnsi="Times New Roman" w:cs="Times New Roman"/>
          <w:sz w:val="24"/>
          <w:szCs w:val="24"/>
          <w:lang w:val="en-US"/>
        </w:rPr>
        <w:t xml:space="preserve"> </w:t>
      </w:r>
      <w:r w:rsidR="006D330B" w:rsidRPr="00485159">
        <w:rPr>
          <w:rFonts w:ascii="Times New Roman" w:hAnsi="Times New Roman" w:cs="Times New Roman"/>
          <w:sz w:val="24"/>
          <w:szCs w:val="24"/>
          <w:lang w:val="en-US"/>
        </w:rPr>
        <w:t>(</w:t>
      </w:r>
      <w:proofErr w:type="spellStart"/>
      <w:r w:rsidRPr="00485159">
        <w:rPr>
          <w:rFonts w:ascii="Times New Roman" w:hAnsi="Times New Roman" w:cs="Times New Roman"/>
          <w:i/>
          <w:sz w:val="24"/>
          <w:szCs w:val="24"/>
          <w:lang w:val="en-US"/>
        </w:rPr>
        <w:t>Programa</w:t>
      </w:r>
      <w:proofErr w:type="spellEnd"/>
      <w:r w:rsidRPr="00485159">
        <w:rPr>
          <w:rFonts w:ascii="Times New Roman" w:hAnsi="Times New Roman" w:cs="Times New Roman"/>
          <w:i/>
          <w:sz w:val="24"/>
          <w:szCs w:val="24"/>
          <w:lang w:val="en-US"/>
        </w:rPr>
        <w:t xml:space="preserve"> </w:t>
      </w:r>
      <w:proofErr w:type="spellStart"/>
      <w:r w:rsidRPr="00485159">
        <w:rPr>
          <w:rFonts w:ascii="Times New Roman" w:hAnsi="Times New Roman" w:cs="Times New Roman"/>
          <w:i/>
          <w:sz w:val="24"/>
          <w:szCs w:val="24"/>
          <w:lang w:val="en-US"/>
        </w:rPr>
        <w:t>Queimadas</w:t>
      </w:r>
      <w:proofErr w:type="spellEnd"/>
      <w:r w:rsidR="006D330B" w:rsidRPr="00485159">
        <w:rPr>
          <w:rFonts w:ascii="Times New Roman" w:hAnsi="Times New Roman" w:cs="Times New Roman"/>
          <w:sz w:val="24"/>
          <w:szCs w:val="24"/>
          <w:lang w:val="en-US"/>
        </w:rPr>
        <w:t xml:space="preserve">) show that between June 1998 and May </w:t>
      </w:r>
      <w:r w:rsidRPr="00485159">
        <w:rPr>
          <w:rFonts w:ascii="Times New Roman" w:hAnsi="Times New Roman" w:cs="Times New Roman"/>
          <w:sz w:val="24"/>
          <w:szCs w:val="24"/>
          <w:lang w:val="en-US"/>
        </w:rPr>
        <w:t>2022</w:t>
      </w:r>
      <w:r w:rsidR="006D330B" w:rsidRPr="00485159">
        <w:rPr>
          <w:rFonts w:ascii="Times New Roman" w:hAnsi="Times New Roman" w:cs="Times New Roman"/>
          <w:sz w:val="24"/>
          <w:szCs w:val="24"/>
          <w:lang w:val="en-US"/>
        </w:rPr>
        <w:t xml:space="preserve">, the average number of </w:t>
      </w:r>
      <w:r w:rsidR="000B68C0" w:rsidRPr="00485159">
        <w:rPr>
          <w:rFonts w:ascii="Times New Roman" w:hAnsi="Times New Roman" w:cs="Times New Roman"/>
          <w:sz w:val="24"/>
          <w:szCs w:val="24"/>
          <w:lang w:val="en-US"/>
        </w:rPr>
        <w:t>active fire hotspots detected in Brazil was</w:t>
      </w:r>
      <w:r w:rsidRPr="00485159">
        <w:rPr>
          <w:rFonts w:ascii="Times New Roman" w:hAnsi="Times New Roman" w:cs="Times New Roman"/>
          <w:sz w:val="24"/>
          <w:szCs w:val="24"/>
          <w:lang w:val="en-US"/>
        </w:rPr>
        <w:t xml:space="preserve"> 219</w:t>
      </w:r>
      <w:r w:rsidR="000B68C0" w:rsidRPr="00485159">
        <w:rPr>
          <w:rFonts w:ascii="Times New Roman" w:hAnsi="Times New Roman" w:cs="Times New Roman"/>
          <w:sz w:val="24"/>
          <w:szCs w:val="24"/>
          <w:lang w:val="en-US"/>
        </w:rPr>
        <w:t>,</w:t>
      </w:r>
      <w:r w:rsidRPr="00485159">
        <w:rPr>
          <w:rFonts w:ascii="Times New Roman" w:hAnsi="Times New Roman" w:cs="Times New Roman"/>
          <w:sz w:val="24"/>
          <w:szCs w:val="24"/>
          <w:lang w:val="en-US"/>
        </w:rPr>
        <w:t xml:space="preserve">414. </w:t>
      </w:r>
      <w:r w:rsidR="000B68C0" w:rsidRPr="00485159">
        <w:rPr>
          <w:rFonts w:ascii="Times New Roman" w:hAnsi="Times New Roman" w:cs="Times New Roman"/>
          <w:sz w:val="24"/>
          <w:szCs w:val="24"/>
          <w:lang w:val="en-US"/>
        </w:rPr>
        <w:t xml:space="preserve">The highest values were found in </w:t>
      </w:r>
      <w:r w:rsidR="000B68C0" w:rsidRPr="00485159">
        <w:rPr>
          <w:rFonts w:ascii="Times New Roman" w:hAnsi="Times New Roman" w:cs="Times New Roman"/>
          <w:sz w:val="24"/>
          <w:szCs w:val="24"/>
          <w:lang w:val="en-US"/>
        </w:rPr>
        <w:lastRenderedPageBreak/>
        <w:t>September, August and October</w:t>
      </w:r>
      <w:r w:rsidRPr="00485159">
        <w:rPr>
          <w:rFonts w:ascii="Times New Roman" w:hAnsi="Times New Roman" w:cs="Times New Roman"/>
          <w:sz w:val="24"/>
          <w:szCs w:val="24"/>
          <w:lang w:val="en-US"/>
        </w:rPr>
        <w:t xml:space="preserve"> 2007 (141</w:t>
      </w:r>
      <w:r w:rsidR="000B68C0" w:rsidRPr="00485159">
        <w:rPr>
          <w:rFonts w:ascii="Times New Roman" w:hAnsi="Times New Roman" w:cs="Times New Roman"/>
          <w:sz w:val="24"/>
          <w:szCs w:val="24"/>
          <w:lang w:val="en-US"/>
        </w:rPr>
        <w:t>,220;</w:t>
      </w:r>
      <w:r w:rsidRPr="00485159">
        <w:rPr>
          <w:rFonts w:ascii="Times New Roman" w:hAnsi="Times New Roman" w:cs="Times New Roman"/>
          <w:sz w:val="24"/>
          <w:szCs w:val="24"/>
          <w:lang w:val="en-US"/>
        </w:rPr>
        <w:t xml:space="preserve"> 91</w:t>
      </w:r>
      <w:r w:rsidR="000B68C0" w:rsidRPr="00485159">
        <w:rPr>
          <w:rFonts w:ascii="Times New Roman" w:hAnsi="Times New Roman" w:cs="Times New Roman"/>
          <w:sz w:val="24"/>
          <w:szCs w:val="24"/>
          <w:lang w:val="en-US"/>
        </w:rPr>
        <w:t>,085; 67,</w:t>
      </w:r>
      <w:r w:rsidRPr="00485159">
        <w:rPr>
          <w:rFonts w:ascii="Times New Roman" w:hAnsi="Times New Roman" w:cs="Times New Roman"/>
          <w:sz w:val="24"/>
          <w:szCs w:val="24"/>
          <w:lang w:val="en-US"/>
        </w:rPr>
        <w:t>228</w:t>
      </w:r>
      <w:r w:rsidR="00BE4980" w:rsidRPr="00485159">
        <w:rPr>
          <w:rFonts w:ascii="Times New Roman" w:hAnsi="Times New Roman" w:cs="Times New Roman"/>
          <w:sz w:val="24"/>
          <w:szCs w:val="24"/>
          <w:lang w:val="en-US"/>
        </w:rPr>
        <w:t xml:space="preserve"> </w:t>
      </w:r>
      <w:r w:rsidR="000B68C0" w:rsidRPr="00485159">
        <w:rPr>
          <w:rFonts w:ascii="Times New Roman" w:hAnsi="Times New Roman" w:cs="Times New Roman"/>
          <w:sz w:val="24"/>
          <w:szCs w:val="24"/>
          <w:lang w:val="en-US"/>
        </w:rPr>
        <w:t>respectively</w:t>
      </w:r>
      <w:r w:rsidR="00255B1A" w:rsidRPr="00485159">
        <w:rPr>
          <w:rFonts w:ascii="Times New Roman" w:hAnsi="Times New Roman" w:cs="Times New Roman"/>
          <w:sz w:val="24"/>
          <w:szCs w:val="24"/>
          <w:lang w:val="en-US"/>
        </w:rPr>
        <w:t xml:space="preserve">). </w:t>
      </w:r>
      <w:r w:rsidR="000B68C0" w:rsidRPr="00485159">
        <w:rPr>
          <w:rFonts w:ascii="Times New Roman" w:hAnsi="Times New Roman" w:cs="Times New Roman"/>
          <w:sz w:val="24"/>
          <w:szCs w:val="24"/>
          <w:lang w:val="en-US"/>
        </w:rPr>
        <w:t>After a period of reduction, since 2018 the number of active fire hotspots has been increasing in all months of the year</w:t>
      </w:r>
      <w:r w:rsidRPr="00485159">
        <w:rPr>
          <w:rFonts w:ascii="Times New Roman" w:hAnsi="Times New Roman" w:cs="Times New Roman"/>
          <w:sz w:val="24"/>
          <w:szCs w:val="24"/>
          <w:lang w:val="en-US"/>
        </w:rPr>
        <w:t xml:space="preserve"> (INPE, 2022).</w:t>
      </w:r>
    </w:p>
    <w:p w14:paraId="31338510" w14:textId="40DD0EB5" w:rsidR="001B72CE" w:rsidRPr="00485159" w:rsidRDefault="001B72CE" w:rsidP="001B72CE">
      <w:pPr>
        <w:spacing w:after="0" w:line="360" w:lineRule="auto"/>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sz w:val="24"/>
          <w:szCs w:val="24"/>
          <w:lang w:val="en-US"/>
        </w:rPr>
        <w:tab/>
      </w:r>
      <w:r w:rsidR="000B68C0" w:rsidRPr="00485159">
        <w:rPr>
          <w:rFonts w:ascii="Times New Roman" w:hAnsi="Times New Roman" w:cs="Times New Roman"/>
          <w:sz w:val="24"/>
          <w:szCs w:val="24"/>
          <w:lang w:val="en-US"/>
        </w:rPr>
        <w:t>In the Atlantic Forest biome, natural fires were a recurring feature in the initial millenniums of the Holocene epoch</w:t>
      </w:r>
      <w:r w:rsidRPr="00485159">
        <w:rPr>
          <w:rFonts w:ascii="Times New Roman" w:hAnsi="Times New Roman" w:cs="Times New Roman"/>
          <w:sz w:val="24"/>
          <w:szCs w:val="24"/>
          <w:lang w:val="en-US"/>
        </w:rPr>
        <w:t xml:space="preserve">. </w:t>
      </w:r>
      <w:r w:rsidR="000B68C0" w:rsidRPr="00485159">
        <w:rPr>
          <w:rFonts w:ascii="Times New Roman" w:hAnsi="Times New Roman" w:cs="Times New Roman"/>
          <w:sz w:val="24"/>
          <w:szCs w:val="24"/>
          <w:lang w:val="en-US"/>
        </w:rPr>
        <w:t xml:space="preserve">However, some 13 thousand years ago, humans began to </w:t>
      </w:r>
      <w:r w:rsidR="0010369F" w:rsidRPr="00485159">
        <w:rPr>
          <w:rFonts w:ascii="Times New Roman" w:hAnsi="Times New Roman" w:cs="Times New Roman"/>
          <w:sz w:val="24"/>
          <w:szCs w:val="24"/>
          <w:lang w:val="en-US"/>
        </w:rPr>
        <w:t>inhabit this</w:t>
      </w:r>
      <w:r w:rsidR="0006345B" w:rsidRPr="00485159">
        <w:rPr>
          <w:rFonts w:ascii="Times New Roman" w:hAnsi="Times New Roman" w:cs="Times New Roman"/>
          <w:sz w:val="24"/>
          <w:szCs w:val="24"/>
          <w:lang w:val="en-US"/>
        </w:rPr>
        <w:t xml:space="preserve"> Forest, using slash and burn agriculture to produce food</w:t>
      </w:r>
      <w:r w:rsidRPr="00485159">
        <w:rPr>
          <w:rFonts w:ascii="Times New Roman" w:hAnsi="Times New Roman" w:cs="Times New Roman"/>
          <w:sz w:val="24"/>
          <w:szCs w:val="24"/>
          <w:lang w:val="en-US"/>
        </w:rPr>
        <w:t xml:space="preserve"> (DEAN, 1996). </w:t>
      </w:r>
      <w:r w:rsidR="0006345B" w:rsidRPr="00485159">
        <w:rPr>
          <w:rFonts w:ascii="Times New Roman" w:hAnsi="Times New Roman" w:cs="Times New Roman"/>
          <w:sz w:val="24"/>
          <w:szCs w:val="24"/>
          <w:lang w:val="en-US"/>
        </w:rPr>
        <w:t xml:space="preserve">This type of farming persists in </w:t>
      </w:r>
      <w:r w:rsidR="0010369F" w:rsidRPr="00485159">
        <w:rPr>
          <w:rFonts w:ascii="Times New Roman" w:hAnsi="Times New Roman" w:cs="Times New Roman"/>
          <w:sz w:val="24"/>
          <w:szCs w:val="24"/>
          <w:lang w:val="en-US"/>
        </w:rPr>
        <w:t xml:space="preserve">many </w:t>
      </w:r>
      <w:r w:rsidR="0006345B" w:rsidRPr="00485159">
        <w:rPr>
          <w:rFonts w:ascii="Times New Roman" w:hAnsi="Times New Roman" w:cs="Times New Roman"/>
          <w:sz w:val="24"/>
          <w:szCs w:val="24"/>
          <w:lang w:val="en-US"/>
        </w:rPr>
        <w:t>tropical areas, making it important to understand the effects of fire on the soil</w:t>
      </w:r>
      <w:r w:rsidRPr="00485159">
        <w:rPr>
          <w:rFonts w:ascii="Times New Roman" w:hAnsi="Times New Roman" w:cs="Times New Roman"/>
          <w:color w:val="0D0D0D" w:themeColor="text1" w:themeTint="F2"/>
          <w:sz w:val="24"/>
          <w:szCs w:val="24"/>
          <w:lang w:val="en-US"/>
        </w:rPr>
        <w:t xml:space="preserve"> (THOMAZ </w:t>
      </w:r>
      <w:r w:rsidR="0006345B" w:rsidRPr="00485159">
        <w:rPr>
          <w:rFonts w:ascii="Times New Roman" w:hAnsi="Times New Roman" w:cs="Times New Roman"/>
          <w:color w:val="0D0D0D" w:themeColor="text1" w:themeTint="F2"/>
          <w:sz w:val="24"/>
          <w:szCs w:val="24"/>
          <w:lang w:val="en-US"/>
        </w:rPr>
        <w:t>&amp;</w:t>
      </w:r>
      <w:r w:rsidRPr="00485159">
        <w:rPr>
          <w:rFonts w:ascii="Times New Roman" w:hAnsi="Times New Roman" w:cs="Times New Roman"/>
          <w:color w:val="0D0D0D" w:themeColor="text1" w:themeTint="F2"/>
          <w:sz w:val="24"/>
          <w:szCs w:val="24"/>
          <w:lang w:val="en-US"/>
        </w:rPr>
        <w:t xml:space="preserve"> FACHIN, 2014</w:t>
      </w:r>
      <w:r w:rsidRPr="00485159">
        <w:rPr>
          <w:rFonts w:ascii="Times New Roman" w:hAnsi="Times New Roman" w:cs="Times New Roman"/>
          <w:color w:val="4472C4" w:themeColor="accent1"/>
          <w:sz w:val="24"/>
          <w:szCs w:val="24"/>
          <w:lang w:val="en-US"/>
        </w:rPr>
        <w:t xml:space="preserve">; </w:t>
      </w:r>
      <w:r w:rsidRPr="00485159">
        <w:rPr>
          <w:rFonts w:ascii="Times New Roman" w:hAnsi="Times New Roman" w:cs="Times New Roman"/>
          <w:sz w:val="24"/>
          <w:szCs w:val="24"/>
          <w:lang w:val="en-US"/>
        </w:rPr>
        <w:t>FACHIN</w:t>
      </w:r>
      <w:r w:rsidR="00D95ECC">
        <w:rPr>
          <w:rFonts w:ascii="Times New Roman" w:hAnsi="Times New Roman" w:cs="Times New Roman"/>
          <w:sz w:val="24"/>
          <w:szCs w:val="24"/>
          <w:lang w:val="en-US"/>
        </w:rPr>
        <w:t xml:space="preserve"> </w:t>
      </w:r>
      <w:r w:rsidR="00D95ECC" w:rsidRPr="00D95ECC">
        <w:rPr>
          <w:rFonts w:ascii="Times New Roman" w:hAnsi="Times New Roman" w:cs="Times New Roman"/>
          <w:i/>
          <w:iCs/>
          <w:sz w:val="24"/>
          <w:szCs w:val="24"/>
          <w:lang w:val="en-US"/>
        </w:rPr>
        <w:t>et al</w:t>
      </w:r>
      <w:r w:rsidR="00D95ECC">
        <w:rPr>
          <w:rFonts w:ascii="Times New Roman" w:hAnsi="Times New Roman" w:cs="Times New Roman"/>
          <w:sz w:val="24"/>
          <w:szCs w:val="24"/>
          <w:lang w:val="en-US"/>
        </w:rPr>
        <w:t>.</w:t>
      </w:r>
      <w:r w:rsidRPr="00485159">
        <w:rPr>
          <w:rFonts w:ascii="Times New Roman" w:hAnsi="Times New Roman" w:cs="Times New Roman"/>
          <w:sz w:val="24"/>
          <w:szCs w:val="24"/>
          <w:lang w:val="en-US"/>
        </w:rPr>
        <w:t>, 202</w:t>
      </w:r>
      <w:r w:rsidR="001A66F4">
        <w:rPr>
          <w:rFonts w:ascii="Times New Roman" w:hAnsi="Times New Roman" w:cs="Times New Roman"/>
          <w:color w:val="4472C4" w:themeColor="accent1"/>
          <w:sz w:val="24"/>
          <w:szCs w:val="24"/>
          <w:lang w:val="en-US"/>
        </w:rPr>
        <w:t>1).</w:t>
      </w:r>
      <w:r w:rsidRPr="00485159">
        <w:rPr>
          <w:rFonts w:ascii="Times New Roman" w:hAnsi="Times New Roman" w:cs="Times New Roman"/>
          <w:color w:val="4472C4" w:themeColor="accent1"/>
          <w:sz w:val="24"/>
          <w:szCs w:val="24"/>
          <w:lang w:val="en-US"/>
        </w:rPr>
        <w:t xml:space="preserve"> </w:t>
      </w:r>
      <w:r w:rsidR="0006345B" w:rsidRPr="00485159">
        <w:rPr>
          <w:rFonts w:ascii="Times New Roman" w:hAnsi="Times New Roman" w:cs="Times New Roman"/>
          <w:color w:val="0D0D0D" w:themeColor="text1" w:themeTint="F2"/>
          <w:sz w:val="24"/>
          <w:szCs w:val="24"/>
          <w:lang w:val="en-US"/>
        </w:rPr>
        <w:t xml:space="preserve">In the district of </w:t>
      </w:r>
      <w:r w:rsidRPr="00485159">
        <w:rPr>
          <w:rFonts w:ascii="Times New Roman" w:hAnsi="Times New Roman" w:cs="Times New Roman"/>
          <w:color w:val="0D0D0D" w:themeColor="text1" w:themeTint="F2"/>
          <w:sz w:val="24"/>
          <w:szCs w:val="24"/>
          <w:lang w:val="en-US"/>
        </w:rPr>
        <w:t xml:space="preserve">São Pedro da Serra, </w:t>
      </w:r>
      <w:r w:rsidR="0006345B" w:rsidRPr="00485159">
        <w:rPr>
          <w:rFonts w:ascii="Times New Roman" w:hAnsi="Times New Roman" w:cs="Times New Roman"/>
          <w:color w:val="0D0D0D" w:themeColor="text1" w:themeTint="F2"/>
          <w:sz w:val="24"/>
          <w:szCs w:val="24"/>
          <w:lang w:val="en-US"/>
        </w:rPr>
        <w:t xml:space="preserve">despite the establishment of the </w:t>
      </w:r>
      <w:proofErr w:type="spellStart"/>
      <w:r w:rsidRPr="00485159">
        <w:rPr>
          <w:rFonts w:ascii="Times New Roman" w:hAnsi="Times New Roman" w:cs="Times New Roman"/>
          <w:color w:val="0D0D0D" w:themeColor="text1" w:themeTint="F2"/>
          <w:sz w:val="24"/>
          <w:szCs w:val="24"/>
          <w:lang w:val="en-US"/>
        </w:rPr>
        <w:t>Macaé</w:t>
      </w:r>
      <w:proofErr w:type="spellEnd"/>
      <w:r w:rsidRPr="00485159">
        <w:rPr>
          <w:rFonts w:ascii="Times New Roman" w:hAnsi="Times New Roman" w:cs="Times New Roman"/>
          <w:color w:val="0D0D0D" w:themeColor="text1" w:themeTint="F2"/>
          <w:sz w:val="24"/>
          <w:szCs w:val="24"/>
          <w:lang w:val="en-US"/>
        </w:rPr>
        <w:t xml:space="preserve"> de </w:t>
      </w:r>
      <w:proofErr w:type="spellStart"/>
      <w:r w:rsidRPr="00485159">
        <w:rPr>
          <w:rFonts w:ascii="Times New Roman" w:hAnsi="Times New Roman" w:cs="Times New Roman"/>
          <w:color w:val="0D0D0D" w:themeColor="text1" w:themeTint="F2"/>
          <w:sz w:val="24"/>
          <w:szCs w:val="24"/>
          <w:lang w:val="en-US"/>
        </w:rPr>
        <w:t>Cima</w:t>
      </w:r>
      <w:proofErr w:type="spellEnd"/>
      <w:r w:rsidRPr="00485159">
        <w:rPr>
          <w:rFonts w:ascii="Times New Roman" w:hAnsi="Times New Roman" w:cs="Times New Roman"/>
          <w:color w:val="0D0D0D" w:themeColor="text1" w:themeTint="F2"/>
          <w:sz w:val="24"/>
          <w:szCs w:val="24"/>
          <w:lang w:val="en-US"/>
        </w:rPr>
        <w:t xml:space="preserve"> </w:t>
      </w:r>
      <w:r w:rsidR="0006345B" w:rsidRPr="00485159">
        <w:rPr>
          <w:rFonts w:ascii="Times New Roman" w:hAnsi="Times New Roman" w:cs="Times New Roman"/>
          <w:color w:val="0D0D0D" w:themeColor="text1" w:themeTint="F2"/>
          <w:sz w:val="24"/>
          <w:szCs w:val="24"/>
          <w:lang w:val="en-US"/>
        </w:rPr>
        <w:t>Environmental Protection Area in</w:t>
      </w:r>
      <w:r w:rsidRPr="00485159">
        <w:rPr>
          <w:rFonts w:ascii="Times New Roman" w:hAnsi="Times New Roman" w:cs="Times New Roman"/>
          <w:color w:val="0D0D0D" w:themeColor="text1" w:themeTint="F2"/>
          <w:sz w:val="24"/>
          <w:szCs w:val="24"/>
          <w:lang w:val="en-US"/>
        </w:rPr>
        <w:t xml:space="preserve"> 2001, </w:t>
      </w:r>
      <w:r w:rsidR="0006345B" w:rsidRPr="00485159">
        <w:rPr>
          <w:rFonts w:ascii="Times New Roman" w:hAnsi="Times New Roman" w:cs="Times New Roman"/>
          <w:color w:val="0D0D0D" w:themeColor="text1" w:themeTint="F2"/>
          <w:sz w:val="24"/>
          <w:szCs w:val="24"/>
          <w:lang w:val="en-US"/>
        </w:rPr>
        <w:t>slash and burn agriculture is still common in some areas</w:t>
      </w:r>
      <w:r w:rsidRPr="00485159">
        <w:rPr>
          <w:rFonts w:ascii="Times New Roman" w:hAnsi="Times New Roman" w:cs="Times New Roman"/>
          <w:color w:val="0D0D0D" w:themeColor="text1" w:themeTint="F2"/>
          <w:sz w:val="24"/>
          <w:szCs w:val="24"/>
          <w:lang w:val="en-US"/>
        </w:rPr>
        <w:t xml:space="preserve">. </w:t>
      </w:r>
    </w:p>
    <w:p w14:paraId="208496A6" w14:textId="5BEA1DB3" w:rsidR="001B72CE" w:rsidRPr="00485159" w:rsidRDefault="001B72CE" w:rsidP="001B72CE">
      <w:pPr>
        <w:spacing w:after="0" w:line="360" w:lineRule="auto"/>
        <w:jc w:val="both"/>
        <w:rPr>
          <w:rFonts w:ascii="Times New Roman" w:hAnsi="Times New Roman" w:cs="Times New Roman"/>
          <w:sz w:val="24"/>
          <w:szCs w:val="24"/>
          <w:lang w:val="en-US"/>
        </w:rPr>
      </w:pPr>
      <w:r w:rsidRPr="00485159">
        <w:rPr>
          <w:rFonts w:ascii="Times New Roman" w:hAnsi="Times New Roman" w:cs="Times New Roman"/>
          <w:color w:val="0D0D0D" w:themeColor="text1" w:themeTint="F2"/>
          <w:sz w:val="24"/>
          <w:szCs w:val="24"/>
          <w:lang w:val="en-US"/>
        </w:rPr>
        <w:tab/>
      </w:r>
      <w:r w:rsidR="009564F2" w:rsidRPr="00485159">
        <w:rPr>
          <w:rFonts w:ascii="Times New Roman" w:hAnsi="Times New Roman" w:cs="Times New Roman"/>
          <w:color w:val="0D0D0D" w:themeColor="text1" w:themeTint="F2"/>
          <w:sz w:val="24"/>
          <w:szCs w:val="24"/>
          <w:lang w:val="en-US"/>
        </w:rPr>
        <w:t>Errors in preparation of firebreaks or changes in the wind intensity and direction can cause these controlled fires to spread to areas with greater volume of biomass, resulting in more intense and often uncontrolled fires</w:t>
      </w:r>
      <w:r w:rsidRPr="00485159">
        <w:rPr>
          <w:rFonts w:ascii="Times New Roman" w:hAnsi="Times New Roman" w:cs="Times New Roman"/>
          <w:color w:val="0D0D0D" w:themeColor="text1" w:themeTint="F2"/>
          <w:sz w:val="24"/>
          <w:szCs w:val="24"/>
          <w:lang w:val="en-US"/>
        </w:rPr>
        <w:t xml:space="preserve"> (</w:t>
      </w:r>
      <w:r w:rsidRPr="00485159">
        <w:rPr>
          <w:rFonts w:ascii="Times New Roman" w:hAnsi="Times New Roman" w:cs="Times New Roman"/>
          <w:sz w:val="24"/>
          <w:szCs w:val="24"/>
          <w:lang w:val="en-US"/>
        </w:rPr>
        <w:t>B</w:t>
      </w:r>
      <w:r w:rsidR="00006E99" w:rsidRPr="00485159">
        <w:rPr>
          <w:rFonts w:ascii="Times New Roman" w:hAnsi="Times New Roman" w:cs="Times New Roman"/>
          <w:sz w:val="24"/>
          <w:szCs w:val="24"/>
          <w:lang w:val="en-US"/>
        </w:rPr>
        <w:t>ERTOLINO</w:t>
      </w:r>
      <w:r w:rsidRPr="00485159">
        <w:rPr>
          <w:rFonts w:ascii="Times New Roman" w:hAnsi="Times New Roman" w:cs="Times New Roman"/>
          <w:sz w:val="24"/>
          <w:szCs w:val="24"/>
          <w:lang w:val="en-US"/>
        </w:rPr>
        <w:t>, 2021</w:t>
      </w:r>
      <w:r w:rsidR="00006E99" w:rsidRPr="00485159">
        <w:rPr>
          <w:rFonts w:ascii="Times New Roman" w:hAnsi="Times New Roman" w:cs="Times New Roman"/>
          <w:sz w:val="24"/>
          <w:szCs w:val="24"/>
          <w:lang w:val="en-US"/>
        </w:rPr>
        <w:t>; MATTOS et al., 2022</w:t>
      </w:r>
      <w:r w:rsidRPr="00485159">
        <w:rPr>
          <w:rFonts w:ascii="Times New Roman" w:hAnsi="Times New Roman" w:cs="Times New Roman"/>
          <w:sz w:val="24"/>
          <w:szCs w:val="24"/>
          <w:lang w:val="en-US"/>
        </w:rPr>
        <w:t>)</w:t>
      </w:r>
    </w:p>
    <w:p w14:paraId="19943500" w14:textId="77777777" w:rsidR="001B72CE" w:rsidRPr="00485159" w:rsidRDefault="001B72CE" w:rsidP="001B72CE">
      <w:pPr>
        <w:spacing w:after="0" w:line="360" w:lineRule="auto"/>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color w:val="0D0D0D" w:themeColor="text1" w:themeTint="F2"/>
          <w:sz w:val="24"/>
          <w:szCs w:val="24"/>
          <w:lang w:val="en-US"/>
        </w:rPr>
        <w:tab/>
      </w:r>
      <w:r w:rsidR="009564F2" w:rsidRPr="00485159">
        <w:rPr>
          <w:rFonts w:ascii="Times New Roman" w:hAnsi="Times New Roman" w:cs="Times New Roman"/>
          <w:color w:val="0D0D0D" w:themeColor="text1" w:themeTint="F2"/>
          <w:sz w:val="24"/>
          <w:szCs w:val="24"/>
          <w:lang w:val="en-US"/>
        </w:rPr>
        <w:t>The occurrence of fires is related to three basic factors</w:t>
      </w:r>
      <w:r w:rsidRPr="00485159">
        <w:rPr>
          <w:rFonts w:ascii="Times New Roman" w:hAnsi="Times New Roman" w:cs="Times New Roman"/>
          <w:color w:val="0D0D0D" w:themeColor="text1" w:themeTint="F2"/>
          <w:sz w:val="24"/>
          <w:szCs w:val="24"/>
          <w:lang w:val="en-US"/>
        </w:rPr>
        <w:t xml:space="preserve">: </w:t>
      </w:r>
      <w:r w:rsidR="009564F2" w:rsidRPr="00485159">
        <w:rPr>
          <w:rFonts w:ascii="Times New Roman" w:hAnsi="Times New Roman" w:cs="Times New Roman"/>
          <w:color w:val="0D0D0D" w:themeColor="text1" w:themeTint="F2"/>
          <w:sz w:val="24"/>
          <w:szCs w:val="24"/>
          <w:lang w:val="en-US"/>
        </w:rPr>
        <w:t>fuel (biomass</w:t>
      </w:r>
      <w:r w:rsidRPr="00485159">
        <w:rPr>
          <w:rFonts w:ascii="Times New Roman" w:hAnsi="Times New Roman" w:cs="Times New Roman"/>
          <w:color w:val="0D0D0D" w:themeColor="text1" w:themeTint="F2"/>
          <w:sz w:val="24"/>
          <w:szCs w:val="24"/>
          <w:lang w:val="en-US"/>
        </w:rPr>
        <w:t xml:space="preserve">), </w:t>
      </w:r>
      <w:r w:rsidR="009564F2" w:rsidRPr="00485159">
        <w:rPr>
          <w:rFonts w:ascii="Times New Roman" w:hAnsi="Times New Roman" w:cs="Times New Roman"/>
          <w:color w:val="0D0D0D" w:themeColor="text1" w:themeTint="F2"/>
          <w:sz w:val="24"/>
          <w:szCs w:val="24"/>
          <w:lang w:val="en-US"/>
        </w:rPr>
        <w:t xml:space="preserve">oxidizer </w:t>
      </w:r>
      <w:r w:rsidRPr="00485159">
        <w:rPr>
          <w:rFonts w:ascii="Times New Roman" w:hAnsi="Times New Roman" w:cs="Times New Roman"/>
          <w:color w:val="0D0D0D" w:themeColor="text1" w:themeTint="F2"/>
          <w:sz w:val="24"/>
          <w:szCs w:val="24"/>
          <w:lang w:val="en-US"/>
        </w:rPr>
        <w:t>(O</w:t>
      </w:r>
      <w:r w:rsidRPr="00485159">
        <w:rPr>
          <w:rFonts w:ascii="Times New Roman" w:hAnsi="Times New Roman" w:cs="Times New Roman"/>
          <w:color w:val="0D0D0D" w:themeColor="text1" w:themeTint="F2"/>
          <w:sz w:val="24"/>
          <w:szCs w:val="24"/>
          <w:vertAlign w:val="subscript"/>
          <w:lang w:val="en-US"/>
        </w:rPr>
        <w:t>2</w:t>
      </w:r>
      <w:r w:rsidR="009564F2" w:rsidRPr="00485159">
        <w:rPr>
          <w:rFonts w:ascii="Times New Roman" w:hAnsi="Times New Roman" w:cs="Times New Roman"/>
          <w:color w:val="0D0D0D" w:themeColor="text1" w:themeTint="F2"/>
          <w:sz w:val="24"/>
          <w:szCs w:val="24"/>
          <w:lang w:val="en-US"/>
        </w:rPr>
        <w:t>) and source of ignition</w:t>
      </w:r>
      <w:r w:rsidRPr="00485159">
        <w:rPr>
          <w:rFonts w:ascii="Times New Roman" w:hAnsi="Times New Roman" w:cs="Times New Roman"/>
          <w:color w:val="0D0D0D" w:themeColor="text1" w:themeTint="F2"/>
          <w:sz w:val="24"/>
          <w:szCs w:val="24"/>
          <w:lang w:val="en-US"/>
        </w:rPr>
        <w:t xml:space="preserve">. </w:t>
      </w:r>
      <w:r w:rsidR="009564F2" w:rsidRPr="00485159">
        <w:rPr>
          <w:rFonts w:ascii="Times New Roman" w:hAnsi="Times New Roman" w:cs="Times New Roman"/>
          <w:color w:val="0D0D0D" w:themeColor="text1" w:themeTint="F2"/>
          <w:sz w:val="24"/>
          <w:szCs w:val="24"/>
          <w:lang w:val="en-US"/>
        </w:rPr>
        <w:t>Although natural factors such as lightning strikes are sources of ignition of many fires, in the tropics most fires are caused by humans</w:t>
      </w:r>
      <w:r w:rsidRPr="00485159">
        <w:rPr>
          <w:rFonts w:ascii="Times New Roman" w:hAnsi="Times New Roman" w:cs="Times New Roman"/>
          <w:color w:val="0D0D0D" w:themeColor="text1" w:themeTint="F2"/>
          <w:sz w:val="24"/>
          <w:szCs w:val="24"/>
          <w:lang w:val="en-US"/>
        </w:rPr>
        <w:t xml:space="preserve"> (CAMPANHARO et al., 2021). </w:t>
      </w:r>
      <w:r w:rsidR="009564F2" w:rsidRPr="00485159">
        <w:rPr>
          <w:rFonts w:ascii="Times New Roman" w:hAnsi="Times New Roman" w:cs="Times New Roman"/>
          <w:color w:val="0D0D0D" w:themeColor="text1" w:themeTint="F2"/>
          <w:sz w:val="24"/>
          <w:szCs w:val="24"/>
          <w:lang w:val="en-US"/>
        </w:rPr>
        <w:t>Two parameters are fundamental to diagnose the effects of fire: intensity and severity</w:t>
      </w:r>
      <w:r w:rsidRPr="00485159">
        <w:rPr>
          <w:rFonts w:ascii="Times New Roman" w:hAnsi="Times New Roman" w:cs="Times New Roman"/>
          <w:sz w:val="24"/>
          <w:szCs w:val="24"/>
          <w:lang w:val="en-US"/>
        </w:rPr>
        <w:t xml:space="preserve"> (LOZANO </w:t>
      </w:r>
      <w:r w:rsidR="009564F2" w:rsidRPr="00485159">
        <w:rPr>
          <w:rFonts w:ascii="Times New Roman" w:hAnsi="Times New Roman" w:cs="Times New Roman"/>
          <w:sz w:val="24"/>
          <w:szCs w:val="24"/>
          <w:lang w:val="en-US"/>
        </w:rPr>
        <w:t>&amp;</w:t>
      </w:r>
      <w:r w:rsidRPr="00485159">
        <w:rPr>
          <w:rFonts w:ascii="Times New Roman" w:hAnsi="Times New Roman" w:cs="Times New Roman"/>
          <w:sz w:val="24"/>
          <w:szCs w:val="24"/>
          <w:lang w:val="en-US"/>
        </w:rPr>
        <w:t xml:space="preserve"> JIMÉNEZ-PINILLA, 2013). </w:t>
      </w:r>
      <w:r w:rsidR="009564F2" w:rsidRPr="00485159">
        <w:rPr>
          <w:rFonts w:ascii="Times New Roman" w:hAnsi="Times New Roman" w:cs="Times New Roman"/>
          <w:sz w:val="24"/>
          <w:szCs w:val="24"/>
          <w:lang w:val="en-US"/>
        </w:rPr>
        <w:t>Severity is defined as the consequences generated b</w:t>
      </w:r>
      <w:r w:rsidR="0010369F" w:rsidRPr="00485159">
        <w:rPr>
          <w:rFonts w:ascii="Times New Roman" w:hAnsi="Times New Roman" w:cs="Times New Roman"/>
          <w:sz w:val="24"/>
          <w:szCs w:val="24"/>
          <w:lang w:val="en-US"/>
        </w:rPr>
        <w:t>y fire o</w:t>
      </w:r>
      <w:r w:rsidR="009564F2" w:rsidRPr="00485159">
        <w:rPr>
          <w:rFonts w:ascii="Times New Roman" w:hAnsi="Times New Roman" w:cs="Times New Roman"/>
          <w:sz w:val="24"/>
          <w:szCs w:val="24"/>
          <w:lang w:val="en-US"/>
        </w:rPr>
        <w:t>n the environment, while intensity is the speed with which energy is released</w:t>
      </w:r>
      <w:r w:rsidRPr="00485159">
        <w:rPr>
          <w:rFonts w:ascii="Times New Roman" w:hAnsi="Times New Roman" w:cs="Times New Roman"/>
          <w:sz w:val="24"/>
          <w:szCs w:val="24"/>
          <w:lang w:val="en-US"/>
        </w:rPr>
        <w:t xml:space="preserve"> (PAUSAS, 2012). </w:t>
      </w:r>
      <w:r w:rsidR="009564F2" w:rsidRPr="00485159">
        <w:rPr>
          <w:rFonts w:ascii="Times New Roman" w:hAnsi="Times New Roman" w:cs="Times New Roman"/>
          <w:sz w:val="24"/>
          <w:szCs w:val="24"/>
          <w:lang w:val="en-US"/>
        </w:rPr>
        <w:t>The correlation between intensity and severity allows understanding the magnitude of fire</w:t>
      </w:r>
      <w:r w:rsidRPr="00485159">
        <w:rPr>
          <w:rFonts w:ascii="Times New Roman" w:hAnsi="Times New Roman" w:cs="Times New Roman"/>
          <w:sz w:val="24"/>
          <w:szCs w:val="24"/>
          <w:lang w:val="en-US"/>
        </w:rPr>
        <w:t xml:space="preserve"> (KEELEY, 2009).  </w:t>
      </w:r>
    </w:p>
    <w:p w14:paraId="65C1FA8B" w14:textId="32F52BE8" w:rsidR="008418DF" w:rsidRPr="00485159" w:rsidRDefault="000D568E" w:rsidP="008418DF">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intensity of fire can be classified according t</w:t>
      </w:r>
      <w:r w:rsidR="0010369F" w:rsidRPr="00485159">
        <w:rPr>
          <w:rFonts w:ascii="Times New Roman" w:hAnsi="Times New Roman" w:cs="Times New Roman"/>
          <w:sz w:val="24"/>
          <w:szCs w:val="24"/>
          <w:lang w:val="en-US"/>
        </w:rPr>
        <w:t>o the color of the ashes and</w:t>
      </w:r>
      <w:r w:rsidRPr="00485159">
        <w:rPr>
          <w:rFonts w:ascii="Times New Roman" w:hAnsi="Times New Roman" w:cs="Times New Roman"/>
          <w:sz w:val="24"/>
          <w:szCs w:val="24"/>
          <w:lang w:val="en-US"/>
        </w:rPr>
        <w:t xml:space="preserve"> litter</w:t>
      </w:r>
      <w:r w:rsidR="0010369F" w:rsidRPr="00485159">
        <w:rPr>
          <w:rFonts w:ascii="Times New Roman" w:hAnsi="Times New Roman" w:cs="Times New Roman"/>
          <w:sz w:val="24"/>
          <w:szCs w:val="24"/>
          <w:lang w:val="en-US"/>
        </w:rPr>
        <w:t>,</w:t>
      </w:r>
      <w:r w:rsidRPr="00485159">
        <w:rPr>
          <w:rFonts w:ascii="Times New Roman" w:hAnsi="Times New Roman" w:cs="Times New Roman"/>
          <w:sz w:val="24"/>
          <w:szCs w:val="24"/>
          <w:lang w:val="en-US"/>
        </w:rPr>
        <w:t xml:space="preserve"> composed of leaves and branches that fall from trees</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When combustion is incomplete, the ashes are dark colored and it is possible to find fragments of preserved organic matter in the burned area</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In turn, after complete combustion, the ashes have silvery or white color, and </w:t>
      </w:r>
      <w:r w:rsidR="0010369F" w:rsidRPr="00485159">
        <w:rPr>
          <w:rFonts w:ascii="Times New Roman" w:hAnsi="Times New Roman" w:cs="Times New Roman"/>
          <w:sz w:val="24"/>
          <w:szCs w:val="24"/>
          <w:lang w:val="en-US"/>
        </w:rPr>
        <w:t xml:space="preserve">contain </w:t>
      </w:r>
      <w:r w:rsidRPr="00485159">
        <w:rPr>
          <w:rFonts w:ascii="Times New Roman" w:hAnsi="Times New Roman" w:cs="Times New Roman"/>
          <w:sz w:val="24"/>
          <w:szCs w:val="24"/>
          <w:lang w:val="en-US"/>
        </w:rPr>
        <w:t>a high percentage of minerals, since the organic matter i</w:t>
      </w:r>
      <w:r w:rsidR="0010369F" w:rsidRPr="00485159">
        <w:rPr>
          <w:rFonts w:ascii="Times New Roman" w:hAnsi="Times New Roman" w:cs="Times New Roman"/>
          <w:sz w:val="24"/>
          <w:szCs w:val="24"/>
          <w:lang w:val="en-US"/>
        </w:rPr>
        <w:t>s</w:t>
      </w:r>
      <w:r w:rsidRPr="00485159">
        <w:rPr>
          <w:rFonts w:ascii="Times New Roman" w:hAnsi="Times New Roman" w:cs="Times New Roman"/>
          <w:sz w:val="24"/>
          <w:szCs w:val="24"/>
          <w:lang w:val="en-US"/>
        </w:rPr>
        <w:t xml:space="preserve"> degraded by the high temperature</w:t>
      </w:r>
      <w:r w:rsidR="001B72CE" w:rsidRPr="00485159">
        <w:rPr>
          <w:rFonts w:ascii="Times New Roman" w:hAnsi="Times New Roman" w:cs="Times New Roman"/>
          <w:sz w:val="24"/>
          <w:szCs w:val="24"/>
          <w:lang w:val="en-US"/>
        </w:rPr>
        <w:t xml:space="preserve"> (MATAIX-SOLERA </w:t>
      </w:r>
      <w:r w:rsidRPr="00485159">
        <w:rPr>
          <w:rFonts w:ascii="Times New Roman" w:hAnsi="Times New Roman" w:cs="Times New Roman"/>
          <w:sz w:val="24"/>
          <w:szCs w:val="24"/>
          <w:lang w:val="en-US"/>
        </w:rPr>
        <w:t>&amp;</w:t>
      </w:r>
      <w:r w:rsidR="001B72CE" w:rsidRPr="00485159">
        <w:rPr>
          <w:rFonts w:ascii="Times New Roman" w:hAnsi="Times New Roman" w:cs="Times New Roman"/>
          <w:sz w:val="24"/>
          <w:szCs w:val="24"/>
          <w:lang w:val="en-US"/>
        </w:rPr>
        <w:t xml:space="preserve"> GUERRERO, 2007)</w:t>
      </w:r>
      <w:r w:rsidR="00CB1800" w:rsidRPr="00485159">
        <w:rPr>
          <w:rFonts w:ascii="Times New Roman" w:hAnsi="Times New Roman" w:cs="Times New Roman"/>
          <w:sz w:val="24"/>
          <w:szCs w:val="24"/>
          <w:lang w:val="en-US"/>
        </w:rPr>
        <w:t xml:space="preserve">. </w:t>
      </w:r>
    </w:p>
    <w:p w14:paraId="5DB59384" w14:textId="77777777" w:rsidR="001B72CE" w:rsidRPr="00485159" w:rsidRDefault="000D568E" w:rsidP="008418DF">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Moreno and</w:t>
      </w:r>
      <w:r w:rsidR="001B72CE" w:rsidRPr="00485159">
        <w:rPr>
          <w:rFonts w:ascii="Times New Roman" w:hAnsi="Times New Roman" w:cs="Times New Roman"/>
          <w:sz w:val="24"/>
          <w:szCs w:val="24"/>
          <w:lang w:val="en-US"/>
        </w:rPr>
        <w:t xml:space="preserve"> </w:t>
      </w:r>
      <w:proofErr w:type="spellStart"/>
      <w:r w:rsidR="001B72CE" w:rsidRPr="00485159">
        <w:rPr>
          <w:rFonts w:ascii="Times New Roman" w:hAnsi="Times New Roman" w:cs="Times New Roman"/>
          <w:sz w:val="24"/>
          <w:szCs w:val="24"/>
          <w:lang w:val="en-US"/>
        </w:rPr>
        <w:t>Oechel</w:t>
      </w:r>
      <w:proofErr w:type="spellEnd"/>
      <w:r w:rsidR="001B72CE" w:rsidRPr="00485159">
        <w:rPr>
          <w:rFonts w:ascii="Times New Roman" w:hAnsi="Times New Roman" w:cs="Times New Roman"/>
          <w:sz w:val="24"/>
          <w:szCs w:val="24"/>
          <w:lang w:val="en-US"/>
        </w:rPr>
        <w:t xml:space="preserve"> (1989) classifi</w:t>
      </w:r>
      <w:r w:rsidRPr="00485159">
        <w:rPr>
          <w:rFonts w:ascii="Times New Roman" w:hAnsi="Times New Roman" w:cs="Times New Roman"/>
          <w:sz w:val="24"/>
          <w:szCs w:val="24"/>
          <w:lang w:val="en-US"/>
        </w:rPr>
        <w:t>ed fire intensity through the size of branches that fall on the ground during burning</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During more intense combustion, the branches that fall are larger than </w:t>
      </w:r>
      <w:r w:rsidR="0010369F" w:rsidRPr="00485159">
        <w:rPr>
          <w:rFonts w:ascii="Times New Roman" w:hAnsi="Times New Roman" w:cs="Times New Roman"/>
          <w:sz w:val="24"/>
          <w:szCs w:val="24"/>
          <w:lang w:val="en-US"/>
        </w:rPr>
        <w:t>in cases of</w:t>
      </w:r>
      <w:r w:rsidRPr="00485159">
        <w:rPr>
          <w:rFonts w:ascii="Times New Roman" w:hAnsi="Times New Roman" w:cs="Times New Roman"/>
          <w:sz w:val="24"/>
          <w:szCs w:val="24"/>
          <w:lang w:val="en-US"/>
        </w:rPr>
        <w:t xml:space="preserve"> less intense fire</w:t>
      </w:r>
      <w:r w:rsidR="001B72CE" w:rsidRPr="00485159">
        <w:rPr>
          <w:rFonts w:ascii="Times New Roman" w:hAnsi="Times New Roman" w:cs="Times New Roman"/>
          <w:sz w:val="24"/>
          <w:szCs w:val="24"/>
          <w:lang w:val="en-US"/>
        </w:rPr>
        <w:t>.</w:t>
      </w:r>
    </w:p>
    <w:p w14:paraId="19E913CF" w14:textId="77777777" w:rsidR="001B72CE" w:rsidRPr="00485159" w:rsidRDefault="000D568E" w:rsidP="001B72CE">
      <w:pPr>
        <w:spacing w:after="0" w:line="360" w:lineRule="auto"/>
        <w:ind w:firstLine="708"/>
        <w:jc w:val="both"/>
        <w:rPr>
          <w:rFonts w:ascii="Times New Roman" w:hAnsi="Times New Roman" w:cs="Times New Roman"/>
          <w:sz w:val="24"/>
          <w:szCs w:val="24"/>
          <w:lang w:val="en-US"/>
        </w:rPr>
      </w:pPr>
      <w:bookmarkStart w:id="0" w:name="_Toc510200550"/>
      <w:bookmarkStart w:id="1" w:name="_Toc520751524"/>
      <w:r w:rsidRPr="00485159">
        <w:rPr>
          <w:rFonts w:ascii="Times New Roman" w:hAnsi="Times New Roman" w:cs="Times New Roman"/>
          <w:sz w:val="24"/>
          <w:szCs w:val="24"/>
          <w:lang w:val="en-US"/>
        </w:rPr>
        <w:t>The severity of fire can be analyzed according to the classification proposed by</w:t>
      </w:r>
      <w:r w:rsidR="001B72CE" w:rsidRPr="00485159">
        <w:rPr>
          <w:rFonts w:ascii="Times New Roman" w:hAnsi="Times New Roman" w:cs="Times New Roman"/>
          <w:sz w:val="24"/>
          <w:szCs w:val="24"/>
          <w:lang w:val="en-US"/>
        </w:rPr>
        <w:t xml:space="preserve"> Hungerford (1996), </w:t>
      </w:r>
      <w:r w:rsidRPr="00485159">
        <w:rPr>
          <w:rFonts w:ascii="Times New Roman" w:hAnsi="Times New Roman" w:cs="Times New Roman"/>
          <w:sz w:val="24"/>
          <w:szCs w:val="24"/>
          <w:lang w:val="en-US"/>
        </w:rPr>
        <w:t xml:space="preserve">as low, </w:t>
      </w:r>
      <w:proofErr w:type="gramStart"/>
      <w:r w:rsidRPr="00485159">
        <w:rPr>
          <w:rFonts w:ascii="Times New Roman" w:hAnsi="Times New Roman" w:cs="Times New Roman"/>
          <w:sz w:val="24"/>
          <w:szCs w:val="24"/>
          <w:lang w:val="en-US"/>
        </w:rPr>
        <w:t>moderate</w:t>
      </w:r>
      <w:proofErr w:type="gramEnd"/>
      <w:r w:rsidRPr="00485159">
        <w:rPr>
          <w:rFonts w:ascii="Times New Roman" w:hAnsi="Times New Roman" w:cs="Times New Roman"/>
          <w:sz w:val="24"/>
          <w:szCs w:val="24"/>
          <w:lang w:val="en-US"/>
        </w:rPr>
        <w:t xml:space="preserve"> </w:t>
      </w:r>
      <w:r w:rsidR="0010369F" w:rsidRPr="00485159">
        <w:rPr>
          <w:rFonts w:ascii="Times New Roman" w:hAnsi="Times New Roman" w:cs="Times New Roman"/>
          <w:sz w:val="24"/>
          <w:szCs w:val="24"/>
          <w:lang w:val="en-US"/>
        </w:rPr>
        <w:t>or</w:t>
      </w:r>
      <w:r w:rsidRPr="00485159">
        <w:rPr>
          <w:rFonts w:ascii="Times New Roman" w:hAnsi="Times New Roman" w:cs="Times New Roman"/>
          <w:sz w:val="24"/>
          <w:szCs w:val="24"/>
          <w:lang w:val="en-US"/>
        </w:rPr>
        <w:t xml:space="preserve"> high</w:t>
      </w:r>
      <w:r w:rsidR="001B72CE" w:rsidRPr="00485159">
        <w:rPr>
          <w:rFonts w:ascii="Times New Roman" w:hAnsi="Times New Roman" w:cs="Times New Roman"/>
          <w:sz w:val="24"/>
          <w:szCs w:val="24"/>
          <w:lang w:val="en-US"/>
        </w:rPr>
        <w:t xml:space="preserve">. </w:t>
      </w:r>
      <w:r w:rsidR="00ED7827" w:rsidRPr="00485159">
        <w:rPr>
          <w:rFonts w:ascii="Times New Roman" w:hAnsi="Times New Roman" w:cs="Times New Roman"/>
          <w:sz w:val="24"/>
          <w:szCs w:val="24"/>
          <w:lang w:val="en-US"/>
        </w:rPr>
        <w:t xml:space="preserve">Areas subject to fires with low or moderate </w:t>
      </w:r>
      <w:r w:rsidR="00ED7827" w:rsidRPr="00485159">
        <w:rPr>
          <w:rFonts w:ascii="Times New Roman" w:hAnsi="Times New Roman" w:cs="Times New Roman"/>
          <w:sz w:val="24"/>
          <w:szCs w:val="24"/>
          <w:lang w:val="en-US"/>
        </w:rPr>
        <w:lastRenderedPageBreak/>
        <w:t>severity typically have unaltered mineral soil, while in areas subject to high severity fires</w:t>
      </w:r>
      <w:r w:rsidR="0010369F" w:rsidRPr="00485159">
        <w:rPr>
          <w:rFonts w:ascii="Times New Roman" w:hAnsi="Times New Roman" w:cs="Times New Roman"/>
          <w:sz w:val="24"/>
          <w:szCs w:val="24"/>
          <w:lang w:val="en-US"/>
        </w:rPr>
        <w:t>,</w:t>
      </w:r>
      <w:r w:rsidR="00ED7827" w:rsidRPr="00485159">
        <w:rPr>
          <w:rFonts w:ascii="Times New Roman" w:hAnsi="Times New Roman" w:cs="Times New Roman"/>
          <w:sz w:val="24"/>
          <w:szCs w:val="24"/>
          <w:lang w:val="en-US"/>
        </w:rPr>
        <w:t xml:space="preserve"> the soil can turn orange or reddish</w:t>
      </w:r>
      <w:r w:rsidR="001B72CE" w:rsidRPr="00485159">
        <w:rPr>
          <w:rFonts w:ascii="Times New Roman" w:hAnsi="Times New Roman" w:cs="Times New Roman"/>
          <w:sz w:val="24"/>
          <w:szCs w:val="24"/>
          <w:lang w:val="en-US"/>
        </w:rPr>
        <w:t>.</w:t>
      </w:r>
    </w:p>
    <w:p w14:paraId="1DA9B269" w14:textId="77777777" w:rsidR="008418DF" w:rsidRPr="00485159" w:rsidRDefault="00ED7827" w:rsidP="001B72CE">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Fires with low or moderate severity leave partially consumed or carbonized wood</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In turn, </w:t>
      </w:r>
      <w:r w:rsidR="00A9043A" w:rsidRPr="00485159">
        <w:rPr>
          <w:rFonts w:ascii="Times New Roman" w:hAnsi="Times New Roman" w:cs="Times New Roman"/>
          <w:sz w:val="24"/>
          <w:szCs w:val="24"/>
          <w:lang w:val="en-US"/>
        </w:rPr>
        <w:t>fires</w:t>
      </w:r>
      <w:r w:rsidRPr="00485159">
        <w:rPr>
          <w:rFonts w:ascii="Times New Roman" w:hAnsi="Times New Roman" w:cs="Times New Roman"/>
          <w:sz w:val="24"/>
          <w:szCs w:val="24"/>
          <w:lang w:val="en-US"/>
        </w:rPr>
        <w:t xml:space="preserve"> wit</w:t>
      </w:r>
      <w:r w:rsidR="00A9043A" w:rsidRPr="00485159">
        <w:rPr>
          <w:rFonts w:ascii="Times New Roman" w:hAnsi="Times New Roman" w:cs="Times New Roman"/>
          <w:sz w:val="24"/>
          <w:szCs w:val="24"/>
          <w:lang w:val="en-US"/>
        </w:rPr>
        <w:t>h high severity totally consume and carbonize</w:t>
      </w:r>
      <w:r w:rsidRPr="00485159">
        <w:rPr>
          <w:rFonts w:ascii="Times New Roman" w:hAnsi="Times New Roman" w:cs="Times New Roman"/>
          <w:sz w:val="24"/>
          <w:szCs w:val="24"/>
          <w:lang w:val="en-US"/>
        </w:rPr>
        <w:t xml:space="preserve"> the wood fragments</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It is also important to cons</w:t>
      </w:r>
      <w:r w:rsidR="00D04F22" w:rsidRPr="00485159">
        <w:rPr>
          <w:rFonts w:ascii="Times New Roman" w:hAnsi="Times New Roman" w:cs="Times New Roman"/>
          <w:sz w:val="24"/>
          <w:szCs w:val="24"/>
          <w:lang w:val="en-US"/>
        </w:rPr>
        <w:t>i</w:t>
      </w:r>
      <w:r w:rsidRPr="00485159">
        <w:rPr>
          <w:rFonts w:ascii="Times New Roman" w:hAnsi="Times New Roman" w:cs="Times New Roman"/>
          <w:sz w:val="24"/>
          <w:szCs w:val="24"/>
          <w:lang w:val="en-US"/>
        </w:rPr>
        <w:t>der the influence of fire on the temperature of the soil during burning, which can also be classified according to the fire severity</w:t>
      </w:r>
      <w:r w:rsidR="00A9043A" w:rsidRPr="00485159">
        <w:rPr>
          <w:rFonts w:ascii="Times New Roman" w:hAnsi="Times New Roman" w:cs="Times New Roman"/>
          <w:sz w:val="24"/>
          <w:szCs w:val="24"/>
          <w:lang w:val="en-US"/>
        </w:rPr>
        <w:t xml:space="preserve"> and temperature</w:t>
      </w:r>
      <w:r w:rsidR="001B72CE" w:rsidRPr="00485159">
        <w:rPr>
          <w:rFonts w:ascii="Times New Roman" w:hAnsi="Times New Roman" w:cs="Times New Roman"/>
          <w:sz w:val="24"/>
          <w:szCs w:val="24"/>
          <w:lang w:val="en-US"/>
        </w:rPr>
        <w:t xml:space="preserve">. </w:t>
      </w:r>
      <w:r w:rsidR="00D04F22" w:rsidRPr="00485159">
        <w:rPr>
          <w:rFonts w:ascii="Times New Roman" w:hAnsi="Times New Roman" w:cs="Times New Roman"/>
          <w:sz w:val="24"/>
          <w:szCs w:val="24"/>
          <w:lang w:val="en-US"/>
        </w:rPr>
        <w:t>From the surface to depth of 1 cm, the soil temperature is</w:t>
      </w:r>
      <w:r w:rsidR="001B72CE" w:rsidRPr="00485159">
        <w:rPr>
          <w:rFonts w:ascii="Times New Roman" w:hAnsi="Times New Roman" w:cs="Times New Roman"/>
          <w:sz w:val="24"/>
          <w:szCs w:val="24"/>
          <w:lang w:val="en-US"/>
        </w:rPr>
        <w:t>&lt; 50º C (</w:t>
      </w:r>
      <w:r w:rsidR="00D04F22" w:rsidRPr="00485159">
        <w:rPr>
          <w:rFonts w:ascii="Times New Roman" w:hAnsi="Times New Roman" w:cs="Times New Roman"/>
          <w:sz w:val="24"/>
          <w:szCs w:val="24"/>
          <w:lang w:val="en-US"/>
        </w:rPr>
        <w:t>low severity</w:t>
      </w:r>
      <w:r w:rsidR="001B72CE" w:rsidRPr="00485159">
        <w:rPr>
          <w:rFonts w:ascii="Times New Roman" w:hAnsi="Times New Roman" w:cs="Times New Roman"/>
          <w:sz w:val="24"/>
          <w:szCs w:val="24"/>
          <w:lang w:val="en-US"/>
        </w:rPr>
        <w:t xml:space="preserve">), </w:t>
      </w:r>
      <w:r w:rsidR="00D04F22" w:rsidRPr="00485159">
        <w:rPr>
          <w:rFonts w:ascii="Times New Roman" w:hAnsi="Times New Roman" w:cs="Times New Roman"/>
          <w:sz w:val="24"/>
          <w:szCs w:val="24"/>
          <w:lang w:val="en-US"/>
        </w:rPr>
        <w:t>between 100 and</w:t>
      </w:r>
      <w:r w:rsidR="001B72CE" w:rsidRPr="00485159">
        <w:rPr>
          <w:rFonts w:ascii="Times New Roman" w:hAnsi="Times New Roman" w:cs="Times New Roman"/>
          <w:sz w:val="24"/>
          <w:szCs w:val="24"/>
          <w:lang w:val="en-US"/>
        </w:rPr>
        <w:t xml:space="preserve"> 200</w:t>
      </w:r>
      <w:r w:rsidR="00D04F22" w:rsidRPr="00485159">
        <w:rPr>
          <w:rFonts w:ascii="Times New Roman" w:hAnsi="Times New Roman" w:cs="Times New Roman"/>
          <w:sz w:val="24"/>
          <w:szCs w:val="24"/>
          <w:lang w:val="en-US"/>
        </w:rPr>
        <w:t xml:space="preserve"> º</w:t>
      </w:r>
      <w:r w:rsidR="001B72CE" w:rsidRPr="00485159">
        <w:rPr>
          <w:rFonts w:ascii="Times New Roman" w:hAnsi="Times New Roman" w:cs="Times New Roman"/>
          <w:sz w:val="24"/>
          <w:szCs w:val="24"/>
          <w:lang w:val="en-US"/>
        </w:rPr>
        <w:t>C (</w:t>
      </w:r>
      <w:r w:rsidR="00D04F22" w:rsidRPr="00485159">
        <w:rPr>
          <w:rFonts w:ascii="Times New Roman" w:hAnsi="Times New Roman" w:cs="Times New Roman"/>
          <w:sz w:val="24"/>
          <w:szCs w:val="24"/>
          <w:lang w:val="en-US"/>
        </w:rPr>
        <w:t>moderate severity), and</w:t>
      </w:r>
      <w:r w:rsidR="001B72CE" w:rsidRPr="00485159">
        <w:rPr>
          <w:rFonts w:ascii="Times New Roman" w:hAnsi="Times New Roman" w:cs="Times New Roman"/>
          <w:sz w:val="24"/>
          <w:szCs w:val="24"/>
          <w:lang w:val="en-US"/>
        </w:rPr>
        <w:t>&gt; 250</w:t>
      </w:r>
      <w:r w:rsidR="00D04F22" w:rsidRPr="00485159">
        <w:rPr>
          <w:rFonts w:ascii="Times New Roman" w:hAnsi="Times New Roman" w:cs="Times New Roman"/>
          <w:sz w:val="24"/>
          <w:szCs w:val="24"/>
          <w:lang w:val="en-US"/>
        </w:rPr>
        <w:t xml:space="preserve"> º</w:t>
      </w:r>
      <w:r w:rsidR="001B72CE" w:rsidRPr="00485159">
        <w:rPr>
          <w:rFonts w:ascii="Times New Roman" w:hAnsi="Times New Roman" w:cs="Times New Roman"/>
          <w:sz w:val="24"/>
          <w:szCs w:val="24"/>
          <w:lang w:val="en-US"/>
        </w:rPr>
        <w:t>C (</w:t>
      </w:r>
      <w:r w:rsidR="00D04F22" w:rsidRPr="00485159">
        <w:rPr>
          <w:rFonts w:ascii="Times New Roman" w:hAnsi="Times New Roman" w:cs="Times New Roman"/>
          <w:sz w:val="24"/>
          <w:szCs w:val="24"/>
          <w:lang w:val="en-US"/>
        </w:rPr>
        <w:t>high severity</w:t>
      </w:r>
      <w:r w:rsidR="001B72CE" w:rsidRPr="00485159">
        <w:rPr>
          <w:rFonts w:ascii="Times New Roman" w:hAnsi="Times New Roman" w:cs="Times New Roman"/>
          <w:sz w:val="24"/>
          <w:szCs w:val="24"/>
          <w:lang w:val="en-US"/>
        </w:rPr>
        <w:t>)</w:t>
      </w:r>
      <w:r w:rsidR="00D04F22" w:rsidRPr="00485159">
        <w:rPr>
          <w:rFonts w:ascii="Times New Roman" w:hAnsi="Times New Roman" w:cs="Times New Roman"/>
          <w:sz w:val="24"/>
          <w:szCs w:val="24"/>
          <w:lang w:val="en-US"/>
        </w:rPr>
        <w:t>, with the other temperature ranges denoting intermediate levels</w:t>
      </w:r>
      <w:r w:rsidR="001B72CE" w:rsidRPr="00485159">
        <w:rPr>
          <w:rFonts w:ascii="Times New Roman" w:hAnsi="Times New Roman" w:cs="Times New Roman"/>
          <w:sz w:val="24"/>
          <w:szCs w:val="24"/>
          <w:lang w:val="en-US"/>
        </w:rPr>
        <w:t xml:space="preserve">. </w:t>
      </w:r>
      <w:r w:rsidR="00D04F22" w:rsidRPr="00485159">
        <w:rPr>
          <w:rFonts w:ascii="Times New Roman" w:hAnsi="Times New Roman" w:cs="Times New Roman"/>
          <w:sz w:val="24"/>
          <w:szCs w:val="24"/>
          <w:lang w:val="en-US"/>
        </w:rPr>
        <w:t xml:space="preserve">The propagation of heat from fire with moderate severity can be lethal to the organisms in the soil to a depth of </w:t>
      </w:r>
      <w:r w:rsidR="001B72CE" w:rsidRPr="00485159">
        <w:rPr>
          <w:rFonts w:ascii="Times New Roman" w:hAnsi="Times New Roman" w:cs="Times New Roman"/>
          <w:sz w:val="24"/>
          <w:szCs w:val="24"/>
          <w:lang w:val="en-US"/>
        </w:rPr>
        <w:t xml:space="preserve">3 </w:t>
      </w:r>
      <w:r w:rsidR="00D04F22" w:rsidRPr="00485159">
        <w:rPr>
          <w:rFonts w:ascii="Times New Roman" w:hAnsi="Times New Roman" w:cs="Times New Roman"/>
          <w:sz w:val="24"/>
          <w:szCs w:val="24"/>
          <w:lang w:val="en-US"/>
        </w:rPr>
        <w:t>to</w:t>
      </w:r>
      <w:r w:rsidR="001B72CE" w:rsidRPr="00485159">
        <w:rPr>
          <w:rFonts w:ascii="Times New Roman" w:hAnsi="Times New Roman" w:cs="Times New Roman"/>
          <w:sz w:val="24"/>
          <w:szCs w:val="24"/>
          <w:lang w:val="en-US"/>
        </w:rPr>
        <w:t xml:space="preserve"> 5 cm</w:t>
      </w:r>
      <w:r w:rsidR="00D04F22" w:rsidRPr="00485159">
        <w:rPr>
          <w:rFonts w:ascii="Times New Roman" w:hAnsi="Times New Roman" w:cs="Times New Roman"/>
          <w:sz w:val="24"/>
          <w:szCs w:val="24"/>
          <w:lang w:val="en-US"/>
        </w:rPr>
        <w:t>, and from</w:t>
      </w:r>
      <w:r w:rsidR="001B72CE" w:rsidRPr="00485159">
        <w:rPr>
          <w:rFonts w:ascii="Times New Roman" w:hAnsi="Times New Roman" w:cs="Times New Roman"/>
          <w:sz w:val="24"/>
          <w:szCs w:val="24"/>
          <w:lang w:val="en-US"/>
        </w:rPr>
        <w:t xml:space="preserve"> 9 </w:t>
      </w:r>
      <w:r w:rsidR="00D04F22" w:rsidRPr="00485159">
        <w:rPr>
          <w:rFonts w:ascii="Times New Roman" w:hAnsi="Times New Roman" w:cs="Times New Roman"/>
          <w:sz w:val="24"/>
          <w:szCs w:val="24"/>
          <w:lang w:val="en-US"/>
        </w:rPr>
        <w:t>to</w:t>
      </w:r>
      <w:r w:rsidR="001B72CE" w:rsidRPr="00485159">
        <w:rPr>
          <w:rFonts w:ascii="Times New Roman" w:hAnsi="Times New Roman" w:cs="Times New Roman"/>
          <w:sz w:val="24"/>
          <w:szCs w:val="24"/>
          <w:lang w:val="en-US"/>
        </w:rPr>
        <w:t xml:space="preserve"> 16 cm </w:t>
      </w:r>
      <w:r w:rsidR="00D04F22" w:rsidRPr="00485159">
        <w:rPr>
          <w:rFonts w:ascii="Times New Roman" w:hAnsi="Times New Roman" w:cs="Times New Roman"/>
          <w:sz w:val="24"/>
          <w:szCs w:val="24"/>
          <w:lang w:val="en-US"/>
        </w:rPr>
        <w:t>in case of high severity</w:t>
      </w:r>
      <w:r w:rsidR="00A03946" w:rsidRPr="00485159">
        <w:rPr>
          <w:rFonts w:ascii="Times New Roman" w:hAnsi="Times New Roman" w:cs="Times New Roman"/>
          <w:sz w:val="24"/>
          <w:szCs w:val="24"/>
          <w:lang w:val="en-US"/>
        </w:rPr>
        <w:t xml:space="preserve"> </w:t>
      </w:r>
      <w:r w:rsidR="00905E31" w:rsidRPr="00485159">
        <w:rPr>
          <w:rFonts w:ascii="Times New Roman" w:hAnsi="Times New Roman" w:cs="Times New Roman"/>
          <w:sz w:val="24"/>
          <w:szCs w:val="24"/>
          <w:lang w:val="en-US"/>
        </w:rPr>
        <w:t>(</w:t>
      </w:r>
      <w:r w:rsidR="001B72CE" w:rsidRPr="00485159">
        <w:rPr>
          <w:rFonts w:ascii="Times New Roman" w:hAnsi="Times New Roman" w:cs="Times New Roman"/>
          <w:sz w:val="24"/>
          <w:szCs w:val="24"/>
          <w:lang w:val="en-US"/>
        </w:rPr>
        <w:t>HUNGERFORD</w:t>
      </w:r>
      <w:r w:rsidR="00905E31" w:rsidRPr="00485159">
        <w:rPr>
          <w:rFonts w:ascii="Times New Roman" w:hAnsi="Times New Roman" w:cs="Times New Roman"/>
          <w:sz w:val="24"/>
          <w:szCs w:val="24"/>
          <w:lang w:val="en-US"/>
        </w:rPr>
        <w:t xml:space="preserve">, </w:t>
      </w:r>
      <w:r w:rsidR="001B72CE" w:rsidRPr="00485159">
        <w:rPr>
          <w:rFonts w:ascii="Times New Roman" w:hAnsi="Times New Roman" w:cs="Times New Roman"/>
          <w:sz w:val="24"/>
          <w:szCs w:val="24"/>
          <w:lang w:val="en-US"/>
        </w:rPr>
        <w:t>1996).</w:t>
      </w:r>
    </w:p>
    <w:bookmarkEnd w:id="0"/>
    <w:bookmarkEnd w:id="1"/>
    <w:p w14:paraId="122E2131" w14:textId="77777777" w:rsidR="001B72CE" w:rsidRPr="00485159" w:rsidRDefault="00D04F22" w:rsidP="001B72CE">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Moisture is another factor determining the thermal variation</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According to </w:t>
      </w:r>
      <w:r w:rsidR="001B72CE" w:rsidRPr="00485159">
        <w:rPr>
          <w:rFonts w:ascii="Times New Roman" w:hAnsi="Times New Roman" w:cs="Times New Roman"/>
          <w:sz w:val="24"/>
          <w:szCs w:val="24"/>
          <w:lang w:val="en-US"/>
        </w:rPr>
        <w:t>De Bano</w:t>
      </w:r>
      <w:r w:rsidR="001B72CE" w:rsidRPr="00485159">
        <w:rPr>
          <w:rFonts w:ascii="Times New Roman" w:hAnsi="Times New Roman" w:cs="Times New Roman"/>
          <w:i/>
          <w:sz w:val="24"/>
          <w:szCs w:val="24"/>
          <w:lang w:val="en-US"/>
        </w:rPr>
        <w:t xml:space="preserve">. </w:t>
      </w:r>
      <w:r w:rsidR="001B72CE" w:rsidRPr="00485159">
        <w:rPr>
          <w:rFonts w:ascii="Times New Roman" w:hAnsi="Times New Roman" w:cs="Times New Roman"/>
          <w:sz w:val="24"/>
          <w:szCs w:val="24"/>
          <w:lang w:val="en-US"/>
        </w:rPr>
        <w:t>(19</w:t>
      </w:r>
      <w:r w:rsidR="00255B1A" w:rsidRPr="00485159">
        <w:rPr>
          <w:rFonts w:ascii="Times New Roman" w:hAnsi="Times New Roman" w:cs="Times New Roman"/>
          <w:sz w:val="24"/>
          <w:szCs w:val="24"/>
          <w:lang w:val="en-US"/>
        </w:rPr>
        <w:t>7</w:t>
      </w:r>
      <w:r w:rsidR="001B72CE" w:rsidRPr="00485159">
        <w:rPr>
          <w:rFonts w:ascii="Times New Roman" w:hAnsi="Times New Roman" w:cs="Times New Roman"/>
          <w:sz w:val="24"/>
          <w:szCs w:val="24"/>
          <w:lang w:val="en-US"/>
        </w:rPr>
        <w:t xml:space="preserve">9), </w:t>
      </w:r>
      <w:r w:rsidRPr="00485159">
        <w:rPr>
          <w:rFonts w:ascii="Times New Roman" w:hAnsi="Times New Roman" w:cs="Times New Roman"/>
          <w:sz w:val="24"/>
          <w:szCs w:val="24"/>
          <w:lang w:val="en-US"/>
        </w:rPr>
        <w:t>in dry soils, the transmission of heat occurs by conduction and convection of the hot gases through the pores in the soil</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In contrast, soils with high moisture have high capacity to absorb heat through vaporization of water. This is a problem in the case of tropical soils</w:t>
      </w:r>
      <w:r w:rsidR="001B72CE" w:rsidRPr="00485159">
        <w:rPr>
          <w:rFonts w:ascii="Times New Roman" w:hAnsi="Times New Roman" w:cs="Times New Roman"/>
          <w:sz w:val="24"/>
          <w:szCs w:val="24"/>
          <w:lang w:val="en-US"/>
        </w:rPr>
        <w:t xml:space="preserve">. </w:t>
      </w:r>
      <w:r w:rsidR="001B33D2" w:rsidRPr="00485159">
        <w:rPr>
          <w:rFonts w:ascii="Times New Roman" w:hAnsi="Times New Roman" w:cs="Times New Roman"/>
          <w:sz w:val="24"/>
          <w:szCs w:val="24"/>
          <w:lang w:val="en-US"/>
        </w:rPr>
        <w:t>The temperature declines exponentially with increasing depth, so the effect of fires mainly occur</w:t>
      </w:r>
      <w:r w:rsidR="00A9043A" w:rsidRPr="00485159">
        <w:rPr>
          <w:rFonts w:ascii="Times New Roman" w:hAnsi="Times New Roman" w:cs="Times New Roman"/>
          <w:sz w:val="24"/>
          <w:szCs w:val="24"/>
          <w:lang w:val="en-US"/>
        </w:rPr>
        <w:t>s</w:t>
      </w:r>
      <w:r w:rsidR="001B33D2" w:rsidRPr="00485159">
        <w:rPr>
          <w:rFonts w:ascii="Times New Roman" w:hAnsi="Times New Roman" w:cs="Times New Roman"/>
          <w:sz w:val="24"/>
          <w:szCs w:val="24"/>
          <w:lang w:val="en-US"/>
        </w:rPr>
        <w:t xml:space="preserve"> in the topmost layer</w:t>
      </w:r>
      <w:r w:rsidR="001B72CE" w:rsidRPr="00485159">
        <w:rPr>
          <w:rFonts w:ascii="Times New Roman" w:hAnsi="Times New Roman" w:cs="Times New Roman"/>
          <w:sz w:val="24"/>
          <w:szCs w:val="24"/>
          <w:lang w:val="en-US"/>
        </w:rPr>
        <w:t xml:space="preserve"> (MATAIX-SOLERA </w:t>
      </w:r>
      <w:r w:rsidR="001B33D2" w:rsidRPr="00485159">
        <w:rPr>
          <w:rFonts w:ascii="Times New Roman" w:hAnsi="Times New Roman" w:cs="Times New Roman"/>
          <w:sz w:val="24"/>
          <w:szCs w:val="24"/>
          <w:lang w:val="en-US"/>
        </w:rPr>
        <w:t>&amp;</w:t>
      </w:r>
      <w:r w:rsidR="001B72CE" w:rsidRPr="00485159">
        <w:rPr>
          <w:rFonts w:ascii="Times New Roman" w:hAnsi="Times New Roman" w:cs="Times New Roman"/>
          <w:sz w:val="24"/>
          <w:szCs w:val="24"/>
          <w:lang w:val="en-US"/>
        </w:rPr>
        <w:t xml:space="preserve"> GUERRERO, 2007).</w:t>
      </w:r>
    </w:p>
    <w:p w14:paraId="0EBC0D60" w14:textId="6D73B528" w:rsidR="001B72CE" w:rsidRPr="00485159" w:rsidRDefault="001B33D2" w:rsidP="001B72CE">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alterations of soils caused by fire can </w:t>
      </w:r>
      <w:r w:rsidR="00A9043A" w:rsidRPr="00485159">
        <w:rPr>
          <w:rFonts w:ascii="Times New Roman" w:hAnsi="Times New Roman" w:cs="Times New Roman"/>
          <w:sz w:val="24"/>
          <w:szCs w:val="24"/>
          <w:lang w:val="en-US"/>
        </w:rPr>
        <w:t>be direct</w:t>
      </w:r>
      <w:r w:rsidRPr="00485159">
        <w:rPr>
          <w:rFonts w:ascii="Times New Roman" w:hAnsi="Times New Roman" w:cs="Times New Roman"/>
          <w:sz w:val="24"/>
          <w:szCs w:val="24"/>
          <w:lang w:val="en-US"/>
        </w:rPr>
        <w:t>, due to the action of heat on the organic component</w:t>
      </w:r>
      <w:r w:rsidR="00A9043A" w:rsidRPr="00485159">
        <w:rPr>
          <w:rFonts w:ascii="Times New Roman" w:hAnsi="Times New Roman" w:cs="Times New Roman"/>
          <w:sz w:val="24"/>
          <w:szCs w:val="24"/>
          <w:lang w:val="en-US"/>
        </w:rPr>
        <w:t>, or indirect</w:t>
      </w:r>
      <w:r w:rsidRPr="00485159">
        <w:rPr>
          <w:rFonts w:ascii="Times New Roman" w:hAnsi="Times New Roman" w:cs="Times New Roman"/>
          <w:sz w:val="24"/>
          <w:szCs w:val="24"/>
          <w:lang w:val="en-US"/>
        </w:rPr>
        <w:t>, via the elimination of plant cover</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In both cases, the vulnerability to water erosion increases</w:t>
      </w:r>
      <w:r w:rsidR="001B72CE" w:rsidRPr="00485159">
        <w:rPr>
          <w:rFonts w:ascii="Times New Roman" w:hAnsi="Times New Roman" w:cs="Times New Roman"/>
          <w:sz w:val="24"/>
          <w:szCs w:val="24"/>
          <w:lang w:val="en-US"/>
        </w:rPr>
        <w:t xml:space="preserve"> (NOGUEIRA, 201</w:t>
      </w:r>
      <w:r w:rsidR="00FA3976">
        <w:rPr>
          <w:rFonts w:ascii="Times New Roman" w:hAnsi="Times New Roman" w:cs="Times New Roman"/>
          <w:sz w:val="24"/>
          <w:szCs w:val="24"/>
          <w:lang w:val="en-US"/>
        </w:rPr>
        <w:t>4</w:t>
      </w:r>
      <w:r w:rsidR="001B72CE" w:rsidRPr="00485159">
        <w:rPr>
          <w:rFonts w:ascii="Times New Roman" w:hAnsi="Times New Roman" w:cs="Times New Roman"/>
          <w:sz w:val="24"/>
          <w:szCs w:val="24"/>
          <w:lang w:val="en-US"/>
        </w:rPr>
        <w:t>.</w:t>
      </w:r>
    </w:p>
    <w:p w14:paraId="5F59D4AB" w14:textId="0A39F371" w:rsidR="001B72CE" w:rsidRPr="00485159" w:rsidRDefault="001B72CE" w:rsidP="001B72CE">
      <w:pPr>
        <w:shd w:val="clear" w:color="auto" w:fill="FFFFFF"/>
        <w:spacing w:after="120" w:line="360" w:lineRule="auto"/>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ab/>
      </w:r>
      <w:r w:rsidR="001B33D2" w:rsidRPr="00485159">
        <w:rPr>
          <w:rFonts w:ascii="Times New Roman" w:eastAsia="Times New Roman" w:hAnsi="Times New Roman" w:cs="Times New Roman"/>
          <w:sz w:val="24"/>
          <w:szCs w:val="24"/>
          <w:lang w:val="en-US"/>
        </w:rPr>
        <w:t>Fire</w:t>
      </w:r>
      <w:r w:rsidR="00A9043A" w:rsidRPr="00485159">
        <w:rPr>
          <w:rFonts w:ascii="Times New Roman" w:eastAsia="Times New Roman" w:hAnsi="Times New Roman" w:cs="Times New Roman"/>
          <w:sz w:val="24"/>
          <w:szCs w:val="24"/>
          <w:lang w:val="en-US"/>
        </w:rPr>
        <w:t xml:space="preserve"> also</w:t>
      </w:r>
      <w:r w:rsidR="001B33D2" w:rsidRPr="00485159">
        <w:rPr>
          <w:rFonts w:ascii="Times New Roman" w:eastAsia="Times New Roman" w:hAnsi="Times New Roman" w:cs="Times New Roman"/>
          <w:sz w:val="24"/>
          <w:szCs w:val="24"/>
          <w:lang w:val="en-US"/>
        </w:rPr>
        <w:t xml:space="preserve"> affects the water repellency of the soil. Indeed, this is one of the properties affected the most by combustion</w:t>
      </w:r>
      <w:r w:rsidRPr="00485159">
        <w:rPr>
          <w:rFonts w:ascii="Times New Roman" w:eastAsia="Times New Roman" w:hAnsi="Times New Roman" w:cs="Times New Roman"/>
          <w:sz w:val="24"/>
          <w:szCs w:val="24"/>
          <w:lang w:val="en-US"/>
        </w:rPr>
        <w:t xml:space="preserve">. </w:t>
      </w:r>
      <w:r w:rsidR="001B33D2" w:rsidRPr="00485159">
        <w:rPr>
          <w:rFonts w:ascii="Times New Roman" w:eastAsia="Times New Roman" w:hAnsi="Times New Roman" w:cs="Times New Roman"/>
          <w:sz w:val="24"/>
          <w:szCs w:val="24"/>
          <w:lang w:val="en-US"/>
        </w:rPr>
        <w:t xml:space="preserve">Repellency is related to the difficulty </w:t>
      </w:r>
      <w:r w:rsidR="00282409" w:rsidRPr="00485159">
        <w:rPr>
          <w:rFonts w:ascii="Times New Roman" w:eastAsia="Times New Roman" w:hAnsi="Times New Roman" w:cs="Times New Roman"/>
          <w:sz w:val="24"/>
          <w:szCs w:val="24"/>
          <w:lang w:val="en-US"/>
        </w:rPr>
        <w:t>of moistening the soil (aggregates) with water, normally associated with the coating of soil particles with hydrophobic organic substances</w:t>
      </w:r>
      <w:r w:rsidRPr="00485159">
        <w:rPr>
          <w:rFonts w:ascii="Times New Roman" w:eastAsia="Times New Roman" w:hAnsi="Times New Roman" w:cs="Times New Roman"/>
          <w:sz w:val="24"/>
          <w:szCs w:val="24"/>
          <w:lang w:val="en-US"/>
        </w:rPr>
        <w:t xml:space="preserve">. </w:t>
      </w:r>
      <w:r w:rsidR="00282409" w:rsidRPr="00485159">
        <w:rPr>
          <w:rFonts w:ascii="Times New Roman" w:eastAsia="Times New Roman" w:hAnsi="Times New Roman" w:cs="Times New Roman"/>
          <w:sz w:val="24"/>
          <w:szCs w:val="24"/>
          <w:lang w:val="en-US"/>
        </w:rPr>
        <w:t>According to</w:t>
      </w:r>
      <w:r w:rsidRPr="00485159">
        <w:rPr>
          <w:rFonts w:ascii="Times New Roman" w:eastAsia="Times New Roman" w:hAnsi="Times New Roman" w:cs="Times New Roman"/>
          <w:sz w:val="24"/>
          <w:szCs w:val="24"/>
          <w:lang w:val="en-US"/>
        </w:rPr>
        <w:t xml:space="preserve"> De Bano (2000)</w:t>
      </w:r>
      <w:r w:rsidR="00282409" w:rsidRPr="00485159">
        <w:rPr>
          <w:rFonts w:ascii="Times New Roman" w:eastAsia="Times New Roman" w:hAnsi="Times New Roman" w:cs="Times New Roman"/>
          <w:sz w:val="24"/>
          <w:szCs w:val="24"/>
          <w:lang w:val="en-US"/>
        </w:rPr>
        <w:t>, the effect of fire on repellency only started to be studied in the 1960s</w:t>
      </w:r>
      <w:r w:rsidRPr="00485159">
        <w:rPr>
          <w:rFonts w:ascii="Times New Roman" w:eastAsia="Times New Roman" w:hAnsi="Times New Roman" w:cs="Times New Roman"/>
          <w:sz w:val="24"/>
          <w:szCs w:val="24"/>
          <w:lang w:val="en-US"/>
        </w:rPr>
        <w:t xml:space="preserve">. </w:t>
      </w:r>
      <w:r w:rsidR="00282409" w:rsidRPr="00485159">
        <w:rPr>
          <w:rFonts w:ascii="Times New Roman" w:eastAsia="Times New Roman" w:hAnsi="Times New Roman" w:cs="Times New Roman"/>
          <w:sz w:val="24"/>
          <w:szCs w:val="24"/>
          <w:lang w:val="en-US"/>
        </w:rPr>
        <w:t>Until then, it was believed that the effect of fire on the capacity for infiltration was associated with the loss of protection of the canopy or the presence of ashes on the soil surface, reducing its porosity</w:t>
      </w:r>
      <w:r w:rsidRPr="00485159">
        <w:rPr>
          <w:rFonts w:ascii="Times New Roman" w:eastAsia="Times New Roman" w:hAnsi="Times New Roman" w:cs="Times New Roman"/>
          <w:sz w:val="24"/>
          <w:szCs w:val="24"/>
          <w:lang w:val="en-US"/>
        </w:rPr>
        <w:t xml:space="preserve">. </w:t>
      </w:r>
      <w:r w:rsidR="00EB6C47" w:rsidRPr="00485159">
        <w:rPr>
          <w:rFonts w:ascii="Times New Roman" w:eastAsia="Times New Roman" w:hAnsi="Times New Roman" w:cs="Times New Roman"/>
          <w:sz w:val="24"/>
          <w:szCs w:val="24"/>
          <w:lang w:val="en-US"/>
        </w:rPr>
        <w:t>More recently, it has been verified that hydrophobia is associated with the formation or precipitation of substance produced during the burning of organic mat</w:t>
      </w:r>
      <w:r w:rsidR="00A9043A" w:rsidRPr="00485159">
        <w:rPr>
          <w:rFonts w:ascii="Times New Roman" w:eastAsia="Times New Roman" w:hAnsi="Times New Roman" w:cs="Times New Roman"/>
          <w:sz w:val="24"/>
          <w:szCs w:val="24"/>
          <w:lang w:val="en-US"/>
        </w:rPr>
        <w:t>ter</w:t>
      </w:r>
      <w:r w:rsidR="00EB6C47" w:rsidRPr="00485159">
        <w:rPr>
          <w:rFonts w:ascii="Times New Roman" w:eastAsia="Times New Roman" w:hAnsi="Times New Roman" w:cs="Times New Roman"/>
          <w:sz w:val="24"/>
          <w:szCs w:val="24"/>
          <w:lang w:val="en-US"/>
        </w:rPr>
        <w:t xml:space="preserve"> in the soil, form</w:t>
      </w:r>
      <w:r w:rsidR="00A9043A" w:rsidRPr="00485159">
        <w:rPr>
          <w:rFonts w:ascii="Times New Roman" w:eastAsia="Times New Roman" w:hAnsi="Times New Roman" w:cs="Times New Roman"/>
          <w:sz w:val="24"/>
          <w:szCs w:val="24"/>
          <w:lang w:val="en-US"/>
        </w:rPr>
        <w:t>ing a coating of the aggregates and</w:t>
      </w:r>
      <w:r w:rsidR="00EB6C47" w:rsidRPr="00485159">
        <w:rPr>
          <w:rFonts w:ascii="Times New Roman" w:eastAsia="Times New Roman" w:hAnsi="Times New Roman" w:cs="Times New Roman"/>
          <w:sz w:val="24"/>
          <w:szCs w:val="24"/>
          <w:lang w:val="en-US"/>
        </w:rPr>
        <w:t xml:space="preserve"> preventing infiltration by water</w:t>
      </w:r>
      <w:r w:rsidRPr="00485159">
        <w:rPr>
          <w:rFonts w:ascii="Times New Roman" w:eastAsia="Times New Roman" w:hAnsi="Times New Roman" w:cs="Times New Roman"/>
          <w:sz w:val="24"/>
          <w:szCs w:val="24"/>
          <w:lang w:val="en-US"/>
        </w:rPr>
        <w:t xml:space="preserve"> (DEBANO, 2000; DOERR </w:t>
      </w:r>
      <w:r w:rsidRPr="00485159">
        <w:rPr>
          <w:rFonts w:ascii="Times New Roman" w:eastAsia="Times New Roman" w:hAnsi="Times New Roman" w:cs="Times New Roman"/>
          <w:iCs/>
          <w:sz w:val="24"/>
          <w:szCs w:val="24"/>
          <w:lang w:val="en-US"/>
        </w:rPr>
        <w:t>et al</w:t>
      </w:r>
      <w:r w:rsidR="00EB6C47" w:rsidRPr="00485159">
        <w:rPr>
          <w:rFonts w:ascii="Times New Roman" w:eastAsia="Times New Roman" w:hAnsi="Times New Roman" w:cs="Times New Roman"/>
          <w:sz w:val="24"/>
          <w:szCs w:val="24"/>
          <w:lang w:val="en-US"/>
        </w:rPr>
        <w:t>., 1996; SHAKESBY &amp;</w:t>
      </w:r>
      <w:r w:rsidRPr="00485159">
        <w:rPr>
          <w:rFonts w:ascii="Times New Roman" w:eastAsia="Times New Roman" w:hAnsi="Times New Roman" w:cs="Times New Roman"/>
          <w:sz w:val="24"/>
          <w:szCs w:val="24"/>
          <w:lang w:val="en-US"/>
        </w:rPr>
        <w:t xml:space="preserve"> DOERR, 2006). </w:t>
      </w:r>
      <w:r w:rsidR="00EB6C47" w:rsidRPr="00485159">
        <w:rPr>
          <w:rFonts w:ascii="Times New Roman" w:eastAsia="Times New Roman" w:hAnsi="Times New Roman" w:cs="Times New Roman"/>
          <w:sz w:val="24"/>
          <w:szCs w:val="24"/>
          <w:lang w:val="en-US"/>
        </w:rPr>
        <w:t>According to</w:t>
      </w:r>
      <w:r w:rsidRPr="00485159">
        <w:rPr>
          <w:rFonts w:ascii="Times New Roman" w:eastAsia="Times New Roman" w:hAnsi="Times New Roman" w:cs="Times New Roman"/>
          <w:sz w:val="24"/>
          <w:szCs w:val="24"/>
          <w:lang w:val="en-US"/>
        </w:rPr>
        <w:t xml:space="preserve"> </w:t>
      </w:r>
      <w:proofErr w:type="spellStart"/>
      <w:r w:rsidRPr="00485159">
        <w:rPr>
          <w:rFonts w:ascii="Times New Roman" w:eastAsia="Times New Roman" w:hAnsi="Times New Roman" w:cs="Times New Roman"/>
          <w:sz w:val="24"/>
          <w:szCs w:val="24"/>
          <w:lang w:val="en-US"/>
        </w:rPr>
        <w:t>Vogelmann</w:t>
      </w:r>
      <w:proofErr w:type="spellEnd"/>
      <w:r w:rsidRPr="00485159">
        <w:rPr>
          <w:rFonts w:ascii="Times New Roman" w:eastAsia="Times New Roman" w:hAnsi="Times New Roman" w:cs="Times New Roman"/>
          <w:sz w:val="24"/>
          <w:szCs w:val="24"/>
          <w:lang w:val="en-US"/>
        </w:rPr>
        <w:t xml:space="preserve"> </w:t>
      </w:r>
      <w:r w:rsidRPr="00485159">
        <w:rPr>
          <w:rFonts w:ascii="Times New Roman" w:eastAsia="Times New Roman" w:hAnsi="Times New Roman" w:cs="Times New Roman"/>
          <w:iCs/>
          <w:sz w:val="24"/>
          <w:szCs w:val="24"/>
          <w:lang w:val="en-US"/>
        </w:rPr>
        <w:t>et al</w:t>
      </w:r>
      <w:r w:rsidR="00EB6C47" w:rsidRPr="00485159">
        <w:rPr>
          <w:rFonts w:ascii="Times New Roman" w:eastAsia="Times New Roman" w:hAnsi="Times New Roman" w:cs="Times New Roman"/>
          <w:sz w:val="24"/>
          <w:szCs w:val="24"/>
          <w:lang w:val="en-US"/>
        </w:rPr>
        <w:t>.</w:t>
      </w:r>
      <w:r w:rsidRPr="00485159">
        <w:rPr>
          <w:rFonts w:ascii="Times New Roman" w:eastAsia="Times New Roman" w:hAnsi="Times New Roman" w:cs="Times New Roman"/>
          <w:sz w:val="24"/>
          <w:szCs w:val="24"/>
          <w:lang w:val="en-US"/>
        </w:rPr>
        <w:t xml:space="preserve"> (20</w:t>
      </w:r>
      <w:r w:rsidR="00EF62FA">
        <w:rPr>
          <w:rFonts w:ascii="Times New Roman" w:eastAsia="Times New Roman" w:hAnsi="Times New Roman" w:cs="Times New Roman"/>
          <w:sz w:val="24"/>
          <w:szCs w:val="24"/>
          <w:lang w:val="en-US"/>
        </w:rPr>
        <w:t>10</w:t>
      </w:r>
      <w:r w:rsidRPr="00485159">
        <w:rPr>
          <w:rFonts w:ascii="Times New Roman" w:eastAsia="Times New Roman" w:hAnsi="Times New Roman" w:cs="Times New Roman"/>
          <w:sz w:val="24"/>
          <w:szCs w:val="24"/>
          <w:lang w:val="en-US"/>
        </w:rPr>
        <w:t>)</w:t>
      </w:r>
      <w:r w:rsidR="00EB6C47" w:rsidRPr="00485159">
        <w:rPr>
          <w:rFonts w:ascii="Times New Roman" w:eastAsia="Times New Roman" w:hAnsi="Times New Roman" w:cs="Times New Roman"/>
          <w:sz w:val="24"/>
          <w:szCs w:val="24"/>
          <w:lang w:val="en-US"/>
        </w:rPr>
        <w:t xml:space="preserve">, the organic substances responsible for repellency can totally or partially cover the particles, </w:t>
      </w:r>
      <w:proofErr w:type="gramStart"/>
      <w:r w:rsidR="00EB6C47" w:rsidRPr="00485159">
        <w:rPr>
          <w:rFonts w:ascii="Times New Roman" w:eastAsia="Times New Roman" w:hAnsi="Times New Roman" w:cs="Times New Roman"/>
          <w:sz w:val="24"/>
          <w:szCs w:val="24"/>
          <w:lang w:val="en-US"/>
        </w:rPr>
        <w:t>aggregates</w:t>
      </w:r>
      <w:proofErr w:type="gramEnd"/>
      <w:r w:rsidR="00EB6C47" w:rsidRPr="00485159">
        <w:rPr>
          <w:rFonts w:ascii="Times New Roman" w:eastAsia="Times New Roman" w:hAnsi="Times New Roman" w:cs="Times New Roman"/>
          <w:sz w:val="24"/>
          <w:szCs w:val="24"/>
          <w:lang w:val="en-US"/>
        </w:rPr>
        <w:t xml:space="preserve"> and pore walls</w:t>
      </w:r>
      <w:r w:rsidRPr="00485159">
        <w:rPr>
          <w:rFonts w:ascii="Times New Roman" w:eastAsia="Times New Roman" w:hAnsi="Times New Roman" w:cs="Times New Roman"/>
          <w:sz w:val="24"/>
          <w:szCs w:val="24"/>
          <w:lang w:val="en-US"/>
        </w:rPr>
        <w:t xml:space="preserve">, </w:t>
      </w:r>
      <w:r w:rsidR="00EB6C47" w:rsidRPr="00485159">
        <w:rPr>
          <w:rFonts w:ascii="Times New Roman" w:eastAsia="Times New Roman" w:hAnsi="Times New Roman" w:cs="Times New Roman"/>
          <w:sz w:val="24"/>
          <w:szCs w:val="24"/>
          <w:lang w:val="en-US"/>
        </w:rPr>
        <w:t xml:space="preserve">resulting in different degrees of soil </w:t>
      </w:r>
      <w:r w:rsidR="00EB6C47" w:rsidRPr="00485159">
        <w:rPr>
          <w:rFonts w:ascii="Times New Roman" w:eastAsia="Times New Roman" w:hAnsi="Times New Roman" w:cs="Times New Roman"/>
          <w:sz w:val="24"/>
          <w:szCs w:val="24"/>
          <w:lang w:val="en-US"/>
        </w:rPr>
        <w:lastRenderedPageBreak/>
        <w:t>hydrophobicity</w:t>
      </w:r>
      <w:r w:rsidRPr="00485159">
        <w:rPr>
          <w:rFonts w:ascii="Times New Roman" w:eastAsia="Times New Roman" w:hAnsi="Times New Roman" w:cs="Times New Roman"/>
          <w:sz w:val="24"/>
          <w:szCs w:val="24"/>
          <w:lang w:val="en-US"/>
        </w:rPr>
        <w:t xml:space="preserve">. </w:t>
      </w:r>
      <w:r w:rsidR="00EB6C47" w:rsidRPr="00485159">
        <w:rPr>
          <w:rFonts w:ascii="Times New Roman" w:eastAsia="Times New Roman" w:hAnsi="Times New Roman" w:cs="Times New Roman"/>
          <w:sz w:val="24"/>
          <w:szCs w:val="24"/>
          <w:lang w:val="en-US"/>
        </w:rPr>
        <w:t>The hydrophobicity can also be associated with the soil moisture, the presence of some species of fungi, the granulometric composition, pH level and occurrence of fires</w:t>
      </w:r>
      <w:r w:rsidRPr="00485159">
        <w:rPr>
          <w:rFonts w:ascii="Times New Roman" w:eastAsia="Times New Roman" w:hAnsi="Times New Roman" w:cs="Times New Roman"/>
          <w:sz w:val="24"/>
          <w:szCs w:val="24"/>
          <w:lang w:val="en-US"/>
        </w:rPr>
        <w:t>.</w:t>
      </w:r>
    </w:p>
    <w:p w14:paraId="14409830" w14:textId="77777777" w:rsidR="001B72CE" w:rsidRPr="00485159" w:rsidRDefault="00EB6C47" w:rsidP="008418DF">
      <w:pPr>
        <w:shd w:val="clear" w:color="auto" w:fill="FFFFFF"/>
        <w:spacing w:after="120" w:line="360" w:lineRule="auto"/>
        <w:ind w:firstLine="708"/>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Various factors alter the soil hydrophobicity to a greater or lesser degree, such as temperature, type and quantity of organic matter and textural differences</w:t>
      </w:r>
      <w:r w:rsidR="001B72CE" w:rsidRPr="00485159">
        <w:rPr>
          <w:rFonts w:ascii="Times New Roman" w:eastAsia="Times New Roman" w:hAnsi="Times New Roman" w:cs="Times New Roman"/>
          <w:sz w:val="24"/>
          <w:szCs w:val="24"/>
          <w:lang w:val="en-US"/>
        </w:rPr>
        <w:t xml:space="preserve">. </w:t>
      </w:r>
    </w:p>
    <w:p w14:paraId="0D1B2AC7" w14:textId="77777777" w:rsidR="001B72CE" w:rsidRPr="00485159" w:rsidRDefault="001569F7" w:rsidP="001B6917">
      <w:pPr>
        <w:shd w:val="clear" w:color="auto" w:fill="FFFFFF"/>
        <w:spacing w:after="120" w:line="360" w:lineRule="auto"/>
        <w:ind w:firstLine="708"/>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It is hard to understand the behavior of repellency associated with temperature</w:t>
      </w:r>
      <w:r w:rsidR="001B72CE" w:rsidRPr="00485159">
        <w:rPr>
          <w:rFonts w:ascii="Times New Roman" w:eastAsia="Times New Roman" w:hAnsi="Times New Roman" w:cs="Times New Roman"/>
          <w:sz w:val="24"/>
          <w:szCs w:val="24"/>
          <w:lang w:val="en-US"/>
        </w:rPr>
        <w:t xml:space="preserve">. </w:t>
      </w:r>
      <w:r w:rsidRPr="00485159">
        <w:rPr>
          <w:rFonts w:ascii="Times New Roman" w:eastAsia="Times New Roman" w:hAnsi="Times New Roman" w:cs="Times New Roman"/>
          <w:sz w:val="24"/>
          <w:szCs w:val="24"/>
          <w:lang w:val="en-US"/>
        </w:rPr>
        <w:t xml:space="preserve">According to </w:t>
      </w:r>
      <w:r w:rsidR="001B72CE" w:rsidRPr="00485159">
        <w:rPr>
          <w:rFonts w:ascii="Times New Roman" w:eastAsia="Times New Roman" w:hAnsi="Times New Roman" w:cs="Times New Roman"/>
          <w:sz w:val="24"/>
          <w:szCs w:val="24"/>
          <w:lang w:val="en-US"/>
        </w:rPr>
        <w:t>De Bano (2000)</w:t>
      </w:r>
      <w:r w:rsidRPr="00485159">
        <w:rPr>
          <w:rFonts w:ascii="Times New Roman" w:eastAsia="Times New Roman" w:hAnsi="Times New Roman" w:cs="Times New Roman"/>
          <w:sz w:val="24"/>
          <w:szCs w:val="24"/>
          <w:lang w:val="en-US"/>
        </w:rPr>
        <w:t xml:space="preserve">, there is little change in the soil up to a temperature of </w:t>
      </w:r>
      <w:r w:rsidR="001B72CE" w:rsidRPr="00485159">
        <w:rPr>
          <w:rFonts w:ascii="Times New Roman" w:eastAsia="Times New Roman" w:hAnsi="Times New Roman" w:cs="Times New Roman"/>
          <w:sz w:val="24"/>
          <w:szCs w:val="24"/>
          <w:lang w:val="en-US"/>
        </w:rPr>
        <w:t>175</w:t>
      </w:r>
      <w:r w:rsidR="001B72CE" w:rsidRPr="00485159">
        <w:rPr>
          <w:rFonts w:ascii="Times New Roman" w:eastAsia="Times New Roman" w:hAnsi="Times New Roman" w:cs="Times New Roman"/>
          <w:sz w:val="24"/>
          <w:szCs w:val="24"/>
          <w:vertAlign w:val="superscript"/>
          <w:lang w:val="en-US"/>
        </w:rPr>
        <w:t>o</w:t>
      </w:r>
      <w:r w:rsidR="001B72CE" w:rsidRPr="00485159">
        <w:rPr>
          <w:rFonts w:ascii="Times New Roman" w:eastAsia="Times New Roman" w:hAnsi="Times New Roman" w:cs="Times New Roman"/>
          <w:sz w:val="24"/>
          <w:szCs w:val="24"/>
          <w:lang w:val="en-US"/>
        </w:rPr>
        <w:t xml:space="preserve">C. </w:t>
      </w:r>
      <w:r w:rsidRPr="00485159">
        <w:rPr>
          <w:rFonts w:ascii="Times New Roman" w:eastAsia="Times New Roman" w:hAnsi="Times New Roman" w:cs="Times New Roman"/>
          <w:sz w:val="24"/>
          <w:szCs w:val="24"/>
          <w:lang w:val="en-US"/>
        </w:rPr>
        <w:t xml:space="preserve">Hotter temperatures (between </w:t>
      </w:r>
      <w:r w:rsidR="001B72CE" w:rsidRPr="00485159">
        <w:rPr>
          <w:rFonts w:ascii="Times New Roman" w:eastAsia="Times New Roman" w:hAnsi="Times New Roman" w:cs="Times New Roman"/>
          <w:sz w:val="24"/>
          <w:szCs w:val="24"/>
          <w:lang w:val="en-US"/>
        </w:rPr>
        <w:t>175</w:t>
      </w:r>
      <w:r w:rsidR="001B72CE" w:rsidRPr="00485159">
        <w:rPr>
          <w:rFonts w:ascii="Times New Roman" w:eastAsia="Times New Roman" w:hAnsi="Times New Roman" w:cs="Times New Roman"/>
          <w:sz w:val="24"/>
          <w:szCs w:val="24"/>
          <w:vertAlign w:val="superscript"/>
          <w:lang w:val="en-US"/>
        </w:rPr>
        <w:t>o</w:t>
      </w:r>
      <w:r w:rsidR="001B72CE" w:rsidRPr="00485159">
        <w:rPr>
          <w:rFonts w:ascii="Times New Roman" w:eastAsia="Times New Roman" w:hAnsi="Times New Roman" w:cs="Times New Roman"/>
          <w:sz w:val="24"/>
          <w:szCs w:val="24"/>
          <w:lang w:val="en-US"/>
        </w:rPr>
        <w:t xml:space="preserve">C </w:t>
      </w:r>
      <w:r w:rsidRPr="00485159">
        <w:rPr>
          <w:rFonts w:ascii="Times New Roman" w:eastAsia="Times New Roman" w:hAnsi="Times New Roman" w:cs="Times New Roman"/>
          <w:sz w:val="24"/>
          <w:szCs w:val="24"/>
          <w:lang w:val="en-US"/>
        </w:rPr>
        <w:t>and</w:t>
      </w:r>
      <w:r w:rsidR="001B72CE" w:rsidRPr="00485159">
        <w:rPr>
          <w:rFonts w:ascii="Times New Roman" w:eastAsia="Times New Roman" w:hAnsi="Times New Roman" w:cs="Times New Roman"/>
          <w:sz w:val="24"/>
          <w:szCs w:val="24"/>
          <w:lang w:val="en-US"/>
        </w:rPr>
        <w:t xml:space="preserve"> 200</w:t>
      </w:r>
      <w:r w:rsidR="001B72CE" w:rsidRPr="00485159">
        <w:rPr>
          <w:rFonts w:ascii="Times New Roman" w:eastAsia="Times New Roman" w:hAnsi="Times New Roman" w:cs="Times New Roman"/>
          <w:sz w:val="24"/>
          <w:szCs w:val="24"/>
          <w:vertAlign w:val="superscript"/>
          <w:lang w:val="en-US"/>
        </w:rPr>
        <w:t>o</w:t>
      </w:r>
      <w:r w:rsidR="001B72CE" w:rsidRPr="00485159">
        <w:rPr>
          <w:rFonts w:ascii="Times New Roman" w:eastAsia="Times New Roman" w:hAnsi="Times New Roman" w:cs="Times New Roman"/>
          <w:sz w:val="24"/>
          <w:szCs w:val="24"/>
          <w:lang w:val="en-US"/>
        </w:rPr>
        <w:t>C)</w:t>
      </w:r>
      <w:r w:rsidRPr="00485159">
        <w:rPr>
          <w:rFonts w:ascii="Times New Roman" w:eastAsia="Times New Roman" w:hAnsi="Times New Roman" w:cs="Times New Roman"/>
          <w:sz w:val="24"/>
          <w:szCs w:val="24"/>
          <w:lang w:val="en-US"/>
        </w:rPr>
        <w:t xml:space="preserve"> result in strong repellency, but this repellency is destroyed between </w:t>
      </w:r>
      <w:r w:rsidR="001B72CE" w:rsidRPr="00485159">
        <w:rPr>
          <w:rFonts w:ascii="Times New Roman" w:eastAsia="Times New Roman" w:hAnsi="Times New Roman" w:cs="Times New Roman"/>
          <w:sz w:val="24"/>
          <w:szCs w:val="24"/>
          <w:lang w:val="en-US"/>
        </w:rPr>
        <w:t xml:space="preserve">280 </w:t>
      </w:r>
      <w:proofErr w:type="spellStart"/>
      <w:r w:rsidR="001B72CE" w:rsidRPr="00485159">
        <w:rPr>
          <w:rFonts w:ascii="Times New Roman" w:eastAsia="Times New Roman" w:hAnsi="Times New Roman" w:cs="Times New Roman"/>
          <w:sz w:val="24"/>
          <w:szCs w:val="24"/>
          <w:vertAlign w:val="superscript"/>
          <w:lang w:val="en-US"/>
        </w:rPr>
        <w:t>o</w:t>
      </w:r>
      <w:r w:rsidRPr="00485159">
        <w:rPr>
          <w:rFonts w:ascii="Times New Roman" w:eastAsia="Times New Roman" w:hAnsi="Times New Roman" w:cs="Times New Roman"/>
          <w:sz w:val="24"/>
          <w:szCs w:val="24"/>
          <w:lang w:val="en-US"/>
        </w:rPr>
        <w:t>C</w:t>
      </w:r>
      <w:proofErr w:type="spellEnd"/>
      <w:r w:rsidRPr="00485159">
        <w:rPr>
          <w:rFonts w:ascii="Times New Roman" w:eastAsia="Times New Roman" w:hAnsi="Times New Roman" w:cs="Times New Roman"/>
          <w:sz w:val="24"/>
          <w:szCs w:val="24"/>
          <w:lang w:val="en-US"/>
        </w:rPr>
        <w:t xml:space="preserve"> and</w:t>
      </w:r>
      <w:r w:rsidR="001B72CE" w:rsidRPr="00485159">
        <w:rPr>
          <w:rFonts w:ascii="Times New Roman" w:eastAsia="Times New Roman" w:hAnsi="Times New Roman" w:cs="Times New Roman"/>
          <w:sz w:val="24"/>
          <w:szCs w:val="24"/>
          <w:lang w:val="en-US"/>
        </w:rPr>
        <w:t xml:space="preserve"> 480 </w:t>
      </w:r>
      <w:proofErr w:type="spellStart"/>
      <w:r w:rsidR="001B72CE" w:rsidRPr="00485159">
        <w:rPr>
          <w:rFonts w:ascii="Times New Roman" w:eastAsia="Times New Roman" w:hAnsi="Times New Roman" w:cs="Times New Roman"/>
          <w:sz w:val="24"/>
          <w:szCs w:val="24"/>
          <w:vertAlign w:val="superscript"/>
          <w:lang w:val="en-US"/>
        </w:rPr>
        <w:t>o</w:t>
      </w:r>
      <w:r w:rsidR="001B72CE" w:rsidRPr="00485159">
        <w:rPr>
          <w:rFonts w:ascii="Times New Roman" w:eastAsia="Times New Roman" w:hAnsi="Times New Roman" w:cs="Times New Roman"/>
          <w:caps/>
          <w:sz w:val="24"/>
          <w:szCs w:val="24"/>
          <w:lang w:val="en-US"/>
        </w:rPr>
        <w:t>c</w:t>
      </w:r>
      <w:r w:rsidR="001B72CE" w:rsidRPr="00485159">
        <w:rPr>
          <w:rFonts w:ascii="Times New Roman" w:eastAsia="Times New Roman" w:hAnsi="Times New Roman" w:cs="Times New Roman"/>
          <w:sz w:val="24"/>
          <w:szCs w:val="24"/>
          <w:lang w:val="en-US"/>
        </w:rPr>
        <w:t>.</w:t>
      </w:r>
      <w:proofErr w:type="spellEnd"/>
      <w:r w:rsidR="001B72CE" w:rsidRPr="00485159">
        <w:rPr>
          <w:rFonts w:ascii="Times New Roman" w:eastAsia="Times New Roman" w:hAnsi="Times New Roman" w:cs="Times New Roman"/>
          <w:sz w:val="24"/>
          <w:szCs w:val="24"/>
          <w:lang w:val="en-US"/>
        </w:rPr>
        <w:t xml:space="preserve"> </w:t>
      </w:r>
      <w:r w:rsidRPr="00485159">
        <w:rPr>
          <w:rFonts w:ascii="Times New Roman" w:eastAsia="Times New Roman" w:hAnsi="Times New Roman" w:cs="Times New Roman"/>
          <w:sz w:val="24"/>
          <w:szCs w:val="24"/>
          <w:lang w:val="en-US"/>
        </w:rPr>
        <w:t>Other researchers have reported similar results</w:t>
      </w:r>
      <w:r w:rsidR="001B72CE" w:rsidRPr="00485159">
        <w:rPr>
          <w:rFonts w:ascii="Times New Roman" w:eastAsia="Times New Roman" w:hAnsi="Times New Roman" w:cs="Times New Roman"/>
          <w:sz w:val="24"/>
          <w:szCs w:val="24"/>
          <w:lang w:val="en-US"/>
        </w:rPr>
        <w:t xml:space="preserve"> (GARCIA-CORONA </w:t>
      </w:r>
      <w:r w:rsidR="001B72CE" w:rsidRPr="00485159">
        <w:rPr>
          <w:rFonts w:ascii="Times New Roman" w:eastAsia="Times New Roman" w:hAnsi="Times New Roman" w:cs="Times New Roman"/>
          <w:iCs/>
          <w:sz w:val="24"/>
          <w:szCs w:val="24"/>
          <w:lang w:val="en-US"/>
        </w:rPr>
        <w:t>et al</w:t>
      </w:r>
      <w:r w:rsidRPr="00485159">
        <w:rPr>
          <w:rFonts w:ascii="Times New Roman" w:eastAsia="Times New Roman" w:hAnsi="Times New Roman" w:cs="Times New Roman"/>
          <w:sz w:val="24"/>
          <w:szCs w:val="24"/>
          <w:lang w:val="en-US"/>
        </w:rPr>
        <w:t>., 2004;</w:t>
      </w:r>
      <w:r w:rsidR="001B72CE" w:rsidRPr="00485159">
        <w:rPr>
          <w:rFonts w:ascii="Times New Roman" w:eastAsia="Times New Roman" w:hAnsi="Times New Roman" w:cs="Times New Roman"/>
          <w:sz w:val="24"/>
          <w:szCs w:val="24"/>
          <w:lang w:val="en-US"/>
        </w:rPr>
        <w:t xml:space="preserve"> DOERR </w:t>
      </w:r>
      <w:r w:rsidR="001B72CE" w:rsidRPr="00485159">
        <w:rPr>
          <w:rFonts w:ascii="Times New Roman" w:eastAsia="Times New Roman" w:hAnsi="Times New Roman" w:cs="Times New Roman"/>
          <w:iCs/>
          <w:sz w:val="24"/>
          <w:szCs w:val="24"/>
          <w:lang w:val="en-US"/>
        </w:rPr>
        <w:t>et al</w:t>
      </w:r>
      <w:r w:rsidR="001B72CE" w:rsidRPr="00485159">
        <w:rPr>
          <w:rFonts w:ascii="Times New Roman" w:eastAsia="Times New Roman" w:hAnsi="Times New Roman" w:cs="Times New Roman"/>
          <w:sz w:val="24"/>
          <w:szCs w:val="24"/>
          <w:lang w:val="en-US"/>
        </w:rPr>
        <w:t>., 2005; THOMAZ, 2008</w:t>
      </w:r>
      <w:r w:rsidRPr="00485159">
        <w:rPr>
          <w:rFonts w:ascii="Times New Roman" w:eastAsia="Times New Roman" w:hAnsi="Times New Roman" w:cs="Times New Roman"/>
          <w:sz w:val="24"/>
          <w:szCs w:val="24"/>
          <w:lang w:val="en-US"/>
        </w:rPr>
        <w:t>)</w:t>
      </w:r>
      <w:r w:rsidR="001B72CE" w:rsidRPr="00485159">
        <w:rPr>
          <w:rFonts w:ascii="Times New Roman" w:eastAsia="Times New Roman" w:hAnsi="Times New Roman" w:cs="Times New Roman"/>
          <w:sz w:val="24"/>
          <w:szCs w:val="24"/>
          <w:lang w:val="en-US"/>
        </w:rPr>
        <w:t>.</w:t>
      </w:r>
    </w:p>
    <w:p w14:paraId="6644D6C1" w14:textId="77777777" w:rsidR="00CB7F46" w:rsidRPr="00485159" w:rsidRDefault="008418DF" w:rsidP="001B72CE">
      <w:pPr>
        <w:shd w:val="clear" w:color="auto" w:fill="FFFFFF"/>
        <w:spacing w:after="120" w:line="360" w:lineRule="auto"/>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ab/>
      </w:r>
      <w:r w:rsidR="001569F7" w:rsidRPr="00485159">
        <w:rPr>
          <w:rFonts w:ascii="Times New Roman" w:eastAsia="Times New Roman" w:hAnsi="Times New Roman" w:cs="Times New Roman"/>
          <w:sz w:val="24"/>
          <w:szCs w:val="24"/>
          <w:lang w:val="en-US"/>
        </w:rPr>
        <w:t xml:space="preserve">Further according to </w:t>
      </w:r>
      <w:r w:rsidR="001B72CE" w:rsidRPr="00485159">
        <w:rPr>
          <w:rFonts w:ascii="Times New Roman" w:eastAsia="Times New Roman" w:hAnsi="Times New Roman" w:cs="Times New Roman"/>
          <w:sz w:val="24"/>
          <w:szCs w:val="24"/>
          <w:lang w:val="en-US"/>
        </w:rPr>
        <w:t>De Bano (2000)</w:t>
      </w:r>
      <w:r w:rsidR="001569F7" w:rsidRPr="00485159">
        <w:rPr>
          <w:rFonts w:ascii="Times New Roman" w:eastAsia="Times New Roman" w:hAnsi="Times New Roman" w:cs="Times New Roman"/>
          <w:sz w:val="24"/>
          <w:szCs w:val="24"/>
          <w:lang w:val="en-US"/>
        </w:rPr>
        <w:t xml:space="preserve">, greater coating of the mineral soil particles </w:t>
      </w:r>
      <w:r w:rsidR="00F7318E" w:rsidRPr="00485159">
        <w:rPr>
          <w:rFonts w:ascii="Times New Roman" w:eastAsia="Times New Roman" w:hAnsi="Times New Roman" w:cs="Times New Roman"/>
          <w:sz w:val="24"/>
          <w:szCs w:val="24"/>
          <w:lang w:val="en-US"/>
        </w:rPr>
        <w:t xml:space="preserve">occurs </w:t>
      </w:r>
      <w:r w:rsidR="001569F7" w:rsidRPr="00485159">
        <w:rPr>
          <w:rFonts w:ascii="Times New Roman" w:eastAsia="Times New Roman" w:hAnsi="Times New Roman" w:cs="Times New Roman"/>
          <w:sz w:val="24"/>
          <w:szCs w:val="24"/>
          <w:lang w:val="en-US"/>
        </w:rPr>
        <w:t xml:space="preserve">at low temperatures and </w:t>
      </w:r>
      <w:r w:rsidR="00A9043A" w:rsidRPr="00485159">
        <w:rPr>
          <w:rFonts w:ascii="Times New Roman" w:eastAsia="Times New Roman" w:hAnsi="Times New Roman" w:cs="Times New Roman"/>
          <w:sz w:val="24"/>
          <w:szCs w:val="24"/>
          <w:lang w:val="en-US"/>
        </w:rPr>
        <w:t xml:space="preserve">during </w:t>
      </w:r>
      <w:r w:rsidR="001569F7" w:rsidRPr="00485159">
        <w:rPr>
          <w:rFonts w:ascii="Times New Roman" w:eastAsia="Times New Roman" w:hAnsi="Times New Roman" w:cs="Times New Roman"/>
          <w:sz w:val="24"/>
          <w:szCs w:val="24"/>
          <w:lang w:val="en-US"/>
        </w:rPr>
        <w:t>short heating periods. I</w:t>
      </w:r>
      <w:r w:rsidR="00F7318E" w:rsidRPr="00485159">
        <w:rPr>
          <w:rFonts w:ascii="Times New Roman" w:eastAsia="Times New Roman" w:hAnsi="Times New Roman" w:cs="Times New Roman"/>
          <w:sz w:val="24"/>
          <w:szCs w:val="24"/>
          <w:lang w:val="en-US"/>
        </w:rPr>
        <w:t xml:space="preserve">n contrast, in areas subject to longer heating periods with </w:t>
      </w:r>
      <w:r w:rsidR="001569F7" w:rsidRPr="00485159">
        <w:rPr>
          <w:rFonts w:ascii="Times New Roman" w:eastAsia="Times New Roman" w:hAnsi="Times New Roman" w:cs="Times New Roman"/>
          <w:sz w:val="24"/>
          <w:szCs w:val="24"/>
          <w:lang w:val="en-US"/>
        </w:rPr>
        <w:t>higher temperatures</w:t>
      </w:r>
      <w:r w:rsidR="00F7318E" w:rsidRPr="00485159">
        <w:rPr>
          <w:rFonts w:ascii="Times New Roman" w:eastAsia="Times New Roman" w:hAnsi="Times New Roman" w:cs="Times New Roman"/>
          <w:sz w:val="24"/>
          <w:szCs w:val="24"/>
          <w:lang w:val="en-US"/>
        </w:rPr>
        <w:t>, the organic substances responsible for hydrophobicity are destroyed, so the soil repellency is weak or disappears</w:t>
      </w:r>
      <w:r w:rsidR="001B72CE" w:rsidRPr="00485159">
        <w:rPr>
          <w:rFonts w:ascii="Times New Roman" w:eastAsia="Times New Roman" w:hAnsi="Times New Roman" w:cs="Times New Roman"/>
          <w:sz w:val="24"/>
          <w:szCs w:val="24"/>
          <w:lang w:val="en-US"/>
        </w:rPr>
        <w:t xml:space="preserve">. </w:t>
      </w:r>
      <w:r w:rsidR="00F7318E" w:rsidRPr="00485159">
        <w:rPr>
          <w:rFonts w:ascii="Times New Roman" w:eastAsia="Times New Roman" w:hAnsi="Times New Roman" w:cs="Times New Roman"/>
          <w:sz w:val="24"/>
          <w:szCs w:val="24"/>
          <w:lang w:val="en-US"/>
        </w:rPr>
        <w:t>Experiments conducted by Jordan (2011) demonstrated that fires wit</w:t>
      </w:r>
      <w:r w:rsidR="00A9043A" w:rsidRPr="00485159">
        <w:rPr>
          <w:rFonts w:ascii="Times New Roman" w:eastAsia="Times New Roman" w:hAnsi="Times New Roman" w:cs="Times New Roman"/>
          <w:sz w:val="24"/>
          <w:szCs w:val="24"/>
          <w:lang w:val="en-US"/>
        </w:rPr>
        <w:t>h low severity do not affect soil</w:t>
      </w:r>
      <w:r w:rsidR="00F7318E" w:rsidRPr="00485159">
        <w:rPr>
          <w:rFonts w:ascii="Times New Roman" w:eastAsia="Times New Roman" w:hAnsi="Times New Roman" w:cs="Times New Roman"/>
          <w:sz w:val="24"/>
          <w:szCs w:val="24"/>
          <w:lang w:val="en-US"/>
        </w:rPr>
        <w:t xml:space="preserve"> hydrophobicity</w:t>
      </w:r>
      <w:r w:rsidR="001B72CE" w:rsidRPr="00485159">
        <w:rPr>
          <w:rFonts w:ascii="Times New Roman" w:eastAsia="Times New Roman" w:hAnsi="Times New Roman" w:cs="Times New Roman"/>
          <w:sz w:val="24"/>
          <w:szCs w:val="24"/>
          <w:lang w:val="en-US"/>
        </w:rPr>
        <w:t xml:space="preserve">. </w:t>
      </w:r>
      <w:r w:rsidR="00F7318E" w:rsidRPr="00485159">
        <w:rPr>
          <w:rFonts w:ascii="Times New Roman" w:eastAsia="Times New Roman" w:hAnsi="Times New Roman" w:cs="Times New Roman"/>
          <w:sz w:val="24"/>
          <w:szCs w:val="24"/>
          <w:lang w:val="en-US"/>
        </w:rPr>
        <w:t>Temperatures in the range of</w:t>
      </w:r>
      <w:r w:rsidR="001B72CE" w:rsidRPr="00485159">
        <w:rPr>
          <w:rFonts w:ascii="Times New Roman" w:eastAsia="Times New Roman" w:hAnsi="Times New Roman" w:cs="Times New Roman"/>
          <w:sz w:val="24"/>
          <w:szCs w:val="24"/>
          <w:lang w:val="en-US"/>
        </w:rPr>
        <w:t xml:space="preserve"> 200-250</w:t>
      </w:r>
      <w:r w:rsidR="001B72CE" w:rsidRPr="00485159">
        <w:rPr>
          <w:rFonts w:ascii="Times New Roman" w:eastAsia="Times New Roman" w:hAnsi="Times New Roman" w:cs="Times New Roman"/>
          <w:sz w:val="24"/>
          <w:szCs w:val="24"/>
          <w:vertAlign w:val="superscript"/>
          <w:lang w:val="en-US"/>
        </w:rPr>
        <w:t>o</w:t>
      </w:r>
      <w:r w:rsidR="001B72CE" w:rsidRPr="00485159">
        <w:rPr>
          <w:rFonts w:ascii="Times New Roman" w:eastAsia="Times New Roman" w:hAnsi="Times New Roman" w:cs="Times New Roman"/>
          <w:sz w:val="24"/>
          <w:szCs w:val="24"/>
          <w:lang w:val="en-US"/>
        </w:rPr>
        <w:t xml:space="preserve">C </w:t>
      </w:r>
      <w:r w:rsidR="00F7318E" w:rsidRPr="00485159">
        <w:rPr>
          <w:rFonts w:ascii="Times New Roman" w:eastAsia="Times New Roman" w:hAnsi="Times New Roman" w:cs="Times New Roman"/>
          <w:sz w:val="24"/>
          <w:szCs w:val="24"/>
          <w:lang w:val="en-US"/>
        </w:rPr>
        <w:t>are necessary for repellency to occur</w:t>
      </w:r>
      <w:r w:rsidR="00CB7F46" w:rsidRPr="00485159">
        <w:rPr>
          <w:rFonts w:ascii="Times New Roman" w:eastAsia="Times New Roman" w:hAnsi="Times New Roman" w:cs="Times New Roman"/>
          <w:sz w:val="24"/>
          <w:szCs w:val="24"/>
          <w:lang w:val="en-US"/>
        </w:rPr>
        <w:t>.</w:t>
      </w:r>
    </w:p>
    <w:p w14:paraId="79EF885F" w14:textId="5F51FE08" w:rsidR="001B6917" w:rsidRPr="00485159" w:rsidRDefault="00F7318E" w:rsidP="00CB7F46">
      <w:pPr>
        <w:shd w:val="clear" w:color="auto" w:fill="FFFFFF"/>
        <w:spacing w:after="120" w:line="360" w:lineRule="auto"/>
        <w:ind w:firstLine="708"/>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Various researchers have also demonstrated that fire modifies the soil texture</w:t>
      </w:r>
      <w:r w:rsidR="001B72CE" w:rsidRPr="00485159">
        <w:rPr>
          <w:rFonts w:ascii="Times New Roman" w:eastAsia="Times New Roman" w:hAnsi="Times New Roman" w:cs="Times New Roman"/>
          <w:sz w:val="24"/>
          <w:szCs w:val="24"/>
          <w:lang w:val="en-US"/>
        </w:rPr>
        <w:t xml:space="preserve">. </w:t>
      </w:r>
      <w:proofErr w:type="spellStart"/>
      <w:r w:rsidR="001B72CE" w:rsidRPr="00485159">
        <w:rPr>
          <w:rFonts w:ascii="Times New Roman" w:eastAsia="Times New Roman" w:hAnsi="Times New Roman" w:cs="Times New Roman"/>
          <w:sz w:val="24"/>
          <w:szCs w:val="24"/>
          <w:lang w:val="en-US"/>
        </w:rPr>
        <w:t>Fachin</w:t>
      </w:r>
      <w:proofErr w:type="spellEnd"/>
      <w:r w:rsidR="00FB7B94">
        <w:rPr>
          <w:rFonts w:ascii="Times New Roman" w:eastAsia="Times New Roman" w:hAnsi="Times New Roman" w:cs="Times New Roman"/>
          <w:sz w:val="24"/>
          <w:szCs w:val="24"/>
          <w:lang w:val="en-US"/>
        </w:rPr>
        <w:t xml:space="preserve"> </w:t>
      </w:r>
      <w:r w:rsidR="00FB7B94" w:rsidRPr="00FB7B94">
        <w:rPr>
          <w:rFonts w:ascii="Times New Roman" w:eastAsia="Times New Roman" w:hAnsi="Times New Roman" w:cs="Times New Roman"/>
          <w:i/>
          <w:iCs/>
          <w:sz w:val="24"/>
          <w:szCs w:val="24"/>
          <w:lang w:val="en-US"/>
        </w:rPr>
        <w:t>et al</w:t>
      </w:r>
      <w:r w:rsidR="00FB7B94">
        <w:rPr>
          <w:rFonts w:ascii="Times New Roman" w:eastAsia="Times New Roman" w:hAnsi="Times New Roman" w:cs="Times New Roman"/>
          <w:sz w:val="24"/>
          <w:szCs w:val="24"/>
          <w:lang w:val="en-US"/>
        </w:rPr>
        <w:t>.</w:t>
      </w:r>
      <w:r w:rsidR="001B72CE" w:rsidRPr="00485159">
        <w:rPr>
          <w:rFonts w:ascii="Times New Roman" w:eastAsia="Times New Roman" w:hAnsi="Times New Roman" w:cs="Times New Roman"/>
          <w:sz w:val="24"/>
          <w:szCs w:val="24"/>
          <w:lang w:val="en-US"/>
        </w:rPr>
        <w:t xml:space="preserve"> (2021) </w:t>
      </w:r>
      <w:r w:rsidRPr="00485159">
        <w:rPr>
          <w:rFonts w:ascii="Times New Roman" w:eastAsia="Times New Roman" w:hAnsi="Times New Roman" w:cs="Times New Roman"/>
          <w:sz w:val="24"/>
          <w:szCs w:val="24"/>
          <w:lang w:val="en-US"/>
        </w:rPr>
        <w:t>reported that submission of clay to fire compresses the phyllosilicates, leading to modifi</w:t>
      </w:r>
      <w:r w:rsidR="00A9043A" w:rsidRPr="00485159">
        <w:rPr>
          <w:rFonts w:ascii="Times New Roman" w:eastAsia="Times New Roman" w:hAnsi="Times New Roman" w:cs="Times New Roman"/>
          <w:sz w:val="24"/>
          <w:szCs w:val="24"/>
          <w:lang w:val="en-US"/>
        </w:rPr>
        <w:t>cation of the color and reduction of</w:t>
      </w:r>
      <w:r w:rsidRPr="00485159">
        <w:rPr>
          <w:rFonts w:ascii="Times New Roman" w:eastAsia="Times New Roman" w:hAnsi="Times New Roman" w:cs="Times New Roman"/>
          <w:sz w:val="24"/>
          <w:szCs w:val="24"/>
          <w:lang w:val="en-US"/>
        </w:rPr>
        <w:t xml:space="preserve"> the clay content</w:t>
      </w:r>
      <w:r w:rsidR="001B72CE" w:rsidRPr="00485159">
        <w:rPr>
          <w:rFonts w:ascii="Times New Roman" w:eastAsia="Times New Roman" w:hAnsi="Times New Roman" w:cs="Times New Roman"/>
          <w:sz w:val="24"/>
          <w:szCs w:val="24"/>
          <w:lang w:val="en-US"/>
        </w:rPr>
        <w:t xml:space="preserve">. </w:t>
      </w:r>
      <w:r w:rsidR="0012011D" w:rsidRPr="00485159">
        <w:rPr>
          <w:rFonts w:ascii="Times New Roman" w:eastAsia="Times New Roman" w:hAnsi="Times New Roman" w:cs="Times New Roman"/>
          <w:sz w:val="24"/>
          <w:szCs w:val="24"/>
          <w:lang w:val="en-US"/>
        </w:rPr>
        <w:t>Furthermore, the iron oxides can undergo alterations</w:t>
      </w:r>
      <w:r w:rsidR="001B72CE" w:rsidRPr="00485159">
        <w:rPr>
          <w:rFonts w:ascii="Times New Roman" w:eastAsia="Times New Roman" w:hAnsi="Times New Roman" w:cs="Times New Roman"/>
          <w:sz w:val="24"/>
          <w:szCs w:val="24"/>
          <w:lang w:val="en-US"/>
        </w:rPr>
        <w:t xml:space="preserve"> (</w:t>
      </w:r>
      <w:r w:rsidR="0012011D" w:rsidRPr="00485159">
        <w:rPr>
          <w:rFonts w:ascii="Times New Roman" w:eastAsia="Times New Roman" w:hAnsi="Times New Roman" w:cs="Times New Roman"/>
          <w:sz w:val="24"/>
          <w:szCs w:val="24"/>
          <w:lang w:val="en-US"/>
        </w:rPr>
        <w:t>goethite</w:t>
      </w:r>
      <w:r w:rsidR="00C71AF7" w:rsidRPr="00485159">
        <w:rPr>
          <w:rFonts w:ascii="Times New Roman" w:eastAsia="Times New Roman" w:hAnsi="Times New Roman" w:cs="Times New Roman"/>
          <w:sz w:val="24"/>
          <w:szCs w:val="24"/>
          <w:lang w:val="en-US"/>
        </w:rPr>
        <w:t xml:space="preserve"> </w:t>
      </w:r>
      <w:r w:rsidR="0012011D" w:rsidRPr="00485159">
        <w:rPr>
          <w:rFonts w:ascii="Times New Roman" w:eastAsia="Times New Roman" w:hAnsi="Times New Roman" w:cs="Times New Roman"/>
          <w:sz w:val="24"/>
          <w:szCs w:val="24"/>
          <w:lang w:val="en-US"/>
        </w:rPr>
        <w:t>can be transformed into magnetite and hematite</w:t>
      </w:r>
      <w:r w:rsidR="001B72CE" w:rsidRPr="00485159">
        <w:rPr>
          <w:rFonts w:ascii="Times New Roman" w:eastAsia="Times New Roman" w:hAnsi="Times New Roman" w:cs="Times New Roman"/>
          <w:sz w:val="24"/>
          <w:szCs w:val="24"/>
          <w:lang w:val="en-US"/>
        </w:rPr>
        <w:t>)</w:t>
      </w:r>
      <w:r w:rsidR="0012011D" w:rsidRPr="00485159">
        <w:rPr>
          <w:rFonts w:ascii="Times New Roman" w:eastAsia="Times New Roman" w:hAnsi="Times New Roman" w:cs="Times New Roman"/>
          <w:sz w:val="24"/>
          <w:szCs w:val="24"/>
          <w:lang w:val="en-US"/>
        </w:rPr>
        <w:t>, and fires reaching temperatures hotter than</w:t>
      </w:r>
      <w:r w:rsidR="001B72CE" w:rsidRPr="00485159">
        <w:rPr>
          <w:rFonts w:ascii="Times New Roman" w:eastAsia="Times New Roman" w:hAnsi="Times New Roman" w:cs="Times New Roman"/>
          <w:sz w:val="24"/>
          <w:szCs w:val="24"/>
          <w:lang w:val="en-US"/>
        </w:rPr>
        <w:t xml:space="preserve"> 400 </w:t>
      </w:r>
      <w:proofErr w:type="spellStart"/>
      <w:r w:rsidR="001B72CE" w:rsidRPr="00485159">
        <w:rPr>
          <w:rFonts w:ascii="Times New Roman" w:eastAsia="Times New Roman" w:hAnsi="Times New Roman" w:cs="Times New Roman"/>
          <w:sz w:val="24"/>
          <w:szCs w:val="24"/>
          <w:vertAlign w:val="superscript"/>
          <w:lang w:val="en-US"/>
        </w:rPr>
        <w:t>o</w:t>
      </w:r>
      <w:r w:rsidR="001B72CE" w:rsidRPr="00485159">
        <w:rPr>
          <w:rFonts w:ascii="Times New Roman" w:eastAsia="Times New Roman" w:hAnsi="Times New Roman" w:cs="Times New Roman"/>
          <w:sz w:val="24"/>
          <w:szCs w:val="24"/>
          <w:lang w:val="en-US"/>
        </w:rPr>
        <w:t>C</w:t>
      </w:r>
      <w:proofErr w:type="spellEnd"/>
      <w:r w:rsidR="00A9043A" w:rsidRPr="00485159">
        <w:rPr>
          <w:rFonts w:ascii="Times New Roman" w:eastAsia="Times New Roman" w:hAnsi="Times New Roman" w:cs="Times New Roman"/>
          <w:sz w:val="24"/>
          <w:szCs w:val="24"/>
          <w:lang w:val="en-US"/>
        </w:rPr>
        <w:t>, or recurring fires</w:t>
      </w:r>
      <w:r w:rsidR="0012011D" w:rsidRPr="00485159">
        <w:rPr>
          <w:rFonts w:ascii="Times New Roman" w:eastAsia="Times New Roman" w:hAnsi="Times New Roman" w:cs="Times New Roman"/>
          <w:sz w:val="24"/>
          <w:szCs w:val="24"/>
          <w:lang w:val="en-US"/>
        </w:rPr>
        <w:t xml:space="preserve"> can raise the content of sand in the soil</w:t>
      </w:r>
      <w:r w:rsidR="001B72CE" w:rsidRPr="00485159">
        <w:rPr>
          <w:rFonts w:ascii="Times New Roman" w:eastAsia="Times New Roman" w:hAnsi="Times New Roman" w:cs="Times New Roman"/>
          <w:sz w:val="24"/>
          <w:szCs w:val="24"/>
          <w:lang w:val="en-US"/>
        </w:rPr>
        <w:t>.</w:t>
      </w:r>
    </w:p>
    <w:p w14:paraId="754F91AE" w14:textId="77777777" w:rsidR="001B72CE" w:rsidRPr="00485159" w:rsidRDefault="0012011D" w:rsidP="001B72CE">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Studies conducted by Merat (2014), Mattos (2015) and Pereira (2016) in</w:t>
      </w:r>
      <w:r w:rsidR="001B72CE" w:rsidRPr="00485159">
        <w:rPr>
          <w:rFonts w:ascii="Times New Roman" w:hAnsi="Times New Roman" w:cs="Times New Roman"/>
          <w:sz w:val="24"/>
          <w:szCs w:val="24"/>
          <w:lang w:val="en-US"/>
        </w:rPr>
        <w:t xml:space="preserve"> São Pedro da Serra </w:t>
      </w:r>
      <w:r w:rsidRPr="00485159">
        <w:rPr>
          <w:rFonts w:ascii="Times New Roman" w:hAnsi="Times New Roman" w:cs="Times New Roman"/>
          <w:sz w:val="24"/>
          <w:szCs w:val="24"/>
          <w:lang w:val="en-US"/>
        </w:rPr>
        <w:t>showed that in the region the process of transforming the soil properties is intrinsically related to the magnitude of the flames</w:t>
      </w:r>
      <w:r w:rsidR="001B72C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In this case, the magnitude can be measured according to the temperature attained by the fire</w:t>
      </w:r>
      <w:r w:rsidR="001B72CE" w:rsidRPr="00485159">
        <w:rPr>
          <w:rFonts w:ascii="Times New Roman" w:hAnsi="Times New Roman" w:cs="Times New Roman"/>
          <w:sz w:val="24"/>
          <w:szCs w:val="24"/>
          <w:lang w:val="en-US"/>
        </w:rPr>
        <w:t>.</w:t>
      </w:r>
    </w:p>
    <w:p w14:paraId="0894B314" w14:textId="77777777" w:rsidR="001B72CE" w:rsidRPr="00485159" w:rsidRDefault="0012011D" w:rsidP="001B72CE">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objective of this study is to analyze the influences of forest fires on the repellency, mineralogy and thermogravimetry of the soil</w:t>
      </w:r>
      <w:r w:rsidR="001B72CE" w:rsidRPr="00485159">
        <w:rPr>
          <w:rFonts w:ascii="Times New Roman" w:hAnsi="Times New Roman" w:cs="Times New Roman"/>
          <w:sz w:val="24"/>
          <w:szCs w:val="24"/>
          <w:lang w:val="en-US"/>
        </w:rPr>
        <w:t>.</w:t>
      </w:r>
    </w:p>
    <w:p w14:paraId="4BA6CB46" w14:textId="77777777" w:rsidR="001B72CE" w:rsidRPr="00485159" w:rsidRDefault="001B72CE" w:rsidP="001B72CE">
      <w:pPr>
        <w:spacing w:after="0" w:line="360" w:lineRule="auto"/>
        <w:jc w:val="both"/>
        <w:rPr>
          <w:rFonts w:ascii="Times New Roman" w:hAnsi="Times New Roman" w:cs="Times New Roman"/>
          <w:b/>
          <w:bCs/>
          <w:sz w:val="24"/>
          <w:szCs w:val="24"/>
          <w:lang w:val="en-US"/>
        </w:rPr>
      </w:pPr>
    </w:p>
    <w:p w14:paraId="58D1216F" w14:textId="7B3CF747" w:rsidR="001B72CE" w:rsidRPr="00485159" w:rsidRDefault="0012011D" w:rsidP="001B72CE">
      <w:pPr>
        <w:spacing w:after="0" w:line="36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Materials and methods</w:t>
      </w:r>
    </w:p>
    <w:p w14:paraId="6CE74A03" w14:textId="33ED4318" w:rsidR="00C65F4B" w:rsidRPr="00485159" w:rsidRDefault="00C65F4B" w:rsidP="001B72CE">
      <w:pPr>
        <w:spacing w:after="0" w:line="360" w:lineRule="auto"/>
        <w:jc w:val="both"/>
        <w:rPr>
          <w:rFonts w:ascii="Times New Roman" w:hAnsi="Times New Roman" w:cs="Times New Roman"/>
          <w:b/>
          <w:bCs/>
          <w:sz w:val="24"/>
          <w:szCs w:val="24"/>
          <w:lang w:val="en-US"/>
        </w:rPr>
      </w:pPr>
    </w:p>
    <w:p w14:paraId="3033AFEF" w14:textId="77777777" w:rsidR="00C65F4B" w:rsidRPr="00485159" w:rsidRDefault="00C65F4B" w:rsidP="001B72CE">
      <w:pPr>
        <w:spacing w:after="0" w:line="360" w:lineRule="auto"/>
        <w:jc w:val="both"/>
        <w:rPr>
          <w:rFonts w:ascii="Times New Roman" w:hAnsi="Times New Roman" w:cs="Times New Roman"/>
          <w:b/>
          <w:bCs/>
          <w:sz w:val="24"/>
          <w:szCs w:val="24"/>
          <w:lang w:val="en-US"/>
        </w:rPr>
      </w:pPr>
    </w:p>
    <w:p w14:paraId="7927682A" w14:textId="2B0724D0" w:rsidR="00C65F4B" w:rsidRPr="00485159" w:rsidRDefault="00C65F4B" w:rsidP="006332E3">
      <w:pPr>
        <w:ind w:firstLine="708"/>
        <w:jc w:val="both"/>
        <w:rPr>
          <w:rFonts w:ascii="Times New Roman" w:hAnsi="Times New Roman" w:cs="Times New Roman"/>
          <w:b/>
          <w:bCs/>
          <w:color w:val="000000"/>
          <w:sz w:val="20"/>
          <w:szCs w:val="20"/>
          <w:lang w:val="en-US"/>
        </w:rPr>
      </w:pPr>
      <w:r w:rsidRPr="00485159">
        <w:rPr>
          <w:rFonts w:ascii="Times New Roman" w:hAnsi="Times New Roman" w:cs="Times New Roman"/>
          <w:b/>
          <w:bCs/>
          <w:color w:val="000000"/>
          <w:sz w:val="20"/>
          <w:szCs w:val="20"/>
          <w:lang w:val="en-US"/>
        </w:rPr>
        <w:t>Pedological and geological settings</w:t>
      </w:r>
    </w:p>
    <w:p w14:paraId="69FC7377" w14:textId="67F9E732" w:rsidR="00EC7752" w:rsidRPr="00485159" w:rsidRDefault="009769EF" w:rsidP="006332E3">
      <w:pPr>
        <w:ind w:firstLine="708"/>
        <w:jc w:val="both"/>
        <w:rPr>
          <w:rFonts w:ascii="Times New Roman" w:hAnsi="Times New Roman" w:cs="Times New Roman"/>
          <w:color w:val="000000"/>
          <w:sz w:val="24"/>
          <w:szCs w:val="24"/>
          <w:lang w:val="en-US"/>
        </w:rPr>
      </w:pPr>
      <w:r w:rsidRPr="00485159">
        <w:rPr>
          <w:rFonts w:ascii="Times New Roman" w:hAnsi="Times New Roman" w:cs="Times New Roman"/>
          <w:color w:val="000000"/>
          <w:sz w:val="24"/>
          <w:szCs w:val="24"/>
          <w:lang w:val="en-US"/>
        </w:rPr>
        <w:t xml:space="preserve">The area studied is located in </w:t>
      </w:r>
      <w:r w:rsidR="001B72CE" w:rsidRPr="00485159">
        <w:rPr>
          <w:rFonts w:ascii="Times New Roman" w:hAnsi="Times New Roman" w:cs="Times New Roman"/>
          <w:color w:val="000000"/>
          <w:sz w:val="24"/>
          <w:szCs w:val="24"/>
          <w:lang w:val="en-US"/>
        </w:rPr>
        <w:t xml:space="preserve">São Pedro da Serra, </w:t>
      </w:r>
      <w:r w:rsidRPr="00485159">
        <w:rPr>
          <w:rFonts w:ascii="Times New Roman" w:hAnsi="Times New Roman" w:cs="Times New Roman"/>
          <w:color w:val="000000"/>
          <w:sz w:val="24"/>
          <w:szCs w:val="24"/>
          <w:lang w:val="en-US"/>
        </w:rPr>
        <w:t xml:space="preserve">the seventh district of the </w:t>
      </w:r>
      <w:r w:rsidR="001B72CE" w:rsidRPr="00485159">
        <w:rPr>
          <w:rFonts w:ascii="Times New Roman" w:hAnsi="Times New Roman" w:cs="Times New Roman"/>
          <w:color w:val="000000"/>
          <w:sz w:val="24"/>
          <w:szCs w:val="24"/>
          <w:lang w:val="en-US"/>
        </w:rPr>
        <w:t xml:space="preserve">Nova </w:t>
      </w:r>
      <w:proofErr w:type="spellStart"/>
      <w:r w:rsidR="001B72CE" w:rsidRPr="00485159">
        <w:rPr>
          <w:rFonts w:ascii="Times New Roman" w:hAnsi="Times New Roman" w:cs="Times New Roman"/>
          <w:color w:val="000000"/>
          <w:sz w:val="24"/>
          <w:szCs w:val="24"/>
          <w:lang w:val="en-US"/>
        </w:rPr>
        <w:t>Friburgo</w:t>
      </w:r>
      <w:proofErr w:type="spellEnd"/>
      <w:r w:rsidR="00953C34" w:rsidRPr="00485159">
        <w:rPr>
          <w:rFonts w:ascii="Times New Roman" w:hAnsi="Times New Roman" w:cs="Times New Roman"/>
          <w:color w:val="000000"/>
          <w:sz w:val="24"/>
          <w:szCs w:val="24"/>
          <w:lang w:val="en-US"/>
        </w:rPr>
        <w:t xml:space="preserve"> </w:t>
      </w:r>
      <w:r w:rsidR="002521D5" w:rsidRPr="00485159">
        <w:rPr>
          <w:rFonts w:ascii="Times New Roman" w:hAnsi="Times New Roman" w:cs="Times New Roman"/>
          <w:color w:val="000000"/>
          <w:sz w:val="24"/>
          <w:szCs w:val="24"/>
          <w:lang w:val="en-US"/>
        </w:rPr>
        <w:t>City</w:t>
      </w:r>
      <w:r w:rsidR="001B72CE" w:rsidRPr="00485159">
        <w:rPr>
          <w:rFonts w:ascii="Times New Roman" w:hAnsi="Times New Roman" w:cs="Times New Roman"/>
          <w:color w:val="000000"/>
          <w:sz w:val="24"/>
          <w:szCs w:val="24"/>
          <w:lang w:val="en-US"/>
        </w:rPr>
        <w:t xml:space="preserve">, </w:t>
      </w:r>
      <w:r w:rsidRPr="00485159">
        <w:rPr>
          <w:rFonts w:ascii="Times New Roman" w:hAnsi="Times New Roman" w:cs="Times New Roman"/>
          <w:color w:val="000000"/>
          <w:sz w:val="24"/>
          <w:szCs w:val="24"/>
          <w:lang w:val="en-US"/>
        </w:rPr>
        <w:t xml:space="preserve">in the mountain region of the state of </w:t>
      </w:r>
      <w:r w:rsidR="001B72CE" w:rsidRPr="00485159">
        <w:rPr>
          <w:rFonts w:ascii="Times New Roman" w:hAnsi="Times New Roman" w:cs="Times New Roman"/>
          <w:color w:val="000000"/>
          <w:sz w:val="24"/>
          <w:szCs w:val="24"/>
          <w:lang w:val="en-US"/>
        </w:rPr>
        <w:t>Rio de Janeiro (</w:t>
      </w:r>
      <w:r w:rsidRPr="00485159">
        <w:rPr>
          <w:rFonts w:ascii="Times New Roman" w:hAnsi="Times New Roman" w:cs="Times New Roman"/>
          <w:color w:val="000000"/>
          <w:sz w:val="24"/>
          <w:szCs w:val="24"/>
          <w:lang w:val="en-US"/>
        </w:rPr>
        <w:t>geographic coordinates 22º 19’ 07” S and</w:t>
      </w:r>
      <w:r w:rsidR="001B72CE" w:rsidRPr="00485159">
        <w:rPr>
          <w:rFonts w:ascii="Times New Roman" w:hAnsi="Times New Roman" w:cs="Times New Roman"/>
          <w:color w:val="000000"/>
          <w:sz w:val="24"/>
          <w:szCs w:val="24"/>
          <w:lang w:val="en-US"/>
        </w:rPr>
        <w:t xml:space="preserve"> 42º 19’ </w:t>
      </w:r>
      <w:proofErr w:type="gramStart"/>
      <w:r w:rsidR="001B72CE" w:rsidRPr="00485159">
        <w:rPr>
          <w:rFonts w:ascii="Times New Roman" w:hAnsi="Times New Roman" w:cs="Times New Roman"/>
          <w:color w:val="000000"/>
          <w:sz w:val="24"/>
          <w:szCs w:val="24"/>
          <w:lang w:val="en-US"/>
        </w:rPr>
        <w:t>50”</w:t>
      </w:r>
      <w:r w:rsidRPr="00485159">
        <w:rPr>
          <w:rFonts w:ascii="Times New Roman" w:hAnsi="Times New Roman" w:cs="Times New Roman"/>
          <w:color w:val="000000"/>
          <w:sz w:val="24"/>
          <w:szCs w:val="24"/>
          <w:lang w:val="en-US"/>
        </w:rPr>
        <w:t>W</w:t>
      </w:r>
      <w:proofErr w:type="gramEnd"/>
      <w:r w:rsidR="001B72CE" w:rsidRPr="00485159">
        <w:rPr>
          <w:rFonts w:ascii="Times New Roman" w:hAnsi="Times New Roman" w:cs="Times New Roman"/>
          <w:color w:val="000000"/>
          <w:sz w:val="24"/>
          <w:szCs w:val="24"/>
          <w:lang w:val="en-US"/>
        </w:rPr>
        <w:t xml:space="preserve">). </w:t>
      </w:r>
      <w:r w:rsidRPr="00485159">
        <w:rPr>
          <w:rFonts w:ascii="Times New Roman" w:hAnsi="Times New Roman" w:cs="Times New Roman"/>
          <w:color w:val="000000"/>
          <w:sz w:val="24"/>
          <w:szCs w:val="24"/>
          <w:lang w:val="en-US"/>
        </w:rPr>
        <w:t xml:space="preserve">It is contained in the sub-basin of the </w:t>
      </w:r>
      <w:r w:rsidR="001B72CE" w:rsidRPr="00485159">
        <w:rPr>
          <w:rFonts w:ascii="Times New Roman" w:hAnsi="Times New Roman" w:cs="Times New Roman"/>
          <w:color w:val="000000"/>
          <w:sz w:val="24"/>
          <w:szCs w:val="24"/>
          <w:lang w:val="en-US"/>
        </w:rPr>
        <w:t>São Pedro</w:t>
      </w:r>
      <w:r w:rsidRPr="00485159">
        <w:rPr>
          <w:rFonts w:ascii="Times New Roman" w:hAnsi="Times New Roman" w:cs="Times New Roman"/>
          <w:color w:val="000000"/>
          <w:sz w:val="24"/>
          <w:szCs w:val="24"/>
          <w:lang w:val="en-US"/>
        </w:rPr>
        <w:t xml:space="preserve"> River, in the </w:t>
      </w:r>
      <w:r w:rsidR="001B72CE" w:rsidRPr="00485159">
        <w:rPr>
          <w:rFonts w:ascii="Times New Roman" w:hAnsi="Times New Roman" w:cs="Times New Roman"/>
          <w:color w:val="000000"/>
          <w:sz w:val="24"/>
          <w:szCs w:val="24"/>
          <w:lang w:val="en-US"/>
        </w:rPr>
        <w:t xml:space="preserve">Rio Bonito </w:t>
      </w:r>
      <w:r w:rsidRPr="00485159">
        <w:rPr>
          <w:rFonts w:ascii="Times New Roman" w:hAnsi="Times New Roman" w:cs="Times New Roman"/>
          <w:color w:val="000000"/>
          <w:sz w:val="24"/>
          <w:szCs w:val="24"/>
          <w:lang w:val="en-US"/>
        </w:rPr>
        <w:t xml:space="preserve">watershed, and is within the </w:t>
      </w:r>
      <w:proofErr w:type="spellStart"/>
      <w:r w:rsidRPr="00485159">
        <w:rPr>
          <w:rFonts w:ascii="Times New Roman" w:hAnsi="Times New Roman" w:cs="Times New Roman"/>
          <w:color w:val="000000"/>
          <w:sz w:val="24"/>
          <w:szCs w:val="24"/>
          <w:lang w:val="en-US"/>
        </w:rPr>
        <w:t>Macaé</w:t>
      </w:r>
      <w:proofErr w:type="spellEnd"/>
      <w:r w:rsidRPr="00485159">
        <w:rPr>
          <w:rFonts w:ascii="Times New Roman" w:hAnsi="Times New Roman" w:cs="Times New Roman"/>
          <w:color w:val="000000"/>
          <w:sz w:val="24"/>
          <w:szCs w:val="24"/>
          <w:lang w:val="en-US"/>
        </w:rPr>
        <w:t xml:space="preserve"> de </w:t>
      </w:r>
      <w:proofErr w:type="spellStart"/>
      <w:r w:rsidRPr="00485159">
        <w:rPr>
          <w:rFonts w:ascii="Times New Roman" w:hAnsi="Times New Roman" w:cs="Times New Roman"/>
          <w:color w:val="000000"/>
          <w:sz w:val="24"/>
          <w:szCs w:val="24"/>
          <w:lang w:val="en-US"/>
        </w:rPr>
        <w:t>Cima</w:t>
      </w:r>
      <w:proofErr w:type="spellEnd"/>
      <w:r w:rsidRPr="00485159">
        <w:rPr>
          <w:rFonts w:ascii="Times New Roman" w:hAnsi="Times New Roman" w:cs="Times New Roman"/>
          <w:color w:val="000000"/>
          <w:sz w:val="24"/>
          <w:szCs w:val="24"/>
          <w:lang w:val="en-US"/>
        </w:rPr>
        <w:t xml:space="preserve"> Environmental Protection Area </w:t>
      </w:r>
      <w:r w:rsidR="001B72CE" w:rsidRPr="00485159">
        <w:rPr>
          <w:rFonts w:ascii="Times New Roman" w:hAnsi="Times New Roman" w:cs="Times New Roman"/>
          <w:color w:val="000000"/>
          <w:sz w:val="24"/>
          <w:szCs w:val="24"/>
          <w:lang w:val="en-US"/>
        </w:rPr>
        <w:t>(APA) (Figur</w:t>
      </w:r>
      <w:r w:rsidRPr="00485159">
        <w:rPr>
          <w:rFonts w:ascii="Times New Roman" w:hAnsi="Times New Roman" w:cs="Times New Roman"/>
          <w:color w:val="000000"/>
          <w:sz w:val="24"/>
          <w:szCs w:val="24"/>
          <w:lang w:val="en-US"/>
        </w:rPr>
        <w:t>e</w:t>
      </w:r>
      <w:r w:rsidR="00EC7752" w:rsidRPr="00485159">
        <w:rPr>
          <w:rFonts w:ascii="Times New Roman" w:hAnsi="Times New Roman" w:cs="Times New Roman"/>
          <w:color w:val="000000"/>
          <w:sz w:val="24"/>
          <w:szCs w:val="24"/>
          <w:lang w:val="en-US"/>
        </w:rPr>
        <w:t xml:space="preserve"> 1)</w:t>
      </w:r>
    </w:p>
    <w:p w14:paraId="14E69BC3" w14:textId="4A7A7F96" w:rsidR="00C71AF7" w:rsidRPr="00485159" w:rsidRDefault="00C71AF7" w:rsidP="006332E3">
      <w:pPr>
        <w:ind w:firstLine="708"/>
        <w:jc w:val="both"/>
        <w:rPr>
          <w:rFonts w:ascii="Times New Roman" w:hAnsi="Times New Roman" w:cs="Times New Roman"/>
          <w:color w:val="000000"/>
          <w:sz w:val="24"/>
          <w:szCs w:val="24"/>
          <w:lang w:val="en-US"/>
        </w:rPr>
      </w:pPr>
      <w:r w:rsidRPr="00485159">
        <w:rPr>
          <w:rFonts w:ascii="Times New Roman" w:hAnsi="Times New Roman" w:cs="Times New Roman"/>
          <w:color w:val="000000"/>
          <w:sz w:val="24"/>
          <w:szCs w:val="24"/>
          <w:lang w:val="en-US"/>
        </w:rPr>
        <w:t xml:space="preserve">I do suggest modify municipality of Nova </w:t>
      </w:r>
      <w:proofErr w:type="spellStart"/>
      <w:r w:rsidRPr="00485159">
        <w:rPr>
          <w:rFonts w:ascii="Times New Roman" w:hAnsi="Times New Roman" w:cs="Times New Roman"/>
          <w:color w:val="000000"/>
          <w:sz w:val="24"/>
          <w:szCs w:val="24"/>
          <w:lang w:val="en-US"/>
        </w:rPr>
        <w:t>Friburgo</w:t>
      </w:r>
      <w:proofErr w:type="spellEnd"/>
      <w:r w:rsidRPr="00485159">
        <w:rPr>
          <w:rFonts w:ascii="Times New Roman" w:hAnsi="Times New Roman" w:cs="Times New Roman"/>
          <w:color w:val="000000"/>
          <w:sz w:val="24"/>
          <w:szCs w:val="24"/>
          <w:lang w:val="en-US"/>
        </w:rPr>
        <w:t xml:space="preserve"> by Nova </w:t>
      </w:r>
      <w:proofErr w:type="spellStart"/>
      <w:r w:rsidRPr="00485159">
        <w:rPr>
          <w:rFonts w:ascii="Times New Roman" w:hAnsi="Times New Roman" w:cs="Times New Roman"/>
          <w:color w:val="000000"/>
          <w:sz w:val="24"/>
          <w:szCs w:val="24"/>
          <w:lang w:val="en-US"/>
        </w:rPr>
        <w:t>Friburgo</w:t>
      </w:r>
      <w:proofErr w:type="spellEnd"/>
      <w:r w:rsidRPr="00485159">
        <w:rPr>
          <w:rFonts w:ascii="Times New Roman" w:hAnsi="Times New Roman" w:cs="Times New Roman"/>
          <w:color w:val="000000"/>
          <w:sz w:val="24"/>
          <w:szCs w:val="24"/>
          <w:lang w:val="en-US"/>
        </w:rPr>
        <w:t xml:space="preserve"> city</w:t>
      </w:r>
    </w:p>
    <w:p w14:paraId="6DF24128" w14:textId="77777777" w:rsidR="00EC7752" w:rsidRPr="00485159" w:rsidRDefault="009769EF" w:rsidP="001B72CE">
      <w:pPr>
        <w:rPr>
          <w:rFonts w:ascii="Times New Roman" w:hAnsi="Times New Roman" w:cs="Times New Roman"/>
          <w:color w:val="000000"/>
          <w:sz w:val="24"/>
          <w:szCs w:val="24"/>
          <w:lang w:val="en-US"/>
        </w:rPr>
      </w:pPr>
      <w:r w:rsidRPr="00485159">
        <w:rPr>
          <w:rFonts w:ascii="Times New Roman" w:hAnsi="Times New Roman" w:cs="Times New Roman"/>
          <w:color w:val="000000"/>
          <w:sz w:val="24"/>
          <w:szCs w:val="24"/>
          <w:lang w:val="en-US"/>
        </w:rPr>
        <w:t>Figure</w:t>
      </w:r>
      <w:r w:rsidR="00EC7752" w:rsidRPr="00485159">
        <w:rPr>
          <w:rFonts w:ascii="Times New Roman" w:hAnsi="Times New Roman" w:cs="Times New Roman"/>
          <w:color w:val="000000"/>
          <w:sz w:val="24"/>
          <w:szCs w:val="24"/>
          <w:lang w:val="en-US"/>
        </w:rPr>
        <w:t xml:space="preserve"> 1 – Loca</w:t>
      </w:r>
      <w:r w:rsidRPr="00485159">
        <w:rPr>
          <w:rFonts w:ascii="Times New Roman" w:hAnsi="Times New Roman" w:cs="Times New Roman"/>
          <w:color w:val="000000"/>
          <w:sz w:val="24"/>
          <w:szCs w:val="24"/>
          <w:lang w:val="en-US"/>
        </w:rPr>
        <w:t>tion of the study area</w:t>
      </w:r>
      <w:r w:rsidR="00EC7752" w:rsidRPr="00485159">
        <w:rPr>
          <w:rFonts w:ascii="Times New Roman" w:hAnsi="Times New Roman" w:cs="Times New Roman"/>
          <w:color w:val="000000"/>
          <w:sz w:val="24"/>
          <w:szCs w:val="24"/>
          <w:lang w:val="en-US"/>
        </w:rPr>
        <w:t>.</w:t>
      </w:r>
    </w:p>
    <w:p w14:paraId="01BA9A04" w14:textId="77777777" w:rsidR="00EC7752" w:rsidRPr="00485159" w:rsidRDefault="00E67AAE" w:rsidP="001B6917">
      <w:pPr>
        <w:jc w:val="center"/>
        <w:rPr>
          <w:lang w:val="en-US"/>
        </w:rPr>
      </w:pPr>
      <w:r w:rsidRPr="00485159">
        <w:rPr>
          <w:noProof/>
          <w:lang w:eastAsia="pt-BR"/>
        </w:rPr>
        <w:drawing>
          <wp:inline distT="0" distB="0" distL="0" distR="0" wp14:anchorId="7E190004" wp14:editId="2022916A">
            <wp:extent cx="5248503" cy="3711724"/>
            <wp:effectExtent l="0" t="0" r="9525" b="3175"/>
            <wp:docPr id="18" name="Imagem 18"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Mapa&#10;&#10;Descrição gerad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1358" cy="3720815"/>
                    </a:xfrm>
                    <a:prstGeom prst="rect">
                      <a:avLst/>
                    </a:prstGeom>
                    <a:noFill/>
                    <a:ln>
                      <a:noFill/>
                    </a:ln>
                  </pic:spPr>
                </pic:pic>
              </a:graphicData>
            </a:graphic>
          </wp:inline>
        </w:drawing>
      </w:r>
    </w:p>
    <w:p w14:paraId="6EB32FF1" w14:textId="77777777" w:rsidR="00EC7752" w:rsidRPr="00485159" w:rsidRDefault="009769EF" w:rsidP="001B72CE">
      <w:pPr>
        <w:rPr>
          <w:rFonts w:ascii="Times New Roman" w:hAnsi="Times New Roman" w:cs="Times New Roman"/>
          <w:sz w:val="20"/>
          <w:szCs w:val="20"/>
          <w:lang w:val="en-US"/>
        </w:rPr>
      </w:pPr>
      <w:r w:rsidRPr="00485159">
        <w:rPr>
          <w:rFonts w:ascii="Times New Roman" w:hAnsi="Times New Roman" w:cs="Times New Roman"/>
          <w:sz w:val="20"/>
          <w:szCs w:val="20"/>
          <w:lang w:val="en-US"/>
        </w:rPr>
        <w:t>Source: Author</w:t>
      </w:r>
      <w:r w:rsidR="007016B4" w:rsidRPr="00485159">
        <w:rPr>
          <w:rFonts w:ascii="Times New Roman" w:hAnsi="Times New Roman" w:cs="Times New Roman"/>
          <w:sz w:val="20"/>
          <w:szCs w:val="20"/>
          <w:lang w:val="en-US"/>
        </w:rPr>
        <w:t>s</w:t>
      </w:r>
      <w:r w:rsidR="00255B1A" w:rsidRPr="00485159">
        <w:rPr>
          <w:rFonts w:ascii="Times New Roman" w:hAnsi="Times New Roman" w:cs="Times New Roman"/>
          <w:sz w:val="20"/>
          <w:szCs w:val="20"/>
          <w:lang w:val="en-US"/>
        </w:rPr>
        <w:t>.</w:t>
      </w:r>
    </w:p>
    <w:p w14:paraId="6B431BFF" w14:textId="1B0E073A" w:rsidR="00EC7752" w:rsidRPr="00485159" w:rsidRDefault="009769EF" w:rsidP="00EC7752">
      <w:pPr>
        <w:spacing w:after="0" w:line="360" w:lineRule="auto"/>
        <w:ind w:firstLine="708"/>
        <w:jc w:val="both"/>
        <w:rPr>
          <w:rFonts w:ascii="Times New Roman" w:hAnsi="Times New Roman" w:cs="Times New Roman"/>
          <w:color w:val="000000"/>
          <w:sz w:val="24"/>
          <w:szCs w:val="24"/>
          <w:lang w:val="en-US"/>
        </w:rPr>
      </w:pPr>
      <w:r w:rsidRPr="00485159">
        <w:rPr>
          <w:rFonts w:ascii="Times New Roman" w:hAnsi="Times New Roman" w:cs="Times New Roman"/>
          <w:color w:val="000000"/>
          <w:sz w:val="24"/>
          <w:szCs w:val="24"/>
          <w:lang w:val="en-US"/>
        </w:rPr>
        <w:t xml:space="preserve">The climate in the region according to the </w:t>
      </w:r>
      <w:proofErr w:type="spellStart"/>
      <w:r w:rsidR="00EC7752" w:rsidRPr="00485159">
        <w:rPr>
          <w:rFonts w:ascii="Times New Roman" w:hAnsi="Times New Roman" w:cs="Times New Roman"/>
          <w:color w:val="000000"/>
          <w:sz w:val="24"/>
          <w:szCs w:val="24"/>
          <w:lang w:val="en-US"/>
        </w:rPr>
        <w:t>K</w:t>
      </w:r>
      <w:r w:rsidRPr="00485159">
        <w:rPr>
          <w:rFonts w:ascii="Times New Roman" w:hAnsi="Times New Roman" w:cs="Times New Roman"/>
          <w:color w:val="000000"/>
          <w:sz w:val="24"/>
          <w:szCs w:val="24"/>
          <w:lang w:val="en-US"/>
        </w:rPr>
        <w:t>öppen</w:t>
      </w:r>
      <w:proofErr w:type="spellEnd"/>
      <w:r w:rsidRPr="00485159">
        <w:rPr>
          <w:rFonts w:ascii="Times New Roman" w:hAnsi="Times New Roman" w:cs="Times New Roman"/>
          <w:color w:val="000000"/>
          <w:sz w:val="24"/>
          <w:szCs w:val="24"/>
          <w:lang w:val="en-US"/>
        </w:rPr>
        <w:t xml:space="preserve"> classification is approximate to temperate mesothermal</w:t>
      </w:r>
      <w:r w:rsidR="00FB2247" w:rsidRPr="00485159">
        <w:rPr>
          <w:rFonts w:ascii="Times New Roman" w:hAnsi="Times New Roman" w:cs="Times New Roman"/>
          <w:color w:val="000000"/>
          <w:sz w:val="24"/>
          <w:szCs w:val="24"/>
          <w:lang w:val="en-US"/>
        </w:rPr>
        <w:t xml:space="preserve">- </w:t>
      </w:r>
      <w:proofErr w:type="spellStart"/>
      <w:r w:rsidR="00A9043A" w:rsidRPr="00485159">
        <w:rPr>
          <w:rFonts w:ascii="Times New Roman" w:hAnsi="Times New Roman" w:cs="Times New Roman"/>
          <w:color w:val="000000"/>
          <w:sz w:val="24"/>
          <w:szCs w:val="24"/>
          <w:lang w:val="en-US"/>
        </w:rPr>
        <w:t>Cfb</w:t>
      </w:r>
      <w:proofErr w:type="spellEnd"/>
      <w:r w:rsidR="00EC7752" w:rsidRPr="00485159">
        <w:rPr>
          <w:rFonts w:ascii="Times New Roman" w:hAnsi="Times New Roman" w:cs="Times New Roman"/>
          <w:color w:val="000000"/>
          <w:sz w:val="24"/>
          <w:szCs w:val="24"/>
          <w:lang w:val="en-US"/>
        </w:rPr>
        <w:t xml:space="preserve"> (</w:t>
      </w:r>
      <w:r w:rsidR="00FB2247" w:rsidRPr="00485159">
        <w:rPr>
          <w:rFonts w:ascii="Times New Roman" w:hAnsi="Times New Roman" w:cs="Times New Roman"/>
          <w:color w:val="000000"/>
          <w:sz w:val="24"/>
          <w:szCs w:val="24"/>
          <w:lang w:val="en-US"/>
        </w:rPr>
        <w:t>always humid, with mild summers</w:t>
      </w:r>
      <w:r w:rsidR="00EC7752" w:rsidRPr="00485159">
        <w:rPr>
          <w:rFonts w:ascii="Times New Roman" w:hAnsi="Times New Roman" w:cs="Times New Roman"/>
          <w:color w:val="000000"/>
          <w:sz w:val="24"/>
          <w:szCs w:val="24"/>
          <w:lang w:val="en-US"/>
        </w:rPr>
        <w:t xml:space="preserve">). </w:t>
      </w:r>
      <w:r w:rsidR="00FB2247" w:rsidRPr="00485159">
        <w:rPr>
          <w:rFonts w:ascii="Times New Roman" w:hAnsi="Times New Roman" w:cs="Times New Roman"/>
          <w:color w:val="000000"/>
          <w:sz w:val="24"/>
          <w:szCs w:val="24"/>
          <w:lang w:val="en-US"/>
        </w:rPr>
        <w:t>The atmospheric phenomena acting in the region are in general the same as those affecting the entire state of</w:t>
      </w:r>
      <w:r w:rsidR="00EC7752" w:rsidRPr="00485159">
        <w:rPr>
          <w:rFonts w:ascii="Times New Roman" w:hAnsi="Times New Roman" w:cs="Times New Roman"/>
          <w:color w:val="000000"/>
          <w:sz w:val="24"/>
          <w:szCs w:val="24"/>
          <w:lang w:val="en-US"/>
        </w:rPr>
        <w:t xml:space="preserve"> Rio de </w:t>
      </w:r>
      <w:proofErr w:type="spellStart"/>
      <w:proofErr w:type="gramStart"/>
      <w:r w:rsidR="00EC7752" w:rsidRPr="00485159">
        <w:rPr>
          <w:rFonts w:ascii="Times New Roman" w:hAnsi="Times New Roman" w:cs="Times New Roman"/>
          <w:color w:val="000000"/>
          <w:sz w:val="24"/>
          <w:szCs w:val="24"/>
          <w:lang w:val="en-US"/>
        </w:rPr>
        <w:t>Janeiro</w:t>
      </w:r>
      <w:r w:rsidR="00FB2247" w:rsidRPr="00485159">
        <w:rPr>
          <w:rFonts w:ascii="Times New Roman" w:hAnsi="Times New Roman" w:cs="Times New Roman"/>
          <w:color w:val="000000"/>
          <w:sz w:val="24"/>
          <w:szCs w:val="24"/>
          <w:lang w:val="en-US"/>
        </w:rPr>
        <w:t>:</w:t>
      </w:r>
      <w:r w:rsidR="00F924A4" w:rsidRPr="00485159">
        <w:rPr>
          <w:rFonts w:ascii="Times New Roman" w:hAnsi="Times New Roman" w:cs="Times New Roman"/>
          <w:color w:val="000000"/>
          <w:sz w:val="24"/>
          <w:szCs w:val="24"/>
          <w:lang w:val="en-US"/>
        </w:rPr>
        <w:t>Tropical</w:t>
      </w:r>
      <w:proofErr w:type="spellEnd"/>
      <w:proofErr w:type="gramEnd"/>
      <w:r w:rsidR="00F924A4" w:rsidRPr="00485159">
        <w:rPr>
          <w:rFonts w:ascii="Times New Roman" w:hAnsi="Times New Roman" w:cs="Times New Roman"/>
          <w:color w:val="000000"/>
          <w:sz w:val="24"/>
          <w:szCs w:val="24"/>
          <w:lang w:val="en-US"/>
        </w:rPr>
        <w:t xml:space="preserve"> Instability Waves</w:t>
      </w:r>
      <w:r w:rsidR="00EC7752" w:rsidRPr="00485159">
        <w:rPr>
          <w:rFonts w:ascii="Times New Roman" w:hAnsi="Times New Roman" w:cs="Times New Roman"/>
          <w:color w:val="000000"/>
          <w:sz w:val="24"/>
          <w:szCs w:val="24"/>
          <w:lang w:val="en-US"/>
        </w:rPr>
        <w:t xml:space="preserve"> (</w:t>
      </w:r>
      <w:r w:rsidR="00F924A4" w:rsidRPr="00485159">
        <w:rPr>
          <w:rFonts w:ascii="Times New Roman" w:hAnsi="Times New Roman" w:cs="Times New Roman"/>
          <w:color w:val="000000"/>
          <w:sz w:val="24"/>
          <w:szCs w:val="24"/>
          <w:lang w:val="en-US"/>
        </w:rPr>
        <w:t>TIW</w:t>
      </w:r>
      <w:r w:rsidR="00EC7752" w:rsidRPr="00485159">
        <w:rPr>
          <w:rFonts w:ascii="Times New Roman" w:hAnsi="Times New Roman" w:cs="Times New Roman"/>
          <w:color w:val="000000"/>
          <w:sz w:val="24"/>
          <w:szCs w:val="24"/>
          <w:lang w:val="en-US"/>
        </w:rPr>
        <w:t>)</w:t>
      </w:r>
      <w:r w:rsidR="00F924A4" w:rsidRPr="00485159">
        <w:rPr>
          <w:rFonts w:ascii="Times New Roman" w:hAnsi="Times New Roman" w:cs="Times New Roman"/>
          <w:color w:val="000000"/>
          <w:sz w:val="24"/>
          <w:szCs w:val="24"/>
          <w:lang w:val="en-US"/>
        </w:rPr>
        <w:t xml:space="preserve">;Atlantic Tropical </w:t>
      </w:r>
      <w:r w:rsidR="00A9043A" w:rsidRPr="00485159">
        <w:rPr>
          <w:rFonts w:ascii="Times New Roman" w:hAnsi="Times New Roman" w:cs="Times New Roman"/>
          <w:color w:val="000000"/>
          <w:sz w:val="24"/>
          <w:szCs w:val="24"/>
          <w:lang w:val="en-US"/>
        </w:rPr>
        <w:t xml:space="preserve">Air </w:t>
      </w:r>
      <w:r w:rsidR="00F924A4" w:rsidRPr="00485159">
        <w:rPr>
          <w:rFonts w:ascii="Times New Roman" w:hAnsi="Times New Roman" w:cs="Times New Roman"/>
          <w:color w:val="000000"/>
          <w:sz w:val="24"/>
          <w:szCs w:val="24"/>
          <w:lang w:val="en-US"/>
        </w:rPr>
        <w:t>Mass</w:t>
      </w:r>
      <w:r w:rsidR="00EC7752" w:rsidRPr="00485159">
        <w:rPr>
          <w:rFonts w:ascii="Times New Roman" w:hAnsi="Times New Roman" w:cs="Times New Roman"/>
          <w:color w:val="000000"/>
          <w:sz w:val="24"/>
          <w:szCs w:val="24"/>
          <w:lang w:val="en-US"/>
        </w:rPr>
        <w:t xml:space="preserve"> (</w:t>
      </w:r>
      <w:r w:rsidR="00F924A4" w:rsidRPr="00485159">
        <w:rPr>
          <w:rFonts w:ascii="Times New Roman" w:hAnsi="Times New Roman" w:cs="Times New Roman"/>
          <w:color w:val="000000"/>
          <w:sz w:val="24"/>
          <w:szCs w:val="24"/>
          <w:lang w:val="en-US"/>
        </w:rPr>
        <w:t>ATM)</w:t>
      </w:r>
      <w:r w:rsidR="00EC7752" w:rsidRPr="00485159">
        <w:rPr>
          <w:rFonts w:ascii="Times New Roman" w:hAnsi="Times New Roman" w:cs="Times New Roman"/>
          <w:color w:val="000000"/>
          <w:sz w:val="24"/>
          <w:szCs w:val="24"/>
          <w:lang w:val="en-US"/>
        </w:rPr>
        <w:t xml:space="preserve">; </w:t>
      </w:r>
      <w:r w:rsidR="00F924A4" w:rsidRPr="00485159">
        <w:rPr>
          <w:rFonts w:ascii="Times New Roman" w:hAnsi="Times New Roman" w:cs="Times New Roman"/>
          <w:color w:val="000000"/>
          <w:sz w:val="24"/>
          <w:szCs w:val="24"/>
          <w:lang w:val="en-US"/>
        </w:rPr>
        <w:t>and South Atlantic Convergence Zone</w:t>
      </w:r>
      <w:r w:rsidR="00EC7752" w:rsidRPr="00485159">
        <w:rPr>
          <w:rFonts w:ascii="Times New Roman" w:hAnsi="Times New Roman" w:cs="Times New Roman"/>
          <w:color w:val="000000"/>
          <w:sz w:val="24"/>
          <w:szCs w:val="24"/>
          <w:lang w:val="en-US"/>
        </w:rPr>
        <w:t xml:space="preserve"> (</w:t>
      </w:r>
      <w:r w:rsidR="00F924A4" w:rsidRPr="00485159">
        <w:rPr>
          <w:rFonts w:ascii="Times New Roman" w:hAnsi="Times New Roman" w:cs="Times New Roman"/>
          <w:color w:val="000000"/>
          <w:sz w:val="24"/>
          <w:szCs w:val="24"/>
          <w:lang w:val="en-US"/>
        </w:rPr>
        <w:t>SACZ</w:t>
      </w:r>
      <w:r w:rsidR="00EC7752" w:rsidRPr="00485159">
        <w:rPr>
          <w:rFonts w:ascii="Times New Roman" w:hAnsi="Times New Roman" w:cs="Times New Roman"/>
          <w:color w:val="000000"/>
          <w:sz w:val="24"/>
          <w:szCs w:val="24"/>
          <w:lang w:val="en-US"/>
        </w:rPr>
        <w:t>) (INEA, 201</w:t>
      </w:r>
      <w:r w:rsidR="00AC2C79">
        <w:rPr>
          <w:rFonts w:ascii="Times New Roman" w:hAnsi="Times New Roman" w:cs="Times New Roman"/>
          <w:color w:val="000000"/>
          <w:sz w:val="24"/>
          <w:szCs w:val="24"/>
          <w:lang w:val="en-US"/>
        </w:rPr>
        <w:t>4</w:t>
      </w:r>
      <w:r w:rsidR="00EC7752" w:rsidRPr="00485159">
        <w:rPr>
          <w:rFonts w:ascii="Times New Roman" w:hAnsi="Times New Roman" w:cs="Times New Roman"/>
          <w:color w:val="000000"/>
          <w:sz w:val="24"/>
          <w:szCs w:val="24"/>
          <w:lang w:val="en-US"/>
        </w:rPr>
        <w:t>).</w:t>
      </w:r>
    </w:p>
    <w:p w14:paraId="089608B1" w14:textId="11CC7C52" w:rsidR="00EC7752" w:rsidRPr="00485159" w:rsidRDefault="00A018A2" w:rsidP="005010CC">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region is inserted in the </w:t>
      </w:r>
      <w:proofErr w:type="spellStart"/>
      <w:r w:rsidR="00953C34" w:rsidRPr="00485159">
        <w:rPr>
          <w:rFonts w:ascii="Times New Roman" w:hAnsi="Times New Roman" w:cs="Times New Roman"/>
          <w:sz w:val="24"/>
          <w:szCs w:val="24"/>
          <w:lang w:val="en-US"/>
        </w:rPr>
        <w:t>Ribeira</w:t>
      </w:r>
      <w:proofErr w:type="spellEnd"/>
      <w:r w:rsidR="00953C34" w:rsidRPr="00485159">
        <w:rPr>
          <w:rFonts w:ascii="Times New Roman" w:hAnsi="Times New Roman" w:cs="Times New Roman"/>
          <w:sz w:val="24"/>
          <w:szCs w:val="24"/>
          <w:lang w:val="en-US"/>
        </w:rPr>
        <w:t xml:space="preserve"> Belt</w:t>
      </w:r>
      <w:r w:rsidR="00EC7752" w:rsidRPr="00485159">
        <w:rPr>
          <w:rFonts w:ascii="Times New Roman" w:hAnsi="Times New Roman" w:cs="Times New Roman"/>
          <w:sz w:val="24"/>
          <w:szCs w:val="24"/>
          <w:lang w:val="en-US"/>
        </w:rPr>
        <w:t xml:space="preserve">, </w:t>
      </w:r>
      <w:r w:rsidR="00B0687F" w:rsidRPr="00485159">
        <w:rPr>
          <w:rFonts w:ascii="Times New Roman" w:hAnsi="Times New Roman" w:cs="Times New Roman"/>
          <w:sz w:val="24"/>
          <w:szCs w:val="24"/>
          <w:lang w:val="en-US"/>
        </w:rPr>
        <w:t>a strip having complex lithological and structural features, with predominance of different types of metamorphic rocks such as</w:t>
      </w:r>
      <w:r w:rsidR="00256AFE" w:rsidRPr="00485159">
        <w:rPr>
          <w:rFonts w:ascii="Times New Roman" w:hAnsi="Times New Roman" w:cs="Times New Roman"/>
          <w:sz w:val="24"/>
          <w:szCs w:val="24"/>
          <w:lang w:val="en-US"/>
        </w:rPr>
        <w:t xml:space="preserve"> </w:t>
      </w:r>
      <w:r w:rsidR="00B0687F" w:rsidRPr="00485159">
        <w:rPr>
          <w:rFonts w:ascii="Times New Roman" w:hAnsi="Times New Roman" w:cs="Times New Roman"/>
          <w:sz w:val="24"/>
          <w:szCs w:val="24"/>
          <w:lang w:val="en-US"/>
        </w:rPr>
        <w:t>gneisses</w:t>
      </w:r>
      <w:r w:rsidR="00EC7752" w:rsidRPr="00485159">
        <w:rPr>
          <w:rFonts w:ascii="Times New Roman" w:hAnsi="Times New Roman" w:cs="Times New Roman"/>
          <w:sz w:val="24"/>
          <w:szCs w:val="24"/>
          <w:lang w:val="en-US"/>
        </w:rPr>
        <w:t>, migmatit</w:t>
      </w:r>
      <w:r w:rsidR="00B0687F" w:rsidRPr="00485159">
        <w:rPr>
          <w:rFonts w:ascii="Times New Roman" w:hAnsi="Times New Roman" w:cs="Times New Roman"/>
          <w:sz w:val="24"/>
          <w:szCs w:val="24"/>
          <w:lang w:val="en-US"/>
        </w:rPr>
        <w:t>e</w:t>
      </w:r>
      <w:r w:rsidR="00EC7752" w:rsidRPr="00485159">
        <w:rPr>
          <w:rFonts w:ascii="Times New Roman" w:hAnsi="Times New Roman" w:cs="Times New Roman"/>
          <w:sz w:val="24"/>
          <w:szCs w:val="24"/>
          <w:lang w:val="en-US"/>
        </w:rPr>
        <w:t xml:space="preserve">s, </w:t>
      </w:r>
      <w:proofErr w:type="spellStart"/>
      <w:proofErr w:type="gramStart"/>
      <w:r w:rsidR="00B0687F" w:rsidRPr="00485159">
        <w:rPr>
          <w:rFonts w:ascii="Times New Roman" w:hAnsi="Times New Roman" w:cs="Times New Roman"/>
          <w:sz w:val="24"/>
          <w:szCs w:val="24"/>
          <w:lang w:val="en-US"/>
        </w:rPr>
        <w:t>quartzites,mica</w:t>
      </w:r>
      <w:proofErr w:type="spellEnd"/>
      <w:proofErr w:type="gramEnd"/>
      <w:r w:rsidR="00B0687F" w:rsidRPr="00485159">
        <w:rPr>
          <w:rFonts w:ascii="Times New Roman" w:hAnsi="Times New Roman" w:cs="Times New Roman"/>
          <w:sz w:val="24"/>
          <w:szCs w:val="24"/>
          <w:lang w:val="en-US"/>
        </w:rPr>
        <w:t xml:space="preserve">-schists and </w:t>
      </w:r>
      <w:proofErr w:type="spellStart"/>
      <w:r w:rsidR="00B0687F" w:rsidRPr="00485159">
        <w:rPr>
          <w:rFonts w:ascii="Times New Roman" w:hAnsi="Times New Roman" w:cs="Times New Roman"/>
          <w:sz w:val="24"/>
          <w:szCs w:val="24"/>
          <w:lang w:val="en-US"/>
        </w:rPr>
        <w:t>philites</w:t>
      </w:r>
      <w:proofErr w:type="spellEnd"/>
      <w:r w:rsidR="00EC7752" w:rsidRPr="00485159">
        <w:rPr>
          <w:rFonts w:ascii="Times New Roman" w:hAnsi="Times New Roman" w:cs="Times New Roman"/>
          <w:sz w:val="24"/>
          <w:szCs w:val="24"/>
          <w:lang w:val="en-US"/>
        </w:rPr>
        <w:t xml:space="preserve">, </w:t>
      </w:r>
      <w:r w:rsidR="00C64B1D" w:rsidRPr="00485159">
        <w:rPr>
          <w:rFonts w:ascii="Times New Roman" w:hAnsi="Times New Roman" w:cs="Times New Roman"/>
          <w:sz w:val="24"/>
          <w:szCs w:val="24"/>
          <w:lang w:val="en-US"/>
        </w:rPr>
        <w:t xml:space="preserve">as well as </w:t>
      </w:r>
      <w:proofErr w:type="spellStart"/>
      <w:r w:rsidR="00C64B1D" w:rsidRPr="00485159">
        <w:rPr>
          <w:rFonts w:ascii="Times New Roman" w:hAnsi="Times New Roman" w:cs="Times New Roman"/>
          <w:sz w:val="24"/>
          <w:szCs w:val="24"/>
          <w:lang w:val="en-US"/>
        </w:rPr>
        <w:t>secondary</w:t>
      </w:r>
      <w:r w:rsidR="00B0687F" w:rsidRPr="00485159">
        <w:rPr>
          <w:rFonts w:ascii="Times New Roman" w:hAnsi="Times New Roman" w:cs="Times New Roman"/>
          <w:sz w:val="24"/>
          <w:szCs w:val="24"/>
          <w:lang w:val="en-US"/>
        </w:rPr>
        <w:t>intrusive</w:t>
      </w:r>
      <w:proofErr w:type="spellEnd"/>
      <w:r w:rsidR="00B0687F" w:rsidRPr="00485159">
        <w:rPr>
          <w:rFonts w:ascii="Times New Roman" w:hAnsi="Times New Roman" w:cs="Times New Roman"/>
          <w:sz w:val="24"/>
          <w:szCs w:val="24"/>
          <w:lang w:val="en-US"/>
        </w:rPr>
        <w:t xml:space="preserve"> rocks such as granite and</w:t>
      </w:r>
      <w:r w:rsidR="00256AFE" w:rsidRPr="00485159">
        <w:rPr>
          <w:rFonts w:ascii="Times New Roman" w:hAnsi="Times New Roman" w:cs="Times New Roman"/>
          <w:sz w:val="24"/>
          <w:szCs w:val="24"/>
          <w:lang w:val="en-US"/>
        </w:rPr>
        <w:t xml:space="preserve"> </w:t>
      </w:r>
      <w:r w:rsidR="00B0687F" w:rsidRPr="00485159">
        <w:rPr>
          <w:rFonts w:ascii="Times New Roman" w:hAnsi="Times New Roman" w:cs="Times New Roman"/>
          <w:sz w:val="24"/>
          <w:szCs w:val="24"/>
          <w:lang w:val="en-US"/>
        </w:rPr>
        <w:t>syenite</w:t>
      </w:r>
      <w:r w:rsidR="00EC7752" w:rsidRPr="00485159">
        <w:rPr>
          <w:rFonts w:ascii="Times New Roman" w:hAnsi="Times New Roman" w:cs="Times New Roman"/>
          <w:sz w:val="24"/>
          <w:szCs w:val="24"/>
          <w:lang w:val="en-US"/>
        </w:rPr>
        <w:t xml:space="preserve">, </w:t>
      </w:r>
      <w:r w:rsidR="00B0687F" w:rsidRPr="00485159">
        <w:rPr>
          <w:rFonts w:ascii="Times New Roman" w:hAnsi="Times New Roman" w:cs="Times New Roman"/>
          <w:sz w:val="24"/>
          <w:szCs w:val="24"/>
          <w:lang w:val="en-US"/>
        </w:rPr>
        <w:t xml:space="preserve">integrated with the </w:t>
      </w:r>
      <w:proofErr w:type="spellStart"/>
      <w:r w:rsidR="00EC7752" w:rsidRPr="00485159">
        <w:rPr>
          <w:rFonts w:ascii="Times New Roman" w:hAnsi="Times New Roman" w:cs="Times New Roman"/>
          <w:sz w:val="24"/>
          <w:szCs w:val="24"/>
          <w:lang w:val="en-US"/>
        </w:rPr>
        <w:t>Paraíba</w:t>
      </w:r>
      <w:proofErr w:type="spellEnd"/>
      <w:r w:rsidR="00EC7752" w:rsidRPr="00485159">
        <w:rPr>
          <w:rFonts w:ascii="Times New Roman" w:hAnsi="Times New Roman" w:cs="Times New Roman"/>
          <w:sz w:val="24"/>
          <w:szCs w:val="24"/>
          <w:lang w:val="en-US"/>
        </w:rPr>
        <w:t xml:space="preserve"> do Sul</w:t>
      </w:r>
      <w:r w:rsidR="00B0687F" w:rsidRPr="00485159">
        <w:rPr>
          <w:rFonts w:ascii="Times New Roman" w:hAnsi="Times New Roman" w:cs="Times New Roman"/>
          <w:sz w:val="24"/>
          <w:szCs w:val="24"/>
          <w:lang w:val="en-US"/>
        </w:rPr>
        <w:t xml:space="preserve"> Complex</w:t>
      </w:r>
      <w:r w:rsidR="00EC7752" w:rsidRPr="00485159">
        <w:rPr>
          <w:rFonts w:ascii="Times New Roman" w:hAnsi="Times New Roman" w:cs="Times New Roman"/>
          <w:sz w:val="24"/>
          <w:szCs w:val="24"/>
          <w:lang w:val="en-US"/>
        </w:rPr>
        <w:t xml:space="preserve"> –São </w:t>
      </w:r>
      <w:proofErr w:type="spellStart"/>
      <w:r w:rsidR="00EC7752" w:rsidRPr="00485159">
        <w:rPr>
          <w:rFonts w:ascii="Times New Roman" w:hAnsi="Times New Roman" w:cs="Times New Roman"/>
          <w:sz w:val="24"/>
          <w:szCs w:val="24"/>
          <w:lang w:val="en-US"/>
        </w:rPr>
        <w:t>Fidélis</w:t>
      </w:r>
      <w:proofErr w:type="spellEnd"/>
      <w:r w:rsidR="00B0687F" w:rsidRPr="00485159">
        <w:rPr>
          <w:rFonts w:ascii="Times New Roman" w:hAnsi="Times New Roman" w:cs="Times New Roman"/>
          <w:sz w:val="24"/>
          <w:szCs w:val="24"/>
          <w:lang w:val="en-US"/>
        </w:rPr>
        <w:t xml:space="preserve"> Unit</w:t>
      </w:r>
      <w:r w:rsidR="00EC7752" w:rsidRPr="00485159">
        <w:rPr>
          <w:rFonts w:ascii="Times New Roman" w:hAnsi="Times New Roman" w:cs="Times New Roman"/>
          <w:sz w:val="24"/>
          <w:szCs w:val="24"/>
          <w:lang w:val="en-US"/>
        </w:rPr>
        <w:t xml:space="preserve"> (ROSS, </w:t>
      </w:r>
      <w:r w:rsidR="00DB4325">
        <w:rPr>
          <w:rFonts w:ascii="Times New Roman" w:hAnsi="Times New Roman" w:cs="Times New Roman"/>
          <w:sz w:val="24"/>
          <w:szCs w:val="24"/>
          <w:lang w:val="en-US"/>
        </w:rPr>
        <w:t>1985)</w:t>
      </w:r>
      <w:r w:rsidR="00EC7752" w:rsidRPr="00485159">
        <w:rPr>
          <w:rFonts w:ascii="Times New Roman" w:hAnsi="Times New Roman" w:cs="Times New Roman"/>
          <w:sz w:val="24"/>
          <w:szCs w:val="24"/>
          <w:lang w:val="en-US"/>
        </w:rPr>
        <w:t>.</w:t>
      </w:r>
    </w:p>
    <w:p w14:paraId="0125A6B3" w14:textId="77777777" w:rsidR="00822CBF" w:rsidRPr="00485159" w:rsidRDefault="00822CBF" w:rsidP="005010CC">
      <w:pPr>
        <w:spacing w:after="0" w:line="360" w:lineRule="auto"/>
        <w:ind w:firstLine="708"/>
        <w:jc w:val="both"/>
        <w:rPr>
          <w:rFonts w:ascii="Times New Roman" w:hAnsi="Times New Roman" w:cs="Times New Roman"/>
          <w:sz w:val="24"/>
          <w:szCs w:val="24"/>
          <w:lang w:val="en-US"/>
        </w:rPr>
      </w:pPr>
    </w:p>
    <w:p w14:paraId="42CE7566" w14:textId="3698EE1E" w:rsidR="00EC7752" w:rsidRPr="00485159" w:rsidRDefault="00631D42"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m</w:t>
      </w:r>
      <w:r w:rsidR="00E549D3" w:rsidRPr="00485159">
        <w:rPr>
          <w:rFonts w:ascii="Times New Roman" w:hAnsi="Times New Roman" w:cs="Times New Roman"/>
          <w:sz w:val="24"/>
          <w:szCs w:val="24"/>
          <w:lang w:val="en-US"/>
        </w:rPr>
        <w:t>etamorphism in the region</w:t>
      </w:r>
      <w:r w:rsidR="003719CE" w:rsidRPr="00485159">
        <w:rPr>
          <w:rFonts w:ascii="Times New Roman" w:hAnsi="Times New Roman" w:cs="Times New Roman"/>
          <w:sz w:val="24"/>
          <w:szCs w:val="24"/>
          <w:lang w:val="en-US"/>
        </w:rPr>
        <w:t xml:space="preserve"> gave origin to rocks </w:t>
      </w:r>
      <w:r w:rsidR="00822CBF" w:rsidRPr="00485159">
        <w:rPr>
          <w:rFonts w:ascii="Times New Roman" w:hAnsi="Times New Roman" w:cs="Times New Roman"/>
          <w:sz w:val="24"/>
          <w:szCs w:val="24"/>
          <w:lang w:val="en-US"/>
        </w:rPr>
        <w:t xml:space="preserve">like gneiss composed of </w:t>
      </w:r>
      <w:r w:rsidRPr="00485159">
        <w:rPr>
          <w:rFonts w:ascii="Times New Roman" w:hAnsi="Times New Roman" w:cs="Times New Roman"/>
          <w:sz w:val="24"/>
          <w:szCs w:val="24"/>
          <w:lang w:val="en-US"/>
        </w:rPr>
        <w:t>garnet</w:t>
      </w:r>
      <w:r w:rsidR="003719CE" w:rsidRPr="00485159">
        <w:rPr>
          <w:rFonts w:ascii="Times New Roman" w:hAnsi="Times New Roman" w:cs="Times New Roman"/>
          <w:sz w:val="24"/>
          <w:szCs w:val="24"/>
          <w:lang w:val="en-US"/>
        </w:rPr>
        <w:t>, biotite</w:t>
      </w:r>
      <w:r w:rsidR="00EC7752" w:rsidRPr="00485159">
        <w:rPr>
          <w:rFonts w:ascii="Times New Roman" w:hAnsi="Times New Roman" w:cs="Times New Roman"/>
          <w:sz w:val="24"/>
          <w:szCs w:val="24"/>
          <w:lang w:val="en-US"/>
        </w:rPr>
        <w:t xml:space="preserve">, </w:t>
      </w:r>
      <w:r w:rsidR="003719CE" w:rsidRPr="00485159">
        <w:rPr>
          <w:rFonts w:ascii="Times New Roman" w:hAnsi="Times New Roman" w:cs="Times New Roman"/>
          <w:sz w:val="24"/>
          <w:szCs w:val="24"/>
          <w:lang w:val="en-US"/>
        </w:rPr>
        <w:t>sillimanite</w:t>
      </w:r>
      <w:r w:rsidR="00EC7752" w:rsidRPr="00485159">
        <w:rPr>
          <w:rFonts w:ascii="Times New Roman" w:hAnsi="Times New Roman" w:cs="Times New Roman"/>
          <w:sz w:val="24"/>
          <w:szCs w:val="24"/>
          <w:lang w:val="en-US"/>
        </w:rPr>
        <w:t>,</w:t>
      </w:r>
      <w:r w:rsidR="00822CBF" w:rsidRPr="00485159">
        <w:rPr>
          <w:rFonts w:ascii="Times New Roman" w:hAnsi="Times New Roman" w:cs="Times New Roman"/>
          <w:sz w:val="24"/>
          <w:szCs w:val="24"/>
          <w:lang w:val="en-US"/>
        </w:rPr>
        <w:t xml:space="preserve"> feldspar,</w:t>
      </w:r>
      <w:r w:rsidR="003719CE" w:rsidRPr="00485159">
        <w:rPr>
          <w:rFonts w:ascii="Times New Roman" w:hAnsi="Times New Roman" w:cs="Times New Roman"/>
          <w:sz w:val="24"/>
          <w:szCs w:val="24"/>
          <w:lang w:val="en-US"/>
        </w:rPr>
        <w:t xml:space="preserve"> and</w:t>
      </w:r>
      <w:r w:rsidR="00256AFE" w:rsidRPr="00485159">
        <w:rPr>
          <w:rFonts w:ascii="Times New Roman" w:hAnsi="Times New Roman" w:cs="Times New Roman"/>
          <w:sz w:val="24"/>
          <w:szCs w:val="24"/>
          <w:lang w:val="en-US"/>
        </w:rPr>
        <w:t xml:space="preserve"> </w:t>
      </w:r>
      <w:r w:rsidR="003719CE" w:rsidRPr="00485159">
        <w:rPr>
          <w:rFonts w:ascii="Times New Roman" w:hAnsi="Times New Roman" w:cs="Times New Roman"/>
          <w:sz w:val="24"/>
          <w:szCs w:val="24"/>
          <w:lang w:val="en-US"/>
        </w:rPr>
        <w:t xml:space="preserve">quartz, with </w:t>
      </w:r>
      <w:proofErr w:type="spellStart"/>
      <w:r w:rsidR="003719CE" w:rsidRPr="00485159">
        <w:rPr>
          <w:rFonts w:ascii="Times New Roman" w:hAnsi="Times New Roman" w:cs="Times New Roman"/>
          <w:sz w:val="24"/>
          <w:szCs w:val="24"/>
          <w:lang w:val="en-US"/>
        </w:rPr>
        <w:t>anathetic</w:t>
      </w:r>
      <w:proofErr w:type="spellEnd"/>
      <w:r w:rsidR="003719CE" w:rsidRPr="00485159">
        <w:rPr>
          <w:rFonts w:ascii="Times New Roman" w:hAnsi="Times New Roman" w:cs="Times New Roman"/>
          <w:sz w:val="24"/>
          <w:szCs w:val="24"/>
          <w:lang w:val="en-US"/>
        </w:rPr>
        <w:t xml:space="preserve"> pockets and veins</w:t>
      </w:r>
      <w:r w:rsidR="00EC7752" w:rsidRPr="00485159">
        <w:rPr>
          <w:rFonts w:ascii="Times New Roman" w:hAnsi="Times New Roman" w:cs="Times New Roman"/>
          <w:sz w:val="24"/>
          <w:szCs w:val="24"/>
          <w:lang w:val="en-US"/>
        </w:rPr>
        <w:t xml:space="preserve">, </w:t>
      </w:r>
      <w:r w:rsidR="003719CE" w:rsidRPr="00485159">
        <w:rPr>
          <w:rFonts w:ascii="Times New Roman" w:hAnsi="Times New Roman" w:cs="Times New Roman"/>
          <w:sz w:val="24"/>
          <w:szCs w:val="24"/>
          <w:lang w:val="en-US"/>
        </w:rPr>
        <w:t xml:space="preserve">formed </w:t>
      </w:r>
      <w:r w:rsidR="00EC7752" w:rsidRPr="00485159">
        <w:rPr>
          <w:rFonts w:ascii="Times New Roman" w:hAnsi="Times New Roman" w:cs="Times New Roman"/>
          <w:i/>
          <w:sz w:val="24"/>
          <w:szCs w:val="24"/>
          <w:lang w:val="en-US"/>
        </w:rPr>
        <w:t>in situ</w:t>
      </w:r>
      <w:r w:rsidR="003719CE" w:rsidRPr="00485159">
        <w:rPr>
          <w:rFonts w:ascii="Times New Roman" w:hAnsi="Times New Roman" w:cs="Times New Roman"/>
          <w:sz w:val="24"/>
          <w:szCs w:val="24"/>
          <w:lang w:val="en-US"/>
        </w:rPr>
        <w:t xml:space="preserve"> or injected, with granitic composition</w:t>
      </w:r>
      <w:r w:rsidR="00EC7752" w:rsidRPr="00485159">
        <w:rPr>
          <w:rFonts w:ascii="Times New Roman" w:hAnsi="Times New Roman" w:cs="Times New Roman"/>
          <w:sz w:val="24"/>
          <w:szCs w:val="24"/>
          <w:lang w:val="en-US"/>
        </w:rPr>
        <w:t xml:space="preserve">. </w:t>
      </w:r>
      <w:r w:rsidR="009A4A99" w:rsidRPr="00485159">
        <w:rPr>
          <w:rFonts w:ascii="Times New Roman" w:hAnsi="Times New Roman" w:cs="Times New Roman"/>
          <w:sz w:val="24"/>
          <w:szCs w:val="24"/>
          <w:lang w:val="en-US"/>
        </w:rPr>
        <w:t>Als</w:t>
      </w:r>
      <w:r w:rsidRPr="00485159">
        <w:rPr>
          <w:rFonts w:ascii="Times New Roman" w:hAnsi="Times New Roman" w:cs="Times New Roman"/>
          <w:sz w:val="24"/>
          <w:szCs w:val="24"/>
          <w:lang w:val="en-US"/>
        </w:rPr>
        <w:t>o present are</w:t>
      </w:r>
      <w:r w:rsidR="009A4A99" w:rsidRPr="00485159">
        <w:rPr>
          <w:rFonts w:ascii="Times New Roman" w:hAnsi="Times New Roman" w:cs="Times New Roman"/>
          <w:sz w:val="24"/>
          <w:szCs w:val="24"/>
          <w:lang w:val="en-US"/>
        </w:rPr>
        <w:t xml:space="preserve"> intercalations of</w:t>
      </w:r>
      <w:r w:rsidR="00256AFE" w:rsidRPr="00485159">
        <w:rPr>
          <w:rFonts w:ascii="Times New Roman" w:hAnsi="Times New Roman" w:cs="Times New Roman"/>
          <w:sz w:val="24"/>
          <w:szCs w:val="24"/>
          <w:lang w:val="en-US"/>
        </w:rPr>
        <w:t xml:space="preserve"> </w:t>
      </w:r>
      <w:r w:rsidR="009A4A99" w:rsidRPr="00485159">
        <w:rPr>
          <w:rFonts w:ascii="Times New Roman" w:hAnsi="Times New Roman" w:cs="Times New Roman"/>
          <w:sz w:val="24"/>
          <w:szCs w:val="24"/>
          <w:lang w:val="en-US"/>
        </w:rPr>
        <w:t>calcsilicate and quartzite rocks</w:t>
      </w:r>
      <w:r w:rsidR="00EC7752" w:rsidRPr="00485159">
        <w:rPr>
          <w:rFonts w:ascii="Times New Roman" w:hAnsi="Times New Roman" w:cs="Times New Roman"/>
          <w:sz w:val="24"/>
          <w:szCs w:val="24"/>
          <w:lang w:val="en-US"/>
        </w:rPr>
        <w:t xml:space="preserve">. </w:t>
      </w:r>
      <w:r w:rsidR="009A4A99" w:rsidRPr="00485159">
        <w:rPr>
          <w:rFonts w:ascii="Times New Roman" w:hAnsi="Times New Roman" w:cs="Times New Roman"/>
          <w:sz w:val="24"/>
          <w:szCs w:val="24"/>
          <w:lang w:val="en-US"/>
        </w:rPr>
        <w:t>Varieties with cordierite and sillimanite</w:t>
      </w:r>
      <w:r w:rsidR="00EC7752" w:rsidRPr="00485159">
        <w:rPr>
          <w:rFonts w:ascii="Times New Roman" w:hAnsi="Times New Roman" w:cs="Times New Roman"/>
          <w:sz w:val="24"/>
          <w:szCs w:val="24"/>
          <w:lang w:val="en-US"/>
        </w:rPr>
        <w:t xml:space="preserve"> (</w:t>
      </w:r>
      <w:proofErr w:type="spellStart"/>
      <w:r w:rsidR="009A4A99" w:rsidRPr="00485159">
        <w:rPr>
          <w:rFonts w:ascii="Times New Roman" w:hAnsi="Times New Roman" w:cs="Times New Roman"/>
          <w:sz w:val="24"/>
          <w:szCs w:val="24"/>
          <w:lang w:val="en-US"/>
        </w:rPr>
        <w:t>kinzigite</w:t>
      </w:r>
      <w:proofErr w:type="spellEnd"/>
      <w:r w:rsidR="00EC7752" w:rsidRPr="00485159">
        <w:rPr>
          <w:rFonts w:ascii="Times New Roman" w:hAnsi="Times New Roman" w:cs="Times New Roman"/>
          <w:sz w:val="24"/>
          <w:szCs w:val="24"/>
          <w:lang w:val="en-US"/>
        </w:rPr>
        <w:t>)</w:t>
      </w:r>
      <w:r w:rsidR="009A4A99" w:rsidRPr="00485159">
        <w:rPr>
          <w:rFonts w:ascii="Times New Roman" w:hAnsi="Times New Roman" w:cs="Times New Roman"/>
          <w:sz w:val="24"/>
          <w:szCs w:val="24"/>
          <w:lang w:val="en-US"/>
        </w:rPr>
        <w:t xml:space="preserve"> having transitional contacts with</w:t>
      </w:r>
      <w:r w:rsidR="00256AF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garnet</w:t>
      </w:r>
      <w:r w:rsidR="009A4A99" w:rsidRPr="00485159">
        <w:rPr>
          <w:rFonts w:ascii="Times New Roman" w:hAnsi="Times New Roman" w:cs="Times New Roman"/>
          <w:sz w:val="24"/>
          <w:szCs w:val="24"/>
          <w:lang w:val="en-US"/>
        </w:rPr>
        <w:t xml:space="preserve">, biotite, gneiss and horizons of graphite </w:t>
      </w:r>
      <w:r w:rsidR="00F53933" w:rsidRPr="00485159">
        <w:rPr>
          <w:rFonts w:ascii="Times New Roman" w:hAnsi="Times New Roman" w:cs="Times New Roman"/>
          <w:sz w:val="24"/>
          <w:szCs w:val="24"/>
          <w:lang w:val="en-US"/>
        </w:rPr>
        <w:t>schists</w:t>
      </w:r>
      <w:r w:rsidRPr="00485159">
        <w:rPr>
          <w:rFonts w:ascii="Times New Roman" w:hAnsi="Times New Roman" w:cs="Times New Roman"/>
          <w:sz w:val="24"/>
          <w:szCs w:val="24"/>
          <w:lang w:val="en-US"/>
        </w:rPr>
        <w:t xml:space="preserve"> are</w:t>
      </w:r>
      <w:r w:rsidR="00E549D3" w:rsidRPr="00485159">
        <w:rPr>
          <w:rFonts w:ascii="Times New Roman" w:hAnsi="Times New Roman" w:cs="Times New Roman"/>
          <w:sz w:val="24"/>
          <w:szCs w:val="24"/>
          <w:lang w:val="en-US"/>
        </w:rPr>
        <w:t xml:space="preserve"> also common</w:t>
      </w:r>
      <w:r w:rsidR="00EC7752" w:rsidRPr="00485159">
        <w:rPr>
          <w:rFonts w:ascii="Times New Roman" w:hAnsi="Times New Roman" w:cs="Times New Roman"/>
          <w:sz w:val="24"/>
          <w:szCs w:val="24"/>
          <w:lang w:val="en-US"/>
        </w:rPr>
        <w:t xml:space="preserve">. </w:t>
      </w:r>
      <w:r w:rsidR="00E549D3" w:rsidRPr="00485159">
        <w:rPr>
          <w:rFonts w:ascii="Times New Roman" w:hAnsi="Times New Roman" w:cs="Times New Roman"/>
          <w:sz w:val="24"/>
          <w:szCs w:val="24"/>
          <w:lang w:val="en-US"/>
        </w:rPr>
        <w:t xml:space="preserve">Besides the </w:t>
      </w:r>
      <w:proofErr w:type="spellStart"/>
      <w:r w:rsidR="00E549D3" w:rsidRPr="00485159">
        <w:rPr>
          <w:rFonts w:ascii="Times New Roman" w:hAnsi="Times New Roman" w:cs="Times New Roman"/>
          <w:sz w:val="24"/>
          <w:szCs w:val="24"/>
          <w:lang w:val="en-US"/>
        </w:rPr>
        <w:t>paraderived</w:t>
      </w:r>
      <w:proofErr w:type="spellEnd"/>
      <w:r w:rsidR="00E549D3" w:rsidRPr="00485159">
        <w:rPr>
          <w:rFonts w:ascii="Times New Roman" w:hAnsi="Times New Roman" w:cs="Times New Roman"/>
          <w:sz w:val="24"/>
          <w:szCs w:val="24"/>
          <w:lang w:val="en-US"/>
        </w:rPr>
        <w:t xml:space="preserve"> rocks</w:t>
      </w:r>
      <w:r w:rsidR="00EC7752" w:rsidRPr="00485159">
        <w:rPr>
          <w:rFonts w:ascii="Times New Roman" w:hAnsi="Times New Roman" w:cs="Times New Roman"/>
          <w:sz w:val="24"/>
          <w:szCs w:val="24"/>
          <w:lang w:val="en-US"/>
        </w:rPr>
        <w:t xml:space="preserve">, </w:t>
      </w:r>
      <w:r w:rsidR="00E549D3" w:rsidRPr="00485159">
        <w:rPr>
          <w:rFonts w:ascii="Times New Roman" w:hAnsi="Times New Roman" w:cs="Times New Roman"/>
          <w:sz w:val="24"/>
          <w:szCs w:val="24"/>
          <w:lang w:val="en-US"/>
        </w:rPr>
        <w:t xml:space="preserve">characteristic of this unit, various granite pulses also occur, forming granite bodies, with highlight on </w:t>
      </w:r>
      <w:r w:rsidR="00EC7752" w:rsidRPr="00485159">
        <w:rPr>
          <w:rFonts w:ascii="Times New Roman" w:hAnsi="Times New Roman" w:cs="Times New Roman"/>
          <w:sz w:val="24"/>
          <w:szCs w:val="24"/>
          <w:lang w:val="en-US"/>
        </w:rPr>
        <w:t>Sana</w:t>
      </w:r>
      <w:r w:rsidR="00E549D3" w:rsidRPr="00485159">
        <w:rPr>
          <w:rFonts w:ascii="Times New Roman" w:hAnsi="Times New Roman" w:cs="Times New Roman"/>
          <w:sz w:val="24"/>
          <w:szCs w:val="24"/>
          <w:lang w:val="en-US"/>
        </w:rPr>
        <w:t xml:space="preserve"> and</w:t>
      </w:r>
      <w:r w:rsidR="00EC7752" w:rsidRPr="00485159">
        <w:rPr>
          <w:rFonts w:ascii="Times New Roman" w:hAnsi="Times New Roman" w:cs="Times New Roman"/>
          <w:sz w:val="24"/>
          <w:szCs w:val="24"/>
          <w:lang w:val="en-US"/>
        </w:rPr>
        <w:t xml:space="preserve"> Nova </w:t>
      </w:r>
      <w:proofErr w:type="spellStart"/>
      <w:r w:rsidR="00EC7752" w:rsidRPr="00485159">
        <w:rPr>
          <w:rFonts w:ascii="Times New Roman" w:hAnsi="Times New Roman" w:cs="Times New Roman"/>
          <w:sz w:val="24"/>
          <w:szCs w:val="24"/>
          <w:lang w:val="en-US"/>
        </w:rPr>
        <w:t>Friburgo</w:t>
      </w:r>
      <w:proofErr w:type="spellEnd"/>
      <w:r w:rsidR="00EC7752" w:rsidRPr="00485159">
        <w:rPr>
          <w:rFonts w:ascii="Times New Roman" w:hAnsi="Times New Roman" w:cs="Times New Roman"/>
          <w:sz w:val="24"/>
          <w:szCs w:val="24"/>
          <w:lang w:val="en-US"/>
        </w:rPr>
        <w:t xml:space="preserve"> </w:t>
      </w:r>
      <w:r w:rsidR="00E549D3" w:rsidRPr="00485159">
        <w:rPr>
          <w:rFonts w:ascii="Times New Roman" w:hAnsi="Times New Roman" w:cs="Times New Roman"/>
          <w:sz w:val="24"/>
          <w:szCs w:val="24"/>
          <w:lang w:val="en-US"/>
        </w:rPr>
        <w:t>granite and suites such as foliated leucogranites</w:t>
      </w:r>
      <w:r w:rsidR="00247E61" w:rsidRPr="00485159">
        <w:rPr>
          <w:rFonts w:ascii="Times New Roman" w:hAnsi="Times New Roman" w:cs="Times New Roman"/>
          <w:sz w:val="24"/>
          <w:szCs w:val="24"/>
          <w:lang w:val="en-US"/>
        </w:rPr>
        <w:t xml:space="preserve">, besides various </w:t>
      </w:r>
      <w:proofErr w:type="spellStart"/>
      <w:r w:rsidR="00247E61" w:rsidRPr="00485159">
        <w:rPr>
          <w:rFonts w:ascii="Times New Roman" w:hAnsi="Times New Roman" w:cs="Times New Roman"/>
          <w:sz w:val="24"/>
          <w:szCs w:val="24"/>
          <w:lang w:val="en-US"/>
        </w:rPr>
        <w:t>philonic</w:t>
      </w:r>
      <w:proofErr w:type="spellEnd"/>
      <w:r w:rsidR="00247E61" w:rsidRPr="00485159">
        <w:rPr>
          <w:rFonts w:ascii="Times New Roman" w:hAnsi="Times New Roman" w:cs="Times New Roman"/>
          <w:sz w:val="24"/>
          <w:szCs w:val="24"/>
          <w:lang w:val="en-US"/>
        </w:rPr>
        <w:t xml:space="preserve"> intrusions</w:t>
      </w:r>
      <w:r w:rsidR="00256AFE" w:rsidRPr="00485159">
        <w:rPr>
          <w:rFonts w:ascii="Times New Roman" w:hAnsi="Times New Roman" w:cs="Times New Roman"/>
          <w:sz w:val="24"/>
          <w:szCs w:val="24"/>
          <w:lang w:val="en-US"/>
        </w:rPr>
        <w:t xml:space="preserve"> </w:t>
      </w:r>
      <w:r w:rsidR="00247E61" w:rsidRPr="00485159">
        <w:rPr>
          <w:rFonts w:ascii="Times New Roman" w:hAnsi="Times New Roman" w:cs="Times New Roman"/>
          <w:sz w:val="24"/>
          <w:szCs w:val="24"/>
          <w:lang w:val="en-US"/>
        </w:rPr>
        <w:t>of</w:t>
      </w:r>
      <w:r w:rsidR="00256AFE" w:rsidRPr="00485159">
        <w:rPr>
          <w:rFonts w:ascii="Times New Roman" w:hAnsi="Times New Roman" w:cs="Times New Roman"/>
          <w:sz w:val="24"/>
          <w:szCs w:val="24"/>
          <w:lang w:val="en-US"/>
        </w:rPr>
        <w:t xml:space="preserve"> </w:t>
      </w:r>
      <w:r w:rsidR="00247E61" w:rsidRPr="00485159">
        <w:rPr>
          <w:rFonts w:ascii="Times New Roman" w:hAnsi="Times New Roman" w:cs="Times New Roman"/>
          <w:sz w:val="24"/>
          <w:szCs w:val="24"/>
          <w:lang w:val="en-US"/>
        </w:rPr>
        <w:t>leucogranites and pegmatite</w:t>
      </w:r>
      <w:r w:rsidR="00EC7752" w:rsidRPr="00485159">
        <w:rPr>
          <w:rFonts w:ascii="Times New Roman" w:hAnsi="Times New Roman" w:cs="Times New Roman"/>
          <w:sz w:val="24"/>
          <w:szCs w:val="24"/>
          <w:lang w:val="en-US"/>
        </w:rPr>
        <w:t>s (INEA, 201</w:t>
      </w:r>
      <w:r w:rsidR="00AC2C79">
        <w:rPr>
          <w:rFonts w:ascii="Times New Roman" w:hAnsi="Times New Roman" w:cs="Times New Roman"/>
          <w:sz w:val="24"/>
          <w:szCs w:val="24"/>
          <w:lang w:val="en-US"/>
        </w:rPr>
        <w:t>4</w:t>
      </w:r>
      <w:r w:rsidR="00EC7752" w:rsidRPr="00485159">
        <w:rPr>
          <w:rFonts w:ascii="Times New Roman" w:hAnsi="Times New Roman" w:cs="Times New Roman"/>
          <w:sz w:val="24"/>
          <w:szCs w:val="24"/>
          <w:lang w:val="en-US"/>
        </w:rPr>
        <w:t>).</w:t>
      </w:r>
    </w:p>
    <w:p w14:paraId="517A06DC" w14:textId="0AF90C8C" w:rsidR="00EC7752" w:rsidRPr="00485159" w:rsidRDefault="00EC7752" w:rsidP="00EC7752">
      <w:pPr>
        <w:spacing w:after="0" w:line="360" w:lineRule="auto"/>
        <w:jc w:val="both"/>
        <w:rPr>
          <w:rFonts w:ascii="Times New Roman" w:hAnsi="Times New Roman" w:cs="Times New Roman"/>
          <w:color w:val="000000"/>
          <w:sz w:val="24"/>
          <w:szCs w:val="24"/>
          <w:lang w:val="en-US"/>
        </w:rPr>
      </w:pPr>
      <w:r w:rsidRPr="00485159">
        <w:rPr>
          <w:rFonts w:ascii="Times New Roman" w:hAnsi="Times New Roman" w:cs="Times New Roman"/>
          <w:sz w:val="24"/>
          <w:szCs w:val="24"/>
          <w:lang w:val="en-US"/>
        </w:rPr>
        <w:tab/>
      </w:r>
      <w:r w:rsidR="00247E61" w:rsidRPr="00485159">
        <w:rPr>
          <w:rFonts w:ascii="Times New Roman" w:hAnsi="Times New Roman" w:cs="Times New Roman"/>
          <w:sz w:val="24"/>
          <w:szCs w:val="24"/>
          <w:lang w:val="en-US"/>
        </w:rPr>
        <w:t xml:space="preserve">The pedological base of the rugged mountainous relief of the study area is formed by </w:t>
      </w:r>
      <w:proofErr w:type="spellStart"/>
      <w:r w:rsidR="00247E61" w:rsidRPr="00485159">
        <w:rPr>
          <w:rFonts w:ascii="Times New Roman" w:hAnsi="Times New Roman" w:cs="Times New Roman"/>
          <w:sz w:val="24"/>
          <w:szCs w:val="24"/>
          <w:lang w:val="en-US"/>
        </w:rPr>
        <w:t>litholic</w:t>
      </w:r>
      <w:proofErr w:type="spellEnd"/>
      <w:r w:rsidR="00247E61" w:rsidRPr="00485159">
        <w:rPr>
          <w:rFonts w:ascii="Times New Roman" w:hAnsi="Times New Roman" w:cs="Times New Roman"/>
          <w:sz w:val="24"/>
          <w:szCs w:val="24"/>
          <w:lang w:val="en-US"/>
        </w:rPr>
        <w:t xml:space="preserve"> </w:t>
      </w:r>
      <w:proofErr w:type="spellStart"/>
      <w:r w:rsidR="00247E61" w:rsidRPr="00485159">
        <w:rPr>
          <w:rFonts w:ascii="Times New Roman" w:hAnsi="Times New Roman" w:cs="Times New Roman"/>
          <w:sz w:val="24"/>
          <w:szCs w:val="24"/>
          <w:lang w:val="en-US"/>
        </w:rPr>
        <w:t>neosols</w:t>
      </w:r>
      <w:proofErr w:type="spellEnd"/>
      <w:r w:rsidR="00E549D3" w:rsidRPr="00485159">
        <w:rPr>
          <w:rFonts w:ascii="Times New Roman" w:hAnsi="Times New Roman" w:cs="Times New Roman"/>
          <w:sz w:val="24"/>
          <w:szCs w:val="24"/>
          <w:lang w:val="en-US"/>
        </w:rPr>
        <w:t xml:space="preserve">, </w:t>
      </w:r>
      <w:r w:rsidR="00247E61" w:rsidRPr="00485159">
        <w:rPr>
          <w:rFonts w:ascii="Times New Roman" w:hAnsi="Times New Roman" w:cs="Times New Roman"/>
          <w:sz w:val="24"/>
          <w:szCs w:val="24"/>
          <w:lang w:val="en-US"/>
        </w:rPr>
        <w:t xml:space="preserve">red-yellow latosols </w:t>
      </w:r>
      <w:proofErr w:type="spellStart"/>
      <w:r w:rsidR="00247E61" w:rsidRPr="00485159">
        <w:rPr>
          <w:rFonts w:ascii="Times New Roman" w:hAnsi="Times New Roman" w:cs="Times New Roman"/>
          <w:sz w:val="24"/>
          <w:szCs w:val="24"/>
          <w:lang w:val="en-US"/>
        </w:rPr>
        <w:t>andhaplic</w:t>
      </w:r>
      <w:proofErr w:type="spellEnd"/>
      <w:r w:rsidR="00247E61" w:rsidRPr="00485159">
        <w:rPr>
          <w:rFonts w:ascii="Times New Roman" w:hAnsi="Times New Roman" w:cs="Times New Roman"/>
          <w:sz w:val="24"/>
          <w:szCs w:val="24"/>
          <w:lang w:val="en-US"/>
        </w:rPr>
        <w:t xml:space="preserve"> </w:t>
      </w:r>
      <w:proofErr w:type="spellStart"/>
      <w:r w:rsidR="00247E61" w:rsidRPr="00485159">
        <w:rPr>
          <w:rFonts w:ascii="Times New Roman" w:hAnsi="Times New Roman" w:cs="Times New Roman"/>
          <w:sz w:val="24"/>
          <w:szCs w:val="24"/>
          <w:lang w:val="en-US"/>
        </w:rPr>
        <w:t>cambisols</w:t>
      </w:r>
      <w:proofErr w:type="spellEnd"/>
      <w:r w:rsidR="00E549D3" w:rsidRPr="00485159">
        <w:rPr>
          <w:rFonts w:ascii="Times New Roman" w:hAnsi="Times New Roman" w:cs="Times New Roman"/>
          <w:sz w:val="24"/>
          <w:szCs w:val="24"/>
          <w:lang w:val="en-US"/>
        </w:rPr>
        <w:t xml:space="preserve"> (CARVALHO FILHO &amp;</w:t>
      </w:r>
      <w:r w:rsidRPr="00485159">
        <w:rPr>
          <w:rFonts w:ascii="Times New Roman" w:hAnsi="Times New Roman" w:cs="Times New Roman"/>
          <w:sz w:val="24"/>
          <w:szCs w:val="24"/>
          <w:lang w:val="en-US"/>
        </w:rPr>
        <w:t xml:space="preserve"> LUMBRERAS</w:t>
      </w:r>
      <w:r w:rsidR="00DB4325">
        <w:rPr>
          <w:rFonts w:ascii="Times New Roman" w:hAnsi="Times New Roman" w:cs="Times New Roman"/>
          <w:sz w:val="24"/>
          <w:szCs w:val="24"/>
          <w:lang w:val="en-US"/>
        </w:rPr>
        <w:t>)</w:t>
      </w:r>
      <w:r w:rsidRPr="00485159">
        <w:rPr>
          <w:rFonts w:ascii="Times New Roman" w:hAnsi="Times New Roman" w:cs="Times New Roman"/>
          <w:sz w:val="24"/>
          <w:szCs w:val="24"/>
          <w:lang w:val="en-US"/>
        </w:rPr>
        <w:t xml:space="preserve">. </w:t>
      </w:r>
      <w:r w:rsidRPr="00485159">
        <w:rPr>
          <w:rFonts w:ascii="Times New Roman" w:hAnsi="Times New Roman" w:cs="Times New Roman"/>
          <w:color w:val="000000"/>
          <w:sz w:val="24"/>
          <w:szCs w:val="24"/>
          <w:lang w:val="en-US"/>
        </w:rPr>
        <w:t>Merat (2014)</w:t>
      </w:r>
      <w:r w:rsidR="00247E61" w:rsidRPr="00485159">
        <w:rPr>
          <w:rFonts w:ascii="Times New Roman" w:hAnsi="Times New Roman" w:cs="Times New Roman"/>
          <w:color w:val="000000"/>
          <w:sz w:val="24"/>
          <w:szCs w:val="24"/>
          <w:lang w:val="en-US"/>
        </w:rPr>
        <w:t>, describing the soil profiles in the area, identified the presence of primary minerals, indicating</w:t>
      </w:r>
      <w:r w:rsidR="004F3E98" w:rsidRPr="00485159">
        <w:rPr>
          <w:rFonts w:ascii="Times New Roman" w:hAnsi="Times New Roman" w:cs="Times New Roman"/>
          <w:color w:val="000000"/>
          <w:sz w:val="24"/>
          <w:szCs w:val="24"/>
          <w:lang w:val="en-US"/>
        </w:rPr>
        <w:t xml:space="preserve"> low weathering degree.</w:t>
      </w:r>
    </w:p>
    <w:p w14:paraId="13686423" w14:textId="4CFF77DD" w:rsidR="00C65F4B" w:rsidRPr="00485159" w:rsidRDefault="00C65F4B" w:rsidP="00EC7752">
      <w:pPr>
        <w:spacing w:after="0" w:line="360" w:lineRule="auto"/>
        <w:jc w:val="both"/>
        <w:rPr>
          <w:rFonts w:ascii="Times New Roman" w:hAnsi="Times New Roman" w:cs="Times New Roman"/>
          <w:color w:val="000000"/>
          <w:sz w:val="24"/>
          <w:szCs w:val="24"/>
          <w:lang w:val="en-US"/>
        </w:rPr>
      </w:pPr>
    </w:p>
    <w:p w14:paraId="7863AA4C" w14:textId="77777777" w:rsidR="001956F0" w:rsidRPr="00485159" w:rsidRDefault="001956F0" w:rsidP="001956F0">
      <w:pPr>
        <w:pStyle w:val="Pr-formataoHTML"/>
        <w:shd w:val="clear" w:color="auto" w:fill="F8F9FA"/>
        <w:spacing w:line="540" w:lineRule="atLeast"/>
        <w:rPr>
          <w:rFonts w:ascii="Times New Roman" w:hAnsi="Times New Roman" w:cs="Times New Roman"/>
          <w:b/>
          <w:bCs/>
          <w:color w:val="202124"/>
        </w:rPr>
      </w:pPr>
      <w:r w:rsidRPr="00485159">
        <w:rPr>
          <w:rStyle w:val="y2iqfc"/>
          <w:rFonts w:ascii="Times New Roman" w:hAnsi="Times New Roman" w:cs="Times New Roman"/>
          <w:b/>
          <w:bCs/>
          <w:color w:val="202124"/>
          <w:lang w:val="en"/>
        </w:rPr>
        <w:t>Field collections and laboratory analysis</w:t>
      </w:r>
    </w:p>
    <w:p w14:paraId="51661304" w14:textId="77777777" w:rsidR="00EC7752" w:rsidRPr="00485159" w:rsidRDefault="00EC7752" w:rsidP="00EC7752">
      <w:pPr>
        <w:spacing w:after="0" w:line="360" w:lineRule="auto"/>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b/>
      </w:r>
      <w:r w:rsidR="004F3E98" w:rsidRPr="00485159">
        <w:rPr>
          <w:rFonts w:ascii="Times New Roman" w:hAnsi="Times New Roman" w:cs="Times New Roman"/>
          <w:sz w:val="24"/>
          <w:szCs w:val="24"/>
          <w:lang w:val="en-US"/>
        </w:rPr>
        <w:t xml:space="preserve">In the study region, </w:t>
      </w:r>
      <w:r w:rsidR="00255B1A" w:rsidRPr="00485159">
        <w:rPr>
          <w:rFonts w:ascii="Times New Roman" w:hAnsi="Times New Roman" w:cs="Times New Roman"/>
          <w:sz w:val="24"/>
          <w:szCs w:val="24"/>
          <w:lang w:val="en-US"/>
        </w:rPr>
        <w:t>we</w:t>
      </w:r>
      <w:r w:rsidR="004F3E98" w:rsidRPr="00485159">
        <w:rPr>
          <w:rFonts w:ascii="Times New Roman" w:hAnsi="Times New Roman" w:cs="Times New Roman"/>
          <w:sz w:val="24"/>
          <w:szCs w:val="24"/>
          <w:lang w:val="en-US"/>
        </w:rPr>
        <w:t xml:space="preserve"> selected two areas </w:t>
      </w:r>
      <w:r w:rsidRPr="00485159">
        <w:rPr>
          <w:rFonts w:ascii="Times New Roman" w:hAnsi="Times New Roman" w:cs="Times New Roman"/>
          <w:sz w:val="24"/>
          <w:szCs w:val="24"/>
          <w:lang w:val="en-US"/>
        </w:rPr>
        <w:t>(</w:t>
      </w:r>
      <w:r w:rsidR="004F3E98" w:rsidRPr="00485159">
        <w:rPr>
          <w:rFonts w:ascii="Times New Roman" w:hAnsi="Times New Roman" w:cs="Times New Roman"/>
          <w:sz w:val="24"/>
          <w:szCs w:val="24"/>
          <w:lang w:val="en-US"/>
        </w:rPr>
        <w:t>Area 1 and A</w:t>
      </w:r>
      <w:r w:rsidRPr="00485159">
        <w:rPr>
          <w:rFonts w:ascii="Times New Roman" w:hAnsi="Times New Roman" w:cs="Times New Roman"/>
          <w:sz w:val="24"/>
          <w:szCs w:val="24"/>
          <w:lang w:val="en-US"/>
        </w:rPr>
        <w:t xml:space="preserve">rea 2) </w:t>
      </w:r>
      <w:r w:rsidR="004F3E98" w:rsidRPr="00485159">
        <w:rPr>
          <w:rFonts w:ascii="Times New Roman" w:hAnsi="Times New Roman" w:cs="Times New Roman"/>
          <w:sz w:val="24"/>
          <w:szCs w:val="24"/>
          <w:lang w:val="en-US"/>
        </w:rPr>
        <w:t>where fires had occurred that consumed part of the vegetation</w:t>
      </w:r>
      <w:r w:rsidRPr="00485159">
        <w:rPr>
          <w:rFonts w:ascii="Times New Roman" w:hAnsi="Times New Roman" w:cs="Times New Roman"/>
          <w:sz w:val="24"/>
          <w:szCs w:val="24"/>
          <w:lang w:val="en-US"/>
        </w:rPr>
        <w:t xml:space="preserve">. </w:t>
      </w:r>
      <w:r w:rsidR="004F3E98" w:rsidRPr="00485159">
        <w:rPr>
          <w:rFonts w:ascii="Times New Roman" w:hAnsi="Times New Roman" w:cs="Times New Roman"/>
          <w:sz w:val="24"/>
          <w:szCs w:val="24"/>
          <w:lang w:val="en-US"/>
        </w:rPr>
        <w:t>The data were obtained through field work, where it was possible to observe and describe the landscapes and collect the soil samples for later analysis in the laboratory</w:t>
      </w:r>
      <w:r w:rsidRPr="00485159">
        <w:rPr>
          <w:rFonts w:ascii="Times New Roman" w:hAnsi="Times New Roman" w:cs="Times New Roman"/>
          <w:sz w:val="24"/>
          <w:szCs w:val="24"/>
          <w:lang w:val="en-US"/>
        </w:rPr>
        <w:t xml:space="preserve">. </w:t>
      </w:r>
    </w:p>
    <w:p w14:paraId="53F46C46" w14:textId="77777777" w:rsidR="009F4621" w:rsidRPr="00485159" w:rsidRDefault="004F3E98" w:rsidP="004F3E98">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For general characterization of the soil, a </w:t>
      </w:r>
      <w:r w:rsidR="00D463A6" w:rsidRPr="00485159">
        <w:rPr>
          <w:rFonts w:ascii="Times New Roman" w:hAnsi="Times New Roman" w:cs="Times New Roman"/>
          <w:sz w:val="24"/>
          <w:szCs w:val="24"/>
          <w:lang w:val="en-US"/>
        </w:rPr>
        <w:t xml:space="preserve">profile </w:t>
      </w:r>
      <w:r w:rsidRPr="00485159">
        <w:rPr>
          <w:rFonts w:ascii="Times New Roman" w:hAnsi="Times New Roman" w:cs="Times New Roman"/>
          <w:sz w:val="24"/>
          <w:szCs w:val="24"/>
          <w:lang w:val="en-US"/>
        </w:rPr>
        <w:t>was opened in each area halfway up a hillside. Area 1 is located at coordinates</w:t>
      </w:r>
      <w:r w:rsidR="009F4621" w:rsidRPr="00485159">
        <w:rPr>
          <w:rFonts w:ascii="Times New Roman" w:hAnsi="Times New Roman" w:cs="Times New Roman"/>
          <w:color w:val="0D0D0D" w:themeColor="text1" w:themeTint="F2"/>
          <w:sz w:val="24"/>
          <w:szCs w:val="24"/>
          <w:lang w:val="en-US"/>
        </w:rPr>
        <w:t xml:space="preserve">22º 20’ </w:t>
      </w:r>
      <w:proofErr w:type="gramStart"/>
      <w:r w:rsidR="009F4621" w:rsidRPr="00485159">
        <w:rPr>
          <w:rFonts w:ascii="Times New Roman" w:hAnsi="Times New Roman" w:cs="Times New Roman"/>
          <w:color w:val="0D0D0D" w:themeColor="text1" w:themeTint="F2"/>
          <w:sz w:val="24"/>
          <w:szCs w:val="24"/>
          <w:lang w:val="en-US"/>
        </w:rPr>
        <w:t>04.17”S</w:t>
      </w:r>
      <w:proofErr w:type="gramEnd"/>
      <w:r w:rsidR="009F4621" w:rsidRPr="00485159">
        <w:rPr>
          <w:rFonts w:ascii="Times New Roman" w:hAnsi="Times New Roman" w:cs="Times New Roman"/>
          <w:color w:val="0D0D0D" w:themeColor="text1" w:themeTint="F2"/>
          <w:sz w:val="24"/>
          <w:szCs w:val="24"/>
          <w:lang w:val="en-US"/>
        </w:rPr>
        <w:t xml:space="preserve"> </w:t>
      </w:r>
      <w:r w:rsidRPr="00485159">
        <w:rPr>
          <w:rFonts w:ascii="Times New Roman" w:hAnsi="Times New Roman" w:cs="Times New Roman"/>
          <w:color w:val="0D0D0D" w:themeColor="text1" w:themeTint="F2"/>
          <w:sz w:val="24"/>
          <w:szCs w:val="24"/>
          <w:lang w:val="en-US"/>
        </w:rPr>
        <w:t>and</w:t>
      </w:r>
      <w:r w:rsidR="009F4621" w:rsidRPr="00485159">
        <w:rPr>
          <w:rFonts w:ascii="Times New Roman" w:hAnsi="Times New Roman" w:cs="Times New Roman"/>
          <w:color w:val="0D0D0D" w:themeColor="text1" w:themeTint="F2"/>
          <w:sz w:val="24"/>
          <w:szCs w:val="24"/>
          <w:lang w:val="en-US"/>
        </w:rPr>
        <w:t xml:space="preserve"> 42º 19’ 43.02”</w:t>
      </w:r>
      <w:r w:rsidRPr="00485159">
        <w:rPr>
          <w:rFonts w:ascii="Times New Roman" w:hAnsi="Times New Roman" w:cs="Times New Roman"/>
          <w:color w:val="0D0D0D" w:themeColor="text1" w:themeTint="F2"/>
          <w:sz w:val="24"/>
          <w:szCs w:val="24"/>
          <w:lang w:val="en-US"/>
        </w:rPr>
        <w:t>W, at altitude of 711 meters above sea level</w:t>
      </w:r>
      <w:r w:rsidR="009F4621" w:rsidRPr="00485159">
        <w:rPr>
          <w:rFonts w:ascii="Times New Roman" w:hAnsi="Times New Roman" w:cs="Times New Roman"/>
          <w:color w:val="0D0D0D" w:themeColor="text1" w:themeTint="F2"/>
          <w:sz w:val="24"/>
          <w:szCs w:val="24"/>
          <w:lang w:val="en-US"/>
        </w:rPr>
        <w:t xml:space="preserve">, </w:t>
      </w:r>
      <w:r w:rsidRPr="00485159">
        <w:rPr>
          <w:rFonts w:ascii="Times New Roman" w:hAnsi="Times New Roman" w:cs="Times New Roman"/>
          <w:color w:val="0D0D0D" w:themeColor="text1" w:themeTint="F2"/>
          <w:sz w:val="24"/>
          <w:szCs w:val="24"/>
          <w:lang w:val="en-US"/>
        </w:rPr>
        <w:t xml:space="preserve">with a slope of 33º. In turn, Area 2 is located at coordinates 22º 19’ </w:t>
      </w:r>
      <w:proofErr w:type="gramStart"/>
      <w:r w:rsidRPr="00485159">
        <w:rPr>
          <w:rFonts w:ascii="Times New Roman" w:hAnsi="Times New Roman" w:cs="Times New Roman"/>
          <w:color w:val="0D0D0D" w:themeColor="text1" w:themeTint="F2"/>
          <w:sz w:val="24"/>
          <w:szCs w:val="24"/>
          <w:lang w:val="en-US"/>
        </w:rPr>
        <w:t>26.09”S</w:t>
      </w:r>
      <w:proofErr w:type="gramEnd"/>
      <w:r w:rsidRPr="00485159">
        <w:rPr>
          <w:rFonts w:ascii="Times New Roman" w:hAnsi="Times New Roman" w:cs="Times New Roman"/>
          <w:color w:val="0D0D0D" w:themeColor="text1" w:themeTint="F2"/>
          <w:sz w:val="24"/>
          <w:szCs w:val="24"/>
          <w:lang w:val="en-US"/>
        </w:rPr>
        <w:t xml:space="preserve"> and</w:t>
      </w:r>
      <w:r w:rsidR="009F4621" w:rsidRPr="00485159">
        <w:rPr>
          <w:rFonts w:ascii="Times New Roman" w:hAnsi="Times New Roman" w:cs="Times New Roman"/>
          <w:color w:val="0D0D0D" w:themeColor="text1" w:themeTint="F2"/>
          <w:sz w:val="24"/>
          <w:szCs w:val="24"/>
          <w:lang w:val="en-US"/>
        </w:rPr>
        <w:t xml:space="preserve"> 42º 21’ 05.88”</w:t>
      </w:r>
      <w:r w:rsidRPr="00485159">
        <w:rPr>
          <w:rFonts w:ascii="Times New Roman" w:hAnsi="Times New Roman" w:cs="Times New Roman"/>
          <w:color w:val="0D0D0D" w:themeColor="text1" w:themeTint="F2"/>
          <w:sz w:val="24"/>
          <w:szCs w:val="24"/>
          <w:lang w:val="en-US"/>
        </w:rPr>
        <w:t>W</w:t>
      </w:r>
      <w:r w:rsidR="009F4621" w:rsidRPr="00485159">
        <w:rPr>
          <w:rFonts w:ascii="Times New Roman" w:hAnsi="Times New Roman" w:cs="Times New Roman"/>
          <w:color w:val="0D0D0D" w:themeColor="text1" w:themeTint="F2"/>
          <w:sz w:val="24"/>
          <w:szCs w:val="24"/>
          <w:lang w:val="en-US"/>
        </w:rPr>
        <w:t xml:space="preserve"> , a</w:t>
      </w:r>
      <w:r w:rsidR="00D463A6" w:rsidRPr="00485159">
        <w:rPr>
          <w:rFonts w:ascii="Times New Roman" w:hAnsi="Times New Roman" w:cs="Times New Roman"/>
          <w:color w:val="0D0D0D" w:themeColor="text1" w:themeTint="F2"/>
          <w:sz w:val="24"/>
          <w:szCs w:val="24"/>
          <w:lang w:val="en-US"/>
        </w:rPr>
        <w:t>t altitude</w:t>
      </w:r>
      <w:r w:rsidRPr="00485159">
        <w:rPr>
          <w:rFonts w:ascii="Times New Roman" w:hAnsi="Times New Roman" w:cs="Times New Roman"/>
          <w:color w:val="0D0D0D" w:themeColor="text1" w:themeTint="F2"/>
          <w:sz w:val="24"/>
          <w:szCs w:val="24"/>
          <w:lang w:val="en-US"/>
        </w:rPr>
        <w:t xml:space="preserve"> of</w:t>
      </w:r>
      <w:r w:rsidR="009F4621" w:rsidRPr="00485159">
        <w:rPr>
          <w:rFonts w:ascii="Times New Roman" w:hAnsi="Times New Roman" w:cs="Times New Roman"/>
          <w:color w:val="0D0D0D" w:themeColor="text1" w:themeTint="F2"/>
          <w:sz w:val="24"/>
          <w:szCs w:val="24"/>
          <w:lang w:val="en-US"/>
        </w:rPr>
        <w:t xml:space="preserve"> 854 me</w:t>
      </w:r>
      <w:r w:rsidRPr="00485159">
        <w:rPr>
          <w:rFonts w:ascii="Times New Roman" w:hAnsi="Times New Roman" w:cs="Times New Roman"/>
          <w:color w:val="0D0D0D" w:themeColor="text1" w:themeTint="F2"/>
          <w:sz w:val="24"/>
          <w:szCs w:val="24"/>
          <w:lang w:val="en-US"/>
        </w:rPr>
        <w:t xml:space="preserve">ters above sea level, with slope of </w:t>
      </w:r>
      <w:r w:rsidR="00C64B1D" w:rsidRPr="00485159">
        <w:rPr>
          <w:rFonts w:ascii="Times New Roman" w:hAnsi="Times New Roman" w:cs="Times New Roman"/>
          <w:color w:val="0D0D0D" w:themeColor="text1" w:themeTint="F2"/>
          <w:sz w:val="24"/>
          <w:szCs w:val="24"/>
          <w:lang w:val="en-US"/>
        </w:rPr>
        <w:t xml:space="preserve">31º. </w:t>
      </w:r>
      <w:r w:rsidR="00D463A6" w:rsidRPr="00485159">
        <w:rPr>
          <w:rFonts w:ascii="Times New Roman" w:hAnsi="Times New Roman" w:cs="Times New Roman"/>
          <w:color w:val="0D0D0D" w:themeColor="text1" w:themeTint="F2"/>
          <w:sz w:val="24"/>
          <w:szCs w:val="24"/>
          <w:lang w:val="en-US"/>
        </w:rPr>
        <w:t>After opening the weathering profiles</w:t>
      </w:r>
      <w:r w:rsidR="00B73CE5" w:rsidRPr="00485159">
        <w:rPr>
          <w:rFonts w:ascii="Times New Roman" w:hAnsi="Times New Roman" w:cs="Times New Roman"/>
          <w:color w:val="0D0D0D" w:themeColor="text1" w:themeTint="F2"/>
          <w:sz w:val="24"/>
          <w:szCs w:val="24"/>
          <w:lang w:val="en-US"/>
        </w:rPr>
        <w:t>, the</w:t>
      </w:r>
      <w:r w:rsidR="00D463A6" w:rsidRPr="00485159">
        <w:rPr>
          <w:rFonts w:ascii="Times New Roman" w:hAnsi="Times New Roman" w:cs="Times New Roman"/>
          <w:color w:val="0D0D0D" w:themeColor="text1" w:themeTint="F2"/>
          <w:sz w:val="24"/>
          <w:szCs w:val="24"/>
          <w:lang w:val="en-US"/>
        </w:rPr>
        <w:t xml:space="preserve"> soil horizons were described with the support of pedological </w:t>
      </w:r>
      <w:r w:rsidR="009F4621" w:rsidRPr="00485159">
        <w:rPr>
          <w:rFonts w:ascii="Times New Roman" w:hAnsi="Times New Roman" w:cs="Times New Roman"/>
          <w:sz w:val="24"/>
          <w:szCs w:val="24"/>
          <w:lang w:val="en-US"/>
        </w:rPr>
        <w:t>material</w:t>
      </w:r>
      <w:r w:rsidR="00D463A6" w:rsidRPr="00485159">
        <w:rPr>
          <w:rFonts w:ascii="Times New Roman" w:hAnsi="Times New Roman" w:cs="Times New Roman"/>
          <w:sz w:val="24"/>
          <w:szCs w:val="24"/>
          <w:lang w:val="en-US"/>
        </w:rPr>
        <w:t>, according to the method of</w:t>
      </w:r>
      <w:r w:rsidR="009F4621" w:rsidRPr="00485159">
        <w:rPr>
          <w:rFonts w:ascii="Times New Roman" w:hAnsi="Times New Roman" w:cs="Times New Roman"/>
          <w:sz w:val="24"/>
          <w:szCs w:val="24"/>
          <w:lang w:val="en-US"/>
        </w:rPr>
        <w:t xml:space="preserve"> EMBRAPA (2006).</w:t>
      </w:r>
    </w:p>
    <w:p w14:paraId="4285EC99" w14:textId="12F2B3E0" w:rsidR="0015470B" w:rsidRPr="00485159" w:rsidRDefault="00D463A6" w:rsidP="008E4468">
      <w:pPr>
        <w:pStyle w:val="Pr-formataoHTML"/>
        <w:shd w:val="clear" w:color="auto" w:fill="F8F9FA"/>
        <w:spacing w:line="360" w:lineRule="auto"/>
        <w:jc w:val="both"/>
        <w:rPr>
          <w:rFonts w:ascii="Times New Roman" w:hAnsi="Times New Roman" w:cs="Times New Roman"/>
          <w:color w:val="FF0000"/>
          <w:sz w:val="24"/>
          <w:szCs w:val="24"/>
        </w:rPr>
      </w:pPr>
      <w:r w:rsidRPr="00485159">
        <w:rPr>
          <w:rFonts w:ascii="Times New Roman" w:hAnsi="Times New Roman" w:cs="Times New Roman"/>
          <w:sz w:val="24"/>
          <w:szCs w:val="24"/>
          <w:lang w:val="en-US"/>
        </w:rPr>
        <w:t>The laboratory analyses were performed with deformed soil samples, where there is no concern for maintaining the structure of the soil body</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The samples were collected between July 20-25, </w:t>
      </w:r>
      <w:proofErr w:type="gramStart"/>
      <w:r w:rsidR="00EC7752" w:rsidRPr="00485159">
        <w:rPr>
          <w:rFonts w:ascii="Times New Roman" w:hAnsi="Times New Roman" w:cs="Times New Roman"/>
          <w:sz w:val="24"/>
          <w:szCs w:val="24"/>
          <w:lang w:val="en-US"/>
        </w:rPr>
        <w:t>2017</w:t>
      </w:r>
      <w:proofErr w:type="gramEnd"/>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according to the method proposed by</w:t>
      </w:r>
      <w:r w:rsidR="00EC7752" w:rsidRPr="00485159">
        <w:rPr>
          <w:rFonts w:ascii="Times New Roman" w:hAnsi="Times New Roman" w:cs="Times New Roman"/>
          <w:sz w:val="24"/>
          <w:szCs w:val="24"/>
          <w:lang w:val="en-US"/>
        </w:rPr>
        <w:t xml:space="preserve"> Santos</w:t>
      </w:r>
      <w:r w:rsidR="00FB3879">
        <w:rPr>
          <w:rFonts w:ascii="Times New Roman" w:hAnsi="Times New Roman" w:cs="Times New Roman"/>
          <w:sz w:val="24"/>
          <w:szCs w:val="24"/>
          <w:lang w:val="en-US"/>
        </w:rPr>
        <w:t xml:space="preserve"> </w:t>
      </w:r>
      <w:r w:rsidR="00FB3879" w:rsidRPr="00FB3879">
        <w:rPr>
          <w:rFonts w:ascii="Times New Roman" w:hAnsi="Times New Roman" w:cs="Times New Roman"/>
          <w:i/>
          <w:iCs/>
          <w:sz w:val="24"/>
          <w:szCs w:val="24"/>
          <w:lang w:val="en-US"/>
        </w:rPr>
        <w:t>et al.</w:t>
      </w:r>
      <w:r w:rsidR="00EC7752" w:rsidRPr="00485159">
        <w:rPr>
          <w:rFonts w:ascii="Times New Roman" w:hAnsi="Times New Roman" w:cs="Times New Roman"/>
          <w:sz w:val="24"/>
          <w:szCs w:val="24"/>
          <w:lang w:val="en-US"/>
        </w:rPr>
        <w:t xml:space="preserve"> (2013). </w:t>
      </w:r>
      <w:r w:rsidR="00B73CE5" w:rsidRPr="00485159">
        <w:rPr>
          <w:rFonts w:ascii="Times New Roman" w:hAnsi="Times New Roman" w:cs="Times New Roman"/>
          <w:sz w:val="24"/>
          <w:szCs w:val="24"/>
          <w:lang w:val="en-US"/>
        </w:rPr>
        <w:t>After opening and characterizing the soil profiles</w:t>
      </w:r>
      <w:r w:rsidR="00EC7752" w:rsidRPr="00485159">
        <w:rPr>
          <w:rFonts w:ascii="Times New Roman" w:hAnsi="Times New Roman" w:cs="Times New Roman"/>
          <w:sz w:val="24"/>
          <w:szCs w:val="24"/>
          <w:lang w:val="en-US"/>
        </w:rPr>
        <w:t xml:space="preserve"> (</w:t>
      </w:r>
      <w:r w:rsidR="00B73CE5" w:rsidRPr="00485159">
        <w:rPr>
          <w:rFonts w:ascii="Times New Roman" w:hAnsi="Times New Roman" w:cs="Times New Roman"/>
          <w:sz w:val="24"/>
          <w:szCs w:val="24"/>
          <w:lang w:val="en-US"/>
        </w:rPr>
        <w:t xml:space="preserve">each one </w:t>
      </w:r>
      <w:r w:rsidR="00EC7752" w:rsidRPr="00485159">
        <w:rPr>
          <w:rFonts w:ascii="Times New Roman" w:hAnsi="Times New Roman" w:cs="Times New Roman"/>
          <w:sz w:val="24"/>
          <w:szCs w:val="24"/>
          <w:lang w:val="en-US"/>
        </w:rPr>
        <w:t>150 cm</w:t>
      </w:r>
      <w:r w:rsidR="00B73CE5" w:rsidRPr="00485159">
        <w:rPr>
          <w:rFonts w:ascii="Times New Roman" w:hAnsi="Times New Roman" w:cs="Times New Roman"/>
          <w:sz w:val="24"/>
          <w:szCs w:val="24"/>
          <w:lang w:val="en-US"/>
        </w:rPr>
        <w:t xml:space="preserve"> long</w:t>
      </w:r>
      <w:r w:rsidR="00EC7752" w:rsidRPr="00485159">
        <w:rPr>
          <w:rFonts w:ascii="Times New Roman" w:hAnsi="Times New Roman" w:cs="Times New Roman"/>
          <w:sz w:val="24"/>
          <w:szCs w:val="24"/>
          <w:lang w:val="en-US"/>
        </w:rPr>
        <w:t xml:space="preserve">), </w:t>
      </w:r>
      <w:r w:rsidR="00B73CE5" w:rsidRPr="00485159">
        <w:rPr>
          <w:rFonts w:ascii="Times New Roman" w:hAnsi="Times New Roman" w:cs="Times New Roman"/>
          <w:sz w:val="24"/>
          <w:szCs w:val="24"/>
          <w:lang w:val="en-US"/>
        </w:rPr>
        <w:t>samples were collected at depths of 0-5, 5-10, 10-15, 15-20 and</w:t>
      </w:r>
      <w:r w:rsidR="00EC7752" w:rsidRPr="00485159">
        <w:rPr>
          <w:rFonts w:ascii="Times New Roman" w:hAnsi="Times New Roman" w:cs="Times New Roman"/>
          <w:sz w:val="24"/>
          <w:szCs w:val="24"/>
          <w:lang w:val="en-US"/>
        </w:rPr>
        <w:t xml:space="preserve"> 20-25 cm </w:t>
      </w:r>
      <w:r w:rsidR="00B73CE5" w:rsidRPr="00485159">
        <w:rPr>
          <w:rFonts w:ascii="Times New Roman" w:hAnsi="Times New Roman" w:cs="Times New Roman"/>
          <w:sz w:val="24"/>
          <w:szCs w:val="24"/>
          <w:lang w:val="en-US"/>
        </w:rPr>
        <w:t>using a trench system with compound samples</w:t>
      </w:r>
      <w:r w:rsidR="00EC7752" w:rsidRPr="00485159">
        <w:rPr>
          <w:rFonts w:ascii="Times New Roman" w:hAnsi="Times New Roman" w:cs="Times New Roman"/>
          <w:sz w:val="24"/>
          <w:szCs w:val="24"/>
          <w:lang w:val="en-US"/>
        </w:rPr>
        <w:t xml:space="preserve">. </w:t>
      </w:r>
      <w:r w:rsidR="00B73CE5" w:rsidRPr="00485159">
        <w:rPr>
          <w:rFonts w:ascii="Times New Roman" w:hAnsi="Times New Roman" w:cs="Times New Roman"/>
          <w:sz w:val="24"/>
          <w:szCs w:val="24"/>
          <w:lang w:val="en-US"/>
        </w:rPr>
        <w:t xml:space="preserve">A total of 15 trenches were opened with depth of 40 cm on each of </w:t>
      </w:r>
      <w:r w:rsidR="00B73CE5" w:rsidRPr="00485159">
        <w:rPr>
          <w:rFonts w:ascii="Times New Roman" w:hAnsi="Times New Roman" w:cs="Times New Roman"/>
          <w:sz w:val="24"/>
          <w:szCs w:val="24"/>
          <w:lang w:val="en-US"/>
        </w:rPr>
        <w:lastRenderedPageBreak/>
        <w:t>the hillsides</w:t>
      </w:r>
      <w:r w:rsidR="00EC7752" w:rsidRPr="00485159">
        <w:rPr>
          <w:rFonts w:ascii="Times New Roman" w:hAnsi="Times New Roman" w:cs="Times New Roman"/>
          <w:sz w:val="24"/>
          <w:szCs w:val="24"/>
          <w:lang w:val="en-US"/>
        </w:rPr>
        <w:t xml:space="preserve">. </w:t>
      </w:r>
      <w:r w:rsidR="00B73CE5" w:rsidRPr="00485159">
        <w:rPr>
          <w:rFonts w:ascii="Times New Roman" w:hAnsi="Times New Roman" w:cs="Times New Roman"/>
          <w:sz w:val="24"/>
          <w:szCs w:val="24"/>
          <w:lang w:val="en-US"/>
        </w:rPr>
        <w:t>From each trench, aliquots of approximately 300 g were collected from each of the 5 depths</w:t>
      </w:r>
      <w:r w:rsidR="00EC7752" w:rsidRPr="00485159">
        <w:rPr>
          <w:rFonts w:ascii="Times New Roman" w:hAnsi="Times New Roman" w:cs="Times New Roman"/>
          <w:sz w:val="24"/>
          <w:szCs w:val="24"/>
          <w:lang w:val="en-US"/>
        </w:rPr>
        <w:t xml:space="preserve">. </w:t>
      </w:r>
      <w:r w:rsidR="008E4468" w:rsidRPr="00485159">
        <w:rPr>
          <w:rFonts w:ascii="Times New Roman" w:hAnsi="Times New Roman" w:cs="Times New Roman"/>
          <w:sz w:val="24"/>
          <w:szCs w:val="24"/>
        </w:rPr>
        <w:t xml:space="preserve">The </w:t>
      </w:r>
      <w:proofErr w:type="spellStart"/>
      <w:r w:rsidR="008E4468" w:rsidRPr="00485159">
        <w:rPr>
          <w:rFonts w:ascii="Times New Roman" w:hAnsi="Times New Roman" w:cs="Times New Roman"/>
          <w:sz w:val="24"/>
          <w:szCs w:val="24"/>
        </w:rPr>
        <w:t>granulometry</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was</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measured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by</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pipette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method</w:t>
      </w:r>
      <w:proofErr w:type="spellEnd"/>
      <w:r w:rsidR="008E4468" w:rsidRPr="00485159">
        <w:rPr>
          <w:rFonts w:ascii="Times New Roman" w:hAnsi="Times New Roman" w:cs="Times New Roman"/>
          <w:sz w:val="24"/>
          <w:szCs w:val="24"/>
        </w:rPr>
        <w:t xml:space="preserve"> (</w:t>
      </w:r>
      <w:r w:rsidR="005915FC" w:rsidRPr="00485159">
        <w:rPr>
          <w:rFonts w:ascii="Times New Roman" w:hAnsi="Times New Roman" w:cs="Times New Roman"/>
          <w:sz w:val="24"/>
          <w:szCs w:val="24"/>
        </w:rPr>
        <w:t xml:space="preserve">TEIXEIRA </w:t>
      </w:r>
      <w:r w:rsidR="005915FC" w:rsidRPr="00485159">
        <w:rPr>
          <w:rFonts w:ascii="Times New Roman" w:hAnsi="Times New Roman" w:cs="Times New Roman"/>
          <w:i/>
          <w:iCs/>
          <w:sz w:val="24"/>
          <w:szCs w:val="24"/>
        </w:rPr>
        <w:t>et al</w:t>
      </w:r>
      <w:r w:rsidR="005915FC" w:rsidRPr="00485159">
        <w:rPr>
          <w:rFonts w:ascii="Times New Roman" w:hAnsi="Times New Roman" w:cs="Times New Roman"/>
          <w:sz w:val="24"/>
          <w:szCs w:val="24"/>
        </w:rPr>
        <w:t>.</w:t>
      </w:r>
      <w:r w:rsidR="008E4468" w:rsidRPr="00485159">
        <w:rPr>
          <w:rFonts w:ascii="Times New Roman" w:hAnsi="Times New Roman" w:cs="Times New Roman"/>
          <w:sz w:val="24"/>
          <w:szCs w:val="24"/>
        </w:rPr>
        <w:t xml:space="preserve">, </w:t>
      </w:r>
      <w:r w:rsidR="005915FC" w:rsidRPr="00485159">
        <w:rPr>
          <w:rFonts w:ascii="Times New Roman" w:hAnsi="Times New Roman" w:cs="Times New Roman"/>
          <w:sz w:val="24"/>
          <w:szCs w:val="24"/>
        </w:rPr>
        <w:t>2017</w:t>
      </w:r>
      <w:r w:rsidR="008E4468" w:rsidRPr="00485159">
        <w:rPr>
          <w:rFonts w:ascii="Times New Roman" w:hAnsi="Times New Roman" w:cs="Times New Roman"/>
          <w:sz w:val="24"/>
          <w:szCs w:val="24"/>
        </w:rPr>
        <w:t xml:space="preserve">). The </w:t>
      </w:r>
      <w:proofErr w:type="spellStart"/>
      <w:r w:rsidR="008E4468" w:rsidRPr="00485159">
        <w:rPr>
          <w:rFonts w:ascii="Times New Roman" w:hAnsi="Times New Roman" w:cs="Times New Roman"/>
          <w:sz w:val="24"/>
          <w:szCs w:val="24"/>
        </w:rPr>
        <w:t>deformed</w:t>
      </w:r>
      <w:proofErr w:type="spellEnd"/>
      <w:r w:rsidR="008E4468" w:rsidRPr="00485159">
        <w:rPr>
          <w:rFonts w:ascii="Times New Roman" w:hAnsi="Times New Roman" w:cs="Times New Roman"/>
          <w:sz w:val="24"/>
          <w:szCs w:val="24"/>
        </w:rPr>
        <w:t xml:space="preserve"> samples </w:t>
      </w:r>
      <w:proofErr w:type="spellStart"/>
      <w:r w:rsidR="008E4468" w:rsidRPr="00485159">
        <w:rPr>
          <w:rFonts w:ascii="Times New Roman" w:hAnsi="Times New Roman" w:cs="Times New Roman"/>
          <w:sz w:val="24"/>
          <w:szCs w:val="24"/>
        </w:rPr>
        <w:t>were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homogenized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and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separated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into</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aliquots</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of</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approximately</w:t>
      </w:r>
      <w:proofErr w:type="spellEnd"/>
      <w:r w:rsidR="008E4468" w:rsidRPr="00485159">
        <w:rPr>
          <w:rFonts w:ascii="Times New Roman" w:hAnsi="Times New Roman" w:cs="Times New Roman"/>
          <w:sz w:val="24"/>
          <w:szCs w:val="24"/>
        </w:rPr>
        <w:t xml:space="preserve"> 2 kg.</w:t>
      </w:r>
    </w:p>
    <w:p w14:paraId="62EAA1E1" w14:textId="26D27AB2" w:rsidR="00EC7752" w:rsidRPr="00485159" w:rsidRDefault="00EC7752" w:rsidP="00EC7752">
      <w:pPr>
        <w:spacing w:after="0" w:line="360" w:lineRule="auto"/>
        <w:ind w:firstLine="709"/>
        <w:jc w:val="both"/>
        <w:rPr>
          <w:rFonts w:ascii="Times New Roman" w:hAnsi="Times New Roman" w:cs="Times New Roman"/>
          <w:sz w:val="24"/>
          <w:szCs w:val="24"/>
          <w:lang w:val="en-US"/>
        </w:rPr>
      </w:pPr>
    </w:p>
    <w:p w14:paraId="5E511685" w14:textId="77777777" w:rsidR="00EC7752" w:rsidRPr="00485159" w:rsidRDefault="00A36812" w:rsidP="00EC7752">
      <w:pPr>
        <w:spacing w:after="0" w:line="360" w:lineRule="auto"/>
        <w:ind w:firstLine="708"/>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color w:val="0D0D0D" w:themeColor="text1" w:themeTint="F2"/>
          <w:sz w:val="24"/>
          <w:szCs w:val="24"/>
          <w:lang w:val="en-US"/>
        </w:rPr>
        <w:t>In Area 1, the fire had occurred during the start of spring, but there was no reliable information about the reason for the burning</w:t>
      </w:r>
      <w:r w:rsidR="00EC7752" w:rsidRPr="00485159">
        <w:rPr>
          <w:rFonts w:ascii="Times New Roman" w:hAnsi="Times New Roman" w:cs="Times New Roman"/>
          <w:color w:val="0D0D0D" w:themeColor="text1" w:themeTint="F2"/>
          <w:sz w:val="24"/>
          <w:szCs w:val="24"/>
          <w:lang w:val="en-US"/>
        </w:rPr>
        <w:t xml:space="preserve">. </w:t>
      </w:r>
      <w:r w:rsidRPr="00485159">
        <w:rPr>
          <w:rFonts w:ascii="Times New Roman" w:hAnsi="Times New Roman" w:cs="Times New Roman"/>
          <w:color w:val="0D0D0D" w:themeColor="text1" w:themeTint="F2"/>
          <w:sz w:val="24"/>
          <w:szCs w:val="24"/>
          <w:lang w:val="en-US"/>
        </w:rPr>
        <w:t>In contrast, in Area 2 the fire had occurred in the winter, when according to the local farmers a fire used to clear a field to plant beans escaped control due to high winds, and reached an area with denser vegetation</w:t>
      </w:r>
      <w:r w:rsidR="00EC7752" w:rsidRPr="00485159">
        <w:rPr>
          <w:rFonts w:ascii="Times New Roman" w:hAnsi="Times New Roman" w:cs="Times New Roman"/>
          <w:color w:val="0D0D0D" w:themeColor="text1" w:themeTint="F2"/>
          <w:sz w:val="24"/>
          <w:szCs w:val="24"/>
          <w:lang w:val="en-US"/>
        </w:rPr>
        <w:t xml:space="preserve">, </w:t>
      </w:r>
      <w:r w:rsidRPr="00485159">
        <w:rPr>
          <w:rFonts w:ascii="Times New Roman" w:hAnsi="Times New Roman" w:cs="Times New Roman"/>
          <w:color w:val="0D0D0D" w:themeColor="text1" w:themeTint="F2"/>
          <w:sz w:val="24"/>
          <w:szCs w:val="24"/>
          <w:lang w:val="en-US"/>
        </w:rPr>
        <w:t>classified as an event with high magnitude.</w:t>
      </w:r>
    </w:p>
    <w:p w14:paraId="67D9C7BA" w14:textId="77777777" w:rsidR="00EC7752" w:rsidRPr="00485159" w:rsidRDefault="00EC7752" w:rsidP="00E67AAE">
      <w:pPr>
        <w:spacing w:after="0" w:line="360" w:lineRule="auto"/>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b/>
      </w:r>
      <w:r w:rsidR="00A36812" w:rsidRPr="00485159">
        <w:rPr>
          <w:rFonts w:ascii="Times New Roman" w:hAnsi="Times New Roman" w:cs="Times New Roman"/>
          <w:sz w:val="24"/>
          <w:szCs w:val="24"/>
          <w:lang w:val="en-US"/>
        </w:rPr>
        <w:t>The soil samples were separated into the sand and clay fractions to enable identification of the minerals present in each fraction</w:t>
      </w:r>
      <w:r w:rsidRPr="00485159">
        <w:rPr>
          <w:rFonts w:ascii="Times New Roman" w:hAnsi="Times New Roman" w:cs="Times New Roman"/>
          <w:color w:val="000000"/>
          <w:sz w:val="24"/>
          <w:szCs w:val="24"/>
          <w:lang w:val="en-US"/>
        </w:rPr>
        <w:t xml:space="preserve">. </w:t>
      </w:r>
      <w:r w:rsidR="00A36812" w:rsidRPr="00485159">
        <w:rPr>
          <w:rFonts w:ascii="Times New Roman" w:hAnsi="Times New Roman" w:cs="Times New Roman"/>
          <w:color w:val="000000"/>
          <w:sz w:val="24"/>
          <w:szCs w:val="24"/>
          <w:lang w:val="en-US"/>
        </w:rPr>
        <w:t xml:space="preserve">The minerals of the coarse and fine sand fraction were identified with a </w:t>
      </w:r>
      <w:r w:rsidRPr="00485159">
        <w:rPr>
          <w:rFonts w:ascii="Times New Roman" w:hAnsi="Times New Roman" w:cs="Times New Roman"/>
          <w:color w:val="000000"/>
          <w:sz w:val="24"/>
          <w:szCs w:val="24"/>
          <w:lang w:val="en-US"/>
        </w:rPr>
        <w:t>Leica EZ4</w:t>
      </w:r>
      <w:r w:rsidR="00A36812" w:rsidRPr="00485159">
        <w:rPr>
          <w:rFonts w:ascii="Times New Roman" w:hAnsi="Times New Roman" w:cs="Times New Roman"/>
          <w:color w:val="000000"/>
          <w:sz w:val="24"/>
          <w:szCs w:val="24"/>
          <w:lang w:val="en-US"/>
        </w:rPr>
        <w:t xml:space="preserve"> stereomicroscope</w:t>
      </w:r>
      <w:r w:rsidRPr="00485159">
        <w:rPr>
          <w:rFonts w:ascii="Times New Roman" w:hAnsi="Times New Roman" w:cs="Times New Roman"/>
          <w:color w:val="000000"/>
          <w:sz w:val="24"/>
          <w:szCs w:val="24"/>
          <w:lang w:val="en-US"/>
        </w:rPr>
        <w:t xml:space="preserve">. </w:t>
      </w:r>
      <w:r w:rsidR="00A36812" w:rsidRPr="00485159">
        <w:rPr>
          <w:rFonts w:ascii="Times New Roman" w:hAnsi="Times New Roman" w:cs="Times New Roman"/>
          <w:color w:val="000000"/>
          <w:sz w:val="24"/>
          <w:szCs w:val="24"/>
          <w:lang w:val="en-US"/>
        </w:rPr>
        <w:t>During this step, a magnet was used to determine the presence of magnetic minerals</w:t>
      </w:r>
      <w:r w:rsidR="00922218" w:rsidRPr="00485159">
        <w:rPr>
          <w:rFonts w:ascii="Times New Roman" w:hAnsi="Times New Roman" w:cs="Times New Roman"/>
          <w:color w:val="000000"/>
          <w:sz w:val="24"/>
          <w:szCs w:val="24"/>
          <w:lang w:val="en-US"/>
        </w:rPr>
        <w:t xml:space="preserve"> in the soil samples</w:t>
      </w:r>
      <w:r w:rsidRPr="00485159">
        <w:rPr>
          <w:rFonts w:ascii="Times New Roman" w:hAnsi="Times New Roman" w:cs="Times New Roman"/>
          <w:color w:val="000000"/>
          <w:sz w:val="24"/>
          <w:szCs w:val="24"/>
          <w:lang w:val="en-US"/>
        </w:rPr>
        <w:t>.</w:t>
      </w:r>
    </w:p>
    <w:p w14:paraId="28D01B7D" w14:textId="5029188F" w:rsidR="00EC7752" w:rsidRPr="00485159" w:rsidRDefault="00922218" w:rsidP="00420692">
      <w:pPr>
        <w:spacing w:after="0" w:line="360" w:lineRule="auto"/>
        <w:ind w:firstLine="708"/>
        <w:jc w:val="both"/>
        <w:rPr>
          <w:rFonts w:ascii="Times New Roman" w:hAnsi="Times New Roman" w:cs="Times New Roman"/>
          <w:color w:val="000000"/>
          <w:sz w:val="24"/>
          <w:szCs w:val="24"/>
          <w:lang w:val="en-US"/>
        </w:rPr>
      </w:pPr>
      <w:r w:rsidRPr="00485159">
        <w:rPr>
          <w:rFonts w:ascii="Times New Roman" w:hAnsi="Times New Roman" w:cs="Times New Roman"/>
          <w:color w:val="000000"/>
          <w:sz w:val="24"/>
          <w:szCs w:val="24"/>
          <w:lang w:val="en-US"/>
        </w:rPr>
        <w:t>X-ray diffractometry (XRD) was used to precisely determine the minerals present in the clay fraction</w:t>
      </w:r>
      <w:r w:rsidR="00EC7752" w:rsidRPr="00485159">
        <w:rPr>
          <w:rFonts w:ascii="Times New Roman" w:hAnsi="Times New Roman" w:cs="Times New Roman"/>
          <w:color w:val="000000"/>
          <w:sz w:val="24"/>
          <w:szCs w:val="24"/>
          <w:lang w:val="en-US"/>
        </w:rPr>
        <w:t xml:space="preserve">. </w:t>
      </w:r>
      <w:r w:rsidRPr="00485159">
        <w:rPr>
          <w:rFonts w:ascii="Times New Roman" w:hAnsi="Times New Roman" w:cs="Times New Roman"/>
          <w:color w:val="000000"/>
          <w:sz w:val="24"/>
          <w:szCs w:val="24"/>
          <w:lang w:val="en-US"/>
        </w:rPr>
        <w:t>This method is based on examination of the peaks of the resulting diffractograms, with application of Bragg’s law</w:t>
      </w:r>
      <w:r w:rsidR="00EC7752" w:rsidRPr="00485159">
        <w:rPr>
          <w:rFonts w:ascii="Times New Roman" w:hAnsi="Times New Roman" w:cs="Times New Roman"/>
          <w:color w:val="000000"/>
          <w:sz w:val="24"/>
          <w:szCs w:val="24"/>
          <w:lang w:val="en-US"/>
        </w:rPr>
        <w:t>.</w:t>
      </w:r>
    </w:p>
    <w:p w14:paraId="30CFFE20" w14:textId="162E7F96" w:rsidR="008E4468" w:rsidRPr="00485159" w:rsidRDefault="007520B7" w:rsidP="00420692">
      <w:pPr>
        <w:pStyle w:val="Pr-formataoHTML"/>
        <w:shd w:val="clear" w:color="auto" w:fill="F8F9FA"/>
        <w:spacing w:line="360" w:lineRule="auto"/>
        <w:jc w:val="both"/>
        <w:rPr>
          <w:rStyle w:val="y2iqfc"/>
          <w:rFonts w:ascii="Times New Roman" w:hAnsi="Times New Roman" w:cs="Times New Roman"/>
          <w:color w:val="FF0000"/>
          <w:sz w:val="24"/>
          <w:szCs w:val="24"/>
          <w:lang w:val="en"/>
        </w:rPr>
      </w:pPr>
      <w:r w:rsidRPr="00485159">
        <w:rPr>
          <w:rStyle w:val="y2iqfc"/>
          <w:rFonts w:ascii="Times New Roman" w:hAnsi="Times New Roman" w:cs="Times New Roman"/>
          <w:color w:val="202124"/>
          <w:sz w:val="24"/>
          <w:szCs w:val="24"/>
          <w:lang w:val="en"/>
        </w:rPr>
        <w:tab/>
      </w:r>
      <w:r w:rsidR="008E4468" w:rsidRPr="00485159">
        <w:rPr>
          <w:rFonts w:ascii="Times New Roman" w:hAnsi="Times New Roman" w:cs="Times New Roman"/>
          <w:sz w:val="24"/>
          <w:szCs w:val="24"/>
        </w:rPr>
        <w:t xml:space="preserve">The </w:t>
      </w:r>
      <w:proofErr w:type="spellStart"/>
      <w:r w:rsidR="008E4468" w:rsidRPr="00485159">
        <w:rPr>
          <w:rFonts w:ascii="Times New Roman" w:hAnsi="Times New Roman" w:cs="Times New Roman"/>
          <w:sz w:val="24"/>
          <w:szCs w:val="24"/>
        </w:rPr>
        <w:t>mineralogical</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characterization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of</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sand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and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clay</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fractions</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was</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performed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by</w:t>
      </w:r>
      <w:proofErr w:type="spellEnd"/>
      <w:r w:rsidR="008E4468" w:rsidRPr="00485159">
        <w:rPr>
          <w:rFonts w:ascii="Times New Roman" w:hAnsi="Times New Roman" w:cs="Times New Roman"/>
          <w:sz w:val="24"/>
          <w:szCs w:val="24"/>
        </w:rPr>
        <w:t xml:space="preserve"> X-</w:t>
      </w:r>
      <w:proofErr w:type="spellStart"/>
      <w:r w:rsidR="008E4468" w:rsidRPr="00485159">
        <w:rPr>
          <w:rFonts w:ascii="Times New Roman" w:hAnsi="Times New Roman" w:cs="Times New Roman"/>
          <w:sz w:val="24"/>
          <w:szCs w:val="24"/>
        </w:rPr>
        <w:t>ray</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diffractometry</w:t>
      </w:r>
      <w:proofErr w:type="spellEnd"/>
      <w:r w:rsidR="008E4468" w:rsidRPr="00485159">
        <w:rPr>
          <w:rFonts w:ascii="Times New Roman" w:hAnsi="Times New Roman" w:cs="Times New Roman"/>
          <w:sz w:val="24"/>
          <w:szCs w:val="24"/>
        </w:rPr>
        <w:t xml:space="preserve"> (XRD). The </w:t>
      </w:r>
      <w:proofErr w:type="spellStart"/>
      <w:r w:rsidR="008E4468" w:rsidRPr="00485159">
        <w:rPr>
          <w:rFonts w:ascii="Times New Roman" w:hAnsi="Times New Roman" w:cs="Times New Roman"/>
          <w:sz w:val="24"/>
          <w:szCs w:val="24"/>
        </w:rPr>
        <w:t>diffractograms</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were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obtained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by</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determination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of</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interplanar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spacing</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based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powder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method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utilizing</w:t>
      </w:r>
      <w:proofErr w:type="spellEnd"/>
      <w:r w:rsidR="008E4468" w:rsidRPr="00485159">
        <w:rPr>
          <w:rFonts w:ascii="Times New Roman" w:hAnsi="Times New Roman" w:cs="Times New Roman"/>
          <w:sz w:val="24"/>
          <w:szCs w:val="24"/>
        </w:rPr>
        <w:t xml:space="preserve"> a </w:t>
      </w:r>
      <w:proofErr w:type="spellStart"/>
      <w:r w:rsidR="008E4468" w:rsidRPr="00485159">
        <w:rPr>
          <w:rFonts w:ascii="Times New Roman" w:hAnsi="Times New Roman" w:cs="Times New Roman"/>
          <w:sz w:val="24"/>
          <w:szCs w:val="24"/>
        </w:rPr>
        <w:t>Bruker</w:t>
      </w:r>
      <w:proofErr w:type="spellEnd"/>
      <w:r w:rsidR="008E4468" w:rsidRPr="00485159">
        <w:rPr>
          <w:rFonts w:ascii="Times New Roman" w:hAnsi="Times New Roman" w:cs="Times New Roman"/>
          <w:sz w:val="24"/>
          <w:szCs w:val="24"/>
        </w:rPr>
        <w:t xml:space="preserve"> D4 </w:t>
      </w:r>
      <w:proofErr w:type="spellStart"/>
      <w:r w:rsidR="008E4468" w:rsidRPr="00485159">
        <w:rPr>
          <w:rFonts w:ascii="Times New Roman" w:hAnsi="Times New Roman" w:cs="Times New Roman"/>
          <w:sz w:val="24"/>
          <w:szCs w:val="24"/>
        </w:rPr>
        <w:t>Endeavor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diffractometer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under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following</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operating</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conditions</w:t>
      </w:r>
      <w:proofErr w:type="spellEnd"/>
      <w:r w:rsidR="008E4468" w:rsidRPr="00485159">
        <w:rPr>
          <w:rFonts w:ascii="Times New Roman" w:hAnsi="Times New Roman" w:cs="Times New Roman"/>
          <w:sz w:val="24"/>
          <w:szCs w:val="24"/>
        </w:rPr>
        <w:t xml:space="preserve">: Co Kα </w:t>
      </w:r>
      <w:proofErr w:type="spellStart"/>
      <w:r w:rsidR="008E4468" w:rsidRPr="00485159">
        <w:rPr>
          <w:rFonts w:ascii="Times New Roman" w:hAnsi="Times New Roman" w:cs="Times New Roman"/>
          <w:sz w:val="24"/>
          <w:szCs w:val="24"/>
        </w:rPr>
        <w:t>radiation</w:t>
      </w:r>
      <w:proofErr w:type="spellEnd"/>
      <w:r w:rsidR="008E4468" w:rsidRPr="00485159">
        <w:rPr>
          <w:rFonts w:ascii="Times New Roman" w:hAnsi="Times New Roman" w:cs="Times New Roman"/>
          <w:sz w:val="24"/>
          <w:szCs w:val="24"/>
        </w:rPr>
        <w:t xml:space="preserve"> (35 kV/40 </w:t>
      </w:r>
      <w:proofErr w:type="spellStart"/>
      <w:r w:rsidR="008E4468" w:rsidRPr="00485159">
        <w:rPr>
          <w:rFonts w:ascii="Times New Roman" w:hAnsi="Times New Roman" w:cs="Times New Roman"/>
          <w:sz w:val="24"/>
          <w:szCs w:val="24"/>
        </w:rPr>
        <w:t>mA</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and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goniometer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speed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of</w:t>
      </w:r>
      <w:proofErr w:type="spellEnd"/>
      <w:r w:rsidR="008E4468" w:rsidRPr="00485159">
        <w:rPr>
          <w:rFonts w:ascii="Times New Roman" w:hAnsi="Times New Roman" w:cs="Times New Roman"/>
          <w:sz w:val="24"/>
          <w:szCs w:val="24"/>
        </w:rPr>
        <w:t xml:space="preserve"> 0.02o (2θ) per </w:t>
      </w:r>
      <w:proofErr w:type="spellStart"/>
      <w:r w:rsidR="008E4468" w:rsidRPr="00485159">
        <w:rPr>
          <w:rFonts w:ascii="Times New Roman" w:hAnsi="Times New Roman" w:cs="Times New Roman"/>
          <w:sz w:val="24"/>
          <w:szCs w:val="24"/>
        </w:rPr>
        <w:t>scan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with</w:t>
      </w:r>
      <w:proofErr w:type="spellEnd"/>
      <w:r w:rsidR="008E4468" w:rsidRPr="00485159">
        <w:rPr>
          <w:rFonts w:ascii="Times New Roman" w:hAnsi="Times New Roman" w:cs="Times New Roman"/>
          <w:sz w:val="24"/>
          <w:szCs w:val="24"/>
        </w:rPr>
        <w:t xml:space="preserve"> 1 </w:t>
      </w:r>
      <w:proofErr w:type="spellStart"/>
      <w:r w:rsidR="008E4468" w:rsidRPr="00485159">
        <w:rPr>
          <w:rFonts w:ascii="Times New Roman" w:hAnsi="Times New Roman" w:cs="Times New Roman"/>
          <w:sz w:val="24"/>
          <w:szCs w:val="24"/>
        </w:rPr>
        <w:t>second</w:t>
      </w:r>
      <w:proofErr w:type="spellEnd"/>
      <w:r w:rsidR="008E4468" w:rsidRPr="00485159">
        <w:rPr>
          <w:rFonts w:ascii="Times New Roman" w:hAnsi="Times New Roman" w:cs="Times New Roman"/>
          <w:sz w:val="24"/>
          <w:szCs w:val="24"/>
        </w:rPr>
        <w:t xml:space="preserve"> for </w:t>
      </w:r>
      <w:proofErr w:type="spellStart"/>
      <w:r w:rsidR="008E4468" w:rsidRPr="00485159">
        <w:rPr>
          <w:rFonts w:ascii="Times New Roman" w:hAnsi="Times New Roman" w:cs="Times New Roman"/>
          <w:sz w:val="24"/>
          <w:szCs w:val="24"/>
        </w:rPr>
        <w:t>each</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scan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collected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from</w:t>
      </w:r>
      <w:proofErr w:type="spellEnd"/>
      <w:r w:rsidR="008E4468" w:rsidRPr="00485159">
        <w:rPr>
          <w:rFonts w:ascii="Times New Roman" w:hAnsi="Times New Roman" w:cs="Times New Roman"/>
          <w:sz w:val="24"/>
          <w:szCs w:val="24"/>
        </w:rPr>
        <w:t xml:space="preserve"> 4 </w:t>
      </w:r>
      <w:proofErr w:type="spellStart"/>
      <w:r w:rsidR="008E4468" w:rsidRPr="00485159">
        <w:rPr>
          <w:rFonts w:ascii="Times New Roman" w:hAnsi="Times New Roman" w:cs="Times New Roman"/>
          <w:sz w:val="24"/>
          <w:szCs w:val="24"/>
        </w:rPr>
        <w:t>to</w:t>
      </w:r>
      <w:proofErr w:type="spellEnd"/>
      <w:r w:rsidR="008E4468" w:rsidRPr="00485159">
        <w:rPr>
          <w:rFonts w:ascii="Times New Roman" w:hAnsi="Times New Roman" w:cs="Times New Roman"/>
          <w:sz w:val="24"/>
          <w:szCs w:val="24"/>
        </w:rPr>
        <w:t xml:space="preserve"> 80º (2θ). The </w:t>
      </w:r>
      <w:proofErr w:type="spellStart"/>
      <w:r w:rsidR="008E4468" w:rsidRPr="00485159">
        <w:rPr>
          <w:rFonts w:ascii="Times New Roman" w:hAnsi="Times New Roman" w:cs="Times New Roman"/>
          <w:sz w:val="24"/>
          <w:szCs w:val="24"/>
        </w:rPr>
        <w:t>qualitative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interpretation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of</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spectra</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was</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based</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on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comparison</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with</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standards </w:t>
      </w:r>
      <w:proofErr w:type="spellStart"/>
      <w:r w:rsidR="008E4468" w:rsidRPr="00485159">
        <w:rPr>
          <w:rFonts w:ascii="Times New Roman" w:hAnsi="Times New Roman" w:cs="Times New Roman"/>
          <w:sz w:val="24"/>
          <w:szCs w:val="24"/>
        </w:rPr>
        <w:t>contained</w:t>
      </w:r>
      <w:proofErr w:type="spellEnd"/>
      <w:r w:rsidR="008E4468" w:rsidRPr="00485159">
        <w:rPr>
          <w:rFonts w:ascii="Times New Roman" w:hAnsi="Times New Roman" w:cs="Times New Roman"/>
          <w:sz w:val="24"/>
          <w:szCs w:val="24"/>
        </w:rPr>
        <w:t xml:space="preserve"> in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PDF02 </w:t>
      </w:r>
      <w:proofErr w:type="spellStart"/>
      <w:r w:rsidR="008E4468" w:rsidRPr="00485159">
        <w:rPr>
          <w:rFonts w:ascii="Times New Roman" w:hAnsi="Times New Roman" w:cs="Times New Roman"/>
          <w:sz w:val="24"/>
          <w:szCs w:val="24"/>
        </w:rPr>
        <w:t>database</w:t>
      </w:r>
      <w:proofErr w:type="spellEnd"/>
      <w:r w:rsidR="008E4468" w:rsidRPr="00485159">
        <w:rPr>
          <w:rFonts w:ascii="Times New Roman" w:hAnsi="Times New Roman" w:cs="Times New Roman"/>
          <w:sz w:val="24"/>
          <w:szCs w:val="24"/>
        </w:rPr>
        <w:t xml:space="preserve"> (ICDD, 2006), </w:t>
      </w:r>
      <w:proofErr w:type="spellStart"/>
      <w:r w:rsidR="008E4468" w:rsidRPr="00485159">
        <w:rPr>
          <w:rFonts w:ascii="Times New Roman" w:hAnsi="Times New Roman" w:cs="Times New Roman"/>
          <w:sz w:val="24"/>
          <w:szCs w:val="24"/>
        </w:rPr>
        <w:t>with</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the</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Bruker</w:t>
      </w:r>
      <w:proofErr w:type="spellEnd"/>
      <w:r w:rsidR="008E4468" w:rsidRPr="00485159">
        <w:rPr>
          <w:rFonts w:ascii="Times New Roman" w:hAnsi="Times New Roman" w:cs="Times New Roman"/>
          <w:sz w:val="24"/>
          <w:szCs w:val="24"/>
        </w:rPr>
        <w:t xml:space="preserve"> </w:t>
      </w:r>
      <w:proofErr w:type="spellStart"/>
      <w:r w:rsidR="008E4468" w:rsidRPr="00485159">
        <w:rPr>
          <w:rFonts w:ascii="Times New Roman" w:hAnsi="Times New Roman" w:cs="Times New Roman"/>
          <w:sz w:val="24"/>
          <w:szCs w:val="24"/>
        </w:rPr>
        <w:t>Diffrac</w:t>
      </w:r>
      <w:proofErr w:type="spellEnd"/>
      <w:r w:rsidR="008E4468" w:rsidRPr="00485159">
        <w:rPr>
          <w:rFonts w:ascii="Times New Roman" w:hAnsi="Times New Roman" w:cs="Times New Roman"/>
          <w:sz w:val="24"/>
          <w:szCs w:val="24"/>
        </w:rPr>
        <w:t xml:space="preserve"> Plus software</w:t>
      </w:r>
      <w:r w:rsidR="001956F0" w:rsidRPr="00485159">
        <w:rPr>
          <w:rFonts w:ascii="Times New Roman" w:hAnsi="Times New Roman" w:cs="Times New Roman"/>
          <w:sz w:val="24"/>
          <w:szCs w:val="24"/>
        </w:rPr>
        <w:t>.</w:t>
      </w:r>
    </w:p>
    <w:p w14:paraId="52BB59FC" w14:textId="3F1106F5" w:rsidR="00EC7752" w:rsidRPr="00485159" w:rsidRDefault="00420692" w:rsidP="008E4468">
      <w:pPr>
        <w:pStyle w:val="Pr-formataoHTML"/>
        <w:shd w:val="clear" w:color="auto" w:fill="F8F9FA"/>
        <w:spacing w:line="360" w:lineRule="auto"/>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sz w:val="24"/>
          <w:szCs w:val="24"/>
          <w:lang w:val="en-US"/>
        </w:rPr>
        <w:tab/>
      </w:r>
      <w:r w:rsidR="00922218" w:rsidRPr="00485159">
        <w:rPr>
          <w:rFonts w:ascii="Times New Roman" w:hAnsi="Times New Roman" w:cs="Times New Roman"/>
          <w:sz w:val="24"/>
          <w:szCs w:val="24"/>
          <w:lang w:val="en-US"/>
        </w:rPr>
        <w:t>The characterization of the water repellen</w:t>
      </w:r>
      <w:r w:rsidR="00C64B1D" w:rsidRPr="00485159">
        <w:rPr>
          <w:rFonts w:ascii="Times New Roman" w:hAnsi="Times New Roman" w:cs="Times New Roman"/>
          <w:sz w:val="24"/>
          <w:szCs w:val="24"/>
          <w:lang w:val="en-US"/>
        </w:rPr>
        <w:t>cy degree of the samples was c</w:t>
      </w:r>
      <w:r w:rsidR="00922218" w:rsidRPr="00485159">
        <w:rPr>
          <w:rFonts w:ascii="Times New Roman" w:hAnsi="Times New Roman" w:cs="Times New Roman"/>
          <w:sz w:val="24"/>
          <w:szCs w:val="24"/>
          <w:lang w:val="en-US"/>
        </w:rPr>
        <w:t>arried out according to the technique described by</w:t>
      </w:r>
      <w:r w:rsidR="00EC7752" w:rsidRPr="00485159">
        <w:rPr>
          <w:rFonts w:ascii="Times New Roman" w:hAnsi="Times New Roman" w:cs="Times New Roman"/>
          <w:sz w:val="24"/>
          <w:szCs w:val="24"/>
          <w:lang w:val="en-US"/>
        </w:rPr>
        <w:t xml:space="preserve"> King (1981). </w:t>
      </w:r>
      <w:r w:rsidR="00922218" w:rsidRPr="00485159">
        <w:rPr>
          <w:rFonts w:ascii="Times New Roman" w:hAnsi="Times New Roman" w:cs="Times New Roman"/>
          <w:sz w:val="24"/>
          <w:szCs w:val="24"/>
          <w:lang w:val="en-US"/>
        </w:rPr>
        <w:t>This technique is based on two methods, in both of which the samples must be in the form of air-dried fine soil</w:t>
      </w:r>
      <w:r w:rsidR="00EC7752" w:rsidRPr="00485159">
        <w:rPr>
          <w:rFonts w:ascii="Times New Roman" w:hAnsi="Times New Roman" w:cs="Times New Roman"/>
          <w:sz w:val="24"/>
          <w:szCs w:val="24"/>
          <w:lang w:val="en-US"/>
        </w:rPr>
        <w:t xml:space="preserve">.  </w:t>
      </w:r>
      <w:r w:rsidR="00922218" w:rsidRPr="00485159">
        <w:rPr>
          <w:rFonts w:ascii="Times New Roman" w:hAnsi="Times New Roman" w:cs="Times New Roman"/>
          <w:sz w:val="24"/>
          <w:szCs w:val="24"/>
          <w:lang w:val="en-US"/>
        </w:rPr>
        <w:t xml:space="preserve">The first method consists of determining the </w:t>
      </w:r>
      <w:r w:rsidR="00EC7752" w:rsidRPr="00485159">
        <w:rPr>
          <w:rFonts w:ascii="Times New Roman" w:hAnsi="Times New Roman" w:cs="Times New Roman"/>
          <w:sz w:val="24"/>
          <w:szCs w:val="24"/>
          <w:lang w:val="en-US"/>
        </w:rPr>
        <w:t>molarity of et</w:t>
      </w:r>
      <w:r w:rsidR="00922218" w:rsidRPr="00485159">
        <w:rPr>
          <w:rFonts w:ascii="Times New Roman" w:hAnsi="Times New Roman" w:cs="Times New Roman"/>
          <w:sz w:val="24"/>
          <w:szCs w:val="24"/>
          <w:lang w:val="en-US"/>
        </w:rPr>
        <w:t>h</w:t>
      </w:r>
      <w:r w:rsidR="00EC7752" w:rsidRPr="00485159">
        <w:rPr>
          <w:rFonts w:ascii="Times New Roman" w:hAnsi="Times New Roman" w:cs="Times New Roman"/>
          <w:sz w:val="24"/>
          <w:szCs w:val="24"/>
          <w:lang w:val="en-US"/>
        </w:rPr>
        <w:t xml:space="preserve">anol droplets </w:t>
      </w:r>
      <w:r w:rsidR="00922218" w:rsidRPr="00485159">
        <w:rPr>
          <w:rFonts w:ascii="Times New Roman" w:hAnsi="Times New Roman" w:cs="Times New Roman"/>
          <w:sz w:val="24"/>
          <w:szCs w:val="24"/>
          <w:lang w:val="en-US"/>
        </w:rPr>
        <w:t xml:space="preserve">(or </w:t>
      </w:r>
      <w:r w:rsidR="00EC7752" w:rsidRPr="00485159">
        <w:rPr>
          <w:rFonts w:ascii="Times New Roman" w:hAnsi="Times New Roman" w:cs="Times New Roman"/>
          <w:sz w:val="24"/>
          <w:szCs w:val="24"/>
          <w:lang w:val="en-US"/>
        </w:rPr>
        <w:t>MED</w:t>
      </w:r>
      <w:r w:rsidR="00922218" w:rsidRPr="00485159">
        <w:rPr>
          <w:rFonts w:ascii="Times New Roman" w:hAnsi="Times New Roman" w:cs="Times New Roman"/>
          <w:sz w:val="24"/>
          <w:szCs w:val="24"/>
          <w:lang w:val="en-US"/>
        </w:rPr>
        <w:t xml:space="preserve">), where two droplets </w:t>
      </w:r>
      <w:r w:rsidR="00EC7752" w:rsidRPr="00485159">
        <w:rPr>
          <w:rFonts w:ascii="Times New Roman" w:hAnsi="Times New Roman" w:cs="Times New Roman"/>
          <w:sz w:val="24"/>
          <w:szCs w:val="24"/>
          <w:lang w:val="en-US"/>
        </w:rPr>
        <w:t xml:space="preserve">(40 </w:t>
      </w:r>
      <w:proofErr w:type="spellStart"/>
      <w:r w:rsidR="00EC7752" w:rsidRPr="00485159">
        <w:rPr>
          <w:rFonts w:ascii="Times New Roman" w:hAnsi="Times New Roman" w:cs="Times New Roman"/>
          <w:color w:val="545454"/>
          <w:sz w:val="24"/>
          <w:szCs w:val="24"/>
          <w:shd w:val="clear" w:color="auto" w:fill="FFFFFF"/>
          <w:lang w:val="en-US"/>
        </w:rPr>
        <w:t>μL</w:t>
      </w:r>
      <w:proofErr w:type="spellEnd"/>
      <w:r w:rsidR="00EC7752" w:rsidRPr="00485159">
        <w:rPr>
          <w:rFonts w:ascii="Times New Roman" w:hAnsi="Times New Roman" w:cs="Times New Roman"/>
          <w:color w:val="545454"/>
          <w:sz w:val="24"/>
          <w:szCs w:val="24"/>
          <w:shd w:val="clear" w:color="auto" w:fill="FFFFFF"/>
          <w:lang w:val="en-US"/>
        </w:rPr>
        <w:t xml:space="preserve">) </w:t>
      </w:r>
      <w:r w:rsidR="00922218" w:rsidRPr="00485159">
        <w:rPr>
          <w:rFonts w:ascii="Times New Roman" w:hAnsi="Times New Roman" w:cs="Times New Roman"/>
          <w:color w:val="0D0D0D" w:themeColor="text1" w:themeTint="F2"/>
          <w:sz w:val="24"/>
          <w:szCs w:val="24"/>
          <w:shd w:val="clear" w:color="auto" w:fill="FFFFFF"/>
          <w:lang w:val="en-US"/>
        </w:rPr>
        <w:t xml:space="preserve">of an aqueous solution of ethanol with known concentration </w:t>
      </w:r>
      <w:r w:rsidR="00E51929" w:rsidRPr="00485159">
        <w:rPr>
          <w:rFonts w:ascii="Times New Roman" w:hAnsi="Times New Roman" w:cs="Times New Roman"/>
          <w:color w:val="0D0D0D" w:themeColor="text1" w:themeTint="F2"/>
          <w:sz w:val="24"/>
          <w:szCs w:val="24"/>
          <w:shd w:val="clear" w:color="auto" w:fill="FFFFFF"/>
          <w:lang w:val="en-US"/>
        </w:rPr>
        <w:t>are applied, and the time interval necessary for the droplets to be absorbed by the soil is counted</w:t>
      </w:r>
      <w:r w:rsidR="00EC7752" w:rsidRPr="00485159">
        <w:rPr>
          <w:rFonts w:ascii="Times New Roman" w:hAnsi="Times New Roman" w:cs="Times New Roman"/>
          <w:color w:val="0D0D0D" w:themeColor="text1" w:themeTint="F2"/>
          <w:sz w:val="24"/>
          <w:szCs w:val="24"/>
          <w:lang w:val="en-US"/>
        </w:rPr>
        <w:t xml:space="preserve">. </w:t>
      </w:r>
      <w:r w:rsidR="00E51929" w:rsidRPr="00485159">
        <w:rPr>
          <w:rFonts w:ascii="Times New Roman" w:hAnsi="Times New Roman" w:cs="Times New Roman"/>
          <w:color w:val="0D0D0D" w:themeColor="text1" w:themeTint="F2"/>
          <w:sz w:val="24"/>
          <w:szCs w:val="24"/>
          <w:lang w:val="en-US"/>
        </w:rPr>
        <w:t>This procedure is intended for concentrations varying between</w:t>
      </w:r>
      <w:r w:rsidR="00EC7752" w:rsidRPr="00485159">
        <w:rPr>
          <w:rFonts w:ascii="Times New Roman" w:hAnsi="Times New Roman" w:cs="Times New Roman"/>
          <w:color w:val="0D0D0D" w:themeColor="text1" w:themeTint="F2"/>
          <w:sz w:val="24"/>
          <w:szCs w:val="24"/>
          <w:lang w:val="en-US"/>
        </w:rPr>
        <w:t xml:space="preserve"> 0 </w:t>
      </w:r>
      <w:r w:rsidR="00E51929" w:rsidRPr="00485159">
        <w:rPr>
          <w:rFonts w:ascii="Times New Roman" w:hAnsi="Times New Roman" w:cs="Times New Roman"/>
          <w:color w:val="0D0D0D" w:themeColor="text1" w:themeTint="F2"/>
          <w:sz w:val="24"/>
          <w:szCs w:val="24"/>
          <w:lang w:val="en-US"/>
        </w:rPr>
        <w:t>and</w:t>
      </w:r>
      <w:r w:rsidR="00EC7752" w:rsidRPr="00485159">
        <w:rPr>
          <w:rFonts w:ascii="Times New Roman" w:hAnsi="Times New Roman" w:cs="Times New Roman"/>
          <w:color w:val="0D0D0D" w:themeColor="text1" w:themeTint="F2"/>
          <w:sz w:val="24"/>
          <w:szCs w:val="24"/>
          <w:lang w:val="en-US"/>
        </w:rPr>
        <w:t xml:space="preserve"> 5 mol l </w:t>
      </w:r>
      <w:r w:rsidR="00EC7752" w:rsidRPr="00485159">
        <w:rPr>
          <w:rFonts w:ascii="Times New Roman" w:hAnsi="Times New Roman" w:cs="Times New Roman"/>
          <w:color w:val="0D0D0D" w:themeColor="text1" w:themeTint="F2"/>
          <w:sz w:val="24"/>
          <w:szCs w:val="24"/>
          <w:vertAlign w:val="superscript"/>
          <w:lang w:val="en-US"/>
        </w:rPr>
        <w:t>-1</w:t>
      </w:r>
      <w:r w:rsidR="00EC7752" w:rsidRPr="00485159">
        <w:rPr>
          <w:rFonts w:ascii="Times New Roman" w:hAnsi="Times New Roman" w:cs="Times New Roman"/>
          <w:color w:val="0D0D0D" w:themeColor="text1" w:themeTint="F2"/>
          <w:sz w:val="24"/>
          <w:szCs w:val="24"/>
          <w:lang w:val="en-US"/>
        </w:rPr>
        <w:t xml:space="preserve"> , </w:t>
      </w:r>
      <w:r w:rsidR="00E51929" w:rsidRPr="00485159">
        <w:rPr>
          <w:rFonts w:ascii="Times New Roman" w:hAnsi="Times New Roman" w:cs="Times New Roman"/>
          <w:color w:val="0D0D0D" w:themeColor="text1" w:themeTint="F2"/>
          <w:sz w:val="24"/>
          <w:szCs w:val="24"/>
          <w:lang w:val="en-US"/>
        </w:rPr>
        <w:t>with intervals of 0.</w:t>
      </w:r>
      <w:r w:rsidR="00EC7752" w:rsidRPr="00485159">
        <w:rPr>
          <w:rFonts w:ascii="Times New Roman" w:hAnsi="Times New Roman" w:cs="Times New Roman"/>
          <w:color w:val="0D0D0D" w:themeColor="text1" w:themeTint="F2"/>
          <w:sz w:val="24"/>
          <w:szCs w:val="24"/>
          <w:lang w:val="en-US"/>
        </w:rPr>
        <w:t xml:space="preserve">2 mol l </w:t>
      </w:r>
      <w:r w:rsidR="00EC7752" w:rsidRPr="00485159">
        <w:rPr>
          <w:rFonts w:ascii="Times New Roman" w:hAnsi="Times New Roman" w:cs="Times New Roman"/>
          <w:color w:val="0D0D0D" w:themeColor="text1" w:themeTint="F2"/>
          <w:sz w:val="24"/>
          <w:szCs w:val="24"/>
          <w:vertAlign w:val="superscript"/>
          <w:lang w:val="en-US"/>
        </w:rPr>
        <w:t>-1 .</w:t>
      </w:r>
      <w:r w:rsidR="00E51929" w:rsidRPr="00485159">
        <w:rPr>
          <w:rFonts w:ascii="Times New Roman" w:hAnsi="Times New Roman" w:cs="Times New Roman"/>
          <w:color w:val="0D0D0D" w:themeColor="text1" w:themeTint="F2"/>
          <w:sz w:val="24"/>
          <w:szCs w:val="24"/>
          <w:lang w:val="en-US"/>
        </w:rPr>
        <w:t>. The repellency is represented by the molarity of the ethanol solution as of which the droplets penetrate the surface of the sample in less than 10 seconds</w:t>
      </w:r>
      <w:r w:rsidR="00EC7752" w:rsidRPr="00485159">
        <w:rPr>
          <w:rFonts w:ascii="Times New Roman" w:hAnsi="Times New Roman" w:cs="Times New Roman"/>
          <w:color w:val="0D0D0D" w:themeColor="text1" w:themeTint="F2"/>
          <w:sz w:val="24"/>
          <w:szCs w:val="24"/>
          <w:lang w:val="en-US"/>
        </w:rPr>
        <w:t>.</w:t>
      </w:r>
    </w:p>
    <w:p w14:paraId="7877EEA3" w14:textId="77777777" w:rsidR="00EC7752" w:rsidRPr="00485159" w:rsidRDefault="00E51929" w:rsidP="00EC7752">
      <w:pPr>
        <w:spacing w:after="0" w:line="360" w:lineRule="auto"/>
        <w:ind w:firstLine="709"/>
        <w:jc w:val="both"/>
        <w:rPr>
          <w:rFonts w:ascii="Times New Roman" w:hAnsi="Times New Roman" w:cs="Times New Roman"/>
          <w:color w:val="0D0D0D" w:themeColor="text1" w:themeTint="F2"/>
          <w:sz w:val="24"/>
          <w:szCs w:val="24"/>
          <w:shd w:val="clear" w:color="auto" w:fill="FFFFFF"/>
          <w:lang w:val="en-US"/>
        </w:rPr>
      </w:pPr>
      <w:r w:rsidRPr="00485159">
        <w:rPr>
          <w:rFonts w:ascii="Times New Roman" w:hAnsi="Times New Roman" w:cs="Times New Roman"/>
          <w:color w:val="0D0D0D" w:themeColor="text1" w:themeTint="F2"/>
          <w:sz w:val="24"/>
          <w:szCs w:val="24"/>
          <w:lang w:val="en-US"/>
        </w:rPr>
        <w:lastRenderedPageBreak/>
        <w:t>The second method consists of measuring the water drop</w:t>
      </w:r>
      <w:r w:rsidR="00EC7752" w:rsidRPr="00485159">
        <w:rPr>
          <w:rFonts w:ascii="Times New Roman" w:hAnsi="Times New Roman" w:cs="Times New Roman"/>
          <w:color w:val="0D0D0D" w:themeColor="text1" w:themeTint="F2"/>
          <w:sz w:val="24"/>
          <w:szCs w:val="24"/>
          <w:lang w:val="en-US"/>
        </w:rPr>
        <w:t xml:space="preserve"> penetra</w:t>
      </w:r>
      <w:r w:rsidRPr="00485159">
        <w:rPr>
          <w:rFonts w:ascii="Times New Roman" w:hAnsi="Times New Roman" w:cs="Times New Roman"/>
          <w:color w:val="0D0D0D" w:themeColor="text1" w:themeTint="F2"/>
          <w:sz w:val="24"/>
          <w:szCs w:val="24"/>
          <w:lang w:val="en-US"/>
        </w:rPr>
        <w:t>t</w:t>
      </w:r>
      <w:r w:rsidR="00EC7752" w:rsidRPr="00485159">
        <w:rPr>
          <w:rFonts w:ascii="Times New Roman" w:hAnsi="Times New Roman" w:cs="Times New Roman"/>
          <w:color w:val="0D0D0D" w:themeColor="text1" w:themeTint="F2"/>
          <w:sz w:val="24"/>
          <w:szCs w:val="24"/>
          <w:lang w:val="en-US"/>
        </w:rPr>
        <w:t xml:space="preserve">ion time </w:t>
      </w:r>
      <w:r w:rsidRPr="00485159">
        <w:rPr>
          <w:rFonts w:ascii="Times New Roman" w:hAnsi="Times New Roman" w:cs="Times New Roman"/>
          <w:color w:val="0D0D0D" w:themeColor="text1" w:themeTint="F2"/>
          <w:sz w:val="24"/>
          <w:szCs w:val="24"/>
          <w:lang w:val="en-US"/>
        </w:rPr>
        <w:t xml:space="preserve">(or DP), where the time is counted for two drops </w:t>
      </w:r>
      <w:r w:rsidR="00EC7752" w:rsidRPr="00485159">
        <w:rPr>
          <w:rFonts w:ascii="Times New Roman" w:hAnsi="Times New Roman" w:cs="Times New Roman"/>
          <w:color w:val="0D0D0D" w:themeColor="text1" w:themeTint="F2"/>
          <w:sz w:val="24"/>
          <w:szCs w:val="24"/>
          <w:lang w:val="en-US"/>
        </w:rPr>
        <w:t xml:space="preserve">(40 </w:t>
      </w:r>
      <w:proofErr w:type="spellStart"/>
      <w:r w:rsidR="00EC7752" w:rsidRPr="00485159">
        <w:rPr>
          <w:rFonts w:ascii="Times New Roman" w:hAnsi="Times New Roman" w:cs="Times New Roman"/>
          <w:color w:val="0D0D0D" w:themeColor="text1" w:themeTint="F2"/>
          <w:sz w:val="24"/>
          <w:szCs w:val="24"/>
          <w:shd w:val="clear" w:color="auto" w:fill="FFFFFF"/>
          <w:lang w:val="en-US"/>
        </w:rPr>
        <w:t>μL</w:t>
      </w:r>
      <w:proofErr w:type="spellEnd"/>
      <w:r w:rsidR="00EC7752" w:rsidRPr="00485159">
        <w:rPr>
          <w:rFonts w:ascii="Times New Roman" w:hAnsi="Times New Roman" w:cs="Times New Roman"/>
          <w:color w:val="0D0D0D" w:themeColor="text1" w:themeTint="F2"/>
          <w:sz w:val="24"/>
          <w:szCs w:val="24"/>
          <w:shd w:val="clear" w:color="auto" w:fill="FFFFFF"/>
          <w:lang w:val="en-US"/>
        </w:rPr>
        <w:t xml:space="preserve">) </w:t>
      </w:r>
      <w:r w:rsidRPr="00485159">
        <w:rPr>
          <w:rFonts w:ascii="Times New Roman" w:hAnsi="Times New Roman" w:cs="Times New Roman"/>
          <w:color w:val="0D0D0D" w:themeColor="text1" w:themeTint="F2"/>
          <w:sz w:val="24"/>
          <w:szCs w:val="24"/>
          <w:shd w:val="clear" w:color="auto" w:fill="FFFFFF"/>
          <w:lang w:val="en-US"/>
        </w:rPr>
        <w:t>to penetrate the soil sample</w:t>
      </w:r>
      <w:r w:rsidR="00EC7752" w:rsidRPr="00485159">
        <w:rPr>
          <w:rFonts w:ascii="Times New Roman" w:hAnsi="Times New Roman" w:cs="Times New Roman"/>
          <w:color w:val="0D0D0D" w:themeColor="text1" w:themeTint="F2"/>
          <w:sz w:val="24"/>
          <w:szCs w:val="24"/>
          <w:shd w:val="clear" w:color="auto" w:fill="FFFFFF"/>
          <w:lang w:val="en-US"/>
        </w:rPr>
        <w:t xml:space="preserve">. </w:t>
      </w:r>
    </w:p>
    <w:p w14:paraId="2C0AD81B" w14:textId="4151632E" w:rsidR="00EC7752" w:rsidRPr="00485159" w:rsidRDefault="001731D3" w:rsidP="00EC7752">
      <w:pPr>
        <w:spacing w:after="0" w:line="360" w:lineRule="auto"/>
        <w:ind w:firstLine="709"/>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color w:val="0D0D0D" w:themeColor="text1" w:themeTint="F2"/>
          <w:sz w:val="24"/>
          <w:szCs w:val="24"/>
          <w:lang w:val="en-US"/>
        </w:rPr>
        <w:t xml:space="preserve">The differential thermogravimetric analysis. </w:t>
      </w:r>
      <w:r w:rsidR="00CA456E" w:rsidRPr="00485159">
        <w:rPr>
          <w:rFonts w:ascii="Times New Roman" w:hAnsi="Times New Roman" w:cs="Times New Roman"/>
          <w:color w:val="0D0D0D" w:themeColor="text1" w:themeTint="F2"/>
          <w:sz w:val="24"/>
          <w:szCs w:val="24"/>
          <w:lang w:val="en-US"/>
        </w:rPr>
        <w:t xml:space="preserve">were carried out at the </w:t>
      </w:r>
      <w:r w:rsidRPr="00485159">
        <w:rPr>
          <w:rFonts w:ascii="Times New Roman" w:hAnsi="Times New Roman" w:cs="Times New Roman"/>
          <w:color w:val="0D0D0D" w:themeColor="text1" w:themeTint="F2"/>
          <w:sz w:val="24"/>
          <w:szCs w:val="24"/>
          <w:lang w:val="en-US"/>
        </w:rPr>
        <w:t xml:space="preserve">Center for </w:t>
      </w:r>
      <w:r w:rsidR="00CA456E" w:rsidRPr="00485159">
        <w:rPr>
          <w:rFonts w:ascii="Times New Roman" w:hAnsi="Times New Roman" w:cs="Times New Roman"/>
          <w:color w:val="0D0D0D" w:themeColor="text1" w:themeTint="F2"/>
          <w:sz w:val="24"/>
          <w:szCs w:val="24"/>
          <w:lang w:val="en-US"/>
        </w:rPr>
        <w:t xml:space="preserve">Mineral Technology </w:t>
      </w:r>
      <w:r w:rsidR="00EC7752" w:rsidRPr="00485159">
        <w:rPr>
          <w:rFonts w:ascii="Times New Roman" w:hAnsi="Times New Roman" w:cs="Times New Roman"/>
          <w:color w:val="0D0D0D" w:themeColor="text1" w:themeTint="F2"/>
          <w:sz w:val="24"/>
          <w:szCs w:val="24"/>
          <w:lang w:val="en-US"/>
        </w:rPr>
        <w:t xml:space="preserve">(CETEM) </w:t>
      </w:r>
      <w:r w:rsidR="00CA456E" w:rsidRPr="00485159">
        <w:rPr>
          <w:rFonts w:ascii="Times New Roman" w:hAnsi="Times New Roman" w:cs="Times New Roman"/>
          <w:color w:val="0D0D0D" w:themeColor="text1" w:themeTint="F2"/>
          <w:sz w:val="24"/>
          <w:szCs w:val="24"/>
          <w:lang w:val="en-US"/>
        </w:rPr>
        <w:t>of Rio de Janeiro Federal University</w:t>
      </w:r>
      <w:r w:rsidR="005250F1" w:rsidRPr="00485159">
        <w:rPr>
          <w:rFonts w:ascii="Times New Roman" w:hAnsi="Times New Roman" w:cs="Times New Roman"/>
          <w:color w:val="0D0D0D" w:themeColor="text1" w:themeTint="F2"/>
          <w:sz w:val="24"/>
          <w:szCs w:val="24"/>
          <w:lang w:val="en-US"/>
        </w:rPr>
        <w:t xml:space="preserve"> </w:t>
      </w:r>
      <w:r w:rsidR="00CA456E" w:rsidRPr="00485159">
        <w:rPr>
          <w:rFonts w:ascii="Times New Roman" w:hAnsi="Times New Roman" w:cs="Times New Roman"/>
          <w:color w:val="0D0D0D" w:themeColor="text1" w:themeTint="F2"/>
          <w:sz w:val="24"/>
          <w:szCs w:val="24"/>
          <w:lang w:val="en-US"/>
        </w:rPr>
        <w:t>(</w:t>
      </w:r>
      <w:r w:rsidR="00EC7752" w:rsidRPr="00485159">
        <w:rPr>
          <w:rFonts w:ascii="Times New Roman" w:hAnsi="Times New Roman" w:cs="Times New Roman"/>
          <w:color w:val="0D0D0D" w:themeColor="text1" w:themeTint="F2"/>
          <w:sz w:val="24"/>
          <w:szCs w:val="24"/>
          <w:lang w:val="en-US"/>
        </w:rPr>
        <w:t>UFRJ</w:t>
      </w:r>
      <w:r w:rsidR="00CA456E" w:rsidRPr="00485159">
        <w:rPr>
          <w:rFonts w:ascii="Times New Roman" w:hAnsi="Times New Roman" w:cs="Times New Roman"/>
          <w:color w:val="0D0D0D" w:themeColor="text1" w:themeTint="F2"/>
          <w:sz w:val="24"/>
          <w:szCs w:val="24"/>
          <w:lang w:val="en-US"/>
        </w:rPr>
        <w:t>). According to this method, the mass of the sample is recorded continually while the temperature is gradually increased</w:t>
      </w:r>
      <w:r w:rsidR="00EC7752" w:rsidRPr="00485159">
        <w:rPr>
          <w:rFonts w:ascii="Times New Roman" w:hAnsi="Times New Roman" w:cs="Times New Roman"/>
          <w:color w:val="0D0D0D" w:themeColor="text1" w:themeTint="F2"/>
          <w:sz w:val="24"/>
          <w:szCs w:val="24"/>
          <w:lang w:val="en-US"/>
        </w:rPr>
        <w:t xml:space="preserve">. </w:t>
      </w:r>
    </w:p>
    <w:p w14:paraId="37114512" w14:textId="77777777" w:rsidR="00EC7752" w:rsidRPr="00485159" w:rsidRDefault="00CA456E"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color w:val="0D0D0D" w:themeColor="text1" w:themeTint="F2"/>
          <w:sz w:val="24"/>
          <w:szCs w:val="24"/>
          <w:lang w:val="en-US"/>
        </w:rPr>
        <w:t>The analytic device consists of a</w:t>
      </w:r>
      <w:r w:rsidR="00EC7752" w:rsidRPr="00485159">
        <w:rPr>
          <w:rFonts w:ascii="Times New Roman" w:hAnsi="Times New Roman" w:cs="Times New Roman"/>
          <w:color w:val="0D0D0D" w:themeColor="text1" w:themeTint="F2"/>
          <w:sz w:val="24"/>
          <w:szCs w:val="24"/>
          <w:lang w:val="en-US"/>
        </w:rPr>
        <w:t xml:space="preserve"> t</w:t>
      </w:r>
      <w:r w:rsidRPr="00485159">
        <w:rPr>
          <w:rFonts w:ascii="Times New Roman" w:hAnsi="Times New Roman" w:cs="Times New Roman"/>
          <w:color w:val="0D0D0D" w:themeColor="text1" w:themeTint="F2"/>
          <w:sz w:val="24"/>
          <w:szCs w:val="24"/>
          <w:lang w:val="en-US"/>
        </w:rPr>
        <w:t>hermobalance (i.e., an instrument t</w:t>
      </w:r>
      <w:r w:rsidR="00C64B1D" w:rsidRPr="00485159">
        <w:rPr>
          <w:rFonts w:ascii="Times New Roman" w:hAnsi="Times New Roman" w:cs="Times New Roman"/>
          <w:color w:val="0D0D0D" w:themeColor="text1" w:themeTint="F2"/>
          <w:sz w:val="24"/>
          <w:szCs w:val="24"/>
          <w:lang w:val="en-US"/>
        </w:rPr>
        <w:t>hat enables continuous weighing</w:t>
      </w:r>
      <w:r w:rsidRPr="00485159">
        <w:rPr>
          <w:rFonts w:ascii="Times New Roman" w:hAnsi="Times New Roman" w:cs="Times New Roman"/>
          <w:color w:val="0D0D0D" w:themeColor="text1" w:themeTint="F2"/>
          <w:sz w:val="24"/>
          <w:szCs w:val="24"/>
          <w:lang w:val="en-US"/>
        </w:rPr>
        <w:t xml:space="preserve"> of the sample while it is being subjected to varying temperature), an oven, sample support, temperature sensor, oven temperature programmer, </w:t>
      </w:r>
      <w:r w:rsidR="00861A21" w:rsidRPr="00485159">
        <w:rPr>
          <w:rFonts w:ascii="Times New Roman" w:hAnsi="Times New Roman" w:cs="Times New Roman"/>
          <w:color w:val="0D0D0D" w:themeColor="text1" w:themeTint="F2"/>
          <w:sz w:val="24"/>
          <w:szCs w:val="24"/>
          <w:lang w:val="en-US"/>
        </w:rPr>
        <w:t>and temperature control and recording system</w:t>
      </w:r>
      <w:r w:rsidR="005250F1" w:rsidRPr="00485159">
        <w:rPr>
          <w:rFonts w:ascii="Times New Roman" w:hAnsi="Times New Roman" w:cs="Times New Roman"/>
          <w:color w:val="0D0D0D" w:themeColor="text1" w:themeTint="F2"/>
          <w:sz w:val="24"/>
          <w:szCs w:val="24"/>
          <w:lang w:val="en-US"/>
        </w:rPr>
        <w:t xml:space="preserve"> </w:t>
      </w:r>
      <w:r w:rsidR="00EC7752" w:rsidRPr="00485159">
        <w:rPr>
          <w:rFonts w:ascii="Times New Roman" w:hAnsi="Times New Roman" w:cs="Times New Roman"/>
          <w:sz w:val="24"/>
          <w:szCs w:val="24"/>
          <w:lang w:val="en-US"/>
        </w:rPr>
        <w:t>(DENARI &amp; CAVALHEIRO, 2012).</w:t>
      </w:r>
    </w:p>
    <w:p w14:paraId="2C93A566" w14:textId="07300E37" w:rsidR="00EC7752" w:rsidRPr="00485159" w:rsidRDefault="00861A21" w:rsidP="00EC7752">
      <w:pPr>
        <w:spacing w:after="0" w:line="360" w:lineRule="auto"/>
        <w:ind w:firstLine="709"/>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color w:val="0D0D0D" w:themeColor="text1" w:themeTint="F2"/>
          <w:sz w:val="24"/>
          <w:szCs w:val="24"/>
          <w:lang w:val="en-US"/>
        </w:rPr>
        <w:t xml:space="preserve">For performance of </w:t>
      </w:r>
      <w:r w:rsidR="00420692" w:rsidRPr="00485159">
        <w:rPr>
          <w:rFonts w:ascii="Times New Roman" w:hAnsi="Times New Roman" w:cs="Times New Roman"/>
          <w:color w:val="0D0D0D" w:themeColor="text1" w:themeTint="F2"/>
          <w:sz w:val="24"/>
          <w:szCs w:val="24"/>
          <w:lang w:val="en-US"/>
        </w:rPr>
        <w:t xml:space="preserve">analyses </w:t>
      </w:r>
      <w:proofErr w:type="spellStart"/>
      <w:r w:rsidR="00420692" w:rsidRPr="00485159">
        <w:rPr>
          <w:rFonts w:ascii="Times New Roman" w:hAnsi="Times New Roman" w:cs="Times New Roman"/>
          <w:color w:val="0D0D0D" w:themeColor="text1" w:themeTint="F2"/>
          <w:sz w:val="24"/>
          <w:szCs w:val="24"/>
          <w:lang w:val="en-US"/>
        </w:rPr>
        <w:t>thermogravimetr</w:t>
      </w:r>
      <w:proofErr w:type="spellEnd"/>
      <w:r w:rsidR="001956F0" w:rsidRPr="00485159">
        <w:rPr>
          <w:rFonts w:ascii="Times New Roman" w:hAnsi="Times New Roman" w:cs="Times New Roman"/>
          <w:color w:val="0D0D0D" w:themeColor="text1" w:themeTint="F2"/>
          <w:sz w:val="24"/>
          <w:szCs w:val="24"/>
          <w:lang w:val="en-US"/>
        </w:rPr>
        <w:t xml:space="preserve"> </w:t>
      </w:r>
      <w:r w:rsidR="00420692" w:rsidRPr="00485159">
        <w:rPr>
          <w:rFonts w:ascii="Times New Roman" w:hAnsi="Times New Roman" w:cs="Times New Roman"/>
          <w:color w:val="0D0D0D" w:themeColor="text1" w:themeTint="F2"/>
          <w:sz w:val="24"/>
          <w:szCs w:val="24"/>
          <w:lang w:val="en-US"/>
        </w:rPr>
        <w:t>(</w:t>
      </w:r>
      <w:r w:rsidRPr="00485159">
        <w:rPr>
          <w:rFonts w:ascii="Times New Roman" w:hAnsi="Times New Roman" w:cs="Times New Roman"/>
          <w:color w:val="0D0D0D" w:themeColor="text1" w:themeTint="F2"/>
          <w:sz w:val="24"/>
          <w:szCs w:val="24"/>
          <w:lang w:val="en-US"/>
        </w:rPr>
        <w:t>TGA</w:t>
      </w:r>
      <w:r w:rsidR="00420692" w:rsidRPr="00485159">
        <w:rPr>
          <w:rFonts w:ascii="Times New Roman" w:hAnsi="Times New Roman" w:cs="Times New Roman"/>
          <w:color w:val="0D0D0D" w:themeColor="text1" w:themeTint="F2"/>
          <w:sz w:val="24"/>
          <w:szCs w:val="24"/>
          <w:lang w:val="en-US"/>
        </w:rPr>
        <w:t>)</w:t>
      </w:r>
      <w:r w:rsidRPr="00485159">
        <w:rPr>
          <w:rFonts w:ascii="Times New Roman" w:hAnsi="Times New Roman" w:cs="Times New Roman"/>
          <w:color w:val="0D0D0D" w:themeColor="text1" w:themeTint="F2"/>
          <w:sz w:val="24"/>
          <w:szCs w:val="24"/>
          <w:lang w:val="en-US"/>
        </w:rPr>
        <w:t xml:space="preserve"> </w:t>
      </w:r>
      <w:proofErr w:type="gramStart"/>
      <w:r w:rsidRPr="00485159">
        <w:rPr>
          <w:rFonts w:ascii="Times New Roman" w:hAnsi="Times New Roman" w:cs="Times New Roman"/>
          <w:color w:val="0D0D0D" w:themeColor="text1" w:themeTint="F2"/>
          <w:sz w:val="24"/>
          <w:szCs w:val="24"/>
          <w:lang w:val="en-US"/>
        </w:rPr>
        <w:t>and</w:t>
      </w:r>
      <w:r w:rsidR="00EC7752" w:rsidRPr="00485159">
        <w:rPr>
          <w:rFonts w:ascii="Times New Roman" w:hAnsi="Times New Roman" w:cs="Times New Roman"/>
          <w:color w:val="0D0D0D" w:themeColor="text1" w:themeTint="F2"/>
          <w:sz w:val="24"/>
          <w:szCs w:val="24"/>
          <w:lang w:val="en-US"/>
        </w:rPr>
        <w:t xml:space="preserve"> </w:t>
      </w:r>
      <w:r w:rsidR="00420692" w:rsidRPr="00485159">
        <w:rPr>
          <w:rFonts w:ascii="Times New Roman" w:hAnsi="Times New Roman" w:cs="Times New Roman"/>
          <w:color w:val="0D0D0D" w:themeColor="text1" w:themeTint="F2"/>
          <w:sz w:val="24"/>
          <w:szCs w:val="24"/>
          <w:lang w:val="en-US"/>
        </w:rPr>
        <w:t xml:space="preserve"> differential</w:t>
      </w:r>
      <w:proofErr w:type="gramEnd"/>
      <w:r w:rsidR="00420692" w:rsidRPr="00485159">
        <w:rPr>
          <w:rFonts w:ascii="Times New Roman" w:hAnsi="Times New Roman" w:cs="Times New Roman"/>
          <w:color w:val="0D0D0D" w:themeColor="text1" w:themeTint="F2"/>
          <w:sz w:val="24"/>
          <w:szCs w:val="24"/>
          <w:lang w:val="en-US"/>
        </w:rPr>
        <w:t xml:space="preserve"> </w:t>
      </w:r>
      <w:proofErr w:type="spellStart"/>
      <w:r w:rsidR="00420692" w:rsidRPr="00485159">
        <w:rPr>
          <w:rFonts w:ascii="Times New Roman" w:hAnsi="Times New Roman" w:cs="Times New Roman"/>
          <w:color w:val="0D0D0D" w:themeColor="text1" w:themeTint="F2"/>
          <w:sz w:val="24"/>
          <w:szCs w:val="24"/>
          <w:lang w:val="en-US"/>
        </w:rPr>
        <w:t>thermogravimetr</w:t>
      </w:r>
      <w:proofErr w:type="spellEnd"/>
      <w:r w:rsidR="00420692" w:rsidRPr="00485159">
        <w:rPr>
          <w:rFonts w:ascii="Times New Roman" w:hAnsi="Times New Roman" w:cs="Times New Roman"/>
          <w:color w:val="0D0D0D" w:themeColor="text1" w:themeTint="F2"/>
          <w:sz w:val="24"/>
          <w:szCs w:val="24"/>
          <w:lang w:val="en-US"/>
        </w:rPr>
        <w:t xml:space="preserve"> (</w:t>
      </w:r>
      <w:r w:rsidR="00EC7752" w:rsidRPr="00485159">
        <w:rPr>
          <w:rFonts w:ascii="Times New Roman" w:hAnsi="Times New Roman" w:cs="Times New Roman"/>
          <w:color w:val="0D0D0D" w:themeColor="text1" w:themeTint="F2"/>
          <w:sz w:val="24"/>
          <w:szCs w:val="24"/>
          <w:lang w:val="en-US"/>
        </w:rPr>
        <w:t>DTG</w:t>
      </w:r>
      <w:r w:rsidR="00420692" w:rsidRPr="00485159">
        <w:rPr>
          <w:rFonts w:ascii="Times New Roman" w:hAnsi="Times New Roman" w:cs="Times New Roman"/>
          <w:color w:val="0D0D0D" w:themeColor="text1" w:themeTint="F2"/>
          <w:sz w:val="24"/>
          <w:szCs w:val="24"/>
          <w:lang w:val="en-US"/>
        </w:rPr>
        <w:t>)</w:t>
      </w:r>
      <w:r w:rsidRPr="00485159">
        <w:rPr>
          <w:rFonts w:ascii="Times New Roman" w:hAnsi="Times New Roman" w:cs="Times New Roman"/>
          <w:color w:val="0D0D0D" w:themeColor="text1" w:themeTint="F2"/>
          <w:sz w:val="24"/>
          <w:szCs w:val="24"/>
          <w:lang w:val="en-US"/>
        </w:rPr>
        <w:t>, small samples of the clay fraction were macerated, placed in the thermobalance and submitted to a temperature variation of 0 ºC to</w:t>
      </w:r>
      <w:r w:rsidR="00EC7752" w:rsidRPr="00485159">
        <w:rPr>
          <w:rFonts w:ascii="Times New Roman" w:hAnsi="Times New Roman" w:cs="Times New Roman"/>
          <w:color w:val="0D0D0D" w:themeColor="text1" w:themeTint="F2"/>
          <w:sz w:val="24"/>
          <w:szCs w:val="24"/>
          <w:lang w:val="en-US"/>
        </w:rPr>
        <w:t xml:space="preserve"> 1000</w:t>
      </w:r>
      <w:r w:rsidRPr="00485159">
        <w:rPr>
          <w:rFonts w:ascii="Times New Roman" w:hAnsi="Times New Roman" w:cs="Times New Roman"/>
          <w:color w:val="0D0D0D" w:themeColor="text1" w:themeTint="F2"/>
          <w:sz w:val="24"/>
          <w:szCs w:val="24"/>
          <w:lang w:val="en-US"/>
        </w:rPr>
        <w:t xml:space="preserve"> º</w:t>
      </w:r>
      <w:r w:rsidR="00EC7752" w:rsidRPr="00485159">
        <w:rPr>
          <w:rFonts w:ascii="Times New Roman" w:hAnsi="Times New Roman" w:cs="Times New Roman"/>
          <w:color w:val="0D0D0D" w:themeColor="text1" w:themeTint="F2"/>
          <w:sz w:val="24"/>
          <w:szCs w:val="24"/>
          <w:lang w:val="en-US"/>
        </w:rPr>
        <w:t>C</w:t>
      </w:r>
    </w:p>
    <w:p w14:paraId="373CF613" w14:textId="77777777" w:rsidR="00764C52" w:rsidRPr="00485159" w:rsidRDefault="00764C52" w:rsidP="00EC7752">
      <w:pPr>
        <w:spacing w:after="0" w:line="360" w:lineRule="auto"/>
        <w:jc w:val="both"/>
        <w:rPr>
          <w:rFonts w:ascii="Times New Roman" w:hAnsi="Times New Roman" w:cs="Times New Roman"/>
          <w:b/>
          <w:bCs/>
          <w:sz w:val="24"/>
          <w:szCs w:val="24"/>
          <w:lang w:val="en-US"/>
        </w:rPr>
      </w:pPr>
    </w:p>
    <w:p w14:paraId="38B8FD56" w14:textId="77777777" w:rsidR="00EC7752" w:rsidRPr="00485159" w:rsidRDefault="00764C52" w:rsidP="00EC7752">
      <w:pPr>
        <w:spacing w:after="0" w:line="36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Results and Discussion</w:t>
      </w:r>
    </w:p>
    <w:p w14:paraId="2BDB9C31" w14:textId="77777777" w:rsidR="00EC7752" w:rsidRPr="00485159" w:rsidRDefault="00EC7752" w:rsidP="00EC7752">
      <w:pPr>
        <w:spacing w:after="0" w:line="360" w:lineRule="auto"/>
        <w:ind w:firstLine="709"/>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Repe</w:t>
      </w:r>
      <w:r w:rsidR="00764C52" w:rsidRPr="00485159">
        <w:rPr>
          <w:rFonts w:ascii="Times New Roman" w:hAnsi="Times New Roman" w:cs="Times New Roman"/>
          <w:b/>
          <w:bCs/>
          <w:sz w:val="24"/>
          <w:szCs w:val="24"/>
          <w:lang w:val="en-US"/>
        </w:rPr>
        <w:t>llency</w:t>
      </w:r>
    </w:p>
    <w:p w14:paraId="2303D660" w14:textId="77777777" w:rsidR="00EC7752" w:rsidRPr="00485159" w:rsidRDefault="00EC7752" w:rsidP="00EC7752">
      <w:pPr>
        <w:spacing w:after="0" w:line="360" w:lineRule="auto"/>
        <w:ind w:firstLine="709"/>
        <w:jc w:val="both"/>
        <w:rPr>
          <w:rFonts w:ascii="Times New Roman" w:hAnsi="Times New Roman" w:cs="Times New Roman"/>
          <w:b/>
          <w:bCs/>
          <w:sz w:val="24"/>
          <w:szCs w:val="24"/>
          <w:lang w:val="en-US"/>
        </w:rPr>
      </w:pPr>
    </w:p>
    <w:p w14:paraId="147B928B" w14:textId="1AACCBE9" w:rsidR="00D902D2" w:rsidRPr="00485159" w:rsidRDefault="00861A21" w:rsidP="00D902D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By the </w:t>
      </w:r>
      <w:r w:rsidRPr="00485159">
        <w:rPr>
          <w:rFonts w:ascii="Times New Roman" w:hAnsi="Times New Roman" w:cs="Times New Roman"/>
          <w:color w:val="0D0D0D" w:themeColor="text1" w:themeTint="F2"/>
          <w:sz w:val="24"/>
          <w:szCs w:val="24"/>
          <w:lang w:val="en-US"/>
        </w:rPr>
        <w:t>water drop penetrat</w:t>
      </w:r>
      <w:r w:rsidR="00EC7752" w:rsidRPr="00485159">
        <w:rPr>
          <w:rFonts w:ascii="Times New Roman" w:hAnsi="Times New Roman" w:cs="Times New Roman"/>
          <w:color w:val="0D0D0D" w:themeColor="text1" w:themeTint="F2"/>
          <w:sz w:val="24"/>
          <w:szCs w:val="24"/>
          <w:lang w:val="en-US"/>
        </w:rPr>
        <w:t>ion time</w:t>
      </w:r>
      <w:r w:rsidR="00505ACE" w:rsidRPr="00485159">
        <w:rPr>
          <w:rFonts w:ascii="Times New Roman" w:hAnsi="Times New Roman" w:cs="Times New Roman"/>
          <w:color w:val="0D0D0D" w:themeColor="text1" w:themeTint="F2"/>
          <w:sz w:val="24"/>
          <w:szCs w:val="24"/>
          <w:lang w:val="en-US"/>
        </w:rPr>
        <w:t xml:space="preserve"> (WD) method</w:t>
      </w:r>
      <w:r w:rsidRPr="00485159">
        <w:rPr>
          <w:rFonts w:ascii="Times New Roman" w:hAnsi="Times New Roman" w:cs="Times New Roman"/>
          <w:color w:val="0D0D0D" w:themeColor="text1" w:themeTint="F2"/>
          <w:sz w:val="24"/>
          <w:szCs w:val="24"/>
          <w:lang w:val="en-US"/>
        </w:rPr>
        <w:t>, no repellency was observed in any of the samples from the five depths studied in Area 1, since th</w:t>
      </w:r>
      <w:r w:rsidR="00C64B1D" w:rsidRPr="00485159">
        <w:rPr>
          <w:rFonts w:ascii="Times New Roman" w:hAnsi="Times New Roman" w:cs="Times New Roman"/>
          <w:color w:val="0D0D0D" w:themeColor="text1" w:themeTint="F2"/>
          <w:sz w:val="24"/>
          <w:szCs w:val="24"/>
          <w:lang w:val="en-US"/>
        </w:rPr>
        <w:t>e water drops placed on the</w:t>
      </w:r>
      <w:r w:rsidRPr="00485159">
        <w:rPr>
          <w:rFonts w:ascii="Times New Roman" w:hAnsi="Times New Roman" w:cs="Times New Roman"/>
          <w:color w:val="0D0D0D" w:themeColor="text1" w:themeTint="F2"/>
          <w:sz w:val="24"/>
          <w:szCs w:val="24"/>
          <w:lang w:val="en-US"/>
        </w:rPr>
        <w:t xml:space="preserve"> samples were immediately absorbed</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characterizing the severity as insignificant</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In contrast, for Area 2, repellen</w:t>
      </w:r>
      <w:r w:rsidR="00505ACE" w:rsidRPr="00485159">
        <w:rPr>
          <w:rFonts w:ascii="Times New Roman" w:hAnsi="Times New Roman" w:cs="Times New Roman"/>
          <w:sz w:val="24"/>
          <w:szCs w:val="24"/>
          <w:lang w:val="en-US"/>
        </w:rPr>
        <w:t>cy was observed in the sample from</w:t>
      </w:r>
      <w:r w:rsidRPr="00485159">
        <w:rPr>
          <w:rFonts w:ascii="Times New Roman" w:hAnsi="Times New Roman" w:cs="Times New Roman"/>
          <w:sz w:val="24"/>
          <w:szCs w:val="24"/>
          <w:lang w:val="en-US"/>
        </w:rPr>
        <w:t xml:space="preserve"> the topmost soil layer (</w:t>
      </w:r>
      <w:r w:rsidR="00EC7752" w:rsidRPr="00485159">
        <w:rPr>
          <w:rFonts w:ascii="Times New Roman" w:hAnsi="Times New Roman" w:cs="Times New Roman"/>
          <w:sz w:val="24"/>
          <w:szCs w:val="24"/>
          <w:lang w:val="en-US"/>
        </w:rPr>
        <w:t>0-5 cm</w:t>
      </w:r>
      <w:r w:rsidRPr="00485159">
        <w:rPr>
          <w:rFonts w:ascii="Times New Roman" w:hAnsi="Times New Roman" w:cs="Times New Roman"/>
          <w:sz w:val="24"/>
          <w:szCs w:val="24"/>
          <w:lang w:val="en-US"/>
        </w:rPr>
        <w:t xml:space="preserve">), in which the water drop was absorbed in 28 seconds, classified as low severity </w:t>
      </w:r>
      <w:proofErr w:type="gramStart"/>
      <w:r w:rsidRPr="00485159">
        <w:rPr>
          <w:rFonts w:ascii="Times New Roman" w:hAnsi="Times New Roman" w:cs="Times New Roman"/>
          <w:sz w:val="24"/>
          <w:szCs w:val="24"/>
          <w:lang w:val="en-US"/>
        </w:rPr>
        <w:t>For</w:t>
      </w:r>
      <w:proofErr w:type="gramEnd"/>
      <w:r w:rsidRPr="00485159">
        <w:rPr>
          <w:rFonts w:ascii="Times New Roman" w:hAnsi="Times New Roman" w:cs="Times New Roman"/>
          <w:sz w:val="24"/>
          <w:szCs w:val="24"/>
          <w:lang w:val="en-US"/>
        </w:rPr>
        <w:t xml:space="preserve"> the samples from the other four depths, the repellency severity was classified as insignificant</w:t>
      </w:r>
      <w:r w:rsidR="00D902D2" w:rsidRPr="00485159">
        <w:rPr>
          <w:rFonts w:ascii="Times New Roman" w:hAnsi="Times New Roman" w:cs="Times New Roman"/>
          <w:sz w:val="24"/>
          <w:szCs w:val="24"/>
          <w:lang w:val="en-US"/>
        </w:rPr>
        <w:t xml:space="preserve"> (Table 1).</w:t>
      </w:r>
    </w:p>
    <w:p w14:paraId="72175806" w14:textId="2EF82290"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0052CBC1" w14:textId="6348E455"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7E6C822B" w14:textId="08290282"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2851FC2F" w14:textId="60F4557D"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188096C5" w14:textId="0F9C7A75"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01129FE4" w14:textId="14C191C0"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61013B47" w14:textId="3BA6EF70" w:rsidR="001956F0" w:rsidRPr="00485159" w:rsidRDefault="001956F0" w:rsidP="00D902D2">
      <w:pPr>
        <w:spacing w:after="0" w:line="360" w:lineRule="auto"/>
        <w:ind w:firstLine="709"/>
        <w:jc w:val="both"/>
        <w:rPr>
          <w:rFonts w:ascii="Times New Roman" w:hAnsi="Times New Roman" w:cs="Times New Roman"/>
          <w:sz w:val="24"/>
          <w:szCs w:val="24"/>
          <w:lang w:val="en-US"/>
        </w:rPr>
      </w:pPr>
    </w:p>
    <w:p w14:paraId="0E3C7CDF" w14:textId="355058F5" w:rsidR="00F53933" w:rsidRPr="00485159" w:rsidRDefault="00F53933" w:rsidP="00D902D2">
      <w:pPr>
        <w:spacing w:after="0" w:line="360" w:lineRule="auto"/>
        <w:ind w:firstLine="709"/>
        <w:jc w:val="both"/>
        <w:rPr>
          <w:rFonts w:ascii="Times New Roman" w:hAnsi="Times New Roman" w:cs="Times New Roman"/>
          <w:sz w:val="24"/>
          <w:szCs w:val="24"/>
          <w:lang w:val="en-US"/>
        </w:rPr>
      </w:pPr>
    </w:p>
    <w:p w14:paraId="6671797B" w14:textId="77777777" w:rsidR="00F53933" w:rsidRPr="00485159" w:rsidRDefault="00F53933" w:rsidP="00D902D2">
      <w:pPr>
        <w:spacing w:after="0" w:line="360" w:lineRule="auto"/>
        <w:ind w:firstLine="709"/>
        <w:jc w:val="both"/>
        <w:rPr>
          <w:rFonts w:ascii="Times New Roman" w:hAnsi="Times New Roman" w:cs="Times New Roman"/>
          <w:sz w:val="24"/>
          <w:szCs w:val="24"/>
          <w:lang w:val="en-US"/>
        </w:rPr>
      </w:pPr>
    </w:p>
    <w:p w14:paraId="76E3A928" w14:textId="0A7FBEE8" w:rsidR="00D902D2" w:rsidRPr="00485159" w:rsidRDefault="00D902D2" w:rsidP="00D902D2">
      <w:pPr>
        <w:pStyle w:val="Pr-formataoHTML"/>
        <w:shd w:val="clear" w:color="auto" w:fill="F8F9FA"/>
        <w:spacing w:line="540" w:lineRule="atLeast"/>
        <w:rPr>
          <w:rFonts w:ascii="Times New Roman" w:hAnsi="Times New Roman" w:cs="Times New Roman"/>
          <w:b/>
          <w:bCs/>
          <w:color w:val="202124"/>
        </w:rPr>
      </w:pPr>
      <w:r w:rsidRPr="00485159">
        <w:rPr>
          <w:rStyle w:val="y2iqfc"/>
          <w:rFonts w:ascii="Times New Roman" w:hAnsi="Times New Roman" w:cs="Times New Roman"/>
          <w:b/>
          <w:bCs/>
          <w:color w:val="202124"/>
          <w:lang w:val="en"/>
        </w:rPr>
        <w:lastRenderedPageBreak/>
        <w:t xml:space="preserve">Table </w:t>
      </w:r>
      <w:proofErr w:type="gramStart"/>
      <w:r w:rsidRPr="00485159">
        <w:rPr>
          <w:rStyle w:val="y2iqfc"/>
          <w:rFonts w:ascii="Times New Roman" w:hAnsi="Times New Roman" w:cs="Times New Roman"/>
          <w:b/>
          <w:bCs/>
          <w:color w:val="202124"/>
          <w:lang w:val="en"/>
        </w:rPr>
        <w:t>1:Severity</w:t>
      </w:r>
      <w:proofErr w:type="gramEnd"/>
      <w:r w:rsidRPr="00485159">
        <w:rPr>
          <w:rStyle w:val="y2iqfc"/>
          <w:rFonts w:ascii="Times New Roman" w:hAnsi="Times New Roman" w:cs="Times New Roman"/>
          <w:b/>
          <w:bCs/>
          <w:color w:val="202124"/>
          <w:lang w:val="en"/>
        </w:rPr>
        <w:t xml:space="preserve"> of the fire in the soils of areas 1 and 2</w:t>
      </w:r>
    </w:p>
    <w:tbl>
      <w:tblPr>
        <w:tblStyle w:val="Tabelacomgrade"/>
        <w:tblW w:w="8777" w:type="dxa"/>
        <w:tblInd w:w="0" w:type="dxa"/>
        <w:tblLook w:val="04A0" w:firstRow="1" w:lastRow="0" w:firstColumn="1" w:lastColumn="0" w:noHBand="0" w:noVBand="1"/>
      </w:tblPr>
      <w:tblGrid>
        <w:gridCol w:w="1384"/>
        <w:gridCol w:w="1747"/>
        <w:gridCol w:w="2153"/>
        <w:gridCol w:w="1746"/>
        <w:gridCol w:w="1747"/>
      </w:tblGrid>
      <w:tr w:rsidR="00724926" w:rsidRPr="00485159" w14:paraId="7EF1782D" w14:textId="77777777" w:rsidTr="00724926">
        <w:trPr>
          <w:trHeight w:val="216"/>
        </w:trPr>
        <w:tc>
          <w:tcPr>
            <w:tcW w:w="1384" w:type="dxa"/>
          </w:tcPr>
          <w:p w14:paraId="66F0C1DF"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3900" w:type="dxa"/>
            <w:gridSpan w:val="2"/>
            <w:hideMark/>
          </w:tcPr>
          <w:p w14:paraId="3D4A7F39"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Fonts w:ascii="Times New Roman" w:hAnsi="Times New Roman" w:cs="Times New Roman"/>
                <w:b/>
                <w:color w:val="0D0D0D" w:themeColor="text1" w:themeTint="F2"/>
                <w:sz w:val="24"/>
                <w:szCs w:val="24"/>
              </w:rPr>
              <w:t>Area 1</w:t>
            </w:r>
          </w:p>
        </w:tc>
        <w:tc>
          <w:tcPr>
            <w:tcW w:w="3493" w:type="dxa"/>
            <w:gridSpan w:val="2"/>
            <w:hideMark/>
          </w:tcPr>
          <w:p w14:paraId="6DFF872B"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Fonts w:ascii="Times New Roman" w:hAnsi="Times New Roman" w:cs="Times New Roman"/>
                <w:b/>
                <w:color w:val="0D0D0D" w:themeColor="text1" w:themeTint="F2"/>
                <w:sz w:val="24"/>
                <w:szCs w:val="24"/>
              </w:rPr>
              <w:t>Area 2</w:t>
            </w:r>
          </w:p>
        </w:tc>
      </w:tr>
      <w:tr w:rsidR="00724926" w:rsidRPr="00485159" w14:paraId="3B6ECA8F" w14:textId="77777777" w:rsidTr="00724926">
        <w:trPr>
          <w:trHeight w:val="216"/>
        </w:trPr>
        <w:tc>
          <w:tcPr>
            <w:tcW w:w="1384" w:type="dxa"/>
            <w:hideMark/>
          </w:tcPr>
          <w:p w14:paraId="109C446C"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Depth</w:t>
            </w:r>
            <w:proofErr w:type="spellEnd"/>
            <w:r w:rsidRPr="00485159">
              <w:rPr>
                <w:rFonts w:ascii="Times New Roman" w:hAnsi="Times New Roman" w:cs="Times New Roman"/>
                <w:b/>
                <w:color w:val="0D0D0D" w:themeColor="text1" w:themeTint="F2"/>
                <w:sz w:val="24"/>
                <w:szCs w:val="24"/>
              </w:rPr>
              <w:br/>
              <w:t xml:space="preserve">cm                                                                                                                                                                                                                                                                                                                                                                                                                                                                                                                                                                                                                                                                                                                                        </w:t>
            </w:r>
          </w:p>
        </w:tc>
        <w:tc>
          <w:tcPr>
            <w:tcW w:w="1747" w:type="dxa"/>
          </w:tcPr>
          <w:p w14:paraId="55F99044"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p>
          <w:p w14:paraId="622060E9" w14:textId="77777777" w:rsidR="00724926" w:rsidRPr="00485159" w:rsidRDefault="00724926" w:rsidP="007249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cs="Times New Roman"/>
                <w:b/>
                <w:color w:val="202124"/>
                <w:sz w:val="24"/>
                <w:szCs w:val="24"/>
                <w:lang w:eastAsia="pt-BR"/>
              </w:rPr>
            </w:pPr>
            <w:r w:rsidRPr="00485159">
              <w:rPr>
                <w:rFonts w:ascii="Times New Roman" w:eastAsia="Times New Roman" w:hAnsi="Times New Roman" w:cs="Times New Roman"/>
                <w:b/>
                <w:color w:val="202124"/>
                <w:sz w:val="24"/>
                <w:szCs w:val="24"/>
                <w:lang w:val="en" w:eastAsia="pt-BR"/>
              </w:rPr>
              <w:t>Severity</w:t>
            </w:r>
          </w:p>
          <w:p w14:paraId="0F32AD2E"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r w:rsidRPr="00485159">
              <w:rPr>
                <w:rFonts w:ascii="Times New Roman" w:hAnsi="Times New Roman" w:cs="Times New Roman"/>
                <w:b/>
                <w:color w:val="0D0D0D" w:themeColor="text1" w:themeTint="F2"/>
                <w:sz w:val="24"/>
                <w:szCs w:val="24"/>
              </w:rPr>
              <w:t>MED</w:t>
            </w:r>
          </w:p>
        </w:tc>
        <w:tc>
          <w:tcPr>
            <w:tcW w:w="2152" w:type="dxa"/>
          </w:tcPr>
          <w:p w14:paraId="262A6BB8"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p>
          <w:p w14:paraId="4473398D" w14:textId="77777777" w:rsidR="00724926" w:rsidRPr="00485159" w:rsidRDefault="00724926" w:rsidP="00724926">
            <w:pPr>
              <w:pStyle w:val="Pr-formataoHTML"/>
              <w:shd w:val="clear" w:color="auto" w:fill="F8F9FA"/>
              <w:spacing w:line="540" w:lineRule="atLeast"/>
              <w:jc w:val="center"/>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Severity</w:t>
            </w:r>
          </w:p>
          <w:p w14:paraId="1373A98C"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r w:rsidRPr="00485159">
              <w:rPr>
                <w:rFonts w:ascii="Times New Roman" w:hAnsi="Times New Roman" w:cs="Times New Roman"/>
                <w:b/>
                <w:color w:val="0D0D0D" w:themeColor="text1" w:themeTint="F2"/>
                <w:sz w:val="24"/>
                <w:szCs w:val="24"/>
              </w:rPr>
              <w:t>WD</w:t>
            </w:r>
          </w:p>
        </w:tc>
        <w:tc>
          <w:tcPr>
            <w:tcW w:w="1746" w:type="dxa"/>
          </w:tcPr>
          <w:p w14:paraId="573C12BC"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p>
          <w:p w14:paraId="36A79CF3" w14:textId="77777777" w:rsidR="00724926" w:rsidRPr="00485159" w:rsidRDefault="00724926" w:rsidP="00724926">
            <w:pPr>
              <w:pStyle w:val="Pr-formataoHTML"/>
              <w:shd w:val="clear" w:color="auto" w:fill="F8F9FA"/>
              <w:spacing w:line="540" w:lineRule="atLeast"/>
              <w:jc w:val="center"/>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Severity</w:t>
            </w:r>
          </w:p>
          <w:p w14:paraId="573CEA45"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r w:rsidRPr="00485159">
              <w:rPr>
                <w:rFonts w:ascii="Times New Roman" w:hAnsi="Times New Roman" w:cs="Times New Roman"/>
                <w:b/>
                <w:color w:val="0D0D0D" w:themeColor="text1" w:themeTint="F2"/>
                <w:sz w:val="24"/>
                <w:szCs w:val="24"/>
              </w:rPr>
              <w:t>MED</w:t>
            </w:r>
          </w:p>
        </w:tc>
        <w:tc>
          <w:tcPr>
            <w:tcW w:w="1746" w:type="dxa"/>
          </w:tcPr>
          <w:p w14:paraId="56F44AA8"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p>
          <w:p w14:paraId="74E0F6F4" w14:textId="77777777" w:rsidR="00724926" w:rsidRPr="00485159" w:rsidRDefault="00724926" w:rsidP="00724926">
            <w:pPr>
              <w:pStyle w:val="Pr-formataoHTML"/>
              <w:shd w:val="clear" w:color="auto" w:fill="F8F9FA"/>
              <w:spacing w:line="540" w:lineRule="atLeast"/>
              <w:jc w:val="center"/>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Severity</w:t>
            </w:r>
          </w:p>
          <w:p w14:paraId="756EEC5E" w14:textId="77777777" w:rsidR="00724926" w:rsidRPr="00485159" w:rsidRDefault="00724926" w:rsidP="00724926">
            <w:pPr>
              <w:spacing w:line="360" w:lineRule="auto"/>
              <w:jc w:val="center"/>
              <w:rPr>
                <w:rFonts w:ascii="Times New Roman" w:hAnsi="Times New Roman" w:cs="Times New Roman"/>
                <w:b/>
                <w:color w:val="0D0D0D" w:themeColor="text1" w:themeTint="F2"/>
                <w:sz w:val="24"/>
                <w:szCs w:val="24"/>
              </w:rPr>
            </w:pPr>
            <w:r w:rsidRPr="00485159">
              <w:rPr>
                <w:rFonts w:ascii="Times New Roman" w:hAnsi="Times New Roman" w:cs="Times New Roman"/>
                <w:b/>
                <w:color w:val="0D0D0D" w:themeColor="text1" w:themeTint="F2"/>
                <w:sz w:val="24"/>
                <w:szCs w:val="24"/>
              </w:rPr>
              <w:t>WD</w:t>
            </w:r>
          </w:p>
        </w:tc>
      </w:tr>
      <w:tr w:rsidR="00724926" w:rsidRPr="00485159" w14:paraId="2B1BBADE" w14:textId="77777777" w:rsidTr="00724926">
        <w:trPr>
          <w:trHeight w:val="964"/>
        </w:trPr>
        <w:tc>
          <w:tcPr>
            <w:tcW w:w="1384" w:type="dxa"/>
            <w:hideMark/>
          </w:tcPr>
          <w:p w14:paraId="245DA5E5" w14:textId="77777777" w:rsidR="00724926" w:rsidRPr="00485159" w:rsidRDefault="00724926" w:rsidP="00084466">
            <w:pPr>
              <w:spacing w:line="360" w:lineRule="auto"/>
              <w:jc w:val="center"/>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0-5</w:t>
            </w:r>
          </w:p>
        </w:tc>
        <w:tc>
          <w:tcPr>
            <w:tcW w:w="1747" w:type="dxa"/>
            <w:hideMark/>
          </w:tcPr>
          <w:p w14:paraId="37B202C8"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2152" w:type="dxa"/>
            <w:hideMark/>
          </w:tcPr>
          <w:p w14:paraId="43217C29"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Not significant</w:t>
            </w:r>
          </w:p>
          <w:p w14:paraId="76A51200"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35B0736D"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moderate</w:t>
            </w:r>
          </w:p>
          <w:p w14:paraId="4D48E5F4"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00AA94D1"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r>
      <w:tr w:rsidR="00724926" w:rsidRPr="00485159" w14:paraId="339EFA99" w14:textId="77777777" w:rsidTr="00724926">
        <w:trPr>
          <w:trHeight w:val="981"/>
        </w:trPr>
        <w:tc>
          <w:tcPr>
            <w:tcW w:w="1384" w:type="dxa"/>
            <w:hideMark/>
          </w:tcPr>
          <w:p w14:paraId="61DC9F2E" w14:textId="77777777" w:rsidR="00724926" w:rsidRPr="00485159" w:rsidRDefault="00724926" w:rsidP="00084466">
            <w:pPr>
              <w:spacing w:line="360" w:lineRule="auto"/>
              <w:jc w:val="center"/>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5-10</w:t>
            </w:r>
          </w:p>
        </w:tc>
        <w:tc>
          <w:tcPr>
            <w:tcW w:w="1747" w:type="dxa"/>
            <w:hideMark/>
          </w:tcPr>
          <w:p w14:paraId="67D38675"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2152" w:type="dxa"/>
            <w:hideMark/>
          </w:tcPr>
          <w:p w14:paraId="38DA1776"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Not significant</w:t>
            </w:r>
          </w:p>
          <w:p w14:paraId="21C2E55B"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4CE5A595"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1746" w:type="dxa"/>
            <w:hideMark/>
          </w:tcPr>
          <w:p w14:paraId="210E1095"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Style w:val="y2iqfc"/>
                <w:rFonts w:ascii="Times New Roman" w:hAnsi="Times New Roman" w:cs="Times New Roman"/>
                <w:b/>
                <w:color w:val="202124"/>
                <w:sz w:val="24"/>
                <w:szCs w:val="24"/>
                <w:lang w:val="en"/>
              </w:rPr>
              <w:t>Not significant</w:t>
            </w:r>
          </w:p>
        </w:tc>
      </w:tr>
      <w:tr w:rsidR="00724926" w:rsidRPr="00485159" w14:paraId="0525F8FF" w14:textId="77777777" w:rsidTr="00724926">
        <w:trPr>
          <w:trHeight w:val="964"/>
        </w:trPr>
        <w:tc>
          <w:tcPr>
            <w:tcW w:w="1384" w:type="dxa"/>
            <w:hideMark/>
          </w:tcPr>
          <w:p w14:paraId="75008A95" w14:textId="77777777" w:rsidR="00724926" w:rsidRPr="00485159" w:rsidRDefault="00724926" w:rsidP="00084466">
            <w:pPr>
              <w:spacing w:line="360" w:lineRule="auto"/>
              <w:jc w:val="center"/>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10-15</w:t>
            </w:r>
          </w:p>
        </w:tc>
        <w:tc>
          <w:tcPr>
            <w:tcW w:w="1747" w:type="dxa"/>
            <w:hideMark/>
          </w:tcPr>
          <w:p w14:paraId="30D16F84"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2152" w:type="dxa"/>
            <w:hideMark/>
          </w:tcPr>
          <w:p w14:paraId="6DAFD851"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Not significant</w:t>
            </w:r>
          </w:p>
          <w:p w14:paraId="0E0A9291"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46A570F5"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1746" w:type="dxa"/>
            <w:hideMark/>
          </w:tcPr>
          <w:p w14:paraId="53EB4E41"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Style w:val="y2iqfc"/>
                <w:rFonts w:ascii="Times New Roman" w:hAnsi="Times New Roman" w:cs="Times New Roman"/>
                <w:b/>
                <w:color w:val="202124"/>
                <w:sz w:val="24"/>
                <w:szCs w:val="24"/>
                <w:lang w:val="en"/>
              </w:rPr>
              <w:t>Not significant</w:t>
            </w:r>
          </w:p>
        </w:tc>
      </w:tr>
      <w:tr w:rsidR="00724926" w:rsidRPr="00485159" w14:paraId="6FC17A14" w14:textId="77777777" w:rsidTr="00724926">
        <w:trPr>
          <w:trHeight w:val="981"/>
        </w:trPr>
        <w:tc>
          <w:tcPr>
            <w:tcW w:w="1384" w:type="dxa"/>
            <w:hideMark/>
          </w:tcPr>
          <w:p w14:paraId="1CCDF8E6" w14:textId="77777777" w:rsidR="00724926" w:rsidRPr="00485159" w:rsidRDefault="00724926" w:rsidP="00084466">
            <w:pPr>
              <w:spacing w:line="360" w:lineRule="auto"/>
              <w:jc w:val="center"/>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15-20</w:t>
            </w:r>
          </w:p>
        </w:tc>
        <w:tc>
          <w:tcPr>
            <w:tcW w:w="1747" w:type="dxa"/>
            <w:hideMark/>
          </w:tcPr>
          <w:p w14:paraId="24D2541E"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2152" w:type="dxa"/>
            <w:hideMark/>
          </w:tcPr>
          <w:p w14:paraId="33F1BE18"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Not significant</w:t>
            </w:r>
          </w:p>
          <w:p w14:paraId="5C16653A"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623638FC"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1746" w:type="dxa"/>
            <w:hideMark/>
          </w:tcPr>
          <w:p w14:paraId="5535105C"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Style w:val="y2iqfc"/>
                <w:rFonts w:ascii="Times New Roman" w:hAnsi="Times New Roman" w:cs="Times New Roman"/>
                <w:b/>
                <w:color w:val="202124"/>
                <w:sz w:val="24"/>
                <w:szCs w:val="24"/>
                <w:lang w:val="en"/>
              </w:rPr>
              <w:t>Not significant</w:t>
            </w:r>
          </w:p>
        </w:tc>
      </w:tr>
      <w:tr w:rsidR="00724926" w:rsidRPr="00485159" w14:paraId="1179E155" w14:textId="77777777" w:rsidTr="00724926">
        <w:trPr>
          <w:trHeight w:val="964"/>
        </w:trPr>
        <w:tc>
          <w:tcPr>
            <w:tcW w:w="1384" w:type="dxa"/>
            <w:hideMark/>
          </w:tcPr>
          <w:p w14:paraId="6C75373E" w14:textId="77777777" w:rsidR="00724926" w:rsidRPr="00485159" w:rsidRDefault="00724926" w:rsidP="00084466">
            <w:pPr>
              <w:spacing w:line="360" w:lineRule="auto"/>
              <w:jc w:val="center"/>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15-20</w:t>
            </w:r>
          </w:p>
        </w:tc>
        <w:tc>
          <w:tcPr>
            <w:tcW w:w="1747" w:type="dxa"/>
            <w:hideMark/>
          </w:tcPr>
          <w:p w14:paraId="67D5279A"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2152" w:type="dxa"/>
            <w:hideMark/>
          </w:tcPr>
          <w:p w14:paraId="775D364E"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Not significant</w:t>
            </w:r>
          </w:p>
          <w:p w14:paraId="4DF935BD"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6C8F609C"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1746" w:type="dxa"/>
            <w:hideMark/>
          </w:tcPr>
          <w:p w14:paraId="537A2F6A"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Style w:val="y2iqfc"/>
                <w:rFonts w:ascii="Times New Roman" w:hAnsi="Times New Roman" w:cs="Times New Roman"/>
                <w:b/>
                <w:color w:val="202124"/>
                <w:sz w:val="24"/>
                <w:szCs w:val="24"/>
                <w:lang w:val="en"/>
              </w:rPr>
              <w:t>Not significant</w:t>
            </w:r>
          </w:p>
        </w:tc>
      </w:tr>
      <w:tr w:rsidR="00724926" w:rsidRPr="00485159" w14:paraId="2DD60070" w14:textId="77777777" w:rsidTr="00724926">
        <w:trPr>
          <w:trHeight w:val="981"/>
        </w:trPr>
        <w:tc>
          <w:tcPr>
            <w:tcW w:w="1384" w:type="dxa"/>
            <w:hideMark/>
          </w:tcPr>
          <w:p w14:paraId="0BC63BF8" w14:textId="77777777" w:rsidR="00724926" w:rsidRPr="00485159" w:rsidRDefault="00724926" w:rsidP="00084466">
            <w:pPr>
              <w:spacing w:line="360" w:lineRule="auto"/>
              <w:jc w:val="center"/>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20-25</w:t>
            </w:r>
          </w:p>
        </w:tc>
        <w:tc>
          <w:tcPr>
            <w:tcW w:w="1747" w:type="dxa"/>
            <w:hideMark/>
          </w:tcPr>
          <w:p w14:paraId="4EF75483"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2152" w:type="dxa"/>
            <w:hideMark/>
          </w:tcPr>
          <w:p w14:paraId="01720102" w14:textId="77777777" w:rsidR="00724926" w:rsidRPr="00485159" w:rsidRDefault="00724926" w:rsidP="00084466">
            <w:pPr>
              <w:pStyle w:val="Pr-formataoHTML"/>
              <w:shd w:val="clear" w:color="auto" w:fill="F8F9FA"/>
              <w:spacing w:line="540" w:lineRule="atLeast"/>
              <w:rPr>
                <w:rFonts w:ascii="Times New Roman" w:hAnsi="Times New Roman" w:cs="Times New Roman"/>
                <w:b/>
                <w:color w:val="202124"/>
                <w:sz w:val="24"/>
                <w:szCs w:val="24"/>
              </w:rPr>
            </w:pPr>
            <w:r w:rsidRPr="00485159">
              <w:rPr>
                <w:rStyle w:val="y2iqfc"/>
                <w:rFonts w:ascii="Times New Roman" w:hAnsi="Times New Roman" w:cs="Times New Roman"/>
                <w:b/>
                <w:color w:val="202124"/>
                <w:sz w:val="24"/>
                <w:szCs w:val="24"/>
                <w:lang w:val="en"/>
              </w:rPr>
              <w:t>Not significant</w:t>
            </w:r>
          </w:p>
          <w:p w14:paraId="0D9D4DEC"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
        </w:tc>
        <w:tc>
          <w:tcPr>
            <w:tcW w:w="1746" w:type="dxa"/>
            <w:hideMark/>
          </w:tcPr>
          <w:p w14:paraId="66C2FFF2"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proofErr w:type="spellStart"/>
            <w:r w:rsidRPr="00485159">
              <w:rPr>
                <w:rFonts w:ascii="Times New Roman" w:hAnsi="Times New Roman" w:cs="Times New Roman"/>
                <w:b/>
                <w:color w:val="0D0D0D" w:themeColor="text1" w:themeTint="F2"/>
                <w:sz w:val="24"/>
                <w:szCs w:val="24"/>
              </w:rPr>
              <w:t>Low</w:t>
            </w:r>
            <w:proofErr w:type="spellEnd"/>
          </w:p>
        </w:tc>
        <w:tc>
          <w:tcPr>
            <w:tcW w:w="1746" w:type="dxa"/>
            <w:hideMark/>
          </w:tcPr>
          <w:p w14:paraId="61E1C882" w14:textId="77777777" w:rsidR="00724926" w:rsidRPr="00485159" w:rsidRDefault="00724926" w:rsidP="00084466">
            <w:pPr>
              <w:spacing w:line="360" w:lineRule="auto"/>
              <w:jc w:val="center"/>
              <w:rPr>
                <w:rFonts w:ascii="Times New Roman" w:hAnsi="Times New Roman" w:cs="Times New Roman"/>
                <w:b/>
                <w:color w:val="0D0D0D" w:themeColor="text1" w:themeTint="F2"/>
                <w:sz w:val="24"/>
                <w:szCs w:val="24"/>
              </w:rPr>
            </w:pPr>
            <w:r w:rsidRPr="00485159">
              <w:rPr>
                <w:rStyle w:val="y2iqfc"/>
                <w:rFonts w:ascii="Times New Roman" w:hAnsi="Times New Roman" w:cs="Times New Roman"/>
                <w:b/>
                <w:color w:val="202124"/>
                <w:sz w:val="24"/>
                <w:szCs w:val="24"/>
                <w:lang w:val="en"/>
              </w:rPr>
              <w:t>Not significant</w:t>
            </w:r>
          </w:p>
        </w:tc>
      </w:tr>
    </w:tbl>
    <w:p w14:paraId="35B8C27F" w14:textId="77777777" w:rsidR="00724926" w:rsidRPr="00485159" w:rsidRDefault="00724926" w:rsidP="00EC7752">
      <w:pPr>
        <w:spacing w:after="0" w:line="360" w:lineRule="auto"/>
        <w:ind w:firstLine="709"/>
        <w:jc w:val="both"/>
        <w:rPr>
          <w:rFonts w:ascii="Times New Roman" w:hAnsi="Times New Roman" w:cs="Times New Roman"/>
          <w:sz w:val="24"/>
          <w:szCs w:val="24"/>
          <w:lang w:val="en-US"/>
        </w:rPr>
      </w:pPr>
    </w:p>
    <w:p w14:paraId="28AA4C23" w14:textId="77777777" w:rsidR="00EC7752" w:rsidRPr="00485159" w:rsidRDefault="00505ACE"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According to the </w:t>
      </w:r>
      <w:r w:rsidR="00EC7752" w:rsidRPr="00485159">
        <w:rPr>
          <w:rFonts w:ascii="Times New Roman" w:hAnsi="Times New Roman" w:cs="Times New Roman"/>
          <w:sz w:val="24"/>
          <w:szCs w:val="24"/>
          <w:lang w:val="en-US"/>
        </w:rPr>
        <w:t>molarity of et</w:t>
      </w:r>
      <w:r w:rsidRPr="00485159">
        <w:rPr>
          <w:rFonts w:ascii="Times New Roman" w:hAnsi="Times New Roman" w:cs="Times New Roman"/>
          <w:sz w:val="24"/>
          <w:szCs w:val="24"/>
          <w:lang w:val="en-US"/>
        </w:rPr>
        <w:t>h</w:t>
      </w:r>
      <w:r w:rsidR="00EC7752" w:rsidRPr="00485159">
        <w:rPr>
          <w:rFonts w:ascii="Times New Roman" w:hAnsi="Times New Roman" w:cs="Times New Roman"/>
          <w:sz w:val="24"/>
          <w:szCs w:val="24"/>
          <w:lang w:val="en-US"/>
        </w:rPr>
        <w:t xml:space="preserve">anol droplets (MED) </w:t>
      </w:r>
      <w:r w:rsidRPr="00485159">
        <w:rPr>
          <w:rFonts w:ascii="Times New Roman" w:hAnsi="Times New Roman" w:cs="Times New Roman"/>
          <w:sz w:val="24"/>
          <w:szCs w:val="24"/>
          <w:lang w:val="en-US"/>
        </w:rPr>
        <w:t xml:space="preserve">method, the sample from the topmost layer of Area 1 was classified as having low severity, while the sample from the same depth of Area 2 was classified as having moderate severity. The other samples were classified as having low severity. </w:t>
      </w:r>
    </w:p>
    <w:p w14:paraId="2837A2DF" w14:textId="77777777" w:rsidR="00EC7752" w:rsidRPr="00485159" w:rsidRDefault="00505ACE"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w:t>
      </w:r>
      <w:r w:rsidR="007016B4" w:rsidRPr="00485159">
        <w:rPr>
          <w:rFonts w:ascii="Times New Roman" w:hAnsi="Times New Roman" w:cs="Times New Roman"/>
          <w:sz w:val="24"/>
          <w:szCs w:val="24"/>
          <w:lang w:val="en-US"/>
        </w:rPr>
        <w:t>repellency</w:t>
      </w:r>
      <w:r w:rsidRPr="00485159">
        <w:rPr>
          <w:rFonts w:ascii="Times New Roman" w:hAnsi="Times New Roman" w:cs="Times New Roman"/>
          <w:sz w:val="24"/>
          <w:szCs w:val="24"/>
          <w:lang w:val="en-US"/>
        </w:rPr>
        <w:t xml:space="preserve"> results according to the WD and</w:t>
      </w:r>
      <w:r w:rsidR="00EC7752" w:rsidRPr="00485159">
        <w:rPr>
          <w:rFonts w:ascii="Times New Roman" w:hAnsi="Times New Roman" w:cs="Times New Roman"/>
          <w:sz w:val="24"/>
          <w:szCs w:val="24"/>
          <w:lang w:val="en-US"/>
        </w:rPr>
        <w:t xml:space="preserve"> MED </w:t>
      </w:r>
      <w:r w:rsidRPr="00485159">
        <w:rPr>
          <w:rFonts w:ascii="Times New Roman" w:hAnsi="Times New Roman" w:cs="Times New Roman"/>
          <w:sz w:val="24"/>
          <w:szCs w:val="24"/>
          <w:lang w:val="en-US"/>
        </w:rPr>
        <w:t>methods indicated that the sample from the 0-</w:t>
      </w:r>
      <w:r w:rsidR="00EC7752" w:rsidRPr="00485159">
        <w:rPr>
          <w:rFonts w:ascii="Times New Roman" w:hAnsi="Times New Roman" w:cs="Times New Roman"/>
          <w:sz w:val="24"/>
          <w:szCs w:val="24"/>
          <w:lang w:val="en-US"/>
        </w:rPr>
        <w:t xml:space="preserve">5 cm </w:t>
      </w:r>
      <w:r w:rsidRPr="00485159">
        <w:rPr>
          <w:rFonts w:ascii="Times New Roman" w:hAnsi="Times New Roman" w:cs="Times New Roman"/>
          <w:sz w:val="24"/>
          <w:szCs w:val="24"/>
          <w:lang w:val="en-US"/>
        </w:rPr>
        <w:t xml:space="preserve">layer of Area 2 had </w:t>
      </w:r>
      <w:r w:rsidR="00B549C3" w:rsidRPr="00485159">
        <w:rPr>
          <w:rFonts w:ascii="Times New Roman" w:hAnsi="Times New Roman" w:cs="Times New Roman"/>
          <w:sz w:val="24"/>
          <w:szCs w:val="24"/>
          <w:lang w:val="en-US"/>
        </w:rPr>
        <w:t xml:space="preserve">a </w:t>
      </w:r>
      <w:r w:rsidRPr="00485159">
        <w:rPr>
          <w:rFonts w:ascii="Times New Roman" w:hAnsi="Times New Roman" w:cs="Times New Roman"/>
          <w:sz w:val="24"/>
          <w:szCs w:val="24"/>
          <w:lang w:val="en-US"/>
        </w:rPr>
        <w:t xml:space="preserve">hydrophobic characteristic. Therefore, even though the fire in Area 2 occurred earlier than that of Area 1, the effects of the burning on the water repellency capacity </w:t>
      </w:r>
      <w:r w:rsidR="00B549C3" w:rsidRPr="00485159">
        <w:rPr>
          <w:rFonts w:ascii="Times New Roman" w:hAnsi="Times New Roman" w:cs="Times New Roman"/>
          <w:sz w:val="24"/>
          <w:szCs w:val="24"/>
          <w:lang w:val="en-US"/>
        </w:rPr>
        <w:t>remained present in the topmost layer, while the soil submitted to fire more recently had lost its hydrophobicity or never had this characteristic</w:t>
      </w:r>
      <w:r w:rsidR="00EC7752" w:rsidRPr="00485159">
        <w:rPr>
          <w:rFonts w:ascii="Times New Roman" w:hAnsi="Times New Roman" w:cs="Times New Roman"/>
          <w:sz w:val="24"/>
          <w:szCs w:val="24"/>
          <w:lang w:val="en-US"/>
        </w:rPr>
        <w:t>.</w:t>
      </w:r>
    </w:p>
    <w:p w14:paraId="79701BC7" w14:textId="77777777" w:rsidR="00EC7752" w:rsidRPr="00485159" w:rsidRDefault="00B549C3"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These results suggest the fire event had higher magnitude in Area 2. When the fire temperature exceeds </w:t>
      </w:r>
      <w:r w:rsidR="00EC7752" w:rsidRPr="00485159">
        <w:rPr>
          <w:rFonts w:ascii="Times New Roman" w:hAnsi="Times New Roman" w:cs="Times New Roman"/>
          <w:sz w:val="24"/>
          <w:szCs w:val="24"/>
          <w:lang w:val="en-US"/>
        </w:rPr>
        <w:t xml:space="preserve">200ºC, </w:t>
      </w:r>
      <w:r w:rsidRPr="00485159">
        <w:rPr>
          <w:rFonts w:ascii="Times New Roman" w:hAnsi="Times New Roman" w:cs="Times New Roman"/>
          <w:sz w:val="24"/>
          <w:szCs w:val="24"/>
          <w:lang w:val="en-US"/>
        </w:rPr>
        <w:t xml:space="preserve">the organic matter is consumed, generating whitish ashes that can contain hydrophobic substances, forming an impermeable layer, which depending on </w:t>
      </w:r>
      <w:r w:rsidRPr="00485159">
        <w:rPr>
          <w:rFonts w:ascii="Times New Roman" w:hAnsi="Times New Roman" w:cs="Times New Roman"/>
          <w:sz w:val="24"/>
          <w:szCs w:val="24"/>
          <w:lang w:val="en-US"/>
        </w:rPr>
        <w:lastRenderedPageBreak/>
        <w:t>the slope angle can promote loss of sediments through water erosion</w:t>
      </w:r>
      <w:r w:rsidR="00EC7752" w:rsidRPr="00485159">
        <w:rPr>
          <w:rFonts w:ascii="Times New Roman" w:hAnsi="Times New Roman" w:cs="Times New Roman"/>
          <w:sz w:val="24"/>
          <w:szCs w:val="24"/>
          <w:lang w:val="en-US"/>
        </w:rPr>
        <w:t xml:space="preserve"> (MATAIX-SOLERA </w:t>
      </w:r>
      <w:r w:rsidRPr="00485159">
        <w:rPr>
          <w:rFonts w:ascii="Times New Roman" w:hAnsi="Times New Roman" w:cs="Times New Roman"/>
          <w:sz w:val="24"/>
          <w:szCs w:val="24"/>
          <w:lang w:val="en-US"/>
        </w:rPr>
        <w:t>&amp;</w:t>
      </w:r>
      <w:r w:rsidR="00EC7752" w:rsidRPr="00485159">
        <w:rPr>
          <w:rFonts w:ascii="Times New Roman" w:hAnsi="Times New Roman" w:cs="Times New Roman"/>
          <w:sz w:val="24"/>
          <w:szCs w:val="24"/>
          <w:lang w:val="en-US"/>
        </w:rPr>
        <w:t xml:space="preserve"> GUERRERO 2007).</w:t>
      </w:r>
    </w:p>
    <w:p w14:paraId="5CE6882B" w14:textId="1322419D" w:rsidR="00EC7752" w:rsidRPr="00485159" w:rsidRDefault="00B549C3"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insignificant repellency of the samples from the other layers does not mean this never existed. The soil hydrophobicity </w:t>
      </w:r>
      <w:r w:rsidR="001A7BB7" w:rsidRPr="00485159">
        <w:rPr>
          <w:rFonts w:ascii="Times New Roman" w:hAnsi="Times New Roman" w:cs="Times New Roman"/>
          <w:sz w:val="24"/>
          <w:szCs w:val="24"/>
          <w:lang w:val="en-US"/>
        </w:rPr>
        <w:t>tends to present variable responses over time, because due to the characteristics of the soil and material that was burned, the repellency can occur only for a short period after the fire or last for long periods</w:t>
      </w:r>
      <w:r w:rsidR="00EC7752" w:rsidRPr="00485159">
        <w:rPr>
          <w:rFonts w:ascii="Times New Roman" w:hAnsi="Times New Roman" w:cs="Times New Roman"/>
          <w:sz w:val="24"/>
          <w:szCs w:val="24"/>
          <w:lang w:val="en-US"/>
        </w:rPr>
        <w:t xml:space="preserve"> (CELIS</w:t>
      </w:r>
      <w:r w:rsidR="00DB4325">
        <w:rPr>
          <w:rFonts w:ascii="Times New Roman" w:hAnsi="Times New Roman" w:cs="Times New Roman"/>
          <w:sz w:val="24"/>
          <w:szCs w:val="24"/>
          <w:lang w:val="en-US"/>
        </w:rPr>
        <w:t xml:space="preserve"> </w:t>
      </w:r>
      <w:r w:rsidR="00DB4325" w:rsidRPr="00DB4325">
        <w:rPr>
          <w:rFonts w:ascii="Times New Roman" w:hAnsi="Times New Roman" w:cs="Times New Roman"/>
          <w:i/>
          <w:iCs/>
          <w:sz w:val="24"/>
          <w:szCs w:val="24"/>
          <w:lang w:val="en-US"/>
        </w:rPr>
        <w:t>et al.</w:t>
      </w:r>
      <w:r w:rsidR="00EC7752" w:rsidRPr="00485159">
        <w:rPr>
          <w:rFonts w:ascii="Times New Roman" w:hAnsi="Times New Roman" w:cs="Times New Roman"/>
          <w:sz w:val="24"/>
          <w:szCs w:val="24"/>
          <w:lang w:val="en-US"/>
        </w:rPr>
        <w:t>, 2013).</w:t>
      </w:r>
    </w:p>
    <w:p w14:paraId="1302C299" w14:textId="77777777" w:rsidR="00EC7752" w:rsidRPr="00485159" w:rsidRDefault="00EC7752" w:rsidP="00EC7752">
      <w:pPr>
        <w:spacing w:after="0" w:line="360" w:lineRule="auto"/>
        <w:ind w:firstLine="709"/>
        <w:jc w:val="both"/>
        <w:rPr>
          <w:rFonts w:ascii="Times New Roman" w:hAnsi="Times New Roman" w:cs="Times New Roman"/>
          <w:b/>
          <w:bCs/>
          <w:sz w:val="24"/>
          <w:szCs w:val="24"/>
          <w:lang w:val="en-US"/>
        </w:rPr>
        <w:sectPr w:rsidR="00EC7752" w:rsidRPr="00485159" w:rsidSect="00ED6B45">
          <w:type w:val="continuous"/>
          <w:pgSz w:w="11906" w:h="16838"/>
          <w:pgMar w:top="1417" w:right="1701" w:bottom="1417" w:left="1701" w:header="708" w:footer="708" w:gutter="0"/>
          <w:cols w:space="708"/>
          <w:docGrid w:linePitch="360"/>
        </w:sectPr>
      </w:pPr>
    </w:p>
    <w:p w14:paraId="6BF02D6A" w14:textId="77777777" w:rsidR="00EC7752" w:rsidRPr="00485159" w:rsidRDefault="00EC7752" w:rsidP="00EC7752">
      <w:pPr>
        <w:spacing w:after="0" w:line="360" w:lineRule="auto"/>
        <w:ind w:firstLine="709"/>
        <w:jc w:val="both"/>
        <w:rPr>
          <w:rFonts w:ascii="Times New Roman" w:hAnsi="Times New Roman" w:cs="Times New Roman"/>
          <w:b/>
          <w:bCs/>
          <w:sz w:val="24"/>
          <w:szCs w:val="24"/>
          <w:lang w:val="en-US"/>
        </w:rPr>
      </w:pPr>
    </w:p>
    <w:p w14:paraId="780B206F" w14:textId="77777777" w:rsidR="00EC7752" w:rsidRPr="00485159" w:rsidRDefault="00764C52" w:rsidP="00EC7752">
      <w:pPr>
        <w:spacing w:after="0" w:line="360" w:lineRule="auto"/>
        <w:ind w:firstLine="709"/>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Mineralogy</w:t>
      </w:r>
    </w:p>
    <w:p w14:paraId="5DE835F0" w14:textId="77777777" w:rsidR="00EC7752" w:rsidRPr="00485159" w:rsidRDefault="00EC7752" w:rsidP="00EC7752">
      <w:pPr>
        <w:spacing w:after="0" w:line="360" w:lineRule="auto"/>
        <w:ind w:firstLine="709"/>
        <w:jc w:val="both"/>
        <w:rPr>
          <w:rFonts w:ascii="Times New Roman" w:hAnsi="Times New Roman" w:cs="Times New Roman"/>
          <w:b/>
          <w:bCs/>
          <w:sz w:val="24"/>
          <w:szCs w:val="24"/>
          <w:lang w:val="en-US"/>
        </w:rPr>
      </w:pPr>
    </w:p>
    <w:p w14:paraId="306A1C85" w14:textId="77777777" w:rsidR="00EC7752" w:rsidRPr="00485159" w:rsidRDefault="001A7BB7"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Areas 1 and 2 have homogeneous mineralogy of the sand fraction, which can be attributed to the lithology of the entire region, characterized by the presence of granites and gneisses</w:t>
      </w:r>
      <w:r w:rsidR="00EC7752" w:rsidRPr="00485159">
        <w:rPr>
          <w:rFonts w:ascii="Times New Roman" w:hAnsi="Times New Roman" w:cs="Times New Roman"/>
          <w:sz w:val="24"/>
          <w:szCs w:val="24"/>
          <w:lang w:val="en-US"/>
        </w:rPr>
        <w:t>.</w:t>
      </w:r>
    </w:p>
    <w:p w14:paraId="71D4D61B" w14:textId="77777777" w:rsidR="00EC7752" w:rsidRPr="00485159" w:rsidRDefault="001A7BB7"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predominant minerals </w:t>
      </w:r>
      <w:r w:rsidR="00C64B1D" w:rsidRPr="00485159">
        <w:rPr>
          <w:rFonts w:ascii="Times New Roman" w:hAnsi="Times New Roman" w:cs="Times New Roman"/>
          <w:sz w:val="24"/>
          <w:szCs w:val="24"/>
          <w:lang w:val="en-US"/>
        </w:rPr>
        <w:t xml:space="preserve">found </w:t>
      </w:r>
      <w:r w:rsidRPr="00485159">
        <w:rPr>
          <w:rFonts w:ascii="Times New Roman" w:hAnsi="Times New Roman" w:cs="Times New Roman"/>
          <w:sz w:val="24"/>
          <w:szCs w:val="24"/>
          <w:lang w:val="en-US"/>
        </w:rPr>
        <w:t>in the coarse sand fraction were</w:t>
      </w:r>
      <w:r w:rsidR="00E968A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quartz, feldspar, </w:t>
      </w:r>
      <w:r w:rsidR="00631D42" w:rsidRPr="00485159">
        <w:rPr>
          <w:rFonts w:ascii="Times New Roman" w:hAnsi="Times New Roman" w:cs="Times New Roman"/>
          <w:sz w:val="24"/>
          <w:szCs w:val="24"/>
          <w:lang w:val="en-US"/>
        </w:rPr>
        <w:t>muscovite</w:t>
      </w:r>
      <w:r w:rsidRPr="00485159">
        <w:rPr>
          <w:rFonts w:ascii="Times New Roman" w:hAnsi="Times New Roman" w:cs="Times New Roman"/>
          <w:sz w:val="24"/>
          <w:szCs w:val="24"/>
          <w:lang w:val="en-US"/>
        </w:rPr>
        <w:t xml:space="preserve"> and biotite</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with the occurrence of garnet and orthoclase</w:t>
      </w:r>
      <w:r w:rsidR="00E968A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at some depths. </w:t>
      </w:r>
      <w:r w:rsidR="00631D42" w:rsidRPr="00485159">
        <w:rPr>
          <w:rFonts w:ascii="Times New Roman" w:hAnsi="Times New Roman" w:cs="Times New Roman"/>
          <w:sz w:val="24"/>
          <w:szCs w:val="24"/>
          <w:lang w:val="en-US"/>
        </w:rPr>
        <w:t>In the fine sand fraction, phlogopite</w:t>
      </w:r>
      <w:r w:rsidR="00EC7752" w:rsidRPr="00485159">
        <w:rPr>
          <w:rFonts w:ascii="Times New Roman" w:hAnsi="Times New Roman" w:cs="Times New Roman"/>
          <w:sz w:val="24"/>
          <w:szCs w:val="24"/>
          <w:lang w:val="en-US"/>
        </w:rPr>
        <w:t xml:space="preserve"> - (KMg</w:t>
      </w:r>
      <w:r w:rsidR="00EC7752" w:rsidRPr="00485159">
        <w:rPr>
          <w:rFonts w:ascii="Times New Roman" w:hAnsi="Times New Roman" w:cs="Times New Roman"/>
          <w:sz w:val="24"/>
          <w:szCs w:val="24"/>
          <w:vertAlign w:val="subscript"/>
          <w:lang w:val="en-US"/>
        </w:rPr>
        <w:t>3</w:t>
      </w:r>
      <w:r w:rsidR="00EC7752" w:rsidRPr="00485159">
        <w:rPr>
          <w:rFonts w:ascii="Times New Roman" w:hAnsi="Times New Roman" w:cs="Times New Roman"/>
          <w:sz w:val="24"/>
          <w:szCs w:val="24"/>
          <w:lang w:val="en-US"/>
        </w:rPr>
        <w:t>(AlSi</w:t>
      </w:r>
      <w:r w:rsidR="00EC7752" w:rsidRPr="00485159">
        <w:rPr>
          <w:rFonts w:ascii="Times New Roman" w:hAnsi="Times New Roman" w:cs="Times New Roman"/>
          <w:sz w:val="24"/>
          <w:szCs w:val="24"/>
          <w:vertAlign w:val="subscript"/>
          <w:lang w:val="en-US"/>
        </w:rPr>
        <w:t>3</w:t>
      </w:r>
      <w:r w:rsidR="00EC7752" w:rsidRPr="00485159">
        <w:rPr>
          <w:rFonts w:ascii="Times New Roman" w:hAnsi="Times New Roman" w:cs="Times New Roman"/>
          <w:sz w:val="24"/>
          <w:szCs w:val="24"/>
          <w:lang w:val="en-US"/>
        </w:rPr>
        <w:t>O</w:t>
      </w:r>
      <w:r w:rsidR="00EC7752" w:rsidRPr="00485159">
        <w:rPr>
          <w:rFonts w:ascii="Times New Roman" w:hAnsi="Times New Roman" w:cs="Times New Roman"/>
          <w:sz w:val="24"/>
          <w:szCs w:val="24"/>
          <w:vertAlign w:val="subscript"/>
          <w:lang w:val="en-US"/>
        </w:rPr>
        <w:t>10</w:t>
      </w:r>
      <w:r w:rsidR="00EC7752" w:rsidRPr="00485159">
        <w:rPr>
          <w:rFonts w:ascii="Times New Roman" w:hAnsi="Times New Roman" w:cs="Times New Roman"/>
          <w:sz w:val="24"/>
          <w:szCs w:val="24"/>
          <w:lang w:val="en-US"/>
        </w:rPr>
        <w:t xml:space="preserve">(F,OH)) – </w:t>
      </w:r>
      <w:r w:rsidR="00631D42" w:rsidRPr="00485159">
        <w:rPr>
          <w:rFonts w:ascii="Times New Roman" w:hAnsi="Times New Roman" w:cs="Times New Roman"/>
          <w:sz w:val="24"/>
          <w:szCs w:val="24"/>
          <w:lang w:val="en-US"/>
        </w:rPr>
        <w:t>was the preponderant mineral in al</w:t>
      </w:r>
      <w:r w:rsidR="00792053" w:rsidRPr="00485159">
        <w:rPr>
          <w:rFonts w:ascii="Times New Roman" w:hAnsi="Times New Roman" w:cs="Times New Roman"/>
          <w:sz w:val="24"/>
          <w:szCs w:val="24"/>
          <w:lang w:val="en-US"/>
        </w:rPr>
        <w:t>l</w:t>
      </w:r>
      <w:r w:rsidR="00631D42" w:rsidRPr="00485159">
        <w:rPr>
          <w:rFonts w:ascii="Times New Roman" w:hAnsi="Times New Roman" w:cs="Times New Roman"/>
          <w:sz w:val="24"/>
          <w:szCs w:val="24"/>
          <w:lang w:val="en-US"/>
        </w:rPr>
        <w:t xml:space="preserve"> the soil samples, together with the occurrence of lower quantities of mu</w:t>
      </w:r>
      <w:r w:rsidR="00792053" w:rsidRPr="00485159">
        <w:rPr>
          <w:rFonts w:ascii="Times New Roman" w:hAnsi="Times New Roman" w:cs="Times New Roman"/>
          <w:sz w:val="24"/>
          <w:szCs w:val="24"/>
          <w:lang w:val="en-US"/>
        </w:rPr>
        <w:t>scovite and quartz</w:t>
      </w:r>
      <w:r w:rsidR="00EC7752" w:rsidRPr="00485159">
        <w:rPr>
          <w:rFonts w:ascii="Times New Roman" w:hAnsi="Times New Roman" w:cs="Times New Roman"/>
          <w:sz w:val="24"/>
          <w:szCs w:val="24"/>
          <w:lang w:val="en-US"/>
        </w:rPr>
        <w:t>.</w:t>
      </w:r>
    </w:p>
    <w:p w14:paraId="0D26C811" w14:textId="77777777" w:rsidR="00EC7752" w:rsidRPr="00485159" w:rsidRDefault="00C64B1D"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w:t>
      </w:r>
      <w:r w:rsidR="00792053" w:rsidRPr="00485159">
        <w:rPr>
          <w:rFonts w:ascii="Times New Roman" w:hAnsi="Times New Roman" w:cs="Times New Roman"/>
          <w:sz w:val="24"/>
          <w:szCs w:val="24"/>
          <w:lang w:val="en-US"/>
        </w:rPr>
        <w:t xml:space="preserve"> hand magnet test </w:t>
      </w:r>
      <w:r w:rsidRPr="00485159">
        <w:rPr>
          <w:rFonts w:ascii="Times New Roman" w:hAnsi="Times New Roman" w:cs="Times New Roman"/>
          <w:sz w:val="24"/>
          <w:szCs w:val="24"/>
          <w:lang w:val="en-US"/>
        </w:rPr>
        <w:t xml:space="preserve">was conducted </w:t>
      </w:r>
      <w:r w:rsidR="00792053" w:rsidRPr="00485159">
        <w:rPr>
          <w:rFonts w:ascii="Times New Roman" w:hAnsi="Times New Roman" w:cs="Times New Roman"/>
          <w:sz w:val="24"/>
          <w:szCs w:val="24"/>
          <w:lang w:val="en-US"/>
        </w:rPr>
        <w:t>of the sandy samples to try to identify magnetic minerals, such as ilmenite and magnetite</w:t>
      </w:r>
      <w:r w:rsidR="00EC7752" w:rsidRPr="00485159">
        <w:rPr>
          <w:rFonts w:ascii="Times New Roman" w:hAnsi="Times New Roman" w:cs="Times New Roman"/>
          <w:sz w:val="24"/>
          <w:szCs w:val="24"/>
          <w:lang w:val="en-US"/>
        </w:rPr>
        <w:t xml:space="preserve">, </w:t>
      </w:r>
      <w:r w:rsidR="00792053" w:rsidRPr="00485159">
        <w:rPr>
          <w:rFonts w:ascii="Times New Roman" w:hAnsi="Times New Roman" w:cs="Times New Roman"/>
          <w:sz w:val="24"/>
          <w:szCs w:val="24"/>
          <w:lang w:val="en-US"/>
        </w:rPr>
        <w:t>since these minerals are often found in soils submitted to temperatures higher than</w:t>
      </w:r>
      <w:r w:rsidR="00EC7752" w:rsidRPr="00485159">
        <w:rPr>
          <w:rFonts w:ascii="Times New Roman" w:hAnsi="Times New Roman" w:cs="Times New Roman"/>
          <w:sz w:val="24"/>
          <w:szCs w:val="24"/>
          <w:lang w:val="en-US"/>
        </w:rPr>
        <w:t xml:space="preserve"> 500 ºC. </w:t>
      </w:r>
      <w:r w:rsidR="00792053" w:rsidRPr="00485159">
        <w:rPr>
          <w:rFonts w:ascii="Times New Roman" w:hAnsi="Times New Roman" w:cs="Times New Roman"/>
          <w:sz w:val="24"/>
          <w:szCs w:val="24"/>
          <w:lang w:val="en-US"/>
        </w:rPr>
        <w:t>However,</w:t>
      </w:r>
      <w:r w:rsidR="00DA3D24" w:rsidRPr="00485159">
        <w:rPr>
          <w:rFonts w:ascii="Times New Roman" w:hAnsi="Times New Roman" w:cs="Times New Roman"/>
          <w:sz w:val="24"/>
          <w:szCs w:val="24"/>
          <w:lang w:val="en-US"/>
        </w:rPr>
        <w:t xml:space="preserve"> no</w:t>
      </w:r>
      <w:r w:rsidR="00792053" w:rsidRPr="00485159">
        <w:rPr>
          <w:rFonts w:ascii="Times New Roman" w:hAnsi="Times New Roman" w:cs="Times New Roman"/>
          <w:sz w:val="24"/>
          <w:szCs w:val="24"/>
          <w:lang w:val="en-US"/>
        </w:rPr>
        <w:t xml:space="preserve"> magnetic minerals </w:t>
      </w:r>
      <w:r w:rsidR="00DA3D24" w:rsidRPr="00485159">
        <w:rPr>
          <w:rFonts w:ascii="Times New Roman" w:hAnsi="Times New Roman" w:cs="Times New Roman"/>
          <w:sz w:val="24"/>
          <w:szCs w:val="24"/>
          <w:lang w:val="en-US"/>
        </w:rPr>
        <w:t xml:space="preserve">were found </w:t>
      </w:r>
      <w:r w:rsidR="00792053" w:rsidRPr="00485159">
        <w:rPr>
          <w:rFonts w:ascii="Times New Roman" w:hAnsi="Times New Roman" w:cs="Times New Roman"/>
          <w:sz w:val="24"/>
          <w:szCs w:val="24"/>
          <w:lang w:val="en-US"/>
        </w:rPr>
        <w:t>in the soil samples from any of the depths studied in the two areas</w:t>
      </w:r>
      <w:r w:rsidR="00EC7752" w:rsidRPr="00485159">
        <w:rPr>
          <w:rFonts w:ascii="Times New Roman" w:hAnsi="Times New Roman" w:cs="Times New Roman"/>
          <w:sz w:val="24"/>
          <w:szCs w:val="24"/>
          <w:lang w:val="en-US"/>
        </w:rPr>
        <w:t xml:space="preserve">. </w:t>
      </w:r>
    </w:p>
    <w:p w14:paraId="23D5EA33" w14:textId="77777777" w:rsidR="00EC7752" w:rsidRPr="00485159" w:rsidRDefault="00792053"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analysis of the clay fraction was performed by X-ray diffractometry. This indicated that the mineralogical compositions of the soil in Area 1 consists of the occurrence of kaolinite (Ca), gibbsite</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Gb), muscovite (Mu), </w:t>
      </w:r>
      <w:proofErr w:type="spellStart"/>
      <w:r w:rsidRPr="00485159">
        <w:rPr>
          <w:rFonts w:ascii="Times New Roman" w:hAnsi="Times New Roman" w:cs="Times New Roman"/>
          <w:sz w:val="24"/>
          <w:szCs w:val="24"/>
          <w:lang w:val="en-US"/>
        </w:rPr>
        <w:t>microline</w:t>
      </w:r>
      <w:proofErr w:type="spellEnd"/>
      <w:r w:rsidRPr="00485159">
        <w:rPr>
          <w:rFonts w:ascii="Times New Roman" w:hAnsi="Times New Roman" w:cs="Times New Roman"/>
          <w:sz w:val="24"/>
          <w:szCs w:val="24"/>
          <w:lang w:val="en-US"/>
        </w:rPr>
        <w:t xml:space="preserve"> (Mi) and quartz</w:t>
      </w:r>
      <w:r w:rsidR="00EC7752" w:rsidRPr="00485159">
        <w:rPr>
          <w:rFonts w:ascii="Times New Roman" w:hAnsi="Times New Roman" w:cs="Times New Roman"/>
          <w:sz w:val="24"/>
          <w:szCs w:val="24"/>
          <w:lang w:val="en-US"/>
        </w:rPr>
        <w:t xml:space="preserve"> (</w:t>
      </w:r>
      <w:proofErr w:type="spellStart"/>
      <w:r w:rsidR="00EC7752" w:rsidRPr="00485159">
        <w:rPr>
          <w:rFonts w:ascii="Times New Roman" w:hAnsi="Times New Roman" w:cs="Times New Roman"/>
          <w:sz w:val="24"/>
          <w:szCs w:val="24"/>
          <w:lang w:val="en-US"/>
        </w:rPr>
        <w:t>Qz</w:t>
      </w:r>
      <w:proofErr w:type="spellEnd"/>
      <w:r w:rsidR="00EC7752" w:rsidRPr="00485159">
        <w:rPr>
          <w:rFonts w:ascii="Times New Roman" w:hAnsi="Times New Roman" w:cs="Times New Roman"/>
          <w:sz w:val="24"/>
          <w:szCs w:val="24"/>
          <w:lang w:val="en-US"/>
        </w:rPr>
        <w:t xml:space="preserve">) </w:t>
      </w:r>
    </w:p>
    <w:p w14:paraId="60867EF1" w14:textId="0E6B9F1E" w:rsidR="00EC7752" w:rsidRPr="00485159" w:rsidRDefault="00792053" w:rsidP="00EC7752">
      <w:pPr>
        <w:spacing w:after="0" w:line="360" w:lineRule="auto"/>
        <w:ind w:firstLine="709"/>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sz w:val="24"/>
          <w:szCs w:val="24"/>
          <w:lang w:val="en-US"/>
        </w:rPr>
        <w:t>Quartz (</w:t>
      </w:r>
      <w:r w:rsidR="00EC7752" w:rsidRPr="00485159">
        <w:rPr>
          <w:rFonts w:ascii="Times New Roman" w:hAnsi="Times New Roman" w:cs="Times New Roman"/>
          <w:sz w:val="24"/>
          <w:szCs w:val="24"/>
          <w:lang w:val="en-US"/>
        </w:rPr>
        <w:t>SiO</w:t>
      </w:r>
      <w:r w:rsidR="00EC7752" w:rsidRPr="00485159">
        <w:rPr>
          <w:rFonts w:ascii="Times New Roman" w:hAnsi="Times New Roman" w:cs="Times New Roman"/>
          <w:sz w:val="24"/>
          <w:szCs w:val="24"/>
          <w:vertAlign w:val="subscript"/>
          <w:lang w:val="en-US"/>
        </w:rPr>
        <w:t>2</w:t>
      </w:r>
      <w:r w:rsidRPr="00485159">
        <w:rPr>
          <w:rFonts w:ascii="Times New Roman" w:hAnsi="Times New Roman" w:cs="Times New Roman"/>
          <w:sz w:val="24"/>
          <w:szCs w:val="24"/>
          <w:lang w:val="en-US"/>
        </w:rPr>
        <w:t>) is among the minerals that are most resistant to weathering due to its chemical composition. It is commonly found in the earth’s crust</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M</w:t>
      </w:r>
      <w:r w:rsidR="00EC7752" w:rsidRPr="00485159">
        <w:rPr>
          <w:rFonts w:ascii="Times New Roman" w:hAnsi="Times New Roman" w:cs="Times New Roman"/>
          <w:sz w:val="24"/>
          <w:szCs w:val="24"/>
          <w:lang w:val="en-US"/>
        </w:rPr>
        <w:t>u</w:t>
      </w:r>
      <w:r w:rsidRPr="00485159">
        <w:rPr>
          <w:rFonts w:ascii="Times New Roman" w:hAnsi="Times New Roman" w:cs="Times New Roman"/>
          <w:sz w:val="24"/>
          <w:szCs w:val="24"/>
          <w:lang w:val="en-US"/>
        </w:rPr>
        <w:t>scovite is a</w:t>
      </w:r>
      <w:r w:rsidR="00E968A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phyllosilicate</w:t>
      </w:r>
      <w:r w:rsidR="00E968A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with chemical composition</w:t>
      </w:r>
      <w:r w:rsidR="00EC7752" w:rsidRPr="00485159">
        <w:rPr>
          <w:rFonts w:ascii="Times New Roman" w:hAnsi="Times New Roman" w:cs="Times New Roman"/>
          <w:sz w:val="24"/>
          <w:szCs w:val="24"/>
          <w:lang w:val="en-US"/>
        </w:rPr>
        <w:t xml:space="preserve"> (</w:t>
      </w:r>
      <w:r w:rsidR="00EC7752" w:rsidRPr="00485159">
        <w:rPr>
          <w:rFonts w:ascii="Times New Roman" w:hAnsi="Times New Roman" w:cs="Times New Roman"/>
          <w:color w:val="0D0D0D" w:themeColor="text1" w:themeTint="F2"/>
          <w:sz w:val="24"/>
          <w:szCs w:val="24"/>
          <w:lang w:val="en-US"/>
        </w:rPr>
        <w:t>KAl</w:t>
      </w:r>
      <w:r w:rsidR="00EC7752" w:rsidRPr="00485159">
        <w:rPr>
          <w:rFonts w:ascii="Times New Roman" w:hAnsi="Times New Roman" w:cs="Times New Roman"/>
          <w:color w:val="0D0D0D" w:themeColor="text1" w:themeTint="F2"/>
          <w:sz w:val="24"/>
          <w:szCs w:val="24"/>
          <w:vertAlign w:val="subscript"/>
          <w:lang w:val="en-US"/>
        </w:rPr>
        <w:t>2</w:t>
      </w:r>
      <w:r w:rsidR="00EC7752" w:rsidRPr="00485159">
        <w:rPr>
          <w:rFonts w:ascii="Times New Roman" w:hAnsi="Times New Roman" w:cs="Times New Roman"/>
          <w:color w:val="0D0D0D" w:themeColor="text1" w:themeTint="F2"/>
          <w:sz w:val="24"/>
          <w:szCs w:val="24"/>
          <w:lang w:val="en-US"/>
        </w:rPr>
        <w:t>Si</w:t>
      </w:r>
      <w:r w:rsidR="00EC7752" w:rsidRPr="00485159">
        <w:rPr>
          <w:rFonts w:ascii="Times New Roman" w:hAnsi="Times New Roman" w:cs="Times New Roman"/>
          <w:color w:val="0D0D0D" w:themeColor="text1" w:themeTint="F2"/>
          <w:sz w:val="24"/>
          <w:szCs w:val="24"/>
          <w:vertAlign w:val="subscript"/>
          <w:lang w:val="en-US"/>
        </w:rPr>
        <w:t>3</w:t>
      </w:r>
      <w:r w:rsidR="00EC7752" w:rsidRPr="00485159">
        <w:rPr>
          <w:rFonts w:ascii="Times New Roman" w:hAnsi="Times New Roman" w:cs="Times New Roman"/>
          <w:color w:val="0D0D0D" w:themeColor="text1" w:themeTint="F2"/>
          <w:sz w:val="24"/>
          <w:szCs w:val="24"/>
          <w:lang w:val="en-US"/>
        </w:rPr>
        <w:t>AlO</w:t>
      </w:r>
      <w:r w:rsidR="00EC7752" w:rsidRPr="00485159">
        <w:rPr>
          <w:rFonts w:ascii="Times New Roman" w:hAnsi="Times New Roman" w:cs="Times New Roman"/>
          <w:color w:val="0D0D0D" w:themeColor="text1" w:themeTint="F2"/>
          <w:sz w:val="24"/>
          <w:szCs w:val="24"/>
          <w:vertAlign w:val="subscript"/>
          <w:lang w:val="en-US"/>
        </w:rPr>
        <w:t>10</w:t>
      </w:r>
      <w:r w:rsidR="00EC7752" w:rsidRPr="00485159">
        <w:rPr>
          <w:rFonts w:ascii="Times New Roman" w:hAnsi="Times New Roman" w:cs="Times New Roman"/>
          <w:color w:val="0D0D0D" w:themeColor="text1" w:themeTint="F2"/>
          <w:sz w:val="24"/>
          <w:szCs w:val="24"/>
          <w:lang w:val="en-US"/>
        </w:rPr>
        <w:t>(OH,F)</w:t>
      </w:r>
      <w:r w:rsidR="00EC7752" w:rsidRPr="00485159">
        <w:rPr>
          <w:rFonts w:ascii="Times New Roman" w:hAnsi="Times New Roman" w:cs="Times New Roman"/>
          <w:color w:val="0D0D0D" w:themeColor="text1" w:themeTint="F2"/>
          <w:sz w:val="24"/>
          <w:szCs w:val="24"/>
          <w:vertAlign w:val="subscript"/>
          <w:lang w:val="en-US"/>
        </w:rPr>
        <w:t>2</w:t>
      </w:r>
      <w:r w:rsidR="00EC7752" w:rsidRPr="00485159">
        <w:rPr>
          <w:rFonts w:ascii="Times New Roman" w:hAnsi="Times New Roman" w:cs="Times New Roman"/>
          <w:color w:val="0D0D0D" w:themeColor="text1" w:themeTint="F2"/>
          <w:sz w:val="24"/>
          <w:szCs w:val="24"/>
          <w:lang w:val="en-US"/>
        </w:rPr>
        <w:t>)</w:t>
      </w:r>
      <w:r w:rsidR="00E968AE"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and monoclinic crystallography. Its occurrence is associated with pneumatolytic</w:t>
      </w:r>
      <w:r w:rsidR="00EC7752"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hydrothermal and metamorphic processes</w:t>
      </w:r>
      <w:r w:rsidR="00EC7752"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M</w:t>
      </w:r>
      <w:r w:rsidR="00EC7752" w:rsidRPr="00485159">
        <w:rPr>
          <w:rFonts w:ascii="Times New Roman" w:hAnsi="Times New Roman" w:cs="Times New Roman"/>
          <w:color w:val="0D0D0D" w:themeColor="text1" w:themeTint="F2"/>
          <w:sz w:val="24"/>
          <w:szCs w:val="24"/>
          <w:lang w:val="en-US"/>
        </w:rPr>
        <w:t>icro</w:t>
      </w:r>
      <w:r w:rsidR="00936692" w:rsidRPr="00485159">
        <w:rPr>
          <w:rFonts w:ascii="Times New Roman" w:hAnsi="Times New Roman" w:cs="Times New Roman"/>
          <w:color w:val="0D0D0D" w:themeColor="text1" w:themeTint="F2"/>
          <w:sz w:val="24"/>
          <w:szCs w:val="24"/>
          <w:lang w:val="en-US"/>
        </w:rPr>
        <w:t>c</w:t>
      </w:r>
      <w:r w:rsidR="00447C88" w:rsidRPr="00485159">
        <w:rPr>
          <w:rFonts w:ascii="Times New Roman" w:hAnsi="Times New Roman" w:cs="Times New Roman"/>
          <w:color w:val="0D0D0D" w:themeColor="text1" w:themeTint="F2"/>
          <w:sz w:val="24"/>
          <w:szCs w:val="24"/>
          <w:lang w:val="en-US"/>
        </w:rPr>
        <w:t>line</w:t>
      </w:r>
      <w:r w:rsidR="00E968AE"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(KAlSi</w:t>
      </w:r>
      <w:r w:rsidR="00447C88" w:rsidRPr="00485159">
        <w:rPr>
          <w:rFonts w:ascii="Times New Roman" w:hAnsi="Times New Roman" w:cs="Times New Roman"/>
          <w:color w:val="0D0D0D" w:themeColor="text1" w:themeTint="F2"/>
          <w:sz w:val="24"/>
          <w:szCs w:val="24"/>
          <w:vertAlign w:val="subscript"/>
          <w:lang w:val="en-US"/>
        </w:rPr>
        <w:t>3</w:t>
      </w:r>
      <w:r w:rsidR="00447C88" w:rsidRPr="00485159">
        <w:rPr>
          <w:rFonts w:ascii="Times New Roman" w:hAnsi="Times New Roman" w:cs="Times New Roman"/>
          <w:color w:val="0D0D0D" w:themeColor="text1" w:themeTint="F2"/>
          <w:sz w:val="24"/>
          <w:szCs w:val="24"/>
          <w:lang w:val="en-US"/>
        </w:rPr>
        <w:t>O</w:t>
      </w:r>
      <w:r w:rsidR="00447C88" w:rsidRPr="00485159">
        <w:rPr>
          <w:rFonts w:ascii="Times New Roman" w:hAnsi="Times New Roman" w:cs="Times New Roman"/>
          <w:color w:val="0D0D0D" w:themeColor="text1" w:themeTint="F2"/>
          <w:sz w:val="24"/>
          <w:szCs w:val="24"/>
          <w:vertAlign w:val="subscript"/>
          <w:lang w:val="en-US"/>
        </w:rPr>
        <w:t>8</w:t>
      </w:r>
      <w:r w:rsidR="00447C88" w:rsidRPr="00485159">
        <w:rPr>
          <w:rFonts w:ascii="Times New Roman" w:hAnsi="Times New Roman" w:cs="Times New Roman"/>
          <w:color w:val="0D0D0D" w:themeColor="text1" w:themeTint="F2"/>
          <w:sz w:val="24"/>
          <w:szCs w:val="24"/>
          <w:lang w:val="en-US"/>
        </w:rPr>
        <w:t xml:space="preserve">) is a </w:t>
      </w:r>
      <w:proofErr w:type="spellStart"/>
      <w:r w:rsidR="00447C88" w:rsidRPr="00485159">
        <w:rPr>
          <w:rFonts w:ascii="Times New Roman" w:hAnsi="Times New Roman" w:cs="Times New Roman"/>
          <w:color w:val="0D0D0D" w:themeColor="text1" w:themeTint="F2"/>
          <w:sz w:val="24"/>
          <w:szCs w:val="24"/>
          <w:lang w:val="en-US"/>
        </w:rPr>
        <w:t>technosilicate</w:t>
      </w:r>
      <w:proofErr w:type="spellEnd"/>
      <w:r w:rsidR="00447C88" w:rsidRPr="00485159">
        <w:rPr>
          <w:rFonts w:ascii="Times New Roman" w:hAnsi="Times New Roman" w:cs="Times New Roman"/>
          <w:color w:val="0D0D0D" w:themeColor="text1" w:themeTint="F2"/>
          <w:sz w:val="24"/>
          <w:szCs w:val="24"/>
          <w:lang w:val="en-US"/>
        </w:rPr>
        <w:t xml:space="preserve"> mineral</w:t>
      </w:r>
      <w:r w:rsidR="00E968AE"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commonly found in</w:t>
      </w:r>
      <w:r w:rsidR="00E968AE"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plutonic rocks</w:t>
      </w:r>
      <w:r w:rsidR="00EC7752"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with</w:t>
      </w:r>
      <w:r w:rsidR="00E968AE"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triclinic crystallography, constituting the most common variant of alkali feldspar</w:t>
      </w:r>
      <w:r w:rsidR="00EC7752"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Kaolinite is a clay mineral</w:t>
      </w:r>
      <w:r w:rsidR="00905C85"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with chemical</w:t>
      </w:r>
      <w:r w:rsidR="00905C85"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composition</w:t>
      </w:r>
      <w:r w:rsidR="00EC7752" w:rsidRPr="00485159">
        <w:rPr>
          <w:rFonts w:ascii="Times New Roman" w:hAnsi="Times New Roman" w:cs="Times New Roman"/>
          <w:color w:val="0D0D0D" w:themeColor="text1" w:themeTint="F2"/>
          <w:sz w:val="24"/>
          <w:szCs w:val="24"/>
          <w:lang w:val="en-US"/>
        </w:rPr>
        <w:t xml:space="preserve"> Al</w:t>
      </w:r>
      <w:r w:rsidR="00EC7752" w:rsidRPr="00485159">
        <w:rPr>
          <w:rFonts w:ascii="Times New Roman" w:hAnsi="Times New Roman" w:cs="Times New Roman"/>
          <w:color w:val="0D0D0D" w:themeColor="text1" w:themeTint="F2"/>
          <w:sz w:val="24"/>
          <w:szCs w:val="24"/>
          <w:vertAlign w:val="subscript"/>
          <w:lang w:val="en-US"/>
        </w:rPr>
        <w:t>2</w:t>
      </w:r>
      <w:r w:rsidR="00EC7752" w:rsidRPr="00485159">
        <w:rPr>
          <w:rFonts w:ascii="Times New Roman" w:hAnsi="Times New Roman" w:cs="Times New Roman"/>
          <w:color w:val="0D0D0D" w:themeColor="text1" w:themeTint="F2"/>
          <w:sz w:val="24"/>
          <w:szCs w:val="24"/>
          <w:lang w:val="en-US"/>
        </w:rPr>
        <w:t>Si</w:t>
      </w:r>
      <w:r w:rsidR="00EC7752" w:rsidRPr="00485159">
        <w:rPr>
          <w:rFonts w:ascii="Times New Roman" w:hAnsi="Times New Roman" w:cs="Times New Roman"/>
          <w:color w:val="0D0D0D" w:themeColor="text1" w:themeTint="F2"/>
          <w:sz w:val="24"/>
          <w:szCs w:val="24"/>
          <w:vertAlign w:val="subscript"/>
          <w:lang w:val="en-US"/>
        </w:rPr>
        <w:t>2</w:t>
      </w:r>
      <w:r w:rsidR="00EC7752" w:rsidRPr="00485159">
        <w:rPr>
          <w:rFonts w:ascii="Times New Roman" w:hAnsi="Times New Roman" w:cs="Times New Roman"/>
          <w:color w:val="0D0D0D" w:themeColor="text1" w:themeTint="F2"/>
          <w:sz w:val="24"/>
          <w:szCs w:val="24"/>
          <w:lang w:val="en-US"/>
        </w:rPr>
        <w:t>O</w:t>
      </w:r>
      <w:r w:rsidR="00EC7752" w:rsidRPr="00485159">
        <w:rPr>
          <w:rFonts w:ascii="Times New Roman" w:hAnsi="Times New Roman" w:cs="Times New Roman"/>
          <w:color w:val="0D0D0D" w:themeColor="text1" w:themeTint="F2"/>
          <w:sz w:val="24"/>
          <w:szCs w:val="24"/>
          <w:vertAlign w:val="subscript"/>
          <w:lang w:val="en-US"/>
        </w:rPr>
        <w:t>5</w:t>
      </w:r>
      <w:r w:rsidR="00EC7752" w:rsidRPr="00485159">
        <w:rPr>
          <w:rFonts w:ascii="Times New Roman" w:hAnsi="Times New Roman" w:cs="Times New Roman"/>
          <w:color w:val="0D0D0D" w:themeColor="text1" w:themeTint="F2"/>
          <w:sz w:val="24"/>
          <w:szCs w:val="24"/>
          <w:lang w:val="en-US"/>
        </w:rPr>
        <w:t>(OH)</w:t>
      </w:r>
      <w:r w:rsidR="00EC7752" w:rsidRPr="00485159">
        <w:rPr>
          <w:rFonts w:ascii="Times New Roman" w:hAnsi="Times New Roman" w:cs="Times New Roman"/>
          <w:color w:val="0D0D0D" w:themeColor="text1" w:themeTint="F2"/>
          <w:sz w:val="24"/>
          <w:szCs w:val="24"/>
          <w:vertAlign w:val="subscript"/>
          <w:lang w:val="en-US"/>
        </w:rPr>
        <w:t>4</w:t>
      </w:r>
      <w:r w:rsidR="00447C88" w:rsidRPr="00485159">
        <w:rPr>
          <w:rFonts w:ascii="Times New Roman" w:hAnsi="Times New Roman" w:cs="Times New Roman"/>
          <w:color w:val="0D0D0D" w:themeColor="text1" w:themeTint="F2"/>
          <w:sz w:val="24"/>
          <w:szCs w:val="24"/>
          <w:lang w:val="en-US"/>
        </w:rPr>
        <w:t>, and like muscovite, it has monoclinic crystallography</w:t>
      </w:r>
      <w:r w:rsidR="00EC7752"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 xml:space="preserve">Its occurrence is associated with alterations to silicates such as </w:t>
      </w:r>
      <w:r w:rsidR="00EC7752" w:rsidRPr="00485159">
        <w:rPr>
          <w:rFonts w:ascii="Times New Roman" w:hAnsi="Times New Roman" w:cs="Times New Roman"/>
          <w:color w:val="0D0D0D" w:themeColor="text1" w:themeTint="F2"/>
          <w:sz w:val="24"/>
          <w:szCs w:val="24"/>
          <w:lang w:val="en-US"/>
        </w:rPr>
        <w:t>feldspa</w:t>
      </w:r>
      <w:r w:rsidR="00447C88" w:rsidRPr="00485159">
        <w:rPr>
          <w:rFonts w:ascii="Times New Roman" w:hAnsi="Times New Roman" w:cs="Times New Roman"/>
          <w:color w:val="0D0D0D" w:themeColor="text1" w:themeTint="F2"/>
          <w:sz w:val="24"/>
          <w:szCs w:val="24"/>
          <w:lang w:val="en-US"/>
        </w:rPr>
        <w:t>rs and</w:t>
      </w:r>
      <w:r w:rsidR="00E968AE" w:rsidRPr="00485159">
        <w:rPr>
          <w:rFonts w:ascii="Times New Roman" w:hAnsi="Times New Roman" w:cs="Times New Roman"/>
          <w:color w:val="0D0D0D" w:themeColor="text1" w:themeTint="F2"/>
          <w:sz w:val="24"/>
          <w:szCs w:val="24"/>
          <w:lang w:val="en-US"/>
        </w:rPr>
        <w:t xml:space="preserve"> </w:t>
      </w:r>
      <w:r w:rsidR="00447C88" w:rsidRPr="00485159">
        <w:rPr>
          <w:rFonts w:ascii="Times New Roman" w:hAnsi="Times New Roman" w:cs="Times New Roman"/>
          <w:color w:val="0D0D0D" w:themeColor="text1" w:themeTint="F2"/>
          <w:sz w:val="24"/>
          <w:szCs w:val="24"/>
          <w:lang w:val="en-US"/>
        </w:rPr>
        <w:t>feldspathoids</w:t>
      </w:r>
      <w:r w:rsidR="00E968AE" w:rsidRPr="00485159">
        <w:rPr>
          <w:rFonts w:ascii="Times New Roman" w:hAnsi="Times New Roman" w:cs="Times New Roman"/>
          <w:color w:val="0D0D0D" w:themeColor="text1" w:themeTint="F2"/>
          <w:sz w:val="24"/>
          <w:szCs w:val="24"/>
          <w:lang w:val="en-US"/>
        </w:rPr>
        <w:t xml:space="preserve"> </w:t>
      </w:r>
      <w:r w:rsidR="00E26C94" w:rsidRPr="00485159">
        <w:rPr>
          <w:rFonts w:ascii="Times New Roman" w:hAnsi="Times New Roman" w:cs="Times New Roman"/>
          <w:color w:val="0D0D0D" w:themeColor="text1" w:themeTint="F2"/>
          <w:sz w:val="24"/>
          <w:szCs w:val="24"/>
          <w:lang w:val="en-US"/>
        </w:rPr>
        <w:t xml:space="preserve">during chemical </w:t>
      </w:r>
      <w:r w:rsidR="00E26C94" w:rsidRPr="00485159">
        <w:rPr>
          <w:rFonts w:ascii="Times New Roman" w:hAnsi="Times New Roman" w:cs="Times New Roman"/>
          <w:color w:val="0D0D0D" w:themeColor="text1" w:themeTint="F2"/>
          <w:sz w:val="24"/>
          <w:szCs w:val="24"/>
          <w:lang w:val="en-US"/>
        </w:rPr>
        <w:lastRenderedPageBreak/>
        <w:t>and hydrothermal weathering</w:t>
      </w:r>
      <w:r w:rsidR="00EC7752" w:rsidRPr="00485159">
        <w:rPr>
          <w:rFonts w:ascii="Times New Roman" w:hAnsi="Times New Roman" w:cs="Times New Roman"/>
          <w:color w:val="0D0D0D" w:themeColor="text1" w:themeTint="F2"/>
          <w:sz w:val="24"/>
          <w:szCs w:val="24"/>
          <w:lang w:val="en-US"/>
        </w:rPr>
        <w:t xml:space="preserve">. </w:t>
      </w:r>
      <w:r w:rsidR="00E26C94" w:rsidRPr="00485159">
        <w:rPr>
          <w:rFonts w:ascii="Times New Roman" w:hAnsi="Times New Roman" w:cs="Times New Roman"/>
          <w:color w:val="0D0D0D" w:themeColor="text1" w:themeTint="F2"/>
          <w:sz w:val="24"/>
          <w:szCs w:val="24"/>
          <w:lang w:val="en-US"/>
        </w:rPr>
        <w:t>G</w:t>
      </w:r>
      <w:r w:rsidR="00EC7752" w:rsidRPr="00485159">
        <w:rPr>
          <w:rFonts w:ascii="Times New Roman" w:hAnsi="Times New Roman" w:cs="Times New Roman"/>
          <w:color w:val="0D0D0D" w:themeColor="text1" w:themeTint="F2"/>
          <w:sz w:val="24"/>
          <w:szCs w:val="24"/>
          <w:lang w:val="en-US"/>
        </w:rPr>
        <w:t>i</w:t>
      </w:r>
      <w:r w:rsidR="00E26C94" w:rsidRPr="00485159">
        <w:rPr>
          <w:rFonts w:ascii="Times New Roman" w:hAnsi="Times New Roman" w:cs="Times New Roman"/>
          <w:color w:val="0D0D0D" w:themeColor="text1" w:themeTint="F2"/>
          <w:sz w:val="24"/>
          <w:szCs w:val="24"/>
          <w:lang w:val="en-US"/>
        </w:rPr>
        <w:t>bbsite is an aluminum hydroxide</w:t>
      </w:r>
      <w:r w:rsidR="00EC7752" w:rsidRPr="00485159">
        <w:rPr>
          <w:rFonts w:ascii="Times New Roman" w:hAnsi="Times New Roman" w:cs="Times New Roman"/>
          <w:color w:val="0D0D0D" w:themeColor="text1" w:themeTint="F2"/>
          <w:sz w:val="24"/>
          <w:szCs w:val="24"/>
          <w:lang w:val="en-US"/>
        </w:rPr>
        <w:t xml:space="preserve"> - </w:t>
      </w:r>
      <w:proofErr w:type="gramStart"/>
      <w:r w:rsidR="00EC7752" w:rsidRPr="00485159">
        <w:rPr>
          <w:rFonts w:ascii="Times New Roman" w:hAnsi="Times New Roman" w:cs="Times New Roman"/>
          <w:color w:val="0D0D0D" w:themeColor="text1" w:themeTint="F2"/>
          <w:sz w:val="24"/>
          <w:szCs w:val="24"/>
          <w:lang w:val="en-US"/>
        </w:rPr>
        <w:t>Al(</w:t>
      </w:r>
      <w:proofErr w:type="gramEnd"/>
      <w:r w:rsidR="00EC7752" w:rsidRPr="00485159">
        <w:rPr>
          <w:rFonts w:ascii="Times New Roman" w:hAnsi="Times New Roman" w:cs="Times New Roman"/>
          <w:color w:val="0D0D0D" w:themeColor="text1" w:themeTint="F2"/>
          <w:sz w:val="24"/>
          <w:szCs w:val="24"/>
          <w:lang w:val="en-US"/>
        </w:rPr>
        <w:t>OH)</w:t>
      </w:r>
      <w:r w:rsidR="00EC7752" w:rsidRPr="00485159">
        <w:rPr>
          <w:rFonts w:ascii="Times New Roman" w:hAnsi="Times New Roman" w:cs="Times New Roman"/>
          <w:color w:val="0D0D0D" w:themeColor="text1" w:themeTint="F2"/>
          <w:sz w:val="24"/>
          <w:szCs w:val="24"/>
          <w:vertAlign w:val="subscript"/>
          <w:lang w:val="en-US"/>
        </w:rPr>
        <w:t xml:space="preserve">3 – </w:t>
      </w:r>
      <w:proofErr w:type="spellStart"/>
      <w:r w:rsidR="00E26C94" w:rsidRPr="00485159">
        <w:rPr>
          <w:rFonts w:ascii="Times New Roman" w:hAnsi="Times New Roman" w:cs="Times New Roman"/>
          <w:color w:val="0D0D0D" w:themeColor="text1" w:themeTint="F2"/>
          <w:sz w:val="24"/>
          <w:szCs w:val="24"/>
          <w:lang w:val="en-US"/>
        </w:rPr>
        <w:t>withmonoclinic</w:t>
      </w:r>
      <w:proofErr w:type="spellEnd"/>
      <w:r w:rsidR="00E26C94" w:rsidRPr="00485159">
        <w:rPr>
          <w:rFonts w:ascii="Times New Roman" w:hAnsi="Times New Roman" w:cs="Times New Roman"/>
          <w:color w:val="0D0D0D" w:themeColor="text1" w:themeTint="F2"/>
          <w:sz w:val="24"/>
          <w:szCs w:val="24"/>
          <w:lang w:val="en-US"/>
        </w:rPr>
        <w:t xml:space="preserve"> crystallographic composition. Its occurrence is related to weathering processes with intense leaching, especially in regions with tropical climate</w:t>
      </w:r>
      <w:r w:rsidR="00EC7752" w:rsidRPr="00485159">
        <w:rPr>
          <w:rFonts w:ascii="Times New Roman" w:hAnsi="Times New Roman" w:cs="Times New Roman"/>
          <w:color w:val="0D0D0D" w:themeColor="text1" w:themeTint="F2"/>
          <w:sz w:val="24"/>
          <w:szCs w:val="24"/>
          <w:lang w:val="en-US"/>
        </w:rPr>
        <w:t>.</w:t>
      </w:r>
      <w:r w:rsidR="00EC7752" w:rsidRPr="00485159">
        <w:rPr>
          <w:rStyle w:val="Refdenotaderodap"/>
          <w:rFonts w:ascii="Times New Roman" w:hAnsi="Times New Roman" w:cs="Times New Roman"/>
          <w:color w:val="0D0D0D" w:themeColor="text1" w:themeTint="F2"/>
          <w:sz w:val="24"/>
          <w:szCs w:val="24"/>
          <w:lang w:val="en-US"/>
        </w:rPr>
        <w:footnoteReference w:id="1"/>
      </w:r>
      <w:r w:rsidR="00E26C94" w:rsidRPr="00485159">
        <w:rPr>
          <w:rFonts w:ascii="Times New Roman" w:hAnsi="Times New Roman" w:cs="Times New Roman"/>
          <w:color w:val="0D0D0D" w:themeColor="text1" w:themeTint="F2"/>
          <w:sz w:val="24"/>
          <w:szCs w:val="24"/>
          <w:lang w:val="en-US"/>
        </w:rPr>
        <w:t>(Figure</w:t>
      </w:r>
      <w:r w:rsidR="00EC7752" w:rsidRPr="00485159">
        <w:rPr>
          <w:rFonts w:ascii="Times New Roman" w:hAnsi="Times New Roman" w:cs="Times New Roman"/>
          <w:color w:val="0D0D0D" w:themeColor="text1" w:themeTint="F2"/>
          <w:sz w:val="24"/>
          <w:szCs w:val="24"/>
          <w:lang w:val="en-US"/>
        </w:rPr>
        <w:t xml:space="preserve"> 2)</w:t>
      </w:r>
    </w:p>
    <w:p w14:paraId="3D25BAD3" w14:textId="77777777" w:rsidR="00D902D2" w:rsidRPr="00485159" w:rsidRDefault="00D902D2" w:rsidP="00EC7752">
      <w:pPr>
        <w:spacing w:after="0" w:line="360" w:lineRule="auto"/>
        <w:jc w:val="both"/>
        <w:rPr>
          <w:rFonts w:ascii="Times New Roman" w:hAnsi="Times New Roman" w:cs="Times New Roman"/>
          <w:color w:val="0D0D0D" w:themeColor="text1" w:themeTint="F2"/>
          <w:sz w:val="24"/>
          <w:szCs w:val="24"/>
          <w:lang w:val="en-US"/>
        </w:rPr>
      </w:pPr>
    </w:p>
    <w:p w14:paraId="43E73995" w14:textId="2130E604" w:rsidR="00EC7752" w:rsidRPr="00485159" w:rsidRDefault="00EC7752" w:rsidP="00EC7752">
      <w:pPr>
        <w:pStyle w:val="Legenda"/>
        <w:spacing w:after="0"/>
        <w:rPr>
          <w:rFonts w:ascii="Times New Roman" w:hAnsi="Times New Roman" w:cs="Times New Roman"/>
          <w:b w:val="0"/>
          <w:color w:val="0D0D0D" w:themeColor="text1" w:themeTint="F2"/>
          <w:sz w:val="24"/>
          <w:szCs w:val="24"/>
          <w:lang w:val="en-US"/>
        </w:rPr>
      </w:pPr>
      <w:r w:rsidRPr="00485159">
        <w:rPr>
          <w:rFonts w:ascii="Times New Roman" w:hAnsi="Times New Roman" w:cs="Times New Roman"/>
          <w:b w:val="0"/>
          <w:color w:val="0D0D0D" w:themeColor="text1" w:themeTint="F2"/>
          <w:sz w:val="24"/>
          <w:szCs w:val="24"/>
          <w:lang w:val="en-US"/>
        </w:rPr>
        <w:t>Figur</w:t>
      </w:r>
      <w:r w:rsidR="002C0B45" w:rsidRPr="00485159">
        <w:rPr>
          <w:rFonts w:ascii="Times New Roman" w:hAnsi="Times New Roman" w:cs="Times New Roman"/>
          <w:b w:val="0"/>
          <w:color w:val="0D0D0D" w:themeColor="text1" w:themeTint="F2"/>
          <w:sz w:val="24"/>
          <w:szCs w:val="24"/>
          <w:lang w:val="en-US"/>
        </w:rPr>
        <w:t>e</w:t>
      </w:r>
      <w:r w:rsidRPr="00485159">
        <w:rPr>
          <w:rFonts w:ascii="Times New Roman" w:hAnsi="Times New Roman" w:cs="Times New Roman"/>
          <w:b w:val="0"/>
          <w:color w:val="0D0D0D" w:themeColor="text1" w:themeTint="F2"/>
          <w:sz w:val="24"/>
          <w:szCs w:val="24"/>
          <w:lang w:val="en-US"/>
        </w:rPr>
        <w:t xml:space="preserve"> 2 </w:t>
      </w:r>
      <w:r w:rsidR="002C0B45" w:rsidRPr="00485159">
        <w:rPr>
          <w:rFonts w:ascii="Times New Roman" w:hAnsi="Times New Roman" w:cs="Times New Roman"/>
          <w:b w:val="0"/>
          <w:color w:val="0D0D0D" w:themeColor="text1" w:themeTint="F2"/>
          <w:sz w:val="24"/>
          <w:szCs w:val="24"/>
          <w:lang w:val="en-US"/>
        </w:rPr>
        <w:t>–Overlap</w:t>
      </w:r>
      <w:r w:rsidR="00E26C94" w:rsidRPr="00485159">
        <w:rPr>
          <w:rFonts w:ascii="Times New Roman" w:hAnsi="Times New Roman" w:cs="Times New Roman"/>
          <w:b w:val="0"/>
          <w:color w:val="0D0D0D" w:themeColor="text1" w:themeTint="F2"/>
          <w:sz w:val="24"/>
          <w:szCs w:val="24"/>
          <w:lang w:val="en-US"/>
        </w:rPr>
        <w:t>ping</w:t>
      </w:r>
      <w:r w:rsidR="002C0B45" w:rsidRPr="00485159">
        <w:rPr>
          <w:rFonts w:ascii="Times New Roman" w:hAnsi="Times New Roman" w:cs="Times New Roman"/>
          <w:b w:val="0"/>
          <w:color w:val="0D0D0D" w:themeColor="text1" w:themeTint="F2"/>
          <w:sz w:val="24"/>
          <w:szCs w:val="24"/>
          <w:lang w:val="en-US"/>
        </w:rPr>
        <w:t xml:space="preserve"> X-ray diffractograms of </w:t>
      </w:r>
      <w:r w:rsidR="00E26C94" w:rsidRPr="00485159">
        <w:rPr>
          <w:rFonts w:ascii="Times New Roman" w:hAnsi="Times New Roman" w:cs="Times New Roman"/>
          <w:b w:val="0"/>
          <w:color w:val="0D0D0D" w:themeColor="text1" w:themeTint="F2"/>
          <w:sz w:val="24"/>
          <w:szCs w:val="24"/>
          <w:lang w:val="en-US"/>
        </w:rPr>
        <w:t xml:space="preserve">the </w:t>
      </w:r>
      <w:r w:rsidR="002C0B45" w:rsidRPr="00485159">
        <w:rPr>
          <w:rFonts w:ascii="Times New Roman" w:hAnsi="Times New Roman" w:cs="Times New Roman"/>
          <w:b w:val="0"/>
          <w:color w:val="0D0D0D" w:themeColor="text1" w:themeTint="F2"/>
          <w:sz w:val="24"/>
          <w:szCs w:val="24"/>
          <w:lang w:val="en-US"/>
        </w:rPr>
        <w:t xml:space="preserve">clay soil fraction in </w:t>
      </w:r>
      <w:r w:rsidR="00E26C94" w:rsidRPr="00485159">
        <w:rPr>
          <w:rFonts w:ascii="Times New Roman" w:hAnsi="Times New Roman" w:cs="Times New Roman"/>
          <w:b w:val="0"/>
          <w:color w:val="0D0D0D" w:themeColor="text1" w:themeTint="F2"/>
          <w:sz w:val="24"/>
          <w:szCs w:val="24"/>
          <w:lang w:val="en-US"/>
        </w:rPr>
        <w:t>A</w:t>
      </w:r>
      <w:r w:rsidR="002C0B45" w:rsidRPr="00485159">
        <w:rPr>
          <w:rFonts w:ascii="Times New Roman" w:hAnsi="Times New Roman" w:cs="Times New Roman"/>
          <w:b w:val="0"/>
          <w:color w:val="0D0D0D" w:themeColor="text1" w:themeTint="F2"/>
          <w:sz w:val="24"/>
          <w:szCs w:val="24"/>
          <w:lang w:val="en-US"/>
        </w:rPr>
        <w:t>rea 1</w:t>
      </w:r>
      <w:r w:rsidRPr="00485159">
        <w:rPr>
          <w:rFonts w:ascii="Times New Roman" w:hAnsi="Times New Roman" w:cs="Times New Roman"/>
          <w:b w:val="0"/>
          <w:color w:val="0D0D0D" w:themeColor="text1" w:themeTint="F2"/>
          <w:sz w:val="24"/>
          <w:szCs w:val="24"/>
          <w:lang w:val="en-US"/>
        </w:rPr>
        <w:t xml:space="preserve">. Co Ka </w:t>
      </w:r>
      <w:r w:rsidR="002C0B45" w:rsidRPr="00485159">
        <w:rPr>
          <w:rFonts w:ascii="Times New Roman" w:hAnsi="Times New Roman" w:cs="Times New Roman"/>
          <w:b w:val="0"/>
          <w:color w:val="0D0D0D" w:themeColor="text1" w:themeTint="F2"/>
          <w:sz w:val="24"/>
          <w:szCs w:val="24"/>
          <w:lang w:val="en-US"/>
        </w:rPr>
        <w:t xml:space="preserve">radiation </w:t>
      </w:r>
      <w:r w:rsidRPr="00485159">
        <w:rPr>
          <w:rFonts w:ascii="Times New Roman" w:hAnsi="Times New Roman" w:cs="Times New Roman"/>
          <w:b w:val="0"/>
          <w:color w:val="0D0D0D" w:themeColor="text1" w:themeTint="F2"/>
          <w:sz w:val="24"/>
          <w:szCs w:val="24"/>
          <w:lang w:val="en-US"/>
        </w:rPr>
        <w:t>(35 kV/40 mA)</w:t>
      </w:r>
      <w:r w:rsidR="00E26C94" w:rsidRPr="00485159">
        <w:rPr>
          <w:rFonts w:ascii="Times New Roman" w:hAnsi="Times New Roman" w:cs="Times New Roman"/>
          <w:b w:val="0"/>
          <w:color w:val="0D0D0D" w:themeColor="text1" w:themeTint="F2"/>
          <w:sz w:val="24"/>
          <w:szCs w:val="24"/>
          <w:lang w:val="en-US"/>
        </w:rPr>
        <w:t>. – K</w:t>
      </w:r>
      <w:r w:rsidR="006723DD" w:rsidRPr="00485159">
        <w:rPr>
          <w:rFonts w:ascii="Times New Roman" w:hAnsi="Times New Roman" w:cs="Times New Roman"/>
          <w:b w:val="0"/>
          <w:color w:val="0D0D0D" w:themeColor="text1" w:themeTint="F2"/>
          <w:sz w:val="24"/>
          <w:szCs w:val="24"/>
          <w:lang w:val="en-US"/>
        </w:rPr>
        <w:t>ln</w:t>
      </w:r>
      <w:r w:rsidR="00E26C94" w:rsidRPr="00485159">
        <w:rPr>
          <w:rFonts w:ascii="Times New Roman" w:hAnsi="Times New Roman" w:cs="Times New Roman"/>
          <w:b w:val="0"/>
          <w:color w:val="0D0D0D" w:themeColor="text1" w:themeTint="F2"/>
          <w:sz w:val="24"/>
          <w:szCs w:val="24"/>
          <w:lang w:val="en-US"/>
        </w:rPr>
        <w:t xml:space="preserve"> – kaolinite, Gb</w:t>
      </w:r>
      <w:r w:rsidR="006723DD" w:rsidRPr="00485159">
        <w:rPr>
          <w:rFonts w:ascii="Times New Roman" w:hAnsi="Times New Roman" w:cs="Times New Roman"/>
          <w:b w:val="0"/>
          <w:color w:val="0D0D0D" w:themeColor="text1" w:themeTint="F2"/>
          <w:sz w:val="24"/>
          <w:szCs w:val="24"/>
          <w:lang w:val="en-US"/>
        </w:rPr>
        <w:t>s</w:t>
      </w:r>
      <w:r w:rsidR="00E26C94" w:rsidRPr="00485159">
        <w:rPr>
          <w:rFonts w:ascii="Times New Roman" w:hAnsi="Times New Roman" w:cs="Times New Roman"/>
          <w:b w:val="0"/>
          <w:color w:val="0D0D0D" w:themeColor="text1" w:themeTint="F2"/>
          <w:sz w:val="24"/>
          <w:szCs w:val="24"/>
          <w:lang w:val="en-US"/>
        </w:rPr>
        <w:t xml:space="preserve"> –</w:t>
      </w:r>
      <w:r w:rsidR="0030108E" w:rsidRPr="00485159">
        <w:rPr>
          <w:rFonts w:ascii="Times New Roman" w:hAnsi="Times New Roman" w:cs="Times New Roman"/>
          <w:b w:val="0"/>
          <w:color w:val="0D0D0D" w:themeColor="text1" w:themeTint="F2"/>
          <w:sz w:val="24"/>
          <w:szCs w:val="24"/>
          <w:lang w:val="en-US"/>
        </w:rPr>
        <w:t>gibbsite</w:t>
      </w:r>
      <w:r w:rsidR="00E26C94" w:rsidRPr="00485159">
        <w:rPr>
          <w:rFonts w:ascii="Times New Roman" w:hAnsi="Times New Roman" w:cs="Times New Roman"/>
          <w:b w:val="0"/>
          <w:color w:val="0D0D0D" w:themeColor="text1" w:themeTint="F2"/>
          <w:sz w:val="24"/>
          <w:szCs w:val="24"/>
          <w:lang w:val="en-US"/>
        </w:rPr>
        <w:t>, M</w:t>
      </w:r>
      <w:r w:rsidR="006723DD" w:rsidRPr="00485159">
        <w:rPr>
          <w:rFonts w:ascii="Times New Roman" w:hAnsi="Times New Roman" w:cs="Times New Roman"/>
          <w:b w:val="0"/>
          <w:color w:val="0D0D0D" w:themeColor="text1" w:themeTint="F2"/>
          <w:sz w:val="24"/>
          <w:szCs w:val="24"/>
          <w:lang w:val="en-US"/>
        </w:rPr>
        <w:t>s</w:t>
      </w:r>
      <w:r w:rsidR="00E26C94" w:rsidRPr="00485159">
        <w:rPr>
          <w:rFonts w:ascii="Times New Roman" w:hAnsi="Times New Roman" w:cs="Times New Roman"/>
          <w:b w:val="0"/>
          <w:color w:val="0D0D0D" w:themeColor="text1" w:themeTint="F2"/>
          <w:sz w:val="24"/>
          <w:szCs w:val="24"/>
          <w:lang w:val="en-US"/>
        </w:rPr>
        <w:t xml:space="preserve"> – muscovite, M</w:t>
      </w:r>
      <w:r w:rsidR="00F53933" w:rsidRPr="00485159">
        <w:rPr>
          <w:rFonts w:ascii="Times New Roman" w:hAnsi="Times New Roman" w:cs="Times New Roman"/>
          <w:b w:val="0"/>
          <w:color w:val="0D0D0D" w:themeColor="text1" w:themeTint="F2"/>
          <w:sz w:val="24"/>
          <w:szCs w:val="24"/>
          <w:lang w:val="en-US"/>
        </w:rPr>
        <w:t>c</w:t>
      </w:r>
      <w:r w:rsidR="00E26C94" w:rsidRPr="00485159">
        <w:rPr>
          <w:rFonts w:ascii="Times New Roman" w:hAnsi="Times New Roman" w:cs="Times New Roman"/>
          <w:b w:val="0"/>
          <w:color w:val="0D0D0D" w:themeColor="text1" w:themeTint="F2"/>
          <w:sz w:val="24"/>
          <w:szCs w:val="24"/>
          <w:lang w:val="en-US"/>
        </w:rPr>
        <w:t xml:space="preserve"> – microcline, Qz – q</w:t>
      </w:r>
      <w:r w:rsidR="002C0B45" w:rsidRPr="00485159">
        <w:rPr>
          <w:rFonts w:ascii="Times New Roman" w:hAnsi="Times New Roman" w:cs="Times New Roman"/>
          <w:b w:val="0"/>
          <w:color w:val="0D0D0D" w:themeColor="text1" w:themeTint="F2"/>
          <w:sz w:val="24"/>
          <w:szCs w:val="24"/>
          <w:lang w:val="en-US"/>
        </w:rPr>
        <w:t>uartz.</w:t>
      </w:r>
    </w:p>
    <w:p w14:paraId="3C230D7D" w14:textId="13FD35FF" w:rsidR="005D271A" w:rsidRPr="00485159" w:rsidRDefault="005D271A" w:rsidP="00F53933">
      <w:pPr>
        <w:rPr>
          <w:lang w:val="en-US"/>
        </w:rPr>
      </w:pPr>
      <w:r w:rsidRPr="00485159">
        <w:rPr>
          <w:noProof/>
        </w:rPr>
        <w:drawing>
          <wp:inline distT="0" distB="0" distL="0" distR="0" wp14:anchorId="52FF722E" wp14:editId="0F866CBF">
            <wp:extent cx="5400040" cy="362458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624580"/>
                    </a:xfrm>
                    <a:prstGeom prst="rect">
                      <a:avLst/>
                    </a:prstGeom>
                    <a:noFill/>
                    <a:ln>
                      <a:noFill/>
                    </a:ln>
                  </pic:spPr>
                </pic:pic>
              </a:graphicData>
            </a:graphic>
          </wp:inline>
        </w:drawing>
      </w:r>
    </w:p>
    <w:p w14:paraId="0F04B8B9" w14:textId="77777777" w:rsidR="00905C85" w:rsidRPr="00485159" w:rsidRDefault="00905C85" w:rsidP="00905C85">
      <w:pPr>
        <w:rPr>
          <w:lang w:val="en-US"/>
        </w:rPr>
      </w:pPr>
    </w:p>
    <w:p w14:paraId="3E72DCCE" w14:textId="77777777" w:rsidR="00EC7752" w:rsidRPr="00485159" w:rsidRDefault="00764C52" w:rsidP="00EC7752">
      <w:pPr>
        <w:spacing w:after="0" w:line="360" w:lineRule="auto"/>
        <w:jc w:val="both"/>
        <w:rPr>
          <w:rFonts w:ascii="Times New Roman" w:hAnsi="Times New Roman" w:cs="Times New Roman"/>
          <w:sz w:val="20"/>
          <w:szCs w:val="20"/>
          <w:lang w:val="en-US"/>
        </w:rPr>
      </w:pPr>
      <w:r w:rsidRPr="00485159">
        <w:rPr>
          <w:rFonts w:ascii="Times New Roman" w:hAnsi="Times New Roman" w:cs="Times New Roman"/>
          <w:sz w:val="20"/>
          <w:szCs w:val="20"/>
          <w:lang w:val="en-US"/>
        </w:rPr>
        <w:t>Source: Author</w:t>
      </w:r>
      <w:r w:rsidR="00EC7752" w:rsidRPr="00485159">
        <w:rPr>
          <w:rFonts w:ascii="Times New Roman" w:hAnsi="Times New Roman" w:cs="Times New Roman"/>
          <w:sz w:val="20"/>
          <w:szCs w:val="20"/>
          <w:lang w:val="en-US"/>
        </w:rPr>
        <w:t>.</w:t>
      </w:r>
    </w:p>
    <w:p w14:paraId="52B9C162" w14:textId="4BEE3884" w:rsidR="00EC7752" w:rsidRPr="00485159" w:rsidRDefault="00567D8B" w:rsidP="00FC761E">
      <w:pPr>
        <w:spacing w:after="0" w:line="360" w:lineRule="auto"/>
        <w:ind w:firstLine="708"/>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sz w:val="24"/>
          <w:szCs w:val="24"/>
          <w:lang w:val="en-US"/>
        </w:rPr>
        <w:t xml:space="preserve">The clay fraction from Area 2 contained the same minerals as that fraction from Area 1, plus the presence of </w:t>
      </w:r>
      <w:r w:rsidR="00A61B40" w:rsidRPr="00485159">
        <w:rPr>
          <w:rFonts w:ascii="Times New Roman" w:hAnsi="Times New Roman" w:cs="Times New Roman"/>
          <w:sz w:val="24"/>
          <w:szCs w:val="24"/>
          <w:lang w:val="en-US"/>
        </w:rPr>
        <w:t>goethite</w:t>
      </w:r>
      <w:r w:rsidR="00EC7752" w:rsidRPr="00485159">
        <w:rPr>
          <w:rFonts w:ascii="Times New Roman" w:hAnsi="Times New Roman" w:cs="Times New Roman"/>
          <w:sz w:val="24"/>
          <w:szCs w:val="24"/>
          <w:lang w:val="en-US"/>
        </w:rPr>
        <w:t xml:space="preserve"> (Go)</w:t>
      </w:r>
      <w:r w:rsidR="00FC761E" w:rsidRPr="00485159">
        <w:rPr>
          <w:rFonts w:ascii="Times New Roman" w:hAnsi="Times New Roman" w:cs="Times New Roman"/>
          <w:color w:val="0D0D0D" w:themeColor="text1" w:themeTint="F2"/>
          <w:sz w:val="24"/>
          <w:szCs w:val="24"/>
          <w:lang w:val="en-US"/>
        </w:rPr>
        <w:t xml:space="preserve">. </w:t>
      </w:r>
      <w:r w:rsidR="000B1532" w:rsidRPr="00485159">
        <w:rPr>
          <w:rFonts w:ascii="Times New Roman" w:hAnsi="Times New Roman" w:cs="Times New Roman"/>
          <w:color w:val="0D0D0D" w:themeColor="text1" w:themeTint="F2"/>
          <w:sz w:val="24"/>
          <w:szCs w:val="24"/>
          <w:lang w:val="en-US"/>
        </w:rPr>
        <w:t>G</w:t>
      </w:r>
      <w:r w:rsidR="00A61B40" w:rsidRPr="00485159">
        <w:rPr>
          <w:rFonts w:ascii="Times New Roman" w:hAnsi="Times New Roman" w:cs="Times New Roman"/>
          <w:color w:val="0D0D0D" w:themeColor="text1" w:themeTint="F2"/>
          <w:sz w:val="24"/>
          <w:szCs w:val="24"/>
          <w:lang w:val="en-US"/>
        </w:rPr>
        <w:t>oethite</w:t>
      </w:r>
      <w:r w:rsidR="000B1532" w:rsidRPr="00485159">
        <w:rPr>
          <w:rFonts w:ascii="Times New Roman" w:hAnsi="Times New Roman" w:cs="Times New Roman"/>
          <w:color w:val="0D0D0D" w:themeColor="text1" w:themeTint="F2"/>
          <w:sz w:val="24"/>
          <w:szCs w:val="24"/>
          <w:lang w:val="en-US"/>
        </w:rPr>
        <w:t xml:space="preserve"> is an iron oxide</w:t>
      </w:r>
      <w:r w:rsidR="00EC7752" w:rsidRPr="00485159">
        <w:rPr>
          <w:rFonts w:ascii="Times New Roman" w:hAnsi="Times New Roman" w:cs="Times New Roman"/>
          <w:color w:val="0D0D0D" w:themeColor="text1" w:themeTint="F2"/>
          <w:sz w:val="24"/>
          <w:szCs w:val="24"/>
          <w:lang w:val="en-US"/>
        </w:rPr>
        <w:t xml:space="preserve"> - </w:t>
      </w:r>
      <w:proofErr w:type="spellStart"/>
      <w:r w:rsidR="00EC7752" w:rsidRPr="00485159">
        <w:rPr>
          <w:rFonts w:ascii="Times New Roman" w:hAnsi="Times New Roman" w:cs="Times New Roman"/>
          <w:color w:val="0D0D0D" w:themeColor="text1" w:themeTint="F2"/>
          <w:sz w:val="24"/>
          <w:szCs w:val="24"/>
          <w:lang w:val="en-US"/>
        </w:rPr>
        <w:t>FeO</w:t>
      </w:r>
      <w:proofErr w:type="spellEnd"/>
      <w:r w:rsidR="00EC7752" w:rsidRPr="00485159">
        <w:rPr>
          <w:rFonts w:ascii="Times New Roman" w:hAnsi="Times New Roman" w:cs="Times New Roman"/>
          <w:color w:val="0D0D0D" w:themeColor="text1" w:themeTint="F2"/>
          <w:sz w:val="24"/>
          <w:szCs w:val="24"/>
          <w:lang w:val="en-US"/>
        </w:rPr>
        <w:t xml:space="preserve"> (OH) </w:t>
      </w:r>
      <w:r w:rsidR="000B1532" w:rsidRPr="00485159">
        <w:rPr>
          <w:rFonts w:ascii="Times New Roman" w:hAnsi="Times New Roman" w:cs="Times New Roman"/>
          <w:color w:val="0D0D0D" w:themeColor="text1" w:themeTint="F2"/>
          <w:sz w:val="24"/>
          <w:szCs w:val="24"/>
          <w:lang w:val="en-US"/>
        </w:rPr>
        <w:t>– with orthorhombic crystallographic composition</w:t>
      </w:r>
      <w:r w:rsidR="00EC7752" w:rsidRPr="00485159">
        <w:rPr>
          <w:rFonts w:ascii="Times New Roman" w:hAnsi="Times New Roman" w:cs="Times New Roman"/>
          <w:color w:val="0D0D0D" w:themeColor="text1" w:themeTint="F2"/>
          <w:sz w:val="24"/>
          <w:szCs w:val="24"/>
          <w:lang w:val="en-US"/>
        </w:rPr>
        <w:t xml:space="preserve">. </w:t>
      </w:r>
    </w:p>
    <w:p w14:paraId="767A7AC2" w14:textId="4E9EC4A0" w:rsidR="00CA205E" w:rsidRPr="00485159" w:rsidRDefault="000B1532" w:rsidP="00CA205E">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No transformation was detected of </w:t>
      </w:r>
      <w:r w:rsidR="00A61B40" w:rsidRPr="00485159">
        <w:rPr>
          <w:rFonts w:ascii="Times New Roman" w:hAnsi="Times New Roman" w:cs="Times New Roman"/>
          <w:sz w:val="24"/>
          <w:szCs w:val="24"/>
          <w:lang w:val="en-US"/>
        </w:rPr>
        <w:t>goethite</w:t>
      </w:r>
      <w:r w:rsidR="00E421EB"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into minerals with magnetic properties, which can occur in soils exposed to temperatures higher than</w:t>
      </w:r>
      <w:r w:rsidR="00EC7752" w:rsidRPr="00485159">
        <w:rPr>
          <w:rFonts w:ascii="Times New Roman" w:hAnsi="Times New Roman" w:cs="Times New Roman"/>
          <w:sz w:val="24"/>
          <w:szCs w:val="24"/>
          <w:lang w:val="en-US"/>
        </w:rPr>
        <w:t xml:space="preserve"> 500°C. </w:t>
      </w:r>
      <w:r w:rsidRPr="00485159">
        <w:rPr>
          <w:rFonts w:ascii="Times New Roman" w:hAnsi="Times New Roman" w:cs="Times New Roman"/>
          <w:sz w:val="24"/>
          <w:szCs w:val="24"/>
          <w:lang w:val="en-US"/>
        </w:rPr>
        <w:t>This mineral was found, with different intensities, in both the 0-5 and</w:t>
      </w:r>
      <w:r w:rsidR="00EC7752" w:rsidRPr="00485159">
        <w:rPr>
          <w:rFonts w:ascii="Times New Roman" w:hAnsi="Times New Roman" w:cs="Times New Roman"/>
          <w:sz w:val="24"/>
          <w:szCs w:val="24"/>
          <w:lang w:val="en-US"/>
        </w:rPr>
        <w:t xml:space="preserve"> 20-25 cm</w:t>
      </w:r>
      <w:r w:rsidRPr="00485159">
        <w:rPr>
          <w:rFonts w:ascii="Times New Roman" w:hAnsi="Times New Roman" w:cs="Times New Roman"/>
          <w:sz w:val="24"/>
          <w:szCs w:val="24"/>
          <w:lang w:val="en-US"/>
        </w:rPr>
        <w:t xml:space="preserve"> layers</w:t>
      </w:r>
      <w:r w:rsidR="00E421EB"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(Figure</w:t>
      </w:r>
      <w:r w:rsidR="00EC7752" w:rsidRPr="00485159">
        <w:rPr>
          <w:rFonts w:ascii="Times New Roman" w:hAnsi="Times New Roman" w:cs="Times New Roman"/>
          <w:sz w:val="24"/>
          <w:szCs w:val="24"/>
          <w:lang w:val="en-US"/>
        </w:rPr>
        <w:t xml:space="preserve"> 3)</w:t>
      </w:r>
      <w:r w:rsidR="00CA205E" w:rsidRPr="00485159">
        <w:rPr>
          <w:rFonts w:ascii="Times New Roman" w:hAnsi="Times New Roman" w:cs="Times New Roman"/>
          <w:sz w:val="24"/>
          <w:szCs w:val="24"/>
          <w:lang w:val="en-US"/>
        </w:rPr>
        <w:t>. Kaolinite is also destroyed due amorphization in temperatures higher than 500 ºC. This is another indicative that the temperatures did not reach these values.</w:t>
      </w:r>
    </w:p>
    <w:p w14:paraId="3B79B468" w14:textId="77777777" w:rsidR="00CA205E" w:rsidRPr="00485159" w:rsidRDefault="00CA205E" w:rsidP="00EC7752">
      <w:pPr>
        <w:spacing w:after="0" w:line="360" w:lineRule="auto"/>
        <w:ind w:firstLine="708"/>
        <w:jc w:val="both"/>
        <w:rPr>
          <w:rFonts w:ascii="Times New Roman" w:hAnsi="Times New Roman" w:cs="Times New Roman"/>
          <w:sz w:val="24"/>
          <w:szCs w:val="24"/>
          <w:lang w:val="en-US"/>
        </w:rPr>
      </w:pPr>
    </w:p>
    <w:p w14:paraId="20A79047" w14:textId="77777777" w:rsidR="002C0B45" w:rsidRPr="00485159" w:rsidRDefault="002C0B45" w:rsidP="002C0B45">
      <w:pPr>
        <w:spacing w:after="0" w:line="360" w:lineRule="auto"/>
        <w:jc w:val="both"/>
        <w:rPr>
          <w:rFonts w:ascii="Times New Roman" w:hAnsi="Times New Roman" w:cs="Times New Roman"/>
          <w:color w:val="FF0000"/>
          <w:sz w:val="24"/>
          <w:szCs w:val="24"/>
          <w:lang w:val="en-US"/>
        </w:rPr>
      </w:pPr>
    </w:p>
    <w:p w14:paraId="5756B1E8" w14:textId="67F72CAD" w:rsidR="002C0B45" w:rsidRPr="00485159" w:rsidRDefault="002C0B45" w:rsidP="002C0B45">
      <w:pPr>
        <w:pStyle w:val="Legenda"/>
        <w:spacing w:after="0"/>
        <w:rPr>
          <w:rFonts w:ascii="Times New Roman" w:hAnsi="Times New Roman" w:cs="Times New Roman"/>
          <w:b w:val="0"/>
          <w:color w:val="0D0D0D" w:themeColor="text1" w:themeTint="F2"/>
          <w:sz w:val="24"/>
          <w:szCs w:val="24"/>
          <w:lang w:val="en-US"/>
        </w:rPr>
      </w:pPr>
      <w:r w:rsidRPr="00485159">
        <w:rPr>
          <w:rFonts w:ascii="Times New Roman" w:hAnsi="Times New Roman" w:cs="Times New Roman"/>
          <w:b w:val="0"/>
          <w:color w:val="0D0D0D" w:themeColor="text1" w:themeTint="F2"/>
          <w:sz w:val="24"/>
          <w:szCs w:val="24"/>
          <w:lang w:val="en-US"/>
        </w:rPr>
        <w:t>Figure 3 – Overlap</w:t>
      </w:r>
      <w:r w:rsidR="000B1532" w:rsidRPr="00485159">
        <w:rPr>
          <w:rFonts w:ascii="Times New Roman" w:hAnsi="Times New Roman" w:cs="Times New Roman"/>
          <w:b w:val="0"/>
          <w:color w:val="0D0D0D" w:themeColor="text1" w:themeTint="F2"/>
          <w:sz w:val="24"/>
          <w:szCs w:val="24"/>
          <w:lang w:val="en-US"/>
        </w:rPr>
        <w:t>ping</w:t>
      </w:r>
      <w:r w:rsidRPr="00485159">
        <w:rPr>
          <w:rFonts w:ascii="Times New Roman" w:hAnsi="Times New Roman" w:cs="Times New Roman"/>
          <w:b w:val="0"/>
          <w:color w:val="0D0D0D" w:themeColor="text1" w:themeTint="F2"/>
          <w:sz w:val="24"/>
          <w:szCs w:val="24"/>
          <w:lang w:val="en-US"/>
        </w:rPr>
        <w:t xml:space="preserve"> X-ray diffractograms of </w:t>
      </w:r>
      <w:r w:rsidR="000B1532" w:rsidRPr="00485159">
        <w:rPr>
          <w:rFonts w:ascii="Times New Roman" w:hAnsi="Times New Roman" w:cs="Times New Roman"/>
          <w:b w:val="0"/>
          <w:color w:val="0D0D0D" w:themeColor="text1" w:themeTint="F2"/>
          <w:sz w:val="24"/>
          <w:szCs w:val="24"/>
          <w:lang w:val="en-US"/>
        </w:rPr>
        <w:t xml:space="preserve">the </w:t>
      </w:r>
      <w:r w:rsidRPr="00485159">
        <w:rPr>
          <w:rFonts w:ascii="Times New Roman" w:hAnsi="Times New Roman" w:cs="Times New Roman"/>
          <w:b w:val="0"/>
          <w:color w:val="0D0D0D" w:themeColor="text1" w:themeTint="F2"/>
          <w:sz w:val="24"/>
          <w:szCs w:val="24"/>
          <w:lang w:val="en-US"/>
        </w:rPr>
        <w:t xml:space="preserve">clay soil fraction in </w:t>
      </w:r>
      <w:r w:rsidR="000B1532" w:rsidRPr="00485159">
        <w:rPr>
          <w:rFonts w:ascii="Times New Roman" w:hAnsi="Times New Roman" w:cs="Times New Roman"/>
          <w:b w:val="0"/>
          <w:color w:val="0D0D0D" w:themeColor="text1" w:themeTint="F2"/>
          <w:sz w:val="24"/>
          <w:szCs w:val="24"/>
          <w:lang w:val="en-US"/>
        </w:rPr>
        <w:t>Area</w:t>
      </w:r>
      <w:r w:rsidRPr="00485159">
        <w:rPr>
          <w:rFonts w:ascii="Times New Roman" w:hAnsi="Times New Roman" w:cs="Times New Roman"/>
          <w:b w:val="0"/>
          <w:color w:val="0D0D0D" w:themeColor="text1" w:themeTint="F2"/>
          <w:sz w:val="24"/>
          <w:szCs w:val="24"/>
          <w:lang w:val="en-US"/>
        </w:rPr>
        <w:t xml:space="preserve"> 2. Co Ka radiation (35 kV/40 mA)</w:t>
      </w:r>
      <w:r w:rsidR="000B1532" w:rsidRPr="00485159">
        <w:rPr>
          <w:rFonts w:ascii="Times New Roman" w:hAnsi="Times New Roman" w:cs="Times New Roman"/>
          <w:b w:val="0"/>
          <w:color w:val="0D0D0D" w:themeColor="text1" w:themeTint="F2"/>
          <w:sz w:val="24"/>
          <w:szCs w:val="24"/>
          <w:lang w:val="en-US"/>
        </w:rPr>
        <w:t>. – K</w:t>
      </w:r>
      <w:r w:rsidR="00F53933" w:rsidRPr="00485159">
        <w:rPr>
          <w:rFonts w:ascii="Times New Roman" w:hAnsi="Times New Roman" w:cs="Times New Roman"/>
          <w:b w:val="0"/>
          <w:color w:val="0D0D0D" w:themeColor="text1" w:themeTint="F2"/>
          <w:sz w:val="24"/>
          <w:szCs w:val="24"/>
          <w:lang w:val="en-US"/>
        </w:rPr>
        <w:t>ln</w:t>
      </w:r>
      <w:r w:rsidR="000B1532" w:rsidRPr="00485159">
        <w:rPr>
          <w:rFonts w:ascii="Times New Roman" w:hAnsi="Times New Roman" w:cs="Times New Roman"/>
          <w:b w:val="0"/>
          <w:color w:val="0D0D0D" w:themeColor="text1" w:themeTint="F2"/>
          <w:sz w:val="24"/>
          <w:szCs w:val="24"/>
          <w:lang w:val="en-US"/>
        </w:rPr>
        <w:t xml:space="preserve"> – kaolinite, Gb</w:t>
      </w:r>
      <w:r w:rsidR="00F53933" w:rsidRPr="00485159">
        <w:rPr>
          <w:rFonts w:ascii="Times New Roman" w:hAnsi="Times New Roman" w:cs="Times New Roman"/>
          <w:b w:val="0"/>
          <w:color w:val="0D0D0D" w:themeColor="text1" w:themeTint="F2"/>
          <w:sz w:val="24"/>
          <w:szCs w:val="24"/>
          <w:lang w:val="en-US"/>
        </w:rPr>
        <w:t>s</w:t>
      </w:r>
      <w:r w:rsidR="000B1532" w:rsidRPr="00485159">
        <w:rPr>
          <w:rFonts w:ascii="Times New Roman" w:hAnsi="Times New Roman" w:cs="Times New Roman"/>
          <w:b w:val="0"/>
          <w:color w:val="0D0D0D" w:themeColor="text1" w:themeTint="F2"/>
          <w:sz w:val="24"/>
          <w:szCs w:val="24"/>
          <w:lang w:val="en-US"/>
        </w:rPr>
        <w:t xml:space="preserve"> – </w:t>
      </w:r>
      <w:r w:rsidR="0030108E" w:rsidRPr="00485159">
        <w:rPr>
          <w:rFonts w:ascii="Times New Roman" w:hAnsi="Times New Roman" w:cs="Times New Roman"/>
          <w:b w:val="0"/>
          <w:color w:val="0D0D0D" w:themeColor="text1" w:themeTint="F2"/>
          <w:sz w:val="24"/>
          <w:szCs w:val="24"/>
          <w:lang w:val="en-US"/>
        </w:rPr>
        <w:t>gibbsite</w:t>
      </w:r>
      <w:r w:rsidR="000B1532" w:rsidRPr="00485159">
        <w:rPr>
          <w:rFonts w:ascii="Times New Roman" w:hAnsi="Times New Roman" w:cs="Times New Roman"/>
          <w:b w:val="0"/>
          <w:color w:val="0D0D0D" w:themeColor="text1" w:themeTint="F2"/>
          <w:sz w:val="24"/>
          <w:szCs w:val="24"/>
          <w:lang w:val="en-US"/>
        </w:rPr>
        <w:t>, M</w:t>
      </w:r>
      <w:r w:rsidR="00F53933" w:rsidRPr="00485159">
        <w:rPr>
          <w:rFonts w:ascii="Times New Roman" w:hAnsi="Times New Roman" w:cs="Times New Roman"/>
          <w:b w:val="0"/>
          <w:color w:val="0D0D0D" w:themeColor="text1" w:themeTint="F2"/>
          <w:sz w:val="24"/>
          <w:szCs w:val="24"/>
          <w:lang w:val="en-US"/>
        </w:rPr>
        <w:t>s</w:t>
      </w:r>
      <w:r w:rsidR="000B1532" w:rsidRPr="00485159">
        <w:rPr>
          <w:rFonts w:ascii="Times New Roman" w:hAnsi="Times New Roman" w:cs="Times New Roman"/>
          <w:b w:val="0"/>
          <w:color w:val="0D0D0D" w:themeColor="text1" w:themeTint="F2"/>
          <w:sz w:val="24"/>
          <w:szCs w:val="24"/>
          <w:lang w:val="en-US"/>
        </w:rPr>
        <w:t xml:space="preserve"> – muscovite, M</w:t>
      </w:r>
      <w:r w:rsidR="00F53933" w:rsidRPr="00485159">
        <w:rPr>
          <w:rFonts w:ascii="Times New Roman" w:hAnsi="Times New Roman" w:cs="Times New Roman"/>
          <w:b w:val="0"/>
          <w:color w:val="0D0D0D" w:themeColor="text1" w:themeTint="F2"/>
          <w:sz w:val="24"/>
          <w:szCs w:val="24"/>
          <w:lang w:val="en-US"/>
        </w:rPr>
        <w:t>c</w:t>
      </w:r>
      <w:r w:rsidR="000B1532" w:rsidRPr="00485159">
        <w:rPr>
          <w:rFonts w:ascii="Times New Roman" w:hAnsi="Times New Roman" w:cs="Times New Roman"/>
          <w:b w:val="0"/>
          <w:color w:val="0D0D0D" w:themeColor="text1" w:themeTint="F2"/>
          <w:sz w:val="24"/>
          <w:szCs w:val="24"/>
          <w:lang w:val="en-US"/>
        </w:rPr>
        <w:t xml:space="preserve"> – microcline, Qz – quartz, G</w:t>
      </w:r>
      <w:r w:rsidR="00F53933" w:rsidRPr="00485159">
        <w:rPr>
          <w:rFonts w:ascii="Times New Roman" w:hAnsi="Times New Roman" w:cs="Times New Roman"/>
          <w:b w:val="0"/>
          <w:color w:val="0D0D0D" w:themeColor="text1" w:themeTint="F2"/>
          <w:sz w:val="24"/>
          <w:szCs w:val="24"/>
          <w:lang w:val="en-US"/>
        </w:rPr>
        <w:t>th</w:t>
      </w:r>
      <w:r w:rsidR="000B1532" w:rsidRPr="00485159">
        <w:rPr>
          <w:rFonts w:ascii="Times New Roman" w:hAnsi="Times New Roman" w:cs="Times New Roman"/>
          <w:b w:val="0"/>
          <w:color w:val="0D0D0D" w:themeColor="text1" w:themeTint="F2"/>
          <w:sz w:val="24"/>
          <w:szCs w:val="24"/>
          <w:lang w:val="en-US"/>
        </w:rPr>
        <w:t xml:space="preserve"> – g</w:t>
      </w:r>
      <w:r w:rsidRPr="00485159">
        <w:rPr>
          <w:rFonts w:ascii="Times New Roman" w:hAnsi="Times New Roman" w:cs="Times New Roman"/>
          <w:b w:val="0"/>
          <w:color w:val="0D0D0D" w:themeColor="text1" w:themeTint="F2"/>
          <w:sz w:val="24"/>
          <w:szCs w:val="24"/>
          <w:lang w:val="en-US"/>
        </w:rPr>
        <w:t>oethite.</w:t>
      </w:r>
    </w:p>
    <w:p w14:paraId="3C5A909D" w14:textId="4C4F5420" w:rsidR="00905C85" w:rsidRPr="00485159" w:rsidRDefault="00905C85" w:rsidP="00905C85">
      <w:pPr>
        <w:rPr>
          <w:lang w:val="en-US"/>
        </w:rPr>
      </w:pPr>
      <w:r w:rsidRPr="00485159">
        <w:rPr>
          <w:noProof/>
        </w:rPr>
        <w:drawing>
          <wp:inline distT="0" distB="0" distL="0" distR="0" wp14:anchorId="736518CD" wp14:editId="75C539B9">
            <wp:extent cx="5400040" cy="349504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495040"/>
                    </a:xfrm>
                    <a:prstGeom prst="rect">
                      <a:avLst/>
                    </a:prstGeom>
                    <a:noFill/>
                    <a:ln>
                      <a:noFill/>
                    </a:ln>
                  </pic:spPr>
                </pic:pic>
              </a:graphicData>
            </a:graphic>
          </wp:inline>
        </w:drawing>
      </w:r>
    </w:p>
    <w:p w14:paraId="1CDFF4C6" w14:textId="77777777" w:rsidR="00100B8A" w:rsidRPr="00485159" w:rsidRDefault="00100B8A" w:rsidP="005915FC">
      <w:pPr>
        <w:rPr>
          <w:lang w:val="en-US"/>
        </w:rPr>
      </w:pPr>
    </w:p>
    <w:p w14:paraId="32E58F86" w14:textId="77777777" w:rsidR="00EC7752" w:rsidRPr="00485159" w:rsidRDefault="00764C52" w:rsidP="00EC7752">
      <w:pPr>
        <w:spacing w:after="0"/>
        <w:rPr>
          <w:rFonts w:ascii="Times New Roman" w:hAnsi="Times New Roman" w:cs="Times New Roman"/>
          <w:sz w:val="20"/>
          <w:szCs w:val="20"/>
          <w:lang w:val="en-US"/>
        </w:rPr>
      </w:pPr>
      <w:r w:rsidRPr="00485159">
        <w:rPr>
          <w:rFonts w:ascii="Times New Roman" w:hAnsi="Times New Roman" w:cs="Times New Roman"/>
          <w:sz w:val="20"/>
          <w:szCs w:val="20"/>
          <w:lang w:val="en-US"/>
        </w:rPr>
        <w:t>Source: Author</w:t>
      </w:r>
      <w:r w:rsidR="00EC7752" w:rsidRPr="00485159">
        <w:rPr>
          <w:rFonts w:ascii="Times New Roman" w:hAnsi="Times New Roman" w:cs="Times New Roman"/>
          <w:sz w:val="20"/>
          <w:szCs w:val="20"/>
          <w:lang w:val="en-US"/>
        </w:rPr>
        <w:t>.</w:t>
      </w:r>
    </w:p>
    <w:p w14:paraId="2BBFE4BE" w14:textId="77777777" w:rsidR="00EC7752" w:rsidRPr="00485159" w:rsidRDefault="00EC7752" w:rsidP="00EC7752">
      <w:pPr>
        <w:spacing w:after="0" w:line="360" w:lineRule="auto"/>
        <w:ind w:firstLine="708"/>
        <w:jc w:val="both"/>
        <w:rPr>
          <w:rFonts w:ascii="Times New Roman" w:hAnsi="Times New Roman" w:cs="Times New Roman"/>
          <w:color w:val="0D0D0D" w:themeColor="text1" w:themeTint="F2"/>
          <w:sz w:val="24"/>
          <w:szCs w:val="24"/>
          <w:lang w:val="en-US"/>
        </w:rPr>
      </w:pPr>
    </w:p>
    <w:p w14:paraId="7BB7176D" w14:textId="77777777" w:rsidR="00EC7752" w:rsidRPr="00485159" w:rsidRDefault="000B1532" w:rsidP="00EC7752">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For transformation of </w:t>
      </w:r>
      <w:r w:rsidR="00A61B40" w:rsidRPr="00485159">
        <w:rPr>
          <w:rFonts w:ascii="Times New Roman" w:hAnsi="Times New Roman" w:cs="Times New Roman"/>
          <w:sz w:val="24"/>
          <w:szCs w:val="24"/>
          <w:lang w:val="en-US"/>
        </w:rPr>
        <w:t>goethite</w:t>
      </w:r>
      <w:r w:rsidRPr="00485159">
        <w:rPr>
          <w:rFonts w:ascii="Times New Roman" w:hAnsi="Times New Roman" w:cs="Times New Roman"/>
          <w:sz w:val="24"/>
          <w:szCs w:val="24"/>
          <w:lang w:val="en-US"/>
        </w:rPr>
        <w:t xml:space="preserve"> into magnetite to occur, there must be complete vaporization of the water present in the mineral, which </w:t>
      </w:r>
      <w:r w:rsidR="00C92F50" w:rsidRPr="00485159">
        <w:rPr>
          <w:rFonts w:ascii="Times New Roman" w:hAnsi="Times New Roman" w:cs="Times New Roman"/>
          <w:sz w:val="24"/>
          <w:szCs w:val="24"/>
          <w:lang w:val="en-US"/>
        </w:rPr>
        <w:t>happens</w:t>
      </w:r>
      <w:r w:rsidRPr="00485159">
        <w:rPr>
          <w:rFonts w:ascii="Times New Roman" w:hAnsi="Times New Roman" w:cs="Times New Roman"/>
          <w:sz w:val="24"/>
          <w:szCs w:val="24"/>
          <w:lang w:val="en-US"/>
        </w:rPr>
        <w:t xml:space="preserve"> at around</w:t>
      </w:r>
      <w:r w:rsidR="00EC7752" w:rsidRPr="00485159">
        <w:rPr>
          <w:rFonts w:ascii="Times New Roman" w:hAnsi="Times New Roman" w:cs="Times New Roman"/>
          <w:sz w:val="24"/>
          <w:szCs w:val="24"/>
          <w:lang w:val="en-US"/>
        </w:rPr>
        <w:t xml:space="preserve"> 450</w:t>
      </w:r>
      <w:r w:rsidR="007016B4" w:rsidRPr="00485159">
        <w:rPr>
          <w:rFonts w:ascii="Times New Roman" w:hAnsi="Times New Roman" w:cs="Times New Roman"/>
          <w:sz w:val="24"/>
          <w:szCs w:val="24"/>
          <w:lang w:val="en-US"/>
        </w:rPr>
        <w:t>°C. Organic matter</w:t>
      </w:r>
      <w:r w:rsidR="00C92F50" w:rsidRPr="00485159">
        <w:rPr>
          <w:rFonts w:ascii="Times New Roman" w:hAnsi="Times New Roman" w:cs="Times New Roman"/>
          <w:sz w:val="24"/>
          <w:szCs w:val="24"/>
          <w:lang w:val="en-US"/>
        </w:rPr>
        <w:t xml:space="preserve"> is another important factor for this transformation to take place. Since in Area 2 the fire result</w:t>
      </w:r>
      <w:r w:rsidR="00DA3D24" w:rsidRPr="00485159">
        <w:rPr>
          <w:rFonts w:ascii="Times New Roman" w:hAnsi="Times New Roman" w:cs="Times New Roman"/>
          <w:sz w:val="24"/>
          <w:szCs w:val="24"/>
          <w:lang w:val="en-US"/>
        </w:rPr>
        <w:t>ed from the burning of litter in</w:t>
      </w:r>
      <w:r w:rsidR="00C92F50" w:rsidRPr="00485159">
        <w:rPr>
          <w:rFonts w:ascii="Times New Roman" w:hAnsi="Times New Roman" w:cs="Times New Roman"/>
          <w:sz w:val="24"/>
          <w:szCs w:val="24"/>
          <w:lang w:val="en-US"/>
        </w:rPr>
        <w:t xml:space="preserve"> a field to plant beans that spread out of control due to high winds</w:t>
      </w:r>
      <w:r w:rsidR="00DA3D24" w:rsidRPr="00485159">
        <w:rPr>
          <w:rFonts w:ascii="Times New Roman" w:hAnsi="Times New Roman" w:cs="Times New Roman"/>
          <w:sz w:val="24"/>
          <w:szCs w:val="24"/>
          <w:lang w:val="en-US"/>
        </w:rPr>
        <w:t>, reaching</w:t>
      </w:r>
      <w:r w:rsidR="00C92F50" w:rsidRPr="00485159">
        <w:rPr>
          <w:rFonts w:ascii="Times New Roman" w:hAnsi="Times New Roman" w:cs="Times New Roman"/>
          <w:sz w:val="24"/>
          <w:szCs w:val="24"/>
          <w:lang w:val="en-US"/>
        </w:rPr>
        <w:t xml:space="preserve"> regions with more complex vegetation</w:t>
      </w:r>
      <w:r w:rsidR="00EC7752" w:rsidRPr="00485159">
        <w:rPr>
          <w:rFonts w:ascii="Times New Roman" w:hAnsi="Times New Roman" w:cs="Times New Roman"/>
          <w:sz w:val="24"/>
          <w:szCs w:val="24"/>
          <w:lang w:val="en-US"/>
        </w:rPr>
        <w:t xml:space="preserve">, </w:t>
      </w:r>
      <w:r w:rsidR="00C92F50" w:rsidRPr="00485159">
        <w:rPr>
          <w:rFonts w:ascii="Times New Roman" w:hAnsi="Times New Roman" w:cs="Times New Roman"/>
          <w:sz w:val="24"/>
          <w:szCs w:val="24"/>
          <w:lang w:val="en-US"/>
        </w:rPr>
        <w:t>the organic matter found in the soil tended to be less than would be found in an area with forest plant cover</w:t>
      </w:r>
      <w:r w:rsidR="00EC7752" w:rsidRPr="00485159">
        <w:rPr>
          <w:rFonts w:ascii="Times New Roman" w:hAnsi="Times New Roman" w:cs="Times New Roman"/>
          <w:sz w:val="24"/>
          <w:szCs w:val="24"/>
          <w:lang w:val="en-US"/>
        </w:rPr>
        <w:t xml:space="preserve">. </w:t>
      </w:r>
      <w:r w:rsidR="00C92F50" w:rsidRPr="00485159">
        <w:rPr>
          <w:rFonts w:ascii="Times New Roman" w:hAnsi="Times New Roman" w:cs="Times New Roman"/>
          <w:sz w:val="24"/>
          <w:szCs w:val="24"/>
          <w:lang w:val="en-US"/>
        </w:rPr>
        <w:t>This might have been another factor hindering the magnetization of the iron oxides at the collection site</w:t>
      </w:r>
      <w:r w:rsidR="00EC7752" w:rsidRPr="00485159">
        <w:rPr>
          <w:rFonts w:ascii="Times New Roman" w:hAnsi="Times New Roman" w:cs="Times New Roman"/>
          <w:sz w:val="24"/>
          <w:szCs w:val="24"/>
          <w:lang w:val="en-US"/>
        </w:rPr>
        <w:t xml:space="preserve">. </w:t>
      </w:r>
      <w:r w:rsidR="00C92F50" w:rsidRPr="00485159">
        <w:rPr>
          <w:rFonts w:ascii="Times New Roman" w:hAnsi="Times New Roman" w:cs="Times New Roman"/>
          <w:sz w:val="24"/>
          <w:szCs w:val="24"/>
          <w:lang w:val="en-US"/>
        </w:rPr>
        <w:t xml:space="preserve">This does not rule out the existence of magnetic minerals at the site. </w:t>
      </w:r>
      <w:r w:rsidR="00EC7752" w:rsidRPr="00485159">
        <w:rPr>
          <w:rFonts w:ascii="Times New Roman" w:hAnsi="Times New Roman" w:cs="Times New Roman"/>
          <w:sz w:val="24"/>
          <w:szCs w:val="24"/>
          <w:lang w:val="en-US"/>
        </w:rPr>
        <w:t>Mattos (2015)</w:t>
      </w:r>
      <w:r w:rsidR="00C92F50" w:rsidRPr="00485159">
        <w:rPr>
          <w:rFonts w:ascii="Times New Roman" w:hAnsi="Times New Roman" w:cs="Times New Roman"/>
          <w:sz w:val="24"/>
          <w:szCs w:val="24"/>
          <w:lang w:val="en-US"/>
        </w:rPr>
        <w:t>, also studying</w:t>
      </w:r>
      <w:r w:rsidR="00EC7752" w:rsidRPr="00485159">
        <w:rPr>
          <w:rFonts w:ascii="Times New Roman" w:hAnsi="Times New Roman" w:cs="Times New Roman"/>
          <w:sz w:val="24"/>
          <w:szCs w:val="24"/>
          <w:lang w:val="en-US"/>
        </w:rPr>
        <w:t xml:space="preserve"> São Pedro da Serra, </w:t>
      </w:r>
      <w:r w:rsidR="00C92F50" w:rsidRPr="00485159">
        <w:rPr>
          <w:rFonts w:ascii="Times New Roman" w:hAnsi="Times New Roman" w:cs="Times New Roman"/>
          <w:sz w:val="24"/>
          <w:szCs w:val="24"/>
          <w:lang w:val="en-US"/>
        </w:rPr>
        <w:t xml:space="preserve">in an area with more </w:t>
      </w:r>
      <w:r w:rsidR="0030108E" w:rsidRPr="00485159">
        <w:rPr>
          <w:rFonts w:ascii="Times New Roman" w:hAnsi="Times New Roman" w:cs="Times New Roman"/>
          <w:sz w:val="24"/>
          <w:szCs w:val="24"/>
          <w:lang w:val="en-US"/>
        </w:rPr>
        <w:t>voluminous</w:t>
      </w:r>
      <w:r w:rsidR="00C92F50" w:rsidRPr="00485159">
        <w:rPr>
          <w:rFonts w:ascii="Times New Roman" w:hAnsi="Times New Roman" w:cs="Times New Roman"/>
          <w:sz w:val="24"/>
          <w:szCs w:val="24"/>
          <w:lang w:val="en-US"/>
        </w:rPr>
        <w:t xml:space="preserve"> arboreal contribution that was affected by a </w:t>
      </w:r>
      <w:r w:rsidR="0030108E" w:rsidRPr="00485159">
        <w:rPr>
          <w:rFonts w:ascii="Times New Roman" w:hAnsi="Times New Roman" w:cs="Times New Roman"/>
          <w:sz w:val="24"/>
          <w:szCs w:val="24"/>
          <w:lang w:val="en-US"/>
        </w:rPr>
        <w:t>fire with strong intensity observed the presence of magnetite in the clay fraction in the 0-5 cm layer</w:t>
      </w:r>
      <w:r w:rsidR="00EC7752" w:rsidRPr="00485159">
        <w:rPr>
          <w:rFonts w:ascii="Times New Roman" w:hAnsi="Times New Roman" w:cs="Times New Roman"/>
          <w:sz w:val="24"/>
          <w:szCs w:val="24"/>
          <w:lang w:val="en-US"/>
        </w:rPr>
        <w:t>.</w:t>
      </w:r>
    </w:p>
    <w:p w14:paraId="3A0A9899" w14:textId="77777777" w:rsidR="00A938C2" w:rsidRPr="00485159" w:rsidRDefault="0030108E" w:rsidP="00110F39">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overlapping diffractograms of the 0-</w:t>
      </w:r>
      <w:r w:rsidR="00EC7752" w:rsidRPr="00485159">
        <w:rPr>
          <w:rFonts w:ascii="Times New Roman" w:hAnsi="Times New Roman" w:cs="Times New Roman"/>
          <w:sz w:val="24"/>
          <w:szCs w:val="24"/>
          <w:lang w:val="en-US"/>
        </w:rPr>
        <w:t xml:space="preserve">5 cm </w:t>
      </w:r>
      <w:r w:rsidRPr="00485159">
        <w:rPr>
          <w:rFonts w:ascii="Times New Roman" w:hAnsi="Times New Roman" w:cs="Times New Roman"/>
          <w:sz w:val="24"/>
          <w:szCs w:val="24"/>
          <w:lang w:val="en-US"/>
        </w:rPr>
        <w:t>soil layer of the two areas studied enables the identification of differences in the mineralogical composition of the two environments</w:t>
      </w:r>
      <w:r w:rsidR="00EC7752" w:rsidRPr="00485159">
        <w:rPr>
          <w:rFonts w:ascii="Times New Roman" w:hAnsi="Times New Roman" w:cs="Times New Roman"/>
          <w:sz w:val="24"/>
          <w:szCs w:val="24"/>
          <w:lang w:val="en-US"/>
        </w:rPr>
        <w:t>.</w:t>
      </w:r>
      <w:r w:rsidRPr="00485159">
        <w:rPr>
          <w:rFonts w:ascii="Times New Roman" w:hAnsi="Times New Roman" w:cs="Times New Roman"/>
          <w:sz w:val="24"/>
          <w:szCs w:val="24"/>
          <w:lang w:val="en-US"/>
        </w:rPr>
        <w:t xml:space="preserve"> It is likely that the absence of smectite and </w:t>
      </w:r>
      <w:r w:rsidR="00A61B40" w:rsidRPr="00485159">
        <w:rPr>
          <w:rFonts w:ascii="Times New Roman" w:hAnsi="Times New Roman" w:cs="Times New Roman"/>
          <w:sz w:val="24"/>
          <w:szCs w:val="24"/>
          <w:lang w:val="en-US"/>
        </w:rPr>
        <w:t>goethite</w:t>
      </w:r>
      <w:r w:rsidRPr="00485159">
        <w:rPr>
          <w:rFonts w:ascii="Times New Roman" w:hAnsi="Times New Roman" w:cs="Times New Roman"/>
          <w:sz w:val="24"/>
          <w:szCs w:val="24"/>
          <w:lang w:val="en-US"/>
        </w:rPr>
        <w:t xml:space="preserve"> in Area 1 is not related </w:t>
      </w:r>
      <w:r w:rsidRPr="00485159">
        <w:rPr>
          <w:rFonts w:ascii="Times New Roman" w:hAnsi="Times New Roman" w:cs="Times New Roman"/>
          <w:sz w:val="24"/>
          <w:szCs w:val="24"/>
          <w:lang w:val="en-US"/>
        </w:rPr>
        <w:lastRenderedPageBreak/>
        <w:t>to the</w:t>
      </w:r>
      <w:r w:rsidR="00DA3D24" w:rsidRPr="00485159">
        <w:rPr>
          <w:rFonts w:ascii="Times New Roman" w:hAnsi="Times New Roman" w:cs="Times New Roman"/>
          <w:sz w:val="24"/>
          <w:szCs w:val="24"/>
          <w:lang w:val="en-US"/>
        </w:rPr>
        <w:t xml:space="preserve"> fire intensity, but rather to</w:t>
      </w:r>
      <w:r w:rsidRPr="00485159">
        <w:rPr>
          <w:rFonts w:ascii="Times New Roman" w:hAnsi="Times New Roman" w:cs="Times New Roman"/>
          <w:sz w:val="24"/>
          <w:szCs w:val="24"/>
          <w:lang w:val="en-US"/>
        </w:rPr>
        <w:t xml:space="preserve"> the weathering and pedogenesis</w:t>
      </w:r>
      <w:r w:rsidR="00E707D6"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processes of each area</w:t>
      </w:r>
      <w:r w:rsidR="00E707D6" w:rsidRPr="00485159">
        <w:rPr>
          <w:rFonts w:ascii="Times New Roman" w:hAnsi="Times New Roman" w:cs="Times New Roman"/>
          <w:sz w:val="24"/>
          <w:szCs w:val="24"/>
          <w:lang w:val="en-US"/>
        </w:rPr>
        <w:t xml:space="preserve"> </w:t>
      </w:r>
      <w:r w:rsidR="00A938C2" w:rsidRPr="00485159">
        <w:rPr>
          <w:rFonts w:ascii="Times New Roman" w:hAnsi="Times New Roman" w:cs="Times New Roman"/>
          <w:sz w:val="24"/>
          <w:szCs w:val="24"/>
          <w:lang w:val="en-US"/>
        </w:rPr>
        <w:t>(Figur</w:t>
      </w:r>
      <w:r w:rsidRPr="00485159">
        <w:rPr>
          <w:rFonts w:ascii="Times New Roman" w:hAnsi="Times New Roman" w:cs="Times New Roman"/>
          <w:sz w:val="24"/>
          <w:szCs w:val="24"/>
          <w:lang w:val="en-US"/>
        </w:rPr>
        <w:t>e</w:t>
      </w:r>
      <w:r w:rsidR="00A938C2" w:rsidRPr="00485159">
        <w:rPr>
          <w:rFonts w:ascii="Times New Roman" w:hAnsi="Times New Roman" w:cs="Times New Roman"/>
          <w:sz w:val="24"/>
          <w:szCs w:val="24"/>
          <w:lang w:val="en-US"/>
        </w:rPr>
        <w:t xml:space="preserve"> 4).</w:t>
      </w:r>
    </w:p>
    <w:p w14:paraId="438D03EB" w14:textId="77777777" w:rsidR="001B6917" w:rsidRPr="00485159" w:rsidRDefault="001B6917" w:rsidP="00110F39">
      <w:pPr>
        <w:spacing w:after="0" w:line="360" w:lineRule="auto"/>
        <w:ind w:firstLine="709"/>
        <w:jc w:val="both"/>
        <w:rPr>
          <w:rFonts w:ascii="Times New Roman" w:hAnsi="Times New Roman" w:cs="Times New Roman"/>
          <w:sz w:val="24"/>
          <w:szCs w:val="24"/>
          <w:lang w:val="en-US"/>
        </w:rPr>
      </w:pPr>
    </w:p>
    <w:p w14:paraId="13DC1C26" w14:textId="6B996EC7" w:rsidR="002C0B45" w:rsidRPr="00485159" w:rsidRDefault="002C0B45" w:rsidP="002C0B45">
      <w:pPr>
        <w:pStyle w:val="Legenda"/>
        <w:spacing w:after="0"/>
        <w:rPr>
          <w:rFonts w:ascii="Times New Roman" w:hAnsi="Times New Roman" w:cs="Times New Roman"/>
          <w:b w:val="0"/>
          <w:color w:val="0D0D0D" w:themeColor="text1" w:themeTint="F2"/>
          <w:sz w:val="24"/>
          <w:szCs w:val="24"/>
          <w:lang w:val="en-US"/>
        </w:rPr>
      </w:pPr>
      <w:r w:rsidRPr="00485159">
        <w:rPr>
          <w:rFonts w:ascii="Times New Roman" w:hAnsi="Times New Roman" w:cs="Times New Roman"/>
          <w:b w:val="0"/>
          <w:color w:val="0D0D0D" w:themeColor="text1" w:themeTint="F2"/>
          <w:sz w:val="24"/>
          <w:szCs w:val="24"/>
          <w:lang w:val="en-US"/>
        </w:rPr>
        <w:t>Figure 4 – Overlap</w:t>
      </w:r>
      <w:r w:rsidR="0030108E" w:rsidRPr="00485159">
        <w:rPr>
          <w:rFonts w:ascii="Times New Roman" w:hAnsi="Times New Roman" w:cs="Times New Roman"/>
          <w:b w:val="0"/>
          <w:color w:val="0D0D0D" w:themeColor="text1" w:themeTint="F2"/>
          <w:sz w:val="24"/>
          <w:szCs w:val="24"/>
          <w:lang w:val="en-US"/>
        </w:rPr>
        <w:t>ping</w:t>
      </w:r>
      <w:r w:rsidRPr="00485159">
        <w:rPr>
          <w:rFonts w:ascii="Times New Roman" w:hAnsi="Times New Roman" w:cs="Times New Roman"/>
          <w:b w:val="0"/>
          <w:color w:val="0D0D0D" w:themeColor="text1" w:themeTint="F2"/>
          <w:sz w:val="24"/>
          <w:szCs w:val="24"/>
          <w:lang w:val="en-US"/>
        </w:rPr>
        <w:t xml:space="preserve"> X-ray diffractograms of </w:t>
      </w:r>
      <w:r w:rsidR="0030108E" w:rsidRPr="00485159">
        <w:rPr>
          <w:rFonts w:ascii="Times New Roman" w:hAnsi="Times New Roman" w:cs="Times New Roman"/>
          <w:b w:val="0"/>
          <w:color w:val="0D0D0D" w:themeColor="text1" w:themeTint="F2"/>
          <w:sz w:val="24"/>
          <w:szCs w:val="24"/>
          <w:lang w:val="en-US"/>
        </w:rPr>
        <w:t xml:space="preserve">the </w:t>
      </w:r>
      <w:r w:rsidRPr="00485159">
        <w:rPr>
          <w:rFonts w:ascii="Times New Roman" w:hAnsi="Times New Roman" w:cs="Times New Roman"/>
          <w:b w:val="0"/>
          <w:color w:val="0D0D0D" w:themeColor="text1" w:themeTint="F2"/>
          <w:sz w:val="24"/>
          <w:szCs w:val="24"/>
          <w:lang w:val="en-US"/>
        </w:rPr>
        <w:t xml:space="preserve">clay soil fraction in </w:t>
      </w:r>
      <w:r w:rsidR="0030108E" w:rsidRPr="00485159">
        <w:rPr>
          <w:rFonts w:ascii="Times New Roman" w:hAnsi="Times New Roman" w:cs="Times New Roman"/>
          <w:b w:val="0"/>
          <w:color w:val="0D0D0D" w:themeColor="text1" w:themeTint="F2"/>
          <w:sz w:val="24"/>
          <w:szCs w:val="24"/>
          <w:lang w:val="en-US"/>
        </w:rPr>
        <w:t>Areas 1 and 2</w:t>
      </w:r>
      <w:r w:rsidRPr="00485159">
        <w:rPr>
          <w:rFonts w:ascii="Times New Roman" w:hAnsi="Times New Roman" w:cs="Times New Roman"/>
          <w:b w:val="0"/>
          <w:color w:val="0D0D0D" w:themeColor="text1" w:themeTint="F2"/>
          <w:sz w:val="24"/>
          <w:szCs w:val="24"/>
          <w:lang w:val="en-US"/>
        </w:rPr>
        <w:t>. Co Ka radiation (35 kV/40 mA). – K</w:t>
      </w:r>
      <w:r w:rsidR="00F53933" w:rsidRPr="00485159">
        <w:rPr>
          <w:rFonts w:ascii="Times New Roman" w:hAnsi="Times New Roman" w:cs="Times New Roman"/>
          <w:b w:val="0"/>
          <w:color w:val="0D0D0D" w:themeColor="text1" w:themeTint="F2"/>
          <w:sz w:val="24"/>
          <w:szCs w:val="24"/>
          <w:lang w:val="en-US"/>
        </w:rPr>
        <w:t>ln</w:t>
      </w:r>
      <w:r w:rsidRPr="00485159">
        <w:rPr>
          <w:rFonts w:ascii="Times New Roman" w:hAnsi="Times New Roman" w:cs="Times New Roman"/>
          <w:b w:val="0"/>
          <w:color w:val="0D0D0D" w:themeColor="text1" w:themeTint="F2"/>
          <w:sz w:val="24"/>
          <w:szCs w:val="24"/>
          <w:lang w:val="en-US"/>
        </w:rPr>
        <w:t xml:space="preserve"> – </w:t>
      </w:r>
      <w:r w:rsidR="0030108E" w:rsidRPr="00485159">
        <w:rPr>
          <w:rFonts w:ascii="Times New Roman" w:hAnsi="Times New Roman" w:cs="Times New Roman"/>
          <w:b w:val="0"/>
          <w:color w:val="0D0D0D" w:themeColor="text1" w:themeTint="F2"/>
          <w:sz w:val="24"/>
          <w:szCs w:val="24"/>
          <w:lang w:val="en-US"/>
        </w:rPr>
        <w:t>k</w:t>
      </w:r>
      <w:r w:rsidRPr="00485159">
        <w:rPr>
          <w:rFonts w:ascii="Times New Roman" w:hAnsi="Times New Roman" w:cs="Times New Roman"/>
          <w:b w:val="0"/>
          <w:color w:val="0D0D0D" w:themeColor="text1" w:themeTint="F2"/>
          <w:sz w:val="24"/>
          <w:szCs w:val="24"/>
          <w:lang w:val="en-US"/>
        </w:rPr>
        <w:t>aolinite, Gb</w:t>
      </w:r>
      <w:r w:rsidR="00F53933" w:rsidRPr="00485159">
        <w:rPr>
          <w:rFonts w:ascii="Times New Roman" w:hAnsi="Times New Roman" w:cs="Times New Roman"/>
          <w:b w:val="0"/>
          <w:color w:val="0D0D0D" w:themeColor="text1" w:themeTint="F2"/>
          <w:sz w:val="24"/>
          <w:szCs w:val="24"/>
          <w:lang w:val="en-US"/>
        </w:rPr>
        <w:t>s</w:t>
      </w:r>
      <w:r w:rsidRPr="00485159">
        <w:rPr>
          <w:rFonts w:ascii="Times New Roman" w:hAnsi="Times New Roman" w:cs="Times New Roman"/>
          <w:b w:val="0"/>
          <w:color w:val="0D0D0D" w:themeColor="text1" w:themeTint="F2"/>
          <w:sz w:val="24"/>
          <w:szCs w:val="24"/>
          <w:lang w:val="en-US"/>
        </w:rPr>
        <w:t xml:space="preserve"> – </w:t>
      </w:r>
      <w:r w:rsidR="0030108E" w:rsidRPr="00485159">
        <w:rPr>
          <w:rFonts w:ascii="Times New Roman" w:hAnsi="Times New Roman" w:cs="Times New Roman"/>
          <w:b w:val="0"/>
          <w:color w:val="0D0D0D" w:themeColor="text1" w:themeTint="F2"/>
          <w:sz w:val="24"/>
          <w:szCs w:val="24"/>
          <w:lang w:val="en-US"/>
        </w:rPr>
        <w:t>gibbsite</w:t>
      </w:r>
      <w:r w:rsidRPr="00485159">
        <w:rPr>
          <w:rFonts w:ascii="Times New Roman" w:hAnsi="Times New Roman" w:cs="Times New Roman"/>
          <w:b w:val="0"/>
          <w:color w:val="0D0D0D" w:themeColor="text1" w:themeTint="F2"/>
          <w:sz w:val="24"/>
          <w:szCs w:val="24"/>
          <w:lang w:val="en-US"/>
        </w:rPr>
        <w:t>, M</w:t>
      </w:r>
      <w:r w:rsidR="00F53933" w:rsidRPr="00485159">
        <w:rPr>
          <w:rFonts w:ascii="Times New Roman" w:hAnsi="Times New Roman" w:cs="Times New Roman"/>
          <w:b w:val="0"/>
          <w:color w:val="0D0D0D" w:themeColor="text1" w:themeTint="F2"/>
          <w:sz w:val="24"/>
          <w:szCs w:val="24"/>
          <w:lang w:val="en-US"/>
        </w:rPr>
        <w:t>s</w:t>
      </w:r>
      <w:r w:rsidRPr="00485159">
        <w:rPr>
          <w:rFonts w:ascii="Times New Roman" w:hAnsi="Times New Roman" w:cs="Times New Roman"/>
          <w:b w:val="0"/>
          <w:color w:val="0D0D0D" w:themeColor="text1" w:themeTint="F2"/>
          <w:sz w:val="24"/>
          <w:szCs w:val="24"/>
          <w:lang w:val="en-US"/>
        </w:rPr>
        <w:t xml:space="preserve"> – </w:t>
      </w:r>
      <w:r w:rsidR="0030108E" w:rsidRPr="00485159">
        <w:rPr>
          <w:rFonts w:ascii="Times New Roman" w:hAnsi="Times New Roman" w:cs="Times New Roman"/>
          <w:b w:val="0"/>
          <w:color w:val="0D0D0D" w:themeColor="text1" w:themeTint="F2"/>
          <w:sz w:val="24"/>
          <w:szCs w:val="24"/>
          <w:lang w:val="en-US"/>
        </w:rPr>
        <w:t>m</w:t>
      </w:r>
      <w:r w:rsidRPr="00485159">
        <w:rPr>
          <w:rFonts w:ascii="Times New Roman" w:hAnsi="Times New Roman" w:cs="Times New Roman"/>
          <w:b w:val="0"/>
          <w:color w:val="0D0D0D" w:themeColor="text1" w:themeTint="F2"/>
          <w:sz w:val="24"/>
          <w:szCs w:val="24"/>
          <w:lang w:val="en-US"/>
        </w:rPr>
        <w:t>uscovite, M</w:t>
      </w:r>
      <w:r w:rsidR="00F53933" w:rsidRPr="00485159">
        <w:rPr>
          <w:rFonts w:ascii="Times New Roman" w:hAnsi="Times New Roman" w:cs="Times New Roman"/>
          <w:b w:val="0"/>
          <w:color w:val="0D0D0D" w:themeColor="text1" w:themeTint="F2"/>
          <w:sz w:val="24"/>
          <w:szCs w:val="24"/>
          <w:lang w:val="en-US"/>
        </w:rPr>
        <w:t>c</w:t>
      </w:r>
      <w:r w:rsidRPr="00485159">
        <w:rPr>
          <w:rFonts w:ascii="Times New Roman" w:hAnsi="Times New Roman" w:cs="Times New Roman"/>
          <w:b w:val="0"/>
          <w:color w:val="0D0D0D" w:themeColor="text1" w:themeTint="F2"/>
          <w:sz w:val="24"/>
          <w:szCs w:val="24"/>
          <w:lang w:val="en-US"/>
        </w:rPr>
        <w:t xml:space="preserve"> – </w:t>
      </w:r>
      <w:r w:rsidR="0030108E" w:rsidRPr="00485159">
        <w:rPr>
          <w:rFonts w:ascii="Times New Roman" w:hAnsi="Times New Roman" w:cs="Times New Roman"/>
          <w:b w:val="0"/>
          <w:color w:val="0D0D0D" w:themeColor="text1" w:themeTint="F2"/>
          <w:sz w:val="24"/>
          <w:szCs w:val="24"/>
          <w:lang w:val="en-US"/>
        </w:rPr>
        <w:t>m</w:t>
      </w:r>
      <w:r w:rsidRPr="00485159">
        <w:rPr>
          <w:rFonts w:ascii="Times New Roman" w:hAnsi="Times New Roman" w:cs="Times New Roman"/>
          <w:b w:val="0"/>
          <w:color w:val="0D0D0D" w:themeColor="text1" w:themeTint="F2"/>
          <w:sz w:val="24"/>
          <w:szCs w:val="24"/>
          <w:lang w:val="en-US"/>
        </w:rPr>
        <w:t xml:space="preserve">icrocline, Qz – </w:t>
      </w:r>
      <w:r w:rsidR="0030108E" w:rsidRPr="00485159">
        <w:rPr>
          <w:rFonts w:ascii="Times New Roman" w:hAnsi="Times New Roman" w:cs="Times New Roman"/>
          <w:b w:val="0"/>
          <w:color w:val="0D0D0D" w:themeColor="text1" w:themeTint="F2"/>
          <w:sz w:val="24"/>
          <w:szCs w:val="24"/>
          <w:lang w:val="en-US"/>
        </w:rPr>
        <w:t>quartz,</w:t>
      </w:r>
      <w:r w:rsidRPr="00485159">
        <w:rPr>
          <w:rFonts w:ascii="Times New Roman" w:hAnsi="Times New Roman" w:cs="Times New Roman"/>
          <w:b w:val="0"/>
          <w:color w:val="0D0D0D" w:themeColor="text1" w:themeTint="F2"/>
          <w:sz w:val="24"/>
          <w:szCs w:val="24"/>
          <w:lang w:val="en-US"/>
        </w:rPr>
        <w:t xml:space="preserve"> G</w:t>
      </w:r>
      <w:r w:rsidR="00F53933" w:rsidRPr="00485159">
        <w:rPr>
          <w:rFonts w:ascii="Times New Roman" w:hAnsi="Times New Roman" w:cs="Times New Roman"/>
          <w:b w:val="0"/>
          <w:color w:val="0D0D0D" w:themeColor="text1" w:themeTint="F2"/>
          <w:sz w:val="24"/>
          <w:szCs w:val="24"/>
          <w:lang w:val="en-US"/>
        </w:rPr>
        <w:t>th</w:t>
      </w:r>
      <w:r w:rsidRPr="00485159">
        <w:rPr>
          <w:rFonts w:ascii="Times New Roman" w:hAnsi="Times New Roman" w:cs="Times New Roman"/>
          <w:b w:val="0"/>
          <w:color w:val="0D0D0D" w:themeColor="text1" w:themeTint="F2"/>
          <w:sz w:val="24"/>
          <w:szCs w:val="24"/>
          <w:lang w:val="en-US"/>
        </w:rPr>
        <w:t xml:space="preserve"> – </w:t>
      </w:r>
      <w:r w:rsidR="0030108E" w:rsidRPr="00485159">
        <w:rPr>
          <w:rFonts w:ascii="Times New Roman" w:hAnsi="Times New Roman" w:cs="Times New Roman"/>
          <w:b w:val="0"/>
          <w:color w:val="0D0D0D" w:themeColor="text1" w:themeTint="F2"/>
          <w:sz w:val="24"/>
          <w:szCs w:val="24"/>
          <w:lang w:val="en-US"/>
        </w:rPr>
        <w:t>g</w:t>
      </w:r>
      <w:r w:rsidRPr="00485159">
        <w:rPr>
          <w:rFonts w:ascii="Times New Roman" w:hAnsi="Times New Roman" w:cs="Times New Roman"/>
          <w:b w:val="0"/>
          <w:color w:val="0D0D0D" w:themeColor="text1" w:themeTint="F2"/>
          <w:sz w:val="24"/>
          <w:szCs w:val="24"/>
          <w:lang w:val="en-US"/>
        </w:rPr>
        <w:t>oethite.</w:t>
      </w:r>
    </w:p>
    <w:p w14:paraId="1AB4BCD3" w14:textId="60C3A48A" w:rsidR="00872359" w:rsidRPr="00485159" w:rsidRDefault="00872359" w:rsidP="00905C85">
      <w:pPr>
        <w:rPr>
          <w:lang w:val="en-US"/>
        </w:rPr>
      </w:pPr>
    </w:p>
    <w:p w14:paraId="0BBD8EDC" w14:textId="77777777" w:rsidR="00872359" w:rsidRPr="00485159" w:rsidRDefault="00872359" w:rsidP="00905C85">
      <w:pPr>
        <w:rPr>
          <w:lang w:val="en-US"/>
        </w:rPr>
      </w:pPr>
    </w:p>
    <w:p w14:paraId="2B6164E1" w14:textId="6D4B15ED" w:rsidR="00A938C2" w:rsidRPr="00485159" w:rsidRDefault="00872359" w:rsidP="00905C85">
      <w:pPr>
        <w:jc w:val="center"/>
        <w:rPr>
          <w:rFonts w:ascii="Times New Roman" w:hAnsi="Times New Roman" w:cs="Times New Roman"/>
          <w:sz w:val="20"/>
          <w:szCs w:val="20"/>
          <w:lang w:val="en-US"/>
        </w:rPr>
      </w:pPr>
      <w:r w:rsidRPr="00485159">
        <w:rPr>
          <w:noProof/>
        </w:rPr>
        <w:drawing>
          <wp:inline distT="0" distB="0" distL="0" distR="0" wp14:anchorId="775755F8" wp14:editId="12AF8721">
            <wp:extent cx="5400040" cy="3925570"/>
            <wp:effectExtent l="0" t="0" r="0" b="0"/>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925570"/>
                    </a:xfrm>
                    <a:prstGeom prst="rect">
                      <a:avLst/>
                    </a:prstGeom>
                    <a:noFill/>
                    <a:ln>
                      <a:noFill/>
                    </a:ln>
                  </pic:spPr>
                </pic:pic>
              </a:graphicData>
            </a:graphic>
          </wp:inline>
        </w:drawing>
      </w:r>
      <w:r w:rsidR="00764C52" w:rsidRPr="00485159">
        <w:rPr>
          <w:rFonts w:ascii="Times New Roman" w:hAnsi="Times New Roman" w:cs="Times New Roman"/>
          <w:sz w:val="20"/>
          <w:szCs w:val="20"/>
          <w:lang w:val="en-US"/>
        </w:rPr>
        <w:t>Source: Author</w:t>
      </w:r>
      <w:r w:rsidR="00A938C2" w:rsidRPr="00485159">
        <w:rPr>
          <w:rFonts w:ascii="Times New Roman" w:hAnsi="Times New Roman" w:cs="Times New Roman"/>
          <w:sz w:val="20"/>
          <w:szCs w:val="20"/>
          <w:lang w:val="en-US"/>
        </w:rPr>
        <w:t>.</w:t>
      </w:r>
    </w:p>
    <w:p w14:paraId="4EF0BB94" w14:textId="51BE5678" w:rsidR="00905C85" w:rsidRPr="00485159" w:rsidRDefault="00905C85" w:rsidP="00905C85">
      <w:pPr>
        <w:spacing w:after="0" w:line="360" w:lineRule="auto"/>
        <w:jc w:val="both"/>
        <w:rPr>
          <w:rFonts w:ascii="Times New Roman" w:hAnsi="Times New Roman" w:cs="Times New Roman"/>
          <w:sz w:val="24"/>
          <w:szCs w:val="24"/>
          <w:lang w:val="en-US"/>
        </w:rPr>
      </w:pPr>
    </w:p>
    <w:p w14:paraId="1CB3D609" w14:textId="77777777" w:rsidR="00905C85" w:rsidRPr="00485159" w:rsidRDefault="00905C85" w:rsidP="00EC7752">
      <w:pPr>
        <w:spacing w:after="0" w:line="360" w:lineRule="auto"/>
        <w:ind w:firstLine="709"/>
        <w:jc w:val="both"/>
        <w:rPr>
          <w:rFonts w:ascii="Times New Roman" w:hAnsi="Times New Roman" w:cs="Times New Roman"/>
          <w:sz w:val="24"/>
          <w:szCs w:val="24"/>
          <w:lang w:val="en-US"/>
        </w:rPr>
      </w:pPr>
    </w:p>
    <w:p w14:paraId="71D76A5F" w14:textId="3270693E" w:rsidR="00EC7752" w:rsidRPr="00485159" w:rsidRDefault="0030108E" w:rsidP="00A938C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fact of not finding the presence of magmatic minerals in the soil samples analyzed does not mean the fires in the two areas had low intensity</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According to Fontes and</w:t>
      </w:r>
      <w:r w:rsidR="00EC7752" w:rsidRPr="00485159">
        <w:rPr>
          <w:rFonts w:ascii="Times New Roman" w:hAnsi="Times New Roman" w:cs="Times New Roman"/>
          <w:sz w:val="24"/>
          <w:szCs w:val="24"/>
          <w:lang w:val="en-US"/>
        </w:rPr>
        <w:t xml:space="preserve"> Weed (1991), </w:t>
      </w:r>
      <w:r w:rsidRPr="00485159">
        <w:rPr>
          <w:rFonts w:ascii="Times New Roman" w:hAnsi="Times New Roman" w:cs="Times New Roman"/>
          <w:sz w:val="24"/>
          <w:szCs w:val="24"/>
          <w:lang w:val="en-US"/>
        </w:rPr>
        <w:t xml:space="preserve">the </w:t>
      </w:r>
      <w:r w:rsidR="00C70F52" w:rsidRPr="00485159">
        <w:rPr>
          <w:rFonts w:ascii="Times New Roman" w:hAnsi="Times New Roman" w:cs="Times New Roman"/>
          <w:sz w:val="24"/>
          <w:szCs w:val="24"/>
          <w:lang w:val="en-US"/>
        </w:rPr>
        <w:t>temperature increase in the soil does not have a direct cause-effect relationship with the magnetization of iron oxides</w:t>
      </w:r>
      <w:r w:rsidR="00EC7752" w:rsidRPr="00485159">
        <w:rPr>
          <w:rFonts w:ascii="Times New Roman" w:hAnsi="Times New Roman" w:cs="Times New Roman"/>
          <w:sz w:val="24"/>
          <w:szCs w:val="24"/>
          <w:lang w:val="en-US"/>
        </w:rPr>
        <w:t xml:space="preserve">, </w:t>
      </w:r>
      <w:r w:rsidR="00C70F52" w:rsidRPr="00485159">
        <w:rPr>
          <w:rFonts w:ascii="Times New Roman" w:hAnsi="Times New Roman" w:cs="Times New Roman"/>
          <w:sz w:val="24"/>
          <w:szCs w:val="24"/>
          <w:lang w:val="en-US"/>
        </w:rPr>
        <w:t>since it is not uncommon to find magnetite or maghemite</w:t>
      </w:r>
      <w:r w:rsidR="00E707D6" w:rsidRPr="00485159">
        <w:rPr>
          <w:rFonts w:ascii="Times New Roman" w:hAnsi="Times New Roman" w:cs="Times New Roman"/>
          <w:sz w:val="24"/>
          <w:szCs w:val="24"/>
          <w:lang w:val="en-US"/>
        </w:rPr>
        <w:t xml:space="preserve"> </w:t>
      </w:r>
      <w:r w:rsidR="00C70F52" w:rsidRPr="00485159">
        <w:rPr>
          <w:rFonts w:ascii="Times New Roman" w:hAnsi="Times New Roman" w:cs="Times New Roman"/>
          <w:sz w:val="24"/>
          <w:szCs w:val="24"/>
          <w:lang w:val="en-US"/>
        </w:rPr>
        <w:t>at depths not altered by fire</w:t>
      </w:r>
      <w:r w:rsidR="00EC7752" w:rsidRPr="00485159">
        <w:rPr>
          <w:rFonts w:ascii="Times New Roman" w:hAnsi="Times New Roman" w:cs="Times New Roman"/>
          <w:sz w:val="24"/>
          <w:szCs w:val="24"/>
          <w:lang w:val="en-US"/>
        </w:rPr>
        <w:t xml:space="preserve">, </w:t>
      </w:r>
      <w:r w:rsidR="00C70F52" w:rsidRPr="00485159">
        <w:rPr>
          <w:rFonts w:ascii="Times New Roman" w:hAnsi="Times New Roman" w:cs="Times New Roman"/>
          <w:sz w:val="24"/>
          <w:szCs w:val="24"/>
          <w:lang w:val="en-US"/>
        </w:rPr>
        <w:t>showing that other factors can influence the occurrence of magnetic minerals</w:t>
      </w:r>
      <w:r w:rsidR="00EC7752" w:rsidRPr="00485159">
        <w:rPr>
          <w:rFonts w:ascii="Times New Roman" w:hAnsi="Times New Roman" w:cs="Times New Roman"/>
          <w:sz w:val="24"/>
          <w:szCs w:val="24"/>
          <w:lang w:val="en-US"/>
        </w:rPr>
        <w:t>.</w:t>
      </w:r>
    </w:p>
    <w:p w14:paraId="114CA586" w14:textId="21D85ABF" w:rsidR="002569C0" w:rsidRPr="00485159" w:rsidRDefault="002569C0" w:rsidP="002569C0">
      <w:pPr>
        <w:pStyle w:val="Pr-formataoHTML"/>
        <w:shd w:val="clear" w:color="auto" w:fill="F8F9FA"/>
        <w:spacing w:line="360" w:lineRule="auto"/>
        <w:jc w:val="both"/>
        <w:rPr>
          <w:rFonts w:ascii="Times New Roman" w:hAnsi="Times New Roman" w:cs="Times New Roman"/>
          <w:color w:val="0D0D0D" w:themeColor="text1" w:themeTint="F2"/>
          <w:sz w:val="24"/>
          <w:szCs w:val="24"/>
        </w:rPr>
      </w:pPr>
      <w:r w:rsidRPr="00485159">
        <w:rPr>
          <w:rStyle w:val="y2iqfc"/>
          <w:rFonts w:ascii="Times New Roman" w:hAnsi="Times New Roman" w:cs="Times New Roman"/>
          <w:color w:val="202124"/>
          <w:sz w:val="24"/>
          <w:szCs w:val="24"/>
          <w:lang w:val="en"/>
        </w:rPr>
        <w:tab/>
      </w:r>
      <w:r w:rsidRPr="00485159">
        <w:rPr>
          <w:rStyle w:val="y2iqfc"/>
          <w:rFonts w:ascii="Times New Roman" w:hAnsi="Times New Roman" w:cs="Times New Roman"/>
          <w:color w:val="0D0D0D" w:themeColor="text1" w:themeTint="F2"/>
          <w:sz w:val="24"/>
          <w:szCs w:val="24"/>
          <w:lang w:val="en"/>
        </w:rPr>
        <w:t>Work carried out by Mattos</w:t>
      </w:r>
      <w:r w:rsidR="00100B8A" w:rsidRPr="00485159">
        <w:rPr>
          <w:rStyle w:val="y2iqfc"/>
          <w:rFonts w:ascii="Times New Roman" w:hAnsi="Times New Roman" w:cs="Times New Roman"/>
          <w:color w:val="0D0D0D" w:themeColor="text1" w:themeTint="F2"/>
          <w:sz w:val="24"/>
          <w:szCs w:val="24"/>
          <w:lang w:val="en"/>
        </w:rPr>
        <w:t xml:space="preserve"> </w:t>
      </w:r>
      <w:r w:rsidRPr="00485159">
        <w:rPr>
          <w:rStyle w:val="y2iqfc"/>
          <w:rFonts w:ascii="Times New Roman" w:hAnsi="Times New Roman" w:cs="Times New Roman"/>
          <w:color w:val="0D0D0D" w:themeColor="text1" w:themeTint="F2"/>
          <w:sz w:val="24"/>
          <w:szCs w:val="24"/>
          <w:lang w:val="en"/>
        </w:rPr>
        <w:t xml:space="preserve">(2018) and Mattos </w:t>
      </w:r>
      <w:r w:rsidRPr="00485159">
        <w:rPr>
          <w:rStyle w:val="y2iqfc"/>
          <w:rFonts w:ascii="Times New Roman" w:hAnsi="Times New Roman" w:cs="Times New Roman"/>
          <w:i/>
          <w:iCs/>
          <w:color w:val="0D0D0D" w:themeColor="text1" w:themeTint="F2"/>
          <w:sz w:val="24"/>
          <w:szCs w:val="24"/>
          <w:lang w:val="en"/>
        </w:rPr>
        <w:t>et al</w:t>
      </w:r>
      <w:r w:rsidRPr="00485159">
        <w:rPr>
          <w:rStyle w:val="y2iqfc"/>
          <w:rFonts w:ascii="Times New Roman" w:hAnsi="Times New Roman" w:cs="Times New Roman"/>
          <w:color w:val="0D0D0D" w:themeColor="text1" w:themeTint="F2"/>
          <w:sz w:val="24"/>
          <w:szCs w:val="24"/>
          <w:lang w:val="en"/>
        </w:rPr>
        <w:t xml:space="preserve"> (2022) in the district of São Pedro d</w:t>
      </w:r>
      <w:r w:rsidR="00100B8A" w:rsidRPr="00485159">
        <w:rPr>
          <w:rStyle w:val="y2iqfc"/>
          <w:rFonts w:ascii="Times New Roman" w:hAnsi="Times New Roman" w:cs="Times New Roman"/>
          <w:color w:val="0D0D0D" w:themeColor="text1" w:themeTint="F2"/>
          <w:sz w:val="24"/>
          <w:szCs w:val="24"/>
          <w:lang w:val="en"/>
        </w:rPr>
        <w:t>a</w:t>
      </w:r>
      <w:r w:rsidRPr="00485159">
        <w:rPr>
          <w:rStyle w:val="y2iqfc"/>
          <w:rFonts w:ascii="Times New Roman" w:hAnsi="Times New Roman" w:cs="Times New Roman"/>
          <w:color w:val="0D0D0D" w:themeColor="text1" w:themeTint="F2"/>
          <w:sz w:val="24"/>
          <w:szCs w:val="24"/>
          <w:lang w:val="en"/>
        </w:rPr>
        <w:t xml:space="preserve"> Serra showed that the action of fire in the soil can cause differences in the mineralogical composition according to depth. The two areas studied in this work are </w:t>
      </w:r>
      <w:r w:rsidRPr="00485159">
        <w:rPr>
          <w:rStyle w:val="y2iqfc"/>
          <w:rFonts w:ascii="Times New Roman" w:hAnsi="Times New Roman" w:cs="Times New Roman"/>
          <w:color w:val="0D0D0D" w:themeColor="text1" w:themeTint="F2"/>
          <w:sz w:val="24"/>
          <w:szCs w:val="24"/>
          <w:lang w:val="en"/>
        </w:rPr>
        <w:lastRenderedPageBreak/>
        <w:t>located in the same lithological region and with the same soil typology, which suggests that the occurrence of different minerals, especially goethite, may be related to the severity of fires.</w:t>
      </w:r>
    </w:p>
    <w:p w14:paraId="1D823476" w14:textId="77777777" w:rsidR="002569C0" w:rsidRPr="00485159" w:rsidRDefault="002569C0" w:rsidP="00A938C2">
      <w:pPr>
        <w:spacing w:after="0" w:line="360" w:lineRule="auto"/>
        <w:ind w:firstLine="709"/>
        <w:jc w:val="both"/>
        <w:rPr>
          <w:rFonts w:ascii="Times New Roman" w:hAnsi="Times New Roman" w:cs="Times New Roman"/>
          <w:sz w:val="24"/>
          <w:szCs w:val="24"/>
          <w:lang w:val="en-US"/>
        </w:rPr>
      </w:pPr>
    </w:p>
    <w:p w14:paraId="7018C30F" w14:textId="77777777" w:rsidR="00A938C2" w:rsidRPr="00485159" w:rsidRDefault="00A938C2" w:rsidP="00A938C2">
      <w:pPr>
        <w:spacing w:after="0" w:line="360" w:lineRule="auto"/>
        <w:ind w:firstLine="709"/>
        <w:jc w:val="both"/>
        <w:rPr>
          <w:rFonts w:ascii="Times New Roman" w:hAnsi="Times New Roman" w:cs="Times New Roman"/>
          <w:sz w:val="24"/>
          <w:szCs w:val="24"/>
          <w:lang w:val="en-US"/>
        </w:rPr>
      </w:pPr>
    </w:p>
    <w:p w14:paraId="00FFFCBB" w14:textId="77777777" w:rsidR="00A938C2" w:rsidRPr="00485159" w:rsidRDefault="00A938C2" w:rsidP="00A938C2">
      <w:pPr>
        <w:spacing w:after="0" w:line="360" w:lineRule="auto"/>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C</w:t>
      </w:r>
      <w:r w:rsidR="00C70F52" w:rsidRPr="00485159">
        <w:rPr>
          <w:rFonts w:ascii="Times New Roman" w:hAnsi="Times New Roman" w:cs="Times New Roman"/>
          <w:b/>
          <w:bCs/>
          <w:sz w:val="24"/>
          <w:szCs w:val="24"/>
          <w:lang w:val="en-US"/>
        </w:rPr>
        <w:t>haracterization by</w:t>
      </w:r>
      <w:r w:rsidRPr="00485159">
        <w:rPr>
          <w:rFonts w:ascii="Times New Roman" w:hAnsi="Times New Roman" w:cs="Times New Roman"/>
          <w:b/>
          <w:bCs/>
          <w:sz w:val="24"/>
          <w:szCs w:val="24"/>
          <w:lang w:val="en-US"/>
        </w:rPr>
        <w:t xml:space="preserve"> TG</w:t>
      </w:r>
      <w:r w:rsidR="00C70F52" w:rsidRPr="00485159">
        <w:rPr>
          <w:rFonts w:ascii="Times New Roman" w:hAnsi="Times New Roman" w:cs="Times New Roman"/>
          <w:b/>
          <w:bCs/>
          <w:sz w:val="24"/>
          <w:szCs w:val="24"/>
          <w:lang w:val="en-US"/>
        </w:rPr>
        <w:t>A</w:t>
      </w:r>
      <w:r w:rsidRPr="00485159">
        <w:rPr>
          <w:rFonts w:ascii="Times New Roman" w:hAnsi="Times New Roman" w:cs="Times New Roman"/>
          <w:b/>
          <w:bCs/>
          <w:sz w:val="24"/>
          <w:szCs w:val="24"/>
          <w:lang w:val="en-US"/>
        </w:rPr>
        <w:t>/DTG</w:t>
      </w:r>
    </w:p>
    <w:p w14:paraId="778F4329" w14:textId="77777777" w:rsidR="00A938C2" w:rsidRPr="00485159" w:rsidRDefault="00A938C2" w:rsidP="00A938C2">
      <w:pPr>
        <w:spacing w:after="0" w:line="360" w:lineRule="auto"/>
        <w:ind w:firstLine="709"/>
        <w:rPr>
          <w:rFonts w:ascii="Times New Roman" w:hAnsi="Times New Roman" w:cs="Times New Roman"/>
          <w:b/>
          <w:bCs/>
          <w:sz w:val="24"/>
          <w:szCs w:val="24"/>
          <w:lang w:val="en-US"/>
        </w:rPr>
      </w:pPr>
    </w:p>
    <w:p w14:paraId="4E1062B2" w14:textId="77777777" w:rsidR="00EC7752" w:rsidRPr="00485159" w:rsidRDefault="00F6636B"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w:t>
      </w:r>
      <w:r w:rsidR="00EC7752" w:rsidRPr="00485159">
        <w:rPr>
          <w:rFonts w:ascii="Times New Roman" w:hAnsi="Times New Roman" w:cs="Times New Roman"/>
          <w:sz w:val="24"/>
          <w:szCs w:val="24"/>
          <w:lang w:val="en-US"/>
        </w:rPr>
        <w:t>TG</w:t>
      </w:r>
      <w:r w:rsidR="00C70F52" w:rsidRPr="00485159">
        <w:rPr>
          <w:rFonts w:ascii="Times New Roman" w:hAnsi="Times New Roman" w:cs="Times New Roman"/>
          <w:sz w:val="24"/>
          <w:szCs w:val="24"/>
          <w:lang w:val="en-US"/>
        </w:rPr>
        <w:t>A</w:t>
      </w:r>
      <w:r w:rsidR="00EC7752" w:rsidRPr="00485159">
        <w:rPr>
          <w:rFonts w:ascii="Times New Roman" w:hAnsi="Times New Roman" w:cs="Times New Roman"/>
          <w:sz w:val="24"/>
          <w:szCs w:val="24"/>
          <w:lang w:val="en-US"/>
        </w:rPr>
        <w:t xml:space="preserve">/DTG </w:t>
      </w:r>
      <w:r w:rsidRPr="00485159">
        <w:rPr>
          <w:rFonts w:ascii="Times New Roman" w:hAnsi="Times New Roman" w:cs="Times New Roman"/>
          <w:sz w:val="24"/>
          <w:szCs w:val="24"/>
          <w:lang w:val="en-US"/>
        </w:rPr>
        <w:t>data show similar results in relation to the five soil depths studied</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However, by comparing the results of each layer, it is possible to note that the samples in Area 2 had greater mass loss with rising temperature</w:t>
      </w:r>
      <w:r w:rsidR="00271915" w:rsidRPr="00485159">
        <w:rPr>
          <w:rFonts w:ascii="Times New Roman" w:hAnsi="Times New Roman" w:cs="Times New Roman"/>
          <w:sz w:val="24"/>
          <w:szCs w:val="24"/>
          <w:lang w:val="en-US"/>
        </w:rPr>
        <w:t xml:space="preserve">. </w:t>
      </w:r>
    </w:p>
    <w:p w14:paraId="65A73422" w14:textId="77777777" w:rsidR="00EC7752" w:rsidRPr="00485159" w:rsidRDefault="00F6636B"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In Area 1, the mass loss in the five layers taken together was approximately</w:t>
      </w:r>
      <w:r w:rsidR="00EC7752" w:rsidRPr="00485159">
        <w:rPr>
          <w:rFonts w:ascii="Times New Roman" w:hAnsi="Times New Roman" w:cs="Times New Roman"/>
          <w:sz w:val="24"/>
          <w:szCs w:val="24"/>
          <w:lang w:val="en-US"/>
        </w:rPr>
        <w:t xml:space="preserve"> 18%</w:t>
      </w:r>
      <w:r w:rsidR="00271915" w:rsidRPr="00485159">
        <w:rPr>
          <w:rFonts w:ascii="Times New Roman" w:hAnsi="Times New Roman" w:cs="Times New Roman"/>
          <w:sz w:val="24"/>
          <w:szCs w:val="24"/>
          <w:lang w:val="en-US"/>
        </w:rPr>
        <w:t>.</w:t>
      </w:r>
      <w:r w:rsidR="00E707D6"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For example, in the </w:t>
      </w:r>
      <w:r w:rsidR="00EC7752" w:rsidRPr="00485159">
        <w:rPr>
          <w:rFonts w:ascii="Times New Roman" w:hAnsi="Times New Roman" w:cs="Times New Roman"/>
          <w:sz w:val="24"/>
          <w:szCs w:val="24"/>
          <w:lang w:val="en-US"/>
        </w:rPr>
        <w:t>0-5 cm</w:t>
      </w:r>
      <w:r w:rsidRPr="00485159">
        <w:rPr>
          <w:rFonts w:ascii="Times New Roman" w:hAnsi="Times New Roman" w:cs="Times New Roman"/>
          <w:sz w:val="24"/>
          <w:szCs w:val="24"/>
          <w:lang w:val="en-US"/>
        </w:rPr>
        <w:t xml:space="preserve"> layer, four energy release and mass loss events were recorded</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The first occurred at around</w:t>
      </w:r>
      <w:r w:rsidR="00EC7752" w:rsidRPr="00485159">
        <w:rPr>
          <w:rFonts w:ascii="Times New Roman" w:hAnsi="Times New Roman" w:cs="Times New Roman"/>
          <w:sz w:val="24"/>
          <w:szCs w:val="24"/>
          <w:lang w:val="en-US"/>
        </w:rPr>
        <w:t xml:space="preserve"> 80</w:t>
      </w:r>
      <w:r w:rsidRPr="00485159">
        <w:rPr>
          <w:rFonts w:ascii="Times New Roman" w:hAnsi="Times New Roman" w:cs="Times New Roman"/>
          <w:sz w:val="24"/>
          <w:szCs w:val="24"/>
          <w:lang w:val="en-US"/>
        </w:rPr>
        <w:t xml:space="preserve"> °C, with mass loss of 2.</w:t>
      </w:r>
      <w:r w:rsidR="00EC7752" w:rsidRPr="00485159">
        <w:rPr>
          <w:rFonts w:ascii="Times New Roman" w:hAnsi="Times New Roman" w:cs="Times New Roman"/>
          <w:sz w:val="24"/>
          <w:szCs w:val="24"/>
          <w:lang w:val="en-US"/>
        </w:rPr>
        <w:t>92%</w:t>
      </w:r>
      <w:r w:rsidRPr="00485159">
        <w:rPr>
          <w:rFonts w:ascii="Times New Roman" w:hAnsi="Times New Roman" w:cs="Times New Roman"/>
          <w:sz w:val="24"/>
          <w:szCs w:val="24"/>
          <w:lang w:val="en-US"/>
        </w:rPr>
        <w:t>. The second was at</w:t>
      </w:r>
      <w:r w:rsidR="00EC7752" w:rsidRPr="00485159">
        <w:rPr>
          <w:rFonts w:ascii="Times New Roman" w:hAnsi="Times New Roman" w:cs="Times New Roman"/>
          <w:sz w:val="24"/>
          <w:szCs w:val="24"/>
          <w:lang w:val="en-US"/>
        </w:rPr>
        <w:t xml:space="preserve"> 280°C</w:t>
      </w:r>
      <w:r w:rsidRPr="00485159">
        <w:rPr>
          <w:rFonts w:ascii="Times New Roman" w:hAnsi="Times New Roman" w:cs="Times New Roman"/>
          <w:sz w:val="24"/>
          <w:szCs w:val="24"/>
          <w:lang w:val="en-US"/>
        </w:rPr>
        <w:t>, corresponding to a loss of</w:t>
      </w:r>
      <w:r w:rsidR="00EC7752" w:rsidRPr="00485159">
        <w:rPr>
          <w:rFonts w:ascii="Times New Roman" w:hAnsi="Times New Roman" w:cs="Times New Roman"/>
          <w:sz w:val="24"/>
          <w:szCs w:val="24"/>
          <w:lang w:val="en-US"/>
        </w:rPr>
        <w:t xml:space="preserve"> 7</w:t>
      </w:r>
      <w:r w:rsidRPr="00485159">
        <w:rPr>
          <w:rFonts w:ascii="Times New Roman" w:hAnsi="Times New Roman" w:cs="Times New Roman"/>
          <w:sz w:val="24"/>
          <w:szCs w:val="24"/>
          <w:lang w:val="en-US"/>
        </w:rPr>
        <w:t>.11%. The third was at about 480 °C, corresponding to the greatest mass loss, 7.</w:t>
      </w:r>
      <w:r w:rsidR="00EC7752" w:rsidRPr="00485159">
        <w:rPr>
          <w:rFonts w:ascii="Times New Roman" w:hAnsi="Times New Roman" w:cs="Times New Roman"/>
          <w:sz w:val="24"/>
          <w:szCs w:val="24"/>
          <w:lang w:val="en-US"/>
        </w:rPr>
        <w:t xml:space="preserve">41%. </w:t>
      </w:r>
      <w:r w:rsidRPr="00485159">
        <w:rPr>
          <w:rFonts w:ascii="Times New Roman" w:hAnsi="Times New Roman" w:cs="Times New Roman"/>
          <w:sz w:val="24"/>
          <w:szCs w:val="24"/>
          <w:lang w:val="en-US"/>
        </w:rPr>
        <w:t>This event was associated with the vaporization of the water present in the mineral structure</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The final event was at</w:t>
      </w:r>
      <w:r w:rsidR="00EC7752" w:rsidRPr="00485159">
        <w:rPr>
          <w:rFonts w:ascii="Times New Roman" w:hAnsi="Times New Roman" w:cs="Times New Roman"/>
          <w:sz w:val="24"/>
          <w:szCs w:val="24"/>
          <w:lang w:val="en-US"/>
        </w:rPr>
        <w:t xml:space="preserve"> 870°C</w:t>
      </w:r>
      <w:r w:rsidRPr="00485159">
        <w:rPr>
          <w:rFonts w:ascii="Times New Roman" w:hAnsi="Times New Roman" w:cs="Times New Roman"/>
          <w:sz w:val="24"/>
          <w:szCs w:val="24"/>
          <w:lang w:val="en-US"/>
        </w:rPr>
        <w:t xml:space="preserve">, with a mass loss of </w:t>
      </w:r>
      <w:r w:rsidR="00EC7752" w:rsidRPr="00485159">
        <w:rPr>
          <w:rFonts w:ascii="Times New Roman" w:hAnsi="Times New Roman" w:cs="Times New Roman"/>
          <w:sz w:val="24"/>
          <w:szCs w:val="24"/>
          <w:lang w:val="en-US"/>
        </w:rPr>
        <w:t>2</w:t>
      </w:r>
      <w:r w:rsidRPr="00485159">
        <w:rPr>
          <w:rFonts w:ascii="Times New Roman" w:hAnsi="Times New Roman" w:cs="Times New Roman"/>
          <w:sz w:val="24"/>
          <w:szCs w:val="24"/>
          <w:lang w:val="en-US"/>
        </w:rPr>
        <w:t>.</w:t>
      </w:r>
      <w:r w:rsidR="00EC7752" w:rsidRPr="00485159">
        <w:rPr>
          <w:rFonts w:ascii="Times New Roman" w:hAnsi="Times New Roman" w:cs="Times New Roman"/>
          <w:sz w:val="24"/>
          <w:szCs w:val="24"/>
          <w:lang w:val="en-US"/>
        </w:rPr>
        <w:t xml:space="preserve">85%. </w:t>
      </w:r>
      <w:r w:rsidRPr="00485159">
        <w:rPr>
          <w:rFonts w:ascii="Times New Roman" w:hAnsi="Times New Roman" w:cs="Times New Roman"/>
          <w:sz w:val="24"/>
          <w:szCs w:val="24"/>
          <w:lang w:val="en-US"/>
        </w:rPr>
        <w:t xml:space="preserve">In the </w:t>
      </w:r>
      <w:r w:rsidR="00DA3D24" w:rsidRPr="00485159">
        <w:rPr>
          <w:rFonts w:ascii="Times New Roman" w:hAnsi="Times New Roman" w:cs="Times New Roman"/>
          <w:sz w:val="24"/>
          <w:szCs w:val="24"/>
          <w:lang w:val="en-US"/>
        </w:rPr>
        <w:t xml:space="preserve">other </w:t>
      </w:r>
      <w:r w:rsidRPr="00485159">
        <w:rPr>
          <w:rFonts w:ascii="Times New Roman" w:hAnsi="Times New Roman" w:cs="Times New Roman"/>
          <w:sz w:val="24"/>
          <w:szCs w:val="24"/>
          <w:lang w:val="en-US"/>
        </w:rPr>
        <w:t>layers, the values were very similar</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However, the only depth at which losses greater than 7% occur</w:t>
      </w:r>
      <w:r w:rsidR="005C10DC" w:rsidRPr="00485159">
        <w:rPr>
          <w:rFonts w:ascii="Times New Roman" w:hAnsi="Times New Roman" w:cs="Times New Roman"/>
          <w:sz w:val="24"/>
          <w:szCs w:val="24"/>
          <w:lang w:val="en-US"/>
        </w:rPr>
        <w:t>r</w:t>
      </w:r>
      <w:r w:rsidRPr="00485159">
        <w:rPr>
          <w:rFonts w:ascii="Times New Roman" w:hAnsi="Times New Roman" w:cs="Times New Roman"/>
          <w:sz w:val="24"/>
          <w:szCs w:val="24"/>
          <w:lang w:val="en-US"/>
        </w:rPr>
        <w:t>ed was the topsoil</w:t>
      </w:r>
      <w:r w:rsidR="00773294"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w:t>
      </w:r>
      <w:r w:rsidR="00EC7752" w:rsidRPr="00485159">
        <w:rPr>
          <w:rFonts w:ascii="Times New Roman" w:hAnsi="Times New Roman" w:cs="Times New Roman"/>
          <w:sz w:val="24"/>
          <w:szCs w:val="24"/>
          <w:lang w:val="en-US"/>
        </w:rPr>
        <w:t>0-5 cm</w:t>
      </w:r>
      <w:r w:rsidRPr="00485159">
        <w:rPr>
          <w:rFonts w:ascii="Times New Roman" w:hAnsi="Times New Roman" w:cs="Times New Roman"/>
          <w:sz w:val="24"/>
          <w:szCs w:val="24"/>
          <w:lang w:val="en-US"/>
        </w:rPr>
        <w:t>)</w:t>
      </w:r>
      <w:r w:rsidR="00EC7752" w:rsidRPr="00485159">
        <w:rPr>
          <w:rFonts w:ascii="Times New Roman" w:hAnsi="Times New Roman" w:cs="Times New Roman"/>
          <w:sz w:val="24"/>
          <w:szCs w:val="24"/>
          <w:lang w:val="en-US"/>
        </w:rPr>
        <w:t xml:space="preserve">, </w:t>
      </w:r>
      <w:r w:rsidR="005C10DC" w:rsidRPr="00485159">
        <w:rPr>
          <w:rFonts w:ascii="Times New Roman" w:hAnsi="Times New Roman" w:cs="Times New Roman"/>
          <w:sz w:val="24"/>
          <w:szCs w:val="24"/>
          <w:lang w:val="en-US"/>
        </w:rPr>
        <w:t>while in the other layers the mass loss of both the second and third event</w:t>
      </w:r>
      <w:r w:rsidR="00DA3D24" w:rsidRPr="00485159">
        <w:rPr>
          <w:rFonts w:ascii="Times New Roman" w:hAnsi="Times New Roman" w:cs="Times New Roman"/>
          <w:sz w:val="24"/>
          <w:szCs w:val="24"/>
          <w:lang w:val="en-US"/>
        </w:rPr>
        <w:t>s</w:t>
      </w:r>
      <w:r w:rsidR="005C10DC" w:rsidRPr="00485159">
        <w:rPr>
          <w:rFonts w:ascii="Times New Roman" w:hAnsi="Times New Roman" w:cs="Times New Roman"/>
          <w:sz w:val="24"/>
          <w:szCs w:val="24"/>
          <w:lang w:val="en-US"/>
        </w:rPr>
        <w:t xml:space="preserve"> w</w:t>
      </w:r>
      <w:r w:rsidR="00EC7752" w:rsidRPr="00485159">
        <w:rPr>
          <w:rFonts w:ascii="Times New Roman" w:hAnsi="Times New Roman" w:cs="Times New Roman"/>
          <w:sz w:val="24"/>
          <w:szCs w:val="24"/>
          <w:lang w:val="en-US"/>
        </w:rPr>
        <w:t>as</w:t>
      </w:r>
      <w:r w:rsidR="005C10DC" w:rsidRPr="00485159">
        <w:rPr>
          <w:rFonts w:ascii="Times New Roman" w:hAnsi="Times New Roman" w:cs="Times New Roman"/>
          <w:sz w:val="24"/>
          <w:szCs w:val="24"/>
          <w:lang w:val="en-US"/>
        </w:rPr>
        <w:t xml:space="preserve"> near 6.</w:t>
      </w:r>
      <w:r w:rsidR="00EC7752" w:rsidRPr="00485159">
        <w:rPr>
          <w:rFonts w:ascii="Times New Roman" w:hAnsi="Times New Roman" w:cs="Times New Roman"/>
          <w:sz w:val="24"/>
          <w:szCs w:val="24"/>
          <w:lang w:val="en-US"/>
        </w:rPr>
        <w:t>6</w:t>
      </w:r>
      <w:proofErr w:type="gramStart"/>
      <w:r w:rsidR="00EC7752" w:rsidRPr="00485159">
        <w:rPr>
          <w:rFonts w:ascii="Times New Roman" w:hAnsi="Times New Roman" w:cs="Times New Roman"/>
          <w:sz w:val="24"/>
          <w:szCs w:val="24"/>
          <w:lang w:val="en-US"/>
        </w:rPr>
        <w:t>%.</w:t>
      </w:r>
      <w:r w:rsidR="005C10DC" w:rsidRPr="00485159">
        <w:rPr>
          <w:rFonts w:ascii="Times New Roman" w:hAnsi="Times New Roman" w:cs="Times New Roman"/>
          <w:sz w:val="24"/>
          <w:szCs w:val="24"/>
          <w:lang w:val="en-US"/>
        </w:rPr>
        <w:t>(</w:t>
      </w:r>
      <w:proofErr w:type="gramEnd"/>
      <w:r w:rsidR="005C10DC" w:rsidRPr="00485159">
        <w:rPr>
          <w:rFonts w:ascii="Times New Roman" w:hAnsi="Times New Roman" w:cs="Times New Roman"/>
          <w:sz w:val="24"/>
          <w:szCs w:val="24"/>
          <w:lang w:val="en-US"/>
        </w:rPr>
        <w:t>Figure</w:t>
      </w:r>
      <w:r w:rsidR="00A938C2" w:rsidRPr="00485159">
        <w:rPr>
          <w:rFonts w:ascii="Times New Roman" w:hAnsi="Times New Roman" w:cs="Times New Roman"/>
          <w:sz w:val="24"/>
          <w:szCs w:val="24"/>
          <w:lang w:val="en-US"/>
        </w:rPr>
        <w:t xml:space="preserve"> 5)</w:t>
      </w:r>
    </w:p>
    <w:p w14:paraId="5A87E4A7" w14:textId="77777777" w:rsidR="00A938C2" w:rsidRPr="00485159" w:rsidRDefault="00A938C2" w:rsidP="00A938C2">
      <w:pPr>
        <w:pStyle w:val="Legenda"/>
        <w:spacing w:after="0"/>
        <w:rPr>
          <w:rFonts w:ascii="Times New Roman" w:hAnsi="Times New Roman" w:cs="Times New Roman"/>
          <w:b w:val="0"/>
          <w:color w:val="0D0D0D" w:themeColor="text1" w:themeTint="F2"/>
          <w:sz w:val="24"/>
          <w:szCs w:val="24"/>
          <w:lang w:val="en-US"/>
        </w:rPr>
      </w:pPr>
    </w:p>
    <w:p w14:paraId="2A5BAE84" w14:textId="77777777" w:rsidR="00EC7752" w:rsidRPr="00485159" w:rsidRDefault="00EC7752" w:rsidP="004541F7">
      <w:pPr>
        <w:pStyle w:val="Legenda"/>
        <w:spacing w:after="0"/>
        <w:rPr>
          <w:rStyle w:val="Refdecomentrio"/>
          <w:rFonts w:ascii="Times New Roman" w:eastAsia="Times New Roman" w:hAnsi="Times New Roman" w:cs="Times New Roman"/>
          <w:b w:val="0"/>
          <w:bCs w:val="0"/>
          <w:color w:val="auto"/>
          <w:lang w:val="en-US" w:eastAsia="pt-BR"/>
        </w:rPr>
      </w:pPr>
      <w:r w:rsidRPr="00485159">
        <w:rPr>
          <w:rFonts w:ascii="Times New Roman" w:hAnsi="Times New Roman" w:cs="Times New Roman"/>
          <w:b w:val="0"/>
          <w:color w:val="0D0D0D" w:themeColor="text1" w:themeTint="F2"/>
          <w:sz w:val="24"/>
          <w:szCs w:val="24"/>
          <w:lang w:val="en-US"/>
        </w:rPr>
        <w:t>Figur</w:t>
      </w:r>
      <w:r w:rsidR="00950195" w:rsidRPr="00485159">
        <w:rPr>
          <w:rFonts w:ascii="Times New Roman" w:hAnsi="Times New Roman" w:cs="Times New Roman"/>
          <w:b w:val="0"/>
          <w:color w:val="0D0D0D" w:themeColor="text1" w:themeTint="F2"/>
          <w:sz w:val="24"/>
          <w:szCs w:val="24"/>
          <w:lang w:val="en-US"/>
        </w:rPr>
        <w:t>e 5 – Area 1 soil TG</w:t>
      </w:r>
      <w:r w:rsidR="005C10DC" w:rsidRPr="00485159">
        <w:rPr>
          <w:rFonts w:ascii="Times New Roman" w:hAnsi="Times New Roman" w:cs="Times New Roman"/>
          <w:b w:val="0"/>
          <w:color w:val="0D0D0D" w:themeColor="text1" w:themeTint="F2"/>
          <w:sz w:val="24"/>
          <w:szCs w:val="24"/>
          <w:lang w:val="en-US"/>
        </w:rPr>
        <w:t>A</w:t>
      </w:r>
      <w:r w:rsidR="00950195" w:rsidRPr="00485159">
        <w:rPr>
          <w:rFonts w:ascii="Times New Roman" w:hAnsi="Times New Roman" w:cs="Times New Roman"/>
          <w:b w:val="0"/>
          <w:color w:val="0D0D0D" w:themeColor="text1" w:themeTint="F2"/>
          <w:sz w:val="24"/>
          <w:szCs w:val="24"/>
          <w:lang w:val="en-US"/>
        </w:rPr>
        <w:t>/DTG curves.</w:t>
      </w:r>
    </w:p>
    <w:p w14:paraId="1A42BB3F" w14:textId="77777777" w:rsidR="004541F7" w:rsidRPr="00485159" w:rsidRDefault="004541F7" w:rsidP="004541F7">
      <w:pPr>
        <w:rPr>
          <w:lang w:val="en-US" w:eastAsia="pt-BR"/>
        </w:rPr>
      </w:pPr>
    </w:p>
    <w:p w14:paraId="0D1629B2" w14:textId="77777777" w:rsidR="00E67AAE" w:rsidRPr="00485159" w:rsidRDefault="00950195" w:rsidP="00E67AAE">
      <w:pPr>
        <w:rPr>
          <w:rFonts w:ascii="Times New Roman" w:hAnsi="Times New Roman" w:cs="Times New Roman"/>
          <w:color w:val="0D0D0D" w:themeColor="text1" w:themeTint="F2"/>
          <w:sz w:val="20"/>
          <w:szCs w:val="20"/>
          <w:lang w:val="en-US"/>
        </w:rPr>
      </w:pPr>
      <w:r w:rsidRPr="00485159">
        <w:rPr>
          <w:noProof/>
          <w:lang w:eastAsia="pt-BR"/>
        </w:rPr>
        <w:drawing>
          <wp:inline distT="0" distB="0" distL="0" distR="0" wp14:anchorId="208A12CD" wp14:editId="6C00163D">
            <wp:extent cx="5633049" cy="2975500"/>
            <wp:effectExtent l="0" t="0" r="6350" b="0"/>
            <wp:docPr id="16" name="Imagem 16"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Gráfico&#10;&#10;Descrição gerad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4181" cy="2976098"/>
                    </a:xfrm>
                    <a:prstGeom prst="rect">
                      <a:avLst/>
                    </a:prstGeom>
                    <a:noFill/>
                    <a:ln>
                      <a:noFill/>
                    </a:ln>
                  </pic:spPr>
                </pic:pic>
              </a:graphicData>
            </a:graphic>
          </wp:inline>
        </w:drawing>
      </w:r>
    </w:p>
    <w:p w14:paraId="264A41EB" w14:textId="77777777" w:rsidR="00EC7752" w:rsidRPr="00485159" w:rsidRDefault="005C10DC" w:rsidP="00EC7752">
      <w:pPr>
        <w:rPr>
          <w:lang w:val="en-US" w:eastAsia="pt-BR"/>
        </w:rPr>
      </w:pPr>
      <w:r w:rsidRPr="00485159">
        <w:rPr>
          <w:rFonts w:ascii="Times New Roman" w:hAnsi="Times New Roman" w:cs="Times New Roman"/>
          <w:color w:val="0D0D0D" w:themeColor="text1" w:themeTint="F2"/>
          <w:sz w:val="20"/>
          <w:szCs w:val="20"/>
          <w:lang w:val="en-US"/>
        </w:rPr>
        <w:t>Source: Author</w:t>
      </w:r>
      <w:r w:rsidR="00EC7752" w:rsidRPr="00485159">
        <w:rPr>
          <w:rFonts w:ascii="Times New Roman" w:hAnsi="Times New Roman" w:cs="Times New Roman"/>
          <w:color w:val="0D0D0D" w:themeColor="text1" w:themeTint="F2"/>
          <w:sz w:val="20"/>
          <w:szCs w:val="20"/>
          <w:lang w:val="en-US"/>
        </w:rPr>
        <w:t>.</w:t>
      </w:r>
    </w:p>
    <w:p w14:paraId="09CFAD51" w14:textId="77777777" w:rsidR="00EC7752" w:rsidRPr="00485159" w:rsidRDefault="005C10DC"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lastRenderedPageBreak/>
        <w:t xml:space="preserve">In Area 2, the mass loss of the minerals was approximately 30% at all depths. There also were four energy release events observed. However, the values found in the </w:t>
      </w:r>
      <w:r w:rsidR="00EC7752" w:rsidRPr="00485159">
        <w:rPr>
          <w:rFonts w:ascii="Times New Roman" w:hAnsi="Times New Roman" w:cs="Times New Roman"/>
          <w:sz w:val="24"/>
          <w:szCs w:val="24"/>
          <w:lang w:val="en-US"/>
        </w:rPr>
        <w:t xml:space="preserve">0-5 cm </w:t>
      </w:r>
      <w:r w:rsidRPr="00485159">
        <w:rPr>
          <w:rFonts w:ascii="Times New Roman" w:hAnsi="Times New Roman" w:cs="Times New Roman"/>
          <w:sz w:val="24"/>
          <w:szCs w:val="24"/>
          <w:lang w:val="en-US"/>
        </w:rPr>
        <w:t>layer differed slightly from the others</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For example, in the topsoil layer, the first three events were not as drastic</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At </w:t>
      </w:r>
      <w:r w:rsidR="00EC7752" w:rsidRPr="00485159">
        <w:rPr>
          <w:rFonts w:ascii="Times New Roman" w:hAnsi="Times New Roman" w:cs="Times New Roman"/>
          <w:sz w:val="24"/>
          <w:szCs w:val="24"/>
          <w:lang w:val="en-US"/>
        </w:rPr>
        <w:t>80ºC</w:t>
      </w:r>
      <w:r w:rsidRPr="00485159">
        <w:rPr>
          <w:rFonts w:ascii="Times New Roman" w:hAnsi="Times New Roman" w:cs="Times New Roman"/>
          <w:sz w:val="24"/>
          <w:szCs w:val="24"/>
          <w:lang w:val="en-US"/>
        </w:rPr>
        <w:t xml:space="preserve"> the loss was 5.86%; at</w:t>
      </w:r>
      <w:r w:rsidR="00EC7752" w:rsidRPr="00485159">
        <w:rPr>
          <w:rFonts w:ascii="Times New Roman" w:hAnsi="Times New Roman" w:cs="Times New Roman"/>
          <w:sz w:val="24"/>
          <w:szCs w:val="24"/>
          <w:lang w:val="en-US"/>
        </w:rPr>
        <w:t xml:space="preserve"> 280°C </w:t>
      </w:r>
      <w:r w:rsidRPr="00485159">
        <w:rPr>
          <w:rFonts w:ascii="Times New Roman" w:hAnsi="Times New Roman" w:cs="Times New Roman"/>
          <w:sz w:val="24"/>
          <w:szCs w:val="24"/>
          <w:lang w:val="en-US"/>
        </w:rPr>
        <w:t xml:space="preserve">it was </w:t>
      </w:r>
      <w:r w:rsidR="00EC7752" w:rsidRPr="00485159">
        <w:rPr>
          <w:rFonts w:ascii="Times New Roman" w:hAnsi="Times New Roman" w:cs="Times New Roman"/>
          <w:sz w:val="24"/>
          <w:szCs w:val="24"/>
          <w:lang w:val="en-US"/>
        </w:rPr>
        <w:t>10</w:t>
      </w:r>
      <w:r w:rsidRPr="00485159">
        <w:rPr>
          <w:rFonts w:ascii="Times New Roman" w:hAnsi="Times New Roman" w:cs="Times New Roman"/>
          <w:sz w:val="24"/>
          <w:szCs w:val="24"/>
          <w:lang w:val="en-US"/>
        </w:rPr>
        <w:t>.</w:t>
      </w:r>
      <w:r w:rsidR="00EC7752" w:rsidRPr="00485159">
        <w:rPr>
          <w:rFonts w:ascii="Times New Roman" w:hAnsi="Times New Roman" w:cs="Times New Roman"/>
          <w:sz w:val="24"/>
          <w:szCs w:val="24"/>
          <w:lang w:val="en-US"/>
        </w:rPr>
        <w:t>6%</w:t>
      </w:r>
      <w:r w:rsidRPr="00485159">
        <w:rPr>
          <w:rFonts w:ascii="Times New Roman" w:hAnsi="Times New Roman" w:cs="Times New Roman"/>
          <w:sz w:val="24"/>
          <w:szCs w:val="24"/>
          <w:lang w:val="en-US"/>
        </w:rPr>
        <w:t>; and at</w:t>
      </w:r>
      <w:r w:rsidR="00EC7752" w:rsidRPr="00485159">
        <w:rPr>
          <w:rFonts w:ascii="Times New Roman" w:hAnsi="Times New Roman" w:cs="Times New Roman"/>
          <w:sz w:val="24"/>
          <w:szCs w:val="24"/>
          <w:lang w:val="en-US"/>
        </w:rPr>
        <w:t xml:space="preserve"> 480°C</w:t>
      </w:r>
      <w:r w:rsidRPr="00485159">
        <w:rPr>
          <w:rFonts w:ascii="Times New Roman" w:hAnsi="Times New Roman" w:cs="Times New Roman"/>
          <w:sz w:val="24"/>
          <w:szCs w:val="24"/>
          <w:lang w:val="en-US"/>
        </w:rPr>
        <w:t xml:space="preserve"> it was 7.</w:t>
      </w:r>
      <w:r w:rsidR="00EC7752" w:rsidRPr="00485159">
        <w:rPr>
          <w:rFonts w:ascii="Times New Roman" w:hAnsi="Times New Roman" w:cs="Times New Roman"/>
          <w:sz w:val="24"/>
          <w:szCs w:val="24"/>
          <w:lang w:val="en-US"/>
        </w:rPr>
        <w:t xml:space="preserve">18%. </w:t>
      </w:r>
      <w:r w:rsidRPr="00485159">
        <w:rPr>
          <w:rFonts w:ascii="Times New Roman" w:hAnsi="Times New Roman" w:cs="Times New Roman"/>
          <w:sz w:val="24"/>
          <w:szCs w:val="24"/>
          <w:lang w:val="en-US"/>
        </w:rPr>
        <w:t>At the other depths, there were only small alterations in the mass loss values in the same temperature intervals</w:t>
      </w:r>
      <w:r w:rsidR="00EC7752"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The greatest mass loss occurred at </w:t>
      </w:r>
      <w:r w:rsidR="00EC7752" w:rsidRPr="00485159">
        <w:rPr>
          <w:rFonts w:ascii="Times New Roman" w:hAnsi="Times New Roman" w:cs="Times New Roman"/>
          <w:sz w:val="24"/>
          <w:szCs w:val="24"/>
          <w:lang w:val="en-US"/>
        </w:rPr>
        <w:t>870°C</w:t>
      </w:r>
      <w:r w:rsidR="002B670B" w:rsidRPr="00485159">
        <w:rPr>
          <w:rFonts w:ascii="Times New Roman" w:hAnsi="Times New Roman" w:cs="Times New Roman"/>
          <w:sz w:val="24"/>
          <w:szCs w:val="24"/>
          <w:lang w:val="en-US"/>
        </w:rPr>
        <w:t>, and</w:t>
      </w:r>
      <w:r w:rsidR="00773294" w:rsidRPr="00485159">
        <w:rPr>
          <w:rFonts w:ascii="Times New Roman" w:hAnsi="Times New Roman" w:cs="Times New Roman"/>
          <w:sz w:val="24"/>
          <w:szCs w:val="24"/>
          <w:lang w:val="en-US"/>
        </w:rPr>
        <w:t xml:space="preserve"> </w:t>
      </w:r>
      <w:r w:rsidR="002B670B" w:rsidRPr="00485159">
        <w:rPr>
          <w:rFonts w:ascii="Times New Roman" w:hAnsi="Times New Roman" w:cs="Times New Roman"/>
          <w:sz w:val="24"/>
          <w:szCs w:val="24"/>
          <w:lang w:val="en-US"/>
        </w:rPr>
        <w:t>was greater in the topmost layer (7%) in comparison with the other layers (approximately 4.</w:t>
      </w:r>
      <w:r w:rsidR="00EC7752" w:rsidRPr="00485159">
        <w:rPr>
          <w:rFonts w:ascii="Times New Roman" w:hAnsi="Times New Roman" w:cs="Times New Roman"/>
          <w:sz w:val="24"/>
          <w:szCs w:val="24"/>
          <w:lang w:val="en-US"/>
        </w:rPr>
        <w:t>5%</w:t>
      </w:r>
      <w:r w:rsidR="00DA3D24" w:rsidRPr="00485159">
        <w:rPr>
          <w:rFonts w:ascii="Times New Roman" w:hAnsi="Times New Roman" w:cs="Times New Roman"/>
          <w:sz w:val="24"/>
          <w:szCs w:val="24"/>
          <w:lang w:val="en-US"/>
        </w:rPr>
        <w:t>)</w:t>
      </w:r>
      <w:r w:rsidR="002B670B" w:rsidRPr="00485159">
        <w:rPr>
          <w:rFonts w:ascii="Times New Roman" w:hAnsi="Times New Roman" w:cs="Times New Roman"/>
          <w:sz w:val="24"/>
          <w:szCs w:val="24"/>
          <w:lang w:val="en-US"/>
        </w:rPr>
        <w:t xml:space="preserve"> (Figur</w:t>
      </w:r>
      <w:r w:rsidR="00DA3D24" w:rsidRPr="00485159">
        <w:rPr>
          <w:rFonts w:ascii="Times New Roman" w:hAnsi="Times New Roman" w:cs="Times New Roman"/>
          <w:sz w:val="24"/>
          <w:szCs w:val="24"/>
          <w:lang w:val="en-US"/>
        </w:rPr>
        <w:t>e</w:t>
      </w:r>
      <w:r w:rsidR="00EC7752" w:rsidRPr="00485159">
        <w:rPr>
          <w:rFonts w:ascii="Times New Roman" w:hAnsi="Times New Roman" w:cs="Times New Roman"/>
          <w:sz w:val="24"/>
          <w:szCs w:val="24"/>
          <w:lang w:val="en-US"/>
        </w:rPr>
        <w:t>s</w:t>
      </w:r>
      <w:r w:rsidR="00A938C2" w:rsidRPr="00485159">
        <w:rPr>
          <w:rFonts w:ascii="Times New Roman" w:hAnsi="Times New Roman" w:cs="Times New Roman"/>
          <w:sz w:val="24"/>
          <w:szCs w:val="24"/>
          <w:lang w:val="en-US"/>
        </w:rPr>
        <w:t xml:space="preserve"> 6</w:t>
      </w:r>
      <w:r w:rsidR="00EC7752" w:rsidRPr="00485159">
        <w:rPr>
          <w:rFonts w:ascii="Times New Roman" w:hAnsi="Times New Roman" w:cs="Times New Roman"/>
          <w:sz w:val="24"/>
          <w:szCs w:val="24"/>
          <w:lang w:val="en-US"/>
        </w:rPr>
        <w:t>).</w:t>
      </w:r>
    </w:p>
    <w:p w14:paraId="7F38A0D6" w14:textId="77777777" w:rsidR="0046398D" w:rsidRPr="00485159" w:rsidRDefault="0046398D" w:rsidP="00A938C2">
      <w:pPr>
        <w:pStyle w:val="Legenda"/>
        <w:spacing w:after="0"/>
        <w:rPr>
          <w:rFonts w:ascii="Times New Roman" w:hAnsi="Times New Roman" w:cs="Times New Roman"/>
          <w:b w:val="0"/>
          <w:color w:val="0D0D0D" w:themeColor="text1" w:themeTint="F2"/>
          <w:sz w:val="24"/>
          <w:szCs w:val="24"/>
          <w:lang w:val="en-US"/>
        </w:rPr>
      </w:pPr>
      <w:bookmarkStart w:id="2" w:name="_Toc510200360"/>
      <w:bookmarkStart w:id="3" w:name="_Toc520751441"/>
    </w:p>
    <w:bookmarkEnd w:id="2"/>
    <w:bookmarkEnd w:id="3"/>
    <w:p w14:paraId="3A7F3C96" w14:textId="77777777" w:rsidR="00950195" w:rsidRPr="00485159" w:rsidRDefault="00950195" w:rsidP="00950195">
      <w:pPr>
        <w:pStyle w:val="Legenda"/>
        <w:spacing w:after="0"/>
        <w:rPr>
          <w:rStyle w:val="Refdecomentrio"/>
          <w:rFonts w:ascii="Times New Roman" w:eastAsia="Times New Roman" w:hAnsi="Times New Roman" w:cs="Times New Roman"/>
          <w:b w:val="0"/>
          <w:bCs w:val="0"/>
          <w:color w:val="auto"/>
          <w:lang w:val="en-US" w:eastAsia="pt-BR"/>
        </w:rPr>
      </w:pPr>
      <w:r w:rsidRPr="00485159">
        <w:rPr>
          <w:rFonts w:ascii="Times New Roman" w:hAnsi="Times New Roman" w:cs="Times New Roman"/>
          <w:b w:val="0"/>
          <w:color w:val="0D0D0D" w:themeColor="text1" w:themeTint="F2"/>
          <w:sz w:val="24"/>
          <w:szCs w:val="24"/>
          <w:lang w:val="en-US"/>
        </w:rPr>
        <w:t>Figure 6 – Area 2 soil TG</w:t>
      </w:r>
      <w:r w:rsidR="002B670B" w:rsidRPr="00485159">
        <w:rPr>
          <w:rFonts w:ascii="Times New Roman" w:hAnsi="Times New Roman" w:cs="Times New Roman"/>
          <w:b w:val="0"/>
          <w:color w:val="0D0D0D" w:themeColor="text1" w:themeTint="F2"/>
          <w:sz w:val="24"/>
          <w:szCs w:val="24"/>
          <w:lang w:val="en-US"/>
        </w:rPr>
        <w:t>A</w:t>
      </w:r>
      <w:r w:rsidRPr="00485159">
        <w:rPr>
          <w:rFonts w:ascii="Times New Roman" w:hAnsi="Times New Roman" w:cs="Times New Roman"/>
          <w:b w:val="0"/>
          <w:color w:val="0D0D0D" w:themeColor="text1" w:themeTint="F2"/>
          <w:sz w:val="24"/>
          <w:szCs w:val="24"/>
          <w:lang w:val="en-US"/>
        </w:rPr>
        <w:t xml:space="preserve">/DTG curves. </w:t>
      </w:r>
    </w:p>
    <w:p w14:paraId="3E44104C" w14:textId="77777777" w:rsidR="00EC7752" w:rsidRPr="00485159" w:rsidRDefault="00950195" w:rsidP="00E67AAE">
      <w:pPr>
        <w:jc w:val="center"/>
        <w:rPr>
          <w:lang w:val="en-US"/>
        </w:rPr>
      </w:pPr>
      <w:r w:rsidRPr="00485159">
        <w:rPr>
          <w:noProof/>
          <w:lang w:eastAsia="pt-BR"/>
        </w:rPr>
        <w:drawing>
          <wp:inline distT="0" distB="0" distL="0" distR="0" wp14:anchorId="5A622535" wp14:editId="023A569F">
            <wp:extent cx="5732511" cy="2889849"/>
            <wp:effectExtent l="0" t="0" r="1905" b="6350"/>
            <wp:docPr id="17" name="Imagem 17"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Gráfic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5122" cy="2891165"/>
                    </a:xfrm>
                    <a:prstGeom prst="rect">
                      <a:avLst/>
                    </a:prstGeom>
                    <a:noFill/>
                    <a:ln>
                      <a:noFill/>
                    </a:ln>
                  </pic:spPr>
                </pic:pic>
              </a:graphicData>
            </a:graphic>
          </wp:inline>
        </w:drawing>
      </w:r>
    </w:p>
    <w:p w14:paraId="54320A3A" w14:textId="77777777" w:rsidR="00EC7752" w:rsidRPr="00485159" w:rsidRDefault="00764C52" w:rsidP="00A938C2">
      <w:pPr>
        <w:pStyle w:val="Legenda"/>
        <w:spacing w:after="0"/>
        <w:rPr>
          <w:rFonts w:ascii="Times New Roman" w:hAnsi="Times New Roman" w:cs="Times New Roman"/>
          <w:b w:val="0"/>
          <w:color w:val="0D0D0D" w:themeColor="text1" w:themeTint="F2"/>
          <w:sz w:val="20"/>
          <w:szCs w:val="20"/>
          <w:lang w:val="en-US"/>
        </w:rPr>
      </w:pPr>
      <w:r w:rsidRPr="00485159">
        <w:rPr>
          <w:rFonts w:ascii="Times New Roman" w:hAnsi="Times New Roman" w:cs="Times New Roman"/>
          <w:b w:val="0"/>
          <w:color w:val="0D0D0D" w:themeColor="text1" w:themeTint="F2"/>
          <w:sz w:val="20"/>
          <w:szCs w:val="20"/>
          <w:lang w:val="en-US"/>
        </w:rPr>
        <w:t>Source: Author</w:t>
      </w:r>
      <w:r w:rsidR="00EC7752" w:rsidRPr="00485159">
        <w:rPr>
          <w:rFonts w:ascii="Times New Roman" w:hAnsi="Times New Roman" w:cs="Times New Roman"/>
          <w:b w:val="0"/>
          <w:color w:val="0D0D0D" w:themeColor="text1" w:themeTint="F2"/>
          <w:sz w:val="20"/>
          <w:szCs w:val="20"/>
          <w:lang w:val="en-US"/>
        </w:rPr>
        <w:t>.</w:t>
      </w:r>
    </w:p>
    <w:p w14:paraId="1EBF2C03" w14:textId="77777777" w:rsidR="00EC7752" w:rsidRPr="00485159" w:rsidRDefault="00EC7752" w:rsidP="00EC7752">
      <w:pPr>
        <w:rPr>
          <w:lang w:val="en-US"/>
        </w:rPr>
      </w:pPr>
    </w:p>
    <w:p w14:paraId="270839DF" w14:textId="77777777" w:rsidR="00EC7752" w:rsidRPr="00485159" w:rsidRDefault="002B670B" w:rsidP="00EC7752">
      <w:pPr>
        <w:spacing w:after="0" w:line="360" w:lineRule="auto"/>
        <w:ind w:firstLine="709"/>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The soil samples from Area 2 needed less energy for mass loss to occur, as indicated by the fact that in this area, the greatest mass losses occur</w:t>
      </w:r>
      <w:r w:rsidR="001603A2" w:rsidRPr="00485159">
        <w:rPr>
          <w:rFonts w:ascii="Times New Roman" w:hAnsi="Times New Roman" w:cs="Times New Roman"/>
          <w:sz w:val="24"/>
          <w:szCs w:val="24"/>
          <w:lang w:val="en-US"/>
        </w:rPr>
        <w:t>r</w:t>
      </w:r>
      <w:r w:rsidRPr="00485159">
        <w:rPr>
          <w:rFonts w:ascii="Times New Roman" w:hAnsi="Times New Roman" w:cs="Times New Roman"/>
          <w:sz w:val="24"/>
          <w:szCs w:val="24"/>
          <w:lang w:val="en-US"/>
        </w:rPr>
        <w:t xml:space="preserve">ed between </w:t>
      </w:r>
      <w:r w:rsidR="00EC7752" w:rsidRPr="00485159">
        <w:rPr>
          <w:rFonts w:ascii="Times New Roman" w:hAnsi="Times New Roman" w:cs="Times New Roman"/>
          <w:sz w:val="24"/>
          <w:szCs w:val="24"/>
          <w:lang w:val="en-US"/>
        </w:rPr>
        <w:t xml:space="preserve">250 </w:t>
      </w:r>
      <w:r w:rsidRPr="00485159">
        <w:rPr>
          <w:rFonts w:ascii="Times New Roman" w:hAnsi="Times New Roman" w:cs="Times New Roman"/>
          <w:sz w:val="24"/>
          <w:szCs w:val="24"/>
          <w:lang w:val="en-US"/>
        </w:rPr>
        <w:t>and</w:t>
      </w:r>
      <w:r w:rsidR="00EC7752" w:rsidRPr="00485159">
        <w:rPr>
          <w:rFonts w:ascii="Times New Roman" w:hAnsi="Times New Roman" w:cs="Times New Roman"/>
          <w:sz w:val="24"/>
          <w:szCs w:val="24"/>
          <w:lang w:val="en-US"/>
        </w:rPr>
        <w:t xml:space="preserve"> 300°C, </w:t>
      </w:r>
      <w:r w:rsidRPr="00485159">
        <w:rPr>
          <w:rFonts w:ascii="Times New Roman" w:hAnsi="Times New Roman" w:cs="Times New Roman"/>
          <w:sz w:val="24"/>
          <w:szCs w:val="24"/>
          <w:lang w:val="en-US"/>
        </w:rPr>
        <w:t>while in Area 1, the greatest losses happened between 450 and</w:t>
      </w:r>
      <w:r w:rsidR="00EC7752" w:rsidRPr="00485159">
        <w:rPr>
          <w:rFonts w:ascii="Times New Roman" w:hAnsi="Times New Roman" w:cs="Times New Roman"/>
          <w:sz w:val="24"/>
          <w:szCs w:val="24"/>
          <w:lang w:val="en-US"/>
        </w:rPr>
        <w:t xml:space="preserve"> 500°C. T</w:t>
      </w:r>
      <w:r w:rsidR="001603A2" w:rsidRPr="00485159">
        <w:rPr>
          <w:rFonts w:ascii="Times New Roman" w:hAnsi="Times New Roman" w:cs="Times New Roman"/>
          <w:sz w:val="24"/>
          <w:szCs w:val="24"/>
          <w:lang w:val="en-US"/>
        </w:rPr>
        <w:t>hese results can</w:t>
      </w:r>
      <w:r w:rsidRPr="00485159">
        <w:rPr>
          <w:rFonts w:ascii="Times New Roman" w:hAnsi="Times New Roman" w:cs="Times New Roman"/>
          <w:sz w:val="24"/>
          <w:szCs w:val="24"/>
          <w:lang w:val="en-US"/>
        </w:rPr>
        <w:t xml:space="preserve"> indicate </w:t>
      </w:r>
      <w:r w:rsidR="00DA3D24" w:rsidRPr="00485159">
        <w:rPr>
          <w:rFonts w:ascii="Times New Roman" w:hAnsi="Times New Roman" w:cs="Times New Roman"/>
          <w:sz w:val="24"/>
          <w:szCs w:val="24"/>
          <w:lang w:val="en-US"/>
        </w:rPr>
        <w:t>a</w:t>
      </w:r>
      <w:r w:rsidR="00773294"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more severe </w:t>
      </w:r>
      <w:r w:rsidR="001603A2" w:rsidRPr="00485159">
        <w:rPr>
          <w:rFonts w:ascii="Times New Roman" w:hAnsi="Times New Roman" w:cs="Times New Roman"/>
          <w:sz w:val="24"/>
          <w:szCs w:val="24"/>
          <w:lang w:val="en-US"/>
        </w:rPr>
        <w:t xml:space="preserve">fire </w:t>
      </w:r>
      <w:r w:rsidRPr="00485159">
        <w:rPr>
          <w:rFonts w:ascii="Times New Roman" w:hAnsi="Times New Roman" w:cs="Times New Roman"/>
          <w:sz w:val="24"/>
          <w:szCs w:val="24"/>
          <w:lang w:val="en-US"/>
        </w:rPr>
        <w:t xml:space="preserve">in Area 2, </w:t>
      </w:r>
      <w:r w:rsidR="001603A2" w:rsidRPr="00485159">
        <w:rPr>
          <w:rFonts w:ascii="Times New Roman" w:hAnsi="Times New Roman" w:cs="Times New Roman"/>
          <w:sz w:val="24"/>
          <w:szCs w:val="24"/>
          <w:lang w:val="en-US"/>
        </w:rPr>
        <w:t xml:space="preserve">since </w:t>
      </w:r>
      <w:r w:rsidRPr="00485159">
        <w:rPr>
          <w:rFonts w:ascii="Times New Roman" w:hAnsi="Times New Roman" w:cs="Times New Roman"/>
          <w:sz w:val="24"/>
          <w:szCs w:val="24"/>
          <w:lang w:val="en-US"/>
        </w:rPr>
        <w:t>the minerals had already undergone transformations in their properties</w:t>
      </w:r>
      <w:r w:rsidR="001603A2" w:rsidRPr="00485159">
        <w:rPr>
          <w:rFonts w:ascii="Times New Roman" w:hAnsi="Times New Roman" w:cs="Times New Roman"/>
          <w:sz w:val="24"/>
          <w:szCs w:val="24"/>
          <w:lang w:val="en-US"/>
        </w:rPr>
        <w:t>,</w:t>
      </w:r>
      <w:r w:rsidRPr="00485159">
        <w:rPr>
          <w:rFonts w:ascii="Times New Roman" w:hAnsi="Times New Roman" w:cs="Times New Roman"/>
          <w:sz w:val="24"/>
          <w:szCs w:val="24"/>
          <w:lang w:val="en-US"/>
        </w:rPr>
        <w:t xml:space="preserve"> so that it was not necessary to reach higher temperatures to alter the mass. However, further </w:t>
      </w:r>
      <w:r w:rsidR="001603A2" w:rsidRPr="00485159">
        <w:rPr>
          <w:rFonts w:ascii="Times New Roman" w:hAnsi="Times New Roman" w:cs="Times New Roman"/>
          <w:sz w:val="24"/>
          <w:szCs w:val="24"/>
          <w:lang w:val="en-US"/>
        </w:rPr>
        <w:t>studies are required to corroborate this hypothesis</w:t>
      </w:r>
      <w:r w:rsidR="00EC7752" w:rsidRPr="00485159">
        <w:rPr>
          <w:rFonts w:ascii="Times New Roman" w:hAnsi="Times New Roman" w:cs="Times New Roman"/>
          <w:sz w:val="24"/>
          <w:szCs w:val="24"/>
          <w:lang w:val="en-US"/>
        </w:rPr>
        <w:t>.</w:t>
      </w:r>
    </w:p>
    <w:p w14:paraId="01A0DE22" w14:textId="77777777" w:rsidR="00A938C2" w:rsidRPr="00485159" w:rsidRDefault="00A938C2" w:rsidP="00A938C2">
      <w:pPr>
        <w:spacing w:after="0" w:line="360" w:lineRule="auto"/>
        <w:jc w:val="both"/>
        <w:rPr>
          <w:rFonts w:ascii="Times New Roman" w:hAnsi="Times New Roman" w:cs="Times New Roman"/>
          <w:sz w:val="24"/>
          <w:szCs w:val="24"/>
          <w:lang w:val="en-US"/>
        </w:rPr>
      </w:pPr>
    </w:p>
    <w:p w14:paraId="63580F11" w14:textId="77777777" w:rsidR="00185138" w:rsidRPr="00485159" w:rsidRDefault="00185138" w:rsidP="00A938C2">
      <w:pPr>
        <w:spacing w:after="0" w:line="360" w:lineRule="auto"/>
        <w:jc w:val="both"/>
        <w:rPr>
          <w:rFonts w:ascii="Times New Roman" w:hAnsi="Times New Roman" w:cs="Times New Roman"/>
          <w:b/>
          <w:bCs/>
          <w:sz w:val="24"/>
          <w:szCs w:val="24"/>
          <w:lang w:val="en-US"/>
        </w:rPr>
      </w:pPr>
    </w:p>
    <w:p w14:paraId="0F634D63" w14:textId="77777777" w:rsidR="00185138" w:rsidRPr="00485159" w:rsidRDefault="00185138" w:rsidP="00A938C2">
      <w:pPr>
        <w:spacing w:after="0" w:line="360" w:lineRule="auto"/>
        <w:jc w:val="both"/>
        <w:rPr>
          <w:rFonts w:ascii="Times New Roman" w:hAnsi="Times New Roman" w:cs="Times New Roman"/>
          <w:b/>
          <w:bCs/>
          <w:sz w:val="24"/>
          <w:szCs w:val="24"/>
          <w:lang w:val="en-US"/>
        </w:rPr>
      </w:pPr>
    </w:p>
    <w:p w14:paraId="6A2D346F" w14:textId="77777777" w:rsidR="00185138" w:rsidRPr="00485159" w:rsidRDefault="00185138" w:rsidP="00A938C2">
      <w:pPr>
        <w:spacing w:after="0" w:line="360" w:lineRule="auto"/>
        <w:jc w:val="both"/>
        <w:rPr>
          <w:rFonts w:ascii="Times New Roman" w:hAnsi="Times New Roman" w:cs="Times New Roman"/>
          <w:b/>
          <w:bCs/>
          <w:sz w:val="24"/>
          <w:szCs w:val="24"/>
          <w:lang w:val="en-US"/>
        </w:rPr>
      </w:pPr>
    </w:p>
    <w:p w14:paraId="137661B9" w14:textId="4A9C531C" w:rsidR="00A938C2" w:rsidRPr="00485159" w:rsidRDefault="001603A2" w:rsidP="00A938C2">
      <w:pPr>
        <w:spacing w:after="0" w:line="36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lastRenderedPageBreak/>
        <w:t>Final Considerations</w:t>
      </w:r>
    </w:p>
    <w:p w14:paraId="3F8F9F7E" w14:textId="77777777" w:rsidR="00E67AAE" w:rsidRPr="00485159" w:rsidRDefault="00E67AAE" w:rsidP="00A938C2">
      <w:pPr>
        <w:spacing w:after="0" w:line="360" w:lineRule="auto"/>
        <w:jc w:val="both"/>
        <w:rPr>
          <w:rFonts w:ascii="Times New Roman" w:hAnsi="Times New Roman" w:cs="Times New Roman"/>
          <w:b/>
          <w:bCs/>
          <w:sz w:val="24"/>
          <w:szCs w:val="24"/>
          <w:lang w:val="en-US"/>
        </w:rPr>
      </w:pPr>
    </w:p>
    <w:p w14:paraId="03E68D57" w14:textId="77777777" w:rsidR="001B6917" w:rsidRPr="00485159" w:rsidRDefault="001603A2" w:rsidP="006332E3">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data obtained indicated that the forest fires </w:t>
      </w:r>
      <w:r w:rsidR="00DA3D24" w:rsidRPr="00485159">
        <w:rPr>
          <w:rFonts w:ascii="Times New Roman" w:hAnsi="Times New Roman" w:cs="Times New Roman"/>
          <w:sz w:val="24"/>
          <w:szCs w:val="24"/>
          <w:lang w:val="en-US"/>
        </w:rPr>
        <w:t>in the two areas had severities</w:t>
      </w:r>
      <w:r w:rsidRPr="00485159">
        <w:rPr>
          <w:rFonts w:ascii="Times New Roman" w:hAnsi="Times New Roman" w:cs="Times New Roman"/>
          <w:sz w:val="24"/>
          <w:szCs w:val="24"/>
          <w:lang w:val="en-US"/>
        </w:rPr>
        <w:t xml:space="preserve"> that differed according to the combustion </w:t>
      </w:r>
      <w:r w:rsidR="00E67AAE" w:rsidRPr="00485159">
        <w:rPr>
          <w:rFonts w:ascii="Times New Roman" w:hAnsi="Times New Roman" w:cs="Times New Roman"/>
          <w:sz w:val="24"/>
          <w:szCs w:val="24"/>
          <w:lang w:val="en-US"/>
        </w:rPr>
        <w:t>magnitude</w:t>
      </w:r>
      <w:r w:rsidRPr="00485159">
        <w:rPr>
          <w:rFonts w:ascii="Times New Roman" w:hAnsi="Times New Roman" w:cs="Times New Roman"/>
          <w:sz w:val="24"/>
          <w:szCs w:val="24"/>
          <w:lang w:val="en-US"/>
        </w:rPr>
        <w:t>, which in turn was associated with various factors, such as atmospheric variables, land use</w:t>
      </w:r>
      <w:r w:rsidR="00E67AAE"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soil moisture and type of vegetation</w:t>
      </w:r>
      <w:r w:rsidR="00E67AAE" w:rsidRPr="00485159">
        <w:rPr>
          <w:rFonts w:ascii="Times New Roman" w:hAnsi="Times New Roman" w:cs="Times New Roman"/>
          <w:sz w:val="24"/>
          <w:szCs w:val="24"/>
          <w:lang w:val="en-US"/>
        </w:rPr>
        <w:t xml:space="preserve">. </w:t>
      </w:r>
      <w:r w:rsidR="00DA3D24" w:rsidRPr="00485159">
        <w:rPr>
          <w:rFonts w:ascii="Times New Roman" w:hAnsi="Times New Roman" w:cs="Times New Roman"/>
          <w:sz w:val="24"/>
          <w:szCs w:val="24"/>
          <w:lang w:val="en-US"/>
        </w:rPr>
        <w:t>The vestiges in</w:t>
      </w:r>
      <w:r w:rsidRPr="00485159">
        <w:rPr>
          <w:rFonts w:ascii="Times New Roman" w:hAnsi="Times New Roman" w:cs="Times New Roman"/>
          <w:sz w:val="24"/>
          <w:szCs w:val="24"/>
          <w:lang w:val="en-US"/>
        </w:rPr>
        <w:t xml:space="preserve"> landscapes left by fires are </w:t>
      </w:r>
      <w:r w:rsidR="00D1448A" w:rsidRPr="00485159">
        <w:rPr>
          <w:rFonts w:ascii="Times New Roman" w:hAnsi="Times New Roman" w:cs="Times New Roman"/>
          <w:sz w:val="24"/>
          <w:szCs w:val="24"/>
          <w:lang w:val="en-US"/>
        </w:rPr>
        <w:t>important</w:t>
      </w:r>
      <w:r w:rsidRPr="00485159">
        <w:rPr>
          <w:rFonts w:ascii="Times New Roman" w:hAnsi="Times New Roman" w:cs="Times New Roman"/>
          <w:sz w:val="24"/>
          <w:szCs w:val="24"/>
          <w:lang w:val="en-US"/>
        </w:rPr>
        <w:t xml:space="preserve"> elements to understand the </w:t>
      </w:r>
      <w:r w:rsidR="00D1448A" w:rsidRPr="00485159">
        <w:rPr>
          <w:rFonts w:ascii="Times New Roman" w:hAnsi="Times New Roman" w:cs="Times New Roman"/>
          <w:sz w:val="24"/>
          <w:szCs w:val="24"/>
          <w:lang w:val="en-US"/>
        </w:rPr>
        <w:t>dynamics of fire</w:t>
      </w:r>
      <w:r w:rsidR="00E67AAE" w:rsidRPr="00485159">
        <w:rPr>
          <w:rFonts w:ascii="Times New Roman" w:hAnsi="Times New Roman" w:cs="Times New Roman"/>
          <w:sz w:val="24"/>
          <w:szCs w:val="24"/>
          <w:lang w:val="en-US"/>
        </w:rPr>
        <w:t xml:space="preserve">. </w:t>
      </w:r>
      <w:r w:rsidR="00D1448A" w:rsidRPr="00485159">
        <w:rPr>
          <w:rFonts w:ascii="Times New Roman" w:hAnsi="Times New Roman" w:cs="Times New Roman"/>
          <w:sz w:val="24"/>
          <w:szCs w:val="24"/>
          <w:lang w:val="en-US"/>
        </w:rPr>
        <w:t xml:space="preserve">However, it is necessary to analyze different </w:t>
      </w:r>
      <w:r w:rsidR="009F28F5" w:rsidRPr="00485159">
        <w:rPr>
          <w:rFonts w:ascii="Times New Roman" w:hAnsi="Times New Roman" w:cs="Times New Roman"/>
          <w:sz w:val="24"/>
          <w:szCs w:val="24"/>
          <w:lang w:val="en-US"/>
        </w:rPr>
        <w:t>environmental</w:t>
      </w:r>
      <w:r w:rsidR="00D1448A" w:rsidRPr="00485159">
        <w:rPr>
          <w:rFonts w:ascii="Times New Roman" w:hAnsi="Times New Roman" w:cs="Times New Roman"/>
          <w:sz w:val="24"/>
          <w:szCs w:val="24"/>
          <w:lang w:val="en-US"/>
        </w:rPr>
        <w:t xml:space="preserve"> subsystems to reach more d</w:t>
      </w:r>
      <w:r w:rsidR="009F28F5" w:rsidRPr="00485159">
        <w:rPr>
          <w:rFonts w:ascii="Times New Roman" w:hAnsi="Times New Roman" w:cs="Times New Roman"/>
          <w:sz w:val="24"/>
          <w:szCs w:val="24"/>
          <w:lang w:val="en-US"/>
        </w:rPr>
        <w:t>efinitive findings regarding</w:t>
      </w:r>
      <w:r w:rsidR="00D1448A" w:rsidRPr="00485159">
        <w:rPr>
          <w:rFonts w:ascii="Times New Roman" w:hAnsi="Times New Roman" w:cs="Times New Roman"/>
          <w:sz w:val="24"/>
          <w:szCs w:val="24"/>
          <w:lang w:val="en-US"/>
        </w:rPr>
        <w:t xml:space="preserve"> fire severity</w:t>
      </w:r>
      <w:r w:rsidR="006332E3" w:rsidRPr="00485159">
        <w:rPr>
          <w:rFonts w:ascii="Times New Roman" w:hAnsi="Times New Roman" w:cs="Times New Roman"/>
          <w:sz w:val="24"/>
          <w:szCs w:val="24"/>
          <w:lang w:val="en-US"/>
        </w:rPr>
        <w:t xml:space="preserve">. </w:t>
      </w:r>
    </w:p>
    <w:p w14:paraId="3EC8F542" w14:textId="7F7AF2A6" w:rsidR="00E67AAE" w:rsidRPr="00485159" w:rsidRDefault="00D1448A" w:rsidP="006332E3">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Area 1, affected by fire more recently, still has some visible elements that facilitate</w:t>
      </w:r>
      <w:r w:rsidR="009F28F5" w:rsidRPr="00485159">
        <w:rPr>
          <w:rFonts w:ascii="Times New Roman" w:hAnsi="Times New Roman" w:cs="Times New Roman"/>
          <w:sz w:val="24"/>
          <w:szCs w:val="24"/>
          <w:lang w:val="en-US"/>
        </w:rPr>
        <w:t>d</w:t>
      </w:r>
      <w:r w:rsidRPr="00485159">
        <w:rPr>
          <w:rFonts w:ascii="Times New Roman" w:hAnsi="Times New Roman" w:cs="Times New Roman"/>
          <w:sz w:val="24"/>
          <w:szCs w:val="24"/>
          <w:lang w:val="en-US"/>
        </w:rPr>
        <w:t xml:space="preserve"> the identification of the consequences of burning</w:t>
      </w:r>
      <w:r w:rsidR="006332E3"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 xml:space="preserve">In turn, in Area 2 </w:t>
      </w:r>
      <w:r w:rsidR="009F28F5" w:rsidRPr="00485159">
        <w:rPr>
          <w:rFonts w:ascii="Times New Roman" w:hAnsi="Times New Roman" w:cs="Times New Roman"/>
          <w:sz w:val="24"/>
          <w:szCs w:val="24"/>
          <w:lang w:val="en-US"/>
        </w:rPr>
        <w:t xml:space="preserve">it </w:t>
      </w:r>
      <w:r w:rsidRPr="00485159">
        <w:rPr>
          <w:rFonts w:ascii="Times New Roman" w:hAnsi="Times New Roman" w:cs="Times New Roman"/>
          <w:sz w:val="24"/>
          <w:szCs w:val="24"/>
          <w:lang w:val="en-US"/>
        </w:rPr>
        <w:t xml:space="preserve">was possible to find recovered vegetation, with the occurrence of repellency in the </w:t>
      </w:r>
      <w:r w:rsidR="006332E3" w:rsidRPr="00485159">
        <w:rPr>
          <w:rFonts w:ascii="Times New Roman" w:hAnsi="Times New Roman" w:cs="Times New Roman"/>
          <w:sz w:val="24"/>
          <w:szCs w:val="24"/>
          <w:lang w:val="en-US"/>
        </w:rPr>
        <w:t xml:space="preserve">0-5 cm. </w:t>
      </w:r>
      <w:r w:rsidRPr="00485159">
        <w:rPr>
          <w:rFonts w:ascii="Times New Roman" w:hAnsi="Times New Roman" w:cs="Times New Roman"/>
          <w:sz w:val="24"/>
          <w:szCs w:val="24"/>
          <w:lang w:val="en-US"/>
        </w:rPr>
        <w:t>layer. This area also differed from Area 1 by the occurrence of g</w:t>
      </w:r>
      <w:r w:rsidR="00A61B40" w:rsidRPr="00485159">
        <w:rPr>
          <w:rFonts w:ascii="Times New Roman" w:hAnsi="Times New Roman" w:cs="Times New Roman"/>
          <w:sz w:val="24"/>
          <w:szCs w:val="24"/>
          <w:lang w:val="en-US"/>
        </w:rPr>
        <w:t>oethite</w:t>
      </w:r>
      <w:r w:rsidR="00773294"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in the soil’s clay fraction</w:t>
      </w:r>
      <w:r w:rsidR="006332E3" w:rsidRPr="00485159">
        <w:rPr>
          <w:rFonts w:ascii="Times New Roman" w:hAnsi="Times New Roman" w:cs="Times New Roman"/>
          <w:sz w:val="24"/>
          <w:szCs w:val="24"/>
          <w:lang w:val="en-US"/>
        </w:rPr>
        <w:t xml:space="preserve">, </w:t>
      </w:r>
      <w:r w:rsidRPr="00485159">
        <w:rPr>
          <w:rFonts w:ascii="Times New Roman" w:hAnsi="Times New Roman" w:cs="Times New Roman"/>
          <w:sz w:val="24"/>
          <w:szCs w:val="24"/>
          <w:lang w:val="en-US"/>
        </w:rPr>
        <w:t>and also a lesser need to expend energy for mass loss of the soil particles analyzed by thermogravimetry</w:t>
      </w:r>
      <w:r w:rsidR="001B6917" w:rsidRPr="00485159">
        <w:rPr>
          <w:rFonts w:ascii="Times New Roman" w:hAnsi="Times New Roman" w:cs="Times New Roman"/>
          <w:sz w:val="24"/>
          <w:szCs w:val="24"/>
          <w:lang w:val="en-US"/>
        </w:rPr>
        <w:t>.</w:t>
      </w:r>
    </w:p>
    <w:p w14:paraId="3E75B6B9" w14:textId="77777777" w:rsidR="00773294" w:rsidRPr="00485159" w:rsidRDefault="00D1448A" w:rsidP="006332E3">
      <w:pPr>
        <w:spacing w:after="0" w:line="360" w:lineRule="auto"/>
        <w:ind w:firstLine="708"/>
        <w:jc w:val="both"/>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The differences found in the </w:t>
      </w:r>
      <w:r w:rsidR="001B6917" w:rsidRPr="00485159">
        <w:rPr>
          <w:rFonts w:ascii="Times New Roman" w:hAnsi="Times New Roman" w:cs="Times New Roman"/>
          <w:sz w:val="24"/>
          <w:szCs w:val="24"/>
          <w:lang w:val="en-US"/>
        </w:rPr>
        <w:t>0-5 cm</w:t>
      </w:r>
      <w:r w:rsidRPr="00485159">
        <w:rPr>
          <w:rFonts w:ascii="Times New Roman" w:hAnsi="Times New Roman" w:cs="Times New Roman"/>
          <w:sz w:val="24"/>
          <w:szCs w:val="24"/>
          <w:lang w:val="en-US"/>
        </w:rPr>
        <w:t xml:space="preserve"> layer in comparison with the other horizons indicated that fire only affected the first few centimeters of the soil</w:t>
      </w:r>
      <w:r w:rsidR="001B6917" w:rsidRPr="00485159">
        <w:rPr>
          <w:rFonts w:ascii="Times New Roman" w:hAnsi="Times New Roman" w:cs="Times New Roman"/>
          <w:sz w:val="24"/>
          <w:szCs w:val="24"/>
          <w:lang w:val="en-US"/>
        </w:rPr>
        <w:t xml:space="preserve">. </w:t>
      </w:r>
      <w:r w:rsidR="00D625A5" w:rsidRPr="00485159">
        <w:rPr>
          <w:rFonts w:ascii="Times New Roman" w:hAnsi="Times New Roman" w:cs="Times New Roman"/>
          <w:sz w:val="24"/>
          <w:szCs w:val="24"/>
          <w:lang w:val="en-US"/>
        </w:rPr>
        <w:t xml:space="preserve">Only at the </w:t>
      </w:r>
      <w:r w:rsidR="001B6917" w:rsidRPr="00485159">
        <w:rPr>
          <w:rFonts w:ascii="Times New Roman" w:hAnsi="Times New Roman" w:cs="Times New Roman"/>
          <w:sz w:val="24"/>
          <w:szCs w:val="24"/>
          <w:lang w:val="en-US"/>
        </w:rPr>
        <w:t xml:space="preserve">0-5 cm </w:t>
      </w:r>
      <w:r w:rsidR="00D625A5" w:rsidRPr="00485159">
        <w:rPr>
          <w:rFonts w:ascii="Times New Roman" w:hAnsi="Times New Roman" w:cs="Times New Roman"/>
          <w:sz w:val="24"/>
          <w:szCs w:val="24"/>
          <w:lang w:val="en-US"/>
        </w:rPr>
        <w:t>depth were results found that differed from the other layers, which had homogeneous results</w:t>
      </w:r>
      <w:r w:rsidR="001B6917" w:rsidRPr="00485159">
        <w:rPr>
          <w:rFonts w:ascii="Times New Roman" w:hAnsi="Times New Roman" w:cs="Times New Roman"/>
          <w:sz w:val="24"/>
          <w:szCs w:val="24"/>
          <w:lang w:val="en-US"/>
        </w:rPr>
        <w:t>.</w:t>
      </w:r>
    </w:p>
    <w:p w14:paraId="3B61FFC8" w14:textId="2AE4CB40" w:rsidR="001B6917" w:rsidRPr="00485159" w:rsidRDefault="001B6917" w:rsidP="006332E3">
      <w:pPr>
        <w:spacing w:after="0" w:line="360" w:lineRule="auto"/>
        <w:ind w:firstLine="708"/>
        <w:jc w:val="both"/>
        <w:rPr>
          <w:rFonts w:ascii="Times New Roman" w:hAnsi="Times New Roman" w:cs="Times New Roman"/>
          <w:sz w:val="24"/>
          <w:szCs w:val="24"/>
          <w:lang w:val="en-US"/>
        </w:rPr>
      </w:pPr>
    </w:p>
    <w:p w14:paraId="15F03A8A" w14:textId="77777777" w:rsidR="00266B9B" w:rsidRPr="00457D5A" w:rsidRDefault="00266B9B" w:rsidP="00266B9B">
      <w:pPr>
        <w:pStyle w:val="Pr-formataoHTML"/>
        <w:shd w:val="clear" w:color="auto" w:fill="F8F9FA"/>
        <w:spacing w:line="360" w:lineRule="auto"/>
        <w:rPr>
          <w:rStyle w:val="y2iqfc"/>
          <w:rFonts w:ascii="Times New Roman" w:hAnsi="Times New Roman" w:cs="Times New Roman"/>
          <w:b/>
          <w:bCs/>
          <w:color w:val="0D0D0D" w:themeColor="text1" w:themeTint="F2"/>
          <w:sz w:val="24"/>
          <w:szCs w:val="24"/>
          <w:lang w:val="en"/>
        </w:rPr>
      </w:pPr>
      <w:r w:rsidRPr="00457D5A">
        <w:rPr>
          <w:rStyle w:val="y2iqfc"/>
          <w:rFonts w:ascii="Times New Roman" w:hAnsi="Times New Roman" w:cs="Times New Roman"/>
          <w:b/>
          <w:bCs/>
          <w:color w:val="0D0D0D" w:themeColor="text1" w:themeTint="F2"/>
          <w:sz w:val="24"/>
          <w:szCs w:val="24"/>
          <w:lang w:val="en"/>
        </w:rPr>
        <w:t>Acknowledgment</w:t>
      </w:r>
    </w:p>
    <w:p w14:paraId="3C0270E9" w14:textId="77777777" w:rsidR="00266B9B" w:rsidRPr="00457D5A" w:rsidRDefault="00266B9B" w:rsidP="00266B9B">
      <w:pPr>
        <w:pStyle w:val="Pr-formataoHTML"/>
        <w:shd w:val="clear" w:color="auto" w:fill="F8F9FA"/>
        <w:spacing w:line="360" w:lineRule="auto"/>
        <w:rPr>
          <w:rStyle w:val="y2iqfc"/>
          <w:rFonts w:ascii="Times New Roman" w:hAnsi="Times New Roman" w:cs="Times New Roman"/>
          <w:color w:val="0D0D0D" w:themeColor="text1" w:themeTint="F2"/>
          <w:sz w:val="24"/>
          <w:szCs w:val="24"/>
          <w:lang w:val="en"/>
        </w:rPr>
      </w:pPr>
    </w:p>
    <w:p w14:paraId="44B27E00" w14:textId="77777777" w:rsidR="00266B9B" w:rsidRPr="00457D5A" w:rsidRDefault="00266B9B" w:rsidP="00266B9B">
      <w:pPr>
        <w:pStyle w:val="Pr-formataoHTML"/>
        <w:shd w:val="clear" w:color="auto" w:fill="F8F9FA"/>
        <w:spacing w:line="360" w:lineRule="auto"/>
        <w:jc w:val="both"/>
        <w:rPr>
          <w:rFonts w:ascii="Times New Roman" w:hAnsi="Times New Roman" w:cs="Times New Roman"/>
          <w:color w:val="0D0D0D" w:themeColor="text1" w:themeTint="F2"/>
          <w:sz w:val="24"/>
          <w:szCs w:val="24"/>
        </w:rPr>
      </w:pPr>
      <w:r w:rsidRPr="00457D5A">
        <w:rPr>
          <w:rStyle w:val="y2iqfc"/>
          <w:rFonts w:ascii="Times New Roman" w:hAnsi="Times New Roman" w:cs="Times New Roman"/>
          <w:color w:val="0D0D0D" w:themeColor="text1" w:themeTint="F2"/>
          <w:sz w:val="24"/>
          <w:szCs w:val="24"/>
          <w:lang w:val="en"/>
        </w:rPr>
        <w:t>This research was funded by the Research Support Foundation of the State of Rio de Janeiro (FAPERJ), process, E-26/111.897/2021 and Support Program for the purchase or maintenance of Equipment and small renovations (PROINFRA/UERJ) n1/ 2021.</w:t>
      </w:r>
    </w:p>
    <w:p w14:paraId="0E989A4C" w14:textId="77777777" w:rsidR="00266B9B" w:rsidRDefault="00266B9B" w:rsidP="00266B9B">
      <w:pPr>
        <w:spacing w:after="0" w:line="360" w:lineRule="auto"/>
        <w:ind w:firstLine="708"/>
        <w:jc w:val="both"/>
        <w:rPr>
          <w:rFonts w:ascii="Times New Roman" w:hAnsi="Times New Roman" w:cs="Times New Roman"/>
          <w:sz w:val="24"/>
          <w:szCs w:val="24"/>
          <w:lang w:val="en-US"/>
        </w:rPr>
      </w:pPr>
    </w:p>
    <w:p w14:paraId="0F64165A" w14:textId="77777777" w:rsidR="00266B9B" w:rsidRPr="00D625A5" w:rsidRDefault="00266B9B" w:rsidP="00266B9B">
      <w:pPr>
        <w:spacing w:after="0" w:line="360" w:lineRule="auto"/>
        <w:ind w:firstLine="708"/>
        <w:jc w:val="both"/>
        <w:rPr>
          <w:rFonts w:ascii="Times New Roman" w:hAnsi="Times New Roman" w:cs="Times New Roman"/>
          <w:sz w:val="24"/>
          <w:szCs w:val="24"/>
          <w:lang w:val="en-US"/>
        </w:rPr>
      </w:pPr>
    </w:p>
    <w:p w14:paraId="399E67C9" w14:textId="77777777" w:rsidR="00A938C2" w:rsidRPr="00485159" w:rsidRDefault="00A938C2" w:rsidP="00A938C2">
      <w:pPr>
        <w:spacing w:after="0" w:line="360" w:lineRule="auto"/>
        <w:jc w:val="both"/>
        <w:rPr>
          <w:rFonts w:ascii="Times New Roman" w:hAnsi="Times New Roman" w:cs="Times New Roman"/>
          <w:sz w:val="24"/>
          <w:szCs w:val="24"/>
          <w:lang w:val="en-US"/>
        </w:rPr>
        <w:sectPr w:rsidR="00A938C2" w:rsidRPr="00485159" w:rsidSect="00ED6B45">
          <w:type w:val="continuous"/>
          <w:pgSz w:w="11906" w:h="16838"/>
          <w:pgMar w:top="1417" w:right="1701" w:bottom="1417" w:left="1701" w:header="708" w:footer="708" w:gutter="0"/>
          <w:cols w:space="708"/>
          <w:docGrid w:linePitch="360"/>
        </w:sectPr>
      </w:pPr>
    </w:p>
    <w:p w14:paraId="0D00527B" w14:textId="77777777" w:rsidR="00ED6B45" w:rsidRPr="00485159" w:rsidRDefault="00ED6B45" w:rsidP="00A938C2">
      <w:pPr>
        <w:spacing w:after="0" w:line="360" w:lineRule="auto"/>
        <w:jc w:val="both"/>
        <w:rPr>
          <w:rFonts w:ascii="Times New Roman" w:hAnsi="Times New Roman" w:cs="Times New Roman"/>
          <w:b/>
          <w:bCs/>
          <w:sz w:val="24"/>
          <w:szCs w:val="24"/>
          <w:lang w:val="en-US"/>
        </w:rPr>
        <w:sectPr w:rsidR="00ED6B45" w:rsidRPr="00485159" w:rsidSect="00ED6B45">
          <w:type w:val="continuous"/>
          <w:pgSz w:w="11906" w:h="16838"/>
          <w:pgMar w:top="1417" w:right="1701" w:bottom="1417" w:left="1701" w:header="708" w:footer="708" w:gutter="0"/>
          <w:cols w:space="708"/>
          <w:docGrid w:linePitch="360"/>
        </w:sectPr>
      </w:pPr>
    </w:p>
    <w:p w14:paraId="6068DE98" w14:textId="4710610D" w:rsidR="00567D8B" w:rsidRPr="00485159" w:rsidRDefault="00567D8B" w:rsidP="00A938C2">
      <w:pPr>
        <w:spacing w:after="0" w:line="360" w:lineRule="auto"/>
        <w:jc w:val="both"/>
        <w:rPr>
          <w:rFonts w:ascii="Times New Roman" w:hAnsi="Times New Roman" w:cs="Times New Roman"/>
          <w:b/>
          <w:bCs/>
          <w:sz w:val="24"/>
          <w:szCs w:val="24"/>
          <w:lang w:val="en-US"/>
        </w:rPr>
      </w:pPr>
      <w:r w:rsidRPr="00485159">
        <w:rPr>
          <w:rFonts w:ascii="Times New Roman" w:hAnsi="Times New Roman" w:cs="Times New Roman"/>
          <w:b/>
          <w:bCs/>
          <w:sz w:val="24"/>
          <w:szCs w:val="24"/>
          <w:lang w:val="en-US"/>
        </w:rPr>
        <w:t>References</w:t>
      </w:r>
    </w:p>
    <w:p w14:paraId="323069FA" w14:textId="77777777" w:rsidR="00EC7752" w:rsidRPr="00485159" w:rsidRDefault="00EC7752" w:rsidP="00EC7752">
      <w:pPr>
        <w:spacing w:after="0" w:line="360" w:lineRule="auto"/>
        <w:jc w:val="both"/>
        <w:rPr>
          <w:rFonts w:ascii="Times New Roman" w:hAnsi="Times New Roman" w:cs="Times New Roman"/>
          <w:sz w:val="24"/>
          <w:szCs w:val="24"/>
          <w:lang w:val="en-US"/>
        </w:rPr>
      </w:pPr>
    </w:p>
    <w:p w14:paraId="065E5FDC" w14:textId="77777777" w:rsidR="00EC7752" w:rsidRPr="00485159" w:rsidRDefault="00EC7752" w:rsidP="002A52E9">
      <w:pPr>
        <w:rPr>
          <w:lang w:val="en-US"/>
        </w:rPr>
        <w:sectPr w:rsidR="00EC7752" w:rsidRPr="00485159" w:rsidSect="00A938C2">
          <w:type w:val="continuous"/>
          <w:pgSz w:w="11906" w:h="16838"/>
          <w:pgMar w:top="1417" w:right="1701" w:bottom="1417" w:left="1701" w:header="708" w:footer="708" w:gutter="0"/>
          <w:cols w:space="708"/>
          <w:docGrid w:linePitch="360"/>
        </w:sectPr>
      </w:pPr>
    </w:p>
    <w:p w14:paraId="163AFFC9" w14:textId="1C700FA8" w:rsidR="001A66F4" w:rsidRPr="001A66F4" w:rsidRDefault="001A66F4" w:rsidP="001A66F4">
      <w:pPr>
        <w:spacing w:after="0" w:line="360" w:lineRule="auto"/>
        <w:ind w:left="992" w:hanging="992"/>
        <w:jc w:val="both"/>
        <w:rPr>
          <w:rFonts w:ascii="Times New Roman" w:hAnsi="Times New Roman" w:cs="Times New Roman"/>
          <w:color w:val="0D0D0D" w:themeColor="text1" w:themeTint="F2"/>
          <w:sz w:val="24"/>
          <w:szCs w:val="24"/>
        </w:rPr>
      </w:pPr>
      <w:proofErr w:type="gramStart"/>
      <w:r w:rsidRPr="001A66F4">
        <w:rPr>
          <w:rFonts w:ascii="Times New Roman" w:hAnsi="Times New Roman" w:cs="Times New Roman"/>
          <w:color w:val="0D0D0D" w:themeColor="text1" w:themeTint="F2"/>
          <w:sz w:val="24"/>
          <w:szCs w:val="24"/>
          <w:shd w:val="clear" w:color="auto" w:fill="FFFFFF"/>
        </w:rPr>
        <w:lastRenderedPageBreak/>
        <w:t>BERTOLINO,  A.V.F.A.</w:t>
      </w:r>
      <w:proofErr w:type="gramEnd"/>
      <w:r w:rsidRPr="001A66F4">
        <w:rPr>
          <w:rFonts w:ascii="Times New Roman" w:hAnsi="Times New Roman" w:cs="Times New Roman"/>
          <w:color w:val="0D0D0D" w:themeColor="text1" w:themeTint="F2"/>
          <w:sz w:val="24"/>
          <w:szCs w:val="24"/>
          <w:shd w:val="clear" w:color="auto" w:fill="FFFFFF"/>
        </w:rPr>
        <w:t xml:space="preserve"> Repercussões  da  agricultura de  corte  e  queima  na  hidrologia  e  na  erosão –São Pedro  da  Serra  /Nova  Friburgo  (RJ).  In:  VILLAS </w:t>
      </w:r>
      <w:proofErr w:type="gramStart"/>
      <w:r w:rsidRPr="001A66F4">
        <w:rPr>
          <w:rFonts w:ascii="Times New Roman" w:hAnsi="Times New Roman" w:cs="Times New Roman"/>
          <w:color w:val="0D0D0D" w:themeColor="text1" w:themeTint="F2"/>
          <w:sz w:val="24"/>
          <w:szCs w:val="24"/>
          <w:shd w:val="clear" w:color="auto" w:fill="FFFFFF"/>
        </w:rPr>
        <w:t>BOAS,  H.G.</w:t>
      </w:r>
      <w:proofErr w:type="gramEnd"/>
      <w:r w:rsidRPr="001A66F4">
        <w:rPr>
          <w:rFonts w:ascii="Times New Roman" w:hAnsi="Times New Roman" w:cs="Times New Roman"/>
          <w:color w:val="0D0D0D" w:themeColor="text1" w:themeTint="F2"/>
          <w:sz w:val="24"/>
          <w:szCs w:val="24"/>
          <w:shd w:val="clear" w:color="auto" w:fill="FFFFFF"/>
        </w:rPr>
        <w:t xml:space="preserve">;MATTOS,  C.P.  (Ed.)  </w:t>
      </w:r>
      <w:proofErr w:type="gramStart"/>
      <w:r w:rsidRPr="001A66F4">
        <w:rPr>
          <w:rFonts w:ascii="Times New Roman" w:hAnsi="Times New Roman" w:cs="Times New Roman"/>
          <w:color w:val="0D0D0D" w:themeColor="text1" w:themeTint="F2"/>
          <w:sz w:val="24"/>
          <w:szCs w:val="24"/>
          <w:shd w:val="clear" w:color="auto" w:fill="FFFFFF"/>
        </w:rPr>
        <w:t>20  anos</w:t>
      </w:r>
      <w:proofErr w:type="gramEnd"/>
      <w:r w:rsidRPr="001A66F4">
        <w:rPr>
          <w:rFonts w:ascii="Times New Roman" w:hAnsi="Times New Roman" w:cs="Times New Roman"/>
          <w:color w:val="0D0D0D" w:themeColor="text1" w:themeTint="F2"/>
          <w:sz w:val="24"/>
          <w:szCs w:val="24"/>
          <w:shd w:val="clear" w:color="auto" w:fill="FFFFFF"/>
        </w:rPr>
        <w:t xml:space="preserve">  da  Área de   Proteção   de   Macaé   de   Cima:   trajetórias   e caminhos na pesquisa ambiental. p. 173-220, 2021</w:t>
      </w:r>
    </w:p>
    <w:p w14:paraId="2D9A4C09" w14:textId="78FCD317" w:rsidR="00EC7752" w:rsidRDefault="00EC7752" w:rsidP="00341731">
      <w:pPr>
        <w:spacing w:after="0" w:line="360" w:lineRule="auto"/>
        <w:ind w:left="993" w:hanging="993"/>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 xml:space="preserve">CAMPANHARO. W. A. </w:t>
      </w:r>
      <w:r w:rsidRPr="00485159">
        <w:rPr>
          <w:rFonts w:ascii="Times New Roman" w:hAnsi="Times New Roman" w:cs="Times New Roman"/>
          <w:i/>
          <w:iCs/>
          <w:color w:val="0D0D0D" w:themeColor="text1" w:themeTint="F2"/>
          <w:sz w:val="24"/>
          <w:szCs w:val="24"/>
        </w:rPr>
        <w:t>et al</w:t>
      </w:r>
      <w:r w:rsidRPr="00485159">
        <w:rPr>
          <w:rFonts w:ascii="Times New Roman" w:hAnsi="Times New Roman" w:cs="Times New Roman"/>
          <w:color w:val="0D0D0D" w:themeColor="text1" w:themeTint="F2"/>
          <w:sz w:val="24"/>
          <w:szCs w:val="24"/>
        </w:rPr>
        <w:t xml:space="preserve">., Padrões e impactos dos incêndios florestais nos biomas brasileiros. In: SETZER, A. W.; FERREIRA, N. J. (Org). Queimadas e incêndios Florestais. Mediante monitoramento orbital. São Paulo: Oficina de Textos, 2021. 296p. </w:t>
      </w:r>
    </w:p>
    <w:p w14:paraId="516B6C82" w14:textId="313BC25C" w:rsidR="00DB4325" w:rsidRPr="00DB4325" w:rsidRDefault="00DB4325" w:rsidP="00DB4325">
      <w:pPr>
        <w:spacing w:after="0" w:line="360" w:lineRule="auto"/>
        <w:ind w:left="992" w:hanging="992"/>
        <w:jc w:val="both"/>
        <w:rPr>
          <w:rFonts w:ascii="Times New Roman" w:hAnsi="Times New Roman" w:cs="Times New Roman"/>
          <w:color w:val="0D0D0D" w:themeColor="text1" w:themeTint="F2"/>
          <w:sz w:val="24"/>
          <w:szCs w:val="24"/>
        </w:rPr>
      </w:pPr>
      <w:r w:rsidRPr="00DB4325">
        <w:rPr>
          <w:rFonts w:ascii="Times New Roman" w:hAnsi="Times New Roman" w:cs="Times New Roman"/>
          <w:sz w:val="24"/>
          <w:szCs w:val="24"/>
          <w:shd w:val="clear" w:color="auto" w:fill="FFFFFF"/>
        </w:rPr>
        <w:t>CARVALHO    FILHO, A.,</w:t>
      </w:r>
      <w:r w:rsidR="002A52E9">
        <w:rPr>
          <w:rFonts w:ascii="Times New Roman" w:hAnsi="Times New Roman" w:cs="Times New Roman"/>
          <w:sz w:val="24"/>
          <w:szCs w:val="24"/>
          <w:shd w:val="clear" w:color="auto" w:fill="FFFFFF"/>
        </w:rPr>
        <w:t xml:space="preserve"> </w:t>
      </w:r>
      <w:r w:rsidRPr="00DB4325">
        <w:rPr>
          <w:rFonts w:ascii="Times New Roman" w:hAnsi="Times New Roman" w:cs="Times New Roman"/>
          <w:sz w:val="24"/>
          <w:szCs w:val="24"/>
          <w:shd w:val="clear" w:color="auto" w:fill="FFFFFF"/>
        </w:rPr>
        <w:t xml:space="preserve">LUMBRERAS, J.F.; ANTOS, R.D. </w:t>
      </w:r>
      <w:proofErr w:type="gramStart"/>
      <w:r w:rsidRPr="00DB4325">
        <w:rPr>
          <w:rFonts w:ascii="Times New Roman" w:hAnsi="Times New Roman" w:cs="Times New Roman"/>
          <w:sz w:val="24"/>
          <w:szCs w:val="24"/>
          <w:shd w:val="clear" w:color="auto" w:fill="FFFFFF"/>
        </w:rPr>
        <w:t>Os  solos</w:t>
      </w:r>
      <w:proofErr w:type="gramEnd"/>
      <w:r w:rsidRPr="00DB4325">
        <w:rPr>
          <w:rFonts w:ascii="Times New Roman" w:hAnsi="Times New Roman" w:cs="Times New Roman"/>
          <w:sz w:val="24"/>
          <w:szCs w:val="24"/>
          <w:shd w:val="clear" w:color="auto" w:fill="FFFFFF"/>
        </w:rPr>
        <w:t xml:space="preserve">  do  estado  do  Rio  de Janeiro. Brasília: CPRM; Embrapa-Solos, 2000.</w:t>
      </w:r>
    </w:p>
    <w:p w14:paraId="3B26C898" w14:textId="43E7B16F" w:rsidR="00DB4325" w:rsidRPr="00DB4325" w:rsidRDefault="00DB4325" w:rsidP="00DB4325">
      <w:pPr>
        <w:spacing w:after="0" w:line="360" w:lineRule="auto"/>
        <w:ind w:left="992" w:hanging="992"/>
        <w:jc w:val="both"/>
        <w:rPr>
          <w:rFonts w:ascii="Times New Roman" w:hAnsi="Times New Roman" w:cs="Times New Roman"/>
          <w:color w:val="0D0D0D" w:themeColor="text1" w:themeTint="F2"/>
          <w:sz w:val="24"/>
          <w:szCs w:val="24"/>
        </w:rPr>
      </w:pPr>
      <w:r w:rsidRPr="00DB4325">
        <w:rPr>
          <w:rFonts w:ascii="Times New Roman" w:hAnsi="Times New Roman" w:cs="Times New Roman"/>
          <w:color w:val="0D0D0D" w:themeColor="text1" w:themeTint="F2"/>
          <w:sz w:val="24"/>
          <w:szCs w:val="24"/>
        </w:rPr>
        <w:t xml:space="preserve">CELIS, R.; JORDAN, A.; ZAVALA, M, A. </w:t>
      </w:r>
      <w:proofErr w:type="spellStart"/>
      <w:r w:rsidRPr="00DB4325">
        <w:rPr>
          <w:rFonts w:ascii="Times New Roman" w:hAnsi="Times New Roman" w:cs="Times New Roman"/>
          <w:color w:val="0D0D0D" w:themeColor="text1" w:themeTint="F2"/>
          <w:sz w:val="24"/>
          <w:szCs w:val="24"/>
        </w:rPr>
        <w:t>Efectos</w:t>
      </w:r>
      <w:proofErr w:type="spellEnd"/>
      <w:r w:rsidRPr="00DB4325">
        <w:rPr>
          <w:rFonts w:ascii="Times New Roman" w:hAnsi="Times New Roman" w:cs="Times New Roman"/>
          <w:color w:val="0D0D0D" w:themeColor="text1" w:themeTint="F2"/>
          <w:sz w:val="24"/>
          <w:szCs w:val="24"/>
        </w:rPr>
        <w:t xml:space="preserve"> </w:t>
      </w:r>
      <w:proofErr w:type="spellStart"/>
      <w:r w:rsidRPr="00DB4325">
        <w:rPr>
          <w:rFonts w:ascii="Times New Roman" w:hAnsi="Times New Roman" w:cs="Times New Roman"/>
          <w:color w:val="0D0D0D" w:themeColor="text1" w:themeTint="F2"/>
          <w:sz w:val="24"/>
          <w:szCs w:val="24"/>
        </w:rPr>
        <w:t>del</w:t>
      </w:r>
      <w:proofErr w:type="spellEnd"/>
      <w:r w:rsidRPr="00DB4325">
        <w:rPr>
          <w:rFonts w:ascii="Times New Roman" w:hAnsi="Times New Roman" w:cs="Times New Roman"/>
          <w:color w:val="0D0D0D" w:themeColor="text1" w:themeTint="F2"/>
          <w:sz w:val="24"/>
          <w:szCs w:val="24"/>
        </w:rPr>
        <w:t xml:space="preserve"> </w:t>
      </w:r>
      <w:proofErr w:type="spellStart"/>
      <w:r w:rsidRPr="00DB4325">
        <w:rPr>
          <w:rFonts w:ascii="Times New Roman" w:hAnsi="Times New Roman" w:cs="Times New Roman"/>
          <w:color w:val="0D0D0D" w:themeColor="text1" w:themeTint="F2"/>
          <w:sz w:val="24"/>
          <w:szCs w:val="24"/>
        </w:rPr>
        <w:t>fuego</w:t>
      </w:r>
      <w:proofErr w:type="spellEnd"/>
      <w:r w:rsidRPr="00DB4325">
        <w:rPr>
          <w:rFonts w:ascii="Times New Roman" w:hAnsi="Times New Roman" w:cs="Times New Roman"/>
          <w:color w:val="0D0D0D" w:themeColor="text1" w:themeTint="F2"/>
          <w:sz w:val="24"/>
          <w:szCs w:val="24"/>
        </w:rPr>
        <w:t xml:space="preserve"> </w:t>
      </w:r>
      <w:proofErr w:type="spellStart"/>
      <w:r w:rsidRPr="00DB4325">
        <w:rPr>
          <w:rFonts w:ascii="Times New Roman" w:hAnsi="Times New Roman" w:cs="Times New Roman"/>
          <w:color w:val="0D0D0D" w:themeColor="text1" w:themeTint="F2"/>
          <w:sz w:val="24"/>
          <w:szCs w:val="24"/>
        </w:rPr>
        <w:t>en</w:t>
      </w:r>
      <w:proofErr w:type="spellEnd"/>
      <w:r w:rsidRPr="00DB4325">
        <w:rPr>
          <w:rFonts w:ascii="Times New Roman" w:hAnsi="Times New Roman" w:cs="Times New Roman"/>
          <w:color w:val="0D0D0D" w:themeColor="text1" w:themeTint="F2"/>
          <w:sz w:val="24"/>
          <w:szCs w:val="24"/>
        </w:rPr>
        <w:t xml:space="preserve"> </w:t>
      </w:r>
      <w:proofErr w:type="spellStart"/>
      <w:r w:rsidRPr="00DB4325">
        <w:rPr>
          <w:rFonts w:ascii="Times New Roman" w:hAnsi="Times New Roman" w:cs="Times New Roman"/>
          <w:color w:val="0D0D0D" w:themeColor="text1" w:themeTint="F2"/>
          <w:sz w:val="24"/>
          <w:szCs w:val="24"/>
        </w:rPr>
        <w:t>las</w:t>
      </w:r>
      <w:proofErr w:type="spellEnd"/>
      <w:r w:rsidRPr="00DB4325">
        <w:rPr>
          <w:rFonts w:ascii="Times New Roman" w:hAnsi="Times New Roman" w:cs="Times New Roman"/>
          <w:color w:val="0D0D0D" w:themeColor="text1" w:themeTint="F2"/>
          <w:sz w:val="24"/>
          <w:szCs w:val="24"/>
        </w:rPr>
        <w:t xml:space="preserve"> </w:t>
      </w:r>
      <w:proofErr w:type="spellStart"/>
      <w:r w:rsidRPr="00DB4325">
        <w:rPr>
          <w:rFonts w:ascii="Times New Roman" w:hAnsi="Times New Roman" w:cs="Times New Roman"/>
          <w:color w:val="0D0D0D" w:themeColor="text1" w:themeTint="F2"/>
          <w:sz w:val="24"/>
          <w:szCs w:val="24"/>
        </w:rPr>
        <w:t>propiedades</w:t>
      </w:r>
      <w:proofErr w:type="spellEnd"/>
      <w:r w:rsidRPr="00DB4325">
        <w:rPr>
          <w:rFonts w:ascii="Times New Roman" w:hAnsi="Times New Roman" w:cs="Times New Roman"/>
          <w:color w:val="0D0D0D" w:themeColor="text1" w:themeTint="F2"/>
          <w:sz w:val="24"/>
          <w:szCs w:val="24"/>
        </w:rPr>
        <w:t xml:space="preserve"> biológicas, físicas y químicas </w:t>
      </w:r>
      <w:proofErr w:type="spellStart"/>
      <w:r w:rsidRPr="00DB4325">
        <w:rPr>
          <w:rFonts w:ascii="Times New Roman" w:hAnsi="Times New Roman" w:cs="Times New Roman"/>
          <w:color w:val="0D0D0D" w:themeColor="text1" w:themeTint="F2"/>
          <w:sz w:val="24"/>
          <w:szCs w:val="24"/>
        </w:rPr>
        <w:t>del</w:t>
      </w:r>
      <w:proofErr w:type="spellEnd"/>
      <w:r w:rsidRPr="00DB4325">
        <w:rPr>
          <w:rFonts w:ascii="Times New Roman" w:hAnsi="Times New Roman" w:cs="Times New Roman"/>
          <w:color w:val="0D0D0D" w:themeColor="text1" w:themeTint="F2"/>
          <w:sz w:val="24"/>
          <w:szCs w:val="24"/>
        </w:rPr>
        <w:t xml:space="preserve"> </w:t>
      </w:r>
      <w:proofErr w:type="spellStart"/>
      <w:r w:rsidRPr="00DB4325">
        <w:rPr>
          <w:rFonts w:ascii="Times New Roman" w:hAnsi="Times New Roman" w:cs="Times New Roman"/>
          <w:color w:val="0D0D0D" w:themeColor="text1" w:themeTint="F2"/>
          <w:sz w:val="24"/>
          <w:szCs w:val="24"/>
        </w:rPr>
        <w:t>suelo</w:t>
      </w:r>
      <w:proofErr w:type="spellEnd"/>
      <w:r w:rsidRPr="00DB4325">
        <w:rPr>
          <w:rFonts w:ascii="Times New Roman" w:hAnsi="Times New Roman" w:cs="Times New Roman"/>
          <w:color w:val="0D0D0D" w:themeColor="text1" w:themeTint="F2"/>
          <w:sz w:val="24"/>
          <w:szCs w:val="24"/>
        </w:rPr>
        <w:t xml:space="preserve">. In: BENTO-ÇONÇALVES, A.; VIEIRA, A. Grandes incêndios florestais, erosão, degradação e medidas de recuperação dos solos. </w:t>
      </w:r>
      <w:proofErr w:type="spellStart"/>
      <w:r w:rsidRPr="00DB4325">
        <w:rPr>
          <w:rFonts w:ascii="Times New Roman" w:hAnsi="Times New Roman" w:cs="Times New Roman"/>
          <w:color w:val="0D0D0D" w:themeColor="text1" w:themeTint="F2"/>
          <w:sz w:val="24"/>
          <w:szCs w:val="24"/>
        </w:rPr>
        <w:t>Universidad</w:t>
      </w:r>
      <w:proofErr w:type="spellEnd"/>
      <w:r w:rsidRPr="00DB4325">
        <w:rPr>
          <w:rFonts w:ascii="Times New Roman" w:hAnsi="Times New Roman" w:cs="Times New Roman"/>
          <w:color w:val="0D0D0D" w:themeColor="text1" w:themeTint="F2"/>
          <w:sz w:val="24"/>
          <w:szCs w:val="24"/>
        </w:rPr>
        <w:t xml:space="preserve"> de Sevilla: Sevilla, 2013. 291p.</w:t>
      </w:r>
    </w:p>
    <w:p w14:paraId="1363C479" w14:textId="23532A9B" w:rsidR="00EC7752" w:rsidRPr="00485159" w:rsidRDefault="00EC7752" w:rsidP="00341731">
      <w:pPr>
        <w:spacing w:after="0" w:line="360" w:lineRule="auto"/>
        <w:ind w:left="993" w:hanging="993"/>
        <w:jc w:val="both"/>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COUTO, E. G.; CHIG, L. A.; CUNHA, C. N. Estudo sobre o impacto do fogo na disponibilidade de nutrientes, no banco de sementes e na biota de solos da RPPN SESC Pantanal. SESC, Departamento Nacional: Rio de Janeiro, 2006. 56p.</w:t>
      </w:r>
    </w:p>
    <w:p w14:paraId="75750934" w14:textId="77777777" w:rsidR="00255B1A" w:rsidRPr="00485159" w:rsidRDefault="00255B1A" w:rsidP="00341731">
      <w:pPr>
        <w:spacing w:after="0" w:line="360" w:lineRule="auto"/>
        <w:ind w:left="993" w:hanging="993"/>
        <w:jc w:val="both"/>
        <w:rPr>
          <w:rFonts w:ascii="Times New Roman" w:hAnsi="Times New Roman" w:cs="Times New Roman"/>
          <w:color w:val="0D0D0D" w:themeColor="text1" w:themeTint="F2"/>
          <w:sz w:val="24"/>
          <w:szCs w:val="24"/>
          <w:lang w:val="en-US"/>
        </w:rPr>
      </w:pPr>
      <w:r w:rsidRPr="00485159">
        <w:rPr>
          <w:rFonts w:ascii="Times New Roman" w:hAnsi="Times New Roman" w:cs="Times New Roman"/>
          <w:sz w:val="24"/>
          <w:szCs w:val="24"/>
        </w:rPr>
        <w:t xml:space="preserve">DE BANO, L. et al. </w:t>
      </w:r>
      <w:r w:rsidRPr="00485159">
        <w:rPr>
          <w:rFonts w:ascii="Times New Roman" w:hAnsi="Times New Roman" w:cs="Times New Roman"/>
          <w:sz w:val="24"/>
          <w:szCs w:val="24"/>
          <w:lang w:val="en-US"/>
        </w:rPr>
        <w:t>Effects of burning on Chaparral soils: I - Soil Nitrogen. Soil Science Society America Journal, Madison, v. 43, n. 3, p. 504-509, 1979.</w:t>
      </w:r>
    </w:p>
    <w:p w14:paraId="25EF1963" w14:textId="77777777" w:rsidR="00EC7752" w:rsidRPr="00485159"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DE BANO, L.F. Water repellency in soils: a historical overview. Journal of Hydrology, n 231-232, p.4-32, 2000.</w:t>
      </w:r>
    </w:p>
    <w:p w14:paraId="60ADAA6D" w14:textId="77777777" w:rsidR="00EC7752" w:rsidRPr="00485159" w:rsidRDefault="00EC7752" w:rsidP="00341731">
      <w:pPr>
        <w:pStyle w:val="SemEspaamento"/>
        <w:spacing w:line="360" w:lineRule="auto"/>
        <w:ind w:left="993" w:hanging="993"/>
        <w:jc w:val="both"/>
        <w:rPr>
          <w:rFonts w:ascii="Times New Roman" w:hAnsi="Times New Roman" w:cs="Times New Roman"/>
          <w:color w:val="0D0D0D" w:themeColor="text1" w:themeTint="F2"/>
          <w:sz w:val="24"/>
          <w:szCs w:val="24"/>
        </w:rPr>
      </w:pPr>
      <w:bookmarkStart w:id="4" w:name="_Hlk106475094"/>
      <w:r w:rsidRPr="00485159">
        <w:rPr>
          <w:rFonts w:ascii="Times New Roman" w:hAnsi="Times New Roman" w:cs="Times New Roman"/>
          <w:color w:val="0D0D0D" w:themeColor="text1" w:themeTint="F2"/>
          <w:sz w:val="24"/>
          <w:szCs w:val="24"/>
        </w:rPr>
        <w:t>DEAN, W. A ferro e fogo: a história e a devastação da Mata Atlântica brasileira. 1. ed. São Paulo: Cia. das Letras, 1996. 484 p.</w:t>
      </w:r>
    </w:p>
    <w:p w14:paraId="01701209" w14:textId="77777777" w:rsidR="00EC7752" w:rsidRPr="00485159" w:rsidRDefault="00EC7752" w:rsidP="00341731">
      <w:pPr>
        <w:spacing w:after="0" w:line="360" w:lineRule="auto"/>
        <w:ind w:left="993" w:hanging="993"/>
        <w:jc w:val="both"/>
        <w:rPr>
          <w:rFonts w:ascii="Times New Roman" w:hAnsi="Times New Roman" w:cs="Times New Roman"/>
          <w:sz w:val="24"/>
          <w:szCs w:val="24"/>
          <w:lang w:val="en-US"/>
        </w:rPr>
      </w:pPr>
      <w:r w:rsidRPr="00485159">
        <w:rPr>
          <w:rFonts w:ascii="Times New Roman" w:hAnsi="Times New Roman" w:cs="Times New Roman"/>
          <w:sz w:val="24"/>
          <w:szCs w:val="24"/>
        </w:rPr>
        <w:t xml:space="preserve">DENARI, G. B.; CAVALHEIRO, E. T. Princípios e aplicações de análise térmica. </w:t>
      </w:r>
      <w:r w:rsidRPr="00485159">
        <w:rPr>
          <w:rFonts w:ascii="Times New Roman" w:hAnsi="Times New Roman" w:cs="Times New Roman"/>
          <w:sz w:val="24"/>
          <w:szCs w:val="24"/>
          <w:lang w:val="en-US"/>
        </w:rPr>
        <w:t>São Carlos: IQSC, 2012. 40p.</w:t>
      </w:r>
    </w:p>
    <w:p w14:paraId="43708F1A" w14:textId="77777777" w:rsidR="00EC7752" w:rsidRPr="00485159"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 xml:space="preserve">DOERR, S.H., DOUGLAS, P., EVANS, R.C., MORLEY, C.P., MULLINGER, N.J., BRYANT., R., SHAKESBY, R.A. Effects of heating and post-heating equilibration times on soil water repellency. Australian Journal </w:t>
      </w:r>
      <w:proofErr w:type="spellStart"/>
      <w:r w:rsidRPr="00485159">
        <w:rPr>
          <w:rFonts w:ascii="Times New Roman" w:eastAsia="Times New Roman" w:hAnsi="Times New Roman" w:cs="Times New Roman"/>
          <w:sz w:val="24"/>
          <w:szCs w:val="24"/>
          <w:lang w:val="en-US"/>
        </w:rPr>
        <w:t>os</w:t>
      </w:r>
      <w:proofErr w:type="spellEnd"/>
      <w:r w:rsidRPr="00485159">
        <w:rPr>
          <w:rFonts w:ascii="Times New Roman" w:eastAsia="Times New Roman" w:hAnsi="Times New Roman" w:cs="Times New Roman"/>
          <w:sz w:val="24"/>
          <w:szCs w:val="24"/>
          <w:lang w:val="en-US"/>
        </w:rPr>
        <w:t xml:space="preserve"> Soil Research, 43, 261-267. 2005.</w:t>
      </w:r>
    </w:p>
    <w:bookmarkEnd w:id="4"/>
    <w:p w14:paraId="502EBC40" w14:textId="77777777" w:rsidR="00EC7752" w:rsidRPr="00485159"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 xml:space="preserve">DOERR, S.H.; SHAKESBY, </w:t>
      </w:r>
      <w:proofErr w:type="gramStart"/>
      <w:r w:rsidRPr="00485159">
        <w:rPr>
          <w:rFonts w:ascii="Times New Roman" w:eastAsia="Times New Roman" w:hAnsi="Times New Roman" w:cs="Times New Roman"/>
          <w:sz w:val="24"/>
          <w:szCs w:val="24"/>
          <w:lang w:val="en-US"/>
        </w:rPr>
        <w:t>R.A.;WALSH</w:t>
      </w:r>
      <w:proofErr w:type="gramEnd"/>
      <w:r w:rsidRPr="00485159">
        <w:rPr>
          <w:rFonts w:ascii="Times New Roman" w:eastAsia="Times New Roman" w:hAnsi="Times New Roman" w:cs="Times New Roman"/>
          <w:sz w:val="24"/>
          <w:szCs w:val="24"/>
          <w:lang w:val="en-US"/>
        </w:rPr>
        <w:t xml:space="preserve">, R.P.D. Soil hydrophobicity variations with depth and particle size fraction in burned and unburned Eucalyptus globulus and Pinus pinaster forest terrain in </w:t>
      </w:r>
      <w:proofErr w:type="spellStart"/>
      <w:r w:rsidRPr="00485159">
        <w:rPr>
          <w:rFonts w:ascii="Times New Roman" w:eastAsia="Times New Roman" w:hAnsi="Times New Roman" w:cs="Times New Roman"/>
          <w:sz w:val="24"/>
          <w:szCs w:val="24"/>
          <w:lang w:val="en-US"/>
        </w:rPr>
        <w:t>tha</w:t>
      </w:r>
      <w:proofErr w:type="spellEnd"/>
      <w:r w:rsidRPr="00485159">
        <w:rPr>
          <w:rFonts w:ascii="Times New Roman" w:eastAsia="Times New Roman" w:hAnsi="Times New Roman" w:cs="Times New Roman"/>
          <w:sz w:val="24"/>
          <w:szCs w:val="24"/>
          <w:lang w:val="en-US"/>
        </w:rPr>
        <w:t xml:space="preserve"> </w:t>
      </w:r>
      <w:proofErr w:type="spellStart"/>
      <w:r w:rsidRPr="00485159">
        <w:rPr>
          <w:rFonts w:ascii="Times New Roman" w:eastAsia="Times New Roman" w:hAnsi="Times New Roman" w:cs="Times New Roman"/>
          <w:sz w:val="24"/>
          <w:szCs w:val="24"/>
          <w:lang w:val="en-US"/>
        </w:rPr>
        <w:t>Águeda</w:t>
      </w:r>
      <w:proofErr w:type="spellEnd"/>
      <w:r w:rsidRPr="00485159">
        <w:rPr>
          <w:rFonts w:ascii="Times New Roman" w:eastAsia="Times New Roman" w:hAnsi="Times New Roman" w:cs="Times New Roman"/>
          <w:sz w:val="24"/>
          <w:szCs w:val="24"/>
          <w:lang w:val="en-US"/>
        </w:rPr>
        <w:t xml:space="preserve"> Basin, Portugal, </w:t>
      </w:r>
      <w:r w:rsidRPr="00485159">
        <w:rPr>
          <w:rFonts w:ascii="Times New Roman" w:eastAsia="Times New Roman" w:hAnsi="Times New Roman" w:cs="Times New Roman"/>
          <w:b/>
          <w:bCs/>
          <w:sz w:val="24"/>
          <w:szCs w:val="24"/>
          <w:lang w:val="en-US"/>
        </w:rPr>
        <w:t>Catena</w:t>
      </w:r>
      <w:r w:rsidRPr="00485159">
        <w:rPr>
          <w:rFonts w:ascii="Times New Roman" w:eastAsia="Times New Roman" w:hAnsi="Times New Roman" w:cs="Times New Roman"/>
          <w:sz w:val="24"/>
          <w:szCs w:val="24"/>
          <w:lang w:val="en-US"/>
        </w:rPr>
        <w:t>, 27, 25-47, 1996.</w:t>
      </w:r>
    </w:p>
    <w:p w14:paraId="2A0F7D78" w14:textId="390505D5" w:rsidR="00100B8A" w:rsidRDefault="00EC7752" w:rsidP="00341731">
      <w:pPr>
        <w:shd w:val="clear" w:color="auto" w:fill="FFFFFF"/>
        <w:spacing w:after="0" w:line="360" w:lineRule="auto"/>
        <w:ind w:left="993" w:hanging="993"/>
        <w:jc w:val="both"/>
        <w:rPr>
          <w:rFonts w:ascii="Times New Roman" w:hAnsi="Times New Roman" w:cs="Times New Roman"/>
          <w:sz w:val="24"/>
          <w:szCs w:val="24"/>
        </w:rPr>
      </w:pPr>
      <w:r w:rsidRPr="00485159">
        <w:rPr>
          <w:rFonts w:ascii="Times New Roman" w:hAnsi="Times New Roman" w:cs="Times New Roman"/>
          <w:sz w:val="24"/>
          <w:szCs w:val="24"/>
        </w:rPr>
        <w:lastRenderedPageBreak/>
        <w:t xml:space="preserve">EMBRAPA. Manual de procedimentos de coleta de amostras em áreas agrícolas para análise da qualidade ambiental: solo, água e sedimentos. Embrapa Meio Ambiente: Jaguariúna, 2006. 169p. </w:t>
      </w:r>
    </w:p>
    <w:p w14:paraId="667582DB" w14:textId="0E546CEE" w:rsidR="00D95ECC" w:rsidRDefault="00D95ECC" w:rsidP="00D95ECC">
      <w:pPr>
        <w:shd w:val="clear" w:color="auto" w:fill="FFFFFF"/>
        <w:spacing w:after="0" w:line="360" w:lineRule="auto"/>
        <w:ind w:left="992" w:hanging="992"/>
        <w:jc w:val="both"/>
        <w:rPr>
          <w:rFonts w:ascii="Times New Roman" w:hAnsi="Times New Roman" w:cs="Times New Roman"/>
          <w:color w:val="0D0D0D" w:themeColor="text1" w:themeTint="F2"/>
          <w:sz w:val="24"/>
          <w:szCs w:val="24"/>
          <w:shd w:val="clear" w:color="auto" w:fill="FFFFFF"/>
        </w:rPr>
      </w:pPr>
      <w:hyperlink r:id="rId13" w:tgtFrame="_blank" w:history="1">
        <w:r w:rsidRPr="00D95ECC">
          <w:rPr>
            <w:rStyle w:val="Hyperlink"/>
            <w:rFonts w:ascii="Times New Roman" w:hAnsi="Times New Roman" w:cs="Times New Roman"/>
            <w:color w:val="0D0D0D" w:themeColor="text1" w:themeTint="F2"/>
            <w:sz w:val="24"/>
            <w:szCs w:val="24"/>
            <w:u w:val="none"/>
            <w:bdr w:val="none" w:sz="0" w:space="0" w:color="auto" w:frame="1"/>
            <w:shd w:val="clear" w:color="auto" w:fill="FFFFFF"/>
          </w:rPr>
          <w:t>FACHIN, P. A.</w:t>
        </w:r>
      </w:hyperlink>
      <w:r w:rsidRPr="00D95ECC">
        <w:rPr>
          <w:rFonts w:ascii="Times New Roman" w:hAnsi="Times New Roman" w:cs="Times New Roman"/>
          <w:color w:val="0D0D0D" w:themeColor="text1" w:themeTint="F2"/>
          <w:sz w:val="24"/>
          <w:szCs w:val="24"/>
          <w:shd w:val="clear" w:color="auto" w:fill="FFFFFF"/>
        </w:rPr>
        <w:t xml:space="preserve">; THOMAZ, EDIVALDO L. </w:t>
      </w:r>
      <w:proofErr w:type="spellStart"/>
      <w:r w:rsidRPr="00D95ECC">
        <w:rPr>
          <w:rFonts w:ascii="Times New Roman" w:hAnsi="Times New Roman" w:cs="Times New Roman"/>
          <w:color w:val="0D0D0D" w:themeColor="text1" w:themeTint="F2"/>
          <w:sz w:val="24"/>
          <w:szCs w:val="24"/>
          <w:shd w:val="clear" w:color="auto" w:fill="FFFFFF"/>
        </w:rPr>
        <w:t>Variations</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of</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temperature</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on</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soil</w:t>
      </w:r>
      <w:proofErr w:type="spellEnd"/>
      <w:r w:rsidRPr="00D95ECC">
        <w:rPr>
          <w:rFonts w:ascii="Times New Roman" w:hAnsi="Times New Roman" w:cs="Times New Roman"/>
          <w:color w:val="0D0D0D" w:themeColor="text1" w:themeTint="F2"/>
          <w:sz w:val="24"/>
          <w:szCs w:val="24"/>
          <w:shd w:val="clear" w:color="auto" w:fill="FFFFFF"/>
        </w:rPr>
        <w:t xml:space="preserve"> in </w:t>
      </w:r>
      <w:proofErr w:type="spellStart"/>
      <w:r w:rsidRPr="00D95ECC">
        <w:rPr>
          <w:rFonts w:ascii="Times New Roman" w:hAnsi="Times New Roman" w:cs="Times New Roman"/>
          <w:color w:val="0D0D0D" w:themeColor="text1" w:themeTint="F2"/>
          <w:sz w:val="24"/>
          <w:szCs w:val="24"/>
          <w:shd w:val="clear" w:color="auto" w:fill="FFFFFF"/>
        </w:rPr>
        <w:t>the</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slash-and-burn</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agriculture</w:t>
      </w:r>
      <w:proofErr w:type="spellEnd"/>
      <w:r w:rsidRPr="00D95ECC">
        <w:rPr>
          <w:rFonts w:ascii="Times New Roman" w:hAnsi="Times New Roman" w:cs="Times New Roman"/>
          <w:color w:val="0D0D0D" w:themeColor="text1" w:themeTint="F2"/>
          <w:sz w:val="24"/>
          <w:szCs w:val="24"/>
          <w:shd w:val="clear" w:color="auto" w:fill="FFFFFF"/>
        </w:rPr>
        <w:t xml:space="preserve">. In: 8th </w:t>
      </w:r>
      <w:proofErr w:type="spellStart"/>
      <w:r w:rsidRPr="00D95ECC">
        <w:rPr>
          <w:rFonts w:ascii="Times New Roman" w:hAnsi="Times New Roman" w:cs="Times New Roman"/>
          <w:color w:val="0D0D0D" w:themeColor="text1" w:themeTint="F2"/>
          <w:sz w:val="24"/>
          <w:szCs w:val="24"/>
          <w:shd w:val="clear" w:color="auto" w:fill="FFFFFF"/>
        </w:rPr>
        <w:t>International</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Conference</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on</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Fire</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Effects</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on</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Soil</w:t>
      </w:r>
      <w:proofErr w:type="spellEnd"/>
      <w:r w:rsidRPr="00D95ECC">
        <w:rPr>
          <w:rFonts w:ascii="Times New Roman" w:hAnsi="Times New Roman" w:cs="Times New Roman"/>
          <w:color w:val="0D0D0D" w:themeColor="text1" w:themeTint="F2"/>
          <w:sz w:val="24"/>
          <w:szCs w:val="24"/>
          <w:shd w:val="clear" w:color="auto" w:fill="FFFFFF"/>
        </w:rPr>
        <w:t xml:space="preserve"> Properties, 2021, Guarapuava. Anais do 8th </w:t>
      </w:r>
      <w:proofErr w:type="spellStart"/>
      <w:r w:rsidRPr="00D95ECC">
        <w:rPr>
          <w:rFonts w:ascii="Times New Roman" w:hAnsi="Times New Roman" w:cs="Times New Roman"/>
          <w:color w:val="0D0D0D" w:themeColor="text1" w:themeTint="F2"/>
          <w:sz w:val="24"/>
          <w:szCs w:val="24"/>
          <w:shd w:val="clear" w:color="auto" w:fill="FFFFFF"/>
        </w:rPr>
        <w:t>International</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Conference</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on</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Fire</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Effects</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on</w:t>
      </w:r>
      <w:proofErr w:type="spellEnd"/>
      <w:r w:rsidRPr="00D95ECC">
        <w:rPr>
          <w:rFonts w:ascii="Times New Roman" w:hAnsi="Times New Roman" w:cs="Times New Roman"/>
          <w:color w:val="0D0D0D" w:themeColor="text1" w:themeTint="F2"/>
          <w:sz w:val="24"/>
          <w:szCs w:val="24"/>
          <w:shd w:val="clear" w:color="auto" w:fill="FFFFFF"/>
        </w:rPr>
        <w:t xml:space="preserve"> </w:t>
      </w:r>
      <w:proofErr w:type="spellStart"/>
      <w:r w:rsidRPr="00D95ECC">
        <w:rPr>
          <w:rFonts w:ascii="Times New Roman" w:hAnsi="Times New Roman" w:cs="Times New Roman"/>
          <w:color w:val="0D0D0D" w:themeColor="text1" w:themeTint="F2"/>
          <w:sz w:val="24"/>
          <w:szCs w:val="24"/>
          <w:shd w:val="clear" w:color="auto" w:fill="FFFFFF"/>
        </w:rPr>
        <w:t>Soil</w:t>
      </w:r>
      <w:proofErr w:type="spellEnd"/>
      <w:r w:rsidRPr="00D95ECC">
        <w:rPr>
          <w:rFonts w:ascii="Times New Roman" w:hAnsi="Times New Roman" w:cs="Times New Roman"/>
          <w:color w:val="0D0D0D" w:themeColor="text1" w:themeTint="F2"/>
          <w:sz w:val="24"/>
          <w:szCs w:val="24"/>
          <w:shd w:val="clear" w:color="auto" w:fill="FFFFFF"/>
        </w:rPr>
        <w:t xml:space="preserve"> Properties, 2021.</w:t>
      </w:r>
    </w:p>
    <w:p w14:paraId="22BAF291" w14:textId="446E33B9" w:rsidR="00F70C5C" w:rsidRPr="00F70C5C" w:rsidRDefault="002A52E9" w:rsidP="00D95ECC">
      <w:pPr>
        <w:shd w:val="clear" w:color="auto" w:fill="FFFFFF"/>
        <w:spacing w:after="0" w:line="360" w:lineRule="auto"/>
        <w:ind w:left="992" w:hanging="992"/>
        <w:jc w:val="both"/>
        <w:rPr>
          <w:rFonts w:ascii="Times New Roman" w:hAnsi="Times New Roman" w:cs="Times New Roman"/>
          <w:color w:val="0D0D0D" w:themeColor="text1" w:themeTint="F2"/>
          <w:sz w:val="24"/>
          <w:szCs w:val="24"/>
        </w:rPr>
      </w:pPr>
      <w:r w:rsidRPr="00F70C5C">
        <w:rPr>
          <w:rFonts w:ascii="Times New Roman" w:hAnsi="Times New Roman" w:cs="Times New Roman"/>
          <w:color w:val="0D0D0D" w:themeColor="text1" w:themeTint="F2"/>
          <w:sz w:val="24"/>
          <w:szCs w:val="24"/>
        </w:rPr>
        <w:t>FONTES</w:t>
      </w:r>
      <w:r w:rsidR="00F70C5C" w:rsidRPr="00F70C5C">
        <w:rPr>
          <w:rFonts w:ascii="Times New Roman" w:hAnsi="Times New Roman" w:cs="Times New Roman"/>
          <w:color w:val="0D0D0D" w:themeColor="text1" w:themeTint="F2"/>
          <w:sz w:val="24"/>
          <w:szCs w:val="24"/>
        </w:rPr>
        <w:t xml:space="preserve">, M.P.F.; </w:t>
      </w:r>
      <w:r w:rsidRPr="00F70C5C">
        <w:rPr>
          <w:rFonts w:ascii="Times New Roman" w:hAnsi="Times New Roman" w:cs="Times New Roman"/>
          <w:color w:val="0D0D0D" w:themeColor="text1" w:themeTint="F2"/>
          <w:sz w:val="24"/>
          <w:szCs w:val="24"/>
        </w:rPr>
        <w:t>WEED</w:t>
      </w:r>
      <w:r w:rsidR="00F70C5C" w:rsidRPr="00F70C5C">
        <w:rPr>
          <w:rFonts w:ascii="Times New Roman" w:hAnsi="Times New Roman" w:cs="Times New Roman"/>
          <w:color w:val="0D0D0D" w:themeColor="text1" w:themeTint="F2"/>
          <w:sz w:val="24"/>
          <w:szCs w:val="24"/>
        </w:rPr>
        <w:t xml:space="preserve">, </w:t>
      </w:r>
      <w:proofErr w:type="gramStart"/>
      <w:r w:rsidR="00F70C5C" w:rsidRPr="00F70C5C">
        <w:rPr>
          <w:rFonts w:ascii="Times New Roman" w:hAnsi="Times New Roman" w:cs="Times New Roman"/>
          <w:color w:val="0D0D0D" w:themeColor="text1" w:themeTint="F2"/>
          <w:sz w:val="24"/>
          <w:szCs w:val="24"/>
        </w:rPr>
        <w:t>S.B..</w:t>
      </w:r>
      <w:proofErr w:type="gramEnd"/>
      <w:r w:rsidR="00F70C5C" w:rsidRPr="00F70C5C">
        <w:rPr>
          <w:rFonts w:ascii="Times New Roman" w:hAnsi="Times New Roman" w:cs="Times New Roman"/>
          <w:color w:val="0D0D0D" w:themeColor="text1" w:themeTint="F2"/>
          <w:sz w:val="24"/>
          <w:szCs w:val="24"/>
        </w:rPr>
        <w:t xml:space="preserve"> Iron oxides in </w:t>
      </w:r>
      <w:proofErr w:type="spellStart"/>
      <w:r w:rsidR="00F70C5C" w:rsidRPr="00F70C5C">
        <w:rPr>
          <w:rFonts w:ascii="Times New Roman" w:hAnsi="Times New Roman" w:cs="Times New Roman"/>
          <w:color w:val="0D0D0D" w:themeColor="text1" w:themeTint="F2"/>
          <w:sz w:val="24"/>
          <w:szCs w:val="24"/>
        </w:rPr>
        <w:t>selected</w:t>
      </w:r>
      <w:proofErr w:type="spellEnd"/>
      <w:r w:rsidR="00F70C5C" w:rsidRPr="00F70C5C">
        <w:rPr>
          <w:rFonts w:ascii="Times New Roman" w:hAnsi="Times New Roman" w:cs="Times New Roman"/>
          <w:color w:val="0D0D0D" w:themeColor="text1" w:themeTint="F2"/>
          <w:sz w:val="24"/>
          <w:szCs w:val="24"/>
        </w:rPr>
        <w:t xml:space="preserve"> </w:t>
      </w:r>
      <w:proofErr w:type="spellStart"/>
      <w:r w:rsidR="00F70C5C" w:rsidRPr="00F70C5C">
        <w:rPr>
          <w:rFonts w:ascii="Times New Roman" w:hAnsi="Times New Roman" w:cs="Times New Roman"/>
          <w:color w:val="0D0D0D" w:themeColor="text1" w:themeTint="F2"/>
          <w:sz w:val="24"/>
          <w:szCs w:val="24"/>
        </w:rPr>
        <w:t>Brazilian</w:t>
      </w:r>
      <w:proofErr w:type="spellEnd"/>
      <w:r w:rsidR="00F70C5C" w:rsidRPr="00F70C5C">
        <w:rPr>
          <w:rFonts w:ascii="Times New Roman" w:hAnsi="Times New Roman" w:cs="Times New Roman"/>
          <w:color w:val="0D0D0D" w:themeColor="text1" w:themeTint="F2"/>
          <w:sz w:val="24"/>
          <w:szCs w:val="24"/>
        </w:rPr>
        <w:t xml:space="preserve"> </w:t>
      </w:r>
      <w:proofErr w:type="spellStart"/>
      <w:r w:rsidR="00F70C5C" w:rsidRPr="00F70C5C">
        <w:rPr>
          <w:rFonts w:ascii="Times New Roman" w:hAnsi="Times New Roman" w:cs="Times New Roman"/>
          <w:color w:val="0D0D0D" w:themeColor="text1" w:themeTint="F2"/>
          <w:sz w:val="24"/>
          <w:szCs w:val="24"/>
        </w:rPr>
        <w:t>Oxisols</w:t>
      </w:r>
      <w:proofErr w:type="spellEnd"/>
      <w:r w:rsidR="00F70C5C" w:rsidRPr="00F70C5C">
        <w:rPr>
          <w:rFonts w:ascii="Times New Roman" w:hAnsi="Times New Roman" w:cs="Times New Roman"/>
          <w:color w:val="0D0D0D" w:themeColor="text1" w:themeTint="F2"/>
          <w:sz w:val="24"/>
          <w:szCs w:val="24"/>
        </w:rPr>
        <w:t xml:space="preserve">. I. </w:t>
      </w:r>
      <w:proofErr w:type="spellStart"/>
      <w:r w:rsidR="00F70C5C" w:rsidRPr="00F70C5C">
        <w:rPr>
          <w:rFonts w:ascii="Times New Roman" w:hAnsi="Times New Roman" w:cs="Times New Roman"/>
          <w:color w:val="0D0D0D" w:themeColor="text1" w:themeTint="F2"/>
          <w:sz w:val="24"/>
          <w:szCs w:val="24"/>
        </w:rPr>
        <w:t>Mineralogy</w:t>
      </w:r>
      <w:proofErr w:type="spellEnd"/>
      <w:r w:rsidR="00F70C5C" w:rsidRPr="00F70C5C">
        <w:rPr>
          <w:rFonts w:ascii="Times New Roman" w:hAnsi="Times New Roman" w:cs="Times New Roman"/>
          <w:color w:val="0D0D0D" w:themeColor="text1" w:themeTint="F2"/>
          <w:sz w:val="24"/>
          <w:szCs w:val="24"/>
        </w:rPr>
        <w:t xml:space="preserve">. </w:t>
      </w:r>
      <w:proofErr w:type="spellStart"/>
      <w:r w:rsidR="00F70C5C" w:rsidRPr="00F70C5C">
        <w:rPr>
          <w:rFonts w:ascii="Times New Roman" w:hAnsi="Times New Roman" w:cs="Times New Roman"/>
          <w:color w:val="0D0D0D" w:themeColor="text1" w:themeTint="F2"/>
          <w:sz w:val="24"/>
          <w:szCs w:val="24"/>
        </w:rPr>
        <w:t>Soil</w:t>
      </w:r>
      <w:proofErr w:type="spellEnd"/>
      <w:r w:rsidR="00F70C5C" w:rsidRPr="00F70C5C">
        <w:rPr>
          <w:rFonts w:ascii="Times New Roman" w:hAnsi="Times New Roman" w:cs="Times New Roman"/>
          <w:color w:val="0D0D0D" w:themeColor="text1" w:themeTint="F2"/>
          <w:sz w:val="24"/>
          <w:szCs w:val="24"/>
        </w:rPr>
        <w:t xml:space="preserve"> Science Society </w:t>
      </w:r>
      <w:proofErr w:type="spellStart"/>
      <w:r w:rsidR="00F70C5C" w:rsidRPr="00F70C5C">
        <w:rPr>
          <w:rFonts w:ascii="Times New Roman" w:hAnsi="Times New Roman" w:cs="Times New Roman"/>
          <w:color w:val="0D0D0D" w:themeColor="text1" w:themeTint="F2"/>
          <w:sz w:val="24"/>
          <w:szCs w:val="24"/>
        </w:rPr>
        <w:t>of</w:t>
      </w:r>
      <w:proofErr w:type="spellEnd"/>
      <w:r w:rsidR="00F70C5C" w:rsidRPr="00F70C5C">
        <w:rPr>
          <w:rFonts w:ascii="Times New Roman" w:hAnsi="Times New Roman" w:cs="Times New Roman"/>
          <w:color w:val="0D0D0D" w:themeColor="text1" w:themeTint="F2"/>
          <w:sz w:val="24"/>
          <w:szCs w:val="24"/>
        </w:rPr>
        <w:t xml:space="preserve"> </w:t>
      </w:r>
      <w:proofErr w:type="spellStart"/>
      <w:r w:rsidR="00F70C5C" w:rsidRPr="00F70C5C">
        <w:rPr>
          <w:rFonts w:ascii="Times New Roman" w:hAnsi="Times New Roman" w:cs="Times New Roman"/>
          <w:color w:val="0D0D0D" w:themeColor="text1" w:themeTint="F2"/>
          <w:sz w:val="24"/>
          <w:szCs w:val="24"/>
        </w:rPr>
        <w:t>America</w:t>
      </w:r>
      <w:proofErr w:type="spellEnd"/>
      <w:r w:rsidR="00F70C5C" w:rsidRPr="00F70C5C">
        <w:rPr>
          <w:rFonts w:ascii="Times New Roman" w:hAnsi="Times New Roman" w:cs="Times New Roman"/>
          <w:color w:val="0D0D0D" w:themeColor="text1" w:themeTint="F2"/>
          <w:sz w:val="24"/>
          <w:szCs w:val="24"/>
        </w:rPr>
        <w:t xml:space="preserve"> </w:t>
      </w:r>
      <w:proofErr w:type="spellStart"/>
      <w:r w:rsidR="00F70C5C" w:rsidRPr="00F70C5C">
        <w:rPr>
          <w:rFonts w:ascii="Times New Roman" w:hAnsi="Times New Roman" w:cs="Times New Roman"/>
          <w:color w:val="0D0D0D" w:themeColor="text1" w:themeTint="F2"/>
          <w:sz w:val="24"/>
          <w:szCs w:val="24"/>
        </w:rPr>
        <w:t>Journal</w:t>
      </w:r>
      <w:proofErr w:type="spellEnd"/>
      <w:r>
        <w:rPr>
          <w:rFonts w:ascii="Times New Roman" w:hAnsi="Times New Roman" w:cs="Times New Roman"/>
          <w:color w:val="0D0D0D" w:themeColor="text1" w:themeTint="F2"/>
          <w:sz w:val="24"/>
          <w:szCs w:val="24"/>
        </w:rPr>
        <w:t>, 1991.</w:t>
      </w:r>
      <w:r w:rsidR="00F70C5C" w:rsidRPr="00F70C5C">
        <w:rPr>
          <w:rFonts w:ascii="Times New Roman" w:hAnsi="Times New Roman" w:cs="Times New Roman"/>
          <w:color w:val="0D0D0D" w:themeColor="text1" w:themeTint="F2"/>
          <w:sz w:val="24"/>
          <w:szCs w:val="24"/>
        </w:rPr>
        <w:t xml:space="preserve"> 55: 1143-1149.</w:t>
      </w:r>
    </w:p>
    <w:p w14:paraId="2D642F9B" w14:textId="0ABA59B0" w:rsidR="00EC7752"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rPr>
        <w:t xml:space="preserve">GARCIA-CORONA, R. BENITO, E., DE BLAS, E. e VARELA, M.E. </w:t>
      </w:r>
      <w:proofErr w:type="spellStart"/>
      <w:r w:rsidRPr="00485159">
        <w:rPr>
          <w:rFonts w:ascii="Times New Roman" w:eastAsia="Times New Roman" w:hAnsi="Times New Roman" w:cs="Times New Roman"/>
          <w:sz w:val="24"/>
          <w:szCs w:val="24"/>
        </w:rPr>
        <w:t>Effects</w:t>
      </w:r>
      <w:proofErr w:type="spellEnd"/>
      <w:r w:rsidRPr="00485159">
        <w:rPr>
          <w:rFonts w:ascii="Times New Roman" w:eastAsia="Times New Roman" w:hAnsi="Times New Roman" w:cs="Times New Roman"/>
          <w:sz w:val="24"/>
          <w:szCs w:val="24"/>
        </w:rPr>
        <w:t xml:space="preserve"> </w:t>
      </w:r>
      <w:proofErr w:type="spellStart"/>
      <w:r w:rsidRPr="00485159">
        <w:rPr>
          <w:rFonts w:ascii="Times New Roman" w:eastAsia="Times New Roman" w:hAnsi="Times New Roman" w:cs="Times New Roman"/>
          <w:sz w:val="24"/>
          <w:szCs w:val="24"/>
        </w:rPr>
        <w:t>of</w:t>
      </w:r>
      <w:proofErr w:type="spellEnd"/>
      <w:r w:rsidRPr="00485159">
        <w:rPr>
          <w:rFonts w:ascii="Times New Roman" w:eastAsia="Times New Roman" w:hAnsi="Times New Roman" w:cs="Times New Roman"/>
          <w:sz w:val="24"/>
          <w:szCs w:val="24"/>
        </w:rPr>
        <w:t xml:space="preserve"> </w:t>
      </w:r>
      <w:proofErr w:type="spellStart"/>
      <w:r w:rsidRPr="00485159">
        <w:rPr>
          <w:rFonts w:ascii="Times New Roman" w:eastAsia="Times New Roman" w:hAnsi="Times New Roman" w:cs="Times New Roman"/>
          <w:sz w:val="24"/>
          <w:szCs w:val="24"/>
        </w:rPr>
        <w:t>properties</w:t>
      </w:r>
      <w:proofErr w:type="spellEnd"/>
      <w:r w:rsidRPr="00485159">
        <w:rPr>
          <w:rFonts w:ascii="Times New Roman" w:eastAsia="Times New Roman" w:hAnsi="Times New Roman" w:cs="Times New Roman"/>
          <w:sz w:val="24"/>
          <w:szCs w:val="24"/>
        </w:rPr>
        <w:t xml:space="preserve"> </w:t>
      </w:r>
      <w:proofErr w:type="spellStart"/>
      <w:r w:rsidRPr="00485159">
        <w:rPr>
          <w:rFonts w:ascii="Times New Roman" w:eastAsia="Times New Roman" w:hAnsi="Times New Roman" w:cs="Times New Roman"/>
          <w:sz w:val="24"/>
          <w:szCs w:val="24"/>
        </w:rPr>
        <w:t>related</w:t>
      </w:r>
      <w:proofErr w:type="spellEnd"/>
      <w:r w:rsidRPr="00485159">
        <w:rPr>
          <w:rFonts w:ascii="Times New Roman" w:eastAsia="Times New Roman" w:hAnsi="Times New Roman" w:cs="Times New Roman"/>
          <w:sz w:val="24"/>
          <w:szCs w:val="24"/>
        </w:rPr>
        <w:t xml:space="preserve"> </w:t>
      </w:r>
      <w:proofErr w:type="spellStart"/>
      <w:r w:rsidRPr="00485159">
        <w:rPr>
          <w:rFonts w:ascii="Times New Roman" w:eastAsia="Times New Roman" w:hAnsi="Times New Roman" w:cs="Times New Roman"/>
          <w:sz w:val="24"/>
          <w:szCs w:val="24"/>
        </w:rPr>
        <w:t>to</w:t>
      </w:r>
      <w:proofErr w:type="spellEnd"/>
      <w:r w:rsidRPr="00485159">
        <w:rPr>
          <w:rFonts w:ascii="Times New Roman" w:eastAsia="Times New Roman" w:hAnsi="Times New Roman" w:cs="Times New Roman"/>
          <w:sz w:val="24"/>
          <w:szCs w:val="24"/>
        </w:rPr>
        <w:t xml:space="preserve"> its </w:t>
      </w:r>
      <w:proofErr w:type="spellStart"/>
      <w:r w:rsidRPr="00485159">
        <w:rPr>
          <w:rFonts w:ascii="Times New Roman" w:eastAsia="Times New Roman" w:hAnsi="Times New Roman" w:cs="Times New Roman"/>
          <w:sz w:val="24"/>
          <w:szCs w:val="24"/>
        </w:rPr>
        <w:t>hydrological</w:t>
      </w:r>
      <w:proofErr w:type="spellEnd"/>
      <w:r w:rsidRPr="00485159">
        <w:rPr>
          <w:rFonts w:ascii="Times New Roman" w:eastAsia="Times New Roman" w:hAnsi="Times New Roman" w:cs="Times New Roman"/>
          <w:sz w:val="24"/>
          <w:szCs w:val="24"/>
        </w:rPr>
        <w:t xml:space="preserve"> </w:t>
      </w:r>
      <w:proofErr w:type="spellStart"/>
      <w:r w:rsidRPr="00485159">
        <w:rPr>
          <w:rFonts w:ascii="Times New Roman" w:eastAsia="Times New Roman" w:hAnsi="Times New Roman" w:cs="Times New Roman"/>
          <w:sz w:val="24"/>
          <w:szCs w:val="24"/>
        </w:rPr>
        <w:t>behavior</w:t>
      </w:r>
      <w:proofErr w:type="spellEnd"/>
      <w:r w:rsidRPr="00485159">
        <w:rPr>
          <w:rFonts w:ascii="Times New Roman" w:eastAsia="Times New Roman" w:hAnsi="Times New Roman" w:cs="Times New Roman"/>
          <w:sz w:val="24"/>
          <w:szCs w:val="24"/>
        </w:rPr>
        <w:t xml:space="preserve"> in </w:t>
      </w:r>
      <w:proofErr w:type="spellStart"/>
      <w:r w:rsidRPr="00485159">
        <w:rPr>
          <w:rFonts w:ascii="Times New Roman" w:eastAsia="Times New Roman" w:hAnsi="Times New Roman" w:cs="Times New Roman"/>
          <w:sz w:val="24"/>
          <w:szCs w:val="24"/>
        </w:rPr>
        <w:t>tho</w:t>
      </w:r>
      <w:proofErr w:type="spellEnd"/>
      <w:r w:rsidRPr="00485159">
        <w:rPr>
          <w:rFonts w:ascii="Times New Roman" w:eastAsia="Times New Roman" w:hAnsi="Times New Roman" w:cs="Times New Roman"/>
          <w:sz w:val="24"/>
          <w:szCs w:val="24"/>
        </w:rPr>
        <w:t xml:space="preserve"> </w:t>
      </w:r>
      <w:proofErr w:type="spellStart"/>
      <w:r w:rsidRPr="00485159">
        <w:rPr>
          <w:rFonts w:ascii="Times New Roman" w:eastAsia="Times New Roman" w:hAnsi="Times New Roman" w:cs="Times New Roman"/>
          <w:sz w:val="24"/>
          <w:szCs w:val="24"/>
        </w:rPr>
        <w:t>north-western</w:t>
      </w:r>
      <w:proofErr w:type="spellEnd"/>
      <w:r w:rsidRPr="00485159">
        <w:rPr>
          <w:rFonts w:ascii="Times New Roman" w:eastAsia="Times New Roman" w:hAnsi="Times New Roman" w:cs="Times New Roman"/>
          <w:sz w:val="24"/>
          <w:szCs w:val="24"/>
        </w:rPr>
        <w:t xml:space="preserve">. </w:t>
      </w:r>
      <w:r w:rsidRPr="00485159">
        <w:rPr>
          <w:rFonts w:ascii="Times New Roman" w:eastAsia="Times New Roman" w:hAnsi="Times New Roman" w:cs="Times New Roman"/>
          <w:sz w:val="24"/>
          <w:szCs w:val="24"/>
          <w:lang w:val="en-US"/>
        </w:rPr>
        <w:t xml:space="preserve">Spanish </w:t>
      </w:r>
      <w:r w:rsidRPr="00F14614">
        <w:rPr>
          <w:rFonts w:ascii="Times New Roman" w:eastAsia="Times New Roman" w:hAnsi="Times New Roman" w:cs="Times New Roman"/>
          <w:sz w:val="24"/>
          <w:szCs w:val="24"/>
          <w:lang w:val="en-US"/>
        </w:rPr>
        <w:t xml:space="preserve">soil. </w:t>
      </w:r>
      <w:r w:rsidRPr="00D95ECC">
        <w:rPr>
          <w:rFonts w:ascii="Times New Roman" w:eastAsia="Times New Roman" w:hAnsi="Times New Roman" w:cs="Times New Roman"/>
          <w:sz w:val="24"/>
          <w:szCs w:val="24"/>
          <w:lang w:val="en-US"/>
        </w:rPr>
        <w:t>International Journal of Wildland Fire</w:t>
      </w:r>
      <w:r w:rsidRPr="00F14614">
        <w:rPr>
          <w:rFonts w:ascii="Times New Roman" w:eastAsia="Times New Roman" w:hAnsi="Times New Roman" w:cs="Times New Roman"/>
          <w:sz w:val="24"/>
          <w:szCs w:val="24"/>
          <w:lang w:val="en-US"/>
        </w:rPr>
        <w:t>, n 13(2), p.195-199. 2004.</w:t>
      </w:r>
    </w:p>
    <w:p w14:paraId="206169D3" w14:textId="4DCF1C1F" w:rsidR="00EF62FA" w:rsidRPr="00F14614" w:rsidRDefault="00EF62FA"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HUNGERFORD, R. D. Soils. Fire in Ecosystem Management Notes: Unit II-I. USDA Forest Service, National Advanced Resource Technology Center, Marana, Arizona, 1996. p. 668 – 673.</w:t>
      </w:r>
    </w:p>
    <w:p w14:paraId="22D5457E" w14:textId="08EDA61C" w:rsidR="008E4468" w:rsidRDefault="00F14614" w:rsidP="00341731">
      <w:pPr>
        <w:shd w:val="clear" w:color="auto" w:fill="FFFFFF"/>
        <w:spacing w:after="0" w:line="36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I</w:t>
      </w:r>
      <w:r w:rsidRPr="00F14614">
        <w:rPr>
          <w:rFonts w:ascii="Times New Roman" w:hAnsi="Times New Roman" w:cs="Times New Roman"/>
          <w:sz w:val="24"/>
          <w:szCs w:val="24"/>
        </w:rPr>
        <w:t>nternational</w:t>
      </w:r>
      <w:proofErr w:type="spellEnd"/>
      <w:r w:rsidRPr="00F14614">
        <w:rPr>
          <w:rFonts w:ascii="Times New Roman" w:hAnsi="Times New Roman" w:cs="Times New Roman"/>
          <w:sz w:val="24"/>
          <w:szCs w:val="24"/>
        </w:rPr>
        <w:t xml:space="preserve"> </w:t>
      </w:r>
      <w:r w:rsidR="002A52E9">
        <w:rPr>
          <w:rFonts w:ascii="Times New Roman" w:hAnsi="Times New Roman" w:cs="Times New Roman"/>
          <w:sz w:val="24"/>
          <w:szCs w:val="24"/>
        </w:rPr>
        <w:t>C</w:t>
      </w:r>
      <w:r w:rsidRPr="00F14614">
        <w:rPr>
          <w:rFonts w:ascii="Times New Roman" w:hAnsi="Times New Roman" w:cs="Times New Roman"/>
          <w:sz w:val="24"/>
          <w:szCs w:val="24"/>
        </w:rPr>
        <w:t xml:space="preserve">entre for </w:t>
      </w:r>
      <w:proofErr w:type="spellStart"/>
      <w:r w:rsidR="002A52E9">
        <w:rPr>
          <w:rFonts w:ascii="Times New Roman" w:hAnsi="Times New Roman" w:cs="Times New Roman"/>
          <w:sz w:val="24"/>
          <w:szCs w:val="24"/>
        </w:rPr>
        <w:t>D</w:t>
      </w:r>
      <w:r w:rsidRPr="00F14614">
        <w:rPr>
          <w:rFonts w:ascii="Times New Roman" w:hAnsi="Times New Roman" w:cs="Times New Roman"/>
          <w:sz w:val="24"/>
          <w:szCs w:val="24"/>
        </w:rPr>
        <w:t>iffraction</w:t>
      </w:r>
      <w:proofErr w:type="spellEnd"/>
      <w:r w:rsidRPr="00F14614">
        <w:rPr>
          <w:rFonts w:ascii="Times New Roman" w:hAnsi="Times New Roman" w:cs="Times New Roman"/>
          <w:sz w:val="24"/>
          <w:szCs w:val="24"/>
        </w:rPr>
        <w:t xml:space="preserve"> </w:t>
      </w:r>
      <w:r w:rsidR="002A52E9">
        <w:rPr>
          <w:rFonts w:ascii="Times New Roman" w:hAnsi="Times New Roman" w:cs="Times New Roman"/>
          <w:sz w:val="24"/>
          <w:szCs w:val="24"/>
        </w:rPr>
        <w:t>D</w:t>
      </w:r>
      <w:r w:rsidRPr="00F14614">
        <w:rPr>
          <w:rFonts w:ascii="Times New Roman" w:hAnsi="Times New Roman" w:cs="Times New Roman"/>
          <w:sz w:val="24"/>
          <w:szCs w:val="24"/>
        </w:rPr>
        <w:t xml:space="preserve">ata </w:t>
      </w:r>
      <w:r w:rsidR="008E4468" w:rsidRPr="00F14614">
        <w:rPr>
          <w:rFonts w:ascii="Times New Roman" w:hAnsi="Times New Roman" w:cs="Times New Roman"/>
          <w:sz w:val="24"/>
          <w:szCs w:val="24"/>
        </w:rPr>
        <w:t>(ICDD). (</w:t>
      </w:r>
      <w:proofErr w:type="spellStart"/>
      <w:r w:rsidR="008E4468" w:rsidRPr="00F14614">
        <w:rPr>
          <w:rFonts w:ascii="Times New Roman" w:hAnsi="Times New Roman" w:cs="Times New Roman"/>
          <w:sz w:val="24"/>
          <w:szCs w:val="24"/>
        </w:rPr>
        <w:t>Database</w:t>
      </w:r>
      <w:proofErr w:type="spellEnd"/>
      <w:r w:rsidR="008E4468" w:rsidRPr="00F14614">
        <w:rPr>
          <w:rFonts w:ascii="Times New Roman" w:hAnsi="Times New Roman" w:cs="Times New Roman"/>
          <w:sz w:val="24"/>
          <w:szCs w:val="24"/>
        </w:rPr>
        <w:t xml:space="preserve">), </w:t>
      </w:r>
      <w:proofErr w:type="spellStart"/>
      <w:r w:rsidR="008E4468" w:rsidRPr="00F14614">
        <w:rPr>
          <w:rFonts w:ascii="Times New Roman" w:hAnsi="Times New Roman" w:cs="Times New Roman"/>
          <w:sz w:val="24"/>
          <w:szCs w:val="24"/>
        </w:rPr>
        <w:t>edited</w:t>
      </w:r>
      <w:proofErr w:type="spellEnd"/>
      <w:r w:rsidR="008E4468" w:rsidRPr="00F14614">
        <w:rPr>
          <w:rFonts w:ascii="Times New Roman" w:hAnsi="Times New Roman" w:cs="Times New Roman"/>
          <w:sz w:val="24"/>
          <w:szCs w:val="24"/>
        </w:rPr>
        <w:t xml:space="preserve"> </w:t>
      </w:r>
      <w:proofErr w:type="spellStart"/>
      <w:r w:rsidR="008E4468" w:rsidRPr="00F14614">
        <w:rPr>
          <w:rFonts w:ascii="Times New Roman" w:hAnsi="Times New Roman" w:cs="Times New Roman"/>
          <w:sz w:val="24"/>
          <w:szCs w:val="24"/>
        </w:rPr>
        <w:t>by</w:t>
      </w:r>
      <w:proofErr w:type="spellEnd"/>
      <w:r w:rsidR="008E4468" w:rsidRPr="00F14614">
        <w:rPr>
          <w:rFonts w:ascii="Times New Roman" w:hAnsi="Times New Roman" w:cs="Times New Roman"/>
          <w:sz w:val="24"/>
          <w:szCs w:val="24"/>
        </w:rPr>
        <w:t xml:space="preserve"> </w:t>
      </w:r>
      <w:proofErr w:type="spellStart"/>
      <w:r w:rsidR="008E4468" w:rsidRPr="00F14614">
        <w:rPr>
          <w:rFonts w:ascii="Times New Roman" w:hAnsi="Times New Roman" w:cs="Times New Roman"/>
          <w:sz w:val="24"/>
          <w:szCs w:val="24"/>
        </w:rPr>
        <w:t>Kabekkodu</w:t>
      </w:r>
      <w:proofErr w:type="spellEnd"/>
      <w:r w:rsidR="008E4468" w:rsidRPr="00F14614">
        <w:rPr>
          <w:rFonts w:ascii="Times New Roman" w:hAnsi="Times New Roman" w:cs="Times New Roman"/>
          <w:sz w:val="24"/>
          <w:szCs w:val="24"/>
        </w:rPr>
        <w:t xml:space="preserve">, S. </w:t>
      </w:r>
      <w:proofErr w:type="spellStart"/>
      <w:r w:rsidR="008E4468" w:rsidRPr="00F14614">
        <w:rPr>
          <w:rFonts w:ascii="Times New Roman" w:hAnsi="Times New Roman" w:cs="Times New Roman"/>
          <w:sz w:val="24"/>
          <w:szCs w:val="24"/>
        </w:rPr>
        <w:t>International</w:t>
      </w:r>
      <w:proofErr w:type="spellEnd"/>
      <w:r w:rsidR="008E4468" w:rsidRPr="00F14614">
        <w:rPr>
          <w:rFonts w:ascii="Times New Roman" w:hAnsi="Times New Roman" w:cs="Times New Roman"/>
          <w:sz w:val="24"/>
          <w:szCs w:val="24"/>
        </w:rPr>
        <w:t xml:space="preserve"> Centre for </w:t>
      </w:r>
      <w:proofErr w:type="spellStart"/>
      <w:r w:rsidR="008E4468" w:rsidRPr="00F14614">
        <w:rPr>
          <w:rFonts w:ascii="Times New Roman" w:hAnsi="Times New Roman" w:cs="Times New Roman"/>
          <w:sz w:val="24"/>
          <w:szCs w:val="24"/>
        </w:rPr>
        <w:t>Diffraction</w:t>
      </w:r>
      <w:proofErr w:type="spellEnd"/>
      <w:r w:rsidR="008E4468" w:rsidRPr="00F14614">
        <w:rPr>
          <w:rFonts w:ascii="Times New Roman" w:hAnsi="Times New Roman" w:cs="Times New Roman"/>
          <w:sz w:val="24"/>
          <w:szCs w:val="24"/>
        </w:rPr>
        <w:t xml:space="preserve"> Data, Newtown Square, PA, USA</w:t>
      </w:r>
      <w:r w:rsidR="002A52E9">
        <w:rPr>
          <w:rFonts w:ascii="Times New Roman" w:hAnsi="Times New Roman" w:cs="Times New Roman"/>
          <w:sz w:val="24"/>
          <w:szCs w:val="24"/>
        </w:rPr>
        <w:t>, 2014</w:t>
      </w:r>
    </w:p>
    <w:p w14:paraId="541B8002" w14:textId="2E8777FA" w:rsidR="00AC2C79" w:rsidRPr="00DB4325" w:rsidRDefault="00AC2C79" w:rsidP="00DB4325">
      <w:pPr>
        <w:shd w:val="clear" w:color="auto" w:fill="FFFFFF"/>
        <w:spacing w:after="0" w:line="360" w:lineRule="auto"/>
        <w:ind w:left="992" w:hanging="992"/>
        <w:jc w:val="both"/>
        <w:rPr>
          <w:rFonts w:ascii="Times New Roman" w:eastAsia="Times New Roman" w:hAnsi="Times New Roman" w:cs="Times New Roman"/>
          <w:color w:val="0D0D0D" w:themeColor="text1" w:themeTint="F2"/>
          <w:sz w:val="24"/>
          <w:szCs w:val="24"/>
        </w:rPr>
      </w:pPr>
      <w:r w:rsidRPr="00DB4325">
        <w:rPr>
          <w:rFonts w:ascii="Times New Roman" w:hAnsi="Times New Roman" w:cs="Times New Roman"/>
          <w:color w:val="0D0D0D" w:themeColor="text1" w:themeTint="F2"/>
          <w:sz w:val="24"/>
          <w:szCs w:val="24"/>
        </w:rPr>
        <w:t xml:space="preserve">INEA. APA Estadual de Macaé de Cima. Plano de Manejo </w:t>
      </w:r>
      <w:r w:rsidR="00DB4325" w:rsidRPr="00DB4325">
        <w:rPr>
          <w:rFonts w:ascii="Times New Roman" w:hAnsi="Times New Roman" w:cs="Times New Roman"/>
          <w:color w:val="0D0D0D" w:themeColor="text1" w:themeTint="F2"/>
          <w:sz w:val="24"/>
          <w:szCs w:val="24"/>
        </w:rPr>
        <w:t xml:space="preserve">– Zoneamento. </w:t>
      </w:r>
      <w:r w:rsidRPr="00DB4325">
        <w:rPr>
          <w:rFonts w:ascii="Times New Roman" w:hAnsi="Times New Roman" w:cs="Times New Roman"/>
          <w:color w:val="0D0D0D" w:themeColor="text1" w:themeTint="F2"/>
          <w:sz w:val="24"/>
          <w:szCs w:val="24"/>
        </w:rPr>
        <w:t>Rio de Janeiro: INEA, 2014</w:t>
      </w:r>
      <w:r w:rsidR="00DB4325" w:rsidRPr="00DB4325">
        <w:rPr>
          <w:rFonts w:ascii="Times New Roman" w:hAnsi="Times New Roman" w:cs="Times New Roman"/>
          <w:color w:val="0D0D0D" w:themeColor="text1" w:themeTint="F2"/>
          <w:sz w:val="24"/>
          <w:szCs w:val="24"/>
        </w:rPr>
        <w:t>. 99p.</w:t>
      </w:r>
    </w:p>
    <w:p w14:paraId="0D5D6702" w14:textId="418EE7A7" w:rsidR="00EC7752" w:rsidRPr="00485159" w:rsidRDefault="00EC7752" w:rsidP="00341731">
      <w:pPr>
        <w:spacing w:after="0" w:line="360" w:lineRule="auto"/>
        <w:ind w:left="993" w:hanging="993"/>
        <w:rPr>
          <w:rFonts w:ascii="Times New Roman" w:hAnsi="Times New Roman" w:cs="Times New Roman"/>
          <w:sz w:val="24"/>
          <w:szCs w:val="24"/>
          <w:lang w:val="en-US"/>
        </w:rPr>
      </w:pPr>
      <w:r w:rsidRPr="00485159">
        <w:rPr>
          <w:rFonts w:ascii="Times New Roman" w:hAnsi="Times New Roman" w:cs="Times New Roman"/>
          <w:sz w:val="24"/>
          <w:szCs w:val="24"/>
        </w:rPr>
        <w:t>INPE</w:t>
      </w:r>
      <w:r w:rsidR="00CD6448" w:rsidRPr="00485159">
        <w:rPr>
          <w:rFonts w:ascii="Times New Roman" w:hAnsi="Times New Roman" w:cs="Times New Roman"/>
          <w:sz w:val="24"/>
          <w:szCs w:val="24"/>
        </w:rPr>
        <w:t xml:space="preserve"> – Instituto Nacional de Pesquisas Espaciais. SIAM – Sistema de Monitoramento e Alertas para Queimadas. </w:t>
      </w:r>
      <w:proofErr w:type="spellStart"/>
      <w:r w:rsidR="00CD6448" w:rsidRPr="00485159">
        <w:rPr>
          <w:rFonts w:ascii="Times New Roman" w:hAnsi="Times New Roman" w:cs="Times New Roman"/>
          <w:sz w:val="24"/>
          <w:szCs w:val="24"/>
          <w:lang w:val="en-US"/>
        </w:rPr>
        <w:t>Programa</w:t>
      </w:r>
      <w:proofErr w:type="spellEnd"/>
      <w:r w:rsidR="00CD6448" w:rsidRPr="00485159">
        <w:rPr>
          <w:rFonts w:ascii="Times New Roman" w:hAnsi="Times New Roman" w:cs="Times New Roman"/>
          <w:sz w:val="24"/>
          <w:szCs w:val="24"/>
          <w:lang w:val="en-US"/>
        </w:rPr>
        <w:t xml:space="preserve"> </w:t>
      </w:r>
      <w:proofErr w:type="spellStart"/>
      <w:r w:rsidR="00CD6448" w:rsidRPr="00485159">
        <w:rPr>
          <w:rFonts w:ascii="Times New Roman" w:hAnsi="Times New Roman" w:cs="Times New Roman"/>
          <w:sz w:val="24"/>
          <w:szCs w:val="24"/>
          <w:lang w:val="en-US"/>
        </w:rPr>
        <w:t>Queimadas</w:t>
      </w:r>
      <w:proofErr w:type="spellEnd"/>
      <w:r w:rsidR="00CD6448" w:rsidRPr="00485159">
        <w:rPr>
          <w:rFonts w:ascii="Times New Roman" w:hAnsi="Times New Roman" w:cs="Times New Roman"/>
          <w:sz w:val="24"/>
          <w:szCs w:val="24"/>
          <w:lang w:val="en-US"/>
        </w:rPr>
        <w:t>. INEP</w:t>
      </w:r>
      <w:r w:rsidR="00F14614">
        <w:rPr>
          <w:rFonts w:ascii="Times New Roman" w:hAnsi="Times New Roman" w:cs="Times New Roman"/>
          <w:sz w:val="24"/>
          <w:szCs w:val="24"/>
          <w:lang w:val="en-US"/>
        </w:rPr>
        <w:t>E</w:t>
      </w:r>
      <w:r w:rsidR="00CD6448" w:rsidRPr="00485159">
        <w:rPr>
          <w:rFonts w:ascii="Times New Roman" w:hAnsi="Times New Roman" w:cs="Times New Roman"/>
          <w:sz w:val="24"/>
          <w:szCs w:val="24"/>
          <w:lang w:val="en-US"/>
        </w:rPr>
        <w:t xml:space="preserve">, 2022. Available </w:t>
      </w:r>
      <w:proofErr w:type="gramStart"/>
      <w:r w:rsidR="00CD6448" w:rsidRPr="00485159">
        <w:rPr>
          <w:rFonts w:ascii="Times New Roman" w:hAnsi="Times New Roman" w:cs="Times New Roman"/>
          <w:sz w:val="24"/>
          <w:szCs w:val="24"/>
          <w:lang w:val="en-US"/>
        </w:rPr>
        <w:t>in :</w:t>
      </w:r>
      <w:proofErr w:type="gramEnd"/>
      <w:r w:rsidR="00CD6448" w:rsidRPr="00485159">
        <w:rPr>
          <w:rFonts w:ascii="Times New Roman" w:hAnsi="Times New Roman" w:cs="Times New Roman"/>
          <w:sz w:val="24"/>
          <w:szCs w:val="24"/>
          <w:lang w:val="en-US"/>
        </w:rPr>
        <w:t xml:space="preserve"> </w:t>
      </w:r>
      <w:hyperlink r:id="rId14" w:history="1">
        <w:r w:rsidR="00CD6448" w:rsidRPr="00485159">
          <w:rPr>
            <w:rStyle w:val="Hyperlink"/>
            <w:rFonts w:ascii="Times New Roman" w:hAnsi="Times New Roman" w:cs="Times New Roman"/>
            <w:color w:val="0D0D0D" w:themeColor="text1" w:themeTint="F2"/>
            <w:sz w:val="24"/>
            <w:szCs w:val="24"/>
            <w:lang w:val="en-US"/>
          </w:rPr>
          <w:t>https://queimadas.dgi.inpe.br/queimadas/portal-static/estatisticas_estados/</w:t>
        </w:r>
      </w:hyperlink>
      <w:r w:rsidR="00CD6448" w:rsidRPr="00485159">
        <w:rPr>
          <w:rFonts w:ascii="Times New Roman" w:hAnsi="Times New Roman" w:cs="Times New Roman"/>
          <w:color w:val="0D0D0D" w:themeColor="text1" w:themeTint="F2"/>
          <w:sz w:val="24"/>
          <w:szCs w:val="24"/>
          <w:u w:val="single"/>
          <w:lang w:val="en-US"/>
        </w:rPr>
        <w:t>.</w:t>
      </w:r>
      <w:r w:rsidR="00CD6448" w:rsidRPr="00485159">
        <w:rPr>
          <w:rFonts w:ascii="Times New Roman" w:hAnsi="Times New Roman" w:cs="Times New Roman"/>
          <w:sz w:val="24"/>
          <w:szCs w:val="24"/>
          <w:lang w:val="en-US"/>
        </w:rPr>
        <w:t xml:space="preserve">Access </w:t>
      </w:r>
      <w:r w:rsidR="00584233" w:rsidRPr="00485159">
        <w:rPr>
          <w:rFonts w:ascii="Times New Roman" w:hAnsi="Times New Roman" w:cs="Times New Roman"/>
          <w:sz w:val="24"/>
          <w:szCs w:val="24"/>
          <w:lang w:val="en-US"/>
        </w:rPr>
        <w:t>in</w:t>
      </w:r>
      <w:r w:rsidR="00CD6448" w:rsidRPr="00485159">
        <w:rPr>
          <w:rFonts w:ascii="Times New Roman" w:hAnsi="Times New Roman" w:cs="Times New Roman"/>
          <w:sz w:val="24"/>
          <w:szCs w:val="24"/>
          <w:lang w:val="en-US"/>
        </w:rPr>
        <w:t>: 19 Oct. 2022.</w:t>
      </w:r>
    </w:p>
    <w:p w14:paraId="534572D8" w14:textId="77777777" w:rsidR="00EC7752" w:rsidRDefault="00EC7752" w:rsidP="00341731">
      <w:pPr>
        <w:spacing w:after="0" w:line="360" w:lineRule="auto"/>
        <w:ind w:left="993" w:hanging="993"/>
        <w:rPr>
          <w:rFonts w:ascii="Times New Roman" w:hAnsi="Times New Roman" w:cs="Times New Roman"/>
          <w:color w:val="0D0D0D" w:themeColor="text1" w:themeTint="F2"/>
          <w:sz w:val="24"/>
          <w:szCs w:val="24"/>
          <w:lang w:val="en-US"/>
        </w:rPr>
      </w:pPr>
      <w:r w:rsidRPr="00485159">
        <w:rPr>
          <w:rFonts w:ascii="Times New Roman" w:hAnsi="Times New Roman" w:cs="Times New Roman"/>
          <w:sz w:val="24"/>
          <w:szCs w:val="24"/>
        </w:rPr>
        <w:t xml:space="preserve">JUSTINO, F. </w:t>
      </w:r>
      <w:r w:rsidRPr="00485159">
        <w:rPr>
          <w:rFonts w:ascii="Times New Roman" w:hAnsi="Times New Roman" w:cs="Times New Roman"/>
          <w:i/>
          <w:iCs/>
          <w:sz w:val="24"/>
          <w:szCs w:val="24"/>
        </w:rPr>
        <w:t>et al</w:t>
      </w:r>
      <w:r w:rsidRPr="00485159">
        <w:rPr>
          <w:rFonts w:ascii="Times New Roman" w:hAnsi="Times New Roman" w:cs="Times New Roman"/>
          <w:sz w:val="24"/>
          <w:szCs w:val="24"/>
        </w:rPr>
        <w:t xml:space="preserve">. </w:t>
      </w:r>
      <w:proofErr w:type="spellStart"/>
      <w:r w:rsidRPr="00485159">
        <w:rPr>
          <w:rFonts w:ascii="Times New Roman" w:hAnsi="Times New Roman" w:cs="Times New Roman"/>
          <w:sz w:val="24"/>
          <w:szCs w:val="24"/>
        </w:rPr>
        <w:t>Paleofogo</w:t>
      </w:r>
      <w:proofErr w:type="spellEnd"/>
      <w:r w:rsidRPr="00485159">
        <w:rPr>
          <w:rFonts w:ascii="Times New Roman" w:hAnsi="Times New Roman" w:cs="Times New Roman"/>
          <w:sz w:val="24"/>
          <w:szCs w:val="24"/>
        </w:rPr>
        <w:t xml:space="preserve"> e potencial impacto das mudanças climáticas na incidência de queimadas. In: </w:t>
      </w:r>
      <w:r w:rsidRPr="00485159">
        <w:rPr>
          <w:rFonts w:ascii="Times New Roman" w:hAnsi="Times New Roman" w:cs="Times New Roman"/>
          <w:color w:val="0D0D0D" w:themeColor="text1" w:themeTint="F2"/>
          <w:sz w:val="24"/>
          <w:szCs w:val="24"/>
        </w:rPr>
        <w:t xml:space="preserve">SETZER, A. W.; FERREIRA, N. J. (Org). Queimadas e incêndios Florestais. </w:t>
      </w:r>
      <w:r w:rsidRPr="00485159">
        <w:rPr>
          <w:rFonts w:ascii="Times New Roman" w:hAnsi="Times New Roman" w:cs="Times New Roman"/>
          <w:color w:val="0D0D0D" w:themeColor="text1" w:themeTint="F2"/>
          <w:sz w:val="24"/>
          <w:szCs w:val="24"/>
          <w:lang w:val="en-US"/>
        </w:rPr>
        <w:t xml:space="preserve">Mediante </w:t>
      </w:r>
      <w:proofErr w:type="spellStart"/>
      <w:r w:rsidRPr="00485159">
        <w:rPr>
          <w:rFonts w:ascii="Times New Roman" w:hAnsi="Times New Roman" w:cs="Times New Roman"/>
          <w:color w:val="0D0D0D" w:themeColor="text1" w:themeTint="F2"/>
          <w:sz w:val="24"/>
          <w:szCs w:val="24"/>
          <w:lang w:val="en-US"/>
        </w:rPr>
        <w:t>monitoramento</w:t>
      </w:r>
      <w:proofErr w:type="spellEnd"/>
      <w:r w:rsidRPr="00485159">
        <w:rPr>
          <w:rFonts w:ascii="Times New Roman" w:hAnsi="Times New Roman" w:cs="Times New Roman"/>
          <w:color w:val="0D0D0D" w:themeColor="text1" w:themeTint="F2"/>
          <w:sz w:val="24"/>
          <w:szCs w:val="24"/>
          <w:lang w:val="en-US"/>
        </w:rPr>
        <w:t xml:space="preserve"> orbital. São Paulo: </w:t>
      </w:r>
      <w:proofErr w:type="spellStart"/>
      <w:r w:rsidRPr="00485159">
        <w:rPr>
          <w:rFonts w:ascii="Times New Roman" w:hAnsi="Times New Roman" w:cs="Times New Roman"/>
          <w:color w:val="0D0D0D" w:themeColor="text1" w:themeTint="F2"/>
          <w:sz w:val="24"/>
          <w:szCs w:val="24"/>
          <w:lang w:val="en-US"/>
        </w:rPr>
        <w:t>Oficina</w:t>
      </w:r>
      <w:proofErr w:type="spellEnd"/>
      <w:r w:rsidRPr="00485159">
        <w:rPr>
          <w:rFonts w:ascii="Times New Roman" w:hAnsi="Times New Roman" w:cs="Times New Roman"/>
          <w:color w:val="0D0D0D" w:themeColor="text1" w:themeTint="F2"/>
          <w:sz w:val="24"/>
          <w:szCs w:val="24"/>
          <w:lang w:val="en-US"/>
        </w:rPr>
        <w:t xml:space="preserve"> de </w:t>
      </w:r>
      <w:proofErr w:type="spellStart"/>
      <w:r w:rsidRPr="00485159">
        <w:rPr>
          <w:rFonts w:ascii="Times New Roman" w:hAnsi="Times New Roman" w:cs="Times New Roman"/>
          <w:color w:val="0D0D0D" w:themeColor="text1" w:themeTint="F2"/>
          <w:sz w:val="24"/>
          <w:szCs w:val="24"/>
          <w:lang w:val="en-US"/>
        </w:rPr>
        <w:t>Textos</w:t>
      </w:r>
      <w:proofErr w:type="spellEnd"/>
      <w:r w:rsidRPr="00485159">
        <w:rPr>
          <w:rFonts w:ascii="Times New Roman" w:hAnsi="Times New Roman" w:cs="Times New Roman"/>
          <w:color w:val="0D0D0D" w:themeColor="text1" w:themeTint="F2"/>
          <w:sz w:val="24"/>
          <w:szCs w:val="24"/>
          <w:lang w:val="en-US"/>
        </w:rPr>
        <w:t xml:space="preserve">, 2021. 296p. </w:t>
      </w:r>
    </w:p>
    <w:p w14:paraId="7D22DD9D" w14:textId="0624EBC9" w:rsidR="002A52E9" w:rsidRPr="002A52E9" w:rsidRDefault="002A52E9" w:rsidP="002A52E9">
      <w:pPr>
        <w:spacing w:after="0" w:line="360" w:lineRule="auto"/>
        <w:ind w:left="993" w:hanging="993"/>
        <w:jc w:val="both"/>
        <w:rPr>
          <w:rFonts w:ascii="Times New Roman" w:hAnsi="Times New Roman" w:cs="Times New Roman"/>
          <w:color w:val="0D0D0D" w:themeColor="text1" w:themeTint="F2"/>
          <w:sz w:val="24"/>
          <w:szCs w:val="24"/>
          <w:lang w:val="en-US"/>
        </w:rPr>
      </w:pPr>
      <w:r w:rsidRPr="002A52E9">
        <w:rPr>
          <w:rFonts w:ascii="Times New Roman" w:hAnsi="Times New Roman" w:cs="Times New Roman"/>
          <w:color w:val="0D0D0D" w:themeColor="text1" w:themeTint="F2"/>
          <w:sz w:val="24"/>
          <w:szCs w:val="24"/>
          <w:shd w:val="clear" w:color="auto" w:fill="FFFFFF"/>
        </w:rPr>
        <w:t xml:space="preserve">KING, P. M. </w:t>
      </w:r>
      <w:proofErr w:type="spellStart"/>
      <w:r w:rsidRPr="002A52E9">
        <w:rPr>
          <w:rFonts w:ascii="Times New Roman" w:hAnsi="Times New Roman" w:cs="Times New Roman"/>
          <w:color w:val="0D0D0D" w:themeColor="text1" w:themeTint="F2"/>
          <w:sz w:val="24"/>
          <w:szCs w:val="24"/>
          <w:shd w:val="clear" w:color="auto" w:fill="FFFFFF"/>
        </w:rPr>
        <w:t>Comparision</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of</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methods</w:t>
      </w:r>
      <w:proofErr w:type="spellEnd"/>
      <w:r w:rsidRPr="002A52E9">
        <w:rPr>
          <w:rFonts w:ascii="Times New Roman" w:hAnsi="Times New Roman" w:cs="Times New Roman"/>
          <w:color w:val="0D0D0D" w:themeColor="text1" w:themeTint="F2"/>
          <w:sz w:val="24"/>
          <w:szCs w:val="24"/>
          <w:shd w:val="clear" w:color="auto" w:fill="FFFFFF"/>
        </w:rPr>
        <w:t xml:space="preserve"> for </w:t>
      </w:r>
      <w:proofErr w:type="spellStart"/>
      <w:r w:rsidRPr="002A52E9">
        <w:rPr>
          <w:rFonts w:ascii="Times New Roman" w:hAnsi="Times New Roman" w:cs="Times New Roman"/>
          <w:color w:val="0D0D0D" w:themeColor="text1" w:themeTint="F2"/>
          <w:sz w:val="24"/>
          <w:szCs w:val="24"/>
          <w:shd w:val="clear" w:color="auto" w:fill="FFFFFF"/>
        </w:rPr>
        <w:t>measuring</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proofErr w:type="gramStart"/>
      <w:r w:rsidRPr="002A52E9">
        <w:rPr>
          <w:rFonts w:ascii="Times New Roman" w:hAnsi="Times New Roman" w:cs="Times New Roman"/>
          <w:color w:val="0D0D0D" w:themeColor="text1" w:themeTint="F2"/>
          <w:sz w:val="24"/>
          <w:szCs w:val="24"/>
          <w:shd w:val="clear" w:color="auto" w:fill="FFFFFF"/>
        </w:rPr>
        <w:t>severity</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of</w:t>
      </w:r>
      <w:proofErr w:type="spellEnd"/>
      <w:proofErr w:type="gram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water</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repellence</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of</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sandy</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soils</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and</w:t>
      </w:r>
      <w:proofErr w:type="spellEnd"/>
      <w:r w:rsidRPr="002A52E9">
        <w:rPr>
          <w:rFonts w:ascii="Times New Roman" w:hAnsi="Times New Roman" w:cs="Times New Roman"/>
          <w:color w:val="0D0D0D" w:themeColor="text1" w:themeTint="F2"/>
          <w:sz w:val="24"/>
          <w:szCs w:val="24"/>
          <w:shd w:val="clear" w:color="auto" w:fill="FFFFFF"/>
        </w:rPr>
        <w:t xml:space="preserve"> assessment    </w:t>
      </w:r>
      <w:proofErr w:type="spellStart"/>
      <w:r w:rsidRPr="002A52E9">
        <w:rPr>
          <w:rFonts w:ascii="Times New Roman" w:hAnsi="Times New Roman" w:cs="Times New Roman"/>
          <w:color w:val="0D0D0D" w:themeColor="text1" w:themeTint="F2"/>
          <w:sz w:val="24"/>
          <w:szCs w:val="24"/>
          <w:shd w:val="clear" w:color="auto" w:fill="FFFFFF"/>
        </w:rPr>
        <w:t>of</w:t>
      </w:r>
      <w:proofErr w:type="spellEnd"/>
      <w:r w:rsidRPr="002A52E9">
        <w:rPr>
          <w:rFonts w:ascii="Times New Roman" w:hAnsi="Times New Roman" w:cs="Times New Roman"/>
          <w:color w:val="0D0D0D" w:themeColor="text1" w:themeTint="F2"/>
          <w:sz w:val="24"/>
          <w:szCs w:val="24"/>
          <w:shd w:val="clear" w:color="auto" w:fill="FFFFFF"/>
        </w:rPr>
        <w:t xml:space="preserve">    some    </w:t>
      </w:r>
      <w:proofErr w:type="spellStart"/>
      <w:r w:rsidRPr="002A52E9">
        <w:rPr>
          <w:rFonts w:ascii="Times New Roman" w:hAnsi="Times New Roman" w:cs="Times New Roman"/>
          <w:color w:val="0D0D0D" w:themeColor="text1" w:themeTint="F2"/>
          <w:sz w:val="24"/>
          <w:szCs w:val="24"/>
          <w:shd w:val="clear" w:color="auto" w:fill="FFFFFF"/>
        </w:rPr>
        <w:t>factors</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that</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affect</w:t>
      </w:r>
      <w:proofErr w:type="spellEnd"/>
      <w:r w:rsidRPr="002A52E9">
        <w:rPr>
          <w:rFonts w:ascii="Times New Roman" w:hAnsi="Times New Roman" w:cs="Times New Roman"/>
          <w:color w:val="0D0D0D" w:themeColor="text1" w:themeTint="F2"/>
          <w:sz w:val="24"/>
          <w:szCs w:val="24"/>
          <w:shd w:val="clear" w:color="auto" w:fill="FFFFFF"/>
        </w:rPr>
        <w:t xml:space="preserve">    its </w:t>
      </w:r>
      <w:proofErr w:type="spellStart"/>
      <w:r w:rsidRPr="002A52E9">
        <w:rPr>
          <w:rFonts w:ascii="Times New Roman" w:hAnsi="Times New Roman" w:cs="Times New Roman"/>
          <w:color w:val="0D0D0D" w:themeColor="text1" w:themeTint="F2"/>
          <w:sz w:val="24"/>
          <w:szCs w:val="24"/>
          <w:shd w:val="clear" w:color="auto" w:fill="FFFFFF"/>
        </w:rPr>
        <w:t>measurement</w:t>
      </w:r>
      <w:proofErr w:type="spellEnd"/>
      <w:r w:rsidRPr="002A52E9">
        <w:rPr>
          <w:rFonts w:ascii="Times New Roman" w:hAnsi="Times New Roman" w:cs="Times New Roman"/>
          <w:color w:val="0D0D0D" w:themeColor="text1" w:themeTint="F2"/>
          <w:sz w:val="24"/>
          <w:szCs w:val="24"/>
          <w:shd w:val="clear" w:color="auto" w:fill="FFFFFF"/>
        </w:rPr>
        <w:t xml:space="preserve">. </w:t>
      </w:r>
      <w:proofErr w:type="spellStart"/>
      <w:r w:rsidRPr="002A52E9">
        <w:rPr>
          <w:rFonts w:ascii="Times New Roman" w:hAnsi="Times New Roman" w:cs="Times New Roman"/>
          <w:color w:val="0D0D0D" w:themeColor="text1" w:themeTint="F2"/>
          <w:sz w:val="24"/>
          <w:szCs w:val="24"/>
          <w:shd w:val="clear" w:color="auto" w:fill="FFFFFF"/>
        </w:rPr>
        <w:t>Aust</w:t>
      </w:r>
      <w:proofErr w:type="spellEnd"/>
      <w:r w:rsidRPr="002A52E9">
        <w:rPr>
          <w:rFonts w:ascii="Times New Roman" w:hAnsi="Times New Roman" w:cs="Times New Roman"/>
          <w:color w:val="0D0D0D" w:themeColor="text1" w:themeTint="F2"/>
          <w:sz w:val="24"/>
          <w:szCs w:val="24"/>
          <w:shd w:val="clear" w:color="auto" w:fill="FFFFFF"/>
        </w:rPr>
        <w:t xml:space="preserve">. J. </w:t>
      </w:r>
      <w:proofErr w:type="spellStart"/>
      <w:r w:rsidRPr="002A52E9">
        <w:rPr>
          <w:rFonts w:ascii="Times New Roman" w:hAnsi="Times New Roman" w:cs="Times New Roman"/>
          <w:color w:val="0D0D0D" w:themeColor="text1" w:themeTint="F2"/>
          <w:sz w:val="24"/>
          <w:szCs w:val="24"/>
          <w:shd w:val="clear" w:color="auto" w:fill="FFFFFF"/>
        </w:rPr>
        <w:t>Soil</w:t>
      </w:r>
      <w:proofErr w:type="spellEnd"/>
      <w:r w:rsidRPr="002A52E9">
        <w:rPr>
          <w:rFonts w:ascii="Times New Roman" w:hAnsi="Times New Roman" w:cs="Times New Roman"/>
          <w:color w:val="0D0D0D" w:themeColor="text1" w:themeTint="F2"/>
          <w:sz w:val="24"/>
          <w:szCs w:val="24"/>
          <w:shd w:val="clear" w:color="auto" w:fill="FFFFFF"/>
        </w:rPr>
        <w:t xml:space="preserve"> Res., v. 19, p. 275-285, 1981</w:t>
      </w:r>
    </w:p>
    <w:p w14:paraId="59710C9A" w14:textId="2242C74E" w:rsidR="00EC7752" w:rsidRPr="00485159" w:rsidRDefault="00EC7752" w:rsidP="00341731">
      <w:pPr>
        <w:spacing w:after="0" w:line="360" w:lineRule="auto"/>
        <w:ind w:left="993" w:hanging="993"/>
        <w:jc w:val="both"/>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 xml:space="preserve">LOZANO E, JIMÉNEZ-PINILLA P. 2013. </w:t>
      </w:r>
      <w:proofErr w:type="spellStart"/>
      <w:r w:rsidRPr="00485159">
        <w:rPr>
          <w:rFonts w:ascii="Times New Roman" w:hAnsi="Times New Roman" w:cs="Times New Roman"/>
          <w:color w:val="0D0D0D" w:themeColor="text1" w:themeTint="F2"/>
          <w:sz w:val="24"/>
          <w:szCs w:val="24"/>
          <w:lang w:val="en-US"/>
        </w:rPr>
        <w:t>Intensidad</w:t>
      </w:r>
      <w:proofErr w:type="spellEnd"/>
      <w:r w:rsidRPr="00485159">
        <w:rPr>
          <w:rFonts w:ascii="Times New Roman" w:hAnsi="Times New Roman" w:cs="Times New Roman"/>
          <w:color w:val="0D0D0D" w:themeColor="text1" w:themeTint="F2"/>
          <w:sz w:val="24"/>
          <w:szCs w:val="24"/>
          <w:lang w:val="en-US"/>
        </w:rPr>
        <w:t xml:space="preserve"> y </w:t>
      </w:r>
      <w:proofErr w:type="spellStart"/>
      <w:r w:rsidRPr="00485159">
        <w:rPr>
          <w:rFonts w:ascii="Times New Roman" w:hAnsi="Times New Roman" w:cs="Times New Roman"/>
          <w:color w:val="0D0D0D" w:themeColor="text1" w:themeTint="F2"/>
          <w:sz w:val="24"/>
          <w:szCs w:val="24"/>
          <w:lang w:val="en-US"/>
        </w:rPr>
        <w:t>severidad</w:t>
      </w:r>
      <w:proofErr w:type="spellEnd"/>
      <w:r w:rsidRPr="00485159">
        <w:rPr>
          <w:rFonts w:ascii="Times New Roman" w:hAnsi="Times New Roman" w:cs="Times New Roman"/>
          <w:color w:val="0D0D0D" w:themeColor="text1" w:themeTint="F2"/>
          <w:sz w:val="24"/>
          <w:szCs w:val="24"/>
          <w:lang w:val="en-US"/>
        </w:rPr>
        <w:t xml:space="preserve"> del </w:t>
      </w:r>
      <w:proofErr w:type="spellStart"/>
      <w:r w:rsidRPr="00485159">
        <w:rPr>
          <w:rFonts w:ascii="Times New Roman" w:hAnsi="Times New Roman" w:cs="Times New Roman"/>
          <w:color w:val="0D0D0D" w:themeColor="text1" w:themeTint="F2"/>
          <w:sz w:val="24"/>
          <w:szCs w:val="24"/>
          <w:lang w:val="en-US"/>
        </w:rPr>
        <w:t>fuego</w:t>
      </w:r>
      <w:proofErr w:type="spellEnd"/>
      <w:r w:rsidRPr="00485159">
        <w:rPr>
          <w:rFonts w:ascii="Times New Roman" w:hAnsi="Times New Roman" w:cs="Times New Roman"/>
          <w:color w:val="0D0D0D" w:themeColor="text1" w:themeTint="F2"/>
          <w:sz w:val="24"/>
          <w:szCs w:val="24"/>
          <w:lang w:val="en-US"/>
        </w:rPr>
        <w:t xml:space="preserve">. </w:t>
      </w:r>
      <w:proofErr w:type="spellStart"/>
      <w:r w:rsidRPr="00485159">
        <w:rPr>
          <w:rFonts w:ascii="Times New Roman" w:hAnsi="Times New Roman" w:cs="Times New Roman"/>
          <w:color w:val="0D0D0D" w:themeColor="text1" w:themeTint="F2"/>
          <w:sz w:val="24"/>
          <w:szCs w:val="24"/>
        </w:rPr>
        <w:t>Red</w:t>
      </w:r>
      <w:proofErr w:type="spellEnd"/>
      <w:r w:rsidRPr="00485159">
        <w:rPr>
          <w:rFonts w:ascii="Times New Roman" w:hAnsi="Times New Roman" w:cs="Times New Roman"/>
          <w:color w:val="0D0D0D" w:themeColor="text1" w:themeTint="F2"/>
          <w:sz w:val="24"/>
          <w:szCs w:val="24"/>
        </w:rPr>
        <w:t xml:space="preserve"> Temática Nacional </w:t>
      </w:r>
      <w:proofErr w:type="spellStart"/>
      <w:r w:rsidRPr="00485159">
        <w:rPr>
          <w:rFonts w:ascii="Times New Roman" w:hAnsi="Times New Roman" w:cs="Times New Roman"/>
          <w:color w:val="0D0D0D" w:themeColor="text1" w:themeTint="F2"/>
          <w:sz w:val="24"/>
          <w:szCs w:val="24"/>
        </w:rPr>
        <w:t>Efectos</w:t>
      </w:r>
      <w:proofErr w:type="spellEnd"/>
      <w:r w:rsidRPr="00485159">
        <w:rPr>
          <w:rFonts w:ascii="Times New Roman" w:hAnsi="Times New Roman" w:cs="Times New Roman"/>
          <w:color w:val="0D0D0D" w:themeColor="text1" w:themeTint="F2"/>
          <w:sz w:val="24"/>
          <w:szCs w:val="24"/>
        </w:rPr>
        <w:t xml:space="preserve"> de </w:t>
      </w:r>
      <w:proofErr w:type="spellStart"/>
      <w:r w:rsidRPr="00485159">
        <w:rPr>
          <w:rFonts w:ascii="Times New Roman" w:hAnsi="Times New Roman" w:cs="Times New Roman"/>
          <w:color w:val="0D0D0D" w:themeColor="text1" w:themeTint="F2"/>
          <w:sz w:val="24"/>
          <w:szCs w:val="24"/>
        </w:rPr>
        <w:t>los</w:t>
      </w:r>
      <w:proofErr w:type="spellEnd"/>
      <w:r w:rsidRPr="00485159">
        <w:rPr>
          <w:rFonts w:ascii="Times New Roman" w:hAnsi="Times New Roman" w:cs="Times New Roman"/>
          <w:color w:val="0D0D0D" w:themeColor="text1" w:themeTint="F2"/>
          <w:sz w:val="24"/>
          <w:szCs w:val="24"/>
        </w:rPr>
        <w:t xml:space="preserve"> </w:t>
      </w:r>
      <w:proofErr w:type="spellStart"/>
      <w:r w:rsidRPr="00485159">
        <w:rPr>
          <w:rFonts w:ascii="Times New Roman" w:hAnsi="Times New Roman" w:cs="Times New Roman"/>
          <w:color w:val="0D0D0D" w:themeColor="text1" w:themeTint="F2"/>
          <w:sz w:val="24"/>
          <w:szCs w:val="24"/>
        </w:rPr>
        <w:t>Incendios</w:t>
      </w:r>
      <w:proofErr w:type="spellEnd"/>
      <w:r w:rsidRPr="00485159">
        <w:rPr>
          <w:rFonts w:ascii="Times New Roman" w:hAnsi="Times New Roman" w:cs="Times New Roman"/>
          <w:color w:val="0D0D0D" w:themeColor="text1" w:themeTint="F2"/>
          <w:sz w:val="24"/>
          <w:szCs w:val="24"/>
        </w:rPr>
        <w:t xml:space="preserve"> </w:t>
      </w:r>
      <w:proofErr w:type="spellStart"/>
      <w:r w:rsidRPr="00485159">
        <w:rPr>
          <w:rFonts w:ascii="Times New Roman" w:hAnsi="Times New Roman" w:cs="Times New Roman"/>
          <w:color w:val="0D0D0D" w:themeColor="text1" w:themeTint="F2"/>
          <w:sz w:val="24"/>
          <w:szCs w:val="24"/>
        </w:rPr>
        <w:t>Forestales</w:t>
      </w:r>
      <w:proofErr w:type="spellEnd"/>
      <w:r w:rsidRPr="00485159">
        <w:rPr>
          <w:rFonts w:ascii="Times New Roman" w:hAnsi="Times New Roman" w:cs="Times New Roman"/>
          <w:color w:val="0D0D0D" w:themeColor="text1" w:themeTint="F2"/>
          <w:sz w:val="24"/>
          <w:szCs w:val="24"/>
        </w:rPr>
        <w:t xml:space="preserve"> sobre </w:t>
      </w:r>
      <w:proofErr w:type="spellStart"/>
      <w:r w:rsidRPr="00485159">
        <w:rPr>
          <w:rFonts w:ascii="Times New Roman" w:hAnsi="Times New Roman" w:cs="Times New Roman"/>
          <w:color w:val="0D0D0D" w:themeColor="text1" w:themeTint="F2"/>
          <w:sz w:val="24"/>
          <w:szCs w:val="24"/>
        </w:rPr>
        <w:t>los</w:t>
      </w:r>
      <w:proofErr w:type="spellEnd"/>
      <w:r w:rsidRPr="00485159">
        <w:rPr>
          <w:rFonts w:ascii="Times New Roman" w:hAnsi="Times New Roman" w:cs="Times New Roman"/>
          <w:color w:val="0D0D0D" w:themeColor="text1" w:themeTint="F2"/>
          <w:sz w:val="24"/>
          <w:szCs w:val="24"/>
        </w:rPr>
        <w:t xml:space="preserve"> </w:t>
      </w:r>
      <w:proofErr w:type="spellStart"/>
      <w:r w:rsidRPr="00485159">
        <w:rPr>
          <w:rFonts w:ascii="Times New Roman" w:hAnsi="Times New Roman" w:cs="Times New Roman"/>
          <w:color w:val="0D0D0D" w:themeColor="text1" w:themeTint="F2"/>
          <w:sz w:val="24"/>
          <w:szCs w:val="24"/>
        </w:rPr>
        <w:t>Suelos</w:t>
      </w:r>
      <w:proofErr w:type="spellEnd"/>
      <w:r w:rsidRPr="00485159">
        <w:rPr>
          <w:rFonts w:ascii="Times New Roman" w:hAnsi="Times New Roman" w:cs="Times New Roman"/>
          <w:color w:val="0D0D0D" w:themeColor="text1" w:themeTint="F2"/>
          <w:sz w:val="24"/>
          <w:szCs w:val="24"/>
        </w:rPr>
        <w:t xml:space="preserve"> (FUEGORED). Ficha técnica FGR2013/01.</w:t>
      </w:r>
    </w:p>
    <w:p w14:paraId="253E9F82" w14:textId="77777777" w:rsidR="00EC7752" w:rsidRPr="00485159" w:rsidRDefault="00EC7752" w:rsidP="00341731">
      <w:pPr>
        <w:spacing w:after="0" w:line="360" w:lineRule="auto"/>
        <w:ind w:left="993" w:hanging="993"/>
        <w:jc w:val="both"/>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lastRenderedPageBreak/>
        <w:t xml:space="preserve">MATAIX- SOLERA, J.; GUERRERO, C.  (Ed.). </w:t>
      </w:r>
      <w:proofErr w:type="spellStart"/>
      <w:r w:rsidRPr="00485159">
        <w:rPr>
          <w:rFonts w:ascii="Times New Roman" w:hAnsi="Times New Roman" w:cs="Times New Roman"/>
          <w:color w:val="0D0D0D" w:themeColor="text1" w:themeTint="F2"/>
          <w:sz w:val="24"/>
          <w:szCs w:val="24"/>
        </w:rPr>
        <w:t>Incendios</w:t>
      </w:r>
      <w:proofErr w:type="spellEnd"/>
      <w:r w:rsidRPr="00485159">
        <w:rPr>
          <w:rFonts w:ascii="Times New Roman" w:hAnsi="Times New Roman" w:cs="Times New Roman"/>
          <w:color w:val="0D0D0D" w:themeColor="text1" w:themeTint="F2"/>
          <w:sz w:val="24"/>
          <w:szCs w:val="24"/>
        </w:rPr>
        <w:t xml:space="preserve"> </w:t>
      </w:r>
      <w:proofErr w:type="spellStart"/>
      <w:r w:rsidRPr="00485159">
        <w:rPr>
          <w:rFonts w:ascii="Times New Roman" w:hAnsi="Times New Roman" w:cs="Times New Roman"/>
          <w:color w:val="0D0D0D" w:themeColor="text1" w:themeTint="F2"/>
          <w:sz w:val="24"/>
          <w:szCs w:val="24"/>
        </w:rPr>
        <w:t>Forestales</w:t>
      </w:r>
      <w:proofErr w:type="spellEnd"/>
      <w:r w:rsidRPr="00485159">
        <w:rPr>
          <w:rFonts w:ascii="Times New Roman" w:hAnsi="Times New Roman" w:cs="Times New Roman"/>
          <w:color w:val="0D0D0D" w:themeColor="text1" w:themeTint="F2"/>
          <w:sz w:val="24"/>
          <w:szCs w:val="24"/>
        </w:rPr>
        <w:t xml:space="preserve">, </w:t>
      </w:r>
      <w:proofErr w:type="spellStart"/>
      <w:r w:rsidRPr="00485159">
        <w:rPr>
          <w:rFonts w:ascii="Times New Roman" w:hAnsi="Times New Roman" w:cs="Times New Roman"/>
          <w:color w:val="0D0D0D" w:themeColor="text1" w:themeTint="F2"/>
          <w:sz w:val="24"/>
          <w:szCs w:val="24"/>
        </w:rPr>
        <w:t>Suelos</w:t>
      </w:r>
      <w:proofErr w:type="spellEnd"/>
      <w:r w:rsidRPr="00485159">
        <w:rPr>
          <w:rFonts w:ascii="Times New Roman" w:hAnsi="Times New Roman" w:cs="Times New Roman"/>
          <w:color w:val="0D0D0D" w:themeColor="text1" w:themeTint="F2"/>
          <w:sz w:val="24"/>
          <w:szCs w:val="24"/>
        </w:rPr>
        <w:t xml:space="preserve"> y </w:t>
      </w:r>
      <w:proofErr w:type="spellStart"/>
      <w:r w:rsidRPr="00485159">
        <w:rPr>
          <w:rFonts w:ascii="Times New Roman" w:hAnsi="Times New Roman" w:cs="Times New Roman"/>
          <w:color w:val="0D0D0D" w:themeColor="text1" w:themeTint="F2"/>
          <w:sz w:val="24"/>
          <w:szCs w:val="24"/>
        </w:rPr>
        <w:t>Erosion</w:t>
      </w:r>
      <w:proofErr w:type="spellEnd"/>
      <w:r w:rsidRPr="00485159">
        <w:rPr>
          <w:rFonts w:ascii="Times New Roman" w:hAnsi="Times New Roman" w:cs="Times New Roman"/>
          <w:color w:val="0D0D0D" w:themeColor="text1" w:themeTint="F2"/>
          <w:sz w:val="24"/>
          <w:szCs w:val="24"/>
        </w:rPr>
        <w:t xml:space="preserve"> Hídrica.  Caja Mediterrâneo, CEMACAM </w:t>
      </w:r>
      <w:proofErr w:type="spellStart"/>
      <w:r w:rsidRPr="00485159">
        <w:rPr>
          <w:rFonts w:ascii="Times New Roman" w:hAnsi="Times New Roman" w:cs="Times New Roman"/>
          <w:color w:val="0D0D0D" w:themeColor="text1" w:themeTint="F2"/>
          <w:sz w:val="24"/>
          <w:szCs w:val="24"/>
        </w:rPr>
        <w:t>Font</w:t>
      </w:r>
      <w:proofErr w:type="spellEnd"/>
      <w:r w:rsidRPr="00485159">
        <w:rPr>
          <w:rFonts w:ascii="Times New Roman" w:hAnsi="Times New Roman" w:cs="Times New Roman"/>
          <w:color w:val="0D0D0D" w:themeColor="text1" w:themeTint="F2"/>
          <w:sz w:val="24"/>
          <w:szCs w:val="24"/>
        </w:rPr>
        <w:t xml:space="preserve"> Roja-</w:t>
      </w:r>
      <w:proofErr w:type="spellStart"/>
      <w:r w:rsidRPr="00485159">
        <w:rPr>
          <w:rFonts w:ascii="Times New Roman" w:hAnsi="Times New Roman" w:cs="Times New Roman"/>
          <w:color w:val="0D0D0D" w:themeColor="text1" w:themeTint="F2"/>
          <w:sz w:val="24"/>
          <w:szCs w:val="24"/>
        </w:rPr>
        <w:t>Alcoi</w:t>
      </w:r>
      <w:proofErr w:type="spellEnd"/>
      <w:r w:rsidRPr="00485159">
        <w:rPr>
          <w:rFonts w:ascii="Times New Roman" w:hAnsi="Times New Roman" w:cs="Times New Roman"/>
          <w:color w:val="0D0D0D" w:themeColor="text1" w:themeTint="F2"/>
          <w:sz w:val="24"/>
          <w:szCs w:val="24"/>
        </w:rPr>
        <w:t>. Alicante, 2007.</w:t>
      </w:r>
    </w:p>
    <w:p w14:paraId="5A36F5A9" w14:textId="33354B05" w:rsidR="00EC7752" w:rsidRDefault="00EC7752" w:rsidP="00341731">
      <w:pPr>
        <w:spacing w:after="0" w:line="360" w:lineRule="auto"/>
        <w:ind w:left="993" w:hanging="993"/>
        <w:jc w:val="both"/>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 xml:space="preserve">MATTOS, B. S. Análise da composição física e mineralógica de solos sob </w:t>
      </w:r>
      <w:proofErr w:type="gramStart"/>
      <w:r w:rsidRPr="00485159">
        <w:rPr>
          <w:rFonts w:ascii="Times New Roman" w:hAnsi="Times New Roman" w:cs="Times New Roman"/>
          <w:color w:val="0D0D0D" w:themeColor="text1" w:themeTint="F2"/>
          <w:sz w:val="24"/>
          <w:szCs w:val="24"/>
        </w:rPr>
        <w:t>distintas intensidade</w:t>
      </w:r>
      <w:proofErr w:type="gramEnd"/>
      <w:r w:rsidRPr="00485159">
        <w:rPr>
          <w:rFonts w:ascii="Times New Roman" w:hAnsi="Times New Roman" w:cs="Times New Roman"/>
          <w:color w:val="0D0D0D" w:themeColor="text1" w:themeTint="F2"/>
          <w:sz w:val="24"/>
          <w:szCs w:val="24"/>
        </w:rPr>
        <w:t xml:space="preserve"> do fogo em São Pedro da Serra, 7° Distrito de Nova Friburgo, RJ (Monografia de pós graduação) DEGEO – UERJ/FFP. São Gonçalo, 2015. 84p.</w:t>
      </w:r>
    </w:p>
    <w:p w14:paraId="64C98792" w14:textId="77777777" w:rsidR="00FB7B94" w:rsidRDefault="00FB7B94" w:rsidP="00FB7B94">
      <w:pPr>
        <w:spacing w:after="0" w:line="360" w:lineRule="auto"/>
        <w:ind w:left="993" w:hanging="993"/>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MATTOS, B. S. A severidade dos incêndios e sua influência nas propriedades físicas, químicas e mineralógicas do solo em São Pedro da Serra – Nova Friburgo/RJ (Dissertação de Mestrado) DEGEO – UERJ/FFP. São Gonçalo. 100p.</w:t>
      </w:r>
    </w:p>
    <w:p w14:paraId="79ADD1A0" w14:textId="3626F6D0" w:rsidR="00FB7B94" w:rsidRPr="00FB7B94" w:rsidRDefault="00FB7B94" w:rsidP="00FB7B94">
      <w:pPr>
        <w:spacing w:after="0" w:line="360" w:lineRule="auto"/>
        <w:ind w:left="992" w:hanging="992"/>
        <w:jc w:val="both"/>
        <w:rPr>
          <w:rFonts w:ascii="Times New Roman" w:hAnsi="Times New Roman" w:cs="Times New Roman"/>
          <w:color w:val="0D0D0D" w:themeColor="text1" w:themeTint="F2"/>
          <w:sz w:val="24"/>
          <w:szCs w:val="24"/>
        </w:rPr>
      </w:pPr>
      <w:hyperlink r:id="rId15" w:tgtFrame="_blank" w:history="1">
        <w:r w:rsidRPr="00FB7B94">
          <w:rPr>
            <w:rStyle w:val="Hyperlink"/>
            <w:rFonts w:ascii="Times New Roman" w:hAnsi="Times New Roman" w:cs="Times New Roman"/>
            <w:color w:val="0D0D0D" w:themeColor="text1" w:themeTint="F2"/>
            <w:sz w:val="24"/>
            <w:szCs w:val="24"/>
            <w:u w:val="none"/>
            <w:bdr w:val="none" w:sz="0" w:space="0" w:color="auto" w:frame="1"/>
            <w:shd w:val="clear" w:color="auto" w:fill="FFFFFF"/>
          </w:rPr>
          <w:t>MATTOS, B. S.</w:t>
        </w:r>
      </w:hyperlink>
      <w:r w:rsidRPr="00FB7B94">
        <w:rPr>
          <w:rFonts w:ascii="Times New Roman" w:hAnsi="Times New Roman" w:cs="Times New Roman"/>
          <w:color w:val="0D0D0D" w:themeColor="text1" w:themeTint="F2"/>
          <w:sz w:val="24"/>
          <w:szCs w:val="24"/>
          <w:shd w:val="clear" w:color="auto" w:fill="FFFFFF"/>
        </w:rPr>
        <w:t>; </w:t>
      </w:r>
      <w:hyperlink r:id="rId16" w:tgtFrame="_blank" w:history="1">
        <w:r w:rsidRPr="00FB7B94">
          <w:rPr>
            <w:rStyle w:val="Hyperlink"/>
            <w:rFonts w:ascii="Times New Roman" w:hAnsi="Times New Roman" w:cs="Times New Roman"/>
            <w:color w:val="0D0D0D" w:themeColor="text1" w:themeTint="F2"/>
            <w:sz w:val="24"/>
            <w:szCs w:val="24"/>
            <w:u w:val="none"/>
            <w:bdr w:val="none" w:sz="0" w:space="0" w:color="auto" w:frame="1"/>
            <w:shd w:val="clear" w:color="auto" w:fill="FFFFFF"/>
          </w:rPr>
          <w:t>BERTOLINO, A. V. F. A.</w:t>
        </w:r>
      </w:hyperlink>
      <w:r w:rsidRPr="00FB7B94">
        <w:rPr>
          <w:rFonts w:ascii="Times New Roman" w:hAnsi="Times New Roman" w:cs="Times New Roman"/>
          <w:color w:val="0D0D0D" w:themeColor="text1" w:themeTint="F2"/>
          <w:sz w:val="24"/>
          <w:szCs w:val="24"/>
          <w:shd w:val="clear" w:color="auto" w:fill="FFFFFF"/>
        </w:rPr>
        <w:t> ; </w:t>
      </w:r>
      <w:hyperlink r:id="rId17" w:tgtFrame="_blank" w:tooltip="Clique para visualizar o currículo" w:history="1">
        <w:r w:rsidRPr="00FB7B94">
          <w:rPr>
            <w:rStyle w:val="Hyperlink"/>
            <w:rFonts w:ascii="Times New Roman" w:hAnsi="Times New Roman" w:cs="Times New Roman"/>
            <w:color w:val="0D0D0D" w:themeColor="text1" w:themeTint="F2"/>
            <w:sz w:val="24"/>
            <w:szCs w:val="24"/>
            <w:u w:val="none"/>
            <w:bdr w:val="none" w:sz="0" w:space="0" w:color="auto" w:frame="1"/>
            <w:shd w:val="clear" w:color="auto" w:fill="FFFFFF"/>
          </w:rPr>
          <w:t>BERTOLINO, L. C.</w:t>
        </w:r>
      </w:hyperlink>
      <w:r w:rsidRPr="00FB7B94">
        <w:rPr>
          <w:rFonts w:ascii="Times New Roman" w:hAnsi="Times New Roman" w:cs="Times New Roman"/>
          <w:color w:val="0D0D0D" w:themeColor="text1" w:themeTint="F2"/>
          <w:sz w:val="24"/>
          <w:szCs w:val="24"/>
          <w:shd w:val="clear" w:color="auto" w:fill="FFFFFF"/>
        </w:rPr>
        <w:t> . A influência do fogo nas propriedades de um solo sob manejo de agricultura de corte e queima em ambiente serrano no bioma de Mata Atlântica. Revista Sociedade &amp; Natureza, UFU Online</w:t>
      </w:r>
      <w:proofErr w:type="gramStart"/>
      <w:r w:rsidRPr="00FB7B94">
        <w:rPr>
          <w:rFonts w:ascii="Times New Roman" w:hAnsi="Times New Roman" w:cs="Times New Roman"/>
          <w:color w:val="0D0D0D" w:themeColor="text1" w:themeTint="F2"/>
          <w:sz w:val="24"/>
          <w:szCs w:val="24"/>
          <w:shd w:val="clear" w:color="auto" w:fill="FFFFFF"/>
        </w:rPr>
        <w:t>, ,</w:t>
      </w:r>
      <w:proofErr w:type="gramEnd"/>
      <w:r w:rsidRPr="00FB7B94">
        <w:rPr>
          <w:rFonts w:ascii="Times New Roman" w:hAnsi="Times New Roman" w:cs="Times New Roman"/>
          <w:color w:val="0D0D0D" w:themeColor="text1" w:themeTint="F2"/>
          <w:sz w:val="24"/>
          <w:szCs w:val="24"/>
          <w:shd w:val="clear" w:color="auto" w:fill="FFFFFF"/>
        </w:rPr>
        <w:t xml:space="preserve"> v. 34, p. 1 - 14, 31 mar. 2022.</w:t>
      </w:r>
    </w:p>
    <w:p w14:paraId="293E10D5" w14:textId="77777777" w:rsidR="00FB7B94" w:rsidRPr="00485159" w:rsidRDefault="00FB7B94" w:rsidP="00341731">
      <w:pPr>
        <w:spacing w:after="0" w:line="360" w:lineRule="auto"/>
        <w:ind w:left="993" w:hanging="993"/>
        <w:jc w:val="both"/>
        <w:rPr>
          <w:rFonts w:ascii="Times New Roman" w:hAnsi="Times New Roman" w:cs="Times New Roman"/>
          <w:color w:val="0D0D0D" w:themeColor="text1" w:themeTint="F2"/>
          <w:sz w:val="24"/>
          <w:szCs w:val="24"/>
        </w:rPr>
      </w:pPr>
    </w:p>
    <w:p w14:paraId="580AEA0D" w14:textId="45CABA7D" w:rsidR="00EC7752" w:rsidRPr="00485159" w:rsidRDefault="00EC7752" w:rsidP="00341731">
      <w:pPr>
        <w:pStyle w:val="Ttulo3"/>
        <w:spacing w:before="0" w:beforeAutospacing="0" w:after="0" w:afterAutospacing="0" w:line="360" w:lineRule="auto"/>
        <w:ind w:left="993" w:hanging="993"/>
        <w:jc w:val="both"/>
        <w:rPr>
          <w:b w:val="0"/>
          <w:color w:val="0D0D0D" w:themeColor="text1" w:themeTint="F2"/>
          <w:sz w:val="24"/>
          <w:szCs w:val="24"/>
        </w:rPr>
      </w:pPr>
      <w:r w:rsidRPr="00485159">
        <w:rPr>
          <w:b w:val="0"/>
          <w:color w:val="0D0D0D" w:themeColor="text1" w:themeTint="F2"/>
          <w:sz w:val="24"/>
          <w:szCs w:val="24"/>
        </w:rPr>
        <w:t xml:space="preserve">MERAT, G. S. Análise da transformação da paisagem sob utilização de coivara em biomas de mata atlântica – Estação experimental de pesquisa de erosão em São Pedro da Serra – Nova Friburgo/RJ. (Dissertação de mestrado). DEGEO - UERJ/FFP: São Gonçalo, 2014. </w:t>
      </w:r>
      <w:r w:rsidR="00FA3976" w:rsidRPr="00485159">
        <w:rPr>
          <w:b w:val="0"/>
          <w:color w:val="0D0D0D" w:themeColor="text1" w:themeTint="F2"/>
          <w:sz w:val="24"/>
          <w:szCs w:val="24"/>
        </w:rPr>
        <w:t>P</w:t>
      </w:r>
      <w:r w:rsidR="00FA3976">
        <w:rPr>
          <w:b w:val="0"/>
          <w:color w:val="0D0D0D" w:themeColor="text1" w:themeTint="F2"/>
          <w:sz w:val="24"/>
          <w:szCs w:val="24"/>
        </w:rPr>
        <w:t>.113</w:t>
      </w:r>
    </w:p>
    <w:p w14:paraId="70318BE8" w14:textId="244C45B8" w:rsidR="00EC7752" w:rsidRDefault="00EC7752" w:rsidP="00341731">
      <w:pPr>
        <w:spacing w:after="0" w:line="360" w:lineRule="auto"/>
        <w:ind w:left="993" w:hanging="993"/>
        <w:rPr>
          <w:rFonts w:ascii="Times New Roman" w:hAnsi="Times New Roman" w:cs="Times New Roman"/>
          <w:sz w:val="24"/>
          <w:szCs w:val="24"/>
          <w:lang w:val="en-US"/>
        </w:rPr>
      </w:pPr>
      <w:r w:rsidRPr="00485159">
        <w:rPr>
          <w:rFonts w:ascii="Times New Roman" w:hAnsi="Times New Roman" w:cs="Times New Roman"/>
          <w:sz w:val="24"/>
          <w:szCs w:val="24"/>
          <w:lang w:val="en-US"/>
        </w:rPr>
        <w:t xml:space="preserve">MORENO, J. M.; OECHEL, W. C. A simple method for estimating fire intensity after a burn in California chaparral. Acta </w:t>
      </w:r>
      <w:proofErr w:type="spellStart"/>
      <w:r w:rsidRPr="00485159">
        <w:rPr>
          <w:rFonts w:ascii="Times New Roman" w:hAnsi="Times New Roman" w:cs="Times New Roman"/>
          <w:sz w:val="24"/>
          <w:szCs w:val="24"/>
          <w:lang w:val="en-US"/>
        </w:rPr>
        <w:t>Oecologia</w:t>
      </w:r>
      <w:proofErr w:type="spellEnd"/>
      <w:r w:rsidRPr="00485159">
        <w:rPr>
          <w:rFonts w:ascii="Times New Roman" w:hAnsi="Times New Roman" w:cs="Times New Roman"/>
          <w:sz w:val="24"/>
          <w:szCs w:val="24"/>
          <w:lang w:val="en-US"/>
        </w:rPr>
        <w:t>/</w:t>
      </w:r>
      <w:proofErr w:type="spellStart"/>
      <w:r w:rsidRPr="00485159">
        <w:rPr>
          <w:rFonts w:ascii="Times New Roman" w:hAnsi="Times New Roman" w:cs="Times New Roman"/>
          <w:sz w:val="24"/>
          <w:szCs w:val="24"/>
          <w:lang w:val="en-US"/>
        </w:rPr>
        <w:t>Oecologia</w:t>
      </w:r>
      <w:proofErr w:type="spellEnd"/>
      <w:r w:rsidRPr="00485159">
        <w:rPr>
          <w:rFonts w:ascii="Times New Roman" w:hAnsi="Times New Roman" w:cs="Times New Roman"/>
          <w:sz w:val="24"/>
          <w:szCs w:val="24"/>
          <w:lang w:val="en-US"/>
        </w:rPr>
        <w:t xml:space="preserve"> Plantarum, v.10, n. </w:t>
      </w:r>
      <w:r w:rsidR="00F70C5C">
        <w:rPr>
          <w:rFonts w:ascii="Times New Roman" w:hAnsi="Times New Roman" w:cs="Times New Roman"/>
          <w:sz w:val="24"/>
          <w:szCs w:val="24"/>
          <w:lang w:val="en-US"/>
        </w:rPr>
        <w:t>4</w:t>
      </w:r>
      <w:r w:rsidRPr="00485159">
        <w:rPr>
          <w:rFonts w:ascii="Times New Roman" w:hAnsi="Times New Roman" w:cs="Times New Roman"/>
          <w:sz w:val="24"/>
          <w:szCs w:val="24"/>
          <w:lang w:val="en-US"/>
        </w:rPr>
        <w:t>, p. 57-68, 1989.</w:t>
      </w:r>
    </w:p>
    <w:p w14:paraId="7CE6E817" w14:textId="0511DFD2" w:rsidR="00FB3879" w:rsidRPr="00F70C5C" w:rsidRDefault="00FB3879" w:rsidP="00F70C5C">
      <w:pPr>
        <w:spacing w:after="0" w:line="360" w:lineRule="auto"/>
        <w:ind w:left="992" w:hanging="992"/>
        <w:jc w:val="both"/>
        <w:rPr>
          <w:rFonts w:ascii="Times New Roman" w:hAnsi="Times New Roman" w:cs="Times New Roman"/>
          <w:color w:val="0D0D0D" w:themeColor="text1" w:themeTint="F2"/>
          <w:sz w:val="24"/>
          <w:szCs w:val="24"/>
          <w:lang w:val="en-US"/>
        </w:rPr>
      </w:pPr>
      <w:r w:rsidRPr="00F70C5C">
        <w:rPr>
          <w:rFonts w:ascii="Times New Roman" w:hAnsi="Times New Roman" w:cs="Times New Roman"/>
          <w:color w:val="0D0D0D" w:themeColor="text1" w:themeTint="F2"/>
          <w:sz w:val="24"/>
          <w:szCs w:val="24"/>
          <w:lang w:val="en-US"/>
        </w:rPr>
        <w:t xml:space="preserve">NELSON, A. W. S; MORELLI. O </w:t>
      </w:r>
      <w:proofErr w:type="spellStart"/>
      <w:r w:rsidRPr="00F70C5C">
        <w:rPr>
          <w:rFonts w:ascii="Times New Roman" w:hAnsi="Times New Roman" w:cs="Times New Roman"/>
          <w:color w:val="0D0D0D" w:themeColor="text1" w:themeTint="F2"/>
          <w:sz w:val="24"/>
          <w:szCs w:val="24"/>
          <w:lang w:val="en-US"/>
        </w:rPr>
        <w:t>Programa</w:t>
      </w:r>
      <w:proofErr w:type="spellEnd"/>
      <w:r w:rsidRPr="00F70C5C">
        <w:rPr>
          <w:rFonts w:ascii="Times New Roman" w:hAnsi="Times New Roman" w:cs="Times New Roman"/>
          <w:color w:val="0D0D0D" w:themeColor="text1" w:themeTint="F2"/>
          <w:sz w:val="24"/>
          <w:szCs w:val="24"/>
          <w:lang w:val="en-US"/>
        </w:rPr>
        <w:t xml:space="preserve"> </w:t>
      </w:r>
      <w:proofErr w:type="spellStart"/>
      <w:r w:rsidRPr="00F70C5C">
        <w:rPr>
          <w:rFonts w:ascii="Times New Roman" w:hAnsi="Times New Roman" w:cs="Times New Roman"/>
          <w:color w:val="0D0D0D" w:themeColor="text1" w:themeTint="F2"/>
          <w:sz w:val="24"/>
          <w:szCs w:val="24"/>
          <w:lang w:val="en-US"/>
        </w:rPr>
        <w:t>queimados</w:t>
      </w:r>
      <w:proofErr w:type="spellEnd"/>
      <w:r w:rsidRPr="00F70C5C">
        <w:rPr>
          <w:rFonts w:ascii="Times New Roman" w:hAnsi="Times New Roman" w:cs="Times New Roman"/>
          <w:color w:val="0D0D0D" w:themeColor="text1" w:themeTint="F2"/>
          <w:sz w:val="24"/>
          <w:szCs w:val="24"/>
          <w:lang w:val="en-US"/>
        </w:rPr>
        <w:t xml:space="preserve"> do INPE. </w:t>
      </w:r>
      <w:proofErr w:type="spellStart"/>
      <w:proofErr w:type="gramStart"/>
      <w:r w:rsidRPr="00F70C5C">
        <w:rPr>
          <w:rFonts w:ascii="Times New Roman" w:hAnsi="Times New Roman" w:cs="Times New Roman"/>
          <w:color w:val="0D0D0D" w:themeColor="text1" w:themeTint="F2"/>
          <w:sz w:val="24"/>
          <w:szCs w:val="24"/>
          <w:lang w:val="en-US"/>
        </w:rPr>
        <w:t>In:</w:t>
      </w:r>
      <w:r w:rsidR="00F70C5C" w:rsidRPr="00F70C5C">
        <w:rPr>
          <w:rFonts w:ascii="Times New Roman" w:hAnsi="Times New Roman" w:cs="Times New Roman"/>
          <w:color w:val="0D0D0D" w:themeColor="text1" w:themeTint="F2"/>
          <w:sz w:val="24"/>
          <w:szCs w:val="24"/>
          <w:lang w:val="en-US"/>
        </w:rPr>
        <w:t>SETZER</w:t>
      </w:r>
      <w:proofErr w:type="spellEnd"/>
      <w:proofErr w:type="gramEnd"/>
      <w:r w:rsidR="00F70C5C" w:rsidRPr="00F70C5C">
        <w:rPr>
          <w:rFonts w:ascii="Times New Roman" w:hAnsi="Times New Roman" w:cs="Times New Roman"/>
          <w:color w:val="0D0D0D" w:themeColor="text1" w:themeTint="F2"/>
          <w:sz w:val="24"/>
          <w:szCs w:val="24"/>
          <w:lang w:val="en-US"/>
        </w:rPr>
        <w:t>, A. W.; FERREIRA, N. J.</w:t>
      </w:r>
      <w:r w:rsidRPr="00F70C5C">
        <w:rPr>
          <w:rFonts w:ascii="Times New Roman" w:hAnsi="Times New Roman" w:cs="Times New Roman"/>
          <w:color w:val="0D0D0D" w:themeColor="text1" w:themeTint="F2"/>
          <w:sz w:val="24"/>
          <w:szCs w:val="24"/>
          <w:lang w:val="en-US"/>
        </w:rPr>
        <w:t xml:space="preserve"> </w:t>
      </w:r>
      <w:proofErr w:type="spellStart"/>
      <w:r w:rsidRPr="00F70C5C">
        <w:rPr>
          <w:rFonts w:ascii="Times New Roman" w:hAnsi="Times New Roman" w:cs="Times New Roman"/>
          <w:color w:val="0D0D0D" w:themeColor="text1" w:themeTint="F2"/>
          <w:sz w:val="24"/>
          <w:szCs w:val="24"/>
          <w:lang w:val="en-US"/>
        </w:rPr>
        <w:t>Queimadas</w:t>
      </w:r>
      <w:proofErr w:type="spellEnd"/>
      <w:r w:rsidRPr="00F70C5C">
        <w:rPr>
          <w:rFonts w:ascii="Times New Roman" w:hAnsi="Times New Roman" w:cs="Times New Roman"/>
          <w:color w:val="0D0D0D" w:themeColor="text1" w:themeTint="F2"/>
          <w:sz w:val="24"/>
          <w:szCs w:val="24"/>
          <w:lang w:val="en-US"/>
        </w:rPr>
        <w:t xml:space="preserve"> e </w:t>
      </w:r>
      <w:proofErr w:type="spellStart"/>
      <w:r w:rsidR="00F70C5C" w:rsidRPr="00F70C5C">
        <w:rPr>
          <w:rFonts w:ascii="Times New Roman" w:hAnsi="Times New Roman" w:cs="Times New Roman"/>
          <w:color w:val="0D0D0D" w:themeColor="text1" w:themeTint="F2"/>
          <w:sz w:val="24"/>
          <w:szCs w:val="24"/>
          <w:lang w:val="en-US"/>
        </w:rPr>
        <w:t>i</w:t>
      </w:r>
      <w:r w:rsidRPr="00F70C5C">
        <w:rPr>
          <w:rFonts w:ascii="Times New Roman" w:hAnsi="Times New Roman" w:cs="Times New Roman"/>
          <w:color w:val="0D0D0D" w:themeColor="text1" w:themeTint="F2"/>
          <w:sz w:val="24"/>
          <w:szCs w:val="24"/>
          <w:lang w:val="en-US"/>
        </w:rPr>
        <w:t>ncêndios</w:t>
      </w:r>
      <w:proofErr w:type="spellEnd"/>
      <w:r w:rsidRPr="00F70C5C">
        <w:rPr>
          <w:rFonts w:ascii="Times New Roman" w:hAnsi="Times New Roman" w:cs="Times New Roman"/>
          <w:color w:val="0D0D0D" w:themeColor="text1" w:themeTint="F2"/>
          <w:sz w:val="24"/>
          <w:szCs w:val="24"/>
          <w:lang w:val="en-US"/>
        </w:rPr>
        <w:t xml:space="preserve"> </w:t>
      </w:r>
      <w:proofErr w:type="spellStart"/>
      <w:r w:rsidRPr="00F70C5C">
        <w:rPr>
          <w:rFonts w:ascii="Times New Roman" w:hAnsi="Times New Roman" w:cs="Times New Roman"/>
          <w:color w:val="0D0D0D" w:themeColor="text1" w:themeTint="F2"/>
          <w:sz w:val="24"/>
          <w:szCs w:val="24"/>
          <w:lang w:val="en-US"/>
        </w:rPr>
        <w:t>Florestais</w:t>
      </w:r>
      <w:proofErr w:type="spellEnd"/>
      <w:r w:rsidRPr="00F70C5C">
        <w:rPr>
          <w:rFonts w:ascii="Times New Roman" w:hAnsi="Times New Roman" w:cs="Times New Roman"/>
          <w:color w:val="0D0D0D" w:themeColor="text1" w:themeTint="F2"/>
          <w:sz w:val="24"/>
          <w:szCs w:val="24"/>
          <w:lang w:val="en-US"/>
        </w:rPr>
        <w:t xml:space="preserve">  </w:t>
      </w:r>
      <w:proofErr w:type="spellStart"/>
      <w:r w:rsidRPr="00F70C5C">
        <w:rPr>
          <w:rFonts w:ascii="Times New Roman" w:hAnsi="Times New Roman" w:cs="Times New Roman"/>
          <w:color w:val="0D0D0D" w:themeColor="text1" w:themeTint="F2"/>
          <w:sz w:val="24"/>
          <w:szCs w:val="24"/>
          <w:lang w:val="en-US"/>
        </w:rPr>
        <w:t>mediante</w:t>
      </w:r>
      <w:proofErr w:type="spellEnd"/>
      <w:r w:rsidRPr="00F70C5C">
        <w:rPr>
          <w:rFonts w:ascii="Times New Roman" w:hAnsi="Times New Roman" w:cs="Times New Roman"/>
          <w:color w:val="0D0D0D" w:themeColor="text1" w:themeTint="F2"/>
          <w:sz w:val="24"/>
          <w:szCs w:val="24"/>
          <w:lang w:val="en-US"/>
        </w:rPr>
        <w:t xml:space="preserve"> </w:t>
      </w:r>
      <w:proofErr w:type="spellStart"/>
      <w:r w:rsidRPr="00F70C5C">
        <w:rPr>
          <w:rFonts w:ascii="Times New Roman" w:hAnsi="Times New Roman" w:cs="Times New Roman"/>
          <w:color w:val="0D0D0D" w:themeColor="text1" w:themeTint="F2"/>
          <w:sz w:val="24"/>
          <w:szCs w:val="24"/>
          <w:lang w:val="en-US"/>
        </w:rPr>
        <w:t>monitoramento</w:t>
      </w:r>
      <w:proofErr w:type="spellEnd"/>
      <w:r w:rsidRPr="00F70C5C">
        <w:rPr>
          <w:rFonts w:ascii="Times New Roman" w:hAnsi="Times New Roman" w:cs="Times New Roman"/>
          <w:color w:val="0D0D0D" w:themeColor="text1" w:themeTint="F2"/>
          <w:sz w:val="24"/>
          <w:szCs w:val="24"/>
          <w:lang w:val="en-US"/>
        </w:rPr>
        <w:t xml:space="preserve"> orbital.</w:t>
      </w:r>
      <w:r w:rsidR="00F70C5C" w:rsidRPr="00F70C5C">
        <w:rPr>
          <w:rFonts w:ascii="Times New Roman" w:hAnsi="Times New Roman" w:cs="Times New Roman"/>
          <w:color w:val="0D0D0D" w:themeColor="text1" w:themeTint="F2"/>
          <w:sz w:val="24"/>
          <w:szCs w:val="24"/>
          <w:lang w:val="en-US"/>
        </w:rPr>
        <w:t xml:space="preserve"> São Paulo: </w:t>
      </w:r>
      <w:proofErr w:type="spellStart"/>
      <w:r w:rsidR="00F70C5C" w:rsidRPr="00F70C5C">
        <w:rPr>
          <w:rFonts w:ascii="Times New Roman" w:hAnsi="Times New Roman" w:cs="Times New Roman"/>
          <w:color w:val="0D0D0D" w:themeColor="text1" w:themeTint="F2"/>
          <w:sz w:val="24"/>
          <w:szCs w:val="24"/>
          <w:lang w:val="en-US"/>
        </w:rPr>
        <w:t>Oficina</w:t>
      </w:r>
      <w:proofErr w:type="spellEnd"/>
      <w:r w:rsidR="00F70C5C" w:rsidRPr="00F70C5C">
        <w:rPr>
          <w:rFonts w:ascii="Times New Roman" w:hAnsi="Times New Roman" w:cs="Times New Roman"/>
          <w:color w:val="0D0D0D" w:themeColor="text1" w:themeTint="F2"/>
          <w:sz w:val="24"/>
          <w:szCs w:val="24"/>
          <w:lang w:val="en-US"/>
        </w:rPr>
        <w:t xml:space="preserve"> de </w:t>
      </w:r>
      <w:proofErr w:type="spellStart"/>
      <w:r w:rsidR="00F70C5C" w:rsidRPr="00F70C5C">
        <w:rPr>
          <w:rFonts w:ascii="Times New Roman" w:hAnsi="Times New Roman" w:cs="Times New Roman"/>
          <w:color w:val="0D0D0D" w:themeColor="text1" w:themeTint="F2"/>
          <w:sz w:val="24"/>
          <w:szCs w:val="24"/>
          <w:lang w:val="en-US"/>
        </w:rPr>
        <w:t>Textos</w:t>
      </w:r>
      <w:proofErr w:type="spellEnd"/>
      <w:r w:rsidR="00F70C5C" w:rsidRPr="00F70C5C">
        <w:rPr>
          <w:rFonts w:ascii="Times New Roman" w:hAnsi="Times New Roman" w:cs="Times New Roman"/>
          <w:color w:val="0D0D0D" w:themeColor="text1" w:themeTint="F2"/>
          <w:sz w:val="24"/>
          <w:szCs w:val="24"/>
          <w:lang w:val="en-US"/>
        </w:rPr>
        <w:t>, 2021. 296p.</w:t>
      </w:r>
    </w:p>
    <w:p w14:paraId="70C66CFF" w14:textId="77777777" w:rsidR="00EC7752" w:rsidRPr="00485159" w:rsidRDefault="00EC7752" w:rsidP="00341731">
      <w:pPr>
        <w:spacing w:after="0" w:line="360" w:lineRule="auto"/>
        <w:ind w:left="993" w:hanging="993"/>
        <w:jc w:val="both"/>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 xml:space="preserve">NOGUEIRA, C. C. F. Efeito do fogo controlado em propriedades químicas do solo em áreas de montanha sob coberto de matos: o caso de </w:t>
      </w:r>
      <w:proofErr w:type="spellStart"/>
      <w:r w:rsidRPr="00485159">
        <w:rPr>
          <w:rFonts w:ascii="Times New Roman" w:hAnsi="Times New Roman" w:cs="Times New Roman"/>
          <w:color w:val="0D0D0D" w:themeColor="text1" w:themeTint="F2"/>
          <w:sz w:val="24"/>
          <w:szCs w:val="24"/>
        </w:rPr>
        <w:t>Aveleda</w:t>
      </w:r>
      <w:proofErr w:type="spellEnd"/>
      <w:r w:rsidRPr="00485159">
        <w:rPr>
          <w:rFonts w:ascii="Times New Roman" w:hAnsi="Times New Roman" w:cs="Times New Roman"/>
          <w:color w:val="0D0D0D" w:themeColor="text1" w:themeTint="F2"/>
          <w:sz w:val="24"/>
          <w:szCs w:val="24"/>
        </w:rPr>
        <w:t xml:space="preserve">, Parque Natural de </w:t>
      </w:r>
      <w:proofErr w:type="spellStart"/>
      <w:r w:rsidRPr="00485159">
        <w:rPr>
          <w:rFonts w:ascii="Times New Roman" w:hAnsi="Times New Roman" w:cs="Times New Roman"/>
          <w:color w:val="0D0D0D" w:themeColor="text1" w:themeTint="F2"/>
          <w:sz w:val="24"/>
          <w:szCs w:val="24"/>
        </w:rPr>
        <w:t>Montesinho</w:t>
      </w:r>
      <w:proofErr w:type="spellEnd"/>
      <w:r w:rsidRPr="00485159">
        <w:rPr>
          <w:rFonts w:ascii="Times New Roman" w:hAnsi="Times New Roman" w:cs="Times New Roman"/>
          <w:color w:val="0D0D0D" w:themeColor="text1" w:themeTint="F2"/>
          <w:sz w:val="24"/>
          <w:szCs w:val="24"/>
        </w:rPr>
        <w:t>. (Dissertação de mestrado) Escola Superior Agrária de Bragança: Bragança, 2014. 71 p.</w:t>
      </w:r>
    </w:p>
    <w:p w14:paraId="33DC993B" w14:textId="77777777" w:rsidR="00EC7752" w:rsidRPr="00485159" w:rsidRDefault="00EC7752" w:rsidP="00341731">
      <w:pPr>
        <w:spacing w:after="0" w:line="360" w:lineRule="auto"/>
        <w:ind w:left="993" w:hanging="993"/>
        <w:jc w:val="both"/>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 xml:space="preserve">PAUSAS, J.G. </w:t>
      </w:r>
      <w:proofErr w:type="spellStart"/>
      <w:r w:rsidRPr="00485159">
        <w:rPr>
          <w:rFonts w:ascii="Times New Roman" w:hAnsi="Times New Roman" w:cs="Times New Roman"/>
          <w:color w:val="0D0D0D" w:themeColor="text1" w:themeTint="F2"/>
          <w:sz w:val="24"/>
          <w:szCs w:val="24"/>
        </w:rPr>
        <w:t>Incendios</w:t>
      </w:r>
      <w:proofErr w:type="spellEnd"/>
      <w:r w:rsidRPr="00485159">
        <w:rPr>
          <w:rFonts w:ascii="Times New Roman" w:hAnsi="Times New Roman" w:cs="Times New Roman"/>
          <w:color w:val="0D0D0D" w:themeColor="text1" w:themeTint="F2"/>
          <w:sz w:val="24"/>
          <w:szCs w:val="24"/>
        </w:rPr>
        <w:t xml:space="preserve"> </w:t>
      </w:r>
      <w:proofErr w:type="spellStart"/>
      <w:r w:rsidRPr="00485159">
        <w:rPr>
          <w:rFonts w:ascii="Times New Roman" w:hAnsi="Times New Roman" w:cs="Times New Roman"/>
          <w:color w:val="0D0D0D" w:themeColor="text1" w:themeTint="F2"/>
          <w:sz w:val="24"/>
          <w:szCs w:val="24"/>
        </w:rPr>
        <w:t>Forestales</w:t>
      </w:r>
      <w:proofErr w:type="spellEnd"/>
      <w:r w:rsidRPr="00485159">
        <w:rPr>
          <w:rFonts w:ascii="Times New Roman" w:hAnsi="Times New Roman" w:cs="Times New Roman"/>
          <w:color w:val="0D0D0D" w:themeColor="text1" w:themeTint="F2"/>
          <w:sz w:val="24"/>
          <w:szCs w:val="24"/>
        </w:rPr>
        <w:t>. Editorial Catarata CSIC. Madrid, 2012. 128 p.</w:t>
      </w:r>
    </w:p>
    <w:p w14:paraId="30EF3CE8" w14:textId="3C230648" w:rsidR="00EC7752" w:rsidRDefault="00EC7752" w:rsidP="00341731">
      <w:pPr>
        <w:spacing w:after="0" w:line="360" w:lineRule="auto"/>
        <w:ind w:left="993" w:hanging="993"/>
        <w:rPr>
          <w:rFonts w:ascii="Times New Roman" w:hAnsi="Times New Roman" w:cs="Times New Roman"/>
          <w:color w:val="0D0D0D" w:themeColor="text1" w:themeTint="F2"/>
          <w:sz w:val="24"/>
          <w:szCs w:val="24"/>
        </w:rPr>
      </w:pPr>
      <w:r w:rsidRPr="00485159">
        <w:rPr>
          <w:rFonts w:ascii="Times New Roman" w:hAnsi="Times New Roman" w:cs="Times New Roman"/>
          <w:color w:val="0D0D0D" w:themeColor="text1" w:themeTint="F2"/>
          <w:sz w:val="24"/>
          <w:szCs w:val="24"/>
        </w:rPr>
        <w:t>PEREIRA</w:t>
      </w:r>
      <w:r w:rsidR="00220EA9" w:rsidRPr="00485159">
        <w:rPr>
          <w:rFonts w:ascii="Times New Roman" w:hAnsi="Times New Roman" w:cs="Times New Roman"/>
          <w:color w:val="0D0D0D" w:themeColor="text1" w:themeTint="F2"/>
          <w:sz w:val="24"/>
          <w:szCs w:val="24"/>
        </w:rPr>
        <w:t xml:space="preserve">, I. S. L. </w:t>
      </w:r>
      <w:r w:rsidR="00220EA9" w:rsidRPr="00485159">
        <w:rPr>
          <w:rFonts w:ascii="Times New Roman" w:hAnsi="Times New Roman" w:cs="Times New Roman"/>
          <w:color w:val="0D0D0D" w:themeColor="text1" w:themeTint="F2"/>
          <w:sz w:val="24"/>
          <w:szCs w:val="24"/>
          <w:shd w:val="clear" w:color="auto" w:fill="F9F9F9"/>
        </w:rPr>
        <w:t xml:space="preserve">Paisagem e fogo: dinâmicas hidrológicas e erosivas em agricultura tradicional de corte e queima - São Pedro da Serra/RJ; Dissertação (Mestrado em GEOGRAFIA) - Universidade do Estado do Rio de Janeiro, Fundação de Amparo </w:t>
      </w:r>
      <w:proofErr w:type="spellStart"/>
      <w:r w:rsidR="00220EA9" w:rsidRPr="00485159">
        <w:rPr>
          <w:rFonts w:ascii="Times New Roman" w:hAnsi="Times New Roman" w:cs="Times New Roman"/>
          <w:color w:val="0D0D0D" w:themeColor="text1" w:themeTint="F2"/>
          <w:sz w:val="24"/>
          <w:szCs w:val="24"/>
          <w:shd w:val="clear" w:color="auto" w:fill="F9F9F9"/>
        </w:rPr>
        <w:t>a</w:t>
      </w:r>
      <w:proofErr w:type="spellEnd"/>
      <w:r w:rsidR="00220EA9" w:rsidRPr="00485159">
        <w:rPr>
          <w:rFonts w:ascii="Times New Roman" w:hAnsi="Times New Roman" w:cs="Times New Roman"/>
          <w:color w:val="0D0D0D" w:themeColor="text1" w:themeTint="F2"/>
          <w:sz w:val="24"/>
          <w:szCs w:val="24"/>
          <w:shd w:val="clear" w:color="auto" w:fill="F9F9F9"/>
        </w:rPr>
        <w:t xml:space="preserve"> Pesquisa do Estado do Rio de Janeiro,</w:t>
      </w:r>
      <w:r w:rsidRPr="00485159">
        <w:rPr>
          <w:rFonts w:ascii="Times New Roman" w:hAnsi="Times New Roman" w:cs="Times New Roman"/>
          <w:color w:val="0D0D0D" w:themeColor="text1" w:themeTint="F2"/>
          <w:sz w:val="24"/>
          <w:szCs w:val="24"/>
        </w:rPr>
        <w:t xml:space="preserve"> 2016</w:t>
      </w:r>
      <w:r w:rsidR="00FB3879">
        <w:rPr>
          <w:rFonts w:ascii="Times New Roman" w:hAnsi="Times New Roman" w:cs="Times New Roman"/>
          <w:color w:val="0D0D0D" w:themeColor="text1" w:themeTint="F2"/>
          <w:sz w:val="24"/>
          <w:szCs w:val="24"/>
        </w:rPr>
        <w:t>.</w:t>
      </w:r>
    </w:p>
    <w:p w14:paraId="7CC4921C" w14:textId="0E024E7C" w:rsidR="00DB4325" w:rsidRPr="00DB4325" w:rsidRDefault="00DB4325" w:rsidP="00DB4325">
      <w:pPr>
        <w:spacing w:after="0" w:line="360" w:lineRule="auto"/>
        <w:ind w:left="992" w:hanging="992"/>
        <w:jc w:val="both"/>
        <w:rPr>
          <w:rFonts w:ascii="Times New Roman" w:hAnsi="Times New Roman" w:cs="Times New Roman"/>
          <w:color w:val="0D0D0D" w:themeColor="text1" w:themeTint="F2"/>
          <w:sz w:val="24"/>
          <w:szCs w:val="24"/>
        </w:rPr>
      </w:pPr>
      <w:r>
        <w:rPr>
          <w:rStyle w:val="highlight"/>
          <w:rFonts w:ascii="Times New Roman" w:hAnsi="Times New Roman" w:cs="Times New Roman"/>
          <w:color w:val="0D0D0D" w:themeColor="text1" w:themeTint="F2"/>
          <w:sz w:val="24"/>
          <w:szCs w:val="24"/>
          <w:shd w:val="clear" w:color="auto" w:fill="FFFFFF"/>
        </w:rPr>
        <w:lastRenderedPageBreak/>
        <w:t>ROSS</w:t>
      </w:r>
      <w:r w:rsidRPr="00DB4325">
        <w:rPr>
          <w:rFonts w:ascii="Times New Roman" w:hAnsi="Times New Roman" w:cs="Times New Roman"/>
          <w:color w:val="0D0D0D" w:themeColor="text1" w:themeTint="F2"/>
          <w:sz w:val="24"/>
          <w:szCs w:val="24"/>
          <w:shd w:val="clear" w:color="auto" w:fill="FFFFFF"/>
        </w:rPr>
        <w:t xml:space="preserve"> J. L. S. Relevo Brasileiro: uma nova proposta </w:t>
      </w:r>
      <w:proofErr w:type="gramStart"/>
      <w:r w:rsidRPr="00DB4325">
        <w:rPr>
          <w:rFonts w:ascii="Times New Roman" w:hAnsi="Times New Roman" w:cs="Times New Roman"/>
          <w:color w:val="0D0D0D" w:themeColor="text1" w:themeTint="F2"/>
          <w:sz w:val="24"/>
          <w:szCs w:val="24"/>
          <w:shd w:val="clear" w:color="auto" w:fill="FFFFFF"/>
        </w:rPr>
        <w:t>de  classificação</w:t>
      </w:r>
      <w:proofErr w:type="gramEnd"/>
      <w:r w:rsidRPr="00DB4325">
        <w:rPr>
          <w:rFonts w:ascii="Times New Roman" w:hAnsi="Times New Roman" w:cs="Times New Roman"/>
          <w:color w:val="0D0D0D" w:themeColor="text1" w:themeTint="F2"/>
          <w:sz w:val="24"/>
          <w:szCs w:val="24"/>
          <w:shd w:val="clear" w:color="auto" w:fill="FFFFFF"/>
        </w:rPr>
        <w:t xml:space="preserve">. </w:t>
      </w:r>
      <w:proofErr w:type="gramStart"/>
      <w:r w:rsidRPr="00DB4325">
        <w:rPr>
          <w:rFonts w:ascii="Times New Roman" w:hAnsi="Times New Roman" w:cs="Times New Roman"/>
          <w:color w:val="0D0D0D" w:themeColor="text1" w:themeTint="F2"/>
          <w:sz w:val="24"/>
          <w:szCs w:val="24"/>
          <w:shd w:val="clear" w:color="auto" w:fill="FFFFFF"/>
        </w:rPr>
        <w:t>Revista  do</w:t>
      </w:r>
      <w:proofErr w:type="gramEnd"/>
      <w:r w:rsidRPr="00DB4325">
        <w:rPr>
          <w:rFonts w:ascii="Times New Roman" w:hAnsi="Times New Roman" w:cs="Times New Roman"/>
          <w:color w:val="0D0D0D" w:themeColor="text1" w:themeTint="F2"/>
          <w:sz w:val="24"/>
          <w:szCs w:val="24"/>
          <w:shd w:val="clear" w:color="auto" w:fill="FFFFFF"/>
        </w:rPr>
        <w:t xml:space="preserve">  Departamento  de Geografia, v. 4, p. 25-39, 1985.</w:t>
      </w:r>
    </w:p>
    <w:p w14:paraId="598118BE" w14:textId="592CB6E6" w:rsidR="00FB3879" w:rsidRPr="00FB3879" w:rsidRDefault="00FB3879" w:rsidP="00FB3879">
      <w:pPr>
        <w:spacing w:after="0" w:line="360" w:lineRule="auto"/>
        <w:ind w:left="992" w:hanging="992"/>
        <w:jc w:val="both"/>
        <w:rPr>
          <w:rFonts w:ascii="Times New Roman" w:hAnsi="Times New Roman" w:cs="Times New Roman"/>
          <w:color w:val="0D0D0D" w:themeColor="text1" w:themeTint="F2"/>
          <w:sz w:val="24"/>
          <w:szCs w:val="24"/>
        </w:rPr>
      </w:pPr>
      <w:r w:rsidRPr="00FB3879">
        <w:rPr>
          <w:rFonts w:ascii="Times New Roman" w:hAnsi="Times New Roman" w:cs="Times New Roman"/>
          <w:color w:val="0D0D0D" w:themeColor="text1" w:themeTint="F2"/>
          <w:sz w:val="24"/>
          <w:szCs w:val="24"/>
        </w:rPr>
        <w:t>SANTOS, R. D.; LEMOS, R, C.; SANTOS, H. G., KER, J. K.; ANJOS, L. H. C. Manual de descrição e coleta de solo no campo. 6ª ed. Viçosa: SBCS, 2013. 88 p.</w:t>
      </w:r>
    </w:p>
    <w:p w14:paraId="1829AEB9" w14:textId="1FC3B5F2" w:rsidR="00EC7752"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mallCaps/>
          <w:sz w:val="24"/>
          <w:szCs w:val="24"/>
          <w:lang w:val="en-US"/>
        </w:rPr>
        <w:t xml:space="preserve">SHAKESBY, </w:t>
      </w:r>
      <w:r w:rsidRPr="00485159">
        <w:rPr>
          <w:rFonts w:ascii="Times New Roman" w:eastAsia="Times New Roman" w:hAnsi="Times New Roman" w:cs="Times New Roman"/>
          <w:sz w:val="24"/>
          <w:szCs w:val="24"/>
          <w:lang w:val="en-US"/>
        </w:rPr>
        <w:t>R.</w:t>
      </w:r>
      <w:r w:rsidRPr="00485159">
        <w:rPr>
          <w:rFonts w:ascii="Times New Roman" w:eastAsia="Times New Roman" w:hAnsi="Times New Roman" w:cs="Times New Roman"/>
          <w:smallCaps/>
          <w:sz w:val="24"/>
          <w:szCs w:val="24"/>
          <w:lang w:val="en-US"/>
        </w:rPr>
        <w:t xml:space="preserve"> A.; DOERR</w:t>
      </w:r>
      <w:r w:rsidRPr="00485159">
        <w:rPr>
          <w:rFonts w:ascii="Times New Roman" w:eastAsia="Times New Roman" w:hAnsi="Times New Roman" w:cs="Times New Roman"/>
          <w:sz w:val="24"/>
          <w:szCs w:val="24"/>
          <w:lang w:val="en-US"/>
        </w:rPr>
        <w:t xml:space="preserve">, S. H. Wildfire as a hydrological and geomorphological </w:t>
      </w:r>
      <w:proofErr w:type="spellStart"/>
      <w:r w:rsidRPr="00485159">
        <w:rPr>
          <w:rFonts w:ascii="Times New Roman" w:eastAsia="Times New Roman" w:hAnsi="Times New Roman" w:cs="Times New Roman"/>
          <w:sz w:val="24"/>
          <w:szCs w:val="24"/>
          <w:lang w:val="en-US"/>
        </w:rPr>
        <w:t>agente</w:t>
      </w:r>
      <w:proofErr w:type="spellEnd"/>
      <w:r w:rsidRPr="00485159">
        <w:rPr>
          <w:rFonts w:ascii="Times New Roman" w:eastAsia="Times New Roman" w:hAnsi="Times New Roman" w:cs="Times New Roman"/>
          <w:sz w:val="24"/>
          <w:szCs w:val="24"/>
          <w:lang w:val="en-US"/>
        </w:rPr>
        <w:t>. Earth-Sci. Rev., v. 74, p. 269-307, 2006.</w:t>
      </w:r>
    </w:p>
    <w:p w14:paraId="435DC782" w14:textId="6EE9F391" w:rsidR="00EF62FA" w:rsidRPr="00EF62FA" w:rsidRDefault="00EF62FA" w:rsidP="00EF62FA">
      <w:pPr>
        <w:shd w:val="clear" w:color="auto" w:fill="FFFFFF"/>
        <w:spacing w:after="0" w:line="360" w:lineRule="auto"/>
        <w:ind w:left="992" w:hanging="992"/>
        <w:jc w:val="both"/>
        <w:rPr>
          <w:rFonts w:ascii="Times New Roman" w:eastAsia="Times New Roman" w:hAnsi="Times New Roman" w:cs="Times New Roman"/>
          <w:color w:val="0D0D0D" w:themeColor="text1" w:themeTint="F2"/>
          <w:sz w:val="24"/>
          <w:szCs w:val="24"/>
          <w:lang w:val="en-US"/>
        </w:rPr>
      </w:pPr>
      <w:r w:rsidRPr="00EF62FA">
        <w:rPr>
          <w:rFonts w:ascii="Times New Roman" w:hAnsi="Times New Roman" w:cs="Times New Roman"/>
          <w:color w:val="0D0D0D" w:themeColor="text1" w:themeTint="F2"/>
          <w:sz w:val="24"/>
          <w:szCs w:val="24"/>
          <w:shd w:val="clear" w:color="auto" w:fill="FFFFFF"/>
        </w:rPr>
        <w:t xml:space="preserve">VOGELMANN, E. D. et al. </w:t>
      </w:r>
      <w:proofErr w:type="spellStart"/>
      <w:r w:rsidRPr="00EF62FA">
        <w:rPr>
          <w:rFonts w:ascii="Times New Roman" w:hAnsi="Times New Roman" w:cs="Times New Roman"/>
          <w:color w:val="0D0D0D" w:themeColor="text1" w:themeTint="F2"/>
          <w:sz w:val="24"/>
          <w:szCs w:val="24"/>
          <w:shd w:val="clear" w:color="auto" w:fill="FFFFFF"/>
        </w:rPr>
        <w:t>Water</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repellency</w:t>
      </w:r>
      <w:proofErr w:type="spellEnd"/>
      <w:r w:rsidRPr="00EF62FA">
        <w:rPr>
          <w:rFonts w:ascii="Times New Roman" w:hAnsi="Times New Roman" w:cs="Times New Roman"/>
          <w:color w:val="0D0D0D" w:themeColor="text1" w:themeTint="F2"/>
          <w:sz w:val="24"/>
          <w:szCs w:val="24"/>
          <w:shd w:val="clear" w:color="auto" w:fill="FFFFFF"/>
        </w:rPr>
        <w:t xml:space="preserve"> in </w:t>
      </w:r>
      <w:proofErr w:type="spellStart"/>
      <w:r w:rsidRPr="00EF62FA">
        <w:rPr>
          <w:rFonts w:ascii="Times New Roman" w:hAnsi="Times New Roman" w:cs="Times New Roman"/>
          <w:color w:val="0D0D0D" w:themeColor="text1" w:themeTint="F2"/>
          <w:sz w:val="24"/>
          <w:szCs w:val="24"/>
          <w:shd w:val="clear" w:color="auto" w:fill="FFFFFF"/>
        </w:rPr>
        <w:t>soils</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of</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humid</w:t>
      </w:r>
      <w:proofErr w:type="spellEnd"/>
      <w:r w:rsidRPr="00EF62FA">
        <w:rPr>
          <w:rFonts w:ascii="Times New Roman" w:hAnsi="Times New Roman" w:cs="Times New Roman"/>
          <w:color w:val="0D0D0D" w:themeColor="text1" w:themeTint="F2"/>
          <w:sz w:val="24"/>
          <w:szCs w:val="24"/>
          <w:shd w:val="clear" w:color="auto" w:fill="FFFFFF"/>
        </w:rPr>
        <w:t xml:space="preserve"> subtropical </w:t>
      </w:r>
      <w:proofErr w:type="spellStart"/>
      <w:r w:rsidRPr="00EF62FA">
        <w:rPr>
          <w:rFonts w:ascii="Times New Roman" w:hAnsi="Times New Roman" w:cs="Times New Roman"/>
          <w:color w:val="0D0D0D" w:themeColor="text1" w:themeTint="F2"/>
          <w:sz w:val="24"/>
          <w:szCs w:val="24"/>
          <w:shd w:val="clear" w:color="auto" w:fill="FFFFFF"/>
        </w:rPr>
        <w:t>climate</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of</w:t>
      </w:r>
      <w:proofErr w:type="spellEnd"/>
      <w:r w:rsidRPr="00EF62FA">
        <w:rPr>
          <w:rFonts w:ascii="Times New Roman" w:hAnsi="Times New Roman" w:cs="Times New Roman"/>
          <w:color w:val="0D0D0D" w:themeColor="text1" w:themeTint="F2"/>
          <w:sz w:val="24"/>
          <w:szCs w:val="24"/>
          <w:shd w:val="clear" w:color="auto" w:fill="FFFFFF"/>
        </w:rPr>
        <w:t xml:space="preserve"> Rio Grande do Sul, </w:t>
      </w:r>
      <w:proofErr w:type="spellStart"/>
      <w:r w:rsidRPr="00EF62FA">
        <w:rPr>
          <w:rFonts w:ascii="Times New Roman" w:hAnsi="Times New Roman" w:cs="Times New Roman"/>
          <w:color w:val="0D0D0D" w:themeColor="text1" w:themeTint="F2"/>
          <w:sz w:val="24"/>
          <w:szCs w:val="24"/>
          <w:shd w:val="clear" w:color="auto" w:fill="FFFFFF"/>
        </w:rPr>
        <w:t>Brazil</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Soil</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and</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Tillage</w:t>
      </w:r>
      <w:proofErr w:type="spellEnd"/>
      <w:r w:rsidRPr="00EF62FA">
        <w:rPr>
          <w:rFonts w:ascii="Times New Roman" w:hAnsi="Times New Roman" w:cs="Times New Roman"/>
          <w:color w:val="0D0D0D" w:themeColor="text1" w:themeTint="F2"/>
          <w:sz w:val="24"/>
          <w:szCs w:val="24"/>
          <w:shd w:val="clear" w:color="auto" w:fill="FFFFFF"/>
        </w:rPr>
        <w:t xml:space="preserve"> </w:t>
      </w:r>
      <w:proofErr w:type="spellStart"/>
      <w:r w:rsidRPr="00EF62FA">
        <w:rPr>
          <w:rFonts w:ascii="Times New Roman" w:hAnsi="Times New Roman" w:cs="Times New Roman"/>
          <w:color w:val="0D0D0D" w:themeColor="text1" w:themeTint="F2"/>
          <w:sz w:val="24"/>
          <w:szCs w:val="24"/>
          <w:shd w:val="clear" w:color="auto" w:fill="FFFFFF"/>
        </w:rPr>
        <w:t>research</w:t>
      </w:r>
      <w:proofErr w:type="spellEnd"/>
      <w:r w:rsidRPr="00EF62FA">
        <w:rPr>
          <w:rFonts w:ascii="Times New Roman" w:hAnsi="Times New Roman" w:cs="Times New Roman"/>
          <w:color w:val="0D0D0D" w:themeColor="text1" w:themeTint="F2"/>
          <w:sz w:val="24"/>
          <w:szCs w:val="24"/>
          <w:shd w:val="clear" w:color="auto" w:fill="FFFFFF"/>
        </w:rPr>
        <w:t xml:space="preserve">, </w:t>
      </w:r>
      <w:r>
        <w:rPr>
          <w:rStyle w:val="highlight"/>
          <w:rFonts w:ascii="Times New Roman" w:hAnsi="Times New Roman" w:cs="Times New Roman"/>
          <w:color w:val="0D0D0D" w:themeColor="text1" w:themeTint="F2"/>
          <w:sz w:val="24"/>
          <w:szCs w:val="24"/>
        </w:rPr>
        <w:t>Volume</w:t>
      </w:r>
      <w:r w:rsidRPr="00EF62FA">
        <w:rPr>
          <w:rFonts w:ascii="Times New Roman" w:hAnsi="Times New Roman" w:cs="Times New Roman"/>
          <w:color w:val="0D0D0D" w:themeColor="text1" w:themeTint="F2"/>
          <w:sz w:val="24"/>
          <w:szCs w:val="24"/>
          <w:shd w:val="clear" w:color="auto" w:fill="FFFFFF"/>
        </w:rPr>
        <w:t xml:space="preserve"> 110, </w:t>
      </w:r>
      <w:proofErr w:type="spellStart"/>
      <w:r w:rsidRPr="00EF62FA">
        <w:rPr>
          <w:rFonts w:ascii="Times New Roman" w:hAnsi="Times New Roman" w:cs="Times New Roman"/>
          <w:color w:val="0D0D0D" w:themeColor="text1" w:themeTint="F2"/>
          <w:sz w:val="24"/>
          <w:szCs w:val="24"/>
          <w:shd w:val="clear" w:color="auto" w:fill="FFFFFF"/>
        </w:rPr>
        <w:t>Issue</w:t>
      </w:r>
      <w:proofErr w:type="spellEnd"/>
      <w:r w:rsidRPr="00EF62FA">
        <w:rPr>
          <w:rFonts w:ascii="Times New Roman" w:hAnsi="Times New Roman" w:cs="Times New Roman"/>
          <w:color w:val="0D0D0D" w:themeColor="text1" w:themeTint="F2"/>
          <w:sz w:val="24"/>
          <w:szCs w:val="24"/>
          <w:shd w:val="clear" w:color="auto" w:fill="FFFFFF"/>
        </w:rPr>
        <w:t xml:space="preserve"> 1, </w:t>
      </w:r>
      <w:proofErr w:type="spellStart"/>
      <w:r w:rsidRPr="00EF62FA">
        <w:rPr>
          <w:rFonts w:ascii="Times New Roman" w:hAnsi="Times New Roman" w:cs="Times New Roman"/>
          <w:color w:val="0D0D0D" w:themeColor="text1" w:themeTint="F2"/>
          <w:sz w:val="24"/>
          <w:szCs w:val="24"/>
          <w:shd w:val="clear" w:color="auto" w:fill="FFFFFF"/>
        </w:rPr>
        <w:t>September</w:t>
      </w:r>
      <w:proofErr w:type="spellEnd"/>
      <w:r w:rsidRPr="00EF62FA">
        <w:rPr>
          <w:rFonts w:ascii="Times New Roman" w:hAnsi="Times New Roman" w:cs="Times New Roman"/>
          <w:color w:val="0D0D0D" w:themeColor="text1" w:themeTint="F2"/>
          <w:sz w:val="24"/>
          <w:szCs w:val="24"/>
          <w:shd w:val="clear" w:color="auto" w:fill="FFFFFF"/>
        </w:rPr>
        <w:t>, 2010, Pages 126-133.</w:t>
      </w:r>
    </w:p>
    <w:p w14:paraId="3227D038" w14:textId="31D13AD2" w:rsidR="005915FC" w:rsidRPr="00FA3976" w:rsidRDefault="005915FC" w:rsidP="00FA3976">
      <w:pPr>
        <w:spacing w:after="0" w:line="360" w:lineRule="auto"/>
        <w:jc w:val="both"/>
        <w:rPr>
          <w:rFonts w:ascii="Times New Roman" w:eastAsia="Times New Roman" w:hAnsi="Times New Roman" w:cs="Times New Roman"/>
          <w:sz w:val="24"/>
          <w:szCs w:val="24"/>
          <w:lang w:val="en-US"/>
        </w:rPr>
      </w:pPr>
      <w:r w:rsidRPr="00FA3976">
        <w:rPr>
          <w:rFonts w:ascii="Times New Roman" w:eastAsia="Calibri" w:hAnsi="Times New Roman" w:cs="Times New Roman"/>
          <w:sz w:val="24"/>
          <w:szCs w:val="24"/>
          <w:shd w:val="clear" w:color="auto" w:fill="FFFFFF"/>
        </w:rPr>
        <w:t xml:space="preserve">TEIXEIRA, P. C; DONAGEMMA, G. K.; FONTANA, A; TEIXEIRA, W. G. Manual de métodos de análise de solo. 3. ed. revi. e </w:t>
      </w:r>
      <w:proofErr w:type="spellStart"/>
      <w:r w:rsidRPr="00FA3976">
        <w:rPr>
          <w:rFonts w:ascii="Times New Roman" w:eastAsia="Calibri" w:hAnsi="Times New Roman" w:cs="Times New Roman"/>
          <w:sz w:val="24"/>
          <w:szCs w:val="24"/>
          <w:shd w:val="clear" w:color="auto" w:fill="FFFFFF"/>
        </w:rPr>
        <w:t>ampl</w:t>
      </w:r>
      <w:proofErr w:type="spellEnd"/>
      <w:r w:rsidRPr="00FA3976">
        <w:rPr>
          <w:rFonts w:ascii="Times New Roman" w:eastAsia="Calibri" w:hAnsi="Times New Roman" w:cs="Times New Roman"/>
          <w:sz w:val="24"/>
          <w:szCs w:val="24"/>
          <w:shd w:val="clear" w:color="auto" w:fill="FFFFFF"/>
        </w:rPr>
        <w:t xml:space="preserve">. – Brasília, DF: Embrapa, 2017. 574 </w:t>
      </w:r>
    </w:p>
    <w:p w14:paraId="1220C082" w14:textId="77777777" w:rsidR="00EC7752" w:rsidRPr="00485159"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lang w:val="en-US"/>
        </w:rPr>
      </w:pPr>
      <w:r w:rsidRPr="00485159">
        <w:rPr>
          <w:rFonts w:ascii="Times New Roman" w:eastAsia="Times New Roman" w:hAnsi="Times New Roman" w:cs="Times New Roman"/>
          <w:sz w:val="24"/>
          <w:szCs w:val="24"/>
          <w:lang w:val="en-US"/>
        </w:rPr>
        <w:t xml:space="preserve">THOMAZ, E. L.; FACHIN, P. A. Effects of heating on soil physical properties by using realistic peak temperature gradients. </w:t>
      </w:r>
      <w:proofErr w:type="spellStart"/>
      <w:r w:rsidRPr="00FA3976">
        <w:rPr>
          <w:rFonts w:ascii="Times New Roman" w:eastAsia="Times New Roman" w:hAnsi="Times New Roman" w:cs="Times New Roman"/>
          <w:sz w:val="24"/>
          <w:szCs w:val="24"/>
          <w:lang w:val="en-US"/>
        </w:rPr>
        <w:t>Geoderma</w:t>
      </w:r>
      <w:proofErr w:type="spellEnd"/>
      <w:r w:rsidRPr="00FA3976">
        <w:rPr>
          <w:rFonts w:ascii="Times New Roman" w:eastAsia="Times New Roman" w:hAnsi="Times New Roman" w:cs="Times New Roman"/>
          <w:sz w:val="24"/>
          <w:szCs w:val="24"/>
          <w:lang w:val="en-US"/>
        </w:rPr>
        <w:t>, v. 230, p. 243-249</w:t>
      </w:r>
      <w:r w:rsidRPr="00FA3976">
        <w:rPr>
          <w:rFonts w:ascii="Times New Roman" w:eastAsia="Times New Roman" w:hAnsi="Times New Roman" w:cs="Times New Roman"/>
          <w:i/>
          <w:sz w:val="24"/>
          <w:szCs w:val="24"/>
          <w:lang w:val="en-US"/>
        </w:rPr>
        <w:t>,</w:t>
      </w:r>
      <w:r w:rsidRPr="00FA3976">
        <w:rPr>
          <w:rFonts w:ascii="Times New Roman" w:eastAsia="Times New Roman" w:hAnsi="Times New Roman" w:cs="Times New Roman"/>
          <w:sz w:val="24"/>
          <w:szCs w:val="24"/>
          <w:lang w:val="en-US"/>
        </w:rPr>
        <w:t>2014</w:t>
      </w:r>
      <w:r w:rsidRPr="00485159">
        <w:rPr>
          <w:rFonts w:ascii="Times New Roman" w:eastAsia="Times New Roman" w:hAnsi="Times New Roman" w:cs="Times New Roman"/>
          <w:i/>
          <w:sz w:val="24"/>
          <w:szCs w:val="24"/>
          <w:lang w:val="en-US"/>
        </w:rPr>
        <w:t>.</w:t>
      </w:r>
    </w:p>
    <w:p w14:paraId="66991BC2" w14:textId="77777777" w:rsidR="00EC7752" w:rsidRPr="00485159" w:rsidRDefault="00EC7752" w:rsidP="00341731">
      <w:pPr>
        <w:shd w:val="clear" w:color="auto" w:fill="FFFFFF"/>
        <w:spacing w:after="0" w:line="360" w:lineRule="auto"/>
        <w:ind w:left="993" w:hanging="993"/>
        <w:jc w:val="both"/>
        <w:rPr>
          <w:rFonts w:ascii="Times New Roman" w:eastAsia="Times New Roman" w:hAnsi="Times New Roman" w:cs="Times New Roman"/>
          <w:sz w:val="24"/>
          <w:szCs w:val="24"/>
        </w:rPr>
      </w:pPr>
      <w:r w:rsidRPr="00485159">
        <w:rPr>
          <w:rFonts w:ascii="Times New Roman" w:eastAsia="Times New Roman" w:hAnsi="Times New Roman" w:cs="Times New Roman"/>
          <w:sz w:val="24"/>
          <w:szCs w:val="24"/>
        </w:rPr>
        <w:t>THOMAZ, E.L. Efeito da temperatura na repelência de água no solo: ensaios de laboratório Revista Brasileira de Recursos Hídricos, vol.13, n 1, p. 57-64, 2008.</w:t>
      </w:r>
    </w:p>
    <w:p w14:paraId="71DC5D6D" w14:textId="77777777" w:rsidR="00105906" w:rsidRPr="00485159" w:rsidRDefault="00105906" w:rsidP="00341731">
      <w:pPr>
        <w:spacing w:after="0" w:line="360" w:lineRule="auto"/>
        <w:ind w:left="993" w:hanging="993"/>
        <w:rPr>
          <w:rFonts w:ascii="Times New Roman" w:hAnsi="Times New Roman" w:cs="Times New Roman"/>
          <w:sz w:val="24"/>
          <w:szCs w:val="24"/>
        </w:rPr>
      </w:pPr>
    </w:p>
    <w:p w14:paraId="2DF919C8" w14:textId="77777777" w:rsidR="00F16984" w:rsidRPr="00485159" w:rsidRDefault="00F16984" w:rsidP="00F16984"/>
    <w:p w14:paraId="485ED8CF" w14:textId="77777777" w:rsidR="00EC7752" w:rsidRPr="00485159" w:rsidRDefault="00EC7752" w:rsidP="00EC7752">
      <w:pPr>
        <w:sectPr w:rsidR="00EC7752" w:rsidRPr="00485159" w:rsidSect="00A938C2">
          <w:pgSz w:w="11906" w:h="16838"/>
          <w:pgMar w:top="1417" w:right="1701" w:bottom="1417" w:left="1701" w:header="708" w:footer="708" w:gutter="0"/>
          <w:cols w:space="708"/>
          <w:docGrid w:linePitch="360"/>
        </w:sectPr>
      </w:pPr>
    </w:p>
    <w:p w14:paraId="79B05E27" w14:textId="77777777" w:rsidR="00EC7752" w:rsidRPr="00485159" w:rsidRDefault="00EC7752" w:rsidP="00461C18">
      <w:pPr>
        <w:spacing w:after="0" w:line="360" w:lineRule="auto"/>
        <w:jc w:val="both"/>
      </w:pPr>
    </w:p>
    <w:sectPr w:rsidR="00EC7752" w:rsidRPr="00485159" w:rsidSect="00A938C2">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37FBF" w14:textId="77777777" w:rsidR="000709F2" w:rsidRDefault="000709F2" w:rsidP="00EC7752">
      <w:pPr>
        <w:spacing w:after="0" w:line="240" w:lineRule="auto"/>
      </w:pPr>
      <w:r>
        <w:separator/>
      </w:r>
    </w:p>
  </w:endnote>
  <w:endnote w:type="continuationSeparator" w:id="0">
    <w:p w14:paraId="37634AD9" w14:textId="77777777" w:rsidR="000709F2" w:rsidRDefault="000709F2" w:rsidP="00EC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C8E3" w14:textId="77777777" w:rsidR="000709F2" w:rsidRDefault="000709F2" w:rsidP="00EC7752">
      <w:pPr>
        <w:spacing w:after="0" w:line="240" w:lineRule="auto"/>
      </w:pPr>
      <w:r>
        <w:separator/>
      </w:r>
    </w:p>
  </w:footnote>
  <w:footnote w:type="continuationSeparator" w:id="0">
    <w:p w14:paraId="160C2178" w14:textId="77777777" w:rsidR="000709F2" w:rsidRDefault="000709F2" w:rsidP="00EC7752">
      <w:pPr>
        <w:spacing w:after="0" w:line="240" w:lineRule="auto"/>
      </w:pPr>
      <w:r>
        <w:continuationSeparator/>
      </w:r>
    </w:p>
  </w:footnote>
  <w:footnote w:id="1">
    <w:p w14:paraId="19A83BB4" w14:textId="77777777" w:rsidR="000551F2" w:rsidRPr="00764C52" w:rsidRDefault="000551F2" w:rsidP="00EC7752">
      <w:pPr>
        <w:pStyle w:val="Textodenotaderodap"/>
        <w:rPr>
          <w:rFonts w:ascii="Times New Roman" w:hAnsi="Times New Roman" w:cs="Times New Roman"/>
          <w:lang w:val="en-US"/>
        </w:rPr>
      </w:pPr>
      <w:r w:rsidRPr="003A15A5">
        <w:rPr>
          <w:rStyle w:val="Refdenotaderodap"/>
          <w:rFonts w:ascii="Times New Roman" w:hAnsi="Times New Roman" w:cs="Times New Roman"/>
        </w:rPr>
        <w:footnoteRef/>
      </w:r>
      <w:r w:rsidRPr="00764C52">
        <w:rPr>
          <w:rFonts w:ascii="Times New Roman" w:hAnsi="Times New Roman" w:cs="Times New Roman"/>
          <w:lang w:val="en-US"/>
        </w:rPr>
        <w:t xml:space="preserve"> The mineralogical characterization was carried out by Consulting the database of</w:t>
      </w:r>
      <w:r>
        <w:rPr>
          <w:rFonts w:ascii="Times New Roman" w:hAnsi="Times New Roman" w:cs="Times New Roman"/>
          <w:lang w:val="en-US"/>
        </w:rPr>
        <w:t xml:space="preserve"> UNESP, available at</w:t>
      </w:r>
      <w:r w:rsidRPr="00764C52">
        <w:rPr>
          <w:rFonts w:ascii="Times New Roman" w:hAnsi="Times New Roman" w:cs="Times New Roman"/>
          <w:lang w:val="en-US"/>
        </w:rPr>
        <w:t>: &lt;http://www.rc.unesp.br/museudpm/banco&gt;.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CE"/>
    <w:rsid w:val="00006E99"/>
    <w:rsid w:val="000506CB"/>
    <w:rsid w:val="00052549"/>
    <w:rsid w:val="00054C53"/>
    <w:rsid w:val="000551F2"/>
    <w:rsid w:val="0006345B"/>
    <w:rsid w:val="000709F2"/>
    <w:rsid w:val="000750D7"/>
    <w:rsid w:val="00091629"/>
    <w:rsid w:val="0009640C"/>
    <w:rsid w:val="000B1532"/>
    <w:rsid w:val="000B68C0"/>
    <w:rsid w:val="000C3929"/>
    <w:rsid w:val="000D568E"/>
    <w:rsid w:val="00100B8A"/>
    <w:rsid w:val="0010369F"/>
    <w:rsid w:val="00105906"/>
    <w:rsid w:val="00110F39"/>
    <w:rsid w:val="0012011D"/>
    <w:rsid w:val="001504EE"/>
    <w:rsid w:val="001533C5"/>
    <w:rsid w:val="0015470B"/>
    <w:rsid w:val="001569F7"/>
    <w:rsid w:val="001603A2"/>
    <w:rsid w:val="001610C1"/>
    <w:rsid w:val="001731D3"/>
    <w:rsid w:val="00185138"/>
    <w:rsid w:val="001956F0"/>
    <w:rsid w:val="001A66F4"/>
    <w:rsid w:val="001A7BB7"/>
    <w:rsid w:val="001B33D2"/>
    <w:rsid w:val="001B6917"/>
    <w:rsid w:val="001B72CE"/>
    <w:rsid w:val="00211EF2"/>
    <w:rsid w:val="00220EA9"/>
    <w:rsid w:val="00231985"/>
    <w:rsid w:val="00237087"/>
    <w:rsid w:val="00247E61"/>
    <w:rsid w:val="002521D5"/>
    <w:rsid w:val="00255B1A"/>
    <w:rsid w:val="002569C0"/>
    <w:rsid w:val="00256AFE"/>
    <w:rsid w:val="00266B9B"/>
    <w:rsid w:val="00271915"/>
    <w:rsid w:val="00282409"/>
    <w:rsid w:val="002A52E9"/>
    <w:rsid w:val="002B670B"/>
    <w:rsid w:val="002C0B45"/>
    <w:rsid w:val="002C37D6"/>
    <w:rsid w:val="0030108E"/>
    <w:rsid w:val="00314350"/>
    <w:rsid w:val="00336D1A"/>
    <w:rsid w:val="00341731"/>
    <w:rsid w:val="003719CE"/>
    <w:rsid w:val="0038350A"/>
    <w:rsid w:val="003A4437"/>
    <w:rsid w:val="003B453E"/>
    <w:rsid w:val="003B4D7D"/>
    <w:rsid w:val="003C0DDD"/>
    <w:rsid w:val="003D2FA8"/>
    <w:rsid w:val="004145B0"/>
    <w:rsid w:val="00420692"/>
    <w:rsid w:val="00447C88"/>
    <w:rsid w:val="004541F7"/>
    <w:rsid w:val="004613ED"/>
    <w:rsid w:val="00461C18"/>
    <w:rsid w:val="0046398D"/>
    <w:rsid w:val="00463E31"/>
    <w:rsid w:val="0046446C"/>
    <w:rsid w:val="0047531F"/>
    <w:rsid w:val="0047550B"/>
    <w:rsid w:val="00485159"/>
    <w:rsid w:val="0049272F"/>
    <w:rsid w:val="004975AB"/>
    <w:rsid w:val="004B1402"/>
    <w:rsid w:val="004D16AD"/>
    <w:rsid w:val="004D390A"/>
    <w:rsid w:val="004E5C03"/>
    <w:rsid w:val="004F3E98"/>
    <w:rsid w:val="004F770D"/>
    <w:rsid w:val="005010CC"/>
    <w:rsid w:val="00505ACE"/>
    <w:rsid w:val="005250F1"/>
    <w:rsid w:val="005628EC"/>
    <w:rsid w:val="00567D8B"/>
    <w:rsid w:val="00574CC8"/>
    <w:rsid w:val="00584233"/>
    <w:rsid w:val="0058641C"/>
    <w:rsid w:val="005915FC"/>
    <w:rsid w:val="005B070D"/>
    <w:rsid w:val="005C10DC"/>
    <w:rsid w:val="005D271A"/>
    <w:rsid w:val="005E100C"/>
    <w:rsid w:val="00605BC6"/>
    <w:rsid w:val="00631D42"/>
    <w:rsid w:val="006332E3"/>
    <w:rsid w:val="0065113D"/>
    <w:rsid w:val="006723DD"/>
    <w:rsid w:val="00672592"/>
    <w:rsid w:val="006D330B"/>
    <w:rsid w:val="007016B4"/>
    <w:rsid w:val="00724926"/>
    <w:rsid w:val="007520B7"/>
    <w:rsid w:val="007529E4"/>
    <w:rsid w:val="00764C52"/>
    <w:rsid w:val="00767A92"/>
    <w:rsid w:val="00773294"/>
    <w:rsid w:val="00775534"/>
    <w:rsid w:val="00785A5F"/>
    <w:rsid w:val="00792053"/>
    <w:rsid w:val="007B64DC"/>
    <w:rsid w:val="007D3ECF"/>
    <w:rsid w:val="007D4DFC"/>
    <w:rsid w:val="00816D3E"/>
    <w:rsid w:val="00822CBF"/>
    <w:rsid w:val="00833CC3"/>
    <w:rsid w:val="0083699C"/>
    <w:rsid w:val="008418DF"/>
    <w:rsid w:val="008450A2"/>
    <w:rsid w:val="00861A21"/>
    <w:rsid w:val="00872359"/>
    <w:rsid w:val="00895580"/>
    <w:rsid w:val="008D6569"/>
    <w:rsid w:val="008E4468"/>
    <w:rsid w:val="00905C85"/>
    <w:rsid w:val="00905E31"/>
    <w:rsid w:val="00922218"/>
    <w:rsid w:val="00933127"/>
    <w:rsid w:val="00936692"/>
    <w:rsid w:val="00950195"/>
    <w:rsid w:val="00951E3D"/>
    <w:rsid w:val="00953C34"/>
    <w:rsid w:val="009564F2"/>
    <w:rsid w:val="009769EF"/>
    <w:rsid w:val="0098436C"/>
    <w:rsid w:val="0099223F"/>
    <w:rsid w:val="009A4A99"/>
    <w:rsid w:val="009D1A75"/>
    <w:rsid w:val="009F28F5"/>
    <w:rsid w:val="009F4621"/>
    <w:rsid w:val="00A018A2"/>
    <w:rsid w:val="00A03946"/>
    <w:rsid w:val="00A129FF"/>
    <w:rsid w:val="00A364C3"/>
    <w:rsid w:val="00A36812"/>
    <w:rsid w:val="00A36B9A"/>
    <w:rsid w:val="00A55673"/>
    <w:rsid w:val="00A61B40"/>
    <w:rsid w:val="00A9043A"/>
    <w:rsid w:val="00A938C2"/>
    <w:rsid w:val="00AC2C79"/>
    <w:rsid w:val="00B0687F"/>
    <w:rsid w:val="00B5483D"/>
    <w:rsid w:val="00B549C3"/>
    <w:rsid w:val="00B72F66"/>
    <w:rsid w:val="00B73CE5"/>
    <w:rsid w:val="00B77C49"/>
    <w:rsid w:val="00B853FD"/>
    <w:rsid w:val="00BE4980"/>
    <w:rsid w:val="00C075A4"/>
    <w:rsid w:val="00C64B1D"/>
    <w:rsid w:val="00C65F4B"/>
    <w:rsid w:val="00C70F52"/>
    <w:rsid w:val="00C71AF7"/>
    <w:rsid w:val="00C913D1"/>
    <w:rsid w:val="00C92F50"/>
    <w:rsid w:val="00CA205E"/>
    <w:rsid w:val="00CA456E"/>
    <w:rsid w:val="00CB1800"/>
    <w:rsid w:val="00CB7F46"/>
    <w:rsid w:val="00CC48D5"/>
    <w:rsid w:val="00CD6448"/>
    <w:rsid w:val="00D04F22"/>
    <w:rsid w:val="00D1448A"/>
    <w:rsid w:val="00D2115F"/>
    <w:rsid w:val="00D220E4"/>
    <w:rsid w:val="00D42DDF"/>
    <w:rsid w:val="00D463A6"/>
    <w:rsid w:val="00D53748"/>
    <w:rsid w:val="00D625A5"/>
    <w:rsid w:val="00D902D2"/>
    <w:rsid w:val="00D92A7A"/>
    <w:rsid w:val="00D95ECC"/>
    <w:rsid w:val="00DA37EA"/>
    <w:rsid w:val="00DA3D24"/>
    <w:rsid w:val="00DB4325"/>
    <w:rsid w:val="00DE6C8E"/>
    <w:rsid w:val="00E1701B"/>
    <w:rsid w:val="00E26C94"/>
    <w:rsid w:val="00E421EB"/>
    <w:rsid w:val="00E43A28"/>
    <w:rsid w:val="00E477F5"/>
    <w:rsid w:val="00E51929"/>
    <w:rsid w:val="00E549D3"/>
    <w:rsid w:val="00E56CFC"/>
    <w:rsid w:val="00E67AAE"/>
    <w:rsid w:val="00E707D6"/>
    <w:rsid w:val="00E81904"/>
    <w:rsid w:val="00E968AE"/>
    <w:rsid w:val="00EB6C47"/>
    <w:rsid w:val="00EC7752"/>
    <w:rsid w:val="00ED22EC"/>
    <w:rsid w:val="00ED6B45"/>
    <w:rsid w:val="00ED7827"/>
    <w:rsid w:val="00EF62FA"/>
    <w:rsid w:val="00F14614"/>
    <w:rsid w:val="00F16984"/>
    <w:rsid w:val="00F435DB"/>
    <w:rsid w:val="00F522AE"/>
    <w:rsid w:val="00F53933"/>
    <w:rsid w:val="00F54F83"/>
    <w:rsid w:val="00F61820"/>
    <w:rsid w:val="00F6636B"/>
    <w:rsid w:val="00F70C5C"/>
    <w:rsid w:val="00F7318E"/>
    <w:rsid w:val="00F80870"/>
    <w:rsid w:val="00F924A4"/>
    <w:rsid w:val="00FA2286"/>
    <w:rsid w:val="00FA3976"/>
    <w:rsid w:val="00FB2247"/>
    <w:rsid w:val="00FB3879"/>
    <w:rsid w:val="00FB7B94"/>
    <w:rsid w:val="00FC689C"/>
    <w:rsid w:val="00FC76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3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CE"/>
  </w:style>
  <w:style w:type="paragraph" w:styleId="Ttulo3">
    <w:name w:val="heading 3"/>
    <w:basedOn w:val="Normal"/>
    <w:link w:val="Ttulo3Char"/>
    <w:uiPriority w:val="9"/>
    <w:qFormat/>
    <w:rsid w:val="00EC775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rsid w:val="001B72CE"/>
    <w:rPr>
      <w:sz w:val="16"/>
      <w:szCs w:val="16"/>
    </w:rPr>
  </w:style>
  <w:style w:type="paragraph" w:styleId="Textodecomentrio">
    <w:name w:val="annotation text"/>
    <w:basedOn w:val="Normal"/>
    <w:link w:val="TextodecomentrioChar"/>
    <w:rsid w:val="001B72CE"/>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1B72CE"/>
    <w:rPr>
      <w:rFonts w:ascii="Times New Roman" w:eastAsia="Times New Roman" w:hAnsi="Times New Roman" w:cs="Times New Roman"/>
      <w:sz w:val="20"/>
      <w:szCs w:val="20"/>
      <w:lang w:eastAsia="pt-BR"/>
    </w:rPr>
  </w:style>
  <w:style w:type="character" w:customStyle="1" w:styleId="Ttulo3Char">
    <w:name w:val="Título 3 Char"/>
    <w:basedOn w:val="Fontepargpadro"/>
    <w:link w:val="Ttulo3"/>
    <w:uiPriority w:val="9"/>
    <w:rsid w:val="00EC7752"/>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EC775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EC7752"/>
    <w:pPr>
      <w:spacing w:after="0" w:line="240" w:lineRule="auto"/>
    </w:pPr>
  </w:style>
  <w:style w:type="character" w:styleId="nfase">
    <w:name w:val="Emphasis"/>
    <w:basedOn w:val="Fontepargpadro"/>
    <w:uiPriority w:val="20"/>
    <w:qFormat/>
    <w:rsid w:val="00EC7752"/>
    <w:rPr>
      <w:i/>
      <w:iCs/>
    </w:rPr>
  </w:style>
  <w:style w:type="paragraph" w:styleId="Textodenotaderodap">
    <w:name w:val="footnote text"/>
    <w:basedOn w:val="Normal"/>
    <w:link w:val="TextodenotaderodapChar"/>
    <w:uiPriority w:val="99"/>
    <w:semiHidden/>
    <w:unhideWhenUsed/>
    <w:rsid w:val="00EC775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C7752"/>
    <w:rPr>
      <w:sz w:val="20"/>
      <w:szCs w:val="20"/>
    </w:rPr>
  </w:style>
  <w:style w:type="character" w:styleId="Refdenotaderodap">
    <w:name w:val="footnote reference"/>
    <w:basedOn w:val="Fontepargpadro"/>
    <w:uiPriority w:val="99"/>
    <w:semiHidden/>
    <w:unhideWhenUsed/>
    <w:rsid w:val="00EC7752"/>
    <w:rPr>
      <w:vertAlign w:val="superscript"/>
    </w:rPr>
  </w:style>
  <w:style w:type="paragraph" w:styleId="Legenda">
    <w:name w:val="caption"/>
    <w:basedOn w:val="Normal"/>
    <w:next w:val="Normal"/>
    <w:unhideWhenUsed/>
    <w:qFormat/>
    <w:rsid w:val="00EC7752"/>
    <w:pPr>
      <w:spacing w:after="200" w:line="240" w:lineRule="auto"/>
    </w:pPr>
    <w:rPr>
      <w:b/>
      <w:bCs/>
      <w:color w:val="4472C4" w:themeColor="accent1"/>
      <w:sz w:val="18"/>
      <w:szCs w:val="18"/>
    </w:rPr>
  </w:style>
  <w:style w:type="paragraph" w:styleId="Textodebalo">
    <w:name w:val="Balloon Text"/>
    <w:basedOn w:val="Normal"/>
    <w:link w:val="TextodebaloChar"/>
    <w:uiPriority w:val="99"/>
    <w:semiHidden/>
    <w:unhideWhenUsed/>
    <w:rsid w:val="00EC7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7752"/>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9F4621"/>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9F4621"/>
    <w:rPr>
      <w:rFonts w:ascii="Times New Roman" w:eastAsia="Times New Roman" w:hAnsi="Times New Roman" w:cs="Times New Roman"/>
      <w:b/>
      <w:bCs/>
      <w:sz w:val="20"/>
      <w:szCs w:val="20"/>
      <w:lang w:eastAsia="pt-BR"/>
    </w:rPr>
  </w:style>
  <w:style w:type="paragraph" w:styleId="Cabealho">
    <w:name w:val="header"/>
    <w:basedOn w:val="Normal"/>
    <w:link w:val="CabealhoChar"/>
    <w:uiPriority w:val="99"/>
    <w:unhideWhenUsed/>
    <w:rsid w:val="00A556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5673"/>
  </w:style>
  <w:style w:type="paragraph" w:styleId="Rodap">
    <w:name w:val="footer"/>
    <w:basedOn w:val="Normal"/>
    <w:link w:val="RodapChar"/>
    <w:uiPriority w:val="99"/>
    <w:unhideWhenUsed/>
    <w:rsid w:val="00A55673"/>
    <w:pPr>
      <w:tabs>
        <w:tab w:val="center" w:pos="4252"/>
        <w:tab w:val="right" w:pos="8504"/>
      </w:tabs>
      <w:spacing w:after="0" w:line="240" w:lineRule="auto"/>
    </w:pPr>
  </w:style>
  <w:style w:type="character" w:customStyle="1" w:styleId="RodapChar">
    <w:name w:val="Rodapé Char"/>
    <w:basedOn w:val="Fontepargpadro"/>
    <w:link w:val="Rodap"/>
    <w:uiPriority w:val="99"/>
    <w:rsid w:val="00A55673"/>
  </w:style>
  <w:style w:type="paragraph" w:styleId="Pr-formataoHTML">
    <w:name w:val="HTML Preformatted"/>
    <w:basedOn w:val="Normal"/>
    <w:link w:val="Pr-formataoHTMLChar"/>
    <w:uiPriority w:val="99"/>
    <w:unhideWhenUsed/>
    <w:rsid w:val="0095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950195"/>
    <w:rPr>
      <w:rFonts w:ascii="Courier New" w:eastAsia="Times New Roman" w:hAnsi="Courier New" w:cs="Courier New"/>
      <w:sz w:val="20"/>
      <w:szCs w:val="20"/>
      <w:lang w:eastAsia="pt-BR"/>
    </w:rPr>
  </w:style>
  <w:style w:type="character" w:customStyle="1" w:styleId="y2iqfc">
    <w:name w:val="y2iqfc"/>
    <w:basedOn w:val="Fontepargpadro"/>
    <w:rsid w:val="00950195"/>
  </w:style>
  <w:style w:type="character" w:styleId="Hyperlink">
    <w:name w:val="Hyperlink"/>
    <w:basedOn w:val="Fontepargpadro"/>
    <w:uiPriority w:val="99"/>
    <w:unhideWhenUsed/>
    <w:rsid w:val="00CD6448"/>
    <w:rPr>
      <w:color w:val="0563C1" w:themeColor="hyperlink"/>
      <w:u w:val="single"/>
    </w:rPr>
  </w:style>
  <w:style w:type="character" w:customStyle="1" w:styleId="MenoPendente1">
    <w:name w:val="Menção Pendente1"/>
    <w:basedOn w:val="Fontepargpadro"/>
    <w:uiPriority w:val="99"/>
    <w:semiHidden/>
    <w:unhideWhenUsed/>
    <w:rsid w:val="00CD6448"/>
    <w:rPr>
      <w:color w:val="605E5C"/>
      <w:shd w:val="clear" w:color="auto" w:fill="E1DFDD"/>
    </w:rPr>
  </w:style>
  <w:style w:type="paragraph" w:styleId="Reviso">
    <w:name w:val="Revision"/>
    <w:hidden/>
    <w:uiPriority w:val="99"/>
    <w:semiHidden/>
    <w:rsid w:val="00CC48D5"/>
    <w:pPr>
      <w:spacing w:after="0" w:line="240" w:lineRule="auto"/>
    </w:pPr>
  </w:style>
  <w:style w:type="table" w:styleId="Tabelacomgrade">
    <w:name w:val="Table Grid"/>
    <w:basedOn w:val="Tabelanormal"/>
    <w:uiPriority w:val="59"/>
    <w:rsid w:val="007249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574CC8"/>
    <w:rPr>
      <w:color w:val="954F72" w:themeColor="followedHyperlink"/>
      <w:u w:val="single"/>
    </w:rPr>
  </w:style>
  <w:style w:type="character" w:customStyle="1" w:styleId="highlight">
    <w:name w:val="highlight"/>
    <w:basedOn w:val="Fontepargpadro"/>
    <w:rsid w:val="00EF6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87288">
      <w:bodyDiv w:val="1"/>
      <w:marLeft w:val="0"/>
      <w:marRight w:val="0"/>
      <w:marTop w:val="0"/>
      <w:marBottom w:val="0"/>
      <w:divBdr>
        <w:top w:val="none" w:sz="0" w:space="0" w:color="auto"/>
        <w:left w:val="none" w:sz="0" w:space="0" w:color="auto"/>
        <w:bottom w:val="none" w:sz="0" w:space="0" w:color="auto"/>
        <w:right w:val="none" w:sz="0" w:space="0" w:color="auto"/>
      </w:divBdr>
    </w:div>
    <w:div w:id="275720102">
      <w:bodyDiv w:val="1"/>
      <w:marLeft w:val="0"/>
      <w:marRight w:val="0"/>
      <w:marTop w:val="0"/>
      <w:marBottom w:val="0"/>
      <w:divBdr>
        <w:top w:val="none" w:sz="0" w:space="0" w:color="auto"/>
        <w:left w:val="none" w:sz="0" w:space="0" w:color="auto"/>
        <w:bottom w:val="none" w:sz="0" w:space="0" w:color="auto"/>
        <w:right w:val="none" w:sz="0" w:space="0" w:color="auto"/>
      </w:divBdr>
    </w:div>
    <w:div w:id="590160895">
      <w:bodyDiv w:val="1"/>
      <w:marLeft w:val="0"/>
      <w:marRight w:val="0"/>
      <w:marTop w:val="0"/>
      <w:marBottom w:val="0"/>
      <w:divBdr>
        <w:top w:val="none" w:sz="0" w:space="0" w:color="auto"/>
        <w:left w:val="none" w:sz="0" w:space="0" w:color="auto"/>
        <w:bottom w:val="none" w:sz="0" w:space="0" w:color="auto"/>
        <w:right w:val="none" w:sz="0" w:space="0" w:color="auto"/>
      </w:divBdr>
    </w:div>
    <w:div w:id="623538386">
      <w:bodyDiv w:val="1"/>
      <w:marLeft w:val="0"/>
      <w:marRight w:val="0"/>
      <w:marTop w:val="0"/>
      <w:marBottom w:val="0"/>
      <w:divBdr>
        <w:top w:val="none" w:sz="0" w:space="0" w:color="auto"/>
        <w:left w:val="none" w:sz="0" w:space="0" w:color="auto"/>
        <w:bottom w:val="none" w:sz="0" w:space="0" w:color="auto"/>
        <w:right w:val="none" w:sz="0" w:space="0" w:color="auto"/>
      </w:divBdr>
    </w:div>
    <w:div w:id="813058443">
      <w:bodyDiv w:val="1"/>
      <w:marLeft w:val="0"/>
      <w:marRight w:val="0"/>
      <w:marTop w:val="0"/>
      <w:marBottom w:val="0"/>
      <w:divBdr>
        <w:top w:val="none" w:sz="0" w:space="0" w:color="auto"/>
        <w:left w:val="none" w:sz="0" w:space="0" w:color="auto"/>
        <w:bottom w:val="none" w:sz="0" w:space="0" w:color="auto"/>
        <w:right w:val="none" w:sz="0" w:space="0" w:color="auto"/>
      </w:divBdr>
    </w:div>
    <w:div w:id="1095174961">
      <w:bodyDiv w:val="1"/>
      <w:marLeft w:val="0"/>
      <w:marRight w:val="0"/>
      <w:marTop w:val="0"/>
      <w:marBottom w:val="0"/>
      <w:divBdr>
        <w:top w:val="none" w:sz="0" w:space="0" w:color="auto"/>
        <w:left w:val="none" w:sz="0" w:space="0" w:color="auto"/>
        <w:bottom w:val="none" w:sz="0" w:space="0" w:color="auto"/>
        <w:right w:val="none" w:sz="0" w:space="0" w:color="auto"/>
      </w:divBdr>
    </w:div>
    <w:div w:id="1583028879">
      <w:bodyDiv w:val="1"/>
      <w:marLeft w:val="0"/>
      <w:marRight w:val="0"/>
      <w:marTop w:val="0"/>
      <w:marBottom w:val="0"/>
      <w:divBdr>
        <w:top w:val="none" w:sz="0" w:space="0" w:color="auto"/>
        <w:left w:val="none" w:sz="0" w:space="0" w:color="auto"/>
        <w:bottom w:val="none" w:sz="0" w:space="0" w:color="auto"/>
        <w:right w:val="none" w:sz="0" w:space="0" w:color="auto"/>
      </w:divBdr>
    </w:div>
    <w:div w:id="1614744824">
      <w:bodyDiv w:val="1"/>
      <w:marLeft w:val="0"/>
      <w:marRight w:val="0"/>
      <w:marTop w:val="0"/>
      <w:marBottom w:val="0"/>
      <w:divBdr>
        <w:top w:val="none" w:sz="0" w:space="0" w:color="auto"/>
        <w:left w:val="none" w:sz="0" w:space="0" w:color="auto"/>
        <w:bottom w:val="none" w:sz="0" w:space="0" w:color="auto"/>
        <w:right w:val="none" w:sz="0" w:space="0" w:color="auto"/>
      </w:divBdr>
    </w:div>
    <w:div w:id="1764566021">
      <w:bodyDiv w:val="1"/>
      <w:marLeft w:val="0"/>
      <w:marRight w:val="0"/>
      <w:marTop w:val="0"/>
      <w:marBottom w:val="0"/>
      <w:divBdr>
        <w:top w:val="none" w:sz="0" w:space="0" w:color="auto"/>
        <w:left w:val="none" w:sz="0" w:space="0" w:color="auto"/>
        <w:bottom w:val="none" w:sz="0" w:space="0" w:color="auto"/>
        <w:right w:val="none" w:sz="0" w:space="0" w:color="auto"/>
      </w:divBdr>
    </w:div>
    <w:div w:id="1950236901">
      <w:bodyDiv w:val="1"/>
      <w:marLeft w:val="0"/>
      <w:marRight w:val="0"/>
      <w:marTop w:val="0"/>
      <w:marBottom w:val="0"/>
      <w:divBdr>
        <w:top w:val="none" w:sz="0" w:space="0" w:color="auto"/>
        <w:left w:val="none" w:sz="0" w:space="0" w:color="auto"/>
        <w:bottom w:val="none" w:sz="0" w:space="0" w:color="auto"/>
        <w:right w:val="none" w:sz="0" w:space="0" w:color="auto"/>
      </w:divBdr>
    </w:div>
    <w:div w:id="20035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lattes.cnpq.br/51556243360346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lattes.cnpq.br/2264731136781838" TargetMode="External"/><Relationship Id="rId2" Type="http://schemas.openxmlformats.org/officeDocument/2006/relationships/styles" Target="styles.xml"/><Relationship Id="rId16" Type="http://schemas.openxmlformats.org/officeDocument/2006/relationships/hyperlink" Target="http://lattes.cnpq.br/648795833988664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lattes.cnpq.br/0813012602709232"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queimadas.dgi.inpe.br/queimadas/portal-static/estatisticas_estado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5C424-0CCE-43BF-BC21-5DF164394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6017</Words>
  <Characters>32494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2023-04-17T20:19:00Z</dcterms:created>
  <dcterms:modified xsi:type="dcterms:W3CDTF">2023-04-17T20:19:00Z</dcterms:modified>
</cp:coreProperties>
</file>