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66B8" w14:textId="77777777" w:rsidR="00331AC7" w:rsidRPr="00D837B5" w:rsidRDefault="00331AC7" w:rsidP="00331AC7">
      <w:pPr>
        <w:shd w:val="clear" w:color="auto" w:fill="FFFFFF"/>
        <w:spacing w:after="0"/>
        <w:rPr>
          <w:b/>
          <w:bCs/>
          <w:color w:val="222222"/>
          <w:lang w:val="en-US" w:eastAsia="pt-BR"/>
        </w:rPr>
      </w:pPr>
      <w:r w:rsidRPr="00D837B5">
        <w:rPr>
          <w:b/>
          <w:bCs/>
          <w:color w:val="222222"/>
          <w:lang w:val="en-US" w:eastAsia="pt-BR"/>
        </w:rPr>
        <w:t>Author contributions</w:t>
      </w:r>
    </w:p>
    <w:p w14:paraId="35975099" w14:textId="77777777" w:rsidR="00E31B7C" w:rsidRPr="00E31B7C" w:rsidRDefault="00E31B7C" w:rsidP="00E31B7C">
      <w:pPr>
        <w:shd w:val="clear" w:color="auto" w:fill="FFFFFF"/>
        <w:spacing w:after="0"/>
        <w:jc w:val="left"/>
        <w:rPr>
          <w:color w:val="222222"/>
          <w:lang w:val="en-US" w:eastAsia="pt-BR"/>
        </w:rPr>
      </w:pPr>
      <w:r w:rsidRPr="00E31B7C">
        <w:rPr>
          <w:color w:val="222222"/>
          <w:lang w:val="en-US" w:eastAsia="pt-BR"/>
        </w:rPr>
        <w:t xml:space="preserve">Sérgio da </w:t>
      </w:r>
      <w:proofErr w:type="spellStart"/>
      <w:r w:rsidRPr="00E31B7C">
        <w:rPr>
          <w:color w:val="222222"/>
          <w:lang w:val="en-US" w:eastAsia="pt-BR"/>
        </w:rPr>
        <w:t>Conceição</w:t>
      </w:r>
      <w:proofErr w:type="spellEnd"/>
      <w:r w:rsidRPr="00E31B7C">
        <w:rPr>
          <w:color w:val="222222"/>
          <w:lang w:val="en-US" w:eastAsia="pt-BR"/>
        </w:rPr>
        <w:t xml:space="preserve"> Alves &lt;sergioalves@ufpr.br&gt;: conceptualization; formal analysis; methodology; validation; writing-original draft; writing – review and editing; visualization. </w:t>
      </w:r>
    </w:p>
    <w:p w14:paraId="08FBBB54" w14:textId="77777777" w:rsidR="00E31B7C" w:rsidRPr="00E31B7C" w:rsidRDefault="00E31B7C" w:rsidP="00E31B7C">
      <w:pPr>
        <w:shd w:val="clear" w:color="auto" w:fill="FFFFFF"/>
        <w:spacing w:after="0"/>
        <w:jc w:val="left"/>
        <w:rPr>
          <w:color w:val="222222"/>
          <w:lang w:val="en-US" w:eastAsia="pt-BR"/>
        </w:rPr>
      </w:pPr>
      <w:r w:rsidRPr="00E31B7C">
        <w:rPr>
          <w:color w:val="222222"/>
          <w:lang w:val="en-US" w:eastAsia="pt-BR"/>
        </w:rPr>
        <w:t xml:space="preserve">Laurent Polidori &lt;laurent.polidori@ufpa.br&gt;: formal analysis; writing – review and editing; supervision. </w:t>
      </w:r>
    </w:p>
    <w:p w14:paraId="3C4E2C67" w14:textId="77777777" w:rsidR="00E31B7C" w:rsidRPr="00E31B7C" w:rsidRDefault="00E31B7C" w:rsidP="00E31B7C">
      <w:pPr>
        <w:shd w:val="clear" w:color="auto" w:fill="FFFFFF"/>
        <w:spacing w:after="0"/>
        <w:jc w:val="left"/>
        <w:rPr>
          <w:color w:val="222222"/>
          <w:lang w:val="en-US" w:eastAsia="pt-BR"/>
        </w:rPr>
      </w:pPr>
      <w:proofErr w:type="spellStart"/>
      <w:r w:rsidRPr="00E31B7C">
        <w:rPr>
          <w:color w:val="222222"/>
          <w:lang w:val="en-US" w:eastAsia="pt-BR"/>
        </w:rPr>
        <w:t>Cláudia</w:t>
      </w:r>
      <w:proofErr w:type="spellEnd"/>
      <w:r w:rsidRPr="00E31B7C">
        <w:rPr>
          <w:color w:val="222222"/>
          <w:lang w:val="en-US" w:eastAsia="pt-BR"/>
        </w:rPr>
        <w:t xml:space="preserve"> Krueger &lt;ckrueger@ufpr.br&gt;: writing – review and editing; visualization.</w:t>
      </w:r>
    </w:p>
    <w:p w14:paraId="5780267F" w14:textId="77777777" w:rsidR="00E31B7C" w:rsidRDefault="00E31B7C" w:rsidP="00E31B7C">
      <w:pPr>
        <w:shd w:val="clear" w:color="auto" w:fill="FFFFFF"/>
        <w:spacing w:after="0"/>
        <w:jc w:val="left"/>
        <w:rPr>
          <w:color w:val="222222"/>
          <w:lang w:val="en-US" w:eastAsia="pt-BR"/>
        </w:rPr>
      </w:pPr>
      <w:proofErr w:type="spellStart"/>
      <w:r w:rsidRPr="00E31B7C">
        <w:rPr>
          <w:color w:val="222222"/>
          <w:lang w:val="en-US" w:eastAsia="pt-BR"/>
        </w:rPr>
        <w:t>Regiane</w:t>
      </w:r>
      <w:proofErr w:type="spellEnd"/>
      <w:r w:rsidRPr="00E31B7C">
        <w:rPr>
          <w:color w:val="222222"/>
          <w:lang w:val="en-US" w:eastAsia="pt-BR"/>
        </w:rPr>
        <w:t xml:space="preserve"> </w:t>
      </w:r>
      <w:proofErr w:type="spellStart"/>
      <w:r w:rsidRPr="00E31B7C">
        <w:rPr>
          <w:color w:val="222222"/>
          <w:lang w:val="en-US" w:eastAsia="pt-BR"/>
        </w:rPr>
        <w:t>Dalazoana</w:t>
      </w:r>
      <w:proofErr w:type="spellEnd"/>
      <w:r w:rsidRPr="00E31B7C">
        <w:rPr>
          <w:color w:val="222222"/>
          <w:lang w:val="en-US" w:eastAsia="pt-BR"/>
        </w:rPr>
        <w:t xml:space="preserve"> &lt;regiane@ufpr.br&gt;: writing – review and editing; visualization.</w:t>
      </w:r>
    </w:p>
    <w:p w14:paraId="714BB92F" w14:textId="0C9F54AD" w:rsidR="005252DC" w:rsidRPr="005252DC" w:rsidRDefault="00331AC7" w:rsidP="00E31B7C">
      <w:pPr>
        <w:shd w:val="clear" w:color="auto" w:fill="FFFFFF"/>
        <w:spacing w:after="0"/>
        <w:jc w:val="left"/>
        <w:rPr>
          <w:color w:val="222222"/>
          <w:lang w:val="en-US" w:eastAsia="pt-BR"/>
        </w:rPr>
      </w:pPr>
      <w:r w:rsidRPr="00D837B5">
        <w:rPr>
          <w:color w:val="222222"/>
          <w:lang w:val="en-US" w:eastAsia="pt-BR"/>
        </w:rPr>
        <w:br/>
      </w:r>
      <w:r w:rsidRPr="00D837B5">
        <w:rPr>
          <w:b/>
          <w:bCs/>
          <w:color w:val="222222"/>
          <w:lang w:val="en-US" w:eastAsia="pt-BR"/>
        </w:rPr>
        <w:t>Funding information</w:t>
      </w:r>
      <w:r w:rsidRPr="00D837B5">
        <w:rPr>
          <w:color w:val="222222"/>
          <w:lang w:val="en-US" w:eastAsia="pt-BR"/>
        </w:rPr>
        <w:br/>
      </w:r>
      <w:r w:rsidR="005252DC" w:rsidRPr="005252DC">
        <w:rPr>
          <w:color w:val="222222"/>
          <w:lang w:val="en-US" w:eastAsia="pt-BR"/>
        </w:rPr>
        <w:t xml:space="preserve">This study was financed in part by the </w:t>
      </w:r>
      <w:proofErr w:type="spellStart"/>
      <w:r w:rsidR="005252DC" w:rsidRPr="005252DC">
        <w:rPr>
          <w:color w:val="222222"/>
          <w:lang w:val="en-US" w:eastAsia="pt-BR"/>
        </w:rPr>
        <w:t>Coordenação</w:t>
      </w:r>
      <w:proofErr w:type="spellEnd"/>
      <w:r w:rsidR="005252DC" w:rsidRPr="005252DC">
        <w:rPr>
          <w:color w:val="222222"/>
          <w:lang w:val="en-US" w:eastAsia="pt-BR"/>
        </w:rPr>
        <w:t xml:space="preserve"> de </w:t>
      </w:r>
      <w:proofErr w:type="spellStart"/>
      <w:r w:rsidR="005252DC" w:rsidRPr="005252DC">
        <w:rPr>
          <w:color w:val="222222"/>
          <w:lang w:val="en-US" w:eastAsia="pt-BR"/>
        </w:rPr>
        <w:t>Aperfeiçoamento</w:t>
      </w:r>
      <w:proofErr w:type="spellEnd"/>
      <w:r w:rsidR="005252DC" w:rsidRPr="005252DC">
        <w:rPr>
          <w:color w:val="222222"/>
          <w:lang w:val="en-US" w:eastAsia="pt-BR"/>
        </w:rPr>
        <w:t xml:space="preserve"> </w:t>
      </w:r>
    </w:p>
    <w:p w14:paraId="010C2562" w14:textId="339D5D4E" w:rsidR="005252DC" w:rsidRPr="005252DC" w:rsidRDefault="005252DC" w:rsidP="005252DC">
      <w:pPr>
        <w:shd w:val="clear" w:color="auto" w:fill="FFFFFF"/>
        <w:spacing w:after="0"/>
        <w:jc w:val="left"/>
        <w:rPr>
          <w:color w:val="222222"/>
          <w:lang w:eastAsia="pt-BR"/>
        </w:rPr>
      </w:pPr>
      <w:r w:rsidRPr="005252DC">
        <w:rPr>
          <w:color w:val="222222"/>
          <w:lang w:eastAsia="pt-BR"/>
        </w:rPr>
        <w:t xml:space="preserve">de Pessoal de Nível Superior - </w:t>
      </w:r>
      <w:proofErr w:type="spellStart"/>
      <w:r w:rsidRPr="005252DC">
        <w:rPr>
          <w:color w:val="222222"/>
          <w:lang w:eastAsia="pt-BR"/>
        </w:rPr>
        <w:t>Bra</w:t>
      </w:r>
      <w:r w:rsidR="00F31A52" w:rsidRPr="00F31A52">
        <w:rPr>
          <w:color w:val="222222"/>
          <w:lang w:eastAsia="pt-BR"/>
        </w:rPr>
        <w:t>z</w:t>
      </w:r>
      <w:r w:rsidRPr="005252DC">
        <w:rPr>
          <w:color w:val="222222"/>
          <w:lang w:eastAsia="pt-BR"/>
        </w:rPr>
        <w:t>il</w:t>
      </w:r>
      <w:proofErr w:type="spellEnd"/>
      <w:r w:rsidRPr="005252DC">
        <w:rPr>
          <w:color w:val="222222"/>
          <w:lang w:eastAsia="pt-BR"/>
        </w:rPr>
        <w:t xml:space="preserve"> (CAPES) - </w:t>
      </w:r>
      <w:proofErr w:type="spellStart"/>
      <w:r w:rsidRPr="005252DC">
        <w:rPr>
          <w:color w:val="222222"/>
          <w:lang w:eastAsia="pt-BR"/>
        </w:rPr>
        <w:t>Finance</w:t>
      </w:r>
      <w:proofErr w:type="spellEnd"/>
      <w:r w:rsidRPr="005252DC">
        <w:rPr>
          <w:color w:val="222222"/>
          <w:lang w:eastAsia="pt-BR"/>
        </w:rPr>
        <w:t xml:space="preserve"> </w:t>
      </w:r>
      <w:proofErr w:type="spellStart"/>
      <w:r w:rsidRPr="005252DC">
        <w:rPr>
          <w:color w:val="222222"/>
          <w:lang w:eastAsia="pt-BR"/>
        </w:rPr>
        <w:t>Code</w:t>
      </w:r>
      <w:proofErr w:type="spellEnd"/>
      <w:r w:rsidRPr="005252DC">
        <w:rPr>
          <w:color w:val="222222"/>
          <w:lang w:eastAsia="pt-BR"/>
        </w:rPr>
        <w:t xml:space="preserve"> 001.</w:t>
      </w:r>
    </w:p>
    <w:p w14:paraId="4A534CDE" w14:textId="77777777" w:rsidR="00331AC7" w:rsidRPr="00D837B5" w:rsidRDefault="00331AC7" w:rsidP="00331AC7">
      <w:pPr>
        <w:shd w:val="clear" w:color="auto" w:fill="FFFFFF"/>
        <w:spacing w:after="0"/>
        <w:jc w:val="left"/>
        <w:rPr>
          <w:b/>
          <w:bCs/>
          <w:color w:val="222222"/>
          <w:lang w:val="en-US" w:eastAsia="pt-BR"/>
        </w:rPr>
      </w:pPr>
      <w:r w:rsidRPr="00E31B7C">
        <w:rPr>
          <w:color w:val="222222"/>
          <w:lang w:val="en-US" w:eastAsia="pt-BR"/>
        </w:rPr>
        <w:br/>
      </w:r>
      <w:r w:rsidRPr="00D837B5">
        <w:rPr>
          <w:b/>
          <w:bCs/>
          <w:color w:val="222222"/>
          <w:lang w:val="en-US" w:eastAsia="pt-BR"/>
        </w:rPr>
        <w:t>Conflict of interest</w:t>
      </w:r>
      <w:r w:rsidRPr="00D837B5">
        <w:rPr>
          <w:color w:val="222222"/>
          <w:lang w:val="en-US" w:eastAsia="pt-BR"/>
        </w:rPr>
        <w:br/>
        <w:t>The authors declare no potential conflict of interest.</w:t>
      </w:r>
    </w:p>
    <w:p w14:paraId="78B8C739" w14:textId="77777777" w:rsidR="00331AC7" w:rsidRPr="00D837B5" w:rsidRDefault="00331AC7" w:rsidP="00331AC7">
      <w:pPr>
        <w:shd w:val="clear" w:color="auto" w:fill="FFFFFF"/>
        <w:spacing w:after="0"/>
        <w:rPr>
          <w:color w:val="222222"/>
          <w:lang w:val="en-US" w:eastAsia="pt-BR"/>
        </w:rPr>
      </w:pPr>
    </w:p>
    <w:p w14:paraId="314D7928" w14:textId="4247C79E" w:rsidR="004B3F30" w:rsidRDefault="00331AC7" w:rsidP="00B77ABE">
      <w:pPr>
        <w:shd w:val="clear" w:color="auto" w:fill="FFFFFF"/>
        <w:spacing w:after="0"/>
        <w:jc w:val="left"/>
        <w:rPr>
          <w:color w:val="222222"/>
          <w:lang w:val="en-CA" w:eastAsia="pt-BR"/>
        </w:rPr>
      </w:pPr>
      <w:r w:rsidRPr="00D837B5">
        <w:rPr>
          <w:b/>
          <w:bCs/>
          <w:color w:val="222222"/>
          <w:lang w:val="en-US" w:eastAsia="pt-BR"/>
        </w:rPr>
        <w:t>Data availability statement</w:t>
      </w:r>
    </w:p>
    <w:p w14:paraId="7B17C7F0" w14:textId="77777777" w:rsidR="004B3F30" w:rsidRPr="00F26C25" w:rsidRDefault="004B3F30" w:rsidP="004B3F30">
      <w:pPr>
        <w:shd w:val="clear" w:color="auto" w:fill="FFFFFF"/>
        <w:spacing w:after="0"/>
        <w:rPr>
          <w:color w:val="222222"/>
          <w:lang w:val="en-CA" w:eastAsia="pt-BR"/>
        </w:rPr>
      </w:pPr>
    </w:p>
    <w:p w14:paraId="2818C98A" w14:textId="77777777" w:rsidR="00D047F8" w:rsidRDefault="004B3F30" w:rsidP="00D047F8">
      <w:pPr>
        <w:shd w:val="clear" w:color="auto" w:fill="FFFFFF"/>
        <w:spacing w:after="0"/>
        <w:rPr>
          <w:color w:val="202124"/>
          <w:shd w:val="clear" w:color="auto" w:fill="FFFFFF"/>
          <w:lang w:val="en-CA"/>
        </w:rPr>
      </w:pPr>
      <w:r w:rsidRPr="00F26C25">
        <w:rPr>
          <w:color w:val="202124"/>
          <w:shd w:val="clear" w:color="auto" w:fill="FFFFFF"/>
          <w:lang w:val="en-CA"/>
        </w:rPr>
        <w:t>All data included in this study are publicly available in the literature.</w:t>
      </w:r>
    </w:p>
    <w:p w14:paraId="600A210E" w14:textId="77777777" w:rsidR="00D047F8" w:rsidRPr="00B77ABE" w:rsidRDefault="00D047F8" w:rsidP="004B3F30">
      <w:pPr>
        <w:shd w:val="clear" w:color="auto" w:fill="FFFFFF"/>
        <w:spacing w:after="0"/>
        <w:rPr>
          <w:color w:val="222222"/>
          <w:lang w:val="en-US" w:eastAsia="pt-BR"/>
        </w:rPr>
      </w:pPr>
    </w:p>
    <w:p w14:paraId="495AEB0A" w14:textId="6D041D7B" w:rsidR="002B291E" w:rsidRPr="00B77ABE" w:rsidRDefault="002B291E" w:rsidP="004B3F30">
      <w:pPr>
        <w:shd w:val="clear" w:color="auto" w:fill="FFFFFF"/>
        <w:spacing w:after="0"/>
        <w:jc w:val="left"/>
        <w:rPr>
          <w:lang w:val="en-US"/>
        </w:rPr>
      </w:pPr>
    </w:p>
    <w:sectPr w:rsidR="002B291E" w:rsidRPr="00B77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zNbIwMzUzNzQyMDFW0lEKTi0uzszPAykwqgUAdRq6AywAAAA="/>
  </w:docVars>
  <w:rsids>
    <w:rsidRoot w:val="006249AD"/>
    <w:rsid w:val="002B291E"/>
    <w:rsid w:val="00331AC7"/>
    <w:rsid w:val="0034700B"/>
    <w:rsid w:val="003F234E"/>
    <w:rsid w:val="004B3F30"/>
    <w:rsid w:val="005252DC"/>
    <w:rsid w:val="005F40A7"/>
    <w:rsid w:val="006249AD"/>
    <w:rsid w:val="00B77ABE"/>
    <w:rsid w:val="00B94B2A"/>
    <w:rsid w:val="00D047F8"/>
    <w:rsid w:val="00E31B7C"/>
    <w:rsid w:val="00F3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9F16"/>
  <w15:chartTrackingRefBased/>
  <w15:docId w15:val="{31EC91E7-6653-41EA-8F8A-0D07E575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1AC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Ttulo3">
    <w:name w:val="heading 3"/>
    <w:basedOn w:val="Normal"/>
    <w:link w:val="Ttulo3Char"/>
    <w:uiPriority w:val="9"/>
    <w:qFormat/>
    <w:rsid w:val="00D047F8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3F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3F30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D047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47F8"/>
    <w:pPr>
      <w:spacing w:before="100" w:beforeAutospacing="1" w:after="100" w:afterAutospacing="1"/>
      <w:jc w:val="left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Laboratório</dc:creator>
  <cp:keywords/>
  <dc:description/>
  <cp:lastModifiedBy>Sérgio Alves</cp:lastModifiedBy>
  <cp:revision>5</cp:revision>
  <dcterms:created xsi:type="dcterms:W3CDTF">2022-08-30T23:40:00Z</dcterms:created>
  <dcterms:modified xsi:type="dcterms:W3CDTF">2023-02-01T01:29:00Z</dcterms:modified>
</cp:coreProperties>
</file>