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632" w:rsidRDefault="005C4632" w:rsidP="005C4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UM OLHAR VARIACIONISTA SOBRE </w:t>
      </w:r>
      <w:r w:rsidRPr="00AF2F50">
        <w:rPr>
          <w:rFonts w:ascii="Times New Roman" w:hAnsi="Times New Roman" w:cs="Times New Roman"/>
          <w:b/>
          <w:sz w:val="24"/>
          <w:szCs w:val="24"/>
          <w:lang w:val="pt-BR"/>
        </w:rPr>
        <w:t xml:space="preserve">O APAGAMENTO DA DENTAL /D/ NO MORFEMA DE GERÚNDIO EM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ALAGOAS E PIAUÍ</w:t>
      </w:r>
      <w:r w:rsidRPr="00AF2F5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 PARTIR D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E</w:t>
      </w:r>
      <w:r w:rsidRPr="00AF2F5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DADOS DO ALIB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F82CA8" w:rsidRDefault="00F82CA8"/>
    <w:p w:rsidR="00F82CA8" w:rsidRPr="005C4632" w:rsidRDefault="005C4632" w:rsidP="005C4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spellStart"/>
      <w:r w:rsidRPr="005C4632">
        <w:rPr>
          <w:rFonts w:ascii="Times New Roman" w:hAnsi="Times New Roman" w:cs="Times New Roman"/>
          <w:b/>
          <w:sz w:val="24"/>
          <w:szCs w:val="24"/>
          <w:lang w:val="pt-BR"/>
        </w:rPr>
        <w:t>Gráfic</w:t>
      </w:r>
      <w:bookmarkStart w:id="0" w:name="_GoBack"/>
      <w:bookmarkEnd w:id="0"/>
      <w:r w:rsidRPr="005C4632">
        <w:rPr>
          <w:rFonts w:ascii="Times New Roman" w:hAnsi="Times New Roman" w:cs="Times New Roman"/>
          <w:b/>
          <w:sz w:val="24"/>
          <w:szCs w:val="24"/>
          <w:lang w:val="pt-BR"/>
        </w:rPr>
        <w:t>os</w:t>
      </w:r>
      <w:proofErr w:type="spellEnd"/>
    </w:p>
    <w:p w:rsidR="00F82CA8" w:rsidRDefault="00F82CA8" w:rsidP="00F82CA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82CA8" w:rsidRDefault="00F82CA8" w:rsidP="00F8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noProof/>
          <w:sz w:val="20"/>
          <w:szCs w:val="20"/>
          <w:lang w:val="pt-BR" w:eastAsia="pt-BR"/>
        </w:rPr>
        <w:drawing>
          <wp:inline distT="0" distB="0" distL="0" distR="0" wp14:anchorId="735018C7" wp14:editId="62D38267">
            <wp:extent cx="3600450" cy="1685925"/>
            <wp:effectExtent l="0" t="0" r="19050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82CA8" w:rsidRPr="00CD114E" w:rsidRDefault="00F82CA8" w:rsidP="00F8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CD114E">
        <w:rPr>
          <w:rFonts w:ascii="Times New Roman" w:hAnsi="Times New Roman" w:cs="Times New Roman"/>
          <w:b/>
          <w:sz w:val="20"/>
          <w:szCs w:val="20"/>
          <w:lang w:val="pt-BR"/>
        </w:rPr>
        <w:t>Gráfico 1 – Frequências das variantes na amostra analisada</w:t>
      </w:r>
    </w:p>
    <w:p w:rsidR="00F82CA8" w:rsidRDefault="00F82CA8" w:rsidP="00F8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Fonte: elaboração própria.</w:t>
      </w:r>
    </w:p>
    <w:p w:rsidR="00F82CA8" w:rsidRDefault="00F82CA8" w:rsidP="00F82CA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82CA8" w:rsidRDefault="00F82CA8" w:rsidP="00F8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561A4C97" wp14:editId="49F91A37">
            <wp:extent cx="3600450" cy="1466850"/>
            <wp:effectExtent l="0" t="0" r="19050" b="19050"/>
            <wp:docPr id="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82CA8" w:rsidRPr="00CD114E" w:rsidRDefault="00F82CA8" w:rsidP="00F82C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CD114E">
        <w:rPr>
          <w:rFonts w:ascii="Times New Roman" w:hAnsi="Times New Roman" w:cs="Times New Roman"/>
          <w:b/>
          <w:sz w:val="20"/>
          <w:szCs w:val="20"/>
          <w:lang w:val="pt-BR"/>
        </w:rPr>
        <w:t>Gráfico 2 – Frequências das variantes para Alagoas</w:t>
      </w:r>
    </w:p>
    <w:p w:rsidR="00F82CA8" w:rsidRDefault="00F82CA8" w:rsidP="00F8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Fonte: elaboração própria.</w:t>
      </w:r>
    </w:p>
    <w:p w:rsidR="00F82CA8" w:rsidRPr="00F82CA8" w:rsidRDefault="00F82CA8" w:rsidP="00F82CA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82CA8" w:rsidRDefault="00F82CA8" w:rsidP="00F8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noProof/>
          <w:sz w:val="20"/>
          <w:szCs w:val="20"/>
          <w:lang w:val="pt-BR" w:eastAsia="pt-BR"/>
        </w:rPr>
        <w:drawing>
          <wp:inline distT="0" distB="0" distL="0" distR="0" wp14:anchorId="3D10192F" wp14:editId="2DA2ECA7">
            <wp:extent cx="3600000" cy="21600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2CA8" w:rsidRPr="00CD114E" w:rsidRDefault="00F82CA8" w:rsidP="00F82C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CD114E">
        <w:rPr>
          <w:rFonts w:ascii="Times New Roman" w:hAnsi="Times New Roman" w:cs="Times New Roman"/>
          <w:b/>
          <w:sz w:val="20"/>
          <w:szCs w:val="20"/>
          <w:lang w:val="pt-BR"/>
        </w:rPr>
        <w:t>Gráfico 3 – Frequências gerais das variantes para o Piauí</w:t>
      </w:r>
    </w:p>
    <w:p w:rsidR="00F82CA8" w:rsidRDefault="00F82CA8" w:rsidP="00F8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Fonte: elaboração própria.</w:t>
      </w:r>
    </w:p>
    <w:p w:rsidR="00F82CA8" w:rsidRDefault="00F82CA8"/>
    <w:sectPr w:rsidR="00F82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A8"/>
    <w:rsid w:val="005C4632"/>
    <w:rsid w:val="00F8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152D"/>
  <w15:chartTrackingRefBased/>
  <w15:docId w15:val="{16A3F5B4-71F4-4A23-873B-DDCE8A4F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CA8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717146467802635"/>
          <c:y val="6.9408292875307684E-2"/>
          <c:w val="0.45381410657001203"/>
          <c:h val="0.88881726571743291"/>
        </c:manualLayout>
      </c:layout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Vendas</c:v>
                </c:pt>
              </c:strCache>
            </c:strRef>
          </c:tx>
          <c:dPt>
            <c:idx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F71-49D7-8558-1B057DBD980F}"/>
              </c:ext>
            </c:extLst>
          </c:dPt>
          <c:dPt>
            <c:idx val="1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F71-49D7-8558-1B057DBD980F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Planilha1!$A$2:$A$3</c:f>
              <c:strCache>
                <c:ptCount val="2"/>
                <c:pt idx="0">
                  <c:v>Apagamento</c:v>
                </c:pt>
                <c:pt idx="1">
                  <c:v>Manutenção</c:v>
                </c:pt>
              </c:strCache>
            </c:strRef>
          </c:cat>
          <c:val>
            <c:numRef>
              <c:f>Planilha1!$B$2:$B$3</c:f>
              <c:numCache>
                <c:formatCode>0.00%</c:formatCode>
                <c:ptCount val="2"/>
                <c:pt idx="0">
                  <c:v>0.249</c:v>
                </c:pt>
                <c:pt idx="1">
                  <c:v>0.751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F71-49D7-8558-1B057DBD980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244483328472829"/>
          <c:y val="6.2499830008295586E-2"/>
          <c:w val="0.471450790873363"/>
          <c:h val="0.9233595800524933"/>
        </c:manualLayout>
      </c:layout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Vendas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9D-47E4-93EC-DDB361AC75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9D-47E4-93EC-DDB361AC7544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Planilha1!$A$2:$A$3</c:f>
              <c:strCache>
                <c:ptCount val="2"/>
                <c:pt idx="0">
                  <c:v>Apagamento</c:v>
                </c:pt>
                <c:pt idx="1">
                  <c:v>Manutenção</c:v>
                </c:pt>
              </c:strCache>
            </c:strRef>
          </c:cat>
          <c:val>
            <c:numRef>
              <c:f>Planilha1!$B$2:$B$3</c:f>
              <c:numCache>
                <c:formatCode>0.0%</c:formatCode>
                <c:ptCount val="2"/>
                <c:pt idx="0">
                  <c:v>0.16300000000000001</c:v>
                </c:pt>
                <c:pt idx="1">
                  <c:v>0.83699999999999997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79D-47E4-93EC-DDB361AC754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Vendas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E63-444A-A0F4-07082DD938AB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E63-444A-A0F4-07082DD938AB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Planilha1!$A$2:$A$3</c:f>
              <c:strCache>
                <c:ptCount val="2"/>
                <c:pt idx="0">
                  <c:v>Apagamento</c:v>
                </c:pt>
                <c:pt idx="1">
                  <c:v>Manutenção</c:v>
                </c:pt>
              </c:strCache>
            </c:strRef>
          </c:cat>
          <c:val>
            <c:numRef>
              <c:f>Planilha1!$B$2:$B$3</c:f>
              <c:numCache>
                <c:formatCode>0.00%</c:formatCode>
                <c:ptCount val="2"/>
                <c:pt idx="0">
                  <c:v>0.38900000000000001</c:v>
                </c:pt>
                <c:pt idx="1">
                  <c:v>0.61099999999999999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E63-444A-A0F4-07082DD938A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2018-03-29T16:03:00Z</dcterms:created>
  <dcterms:modified xsi:type="dcterms:W3CDTF">2018-03-29T16:07:00Z</dcterms:modified>
</cp:coreProperties>
</file>