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88" w:rsidRPr="00A315EE" w:rsidRDefault="00781288" w:rsidP="00781288">
      <w:pPr>
        <w:shd w:val="clear" w:color="auto" w:fill="FFFFFF"/>
        <w:spacing w:line="235" w:lineRule="atLeast"/>
        <w:jc w:val="center"/>
        <w:rPr>
          <w:rFonts w:eastAsia="Times New Roman"/>
          <w:color w:val="500050"/>
          <w:lang w:eastAsia="pt-BR"/>
        </w:rPr>
      </w:pPr>
      <w:r w:rsidRPr="00A315EE">
        <w:rPr>
          <w:rFonts w:ascii="Times New Roman" w:eastAsia="Times New Roman" w:hAnsi="Times New Roman"/>
          <w:b/>
          <w:bCs/>
          <w:color w:val="000000"/>
          <w:sz w:val="24"/>
          <w:szCs w:val="24"/>
          <w:lang w:eastAsia="pt-BR"/>
        </w:rPr>
        <w:t>A banalidade da violência policial contra jovens pobres, pretos e periféricos na cidade de Fortaleza</w:t>
      </w:r>
    </w:p>
    <w:p w:rsidR="00781288" w:rsidRPr="00A315EE" w:rsidRDefault="00781288" w:rsidP="00781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nsolas"/>
          <w:color w:val="222222"/>
          <w:sz w:val="20"/>
          <w:szCs w:val="20"/>
          <w:lang w:val="en-US" w:eastAsia="pt-BR"/>
        </w:rPr>
      </w:pPr>
      <w:r w:rsidRPr="00A315EE">
        <w:rPr>
          <w:rFonts w:ascii="Times New Roman" w:eastAsia="Times New Roman" w:hAnsi="Times New Roman"/>
          <w:b/>
          <w:bCs/>
          <w:color w:val="212121"/>
          <w:sz w:val="24"/>
          <w:szCs w:val="24"/>
          <w:lang w:val="en" w:eastAsia="pt-BR"/>
        </w:rPr>
        <w:t>The banality of police violence against poor, black and peripheral youth in the city of Fortaleza</w:t>
      </w:r>
    </w:p>
    <w:p w:rsidR="00781288" w:rsidRPr="00781288" w:rsidRDefault="00781288" w:rsidP="00781288">
      <w:pPr>
        <w:spacing w:line="240" w:lineRule="auto"/>
        <w:jc w:val="both"/>
        <w:rPr>
          <w:rFonts w:ascii="Times New Roman" w:eastAsia="Times New Roman" w:hAnsi="Times New Roman"/>
          <w:b/>
          <w:bCs/>
          <w:sz w:val="24"/>
          <w:szCs w:val="24"/>
          <w:lang w:val="en-US" w:eastAsia="pt-BR"/>
        </w:rPr>
      </w:pPr>
    </w:p>
    <w:p w:rsidR="00A315EE" w:rsidRPr="00A315EE" w:rsidRDefault="00781288" w:rsidP="00781288">
      <w:pPr>
        <w:spacing w:line="240" w:lineRule="auto"/>
        <w:jc w:val="both"/>
        <w:rPr>
          <w:rFonts w:ascii="Times New Roman" w:eastAsia="Times New Roman" w:hAnsi="Times New Roman"/>
          <w:color w:val="212121"/>
          <w:sz w:val="24"/>
          <w:szCs w:val="24"/>
        </w:rPr>
      </w:pPr>
      <w:r w:rsidRPr="00781288">
        <w:rPr>
          <w:rFonts w:ascii="Times New Roman" w:eastAsia="Times New Roman" w:hAnsi="Times New Roman"/>
          <w:b/>
          <w:bCs/>
          <w:sz w:val="24"/>
          <w:szCs w:val="24"/>
          <w:lang w:eastAsia="pt-BR"/>
        </w:rPr>
        <w:t>Resumo</w:t>
      </w:r>
    </w:p>
    <w:p w:rsidR="00A315EE" w:rsidRPr="00A315EE" w:rsidRDefault="00A315EE" w:rsidP="00A315EE">
      <w:pPr>
        <w:shd w:val="clear" w:color="auto" w:fill="FFFFFF"/>
        <w:spacing w:line="240" w:lineRule="auto"/>
        <w:jc w:val="both"/>
        <w:rPr>
          <w:rFonts w:ascii="Times New Roman" w:eastAsia="Times New Roman" w:hAnsi="Times New Roman"/>
          <w:color w:val="222222"/>
          <w:lang w:eastAsia="pt-BR"/>
        </w:rPr>
      </w:pPr>
      <w:r w:rsidRPr="00A315EE">
        <w:rPr>
          <w:rFonts w:ascii="Times New Roman" w:eastAsia="Times New Roman" w:hAnsi="Times New Roman"/>
          <w:color w:val="222222"/>
          <w:sz w:val="24"/>
          <w:szCs w:val="24"/>
          <w:lang w:eastAsia="pt-BR"/>
        </w:rPr>
        <w:t>O estudo aborda como opera a relação entre polícia e jovens na periferia de Fortaleza, onde são frequentes as violações de direitos e abusos policiais. A relevância do trabalho está em tratar das narrativas dos sujeitos policiais e jovens envolvidos numa realidade local marcada pela violência policial; algo que já se tornou banal para a população que reside nas periferias das cidades brasileiras: a criminalização e discriminação dos jovens pobres e negros, moradores desses territórios estigmatizados.</w:t>
      </w:r>
    </w:p>
    <w:p w:rsidR="00A315EE" w:rsidRPr="00A315EE" w:rsidRDefault="00A315EE" w:rsidP="00A315EE">
      <w:pPr>
        <w:shd w:val="clear" w:color="auto" w:fill="FFFFFF"/>
        <w:spacing w:line="240" w:lineRule="auto"/>
        <w:jc w:val="both"/>
        <w:rPr>
          <w:rFonts w:ascii="Times New Roman" w:eastAsia="Times New Roman" w:hAnsi="Times New Roman"/>
          <w:lang w:eastAsia="pt-BR"/>
        </w:rPr>
      </w:pPr>
      <w:r w:rsidRPr="00A315EE">
        <w:rPr>
          <w:rFonts w:ascii="Times New Roman" w:eastAsia="Times New Roman" w:hAnsi="Times New Roman"/>
          <w:b/>
          <w:bCs/>
          <w:sz w:val="24"/>
          <w:szCs w:val="24"/>
          <w:lang w:eastAsia="pt-BR"/>
        </w:rPr>
        <w:t>Palavras-chave: </w:t>
      </w:r>
      <w:r w:rsidRPr="00A315EE">
        <w:rPr>
          <w:rFonts w:ascii="Times New Roman" w:eastAsia="Times New Roman" w:hAnsi="Times New Roman"/>
          <w:sz w:val="24"/>
          <w:szCs w:val="24"/>
          <w:lang w:eastAsia="pt-BR"/>
        </w:rPr>
        <w:t>Jovens. Abordagens e Suspeição Policiais. Violência. Território Estigmatizado. Estado Penal.</w:t>
      </w:r>
    </w:p>
    <w:p w:rsidR="00A315EE" w:rsidRPr="00A315EE" w:rsidRDefault="00A315EE" w:rsidP="00781288">
      <w:pPr>
        <w:shd w:val="clear" w:color="auto" w:fill="FFFFFF"/>
        <w:spacing w:line="235" w:lineRule="atLeast"/>
        <w:rPr>
          <w:rFonts w:ascii="Times New Roman" w:eastAsia="Times New Roman" w:hAnsi="Times New Roman"/>
          <w:color w:val="500050"/>
          <w:lang w:eastAsia="pt-BR"/>
        </w:rPr>
      </w:pPr>
      <w:r w:rsidRPr="00A315EE">
        <w:rPr>
          <w:rFonts w:ascii="Times New Roman" w:eastAsia="Times New Roman" w:hAnsi="Times New Roman"/>
          <w:b/>
          <w:bCs/>
          <w:color w:val="000000"/>
          <w:sz w:val="24"/>
          <w:szCs w:val="24"/>
          <w:lang w:eastAsia="pt-BR"/>
        </w:rPr>
        <w:t>Abstract</w:t>
      </w:r>
    </w:p>
    <w:p w:rsidR="00A315EE" w:rsidRPr="00A315EE" w:rsidRDefault="00A315EE" w:rsidP="00A315EE">
      <w:pPr>
        <w:shd w:val="clear" w:color="auto" w:fill="FFFFFF"/>
        <w:spacing w:after="0" w:line="240" w:lineRule="auto"/>
        <w:rPr>
          <w:rFonts w:ascii="Times New Roman" w:eastAsia="Times New Roman" w:hAnsi="Times New Roman"/>
          <w:color w:val="222222"/>
          <w:sz w:val="24"/>
          <w:szCs w:val="24"/>
          <w:lang w:val="en-US" w:eastAsia="pt-BR"/>
        </w:rPr>
      </w:pPr>
      <w:r w:rsidRPr="00A315EE">
        <w:rPr>
          <w:rFonts w:ascii="Times New Roman" w:eastAsia="Times New Roman" w:hAnsi="Times New Roman"/>
          <w:color w:val="222222"/>
          <w:sz w:val="24"/>
          <w:szCs w:val="24"/>
          <w:lang w:val="en-US" w:eastAsia="pt-BR"/>
        </w:rPr>
        <w:t>The study examines how the relationship between police and youth in the outskirts of Fortaleza, where violations of police rights and abuses are frequent, The relevance of the work is to deal with the narratives of the police and young people involved in a local reality marked by the violence of the police approaches; something that has already become banal for the population that resides in the peripheries of Brazilian cities: the criminalization and discrimination of the poor and black youths living in these stigmatized territories.</w:t>
      </w:r>
    </w:p>
    <w:p w:rsidR="0068584A" w:rsidRPr="00781288" w:rsidRDefault="0068584A" w:rsidP="0068584A">
      <w:pPr>
        <w:pStyle w:val="Pr-formataoHTML"/>
        <w:shd w:val="clear" w:color="auto" w:fill="FFFFFF"/>
        <w:rPr>
          <w:rFonts w:ascii="Times New Roman" w:eastAsia="Times New Roman" w:hAnsi="Times New Roman" w:cs="Times New Roman"/>
          <w:color w:val="212121"/>
          <w:lang w:val="en-US"/>
        </w:rPr>
      </w:pPr>
    </w:p>
    <w:p w:rsidR="00781288" w:rsidRPr="00A315EE" w:rsidRDefault="0068584A" w:rsidP="007812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00050"/>
          <w:sz w:val="20"/>
          <w:szCs w:val="20"/>
          <w:lang w:val="en-US" w:eastAsia="pt-BR"/>
        </w:rPr>
      </w:pPr>
      <w:r w:rsidRPr="00781288">
        <w:rPr>
          <w:rFonts w:ascii="Times New Roman" w:eastAsia="Times New Roman" w:hAnsi="Times New Roman"/>
          <w:b/>
          <w:bCs/>
          <w:color w:val="000000" w:themeColor="text1"/>
          <w:sz w:val="24"/>
          <w:szCs w:val="24"/>
          <w:lang w:val="en-US" w:eastAsia="pt-BR"/>
        </w:rPr>
        <w:t xml:space="preserve"> </w:t>
      </w:r>
      <w:r w:rsidR="00781288" w:rsidRPr="00A315EE">
        <w:rPr>
          <w:rFonts w:ascii="Times New Roman" w:eastAsia="Times New Roman" w:hAnsi="Times New Roman"/>
          <w:b/>
          <w:bCs/>
          <w:color w:val="000000"/>
          <w:sz w:val="24"/>
          <w:szCs w:val="24"/>
          <w:lang w:val="en-US" w:eastAsia="pt-BR"/>
        </w:rPr>
        <w:t>Keywords:</w:t>
      </w:r>
      <w:r w:rsidR="00781288" w:rsidRPr="00A315EE">
        <w:rPr>
          <w:rFonts w:ascii="Times New Roman" w:eastAsia="Times New Roman" w:hAnsi="Times New Roman"/>
          <w:color w:val="212121"/>
          <w:sz w:val="24"/>
          <w:szCs w:val="24"/>
          <w:lang w:val="en-US" w:eastAsia="pt-BR"/>
        </w:rPr>
        <w:t xml:space="preserve"> </w:t>
      </w:r>
      <w:r w:rsidR="00781288" w:rsidRPr="00A315EE">
        <w:rPr>
          <w:rFonts w:ascii="Times New Roman" w:eastAsia="Times New Roman" w:hAnsi="Times New Roman"/>
          <w:color w:val="212121"/>
          <w:sz w:val="24"/>
          <w:szCs w:val="24"/>
          <w:lang w:val="en" w:eastAsia="pt-BR"/>
        </w:rPr>
        <w:t xml:space="preserve">Young. </w:t>
      </w:r>
      <w:r w:rsidR="00781288" w:rsidRPr="00A315EE">
        <w:rPr>
          <w:rFonts w:ascii="Times New Roman" w:eastAsia="Times New Roman" w:hAnsi="Times New Roman"/>
          <w:color w:val="212121"/>
          <w:sz w:val="24"/>
          <w:szCs w:val="24"/>
          <w:lang w:val="en-US" w:eastAsia="pt-BR"/>
        </w:rPr>
        <w:t>Approaches and Suspicions Police. Violence.</w:t>
      </w:r>
      <w:r w:rsidR="00781288" w:rsidRPr="00A315EE">
        <w:rPr>
          <w:rFonts w:ascii="Times New Roman" w:eastAsia="Times New Roman" w:hAnsi="Times New Roman"/>
          <w:color w:val="500050"/>
          <w:sz w:val="24"/>
          <w:szCs w:val="24"/>
          <w:lang w:val="en-US" w:eastAsia="pt-BR"/>
        </w:rPr>
        <w:t xml:space="preserve"> </w:t>
      </w:r>
      <w:r w:rsidR="00781288" w:rsidRPr="00A315EE">
        <w:rPr>
          <w:rFonts w:ascii="Times New Roman" w:eastAsia="Times New Roman" w:hAnsi="Times New Roman"/>
          <w:color w:val="212121"/>
          <w:sz w:val="24"/>
          <w:szCs w:val="24"/>
          <w:lang w:val="en-US" w:eastAsia="pt-BR"/>
        </w:rPr>
        <w:t>Stigmatized Territory. Punitive State</w:t>
      </w:r>
    </w:p>
    <w:p w:rsidR="00E861C2" w:rsidRPr="00781288" w:rsidRDefault="00E861C2" w:rsidP="007F10B8">
      <w:pPr>
        <w:rPr>
          <w:rFonts w:ascii="Times New Roman" w:eastAsia="Times New Roman" w:hAnsi="Times New Roman"/>
          <w:b/>
          <w:bCs/>
          <w:color w:val="000000" w:themeColor="text1"/>
          <w:sz w:val="24"/>
          <w:szCs w:val="24"/>
          <w:lang w:val="en-US" w:eastAsia="pt-BR"/>
        </w:rPr>
      </w:pPr>
    </w:p>
    <w:p w:rsidR="00CA1583" w:rsidRPr="00461EC8" w:rsidRDefault="00993A7A" w:rsidP="00AB7B24">
      <w:pPr>
        <w:spacing w:line="240" w:lineRule="auto"/>
        <w:jc w:val="both"/>
        <w:rPr>
          <w:rFonts w:ascii="Times New Roman" w:hAnsi="Times New Roman"/>
          <w:b/>
          <w:sz w:val="24"/>
          <w:szCs w:val="24"/>
        </w:rPr>
      </w:pPr>
      <w:r w:rsidRPr="00461EC8">
        <w:rPr>
          <w:rFonts w:ascii="Times New Roman" w:hAnsi="Times New Roman"/>
          <w:b/>
          <w:sz w:val="24"/>
          <w:szCs w:val="24"/>
        </w:rPr>
        <w:t>1</w:t>
      </w:r>
      <w:r w:rsidR="00DC1748">
        <w:rPr>
          <w:rFonts w:ascii="Times New Roman" w:hAnsi="Times New Roman"/>
          <w:b/>
          <w:sz w:val="24"/>
          <w:szCs w:val="24"/>
        </w:rPr>
        <w:t>.</w:t>
      </w:r>
      <w:r w:rsidRPr="00461EC8">
        <w:rPr>
          <w:rFonts w:ascii="Times New Roman" w:hAnsi="Times New Roman"/>
          <w:b/>
          <w:sz w:val="24"/>
          <w:szCs w:val="24"/>
        </w:rPr>
        <w:t xml:space="preserve"> </w:t>
      </w:r>
      <w:r w:rsidR="00DC1748">
        <w:rPr>
          <w:rFonts w:ascii="Times New Roman" w:hAnsi="Times New Roman"/>
          <w:b/>
          <w:sz w:val="24"/>
          <w:szCs w:val="24"/>
        </w:rPr>
        <w:t>I</w:t>
      </w:r>
      <w:r w:rsidR="00DC1748" w:rsidRPr="00461EC8">
        <w:rPr>
          <w:rFonts w:ascii="Times New Roman" w:hAnsi="Times New Roman"/>
          <w:b/>
          <w:sz w:val="24"/>
          <w:szCs w:val="24"/>
        </w:rPr>
        <w:t>ntrodução</w:t>
      </w:r>
      <w:bookmarkStart w:id="0" w:name="_GoBack"/>
      <w:bookmarkEnd w:id="0"/>
    </w:p>
    <w:p w:rsidR="001D4271" w:rsidRDefault="008934B2" w:rsidP="001A7978">
      <w:pPr>
        <w:spacing w:after="0" w:line="360" w:lineRule="auto"/>
        <w:ind w:firstLine="567"/>
        <w:jc w:val="both"/>
        <w:rPr>
          <w:rFonts w:ascii="Times New Roman" w:hAnsi="Times New Roman"/>
          <w:sz w:val="24"/>
          <w:szCs w:val="24"/>
        </w:rPr>
      </w:pPr>
      <w:r w:rsidRPr="008934B2">
        <w:rPr>
          <w:rFonts w:ascii="Times New Roman" w:hAnsi="Times New Roman"/>
          <w:sz w:val="24"/>
          <w:szCs w:val="24"/>
        </w:rPr>
        <w:t xml:space="preserve">As políticas de segurança pública, na maioria das vezes, são gestadas sob a finalidade de conter e segregar determinados segmentos populacionais, tidos como indesejáveis. </w:t>
      </w:r>
    </w:p>
    <w:p w:rsidR="001D4271" w:rsidRDefault="001B1C08" w:rsidP="001D4271">
      <w:pPr>
        <w:spacing w:after="0" w:line="360" w:lineRule="auto"/>
        <w:ind w:firstLine="567"/>
        <w:jc w:val="both"/>
        <w:rPr>
          <w:rFonts w:ascii="Times New Roman" w:hAnsi="Times New Roman"/>
          <w:sz w:val="24"/>
          <w:szCs w:val="24"/>
        </w:rPr>
      </w:pPr>
      <w:r w:rsidRPr="00461EC8">
        <w:rPr>
          <w:rFonts w:ascii="Times New Roman" w:hAnsi="Times New Roman"/>
          <w:sz w:val="24"/>
          <w:szCs w:val="24"/>
        </w:rPr>
        <w:t>O clamor social pela repressão dos crescen</w:t>
      </w:r>
      <w:r w:rsidR="00731B04" w:rsidRPr="00461EC8">
        <w:rPr>
          <w:rFonts w:ascii="Times New Roman" w:hAnsi="Times New Roman"/>
          <w:sz w:val="24"/>
          <w:szCs w:val="24"/>
        </w:rPr>
        <w:t>tes níveis da criminalidade e</w:t>
      </w:r>
      <w:r w:rsidRPr="00461EC8">
        <w:rPr>
          <w:rFonts w:ascii="Times New Roman" w:hAnsi="Times New Roman"/>
          <w:sz w:val="24"/>
          <w:szCs w:val="24"/>
        </w:rPr>
        <w:t xml:space="preserve"> violência urbana preconiza uma atuação estatal autoritária e antidemocrática como forma de controle social</w:t>
      </w:r>
      <w:r w:rsidR="00731B04" w:rsidRPr="00461EC8">
        <w:rPr>
          <w:rFonts w:ascii="Times New Roman" w:hAnsi="Times New Roman"/>
          <w:sz w:val="24"/>
          <w:szCs w:val="24"/>
        </w:rPr>
        <w:t xml:space="preserve"> e manutenção da ordem</w:t>
      </w:r>
      <w:r w:rsidRPr="00461EC8">
        <w:rPr>
          <w:rFonts w:ascii="Times New Roman" w:hAnsi="Times New Roman"/>
          <w:sz w:val="24"/>
          <w:szCs w:val="24"/>
        </w:rPr>
        <w:t>. A adoção de tal postura relaciona-se aos ditames do modelo neoliberal</w:t>
      </w:r>
      <w:r w:rsidR="00DC1748">
        <w:rPr>
          <w:rFonts w:ascii="Times New Roman" w:hAnsi="Times New Roman"/>
          <w:sz w:val="24"/>
          <w:szCs w:val="24"/>
        </w:rPr>
        <w:t xml:space="preserve"> </w:t>
      </w:r>
      <w:r w:rsidR="00346EB9">
        <w:rPr>
          <w:rFonts w:ascii="Times New Roman" w:hAnsi="Times New Roman"/>
          <w:sz w:val="24"/>
          <w:szCs w:val="24"/>
        </w:rPr>
        <w:t>(MARINHO,</w:t>
      </w:r>
      <w:r w:rsidR="00100A8D">
        <w:rPr>
          <w:rFonts w:ascii="Times New Roman" w:hAnsi="Times New Roman"/>
          <w:sz w:val="24"/>
          <w:szCs w:val="24"/>
        </w:rPr>
        <w:t xml:space="preserve"> </w:t>
      </w:r>
      <w:r w:rsidR="00346EB9">
        <w:rPr>
          <w:rFonts w:ascii="Times New Roman" w:hAnsi="Times New Roman"/>
          <w:sz w:val="24"/>
          <w:szCs w:val="24"/>
        </w:rPr>
        <w:t>2009)</w:t>
      </w:r>
      <w:r w:rsidRPr="00461EC8">
        <w:rPr>
          <w:rStyle w:val="Refdenotaderodap"/>
          <w:rFonts w:ascii="Times New Roman" w:hAnsi="Times New Roman"/>
          <w:sz w:val="24"/>
          <w:szCs w:val="24"/>
        </w:rPr>
        <w:footnoteReference w:id="1"/>
      </w:r>
      <w:r w:rsidR="00346EB9">
        <w:rPr>
          <w:rFonts w:ascii="Times New Roman" w:hAnsi="Times New Roman"/>
          <w:sz w:val="24"/>
          <w:szCs w:val="24"/>
        </w:rPr>
        <w:t xml:space="preserve"> </w:t>
      </w:r>
      <w:r w:rsidRPr="00461EC8">
        <w:rPr>
          <w:rFonts w:ascii="Times New Roman" w:hAnsi="Times New Roman"/>
          <w:sz w:val="24"/>
          <w:szCs w:val="24"/>
        </w:rPr>
        <w:t>assumidos pelos Estados nacionais (no final da década 70 do século XX em diante), e se sobrepõe aos textos c</w:t>
      </w:r>
      <w:r w:rsidR="00461EC8" w:rsidRPr="00461EC8">
        <w:rPr>
          <w:rFonts w:ascii="Times New Roman" w:hAnsi="Times New Roman"/>
          <w:sz w:val="24"/>
          <w:szCs w:val="24"/>
        </w:rPr>
        <w:t>onstitucionais dos regimes</w:t>
      </w:r>
      <w:r w:rsidRPr="00461EC8">
        <w:rPr>
          <w:rFonts w:ascii="Times New Roman" w:hAnsi="Times New Roman"/>
          <w:sz w:val="24"/>
          <w:szCs w:val="24"/>
        </w:rPr>
        <w:t xml:space="preserve"> democráticos.</w:t>
      </w:r>
    </w:p>
    <w:p w:rsidR="001D4271" w:rsidRDefault="001B1C08" w:rsidP="001D4271">
      <w:pPr>
        <w:spacing w:after="0" w:line="360" w:lineRule="auto"/>
        <w:ind w:firstLine="567"/>
        <w:jc w:val="both"/>
        <w:rPr>
          <w:rFonts w:ascii="Times New Roman" w:hAnsi="Times New Roman"/>
          <w:sz w:val="24"/>
          <w:szCs w:val="24"/>
        </w:rPr>
      </w:pPr>
      <w:r w:rsidRPr="00461EC8">
        <w:rPr>
          <w:rFonts w:ascii="Times New Roman" w:hAnsi="Times New Roman"/>
          <w:sz w:val="24"/>
          <w:szCs w:val="24"/>
        </w:rPr>
        <w:lastRenderedPageBreak/>
        <w:t>Com a crise do Estado de Bem Estar Social (</w:t>
      </w:r>
      <w:r w:rsidR="005959A1" w:rsidRPr="00461EC8">
        <w:rPr>
          <w:rFonts w:ascii="Times New Roman" w:hAnsi="Times New Roman"/>
          <w:sz w:val="24"/>
          <w:szCs w:val="24"/>
        </w:rPr>
        <w:t xml:space="preserve">para alguns </w:t>
      </w:r>
      <w:r w:rsidRPr="00461EC8">
        <w:rPr>
          <w:rFonts w:ascii="Times New Roman" w:hAnsi="Times New Roman"/>
          <w:sz w:val="24"/>
          <w:szCs w:val="24"/>
        </w:rPr>
        <w:t xml:space="preserve">não concretizado </w:t>
      </w:r>
      <w:r w:rsidR="0091776F" w:rsidRPr="00461EC8">
        <w:rPr>
          <w:rFonts w:ascii="Times New Roman" w:hAnsi="Times New Roman"/>
          <w:sz w:val="24"/>
          <w:szCs w:val="24"/>
        </w:rPr>
        <w:t>no Brasil</w:t>
      </w:r>
      <w:r w:rsidR="002D7948" w:rsidRPr="00461EC8">
        <w:rPr>
          <w:rFonts w:ascii="Times New Roman" w:hAnsi="Times New Roman"/>
          <w:sz w:val="24"/>
          <w:szCs w:val="24"/>
        </w:rPr>
        <w:t xml:space="preserve"> e para outros, tardia e incompleta</w:t>
      </w:r>
      <w:r w:rsidR="008934B2">
        <w:rPr>
          <w:rFonts w:ascii="Times New Roman" w:hAnsi="Times New Roman"/>
          <w:sz w:val="24"/>
          <w:szCs w:val="24"/>
        </w:rPr>
        <w:t>mente desenvolvido</w:t>
      </w:r>
      <w:r w:rsidRPr="00461EC8">
        <w:rPr>
          <w:rFonts w:ascii="Times New Roman" w:hAnsi="Times New Roman"/>
          <w:sz w:val="24"/>
          <w:szCs w:val="24"/>
        </w:rPr>
        <w:t xml:space="preserve">) e as mudanças </w:t>
      </w:r>
      <w:r w:rsidR="004E2D8A" w:rsidRPr="00461EC8">
        <w:rPr>
          <w:rFonts w:ascii="Times New Roman" w:hAnsi="Times New Roman"/>
          <w:sz w:val="24"/>
          <w:szCs w:val="24"/>
        </w:rPr>
        <w:t>consequentes</w:t>
      </w:r>
      <w:r w:rsidRPr="00461EC8">
        <w:rPr>
          <w:rFonts w:ascii="Times New Roman" w:hAnsi="Times New Roman"/>
          <w:sz w:val="24"/>
          <w:szCs w:val="24"/>
        </w:rPr>
        <w:t xml:space="preserve"> da </w:t>
      </w:r>
      <w:r w:rsidR="00BF33A3" w:rsidRPr="00461EC8">
        <w:rPr>
          <w:rFonts w:ascii="Times New Roman" w:hAnsi="Times New Roman"/>
          <w:sz w:val="24"/>
          <w:szCs w:val="24"/>
        </w:rPr>
        <w:t>reestruturação</w:t>
      </w:r>
      <w:r w:rsidRPr="00461EC8">
        <w:rPr>
          <w:rFonts w:ascii="Times New Roman" w:hAnsi="Times New Roman"/>
          <w:sz w:val="24"/>
          <w:szCs w:val="24"/>
        </w:rPr>
        <w:t xml:space="preserve"> produtiva e da revolução tecnológica, as democracias contemporâneas tendem a focalizar suas ações em políticas de controle penal como forma de conter, em seus devidos</w:t>
      </w:r>
      <w:r w:rsidRPr="00176CA3">
        <w:rPr>
          <w:rFonts w:ascii="Arial" w:hAnsi="Arial" w:cs="Arial"/>
          <w:sz w:val="24"/>
          <w:szCs w:val="24"/>
        </w:rPr>
        <w:t xml:space="preserve"> </w:t>
      </w:r>
      <w:r w:rsidR="00730DFC">
        <w:rPr>
          <w:rFonts w:ascii="Times New Roman" w:hAnsi="Times New Roman"/>
          <w:sz w:val="24"/>
          <w:szCs w:val="24"/>
        </w:rPr>
        <w:t xml:space="preserve">lugares, </w:t>
      </w:r>
      <w:r w:rsidR="00730DFC" w:rsidRPr="001A7978">
        <w:rPr>
          <w:rFonts w:ascii="Times New Roman" w:hAnsi="Times New Roman"/>
          <w:sz w:val="24"/>
          <w:szCs w:val="24"/>
        </w:rPr>
        <w:t>a população sobrante e</w:t>
      </w:r>
      <w:r w:rsidRPr="00902C43">
        <w:rPr>
          <w:rFonts w:ascii="Times New Roman" w:hAnsi="Times New Roman"/>
          <w:sz w:val="24"/>
          <w:szCs w:val="24"/>
        </w:rPr>
        <w:t xml:space="preserve"> descartada pelo modelo de produção destrutiva e de consumo desenfreado, em benefício da segurança patrimonial de uma elite. </w:t>
      </w:r>
    </w:p>
    <w:p w:rsidR="001A7978" w:rsidRDefault="001B1C08" w:rsidP="001D4271">
      <w:pPr>
        <w:spacing w:after="0" w:line="360" w:lineRule="auto"/>
        <w:ind w:firstLine="567"/>
        <w:jc w:val="both"/>
        <w:rPr>
          <w:rFonts w:ascii="Times New Roman" w:hAnsi="Times New Roman"/>
          <w:sz w:val="24"/>
          <w:szCs w:val="24"/>
        </w:rPr>
      </w:pPr>
      <w:r w:rsidRPr="00902C43">
        <w:rPr>
          <w:rFonts w:ascii="Times New Roman" w:hAnsi="Times New Roman"/>
          <w:sz w:val="24"/>
          <w:szCs w:val="24"/>
        </w:rPr>
        <w:t>Isso não é diferente na sociedade contemporânea brasileira, que marcada pela lógica da acumulação capitalista globalizada, tende a uma maior intolerância (“tolerância zero”) aos atos julgados como perturbadores da “lei e da ordem”.</w:t>
      </w:r>
      <w:r w:rsidR="00E52E49" w:rsidRPr="00902C43">
        <w:rPr>
          <w:rFonts w:ascii="Times New Roman" w:hAnsi="Times New Roman"/>
          <w:sz w:val="24"/>
          <w:szCs w:val="24"/>
        </w:rPr>
        <w:t xml:space="preserve"> </w:t>
      </w:r>
      <w:r w:rsidRPr="00902C43">
        <w:rPr>
          <w:rFonts w:ascii="Times New Roman" w:hAnsi="Times New Roman"/>
          <w:sz w:val="24"/>
          <w:szCs w:val="24"/>
        </w:rPr>
        <w:t>Volta-se, com todas as forças, contra as classes subalternas ao encobrir as ilegalida</w:t>
      </w:r>
      <w:r w:rsidR="005959A1" w:rsidRPr="00902C43">
        <w:rPr>
          <w:rFonts w:ascii="Times New Roman" w:hAnsi="Times New Roman"/>
          <w:sz w:val="24"/>
          <w:szCs w:val="24"/>
        </w:rPr>
        <w:t>des da classe dominante, por meio</w:t>
      </w:r>
      <w:r w:rsidRPr="00902C43">
        <w:rPr>
          <w:rFonts w:ascii="Times New Roman" w:hAnsi="Times New Roman"/>
          <w:sz w:val="24"/>
          <w:szCs w:val="24"/>
        </w:rPr>
        <w:t xml:space="preserve"> de uma seletividade punitiva.</w:t>
      </w:r>
    </w:p>
    <w:p w:rsidR="001A7978" w:rsidRPr="00730DFC" w:rsidRDefault="001A7978" w:rsidP="001A7978">
      <w:pPr>
        <w:spacing w:after="0" w:line="360" w:lineRule="auto"/>
        <w:ind w:firstLine="567"/>
        <w:jc w:val="both"/>
        <w:rPr>
          <w:rFonts w:ascii="Times New Roman" w:hAnsi="Times New Roman"/>
          <w:color w:val="FF0000"/>
          <w:sz w:val="24"/>
          <w:szCs w:val="24"/>
        </w:rPr>
      </w:pPr>
      <w:r w:rsidRPr="001A7978">
        <w:rPr>
          <w:rFonts w:ascii="Times New Roman" w:hAnsi="Times New Roman"/>
          <w:sz w:val="24"/>
          <w:szCs w:val="24"/>
        </w:rPr>
        <w:t xml:space="preserve">A partir do exposto e com base nos resultados de um projeto de pesquisa desenvolvido em parceria entre as Universidades Estadual do Ceará e Federal do </w:t>
      </w:r>
      <w:r>
        <w:rPr>
          <w:rFonts w:ascii="Times New Roman" w:hAnsi="Times New Roman"/>
          <w:sz w:val="24"/>
          <w:szCs w:val="24"/>
        </w:rPr>
        <w:t xml:space="preserve">Rio </w:t>
      </w:r>
      <w:r w:rsidRPr="001A7978">
        <w:rPr>
          <w:rFonts w:ascii="Times New Roman" w:hAnsi="Times New Roman"/>
          <w:sz w:val="24"/>
          <w:szCs w:val="24"/>
        </w:rPr>
        <w:t>Grande do Sul</w:t>
      </w:r>
      <w:r w:rsidRPr="001A7978">
        <w:rPr>
          <w:rFonts w:ascii="Times New Roman" w:hAnsi="Times New Roman"/>
          <w:sz w:val="24"/>
          <w:szCs w:val="24"/>
          <w:vertAlign w:val="superscript"/>
        </w:rPr>
        <w:footnoteReference w:id="2"/>
      </w:r>
      <w:r w:rsidRPr="001A7978">
        <w:rPr>
          <w:rFonts w:ascii="Times New Roman" w:hAnsi="Times New Roman"/>
          <w:sz w:val="24"/>
          <w:szCs w:val="24"/>
        </w:rPr>
        <w:t>, busca-se, neste artigo, discutir as configurações do controle social na atual conjuntura, que se convencionou chamar de Estado punitivo/penal, onde abundam medidas repressivas que afetam, especialmente, à juventude pobre, negra e residente das periferias</w:t>
      </w:r>
      <w:r>
        <w:rPr>
          <w:rFonts w:ascii="Times New Roman" w:hAnsi="Times New Roman"/>
          <w:sz w:val="24"/>
          <w:szCs w:val="24"/>
        </w:rPr>
        <w:t xml:space="preserve"> - </w:t>
      </w:r>
      <w:r w:rsidRPr="00883C26">
        <w:rPr>
          <w:rFonts w:ascii="Times New Roman" w:hAnsi="Times New Roman"/>
          <w:color w:val="000000" w:themeColor="text1"/>
          <w:sz w:val="24"/>
          <w:szCs w:val="24"/>
        </w:rPr>
        <w:t>territórios, em sua maioria, conflagrados pelo crime, com alta vulnerabilidade social que as têm colocado sob o jugo do tráfico e das abordagens seletivas e violentas das policias em suas incursões nesses territórios.</w:t>
      </w:r>
    </w:p>
    <w:p w:rsidR="001A7978" w:rsidRDefault="001A7978" w:rsidP="001A7978">
      <w:pPr>
        <w:spacing w:after="0" w:line="360" w:lineRule="auto"/>
        <w:ind w:firstLine="567"/>
        <w:jc w:val="both"/>
        <w:rPr>
          <w:rFonts w:ascii="Times New Roman" w:hAnsi="Times New Roman"/>
          <w:sz w:val="24"/>
          <w:szCs w:val="24"/>
        </w:rPr>
      </w:pPr>
    </w:p>
    <w:p w:rsidR="008432BA" w:rsidRDefault="008432BA" w:rsidP="001A7978">
      <w:pPr>
        <w:spacing w:after="0" w:line="360" w:lineRule="auto"/>
        <w:ind w:firstLine="567"/>
        <w:jc w:val="both"/>
        <w:rPr>
          <w:rFonts w:ascii="Times New Roman" w:hAnsi="Times New Roman"/>
          <w:sz w:val="24"/>
          <w:szCs w:val="24"/>
        </w:rPr>
      </w:pPr>
    </w:p>
    <w:p w:rsidR="001A7978" w:rsidRPr="001A7978" w:rsidRDefault="001B1C08" w:rsidP="001A7978">
      <w:pPr>
        <w:autoSpaceDE w:val="0"/>
        <w:autoSpaceDN w:val="0"/>
        <w:adjustRightInd w:val="0"/>
        <w:spacing w:after="0" w:line="360" w:lineRule="auto"/>
        <w:jc w:val="both"/>
        <w:rPr>
          <w:rFonts w:ascii="Times New Roman" w:hAnsi="Times New Roman"/>
          <w:b/>
          <w:sz w:val="24"/>
          <w:szCs w:val="24"/>
          <w:lang w:eastAsia="pt-BR"/>
        </w:rPr>
      </w:pPr>
      <w:r w:rsidRPr="00902C43">
        <w:rPr>
          <w:rFonts w:ascii="Times New Roman" w:hAnsi="Times New Roman"/>
          <w:sz w:val="24"/>
          <w:szCs w:val="24"/>
        </w:rPr>
        <w:t xml:space="preserve"> </w:t>
      </w:r>
      <w:r w:rsidR="00DC1748">
        <w:rPr>
          <w:rFonts w:ascii="Times New Roman" w:hAnsi="Times New Roman"/>
          <w:b/>
          <w:sz w:val="24"/>
          <w:szCs w:val="24"/>
          <w:lang w:eastAsia="pt-BR"/>
        </w:rPr>
        <w:t>2</w:t>
      </w:r>
      <w:r w:rsidR="001A7978" w:rsidRPr="001A7978">
        <w:rPr>
          <w:rFonts w:ascii="Times New Roman" w:hAnsi="Times New Roman"/>
          <w:b/>
          <w:sz w:val="24"/>
          <w:szCs w:val="24"/>
          <w:lang w:eastAsia="pt-BR"/>
        </w:rPr>
        <w:t xml:space="preserve">. Suspeição </w:t>
      </w:r>
      <w:proofErr w:type="spellStart"/>
      <w:r w:rsidR="001A7978" w:rsidRPr="001A7978">
        <w:rPr>
          <w:rFonts w:ascii="Times New Roman" w:hAnsi="Times New Roman"/>
          <w:b/>
          <w:sz w:val="24"/>
          <w:szCs w:val="24"/>
          <w:lang w:eastAsia="pt-BR"/>
        </w:rPr>
        <w:t>hiper-seletiva</w:t>
      </w:r>
      <w:proofErr w:type="spellEnd"/>
      <w:r w:rsidR="001A7978" w:rsidRPr="001A7978">
        <w:rPr>
          <w:rFonts w:ascii="Times New Roman" w:hAnsi="Times New Roman"/>
          <w:b/>
          <w:sz w:val="24"/>
          <w:szCs w:val="24"/>
          <w:lang w:eastAsia="pt-BR"/>
        </w:rPr>
        <w:t>: jovem PPP como alvo prioritário da abordagem policial</w:t>
      </w:r>
    </w:p>
    <w:p w:rsidR="001F1065" w:rsidRDefault="001F1065" w:rsidP="000F60EB">
      <w:pPr>
        <w:spacing w:after="0" w:line="360" w:lineRule="auto"/>
        <w:ind w:firstLine="567"/>
        <w:jc w:val="both"/>
        <w:rPr>
          <w:rFonts w:ascii="Times New Roman" w:hAnsi="Times New Roman"/>
          <w:sz w:val="24"/>
          <w:szCs w:val="24"/>
        </w:rPr>
      </w:pPr>
    </w:p>
    <w:p w:rsidR="008525B8" w:rsidRPr="008525B8" w:rsidRDefault="008525B8" w:rsidP="008525B8">
      <w:pPr>
        <w:spacing w:after="0" w:line="360" w:lineRule="auto"/>
        <w:ind w:firstLine="567"/>
        <w:jc w:val="both"/>
        <w:rPr>
          <w:rFonts w:ascii="Times New Roman" w:hAnsi="Times New Roman"/>
          <w:color w:val="000000" w:themeColor="text1"/>
          <w:sz w:val="24"/>
          <w:szCs w:val="24"/>
        </w:rPr>
      </w:pPr>
      <w:r w:rsidRPr="008525B8">
        <w:rPr>
          <w:rFonts w:ascii="Times New Roman" w:hAnsi="Times New Roman"/>
          <w:color w:val="000000" w:themeColor="text1"/>
          <w:sz w:val="24"/>
          <w:szCs w:val="24"/>
        </w:rPr>
        <w:t>Interessa-nos aqui problematizar, principalmente, a relação das polícias com os jovens moradores desses territórios por meio de  abordagens seletivas e violentas</w:t>
      </w:r>
      <w:r w:rsidR="009412E6">
        <w:rPr>
          <w:rFonts w:ascii="Times New Roman" w:hAnsi="Times New Roman"/>
          <w:color w:val="000000" w:themeColor="text1"/>
          <w:sz w:val="24"/>
          <w:szCs w:val="24"/>
        </w:rPr>
        <w:t xml:space="preserve"> que tê</w:t>
      </w:r>
      <w:r w:rsidRPr="008525B8">
        <w:rPr>
          <w:rFonts w:ascii="Times New Roman" w:hAnsi="Times New Roman"/>
          <w:color w:val="000000" w:themeColor="text1"/>
          <w:sz w:val="24"/>
          <w:szCs w:val="24"/>
        </w:rPr>
        <w:t xml:space="preserve">m se caracterizado pela associação entre criminalidade, pobreza, cor, local de moradia, segmento etário e exclusão social. Para tanto, faremos uso de dados primários coletados na pesquisa antes referida; assim como de estudos </w:t>
      </w:r>
      <w:r w:rsidR="009412E6">
        <w:rPr>
          <w:rFonts w:ascii="Times New Roman" w:hAnsi="Times New Roman"/>
          <w:color w:val="000000" w:themeColor="text1"/>
          <w:sz w:val="24"/>
          <w:szCs w:val="24"/>
        </w:rPr>
        <w:t>e pesquisas acadêmica</w:t>
      </w:r>
      <w:r w:rsidRPr="008525B8">
        <w:rPr>
          <w:rFonts w:ascii="Times New Roman" w:hAnsi="Times New Roman"/>
          <w:color w:val="000000" w:themeColor="text1"/>
          <w:sz w:val="24"/>
          <w:szCs w:val="24"/>
        </w:rPr>
        <w:t xml:space="preserve">s e documentos oficiais nas discussões acerca de questões que envolvem as práticas de controle do crime na atualidade da sociedade brasileira. </w:t>
      </w:r>
    </w:p>
    <w:p w:rsidR="008525B8" w:rsidRPr="000822FD" w:rsidRDefault="008525B8" w:rsidP="008525B8">
      <w:pPr>
        <w:spacing w:after="0" w:line="360" w:lineRule="auto"/>
        <w:ind w:firstLine="567"/>
        <w:jc w:val="both"/>
        <w:rPr>
          <w:color w:val="000000" w:themeColor="text1"/>
          <w:highlight w:val="yellow"/>
        </w:rPr>
      </w:pPr>
      <w:r w:rsidRPr="008525B8">
        <w:rPr>
          <w:rFonts w:ascii="Times New Roman" w:hAnsi="Times New Roman"/>
          <w:bCs/>
          <w:sz w:val="24"/>
          <w:szCs w:val="24"/>
        </w:rPr>
        <w:lastRenderedPageBreak/>
        <w:t xml:space="preserve">No Brasil, as práticas de suspeição como estratégia das abordagens policiais - tendo como público alvo e preferencial: os jovens pobres negros e moradores das periferias – </w:t>
      </w:r>
      <w:r w:rsidRPr="008525B8">
        <w:rPr>
          <w:rFonts w:ascii="Times New Roman" w:hAnsi="Times New Roman"/>
          <w:bCs/>
          <w:color w:val="000000" w:themeColor="text1"/>
          <w:sz w:val="24"/>
          <w:szCs w:val="24"/>
        </w:rPr>
        <w:t>é algo contraditório à gramática do Estado de Direito, na aplicação universal de direitos, apesar dos avanços trazidos pela redemocratização do país. E, nesse contexto, Kant de Lima</w:t>
      </w:r>
      <w:r w:rsidR="00DC1748">
        <w:rPr>
          <w:rFonts w:ascii="Times New Roman" w:hAnsi="Times New Roman"/>
          <w:bCs/>
          <w:color w:val="000000" w:themeColor="text1"/>
          <w:sz w:val="24"/>
          <w:szCs w:val="24"/>
        </w:rPr>
        <w:t xml:space="preserve"> </w:t>
      </w:r>
      <w:r w:rsidRPr="008525B8">
        <w:rPr>
          <w:rFonts w:ascii="Times New Roman" w:hAnsi="Times New Roman"/>
          <w:bCs/>
          <w:color w:val="000000" w:themeColor="text1"/>
          <w:sz w:val="24"/>
          <w:szCs w:val="24"/>
        </w:rPr>
        <w:t>(2003) chama nossa atenção para o fato das policiais continuarem orientando suas ações frente aos conflitos, tendo como referência o lugar ocupado pelos sujeitos/grupos/classes na estrutura hierárquica social. Essa realidade é reveladora de que os direitos na sociedade brasileira não estão acessíveis a qualquer um; uma vez que existem os que são identificados como cidadãos e os que não são identificados como cidadãos. O exemplo pode ser constatado na conhecida frase: “são criminosos, não são cidadãos.” Ou seja; nem todos são tratados como cidadãos!</w:t>
      </w:r>
      <w:r w:rsidRPr="000822FD">
        <w:rPr>
          <w:rFonts w:ascii="Times New Roman" w:hAnsi="Times New Roman"/>
          <w:bCs/>
          <w:color w:val="000000" w:themeColor="text1"/>
          <w:sz w:val="24"/>
          <w:szCs w:val="24"/>
          <w:highlight w:val="yellow"/>
        </w:rPr>
        <w:t xml:space="preserve">  </w:t>
      </w:r>
    </w:p>
    <w:p w:rsidR="004A18F6" w:rsidRDefault="00466CF4" w:rsidP="004A18F6">
      <w:pPr>
        <w:spacing w:after="0" w:line="360" w:lineRule="auto"/>
        <w:ind w:firstLine="567"/>
        <w:jc w:val="both"/>
        <w:rPr>
          <w:rFonts w:ascii="Times New Roman" w:eastAsia="Arial" w:hAnsi="Times New Roman"/>
          <w:sz w:val="24"/>
          <w:szCs w:val="24"/>
        </w:rPr>
      </w:pPr>
      <w:r w:rsidRPr="009B650B">
        <w:rPr>
          <w:rFonts w:ascii="Times New Roman" w:eastAsia="Arial" w:hAnsi="Times New Roman"/>
          <w:sz w:val="24"/>
          <w:szCs w:val="24"/>
        </w:rPr>
        <w:t>Nesse contexto, podemos dizer que as</w:t>
      </w:r>
      <w:r w:rsidR="000F60EB" w:rsidRPr="009B650B">
        <w:rPr>
          <w:rFonts w:ascii="Times New Roman" w:eastAsia="Arial" w:hAnsi="Times New Roman"/>
          <w:sz w:val="24"/>
          <w:szCs w:val="24"/>
        </w:rPr>
        <w:t xml:space="preserve"> práticas da violência polici</w:t>
      </w:r>
      <w:r w:rsidRPr="009B650B">
        <w:rPr>
          <w:rFonts w:ascii="Times New Roman" w:eastAsia="Arial" w:hAnsi="Times New Roman"/>
          <w:sz w:val="24"/>
          <w:szCs w:val="24"/>
        </w:rPr>
        <w:t>al tornaram-se um</w:t>
      </w:r>
      <w:r w:rsidR="000C06A7" w:rsidRPr="009B650B">
        <w:rPr>
          <w:rFonts w:ascii="Times New Roman" w:eastAsia="Arial" w:hAnsi="Times New Roman"/>
          <w:sz w:val="24"/>
          <w:szCs w:val="24"/>
        </w:rPr>
        <w:t xml:space="preserve"> “mal banal”</w:t>
      </w:r>
      <w:r w:rsidR="000F60EB" w:rsidRPr="009B650B">
        <w:rPr>
          <w:rFonts w:ascii="Times New Roman" w:eastAsia="Arial" w:hAnsi="Times New Roman"/>
          <w:sz w:val="24"/>
          <w:szCs w:val="24"/>
        </w:rPr>
        <w:t xml:space="preserve"> </w:t>
      </w:r>
      <w:r w:rsidRPr="009B650B">
        <w:rPr>
          <w:rFonts w:ascii="Times New Roman" w:eastAsia="Arial" w:hAnsi="Times New Roman"/>
          <w:sz w:val="24"/>
          <w:szCs w:val="24"/>
        </w:rPr>
        <w:t>e muitas vezes letal</w:t>
      </w:r>
      <w:r w:rsidR="00E11E78" w:rsidRPr="009B650B">
        <w:rPr>
          <w:rFonts w:ascii="Times New Roman" w:eastAsia="Arial" w:hAnsi="Times New Roman"/>
          <w:sz w:val="24"/>
          <w:szCs w:val="24"/>
        </w:rPr>
        <w:t xml:space="preserve"> (</w:t>
      </w:r>
      <w:r w:rsidR="009412E6">
        <w:rPr>
          <w:rFonts w:ascii="Times New Roman" w:eastAsia="Arial" w:hAnsi="Times New Roman"/>
          <w:sz w:val="24"/>
          <w:szCs w:val="24"/>
        </w:rPr>
        <w:t>como demonstram o</w:t>
      </w:r>
      <w:r w:rsidRPr="009B650B">
        <w:rPr>
          <w:rFonts w:ascii="Times New Roman" w:eastAsia="Arial" w:hAnsi="Times New Roman"/>
          <w:sz w:val="24"/>
          <w:szCs w:val="24"/>
        </w:rPr>
        <w:t xml:space="preserve">s </w:t>
      </w:r>
      <w:r w:rsidR="009412E6">
        <w:rPr>
          <w:rFonts w:ascii="Times New Roman" w:eastAsia="Arial" w:hAnsi="Times New Roman"/>
          <w:sz w:val="24"/>
          <w:szCs w:val="24"/>
        </w:rPr>
        <w:t xml:space="preserve">altos índices de </w:t>
      </w:r>
      <w:r w:rsidRPr="009B650B">
        <w:rPr>
          <w:rFonts w:ascii="Times New Roman" w:eastAsia="Arial" w:hAnsi="Times New Roman"/>
          <w:sz w:val="24"/>
          <w:szCs w:val="24"/>
        </w:rPr>
        <w:t>mortes cometidas p</w:t>
      </w:r>
      <w:r w:rsidR="009412E6">
        <w:rPr>
          <w:rFonts w:ascii="Times New Roman" w:eastAsia="Arial" w:hAnsi="Times New Roman"/>
          <w:sz w:val="24"/>
          <w:szCs w:val="24"/>
        </w:rPr>
        <w:t>or policiais na</w:t>
      </w:r>
      <w:r w:rsidR="00E11E78" w:rsidRPr="009B650B">
        <w:rPr>
          <w:rFonts w:ascii="Times New Roman" w:eastAsia="Arial" w:hAnsi="Times New Roman"/>
          <w:sz w:val="24"/>
          <w:szCs w:val="24"/>
        </w:rPr>
        <w:t xml:space="preserve"> sociedade brasileira)</w:t>
      </w:r>
      <w:r w:rsidRPr="009B650B">
        <w:rPr>
          <w:rFonts w:ascii="Times New Roman" w:eastAsia="Arial" w:hAnsi="Times New Roman"/>
          <w:sz w:val="24"/>
          <w:szCs w:val="24"/>
        </w:rPr>
        <w:t xml:space="preserve"> para</w:t>
      </w:r>
      <w:r w:rsidR="000C06A7" w:rsidRPr="009B650B">
        <w:rPr>
          <w:rFonts w:ascii="Times New Roman" w:eastAsia="Arial" w:hAnsi="Times New Roman"/>
          <w:sz w:val="24"/>
          <w:szCs w:val="24"/>
        </w:rPr>
        <w:t xml:space="preserve"> determinadas pessoas</w:t>
      </w:r>
      <w:r w:rsidR="001F4205" w:rsidRPr="009B650B">
        <w:rPr>
          <w:rFonts w:ascii="Times New Roman" w:eastAsia="Arial" w:hAnsi="Times New Roman"/>
          <w:sz w:val="24"/>
          <w:szCs w:val="24"/>
        </w:rPr>
        <w:t xml:space="preserve"> ou tipos sociais</w:t>
      </w:r>
      <w:r w:rsidR="000C06A7" w:rsidRPr="009B650B">
        <w:rPr>
          <w:rFonts w:ascii="Times New Roman" w:eastAsia="Arial" w:hAnsi="Times New Roman"/>
          <w:sz w:val="24"/>
          <w:szCs w:val="24"/>
        </w:rPr>
        <w:t>, tanto individualmente como em grupo nos contextos micro e macro da sociedade.  É, ainda, um fenômeno multifacetado quando observamos o modo como tem se legi</w:t>
      </w:r>
      <w:r w:rsidRPr="009B650B">
        <w:rPr>
          <w:rFonts w:ascii="Times New Roman" w:eastAsia="Arial" w:hAnsi="Times New Roman"/>
          <w:sz w:val="24"/>
          <w:szCs w:val="24"/>
        </w:rPr>
        <w:t>timado no cotidiano das relações</w:t>
      </w:r>
      <w:r w:rsidR="000C06A7" w:rsidRPr="009B650B">
        <w:rPr>
          <w:rFonts w:ascii="Times New Roman" w:eastAsia="Arial" w:hAnsi="Times New Roman"/>
          <w:sz w:val="24"/>
          <w:szCs w:val="24"/>
        </w:rPr>
        <w:t xml:space="preserve"> policiais</w:t>
      </w:r>
      <w:r w:rsidR="001F4205" w:rsidRPr="009B650B">
        <w:rPr>
          <w:rFonts w:ascii="Times New Roman" w:eastAsia="Arial" w:hAnsi="Times New Roman"/>
          <w:sz w:val="24"/>
          <w:szCs w:val="24"/>
        </w:rPr>
        <w:t>, por meio de suas abordagens,</w:t>
      </w:r>
      <w:r w:rsidR="000C06A7" w:rsidRPr="009B650B">
        <w:rPr>
          <w:rFonts w:ascii="Times New Roman" w:eastAsia="Arial" w:hAnsi="Times New Roman"/>
          <w:sz w:val="24"/>
          <w:szCs w:val="24"/>
        </w:rPr>
        <w:t xml:space="preserve"> com um público especifico como é o caso da população negra, jovem, pobre e que mora nas periferias da Cidade.</w:t>
      </w:r>
      <w:r w:rsidR="001F4205" w:rsidRPr="009B650B">
        <w:rPr>
          <w:rFonts w:ascii="Times New Roman" w:eastAsia="Arial" w:hAnsi="Times New Roman"/>
          <w:sz w:val="24"/>
          <w:szCs w:val="24"/>
        </w:rPr>
        <w:t xml:space="preserve"> São abordagens</w:t>
      </w:r>
      <w:r w:rsidR="00E11E78" w:rsidRPr="009B650B">
        <w:rPr>
          <w:rFonts w:ascii="Times New Roman" w:eastAsia="Arial" w:hAnsi="Times New Roman"/>
          <w:sz w:val="24"/>
          <w:szCs w:val="24"/>
        </w:rPr>
        <w:t xml:space="preserve"> marcadas também</w:t>
      </w:r>
      <w:r w:rsidR="000C06A7" w:rsidRPr="009B650B">
        <w:rPr>
          <w:rFonts w:ascii="Times New Roman" w:eastAsia="Arial" w:hAnsi="Times New Roman"/>
          <w:sz w:val="24"/>
          <w:szCs w:val="24"/>
        </w:rPr>
        <w:t xml:space="preserve"> discriminações ra</w:t>
      </w:r>
      <w:r w:rsidR="00E11E78" w:rsidRPr="009B650B">
        <w:rPr>
          <w:rFonts w:ascii="Times New Roman" w:eastAsia="Arial" w:hAnsi="Times New Roman"/>
          <w:sz w:val="24"/>
          <w:szCs w:val="24"/>
        </w:rPr>
        <w:t>ciais de classe e gênero e,</w:t>
      </w:r>
      <w:r w:rsidR="001F4205" w:rsidRPr="009B650B">
        <w:rPr>
          <w:rFonts w:ascii="Times New Roman" w:eastAsia="Arial" w:hAnsi="Times New Roman"/>
          <w:sz w:val="24"/>
          <w:szCs w:val="24"/>
        </w:rPr>
        <w:t xml:space="preserve"> têm como alvos preferencia</w:t>
      </w:r>
      <w:r w:rsidRPr="009B650B">
        <w:rPr>
          <w:rFonts w:ascii="Times New Roman" w:eastAsia="Arial" w:hAnsi="Times New Roman"/>
          <w:sz w:val="24"/>
          <w:szCs w:val="24"/>
        </w:rPr>
        <w:t>s aqueles tipificados</w:t>
      </w:r>
      <w:r w:rsidR="001F4205" w:rsidRPr="009B650B">
        <w:rPr>
          <w:rFonts w:ascii="Times New Roman" w:eastAsia="Arial" w:hAnsi="Times New Roman"/>
          <w:sz w:val="24"/>
          <w:szCs w:val="24"/>
        </w:rPr>
        <w:t xml:space="preserve"> como</w:t>
      </w:r>
      <w:r w:rsidR="00A927CF" w:rsidRPr="009B650B">
        <w:rPr>
          <w:rFonts w:ascii="Times New Roman" w:eastAsia="Arial" w:hAnsi="Times New Roman"/>
          <w:sz w:val="24"/>
          <w:szCs w:val="24"/>
        </w:rPr>
        <w:t xml:space="preserve"> “vagabundo</w:t>
      </w:r>
      <w:r w:rsidRPr="009B650B">
        <w:rPr>
          <w:rFonts w:ascii="Times New Roman" w:eastAsia="Arial" w:hAnsi="Times New Roman"/>
          <w:sz w:val="24"/>
          <w:szCs w:val="24"/>
        </w:rPr>
        <w:t>s</w:t>
      </w:r>
      <w:r w:rsidR="00A927CF" w:rsidRPr="009B650B">
        <w:rPr>
          <w:rFonts w:ascii="Times New Roman" w:eastAsia="Arial" w:hAnsi="Times New Roman"/>
          <w:sz w:val="24"/>
          <w:szCs w:val="24"/>
        </w:rPr>
        <w:t>”, “bandido</w:t>
      </w:r>
      <w:r w:rsidRPr="009B650B">
        <w:rPr>
          <w:rFonts w:ascii="Times New Roman" w:eastAsia="Arial" w:hAnsi="Times New Roman"/>
          <w:sz w:val="24"/>
          <w:szCs w:val="24"/>
        </w:rPr>
        <w:t>s</w:t>
      </w:r>
      <w:r w:rsidR="00A927CF" w:rsidRPr="009B650B">
        <w:rPr>
          <w:rFonts w:ascii="Times New Roman" w:eastAsia="Arial" w:hAnsi="Times New Roman"/>
          <w:sz w:val="24"/>
          <w:szCs w:val="24"/>
        </w:rPr>
        <w:t>”, “traficante</w:t>
      </w:r>
      <w:r w:rsidRPr="009B650B">
        <w:rPr>
          <w:rFonts w:ascii="Times New Roman" w:eastAsia="Arial" w:hAnsi="Times New Roman"/>
          <w:sz w:val="24"/>
          <w:szCs w:val="24"/>
        </w:rPr>
        <w:t>s</w:t>
      </w:r>
      <w:r w:rsidR="00A927CF" w:rsidRPr="009B650B">
        <w:rPr>
          <w:rFonts w:ascii="Times New Roman" w:eastAsia="Arial" w:hAnsi="Times New Roman"/>
          <w:sz w:val="24"/>
          <w:szCs w:val="24"/>
        </w:rPr>
        <w:t>”, “maconheiro</w:t>
      </w:r>
      <w:r w:rsidRPr="009B650B">
        <w:rPr>
          <w:rFonts w:ascii="Times New Roman" w:eastAsia="Arial" w:hAnsi="Times New Roman"/>
          <w:sz w:val="24"/>
          <w:szCs w:val="24"/>
        </w:rPr>
        <w:t>s” e</w:t>
      </w:r>
      <w:r w:rsidR="005E7791">
        <w:rPr>
          <w:rFonts w:ascii="Times New Roman" w:eastAsia="Arial" w:hAnsi="Times New Roman"/>
          <w:sz w:val="24"/>
          <w:szCs w:val="24"/>
        </w:rPr>
        <w:t>, numa expressão muito usada pelos policiais cearenses,</w:t>
      </w:r>
      <w:r w:rsidRPr="009B650B">
        <w:rPr>
          <w:rFonts w:ascii="Times New Roman" w:eastAsia="Arial" w:hAnsi="Times New Roman"/>
          <w:sz w:val="24"/>
          <w:szCs w:val="24"/>
        </w:rPr>
        <w:t xml:space="preserve"> como</w:t>
      </w:r>
      <w:r w:rsidR="00A927CF" w:rsidRPr="009B650B">
        <w:rPr>
          <w:rFonts w:ascii="Times New Roman" w:eastAsia="Arial" w:hAnsi="Times New Roman"/>
          <w:sz w:val="24"/>
          <w:szCs w:val="24"/>
        </w:rPr>
        <w:t xml:space="preserve"> “pirangueiro</w:t>
      </w:r>
      <w:r w:rsidRPr="009B650B">
        <w:rPr>
          <w:rFonts w:ascii="Times New Roman" w:eastAsia="Arial" w:hAnsi="Times New Roman"/>
          <w:sz w:val="24"/>
          <w:szCs w:val="24"/>
        </w:rPr>
        <w:t>s</w:t>
      </w:r>
      <w:r w:rsidR="00A927CF" w:rsidRPr="009B650B">
        <w:rPr>
          <w:rFonts w:ascii="Times New Roman" w:eastAsia="Arial" w:hAnsi="Times New Roman"/>
          <w:sz w:val="24"/>
          <w:szCs w:val="24"/>
        </w:rPr>
        <w:t>”</w:t>
      </w:r>
      <w:r w:rsidR="000C06A7" w:rsidRPr="009B650B">
        <w:rPr>
          <w:rFonts w:ascii="Times New Roman" w:eastAsia="Arial" w:hAnsi="Times New Roman"/>
          <w:sz w:val="24"/>
          <w:szCs w:val="24"/>
        </w:rPr>
        <w:t xml:space="preserve">. São expressões da violência </w:t>
      </w:r>
      <w:r w:rsidR="00E11E78" w:rsidRPr="009B650B">
        <w:rPr>
          <w:rFonts w:ascii="Times New Roman" w:eastAsia="Arial" w:hAnsi="Times New Roman"/>
          <w:sz w:val="24"/>
          <w:szCs w:val="24"/>
        </w:rPr>
        <w:t xml:space="preserve">policial </w:t>
      </w:r>
      <w:r w:rsidR="000C06A7" w:rsidRPr="009B650B">
        <w:rPr>
          <w:rFonts w:ascii="Times New Roman" w:eastAsia="Arial" w:hAnsi="Times New Roman"/>
          <w:sz w:val="24"/>
          <w:szCs w:val="24"/>
        </w:rPr>
        <w:t>que põem em cheque os modelos sociais e estatais de controle</w:t>
      </w:r>
      <w:r w:rsidR="00A927CF" w:rsidRPr="009B650B">
        <w:rPr>
          <w:rFonts w:ascii="Times New Roman" w:eastAsia="Arial" w:hAnsi="Times New Roman"/>
          <w:sz w:val="24"/>
          <w:szCs w:val="24"/>
        </w:rPr>
        <w:t xml:space="preserve"> no Estado de</w:t>
      </w:r>
      <w:r w:rsidR="00E11E78" w:rsidRPr="009B650B">
        <w:rPr>
          <w:rFonts w:ascii="Times New Roman" w:eastAsia="Arial" w:hAnsi="Times New Roman"/>
          <w:sz w:val="24"/>
          <w:szCs w:val="24"/>
        </w:rPr>
        <w:t>mocrático de</w:t>
      </w:r>
      <w:r w:rsidR="00A927CF" w:rsidRPr="009B650B">
        <w:rPr>
          <w:rFonts w:ascii="Times New Roman" w:eastAsia="Arial" w:hAnsi="Times New Roman"/>
          <w:sz w:val="24"/>
          <w:szCs w:val="24"/>
        </w:rPr>
        <w:t xml:space="preserve"> Direito</w:t>
      </w:r>
      <w:r w:rsidR="000C06A7" w:rsidRPr="009B650B">
        <w:rPr>
          <w:rFonts w:ascii="Times New Roman" w:eastAsia="Arial" w:hAnsi="Times New Roman"/>
          <w:sz w:val="24"/>
          <w:szCs w:val="24"/>
        </w:rPr>
        <w:t>.</w:t>
      </w:r>
    </w:p>
    <w:p w:rsidR="004A18F6" w:rsidRPr="004A18F6" w:rsidRDefault="00A927CF" w:rsidP="004A18F6">
      <w:pPr>
        <w:spacing w:after="0" w:line="360" w:lineRule="auto"/>
        <w:ind w:firstLine="567"/>
        <w:jc w:val="both"/>
        <w:rPr>
          <w:rFonts w:ascii="Times New Roman" w:hAnsi="Times New Roman"/>
          <w:sz w:val="24"/>
          <w:szCs w:val="24"/>
        </w:rPr>
      </w:pPr>
      <w:r w:rsidRPr="00A927CF">
        <w:rPr>
          <w:rFonts w:ascii="Times New Roman" w:eastAsia="Arial" w:hAnsi="Times New Roman"/>
          <w:sz w:val="24"/>
          <w:szCs w:val="24"/>
        </w:rPr>
        <w:t xml:space="preserve">Aqui, o </w:t>
      </w:r>
      <w:r w:rsidRPr="00A927CF">
        <w:rPr>
          <w:rFonts w:ascii="Times New Roman" w:hAnsi="Times New Roman"/>
          <w:sz w:val="24"/>
          <w:szCs w:val="24"/>
        </w:rPr>
        <w:t>conceito de banalidade do mal cunhado por Han</w:t>
      </w:r>
      <w:r w:rsidR="007A3B67">
        <w:rPr>
          <w:rFonts w:ascii="Times New Roman" w:hAnsi="Times New Roman"/>
          <w:sz w:val="24"/>
          <w:szCs w:val="24"/>
        </w:rPr>
        <w:t>nah Arendt (1999</w:t>
      </w:r>
      <w:r w:rsidRPr="00A927CF">
        <w:rPr>
          <w:rFonts w:ascii="Times New Roman" w:hAnsi="Times New Roman"/>
          <w:sz w:val="24"/>
          <w:szCs w:val="24"/>
        </w:rPr>
        <w:t xml:space="preserve">) pode nos ajudar a </w:t>
      </w:r>
      <w:r>
        <w:rPr>
          <w:rFonts w:ascii="Times New Roman" w:hAnsi="Times New Roman"/>
          <w:sz w:val="24"/>
          <w:szCs w:val="24"/>
        </w:rPr>
        <w:t>compreender</w:t>
      </w:r>
      <w:r w:rsidRPr="00A927CF">
        <w:rPr>
          <w:rFonts w:ascii="Times New Roman" w:hAnsi="Times New Roman"/>
          <w:sz w:val="24"/>
          <w:szCs w:val="24"/>
        </w:rPr>
        <w:t xml:space="preserve"> o que </w:t>
      </w:r>
      <w:r w:rsidR="00E11E78">
        <w:rPr>
          <w:rFonts w:ascii="Times New Roman" w:hAnsi="Times New Roman"/>
          <w:sz w:val="24"/>
          <w:szCs w:val="24"/>
        </w:rPr>
        <w:t>estamos nominando</w:t>
      </w:r>
      <w:r>
        <w:rPr>
          <w:rFonts w:ascii="Times New Roman" w:hAnsi="Times New Roman"/>
          <w:sz w:val="24"/>
          <w:szCs w:val="24"/>
        </w:rPr>
        <w:t xml:space="preserve"> por</w:t>
      </w:r>
      <w:r w:rsidRPr="00A927CF">
        <w:rPr>
          <w:rFonts w:ascii="Times New Roman" w:hAnsi="Times New Roman"/>
          <w:sz w:val="24"/>
          <w:szCs w:val="24"/>
        </w:rPr>
        <w:t xml:space="preserve"> banalidade da violência </w:t>
      </w:r>
      <w:r w:rsidR="00E11E78">
        <w:rPr>
          <w:rFonts w:ascii="Times New Roman" w:hAnsi="Times New Roman"/>
          <w:sz w:val="24"/>
          <w:szCs w:val="24"/>
        </w:rPr>
        <w:t>policial</w:t>
      </w:r>
      <w:r w:rsidRPr="00A927CF">
        <w:rPr>
          <w:rFonts w:ascii="Times New Roman" w:hAnsi="Times New Roman"/>
          <w:sz w:val="24"/>
          <w:szCs w:val="24"/>
        </w:rPr>
        <w:t>.</w:t>
      </w:r>
      <w:r w:rsidR="00DC1748">
        <w:rPr>
          <w:rFonts w:ascii="Times New Roman" w:hAnsi="Times New Roman"/>
          <w:sz w:val="24"/>
          <w:szCs w:val="24"/>
        </w:rPr>
        <w:t xml:space="preserve"> </w:t>
      </w:r>
      <w:r w:rsidR="007A3B67" w:rsidRPr="00EF1FE4">
        <w:rPr>
          <w:rFonts w:ascii="Times New Roman" w:hAnsi="Times New Roman"/>
          <w:sz w:val="24"/>
          <w:szCs w:val="24"/>
        </w:rPr>
        <w:t>“Pode alguém fazer o mal sem ser malvado?</w:t>
      </w:r>
      <w:r w:rsidR="00EF1FE4">
        <w:rPr>
          <w:rFonts w:ascii="Times New Roman" w:hAnsi="Times New Roman"/>
          <w:sz w:val="24"/>
          <w:szCs w:val="24"/>
        </w:rPr>
        <w:t>”</w:t>
      </w:r>
      <w:r w:rsidR="00F53D4F">
        <w:rPr>
          <w:rFonts w:ascii="Times New Roman" w:hAnsi="Times New Roman"/>
          <w:sz w:val="24"/>
          <w:szCs w:val="24"/>
        </w:rPr>
        <w:t xml:space="preserve"> </w:t>
      </w:r>
      <w:r w:rsidR="007A3B67" w:rsidRPr="00EF1FE4">
        <w:rPr>
          <w:rFonts w:ascii="Times New Roman" w:hAnsi="Times New Roman"/>
          <w:color w:val="222222"/>
          <w:sz w:val="24"/>
          <w:szCs w:val="24"/>
        </w:rPr>
        <w:t>foi a pergunta</w:t>
      </w:r>
      <w:r w:rsidR="00D57A07" w:rsidRPr="00EF1FE4">
        <w:rPr>
          <w:rFonts w:ascii="Times New Roman" w:hAnsi="Times New Roman"/>
          <w:color w:val="222222"/>
          <w:sz w:val="24"/>
          <w:szCs w:val="24"/>
        </w:rPr>
        <w:t xml:space="preserve"> que Hannah Arendt fez durante </w:t>
      </w:r>
      <w:r w:rsidR="007A3B67" w:rsidRPr="00EF1FE4">
        <w:rPr>
          <w:rFonts w:ascii="Times New Roman" w:hAnsi="Times New Roman"/>
          <w:color w:val="222222"/>
          <w:sz w:val="24"/>
          <w:szCs w:val="24"/>
        </w:rPr>
        <w:t>o julgamento</w:t>
      </w:r>
      <w:r w:rsidR="00D57A07" w:rsidRPr="00EF1FE4">
        <w:rPr>
          <w:rStyle w:val="Refdenotaderodap"/>
          <w:rFonts w:ascii="Times New Roman" w:hAnsi="Times New Roman"/>
          <w:color w:val="222222"/>
          <w:sz w:val="24"/>
          <w:szCs w:val="24"/>
        </w:rPr>
        <w:footnoteReference w:id="3"/>
      </w:r>
      <w:r w:rsidR="007A3B67" w:rsidRPr="00EF1FE4">
        <w:rPr>
          <w:rFonts w:ascii="Times New Roman" w:hAnsi="Times New Roman"/>
          <w:color w:val="222222"/>
          <w:sz w:val="24"/>
          <w:szCs w:val="24"/>
        </w:rPr>
        <w:t xml:space="preserve"> de </w:t>
      </w:r>
      <w:proofErr w:type="spellStart"/>
      <w:r w:rsidR="007A3B67" w:rsidRPr="00EF1FE4">
        <w:rPr>
          <w:rFonts w:ascii="Times New Roman" w:hAnsi="Times New Roman"/>
          <w:color w:val="222222"/>
          <w:sz w:val="24"/>
          <w:szCs w:val="24"/>
        </w:rPr>
        <w:t>Adolph</w:t>
      </w:r>
      <w:proofErr w:type="spellEnd"/>
      <w:r w:rsidR="007A3B67" w:rsidRPr="00EF1FE4">
        <w:rPr>
          <w:rFonts w:ascii="Times New Roman" w:hAnsi="Times New Roman"/>
          <w:color w:val="222222"/>
          <w:sz w:val="24"/>
          <w:szCs w:val="24"/>
        </w:rPr>
        <w:t xml:space="preserve"> </w:t>
      </w:r>
      <w:proofErr w:type="spellStart"/>
      <w:r w:rsidR="007A3B67" w:rsidRPr="00EF1FE4">
        <w:rPr>
          <w:rFonts w:ascii="Times New Roman" w:hAnsi="Times New Roman"/>
          <w:color w:val="222222"/>
          <w:sz w:val="24"/>
          <w:szCs w:val="24"/>
        </w:rPr>
        <w:t>Eichmann</w:t>
      </w:r>
      <w:proofErr w:type="spellEnd"/>
      <w:r w:rsidR="007A3B67" w:rsidRPr="00EF1FE4">
        <w:rPr>
          <w:rFonts w:ascii="Times New Roman" w:hAnsi="Times New Roman"/>
          <w:color w:val="222222"/>
          <w:sz w:val="24"/>
          <w:szCs w:val="24"/>
        </w:rPr>
        <w:t xml:space="preserve"> por crimes de guerra. </w:t>
      </w:r>
    </w:p>
    <w:p w:rsidR="004A18F6" w:rsidRPr="006B07C8" w:rsidRDefault="004A18F6" w:rsidP="004A18F6">
      <w:pPr>
        <w:pStyle w:val="NormalWeb"/>
        <w:shd w:val="clear" w:color="auto" w:fill="FFFFFF"/>
        <w:spacing w:before="0" w:beforeAutospacing="0" w:after="390" w:afterAutospacing="0" w:line="390" w:lineRule="atLeast"/>
        <w:ind w:left="1134"/>
        <w:jc w:val="both"/>
        <w:rPr>
          <w:color w:val="222222"/>
          <w:sz w:val="20"/>
          <w:szCs w:val="20"/>
        </w:rPr>
      </w:pPr>
      <w:r w:rsidRPr="006B07C8">
        <w:rPr>
          <w:iCs/>
          <w:color w:val="222222"/>
          <w:sz w:val="20"/>
          <w:szCs w:val="20"/>
        </w:rPr>
        <w:t xml:space="preserve">Aquilo com que me defrontei, entretanto, era inteiramente diferente e, no entanto, inegavelmente factual. O que me deixou aturdida foi que a conspícua superficialidade do </w:t>
      </w:r>
      <w:r w:rsidRPr="006B07C8">
        <w:rPr>
          <w:iCs/>
          <w:color w:val="222222"/>
          <w:sz w:val="20"/>
          <w:szCs w:val="20"/>
        </w:rPr>
        <w:lastRenderedPageBreak/>
        <w:t>agente tornava impossível retraçar o mal incontestável de seus atos, em suas raízes ou motivos, em quaisquer níveis mais profundos. Os atos eram monstruosos, mas o agente – ao menos aquele que estava agora em julgamento – era bastante comum, banal, e não demoníaco ou monstruoso. Nele não se encontrava sinal de firmes convicções ideológicas ou de motivações especificamente más, e a única característica notória que se podia perceber, tanto em seu comportamento anterior quanto durante o próprio julgamento e o sumário da culpa que o antecedeu, era algo de inteiramente negativo: não era estupidez, mas irreflexão. (ARENDT, 1991, p. 5-6).</w:t>
      </w:r>
    </w:p>
    <w:p w:rsidR="00686DE2" w:rsidRDefault="004A18F6" w:rsidP="006B07C8">
      <w:pPr>
        <w:pStyle w:val="NormalWeb"/>
        <w:shd w:val="clear" w:color="auto" w:fill="FFFFFF"/>
        <w:spacing w:before="0" w:beforeAutospacing="0" w:after="390" w:afterAutospacing="0" w:line="390" w:lineRule="atLeast"/>
        <w:jc w:val="both"/>
        <w:rPr>
          <w:color w:val="222222"/>
          <w:sz w:val="22"/>
          <w:szCs w:val="22"/>
        </w:rPr>
      </w:pPr>
      <w:r>
        <w:rPr>
          <w:color w:val="222222"/>
        </w:rPr>
        <w:t xml:space="preserve">          </w:t>
      </w:r>
      <w:r w:rsidRPr="004A18F6">
        <w:rPr>
          <w:color w:val="222222"/>
          <w:sz w:val="22"/>
          <w:szCs w:val="22"/>
        </w:rPr>
        <w:t xml:space="preserve">De acordo com Hannah Arendt(1999), </w:t>
      </w:r>
      <w:proofErr w:type="spellStart"/>
      <w:r w:rsidRPr="004A18F6">
        <w:rPr>
          <w:color w:val="222222"/>
          <w:sz w:val="22"/>
          <w:szCs w:val="22"/>
        </w:rPr>
        <w:t>Eichmann</w:t>
      </w:r>
      <w:proofErr w:type="spellEnd"/>
      <w:r w:rsidRPr="004A18F6">
        <w:rPr>
          <w:color w:val="222222"/>
          <w:sz w:val="22"/>
          <w:szCs w:val="22"/>
        </w:rPr>
        <w:t xml:space="preserve"> era um burocrata comum, não era uma pessoa “pervertida ou sádica”, era uma pessoa “terrivelmente normal”, que na profissão cumpria ordens com o objetivo de fazer carreira na burocracia nazista. Não podendo ser simplesmente tipificado como um monstro amoral; mas como uma pessoa comum que realizou “más ações sem más pretensões”, algo relacionado ao fato dele nunca ter p</w:t>
      </w:r>
      <w:r w:rsidR="00E1127B">
        <w:rPr>
          <w:color w:val="222222"/>
          <w:sz w:val="22"/>
          <w:szCs w:val="22"/>
        </w:rPr>
        <w:t>ercebido o que estava fazendo</w:t>
      </w:r>
      <w:r>
        <w:rPr>
          <w:color w:val="222222"/>
          <w:sz w:val="22"/>
          <w:szCs w:val="22"/>
        </w:rPr>
        <w:t>.</w:t>
      </w:r>
      <w:r w:rsidR="00E85C6F">
        <w:rPr>
          <w:color w:val="222222"/>
          <w:sz w:val="22"/>
          <w:szCs w:val="22"/>
        </w:rPr>
        <w:t xml:space="preserve"> E n</w:t>
      </w:r>
      <w:r w:rsidR="002717F0">
        <w:rPr>
          <w:color w:val="222222"/>
          <w:sz w:val="22"/>
          <w:szCs w:val="22"/>
        </w:rPr>
        <w:t xml:space="preserve">as circunstâncias </w:t>
      </w:r>
      <w:r w:rsidR="00E85C6F">
        <w:rPr>
          <w:color w:val="222222"/>
          <w:sz w:val="22"/>
          <w:szCs w:val="22"/>
        </w:rPr>
        <w:t>dadas</w:t>
      </w:r>
      <w:r w:rsidR="005B62E3">
        <w:rPr>
          <w:color w:val="222222"/>
          <w:sz w:val="22"/>
          <w:szCs w:val="22"/>
        </w:rPr>
        <w:t>,</w:t>
      </w:r>
      <w:r w:rsidR="00E1127B">
        <w:rPr>
          <w:color w:val="222222"/>
          <w:sz w:val="22"/>
          <w:szCs w:val="22"/>
        </w:rPr>
        <w:t xml:space="preserve"> a ausência </w:t>
      </w:r>
      <w:r w:rsidR="00E85C6F">
        <w:rPr>
          <w:color w:val="222222"/>
          <w:sz w:val="22"/>
          <w:szCs w:val="22"/>
        </w:rPr>
        <w:t xml:space="preserve">de reflexão de </w:t>
      </w:r>
      <w:proofErr w:type="spellStart"/>
      <w:r w:rsidR="00E85C6F">
        <w:rPr>
          <w:color w:val="222222"/>
          <w:sz w:val="22"/>
          <w:szCs w:val="22"/>
        </w:rPr>
        <w:t>Eichmann</w:t>
      </w:r>
      <w:proofErr w:type="spellEnd"/>
      <w:r w:rsidR="00E85C6F">
        <w:rPr>
          <w:color w:val="222222"/>
          <w:sz w:val="22"/>
          <w:szCs w:val="22"/>
        </w:rPr>
        <w:t>, sobre o que fazia, veio em decorrência</w:t>
      </w:r>
      <w:r w:rsidR="00E1127B">
        <w:rPr>
          <w:color w:val="222222"/>
          <w:sz w:val="22"/>
          <w:szCs w:val="22"/>
        </w:rPr>
        <w:t xml:space="preserve"> do fato deste deixar de pensar!</w:t>
      </w:r>
      <w:r w:rsidR="00686DE2">
        <w:rPr>
          <w:color w:val="222222"/>
          <w:sz w:val="22"/>
          <w:szCs w:val="22"/>
        </w:rPr>
        <w:t xml:space="preserve"> E, a incapacidade de pensar de </w:t>
      </w:r>
      <w:proofErr w:type="spellStart"/>
      <w:r w:rsidR="00686DE2">
        <w:rPr>
          <w:color w:val="222222"/>
          <w:sz w:val="22"/>
          <w:szCs w:val="22"/>
        </w:rPr>
        <w:t>Eichmann</w:t>
      </w:r>
      <w:proofErr w:type="spellEnd"/>
      <w:r w:rsidR="00686DE2">
        <w:rPr>
          <w:color w:val="222222"/>
          <w:sz w:val="22"/>
          <w:szCs w:val="22"/>
        </w:rPr>
        <w:t xml:space="preserve"> foi a única coisa que chamou atenção de Arendt em todo o processo.</w:t>
      </w:r>
      <w:r w:rsidR="00E1127B">
        <w:rPr>
          <w:color w:val="222222"/>
          <w:sz w:val="22"/>
          <w:szCs w:val="22"/>
        </w:rPr>
        <w:t xml:space="preserve"> </w:t>
      </w:r>
    </w:p>
    <w:p w:rsidR="00F40813" w:rsidRPr="009C1506" w:rsidRDefault="00686DE2" w:rsidP="009C1506">
      <w:pPr>
        <w:pStyle w:val="NormalWeb"/>
        <w:shd w:val="clear" w:color="auto" w:fill="FFFFFF"/>
        <w:spacing w:before="0" w:beforeAutospacing="0" w:after="390" w:afterAutospacing="0" w:line="390" w:lineRule="atLeast"/>
        <w:ind w:left="1134"/>
        <w:jc w:val="both"/>
        <w:rPr>
          <w:rFonts w:ascii="merriweatherregular" w:hAnsi="merriweatherregular"/>
          <w:sz w:val="20"/>
          <w:szCs w:val="20"/>
        </w:rPr>
      </w:pPr>
      <w:r w:rsidRPr="009C1506">
        <w:rPr>
          <w:rFonts w:ascii="merriweatherregular" w:hAnsi="merriweatherregular"/>
          <w:sz w:val="20"/>
          <w:szCs w:val="20"/>
        </w:rPr>
        <w:t xml:space="preserve">Ao renunciar ao pensamento, </w:t>
      </w:r>
      <w:proofErr w:type="spellStart"/>
      <w:r w:rsidRPr="009C1506">
        <w:rPr>
          <w:rFonts w:ascii="merriweatherregular" w:hAnsi="merriweatherregular"/>
          <w:sz w:val="20"/>
          <w:szCs w:val="20"/>
        </w:rPr>
        <w:t>Eichmann</w:t>
      </w:r>
      <w:proofErr w:type="spellEnd"/>
      <w:r w:rsidRPr="009C1506">
        <w:rPr>
          <w:rFonts w:ascii="merriweatherregular" w:hAnsi="merriweatherregular"/>
          <w:sz w:val="20"/>
          <w:szCs w:val="20"/>
        </w:rPr>
        <w:t xml:space="preserve"> destituiu-se da condição de ser dotado de espírito que lhe possibilitaria o </w:t>
      </w:r>
      <w:proofErr w:type="spellStart"/>
      <w:r w:rsidRPr="009C1506">
        <w:rPr>
          <w:rFonts w:ascii="merriweatherregular" w:hAnsi="merriweatherregular"/>
          <w:sz w:val="20"/>
          <w:szCs w:val="20"/>
        </w:rPr>
        <w:t>descondicionamento</w:t>
      </w:r>
      <w:proofErr w:type="spellEnd"/>
      <w:r w:rsidRPr="009C1506">
        <w:rPr>
          <w:rFonts w:ascii="merriweatherregular" w:hAnsi="merriweatherregular"/>
          <w:sz w:val="20"/>
          <w:szCs w:val="20"/>
        </w:rPr>
        <w:t xml:space="preserve"> e, assim, dizer: não, isso eu não posso</w:t>
      </w:r>
      <w:r w:rsidR="009C1506" w:rsidRPr="009C1506">
        <w:rPr>
          <w:rFonts w:ascii="merriweatherregular" w:hAnsi="merriweatherregular"/>
          <w:sz w:val="20"/>
          <w:szCs w:val="20"/>
        </w:rPr>
        <w:t xml:space="preserve"> (</w:t>
      </w:r>
      <w:r w:rsidRPr="009C1506">
        <w:rPr>
          <w:rFonts w:ascii="merriweatherregular" w:hAnsi="merriweatherregular"/>
          <w:sz w:val="20"/>
          <w:szCs w:val="20"/>
        </w:rPr>
        <w:t>.</w:t>
      </w:r>
      <w:r w:rsidR="009C1506" w:rsidRPr="009C1506">
        <w:rPr>
          <w:rFonts w:ascii="merriweatherregular" w:hAnsi="merriweatherregular"/>
          <w:sz w:val="20"/>
          <w:szCs w:val="20"/>
        </w:rPr>
        <w:t>..)</w:t>
      </w:r>
      <w:r w:rsidR="009C1506">
        <w:rPr>
          <w:rFonts w:ascii="merriweatherregular" w:hAnsi="merriweatherregular"/>
          <w:sz w:val="20"/>
          <w:szCs w:val="20"/>
        </w:rPr>
        <w:t xml:space="preserve"> </w:t>
      </w:r>
      <w:r w:rsidR="009C1506" w:rsidRPr="009C1506">
        <w:rPr>
          <w:rFonts w:ascii="merriweatherregular" w:hAnsi="merriweatherregular"/>
          <w:sz w:val="20"/>
          <w:szCs w:val="20"/>
        </w:rPr>
        <w:t xml:space="preserve">O mal banal caracteriza-se pela ausência do pensamento. Essa ausência provoca a privação de responsabilidade. O praticante do mal banal submete-se de tal forma a uma lógica externa que não enxerga a sua responsabilidade nos atos que </w:t>
      </w:r>
      <w:r w:rsidR="009C1506" w:rsidRPr="009C1506">
        <w:rPr>
          <w:rFonts w:ascii="merriweatherregular" w:hAnsi="merriweatherregular"/>
          <w:sz w:val="20"/>
          <w:szCs w:val="20"/>
        </w:rPr>
        <w:t>pratica.</w:t>
      </w:r>
      <w:r w:rsidR="009C1506">
        <w:rPr>
          <w:rFonts w:ascii="merriweatherregular" w:hAnsi="merriweatherregular"/>
          <w:sz w:val="20"/>
          <w:szCs w:val="20"/>
        </w:rPr>
        <w:t xml:space="preserve"> (AGUIAR,2010, s/p).</w:t>
      </w:r>
    </w:p>
    <w:p w:rsidR="00EF1FE4" w:rsidRDefault="00E1127B" w:rsidP="005A445A">
      <w:pPr>
        <w:spacing w:after="0" w:line="360" w:lineRule="auto"/>
        <w:ind w:firstLine="567"/>
        <w:jc w:val="both"/>
        <w:rPr>
          <w:rFonts w:ascii="Times New Roman" w:hAnsi="Times New Roman"/>
          <w:sz w:val="24"/>
          <w:szCs w:val="24"/>
        </w:rPr>
      </w:pPr>
      <w:r>
        <w:rPr>
          <w:rFonts w:ascii="Times New Roman" w:hAnsi="Times New Roman"/>
          <w:sz w:val="24"/>
          <w:szCs w:val="24"/>
        </w:rPr>
        <w:t>E, n</w:t>
      </w:r>
      <w:r w:rsidR="00EF1FE4" w:rsidRPr="00032706">
        <w:rPr>
          <w:rFonts w:ascii="Times New Roman" w:hAnsi="Times New Roman"/>
          <w:sz w:val="24"/>
          <w:szCs w:val="24"/>
        </w:rPr>
        <w:t>o caso da violê</w:t>
      </w:r>
      <w:r w:rsidR="00032706" w:rsidRPr="00032706">
        <w:rPr>
          <w:rFonts w:ascii="Times New Roman" w:hAnsi="Times New Roman"/>
          <w:sz w:val="24"/>
          <w:szCs w:val="24"/>
        </w:rPr>
        <w:t>ncia policial</w:t>
      </w:r>
      <w:r w:rsidR="00DC1748">
        <w:rPr>
          <w:rFonts w:ascii="Times New Roman" w:hAnsi="Times New Roman"/>
          <w:sz w:val="24"/>
          <w:szCs w:val="24"/>
        </w:rPr>
        <w:t>,</w:t>
      </w:r>
      <w:r w:rsidR="00032706" w:rsidRPr="00032706">
        <w:rPr>
          <w:rFonts w:ascii="Times New Roman" w:hAnsi="Times New Roman"/>
          <w:sz w:val="24"/>
          <w:szCs w:val="24"/>
        </w:rPr>
        <w:t xml:space="preserve"> como podemos</w:t>
      </w:r>
      <w:r w:rsidR="00EF1FE4" w:rsidRPr="00032706">
        <w:rPr>
          <w:rFonts w:ascii="Times New Roman" w:hAnsi="Times New Roman"/>
          <w:sz w:val="24"/>
          <w:szCs w:val="24"/>
        </w:rPr>
        <w:t xml:space="preserve"> explica</w:t>
      </w:r>
      <w:r w:rsidR="00032706" w:rsidRPr="00032706">
        <w:rPr>
          <w:rFonts w:ascii="Times New Roman" w:hAnsi="Times New Roman"/>
          <w:sz w:val="24"/>
          <w:szCs w:val="24"/>
        </w:rPr>
        <w:t>r a sua banalidade</w:t>
      </w:r>
      <w:r w:rsidR="005A445A">
        <w:rPr>
          <w:rFonts w:ascii="Times New Roman" w:hAnsi="Times New Roman"/>
          <w:sz w:val="24"/>
          <w:szCs w:val="24"/>
        </w:rPr>
        <w:t xml:space="preserve"> ou o fato desta ter</w:t>
      </w:r>
      <w:r w:rsidR="00032706" w:rsidRPr="00032706">
        <w:rPr>
          <w:rFonts w:ascii="Times New Roman" w:hAnsi="Times New Roman"/>
          <w:sz w:val="24"/>
          <w:szCs w:val="24"/>
        </w:rPr>
        <w:t xml:space="preserve"> se tornado banal</w:t>
      </w:r>
      <w:r w:rsidR="005A445A">
        <w:rPr>
          <w:rFonts w:ascii="Times New Roman" w:hAnsi="Times New Roman"/>
          <w:sz w:val="24"/>
          <w:szCs w:val="24"/>
        </w:rPr>
        <w:t>? Est</w:t>
      </w:r>
      <w:r w:rsidR="00EF1FE4" w:rsidRPr="00032706">
        <w:rPr>
          <w:rFonts w:ascii="Times New Roman" w:hAnsi="Times New Roman"/>
          <w:sz w:val="24"/>
          <w:szCs w:val="24"/>
        </w:rPr>
        <w:t>a questão nos remete a algumas reflexões. A primeira nos reporta ao fato da violência policial não ser uma prática recente nas relações e convivência com as camadas populares,</w:t>
      </w:r>
      <w:r w:rsidR="00681844">
        <w:rPr>
          <w:rFonts w:ascii="Times New Roman" w:hAnsi="Times New Roman"/>
          <w:sz w:val="24"/>
          <w:szCs w:val="24"/>
        </w:rPr>
        <w:t xml:space="preserve"> e, ser uma prática aceita e encorajada por uma parcela significativa </w:t>
      </w:r>
      <w:r w:rsidR="00314AB9">
        <w:rPr>
          <w:rFonts w:ascii="Times New Roman" w:hAnsi="Times New Roman"/>
          <w:sz w:val="24"/>
          <w:szCs w:val="24"/>
        </w:rPr>
        <w:t xml:space="preserve">da sociedade brasileira em seu </w:t>
      </w:r>
      <w:r w:rsidR="00681844">
        <w:rPr>
          <w:rFonts w:ascii="Times New Roman" w:hAnsi="Times New Roman"/>
          <w:sz w:val="24"/>
          <w:szCs w:val="24"/>
        </w:rPr>
        <w:t>processo civilizador</w:t>
      </w:r>
      <w:r w:rsidR="00EF1FE4" w:rsidRPr="00032706">
        <w:rPr>
          <w:rFonts w:ascii="Times New Roman" w:hAnsi="Times New Roman"/>
          <w:sz w:val="24"/>
          <w:szCs w:val="24"/>
        </w:rPr>
        <w:t xml:space="preserve">, como nos tem demonstrado a literatura nas mais diversas áreas do conhecimento. Ao mesmo tempo, não desconhecemos a cultura autoritária de constituição histórica dos dispositivos policiais no seu mister de manutenção da ordem e </w:t>
      </w:r>
      <w:r w:rsidR="005E7791">
        <w:rPr>
          <w:rFonts w:ascii="Times New Roman" w:hAnsi="Times New Roman"/>
          <w:sz w:val="24"/>
          <w:szCs w:val="24"/>
        </w:rPr>
        <w:t>da lei. E como essa</w:t>
      </w:r>
      <w:r w:rsidR="003E25C3">
        <w:rPr>
          <w:rFonts w:ascii="Times New Roman" w:hAnsi="Times New Roman"/>
          <w:sz w:val="24"/>
          <w:szCs w:val="24"/>
        </w:rPr>
        <w:t xml:space="preserve"> mesma</w:t>
      </w:r>
      <w:r w:rsidR="005E7791">
        <w:rPr>
          <w:rFonts w:ascii="Times New Roman" w:hAnsi="Times New Roman"/>
          <w:sz w:val="24"/>
          <w:szCs w:val="24"/>
        </w:rPr>
        <w:t xml:space="preserve"> cultura autoritária</w:t>
      </w:r>
      <w:r w:rsidR="00EF1FE4" w:rsidRPr="00032706">
        <w:rPr>
          <w:rFonts w:ascii="Times New Roman" w:hAnsi="Times New Roman"/>
          <w:sz w:val="24"/>
          <w:szCs w:val="24"/>
        </w:rPr>
        <w:t xml:space="preserve"> tem orientado o </w:t>
      </w:r>
      <w:r w:rsidR="00EF1FE4" w:rsidRPr="00032706">
        <w:rPr>
          <w:rFonts w:ascii="Times New Roman" w:hAnsi="Times New Roman"/>
          <w:i/>
          <w:sz w:val="24"/>
          <w:szCs w:val="24"/>
        </w:rPr>
        <w:t>modus operandi</w:t>
      </w:r>
      <w:r w:rsidR="005A445A">
        <w:rPr>
          <w:rFonts w:ascii="Times New Roman" w:hAnsi="Times New Roman"/>
          <w:sz w:val="24"/>
          <w:szCs w:val="24"/>
        </w:rPr>
        <w:t xml:space="preserve"> dessas polícias</w:t>
      </w:r>
      <w:r w:rsidR="00EF1FE4" w:rsidRPr="00032706">
        <w:rPr>
          <w:rFonts w:ascii="Times New Roman" w:hAnsi="Times New Roman"/>
          <w:sz w:val="24"/>
          <w:szCs w:val="24"/>
        </w:rPr>
        <w:t>, principalmente em suas abordagens seletivas</w:t>
      </w:r>
      <w:r w:rsidR="00032706" w:rsidRPr="00032706">
        <w:rPr>
          <w:rFonts w:ascii="Times New Roman" w:hAnsi="Times New Roman"/>
          <w:sz w:val="24"/>
          <w:szCs w:val="24"/>
        </w:rPr>
        <w:t xml:space="preserve"> e abusivas</w:t>
      </w:r>
      <w:r w:rsidR="00EF1FE4" w:rsidRPr="00032706">
        <w:rPr>
          <w:rFonts w:ascii="Times New Roman" w:hAnsi="Times New Roman"/>
          <w:sz w:val="24"/>
          <w:szCs w:val="24"/>
        </w:rPr>
        <w:t xml:space="preserve"> a determinados segmentos populacionais (negros, pobres e jovens moradores das periferias). E, numa sociedade profundamente desigual </w:t>
      </w:r>
      <w:r w:rsidR="00EF1FE4" w:rsidRPr="00032706">
        <w:rPr>
          <w:rFonts w:ascii="Times New Roman" w:hAnsi="Times New Roman"/>
          <w:sz w:val="24"/>
          <w:szCs w:val="24"/>
        </w:rPr>
        <w:lastRenderedPageBreak/>
        <w:t>como a br</w:t>
      </w:r>
      <w:r w:rsidR="005A445A">
        <w:rPr>
          <w:rFonts w:ascii="Times New Roman" w:hAnsi="Times New Roman"/>
          <w:sz w:val="24"/>
          <w:szCs w:val="24"/>
        </w:rPr>
        <w:t xml:space="preserve">asileira, a violência policial assume um caráter </w:t>
      </w:r>
      <w:r w:rsidR="005A445A" w:rsidRPr="00032706">
        <w:rPr>
          <w:rFonts w:ascii="Times New Roman" w:hAnsi="Times New Roman"/>
          <w:sz w:val="24"/>
          <w:szCs w:val="24"/>
        </w:rPr>
        <w:t>banal</w:t>
      </w:r>
      <w:r w:rsidR="00681844">
        <w:rPr>
          <w:rFonts w:ascii="Times New Roman" w:hAnsi="Times New Roman"/>
          <w:sz w:val="24"/>
          <w:szCs w:val="24"/>
        </w:rPr>
        <w:t xml:space="preserve"> ao</w:t>
      </w:r>
      <w:r w:rsidR="00EF1FE4" w:rsidRPr="00032706">
        <w:rPr>
          <w:rFonts w:ascii="Times New Roman" w:hAnsi="Times New Roman"/>
          <w:sz w:val="24"/>
          <w:szCs w:val="24"/>
        </w:rPr>
        <w:t xml:space="preserve"> torna-se uma regra e não uma exceção nas atividades de policiamento ou abordagens</w:t>
      </w:r>
      <w:r w:rsidR="00E11E78">
        <w:rPr>
          <w:rFonts w:ascii="Times New Roman" w:hAnsi="Times New Roman"/>
          <w:sz w:val="24"/>
          <w:szCs w:val="24"/>
        </w:rPr>
        <w:t xml:space="preserve"> policiais</w:t>
      </w:r>
      <w:r w:rsidR="00EF1FE4" w:rsidRPr="00032706">
        <w:rPr>
          <w:rFonts w:ascii="Times New Roman" w:hAnsi="Times New Roman"/>
          <w:sz w:val="24"/>
          <w:szCs w:val="24"/>
        </w:rPr>
        <w:t xml:space="preserve"> cotidianas. E mais ainda, q</w:t>
      </w:r>
      <w:r w:rsidR="00E11E78">
        <w:rPr>
          <w:rFonts w:ascii="Times New Roman" w:hAnsi="Times New Roman"/>
          <w:sz w:val="24"/>
          <w:szCs w:val="24"/>
        </w:rPr>
        <w:t>uando estas</w:t>
      </w:r>
      <w:r w:rsidR="00EF1FE4" w:rsidRPr="00032706">
        <w:rPr>
          <w:rFonts w:ascii="Times New Roman" w:hAnsi="Times New Roman"/>
          <w:sz w:val="24"/>
          <w:szCs w:val="24"/>
        </w:rPr>
        <w:t xml:space="preserve"> selecionam os tipos sociais suspeitos ou quem deve ser abordado considerando a aparência física, a cor da pele e o local de moradia. Soma-se a isso as reiteradas denúncias contra as forças policiais por graves violações de direitos humanos e de cidadania dessa população colocada sob suspeição. </w:t>
      </w:r>
    </w:p>
    <w:p w:rsidR="001A7978" w:rsidRPr="001A7978" w:rsidRDefault="00E11E78" w:rsidP="001A7978">
      <w:pPr>
        <w:spacing w:after="0" w:line="360" w:lineRule="auto"/>
        <w:ind w:firstLine="567"/>
        <w:jc w:val="both"/>
        <w:rPr>
          <w:rFonts w:ascii="Times New Roman" w:hAnsi="Times New Roman"/>
          <w:sz w:val="24"/>
          <w:szCs w:val="24"/>
        </w:rPr>
      </w:pPr>
      <w:r>
        <w:rPr>
          <w:rFonts w:ascii="Times New Roman" w:hAnsi="Times New Roman"/>
          <w:sz w:val="24"/>
          <w:szCs w:val="24"/>
        </w:rPr>
        <w:t>Ao considerarmos essa questão</w:t>
      </w:r>
      <w:r w:rsidR="00C513AD">
        <w:rPr>
          <w:rFonts w:ascii="Times New Roman" w:hAnsi="Times New Roman"/>
          <w:sz w:val="24"/>
          <w:szCs w:val="24"/>
        </w:rPr>
        <w:t>,</w:t>
      </w:r>
      <w:r>
        <w:rPr>
          <w:rFonts w:ascii="Times New Roman" w:hAnsi="Times New Roman"/>
          <w:sz w:val="24"/>
          <w:szCs w:val="24"/>
        </w:rPr>
        <w:t xml:space="preserve"> não desconhecemos o fato de que</w:t>
      </w:r>
      <w:r w:rsidR="00C513AD">
        <w:rPr>
          <w:rFonts w:ascii="Times New Roman" w:hAnsi="Times New Roman"/>
          <w:sz w:val="24"/>
          <w:szCs w:val="24"/>
        </w:rPr>
        <w:t xml:space="preserve"> n</w:t>
      </w:r>
      <w:r w:rsidR="005A445A">
        <w:rPr>
          <w:rFonts w:ascii="Times New Roman" w:hAnsi="Times New Roman"/>
          <w:sz w:val="24"/>
          <w:szCs w:val="24"/>
        </w:rPr>
        <w:t>as</w:t>
      </w:r>
      <w:r w:rsidR="001A7978" w:rsidRPr="00883C26">
        <w:rPr>
          <w:rFonts w:ascii="Times New Roman" w:hAnsi="Times New Roman"/>
          <w:sz w:val="24"/>
          <w:szCs w:val="24"/>
        </w:rPr>
        <w:t xml:space="preserve"> ciências sociais </w:t>
      </w:r>
      <w:r w:rsidR="00C513AD" w:rsidRPr="00883C26">
        <w:rPr>
          <w:rFonts w:ascii="Times New Roman" w:hAnsi="Times New Roman"/>
          <w:sz w:val="24"/>
          <w:szCs w:val="24"/>
        </w:rPr>
        <w:t>brasileiras,</w:t>
      </w:r>
      <w:r w:rsidR="00C513AD">
        <w:rPr>
          <w:rFonts w:ascii="Times New Roman" w:hAnsi="Times New Roman"/>
          <w:sz w:val="24"/>
          <w:szCs w:val="24"/>
        </w:rPr>
        <w:t xml:space="preserve"> </w:t>
      </w:r>
      <w:r w:rsidR="00C513AD" w:rsidRPr="00883C26">
        <w:rPr>
          <w:rFonts w:ascii="Times New Roman" w:hAnsi="Times New Roman"/>
          <w:sz w:val="24"/>
          <w:szCs w:val="24"/>
        </w:rPr>
        <w:t>Misse</w:t>
      </w:r>
      <w:r w:rsidR="002705AC" w:rsidRPr="00883C26">
        <w:rPr>
          <w:rFonts w:ascii="Times New Roman" w:hAnsi="Times New Roman"/>
          <w:sz w:val="24"/>
          <w:szCs w:val="24"/>
        </w:rPr>
        <w:t xml:space="preserve"> (</w:t>
      </w:r>
      <w:r w:rsidR="00BD5A1E" w:rsidRPr="00883C26">
        <w:rPr>
          <w:rFonts w:ascii="Times New Roman" w:hAnsi="Times New Roman"/>
          <w:sz w:val="24"/>
          <w:szCs w:val="24"/>
        </w:rPr>
        <w:t>2008, 2010)</w:t>
      </w:r>
      <w:r w:rsidR="001A7978" w:rsidRPr="00883C26">
        <w:rPr>
          <w:rFonts w:ascii="Times New Roman" w:hAnsi="Times New Roman"/>
          <w:sz w:val="24"/>
          <w:szCs w:val="24"/>
        </w:rPr>
        <w:t xml:space="preserve"> apontou meios e formas pelas quais o Estad</w:t>
      </w:r>
      <w:r w:rsidR="00346EB9" w:rsidRPr="00883C26">
        <w:rPr>
          <w:rFonts w:ascii="Times New Roman" w:hAnsi="Times New Roman"/>
          <w:sz w:val="24"/>
          <w:szCs w:val="24"/>
        </w:rPr>
        <w:t>o promove</w:t>
      </w:r>
      <w:r w:rsidR="001A7978" w:rsidRPr="00883C26">
        <w:rPr>
          <w:rFonts w:ascii="Times New Roman" w:hAnsi="Times New Roman"/>
          <w:sz w:val="24"/>
          <w:szCs w:val="24"/>
        </w:rPr>
        <w:t xml:space="preserve"> seletividade na aplicação de leis. Esta seletividade</w:t>
      </w:r>
      <w:r w:rsidR="002705AC" w:rsidRPr="00883C26">
        <w:rPr>
          <w:rFonts w:ascii="Times New Roman" w:hAnsi="Times New Roman"/>
          <w:sz w:val="24"/>
          <w:szCs w:val="24"/>
        </w:rPr>
        <w:t xml:space="preserve"> penal afeta </w:t>
      </w:r>
      <w:r w:rsidR="00BD5A1E" w:rsidRPr="00883C26">
        <w:rPr>
          <w:rFonts w:ascii="Times New Roman" w:hAnsi="Times New Roman"/>
          <w:sz w:val="24"/>
          <w:szCs w:val="24"/>
        </w:rPr>
        <w:t>principalmente as</w:t>
      </w:r>
      <w:r w:rsidR="002705AC" w:rsidRPr="00883C26">
        <w:rPr>
          <w:rFonts w:ascii="Times New Roman" w:hAnsi="Times New Roman"/>
          <w:sz w:val="24"/>
          <w:szCs w:val="24"/>
        </w:rPr>
        <w:t xml:space="preserve"> populações </w:t>
      </w:r>
      <w:r w:rsidR="00BD5A1E" w:rsidRPr="00883C26">
        <w:rPr>
          <w:rFonts w:ascii="Times New Roman" w:hAnsi="Times New Roman"/>
          <w:sz w:val="24"/>
          <w:szCs w:val="24"/>
        </w:rPr>
        <w:t>de cor preta</w:t>
      </w:r>
      <w:r w:rsidR="002705AC" w:rsidRPr="00883C26">
        <w:rPr>
          <w:rFonts w:ascii="Times New Roman" w:hAnsi="Times New Roman"/>
          <w:sz w:val="24"/>
          <w:szCs w:val="24"/>
        </w:rPr>
        <w:t>, pobres e moradoras das periferias</w:t>
      </w:r>
      <w:r w:rsidR="00FF347D" w:rsidRPr="00883C26">
        <w:rPr>
          <w:rFonts w:ascii="Times New Roman" w:hAnsi="Times New Roman"/>
          <w:sz w:val="24"/>
          <w:szCs w:val="24"/>
        </w:rPr>
        <w:t>;</w:t>
      </w:r>
      <w:r w:rsidR="001A7978" w:rsidRPr="00883C26">
        <w:rPr>
          <w:rFonts w:ascii="Times New Roman" w:hAnsi="Times New Roman"/>
          <w:sz w:val="24"/>
          <w:szCs w:val="24"/>
        </w:rPr>
        <w:t xml:space="preserve"> opera</w:t>
      </w:r>
      <w:r w:rsidR="00FF347D" w:rsidRPr="00883C26">
        <w:rPr>
          <w:rFonts w:ascii="Times New Roman" w:hAnsi="Times New Roman"/>
          <w:sz w:val="24"/>
          <w:szCs w:val="24"/>
        </w:rPr>
        <w:t>ndo</w:t>
      </w:r>
      <w:r w:rsidR="001A7978" w:rsidRPr="00883C26">
        <w:rPr>
          <w:rFonts w:ascii="Times New Roman" w:hAnsi="Times New Roman"/>
          <w:sz w:val="24"/>
          <w:szCs w:val="24"/>
        </w:rPr>
        <w:t xml:space="preserve"> de modo análogo na</w:t>
      </w:r>
      <w:r w:rsidR="002705AC" w:rsidRPr="00883C26">
        <w:rPr>
          <w:rFonts w:ascii="Times New Roman" w:hAnsi="Times New Roman"/>
          <w:sz w:val="24"/>
          <w:szCs w:val="24"/>
        </w:rPr>
        <w:t>s práticas de suspeição que têm caracterizado as abordagens policiais</w:t>
      </w:r>
      <w:r w:rsidR="008E7927" w:rsidRPr="00883C26">
        <w:rPr>
          <w:rFonts w:ascii="Times New Roman" w:hAnsi="Times New Roman"/>
          <w:sz w:val="24"/>
          <w:szCs w:val="24"/>
        </w:rPr>
        <w:t xml:space="preserve"> (</w:t>
      </w:r>
      <w:r w:rsidR="00921354" w:rsidRPr="00883C26">
        <w:rPr>
          <w:rFonts w:ascii="Times New Roman" w:hAnsi="Times New Roman"/>
          <w:sz w:val="24"/>
          <w:szCs w:val="24"/>
        </w:rPr>
        <w:t>RAMOS, MUSUMECI, 2004;</w:t>
      </w:r>
      <w:r w:rsidR="00E455E8">
        <w:rPr>
          <w:rFonts w:ascii="Times New Roman" w:hAnsi="Times New Roman"/>
          <w:sz w:val="24"/>
          <w:szCs w:val="24"/>
        </w:rPr>
        <w:t xml:space="preserve"> </w:t>
      </w:r>
      <w:r w:rsidR="00E455E8" w:rsidRPr="00E455E8">
        <w:rPr>
          <w:rFonts w:ascii="Times New Roman" w:hAnsi="Times New Roman"/>
          <w:sz w:val="24"/>
          <w:szCs w:val="24"/>
        </w:rPr>
        <w:t>ZAFFARONI</w:t>
      </w:r>
      <w:r w:rsidR="00E455E8">
        <w:rPr>
          <w:rFonts w:ascii="Times New Roman" w:hAnsi="Times New Roman"/>
          <w:sz w:val="24"/>
          <w:szCs w:val="24"/>
        </w:rPr>
        <w:t>, 2006;</w:t>
      </w:r>
      <w:r w:rsidR="00921354" w:rsidRPr="00883C26">
        <w:rPr>
          <w:rFonts w:ascii="Times New Roman" w:hAnsi="Times New Roman"/>
          <w:sz w:val="24"/>
          <w:szCs w:val="24"/>
        </w:rPr>
        <w:t xml:space="preserve"> </w:t>
      </w:r>
      <w:r w:rsidR="001A7978" w:rsidRPr="00883C26">
        <w:rPr>
          <w:rFonts w:ascii="Times New Roman" w:hAnsi="Times New Roman"/>
          <w:sz w:val="24"/>
          <w:szCs w:val="24"/>
        </w:rPr>
        <w:t>SILVA</w:t>
      </w:r>
      <w:r w:rsidR="002705AC" w:rsidRPr="00883C26">
        <w:rPr>
          <w:rFonts w:ascii="Times New Roman" w:hAnsi="Times New Roman"/>
          <w:sz w:val="24"/>
          <w:szCs w:val="24"/>
        </w:rPr>
        <w:t xml:space="preserve">, </w:t>
      </w:r>
      <w:r w:rsidR="00921354" w:rsidRPr="00883C26">
        <w:rPr>
          <w:rFonts w:ascii="Times New Roman" w:hAnsi="Times New Roman"/>
          <w:sz w:val="24"/>
          <w:szCs w:val="24"/>
        </w:rPr>
        <w:t>2008;</w:t>
      </w:r>
      <w:r w:rsidR="008E7927" w:rsidRPr="00883C26">
        <w:rPr>
          <w:rFonts w:ascii="Times New Roman" w:hAnsi="Times New Roman"/>
          <w:sz w:val="24"/>
          <w:szCs w:val="24"/>
        </w:rPr>
        <w:t xml:space="preserve"> MUNIZ,</w:t>
      </w:r>
      <w:r w:rsidR="00346229" w:rsidRPr="00883C26">
        <w:rPr>
          <w:rFonts w:ascii="Times New Roman" w:hAnsi="Times New Roman"/>
          <w:sz w:val="24"/>
          <w:szCs w:val="24"/>
        </w:rPr>
        <w:t xml:space="preserve"> PAES MACHADO, 2010;</w:t>
      </w:r>
      <w:r w:rsidR="008E7927" w:rsidRPr="00883C26">
        <w:rPr>
          <w:rFonts w:ascii="Times New Roman" w:hAnsi="Times New Roman"/>
          <w:sz w:val="24"/>
          <w:szCs w:val="24"/>
        </w:rPr>
        <w:t xml:space="preserve"> SINHORETTO</w:t>
      </w:r>
      <w:r w:rsidR="00314AB9">
        <w:rPr>
          <w:rFonts w:ascii="Times New Roman" w:hAnsi="Times New Roman"/>
          <w:sz w:val="24"/>
          <w:szCs w:val="24"/>
        </w:rPr>
        <w:t xml:space="preserve"> </w:t>
      </w:r>
      <w:r w:rsidR="00314AB9" w:rsidRPr="00314AB9">
        <w:rPr>
          <w:rFonts w:ascii="Times New Roman" w:hAnsi="Times New Roman"/>
          <w:i/>
          <w:sz w:val="24"/>
          <w:szCs w:val="24"/>
        </w:rPr>
        <w:t>et al</w:t>
      </w:r>
      <w:r w:rsidR="00314AB9">
        <w:rPr>
          <w:rFonts w:ascii="Times New Roman" w:hAnsi="Times New Roman"/>
          <w:sz w:val="24"/>
          <w:szCs w:val="24"/>
        </w:rPr>
        <w:t>.</w:t>
      </w:r>
      <w:r w:rsidR="008E7927" w:rsidRPr="00883C26">
        <w:rPr>
          <w:rFonts w:ascii="Times New Roman" w:hAnsi="Times New Roman"/>
          <w:sz w:val="24"/>
          <w:szCs w:val="24"/>
        </w:rPr>
        <w:t>,</w:t>
      </w:r>
      <w:r w:rsidR="00B56D1E" w:rsidRPr="00883C26">
        <w:rPr>
          <w:rFonts w:ascii="Times New Roman" w:hAnsi="Times New Roman"/>
          <w:sz w:val="24"/>
          <w:szCs w:val="24"/>
        </w:rPr>
        <w:t xml:space="preserve"> 2014</w:t>
      </w:r>
      <w:r w:rsidR="001A7978" w:rsidRPr="00883C26">
        <w:rPr>
          <w:rFonts w:ascii="Times New Roman" w:hAnsi="Times New Roman"/>
          <w:sz w:val="24"/>
          <w:szCs w:val="24"/>
        </w:rPr>
        <w:t>).</w:t>
      </w:r>
      <w:r w:rsidR="00E455E8" w:rsidRPr="00E455E8">
        <w:t xml:space="preserve"> </w:t>
      </w:r>
    </w:p>
    <w:p w:rsidR="001A7978" w:rsidRPr="001A7978" w:rsidRDefault="001A7978" w:rsidP="001A7978">
      <w:pPr>
        <w:spacing w:after="0" w:line="360" w:lineRule="auto"/>
        <w:ind w:firstLine="567"/>
        <w:jc w:val="both"/>
        <w:rPr>
          <w:rFonts w:ascii="Times New Roman" w:hAnsi="Times New Roman"/>
          <w:bCs/>
          <w:sz w:val="24"/>
          <w:szCs w:val="24"/>
        </w:rPr>
      </w:pPr>
      <w:r w:rsidRPr="001A7978">
        <w:rPr>
          <w:rFonts w:ascii="Times New Roman" w:hAnsi="Times New Roman"/>
          <w:bCs/>
          <w:sz w:val="24"/>
          <w:szCs w:val="24"/>
        </w:rPr>
        <w:t xml:space="preserve">Assim, a prática da suspeição como motor das abordagens policiais se revela como uma atividade </w:t>
      </w:r>
      <w:proofErr w:type="spellStart"/>
      <w:r w:rsidRPr="001A7978">
        <w:rPr>
          <w:rFonts w:ascii="Times New Roman" w:hAnsi="Times New Roman"/>
          <w:bCs/>
          <w:sz w:val="24"/>
          <w:szCs w:val="24"/>
        </w:rPr>
        <w:t>hiper-seletiva</w:t>
      </w:r>
      <w:proofErr w:type="spellEnd"/>
      <w:r w:rsidRPr="001A7978">
        <w:rPr>
          <w:rFonts w:ascii="Times New Roman" w:hAnsi="Times New Roman"/>
          <w:bCs/>
          <w:sz w:val="24"/>
          <w:szCs w:val="24"/>
        </w:rPr>
        <w:t xml:space="preserve">, cujo público-alvo é formado por jovens pobres negros e moradores de periferia, aos quais apostamos o acrônimo PPP, indicando a condição preta, pobre e periférica. Este fenômeno desafia o Estado de Direito, sendo merecedor de investigações que aprofundem o conhecimento dessa realidade. </w:t>
      </w:r>
    </w:p>
    <w:p w:rsidR="001A7978" w:rsidRDefault="001A7978" w:rsidP="001A7978">
      <w:pPr>
        <w:spacing w:after="0" w:line="360" w:lineRule="auto"/>
        <w:ind w:firstLine="567"/>
        <w:jc w:val="both"/>
        <w:rPr>
          <w:rFonts w:ascii="Times New Roman" w:hAnsi="Times New Roman"/>
          <w:bCs/>
          <w:sz w:val="24"/>
          <w:szCs w:val="24"/>
        </w:rPr>
      </w:pPr>
      <w:r w:rsidRPr="001A7978">
        <w:rPr>
          <w:rFonts w:ascii="Times New Roman" w:hAnsi="Times New Roman"/>
          <w:bCs/>
          <w:sz w:val="24"/>
          <w:szCs w:val="24"/>
        </w:rPr>
        <w:t xml:space="preserve"> </w:t>
      </w:r>
      <w:r w:rsidRPr="001F1065">
        <w:rPr>
          <w:rFonts w:ascii="Times New Roman" w:hAnsi="Times New Roman"/>
          <w:bCs/>
          <w:sz w:val="24"/>
          <w:szCs w:val="24"/>
        </w:rPr>
        <w:t xml:space="preserve">De acordo com </w:t>
      </w:r>
      <w:proofErr w:type="spellStart"/>
      <w:r w:rsidRPr="001F1065">
        <w:rPr>
          <w:rFonts w:ascii="Times New Roman" w:hAnsi="Times New Roman"/>
          <w:bCs/>
          <w:sz w:val="24"/>
          <w:szCs w:val="24"/>
        </w:rPr>
        <w:t>Reiner</w:t>
      </w:r>
      <w:proofErr w:type="spellEnd"/>
      <w:r w:rsidRPr="001F1065">
        <w:rPr>
          <w:rFonts w:ascii="Times New Roman" w:hAnsi="Times New Roman"/>
          <w:bCs/>
          <w:sz w:val="24"/>
          <w:szCs w:val="24"/>
        </w:rPr>
        <w:t xml:space="preserve"> (2004, p. 39), os policiais, em suas abordagens, são orientados pelo ato de suspeitar de alguém ou de algo como forma de lidar com diferentes comportamentos e pessoas; constituindo-se assim como “[...] produto da necessidade de manter certa atenção para a sinalização de problemas, de perigo potencial e de pistas de crimes. É uma resposta ao perigo, a elementos de autoridade e eficiência no ambiente, e também um efeito do sentido de missão.”</w:t>
      </w:r>
    </w:p>
    <w:p w:rsidR="00C41CBD" w:rsidRPr="00246CB5" w:rsidRDefault="00C41CBD" w:rsidP="00C41CBD">
      <w:pPr>
        <w:spacing w:after="0" w:line="360" w:lineRule="auto"/>
        <w:ind w:firstLine="567"/>
        <w:jc w:val="both"/>
        <w:rPr>
          <w:rFonts w:ascii="Times New Roman" w:hAnsi="Times New Roman"/>
          <w:color w:val="000000" w:themeColor="text1"/>
          <w:sz w:val="24"/>
          <w:szCs w:val="24"/>
        </w:rPr>
      </w:pPr>
      <w:r w:rsidRPr="00246CB5">
        <w:rPr>
          <w:rFonts w:ascii="Times New Roman" w:hAnsi="Times New Roman"/>
          <w:bCs/>
          <w:sz w:val="24"/>
          <w:szCs w:val="24"/>
        </w:rPr>
        <w:t>E, mesmo existindo uma vasta produção sobre isto, o intuito deste estudo é trazer algumas particularidades sobre as micro realidades de experiências juvenis relacionadas à atuação da polícia em denominados espaços/territórios estigmatizados de Fortaleza e, mais especificamente, como se dão as abordagens policiais aos jovens residentes nessas áreas, considerando o contexto local. Para tanto, faremos uso de depoimentos de jovens, moradores do Grande Bom Jardim (GBJ), e de policiais do Programa Ronda do Quarteirão (RQ)</w:t>
      </w:r>
      <w:r w:rsidRPr="00246CB5">
        <w:rPr>
          <w:rStyle w:val="Refdenotaderodap"/>
          <w:rFonts w:ascii="Times New Roman" w:hAnsi="Times New Roman"/>
          <w:bCs/>
          <w:sz w:val="24"/>
          <w:szCs w:val="24"/>
        </w:rPr>
        <w:footnoteReference w:id="4"/>
      </w:r>
      <w:r w:rsidRPr="00246CB5">
        <w:rPr>
          <w:rFonts w:ascii="Times New Roman" w:hAnsi="Times New Roman"/>
          <w:bCs/>
          <w:sz w:val="24"/>
          <w:szCs w:val="24"/>
        </w:rPr>
        <w:t xml:space="preserve"> responsáveis pelo policiamento dessa região, na época da pesquisa, </w:t>
      </w:r>
      <w:r w:rsidRPr="00246CB5">
        <w:rPr>
          <w:rFonts w:ascii="Times New Roman" w:hAnsi="Times New Roman"/>
          <w:bCs/>
          <w:sz w:val="24"/>
          <w:szCs w:val="24"/>
        </w:rPr>
        <w:lastRenderedPageBreak/>
        <w:t>com a finalidade de subsidiar as discussões e análises aqui propostas</w:t>
      </w:r>
      <w:r w:rsidRPr="00246CB5">
        <w:rPr>
          <w:rFonts w:ascii="Times New Roman" w:hAnsi="Times New Roman"/>
          <w:bCs/>
          <w:color w:val="000000" w:themeColor="text1"/>
          <w:sz w:val="24"/>
          <w:szCs w:val="24"/>
        </w:rPr>
        <w:t xml:space="preserve">. A escolha dos sujeitos foi intencional e levou em consideração a disponibilidade destes e as relações de proximidades já iniciadas pelas pesquisadoras com os grupos e coletivos de jovens moradores do GBJ; assim como junto a determinados policiais </w:t>
      </w:r>
      <w:r w:rsidR="00DC1748">
        <w:rPr>
          <w:rFonts w:ascii="Times New Roman" w:hAnsi="Times New Roman"/>
          <w:bCs/>
          <w:color w:val="000000" w:themeColor="text1"/>
          <w:sz w:val="24"/>
          <w:szCs w:val="24"/>
        </w:rPr>
        <w:t>“</w:t>
      </w:r>
      <w:proofErr w:type="spellStart"/>
      <w:r w:rsidRPr="00246CB5">
        <w:rPr>
          <w:rFonts w:ascii="Times New Roman" w:hAnsi="Times New Roman"/>
          <w:bCs/>
          <w:color w:val="000000" w:themeColor="text1"/>
          <w:sz w:val="24"/>
          <w:szCs w:val="24"/>
        </w:rPr>
        <w:t>rondantes</w:t>
      </w:r>
      <w:proofErr w:type="spellEnd"/>
      <w:r w:rsidR="00DC1748">
        <w:rPr>
          <w:rFonts w:ascii="Times New Roman" w:hAnsi="Times New Roman"/>
          <w:bCs/>
          <w:color w:val="000000" w:themeColor="text1"/>
          <w:sz w:val="24"/>
          <w:szCs w:val="24"/>
        </w:rPr>
        <w:t xml:space="preserve">” </w:t>
      </w:r>
      <w:r w:rsidR="00DC1748" w:rsidRPr="009B650B">
        <w:rPr>
          <w:rFonts w:ascii="Times New Roman" w:hAnsi="Times New Roman"/>
          <w:bCs/>
          <w:color w:val="000000" w:themeColor="text1"/>
          <w:sz w:val="24"/>
          <w:szCs w:val="24"/>
        </w:rPr>
        <w:t>(termo referente aos policiais do Programa RQ)</w:t>
      </w:r>
      <w:r w:rsidRPr="00246CB5">
        <w:rPr>
          <w:rFonts w:ascii="Times New Roman" w:hAnsi="Times New Roman"/>
          <w:bCs/>
          <w:color w:val="000000" w:themeColor="text1"/>
          <w:sz w:val="24"/>
          <w:szCs w:val="24"/>
        </w:rPr>
        <w:t xml:space="preserve"> daquele território.</w:t>
      </w:r>
      <w:r w:rsidRPr="00246CB5">
        <w:rPr>
          <w:rFonts w:ascii="Arial" w:hAnsi="Arial" w:cs="Arial"/>
          <w:color w:val="000000" w:themeColor="text1"/>
          <w:sz w:val="16"/>
          <w:szCs w:val="16"/>
        </w:rPr>
        <w:t xml:space="preserve">  </w:t>
      </w:r>
    </w:p>
    <w:p w:rsidR="00A04EAF" w:rsidRPr="009B650B" w:rsidRDefault="00A04EAF" w:rsidP="00045F72">
      <w:pPr>
        <w:spacing w:after="0" w:line="360" w:lineRule="auto"/>
        <w:ind w:firstLine="567"/>
        <w:jc w:val="both"/>
        <w:rPr>
          <w:rFonts w:ascii="Times New Roman" w:hAnsi="Times New Roman"/>
          <w:bCs/>
          <w:color w:val="000000" w:themeColor="text1"/>
          <w:sz w:val="24"/>
          <w:szCs w:val="24"/>
        </w:rPr>
      </w:pPr>
      <w:r w:rsidRPr="009B650B">
        <w:rPr>
          <w:rFonts w:ascii="Times New Roman" w:hAnsi="Times New Roman"/>
          <w:bCs/>
          <w:color w:val="000000" w:themeColor="text1"/>
          <w:sz w:val="24"/>
          <w:szCs w:val="24"/>
        </w:rPr>
        <w:t>O espaço amostral da pesquisa foi o Grande Bom Jardim, uma área que abrange 05 bairros</w:t>
      </w:r>
      <w:r w:rsidR="008E7927" w:rsidRPr="009B650B">
        <w:rPr>
          <w:rFonts w:ascii="Times New Roman" w:hAnsi="Times New Roman"/>
          <w:bCs/>
          <w:color w:val="000000" w:themeColor="text1"/>
          <w:sz w:val="24"/>
          <w:szCs w:val="24"/>
        </w:rPr>
        <w:t xml:space="preserve"> da periferia de Fortaleza</w:t>
      </w:r>
      <w:r w:rsidRPr="009B650B">
        <w:rPr>
          <w:rFonts w:ascii="Times New Roman" w:hAnsi="Times New Roman"/>
          <w:bCs/>
          <w:color w:val="000000" w:themeColor="text1"/>
          <w:sz w:val="24"/>
          <w:szCs w:val="24"/>
        </w:rPr>
        <w:t xml:space="preserve"> (Bom Jardim, Canidezinho, Granja Lisboa, Granja Portugal e </w:t>
      </w:r>
      <w:r w:rsidR="008E7927" w:rsidRPr="009B650B">
        <w:rPr>
          <w:rFonts w:ascii="Times New Roman" w:hAnsi="Times New Roman"/>
          <w:bCs/>
          <w:color w:val="000000" w:themeColor="text1"/>
          <w:sz w:val="24"/>
          <w:szCs w:val="24"/>
        </w:rPr>
        <w:t>Siqueira</w:t>
      </w:r>
      <w:r w:rsidR="00411B06" w:rsidRPr="009B650B">
        <w:rPr>
          <w:rFonts w:ascii="Times New Roman" w:hAnsi="Times New Roman"/>
          <w:bCs/>
          <w:color w:val="000000" w:themeColor="text1"/>
          <w:sz w:val="24"/>
          <w:szCs w:val="24"/>
        </w:rPr>
        <w:t>).</w:t>
      </w:r>
      <w:r w:rsidR="00045F72" w:rsidRPr="009B650B">
        <w:rPr>
          <w:rFonts w:ascii="Times New Roman" w:hAnsi="Times New Roman"/>
          <w:bCs/>
          <w:color w:val="000000" w:themeColor="text1"/>
          <w:sz w:val="24"/>
          <w:szCs w:val="24"/>
        </w:rPr>
        <w:t xml:space="preserve"> </w:t>
      </w:r>
      <w:r w:rsidRPr="009B650B">
        <w:rPr>
          <w:rFonts w:ascii="Times New Roman" w:hAnsi="Times New Roman"/>
          <w:bCs/>
          <w:iCs/>
          <w:color w:val="000000" w:themeColor="text1"/>
          <w:sz w:val="24"/>
          <w:szCs w:val="24"/>
        </w:rPr>
        <w:t xml:space="preserve"> </w:t>
      </w:r>
      <w:r w:rsidRPr="009B650B">
        <w:rPr>
          <w:rFonts w:ascii="Times New Roman" w:hAnsi="Times New Roman"/>
          <w:bCs/>
          <w:color w:val="000000" w:themeColor="text1"/>
          <w:sz w:val="24"/>
          <w:szCs w:val="24"/>
        </w:rPr>
        <w:t xml:space="preserve">A escolha do GBJ se deu tanto pelas nossas </w:t>
      </w:r>
      <w:r w:rsidR="008E7927" w:rsidRPr="009B650B">
        <w:rPr>
          <w:rFonts w:ascii="Times New Roman" w:hAnsi="Times New Roman"/>
          <w:bCs/>
          <w:color w:val="000000" w:themeColor="text1"/>
          <w:sz w:val="24"/>
          <w:szCs w:val="24"/>
        </w:rPr>
        <w:t>aproximações, devido à realização de pesquisas anteriores</w:t>
      </w:r>
      <w:r w:rsidR="00411B06" w:rsidRPr="009B650B">
        <w:rPr>
          <w:rFonts w:ascii="Times New Roman" w:hAnsi="Times New Roman"/>
          <w:bCs/>
          <w:color w:val="000000" w:themeColor="text1"/>
          <w:sz w:val="24"/>
          <w:szCs w:val="24"/>
        </w:rPr>
        <w:t xml:space="preserve"> com jovens de coletivos</w:t>
      </w:r>
      <w:r w:rsidR="008E7927" w:rsidRPr="009B650B">
        <w:rPr>
          <w:rFonts w:ascii="Times New Roman" w:hAnsi="Times New Roman"/>
          <w:bCs/>
          <w:color w:val="000000" w:themeColor="text1"/>
          <w:sz w:val="24"/>
          <w:szCs w:val="24"/>
        </w:rPr>
        <w:t xml:space="preserve"> </w:t>
      </w:r>
      <w:r w:rsidR="00045F72" w:rsidRPr="009B650B">
        <w:rPr>
          <w:rFonts w:ascii="Times New Roman" w:hAnsi="Times New Roman"/>
          <w:bCs/>
          <w:color w:val="000000" w:themeColor="text1"/>
          <w:sz w:val="24"/>
          <w:szCs w:val="24"/>
        </w:rPr>
        <w:t>na região, quanto pelo fato de</w:t>
      </w:r>
      <w:r w:rsidR="00411B06" w:rsidRPr="009B650B">
        <w:rPr>
          <w:rFonts w:ascii="Times New Roman" w:hAnsi="Times New Roman"/>
          <w:bCs/>
          <w:color w:val="000000" w:themeColor="text1"/>
          <w:sz w:val="24"/>
          <w:szCs w:val="24"/>
        </w:rPr>
        <w:t>sta continuar apresentando</w:t>
      </w:r>
      <w:r w:rsidR="00045F72" w:rsidRPr="009B650B">
        <w:rPr>
          <w:rFonts w:ascii="Times New Roman" w:hAnsi="Times New Roman"/>
          <w:bCs/>
          <w:color w:val="000000" w:themeColor="text1"/>
          <w:sz w:val="24"/>
          <w:szCs w:val="24"/>
        </w:rPr>
        <w:t xml:space="preserve"> altos índices de homicídios da sua população jovem</w:t>
      </w:r>
      <w:r w:rsidR="00411B06" w:rsidRPr="009B650B">
        <w:rPr>
          <w:rFonts w:ascii="Times New Roman" w:hAnsi="Times New Roman"/>
          <w:bCs/>
          <w:color w:val="000000" w:themeColor="text1"/>
          <w:sz w:val="24"/>
          <w:szCs w:val="24"/>
        </w:rPr>
        <w:t>. Esse fato levou o governo federal a instalar na região, em 2008, um</w:t>
      </w:r>
      <w:r w:rsidRPr="009B650B">
        <w:rPr>
          <w:rFonts w:ascii="Times New Roman" w:hAnsi="Times New Roman"/>
          <w:bCs/>
          <w:color w:val="000000" w:themeColor="text1"/>
          <w:sz w:val="24"/>
          <w:szCs w:val="24"/>
        </w:rPr>
        <w:t xml:space="preserve"> “Território da Paz” do Programa Nacional de Segurança Pública com Cidadania (PRONASCI)</w:t>
      </w:r>
      <w:r w:rsidR="00045F72" w:rsidRPr="009B650B">
        <w:rPr>
          <w:rFonts w:ascii="Times New Roman" w:hAnsi="Times New Roman"/>
          <w:bCs/>
          <w:color w:val="000000" w:themeColor="text1"/>
          <w:sz w:val="24"/>
          <w:szCs w:val="24"/>
        </w:rPr>
        <w:t xml:space="preserve">. </w:t>
      </w:r>
    </w:p>
    <w:p w:rsidR="00411B06" w:rsidRDefault="00883C26" w:rsidP="00755777">
      <w:pPr>
        <w:spacing w:after="0" w:line="360" w:lineRule="auto"/>
        <w:ind w:firstLine="567"/>
        <w:jc w:val="both"/>
        <w:rPr>
          <w:rFonts w:ascii="Times New Roman" w:hAnsi="Times New Roman"/>
          <w:bCs/>
          <w:color w:val="000000" w:themeColor="text1"/>
          <w:sz w:val="24"/>
          <w:szCs w:val="24"/>
        </w:rPr>
      </w:pPr>
      <w:r w:rsidRPr="009B650B">
        <w:rPr>
          <w:rFonts w:ascii="Times New Roman" w:hAnsi="Times New Roman"/>
          <w:bCs/>
          <w:color w:val="000000" w:themeColor="text1"/>
          <w:sz w:val="24"/>
          <w:szCs w:val="24"/>
        </w:rPr>
        <w:t>Foram realizadas 10</w:t>
      </w:r>
      <w:r w:rsidR="00A04EAF" w:rsidRPr="009B650B">
        <w:rPr>
          <w:rFonts w:ascii="Times New Roman" w:hAnsi="Times New Roman"/>
          <w:bCs/>
          <w:color w:val="000000" w:themeColor="text1"/>
          <w:sz w:val="24"/>
          <w:szCs w:val="24"/>
        </w:rPr>
        <w:t xml:space="preserve"> entrevistas em profundidade</w:t>
      </w:r>
      <w:r w:rsidRPr="009B650B">
        <w:rPr>
          <w:rFonts w:ascii="Times New Roman" w:hAnsi="Times New Roman"/>
          <w:bCs/>
          <w:color w:val="000000" w:themeColor="text1"/>
          <w:sz w:val="24"/>
          <w:szCs w:val="24"/>
        </w:rPr>
        <w:t xml:space="preserve">, </w:t>
      </w:r>
      <w:r w:rsidR="00DC1748">
        <w:rPr>
          <w:rFonts w:ascii="Times New Roman" w:hAnsi="Times New Roman"/>
          <w:bCs/>
          <w:color w:val="000000" w:themeColor="text1"/>
          <w:sz w:val="24"/>
          <w:szCs w:val="24"/>
        </w:rPr>
        <w:t xml:space="preserve">sendo </w:t>
      </w:r>
      <w:r w:rsidRPr="009B650B">
        <w:rPr>
          <w:rFonts w:ascii="Times New Roman" w:hAnsi="Times New Roman"/>
          <w:bCs/>
          <w:color w:val="000000" w:themeColor="text1"/>
          <w:sz w:val="24"/>
          <w:szCs w:val="24"/>
        </w:rPr>
        <w:t>cinco</w:t>
      </w:r>
      <w:r w:rsidR="00A04EAF" w:rsidRPr="009B650B">
        <w:rPr>
          <w:rFonts w:ascii="Times New Roman" w:hAnsi="Times New Roman"/>
          <w:bCs/>
          <w:color w:val="000000" w:themeColor="text1"/>
          <w:sz w:val="24"/>
          <w:szCs w:val="24"/>
        </w:rPr>
        <w:t xml:space="preserve"> com policiais “</w:t>
      </w:r>
      <w:proofErr w:type="spellStart"/>
      <w:r w:rsidR="00A04EAF" w:rsidRPr="009B650B">
        <w:rPr>
          <w:rFonts w:ascii="Times New Roman" w:hAnsi="Times New Roman"/>
          <w:bCs/>
          <w:color w:val="000000" w:themeColor="text1"/>
          <w:sz w:val="24"/>
          <w:szCs w:val="24"/>
        </w:rPr>
        <w:t>rondantes</w:t>
      </w:r>
      <w:proofErr w:type="spellEnd"/>
      <w:r w:rsidR="00A04EAF" w:rsidRPr="009B650B">
        <w:rPr>
          <w:rFonts w:ascii="Times New Roman" w:hAnsi="Times New Roman"/>
          <w:bCs/>
          <w:color w:val="000000" w:themeColor="text1"/>
          <w:sz w:val="24"/>
          <w:szCs w:val="24"/>
        </w:rPr>
        <w:t xml:space="preserve">” </w:t>
      </w:r>
      <w:r w:rsidR="00DC1748">
        <w:rPr>
          <w:rFonts w:ascii="Times New Roman" w:hAnsi="Times New Roman"/>
          <w:bCs/>
          <w:color w:val="000000" w:themeColor="text1"/>
          <w:sz w:val="24"/>
          <w:szCs w:val="24"/>
        </w:rPr>
        <w:t xml:space="preserve">que atuavam naquele território </w:t>
      </w:r>
      <w:r w:rsidR="00A04EAF" w:rsidRPr="009B650B">
        <w:rPr>
          <w:rFonts w:ascii="Times New Roman" w:hAnsi="Times New Roman"/>
          <w:bCs/>
          <w:color w:val="000000" w:themeColor="text1"/>
          <w:sz w:val="24"/>
          <w:szCs w:val="24"/>
        </w:rPr>
        <w:t>e</w:t>
      </w:r>
      <w:r w:rsidR="00DC1748">
        <w:rPr>
          <w:rFonts w:ascii="Times New Roman" w:hAnsi="Times New Roman"/>
          <w:bCs/>
          <w:color w:val="000000" w:themeColor="text1"/>
          <w:sz w:val="24"/>
          <w:szCs w:val="24"/>
        </w:rPr>
        <w:t xml:space="preserve"> outras cinco</w:t>
      </w:r>
      <w:r w:rsidRPr="009B650B">
        <w:rPr>
          <w:rFonts w:ascii="Times New Roman" w:hAnsi="Times New Roman"/>
          <w:bCs/>
          <w:color w:val="000000" w:themeColor="text1"/>
          <w:sz w:val="24"/>
          <w:szCs w:val="24"/>
        </w:rPr>
        <w:t xml:space="preserve"> com</w:t>
      </w:r>
      <w:r w:rsidR="00A04EAF" w:rsidRPr="009B650B">
        <w:rPr>
          <w:rFonts w:ascii="Times New Roman" w:hAnsi="Times New Roman"/>
          <w:bCs/>
          <w:color w:val="000000" w:themeColor="text1"/>
          <w:sz w:val="24"/>
          <w:szCs w:val="24"/>
        </w:rPr>
        <w:t xml:space="preserve"> jovens residentes na região</w:t>
      </w:r>
      <w:r w:rsidRPr="009B650B">
        <w:rPr>
          <w:rFonts w:ascii="Times New Roman" w:hAnsi="Times New Roman"/>
          <w:bCs/>
          <w:color w:val="000000" w:themeColor="text1"/>
          <w:sz w:val="24"/>
          <w:szCs w:val="24"/>
        </w:rPr>
        <w:t>. Esses sujeitos</w:t>
      </w:r>
      <w:r w:rsidR="00A04EAF" w:rsidRPr="009B650B">
        <w:rPr>
          <w:rFonts w:ascii="Times New Roman" w:hAnsi="Times New Roman"/>
          <w:bCs/>
          <w:color w:val="000000" w:themeColor="text1"/>
          <w:sz w:val="24"/>
          <w:szCs w:val="24"/>
        </w:rPr>
        <w:t xml:space="preserve"> aceitaram </w:t>
      </w:r>
      <w:r w:rsidR="008C38D8" w:rsidRPr="009B650B">
        <w:rPr>
          <w:rFonts w:ascii="Times New Roman" w:hAnsi="Times New Roman"/>
          <w:bCs/>
          <w:color w:val="000000" w:themeColor="text1"/>
          <w:sz w:val="24"/>
          <w:szCs w:val="24"/>
        </w:rPr>
        <w:t>participar da pesquisa de campo</w:t>
      </w:r>
      <w:r w:rsidRPr="009B650B">
        <w:rPr>
          <w:rFonts w:ascii="Times New Roman" w:hAnsi="Times New Roman"/>
          <w:bCs/>
          <w:color w:val="000000" w:themeColor="text1"/>
          <w:sz w:val="24"/>
          <w:szCs w:val="24"/>
        </w:rPr>
        <w:t xml:space="preserve"> que tinha como objetivo</w:t>
      </w:r>
      <w:r w:rsidR="00411B06" w:rsidRPr="009B650B">
        <w:rPr>
          <w:rFonts w:ascii="Times New Roman" w:hAnsi="Times New Roman"/>
          <w:bCs/>
          <w:color w:val="000000" w:themeColor="text1"/>
          <w:sz w:val="24"/>
          <w:szCs w:val="24"/>
        </w:rPr>
        <w:t xml:space="preserve"> </w:t>
      </w:r>
      <w:r w:rsidR="00A04EAF" w:rsidRPr="009B650B">
        <w:rPr>
          <w:rFonts w:ascii="Times New Roman" w:hAnsi="Times New Roman"/>
          <w:bCs/>
          <w:color w:val="000000" w:themeColor="text1"/>
          <w:sz w:val="24"/>
          <w:szCs w:val="24"/>
        </w:rPr>
        <w:t>investigar as relações exi</w:t>
      </w:r>
      <w:r w:rsidR="00411B06" w:rsidRPr="009B650B">
        <w:rPr>
          <w:rFonts w:ascii="Times New Roman" w:hAnsi="Times New Roman"/>
          <w:bCs/>
          <w:color w:val="000000" w:themeColor="text1"/>
          <w:sz w:val="24"/>
          <w:szCs w:val="24"/>
        </w:rPr>
        <w:t>stentes entre e</w:t>
      </w:r>
      <w:r w:rsidR="008432BA">
        <w:rPr>
          <w:rFonts w:ascii="Times New Roman" w:hAnsi="Times New Roman"/>
          <w:bCs/>
          <w:color w:val="000000" w:themeColor="text1"/>
          <w:sz w:val="24"/>
          <w:szCs w:val="24"/>
        </w:rPr>
        <w:t>le</w:t>
      </w:r>
      <w:r w:rsidR="00411B06" w:rsidRPr="009B650B">
        <w:rPr>
          <w:rFonts w:ascii="Times New Roman" w:hAnsi="Times New Roman"/>
          <w:bCs/>
          <w:color w:val="000000" w:themeColor="text1"/>
          <w:sz w:val="24"/>
          <w:szCs w:val="24"/>
        </w:rPr>
        <w:t xml:space="preserve">s, tendo como escopo de investigação </w:t>
      </w:r>
      <w:r w:rsidR="00A04EAF" w:rsidRPr="009B650B">
        <w:rPr>
          <w:rFonts w:ascii="Times New Roman" w:hAnsi="Times New Roman"/>
          <w:bCs/>
          <w:color w:val="000000" w:themeColor="text1"/>
          <w:sz w:val="24"/>
          <w:szCs w:val="24"/>
        </w:rPr>
        <w:t xml:space="preserve">a </w:t>
      </w:r>
      <w:r w:rsidR="008432BA">
        <w:rPr>
          <w:rFonts w:ascii="Times New Roman" w:hAnsi="Times New Roman"/>
          <w:bCs/>
          <w:color w:val="000000" w:themeColor="text1"/>
          <w:sz w:val="24"/>
          <w:szCs w:val="24"/>
        </w:rPr>
        <w:t xml:space="preserve">referida </w:t>
      </w:r>
      <w:r w:rsidR="00A04EAF" w:rsidRPr="009B650B">
        <w:rPr>
          <w:rFonts w:ascii="Times New Roman" w:hAnsi="Times New Roman"/>
          <w:bCs/>
          <w:color w:val="000000" w:themeColor="text1"/>
          <w:sz w:val="24"/>
          <w:szCs w:val="24"/>
        </w:rPr>
        <w:t xml:space="preserve">Pesquisa </w:t>
      </w:r>
      <w:r w:rsidR="008432BA">
        <w:rPr>
          <w:rFonts w:ascii="Times New Roman" w:hAnsi="Times New Roman"/>
          <w:bCs/>
          <w:color w:val="000000" w:themeColor="text1"/>
          <w:sz w:val="24"/>
          <w:szCs w:val="24"/>
        </w:rPr>
        <w:t>“</w:t>
      </w:r>
      <w:r w:rsidR="00A04EAF" w:rsidRPr="009B650B">
        <w:rPr>
          <w:rFonts w:ascii="Times New Roman" w:hAnsi="Times New Roman"/>
          <w:bCs/>
          <w:color w:val="000000" w:themeColor="text1"/>
          <w:sz w:val="24"/>
          <w:szCs w:val="24"/>
        </w:rPr>
        <w:t xml:space="preserve">Política de Segurança Pública, Trabalho Policial e </w:t>
      </w:r>
      <w:r w:rsidR="00755777" w:rsidRPr="009B650B">
        <w:rPr>
          <w:rFonts w:ascii="Times New Roman" w:hAnsi="Times New Roman"/>
          <w:bCs/>
          <w:color w:val="000000" w:themeColor="text1"/>
          <w:sz w:val="24"/>
          <w:szCs w:val="24"/>
        </w:rPr>
        <w:t>Conflitualidades</w:t>
      </w:r>
      <w:r w:rsidR="008432BA">
        <w:rPr>
          <w:rFonts w:ascii="Times New Roman" w:hAnsi="Times New Roman"/>
          <w:bCs/>
          <w:color w:val="000000" w:themeColor="text1"/>
          <w:sz w:val="24"/>
          <w:szCs w:val="24"/>
        </w:rPr>
        <w:t>”</w:t>
      </w:r>
      <w:r w:rsidR="00755777" w:rsidRPr="009B650B">
        <w:rPr>
          <w:rFonts w:ascii="Times New Roman" w:hAnsi="Times New Roman"/>
          <w:bCs/>
          <w:color w:val="000000" w:themeColor="text1"/>
          <w:sz w:val="24"/>
          <w:szCs w:val="24"/>
        </w:rPr>
        <w:t>.</w:t>
      </w:r>
    </w:p>
    <w:p w:rsidR="008432BA" w:rsidRPr="00BB40C6" w:rsidRDefault="008432BA" w:rsidP="008432BA">
      <w:pPr>
        <w:spacing w:after="0" w:line="360" w:lineRule="auto"/>
        <w:ind w:firstLine="567"/>
        <w:jc w:val="both"/>
        <w:rPr>
          <w:rFonts w:ascii="Times New Roman" w:hAnsi="Times New Roman"/>
          <w:bCs/>
          <w:sz w:val="24"/>
          <w:szCs w:val="24"/>
        </w:rPr>
      </w:pPr>
      <w:r w:rsidRPr="00BB40C6">
        <w:rPr>
          <w:rFonts w:ascii="Times New Roman" w:hAnsi="Times New Roman"/>
          <w:bCs/>
          <w:sz w:val="24"/>
          <w:szCs w:val="24"/>
        </w:rPr>
        <w:t>Vale ainda ressaltar que a região em que realizamos nossa investigação faz parte da quinta região administrativa d</w:t>
      </w:r>
      <w:r w:rsidR="00924F70">
        <w:rPr>
          <w:rFonts w:ascii="Times New Roman" w:hAnsi="Times New Roman"/>
          <w:bCs/>
          <w:sz w:val="24"/>
          <w:szCs w:val="24"/>
        </w:rPr>
        <w:t>o município de Fortaleza, a</w:t>
      </w:r>
      <w:r w:rsidRPr="00BB40C6">
        <w:rPr>
          <w:rFonts w:ascii="Times New Roman" w:hAnsi="Times New Roman"/>
          <w:bCs/>
          <w:sz w:val="24"/>
          <w:szCs w:val="24"/>
        </w:rPr>
        <w:t xml:space="preserve"> Regional V, conhecida pelo </w:t>
      </w:r>
      <w:r w:rsidRPr="00BB40C6">
        <w:rPr>
          <w:rFonts w:ascii="Times New Roman" w:hAnsi="Times New Roman"/>
          <w:bCs/>
          <w:sz w:val="24"/>
          <w:szCs w:val="24"/>
        </w:rPr>
        <w:lastRenderedPageBreak/>
        <w:t>alto índice de vulnerabilidade</w:t>
      </w:r>
      <w:r w:rsidR="00BB40C6" w:rsidRPr="00BB40C6">
        <w:rPr>
          <w:rStyle w:val="Refdenotaderodap"/>
          <w:rFonts w:ascii="Times New Roman" w:hAnsi="Times New Roman"/>
          <w:bCs/>
          <w:sz w:val="24"/>
          <w:szCs w:val="24"/>
        </w:rPr>
        <w:footnoteReference w:id="5"/>
      </w:r>
      <w:r w:rsidRPr="00BB40C6">
        <w:rPr>
          <w:rFonts w:ascii="Times New Roman" w:hAnsi="Times New Roman"/>
          <w:bCs/>
          <w:sz w:val="24"/>
          <w:szCs w:val="24"/>
        </w:rPr>
        <w:t>. Os cincos bairros que compõem o Grande Bom Jardim encontram</w:t>
      </w:r>
      <w:r w:rsidRPr="00BB40C6">
        <w:rPr>
          <w:rFonts w:ascii="Times New Roman" w:hAnsi="Times New Roman"/>
          <w:bCs/>
          <w:sz w:val="24"/>
          <w:szCs w:val="24"/>
        </w:rPr>
        <w:softHyphen/>
        <w:t>-se entre os 12 mais vulneráveis de Fortaleza (Bom Jardim – 4º; Siqueira – 6º; Canidezinho -</w:t>
      </w:r>
      <w:r w:rsidRPr="00BB40C6">
        <w:rPr>
          <w:rFonts w:ascii="Times New Roman" w:hAnsi="Times New Roman"/>
          <w:bCs/>
          <w:sz w:val="24"/>
          <w:szCs w:val="24"/>
        </w:rPr>
        <w:softHyphen/>
        <w:t xml:space="preserve"> 10º; Granja Lisboa </w:t>
      </w:r>
      <w:r w:rsidRPr="00BB40C6">
        <w:rPr>
          <w:rFonts w:ascii="Times New Roman" w:hAnsi="Times New Roman"/>
          <w:bCs/>
          <w:sz w:val="24"/>
          <w:szCs w:val="24"/>
        </w:rPr>
        <w:softHyphen/>
        <w:t>- 11º e Granja Portugal -</w:t>
      </w:r>
      <w:r w:rsidRPr="00BB40C6">
        <w:rPr>
          <w:rFonts w:ascii="Times New Roman" w:hAnsi="Times New Roman"/>
          <w:bCs/>
          <w:sz w:val="24"/>
          <w:szCs w:val="24"/>
        </w:rPr>
        <w:softHyphen/>
        <w:t xml:space="preserve"> 12º). </w:t>
      </w:r>
    </w:p>
    <w:p w:rsidR="008432BA" w:rsidRPr="00BB40C6" w:rsidRDefault="008432BA" w:rsidP="008432BA">
      <w:pPr>
        <w:spacing w:after="0" w:line="360" w:lineRule="auto"/>
        <w:ind w:firstLine="567"/>
        <w:jc w:val="both"/>
        <w:rPr>
          <w:rFonts w:ascii="Times New Roman" w:hAnsi="Times New Roman"/>
          <w:bCs/>
          <w:sz w:val="24"/>
          <w:szCs w:val="24"/>
        </w:rPr>
      </w:pPr>
      <w:r w:rsidRPr="00BB40C6">
        <w:rPr>
          <w:rFonts w:ascii="Times New Roman" w:hAnsi="Times New Roman"/>
          <w:bCs/>
          <w:sz w:val="24"/>
          <w:szCs w:val="24"/>
        </w:rPr>
        <w:t>Segundo o último recenseamento demográfico (IBGE, 2010), o GBJ engloba 8,33% da população de Fortaleza e 38% da população da Regional V. Esta região administrativa é a maior da cidade (em termos de extensão territorial) e concentra os piores indicadores sociais e econômicos. Observando o perfil da população, o território do GBJ possui um grande contingente populacional na faixa etária de 0 a 29 anos de idade (120.957 habitantes). O segmento infanto-juvenil (0 a 29 anos) representa 60% da população do Grande Bom Jardim, sendo que, deste total, 58% tem entre 0 e 17 anos de idade. Ao mesmo tempo em que os jovens representam boa parte da população regional, eles também são as maiores vítimas da violência que caracteriza o GBJ.</w:t>
      </w:r>
    </w:p>
    <w:p w:rsidR="008432BA" w:rsidRPr="00B7300C" w:rsidRDefault="008432BA" w:rsidP="008432BA">
      <w:pPr>
        <w:spacing w:after="0" w:line="360" w:lineRule="auto"/>
        <w:ind w:firstLine="567"/>
        <w:jc w:val="both"/>
        <w:rPr>
          <w:rFonts w:ascii="Times New Roman" w:hAnsi="Times New Roman"/>
          <w:bCs/>
          <w:sz w:val="24"/>
          <w:szCs w:val="24"/>
        </w:rPr>
      </w:pPr>
      <w:r w:rsidRPr="00BB40C6">
        <w:rPr>
          <w:rFonts w:ascii="Times New Roman" w:hAnsi="Times New Roman"/>
          <w:bCs/>
          <w:sz w:val="24"/>
          <w:szCs w:val="24"/>
        </w:rPr>
        <w:t>Segundo a pesquisa “Cartografia da violência e da criminalidade na cidade de Fortaleza”</w:t>
      </w:r>
      <w:r w:rsidRPr="00BB40C6">
        <w:rPr>
          <w:rStyle w:val="Refdenotaderodap"/>
          <w:rFonts w:ascii="Times New Roman" w:hAnsi="Times New Roman"/>
          <w:bCs/>
          <w:sz w:val="24"/>
          <w:szCs w:val="24"/>
        </w:rPr>
        <w:t xml:space="preserve"> </w:t>
      </w:r>
      <w:r w:rsidRPr="00BB40C6">
        <w:rPr>
          <w:rStyle w:val="Refdenotaderodap"/>
          <w:rFonts w:ascii="Times New Roman" w:hAnsi="Times New Roman"/>
          <w:bCs/>
          <w:sz w:val="24"/>
          <w:szCs w:val="24"/>
        </w:rPr>
        <w:footnoteReference w:id="6"/>
      </w:r>
      <w:r w:rsidRPr="00BB40C6">
        <w:rPr>
          <w:rFonts w:ascii="Times New Roman" w:hAnsi="Times New Roman"/>
          <w:bCs/>
          <w:sz w:val="24"/>
          <w:szCs w:val="24"/>
        </w:rPr>
        <w:t xml:space="preserve">, o bairro Bom Jardim figurou, entre 2007 e 2009, no topo da lista dos bairros fortalezenses em que mais aconteceram assassinatos. Os altos índices de homicídios estão concentrados na população jovem: 186 jovens, de 15 a 29 anos, foram assassinados, em </w:t>
      </w:r>
      <w:r w:rsidRPr="00B7300C">
        <w:rPr>
          <w:rFonts w:ascii="Times New Roman" w:hAnsi="Times New Roman"/>
          <w:bCs/>
          <w:sz w:val="24"/>
          <w:szCs w:val="24"/>
        </w:rPr>
        <w:t xml:space="preserve">sua imensa </w:t>
      </w:r>
      <w:r w:rsidR="00B7300C" w:rsidRPr="00B7300C">
        <w:rPr>
          <w:rFonts w:ascii="Times New Roman" w:hAnsi="Times New Roman"/>
          <w:bCs/>
          <w:sz w:val="24"/>
          <w:szCs w:val="24"/>
        </w:rPr>
        <w:t>maioria do</w:t>
      </w:r>
      <w:r w:rsidRPr="00B7300C">
        <w:rPr>
          <w:rFonts w:ascii="Times New Roman" w:hAnsi="Times New Roman"/>
          <w:bCs/>
          <w:sz w:val="24"/>
          <w:szCs w:val="24"/>
        </w:rPr>
        <w:t xml:space="preserve"> sexo masculino; o que corresponde a 60% dos 312 assassinatos registrados em Fortaleza no referido período</w:t>
      </w:r>
      <w:r w:rsidRPr="00B7300C">
        <w:rPr>
          <w:rStyle w:val="Refdenotaderodap"/>
          <w:rFonts w:ascii="Times New Roman" w:hAnsi="Times New Roman"/>
          <w:bCs/>
          <w:sz w:val="24"/>
          <w:szCs w:val="24"/>
        </w:rPr>
        <w:footnoteReference w:id="7"/>
      </w:r>
      <w:r w:rsidRPr="00B7300C">
        <w:rPr>
          <w:rFonts w:ascii="Times New Roman" w:hAnsi="Times New Roman"/>
          <w:bCs/>
          <w:sz w:val="24"/>
          <w:szCs w:val="24"/>
        </w:rPr>
        <w:t>.</w:t>
      </w:r>
    </w:p>
    <w:p w:rsidR="008432BA" w:rsidRDefault="008432BA" w:rsidP="009B650B">
      <w:pPr>
        <w:spacing w:after="0" w:line="360" w:lineRule="auto"/>
        <w:jc w:val="both"/>
        <w:rPr>
          <w:rFonts w:ascii="Times New Roman" w:hAnsi="Times New Roman"/>
          <w:bCs/>
          <w:color w:val="000000" w:themeColor="text1"/>
          <w:sz w:val="24"/>
          <w:szCs w:val="24"/>
        </w:rPr>
      </w:pPr>
    </w:p>
    <w:p w:rsidR="00567A76" w:rsidRPr="001A7978" w:rsidRDefault="00567A76" w:rsidP="009B650B">
      <w:pPr>
        <w:spacing w:after="0" w:line="360" w:lineRule="auto"/>
        <w:jc w:val="both"/>
        <w:rPr>
          <w:rFonts w:ascii="Times New Roman" w:hAnsi="Times New Roman"/>
          <w:bCs/>
          <w:sz w:val="24"/>
          <w:szCs w:val="24"/>
        </w:rPr>
      </w:pPr>
    </w:p>
    <w:p w:rsidR="006E110F" w:rsidRDefault="008D15D8" w:rsidP="006E110F">
      <w:pPr>
        <w:autoSpaceDE w:val="0"/>
        <w:autoSpaceDN w:val="0"/>
        <w:adjustRightInd w:val="0"/>
        <w:spacing w:after="0" w:line="360" w:lineRule="auto"/>
        <w:jc w:val="both"/>
        <w:rPr>
          <w:rFonts w:ascii="Times New Roman" w:hAnsi="Times New Roman"/>
          <w:b/>
          <w:sz w:val="24"/>
          <w:szCs w:val="24"/>
          <w:lang w:eastAsia="pt-BR"/>
        </w:rPr>
      </w:pPr>
      <w:r>
        <w:rPr>
          <w:rFonts w:ascii="Times New Roman" w:hAnsi="Times New Roman"/>
          <w:b/>
          <w:sz w:val="24"/>
          <w:szCs w:val="24"/>
          <w:lang w:eastAsia="pt-BR"/>
        </w:rPr>
        <w:t>3.</w:t>
      </w:r>
      <w:r w:rsidRPr="00902C43">
        <w:rPr>
          <w:rFonts w:ascii="Times New Roman" w:hAnsi="Times New Roman"/>
          <w:b/>
          <w:sz w:val="24"/>
          <w:szCs w:val="24"/>
          <w:lang w:eastAsia="pt-BR"/>
        </w:rPr>
        <w:t xml:space="preserve"> </w:t>
      </w:r>
      <w:r w:rsidR="006E110F">
        <w:rPr>
          <w:rFonts w:ascii="Times New Roman" w:hAnsi="Times New Roman"/>
          <w:b/>
          <w:sz w:val="24"/>
          <w:szCs w:val="24"/>
          <w:lang w:eastAsia="pt-BR"/>
        </w:rPr>
        <w:t>“</w:t>
      </w:r>
      <w:r w:rsidR="006E110F" w:rsidRPr="00902C43">
        <w:rPr>
          <w:rFonts w:ascii="Times New Roman" w:hAnsi="Times New Roman"/>
          <w:b/>
          <w:sz w:val="24"/>
          <w:szCs w:val="24"/>
          <w:lang w:eastAsia="pt-BR"/>
        </w:rPr>
        <w:t>Violentamente Pacíficos</w:t>
      </w:r>
      <w:r w:rsidR="006E110F">
        <w:rPr>
          <w:rFonts w:ascii="Times New Roman" w:hAnsi="Times New Roman"/>
          <w:b/>
          <w:sz w:val="24"/>
          <w:szCs w:val="24"/>
          <w:lang w:eastAsia="pt-BR"/>
        </w:rPr>
        <w:t>”</w:t>
      </w:r>
      <w:r w:rsidR="006E110F" w:rsidRPr="00902C43">
        <w:rPr>
          <w:rFonts w:ascii="Times New Roman" w:hAnsi="Times New Roman"/>
          <w:b/>
          <w:sz w:val="24"/>
          <w:szCs w:val="24"/>
          <w:lang w:eastAsia="pt-BR"/>
        </w:rPr>
        <w:t xml:space="preserve">: discussão sobre a associação juventude e violência </w:t>
      </w:r>
    </w:p>
    <w:p w:rsidR="00B360E9" w:rsidRDefault="00B360E9" w:rsidP="0054138F">
      <w:pPr>
        <w:autoSpaceDE w:val="0"/>
        <w:autoSpaceDN w:val="0"/>
        <w:adjustRightInd w:val="0"/>
        <w:spacing w:after="0" w:line="360" w:lineRule="auto"/>
        <w:jc w:val="both"/>
        <w:rPr>
          <w:rFonts w:ascii="Times New Roman" w:hAnsi="Times New Roman"/>
          <w:b/>
          <w:sz w:val="24"/>
          <w:szCs w:val="24"/>
          <w:lang w:eastAsia="pt-BR"/>
        </w:rPr>
      </w:pPr>
    </w:p>
    <w:p w:rsidR="00B360E9" w:rsidRDefault="00B360E9" w:rsidP="00B360E9">
      <w:pPr>
        <w:autoSpaceDE w:val="0"/>
        <w:autoSpaceDN w:val="0"/>
        <w:adjustRightInd w:val="0"/>
        <w:spacing w:after="0" w:line="360" w:lineRule="auto"/>
        <w:ind w:firstLine="567"/>
        <w:jc w:val="both"/>
        <w:rPr>
          <w:rFonts w:ascii="Times New Roman" w:hAnsi="Times New Roman"/>
          <w:sz w:val="24"/>
          <w:szCs w:val="24"/>
        </w:rPr>
      </w:pPr>
      <w:r w:rsidRPr="007C44D1">
        <w:rPr>
          <w:rFonts w:ascii="Times New Roman" w:hAnsi="Times New Roman"/>
          <w:sz w:val="24"/>
          <w:szCs w:val="24"/>
        </w:rPr>
        <w:t xml:space="preserve">Se, por um lado, subscrevemos </w:t>
      </w:r>
      <w:r w:rsidRPr="00B360E9">
        <w:rPr>
          <w:rFonts w:ascii="Times New Roman" w:hAnsi="Times New Roman"/>
          <w:sz w:val="24"/>
          <w:szCs w:val="24"/>
        </w:rPr>
        <w:t xml:space="preserve">o argumento de </w:t>
      </w:r>
      <w:proofErr w:type="spellStart"/>
      <w:r w:rsidRPr="00B360E9">
        <w:rPr>
          <w:rFonts w:ascii="Times New Roman" w:hAnsi="Times New Roman"/>
          <w:sz w:val="24"/>
          <w:szCs w:val="24"/>
        </w:rPr>
        <w:t>Sposito</w:t>
      </w:r>
      <w:proofErr w:type="spellEnd"/>
      <w:r w:rsidRPr="00B360E9">
        <w:rPr>
          <w:rFonts w:ascii="Times New Roman" w:hAnsi="Times New Roman"/>
          <w:sz w:val="24"/>
          <w:szCs w:val="24"/>
        </w:rPr>
        <w:t xml:space="preserve"> (2009, p. 17) segundo o qual as discussões e as ações dirigidas aos jovens, no Brasil, ampliaram-se a partir da noção de problemas relacionados prioritariamente com o fato de “ser jovem”; também reconhecemos o debate que aponta este segmento populacional como sendo aquele para o qual a sociedade deve conceder um prazo maior de preparação para a plena integração à vida social</w:t>
      </w:r>
      <w:r w:rsidR="008D15D8">
        <w:rPr>
          <w:rFonts w:ascii="Times New Roman" w:hAnsi="Times New Roman"/>
          <w:sz w:val="24"/>
          <w:szCs w:val="24"/>
        </w:rPr>
        <w:t xml:space="preserve"> (POCHMANN, 2000)</w:t>
      </w:r>
      <w:r w:rsidRPr="00B360E9">
        <w:rPr>
          <w:rFonts w:ascii="Times New Roman" w:hAnsi="Times New Roman"/>
          <w:sz w:val="24"/>
          <w:szCs w:val="24"/>
        </w:rPr>
        <w:t xml:space="preserve">. Assim, consideramos a diversidade de enfoques e conhecimentos acerca desta fase da vida, mas – para efeito de formulação de políticas públicas – tendemos a seguir o disposto por </w:t>
      </w:r>
      <w:proofErr w:type="spellStart"/>
      <w:r w:rsidRPr="00B360E9">
        <w:rPr>
          <w:rFonts w:ascii="Times New Roman" w:hAnsi="Times New Roman"/>
          <w:sz w:val="24"/>
          <w:szCs w:val="24"/>
        </w:rPr>
        <w:t>Sposito</w:t>
      </w:r>
      <w:proofErr w:type="spellEnd"/>
      <w:r w:rsidRPr="00B360E9">
        <w:rPr>
          <w:rFonts w:ascii="Times New Roman" w:hAnsi="Times New Roman"/>
          <w:sz w:val="24"/>
          <w:szCs w:val="24"/>
        </w:rPr>
        <w:t xml:space="preserve"> (2009), Brandão (2016) e vários </w:t>
      </w:r>
      <w:r w:rsidRPr="00B360E9">
        <w:rPr>
          <w:rFonts w:ascii="Times New Roman" w:hAnsi="Times New Roman"/>
          <w:sz w:val="24"/>
          <w:szCs w:val="24"/>
        </w:rPr>
        <w:lastRenderedPageBreak/>
        <w:t xml:space="preserve">outros </w:t>
      </w:r>
      <w:r w:rsidR="008D15D8">
        <w:rPr>
          <w:rFonts w:ascii="Times New Roman" w:hAnsi="Times New Roman"/>
          <w:sz w:val="24"/>
          <w:szCs w:val="24"/>
        </w:rPr>
        <w:t>estudios</w:t>
      </w:r>
      <w:r w:rsidR="008D15D8" w:rsidRPr="00B360E9">
        <w:rPr>
          <w:rFonts w:ascii="Times New Roman" w:hAnsi="Times New Roman"/>
          <w:sz w:val="24"/>
          <w:szCs w:val="24"/>
        </w:rPr>
        <w:t xml:space="preserve">os </w:t>
      </w:r>
      <w:r w:rsidRPr="00B360E9">
        <w:rPr>
          <w:rFonts w:ascii="Times New Roman" w:hAnsi="Times New Roman"/>
          <w:sz w:val="24"/>
          <w:szCs w:val="24"/>
        </w:rPr>
        <w:t xml:space="preserve">que apontam os problemas relacionados à juventude como a principal razão da elaboração e implementação de ações governamentais. Assim, as ideias acerca da(s) juventude(s) no âmbito estatal são permeadas de estereótipos pré-estabelecidos e os jovens são vistos frequentemente como um “problema social” a ser enfrentado. Deste modo, ressaltam-se prioritariamente seus aspectos transgressores, associando-os, quase sempre, à criminalidade e violência. </w:t>
      </w:r>
    </w:p>
    <w:p w:rsidR="00B80914" w:rsidRDefault="00B80914" w:rsidP="00B80914">
      <w:pPr>
        <w:autoSpaceDE w:val="0"/>
        <w:autoSpaceDN w:val="0"/>
        <w:adjustRightInd w:val="0"/>
        <w:spacing w:after="0" w:line="360" w:lineRule="auto"/>
        <w:ind w:firstLine="567"/>
        <w:jc w:val="both"/>
        <w:rPr>
          <w:rFonts w:ascii="Times New Roman" w:hAnsi="Times New Roman"/>
          <w:color w:val="000000" w:themeColor="text1"/>
          <w:sz w:val="24"/>
          <w:szCs w:val="24"/>
        </w:rPr>
      </w:pPr>
      <w:r w:rsidRPr="00902C43">
        <w:rPr>
          <w:rFonts w:ascii="Times New Roman" w:hAnsi="Times New Roman"/>
          <w:sz w:val="24"/>
          <w:szCs w:val="24"/>
        </w:rPr>
        <w:t xml:space="preserve">A ideia construída socialmente acerca da(s) juventude(s) é permeada de estereótipos pré-estabelecidos. Os jovens são vistos frequentemente como um “problema </w:t>
      </w:r>
      <w:r w:rsidRPr="00246CB5">
        <w:rPr>
          <w:rFonts w:ascii="Times New Roman" w:hAnsi="Times New Roman"/>
          <w:color w:val="000000" w:themeColor="text1"/>
          <w:sz w:val="24"/>
          <w:szCs w:val="24"/>
        </w:rPr>
        <w:t xml:space="preserve">social” a ser enfrentado pela sociedade adulta. Assim sendo, são ressaltados apenas seus aspectos transgressores, associando-os, quase sempre, à criminalidade e violência. E, ignoram o fato da juventude, como define </w:t>
      </w:r>
      <w:r w:rsidRPr="00314AB9">
        <w:rPr>
          <w:rFonts w:ascii="Times New Roman" w:hAnsi="Times New Roman"/>
          <w:color w:val="000000" w:themeColor="text1"/>
          <w:sz w:val="24"/>
          <w:szCs w:val="24"/>
        </w:rPr>
        <w:t>Regina Novaes</w:t>
      </w:r>
      <w:r w:rsidRPr="00246CB5">
        <w:rPr>
          <w:rStyle w:val="Refdenotaderodap"/>
          <w:rFonts w:ascii="Times New Roman" w:hAnsi="Times New Roman"/>
          <w:color w:val="000000" w:themeColor="text1"/>
          <w:sz w:val="24"/>
          <w:szCs w:val="24"/>
        </w:rPr>
        <w:footnoteReference w:id="8"/>
      </w:r>
      <w:r w:rsidRPr="00246CB5">
        <w:rPr>
          <w:rFonts w:ascii="Times New Roman" w:hAnsi="Times New Roman"/>
          <w:color w:val="000000" w:themeColor="text1"/>
          <w:sz w:val="24"/>
          <w:szCs w:val="24"/>
        </w:rPr>
        <w:t xml:space="preserve">, ser diversificada e por isso, </w:t>
      </w:r>
    </w:p>
    <w:p w:rsidR="00A62F5E" w:rsidRPr="00246CB5" w:rsidRDefault="00A62F5E" w:rsidP="00B80914">
      <w:pPr>
        <w:autoSpaceDE w:val="0"/>
        <w:autoSpaceDN w:val="0"/>
        <w:adjustRightInd w:val="0"/>
        <w:spacing w:after="0" w:line="360" w:lineRule="auto"/>
        <w:ind w:firstLine="567"/>
        <w:jc w:val="both"/>
        <w:rPr>
          <w:rFonts w:ascii="Times New Roman" w:hAnsi="Times New Roman"/>
          <w:color w:val="000000" w:themeColor="text1"/>
          <w:sz w:val="24"/>
          <w:szCs w:val="24"/>
        </w:rPr>
      </w:pPr>
    </w:p>
    <w:p w:rsidR="00B80914" w:rsidRPr="00246CB5" w:rsidRDefault="00B80914" w:rsidP="00B80914">
      <w:pPr>
        <w:autoSpaceDE w:val="0"/>
        <w:autoSpaceDN w:val="0"/>
        <w:adjustRightInd w:val="0"/>
        <w:spacing w:after="0" w:line="360" w:lineRule="auto"/>
        <w:ind w:left="1134"/>
        <w:jc w:val="both"/>
        <w:rPr>
          <w:rFonts w:ascii="Times New Roman" w:hAnsi="Times New Roman"/>
          <w:color w:val="000000" w:themeColor="text1"/>
          <w:sz w:val="24"/>
          <w:szCs w:val="24"/>
        </w:rPr>
      </w:pPr>
      <w:r w:rsidRPr="00246CB5">
        <w:rPr>
          <w:rFonts w:ascii="Times New Roman" w:hAnsi="Times New Roman"/>
          <w:color w:val="000000" w:themeColor="text1"/>
          <w:sz w:val="20"/>
          <w:szCs w:val="20"/>
        </w:rPr>
        <w:t>[</w:t>
      </w:r>
      <w:proofErr w:type="gramStart"/>
      <w:r w:rsidRPr="00246CB5">
        <w:rPr>
          <w:rFonts w:ascii="Times New Roman" w:hAnsi="Times New Roman"/>
          <w:color w:val="000000" w:themeColor="text1"/>
          <w:sz w:val="20"/>
          <w:szCs w:val="20"/>
        </w:rPr>
        <w:t>p</w:t>
      </w:r>
      <w:proofErr w:type="gramEnd"/>
      <w:r w:rsidRPr="00246CB5">
        <w:rPr>
          <w:rFonts w:ascii="Times New Roman" w:hAnsi="Times New Roman"/>
          <w:color w:val="000000" w:themeColor="text1"/>
          <w:sz w:val="20"/>
          <w:szCs w:val="20"/>
        </w:rPr>
        <w:t>]</w:t>
      </w:r>
      <w:proofErr w:type="spellStart"/>
      <w:r w:rsidRPr="00246CB5">
        <w:rPr>
          <w:rFonts w:ascii="Times New Roman" w:hAnsi="Times New Roman"/>
          <w:color w:val="000000" w:themeColor="text1"/>
          <w:sz w:val="20"/>
          <w:szCs w:val="20"/>
        </w:rPr>
        <w:t>recisamos</w:t>
      </w:r>
      <w:proofErr w:type="spellEnd"/>
      <w:r w:rsidRPr="00246CB5">
        <w:rPr>
          <w:rFonts w:ascii="Times New Roman" w:hAnsi="Times New Roman"/>
          <w:color w:val="000000" w:themeColor="text1"/>
          <w:sz w:val="20"/>
          <w:szCs w:val="20"/>
        </w:rPr>
        <w:t xml:space="preserve"> de imediato colocar a palavra no plural, pois todas as desigualdades e as diferenças sociais que verificamos na sociedade também estão na juventude. Por outro lado, essa mesma juventude tem alguns pontos em comum. Dois deles que chamamos de marcos geracionais, que são a insegurança em planejar o futuro diante de um presente instável, no qual o mercado de trabalho é restritivo e mutante, e outro é a violência física. As armas de fogo, o tráfico de drogas e o despreparo da polícia fazem com que os jovens morram muito mais cedo e convivam com a morte de uma forma muito mais próxima do que as gerações anteriores</w:t>
      </w:r>
      <w:r w:rsidRPr="00246CB5">
        <w:rPr>
          <w:rFonts w:ascii="Times New Roman" w:hAnsi="Times New Roman"/>
          <w:color w:val="000000" w:themeColor="text1"/>
          <w:sz w:val="24"/>
          <w:szCs w:val="24"/>
        </w:rPr>
        <w:t>.</w:t>
      </w:r>
    </w:p>
    <w:p w:rsidR="00B80914" w:rsidRPr="00C5454C" w:rsidRDefault="00B80914" w:rsidP="00B360E9">
      <w:pPr>
        <w:autoSpaceDE w:val="0"/>
        <w:autoSpaceDN w:val="0"/>
        <w:adjustRightInd w:val="0"/>
        <w:spacing w:after="0" w:line="360" w:lineRule="auto"/>
        <w:ind w:firstLine="567"/>
        <w:jc w:val="both"/>
        <w:rPr>
          <w:rFonts w:ascii="Times New Roman" w:hAnsi="Times New Roman"/>
          <w:color w:val="FF0000"/>
          <w:sz w:val="24"/>
          <w:szCs w:val="24"/>
        </w:rPr>
      </w:pPr>
    </w:p>
    <w:p w:rsidR="00B360E9" w:rsidRDefault="00B80914" w:rsidP="00B360E9">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Ao mesmo tempo, vivemos numa</w:t>
      </w:r>
      <w:r w:rsidR="00B360E9" w:rsidRPr="00B360E9">
        <w:rPr>
          <w:rFonts w:ascii="Times New Roman" w:hAnsi="Times New Roman"/>
          <w:sz w:val="24"/>
          <w:szCs w:val="24"/>
        </w:rPr>
        <w:t xml:space="preserve"> sociedade marcada pelo consumo desenfreado, o foco de criminalização das juventudes se faz muito presente. Os atos infracionais envolvendo este segmento etário são superdimensionados e supervalorizados. Condutas desumanas e ameaçadoras, que não são praticadas por este segmento etário, dificilmente são veiculadas pelos programas policiais.</w:t>
      </w:r>
    </w:p>
    <w:p w:rsidR="00A62F5E" w:rsidRPr="00B360E9" w:rsidRDefault="00A62F5E" w:rsidP="00B360E9">
      <w:pPr>
        <w:autoSpaceDE w:val="0"/>
        <w:autoSpaceDN w:val="0"/>
        <w:adjustRightInd w:val="0"/>
        <w:spacing w:after="0" w:line="360" w:lineRule="auto"/>
        <w:ind w:firstLine="567"/>
        <w:jc w:val="both"/>
        <w:rPr>
          <w:rFonts w:ascii="Times New Roman" w:hAnsi="Times New Roman"/>
          <w:sz w:val="24"/>
          <w:szCs w:val="24"/>
        </w:rPr>
      </w:pPr>
    </w:p>
    <w:p w:rsidR="00B360E9" w:rsidRPr="006E110F" w:rsidRDefault="00B360E9" w:rsidP="006E110F">
      <w:pPr>
        <w:spacing w:line="360" w:lineRule="auto"/>
        <w:ind w:left="1134"/>
        <w:jc w:val="both"/>
        <w:rPr>
          <w:rFonts w:ascii="Times New Roman" w:hAnsi="Times New Roman"/>
          <w:sz w:val="20"/>
          <w:szCs w:val="20"/>
        </w:rPr>
      </w:pPr>
      <w:r w:rsidRPr="00B360E9">
        <w:rPr>
          <w:rFonts w:ascii="Times New Roman" w:hAnsi="Times New Roman"/>
          <w:sz w:val="20"/>
          <w:szCs w:val="20"/>
        </w:rPr>
        <w:t xml:space="preserve">Quando os governos cometem atrocidades, quando policiais torturam suspeitos pobres, quando grandes banqueiros promovem fraudes, quando empreiteiros corrompem políticos, quando políticos abusam do poder econômico ou ‘compram’ votos, quando pais espancam suas crianças, quando empresas poluem rios, quando madeireiras derrubam o que resta das florestas [...] quando cidadãos ‘de bem’ sonegam impostos, quando se explora a mão-de-obra infantil, estamos sempre diante de tipos penais, mas normalmente eles não aparecem </w:t>
      </w:r>
      <w:r w:rsidRPr="00B360E9">
        <w:rPr>
          <w:rFonts w:ascii="Times New Roman" w:hAnsi="Times New Roman"/>
          <w:sz w:val="20"/>
          <w:szCs w:val="20"/>
        </w:rPr>
        <w:lastRenderedPageBreak/>
        <w:t>como ‘crimes’ e raramente promovem algum tipo de consternação ou alarme público. (ROLIM, 2006, p.</w:t>
      </w:r>
      <w:r w:rsidR="00402C8A">
        <w:rPr>
          <w:rFonts w:ascii="Times New Roman" w:hAnsi="Times New Roman"/>
          <w:sz w:val="20"/>
          <w:szCs w:val="20"/>
        </w:rPr>
        <w:t xml:space="preserve"> </w:t>
      </w:r>
      <w:r w:rsidRPr="00B360E9">
        <w:rPr>
          <w:rFonts w:ascii="Times New Roman" w:hAnsi="Times New Roman"/>
          <w:sz w:val="20"/>
          <w:szCs w:val="20"/>
        </w:rPr>
        <w:t>165)</w:t>
      </w:r>
    </w:p>
    <w:p w:rsidR="008D15D8" w:rsidRDefault="008D15D8" w:rsidP="00B7300C">
      <w:pPr>
        <w:spacing w:after="0" w:line="360" w:lineRule="auto"/>
        <w:ind w:firstLine="567"/>
        <w:jc w:val="both"/>
        <w:rPr>
          <w:rFonts w:ascii="Times New Roman" w:hAnsi="Times New Roman"/>
          <w:sz w:val="24"/>
          <w:szCs w:val="24"/>
        </w:rPr>
      </w:pPr>
    </w:p>
    <w:p w:rsidR="006E110F" w:rsidRDefault="00B360E9" w:rsidP="00B7300C">
      <w:pPr>
        <w:spacing w:after="0" w:line="360" w:lineRule="auto"/>
        <w:ind w:firstLine="567"/>
        <w:jc w:val="both"/>
        <w:rPr>
          <w:rFonts w:ascii="Times New Roman" w:hAnsi="Times New Roman"/>
          <w:sz w:val="24"/>
          <w:szCs w:val="24"/>
        </w:rPr>
      </w:pPr>
      <w:r w:rsidRPr="00B360E9">
        <w:rPr>
          <w:rFonts w:ascii="Times New Roman" w:hAnsi="Times New Roman"/>
          <w:sz w:val="24"/>
          <w:szCs w:val="24"/>
        </w:rPr>
        <w:t>A atribuição da perversão ou da periculosidade real ou possível da juventude e/ ou fontes poderosas de energias acabaram por tornar a juventude cerceada por vários olhares: o policial, o político e o moral.</w:t>
      </w:r>
    </w:p>
    <w:p w:rsidR="006E110F" w:rsidRDefault="00B360E9" w:rsidP="00B7300C">
      <w:pPr>
        <w:spacing w:after="0" w:line="360" w:lineRule="auto"/>
        <w:ind w:firstLine="567"/>
        <w:jc w:val="both"/>
        <w:rPr>
          <w:rFonts w:ascii="Times New Roman" w:hAnsi="Times New Roman"/>
          <w:sz w:val="24"/>
          <w:szCs w:val="24"/>
        </w:rPr>
      </w:pPr>
      <w:r w:rsidRPr="00B360E9">
        <w:rPr>
          <w:rFonts w:ascii="Times New Roman" w:hAnsi="Times New Roman"/>
          <w:sz w:val="24"/>
          <w:szCs w:val="24"/>
        </w:rPr>
        <w:t>É importante destacar que há oposições entre as juventudes de diferentes classes sociais. Os jovens das classes dominantes possuem oportunidades e privilégios de ter acesso ao ensino de qualidade, e de adentrar, mais facilmente, no mundo formal do trabalho e o “direito” a ter infância e adolescência.</w:t>
      </w:r>
    </w:p>
    <w:p w:rsidR="00B360E9" w:rsidRPr="00B360E9" w:rsidRDefault="00B360E9" w:rsidP="00B7300C">
      <w:pPr>
        <w:spacing w:after="0" w:line="360" w:lineRule="auto"/>
        <w:ind w:firstLine="567"/>
        <w:jc w:val="both"/>
        <w:rPr>
          <w:rFonts w:ascii="Times New Roman" w:hAnsi="Times New Roman"/>
          <w:sz w:val="24"/>
          <w:szCs w:val="24"/>
        </w:rPr>
      </w:pPr>
      <w:r w:rsidRPr="00B360E9">
        <w:rPr>
          <w:rFonts w:ascii="Times New Roman" w:hAnsi="Times New Roman"/>
          <w:sz w:val="24"/>
          <w:szCs w:val="24"/>
        </w:rPr>
        <w:t>Dentre a pluralidade</w:t>
      </w:r>
      <w:r w:rsidRPr="00B360E9">
        <w:rPr>
          <w:rFonts w:ascii="Times New Roman" w:hAnsi="Times New Roman"/>
          <w:sz w:val="24"/>
          <w:szCs w:val="24"/>
          <w:vertAlign w:val="superscript"/>
        </w:rPr>
        <w:footnoteReference w:id="9"/>
      </w:r>
      <w:r w:rsidRPr="00B360E9">
        <w:rPr>
          <w:rFonts w:ascii="Times New Roman" w:hAnsi="Times New Roman"/>
          <w:sz w:val="24"/>
          <w:szCs w:val="24"/>
        </w:rPr>
        <w:t xml:space="preserve"> de juventude(s), trabalha-se no estudo em tela, com um recorte sociocultural de classe, de etnia e de territorialidade; com aquela que constitui a “clientela” maior do controle penal e do olhar perscrutador, seletivo e vigilante, uma espécie de </w:t>
      </w:r>
      <w:proofErr w:type="spellStart"/>
      <w:r w:rsidRPr="00B360E9">
        <w:rPr>
          <w:rFonts w:ascii="Times New Roman" w:hAnsi="Times New Roman"/>
          <w:sz w:val="24"/>
          <w:szCs w:val="24"/>
        </w:rPr>
        <w:t>panoptismo</w:t>
      </w:r>
      <w:proofErr w:type="spellEnd"/>
      <w:r w:rsidRPr="00B360E9">
        <w:rPr>
          <w:rFonts w:ascii="Times New Roman" w:hAnsi="Times New Roman"/>
          <w:sz w:val="24"/>
          <w:szCs w:val="24"/>
        </w:rPr>
        <w:t xml:space="preserve"> policial e social, aqueles que denominamos aqui de “jovens </w:t>
      </w:r>
      <w:proofErr w:type="spellStart"/>
      <w:r w:rsidRPr="00B360E9">
        <w:rPr>
          <w:rFonts w:ascii="Times New Roman" w:hAnsi="Times New Roman"/>
          <w:sz w:val="24"/>
          <w:szCs w:val="24"/>
        </w:rPr>
        <w:t>PPP’s</w:t>
      </w:r>
      <w:proofErr w:type="spellEnd"/>
      <w:r w:rsidRPr="00B360E9">
        <w:rPr>
          <w:rFonts w:ascii="Times New Roman" w:hAnsi="Times New Roman"/>
          <w:sz w:val="24"/>
          <w:szCs w:val="24"/>
        </w:rPr>
        <w:t>” (</w:t>
      </w:r>
      <w:r w:rsidRPr="00B360E9">
        <w:rPr>
          <w:rFonts w:ascii="Times New Roman" w:hAnsi="Times New Roman"/>
          <w:b/>
          <w:sz w:val="24"/>
          <w:szCs w:val="24"/>
        </w:rPr>
        <w:t>p</w:t>
      </w:r>
      <w:r w:rsidRPr="00B360E9">
        <w:rPr>
          <w:rFonts w:ascii="Times New Roman" w:hAnsi="Times New Roman"/>
          <w:sz w:val="24"/>
          <w:szCs w:val="24"/>
        </w:rPr>
        <w:t xml:space="preserve">retos ou </w:t>
      </w:r>
      <w:r w:rsidRPr="00B360E9">
        <w:rPr>
          <w:rFonts w:ascii="Times New Roman" w:hAnsi="Times New Roman"/>
          <w:b/>
          <w:sz w:val="24"/>
          <w:szCs w:val="24"/>
        </w:rPr>
        <w:t>p</w:t>
      </w:r>
      <w:r w:rsidRPr="00B360E9">
        <w:rPr>
          <w:rFonts w:ascii="Times New Roman" w:hAnsi="Times New Roman"/>
          <w:sz w:val="24"/>
          <w:szCs w:val="24"/>
        </w:rPr>
        <w:t xml:space="preserve">ardos, </w:t>
      </w:r>
      <w:r w:rsidRPr="00B360E9">
        <w:rPr>
          <w:rFonts w:ascii="Times New Roman" w:hAnsi="Times New Roman"/>
          <w:b/>
          <w:sz w:val="24"/>
          <w:szCs w:val="24"/>
        </w:rPr>
        <w:t>p</w:t>
      </w:r>
      <w:r w:rsidRPr="00B360E9">
        <w:rPr>
          <w:rFonts w:ascii="Times New Roman" w:hAnsi="Times New Roman"/>
          <w:sz w:val="24"/>
          <w:szCs w:val="24"/>
        </w:rPr>
        <w:t xml:space="preserve">obres e moradores de </w:t>
      </w:r>
      <w:r w:rsidRPr="00B360E9">
        <w:rPr>
          <w:rFonts w:ascii="Times New Roman" w:hAnsi="Times New Roman"/>
          <w:b/>
          <w:sz w:val="24"/>
          <w:szCs w:val="24"/>
        </w:rPr>
        <w:t>p</w:t>
      </w:r>
      <w:r w:rsidRPr="00B360E9">
        <w:rPr>
          <w:rFonts w:ascii="Times New Roman" w:hAnsi="Times New Roman"/>
          <w:sz w:val="24"/>
          <w:szCs w:val="24"/>
        </w:rPr>
        <w:t xml:space="preserve">eriferia). </w:t>
      </w:r>
    </w:p>
    <w:p w:rsidR="00A62F5E" w:rsidRDefault="00B360E9" w:rsidP="00100A8D">
      <w:pPr>
        <w:spacing w:after="0" w:line="360" w:lineRule="auto"/>
        <w:ind w:firstLine="567"/>
        <w:jc w:val="both"/>
        <w:rPr>
          <w:rFonts w:ascii="Times New Roman" w:hAnsi="Times New Roman"/>
        </w:rPr>
      </w:pPr>
      <w:r w:rsidRPr="00B360E9">
        <w:rPr>
          <w:rFonts w:ascii="Times New Roman" w:hAnsi="Times New Roman"/>
          <w:sz w:val="24"/>
          <w:szCs w:val="24"/>
        </w:rPr>
        <w:t xml:space="preserve">Eles são todos bandidos até que possam provar o contrário, pois a juventude, em condições de pobreza, tem seus caminhos previamente anunciados no mundo da criminalidade. O senso comum conservador e tradicional aprisiona essa juventude num emaranhado de fatalismos. </w:t>
      </w:r>
    </w:p>
    <w:p w:rsidR="008D15D8" w:rsidRPr="00B360E9" w:rsidRDefault="008D15D8">
      <w:pPr>
        <w:spacing w:after="0" w:line="360" w:lineRule="auto"/>
        <w:ind w:firstLine="567"/>
        <w:jc w:val="both"/>
        <w:rPr>
          <w:rFonts w:ascii="Times New Roman" w:hAnsi="Times New Roman"/>
          <w:sz w:val="24"/>
          <w:szCs w:val="24"/>
        </w:rPr>
      </w:pPr>
    </w:p>
    <w:p w:rsidR="00B360E9" w:rsidRPr="00B7300C" w:rsidRDefault="00B360E9" w:rsidP="00B7300C">
      <w:pPr>
        <w:spacing w:after="0" w:line="360" w:lineRule="auto"/>
        <w:ind w:left="1134"/>
        <w:jc w:val="both"/>
        <w:rPr>
          <w:rFonts w:ascii="Times New Roman" w:hAnsi="Times New Roman"/>
          <w:sz w:val="20"/>
        </w:rPr>
      </w:pPr>
      <w:r w:rsidRPr="00B7300C">
        <w:rPr>
          <w:rFonts w:ascii="Times New Roman" w:hAnsi="Times New Roman"/>
          <w:sz w:val="20"/>
        </w:rPr>
        <w:t xml:space="preserve">Costumeiramente associados à vitimização pelo envolvimento com drogas, práticas ilícitas e atos violentos, </w:t>
      </w:r>
      <w:proofErr w:type="spellStart"/>
      <w:r w:rsidRPr="00B7300C">
        <w:rPr>
          <w:rFonts w:ascii="Times New Roman" w:hAnsi="Times New Roman"/>
          <w:sz w:val="20"/>
        </w:rPr>
        <w:t>experienciam</w:t>
      </w:r>
      <w:proofErr w:type="spellEnd"/>
      <w:r w:rsidRPr="00B7300C">
        <w:rPr>
          <w:rFonts w:ascii="Times New Roman" w:hAnsi="Times New Roman"/>
          <w:sz w:val="20"/>
        </w:rPr>
        <w:t xml:space="preserve"> no cotidiano inúmeros desafios como a necessidade de superação das adversidades e privações cotidianas e a busca pelo alcance dos ideais a eles destinados de obtenção de realizações pessoais e profissionais. (CIDADE, 2012, p.11)</w:t>
      </w:r>
    </w:p>
    <w:p w:rsidR="00402C8A" w:rsidRDefault="00402C8A" w:rsidP="00B360E9">
      <w:pPr>
        <w:spacing w:after="0" w:line="360" w:lineRule="auto"/>
        <w:ind w:firstLine="567"/>
        <w:jc w:val="both"/>
        <w:rPr>
          <w:rFonts w:ascii="Times New Roman" w:hAnsi="Times New Roman"/>
          <w:sz w:val="24"/>
          <w:szCs w:val="24"/>
        </w:rPr>
      </w:pPr>
    </w:p>
    <w:p w:rsidR="00B360E9" w:rsidRP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szCs w:val="24"/>
        </w:rPr>
        <w:t xml:space="preserve">Os trabalhos de </w:t>
      </w:r>
      <w:proofErr w:type="spellStart"/>
      <w:r w:rsidRPr="00B360E9">
        <w:rPr>
          <w:rFonts w:ascii="Times New Roman" w:hAnsi="Times New Roman"/>
          <w:sz w:val="24"/>
          <w:szCs w:val="24"/>
        </w:rPr>
        <w:t>Zaluar</w:t>
      </w:r>
      <w:proofErr w:type="spellEnd"/>
      <w:r w:rsidRPr="00B360E9">
        <w:rPr>
          <w:rFonts w:ascii="Times New Roman" w:hAnsi="Times New Roman"/>
          <w:sz w:val="24"/>
          <w:szCs w:val="24"/>
        </w:rPr>
        <w:t xml:space="preserve"> (2004, p. 34) demonstram, assim como outros estudos mais recentes, que é baixo o percentual de pobres dentre os pobres</w:t>
      </w:r>
      <w:r w:rsidRPr="00B360E9">
        <w:rPr>
          <w:rFonts w:ascii="Times New Roman" w:hAnsi="Times New Roman"/>
          <w:sz w:val="24"/>
          <w:szCs w:val="24"/>
          <w:vertAlign w:val="superscript"/>
        </w:rPr>
        <w:footnoteReference w:id="10"/>
      </w:r>
      <w:r w:rsidRPr="00B360E9">
        <w:rPr>
          <w:rFonts w:ascii="Times New Roman" w:hAnsi="Times New Roman"/>
          <w:sz w:val="24"/>
          <w:szCs w:val="24"/>
        </w:rPr>
        <w:t xml:space="preserve"> que optam pela carreira criminosa e que a pobreza não é a única explicação para o aumento da criminalidade violenta.  Os jovens pobres, na verdade, seriam as principais vítimas dos crimes violentos. Eles não são os que mais matam, mas são os que mais morrem como confirmas os mapas da violência no Brasil nas últimas décadas.</w:t>
      </w:r>
    </w:p>
    <w:p w:rsidR="00B360E9" w:rsidRP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szCs w:val="24"/>
          <w:lang w:eastAsia="pt-BR"/>
        </w:rPr>
        <w:lastRenderedPageBreak/>
        <w:t xml:space="preserve">Numa sociedade preconceituosa e consumista, ser pobre é motivo para ser discriminado, ainda mais se for negro (a). </w:t>
      </w:r>
      <w:r w:rsidRPr="00B360E9">
        <w:rPr>
          <w:rFonts w:ascii="Times New Roman" w:hAnsi="Times New Roman"/>
          <w:sz w:val="24"/>
          <w:szCs w:val="24"/>
        </w:rPr>
        <w:t xml:space="preserve">O fato de uma pessoa ser branca, mesmo sendo pobre dá a ela um conjunto de vantagens simbólicas que as pessoas negras não possuem, possibilitando a esta uma ascensão escolar e uma aceitação social maior nas classes médias e altas. </w:t>
      </w:r>
    </w:p>
    <w:p w:rsidR="00B360E9" w:rsidRP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szCs w:val="24"/>
        </w:rPr>
        <w:t>Os policiais do Programa Ronda do Quarteirão, nos depoimentos</w:t>
      </w:r>
      <w:r w:rsidRPr="00B360E9">
        <w:rPr>
          <w:rFonts w:ascii="Times New Roman" w:hAnsi="Times New Roman"/>
          <w:sz w:val="24"/>
          <w:szCs w:val="24"/>
          <w:vertAlign w:val="superscript"/>
        </w:rPr>
        <w:footnoteReference w:id="11"/>
      </w:r>
      <w:r w:rsidRPr="00B360E9">
        <w:rPr>
          <w:rFonts w:ascii="Times New Roman" w:hAnsi="Times New Roman"/>
          <w:sz w:val="24"/>
          <w:szCs w:val="24"/>
        </w:rPr>
        <w:t xml:space="preserve"> a seguir, consubstanciam a associação frequente entre pobreza, cor, segmento etário, local de moradia e ociosidade.</w:t>
      </w:r>
    </w:p>
    <w:p w:rsidR="00B360E9" w:rsidRPr="00B360E9" w:rsidRDefault="00B360E9" w:rsidP="00B360E9">
      <w:pPr>
        <w:autoSpaceDE w:val="0"/>
        <w:autoSpaceDN w:val="0"/>
        <w:adjustRightInd w:val="0"/>
        <w:spacing w:after="0" w:line="240" w:lineRule="auto"/>
        <w:jc w:val="both"/>
        <w:rPr>
          <w:rFonts w:ascii="Arial" w:hAnsi="Arial" w:cs="Arial"/>
          <w:sz w:val="24"/>
          <w:szCs w:val="24"/>
          <w:lang w:eastAsia="pt-BR"/>
        </w:rPr>
      </w:pPr>
    </w:p>
    <w:p w:rsidR="00B360E9" w:rsidRPr="00B360E9" w:rsidRDefault="00B360E9" w:rsidP="00D9481F">
      <w:pPr>
        <w:tabs>
          <w:tab w:val="left" w:pos="6750"/>
        </w:tabs>
        <w:spacing w:after="0" w:line="360" w:lineRule="auto"/>
        <w:ind w:left="1134"/>
        <w:jc w:val="both"/>
        <w:rPr>
          <w:rFonts w:ascii="Times New Roman" w:hAnsi="Times New Roman"/>
          <w:sz w:val="20"/>
          <w:szCs w:val="20"/>
        </w:rPr>
      </w:pPr>
      <w:r w:rsidRPr="00B360E9">
        <w:rPr>
          <w:rFonts w:ascii="Times New Roman" w:hAnsi="Times New Roman"/>
          <w:sz w:val="20"/>
          <w:szCs w:val="20"/>
        </w:rPr>
        <w:t>Não é porque a gente escolhe abordar esse tipo de gente, o negro e o pobre, não é porque queremos isso é porque na maioria das vezes aquela denúncia daquele suspeito vem geralmente nessas características: negros e pobres. Não que um cara bem vestido branco dos olhos verdes, cabelos lisos, num carro importado não possa ser também um suspeito, um criminoso. Mas a maioria das vezes são pessoas que nós conseguimos encontrar algo ilícito com elas, uma droga, uma arma, pessoas com mandado em aberto. Fugitivo de presídio... nessas características aí. Não porque a gente escolhe. (Policial 01)</w:t>
      </w:r>
    </w:p>
    <w:p w:rsidR="00B360E9" w:rsidRPr="00B360E9" w:rsidRDefault="00B360E9" w:rsidP="00D9481F">
      <w:pPr>
        <w:tabs>
          <w:tab w:val="left" w:pos="6750"/>
        </w:tabs>
        <w:spacing w:after="0" w:line="360" w:lineRule="auto"/>
        <w:ind w:left="1134"/>
        <w:jc w:val="both"/>
        <w:rPr>
          <w:rFonts w:ascii="Times New Roman" w:hAnsi="Times New Roman"/>
          <w:sz w:val="20"/>
          <w:szCs w:val="20"/>
        </w:rPr>
      </w:pPr>
    </w:p>
    <w:p w:rsidR="00B360E9" w:rsidRPr="00B360E9" w:rsidRDefault="00B360E9" w:rsidP="00D9481F">
      <w:pPr>
        <w:spacing w:line="360" w:lineRule="auto"/>
        <w:ind w:left="1134"/>
        <w:jc w:val="both"/>
        <w:rPr>
          <w:rFonts w:ascii="Times New Roman" w:hAnsi="Times New Roman"/>
          <w:bCs/>
          <w:iCs/>
          <w:sz w:val="20"/>
          <w:szCs w:val="20"/>
        </w:rPr>
      </w:pPr>
      <w:r w:rsidRPr="00B360E9">
        <w:rPr>
          <w:rFonts w:ascii="Times New Roman" w:hAnsi="Times New Roman"/>
          <w:bCs/>
          <w:iCs/>
          <w:sz w:val="20"/>
          <w:szCs w:val="20"/>
        </w:rPr>
        <w:t>Bom Jardim é um canto que [...] não sei o que acontece aqui, tem muito roubo. Muito roubo. Acontece porque adolescente é muito imediatista, quer tudo na hora. Como é que pode uma pessoa querer andar de moto com dezesseis anos? Ninguém compra uma moto com dezesseis anos. Aí faz o que? “Vamos roubar uma moto”. Ainda tem uns “</w:t>
      </w:r>
      <w:proofErr w:type="spellStart"/>
      <w:r w:rsidRPr="00B360E9">
        <w:rPr>
          <w:rFonts w:ascii="Times New Roman" w:hAnsi="Times New Roman"/>
          <w:bCs/>
          <w:iCs/>
          <w:sz w:val="20"/>
          <w:szCs w:val="20"/>
        </w:rPr>
        <w:t>gaiatim</w:t>
      </w:r>
      <w:proofErr w:type="spellEnd"/>
      <w:r w:rsidRPr="00B360E9">
        <w:rPr>
          <w:rFonts w:ascii="Times New Roman" w:hAnsi="Times New Roman"/>
          <w:bCs/>
          <w:iCs/>
          <w:sz w:val="20"/>
          <w:szCs w:val="20"/>
        </w:rPr>
        <w:t>” que compra uma moto roubada por quinhentos reais. Tem coisa que você não faz com dezesseis anos. Como é que você vai comprar um videogame morando na favela? Tem que roubar. Roubar muito. (Policial 02)</w:t>
      </w:r>
    </w:p>
    <w:p w:rsidR="00B360E9" w:rsidRPr="00B360E9" w:rsidRDefault="00B360E9" w:rsidP="00B360E9">
      <w:pPr>
        <w:spacing w:after="0" w:line="360" w:lineRule="auto"/>
        <w:ind w:firstLine="567"/>
        <w:jc w:val="both"/>
        <w:rPr>
          <w:rFonts w:ascii="Times New Roman" w:hAnsi="Times New Roman"/>
          <w:sz w:val="24"/>
          <w:szCs w:val="24"/>
        </w:rPr>
      </w:pPr>
    </w:p>
    <w:p w:rsidR="00B360E9" w:rsidRP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szCs w:val="24"/>
        </w:rPr>
        <w:t>Nas falas</w:t>
      </w:r>
      <w:r w:rsidR="003022E8">
        <w:rPr>
          <w:rFonts w:ascii="Times New Roman" w:hAnsi="Times New Roman"/>
          <w:sz w:val="24"/>
          <w:szCs w:val="24"/>
        </w:rPr>
        <w:t xml:space="preserve"> dos policiais</w:t>
      </w:r>
      <w:r w:rsidRPr="00B360E9">
        <w:rPr>
          <w:rFonts w:ascii="Times New Roman" w:hAnsi="Times New Roman"/>
          <w:sz w:val="24"/>
          <w:szCs w:val="24"/>
        </w:rPr>
        <w:t xml:space="preserve"> acima, alguns indivíduos são classificados como potenciais criminosos por possuírem atributos próximos ou afins do tipo social </w:t>
      </w:r>
      <w:r w:rsidR="00B4440E">
        <w:rPr>
          <w:rFonts w:ascii="Times New Roman" w:hAnsi="Times New Roman"/>
          <w:sz w:val="24"/>
          <w:szCs w:val="24"/>
        </w:rPr>
        <w:t xml:space="preserve">suspeito, </w:t>
      </w:r>
      <w:r w:rsidRPr="00B360E9">
        <w:rPr>
          <w:rFonts w:ascii="Times New Roman" w:hAnsi="Times New Roman"/>
          <w:sz w:val="24"/>
          <w:szCs w:val="24"/>
        </w:rPr>
        <w:t>acusado; é o que Michel Misse (2008) nomeia como processo de “sujeição criminal”. A incriminação do suposto indivíduo potencializado a ser perigoso e criminoso, tende a aumentar quanto maior for a distância social do acusado, ou seja, quanto maior for o seu grau de exclusão e segregação social.</w:t>
      </w:r>
    </w:p>
    <w:p w:rsidR="00B360E9" w:rsidRP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rPr>
        <w:t xml:space="preserve">Os lugares considerados como </w:t>
      </w:r>
      <w:r w:rsidRPr="00B360E9">
        <w:rPr>
          <w:rFonts w:ascii="Times New Roman" w:hAnsi="Times New Roman"/>
          <w:i/>
          <w:sz w:val="24"/>
        </w:rPr>
        <w:t>violento</w:t>
      </w:r>
      <w:r w:rsidR="00246CB5">
        <w:rPr>
          <w:rFonts w:ascii="Times New Roman" w:hAnsi="Times New Roman"/>
          <w:i/>
          <w:sz w:val="24"/>
        </w:rPr>
        <w:t>s</w:t>
      </w:r>
      <w:r w:rsidRPr="00B360E9">
        <w:rPr>
          <w:rFonts w:ascii="Times New Roman" w:hAnsi="Times New Roman"/>
          <w:i/>
          <w:sz w:val="24"/>
        </w:rPr>
        <w:t xml:space="preserve"> e perigosos</w:t>
      </w:r>
      <w:r w:rsidRPr="00B360E9">
        <w:rPr>
          <w:rFonts w:ascii="Times New Roman" w:hAnsi="Times New Roman"/>
          <w:sz w:val="24"/>
        </w:rPr>
        <w:t xml:space="preserve"> (favelas, periferias, vilas), denominados por </w:t>
      </w:r>
      <w:proofErr w:type="spellStart"/>
      <w:r w:rsidRPr="00B360E9">
        <w:rPr>
          <w:rFonts w:ascii="Times New Roman" w:hAnsi="Times New Roman"/>
          <w:sz w:val="24"/>
        </w:rPr>
        <w:t>Wacquant</w:t>
      </w:r>
      <w:proofErr w:type="spellEnd"/>
      <w:r w:rsidRPr="00B360E9">
        <w:rPr>
          <w:rFonts w:ascii="Times New Roman" w:hAnsi="Times New Roman"/>
          <w:sz w:val="24"/>
        </w:rPr>
        <w:t xml:space="preserve"> (2005) e Paiva (2014) de territórios estigmatizados, são palcos rotineiros para as excursões belicistas da polícia. </w:t>
      </w:r>
      <w:r w:rsidRPr="00B360E9">
        <w:rPr>
          <w:rFonts w:ascii="Times New Roman" w:hAnsi="Times New Roman"/>
          <w:sz w:val="24"/>
          <w:szCs w:val="24"/>
        </w:rPr>
        <w:t xml:space="preserve">As polícias brasileiras (civil e </w:t>
      </w:r>
      <w:r w:rsidRPr="00B360E9">
        <w:rPr>
          <w:rFonts w:ascii="Times New Roman" w:hAnsi="Times New Roman"/>
          <w:sz w:val="24"/>
          <w:szCs w:val="24"/>
        </w:rPr>
        <w:lastRenderedPageBreak/>
        <w:t>militar) intervêm violentamente nesses espaços, sem entender a força organizacional das</w:t>
      </w:r>
      <w:r w:rsidRPr="00B360E9">
        <w:rPr>
          <w:rFonts w:ascii="Arial" w:hAnsi="Arial" w:cs="Arial"/>
          <w:sz w:val="24"/>
          <w:szCs w:val="24"/>
        </w:rPr>
        <w:t xml:space="preserve"> </w:t>
      </w:r>
      <w:r w:rsidRPr="00B360E9">
        <w:rPr>
          <w:rFonts w:ascii="Times New Roman" w:hAnsi="Times New Roman"/>
          <w:sz w:val="24"/>
          <w:szCs w:val="24"/>
        </w:rPr>
        <w:t xml:space="preserve">redes de traficantes (nas fronteiras porosas que se estabelecem entre o legal e o ilegal) (TELLES, 2010), principalmente em suas conexões com a economia e as instituições legais. São, portanto, segundo </w:t>
      </w:r>
      <w:proofErr w:type="spellStart"/>
      <w:r w:rsidRPr="00B360E9">
        <w:rPr>
          <w:rFonts w:ascii="Times New Roman" w:hAnsi="Times New Roman"/>
          <w:sz w:val="24"/>
          <w:szCs w:val="24"/>
        </w:rPr>
        <w:t>Zaluar</w:t>
      </w:r>
      <w:proofErr w:type="spellEnd"/>
      <w:r w:rsidRPr="00B360E9">
        <w:rPr>
          <w:rFonts w:ascii="Times New Roman" w:hAnsi="Times New Roman"/>
          <w:sz w:val="24"/>
          <w:szCs w:val="24"/>
        </w:rPr>
        <w:t xml:space="preserve"> (2007, p.</w:t>
      </w:r>
      <w:r w:rsidR="00402C8A">
        <w:rPr>
          <w:rFonts w:ascii="Times New Roman" w:hAnsi="Times New Roman"/>
          <w:sz w:val="24"/>
          <w:szCs w:val="24"/>
        </w:rPr>
        <w:t xml:space="preserve"> </w:t>
      </w:r>
      <w:r w:rsidRPr="00B360E9">
        <w:rPr>
          <w:rFonts w:ascii="Times New Roman" w:hAnsi="Times New Roman"/>
          <w:sz w:val="24"/>
          <w:szCs w:val="24"/>
        </w:rPr>
        <w:t xml:space="preserve">534), lugares estratégicos ocupados “nas grandes redes de conexões transnacionais [e] podem ter rápidos ganhos devido a uma combinação de poucos limites institucionais e morais, com a consequente corrupção que atinge as instituições encarregadas de coibir o crime". </w:t>
      </w:r>
    </w:p>
    <w:p w:rsidR="00B360E9" w:rsidRP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szCs w:val="24"/>
        </w:rPr>
        <w:t xml:space="preserve">A forma negativa como a tematização daquela juventude tem sido divulgada na sociedade contemporânea corrobora para sua </w:t>
      </w:r>
      <w:proofErr w:type="spellStart"/>
      <w:r w:rsidRPr="00B360E9">
        <w:rPr>
          <w:rFonts w:ascii="Times New Roman" w:hAnsi="Times New Roman"/>
          <w:sz w:val="24"/>
          <w:szCs w:val="24"/>
        </w:rPr>
        <w:t>estigmatização</w:t>
      </w:r>
      <w:proofErr w:type="spellEnd"/>
      <w:r w:rsidRPr="00B360E9">
        <w:rPr>
          <w:rFonts w:ascii="Times New Roman" w:hAnsi="Times New Roman"/>
          <w:sz w:val="24"/>
          <w:szCs w:val="24"/>
        </w:rPr>
        <w:t xml:space="preserve"> e revolta, pois são alvos frequentes de suspeições, acusações e “</w:t>
      </w:r>
      <w:proofErr w:type="spellStart"/>
      <w:r w:rsidRPr="00B360E9">
        <w:rPr>
          <w:rFonts w:ascii="Times New Roman" w:hAnsi="Times New Roman"/>
          <w:sz w:val="24"/>
          <w:szCs w:val="24"/>
        </w:rPr>
        <w:t>baculejos</w:t>
      </w:r>
      <w:proofErr w:type="spellEnd"/>
      <w:r w:rsidRPr="00B360E9">
        <w:rPr>
          <w:rFonts w:ascii="Times New Roman" w:hAnsi="Times New Roman"/>
          <w:sz w:val="24"/>
          <w:szCs w:val="24"/>
        </w:rPr>
        <w:t>”</w:t>
      </w:r>
      <w:r w:rsidRPr="00B360E9">
        <w:rPr>
          <w:rFonts w:ascii="Times New Roman" w:hAnsi="Times New Roman"/>
          <w:sz w:val="24"/>
          <w:szCs w:val="24"/>
          <w:vertAlign w:val="superscript"/>
        </w:rPr>
        <w:footnoteReference w:id="12"/>
      </w:r>
      <w:r w:rsidRPr="00B360E9">
        <w:rPr>
          <w:rFonts w:ascii="Times New Roman" w:hAnsi="Times New Roman"/>
          <w:sz w:val="24"/>
          <w:szCs w:val="24"/>
        </w:rPr>
        <w:t>.</w:t>
      </w:r>
    </w:p>
    <w:p w:rsidR="00B360E9" w:rsidRP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szCs w:val="24"/>
        </w:rPr>
        <w:t xml:space="preserve">Nas famosas “batidas policiais”, a filtragem específica é voltada aos jovens negros. </w:t>
      </w:r>
      <w:r w:rsidR="00402C8A">
        <w:rPr>
          <w:rFonts w:ascii="Times New Roman" w:hAnsi="Times New Roman"/>
          <w:sz w:val="24"/>
          <w:szCs w:val="24"/>
        </w:rPr>
        <w:t>Em</w:t>
      </w:r>
      <w:r w:rsidR="00402C8A" w:rsidRPr="00B360E9">
        <w:rPr>
          <w:rFonts w:ascii="Times New Roman" w:hAnsi="Times New Roman"/>
          <w:sz w:val="24"/>
          <w:szCs w:val="24"/>
        </w:rPr>
        <w:t xml:space="preserve"> </w:t>
      </w:r>
      <w:r w:rsidRPr="00B360E9">
        <w:rPr>
          <w:rFonts w:ascii="Times New Roman" w:hAnsi="Times New Roman"/>
          <w:sz w:val="24"/>
          <w:szCs w:val="24"/>
        </w:rPr>
        <w:t>pesquisas</w:t>
      </w:r>
      <w:r w:rsidRPr="00B360E9">
        <w:rPr>
          <w:rFonts w:ascii="Times New Roman" w:hAnsi="Times New Roman"/>
          <w:sz w:val="24"/>
          <w:szCs w:val="24"/>
          <w:vertAlign w:val="superscript"/>
        </w:rPr>
        <w:footnoteReference w:id="13"/>
      </w:r>
      <w:r w:rsidRPr="00B360E9">
        <w:rPr>
          <w:rFonts w:ascii="Times New Roman" w:hAnsi="Times New Roman"/>
          <w:sz w:val="24"/>
          <w:szCs w:val="24"/>
        </w:rPr>
        <w:t xml:space="preserve"> </w:t>
      </w:r>
      <w:r w:rsidR="00402C8A">
        <w:rPr>
          <w:rFonts w:ascii="Times New Roman" w:hAnsi="Times New Roman"/>
          <w:sz w:val="24"/>
          <w:szCs w:val="24"/>
        </w:rPr>
        <w:t>com este</w:t>
      </w:r>
      <w:r w:rsidRPr="00B360E9">
        <w:rPr>
          <w:rFonts w:ascii="Times New Roman" w:hAnsi="Times New Roman"/>
          <w:sz w:val="24"/>
          <w:szCs w:val="24"/>
        </w:rPr>
        <w:t xml:space="preserve"> segmento etário, </w:t>
      </w:r>
      <w:r w:rsidR="00402C8A">
        <w:rPr>
          <w:rFonts w:ascii="Times New Roman" w:hAnsi="Times New Roman"/>
          <w:sz w:val="24"/>
          <w:szCs w:val="24"/>
        </w:rPr>
        <w:t>identificam-se</w:t>
      </w:r>
      <w:r w:rsidRPr="00B360E9">
        <w:rPr>
          <w:rFonts w:ascii="Times New Roman" w:hAnsi="Times New Roman"/>
          <w:sz w:val="24"/>
          <w:szCs w:val="24"/>
        </w:rPr>
        <w:t xml:space="preserve"> as piores avaliações da polícia e </w:t>
      </w:r>
      <w:r w:rsidR="00402C8A">
        <w:rPr>
          <w:rFonts w:ascii="Times New Roman" w:hAnsi="Times New Roman"/>
          <w:sz w:val="24"/>
          <w:szCs w:val="24"/>
        </w:rPr>
        <w:t xml:space="preserve">de </w:t>
      </w:r>
      <w:r w:rsidRPr="00B360E9">
        <w:rPr>
          <w:rFonts w:ascii="Times New Roman" w:hAnsi="Times New Roman"/>
          <w:sz w:val="24"/>
          <w:szCs w:val="24"/>
        </w:rPr>
        <w:t xml:space="preserve">suas intervenções discricionárias. Isso mostra que há um problema na relação estabelecida entre os policiais e a juventude, o que se torna mais grave </w:t>
      </w:r>
      <w:r w:rsidRPr="00B360E9">
        <w:rPr>
          <w:rFonts w:ascii="Times New Roman" w:hAnsi="Times New Roman"/>
          <w:sz w:val="24"/>
          <w:szCs w:val="24"/>
          <w:lang w:eastAsia="pt-BR"/>
        </w:rPr>
        <w:t xml:space="preserve">quando se trata de jovens negros que moram em comunidades pauperizadas. </w:t>
      </w:r>
    </w:p>
    <w:p w:rsidR="00B360E9" w:rsidRDefault="00B360E9" w:rsidP="00B360E9">
      <w:pPr>
        <w:spacing w:after="0" w:line="360" w:lineRule="auto"/>
        <w:ind w:firstLine="567"/>
        <w:jc w:val="both"/>
        <w:rPr>
          <w:rFonts w:ascii="Times New Roman" w:hAnsi="Times New Roman"/>
          <w:iCs/>
          <w:sz w:val="24"/>
        </w:rPr>
      </w:pPr>
      <w:r w:rsidRPr="00B360E9">
        <w:rPr>
          <w:rFonts w:ascii="Times New Roman" w:hAnsi="Times New Roman"/>
          <w:iCs/>
          <w:sz w:val="24"/>
        </w:rPr>
        <w:t>“Ser pobre”</w:t>
      </w:r>
      <w:r w:rsidRPr="00B360E9">
        <w:rPr>
          <w:rFonts w:ascii="Times New Roman" w:hAnsi="Times New Roman"/>
          <w:iCs/>
          <w:sz w:val="24"/>
          <w:vertAlign w:val="superscript"/>
        </w:rPr>
        <w:footnoteReference w:id="14"/>
      </w:r>
      <w:r w:rsidRPr="00B360E9">
        <w:rPr>
          <w:rFonts w:ascii="Times New Roman" w:hAnsi="Times New Roman"/>
          <w:sz w:val="24"/>
        </w:rPr>
        <w:t xml:space="preserve"> e </w:t>
      </w:r>
      <w:r w:rsidRPr="00B360E9">
        <w:rPr>
          <w:rFonts w:ascii="Times New Roman" w:hAnsi="Times New Roman"/>
          <w:iCs/>
          <w:sz w:val="24"/>
        </w:rPr>
        <w:t xml:space="preserve">“viver em territórios estigmatizados” é sofrer uma dupla </w:t>
      </w:r>
      <w:proofErr w:type="spellStart"/>
      <w:r w:rsidRPr="00B360E9">
        <w:rPr>
          <w:rFonts w:ascii="Times New Roman" w:hAnsi="Times New Roman"/>
          <w:iCs/>
          <w:sz w:val="24"/>
        </w:rPr>
        <w:t>estigmatização</w:t>
      </w:r>
      <w:proofErr w:type="spellEnd"/>
      <w:r w:rsidRPr="00B360E9">
        <w:rPr>
          <w:rFonts w:ascii="Times New Roman" w:hAnsi="Times New Roman"/>
          <w:iCs/>
          <w:sz w:val="24"/>
        </w:rPr>
        <w:t>. Esses dois fatores parecem se reforçar mutuamente</w:t>
      </w:r>
      <w:r w:rsidR="003022E8">
        <w:rPr>
          <w:rFonts w:ascii="Times New Roman" w:hAnsi="Times New Roman"/>
          <w:iCs/>
          <w:sz w:val="24"/>
        </w:rPr>
        <w:t xml:space="preserve"> como na fala a seguir</w:t>
      </w:r>
      <w:r w:rsidRPr="00B360E9">
        <w:rPr>
          <w:rFonts w:ascii="Times New Roman" w:hAnsi="Times New Roman"/>
          <w:iCs/>
          <w:sz w:val="24"/>
        </w:rPr>
        <w:t>.</w:t>
      </w:r>
    </w:p>
    <w:p w:rsidR="00A62F5E" w:rsidRPr="00B360E9" w:rsidRDefault="00A62F5E" w:rsidP="00B360E9">
      <w:pPr>
        <w:spacing w:after="0" w:line="360" w:lineRule="auto"/>
        <w:ind w:firstLine="567"/>
        <w:jc w:val="both"/>
        <w:rPr>
          <w:rFonts w:ascii="Times New Roman" w:hAnsi="Times New Roman"/>
          <w:sz w:val="24"/>
          <w:szCs w:val="24"/>
        </w:rPr>
      </w:pPr>
    </w:p>
    <w:p w:rsidR="00B360E9" w:rsidRPr="00B360E9" w:rsidRDefault="00B360E9" w:rsidP="00433EA8">
      <w:pPr>
        <w:spacing w:after="0" w:line="360" w:lineRule="auto"/>
        <w:ind w:left="1134"/>
        <w:jc w:val="both"/>
        <w:rPr>
          <w:rFonts w:ascii="Times New Roman" w:hAnsi="Times New Roman"/>
          <w:sz w:val="20"/>
          <w:szCs w:val="20"/>
        </w:rPr>
      </w:pPr>
      <w:r w:rsidRPr="00B360E9">
        <w:rPr>
          <w:rFonts w:ascii="Times New Roman" w:hAnsi="Times New Roman"/>
          <w:sz w:val="20"/>
          <w:szCs w:val="20"/>
        </w:rPr>
        <w:t xml:space="preserve">Então, a sociedade que a gente vive hoje, que somos moradores da periferia... das principais periferias aqui do Grande Bom Jardim, </w:t>
      </w:r>
      <w:proofErr w:type="gramStart"/>
      <w:r w:rsidRPr="00B360E9">
        <w:rPr>
          <w:rFonts w:ascii="Times New Roman" w:hAnsi="Times New Roman"/>
          <w:sz w:val="20"/>
          <w:szCs w:val="20"/>
        </w:rPr>
        <w:t>é...</w:t>
      </w:r>
      <w:proofErr w:type="gramEnd"/>
      <w:r w:rsidRPr="00B360E9">
        <w:rPr>
          <w:rFonts w:ascii="Times New Roman" w:hAnsi="Times New Roman"/>
          <w:sz w:val="20"/>
          <w:szCs w:val="20"/>
        </w:rPr>
        <w:t xml:space="preserve"> levando em conta não só o Bairro em si, que tá situado, e que a gente vive em ocupações? Em zonas periféricas onde a gente é excluído? Por conta de ser morador dessas regiões, onde se tem a questão do narcotráfico? E... entre outras coisas também existentes... </w:t>
      </w:r>
      <w:r w:rsidRPr="00B360E9">
        <w:rPr>
          <w:rFonts w:ascii="Times New Roman" w:hAnsi="Times New Roman"/>
          <w:b/>
          <w:sz w:val="20"/>
          <w:szCs w:val="20"/>
        </w:rPr>
        <w:t>a gente é muito excluído</w:t>
      </w:r>
      <w:r w:rsidRPr="00B360E9">
        <w:rPr>
          <w:rFonts w:ascii="Times New Roman" w:hAnsi="Times New Roman"/>
          <w:sz w:val="20"/>
          <w:szCs w:val="20"/>
        </w:rPr>
        <w:t xml:space="preserve">. A questão de ter acesso a alguns equipamentos, por ser morador daqui, [...] deixa muito a desejar para as outras pessoas que são das classes mais altas, classe A? Da classe média... por ser morador aqui da região do grande Bom Jardim a gente se vê excluído, entendeu? Por ter essa falta de acesso... Ó, eu não tenho acesso adequado à cultura, aqui no Bom Jardim. Se tem, tem, mas </w:t>
      </w:r>
      <w:r w:rsidRPr="00B360E9">
        <w:rPr>
          <w:rFonts w:ascii="Times New Roman" w:hAnsi="Times New Roman"/>
          <w:sz w:val="20"/>
          <w:szCs w:val="20"/>
        </w:rPr>
        <w:lastRenderedPageBreak/>
        <w:t xml:space="preserve">é muito </w:t>
      </w:r>
      <w:proofErr w:type="spellStart"/>
      <w:r w:rsidRPr="00B360E9">
        <w:rPr>
          <w:rFonts w:ascii="Times New Roman" w:hAnsi="Times New Roman"/>
          <w:sz w:val="20"/>
          <w:szCs w:val="20"/>
        </w:rPr>
        <w:t>precarizado</w:t>
      </w:r>
      <w:proofErr w:type="spellEnd"/>
      <w:r w:rsidRPr="00B360E9">
        <w:rPr>
          <w:rFonts w:ascii="Times New Roman" w:hAnsi="Times New Roman"/>
          <w:sz w:val="20"/>
          <w:szCs w:val="20"/>
        </w:rPr>
        <w:t xml:space="preserve">? Quando tem uma coisa, aí falta outra? Aí a gente tem que ir buscar outros meios. A gente tem que sair daqui, da nossa região. </w:t>
      </w:r>
      <w:r w:rsidRPr="00B360E9">
        <w:rPr>
          <w:rFonts w:ascii="Times New Roman" w:hAnsi="Times New Roman"/>
          <w:b/>
          <w:sz w:val="20"/>
          <w:szCs w:val="20"/>
        </w:rPr>
        <w:t>E quando a gente sai a gente se sente desconfortável, né, por ter um olhar</w:t>
      </w:r>
      <w:r w:rsidRPr="00B360E9">
        <w:rPr>
          <w:rFonts w:ascii="Times New Roman" w:hAnsi="Times New Roman"/>
          <w:sz w:val="20"/>
          <w:szCs w:val="20"/>
        </w:rPr>
        <w:t>, até para preencher uma ficha, alguma inscrição, até pra fazer uma entrevista de emprego.</w:t>
      </w:r>
      <w:r w:rsidRPr="00B360E9">
        <w:rPr>
          <w:rFonts w:ascii="Times New Roman" w:hAnsi="Times New Roman"/>
          <w:b/>
          <w:sz w:val="20"/>
          <w:szCs w:val="20"/>
        </w:rPr>
        <w:t xml:space="preserve"> A gente sente essa questão por ser morador do Bom Jardim, a gente é discriminado. </w:t>
      </w:r>
      <w:r w:rsidRPr="00B360E9">
        <w:rPr>
          <w:rFonts w:ascii="Times New Roman" w:hAnsi="Times New Roman"/>
          <w:sz w:val="20"/>
          <w:szCs w:val="20"/>
        </w:rPr>
        <w:t>(Jovem 01, grifos nossos)</w:t>
      </w:r>
    </w:p>
    <w:p w:rsidR="00B360E9" w:rsidRPr="00B360E9" w:rsidRDefault="00B360E9" w:rsidP="00B360E9">
      <w:pPr>
        <w:spacing w:after="0" w:line="360" w:lineRule="auto"/>
        <w:ind w:firstLine="1134"/>
        <w:jc w:val="both"/>
        <w:rPr>
          <w:rFonts w:ascii="Arial" w:hAnsi="Arial" w:cs="Arial"/>
          <w:sz w:val="24"/>
          <w:szCs w:val="24"/>
          <w:lang w:eastAsia="pt-BR"/>
        </w:rPr>
      </w:pPr>
    </w:p>
    <w:p w:rsidR="00B360E9" w:rsidRPr="00B360E9" w:rsidRDefault="00B360E9" w:rsidP="00B360E9">
      <w:pPr>
        <w:spacing w:after="0" w:line="360" w:lineRule="auto"/>
        <w:ind w:firstLine="567"/>
        <w:jc w:val="both"/>
        <w:rPr>
          <w:rFonts w:ascii="Times New Roman" w:hAnsi="Times New Roman"/>
          <w:sz w:val="24"/>
        </w:rPr>
      </w:pPr>
      <w:r w:rsidRPr="00B360E9">
        <w:rPr>
          <w:rFonts w:ascii="Times New Roman" w:hAnsi="Times New Roman"/>
          <w:sz w:val="24"/>
        </w:rPr>
        <w:t xml:space="preserve">Em seu depoimento, o jovem 02 apresenta uma visão homogeneizante e </w:t>
      </w:r>
      <w:proofErr w:type="spellStart"/>
      <w:r w:rsidRPr="00B360E9">
        <w:rPr>
          <w:rFonts w:ascii="Times New Roman" w:hAnsi="Times New Roman"/>
          <w:sz w:val="24"/>
        </w:rPr>
        <w:t>estigmatizante</w:t>
      </w:r>
      <w:proofErr w:type="spellEnd"/>
      <w:r w:rsidRPr="00B360E9">
        <w:rPr>
          <w:rFonts w:ascii="Times New Roman" w:hAnsi="Times New Roman"/>
          <w:sz w:val="24"/>
        </w:rPr>
        <w:t xml:space="preserve"> de que a periferia é o </w:t>
      </w:r>
      <w:r w:rsidRPr="00B360E9">
        <w:rPr>
          <w:rFonts w:ascii="Times New Roman" w:hAnsi="Times New Roman"/>
          <w:i/>
          <w:sz w:val="24"/>
        </w:rPr>
        <w:t xml:space="preserve">lócus </w:t>
      </w:r>
      <w:r w:rsidRPr="00B360E9">
        <w:rPr>
          <w:rFonts w:ascii="Times New Roman" w:hAnsi="Times New Roman"/>
          <w:sz w:val="24"/>
        </w:rPr>
        <w:t xml:space="preserve">que emana somente violência e criminalidade: “dizer que moro no Bom Jardim é algo... pessoas que não me conhecem podem querer se defender de alguma forma. </w:t>
      </w:r>
      <w:r w:rsidRPr="00B360E9">
        <w:rPr>
          <w:rFonts w:ascii="Times New Roman" w:hAnsi="Times New Roman"/>
          <w:b/>
          <w:sz w:val="24"/>
        </w:rPr>
        <w:t>Ter esse preconceito, por eu ser negro, pobre e morar na periferia, eu vou ser ladrão</w:t>
      </w:r>
      <w:r w:rsidRPr="00B360E9">
        <w:rPr>
          <w:rFonts w:ascii="Times New Roman" w:hAnsi="Times New Roman"/>
          <w:sz w:val="24"/>
        </w:rPr>
        <w:t>, vou ser usuário de droga e vou estar lá para fazer o mal.”  (grifos nossos).</w:t>
      </w:r>
    </w:p>
    <w:p w:rsidR="00B360E9" w:rsidRPr="00B360E9" w:rsidRDefault="00B360E9" w:rsidP="00B360E9">
      <w:pPr>
        <w:spacing w:after="0" w:line="360" w:lineRule="auto"/>
        <w:ind w:firstLine="567"/>
        <w:jc w:val="both"/>
        <w:rPr>
          <w:rFonts w:ascii="Times New Roman" w:hAnsi="Times New Roman"/>
          <w:sz w:val="24"/>
          <w:szCs w:val="24"/>
          <w:lang w:eastAsia="pt-BR"/>
        </w:rPr>
      </w:pPr>
      <w:r w:rsidRPr="00B360E9">
        <w:rPr>
          <w:rFonts w:ascii="Times New Roman" w:eastAsia="Times New Roman" w:hAnsi="Times New Roman"/>
          <w:sz w:val="24"/>
          <w:szCs w:val="24"/>
          <w:lang w:eastAsia="pt-BR"/>
        </w:rPr>
        <w:t xml:space="preserve">Esse contexto tem turvado as visões seletivamente e levado a perda da consciência crítica, criando imagens caricatas de que todo negro, pobre, vestido com bermuda e blusa da </w:t>
      </w:r>
      <w:proofErr w:type="spellStart"/>
      <w:r w:rsidRPr="00B360E9">
        <w:rPr>
          <w:rFonts w:ascii="Times New Roman" w:eastAsia="Times New Roman" w:hAnsi="Times New Roman"/>
          <w:sz w:val="24"/>
          <w:szCs w:val="24"/>
          <w:lang w:eastAsia="pt-BR"/>
        </w:rPr>
        <w:t>Smolder</w:t>
      </w:r>
      <w:proofErr w:type="spellEnd"/>
      <w:r w:rsidRPr="00B360E9">
        <w:rPr>
          <w:rFonts w:ascii="Times New Roman" w:eastAsia="Times New Roman" w:hAnsi="Times New Roman"/>
          <w:sz w:val="24"/>
          <w:szCs w:val="24"/>
          <w:lang w:eastAsia="pt-BR"/>
        </w:rPr>
        <w:t xml:space="preserve">, </w:t>
      </w:r>
      <w:proofErr w:type="spellStart"/>
      <w:r w:rsidRPr="00B360E9">
        <w:rPr>
          <w:rFonts w:ascii="Times New Roman" w:eastAsia="Times New Roman" w:hAnsi="Times New Roman"/>
          <w:sz w:val="24"/>
          <w:szCs w:val="24"/>
          <w:lang w:eastAsia="pt-BR"/>
        </w:rPr>
        <w:t>Cyclone</w:t>
      </w:r>
      <w:proofErr w:type="spellEnd"/>
      <w:r w:rsidRPr="00B360E9">
        <w:rPr>
          <w:rFonts w:ascii="Times New Roman" w:eastAsia="Times New Roman" w:hAnsi="Times New Roman"/>
          <w:sz w:val="24"/>
          <w:szCs w:val="24"/>
          <w:lang w:eastAsia="pt-BR"/>
        </w:rPr>
        <w:t xml:space="preserve"> (dentre outras marcas) é criminoso. Esta criminalização repressiva o estigmatiza, o demoniza e o condena ao círculo vicioso das </w:t>
      </w:r>
      <w:r w:rsidRPr="00B360E9">
        <w:rPr>
          <w:rFonts w:ascii="Times New Roman" w:eastAsia="Times New Roman" w:hAnsi="Times New Roman"/>
          <w:b/>
          <w:sz w:val="24"/>
          <w:szCs w:val="24"/>
          <w:lang w:eastAsia="pt-BR"/>
        </w:rPr>
        <w:t>profecias que “se autocumprem”.</w:t>
      </w:r>
      <w:r w:rsidRPr="00B360E9">
        <w:rPr>
          <w:rFonts w:ascii="Times New Roman" w:eastAsia="Times New Roman" w:hAnsi="Times New Roman"/>
          <w:sz w:val="24"/>
          <w:szCs w:val="24"/>
          <w:lang w:eastAsia="pt-BR"/>
        </w:rPr>
        <w:t xml:space="preserve"> </w:t>
      </w:r>
    </w:p>
    <w:p w:rsidR="00B360E9" w:rsidRDefault="00B360E9" w:rsidP="00B360E9">
      <w:pPr>
        <w:spacing w:after="0" w:line="360" w:lineRule="auto"/>
        <w:ind w:firstLine="567"/>
        <w:jc w:val="both"/>
        <w:rPr>
          <w:rFonts w:ascii="Times New Roman" w:hAnsi="Times New Roman"/>
          <w:sz w:val="24"/>
          <w:szCs w:val="24"/>
        </w:rPr>
      </w:pPr>
      <w:r w:rsidRPr="00B360E9">
        <w:rPr>
          <w:rFonts w:ascii="Times New Roman" w:hAnsi="Times New Roman"/>
          <w:sz w:val="24"/>
          <w:szCs w:val="24"/>
        </w:rPr>
        <w:t>Ter as características acima é sentir na pele, literalmente, a construção social e perversa entre cor, local de m</w:t>
      </w:r>
      <w:r w:rsidR="003022E8">
        <w:rPr>
          <w:rFonts w:ascii="Times New Roman" w:hAnsi="Times New Roman"/>
          <w:sz w:val="24"/>
          <w:szCs w:val="24"/>
        </w:rPr>
        <w:t xml:space="preserve">oradia e criminalidade como revela </w:t>
      </w:r>
      <w:r w:rsidRPr="00B360E9">
        <w:rPr>
          <w:rFonts w:ascii="Times New Roman" w:hAnsi="Times New Roman"/>
          <w:sz w:val="24"/>
          <w:szCs w:val="24"/>
        </w:rPr>
        <w:t xml:space="preserve">o </w:t>
      </w:r>
      <w:r w:rsidR="00246CB5" w:rsidRPr="00B360E9">
        <w:rPr>
          <w:rFonts w:ascii="Times New Roman" w:hAnsi="Times New Roman"/>
          <w:sz w:val="24"/>
          <w:szCs w:val="24"/>
        </w:rPr>
        <w:t>seguinte depoimento</w:t>
      </w:r>
      <w:r w:rsidRPr="00B360E9">
        <w:rPr>
          <w:rFonts w:ascii="Times New Roman" w:hAnsi="Times New Roman"/>
          <w:sz w:val="24"/>
          <w:szCs w:val="24"/>
        </w:rPr>
        <w:t>: “[a]í eu senti isso, até quando a gente vê, a gente sente na pele, né, que é uma coisa totalmente diferente... ‘Olha aí, branco dos olhos verdes, branco dos olhos azuis...’, ‘É branquinho, ah não vou, não vou nem revistar’ “. (Jovem 01).</w:t>
      </w:r>
    </w:p>
    <w:p w:rsidR="00A62F5E" w:rsidRPr="00B360E9" w:rsidRDefault="00A62F5E" w:rsidP="00B360E9">
      <w:pPr>
        <w:spacing w:after="0" w:line="360" w:lineRule="auto"/>
        <w:ind w:firstLine="567"/>
        <w:jc w:val="both"/>
        <w:rPr>
          <w:rFonts w:ascii="Times New Roman" w:hAnsi="Times New Roman"/>
          <w:sz w:val="24"/>
          <w:szCs w:val="24"/>
          <w:lang w:eastAsia="pt-BR"/>
        </w:rPr>
      </w:pPr>
    </w:p>
    <w:p w:rsidR="00B360E9" w:rsidRPr="00B360E9" w:rsidRDefault="00B360E9" w:rsidP="00433EA8">
      <w:pPr>
        <w:spacing w:after="0" w:line="360" w:lineRule="auto"/>
        <w:ind w:left="1134"/>
        <w:jc w:val="both"/>
        <w:rPr>
          <w:rFonts w:ascii="Times New Roman" w:hAnsi="Times New Roman"/>
          <w:sz w:val="20"/>
          <w:szCs w:val="20"/>
        </w:rPr>
      </w:pPr>
      <w:r w:rsidRPr="00B360E9">
        <w:rPr>
          <w:rFonts w:ascii="Times New Roman" w:hAnsi="Times New Roman"/>
          <w:sz w:val="20"/>
          <w:szCs w:val="20"/>
        </w:rPr>
        <w:t>Podemos, de certa maneira, dizer que o estigma é uma forma de violência que não sangra, mas dissolve a identidade do outro e a substitui pelo retrato estereotipado e a classificação que lhe impomos. </w:t>
      </w:r>
      <w:r w:rsidRPr="00B360E9">
        <w:rPr>
          <w:rFonts w:ascii="Times New Roman" w:eastAsia="Times New Roman" w:hAnsi="Times New Roman"/>
          <w:sz w:val="20"/>
          <w:szCs w:val="20"/>
          <w:lang w:eastAsia="pt-BR"/>
        </w:rPr>
        <w:t xml:space="preserve">Quem está ali na esquina não é o Pedro, o Roberto ou a Maria, com suas respectivas idades e histórias de vida, seus defeitos e qualidades, suas emoções e medos, suas ambições e desejos. Quem está ali é o “moleque perigoso” ou a “guria perdida”, cujo comportamento passa a ser previsível. </w:t>
      </w:r>
      <w:r w:rsidRPr="00B360E9">
        <w:rPr>
          <w:rFonts w:ascii="Times New Roman" w:eastAsia="Times New Roman" w:hAnsi="Times New Roman"/>
          <w:b/>
          <w:sz w:val="20"/>
          <w:szCs w:val="20"/>
          <w:lang w:eastAsia="pt-BR"/>
        </w:rPr>
        <w:t>Lançar sobre uma pessoa um estigma corresponde a acusá-la simplesmente pelo fato de ela existir. Prever seu comportamento estimula e justifica a adoção de atitudes preventivas. Como aquilo que se prevê é ameaçador, a defesa antecipada será a agressão ou a fuga, também hostil. Quer dizer, o preconceito arma o medo que dispara a violência, preventivamente.</w:t>
      </w:r>
      <w:r w:rsidRPr="00B360E9">
        <w:rPr>
          <w:rFonts w:ascii="Times New Roman" w:eastAsia="Times New Roman" w:hAnsi="Times New Roman"/>
          <w:sz w:val="20"/>
          <w:szCs w:val="20"/>
          <w:lang w:eastAsia="pt-BR"/>
        </w:rPr>
        <w:t xml:space="preserve"> (SOARES, 2004</w:t>
      </w:r>
      <w:r w:rsidR="00A62F5E">
        <w:rPr>
          <w:rFonts w:ascii="Times New Roman" w:eastAsia="Times New Roman" w:hAnsi="Times New Roman"/>
          <w:sz w:val="20"/>
          <w:szCs w:val="20"/>
          <w:lang w:eastAsia="pt-BR"/>
        </w:rPr>
        <w:t>,</w:t>
      </w:r>
      <w:r w:rsidRPr="00B360E9">
        <w:rPr>
          <w:rFonts w:ascii="Times New Roman" w:eastAsia="Times New Roman" w:hAnsi="Times New Roman"/>
          <w:sz w:val="20"/>
          <w:szCs w:val="20"/>
          <w:lang w:eastAsia="pt-BR"/>
        </w:rPr>
        <w:t xml:space="preserve"> p. 133, grifos nossos)</w:t>
      </w:r>
    </w:p>
    <w:p w:rsidR="00B360E9" w:rsidRPr="00B360E9" w:rsidRDefault="00B360E9" w:rsidP="00B360E9">
      <w:pPr>
        <w:spacing w:line="240" w:lineRule="auto"/>
        <w:ind w:left="1134"/>
        <w:jc w:val="both"/>
        <w:rPr>
          <w:rFonts w:ascii="Arial" w:eastAsia="Times New Roman" w:hAnsi="Arial" w:cs="Arial"/>
          <w:lang w:eastAsia="pt-BR"/>
        </w:rPr>
      </w:pPr>
    </w:p>
    <w:p w:rsidR="00B360E9" w:rsidRDefault="00B360E9" w:rsidP="00433EA8">
      <w:pPr>
        <w:spacing w:after="0" w:line="360" w:lineRule="auto"/>
        <w:ind w:firstLine="567"/>
        <w:jc w:val="both"/>
        <w:rPr>
          <w:rFonts w:ascii="Times New Roman" w:eastAsia="Times New Roman" w:hAnsi="Times New Roman"/>
          <w:sz w:val="24"/>
          <w:szCs w:val="20"/>
          <w:lang w:eastAsia="pt-BR"/>
        </w:rPr>
      </w:pPr>
      <w:r w:rsidRPr="00B360E9">
        <w:rPr>
          <w:rFonts w:ascii="Times New Roman" w:eastAsia="Times New Roman" w:hAnsi="Times New Roman"/>
          <w:sz w:val="24"/>
          <w:szCs w:val="20"/>
          <w:lang w:eastAsia="pt-BR"/>
        </w:rPr>
        <w:lastRenderedPageBreak/>
        <w:t>As instituições públicas, nesse processo, acabam sendo cúmplices</w:t>
      </w:r>
      <w:r w:rsidR="003022E8">
        <w:rPr>
          <w:rFonts w:ascii="Times New Roman" w:eastAsia="Times New Roman" w:hAnsi="Times New Roman"/>
          <w:sz w:val="24"/>
          <w:szCs w:val="20"/>
          <w:lang w:eastAsia="pt-BR"/>
        </w:rPr>
        <w:t xml:space="preserve"> e muitas vezes produtora</w:t>
      </w:r>
      <w:r w:rsidRPr="00B360E9">
        <w:rPr>
          <w:rFonts w:ascii="Times New Roman" w:eastAsia="Times New Roman" w:hAnsi="Times New Roman"/>
          <w:sz w:val="24"/>
          <w:szCs w:val="20"/>
          <w:lang w:eastAsia="pt-BR"/>
        </w:rPr>
        <w:t xml:space="preserve"> da criminalização destes sujeitos. O preço da condenação à morte simbólica e moral, da destruição da autoestima dos jovens que transgrediram é a violência. A sociedade dá continuidade à violência dispondo de seus “algozes” para expiar seus males e exorcizar sua insegurança.</w:t>
      </w:r>
    </w:p>
    <w:p w:rsidR="00F40813" w:rsidRDefault="00F40813" w:rsidP="00433EA8">
      <w:pPr>
        <w:spacing w:after="0" w:line="360" w:lineRule="auto"/>
        <w:ind w:firstLine="567"/>
        <w:jc w:val="both"/>
        <w:rPr>
          <w:rFonts w:ascii="Times New Roman" w:eastAsia="Times New Roman" w:hAnsi="Times New Roman"/>
          <w:sz w:val="24"/>
          <w:szCs w:val="20"/>
          <w:lang w:eastAsia="pt-BR"/>
        </w:rPr>
      </w:pPr>
    </w:p>
    <w:p w:rsidR="00B360E9" w:rsidRPr="00B360E9" w:rsidRDefault="00B360E9" w:rsidP="00433EA8">
      <w:pPr>
        <w:spacing w:line="360" w:lineRule="auto"/>
        <w:ind w:left="1134"/>
        <w:jc w:val="both"/>
        <w:rPr>
          <w:rFonts w:ascii="Times New Roman" w:eastAsia="Times New Roman" w:hAnsi="Times New Roman"/>
          <w:sz w:val="20"/>
          <w:szCs w:val="20"/>
          <w:lang w:eastAsia="pt-BR"/>
        </w:rPr>
      </w:pPr>
      <w:r w:rsidRPr="00B360E9">
        <w:rPr>
          <w:rFonts w:ascii="Times New Roman" w:eastAsia="Times New Roman" w:hAnsi="Times New Roman"/>
          <w:sz w:val="20"/>
          <w:szCs w:val="20"/>
          <w:lang w:eastAsia="pt-BR"/>
        </w:rPr>
        <w:t>Pois é aí que as instituições que dirigem a sociedade metem os pés pelas mãos. Quando seria necessário reforçar a autoestima dos jovens transgressores no processo de sua recuperação e mudança, as instituições jurídico-políticas os encaminham na direção contrária: punem, humilham e dizem a eles: ‘[v]</w:t>
      </w:r>
      <w:proofErr w:type="spellStart"/>
      <w:r w:rsidRPr="00B360E9">
        <w:rPr>
          <w:rFonts w:ascii="Times New Roman" w:eastAsia="Times New Roman" w:hAnsi="Times New Roman"/>
          <w:sz w:val="20"/>
          <w:szCs w:val="20"/>
          <w:lang w:eastAsia="pt-BR"/>
        </w:rPr>
        <w:t>ocês</w:t>
      </w:r>
      <w:proofErr w:type="spellEnd"/>
      <w:r w:rsidRPr="00B360E9">
        <w:rPr>
          <w:rFonts w:ascii="Times New Roman" w:eastAsia="Times New Roman" w:hAnsi="Times New Roman"/>
          <w:sz w:val="20"/>
          <w:szCs w:val="20"/>
          <w:lang w:eastAsia="pt-BR"/>
        </w:rPr>
        <w:t xml:space="preserve"> são o lixo da humanidade’. É isso que lhes é dito quando são enviados às instituições ‘socioeducativas’, que não merecem o nome que têm – o nome mais parece uma ironia. Sendo lixo, sabendo-se lixo, pensando que é este o juízo que a sociedade faz sobre eles, o que se pode esperar? Que eles se comportem em conformidade com o que eles mesmos e os demais pensam deles: sejam lixo, façam sujeira, vivam como abutres alimentando-se do lixo e da morte. As instituições os condenam à morte simbólica e moral, na medida em que matam seu futuro, eliminando as chances de acolhimento, revalorização, mudança e recomeço. (SOARES, 2004, p. 144-145)</w:t>
      </w:r>
    </w:p>
    <w:p w:rsidR="00B360E9" w:rsidRPr="00B360E9" w:rsidRDefault="00B360E9" w:rsidP="00B360E9">
      <w:pPr>
        <w:spacing w:line="240" w:lineRule="auto"/>
        <w:ind w:left="1134"/>
        <w:jc w:val="both"/>
        <w:rPr>
          <w:rFonts w:ascii="Times New Roman" w:eastAsia="Times New Roman" w:hAnsi="Times New Roman"/>
          <w:lang w:eastAsia="pt-BR"/>
        </w:rPr>
      </w:pPr>
    </w:p>
    <w:p w:rsidR="00B360E9" w:rsidRPr="00B360E9" w:rsidRDefault="00B360E9" w:rsidP="00B360E9">
      <w:pPr>
        <w:spacing w:after="0" w:line="360" w:lineRule="auto"/>
        <w:ind w:firstLine="567"/>
        <w:jc w:val="both"/>
        <w:rPr>
          <w:rFonts w:ascii="Times New Roman" w:hAnsi="Times New Roman"/>
          <w:sz w:val="24"/>
          <w:szCs w:val="20"/>
        </w:rPr>
      </w:pPr>
      <w:r w:rsidRPr="00B360E9">
        <w:rPr>
          <w:rFonts w:ascii="Times New Roman" w:hAnsi="Times New Roman"/>
          <w:sz w:val="24"/>
          <w:szCs w:val="20"/>
        </w:rPr>
        <w:t xml:space="preserve">Embora o peso da </w:t>
      </w:r>
      <w:proofErr w:type="spellStart"/>
      <w:r w:rsidRPr="00B360E9">
        <w:rPr>
          <w:rFonts w:ascii="Times New Roman" w:hAnsi="Times New Roman"/>
          <w:sz w:val="24"/>
          <w:szCs w:val="20"/>
        </w:rPr>
        <w:t>estigmatização</w:t>
      </w:r>
      <w:proofErr w:type="spellEnd"/>
      <w:r w:rsidRPr="00B360E9">
        <w:rPr>
          <w:rFonts w:ascii="Times New Roman" w:hAnsi="Times New Roman"/>
          <w:sz w:val="24"/>
          <w:szCs w:val="20"/>
        </w:rPr>
        <w:t xml:space="preserve"> recaia sobre todos(as) moradores(as) desses territórios, um número reduzido de pessoas está envolvido na execução de ações criminosas. Essa população é cercada pela violência policial e criminal que desestabiliza a sociabilidade em seus territórios de moradia. </w:t>
      </w:r>
    </w:p>
    <w:p w:rsidR="00B360E9" w:rsidRPr="00B360E9" w:rsidRDefault="00B360E9" w:rsidP="00B360E9">
      <w:pPr>
        <w:spacing w:after="0" w:line="360" w:lineRule="auto"/>
        <w:ind w:firstLine="567"/>
        <w:jc w:val="both"/>
        <w:rPr>
          <w:rFonts w:ascii="Times New Roman" w:hAnsi="Times New Roman"/>
          <w:sz w:val="24"/>
          <w:szCs w:val="20"/>
        </w:rPr>
      </w:pPr>
      <w:r w:rsidRPr="00B360E9">
        <w:rPr>
          <w:rFonts w:ascii="Times New Roman" w:hAnsi="Times New Roman"/>
          <w:sz w:val="24"/>
          <w:szCs w:val="20"/>
        </w:rPr>
        <w:t>O confinamento espacial e simbólico tendem a silenciar a sua voz e a afastá-la do convívio social (exclusão social), já que são objetos de uma criminalização que a desenha como “inimigo próximo” a ser combatido. Assim, em uma sociabilidade violenta é possível e necessário utilizar-se de várias formas possíveis do agir político.</w:t>
      </w:r>
    </w:p>
    <w:p w:rsidR="00B360E9" w:rsidRPr="00B360E9" w:rsidRDefault="00B360E9" w:rsidP="00B360E9">
      <w:pPr>
        <w:spacing w:after="0" w:line="360" w:lineRule="auto"/>
        <w:ind w:firstLine="567"/>
        <w:jc w:val="both"/>
        <w:rPr>
          <w:rFonts w:ascii="Times New Roman" w:hAnsi="Times New Roman"/>
          <w:sz w:val="24"/>
          <w:szCs w:val="20"/>
        </w:rPr>
      </w:pPr>
      <w:r w:rsidRPr="00B360E9">
        <w:rPr>
          <w:rFonts w:ascii="Times New Roman" w:hAnsi="Times New Roman"/>
          <w:sz w:val="24"/>
          <w:szCs w:val="20"/>
        </w:rPr>
        <w:t xml:space="preserve">Os estigmas construídos sobre estes moradores minam a legitimidade de suas denúncias e reinvindicações no espaço público e dificultam o seu acesso à Justiça. “A segregação geográfica implementada nas ‘margens do Estado’ rebate na discriminação social, no preconceito e na </w:t>
      </w:r>
      <w:proofErr w:type="spellStart"/>
      <w:r w:rsidRPr="00B360E9">
        <w:rPr>
          <w:rFonts w:ascii="Times New Roman" w:hAnsi="Times New Roman"/>
          <w:sz w:val="24"/>
          <w:szCs w:val="20"/>
        </w:rPr>
        <w:t>estigmatização</w:t>
      </w:r>
      <w:proofErr w:type="spellEnd"/>
      <w:r w:rsidRPr="00B360E9">
        <w:rPr>
          <w:rFonts w:ascii="Times New Roman" w:hAnsi="Times New Roman"/>
          <w:sz w:val="24"/>
          <w:szCs w:val="20"/>
        </w:rPr>
        <w:t xml:space="preserve"> dos moradores desses territórios” (</w:t>
      </w:r>
      <w:r w:rsidR="006E6F33">
        <w:rPr>
          <w:rFonts w:ascii="Times New Roman" w:hAnsi="Times New Roman"/>
          <w:sz w:val="24"/>
          <w:szCs w:val="20"/>
        </w:rPr>
        <w:t xml:space="preserve">MACHADO </w:t>
      </w:r>
      <w:r w:rsidRPr="00B360E9">
        <w:rPr>
          <w:rFonts w:ascii="Times New Roman" w:hAnsi="Times New Roman"/>
          <w:sz w:val="24"/>
          <w:szCs w:val="20"/>
        </w:rPr>
        <w:t>SILVA, 2008, p.</w:t>
      </w:r>
      <w:r w:rsidR="00402C8A">
        <w:rPr>
          <w:rFonts w:ascii="Times New Roman" w:hAnsi="Times New Roman"/>
          <w:sz w:val="24"/>
          <w:szCs w:val="20"/>
        </w:rPr>
        <w:t xml:space="preserve"> </w:t>
      </w:r>
      <w:r w:rsidRPr="00B360E9">
        <w:rPr>
          <w:rFonts w:ascii="Times New Roman" w:hAnsi="Times New Roman"/>
          <w:sz w:val="24"/>
          <w:szCs w:val="20"/>
        </w:rPr>
        <w:t>16).</w:t>
      </w:r>
    </w:p>
    <w:p w:rsidR="00B360E9" w:rsidRPr="00B360E9" w:rsidRDefault="00B360E9" w:rsidP="00B360E9">
      <w:pPr>
        <w:spacing w:after="0" w:line="360" w:lineRule="auto"/>
        <w:ind w:firstLine="567"/>
        <w:jc w:val="both"/>
        <w:rPr>
          <w:rFonts w:ascii="Times New Roman" w:hAnsi="Times New Roman"/>
          <w:sz w:val="24"/>
          <w:szCs w:val="20"/>
        </w:rPr>
      </w:pPr>
      <w:r w:rsidRPr="00B360E9">
        <w:rPr>
          <w:rFonts w:ascii="Times New Roman" w:hAnsi="Times New Roman"/>
          <w:bCs/>
          <w:sz w:val="24"/>
          <w:szCs w:val="24"/>
        </w:rPr>
        <w:t>As estatísticas que inferem a existência da filtragem racial na seleção de “suspeitos” seriam, então, as mortes produzidas por policiais e as taxas de encarceramento, segundo cada grupo de cor/raça.</w:t>
      </w:r>
    </w:p>
    <w:p w:rsidR="00B360E9" w:rsidRPr="00B360E9" w:rsidRDefault="00B360E9" w:rsidP="00B360E9">
      <w:pPr>
        <w:spacing w:after="0" w:line="360" w:lineRule="auto"/>
        <w:ind w:firstLine="567"/>
        <w:jc w:val="both"/>
        <w:rPr>
          <w:rFonts w:ascii="Times New Roman" w:hAnsi="Times New Roman"/>
          <w:sz w:val="24"/>
          <w:szCs w:val="20"/>
        </w:rPr>
      </w:pPr>
      <w:r w:rsidRPr="00B360E9">
        <w:rPr>
          <w:rFonts w:ascii="Times New Roman" w:hAnsi="Times New Roman"/>
          <w:color w:val="000000" w:themeColor="text1"/>
          <w:sz w:val="24"/>
          <w:szCs w:val="24"/>
        </w:rPr>
        <w:lastRenderedPageBreak/>
        <w:t xml:space="preserve">Assim, a cor se constitui como um dos elementos de deterioração da identidade do abordado “reiterando a lógica da suspeição policial, </w:t>
      </w:r>
      <w:r w:rsidRPr="00B360E9">
        <w:rPr>
          <w:rFonts w:ascii="Times New Roman" w:hAnsi="Times New Roman"/>
          <w:sz w:val="24"/>
          <w:szCs w:val="24"/>
        </w:rPr>
        <w:t xml:space="preserve">transformando o estado de sua identidade: de cidadão a potencial suspeito.” (SINHORETTO </w:t>
      </w:r>
      <w:r w:rsidRPr="00B360E9">
        <w:rPr>
          <w:rFonts w:ascii="Times New Roman" w:hAnsi="Times New Roman"/>
          <w:i/>
          <w:sz w:val="24"/>
          <w:szCs w:val="24"/>
        </w:rPr>
        <w:t>et al</w:t>
      </w:r>
      <w:r w:rsidRPr="00B360E9">
        <w:rPr>
          <w:rFonts w:ascii="Times New Roman" w:hAnsi="Times New Roman"/>
          <w:sz w:val="24"/>
          <w:szCs w:val="24"/>
        </w:rPr>
        <w:t>., 2014, p.</w:t>
      </w:r>
      <w:r w:rsidR="00402C8A">
        <w:rPr>
          <w:rFonts w:ascii="Times New Roman" w:hAnsi="Times New Roman"/>
          <w:sz w:val="24"/>
          <w:szCs w:val="24"/>
        </w:rPr>
        <w:t xml:space="preserve"> </w:t>
      </w:r>
      <w:r w:rsidRPr="00B360E9">
        <w:rPr>
          <w:rFonts w:ascii="Times New Roman" w:hAnsi="Times New Roman"/>
          <w:sz w:val="24"/>
          <w:szCs w:val="24"/>
        </w:rPr>
        <w:t>137).</w:t>
      </w:r>
    </w:p>
    <w:p w:rsidR="00B360E9" w:rsidRDefault="00B360E9" w:rsidP="00F609AA">
      <w:pPr>
        <w:spacing w:after="0" w:line="360" w:lineRule="auto"/>
        <w:ind w:firstLine="567"/>
        <w:jc w:val="both"/>
        <w:rPr>
          <w:rFonts w:ascii="Times New Roman" w:hAnsi="Times New Roman"/>
          <w:bCs/>
          <w:sz w:val="24"/>
          <w:szCs w:val="24"/>
          <w:lang w:eastAsia="pt-BR"/>
        </w:rPr>
      </w:pPr>
      <w:r w:rsidRPr="00B360E9">
        <w:rPr>
          <w:rFonts w:ascii="Times New Roman" w:hAnsi="Times New Roman"/>
          <w:bCs/>
          <w:sz w:val="24"/>
          <w:szCs w:val="24"/>
          <w:lang w:eastAsia="pt-BR"/>
        </w:rPr>
        <w:t xml:space="preserve">A manutenção da filtragem na abordagem é operacionalizada, conforme </w:t>
      </w:r>
      <w:proofErr w:type="spellStart"/>
      <w:r w:rsidRPr="00B360E9">
        <w:rPr>
          <w:rFonts w:ascii="Times New Roman" w:hAnsi="Times New Roman"/>
          <w:sz w:val="24"/>
          <w:szCs w:val="24"/>
        </w:rPr>
        <w:t>Sinhoretto</w:t>
      </w:r>
      <w:proofErr w:type="spellEnd"/>
      <w:r w:rsidRPr="00B360E9">
        <w:rPr>
          <w:rFonts w:ascii="Times New Roman" w:hAnsi="Times New Roman"/>
          <w:sz w:val="24"/>
          <w:szCs w:val="24"/>
        </w:rPr>
        <w:t xml:space="preserve"> </w:t>
      </w:r>
      <w:r w:rsidRPr="00B360E9">
        <w:rPr>
          <w:rFonts w:ascii="Times New Roman" w:hAnsi="Times New Roman"/>
          <w:i/>
          <w:sz w:val="24"/>
          <w:szCs w:val="24"/>
        </w:rPr>
        <w:t>et al.</w:t>
      </w:r>
      <w:r w:rsidRPr="00B360E9">
        <w:rPr>
          <w:rFonts w:ascii="Times New Roman" w:hAnsi="Times New Roman"/>
          <w:sz w:val="24"/>
          <w:szCs w:val="24"/>
        </w:rPr>
        <w:t xml:space="preserve"> (2014, p. 136), </w:t>
      </w:r>
      <w:r w:rsidRPr="00B360E9">
        <w:rPr>
          <w:rFonts w:ascii="Times New Roman" w:hAnsi="Times New Roman"/>
          <w:bCs/>
          <w:sz w:val="24"/>
          <w:szCs w:val="24"/>
          <w:lang w:eastAsia="pt-BR"/>
        </w:rPr>
        <w:t>por um saber-fazer policial, não pautado em critérios objetivos, mas permeado por um conjunto de valores e moralidades.</w:t>
      </w:r>
    </w:p>
    <w:p w:rsidR="00A62F5E" w:rsidRPr="00F609AA" w:rsidRDefault="00A62F5E" w:rsidP="00F609AA">
      <w:pPr>
        <w:spacing w:after="0" w:line="360" w:lineRule="auto"/>
        <w:ind w:firstLine="567"/>
        <w:jc w:val="both"/>
        <w:rPr>
          <w:rFonts w:ascii="Times New Roman" w:hAnsi="Times New Roman"/>
          <w:sz w:val="24"/>
          <w:szCs w:val="20"/>
        </w:rPr>
      </w:pPr>
    </w:p>
    <w:p w:rsidR="00B360E9" w:rsidRPr="006E6F33" w:rsidRDefault="00B360E9" w:rsidP="00433EA8">
      <w:pPr>
        <w:spacing w:line="360" w:lineRule="auto"/>
        <w:ind w:left="1134"/>
        <w:jc w:val="both"/>
        <w:rPr>
          <w:rFonts w:ascii="Times New Roman" w:hAnsi="Times New Roman"/>
          <w:bCs/>
          <w:sz w:val="20"/>
          <w:szCs w:val="20"/>
          <w:lang w:eastAsia="pt-BR"/>
        </w:rPr>
      </w:pPr>
      <w:r w:rsidRPr="00B360E9">
        <w:rPr>
          <w:rFonts w:ascii="Times New Roman" w:hAnsi="Times New Roman"/>
          <w:bCs/>
          <w:sz w:val="20"/>
          <w:szCs w:val="20"/>
          <w:lang w:eastAsia="pt-BR"/>
        </w:rPr>
        <w:t xml:space="preserve">O chamado ‘conhecimento da rua’ compõe uma parte relevante para a aquisição do ‘saber-fazer’ que orienta o procedimento dos agentes de segurança. Embora o conhecimento adquirido no interior da Academia de Formação Policial seja importante no que concerne à constituição de um </w:t>
      </w:r>
      <w:proofErr w:type="spellStart"/>
      <w:r w:rsidRPr="00B360E9">
        <w:rPr>
          <w:rFonts w:ascii="Times New Roman" w:hAnsi="Times New Roman"/>
          <w:bCs/>
          <w:i/>
          <w:iCs/>
          <w:sz w:val="20"/>
          <w:szCs w:val="20"/>
          <w:lang w:eastAsia="pt-BR"/>
        </w:rPr>
        <w:t>ethos</w:t>
      </w:r>
      <w:proofErr w:type="spellEnd"/>
      <w:r w:rsidRPr="00B360E9">
        <w:rPr>
          <w:rFonts w:ascii="Times New Roman" w:hAnsi="Times New Roman"/>
          <w:bCs/>
          <w:i/>
          <w:iCs/>
          <w:sz w:val="20"/>
          <w:szCs w:val="20"/>
          <w:lang w:eastAsia="pt-BR"/>
        </w:rPr>
        <w:t xml:space="preserve"> </w:t>
      </w:r>
      <w:r w:rsidRPr="00B360E9">
        <w:rPr>
          <w:rFonts w:ascii="Times New Roman" w:hAnsi="Times New Roman"/>
          <w:bCs/>
          <w:sz w:val="20"/>
          <w:szCs w:val="20"/>
          <w:lang w:eastAsia="pt-BR"/>
        </w:rPr>
        <w:t>constitutivo da identidade policial, a atividade prática nas</w:t>
      </w:r>
      <w:r w:rsidRPr="00B360E9">
        <w:rPr>
          <w:rFonts w:ascii="Arial" w:hAnsi="Arial" w:cs="Arial"/>
          <w:bCs/>
          <w:sz w:val="20"/>
          <w:szCs w:val="20"/>
          <w:lang w:eastAsia="pt-BR"/>
        </w:rPr>
        <w:t xml:space="preserve"> </w:t>
      </w:r>
      <w:r w:rsidRPr="00B360E9">
        <w:rPr>
          <w:rFonts w:ascii="Times New Roman" w:hAnsi="Times New Roman"/>
          <w:bCs/>
          <w:sz w:val="20"/>
          <w:szCs w:val="20"/>
          <w:lang w:eastAsia="pt-BR"/>
        </w:rPr>
        <w:t>ruas é apontada como o meio pelo qual o fazer policial é atualizado e reatualizado através de um conhecimento sobre a conduta e o modo de ser do ‘tipo suspeito’.</w:t>
      </w:r>
      <w:r w:rsidRPr="00B360E9">
        <w:rPr>
          <w:rFonts w:ascii="Times New Roman" w:hAnsi="Times New Roman"/>
          <w:sz w:val="20"/>
          <w:szCs w:val="20"/>
        </w:rPr>
        <w:t xml:space="preserve"> (Idem, p.</w:t>
      </w:r>
      <w:r w:rsidR="00A62F5E">
        <w:rPr>
          <w:rFonts w:ascii="Times New Roman" w:hAnsi="Times New Roman"/>
          <w:sz w:val="20"/>
          <w:szCs w:val="20"/>
        </w:rPr>
        <w:t xml:space="preserve"> </w:t>
      </w:r>
      <w:r w:rsidRPr="00B360E9">
        <w:rPr>
          <w:rFonts w:ascii="Times New Roman" w:hAnsi="Times New Roman"/>
          <w:sz w:val="20"/>
          <w:szCs w:val="20"/>
        </w:rPr>
        <w:t>137)</w:t>
      </w:r>
    </w:p>
    <w:p w:rsidR="00402C8A" w:rsidRDefault="00402C8A" w:rsidP="00B360E9">
      <w:pPr>
        <w:spacing w:after="0" w:line="360" w:lineRule="auto"/>
        <w:ind w:firstLine="567"/>
        <w:jc w:val="both"/>
        <w:rPr>
          <w:rFonts w:ascii="Times New Roman" w:hAnsi="Times New Roman"/>
          <w:sz w:val="24"/>
          <w:szCs w:val="24"/>
        </w:rPr>
      </w:pPr>
    </w:p>
    <w:p w:rsidR="00B360E9" w:rsidRPr="00B360E9" w:rsidRDefault="00B360E9" w:rsidP="00B360E9">
      <w:pPr>
        <w:spacing w:after="0" w:line="360" w:lineRule="auto"/>
        <w:ind w:firstLine="567"/>
        <w:jc w:val="both"/>
        <w:rPr>
          <w:rFonts w:ascii="Times New Roman" w:hAnsi="Times New Roman"/>
          <w:sz w:val="24"/>
          <w:szCs w:val="24"/>
          <w:shd w:val="clear" w:color="auto" w:fill="FFFFFF"/>
        </w:rPr>
      </w:pPr>
      <w:r w:rsidRPr="00B360E9">
        <w:rPr>
          <w:rFonts w:ascii="Times New Roman" w:hAnsi="Times New Roman"/>
          <w:sz w:val="24"/>
          <w:szCs w:val="24"/>
        </w:rPr>
        <w:t>Nas entrevistas, ao responderem a pergunta sobre quem era o alvo principal de suspeita, muitos policiais quiseram se esquivar. Contudo, alguns responderam, com veemência, que eram os jovens, negros, moradores de periferia e com vestimentas características de “pirangueiro</w:t>
      </w:r>
      <w:r w:rsidRPr="00B360E9">
        <w:rPr>
          <w:rFonts w:ascii="Times New Roman" w:hAnsi="Times New Roman"/>
          <w:sz w:val="24"/>
          <w:szCs w:val="24"/>
          <w:vertAlign w:val="superscript"/>
        </w:rPr>
        <w:footnoteReference w:id="15"/>
      </w:r>
      <w:r w:rsidRPr="00B360E9">
        <w:rPr>
          <w:rFonts w:ascii="Times New Roman" w:hAnsi="Times New Roman"/>
          <w:sz w:val="24"/>
          <w:szCs w:val="24"/>
        </w:rPr>
        <w:t xml:space="preserve">” os maiores suspeitos a serem abordados. Naqueles depoimentos, podemos destacar, com clareza, o processo de exteriorização de alguns segmentos sociais, bem como o </w:t>
      </w:r>
      <w:proofErr w:type="spellStart"/>
      <w:r w:rsidRPr="00B360E9">
        <w:rPr>
          <w:rFonts w:ascii="Times New Roman" w:hAnsi="Times New Roman"/>
          <w:sz w:val="24"/>
          <w:szCs w:val="24"/>
        </w:rPr>
        <w:t>esquadrinhamento</w:t>
      </w:r>
      <w:proofErr w:type="spellEnd"/>
      <w:r w:rsidRPr="00B360E9">
        <w:rPr>
          <w:rFonts w:ascii="Times New Roman" w:hAnsi="Times New Roman"/>
          <w:sz w:val="24"/>
          <w:szCs w:val="24"/>
        </w:rPr>
        <w:t xml:space="preserve"> da cidade. </w:t>
      </w:r>
      <w:r w:rsidRPr="00B360E9">
        <w:rPr>
          <w:rFonts w:ascii="Times New Roman" w:hAnsi="Times New Roman"/>
          <w:sz w:val="24"/>
          <w:szCs w:val="24"/>
          <w:shd w:val="clear" w:color="auto" w:fill="FFFFFF"/>
        </w:rPr>
        <w:t>A discriminação e o racismo foram facilmente identificados nas falas dos policiais entrevistados e nas abordagens seletivas destes, em que a cor/raça funciona como elemento estruturante dos processos suspeições.</w:t>
      </w:r>
    </w:p>
    <w:p w:rsidR="00B360E9" w:rsidRDefault="00B360E9" w:rsidP="00B360E9">
      <w:pPr>
        <w:tabs>
          <w:tab w:val="left" w:pos="6750"/>
        </w:tabs>
        <w:spacing w:after="0" w:line="360" w:lineRule="auto"/>
        <w:ind w:firstLine="567"/>
        <w:jc w:val="both"/>
        <w:rPr>
          <w:rFonts w:ascii="Times New Roman" w:hAnsi="Times New Roman"/>
          <w:sz w:val="24"/>
          <w:szCs w:val="24"/>
          <w:lang w:eastAsia="pt-BR"/>
        </w:rPr>
      </w:pPr>
      <w:r w:rsidRPr="00B360E9">
        <w:rPr>
          <w:rFonts w:ascii="Times New Roman" w:hAnsi="Times New Roman"/>
          <w:sz w:val="24"/>
          <w:szCs w:val="24"/>
          <w:lang w:eastAsia="pt-BR"/>
        </w:rPr>
        <w:t>O jovem 05, que é filho de um policial militar, soube relacionar automaticamente a suspeição policial à cultura desses profissionais e à cultura social, desnaturalizando o que está posto.</w:t>
      </w:r>
    </w:p>
    <w:p w:rsidR="00A62F5E" w:rsidRPr="00B360E9" w:rsidRDefault="00A62F5E" w:rsidP="00B360E9">
      <w:pPr>
        <w:tabs>
          <w:tab w:val="left" w:pos="6750"/>
        </w:tabs>
        <w:spacing w:after="0" w:line="360" w:lineRule="auto"/>
        <w:ind w:firstLine="567"/>
        <w:jc w:val="both"/>
        <w:rPr>
          <w:rFonts w:ascii="Times New Roman" w:hAnsi="Times New Roman"/>
          <w:sz w:val="24"/>
          <w:szCs w:val="24"/>
          <w:lang w:eastAsia="pt-BR"/>
        </w:rPr>
      </w:pPr>
    </w:p>
    <w:p w:rsidR="00B360E9" w:rsidRPr="00B360E9" w:rsidRDefault="00B360E9" w:rsidP="00433EA8">
      <w:pPr>
        <w:tabs>
          <w:tab w:val="left" w:pos="6750"/>
        </w:tabs>
        <w:spacing w:after="0" w:line="360" w:lineRule="auto"/>
        <w:ind w:left="1134"/>
        <w:jc w:val="both"/>
        <w:rPr>
          <w:rFonts w:ascii="Times New Roman" w:hAnsi="Times New Roman"/>
          <w:sz w:val="20"/>
          <w:szCs w:val="20"/>
          <w:lang w:eastAsia="pt-BR"/>
        </w:rPr>
      </w:pPr>
      <w:r w:rsidRPr="00B360E9">
        <w:rPr>
          <w:rFonts w:ascii="Times New Roman" w:hAnsi="Times New Roman"/>
          <w:b/>
          <w:sz w:val="20"/>
          <w:szCs w:val="20"/>
        </w:rPr>
        <w:t>A cultura e o regimento da polícia. A cultura da sociedade!</w:t>
      </w:r>
      <w:r w:rsidRPr="00B360E9">
        <w:rPr>
          <w:rFonts w:ascii="Times New Roman" w:hAnsi="Times New Roman"/>
          <w:sz w:val="20"/>
          <w:szCs w:val="20"/>
        </w:rPr>
        <w:t xml:space="preserve"> A sociedade idolatra pessoas brancas, loiras, olhos claros. E quem é o grande marginal?  É o jovem negro da favela. Culturalmente porque desde a colonização as pessoas negras sempre foram tratadas como uma segunda forma de sociedade. Hoje os negros ficam na favela e os ricos ficam nas grandes casas nobres, que aqui em Fortaleza é na Aldeota, Beira Mar etc. Quando a gente </w:t>
      </w:r>
      <w:r w:rsidRPr="00B360E9">
        <w:rPr>
          <w:rFonts w:ascii="Times New Roman" w:hAnsi="Times New Roman"/>
          <w:sz w:val="20"/>
          <w:szCs w:val="20"/>
        </w:rPr>
        <w:lastRenderedPageBreak/>
        <w:t xml:space="preserve">ver essa juventude sendo a mira da polícia, não só na questão racial, mas na questão geográfica. Os pontos mais perigosos de uma cidade é onde não tem políticas sociais. Quando a política do Estado é sua negligência e as pessoas se revoltam, o Estado manda seu braço opressor, a gente percebe que é uma política racial, demográfica e quem é negro e mora em periferia já está destacado [...] na mira da polícia. Então para polícia eles são os candidatos para estar na mira de suas armas. E a outra é o </w:t>
      </w:r>
      <w:r w:rsidRPr="00B360E9">
        <w:rPr>
          <w:rFonts w:ascii="Times New Roman" w:hAnsi="Times New Roman"/>
          <w:b/>
          <w:sz w:val="20"/>
          <w:szCs w:val="20"/>
        </w:rPr>
        <w:t>estatuto da polícia</w:t>
      </w:r>
      <w:r w:rsidRPr="00B360E9">
        <w:rPr>
          <w:rFonts w:ascii="Times New Roman" w:hAnsi="Times New Roman"/>
          <w:sz w:val="20"/>
          <w:szCs w:val="20"/>
        </w:rPr>
        <w:t>, este estatuto tem determinadas coisas, meu pai é policial, e no modo geral é o seguinte, eles recebem um treinamento para serem violento. Na cultura é o jovem negro, pobre e da periferia. Então, atira-se primeiro, pergunta-se depois. Esse é o treinamento e o regimento da polícia. Juntando com a cultura, lascou-se o jovem da periferia. Se nesse atirar morrer, não tem problema, se tiver que matar outra pessoa que se mate. O engraçado que essas pessoas que estão no pelotão especial, que entra na periferia para matar, na sua trajetória policial já sofrem problemas psicológicos, já tem homicídios em suas costas. E se não tem, quando entra nesses grupos especiais, eles saem com esses problemas.</w:t>
      </w:r>
      <w:r w:rsidRPr="00B360E9">
        <w:rPr>
          <w:rFonts w:ascii="Times New Roman" w:hAnsi="Times New Roman"/>
          <w:sz w:val="20"/>
          <w:szCs w:val="20"/>
          <w:lang w:eastAsia="pt-BR"/>
        </w:rPr>
        <w:t xml:space="preserve"> [...]</w:t>
      </w:r>
    </w:p>
    <w:p w:rsidR="00B360E9" w:rsidRPr="00B360E9" w:rsidRDefault="00B360E9" w:rsidP="00433EA8">
      <w:pPr>
        <w:tabs>
          <w:tab w:val="left" w:pos="6750"/>
        </w:tabs>
        <w:spacing w:after="0" w:line="360" w:lineRule="auto"/>
        <w:ind w:left="1134"/>
        <w:jc w:val="both"/>
        <w:rPr>
          <w:rFonts w:ascii="Times New Roman" w:hAnsi="Times New Roman"/>
          <w:sz w:val="20"/>
          <w:szCs w:val="20"/>
          <w:lang w:eastAsia="pt-BR"/>
        </w:rPr>
      </w:pPr>
    </w:p>
    <w:p w:rsidR="00B360E9" w:rsidRDefault="00B360E9" w:rsidP="00433EA8">
      <w:pPr>
        <w:spacing w:line="360" w:lineRule="auto"/>
        <w:ind w:left="1134"/>
        <w:jc w:val="both"/>
        <w:rPr>
          <w:rFonts w:ascii="Times New Roman" w:hAnsi="Times New Roman"/>
          <w:sz w:val="20"/>
          <w:szCs w:val="20"/>
        </w:rPr>
      </w:pPr>
      <w:r w:rsidRPr="00B360E9">
        <w:rPr>
          <w:rFonts w:ascii="Times New Roman" w:hAnsi="Times New Roman"/>
          <w:sz w:val="20"/>
          <w:szCs w:val="20"/>
        </w:rPr>
        <w:t xml:space="preserve">Enquanto as armas forem miradas para aqueles que estão à margem de uma </w:t>
      </w:r>
      <w:r w:rsidRPr="00B360E9">
        <w:rPr>
          <w:rFonts w:ascii="Times New Roman" w:hAnsi="Times New Roman"/>
          <w:b/>
          <w:sz w:val="20"/>
          <w:szCs w:val="20"/>
        </w:rPr>
        <w:t>sociedade perfeita</w:t>
      </w:r>
      <w:r w:rsidRPr="00B360E9">
        <w:rPr>
          <w:rFonts w:ascii="Times New Roman" w:hAnsi="Times New Roman"/>
          <w:sz w:val="20"/>
          <w:szCs w:val="20"/>
        </w:rPr>
        <w:t>, que é como muitos projetam. Tudo muito limpo, arrumado, cheirosinho, com cabelo estirado, loiro, bem branquinha</w:t>
      </w:r>
      <w:r w:rsidRPr="00B360E9">
        <w:rPr>
          <w:rFonts w:ascii="Arial" w:hAnsi="Arial" w:cs="Arial"/>
          <w:sz w:val="20"/>
          <w:szCs w:val="20"/>
        </w:rPr>
        <w:t xml:space="preserve"> </w:t>
      </w:r>
      <w:r w:rsidRPr="00B360E9">
        <w:rPr>
          <w:rFonts w:ascii="Times New Roman" w:hAnsi="Times New Roman"/>
          <w:sz w:val="20"/>
          <w:szCs w:val="20"/>
        </w:rPr>
        <w:t xml:space="preserve">parecendo uma </w:t>
      </w:r>
      <w:proofErr w:type="spellStart"/>
      <w:r w:rsidRPr="00B360E9">
        <w:rPr>
          <w:rFonts w:ascii="Times New Roman" w:hAnsi="Times New Roman"/>
          <w:sz w:val="20"/>
          <w:szCs w:val="20"/>
        </w:rPr>
        <w:t>barbyzinha</w:t>
      </w:r>
      <w:proofErr w:type="spellEnd"/>
      <w:r w:rsidRPr="00B360E9">
        <w:rPr>
          <w:rFonts w:ascii="Times New Roman" w:hAnsi="Times New Roman"/>
          <w:sz w:val="20"/>
          <w:szCs w:val="20"/>
        </w:rPr>
        <w:t xml:space="preserve">, certo? Quando isso permanecer culturalmente, aqueles jovens de boné, calção </w:t>
      </w:r>
      <w:proofErr w:type="spellStart"/>
      <w:r w:rsidRPr="00B360E9">
        <w:rPr>
          <w:rFonts w:ascii="Times New Roman" w:hAnsi="Times New Roman"/>
          <w:sz w:val="20"/>
          <w:szCs w:val="20"/>
        </w:rPr>
        <w:t>taktel</w:t>
      </w:r>
      <w:proofErr w:type="spellEnd"/>
      <w:r w:rsidRPr="00B360E9">
        <w:rPr>
          <w:rFonts w:ascii="Times New Roman" w:hAnsi="Times New Roman"/>
          <w:sz w:val="20"/>
          <w:szCs w:val="20"/>
        </w:rPr>
        <w:t xml:space="preserve">, aqueles cabelos totalmente </w:t>
      </w:r>
      <w:proofErr w:type="spellStart"/>
      <w:r w:rsidRPr="00B360E9">
        <w:rPr>
          <w:rFonts w:ascii="Times New Roman" w:hAnsi="Times New Roman"/>
          <w:sz w:val="20"/>
          <w:szCs w:val="20"/>
        </w:rPr>
        <w:t>estilosos</w:t>
      </w:r>
      <w:proofErr w:type="spellEnd"/>
      <w:r w:rsidRPr="00B360E9">
        <w:rPr>
          <w:rFonts w:ascii="Times New Roman" w:hAnsi="Times New Roman"/>
          <w:sz w:val="20"/>
          <w:szCs w:val="20"/>
        </w:rPr>
        <w:t>, branco, azul, verde, amarelo, tudo isso será marginalizado e botado a margem de uma</w:t>
      </w:r>
      <w:r w:rsidRPr="00B360E9">
        <w:rPr>
          <w:rFonts w:ascii="Arial" w:hAnsi="Arial" w:cs="Arial"/>
          <w:sz w:val="20"/>
          <w:szCs w:val="20"/>
        </w:rPr>
        <w:t xml:space="preserve"> </w:t>
      </w:r>
      <w:r w:rsidRPr="00B360E9">
        <w:rPr>
          <w:rFonts w:ascii="Times New Roman" w:hAnsi="Times New Roman"/>
          <w:sz w:val="20"/>
          <w:szCs w:val="20"/>
        </w:rPr>
        <w:t>sociedade perfeita.  Então quando</w:t>
      </w:r>
      <w:r w:rsidRPr="00B360E9">
        <w:rPr>
          <w:rFonts w:ascii="Arial" w:hAnsi="Arial" w:cs="Arial"/>
          <w:sz w:val="20"/>
          <w:szCs w:val="20"/>
        </w:rPr>
        <w:t xml:space="preserve"> </w:t>
      </w:r>
      <w:r w:rsidRPr="00B360E9">
        <w:rPr>
          <w:rFonts w:ascii="Times New Roman" w:hAnsi="Times New Roman"/>
          <w:sz w:val="20"/>
          <w:szCs w:val="20"/>
        </w:rPr>
        <w:t>você</w:t>
      </w:r>
      <w:r w:rsidRPr="00B360E9">
        <w:rPr>
          <w:rFonts w:ascii="Arial" w:hAnsi="Arial" w:cs="Arial"/>
          <w:sz w:val="20"/>
          <w:szCs w:val="20"/>
        </w:rPr>
        <w:t xml:space="preserve"> </w:t>
      </w:r>
      <w:r w:rsidRPr="00B360E9">
        <w:rPr>
          <w:rFonts w:ascii="Times New Roman" w:hAnsi="Times New Roman"/>
          <w:sz w:val="20"/>
          <w:szCs w:val="20"/>
        </w:rPr>
        <w:t>me pergunta se é certo ou errado suspeitar de negros e pobres, nem é certo nem é errado, é um resultado. É um resultado do que já existiu e ainda permanece na sociedade. (</w:t>
      </w:r>
      <w:r w:rsidR="00A62F5E">
        <w:rPr>
          <w:rFonts w:ascii="Times New Roman" w:hAnsi="Times New Roman"/>
          <w:sz w:val="20"/>
          <w:szCs w:val="20"/>
        </w:rPr>
        <w:t xml:space="preserve">Jovem 05, </w:t>
      </w:r>
      <w:r w:rsidRPr="00B360E9">
        <w:rPr>
          <w:rFonts w:ascii="Times New Roman" w:hAnsi="Times New Roman"/>
          <w:sz w:val="20"/>
          <w:szCs w:val="20"/>
        </w:rPr>
        <w:t>grifos nossos)</w:t>
      </w:r>
    </w:p>
    <w:p w:rsidR="00F40813" w:rsidRPr="00F609AA" w:rsidRDefault="00F40813" w:rsidP="00F40813">
      <w:pPr>
        <w:spacing w:after="0" w:line="360" w:lineRule="auto"/>
        <w:ind w:left="1134"/>
        <w:jc w:val="both"/>
        <w:rPr>
          <w:rFonts w:ascii="Times New Roman" w:hAnsi="Times New Roman"/>
          <w:sz w:val="20"/>
          <w:szCs w:val="20"/>
        </w:rPr>
      </w:pPr>
    </w:p>
    <w:p w:rsidR="00B56D1E" w:rsidRPr="006E110F" w:rsidRDefault="00F40813" w:rsidP="00F40813">
      <w:pPr>
        <w:tabs>
          <w:tab w:val="left" w:pos="567"/>
        </w:tabs>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00B56D1E" w:rsidRPr="006E110F">
        <w:rPr>
          <w:rFonts w:ascii="Times New Roman" w:hAnsi="Times New Roman"/>
          <w:color w:val="000000" w:themeColor="text1"/>
          <w:sz w:val="24"/>
          <w:szCs w:val="24"/>
        </w:rPr>
        <w:t xml:space="preserve">Os depoimentos acima </w:t>
      </w:r>
      <w:r w:rsidR="00905764" w:rsidRPr="006E110F">
        <w:rPr>
          <w:rFonts w:ascii="Times New Roman" w:hAnsi="Times New Roman"/>
          <w:color w:val="000000" w:themeColor="text1"/>
          <w:sz w:val="24"/>
          <w:szCs w:val="24"/>
        </w:rPr>
        <w:t>são reveladores de</w:t>
      </w:r>
      <w:r w:rsidR="00B56D1E" w:rsidRPr="006E110F">
        <w:rPr>
          <w:rFonts w:ascii="Times New Roman" w:hAnsi="Times New Roman"/>
          <w:color w:val="000000" w:themeColor="text1"/>
          <w:sz w:val="24"/>
          <w:szCs w:val="24"/>
        </w:rPr>
        <w:t xml:space="preserve"> ambiguidades e contradições históricas da sociedade brasileira e, principalmente, da cultura autoritária que tem forjado as práticas violadoras de direitos dos dispositivos policiais como se pode constatar quando essas policias adentram  territórios  vulneráveis que estão sob o jugo da violência e do crime como é o caso dos territórios dominados pelas facções em Fortaleza e como esse cenário acaba por propiciar e justificar as discriminações e violações dos direitos humanos e de cidadania dessa população, principalmente, do</w:t>
      </w:r>
      <w:r w:rsidR="00B80914" w:rsidRPr="006E110F">
        <w:rPr>
          <w:rFonts w:ascii="Times New Roman" w:hAnsi="Times New Roman"/>
          <w:color w:val="000000" w:themeColor="text1"/>
          <w:sz w:val="24"/>
          <w:szCs w:val="24"/>
        </w:rPr>
        <w:t>s</w:t>
      </w:r>
      <w:r w:rsidR="00B56D1E" w:rsidRPr="006E110F">
        <w:rPr>
          <w:rFonts w:ascii="Times New Roman" w:hAnsi="Times New Roman"/>
          <w:color w:val="000000" w:themeColor="text1"/>
          <w:sz w:val="24"/>
          <w:szCs w:val="24"/>
        </w:rPr>
        <w:t xml:space="preserve"> jovens que reside</w:t>
      </w:r>
      <w:r w:rsidR="00B80914" w:rsidRPr="006E110F">
        <w:rPr>
          <w:rFonts w:ascii="Times New Roman" w:hAnsi="Times New Roman"/>
          <w:color w:val="000000" w:themeColor="text1"/>
          <w:sz w:val="24"/>
          <w:szCs w:val="24"/>
        </w:rPr>
        <w:t>m</w:t>
      </w:r>
      <w:r w:rsidR="00B56D1E" w:rsidRPr="006E110F">
        <w:rPr>
          <w:rFonts w:ascii="Times New Roman" w:hAnsi="Times New Roman"/>
          <w:color w:val="000000" w:themeColor="text1"/>
          <w:sz w:val="24"/>
          <w:szCs w:val="24"/>
        </w:rPr>
        <w:t xml:space="preserve"> nesses territórios. Essa realidade é, ainda, reveladora do fato de que os dispositivos policiais além de violarem direitos e garantias constitucionais, se tornando empecilhos para que esses direitos e garantias se cumpram universalmente como reza a Constituição Cidadã. Enfim, “... as instituições policiais não estão à margem dessa tessitura, ao contrário, elas são a comprovação de que a aplicação universal de direitos não é uma </w:t>
      </w:r>
      <w:r w:rsidR="00B56D1E" w:rsidRPr="006E110F">
        <w:rPr>
          <w:rFonts w:ascii="Times New Roman" w:hAnsi="Times New Roman"/>
          <w:color w:val="000000" w:themeColor="text1"/>
          <w:sz w:val="24"/>
          <w:szCs w:val="24"/>
        </w:rPr>
        <w:lastRenderedPageBreak/>
        <w:t>realidade absoluta, a despeito dos avanços do Estado de direito democrático.” (ROCHA, 2003, p.</w:t>
      </w:r>
      <w:r w:rsidR="00A62F5E">
        <w:rPr>
          <w:rFonts w:ascii="Times New Roman" w:hAnsi="Times New Roman"/>
          <w:color w:val="000000" w:themeColor="text1"/>
          <w:sz w:val="24"/>
          <w:szCs w:val="24"/>
        </w:rPr>
        <w:t xml:space="preserve"> </w:t>
      </w:r>
      <w:r w:rsidR="00B56D1E" w:rsidRPr="006E110F">
        <w:rPr>
          <w:rFonts w:ascii="Times New Roman" w:hAnsi="Times New Roman"/>
          <w:color w:val="000000" w:themeColor="text1"/>
          <w:sz w:val="24"/>
          <w:szCs w:val="24"/>
        </w:rPr>
        <w:t>92).</w:t>
      </w:r>
    </w:p>
    <w:p w:rsidR="00B360E9" w:rsidRDefault="00B360E9" w:rsidP="00B360E9">
      <w:pPr>
        <w:spacing w:after="0" w:line="360" w:lineRule="auto"/>
        <w:ind w:firstLine="567"/>
        <w:jc w:val="both"/>
        <w:rPr>
          <w:rFonts w:ascii="Times New Roman" w:hAnsi="Times New Roman"/>
          <w:sz w:val="24"/>
        </w:rPr>
      </w:pPr>
      <w:r w:rsidRPr="00B360E9">
        <w:rPr>
          <w:rFonts w:ascii="Times New Roman" w:hAnsi="Times New Roman"/>
          <w:sz w:val="24"/>
        </w:rPr>
        <w:t>A criação de estereótipos na suspeição é uma ferramenta inevitável no trabalho da polícia. Ela não se desenvolve apenas das condições inerentes ao trabalho policial, mas é também deliberadamente encorajada pelo saber-fazer policial.</w:t>
      </w:r>
    </w:p>
    <w:p w:rsidR="00B360E9" w:rsidRPr="00B360E9" w:rsidRDefault="00B360E9" w:rsidP="00B360E9">
      <w:pPr>
        <w:spacing w:after="0" w:line="240" w:lineRule="auto"/>
        <w:ind w:left="1134"/>
        <w:jc w:val="both"/>
        <w:rPr>
          <w:rFonts w:ascii="Arial" w:hAnsi="Arial" w:cs="Arial"/>
        </w:rPr>
      </w:pPr>
    </w:p>
    <w:p w:rsidR="00B360E9" w:rsidRPr="00433EA8" w:rsidRDefault="00B360E9" w:rsidP="00433EA8">
      <w:pPr>
        <w:spacing w:after="0" w:line="360" w:lineRule="auto"/>
        <w:ind w:left="1134"/>
        <w:jc w:val="both"/>
        <w:rPr>
          <w:rFonts w:ascii="Times New Roman" w:hAnsi="Times New Roman"/>
          <w:sz w:val="20"/>
          <w:szCs w:val="20"/>
        </w:rPr>
      </w:pPr>
      <w:r w:rsidRPr="00433EA8">
        <w:rPr>
          <w:rFonts w:ascii="Times New Roman" w:hAnsi="Times New Roman"/>
          <w:sz w:val="20"/>
          <w:szCs w:val="20"/>
        </w:rPr>
        <w:t xml:space="preserve">[...] embora a suspeição e a estereotipagem da polícia sejam inevitáveis, as categorias específicas que geralmente as transmitem refletem as estruturas de poder da sociedade. Isto serve para reproduzir tais estrutura através de um padrão de discriminação implícita. [...] Tais estereótipos criados pela polícia têm sido motivo de muitas críticas. Essas críticas se tornam profecias que se </w:t>
      </w:r>
      <w:proofErr w:type="spellStart"/>
      <w:r w:rsidRPr="00433EA8">
        <w:rPr>
          <w:rFonts w:ascii="Times New Roman" w:hAnsi="Times New Roman"/>
          <w:sz w:val="20"/>
          <w:szCs w:val="20"/>
        </w:rPr>
        <w:t>auto-realizam</w:t>
      </w:r>
      <w:proofErr w:type="spellEnd"/>
      <w:r w:rsidRPr="00433EA8">
        <w:rPr>
          <w:rFonts w:ascii="Times New Roman" w:hAnsi="Times New Roman"/>
          <w:sz w:val="20"/>
          <w:szCs w:val="20"/>
        </w:rPr>
        <w:t>, na medida em que pessoas com aquelas características são interrogadas ou presas de forma desproporcional, levando a um ciclo vicioso de amplificação de desvios comportamentais. (REINER, 2004, p.139 -40)</w:t>
      </w:r>
    </w:p>
    <w:p w:rsidR="009E6B28" w:rsidRDefault="009E6B28" w:rsidP="005B0F09">
      <w:pPr>
        <w:autoSpaceDE w:val="0"/>
        <w:autoSpaceDN w:val="0"/>
        <w:adjustRightInd w:val="0"/>
        <w:spacing w:after="0" w:line="360" w:lineRule="auto"/>
        <w:jc w:val="both"/>
        <w:rPr>
          <w:rFonts w:ascii="Times New Roman" w:hAnsi="Times New Roman"/>
          <w:sz w:val="24"/>
          <w:szCs w:val="24"/>
        </w:rPr>
      </w:pPr>
    </w:p>
    <w:p w:rsidR="00453869" w:rsidRPr="00F609AA" w:rsidRDefault="00AD24C4" w:rsidP="00913759">
      <w:pPr>
        <w:autoSpaceDE w:val="0"/>
        <w:autoSpaceDN w:val="0"/>
        <w:adjustRightInd w:val="0"/>
        <w:spacing w:after="0" w:line="360" w:lineRule="auto"/>
        <w:ind w:firstLine="567"/>
        <w:jc w:val="both"/>
        <w:rPr>
          <w:rFonts w:ascii="Times New Roman" w:eastAsia="Times New Roman" w:hAnsi="Times New Roman"/>
          <w:color w:val="000000" w:themeColor="text1"/>
          <w:sz w:val="24"/>
          <w:szCs w:val="24"/>
          <w:lang w:eastAsia="pt-BR"/>
        </w:rPr>
      </w:pPr>
      <w:r w:rsidRPr="00F609AA">
        <w:rPr>
          <w:rFonts w:ascii="Times New Roman" w:eastAsia="Times New Roman" w:hAnsi="Times New Roman"/>
          <w:color w:val="000000" w:themeColor="text1"/>
          <w:sz w:val="24"/>
          <w:szCs w:val="24"/>
          <w:lang w:eastAsia="pt-BR"/>
        </w:rPr>
        <w:t>Aqui, não podemos</w:t>
      </w:r>
      <w:r w:rsidR="00913759" w:rsidRPr="00F609AA">
        <w:rPr>
          <w:rFonts w:ascii="Times New Roman" w:eastAsia="Times New Roman" w:hAnsi="Times New Roman"/>
          <w:color w:val="000000" w:themeColor="text1"/>
          <w:sz w:val="24"/>
          <w:szCs w:val="24"/>
          <w:lang w:eastAsia="pt-BR"/>
        </w:rPr>
        <w:t xml:space="preserve"> desconsiderar, de acordo com o pensamento de</w:t>
      </w:r>
      <w:r w:rsidR="00913759" w:rsidRPr="00F609AA">
        <w:rPr>
          <w:rFonts w:ascii="Times New Roman" w:eastAsia="Times New Roman" w:hAnsi="Times New Roman"/>
          <w:color w:val="000000" w:themeColor="text1"/>
          <w:sz w:val="18"/>
          <w:szCs w:val="18"/>
          <w:lang w:eastAsia="pt-BR"/>
        </w:rPr>
        <w:t xml:space="preserve"> </w:t>
      </w:r>
      <w:r w:rsidR="00913759" w:rsidRPr="00F609AA">
        <w:rPr>
          <w:rFonts w:ascii="Times New Roman" w:eastAsia="Times New Roman" w:hAnsi="Times New Roman"/>
          <w:color w:val="000000" w:themeColor="text1"/>
          <w:sz w:val="24"/>
          <w:szCs w:val="24"/>
          <w:lang w:eastAsia="pt-BR"/>
        </w:rPr>
        <w:t xml:space="preserve">Vera </w:t>
      </w:r>
      <w:proofErr w:type="spellStart"/>
      <w:r w:rsidR="00913759" w:rsidRPr="00F609AA">
        <w:rPr>
          <w:rFonts w:ascii="Times New Roman" w:eastAsia="Times New Roman" w:hAnsi="Times New Roman"/>
          <w:color w:val="000000" w:themeColor="text1"/>
          <w:sz w:val="24"/>
          <w:szCs w:val="24"/>
          <w:lang w:eastAsia="pt-BR"/>
        </w:rPr>
        <w:t>Malaguti</w:t>
      </w:r>
      <w:proofErr w:type="spellEnd"/>
      <w:r w:rsidR="00913759" w:rsidRPr="00F609AA">
        <w:rPr>
          <w:rFonts w:ascii="Times New Roman" w:eastAsia="Times New Roman" w:hAnsi="Times New Roman"/>
          <w:color w:val="000000" w:themeColor="text1"/>
          <w:sz w:val="24"/>
          <w:szCs w:val="24"/>
          <w:lang w:eastAsia="pt-BR"/>
        </w:rPr>
        <w:t xml:space="preserve"> Batista</w:t>
      </w:r>
      <w:r w:rsidR="003316CB" w:rsidRPr="00F609AA">
        <w:rPr>
          <w:rStyle w:val="Refdenotaderodap"/>
          <w:rFonts w:ascii="Times New Roman" w:eastAsia="Times New Roman" w:hAnsi="Times New Roman"/>
          <w:color w:val="000000" w:themeColor="text1"/>
          <w:sz w:val="24"/>
          <w:szCs w:val="24"/>
          <w:lang w:eastAsia="pt-BR"/>
        </w:rPr>
        <w:footnoteReference w:id="16"/>
      </w:r>
      <w:r w:rsidR="00455E3D">
        <w:rPr>
          <w:rFonts w:ascii="Times New Roman" w:eastAsia="Times New Roman" w:hAnsi="Times New Roman"/>
          <w:color w:val="000000" w:themeColor="text1"/>
          <w:sz w:val="24"/>
          <w:szCs w:val="24"/>
          <w:lang w:eastAsia="pt-BR"/>
        </w:rPr>
        <w:t>,</w:t>
      </w:r>
      <w:r w:rsidR="003316CB" w:rsidRPr="00F609AA">
        <w:rPr>
          <w:rFonts w:ascii="Times New Roman" w:eastAsia="Times New Roman" w:hAnsi="Times New Roman"/>
          <w:color w:val="000000" w:themeColor="text1"/>
          <w:sz w:val="24"/>
          <w:szCs w:val="24"/>
          <w:lang w:eastAsia="pt-BR"/>
        </w:rPr>
        <w:t xml:space="preserve"> que a hegemonia conservadora no Brasil sempre trabalhou com a difusão do medo como mecanismo indutor e justifica</w:t>
      </w:r>
      <w:r w:rsidR="00A04905" w:rsidRPr="00F609AA">
        <w:rPr>
          <w:rFonts w:ascii="Times New Roman" w:eastAsia="Times New Roman" w:hAnsi="Times New Roman"/>
          <w:color w:val="000000" w:themeColor="text1"/>
          <w:sz w:val="24"/>
          <w:szCs w:val="24"/>
          <w:lang w:eastAsia="pt-BR"/>
        </w:rPr>
        <w:t>dor de políticas autoritárias do</w:t>
      </w:r>
      <w:r w:rsidR="000132A1" w:rsidRPr="00F609AA">
        <w:rPr>
          <w:rFonts w:ascii="Times New Roman" w:eastAsia="Times New Roman" w:hAnsi="Times New Roman"/>
          <w:color w:val="000000" w:themeColor="text1"/>
          <w:sz w:val="24"/>
          <w:szCs w:val="24"/>
          <w:lang w:eastAsia="pt-BR"/>
        </w:rPr>
        <w:t xml:space="preserve"> controle</w:t>
      </w:r>
      <w:r w:rsidR="00A04905" w:rsidRPr="00F609AA">
        <w:rPr>
          <w:rFonts w:ascii="Times New Roman" w:eastAsia="Times New Roman" w:hAnsi="Times New Roman"/>
          <w:color w:val="000000" w:themeColor="text1"/>
          <w:sz w:val="24"/>
          <w:szCs w:val="24"/>
          <w:lang w:eastAsia="pt-BR"/>
        </w:rPr>
        <w:t xml:space="preserve"> </w:t>
      </w:r>
      <w:r w:rsidR="003316CB" w:rsidRPr="00F609AA">
        <w:rPr>
          <w:rFonts w:ascii="Times New Roman" w:eastAsia="Times New Roman" w:hAnsi="Times New Roman"/>
          <w:color w:val="000000" w:themeColor="text1"/>
          <w:sz w:val="24"/>
          <w:szCs w:val="24"/>
          <w:lang w:eastAsia="pt-BR"/>
        </w:rPr>
        <w:t>social.</w:t>
      </w:r>
      <w:r w:rsidR="003316CB" w:rsidRPr="00F609AA">
        <w:rPr>
          <w:rFonts w:ascii="Times New Roman" w:hAnsi="Times New Roman"/>
          <w:color w:val="000000" w:themeColor="text1"/>
          <w:sz w:val="24"/>
          <w:szCs w:val="24"/>
        </w:rPr>
        <w:t xml:space="preserve"> </w:t>
      </w:r>
      <w:r w:rsidR="003316CB" w:rsidRPr="00F609AA">
        <w:rPr>
          <w:rFonts w:ascii="Times New Roman" w:eastAsia="Times New Roman" w:hAnsi="Times New Roman"/>
          <w:color w:val="000000" w:themeColor="text1"/>
          <w:sz w:val="24"/>
          <w:szCs w:val="24"/>
          <w:lang w:eastAsia="pt-BR"/>
        </w:rPr>
        <w:t>Ela evidenciou como as novas representações sociais sobre o temor e o perigo estão enraizadas em desigualdades sociais e nas fantasias raciais de ordem escravista agrária, que moldam as políticas de segurança pública sob o caráter de políticas “sanitárias”.</w:t>
      </w:r>
    </w:p>
    <w:p w:rsidR="003316CB" w:rsidRDefault="003316CB" w:rsidP="003316CB">
      <w:pPr>
        <w:spacing w:after="0" w:line="360" w:lineRule="auto"/>
        <w:ind w:firstLine="851"/>
        <w:jc w:val="both"/>
        <w:rPr>
          <w:rFonts w:ascii="Arial" w:hAnsi="Arial" w:cs="Arial"/>
          <w:sz w:val="24"/>
          <w:szCs w:val="24"/>
        </w:rPr>
      </w:pPr>
    </w:p>
    <w:p w:rsidR="00A62F5E" w:rsidRPr="00D657F3" w:rsidRDefault="00A62F5E" w:rsidP="003316CB">
      <w:pPr>
        <w:spacing w:after="0" w:line="360" w:lineRule="auto"/>
        <w:ind w:firstLine="851"/>
        <w:jc w:val="both"/>
        <w:rPr>
          <w:rFonts w:ascii="Arial" w:hAnsi="Arial" w:cs="Arial"/>
          <w:sz w:val="24"/>
          <w:szCs w:val="24"/>
        </w:rPr>
      </w:pPr>
    </w:p>
    <w:p w:rsidR="003316CB" w:rsidRPr="00EA543D" w:rsidRDefault="00A62F5E" w:rsidP="003316CB">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w:t>
      </w:r>
      <w:r w:rsidR="000132A1">
        <w:rPr>
          <w:rFonts w:ascii="Times New Roman" w:hAnsi="Times New Roman"/>
          <w:b/>
          <w:sz w:val="24"/>
          <w:szCs w:val="24"/>
        </w:rPr>
        <w:t>.</w:t>
      </w:r>
      <w:r w:rsidR="003316CB" w:rsidRPr="00EA543D">
        <w:rPr>
          <w:rFonts w:ascii="Times New Roman" w:hAnsi="Times New Roman"/>
          <w:b/>
          <w:sz w:val="24"/>
          <w:szCs w:val="24"/>
        </w:rPr>
        <w:t xml:space="preserve"> O encarceramento como forma de</w:t>
      </w:r>
      <w:r w:rsidR="003316CB" w:rsidRPr="00913759">
        <w:rPr>
          <w:rFonts w:ascii="Times New Roman" w:hAnsi="Times New Roman"/>
          <w:b/>
          <w:color w:val="FF0000"/>
          <w:sz w:val="24"/>
          <w:szCs w:val="24"/>
        </w:rPr>
        <w:t xml:space="preserve"> </w:t>
      </w:r>
      <w:r w:rsidR="003316CB" w:rsidRPr="00EA543D">
        <w:rPr>
          <w:rFonts w:ascii="Times New Roman" w:hAnsi="Times New Roman"/>
          <w:b/>
          <w:sz w:val="24"/>
          <w:szCs w:val="24"/>
        </w:rPr>
        <w:t>contenção da “população supérflua”</w:t>
      </w:r>
    </w:p>
    <w:p w:rsidR="003316CB" w:rsidRPr="00EA543D" w:rsidRDefault="003316CB" w:rsidP="003316CB">
      <w:pPr>
        <w:autoSpaceDE w:val="0"/>
        <w:autoSpaceDN w:val="0"/>
        <w:adjustRightInd w:val="0"/>
        <w:spacing w:after="0" w:line="240" w:lineRule="auto"/>
        <w:ind w:left="2268"/>
        <w:jc w:val="both"/>
        <w:rPr>
          <w:rFonts w:ascii="Times New Roman" w:hAnsi="Times New Roman"/>
          <w:b/>
          <w:sz w:val="24"/>
          <w:szCs w:val="24"/>
          <w:lang w:eastAsia="pt-BR"/>
        </w:rPr>
      </w:pPr>
    </w:p>
    <w:p w:rsidR="006C093C" w:rsidRDefault="006C093C" w:rsidP="006C093C">
      <w:pPr>
        <w:spacing w:after="0" w:line="360" w:lineRule="auto"/>
        <w:jc w:val="both"/>
        <w:rPr>
          <w:rFonts w:ascii="Times New Roman" w:hAnsi="Times New Roman"/>
          <w:sz w:val="24"/>
          <w:szCs w:val="24"/>
        </w:rPr>
      </w:pPr>
    </w:p>
    <w:p w:rsidR="001E50F2" w:rsidRPr="001E50F2" w:rsidRDefault="001E50F2" w:rsidP="001E50F2">
      <w:pPr>
        <w:spacing w:after="0" w:line="360" w:lineRule="auto"/>
        <w:ind w:firstLine="567"/>
        <w:jc w:val="both"/>
        <w:rPr>
          <w:rFonts w:ascii="Times New Roman" w:hAnsi="Times New Roman"/>
          <w:sz w:val="24"/>
          <w:szCs w:val="24"/>
        </w:rPr>
      </w:pPr>
      <w:proofErr w:type="spellStart"/>
      <w:r w:rsidRPr="001E50F2">
        <w:rPr>
          <w:rFonts w:ascii="Times New Roman" w:hAnsi="Times New Roman"/>
          <w:sz w:val="24"/>
          <w:szCs w:val="24"/>
        </w:rPr>
        <w:t>Pastana</w:t>
      </w:r>
      <w:proofErr w:type="spellEnd"/>
      <w:r w:rsidRPr="001E50F2">
        <w:rPr>
          <w:rFonts w:ascii="Times New Roman" w:hAnsi="Times New Roman"/>
          <w:sz w:val="24"/>
          <w:szCs w:val="24"/>
        </w:rPr>
        <w:t xml:space="preserve"> (2012), ao tratar sobre o Estado punitivo, diz que a política combate, utilizada diante dos agravamentos das desigualdades sociais, é uma tendência autoritária hegemonicamente articulada em praticamente todo o globo. </w:t>
      </w:r>
    </w:p>
    <w:p w:rsidR="00B16960" w:rsidRPr="001E50F2" w:rsidRDefault="001E50F2" w:rsidP="00165432">
      <w:pPr>
        <w:spacing w:after="0" w:line="360" w:lineRule="auto"/>
        <w:ind w:firstLine="567"/>
        <w:jc w:val="both"/>
        <w:rPr>
          <w:rFonts w:ascii="Times New Roman" w:hAnsi="Times New Roman"/>
          <w:sz w:val="24"/>
        </w:rPr>
      </w:pPr>
      <w:r w:rsidRPr="001E50F2">
        <w:rPr>
          <w:rFonts w:ascii="Times New Roman" w:hAnsi="Times New Roman"/>
          <w:sz w:val="24"/>
        </w:rPr>
        <w:t>A política de “guerra contra as drogas” se encarrega de aviltar o extermínio sistemático nos centros urbanos,</w:t>
      </w:r>
      <w:r w:rsidRPr="001E50F2">
        <w:rPr>
          <w:rFonts w:ascii="Times New Roman" w:hAnsi="Times New Roman"/>
          <w:sz w:val="24"/>
          <w:szCs w:val="24"/>
        </w:rPr>
        <w:t xml:space="preserve"> motor por detrás do crescimento vertiginoso da população carcerária (WACQUANT, 2007). </w:t>
      </w:r>
      <w:r w:rsidRPr="001E50F2">
        <w:rPr>
          <w:rFonts w:ascii="Times New Roman" w:hAnsi="Times New Roman"/>
          <w:sz w:val="24"/>
        </w:rPr>
        <w:t xml:space="preserve">O medo do crime e da violência retroalimenta a demanda por medidas mais recrudescentes. </w:t>
      </w:r>
    </w:p>
    <w:p w:rsidR="00905764" w:rsidRPr="006E110F" w:rsidRDefault="006C093C" w:rsidP="00B535F5">
      <w:pPr>
        <w:spacing w:after="0" w:line="360" w:lineRule="auto"/>
        <w:ind w:firstLine="567"/>
        <w:jc w:val="both"/>
        <w:rPr>
          <w:rFonts w:ascii="Times New Roman" w:hAnsi="Times New Roman"/>
          <w:color w:val="000000" w:themeColor="text1"/>
          <w:sz w:val="24"/>
          <w:szCs w:val="24"/>
        </w:rPr>
      </w:pPr>
      <w:r w:rsidRPr="006E110F">
        <w:rPr>
          <w:rFonts w:ascii="Times New Roman" w:hAnsi="Times New Roman"/>
          <w:color w:val="000000" w:themeColor="text1"/>
          <w:sz w:val="24"/>
        </w:rPr>
        <w:t xml:space="preserve">Há um índice assustador de pessoas mortas em razão do crime ou de sua repressão, e uma “concepção dos pobres como subclasse social não merecedora de </w:t>
      </w:r>
      <w:r w:rsidRPr="006E110F">
        <w:rPr>
          <w:rFonts w:ascii="Times New Roman" w:hAnsi="Times New Roman"/>
          <w:color w:val="000000" w:themeColor="text1"/>
          <w:sz w:val="24"/>
        </w:rPr>
        <w:lastRenderedPageBreak/>
        <w:t>apoio.” (GARLAND, 2008, p.38).</w:t>
      </w:r>
      <w:r w:rsidRPr="006E110F">
        <w:rPr>
          <w:rFonts w:ascii="Times New Roman" w:hAnsi="Times New Roman"/>
          <w:color w:val="000000" w:themeColor="text1"/>
          <w:sz w:val="24"/>
          <w:szCs w:val="24"/>
        </w:rPr>
        <w:t xml:space="preserve"> O aumento do encarceramento indica mais uma espécie de “varredura” em relação aos possíveis delinquentes do que a ampliação da criminalidade. Assim sendo, o que se presencia no B</w:t>
      </w:r>
      <w:r w:rsidR="00F609AA" w:rsidRPr="006E110F">
        <w:rPr>
          <w:rFonts w:ascii="Times New Roman" w:hAnsi="Times New Roman"/>
          <w:color w:val="000000" w:themeColor="text1"/>
          <w:sz w:val="24"/>
          <w:szCs w:val="24"/>
        </w:rPr>
        <w:t xml:space="preserve">rasil e, no estado do Ceará, </w:t>
      </w:r>
      <w:r w:rsidR="00246CB5">
        <w:rPr>
          <w:rFonts w:ascii="Times New Roman" w:hAnsi="Times New Roman"/>
          <w:color w:val="000000" w:themeColor="text1"/>
          <w:sz w:val="24"/>
          <w:szCs w:val="24"/>
        </w:rPr>
        <w:t>é o aumento crescente</w:t>
      </w:r>
      <w:r w:rsidR="00F609AA" w:rsidRPr="006E110F">
        <w:rPr>
          <w:rFonts w:ascii="Times New Roman" w:hAnsi="Times New Roman"/>
          <w:color w:val="000000" w:themeColor="text1"/>
          <w:sz w:val="24"/>
          <w:szCs w:val="24"/>
        </w:rPr>
        <w:t xml:space="preserve"> da população carcerária e a criminalização da pobreza. Esse processo vem ocorrendo </w:t>
      </w:r>
      <w:r w:rsidR="00A96267" w:rsidRPr="006E110F">
        <w:rPr>
          <w:rFonts w:ascii="Times New Roman" w:hAnsi="Times New Roman"/>
          <w:color w:val="000000" w:themeColor="text1"/>
          <w:sz w:val="24"/>
          <w:szCs w:val="24"/>
        </w:rPr>
        <w:t>a quase duas décadas</w:t>
      </w:r>
      <w:r w:rsidR="00B16960" w:rsidRPr="006E110F">
        <w:rPr>
          <w:rFonts w:ascii="Times New Roman" w:hAnsi="Times New Roman"/>
          <w:color w:val="000000" w:themeColor="text1"/>
          <w:sz w:val="24"/>
          <w:szCs w:val="24"/>
        </w:rPr>
        <w:t xml:space="preserve"> e as</w:t>
      </w:r>
      <w:r w:rsidR="00F609AA" w:rsidRPr="006E110F">
        <w:rPr>
          <w:rFonts w:ascii="Times New Roman" w:hAnsi="Times New Roman"/>
          <w:color w:val="000000" w:themeColor="text1"/>
          <w:sz w:val="24"/>
          <w:szCs w:val="24"/>
        </w:rPr>
        <w:t xml:space="preserve"> crises</w:t>
      </w:r>
      <w:r w:rsidR="00B16960" w:rsidRPr="006E110F">
        <w:rPr>
          <w:rFonts w:ascii="Times New Roman" w:hAnsi="Times New Roman"/>
          <w:color w:val="000000" w:themeColor="text1"/>
          <w:sz w:val="24"/>
          <w:szCs w:val="24"/>
        </w:rPr>
        <w:t xml:space="preserve"> ocorridas nos últimos anos</w:t>
      </w:r>
      <w:r w:rsidR="00F609AA" w:rsidRPr="006E110F">
        <w:rPr>
          <w:rFonts w:ascii="Times New Roman" w:hAnsi="Times New Roman"/>
          <w:color w:val="000000" w:themeColor="text1"/>
          <w:sz w:val="24"/>
          <w:szCs w:val="24"/>
        </w:rPr>
        <w:t xml:space="preserve"> nos sistemas carcerários estaduais,</w:t>
      </w:r>
      <w:r w:rsidR="00B16960" w:rsidRPr="006E110F">
        <w:rPr>
          <w:rFonts w:ascii="Times New Roman" w:hAnsi="Times New Roman"/>
          <w:color w:val="000000" w:themeColor="text1"/>
          <w:sz w:val="24"/>
          <w:szCs w:val="24"/>
        </w:rPr>
        <w:t xml:space="preserve"> foram agravadas</w:t>
      </w:r>
      <w:r w:rsidR="00F609AA" w:rsidRPr="006E110F">
        <w:rPr>
          <w:rFonts w:ascii="Times New Roman" w:hAnsi="Times New Roman"/>
          <w:color w:val="000000" w:themeColor="text1"/>
          <w:sz w:val="24"/>
          <w:szCs w:val="24"/>
        </w:rPr>
        <w:t xml:space="preserve"> pela presença de facções que disputam o poder no interior desses presídios de Norte a Sul. </w:t>
      </w:r>
    </w:p>
    <w:p w:rsidR="00B535F5" w:rsidRDefault="00B535F5" w:rsidP="00B535F5">
      <w:pPr>
        <w:spacing w:after="0" w:line="360" w:lineRule="auto"/>
        <w:ind w:firstLine="567"/>
        <w:jc w:val="both"/>
        <w:rPr>
          <w:rFonts w:ascii="Times New Roman" w:hAnsi="Times New Roman"/>
          <w:color w:val="FF0000"/>
          <w:sz w:val="24"/>
          <w:szCs w:val="24"/>
        </w:rPr>
      </w:pPr>
    </w:p>
    <w:p w:rsidR="00905764" w:rsidRDefault="00905764" w:rsidP="00905764">
      <w:pPr>
        <w:spacing w:after="0" w:line="360" w:lineRule="auto"/>
        <w:ind w:firstLine="567"/>
        <w:jc w:val="both"/>
        <w:rPr>
          <w:sz w:val="18"/>
          <w:szCs w:val="18"/>
        </w:rPr>
      </w:pPr>
      <w:r w:rsidRPr="00905764">
        <w:rPr>
          <w:rFonts w:ascii="Times New Roman" w:hAnsi="Times New Roman"/>
          <w:sz w:val="24"/>
          <w:szCs w:val="24"/>
        </w:rPr>
        <w:t>O colapso do sistema penitenciário brasileiro é uma realidade, pois o crescimento da população carcerária nos últimos 23 anos (1990-2013) chegou a 507% (de 90 mi</w:t>
      </w:r>
      <w:r>
        <w:rPr>
          <w:rFonts w:ascii="Times New Roman" w:hAnsi="Times New Roman"/>
          <w:sz w:val="24"/>
          <w:szCs w:val="24"/>
        </w:rPr>
        <w:t>l presos, o Brasil passou</w:t>
      </w:r>
      <w:r w:rsidRPr="00905764">
        <w:rPr>
          <w:rFonts w:ascii="Times New Roman" w:hAnsi="Times New Roman"/>
          <w:sz w:val="24"/>
          <w:szCs w:val="24"/>
        </w:rPr>
        <w:t xml:space="preserve"> para 574.027), enquanto a populaç</w:t>
      </w:r>
      <w:r>
        <w:rPr>
          <w:rFonts w:ascii="Times New Roman" w:hAnsi="Times New Roman"/>
          <w:sz w:val="24"/>
          <w:szCs w:val="24"/>
        </w:rPr>
        <w:t>ão bra</w:t>
      </w:r>
      <w:r w:rsidR="00B535F5">
        <w:rPr>
          <w:rFonts w:ascii="Times New Roman" w:hAnsi="Times New Roman"/>
          <w:sz w:val="24"/>
          <w:szCs w:val="24"/>
        </w:rPr>
        <w:t>sileira nos mesmos 23 anos</w:t>
      </w:r>
      <w:r w:rsidRPr="00905764">
        <w:rPr>
          <w:rFonts w:ascii="Times New Roman" w:hAnsi="Times New Roman"/>
          <w:sz w:val="24"/>
          <w:szCs w:val="24"/>
        </w:rPr>
        <w:t xml:space="preserve"> cresceu 36%. O Brasil, ao adotar a política do encarceramento</w:t>
      </w:r>
      <w:r w:rsidR="00B535F5">
        <w:rPr>
          <w:rFonts w:ascii="Times New Roman" w:hAnsi="Times New Roman"/>
          <w:sz w:val="24"/>
          <w:szCs w:val="24"/>
        </w:rPr>
        <w:t xml:space="preserve"> em massa</w:t>
      </w:r>
      <w:r w:rsidRPr="00905764">
        <w:rPr>
          <w:rFonts w:ascii="Times New Roman" w:hAnsi="Times New Roman"/>
          <w:sz w:val="24"/>
          <w:szCs w:val="24"/>
        </w:rPr>
        <w:t>, no enfrentamento da criminalidade, ultrapassou a Rússia e ficou atrás apenas da China e dos Estados Unidos, que lidera o ranking</w:t>
      </w:r>
      <w:r w:rsidRPr="00905764">
        <w:rPr>
          <w:rStyle w:val="Refdenotaderodap"/>
          <w:rFonts w:ascii="Times New Roman" w:hAnsi="Times New Roman"/>
          <w:sz w:val="24"/>
          <w:szCs w:val="24"/>
        </w:rPr>
        <w:footnoteReference w:id="17"/>
      </w:r>
      <w:r w:rsidRPr="00905764">
        <w:rPr>
          <w:rFonts w:ascii="Times New Roman" w:hAnsi="Times New Roman"/>
          <w:sz w:val="24"/>
          <w:szCs w:val="24"/>
        </w:rPr>
        <w:t>.</w:t>
      </w:r>
    </w:p>
    <w:p w:rsidR="00905764" w:rsidRDefault="00905764" w:rsidP="00F609AA">
      <w:pPr>
        <w:spacing w:after="0" w:line="360" w:lineRule="auto"/>
        <w:ind w:firstLine="567"/>
        <w:jc w:val="both"/>
        <w:rPr>
          <w:rFonts w:ascii="Times New Roman" w:hAnsi="Times New Roman"/>
          <w:color w:val="484848"/>
          <w:spacing w:val="-9"/>
          <w:sz w:val="24"/>
          <w:szCs w:val="24"/>
          <w:shd w:val="clear" w:color="auto" w:fill="FFFFFF"/>
        </w:rPr>
      </w:pPr>
      <w:r w:rsidRPr="00905764">
        <w:rPr>
          <w:rFonts w:ascii="Times New Roman" w:hAnsi="Times New Roman"/>
          <w:sz w:val="24"/>
          <w:szCs w:val="24"/>
        </w:rPr>
        <w:t xml:space="preserve"> De acordo com dados mais recentes, o Ceará tem</w:t>
      </w:r>
      <w:r w:rsidR="00B16960">
        <w:rPr>
          <w:rFonts w:ascii="Times New Roman" w:hAnsi="Times New Roman"/>
          <w:sz w:val="24"/>
          <w:szCs w:val="24"/>
        </w:rPr>
        <w:t xml:space="preserve"> hoje</w:t>
      </w:r>
      <w:r w:rsidRPr="00905764">
        <w:rPr>
          <w:rFonts w:ascii="Times New Roman" w:hAnsi="Times New Roman"/>
          <w:sz w:val="24"/>
          <w:szCs w:val="24"/>
        </w:rPr>
        <w:t xml:space="preserve"> 168 estabelecimentos prisionais e dispõe de 11.577 vagas no sistema com um população de 18.433 presos e, um </w:t>
      </w:r>
      <w:r w:rsidR="00B16960">
        <w:rPr>
          <w:rFonts w:ascii="Times New Roman" w:hAnsi="Times New Roman"/>
          <w:sz w:val="24"/>
          <w:szCs w:val="24"/>
        </w:rPr>
        <w:t>déficit de 6.856 vagas</w:t>
      </w:r>
      <w:r w:rsidRPr="00905764">
        <w:rPr>
          <w:rFonts w:ascii="Times New Roman" w:hAnsi="Times New Roman"/>
          <w:sz w:val="24"/>
          <w:szCs w:val="24"/>
        </w:rPr>
        <w:t>, de acordo com o relatório mensal do Cadastro Nacional de Inspeções nos Estabelecimentos Penais elaborado, em dezembro de 2017, pelo Conselho Nacional de Justiça (CNJ).</w:t>
      </w:r>
      <w:r w:rsidRPr="00905764">
        <w:rPr>
          <w:rFonts w:ascii="Times New Roman" w:hAnsi="Times New Roman"/>
          <w:color w:val="484848"/>
          <w:spacing w:val="-9"/>
          <w:sz w:val="24"/>
          <w:szCs w:val="24"/>
          <w:shd w:val="clear" w:color="auto" w:fill="FFFFFF"/>
        </w:rPr>
        <w:t xml:space="preserve"> </w:t>
      </w:r>
    </w:p>
    <w:p w:rsidR="00A62F5E" w:rsidRDefault="00A62F5E" w:rsidP="00F609AA">
      <w:pPr>
        <w:spacing w:after="0" w:line="360" w:lineRule="auto"/>
        <w:ind w:firstLine="567"/>
        <w:jc w:val="both"/>
        <w:rPr>
          <w:rFonts w:ascii="Times New Roman" w:hAnsi="Times New Roman"/>
          <w:color w:val="484848"/>
          <w:spacing w:val="-9"/>
          <w:sz w:val="24"/>
          <w:szCs w:val="24"/>
          <w:shd w:val="clear" w:color="auto" w:fill="FFFFFF"/>
        </w:rPr>
      </w:pPr>
    </w:p>
    <w:p w:rsidR="001E50F2" w:rsidRDefault="00905764" w:rsidP="00433EA8">
      <w:pPr>
        <w:spacing w:after="0" w:line="360" w:lineRule="auto"/>
        <w:ind w:left="1134"/>
        <w:jc w:val="both"/>
        <w:rPr>
          <w:rFonts w:ascii="Times New Roman" w:hAnsi="Times New Roman"/>
          <w:color w:val="FF0000"/>
        </w:rPr>
      </w:pPr>
      <w:r w:rsidRPr="00433EA8">
        <w:rPr>
          <w:rFonts w:ascii="Times New Roman" w:hAnsi="Times New Roman"/>
          <w:sz w:val="20"/>
          <w:szCs w:val="20"/>
        </w:rPr>
        <w:t>A maior oferta de vagas no sistema prisional do estado e o maior déficit, 6.116 e 3.902, respectivamente, estão em Fortaleza. São 10.025 presos distribuídos em 10 unidades prisionais, sem considerar os que estão detidos nas delegacias da cidade. No Brasil, são 2.638 penitenciárias e cadeias, com 405.042 vagas, 661.204 presos e déficit de 256.162 vagas, conforme o CNJ</w:t>
      </w:r>
      <w:r w:rsidR="007576E7" w:rsidRPr="00433EA8">
        <w:rPr>
          <w:rFonts w:ascii="Times New Roman" w:hAnsi="Times New Roman"/>
          <w:sz w:val="20"/>
          <w:szCs w:val="20"/>
        </w:rPr>
        <w:t>.</w:t>
      </w:r>
      <w:r w:rsidRPr="007576E7">
        <w:rPr>
          <w:rStyle w:val="Refdenotaderodap"/>
          <w:rFonts w:ascii="Times New Roman" w:hAnsi="Times New Roman"/>
        </w:rPr>
        <w:footnoteReference w:id="18"/>
      </w:r>
    </w:p>
    <w:p w:rsidR="00B535F5" w:rsidRPr="00B535F5" w:rsidRDefault="00B535F5" w:rsidP="00B535F5">
      <w:pPr>
        <w:spacing w:after="0" w:line="360" w:lineRule="auto"/>
        <w:ind w:left="567"/>
        <w:jc w:val="both"/>
        <w:rPr>
          <w:rFonts w:ascii="Times New Roman" w:hAnsi="Times New Roman"/>
          <w:color w:val="FF0000"/>
        </w:rPr>
      </w:pPr>
    </w:p>
    <w:p w:rsidR="00675BBD" w:rsidRDefault="007576E7" w:rsidP="00020A25">
      <w:pPr>
        <w:spacing w:after="0" w:line="360" w:lineRule="auto"/>
        <w:ind w:firstLine="5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Nas estatísticas do</w:t>
      </w:r>
      <w:r w:rsidR="00B16960">
        <w:rPr>
          <w:rFonts w:ascii="Times New Roman" w:hAnsi="Times New Roman"/>
          <w:color w:val="000000" w:themeColor="text1"/>
          <w:sz w:val="24"/>
          <w:szCs w:val="24"/>
        </w:rPr>
        <w:t xml:space="preserve"> sistema penitenciário brasileiro</w:t>
      </w:r>
      <w:r>
        <w:rPr>
          <w:rFonts w:ascii="Times New Roman" w:hAnsi="Times New Roman"/>
          <w:color w:val="000000" w:themeColor="text1"/>
          <w:sz w:val="24"/>
          <w:szCs w:val="24"/>
        </w:rPr>
        <w:t>, constata-se que</w:t>
      </w:r>
      <w:r w:rsidR="00B16960">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002536D4" w:rsidRPr="00600EAC">
        <w:rPr>
          <w:rFonts w:ascii="Times New Roman" w:hAnsi="Times New Roman"/>
          <w:color w:val="000000" w:themeColor="text1"/>
          <w:sz w:val="24"/>
          <w:szCs w:val="24"/>
        </w:rPr>
        <w:t>penas três delitos (todos relacionados ao acesso forçado a renda): furto, roubo e</w:t>
      </w:r>
      <w:r w:rsidR="00495029" w:rsidRPr="00600EAC">
        <w:rPr>
          <w:rFonts w:ascii="Times New Roman" w:hAnsi="Times New Roman"/>
          <w:color w:val="000000" w:themeColor="text1"/>
          <w:sz w:val="24"/>
          <w:szCs w:val="24"/>
        </w:rPr>
        <w:t>, de modo mais impactante, o</w:t>
      </w:r>
      <w:r w:rsidR="002536D4" w:rsidRPr="00600EAC">
        <w:rPr>
          <w:rFonts w:ascii="Times New Roman" w:hAnsi="Times New Roman"/>
          <w:color w:val="000000" w:themeColor="text1"/>
          <w:sz w:val="24"/>
          <w:szCs w:val="24"/>
        </w:rPr>
        <w:t xml:space="preserve"> tráfico de drogas</w:t>
      </w:r>
      <w:r w:rsidR="0027630F" w:rsidRPr="00600EAC">
        <w:rPr>
          <w:rStyle w:val="Refdenotaderodap"/>
          <w:rFonts w:ascii="Times New Roman" w:hAnsi="Times New Roman"/>
          <w:color w:val="000000" w:themeColor="text1"/>
          <w:sz w:val="24"/>
          <w:szCs w:val="24"/>
        </w:rPr>
        <w:footnoteReference w:id="19"/>
      </w:r>
      <w:r w:rsidR="002536D4" w:rsidRPr="00600EAC">
        <w:rPr>
          <w:rFonts w:ascii="Times New Roman" w:hAnsi="Times New Roman"/>
          <w:color w:val="000000" w:themeColor="text1"/>
          <w:sz w:val="24"/>
          <w:szCs w:val="24"/>
        </w:rPr>
        <w:t xml:space="preserve"> são </w:t>
      </w:r>
      <w:r w:rsidR="00495029" w:rsidRPr="00600EAC">
        <w:rPr>
          <w:rFonts w:ascii="Times New Roman" w:hAnsi="Times New Roman"/>
          <w:color w:val="000000" w:themeColor="text1"/>
          <w:sz w:val="24"/>
          <w:szCs w:val="24"/>
        </w:rPr>
        <w:t>responsáveis pelo aumento do encarceramento.</w:t>
      </w:r>
      <w:r w:rsidR="00F9575D">
        <w:rPr>
          <w:rFonts w:ascii="Times New Roman" w:hAnsi="Times New Roman"/>
          <w:color w:val="000000" w:themeColor="text1"/>
          <w:sz w:val="24"/>
          <w:szCs w:val="24"/>
        </w:rPr>
        <w:t xml:space="preserve"> </w:t>
      </w:r>
      <w:r w:rsidR="00F9575D">
        <w:rPr>
          <w:rFonts w:ascii="Times New Roman" w:hAnsi="Times New Roman"/>
          <w:color w:val="000000" w:themeColor="text1"/>
          <w:sz w:val="24"/>
          <w:szCs w:val="24"/>
        </w:rPr>
        <w:lastRenderedPageBreak/>
        <w:t>Com um agravante</w:t>
      </w:r>
      <w:r w:rsidR="00D114D3" w:rsidRPr="00600EAC">
        <w:rPr>
          <w:rFonts w:ascii="Times New Roman" w:hAnsi="Times New Roman"/>
          <w:color w:val="000000" w:themeColor="text1"/>
          <w:sz w:val="24"/>
          <w:szCs w:val="24"/>
        </w:rPr>
        <w:t>, essas prisões</w:t>
      </w:r>
      <w:r w:rsidR="002536D4" w:rsidRPr="00600EAC">
        <w:rPr>
          <w:rFonts w:ascii="Times New Roman" w:hAnsi="Times New Roman"/>
          <w:color w:val="000000" w:themeColor="text1"/>
          <w:sz w:val="24"/>
          <w:szCs w:val="24"/>
        </w:rPr>
        <w:t xml:space="preserve"> ultrapassa</w:t>
      </w:r>
      <w:r w:rsidR="00D114D3" w:rsidRPr="00600EAC">
        <w:rPr>
          <w:rFonts w:ascii="Times New Roman" w:hAnsi="Times New Roman"/>
          <w:color w:val="000000" w:themeColor="text1"/>
          <w:sz w:val="24"/>
          <w:szCs w:val="24"/>
        </w:rPr>
        <w:t>m</w:t>
      </w:r>
      <w:r w:rsidR="00F25B75" w:rsidRPr="00600EAC">
        <w:rPr>
          <w:rFonts w:ascii="Times New Roman" w:hAnsi="Times New Roman"/>
          <w:color w:val="000000" w:themeColor="text1"/>
          <w:sz w:val="24"/>
          <w:szCs w:val="24"/>
        </w:rPr>
        <w:t xml:space="preserve"> significativamente</w:t>
      </w:r>
      <w:r w:rsidR="00D114D3" w:rsidRPr="00600EAC">
        <w:rPr>
          <w:rFonts w:ascii="Times New Roman" w:hAnsi="Times New Roman"/>
          <w:color w:val="000000" w:themeColor="text1"/>
          <w:sz w:val="24"/>
          <w:szCs w:val="24"/>
        </w:rPr>
        <w:t xml:space="preserve"> o número de pessoas encarceradas por homicídios que hoje</w:t>
      </w:r>
      <w:r w:rsidR="00495029" w:rsidRPr="00600EAC">
        <w:rPr>
          <w:rFonts w:ascii="Times New Roman" w:hAnsi="Times New Roman"/>
          <w:color w:val="000000" w:themeColor="text1"/>
          <w:sz w:val="24"/>
          <w:szCs w:val="24"/>
        </w:rPr>
        <w:t xml:space="preserve"> ultrapassa os 60 mil homicídios</w:t>
      </w:r>
      <w:r w:rsidR="00124A11" w:rsidRPr="00600EAC">
        <w:rPr>
          <w:rFonts w:ascii="Times New Roman" w:hAnsi="Times New Roman"/>
          <w:color w:val="000000" w:themeColor="text1"/>
          <w:sz w:val="24"/>
          <w:szCs w:val="24"/>
        </w:rPr>
        <w:t>.</w:t>
      </w:r>
      <w:r w:rsidR="00703818" w:rsidRPr="00600EAC">
        <w:rPr>
          <w:rFonts w:ascii="Times New Roman" w:hAnsi="Times New Roman"/>
          <w:color w:val="000000" w:themeColor="text1"/>
          <w:sz w:val="24"/>
          <w:szCs w:val="24"/>
          <w:shd w:val="clear" w:color="auto" w:fill="FFFFFF"/>
        </w:rPr>
        <w:t xml:space="preserve"> </w:t>
      </w:r>
    </w:p>
    <w:p w:rsidR="00BE5489" w:rsidRPr="008525B8" w:rsidRDefault="00BE5489" w:rsidP="00BE5489">
      <w:pPr>
        <w:spacing w:after="0" w:line="360" w:lineRule="auto"/>
        <w:ind w:firstLine="567"/>
        <w:jc w:val="both"/>
        <w:rPr>
          <w:rFonts w:ascii="Times New Roman" w:hAnsi="Times New Roman"/>
          <w:color w:val="000000" w:themeColor="text1"/>
          <w:sz w:val="24"/>
          <w:szCs w:val="24"/>
        </w:rPr>
      </w:pPr>
      <w:r w:rsidRPr="008525B8">
        <w:rPr>
          <w:rFonts w:ascii="Times New Roman" w:hAnsi="Times New Roman"/>
          <w:color w:val="000000" w:themeColor="text1"/>
          <w:sz w:val="24"/>
          <w:szCs w:val="24"/>
          <w:shd w:val="clear" w:color="auto" w:fill="FFFFFF"/>
        </w:rPr>
        <w:t>De acordo com dados de 2018, do Levantamento Nacional de Informações Penitenciárias</w:t>
      </w:r>
      <w:r w:rsidR="00A62F5E">
        <w:rPr>
          <w:rFonts w:ascii="Times New Roman" w:hAnsi="Times New Roman"/>
          <w:color w:val="000000" w:themeColor="text1"/>
          <w:sz w:val="24"/>
          <w:szCs w:val="24"/>
          <w:shd w:val="clear" w:color="auto" w:fill="FFFFFF"/>
        </w:rPr>
        <w:t xml:space="preserve"> </w:t>
      </w:r>
      <w:r w:rsidRPr="008525B8">
        <w:rPr>
          <w:rFonts w:ascii="Times New Roman" w:hAnsi="Times New Roman"/>
          <w:color w:val="000000" w:themeColor="text1"/>
          <w:sz w:val="24"/>
          <w:szCs w:val="24"/>
          <w:shd w:val="clear" w:color="auto" w:fill="FFFFFF"/>
        </w:rPr>
        <w:t>(</w:t>
      </w:r>
      <w:proofErr w:type="spellStart"/>
      <w:r w:rsidRPr="008525B8">
        <w:rPr>
          <w:rFonts w:ascii="Times New Roman" w:hAnsi="Times New Roman"/>
          <w:color w:val="000000" w:themeColor="text1"/>
          <w:sz w:val="24"/>
          <w:szCs w:val="24"/>
          <w:shd w:val="clear" w:color="auto" w:fill="FFFFFF"/>
        </w:rPr>
        <w:t>Infopen</w:t>
      </w:r>
      <w:proofErr w:type="spellEnd"/>
      <w:r w:rsidRPr="008525B8">
        <w:rPr>
          <w:rFonts w:ascii="Times New Roman" w:hAnsi="Times New Roman"/>
          <w:color w:val="000000" w:themeColor="text1"/>
          <w:sz w:val="24"/>
          <w:szCs w:val="24"/>
          <w:shd w:val="clear" w:color="auto" w:fill="FFFFFF"/>
        </w:rPr>
        <w:t>)</w:t>
      </w:r>
      <w:r w:rsidR="006E110F" w:rsidRPr="008525B8">
        <w:rPr>
          <w:rStyle w:val="Refdenotaderodap"/>
          <w:rFonts w:ascii="Times New Roman" w:hAnsi="Times New Roman"/>
          <w:color w:val="000000" w:themeColor="text1"/>
          <w:sz w:val="24"/>
          <w:szCs w:val="24"/>
          <w:shd w:val="clear" w:color="auto" w:fill="FFFFFF"/>
        </w:rPr>
        <w:footnoteReference w:id="20"/>
      </w:r>
      <w:r w:rsidRPr="008525B8">
        <w:rPr>
          <w:rFonts w:ascii="Times New Roman" w:hAnsi="Times New Roman"/>
          <w:color w:val="000000" w:themeColor="text1"/>
          <w:sz w:val="24"/>
          <w:szCs w:val="24"/>
          <w:shd w:val="clear" w:color="auto" w:fill="FFFFFF"/>
        </w:rPr>
        <w:t>, mais</w:t>
      </w:r>
      <w:r w:rsidRPr="008525B8">
        <w:rPr>
          <w:rFonts w:ascii="Times New Roman" w:hAnsi="Times New Roman"/>
          <w:color w:val="000000" w:themeColor="text1"/>
          <w:sz w:val="24"/>
          <w:szCs w:val="24"/>
        </w:rPr>
        <w:t xml:space="preserve"> da metade da população carcerária no Brasil são constituídas de jovens de 18 a 29 anos e 64% das pessoas encarceradas são negras. Soma-se a isso, a baixa escolaridade e a situação de pobreza de maior parte dessa população. </w:t>
      </w:r>
    </w:p>
    <w:p w:rsidR="007576E7" w:rsidRPr="008525B8" w:rsidRDefault="00F9575D" w:rsidP="007576E7">
      <w:pPr>
        <w:spacing w:after="0" w:line="360" w:lineRule="auto"/>
        <w:ind w:firstLine="567"/>
        <w:jc w:val="both"/>
        <w:rPr>
          <w:rFonts w:ascii="Times New Roman" w:hAnsi="Times New Roman"/>
          <w:color w:val="000000" w:themeColor="text1"/>
          <w:sz w:val="24"/>
          <w:szCs w:val="24"/>
        </w:rPr>
      </w:pPr>
      <w:r w:rsidRPr="008525B8">
        <w:rPr>
          <w:rFonts w:ascii="Times New Roman" w:hAnsi="Times New Roman"/>
          <w:color w:val="000000" w:themeColor="text1"/>
          <w:sz w:val="24"/>
          <w:szCs w:val="24"/>
        </w:rPr>
        <w:t>A</w:t>
      </w:r>
      <w:r w:rsidR="00566A36" w:rsidRPr="008525B8">
        <w:rPr>
          <w:rFonts w:ascii="Times New Roman" w:hAnsi="Times New Roman"/>
          <w:color w:val="000000" w:themeColor="text1"/>
          <w:sz w:val="24"/>
          <w:szCs w:val="24"/>
        </w:rPr>
        <w:t xml:space="preserve">o se observar </w:t>
      </w:r>
      <w:r w:rsidR="00A20DF4" w:rsidRPr="008525B8">
        <w:rPr>
          <w:rFonts w:ascii="Times New Roman" w:hAnsi="Times New Roman"/>
          <w:color w:val="000000" w:themeColor="text1"/>
          <w:sz w:val="24"/>
          <w:szCs w:val="24"/>
        </w:rPr>
        <w:t>a situação</w:t>
      </w:r>
      <w:r w:rsidRPr="008525B8">
        <w:rPr>
          <w:rFonts w:ascii="Times New Roman" w:hAnsi="Times New Roman"/>
          <w:color w:val="000000" w:themeColor="text1"/>
          <w:sz w:val="24"/>
          <w:szCs w:val="24"/>
        </w:rPr>
        <w:t xml:space="preserve"> de colapso vivenciado pelo sistema penitenciário brasileiro</w:t>
      </w:r>
      <w:r w:rsidR="00566A36" w:rsidRPr="008525B8">
        <w:rPr>
          <w:rFonts w:ascii="Times New Roman" w:hAnsi="Times New Roman"/>
          <w:color w:val="000000" w:themeColor="text1"/>
          <w:sz w:val="24"/>
          <w:szCs w:val="24"/>
        </w:rPr>
        <w:t>, observa-se também</w:t>
      </w:r>
      <w:r w:rsidR="00A20DF4" w:rsidRPr="008525B8">
        <w:rPr>
          <w:rFonts w:ascii="Times New Roman" w:hAnsi="Times New Roman"/>
          <w:color w:val="000000" w:themeColor="text1"/>
          <w:sz w:val="24"/>
          <w:szCs w:val="24"/>
        </w:rPr>
        <w:t xml:space="preserve"> </w:t>
      </w:r>
      <w:r w:rsidR="00566A36" w:rsidRPr="008525B8">
        <w:rPr>
          <w:rFonts w:ascii="Times New Roman" w:hAnsi="Times New Roman"/>
          <w:color w:val="000000" w:themeColor="text1"/>
          <w:sz w:val="24"/>
          <w:szCs w:val="24"/>
        </w:rPr>
        <w:t xml:space="preserve">o </w:t>
      </w:r>
      <w:r w:rsidRPr="008525B8">
        <w:rPr>
          <w:rFonts w:ascii="Times New Roman" w:hAnsi="Times New Roman"/>
          <w:color w:val="000000" w:themeColor="text1"/>
          <w:sz w:val="24"/>
          <w:szCs w:val="24"/>
        </w:rPr>
        <w:t>corolário</w:t>
      </w:r>
      <w:r w:rsidR="007828C4" w:rsidRPr="008525B8">
        <w:rPr>
          <w:rFonts w:ascii="Times New Roman" w:hAnsi="Times New Roman"/>
          <w:color w:val="000000" w:themeColor="text1"/>
          <w:sz w:val="24"/>
          <w:szCs w:val="24"/>
        </w:rPr>
        <w:t xml:space="preserve"> </w:t>
      </w:r>
      <w:r w:rsidR="00A20DF4" w:rsidRPr="008525B8">
        <w:rPr>
          <w:rFonts w:ascii="Times New Roman" w:hAnsi="Times New Roman"/>
          <w:color w:val="000000" w:themeColor="text1"/>
          <w:sz w:val="24"/>
          <w:szCs w:val="24"/>
        </w:rPr>
        <w:t>d</w:t>
      </w:r>
      <w:r w:rsidR="007828C4" w:rsidRPr="008525B8">
        <w:rPr>
          <w:rFonts w:ascii="Times New Roman" w:hAnsi="Times New Roman"/>
          <w:color w:val="000000" w:themeColor="text1"/>
          <w:sz w:val="24"/>
          <w:szCs w:val="24"/>
        </w:rPr>
        <w:t>as políticas de encarceramento em massa</w:t>
      </w:r>
      <w:r w:rsidR="00444C58" w:rsidRPr="008525B8">
        <w:rPr>
          <w:rFonts w:ascii="Times New Roman" w:hAnsi="Times New Roman"/>
          <w:color w:val="000000" w:themeColor="text1"/>
          <w:sz w:val="24"/>
          <w:szCs w:val="24"/>
        </w:rPr>
        <w:t xml:space="preserve"> e como estas foram e são impactadas</w:t>
      </w:r>
      <w:r w:rsidR="00A20DF4" w:rsidRPr="008525B8">
        <w:rPr>
          <w:rFonts w:ascii="Times New Roman" w:hAnsi="Times New Roman"/>
          <w:color w:val="000000" w:themeColor="text1"/>
          <w:sz w:val="24"/>
          <w:szCs w:val="24"/>
        </w:rPr>
        <w:t>, em grande parte,</w:t>
      </w:r>
      <w:r w:rsidR="00C102A0" w:rsidRPr="008525B8">
        <w:rPr>
          <w:rFonts w:ascii="Times New Roman" w:hAnsi="Times New Roman"/>
          <w:color w:val="000000" w:themeColor="text1"/>
          <w:sz w:val="24"/>
          <w:szCs w:val="24"/>
        </w:rPr>
        <w:t xml:space="preserve"> pela seletividade do</w:t>
      </w:r>
      <w:r w:rsidR="00A20DF4" w:rsidRPr="008525B8">
        <w:rPr>
          <w:rFonts w:ascii="Times New Roman" w:hAnsi="Times New Roman"/>
          <w:color w:val="000000" w:themeColor="text1"/>
          <w:sz w:val="24"/>
          <w:szCs w:val="24"/>
        </w:rPr>
        <w:t xml:space="preserve"> </w:t>
      </w:r>
      <w:r w:rsidR="00A20DF4" w:rsidRPr="008525B8">
        <w:rPr>
          <w:rFonts w:ascii="Times New Roman" w:hAnsi="Times New Roman"/>
          <w:i/>
          <w:color w:val="000000" w:themeColor="text1"/>
          <w:sz w:val="24"/>
          <w:szCs w:val="24"/>
        </w:rPr>
        <w:t>modus operandi</w:t>
      </w:r>
      <w:r w:rsidR="00A20DF4" w:rsidRPr="008525B8">
        <w:rPr>
          <w:rFonts w:ascii="Times New Roman" w:hAnsi="Times New Roman"/>
          <w:color w:val="000000" w:themeColor="text1"/>
          <w:sz w:val="24"/>
          <w:szCs w:val="24"/>
        </w:rPr>
        <w:t xml:space="preserve"> dos dispositivos</w:t>
      </w:r>
      <w:r w:rsidRPr="008525B8">
        <w:rPr>
          <w:rFonts w:ascii="Times New Roman" w:hAnsi="Times New Roman"/>
          <w:color w:val="000000" w:themeColor="text1"/>
          <w:sz w:val="24"/>
          <w:szCs w:val="24"/>
        </w:rPr>
        <w:t xml:space="preserve"> </w:t>
      </w:r>
      <w:r w:rsidR="00566A36" w:rsidRPr="008525B8">
        <w:rPr>
          <w:rFonts w:ascii="Times New Roman" w:hAnsi="Times New Roman"/>
          <w:color w:val="000000" w:themeColor="text1"/>
          <w:sz w:val="24"/>
          <w:szCs w:val="24"/>
        </w:rPr>
        <w:t>policiais</w:t>
      </w:r>
      <w:r w:rsidR="00A20DF4" w:rsidRPr="008525B8">
        <w:rPr>
          <w:rFonts w:ascii="Times New Roman" w:hAnsi="Times New Roman"/>
          <w:color w:val="000000" w:themeColor="text1"/>
          <w:sz w:val="24"/>
          <w:szCs w:val="24"/>
        </w:rPr>
        <w:t xml:space="preserve"> </w:t>
      </w:r>
      <w:r w:rsidR="00C102A0" w:rsidRPr="008525B8">
        <w:rPr>
          <w:rFonts w:ascii="Times New Roman" w:hAnsi="Times New Roman"/>
          <w:color w:val="000000" w:themeColor="text1"/>
          <w:sz w:val="24"/>
          <w:szCs w:val="24"/>
        </w:rPr>
        <w:t>e criminais que orientam</w:t>
      </w:r>
      <w:r w:rsidR="00A20DF4" w:rsidRPr="008525B8">
        <w:rPr>
          <w:rFonts w:ascii="Times New Roman" w:hAnsi="Times New Roman"/>
          <w:color w:val="000000" w:themeColor="text1"/>
          <w:sz w:val="24"/>
          <w:szCs w:val="24"/>
        </w:rPr>
        <w:t xml:space="preserve"> racionalidades profissionais</w:t>
      </w:r>
      <w:r w:rsidR="00C102A0" w:rsidRPr="008525B8">
        <w:rPr>
          <w:rFonts w:ascii="Times New Roman" w:hAnsi="Times New Roman"/>
          <w:color w:val="000000" w:themeColor="text1"/>
          <w:sz w:val="24"/>
          <w:szCs w:val="24"/>
        </w:rPr>
        <w:t xml:space="preserve"> e institucionais</w:t>
      </w:r>
      <w:r w:rsidR="00A20DF4" w:rsidRPr="008525B8">
        <w:rPr>
          <w:rFonts w:ascii="Times New Roman" w:hAnsi="Times New Roman"/>
          <w:color w:val="000000" w:themeColor="text1"/>
          <w:sz w:val="24"/>
          <w:szCs w:val="24"/>
        </w:rPr>
        <w:t xml:space="preserve"> </w:t>
      </w:r>
      <w:r w:rsidR="00C102A0" w:rsidRPr="008525B8">
        <w:rPr>
          <w:rFonts w:ascii="Times New Roman" w:hAnsi="Times New Roman"/>
          <w:color w:val="000000" w:themeColor="text1"/>
          <w:sz w:val="24"/>
          <w:szCs w:val="24"/>
        </w:rPr>
        <w:t>nas suas relações com determinados indivíduos/grupos e classes sociais como</w:t>
      </w:r>
      <w:r w:rsidR="00566A36" w:rsidRPr="008525B8">
        <w:rPr>
          <w:rFonts w:ascii="Times New Roman" w:hAnsi="Times New Roman"/>
          <w:color w:val="000000" w:themeColor="text1"/>
          <w:sz w:val="24"/>
          <w:szCs w:val="24"/>
        </w:rPr>
        <w:t xml:space="preserve"> se pode con</w:t>
      </w:r>
      <w:r w:rsidR="00C102A0" w:rsidRPr="008525B8">
        <w:rPr>
          <w:rFonts w:ascii="Times New Roman" w:hAnsi="Times New Roman"/>
          <w:color w:val="000000" w:themeColor="text1"/>
          <w:sz w:val="24"/>
          <w:szCs w:val="24"/>
        </w:rPr>
        <w:t>s</w:t>
      </w:r>
      <w:r w:rsidR="00566A36" w:rsidRPr="008525B8">
        <w:rPr>
          <w:rFonts w:ascii="Times New Roman" w:hAnsi="Times New Roman"/>
          <w:color w:val="000000" w:themeColor="text1"/>
          <w:sz w:val="24"/>
          <w:szCs w:val="24"/>
        </w:rPr>
        <w:t>tatar no</w:t>
      </w:r>
      <w:r w:rsidR="007828C4" w:rsidRPr="008525B8">
        <w:rPr>
          <w:rFonts w:ascii="Times New Roman" w:hAnsi="Times New Roman"/>
          <w:color w:val="000000" w:themeColor="text1"/>
          <w:sz w:val="24"/>
          <w:szCs w:val="24"/>
        </w:rPr>
        <w:t xml:space="preserve"> perfil da</w:t>
      </w:r>
      <w:r w:rsidR="00566A36" w:rsidRPr="008525B8">
        <w:rPr>
          <w:rFonts w:ascii="Times New Roman" w:hAnsi="Times New Roman"/>
          <w:color w:val="000000" w:themeColor="text1"/>
          <w:sz w:val="24"/>
          <w:szCs w:val="24"/>
        </w:rPr>
        <w:t xml:space="preserve"> população carcerária que lota os presídios</w:t>
      </w:r>
      <w:r w:rsidR="00A20DF4" w:rsidRPr="008525B8">
        <w:rPr>
          <w:rFonts w:ascii="Times New Roman" w:hAnsi="Times New Roman"/>
          <w:color w:val="000000" w:themeColor="text1"/>
          <w:sz w:val="24"/>
          <w:szCs w:val="24"/>
        </w:rPr>
        <w:t>.</w:t>
      </w:r>
    </w:p>
    <w:p w:rsidR="00D657F3" w:rsidRDefault="00D657F3" w:rsidP="00675BBD">
      <w:pPr>
        <w:spacing w:after="0" w:line="240" w:lineRule="auto"/>
        <w:jc w:val="both"/>
        <w:rPr>
          <w:rFonts w:ascii="Times New Roman" w:hAnsi="Times New Roman"/>
          <w:color w:val="FF0000"/>
          <w:sz w:val="20"/>
        </w:rPr>
      </w:pPr>
    </w:p>
    <w:p w:rsidR="00F40813" w:rsidRPr="00C5454C" w:rsidRDefault="00F40813" w:rsidP="00675BBD">
      <w:pPr>
        <w:spacing w:after="0" w:line="240" w:lineRule="auto"/>
        <w:jc w:val="both"/>
        <w:rPr>
          <w:rFonts w:ascii="Times New Roman" w:hAnsi="Times New Roman"/>
          <w:color w:val="FF0000"/>
          <w:sz w:val="20"/>
        </w:rPr>
      </w:pPr>
    </w:p>
    <w:p w:rsidR="00E52E49" w:rsidRPr="00073D4E" w:rsidRDefault="008B1E45" w:rsidP="00E52E49">
      <w:pPr>
        <w:spacing w:before="240" w:line="360" w:lineRule="auto"/>
        <w:jc w:val="both"/>
        <w:rPr>
          <w:rFonts w:ascii="Times New Roman" w:hAnsi="Times New Roman"/>
          <w:b/>
          <w:sz w:val="24"/>
          <w:szCs w:val="24"/>
        </w:rPr>
      </w:pPr>
      <w:r w:rsidRPr="00073D4E">
        <w:rPr>
          <w:rFonts w:ascii="Times New Roman" w:hAnsi="Times New Roman"/>
          <w:b/>
          <w:sz w:val="24"/>
          <w:szCs w:val="24"/>
        </w:rPr>
        <w:t>5</w:t>
      </w:r>
      <w:r w:rsidR="00A62F5E">
        <w:rPr>
          <w:rFonts w:ascii="Times New Roman" w:hAnsi="Times New Roman"/>
          <w:b/>
          <w:sz w:val="24"/>
          <w:szCs w:val="24"/>
        </w:rPr>
        <w:t>.</w:t>
      </w:r>
      <w:r w:rsidRPr="00073D4E">
        <w:rPr>
          <w:rFonts w:ascii="Times New Roman" w:hAnsi="Times New Roman"/>
          <w:b/>
          <w:sz w:val="24"/>
          <w:szCs w:val="24"/>
        </w:rPr>
        <w:t xml:space="preserve"> </w:t>
      </w:r>
      <w:r w:rsidR="00C5454C" w:rsidRPr="00073D4E">
        <w:rPr>
          <w:rFonts w:ascii="Times New Roman" w:hAnsi="Times New Roman"/>
          <w:b/>
          <w:sz w:val="24"/>
          <w:szCs w:val="24"/>
        </w:rPr>
        <w:t>C</w:t>
      </w:r>
      <w:r w:rsidR="00E52E49" w:rsidRPr="00073D4E">
        <w:rPr>
          <w:rFonts w:ascii="Times New Roman" w:hAnsi="Times New Roman"/>
          <w:b/>
          <w:sz w:val="24"/>
          <w:szCs w:val="24"/>
        </w:rPr>
        <w:t>onsiderações</w:t>
      </w:r>
      <w:r w:rsidR="00C5454C" w:rsidRPr="00073D4E">
        <w:rPr>
          <w:rFonts w:ascii="Times New Roman" w:hAnsi="Times New Roman"/>
          <w:b/>
          <w:sz w:val="24"/>
          <w:szCs w:val="24"/>
        </w:rPr>
        <w:t xml:space="preserve"> e reflexões</w:t>
      </w:r>
      <w:r w:rsidR="00BF79F3" w:rsidRPr="00073D4E">
        <w:rPr>
          <w:rFonts w:ascii="Times New Roman" w:hAnsi="Times New Roman"/>
          <w:b/>
          <w:sz w:val="24"/>
          <w:szCs w:val="24"/>
        </w:rPr>
        <w:t xml:space="preserve"> finais</w:t>
      </w:r>
    </w:p>
    <w:p w:rsidR="004C2742" w:rsidRDefault="00E52E49" w:rsidP="00956DAC">
      <w:pPr>
        <w:spacing w:after="0" w:line="360" w:lineRule="auto"/>
        <w:ind w:firstLine="567"/>
        <w:jc w:val="both"/>
        <w:rPr>
          <w:rFonts w:ascii="Times New Roman" w:hAnsi="Times New Roman"/>
          <w:sz w:val="24"/>
          <w:szCs w:val="24"/>
        </w:rPr>
      </w:pPr>
      <w:r w:rsidRPr="00EC21B3">
        <w:rPr>
          <w:rFonts w:ascii="Times New Roman" w:hAnsi="Times New Roman"/>
          <w:sz w:val="24"/>
          <w:szCs w:val="24"/>
        </w:rPr>
        <w:t>A associação entre violência e juventude(s) é uma construção social e histórica,</w:t>
      </w:r>
      <w:r w:rsidR="004C2742">
        <w:rPr>
          <w:rFonts w:ascii="Times New Roman" w:hAnsi="Times New Roman"/>
          <w:sz w:val="24"/>
          <w:szCs w:val="24"/>
        </w:rPr>
        <w:t xml:space="preserve"> assim como violência e atuação policial</w:t>
      </w:r>
      <w:r w:rsidR="00A62F5E">
        <w:rPr>
          <w:rFonts w:ascii="Times New Roman" w:hAnsi="Times New Roman"/>
          <w:sz w:val="24"/>
          <w:szCs w:val="24"/>
        </w:rPr>
        <w:t>. Ambos os pares estão inscritos</w:t>
      </w:r>
      <w:r w:rsidRPr="00EC21B3">
        <w:rPr>
          <w:rFonts w:ascii="Times New Roman" w:hAnsi="Times New Roman"/>
          <w:sz w:val="24"/>
          <w:szCs w:val="24"/>
        </w:rPr>
        <w:t xml:space="preserve"> no contexto de um mundo globalizado </w:t>
      </w:r>
      <w:r w:rsidR="002059A3" w:rsidRPr="00EC21B3">
        <w:rPr>
          <w:rFonts w:ascii="Times New Roman" w:hAnsi="Times New Roman"/>
          <w:sz w:val="24"/>
          <w:szCs w:val="24"/>
        </w:rPr>
        <w:t>em que</w:t>
      </w:r>
      <w:r w:rsidRPr="00EC21B3">
        <w:rPr>
          <w:rFonts w:ascii="Times New Roman" w:hAnsi="Times New Roman"/>
          <w:sz w:val="24"/>
          <w:szCs w:val="24"/>
        </w:rPr>
        <w:t xml:space="preserve"> a violência e a exceção</w:t>
      </w:r>
      <w:r w:rsidR="00C14D8B">
        <w:rPr>
          <w:rFonts w:ascii="Times New Roman" w:hAnsi="Times New Roman"/>
          <w:sz w:val="24"/>
          <w:szCs w:val="24"/>
        </w:rPr>
        <w:t xml:space="preserve"> tornaram-</w:t>
      </w:r>
      <w:r w:rsidR="00D8552E">
        <w:rPr>
          <w:rFonts w:ascii="Times New Roman" w:hAnsi="Times New Roman"/>
          <w:sz w:val="24"/>
          <w:szCs w:val="24"/>
        </w:rPr>
        <w:t>se rotina</w:t>
      </w:r>
      <w:r w:rsidR="00C14D8B">
        <w:rPr>
          <w:rFonts w:ascii="Times New Roman" w:hAnsi="Times New Roman"/>
          <w:sz w:val="24"/>
          <w:szCs w:val="24"/>
        </w:rPr>
        <w:t xml:space="preserve"> no cotidiano das cidades</w:t>
      </w:r>
      <w:r w:rsidR="00020A25">
        <w:rPr>
          <w:rFonts w:ascii="Times New Roman" w:hAnsi="Times New Roman"/>
          <w:sz w:val="24"/>
          <w:szCs w:val="24"/>
        </w:rPr>
        <w:t>.</w:t>
      </w:r>
    </w:p>
    <w:p w:rsidR="00165432" w:rsidRDefault="004C2742" w:rsidP="00165432">
      <w:pPr>
        <w:spacing w:after="0" w:line="360" w:lineRule="auto"/>
        <w:ind w:firstLine="567"/>
        <w:jc w:val="both"/>
        <w:rPr>
          <w:rFonts w:ascii="Times New Roman" w:hAnsi="Times New Roman"/>
          <w:sz w:val="24"/>
          <w:szCs w:val="24"/>
        </w:rPr>
      </w:pPr>
      <w:r>
        <w:rPr>
          <w:rFonts w:ascii="Times New Roman" w:hAnsi="Times New Roman"/>
          <w:sz w:val="24"/>
          <w:szCs w:val="24"/>
        </w:rPr>
        <w:t>E nesse cenário</w:t>
      </w:r>
      <w:r w:rsidR="00994380">
        <w:rPr>
          <w:rFonts w:ascii="Times New Roman" w:hAnsi="Times New Roman"/>
          <w:sz w:val="24"/>
          <w:szCs w:val="24"/>
        </w:rPr>
        <w:t xml:space="preserve"> se pode observar que a violência policial tornou-se para determinados segmentos populacionais</w:t>
      </w:r>
      <w:r w:rsidR="00611193">
        <w:rPr>
          <w:rFonts w:ascii="Times New Roman" w:hAnsi="Times New Roman"/>
          <w:sz w:val="24"/>
          <w:szCs w:val="24"/>
        </w:rPr>
        <w:t xml:space="preserve"> (pretos, jovens e moradores das periferias)</w:t>
      </w:r>
      <w:r w:rsidR="0042749D">
        <w:rPr>
          <w:rFonts w:ascii="Times New Roman" w:hAnsi="Times New Roman"/>
          <w:sz w:val="24"/>
          <w:szCs w:val="24"/>
        </w:rPr>
        <w:t xml:space="preserve"> uma prática</w:t>
      </w:r>
      <w:r w:rsidR="00994380">
        <w:rPr>
          <w:rFonts w:ascii="Times New Roman" w:hAnsi="Times New Roman"/>
          <w:sz w:val="24"/>
          <w:szCs w:val="24"/>
        </w:rPr>
        <w:t xml:space="preserve"> </w:t>
      </w:r>
      <w:r w:rsidR="00584EA9">
        <w:rPr>
          <w:rFonts w:ascii="Times New Roman" w:hAnsi="Times New Roman"/>
          <w:sz w:val="24"/>
          <w:szCs w:val="24"/>
        </w:rPr>
        <w:t>banal nas suas</w:t>
      </w:r>
      <w:r w:rsidR="00611193">
        <w:rPr>
          <w:rFonts w:ascii="Times New Roman" w:hAnsi="Times New Roman"/>
          <w:sz w:val="24"/>
          <w:szCs w:val="24"/>
        </w:rPr>
        <w:t xml:space="preserve"> abordagem</w:t>
      </w:r>
      <w:r w:rsidR="00584EA9">
        <w:rPr>
          <w:rFonts w:ascii="Times New Roman" w:hAnsi="Times New Roman"/>
          <w:sz w:val="24"/>
          <w:szCs w:val="24"/>
        </w:rPr>
        <w:t>. E como prática</w:t>
      </w:r>
      <w:r>
        <w:rPr>
          <w:rFonts w:ascii="Times New Roman" w:hAnsi="Times New Roman"/>
          <w:sz w:val="24"/>
          <w:szCs w:val="24"/>
        </w:rPr>
        <w:t xml:space="preserve"> banal,</w:t>
      </w:r>
      <w:r w:rsidR="00611193">
        <w:rPr>
          <w:rFonts w:ascii="Times New Roman" w:hAnsi="Times New Roman"/>
          <w:sz w:val="24"/>
          <w:szCs w:val="24"/>
        </w:rPr>
        <w:t xml:space="preserve"> violadora</w:t>
      </w:r>
      <w:r w:rsidR="00207C60">
        <w:rPr>
          <w:rFonts w:ascii="Times New Roman" w:hAnsi="Times New Roman"/>
          <w:sz w:val="24"/>
          <w:szCs w:val="24"/>
        </w:rPr>
        <w:t xml:space="preserve"> de direitos humanos </w:t>
      </w:r>
      <w:r w:rsidR="00207C60">
        <w:rPr>
          <w:rFonts w:ascii="Times New Roman" w:hAnsi="Times New Roman"/>
          <w:sz w:val="24"/>
          <w:szCs w:val="24"/>
        </w:rPr>
        <w:lastRenderedPageBreak/>
        <w:t>e de cidadania, tornou</w:t>
      </w:r>
      <w:r w:rsidR="00D752B9">
        <w:rPr>
          <w:rFonts w:ascii="Times New Roman" w:hAnsi="Times New Roman"/>
          <w:sz w:val="24"/>
          <w:szCs w:val="24"/>
        </w:rPr>
        <w:t>-se uma</w:t>
      </w:r>
      <w:r w:rsidR="00611193">
        <w:rPr>
          <w:rFonts w:ascii="Times New Roman" w:hAnsi="Times New Roman"/>
          <w:sz w:val="24"/>
          <w:szCs w:val="24"/>
        </w:rPr>
        <w:t xml:space="preserve"> </w:t>
      </w:r>
      <w:r w:rsidR="00611193" w:rsidRPr="003D7B32">
        <w:rPr>
          <w:rFonts w:ascii="Times New Roman" w:hAnsi="Times New Roman"/>
          <w:b/>
          <w:sz w:val="24"/>
          <w:szCs w:val="24"/>
        </w:rPr>
        <w:t xml:space="preserve">questão contraditória </w:t>
      </w:r>
      <w:r w:rsidR="00207C60" w:rsidRPr="003D7B32">
        <w:rPr>
          <w:rFonts w:ascii="Times New Roman" w:hAnsi="Times New Roman"/>
          <w:b/>
          <w:sz w:val="24"/>
          <w:szCs w:val="24"/>
        </w:rPr>
        <w:t>para o E</w:t>
      </w:r>
      <w:r w:rsidR="00611193" w:rsidRPr="003D7B32">
        <w:rPr>
          <w:rFonts w:ascii="Times New Roman" w:hAnsi="Times New Roman"/>
          <w:b/>
          <w:sz w:val="24"/>
          <w:szCs w:val="24"/>
        </w:rPr>
        <w:t>stado de</w:t>
      </w:r>
      <w:r w:rsidR="0042749D" w:rsidRPr="003D7B32">
        <w:rPr>
          <w:rFonts w:ascii="Times New Roman" w:hAnsi="Times New Roman"/>
          <w:b/>
          <w:sz w:val="24"/>
          <w:szCs w:val="24"/>
        </w:rPr>
        <w:t>mocrático de Direito para</w:t>
      </w:r>
      <w:r w:rsidR="00611193" w:rsidRPr="003D7B32">
        <w:rPr>
          <w:rFonts w:ascii="Times New Roman" w:hAnsi="Times New Roman"/>
          <w:b/>
          <w:sz w:val="24"/>
          <w:szCs w:val="24"/>
        </w:rPr>
        <w:t xml:space="preserve"> garantia, manutenção</w:t>
      </w:r>
      <w:r w:rsidR="00D752B9" w:rsidRPr="003D7B32">
        <w:rPr>
          <w:rFonts w:ascii="Times New Roman" w:hAnsi="Times New Roman"/>
          <w:b/>
          <w:sz w:val="24"/>
          <w:szCs w:val="24"/>
        </w:rPr>
        <w:t xml:space="preserve"> e defesa dos direitos</w:t>
      </w:r>
      <w:r w:rsidR="00611193" w:rsidRPr="003D7B32">
        <w:rPr>
          <w:rFonts w:ascii="Times New Roman" w:hAnsi="Times New Roman"/>
          <w:b/>
          <w:sz w:val="24"/>
          <w:szCs w:val="24"/>
        </w:rPr>
        <w:t xml:space="preserve"> constitucionais</w:t>
      </w:r>
      <w:r w:rsidR="00611193">
        <w:rPr>
          <w:rFonts w:ascii="Times New Roman" w:hAnsi="Times New Roman"/>
          <w:sz w:val="24"/>
          <w:szCs w:val="24"/>
        </w:rPr>
        <w:t xml:space="preserve">. Afinal, qual é o papel das instituições policiais no Estado de Direito? Se é, </w:t>
      </w:r>
      <w:r w:rsidR="00A62F5E">
        <w:rPr>
          <w:rFonts w:ascii="Times New Roman" w:hAnsi="Times New Roman"/>
          <w:sz w:val="24"/>
          <w:szCs w:val="24"/>
        </w:rPr>
        <w:t>como assegura a Constituição</w:t>
      </w:r>
      <w:r w:rsidR="00611193">
        <w:rPr>
          <w:rFonts w:ascii="Times New Roman" w:hAnsi="Times New Roman"/>
          <w:sz w:val="24"/>
          <w:szCs w:val="24"/>
        </w:rPr>
        <w:t xml:space="preserve">, manter a segurança de todos os cidadãos, </w:t>
      </w:r>
      <w:r w:rsidR="00A62F5E">
        <w:rPr>
          <w:rFonts w:ascii="Times New Roman" w:hAnsi="Times New Roman"/>
          <w:sz w:val="24"/>
          <w:szCs w:val="24"/>
        </w:rPr>
        <w:t xml:space="preserve">podemos inferir que </w:t>
      </w:r>
      <w:r w:rsidR="00611193">
        <w:rPr>
          <w:rFonts w:ascii="Times New Roman" w:hAnsi="Times New Roman"/>
          <w:sz w:val="24"/>
          <w:szCs w:val="24"/>
        </w:rPr>
        <w:t>algo</w:t>
      </w:r>
      <w:r w:rsidR="00207C60">
        <w:rPr>
          <w:rFonts w:ascii="Times New Roman" w:hAnsi="Times New Roman"/>
          <w:sz w:val="24"/>
          <w:szCs w:val="24"/>
        </w:rPr>
        <w:t xml:space="preserve"> se sobrepôs, sem qualquer filtro, a essa prerrogativa</w:t>
      </w:r>
      <w:r w:rsidR="00584EA9">
        <w:rPr>
          <w:rFonts w:ascii="Times New Roman" w:hAnsi="Times New Roman"/>
          <w:sz w:val="24"/>
          <w:szCs w:val="24"/>
        </w:rPr>
        <w:t xml:space="preserve"> como nos tem mostrado o processo </w:t>
      </w:r>
      <w:r w:rsidR="00D752B9">
        <w:rPr>
          <w:rFonts w:ascii="Times New Roman" w:hAnsi="Times New Roman"/>
          <w:sz w:val="24"/>
          <w:szCs w:val="24"/>
        </w:rPr>
        <w:t>(</w:t>
      </w:r>
      <w:proofErr w:type="spellStart"/>
      <w:r w:rsidR="00D752B9">
        <w:rPr>
          <w:rFonts w:ascii="Times New Roman" w:hAnsi="Times New Roman"/>
          <w:sz w:val="24"/>
          <w:szCs w:val="24"/>
        </w:rPr>
        <w:t>des</w:t>
      </w:r>
      <w:proofErr w:type="spellEnd"/>
      <w:r w:rsidR="00D752B9">
        <w:rPr>
          <w:rFonts w:ascii="Times New Roman" w:hAnsi="Times New Roman"/>
          <w:sz w:val="24"/>
          <w:szCs w:val="24"/>
        </w:rPr>
        <w:t>)</w:t>
      </w:r>
      <w:r w:rsidR="00584EA9">
        <w:rPr>
          <w:rFonts w:ascii="Times New Roman" w:hAnsi="Times New Roman"/>
          <w:sz w:val="24"/>
          <w:szCs w:val="24"/>
        </w:rPr>
        <w:t>civiliza</w:t>
      </w:r>
      <w:r w:rsidR="0042749D">
        <w:rPr>
          <w:rFonts w:ascii="Times New Roman" w:hAnsi="Times New Roman"/>
          <w:sz w:val="24"/>
          <w:szCs w:val="24"/>
        </w:rPr>
        <w:t>do</w:t>
      </w:r>
      <w:r w:rsidR="00584EA9">
        <w:rPr>
          <w:rFonts w:ascii="Times New Roman" w:hAnsi="Times New Roman"/>
          <w:sz w:val="24"/>
          <w:szCs w:val="24"/>
        </w:rPr>
        <w:t>r brasileiro</w:t>
      </w:r>
      <w:r w:rsidR="000916D5">
        <w:rPr>
          <w:rFonts w:ascii="Times New Roman" w:hAnsi="Times New Roman"/>
          <w:sz w:val="24"/>
          <w:szCs w:val="24"/>
        </w:rPr>
        <w:t xml:space="preserve"> e</w:t>
      </w:r>
      <w:r w:rsidR="00455E3D">
        <w:rPr>
          <w:rFonts w:ascii="Times New Roman" w:hAnsi="Times New Roman"/>
          <w:sz w:val="24"/>
          <w:szCs w:val="24"/>
        </w:rPr>
        <w:t>,</w:t>
      </w:r>
      <w:r w:rsidR="000916D5">
        <w:rPr>
          <w:rFonts w:ascii="Times New Roman" w:hAnsi="Times New Roman"/>
          <w:sz w:val="24"/>
          <w:szCs w:val="24"/>
        </w:rPr>
        <w:t xml:space="preserve"> de modo micro, a</w:t>
      </w:r>
      <w:r w:rsidR="00777DF0">
        <w:rPr>
          <w:rFonts w:ascii="Times New Roman" w:hAnsi="Times New Roman"/>
          <w:sz w:val="24"/>
          <w:szCs w:val="24"/>
        </w:rPr>
        <w:t xml:space="preserve"> realidade local pesquisada</w:t>
      </w:r>
      <w:r w:rsidR="00584EA9">
        <w:rPr>
          <w:rFonts w:ascii="Times New Roman" w:hAnsi="Times New Roman"/>
          <w:sz w:val="24"/>
          <w:szCs w:val="24"/>
        </w:rPr>
        <w:t>.</w:t>
      </w:r>
    </w:p>
    <w:p w:rsidR="00923536" w:rsidRPr="00994380" w:rsidRDefault="003D095F" w:rsidP="00165432">
      <w:pPr>
        <w:spacing w:after="0" w:line="360" w:lineRule="auto"/>
        <w:ind w:firstLine="567"/>
        <w:jc w:val="both"/>
        <w:rPr>
          <w:rFonts w:ascii="Times New Roman" w:hAnsi="Times New Roman"/>
          <w:sz w:val="24"/>
          <w:szCs w:val="24"/>
        </w:rPr>
      </w:pPr>
      <w:r>
        <w:rPr>
          <w:rFonts w:ascii="Times New Roman" w:hAnsi="Times New Roman"/>
          <w:sz w:val="24"/>
          <w:szCs w:val="24"/>
          <w:lang w:eastAsia="pt-BR"/>
        </w:rPr>
        <w:t>O policial como</w:t>
      </w:r>
      <w:r w:rsidR="00661017" w:rsidRPr="00EC21B3">
        <w:rPr>
          <w:rFonts w:ascii="Times New Roman" w:hAnsi="Times New Roman"/>
          <w:sz w:val="24"/>
          <w:szCs w:val="24"/>
          <w:lang w:eastAsia="pt-BR"/>
        </w:rPr>
        <w:t xml:space="preserve"> sujeito histórico e social, também pode reproduzir, de maneira consciente ou inconsciente,</w:t>
      </w:r>
      <w:r w:rsidR="00020A25">
        <w:rPr>
          <w:rFonts w:ascii="Times New Roman" w:hAnsi="Times New Roman"/>
          <w:sz w:val="24"/>
          <w:szCs w:val="24"/>
          <w:lang w:eastAsia="pt-BR"/>
        </w:rPr>
        <w:t xml:space="preserve"> práticas</w:t>
      </w:r>
      <w:r w:rsidR="00661017" w:rsidRPr="00EC21B3">
        <w:rPr>
          <w:rFonts w:ascii="Times New Roman" w:hAnsi="Times New Roman"/>
          <w:sz w:val="24"/>
          <w:szCs w:val="24"/>
          <w:lang w:eastAsia="pt-BR"/>
        </w:rPr>
        <w:t xml:space="preserve"> </w:t>
      </w:r>
      <w:proofErr w:type="spellStart"/>
      <w:r w:rsidR="00661017" w:rsidRPr="00EC21B3">
        <w:rPr>
          <w:rFonts w:ascii="Times New Roman" w:hAnsi="Times New Roman"/>
          <w:sz w:val="24"/>
          <w:szCs w:val="24"/>
          <w:lang w:eastAsia="pt-BR"/>
        </w:rPr>
        <w:t>estigmatizante</w:t>
      </w:r>
      <w:r w:rsidR="00020A25">
        <w:rPr>
          <w:rFonts w:ascii="Times New Roman" w:hAnsi="Times New Roman"/>
          <w:sz w:val="24"/>
          <w:szCs w:val="24"/>
          <w:lang w:eastAsia="pt-BR"/>
        </w:rPr>
        <w:t>s</w:t>
      </w:r>
      <w:proofErr w:type="spellEnd"/>
      <w:r w:rsidR="00AA68C1">
        <w:rPr>
          <w:rFonts w:ascii="Times New Roman" w:hAnsi="Times New Roman"/>
          <w:sz w:val="24"/>
          <w:szCs w:val="24"/>
          <w:lang w:eastAsia="pt-BR"/>
        </w:rPr>
        <w:t>, discriminadoras</w:t>
      </w:r>
      <w:r w:rsidR="001664CF">
        <w:rPr>
          <w:rFonts w:ascii="Times New Roman" w:hAnsi="Times New Roman"/>
          <w:sz w:val="24"/>
          <w:szCs w:val="24"/>
          <w:lang w:eastAsia="pt-BR"/>
        </w:rPr>
        <w:t xml:space="preserve"> e violentas</w:t>
      </w:r>
      <w:r w:rsidR="00590544">
        <w:rPr>
          <w:rFonts w:ascii="Times New Roman" w:hAnsi="Times New Roman"/>
          <w:sz w:val="24"/>
          <w:szCs w:val="24"/>
          <w:lang w:eastAsia="pt-BR"/>
        </w:rPr>
        <w:t xml:space="preserve"> das quais sempre se utilizaram</w:t>
      </w:r>
      <w:r w:rsidR="001664CF">
        <w:rPr>
          <w:rFonts w:ascii="Times New Roman" w:hAnsi="Times New Roman"/>
          <w:sz w:val="24"/>
          <w:szCs w:val="24"/>
          <w:lang w:eastAsia="pt-BR"/>
        </w:rPr>
        <w:t xml:space="preserve"> as elites </w:t>
      </w:r>
      <w:r w:rsidR="00020A25">
        <w:rPr>
          <w:rFonts w:ascii="Times New Roman" w:hAnsi="Times New Roman"/>
          <w:sz w:val="24"/>
          <w:szCs w:val="24"/>
          <w:lang w:eastAsia="pt-BR"/>
        </w:rPr>
        <w:t xml:space="preserve"> na</w:t>
      </w:r>
      <w:r w:rsidR="00661017" w:rsidRPr="00EC21B3">
        <w:rPr>
          <w:rFonts w:ascii="Times New Roman" w:hAnsi="Times New Roman"/>
          <w:sz w:val="24"/>
          <w:szCs w:val="24"/>
          <w:lang w:eastAsia="pt-BR"/>
        </w:rPr>
        <w:t xml:space="preserve"> sociedade brasileira pa</w:t>
      </w:r>
      <w:r w:rsidR="00020A25">
        <w:rPr>
          <w:rFonts w:ascii="Times New Roman" w:hAnsi="Times New Roman"/>
          <w:sz w:val="24"/>
          <w:szCs w:val="24"/>
          <w:lang w:eastAsia="pt-BR"/>
        </w:rPr>
        <w:t>ra manter a ordem</w:t>
      </w:r>
      <w:r w:rsidR="00AA68C1">
        <w:rPr>
          <w:rFonts w:ascii="Times New Roman" w:hAnsi="Times New Roman"/>
          <w:sz w:val="24"/>
          <w:szCs w:val="24"/>
          <w:lang w:eastAsia="pt-BR"/>
        </w:rPr>
        <w:t>,</w:t>
      </w:r>
      <w:r w:rsidR="00584EA9">
        <w:rPr>
          <w:rFonts w:ascii="Times New Roman" w:hAnsi="Times New Roman"/>
          <w:sz w:val="24"/>
          <w:szCs w:val="24"/>
          <w:lang w:eastAsia="pt-BR"/>
        </w:rPr>
        <w:t xml:space="preserve"> a disciplina e o controle de</w:t>
      </w:r>
      <w:r w:rsidR="00AA68C1">
        <w:rPr>
          <w:rFonts w:ascii="Times New Roman" w:hAnsi="Times New Roman"/>
          <w:sz w:val="24"/>
          <w:szCs w:val="24"/>
          <w:lang w:eastAsia="pt-BR"/>
        </w:rPr>
        <w:t xml:space="preserve"> grupos e frações de</w:t>
      </w:r>
      <w:r w:rsidR="00661017" w:rsidRPr="00EC21B3">
        <w:rPr>
          <w:rFonts w:ascii="Times New Roman" w:hAnsi="Times New Roman"/>
          <w:sz w:val="24"/>
          <w:szCs w:val="24"/>
          <w:lang w:eastAsia="pt-BR"/>
        </w:rPr>
        <w:t xml:space="preserve"> classe</w:t>
      </w:r>
      <w:r w:rsidR="001C3163" w:rsidRPr="00EC21B3">
        <w:rPr>
          <w:rFonts w:ascii="Times New Roman" w:hAnsi="Times New Roman"/>
          <w:sz w:val="24"/>
          <w:szCs w:val="24"/>
          <w:lang w:eastAsia="pt-BR"/>
        </w:rPr>
        <w:t>s</w:t>
      </w:r>
      <w:r w:rsidR="00661017" w:rsidRPr="00EC21B3">
        <w:rPr>
          <w:rFonts w:ascii="Times New Roman" w:hAnsi="Times New Roman"/>
          <w:sz w:val="24"/>
          <w:szCs w:val="24"/>
          <w:lang w:eastAsia="pt-BR"/>
        </w:rPr>
        <w:t xml:space="preserve"> subalternizada</w:t>
      </w:r>
      <w:r w:rsidR="001C3163" w:rsidRPr="00EC21B3">
        <w:rPr>
          <w:rFonts w:ascii="Times New Roman" w:hAnsi="Times New Roman"/>
          <w:sz w:val="24"/>
          <w:szCs w:val="24"/>
          <w:lang w:eastAsia="pt-BR"/>
        </w:rPr>
        <w:t>s</w:t>
      </w:r>
      <w:r w:rsidR="00455E3D">
        <w:rPr>
          <w:rFonts w:ascii="Times New Roman" w:hAnsi="Times New Roman"/>
          <w:sz w:val="24"/>
          <w:szCs w:val="24"/>
          <w:lang w:eastAsia="pt-BR"/>
        </w:rPr>
        <w:t xml:space="preserve"> </w:t>
      </w:r>
      <w:r w:rsidR="00D752B9">
        <w:rPr>
          <w:rFonts w:ascii="Times New Roman" w:hAnsi="Times New Roman"/>
          <w:sz w:val="24"/>
          <w:szCs w:val="24"/>
          <w:lang w:eastAsia="pt-BR"/>
        </w:rPr>
        <w:t>(aliás</w:t>
      </w:r>
      <w:r w:rsidR="0042749D">
        <w:rPr>
          <w:rFonts w:ascii="Times New Roman" w:hAnsi="Times New Roman"/>
          <w:sz w:val="24"/>
          <w:szCs w:val="24"/>
          <w:lang w:eastAsia="pt-BR"/>
        </w:rPr>
        <w:t>, essas mesmas</w:t>
      </w:r>
      <w:r w:rsidR="00777DF0">
        <w:rPr>
          <w:rFonts w:ascii="Times New Roman" w:hAnsi="Times New Roman"/>
          <w:sz w:val="24"/>
          <w:szCs w:val="24"/>
          <w:lang w:eastAsia="pt-BR"/>
        </w:rPr>
        <w:t xml:space="preserve"> elites</w:t>
      </w:r>
      <w:r w:rsidR="00280650">
        <w:rPr>
          <w:rFonts w:ascii="Times New Roman" w:hAnsi="Times New Roman"/>
          <w:sz w:val="24"/>
          <w:szCs w:val="24"/>
          <w:lang w:eastAsia="pt-BR"/>
        </w:rPr>
        <w:t xml:space="preserve"> sempre usaram as </w:t>
      </w:r>
      <w:r w:rsidR="00455E3D">
        <w:rPr>
          <w:rFonts w:ascii="Times New Roman" w:hAnsi="Times New Roman"/>
          <w:sz w:val="24"/>
          <w:szCs w:val="24"/>
          <w:lang w:eastAsia="pt-BR"/>
        </w:rPr>
        <w:t xml:space="preserve">polícias </w:t>
      </w:r>
      <w:r w:rsidR="00D752B9">
        <w:rPr>
          <w:rFonts w:ascii="Times New Roman" w:hAnsi="Times New Roman"/>
          <w:sz w:val="24"/>
          <w:szCs w:val="24"/>
          <w:lang w:eastAsia="pt-BR"/>
        </w:rPr>
        <w:t>para fazer o serviço sujo</w:t>
      </w:r>
      <w:r w:rsidR="00455E3D">
        <w:rPr>
          <w:rFonts w:ascii="Times New Roman" w:hAnsi="Times New Roman"/>
          <w:sz w:val="24"/>
          <w:szCs w:val="24"/>
          <w:lang w:eastAsia="pt-BR"/>
        </w:rPr>
        <w:t>,</w:t>
      </w:r>
      <w:r w:rsidR="000800E2">
        <w:rPr>
          <w:rFonts w:ascii="Times New Roman" w:hAnsi="Times New Roman"/>
          <w:sz w:val="24"/>
          <w:szCs w:val="24"/>
          <w:lang w:eastAsia="pt-BR"/>
        </w:rPr>
        <w:t xml:space="preserve"> como afirma</w:t>
      </w:r>
      <w:r w:rsidR="00280650">
        <w:rPr>
          <w:rFonts w:ascii="Times New Roman" w:hAnsi="Times New Roman"/>
          <w:sz w:val="24"/>
          <w:szCs w:val="24"/>
          <w:lang w:eastAsia="pt-BR"/>
        </w:rPr>
        <w:t xml:space="preserve"> o delegado Hé</w:t>
      </w:r>
      <w:r w:rsidR="000800E2">
        <w:rPr>
          <w:rFonts w:ascii="Times New Roman" w:hAnsi="Times New Roman"/>
          <w:sz w:val="24"/>
          <w:szCs w:val="24"/>
          <w:lang w:eastAsia="pt-BR"/>
        </w:rPr>
        <w:t>lio Luz</w:t>
      </w:r>
      <w:r w:rsidR="000800E2">
        <w:rPr>
          <w:rStyle w:val="Refdenotaderodap"/>
          <w:rFonts w:ascii="Times New Roman" w:hAnsi="Times New Roman"/>
          <w:sz w:val="24"/>
          <w:szCs w:val="24"/>
          <w:lang w:eastAsia="pt-BR"/>
        </w:rPr>
        <w:footnoteReference w:id="21"/>
      </w:r>
      <w:r w:rsidR="00E21D0F">
        <w:rPr>
          <w:rFonts w:ascii="Times New Roman" w:hAnsi="Times New Roman"/>
          <w:sz w:val="24"/>
          <w:szCs w:val="24"/>
          <w:lang w:eastAsia="pt-BR"/>
        </w:rPr>
        <w:t>)</w:t>
      </w:r>
      <w:r w:rsidR="0076691A">
        <w:rPr>
          <w:rFonts w:ascii="Times New Roman" w:hAnsi="Times New Roman"/>
          <w:sz w:val="24"/>
          <w:szCs w:val="24"/>
          <w:lang w:eastAsia="pt-BR"/>
        </w:rPr>
        <w:t xml:space="preserve"> e o fizeram ao longo da história de constituição da soc</w:t>
      </w:r>
      <w:r w:rsidR="00E21D0F">
        <w:rPr>
          <w:rFonts w:ascii="Times New Roman" w:hAnsi="Times New Roman"/>
          <w:sz w:val="24"/>
          <w:szCs w:val="24"/>
          <w:lang w:eastAsia="pt-BR"/>
        </w:rPr>
        <w:t>iedade brasileira</w:t>
      </w:r>
      <w:r w:rsidR="00AA68C1">
        <w:rPr>
          <w:rFonts w:ascii="Times New Roman" w:hAnsi="Times New Roman"/>
          <w:sz w:val="24"/>
          <w:szCs w:val="24"/>
          <w:lang w:eastAsia="pt-BR"/>
        </w:rPr>
        <w:t>; reproduzindo, assim,</w:t>
      </w:r>
      <w:r w:rsidR="00661017" w:rsidRPr="00EC21B3">
        <w:rPr>
          <w:rFonts w:ascii="Times New Roman" w:hAnsi="Times New Roman"/>
          <w:sz w:val="24"/>
          <w:szCs w:val="24"/>
          <w:lang w:eastAsia="pt-BR"/>
        </w:rPr>
        <w:t xml:space="preserve"> traços autori</w:t>
      </w:r>
      <w:r w:rsidR="00E21D0F">
        <w:rPr>
          <w:rFonts w:ascii="Times New Roman" w:hAnsi="Times New Roman"/>
          <w:sz w:val="24"/>
          <w:szCs w:val="24"/>
          <w:lang w:eastAsia="pt-BR"/>
        </w:rPr>
        <w:t>tários</w:t>
      </w:r>
      <w:r w:rsidR="001664CF">
        <w:rPr>
          <w:rFonts w:ascii="Times New Roman" w:hAnsi="Times New Roman"/>
          <w:sz w:val="24"/>
          <w:szCs w:val="24"/>
          <w:lang w:eastAsia="pt-BR"/>
        </w:rPr>
        <w:t xml:space="preserve"> da cultura</w:t>
      </w:r>
      <w:r w:rsidR="00661017" w:rsidRPr="00EC21B3">
        <w:rPr>
          <w:rFonts w:ascii="Times New Roman" w:hAnsi="Times New Roman"/>
          <w:sz w:val="24"/>
          <w:szCs w:val="24"/>
          <w:lang w:eastAsia="pt-BR"/>
        </w:rPr>
        <w:t xml:space="preserve"> </w:t>
      </w:r>
      <w:r w:rsidR="001664CF">
        <w:rPr>
          <w:rFonts w:ascii="Times New Roman" w:hAnsi="Times New Roman"/>
          <w:sz w:val="24"/>
          <w:szCs w:val="24"/>
          <w:lang w:eastAsia="pt-BR"/>
        </w:rPr>
        <w:t>histórica de constituição das instituições policiais</w:t>
      </w:r>
      <w:r w:rsidR="00D752B9">
        <w:rPr>
          <w:rFonts w:ascii="Times New Roman" w:hAnsi="Times New Roman"/>
          <w:sz w:val="24"/>
          <w:szCs w:val="24"/>
          <w:lang w:eastAsia="pt-BR"/>
        </w:rPr>
        <w:t xml:space="preserve"> que orienta</w:t>
      </w:r>
      <w:r w:rsidR="001664CF">
        <w:rPr>
          <w:rFonts w:ascii="Times New Roman" w:hAnsi="Times New Roman"/>
          <w:sz w:val="24"/>
          <w:szCs w:val="24"/>
          <w:lang w:eastAsia="pt-BR"/>
        </w:rPr>
        <w:t xml:space="preserve"> os processos de</w:t>
      </w:r>
      <w:r w:rsidR="0042749D">
        <w:rPr>
          <w:rFonts w:ascii="Times New Roman" w:hAnsi="Times New Roman"/>
          <w:sz w:val="24"/>
          <w:szCs w:val="24"/>
          <w:lang w:eastAsia="pt-BR"/>
        </w:rPr>
        <w:t xml:space="preserve"> recrutamento,</w:t>
      </w:r>
      <w:r w:rsidR="001664CF">
        <w:rPr>
          <w:rFonts w:ascii="Times New Roman" w:hAnsi="Times New Roman"/>
          <w:sz w:val="24"/>
          <w:szCs w:val="24"/>
          <w:lang w:eastAsia="pt-BR"/>
        </w:rPr>
        <w:t xml:space="preserve"> </w:t>
      </w:r>
      <w:r w:rsidR="00661017" w:rsidRPr="00EC21B3">
        <w:rPr>
          <w:rFonts w:ascii="Times New Roman" w:hAnsi="Times New Roman"/>
          <w:sz w:val="24"/>
          <w:szCs w:val="24"/>
          <w:lang w:eastAsia="pt-BR"/>
        </w:rPr>
        <w:t>formação e práticas</w:t>
      </w:r>
      <w:r w:rsidR="00D752B9">
        <w:rPr>
          <w:rFonts w:ascii="Times New Roman" w:hAnsi="Times New Roman"/>
          <w:sz w:val="24"/>
          <w:szCs w:val="24"/>
          <w:lang w:eastAsia="pt-BR"/>
        </w:rPr>
        <w:t xml:space="preserve"> dos seus</w:t>
      </w:r>
      <w:r w:rsidR="00661017" w:rsidRPr="00EC21B3">
        <w:rPr>
          <w:rFonts w:ascii="Times New Roman" w:hAnsi="Times New Roman"/>
          <w:sz w:val="24"/>
          <w:szCs w:val="24"/>
          <w:lang w:eastAsia="pt-BR"/>
        </w:rPr>
        <w:t xml:space="preserve"> profissionais (</w:t>
      </w:r>
      <w:r w:rsidR="0042749D" w:rsidRPr="00EC21B3">
        <w:rPr>
          <w:rFonts w:ascii="Times New Roman" w:hAnsi="Times New Roman"/>
          <w:sz w:val="24"/>
          <w:szCs w:val="24"/>
          <w:lang w:eastAsia="pt-BR"/>
        </w:rPr>
        <w:t>SANTIAGO, 2013</w:t>
      </w:r>
      <w:r w:rsidR="0042749D">
        <w:rPr>
          <w:rFonts w:ascii="Times New Roman" w:hAnsi="Times New Roman"/>
          <w:sz w:val="24"/>
          <w:szCs w:val="24"/>
          <w:lang w:eastAsia="pt-BR"/>
        </w:rPr>
        <w:t>; MOTA BRASIL, ALMEIDA</w:t>
      </w:r>
      <w:r w:rsidR="001149D3">
        <w:rPr>
          <w:rFonts w:ascii="Times New Roman" w:hAnsi="Times New Roman"/>
          <w:sz w:val="24"/>
          <w:szCs w:val="24"/>
          <w:lang w:eastAsia="pt-BR"/>
        </w:rPr>
        <w:t>, FREITAS, 2015</w:t>
      </w:r>
      <w:r w:rsidR="00661017" w:rsidRPr="00EC21B3">
        <w:rPr>
          <w:rFonts w:ascii="Times New Roman" w:hAnsi="Times New Roman"/>
          <w:sz w:val="24"/>
          <w:szCs w:val="24"/>
          <w:lang w:eastAsia="pt-BR"/>
        </w:rPr>
        <w:t>).</w:t>
      </w:r>
      <w:r w:rsidR="00D752B9">
        <w:rPr>
          <w:rFonts w:ascii="Times New Roman" w:hAnsi="Times New Roman"/>
          <w:sz w:val="24"/>
          <w:szCs w:val="24"/>
          <w:lang w:eastAsia="pt-BR"/>
        </w:rPr>
        <w:t xml:space="preserve"> As manifestações de ódio racial e de classe </w:t>
      </w:r>
      <w:r w:rsidR="00410D4A" w:rsidRPr="00EC21B3">
        <w:rPr>
          <w:rFonts w:ascii="Times New Roman" w:hAnsi="Times New Roman"/>
          <w:sz w:val="24"/>
          <w:szCs w:val="24"/>
          <w:lang w:eastAsia="pt-BR"/>
        </w:rPr>
        <w:t>que assistimos diariamente</w:t>
      </w:r>
      <w:r w:rsidR="00D752B9">
        <w:rPr>
          <w:rFonts w:ascii="Times New Roman" w:hAnsi="Times New Roman"/>
          <w:sz w:val="24"/>
          <w:szCs w:val="24"/>
          <w:lang w:eastAsia="pt-BR"/>
        </w:rPr>
        <w:t xml:space="preserve"> contra os menos favorecidos </w:t>
      </w:r>
      <w:r w:rsidR="00410D4A" w:rsidRPr="00EC21B3">
        <w:rPr>
          <w:rFonts w:ascii="Times New Roman" w:hAnsi="Times New Roman"/>
          <w:sz w:val="24"/>
          <w:szCs w:val="24"/>
          <w:lang w:eastAsia="pt-BR"/>
        </w:rPr>
        <w:t xml:space="preserve">no </w:t>
      </w:r>
      <w:r w:rsidR="00410D4A" w:rsidRPr="003D7B32">
        <w:rPr>
          <w:rFonts w:ascii="Times New Roman" w:hAnsi="Times New Roman"/>
          <w:sz w:val="24"/>
          <w:szCs w:val="24"/>
          <w:lang w:eastAsia="pt-BR"/>
        </w:rPr>
        <w:t>coti</w:t>
      </w:r>
      <w:r w:rsidR="00C46224" w:rsidRPr="003D7B32">
        <w:rPr>
          <w:rFonts w:ascii="Times New Roman" w:hAnsi="Times New Roman"/>
          <w:sz w:val="24"/>
          <w:szCs w:val="24"/>
          <w:lang w:eastAsia="pt-BR"/>
        </w:rPr>
        <w:t>dia</w:t>
      </w:r>
      <w:r w:rsidR="003D7B32" w:rsidRPr="003D7B32">
        <w:rPr>
          <w:rFonts w:ascii="Times New Roman" w:hAnsi="Times New Roman"/>
          <w:sz w:val="24"/>
          <w:szCs w:val="24"/>
          <w:lang w:eastAsia="pt-BR"/>
        </w:rPr>
        <w:t>n</w:t>
      </w:r>
      <w:r w:rsidR="00410D4A" w:rsidRPr="003D7B32">
        <w:rPr>
          <w:rFonts w:ascii="Times New Roman" w:hAnsi="Times New Roman"/>
          <w:sz w:val="24"/>
          <w:szCs w:val="24"/>
          <w:lang w:eastAsia="pt-BR"/>
        </w:rPr>
        <w:t>o</w:t>
      </w:r>
      <w:r w:rsidR="00410D4A" w:rsidRPr="00EC21B3">
        <w:rPr>
          <w:rFonts w:ascii="Times New Roman" w:hAnsi="Times New Roman"/>
          <w:sz w:val="24"/>
          <w:szCs w:val="24"/>
          <w:lang w:eastAsia="pt-BR"/>
        </w:rPr>
        <w:t xml:space="preserve"> das grandes cidades</w:t>
      </w:r>
      <w:r w:rsidR="00777DF0">
        <w:rPr>
          <w:rFonts w:ascii="Times New Roman" w:hAnsi="Times New Roman"/>
          <w:sz w:val="24"/>
          <w:szCs w:val="24"/>
          <w:lang w:eastAsia="pt-BR"/>
        </w:rPr>
        <w:t xml:space="preserve"> como Fortaleza</w:t>
      </w:r>
      <w:r w:rsidR="00410D4A" w:rsidRPr="00EC21B3">
        <w:rPr>
          <w:rFonts w:ascii="Times New Roman" w:hAnsi="Times New Roman"/>
          <w:sz w:val="24"/>
          <w:szCs w:val="24"/>
          <w:lang w:eastAsia="pt-BR"/>
        </w:rPr>
        <w:t xml:space="preserve"> é o maior exemplo desse autoritarismo</w:t>
      </w:r>
      <w:r w:rsidR="00D752B9">
        <w:rPr>
          <w:rFonts w:ascii="Times New Roman" w:hAnsi="Times New Roman"/>
          <w:sz w:val="24"/>
          <w:szCs w:val="24"/>
          <w:lang w:eastAsia="pt-BR"/>
        </w:rPr>
        <w:t xml:space="preserve"> institucional</w:t>
      </w:r>
      <w:r w:rsidR="00076820">
        <w:rPr>
          <w:rFonts w:ascii="Times New Roman" w:hAnsi="Times New Roman"/>
          <w:sz w:val="24"/>
          <w:szCs w:val="24"/>
          <w:lang w:eastAsia="pt-BR"/>
        </w:rPr>
        <w:t xml:space="preserve"> ou, mais especificamente, do que Jessé de Souza</w:t>
      </w:r>
      <w:r w:rsidR="00455E3D">
        <w:rPr>
          <w:rFonts w:ascii="Times New Roman" w:hAnsi="Times New Roman"/>
          <w:sz w:val="24"/>
          <w:szCs w:val="24"/>
          <w:lang w:eastAsia="pt-BR"/>
        </w:rPr>
        <w:t xml:space="preserve"> </w:t>
      </w:r>
      <w:r w:rsidR="001149D3">
        <w:rPr>
          <w:rFonts w:ascii="Times New Roman" w:hAnsi="Times New Roman"/>
          <w:sz w:val="24"/>
          <w:szCs w:val="24"/>
          <w:lang w:eastAsia="pt-BR"/>
        </w:rPr>
        <w:t>(2017)</w:t>
      </w:r>
      <w:r w:rsidR="00076820">
        <w:rPr>
          <w:rFonts w:ascii="Times New Roman" w:hAnsi="Times New Roman"/>
          <w:sz w:val="24"/>
          <w:szCs w:val="24"/>
          <w:lang w:eastAsia="pt-BR"/>
        </w:rPr>
        <w:t xml:space="preserve"> identifica como a cultura escravocrata brasileira</w:t>
      </w:r>
      <w:r w:rsidR="00BF79F3">
        <w:rPr>
          <w:rFonts w:ascii="Times New Roman" w:hAnsi="Times New Roman"/>
          <w:sz w:val="24"/>
          <w:szCs w:val="24"/>
          <w:lang w:eastAsia="pt-BR"/>
        </w:rPr>
        <w:t>.</w:t>
      </w:r>
    </w:p>
    <w:p w:rsidR="00962A37" w:rsidRPr="00BF79F3" w:rsidRDefault="00962A37" w:rsidP="00445490">
      <w:pPr>
        <w:spacing w:after="0" w:line="360" w:lineRule="auto"/>
        <w:jc w:val="both"/>
        <w:rPr>
          <w:rFonts w:ascii="Times New Roman" w:hAnsi="Times New Roman"/>
          <w:color w:val="FF0000"/>
          <w:sz w:val="24"/>
          <w:highlight w:val="yellow"/>
        </w:rPr>
      </w:pPr>
    </w:p>
    <w:p w:rsidR="000800E2" w:rsidRDefault="007011F0" w:rsidP="000800E2">
      <w:pPr>
        <w:spacing w:after="0" w:line="360" w:lineRule="auto"/>
        <w:ind w:firstLine="567"/>
        <w:jc w:val="both"/>
        <w:rPr>
          <w:rFonts w:ascii="Times New Roman" w:hAnsi="Times New Roman"/>
          <w:color w:val="FF0000"/>
          <w:sz w:val="24"/>
          <w:highlight w:val="yellow"/>
        </w:rPr>
      </w:pPr>
      <w:r w:rsidRPr="000800E2">
        <w:rPr>
          <w:rFonts w:ascii="Times New Roman" w:hAnsi="Times New Roman"/>
          <w:color w:val="000000" w:themeColor="text1"/>
          <w:sz w:val="24"/>
        </w:rPr>
        <w:t>Como uma das quest</w:t>
      </w:r>
      <w:r w:rsidR="00956DAC" w:rsidRPr="000800E2">
        <w:rPr>
          <w:rFonts w:ascii="Times New Roman" w:hAnsi="Times New Roman"/>
          <w:color w:val="000000" w:themeColor="text1"/>
          <w:sz w:val="24"/>
        </w:rPr>
        <w:t xml:space="preserve">ões </w:t>
      </w:r>
      <w:r w:rsidR="00956DAC" w:rsidRPr="003D7B32">
        <w:rPr>
          <w:rFonts w:ascii="Times New Roman" w:hAnsi="Times New Roman"/>
          <w:color w:val="000000" w:themeColor="text1"/>
          <w:sz w:val="24"/>
        </w:rPr>
        <w:t>políticas</w:t>
      </w:r>
      <w:r w:rsidR="00956DAC" w:rsidRPr="000800E2">
        <w:rPr>
          <w:rFonts w:ascii="Times New Roman" w:hAnsi="Times New Roman"/>
          <w:color w:val="000000" w:themeColor="text1"/>
          <w:sz w:val="24"/>
        </w:rPr>
        <w:t>, na contemporaneidade</w:t>
      </w:r>
      <w:r w:rsidRPr="000800E2">
        <w:rPr>
          <w:rFonts w:ascii="Times New Roman" w:hAnsi="Times New Roman"/>
          <w:color w:val="000000" w:themeColor="text1"/>
          <w:sz w:val="24"/>
        </w:rPr>
        <w:t>, a</w:t>
      </w:r>
      <w:r w:rsidR="00247A80" w:rsidRPr="000800E2">
        <w:rPr>
          <w:rFonts w:ascii="Times New Roman" w:hAnsi="Times New Roman"/>
          <w:color w:val="000000" w:themeColor="text1"/>
          <w:sz w:val="24"/>
        </w:rPr>
        <w:t xml:space="preserve"> juventude pobre</w:t>
      </w:r>
      <w:r w:rsidR="00560DAD" w:rsidRPr="000800E2">
        <w:rPr>
          <w:rFonts w:ascii="Times New Roman" w:hAnsi="Times New Roman"/>
          <w:color w:val="000000" w:themeColor="text1"/>
          <w:sz w:val="24"/>
        </w:rPr>
        <w:t xml:space="preserve"> </w:t>
      </w:r>
      <w:r w:rsidR="00023EA8" w:rsidRPr="000800E2">
        <w:rPr>
          <w:rFonts w:ascii="Times New Roman" w:hAnsi="Times New Roman"/>
          <w:color w:val="000000" w:themeColor="text1"/>
          <w:sz w:val="24"/>
        </w:rPr>
        <w:t xml:space="preserve">deixa de ser alvo de </w:t>
      </w:r>
      <w:r w:rsidR="00023EA8" w:rsidRPr="003D7B32">
        <w:rPr>
          <w:rFonts w:ascii="Times New Roman" w:hAnsi="Times New Roman"/>
          <w:color w:val="000000" w:themeColor="text1"/>
          <w:sz w:val="24"/>
        </w:rPr>
        <w:t>políticas</w:t>
      </w:r>
      <w:r w:rsidR="00023EA8" w:rsidRPr="000800E2">
        <w:rPr>
          <w:rFonts w:ascii="Times New Roman" w:hAnsi="Times New Roman"/>
          <w:color w:val="000000" w:themeColor="text1"/>
          <w:sz w:val="24"/>
        </w:rPr>
        <w:t xml:space="preserve"> sociais e volta a ser o centro das atenções criminológicas sendo constantemente absorvida pelo Estado Penal</w:t>
      </w:r>
      <w:r w:rsidR="00777DF0">
        <w:rPr>
          <w:rFonts w:ascii="Times New Roman" w:hAnsi="Times New Roman"/>
          <w:color w:val="000000" w:themeColor="text1"/>
          <w:sz w:val="24"/>
        </w:rPr>
        <w:t xml:space="preserve"> (encarceramento em massa no sistema penitenciário e nos </w:t>
      </w:r>
      <w:r w:rsidR="00777DF0" w:rsidRPr="003D7B32">
        <w:rPr>
          <w:rFonts w:ascii="Times New Roman" w:hAnsi="Times New Roman"/>
          <w:color w:val="000000" w:themeColor="text1"/>
          <w:sz w:val="24"/>
        </w:rPr>
        <w:t>centro</w:t>
      </w:r>
      <w:r w:rsidR="00455E3D" w:rsidRPr="003D7B32">
        <w:rPr>
          <w:rFonts w:ascii="Times New Roman" w:hAnsi="Times New Roman"/>
          <w:color w:val="000000" w:themeColor="text1"/>
          <w:sz w:val="24"/>
        </w:rPr>
        <w:t>s</w:t>
      </w:r>
      <w:r w:rsidR="00777DF0" w:rsidRPr="003D7B32">
        <w:rPr>
          <w:rFonts w:ascii="Times New Roman" w:hAnsi="Times New Roman"/>
          <w:color w:val="000000" w:themeColor="text1"/>
          <w:sz w:val="24"/>
        </w:rPr>
        <w:t xml:space="preserve"> </w:t>
      </w:r>
      <w:r w:rsidR="003D7B32">
        <w:rPr>
          <w:rFonts w:ascii="Times New Roman" w:hAnsi="Times New Roman"/>
          <w:color w:val="000000" w:themeColor="text1"/>
          <w:sz w:val="24"/>
        </w:rPr>
        <w:t>socio</w:t>
      </w:r>
      <w:r w:rsidR="00777DF0" w:rsidRPr="003D7B32">
        <w:rPr>
          <w:rFonts w:ascii="Times New Roman" w:hAnsi="Times New Roman"/>
          <w:color w:val="000000" w:themeColor="text1"/>
          <w:sz w:val="24"/>
        </w:rPr>
        <w:t>educacionais</w:t>
      </w:r>
      <w:r w:rsidR="00777DF0">
        <w:rPr>
          <w:rFonts w:ascii="Times New Roman" w:hAnsi="Times New Roman"/>
          <w:color w:val="000000" w:themeColor="text1"/>
          <w:sz w:val="24"/>
        </w:rPr>
        <w:t xml:space="preserve"> do Ceará são os exemplos locais que seguem e repercutem no modelo nacional)</w:t>
      </w:r>
      <w:r w:rsidR="00023EA8" w:rsidRPr="000800E2">
        <w:rPr>
          <w:rFonts w:ascii="Times New Roman" w:hAnsi="Times New Roman"/>
          <w:color w:val="000000" w:themeColor="text1"/>
          <w:sz w:val="24"/>
        </w:rPr>
        <w:t>.</w:t>
      </w:r>
      <w:r w:rsidR="00923536" w:rsidRPr="000800E2">
        <w:rPr>
          <w:rFonts w:ascii="Times New Roman" w:hAnsi="Times New Roman"/>
          <w:color w:val="000000" w:themeColor="text1"/>
          <w:sz w:val="24"/>
          <w:szCs w:val="24"/>
        </w:rPr>
        <w:t xml:space="preserve"> </w:t>
      </w:r>
      <w:r w:rsidR="00D67211" w:rsidRPr="000800E2">
        <w:rPr>
          <w:rFonts w:ascii="Times New Roman" w:hAnsi="Times New Roman"/>
          <w:color w:val="000000" w:themeColor="text1"/>
          <w:sz w:val="24"/>
        </w:rPr>
        <w:t>O controle s</w:t>
      </w:r>
      <w:r w:rsidR="00247A80" w:rsidRPr="000800E2">
        <w:rPr>
          <w:rFonts w:ascii="Times New Roman" w:hAnsi="Times New Roman"/>
          <w:color w:val="000000" w:themeColor="text1"/>
          <w:sz w:val="24"/>
        </w:rPr>
        <w:t xml:space="preserve">eletivo da juventude, conforme </w:t>
      </w:r>
      <w:r w:rsidR="00D67211" w:rsidRPr="000800E2">
        <w:rPr>
          <w:rFonts w:ascii="Times New Roman" w:hAnsi="Times New Roman"/>
          <w:color w:val="000000" w:themeColor="text1"/>
          <w:sz w:val="24"/>
        </w:rPr>
        <w:t>B</w:t>
      </w:r>
      <w:r w:rsidR="00247A80" w:rsidRPr="000800E2">
        <w:rPr>
          <w:rFonts w:ascii="Times New Roman" w:hAnsi="Times New Roman"/>
          <w:color w:val="000000" w:themeColor="text1"/>
          <w:sz w:val="24"/>
        </w:rPr>
        <w:t>atista (2010, p.</w:t>
      </w:r>
      <w:r w:rsidR="00455E3D">
        <w:rPr>
          <w:rFonts w:ascii="Times New Roman" w:hAnsi="Times New Roman"/>
          <w:color w:val="000000" w:themeColor="text1"/>
          <w:sz w:val="24"/>
        </w:rPr>
        <w:t xml:space="preserve"> </w:t>
      </w:r>
      <w:r w:rsidR="00247A80" w:rsidRPr="000800E2">
        <w:rPr>
          <w:rFonts w:ascii="Times New Roman" w:hAnsi="Times New Roman"/>
          <w:color w:val="000000" w:themeColor="text1"/>
          <w:sz w:val="24"/>
        </w:rPr>
        <w:t>4),</w:t>
      </w:r>
      <w:r w:rsidR="00D67211" w:rsidRPr="000800E2">
        <w:rPr>
          <w:rFonts w:ascii="Times New Roman" w:hAnsi="Times New Roman"/>
          <w:color w:val="000000" w:themeColor="text1"/>
          <w:sz w:val="24"/>
        </w:rPr>
        <w:t xml:space="preserve"> é estratégico e a morte violenta tem sido o limite último da </w:t>
      </w:r>
      <w:r w:rsidR="00D85FA7" w:rsidRPr="000800E2">
        <w:rPr>
          <w:rFonts w:ascii="Times New Roman" w:hAnsi="Times New Roman"/>
          <w:color w:val="000000" w:themeColor="text1"/>
          <w:sz w:val="24"/>
        </w:rPr>
        <w:t>lógica das</w:t>
      </w:r>
      <w:r w:rsidR="003D7B32">
        <w:rPr>
          <w:rFonts w:ascii="Times New Roman" w:hAnsi="Times New Roman"/>
          <w:color w:val="000000" w:themeColor="text1"/>
          <w:sz w:val="24"/>
        </w:rPr>
        <w:t xml:space="preserve"> políticas de governo para </w:t>
      </w:r>
      <w:r w:rsidR="00D85FA7">
        <w:rPr>
          <w:rFonts w:ascii="Times New Roman" w:hAnsi="Times New Roman"/>
          <w:color w:val="000000" w:themeColor="text1"/>
          <w:sz w:val="24"/>
        </w:rPr>
        <w:t>essa</w:t>
      </w:r>
      <w:r w:rsidR="003D7B32">
        <w:rPr>
          <w:rFonts w:ascii="Times New Roman" w:hAnsi="Times New Roman"/>
          <w:color w:val="000000" w:themeColor="text1"/>
          <w:sz w:val="24"/>
        </w:rPr>
        <w:t xml:space="preserve"> população.</w:t>
      </w:r>
      <w:r w:rsidR="00560DAD" w:rsidRPr="001149D3">
        <w:rPr>
          <w:rFonts w:ascii="Times New Roman" w:hAnsi="Times New Roman"/>
          <w:sz w:val="24"/>
        </w:rPr>
        <w:t xml:space="preserve"> </w:t>
      </w:r>
    </w:p>
    <w:p w:rsidR="000916D5" w:rsidRDefault="00E52E49" w:rsidP="000800E2">
      <w:pPr>
        <w:spacing w:after="0" w:line="360" w:lineRule="auto"/>
        <w:ind w:firstLine="567"/>
        <w:jc w:val="both"/>
        <w:rPr>
          <w:rFonts w:ascii="Times New Roman" w:hAnsi="Times New Roman"/>
          <w:color w:val="000000" w:themeColor="text1"/>
          <w:sz w:val="24"/>
        </w:rPr>
      </w:pPr>
      <w:r w:rsidRPr="00777DF0">
        <w:rPr>
          <w:rFonts w:ascii="Times New Roman" w:hAnsi="Times New Roman"/>
          <w:color w:val="000000" w:themeColor="text1"/>
          <w:sz w:val="24"/>
          <w:szCs w:val="24"/>
        </w:rPr>
        <w:t xml:space="preserve"> </w:t>
      </w:r>
      <w:r w:rsidR="000800E2">
        <w:rPr>
          <w:rFonts w:ascii="Times New Roman" w:hAnsi="Times New Roman"/>
          <w:color w:val="000000" w:themeColor="text1"/>
          <w:sz w:val="24"/>
          <w:szCs w:val="24"/>
        </w:rPr>
        <w:t xml:space="preserve">Por outro lado, é </w:t>
      </w:r>
      <w:r w:rsidR="00777DF0">
        <w:rPr>
          <w:rFonts w:ascii="Times New Roman" w:hAnsi="Times New Roman"/>
          <w:color w:val="000000" w:themeColor="text1"/>
          <w:sz w:val="24"/>
          <w:szCs w:val="24"/>
        </w:rPr>
        <w:t>i</w:t>
      </w:r>
      <w:r w:rsidRPr="000800E2">
        <w:rPr>
          <w:rFonts w:ascii="Times New Roman" w:hAnsi="Times New Roman"/>
          <w:color w:val="000000" w:themeColor="text1"/>
          <w:sz w:val="24"/>
          <w:szCs w:val="24"/>
        </w:rPr>
        <w:t>mportante destacar que não existem estudos que comprovem a relação direta entre o recrudescimento penal e a queda das taxas de criminalidade.</w:t>
      </w:r>
      <w:r w:rsidR="001075F5" w:rsidRPr="000800E2">
        <w:rPr>
          <w:rFonts w:ascii="Times New Roman" w:hAnsi="Times New Roman"/>
          <w:color w:val="000000" w:themeColor="text1"/>
          <w:sz w:val="24"/>
          <w:szCs w:val="24"/>
        </w:rPr>
        <w:t xml:space="preserve"> De modo geral,</w:t>
      </w:r>
      <w:r w:rsidR="00EC17CA" w:rsidRPr="000800E2">
        <w:rPr>
          <w:rFonts w:ascii="Times New Roman" w:hAnsi="Times New Roman"/>
          <w:color w:val="000000" w:themeColor="text1"/>
          <w:sz w:val="24"/>
          <w:szCs w:val="24"/>
        </w:rPr>
        <w:t xml:space="preserve"> as pesquisas e estudos</w:t>
      </w:r>
      <w:r w:rsidR="001075F5" w:rsidRPr="000800E2">
        <w:rPr>
          <w:rFonts w:ascii="Times New Roman" w:hAnsi="Times New Roman"/>
          <w:color w:val="000000" w:themeColor="text1"/>
          <w:sz w:val="24"/>
          <w:szCs w:val="24"/>
        </w:rPr>
        <w:t>, tanto oficiais como não oficiais, continuam a m</w:t>
      </w:r>
      <w:r w:rsidR="00956DAC" w:rsidRPr="000800E2">
        <w:rPr>
          <w:rFonts w:ascii="Times New Roman" w:hAnsi="Times New Roman"/>
          <w:color w:val="000000" w:themeColor="text1"/>
          <w:sz w:val="24"/>
          <w:szCs w:val="24"/>
        </w:rPr>
        <w:t>ostrar o crescimento continuado</w:t>
      </w:r>
      <w:r w:rsidR="001075F5" w:rsidRPr="000800E2">
        <w:rPr>
          <w:rFonts w:ascii="Times New Roman" w:hAnsi="Times New Roman"/>
          <w:color w:val="000000" w:themeColor="text1"/>
          <w:sz w:val="24"/>
          <w:szCs w:val="24"/>
        </w:rPr>
        <w:t xml:space="preserve"> dos homicídios,</w:t>
      </w:r>
      <w:r w:rsidR="001149D3">
        <w:rPr>
          <w:rFonts w:ascii="Times New Roman" w:hAnsi="Times New Roman"/>
          <w:color w:val="000000" w:themeColor="text1"/>
          <w:sz w:val="24"/>
          <w:szCs w:val="24"/>
        </w:rPr>
        <w:t xml:space="preserve"> principalmente entre a população jovem,</w:t>
      </w:r>
      <w:r w:rsidR="001075F5" w:rsidRPr="000800E2">
        <w:rPr>
          <w:rFonts w:ascii="Times New Roman" w:hAnsi="Times New Roman"/>
          <w:color w:val="000000" w:themeColor="text1"/>
          <w:sz w:val="24"/>
          <w:szCs w:val="24"/>
        </w:rPr>
        <w:t xml:space="preserve"> nas últimas décadas, apesar dos elevados números de </w:t>
      </w:r>
      <w:r w:rsidR="00EC17CA" w:rsidRPr="000800E2">
        <w:rPr>
          <w:rFonts w:ascii="Times New Roman" w:hAnsi="Times New Roman"/>
          <w:color w:val="000000" w:themeColor="text1"/>
          <w:sz w:val="24"/>
          <w:szCs w:val="24"/>
        </w:rPr>
        <w:t>encarceramento</w:t>
      </w:r>
      <w:r w:rsidR="001075F5" w:rsidRPr="000800E2">
        <w:rPr>
          <w:rFonts w:ascii="Times New Roman" w:hAnsi="Times New Roman"/>
          <w:color w:val="000000" w:themeColor="text1"/>
          <w:sz w:val="24"/>
          <w:szCs w:val="24"/>
        </w:rPr>
        <w:t xml:space="preserve"> na </w:t>
      </w:r>
      <w:r w:rsidR="001075F5" w:rsidRPr="000800E2">
        <w:rPr>
          <w:rFonts w:ascii="Times New Roman" w:hAnsi="Times New Roman"/>
          <w:color w:val="000000" w:themeColor="text1"/>
          <w:sz w:val="24"/>
          <w:szCs w:val="24"/>
        </w:rPr>
        <w:lastRenderedPageBreak/>
        <w:t>sociedade brasileira.</w:t>
      </w:r>
      <w:r w:rsidR="00023EA8" w:rsidRPr="000800E2">
        <w:rPr>
          <w:rFonts w:ascii="Times New Roman" w:hAnsi="Times New Roman"/>
          <w:color w:val="000000" w:themeColor="text1"/>
          <w:sz w:val="24"/>
        </w:rPr>
        <w:t xml:space="preserve"> O </w:t>
      </w:r>
      <w:r w:rsidR="00560DAD" w:rsidRPr="000800E2">
        <w:rPr>
          <w:rFonts w:ascii="Times New Roman" w:hAnsi="Times New Roman"/>
          <w:color w:val="000000" w:themeColor="text1"/>
          <w:sz w:val="24"/>
        </w:rPr>
        <w:t>que há é um sistema policial e judiciário</w:t>
      </w:r>
      <w:r w:rsidR="00023EA8" w:rsidRPr="000800E2">
        <w:rPr>
          <w:rFonts w:ascii="Times New Roman" w:hAnsi="Times New Roman"/>
          <w:color w:val="000000" w:themeColor="text1"/>
          <w:sz w:val="24"/>
        </w:rPr>
        <w:t xml:space="preserve"> </w:t>
      </w:r>
      <w:r w:rsidR="00560DAD" w:rsidRPr="000800E2">
        <w:rPr>
          <w:rFonts w:ascii="Times New Roman" w:hAnsi="Times New Roman"/>
          <w:color w:val="000000" w:themeColor="text1"/>
          <w:sz w:val="24"/>
        </w:rPr>
        <w:t>seletivo, violento</w:t>
      </w:r>
      <w:r w:rsidR="001149D3">
        <w:rPr>
          <w:rFonts w:ascii="Times New Roman" w:hAnsi="Times New Roman"/>
          <w:color w:val="000000" w:themeColor="text1"/>
          <w:sz w:val="24"/>
        </w:rPr>
        <w:t>, dispendioso e ineficiente que</w:t>
      </w:r>
      <w:r w:rsidR="00023EA8" w:rsidRPr="000800E2">
        <w:rPr>
          <w:rFonts w:ascii="Times New Roman" w:hAnsi="Times New Roman"/>
          <w:color w:val="000000" w:themeColor="text1"/>
          <w:sz w:val="24"/>
        </w:rPr>
        <w:t xml:space="preserve"> </w:t>
      </w:r>
      <w:proofErr w:type="spellStart"/>
      <w:r w:rsidR="00023EA8" w:rsidRPr="000800E2">
        <w:rPr>
          <w:rFonts w:ascii="Times New Roman" w:hAnsi="Times New Roman"/>
          <w:color w:val="000000" w:themeColor="text1"/>
          <w:sz w:val="24"/>
        </w:rPr>
        <w:t>vitimiza</w:t>
      </w:r>
      <w:proofErr w:type="spellEnd"/>
      <w:r w:rsidR="00560DAD" w:rsidRPr="000800E2">
        <w:rPr>
          <w:rFonts w:ascii="Times New Roman" w:hAnsi="Times New Roman"/>
          <w:color w:val="000000" w:themeColor="text1"/>
          <w:sz w:val="24"/>
        </w:rPr>
        <w:t>,</w:t>
      </w:r>
      <w:r w:rsidR="00023EA8" w:rsidRPr="000800E2">
        <w:rPr>
          <w:rFonts w:ascii="Times New Roman" w:hAnsi="Times New Roman"/>
          <w:color w:val="000000" w:themeColor="text1"/>
          <w:sz w:val="24"/>
        </w:rPr>
        <w:t xml:space="preserve"> simbolicamente e fisicamente</w:t>
      </w:r>
      <w:r w:rsidR="00560DAD" w:rsidRPr="000800E2">
        <w:rPr>
          <w:rFonts w:ascii="Times New Roman" w:hAnsi="Times New Roman"/>
          <w:color w:val="000000" w:themeColor="text1"/>
          <w:sz w:val="24"/>
        </w:rPr>
        <w:t>,</w:t>
      </w:r>
      <w:r w:rsidR="00023EA8" w:rsidRPr="000800E2">
        <w:rPr>
          <w:rFonts w:ascii="Times New Roman" w:hAnsi="Times New Roman"/>
          <w:color w:val="000000" w:themeColor="text1"/>
          <w:sz w:val="24"/>
        </w:rPr>
        <w:t xml:space="preserve"> os jovens </w:t>
      </w:r>
      <w:proofErr w:type="spellStart"/>
      <w:r w:rsidR="00023EA8" w:rsidRPr="000800E2">
        <w:rPr>
          <w:rFonts w:ascii="Times New Roman" w:hAnsi="Times New Roman"/>
          <w:color w:val="000000" w:themeColor="text1"/>
          <w:sz w:val="24"/>
        </w:rPr>
        <w:t>PPPs</w:t>
      </w:r>
      <w:proofErr w:type="spellEnd"/>
      <w:r w:rsidR="000800E2">
        <w:rPr>
          <w:rFonts w:ascii="Times New Roman" w:hAnsi="Times New Roman"/>
          <w:color w:val="000000" w:themeColor="text1"/>
          <w:sz w:val="24"/>
        </w:rPr>
        <w:t xml:space="preserve"> como se constata nos depoimentos dos jovens entrevistados</w:t>
      </w:r>
      <w:r w:rsidR="00777DF0">
        <w:rPr>
          <w:rFonts w:ascii="Times New Roman" w:hAnsi="Times New Roman"/>
          <w:color w:val="000000" w:themeColor="text1"/>
          <w:sz w:val="24"/>
        </w:rPr>
        <w:t xml:space="preserve"> e, até mesmo nas falas dos policiais</w:t>
      </w:r>
      <w:r w:rsidR="00023EA8" w:rsidRPr="000800E2">
        <w:rPr>
          <w:rFonts w:ascii="Times New Roman" w:hAnsi="Times New Roman"/>
          <w:color w:val="000000" w:themeColor="text1"/>
          <w:sz w:val="24"/>
        </w:rPr>
        <w:t>.</w:t>
      </w:r>
      <w:r w:rsidR="00A76878" w:rsidRPr="000800E2">
        <w:rPr>
          <w:rFonts w:ascii="Times New Roman" w:hAnsi="Times New Roman"/>
          <w:color w:val="000000" w:themeColor="text1"/>
          <w:sz w:val="24"/>
        </w:rPr>
        <w:t xml:space="preserve"> Uma vez que não se desconhece o fato da polícia brasileira ser classificada como a que mais mata e também a que mais morre</w:t>
      </w:r>
      <w:r w:rsidR="00A76878" w:rsidRPr="000800E2">
        <w:rPr>
          <w:rStyle w:val="Refdenotaderodap"/>
          <w:rFonts w:ascii="Times New Roman" w:hAnsi="Times New Roman"/>
          <w:color w:val="000000" w:themeColor="text1"/>
          <w:sz w:val="24"/>
        </w:rPr>
        <w:footnoteReference w:id="22"/>
      </w:r>
      <w:r w:rsidR="00455E3D">
        <w:rPr>
          <w:rFonts w:ascii="Times New Roman" w:hAnsi="Times New Roman"/>
          <w:color w:val="000000" w:themeColor="text1"/>
          <w:sz w:val="24"/>
        </w:rPr>
        <w:t>.</w:t>
      </w:r>
    </w:p>
    <w:p w:rsidR="00D052EB" w:rsidRDefault="00023EA8" w:rsidP="00D052EB">
      <w:pPr>
        <w:spacing w:after="0" w:line="360" w:lineRule="auto"/>
        <w:ind w:firstLine="567"/>
        <w:jc w:val="both"/>
        <w:rPr>
          <w:rFonts w:ascii="Times New Roman" w:hAnsi="Times New Roman"/>
          <w:color w:val="FF0000"/>
          <w:sz w:val="24"/>
          <w:highlight w:val="yellow"/>
        </w:rPr>
      </w:pPr>
      <w:r w:rsidRPr="000800E2">
        <w:rPr>
          <w:rFonts w:ascii="Times New Roman" w:hAnsi="Times New Roman"/>
          <w:color w:val="000000" w:themeColor="text1"/>
          <w:sz w:val="24"/>
        </w:rPr>
        <w:t xml:space="preserve"> </w:t>
      </w:r>
      <w:r w:rsidR="000916D5">
        <w:rPr>
          <w:rFonts w:ascii="Times New Roman" w:hAnsi="Times New Roman"/>
          <w:color w:val="000000" w:themeColor="text1"/>
          <w:sz w:val="24"/>
        </w:rPr>
        <w:t>Os depoimentos</w:t>
      </w:r>
      <w:r w:rsidR="00455E3D">
        <w:rPr>
          <w:rFonts w:ascii="Times New Roman" w:hAnsi="Times New Roman"/>
          <w:color w:val="000000" w:themeColor="text1"/>
          <w:sz w:val="24"/>
        </w:rPr>
        <w:t>,</w:t>
      </w:r>
      <w:r w:rsidR="000916D5">
        <w:rPr>
          <w:rFonts w:ascii="Times New Roman" w:hAnsi="Times New Roman"/>
          <w:color w:val="000000" w:themeColor="text1"/>
          <w:sz w:val="24"/>
        </w:rPr>
        <w:t xml:space="preserve"> tanto dos jovens como dos policiais</w:t>
      </w:r>
      <w:r w:rsidR="00455E3D">
        <w:rPr>
          <w:rFonts w:ascii="Times New Roman" w:hAnsi="Times New Roman"/>
          <w:color w:val="000000" w:themeColor="text1"/>
          <w:sz w:val="24"/>
        </w:rPr>
        <w:t xml:space="preserve">, </w:t>
      </w:r>
      <w:r w:rsidR="000916D5">
        <w:rPr>
          <w:rFonts w:ascii="Times New Roman" w:hAnsi="Times New Roman"/>
          <w:color w:val="000000" w:themeColor="text1"/>
          <w:sz w:val="24"/>
        </w:rPr>
        <w:t>corroboram</w:t>
      </w:r>
      <w:r w:rsidR="0025547A">
        <w:rPr>
          <w:rFonts w:ascii="Times New Roman" w:hAnsi="Times New Roman"/>
          <w:color w:val="000000" w:themeColor="text1"/>
          <w:sz w:val="24"/>
        </w:rPr>
        <w:t xml:space="preserve"> com a constatação da falência dos velhos </w:t>
      </w:r>
      <w:r w:rsidR="001149D3">
        <w:rPr>
          <w:rFonts w:ascii="Times New Roman" w:hAnsi="Times New Roman"/>
          <w:color w:val="000000" w:themeColor="text1"/>
          <w:sz w:val="24"/>
        </w:rPr>
        <w:t>modelos de controle e punição; apontando para a urgência</w:t>
      </w:r>
      <w:r w:rsidR="00147006" w:rsidRPr="000800E2">
        <w:rPr>
          <w:rFonts w:ascii="Times New Roman" w:hAnsi="Times New Roman"/>
          <w:color w:val="000000" w:themeColor="text1"/>
          <w:sz w:val="24"/>
          <w:szCs w:val="24"/>
          <w:lang w:eastAsia="pt-BR"/>
        </w:rPr>
        <w:t xml:space="preserve"> </w:t>
      </w:r>
      <w:r w:rsidR="000916D5" w:rsidRPr="0025547A">
        <w:rPr>
          <w:rFonts w:ascii="Times New Roman" w:hAnsi="Times New Roman"/>
          <w:color w:val="000000" w:themeColor="text1"/>
          <w:sz w:val="24"/>
          <w:szCs w:val="24"/>
          <w:lang w:eastAsia="pt-BR"/>
        </w:rPr>
        <w:t xml:space="preserve">de um sistema de segurança e justiça </w:t>
      </w:r>
      <w:r w:rsidR="00147006" w:rsidRPr="0025547A">
        <w:rPr>
          <w:rFonts w:ascii="Times New Roman" w:hAnsi="Times New Roman"/>
          <w:color w:val="000000" w:themeColor="text1"/>
          <w:sz w:val="24"/>
          <w:szCs w:val="24"/>
          <w:lang w:eastAsia="pt-BR"/>
        </w:rPr>
        <w:t xml:space="preserve"> integrado na gestão de políticas </w:t>
      </w:r>
      <w:r w:rsidR="0025547A" w:rsidRPr="0025547A">
        <w:rPr>
          <w:rFonts w:ascii="Times New Roman" w:hAnsi="Times New Roman"/>
          <w:color w:val="000000" w:themeColor="text1"/>
          <w:sz w:val="24"/>
          <w:szCs w:val="24"/>
          <w:lang w:eastAsia="pt-BR"/>
        </w:rPr>
        <w:t xml:space="preserve">públicas </w:t>
      </w:r>
      <w:r w:rsidR="00147006" w:rsidRPr="0025547A">
        <w:rPr>
          <w:rFonts w:ascii="Times New Roman" w:hAnsi="Times New Roman"/>
          <w:color w:val="000000" w:themeColor="text1"/>
          <w:sz w:val="24"/>
          <w:szCs w:val="24"/>
          <w:lang w:eastAsia="pt-BR"/>
        </w:rPr>
        <w:t>mais</w:t>
      </w:r>
      <w:r w:rsidR="00515B5F" w:rsidRPr="0025547A">
        <w:rPr>
          <w:rFonts w:ascii="Times New Roman" w:hAnsi="Times New Roman"/>
          <w:color w:val="000000" w:themeColor="text1"/>
          <w:sz w:val="24"/>
          <w:szCs w:val="24"/>
          <w:lang w:eastAsia="pt-BR"/>
        </w:rPr>
        <w:t xml:space="preserve"> preventiva</w:t>
      </w:r>
      <w:r w:rsidR="00147006" w:rsidRPr="0025547A">
        <w:rPr>
          <w:rFonts w:ascii="Times New Roman" w:hAnsi="Times New Roman"/>
          <w:color w:val="000000" w:themeColor="text1"/>
          <w:sz w:val="24"/>
          <w:szCs w:val="24"/>
          <w:lang w:eastAsia="pt-BR"/>
        </w:rPr>
        <w:t>s que repressi</w:t>
      </w:r>
      <w:r w:rsidR="000916D5" w:rsidRPr="0025547A">
        <w:rPr>
          <w:rFonts w:ascii="Times New Roman" w:hAnsi="Times New Roman"/>
          <w:color w:val="000000" w:themeColor="text1"/>
          <w:sz w:val="24"/>
          <w:szCs w:val="24"/>
          <w:lang w:eastAsia="pt-BR"/>
        </w:rPr>
        <w:t xml:space="preserve">vas com a finalidade de </w:t>
      </w:r>
      <w:r w:rsidR="00515B5F" w:rsidRPr="0025547A">
        <w:rPr>
          <w:rFonts w:ascii="Times New Roman" w:hAnsi="Times New Roman"/>
          <w:color w:val="000000" w:themeColor="text1"/>
          <w:sz w:val="24"/>
          <w:szCs w:val="24"/>
          <w:lang w:eastAsia="pt-BR"/>
        </w:rPr>
        <w:t xml:space="preserve"> </w:t>
      </w:r>
      <w:r w:rsidR="000916D5" w:rsidRPr="0025547A">
        <w:rPr>
          <w:rFonts w:ascii="Times New Roman" w:hAnsi="Times New Roman"/>
          <w:color w:val="000000" w:themeColor="text1"/>
          <w:sz w:val="24"/>
          <w:szCs w:val="24"/>
          <w:lang w:eastAsia="pt-BR"/>
        </w:rPr>
        <w:t>articu</w:t>
      </w:r>
      <w:r w:rsidR="0025547A" w:rsidRPr="0025547A">
        <w:rPr>
          <w:rFonts w:ascii="Times New Roman" w:hAnsi="Times New Roman"/>
          <w:color w:val="000000" w:themeColor="text1"/>
          <w:sz w:val="24"/>
          <w:szCs w:val="24"/>
          <w:lang w:eastAsia="pt-BR"/>
        </w:rPr>
        <w:t>lar as demais políticas sociais</w:t>
      </w:r>
      <w:r w:rsidR="00147006" w:rsidRPr="0025547A">
        <w:rPr>
          <w:rFonts w:ascii="Times New Roman" w:hAnsi="Times New Roman"/>
          <w:color w:val="000000" w:themeColor="text1"/>
          <w:sz w:val="24"/>
          <w:szCs w:val="24"/>
          <w:lang w:eastAsia="pt-BR"/>
        </w:rPr>
        <w:t xml:space="preserve"> no enfrentamento de </w:t>
      </w:r>
      <w:r w:rsidR="0025547A" w:rsidRPr="0025547A">
        <w:rPr>
          <w:rFonts w:ascii="Times New Roman" w:hAnsi="Times New Roman"/>
          <w:color w:val="000000" w:themeColor="text1"/>
          <w:sz w:val="24"/>
          <w:szCs w:val="24"/>
          <w:lang w:eastAsia="pt-BR"/>
        </w:rPr>
        <w:t xml:space="preserve">uma problemática </w:t>
      </w:r>
      <w:r w:rsidR="00147006" w:rsidRPr="0025547A">
        <w:rPr>
          <w:rFonts w:ascii="Times New Roman" w:hAnsi="Times New Roman"/>
          <w:color w:val="000000" w:themeColor="text1"/>
          <w:sz w:val="24"/>
          <w:szCs w:val="24"/>
          <w:lang w:eastAsia="pt-BR"/>
        </w:rPr>
        <w:t xml:space="preserve"> que tem proj</w:t>
      </w:r>
      <w:r w:rsidR="00956DAC" w:rsidRPr="0025547A">
        <w:rPr>
          <w:rFonts w:ascii="Times New Roman" w:hAnsi="Times New Roman"/>
          <w:color w:val="000000" w:themeColor="text1"/>
          <w:sz w:val="24"/>
          <w:szCs w:val="24"/>
          <w:lang w:eastAsia="pt-BR"/>
        </w:rPr>
        <w:t>etado o Brasil como país que lidera os altos índices</w:t>
      </w:r>
      <w:r w:rsidR="00147006" w:rsidRPr="0025547A">
        <w:rPr>
          <w:rFonts w:ascii="Times New Roman" w:hAnsi="Times New Roman"/>
          <w:color w:val="000000" w:themeColor="text1"/>
          <w:sz w:val="24"/>
          <w:szCs w:val="24"/>
          <w:lang w:eastAsia="pt-BR"/>
        </w:rPr>
        <w:t xml:space="preserve"> de homicídios, e no caso do Ceará como o estado mais violento e a sua capital como a sétima cidade mais violenta do mundo.</w:t>
      </w:r>
    </w:p>
    <w:p w:rsidR="00332488" w:rsidRDefault="00D052EB" w:rsidP="00D052EB">
      <w:pPr>
        <w:spacing w:after="0" w:line="360" w:lineRule="auto"/>
        <w:ind w:firstLine="567"/>
        <w:jc w:val="both"/>
        <w:rPr>
          <w:rFonts w:ascii="Times New Roman" w:hAnsi="Times New Roman"/>
          <w:color w:val="000000" w:themeColor="text1"/>
          <w:sz w:val="24"/>
          <w:szCs w:val="24"/>
        </w:rPr>
      </w:pPr>
      <w:r w:rsidRPr="00D052EB">
        <w:rPr>
          <w:rFonts w:ascii="Times New Roman" w:hAnsi="Times New Roman"/>
          <w:color w:val="000000" w:themeColor="text1"/>
          <w:sz w:val="24"/>
        </w:rPr>
        <w:t xml:space="preserve">Por outro lado, </w:t>
      </w:r>
      <w:r w:rsidRPr="00D052EB">
        <w:rPr>
          <w:rFonts w:ascii="Times New Roman" w:hAnsi="Times New Roman"/>
          <w:color w:val="000000" w:themeColor="text1"/>
          <w:sz w:val="24"/>
          <w:szCs w:val="24"/>
        </w:rPr>
        <w:t>f</w:t>
      </w:r>
      <w:r w:rsidR="003316CB" w:rsidRPr="00D052EB">
        <w:rPr>
          <w:rFonts w:ascii="Times New Roman" w:hAnsi="Times New Roman"/>
          <w:color w:val="000000" w:themeColor="text1"/>
          <w:sz w:val="24"/>
          <w:szCs w:val="24"/>
        </w:rPr>
        <w:t xml:space="preserve">ala-se muito na redução da maioridade penal (PEC 171/1993) como forma de conter a violência urbana, a partir da concepção de que essa se tornou uma epidemia devido </w:t>
      </w:r>
      <w:r w:rsidR="00492324" w:rsidRPr="00D052EB">
        <w:rPr>
          <w:rFonts w:ascii="Times New Roman" w:hAnsi="Times New Roman"/>
          <w:color w:val="000000" w:themeColor="text1"/>
          <w:sz w:val="24"/>
          <w:szCs w:val="24"/>
        </w:rPr>
        <w:t>à</w:t>
      </w:r>
      <w:r w:rsidR="003316CB" w:rsidRPr="00D052EB">
        <w:rPr>
          <w:rFonts w:ascii="Times New Roman" w:hAnsi="Times New Roman"/>
          <w:color w:val="000000" w:themeColor="text1"/>
          <w:sz w:val="24"/>
          <w:szCs w:val="24"/>
        </w:rPr>
        <w:t xml:space="preserve"> </w:t>
      </w:r>
      <w:r w:rsidRPr="00D052EB">
        <w:rPr>
          <w:rFonts w:ascii="Times New Roman" w:hAnsi="Times New Roman"/>
          <w:color w:val="000000" w:themeColor="text1"/>
          <w:sz w:val="24"/>
          <w:szCs w:val="24"/>
        </w:rPr>
        <w:t>“</w:t>
      </w:r>
      <w:r w:rsidR="003316CB" w:rsidRPr="00D052EB">
        <w:rPr>
          <w:rFonts w:ascii="Times New Roman" w:hAnsi="Times New Roman"/>
          <w:color w:val="000000" w:themeColor="text1"/>
          <w:sz w:val="24"/>
          <w:szCs w:val="24"/>
        </w:rPr>
        <w:t>impunidade dos adolescentes e jovens</w:t>
      </w:r>
      <w:r w:rsidRPr="00D052EB">
        <w:rPr>
          <w:rFonts w:ascii="Times New Roman" w:hAnsi="Times New Roman"/>
          <w:color w:val="000000" w:themeColor="text1"/>
          <w:sz w:val="24"/>
          <w:szCs w:val="24"/>
        </w:rPr>
        <w:t>”</w:t>
      </w:r>
      <w:r w:rsidR="003316CB" w:rsidRPr="00D052EB">
        <w:rPr>
          <w:rFonts w:ascii="Times New Roman" w:hAnsi="Times New Roman"/>
          <w:color w:val="000000" w:themeColor="text1"/>
          <w:sz w:val="24"/>
          <w:szCs w:val="24"/>
        </w:rPr>
        <w:t>. Contudo, a ofensiva conservadora silencia as discussões sobre o perfil racial e juvenil das mortes violentas</w:t>
      </w:r>
      <w:r w:rsidR="001149D3">
        <w:rPr>
          <w:rFonts w:ascii="Times New Roman" w:hAnsi="Times New Roman"/>
          <w:color w:val="000000" w:themeColor="text1"/>
          <w:sz w:val="24"/>
          <w:szCs w:val="24"/>
        </w:rPr>
        <w:t xml:space="preserve"> nas periferias das cidades brasileiras</w:t>
      </w:r>
      <w:r w:rsidR="003316CB" w:rsidRPr="00D052EB">
        <w:rPr>
          <w:rFonts w:ascii="Times New Roman" w:hAnsi="Times New Roman"/>
          <w:color w:val="000000" w:themeColor="text1"/>
          <w:sz w:val="24"/>
          <w:szCs w:val="24"/>
        </w:rPr>
        <w:t>. Os dados nacionais revelam que as principais vítimas da violência letal sã</w:t>
      </w:r>
      <w:r w:rsidR="001149D3">
        <w:rPr>
          <w:rFonts w:ascii="Times New Roman" w:hAnsi="Times New Roman"/>
          <w:color w:val="000000" w:themeColor="text1"/>
          <w:sz w:val="24"/>
          <w:szCs w:val="24"/>
        </w:rPr>
        <w:t>o os jovens negros, enquanto</w:t>
      </w:r>
      <w:r w:rsidR="003316CB" w:rsidRPr="00D052EB">
        <w:rPr>
          <w:rFonts w:ascii="Times New Roman" w:hAnsi="Times New Roman"/>
          <w:color w:val="000000" w:themeColor="text1"/>
          <w:sz w:val="24"/>
          <w:szCs w:val="24"/>
        </w:rPr>
        <w:t xml:space="preserve"> o envolvimento de adolescentes em atos contra a vida </w:t>
      </w:r>
      <w:r w:rsidR="002F1237" w:rsidRPr="00D052EB">
        <w:rPr>
          <w:rFonts w:ascii="Times New Roman" w:hAnsi="Times New Roman"/>
          <w:color w:val="000000" w:themeColor="text1"/>
          <w:sz w:val="24"/>
          <w:szCs w:val="24"/>
        </w:rPr>
        <w:t>não chega a 1% como nos tem informado as entidades nacionais e internacionais de direitos humanos.</w:t>
      </w:r>
      <w:r w:rsidR="00332488" w:rsidRPr="00D052EB">
        <w:rPr>
          <w:rFonts w:ascii="Times New Roman" w:hAnsi="Times New Roman"/>
          <w:color w:val="000000" w:themeColor="text1"/>
          <w:sz w:val="24"/>
          <w:szCs w:val="24"/>
        </w:rPr>
        <w:t xml:space="preserve"> A Secretaria Nacional de Segurança Pública do Ministério da Justiça</w:t>
      </w:r>
      <w:r w:rsidR="00332488" w:rsidRPr="00D052EB">
        <w:rPr>
          <w:rStyle w:val="Refdenotaderodap"/>
          <w:rFonts w:ascii="Times New Roman" w:hAnsi="Times New Roman"/>
          <w:color w:val="000000" w:themeColor="text1"/>
          <w:sz w:val="24"/>
          <w:szCs w:val="24"/>
        </w:rPr>
        <w:footnoteReference w:id="23"/>
      </w:r>
    </w:p>
    <w:p w:rsidR="00455E3D" w:rsidRPr="00D052EB" w:rsidRDefault="00455E3D" w:rsidP="00D052EB">
      <w:pPr>
        <w:spacing w:after="0" w:line="360" w:lineRule="auto"/>
        <w:ind w:firstLine="567"/>
        <w:jc w:val="both"/>
        <w:rPr>
          <w:rFonts w:ascii="Times New Roman" w:hAnsi="Times New Roman"/>
          <w:color w:val="000000" w:themeColor="text1"/>
          <w:sz w:val="24"/>
        </w:rPr>
      </w:pPr>
    </w:p>
    <w:p w:rsidR="00371B91" w:rsidRPr="00D85FA7" w:rsidRDefault="00371B91" w:rsidP="00D85FA7">
      <w:pPr>
        <w:spacing w:after="0" w:line="360" w:lineRule="auto"/>
        <w:ind w:left="1134"/>
        <w:jc w:val="both"/>
        <w:rPr>
          <w:rFonts w:ascii="Times New Roman" w:hAnsi="Times New Roman"/>
          <w:color w:val="000000" w:themeColor="text1"/>
          <w:sz w:val="20"/>
          <w:szCs w:val="20"/>
        </w:rPr>
      </w:pPr>
      <w:proofErr w:type="gramStart"/>
      <w:r w:rsidRPr="00D85FA7">
        <w:rPr>
          <w:rFonts w:ascii="Times New Roman" w:hAnsi="Times New Roman"/>
          <w:color w:val="000000" w:themeColor="text1"/>
          <w:sz w:val="20"/>
          <w:szCs w:val="20"/>
        </w:rPr>
        <w:t>estima</w:t>
      </w:r>
      <w:proofErr w:type="gramEnd"/>
      <w:r w:rsidRPr="00D85FA7">
        <w:rPr>
          <w:rFonts w:ascii="Times New Roman" w:hAnsi="Times New Roman"/>
          <w:color w:val="000000" w:themeColor="text1"/>
          <w:sz w:val="20"/>
          <w:szCs w:val="20"/>
        </w:rPr>
        <w:t xml:space="preserve"> que os menores de 16 a 18 anos – faixa etária que mais seria afetada por uma eventual redução da maioridade penal – são responsáveis por 0,9% do total dos crimes praticados no Brasil. Se considerados apenas homicídios e tentativas de homicídio, o percentual cai para 0,5%.</w:t>
      </w:r>
    </w:p>
    <w:p w:rsidR="00371B91" w:rsidRPr="00BF79F3" w:rsidRDefault="00371B91" w:rsidP="00332488">
      <w:pPr>
        <w:spacing w:after="0" w:line="360" w:lineRule="auto"/>
        <w:ind w:firstLine="1134"/>
        <w:jc w:val="both"/>
        <w:rPr>
          <w:rFonts w:ascii="Times New Roman" w:hAnsi="Times New Roman"/>
          <w:color w:val="FF0000"/>
          <w:sz w:val="20"/>
          <w:szCs w:val="20"/>
          <w:highlight w:val="yellow"/>
          <w:lang w:eastAsia="pt-BR"/>
        </w:rPr>
      </w:pPr>
    </w:p>
    <w:p w:rsidR="00D50809" w:rsidRDefault="00D052EB" w:rsidP="00D50809">
      <w:pPr>
        <w:spacing w:after="0" w:line="360" w:lineRule="auto"/>
        <w:ind w:firstLine="567"/>
        <w:jc w:val="both"/>
        <w:rPr>
          <w:rFonts w:ascii="Times New Roman" w:hAnsi="Times New Roman"/>
          <w:color w:val="FF0000"/>
          <w:sz w:val="24"/>
          <w:szCs w:val="24"/>
          <w:highlight w:val="yellow"/>
          <w:lang w:eastAsia="pt-BR"/>
        </w:rPr>
      </w:pPr>
      <w:r w:rsidRPr="00D50809">
        <w:rPr>
          <w:rFonts w:ascii="Times New Roman" w:hAnsi="Times New Roman"/>
          <w:color w:val="000000" w:themeColor="text1"/>
          <w:sz w:val="24"/>
          <w:szCs w:val="24"/>
          <w:shd w:val="clear" w:color="auto" w:fill="FFFFFF"/>
        </w:rPr>
        <w:t>Para compreender</w:t>
      </w:r>
      <w:r w:rsidR="003316CB" w:rsidRPr="00D50809">
        <w:rPr>
          <w:rFonts w:ascii="Times New Roman" w:hAnsi="Times New Roman"/>
          <w:color w:val="000000" w:themeColor="text1"/>
          <w:sz w:val="24"/>
          <w:szCs w:val="24"/>
          <w:shd w:val="clear" w:color="auto" w:fill="FFFFFF"/>
        </w:rPr>
        <w:t xml:space="preserve"> os </w:t>
      </w:r>
      <w:r w:rsidRPr="00D50809">
        <w:rPr>
          <w:rFonts w:ascii="Times New Roman" w:hAnsi="Times New Roman"/>
          <w:color w:val="000000" w:themeColor="text1"/>
          <w:sz w:val="24"/>
          <w:szCs w:val="24"/>
          <w:shd w:val="clear" w:color="auto" w:fill="FFFFFF"/>
        </w:rPr>
        <w:t xml:space="preserve">atos de violência cometidos pela população jovem </w:t>
      </w:r>
      <w:r w:rsidR="00D50809" w:rsidRPr="00D50809">
        <w:rPr>
          <w:rFonts w:ascii="Times New Roman" w:hAnsi="Times New Roman"/>
          <w:color w:val="000000" w:themeColor="text1"/>
          <w:sz w:val="24"/>
          <w:szCs w:val="24"/>
          <w:shd w:val="clear" w:color="auto" w:fill="FFFFFF"/>
        </w:rPr>
        <w:t>faz-se necessário</w:t>
      </w:r>
      <w:r w:rsidRPr="00D50809">
        <w:rPr>
          <w:rFonts w:ascii="Times New Roman" w:hAnsi="Times New Roman"/>
          <w:color w:val="000000" w:themeColor="text1"/>
          <w:sz w:val="24"/>
          <w:szCs w:val="24"/>
          <w:shd w:val="clear" w:color="auto" w:fill="FFFFFF"/>
        </w:rPr>
        <w:t xml:space="preserve"> analisar </w:t>
      </w:r>
      <w:r w:rsidR="003316CB" w:rsidRPr="00D50809">
        <w:rPr>
          <w:rFonts w:ascii="Times New Roman" w:hAnsi="Times New Roman"/>
          <w:color w:val="000000" w:themeColor="text1"/>
          <w:sz w:val="24"/>
          <w:szCs w:val="24"/>
          <w:shd w:val="clear" w:color="auto" w:fill="FFFFFF"/>
        </w:rPr>
        <w:t xml:space="preserve">as </w:t>
      </w:r>
      <w:r w:rsidR="002F1237" w:rsidRPr="00D50809">
        <w:rPr>
          <w:rFonts w:ascii="Times New Roman" w:hAnsi="Times New Roman"/>
          <w:color w:val="000000" w:themeColor="text1"/>
          <w:sz w:val="24"/>
          <w:szCs w:val="24"/>
          <w:shd w:val="clear" w:color="auto" w:fill="FFFFFF"/>
        </w:rPr>
        <w:t>causas e raízes histórico-sociais</w:t>
      </w:r>
      <w:r w:rsidRPr="00D50809">
        <w:rPr>
          <w:rFonts w:ascii="Times New Roman" w:hAnsi="Times New Roman"/>
          <w:color w:val="000000" w:themeColor="text1"/>
          <w:sz w:val="24"/>
          <w:szCs w:val="24"/>
          <w:shd w:val="clear" w:color="auto" w:fill="FFFFFF"/>
        </w:rPr>
        <w:t xml:space="preserve"> desse</w:t>
      </w:r>
      <w:r w:rsidR="003316CB" w:rsidRPr="00D50809">
        <w:rPr>
          <w:rFonts w:ascii="Times New Roman" w:hAnsi="Times New Roman"/>
          <w:color w:val="000000" w:themeColor="text1"/>
          <w:sz w:val="24"/>
          <w:szCs w:val="24"/>
          <w:shd w:val="clear" w:color="auto" w:fill="FFFFFF"/>
        </w:rPr>
        <w:t xml:space="preserve"> fenômeno</w:t>
      </w:r>
      <w:r w:rsidR="001149D3">
        <w:rPr>
          <w:rFonts w:ascii="Times New Roman" w:hAnsi="Times New Roman"/>
          <w:color w:val="000000" w:themeColor="text1"/>
          <w:sz w:val="24"/>
          <w:szCs w:val="24"/>
          <w:shd w:val="clear" w:color="auto" w:fill="FFFFFF"/>
        </w:rPr>
        <w:t xml:space="preserve"> ou ainda as </w:t>
      </w:r>
      <w:r w:rsidR="001149D3">
        <w:rPr>
          <w:rFonts w:ascii="Times New Roman" w:hAnsi="Times New Roman"/>
          <w:color w:val="000000" w:themeColor="text1"/>
          <w:sz w:val="24"/>
          <w:szCs w:val="24"/>
          <w:shd w:val="clear" w:color="auto" w:fill="FFFFFF"/>
        </w:rPr>
        <w:lastRenderedPageBreak/>
        <w:t>trajetórias de vida desses jovens</w:t>
      </w:r>
      <w:r w:rsidR="003316CB" w:rsidRPr="00D50809">
        <w:rPr>
          <w:rFonts w:ascii="Times New Roman" w:hAnsi="Times New Roman"/>
          <w:color w:val="000000" w:themeColor="text1"/>
          <w:sz w:val="24"/>
          <w:szCs w:val="24"/>
          <w:shd w:val="clear" w:color="auto" w:fill="FFFFFF"/>
        </w:rPr>
        <w:t>. As infrações cometidas por aqueles que vivem em situação de</w:t>
      </w:r>
      <w:r w:rsidR="00894B7E" w:rsidRPr="00D50809">
        <w:rPr>
          <w:rFonts w:ascii="Times New Roman" w:hAnsi="Times New Roman"/>
          <w:color w:val="000000" w:themeColor="text1"/>
          <w:sz w:val="24"/>
          <w:szCs w:val="24"/>
          <w:shd w:val="clear" w:color="auto" w:fill="FFFFFF"/>
        </w:rPr>
        <w:t xml:space="preserve"> vulnerabilidade e negligência social</w:t>
      </w:r>
      <w:r w:rsidR="003316CB" w:rsidRPr="00D50809">
        <w:rPr>
          <w:rFonts w:ascii="Times New Roman" w:hAnsi="Times New Roman"/>
          <w:color w:val="000000" w:themeColor="text1"/>
          <w:sz w:val="24"/>
          <w:szCs w:val="24"/>
          <w:shd w:val="clear" w:color="auto" w:fill="FFFFFF"/>
        </w:rPr>
        <w:t xml:space="preserve">, não podem ser </w:t>
      </w:r>
      <w:r w:rsidR="002F1237" w:rsidRPr="00D50809">
        <w:rPr>
          <w:rFonts w:ascii="Times New Roman" w:hAnsi="Times New Roman"/>
          <w:color w:val="000000" w:themeColor="text1"/>
          <w:sz w:val="24"/>
          <w:szCs w:val="24"/>
          <w:shd w:val="clear" w:color="auto" w:fill="FFFFFF"/>
        </w:rPr>
        <w:t xml:space="preserve">tratadas exclusivamente </w:t>
      </w:r>
      <w:r w:rsidR="0061109E" w:rsidRPr="00D50809">
        <w:rPr>
          <w:rFonts w:ascii="Times New Roman" w:hAnsi="Times New Roman"/>
          <w:color w:val="000000" w:themeColor="text1"/>
          <w:sz w:val="24"/>
          <w:szCs w:val="24"/>
          <w:shd w:val="clear" w:color="auto" w:fill="FFFFFF"/>
        </w:rPr>
        <w:t>como caso</w:t>
      </w:r>
      <w:r w:rsidR="002F1237" w:rsidRPr="00D50809">
        <w:rPr>
          <w:rFonts w:ascii="Times New Roman" w:hAnsi="Times New Roman"/>
          <w:color w:val="000000" w:themeColor="text1"/>
          <w:sz w:val="24"/>
          <w:szCs w:val="24"/>
          <w:shd w:val="clear" w:color="auto" w:fill="FFFFFF"/>
        </w:rPr>
        <w:t xml:space="preserve"> de polícia</w:t>
      </w:r>
      <w:r w:rsidRPr="00D50809">
        <w:rPr>
          <w:rFonts w:ascii="Times New Roman" w:hAnsi="Times New Roman"/>
          <w:color w:val="000000" w:themeColor="text1"/>
          <w:sz w:val="24"/>
          <w:szCs w:val="24"/>
          <w:shd w:val="clear" w:color="auto" w:fill="FFFFFF"/>
        </w:rPr>
        <w:t xml:space="preserve"> e nem tão pouco será solucionado pelo recrudescimento</w:t>
      </w:r>
      <w:r w:rsidR="004E5CDA">
        <w:rPr>
          <w:rFonts w:ascii="Times New Roman" w:hAnsi="Times New Roman"/>
          <w:color w:val="000000" w:themeColor="text1"/>
          <w:sz w:val="24"/>
          <w:szCs w:val="24"/>
          <w:shd w:val="clear" w:color="auto" w:fill="FFFFFF"/>
        </w:rPr>
        <w:t xml:space="preserve"> da legislação</w:t>
      </w:r>
      <w:r w:rsidR="00D50809" w:rsidRPr="00D50809">
        <w:rPr>
          <w:rFonts w:ascii="Times New Roman" w:hAnsi="Times New Roman"/>
          <w:color w:val="000000" w:themeColor="text1"/>
          <w:sz w:val="24"/>
          <w:szCs w:val="24"/>
          <w:shd w:val="clear" w:color="auto" w:fill="FFFFFF"/>
        </w:rPr>
        <w:t xml:space="preserve"> e recorrência banal das práticas de</w:t>
      </w:r>
      <w:r w:rsidRPr="00D50809">
        <w:rPr>
          <w:rFonts w:ascii="Times New Roman" w:hAnsi="Times New Roman"/>
          <w:color w:val="000000" w:themeColor="text1"/>
          <w:sz w:val="24"/>
          <w:szCs w:val="24"/>
          <w:shd w:val="clear" w:color="auto" w:fill="FFFFFF"/>
        </w:rPr>
        <w:t xml:space="preserve"> violência policial</w:t>
      </w:r>
      <w:r w:rsidR="00D50809" w:rsidRPr="00D50809">
        <w:rPr>
          <w:rFonts w:ascii="Times New Roman" w:hAnsi="Times New Roman"/>
          <w:color w:val="000000" w:themeColor="text1"/>
          <w:sz w:val="24"/>
          <w:szCs w:val="24"/>
          <w:shd w:val="clear" w:color="auto" w:fill="FFFFFF"/>
        </w:rPr>
        <w:t xml:space="preserve"> contra essa população</w:t>
      </w:r>
      <w:r w:rsidR="00D50809" w:rsidRPr="00D50809">
        <w:rPr>
          <w:rFonts w:ascii="Times New Roman" w:hAnsi="Times New Roman"/>
          <w:color w:val="FF0000"/>
          <w:sz w:val="24"/>
          <w:szCs w:val="24"/>
          <w:shd w:val="clear" w:color="auto" w:fill="FFFFFF"/>
        </w:rPr>
        <w:t>.</w:t>
      </w:r>
      <w:r w:rsidR="003316CB" w:rsidRPr="00BF79F3">
        <w:rPr>
          <w:rFonts w:ascii="Times New Roman" w:hAnsi="Times New Roman"/>
          <w:color w:val="FF0000"/>
          <w:sz w:val="24"/>
          <w:szCs w:val="24"/>
          <w:highlight w:val="yellow"/>
          <w:shd w:val="clear" w:color="auto" w:fill="FFFFFF"/>
        </w:rPr>
        <w:t xml:space="preserve"> </w:t>
      </w:r>
    </w:p>
    <w:p w:rsidR="00023EA8" w:rsidRPr="006E1523" w:rsidRDefault="00023EA8" w:rsidP="00D50809">
      <w:pPr>
        <w:spacing w:after="0" w:line="360" w:lineRule="auto"/>
        <w:ind w:firstLine="567"/>
        <w:jc w:val="both"/>
        <w:rPr>
          <w:rFonts w:ascii="Times New Roman" w:hAnsi="Times New Roman"/>
          <w:color w:val="000000" w:themeColor="text1"/>
          <w:sz w:val="24"/>
          <w:szCs w:val="24"/>
          <w:highlight w:val="yellow"/>
          <w:lang w:eastAsia="pt-BR"/>
        </w:rPr>
      </w:pPr>
      <w:r w:rsidRPr="00D50809">
        <w:rPr>
          <w:rFonts w:ascii="Times New Roman" w:hAnsi="Times New Roman"/>
          <w:color w:val="000000" w:themeColor="text1"/>
          <w:sz w:val="24"/>
          <w:szCs w:val="20"/>
        </w:rPr>
        <w:t>Mesmo com os sucessivos</w:t>
      </w:r>
      <w:r w:rsidR="002F1237" w:rsidRPr="00D50809">
        <w:rPr>
          <w:rFonts w:ascii="Times New Roman" w:hAnsi="Times New Roman"/>
          <w:color w:val="000000" w:themeColor="text1"/>
          <w:sz w:val="24"/>
          <w:szCs w:val="20"/>
        </w:rPr>
        <w:t xml:space="preserve"> e altos</w:t>
      </w:r>
      <w:r w:rsidRPr="00D50809">
        <w:rPr>
          <w:rFonts w:ascii="Times New Roman" w:hAnsi="Times New Roman"/>
          <w:color w:val="000000" w:themeColor="text1"/>
          <w:sz w:val="24"/>
          <w:szCs w:val="20"/>
        </w:rPr>
        <w:t xml:space="preserve"> “investimentos” do Governo do Ceará</w:t>
      </w:r>
      <w:r w:rsidR="00894B7E" w:rsidRPr="00D50809">
        <w:rPr>
          <w:rStyle w:val="Refdenotaderodap"/>
          <w:rFonts w:ascii="Times New Roman" w:hAnsi="Times New Roman"/>
          <w:color w:val="000000" w:themeColor="text1"/>
          <w:sz w:val="24"/>
          <w:szCs w:val="20"/>
        </w:rPr>
        <w:footnoteReference w:id="24"/>
      </w:r>
      <w:r w:rsidRPr="00D50809">
        <w:rPr>
          <w:rFonts w:ascii="Times New Roman" w:hAnsi="Times New Roman"/>
          <w:color w:val="000000" w:themeColor="text1"/>
          <w:sz w:val="24"/>
          <w:szCs w:val="20"/>
        </w:rPr>
        <w:t xml:space="preserve"> na área de segurança pública</w:t>
      </w:r>
      <w:r w:rsidR="002F1237" w:rsidRPr="00D50809">
        <w:rPr>
          <w:rFonts w:ascii="Times New Roman" w:hAnsi="Times New Roman"/>
          <w:color w:val="000000" w:themeColor="text1"/>
          <w:sz w:val="24"/>
          <w:szCs w:val="20"/>
        </w:rPr>
        <w:t xml:space="preserve"> </w:t>
      </w:r>
      <w:r w:rsidR="00AC6C20" w:rsidRPr="00D50809">
        <w:rPr>
          <w:rFonts w:ascii="Times New Roman" w:hAnsi="Times New Roman"/>
          <w:color w:val="000000" w:themeColor="text1"/>
          <w:sz w:val="24"/>
          <w:szCs w:val="20"/>
        </w:rPr>
        <w:t>(em</w:t>
      </w:r>
      <w:r w:rsidRPr="00D50809">
        <w:rPr>
          <w:rFonts w:ascii="Times New Roman" w:hAnsi="Times New Roman"/>
          <w:color w:val="000000" w:themeColor="text1"/>
          <w:sz w:val="24"/>
          <w:szCs w:val="20"/>
        </w:rPr>
        <w:t xml:space="preserve"> armas,</w:t>
      </w:r>
      <w:r w:rsidR="00973289" w:rsidRPr="00D50809">
        <w:rPr>
          <w:rFonts w:ascii="Times New Roman" w:hAnsi="Times New Roman"/>
          <w:color w:val="000000" w:themeColor="text1"/>
          <w:sz w:val="24"/>
          <w:szCs w:val="20"/>
        </w:rPr>
        <w:t xml:space="preserve"> carros,</w:t>
      </w:r>
      <w:r w:rsidRPr="00D50809">
        <w:rPr>
          <w:rFonts w:ascii="Times New Roman" w:hAnsi="Times New Roman"/>
          <w:color w:val="000000" w:themeColor="text1"/>
          <w:sz w:val="24"/>
          <w:szCs w:val="20"/>
        </w:rPr>
        <w:t xml:space="preserve"> equi</w:t>
      </w:r>
      <w:r w:rsidR="002F1237" w:rsidRPr="00D50809">
        <w:rPr>
          <w:rFonts w:ascii="Times New Roman" w:hAnsi="Times New Roman"/>
          <w:color w:val="000000" w:themeColor="text1"/>
          <w:sz w:val="24"/>
          <w:szCs w:val="20"/>
        </w:rPr>
        <w:t>pamentos e contingente policial),</w:t>
      </w:r>
      <w:r w:rsidRPr="00D50809">
        <w:rPr>
          <w:rFonts w:ascii="Times New Roman" w:hAnsi="Times New Roman"/>
          <w:color w:val="000000" w:themeColor="text1"/>
          <w:sz w:val="24"/>
          <w:szCs w:val="20"/>
        </w:rPr>
        <w:t xml:space="preserve"> </w:t>
      </w:r>
      <w:r w:rsidRPr="00BF6EB2">
        <w:rPr>
          <w:rFonts w:ascii="Times New Roman" w:hAnsi="Times New Roman"/>
          <w:color w:val="000000" w:themeColor="text1"/>
          <w:sz w:val="24"/>
          <w:szCs w:val="20"/>
        </w:rPr>
        <w:t xml:space="preserve">os novos modelos envelheceram rapidamente e </w:t>
      </w:r>
      <w:r w:rsidR="002F1237" w:rsidRPr="00BF6EB2">
        <w:rPr>
          <w:rFonts w:ascii="Times New Roman" w:hAnsi="Times New Roman"/>
          <w:color w:val="000000" w:themeColor="text1"/>
          <w:sz w:val="24"/>
          <w:szCs w:val="20"/>
        </w:rPr>
        <w:t>o sistema de policiamento sofre</w:t>
      </w:r>
      <w:r w:rsidRPr="00BF6EB2">
        <w:rPr>
          <w:rFonts w:ascii="Times New Roman" w:hAnsi="Times New Roman"/>
          <w:color w:val="000000" w:themeColor="text1"/>
          <w:sz w:val="24"/>
          <w:szCs w:val="20"/>
        </w:rPr>
        <w:t xml:space="preserve"> uma espécie de </w:t>
      </w:r>
      <w:r w:rsidRPr="00BF6EB2">
        <w:rPr>
          <w:rFonts w:ascii="Times New Roman" w:hAnsi="Times New Roman"/>
          <w:i/>
          <w:color w:val="000000" w:themeColor="text1"/>
          <w:sz w:val="24"/>
          <w:szCs w:val="20"/>
        </w:rPr>
        <w:t>Síndrome da Rainha Vermelha</w:t>
      </w:r>
      <w:r w:rsidR="00DD32EB" w:rsidRPr="00BF6EB2">
        <w:rPr>
          <w:rFonts w:ascii="Times New Roman" w:hAnsi="Times New Roman"/>
          <w:color w:val="000000" w:themeColor="text1"/>
          <w:sz w:val="24"/>
          <w:szCs w:val="20"/>
        </w:rPr>
        <w:t xml:space="preserve"> </w:t>
      </w:r>
      <w:r w:rsidRPr="00BF6EB2">
        <w:rPr>
          <w:rFonts w:ascii="Times New Roman" w:hAnsi="Times New Roman"/>
          <w:color w:val="000000" w:themeColor="text1"/>
          <w:sz w:val="24"/>
          <w:szCs w:val="20"/>
        </w:rPr>
        <w:t>(</w:t>
      </w:r>
      <w:r w:rsidR="007011F0" w:rsidRPr="00BF6EB2">
        <w:rPr>
          <w:rFonts w:ascii="Times New Roman" w:hAnsi="Times New Roman"/>
          <w:color w:val="000000" w:themeColor="text1"/>
          <w:sz w:val="24"/>
          <w:szCs w:val="20"/>
        </w:rPr>
        <w:t>ROLIM</w:t>
      </w:r>
      <w:r w:rsidRPr="00BF6EB2">
        <w:rPr>
          <w:rFonts w:ascii="Times New Roman" w:hAnsi="Times New Roman"/>
          <w:color w:val="000000" w:themeColor="text1"/>
          <w:sz w:val="24"/>
          <w:szCs w:val="20"/>
        </w:rPr>
        <w:t xml:space="preserve">, 2006). </w:t>
      </w:r>
      <w:r w:rsidRPr="00D95515">
        <w:rPr>
          <w:rFonts w:ascii="Times New Roman" w:hAnsi="Times New Roman"/>
          <w:color w:val="000000" w:themeColor="text1"/>
          <w:sz w:val="24"/>
          <w:szCs w:val="20"/>
        </w:rPr>
        <w:t>Esta é uma metáfor</w:t>
      </w:r>
      <w:r w:rsidR="0070700F" w:rsidRPr="00D95515">
        <w:rPr>
          <w:rFonts w:ascii="Times New Roman" w:hAnsi="Times New Roman"/>
          <w:color w:val="000000" w:themeColor="text1"/>
          <w:sz w:val="24"/>
          <w:szCs w:val="20"/>
        </w:rPr>
        <w:t>a para refletirmos sobre o atual cenário d</w:t>
      </w:r>
      <w:r w:rsidR="001D4572" w:rsidRPr="00D95515">
        <w:rPr>
          <w:rFonts w:ascii="Times New Roman" w:hAnsi="Times New Roman"/>
          <w:color w:val="000000" w:themeColor="text1"/>
          <w:sz w:val="24"/>
          <w:szCs w:val="20"/>
        </w:rPr>
        <w:t>a segurança pública no Brasil e o fato desta não conseguir avançar frente às velhas problemáticas, diagnosticadas há décadas. Como se explica que o país não tenha um</w:t>
      </w:r>
      <w:r w:rsidR="0070700F" w:rsidRPr="00D95515">
        <w:rPr>
          <w:rFonts w:ascii="Times New Roman" w:hAnsi="Times New Roman"/>
          <w:color w:val="000000" w:themeColor="text1"/>
          <w:sz w:val="24"/>
          <w:szCs w:val="20"/>
        </w:rPr>
        <w:t xml:space="preserve"> plano naciona</w:t>
      </w:r>
      <w:r w:rsidR="004E5CDA" w:rsidRPr="00D95515">
        <w:rPr>
          <w:rFonts w:ascii="Times New Roman" w:hAnsi="Times New Roman"/>
          <w:color w:val="000000" w:themeColor="text1"/>
          <w:sz w:val="24"/>
          <w:szCs w:val="20"/>
        </w:rPr>
        <w:t>l de segurança pública que</w:t>
      </w:r>
      <w:r w:rsidR="0070700F" w:rsidRPr="00D95515">
        <w:rPr>
          <w:rFonts w:ascii="Times New Roman" w:hAnsi="Times New Roman"/>
          <w:color w:val="000000" w:themeColor="text1"/>
          <w:sz w:val="24"/>
          <w:szCs w:val="20"/>
        </w:rPr>
        <w:t xml:space="preserve"> orien</w:t>
      </w:r>
      <w:r w:rsidR="004E5CDA" w:rsidRPr="00D95515">
        <w:rPr>
          <w:rFonts w:ascii="Times New Roman" w:hAnsi="Times New Roman"/>
          <w:color w:val="000000" w:themeColor="text1"/>
          <w:sz w:val="24"/>
          <w:szCs w:val="20"/>
        </w:rPr>
        <w:t>te as linhas mestras das políticas locais nos</w:t>
      </w:r>
      <w:r w:rsidR="0070700F" w:rsidRPr="00D95515">
        <w:rPr>
          <w:rFonts w:ascii="Times New Roman" w:hAnsi="Times New Roman"/>
          <w:color w:val="000000" w:themeColor="text1"/>
          <w:sz w:val="24"/>
          <w:szCs w:val="20"/>
        </w:rPr>
        <w:t xml:space="preserve"> estados</w:t>
      </w:r>
      <w:r w:rsidR="001D4572" w:rsidRPr="00D95515">
        <w:rPr>
          <w:rFonts w:ascii="Times New Roman" w:hAnsi="Times New Roman"/>
          <w:color w:val="000000" w:themeColor="text1"/>
          <w:sz w:val="24"/>
          <w:szCs w:val="20"/>
        </w:rPr>
        <w:t xml:space="preserve"> que</w:t>
      </w:r>
      <w:r w:rsidR="004E5CDA" w:rsidRPr="00D95515">
        <w:rPr>
          <w:rFonts w:ascii="Times New Roman" w:hAnsi="Times New Roman"/>
          <w:color w:val="000000" w:themeColor="text1"/>
          <w:sz w:val="24"/>
          <w:szCs w:val="20"/>
        </w:rPr>
        <w:t xml:space="preserve"> assistiram</w:t>
      </w:r>
      <w:r w:rsidR="001D4572" w:rsidRPr="00D95515">
        <w:rPr>
          <w:rFonts w:ascii="Times New Roman" w:hAnsi="Times New Roman"/>
          <w:color w:val="000000" w:themeColor="text1"/>
          <w:sz w:val="24"/>
          <w:szCs w:val="20"/>
        </w:rPr>
        <w:t xml:space="preserve"> e assistem</w:t>
      </w:r>
      <w:r w:rsidR="004E5CDA" w:rsidRPr="00D95515">
        <w:rPr>
          <w:rFonts w:ascii="Times New Roman" w:hAnsi="Times New Roman"/>
          <w:color w:val="000000" w:themeColor="text1"/>
          <w:sz w:val="24"/>
          <w:szCs w:val="20"/>
        </w:rPr>
        <w:t xml:space="preserve"> a explosão da violência letal</w:t>
      </w:r>
      <w:r w:rsidR="0070700F" w:rsidRPr="00D95515">
        <w:rPr>
          <w:rFonts w:ascii="Times New Roman" w:hAnsi="Times New Roman"/>
          <w:color w:val="000000" w:themeColor="text1"/>
          <w:sz w:val="24"/>
          <w:szCs w:val="20"/>
        </w:rPr>
        <w:t>.</w:t>
      </w:r>
      <w:r w:rsidRPr="006E1523">
        <w:rPr>
          <w:rFonts w:ascii="Times New Roman" w:hAnsi="Times New Roman"/>
          <w:color w:val="000000" w:themeColor="text1"/>
          <w:sz w:val="24"/>
          <w:szCs w:val="20"/>
          <w:highlight w:val="yellow"/>
        </w:rPr>
        <w:t xml:space="preserve"> </w:t>
      </w:r>
    </w:p>
    <w:p w:rsidR="00B51741" w:rsidRPr="000E617D" w:rsidRDefault="00D50809" w:rsidP="0029474D">
      <w:pPr>
        <w:autoSpaceDE w:val="0"/>
        <w:autoSpaceDN w:val="0"/>
        <w:adjustRightInd w:val="0"/>
        <w:spacing w:after="0" w:line="360" w:lineRule="auto"/>
        <w:ind w:firstLine="567"/>
        <w:jc w:val="both"/>
        <w:rPr>
          <w:rFonts w:ascii="Times New Roman" w:hAnsi="Times New Roman"/>
          <w:color w:val="000000" w:themeColor="text1"/>
          <w:sz w:val="24"/>
          <w:szCs w:val="24"/>
        </w:rPr>
      </w:pPr>
      <w:r w:rsidRPr="0029474D">
        <w:rPr>
          <w:rFonts w:ascii="Times New Roman" w:hAnsi="Times New Roman"/>
          <w:color w:val="000000" w:themeColor="text1"/>
          <w:sz w:val="24"/>
          <w:szCs w:val="24"/>
        </w:rPr>
        <w:t>O</w:t>
      </w:r>
      <w:r w:rsidRPr="000E617D">
        <w:rPr>
          <w:rFonts w:ascii="Times New Roman" w:hAnsi="Times New Roman"/>
          <w:color w:val="000000" w:themeColor="text1"/>
          <w:sz w:val="24"/>
          <w:szCs w:val="24"/>
        </w:rPr>
        <w:t xml:space="preserve"> exemplo </w:t>
      </w:r>
      <w:r w:rsidR="00402BBD" w:rsidRPr="000E617D">
        <w:rPr>
          <w:rFonts w:ascii="Times New Roman" w:hAnsi="Times New Roman"/>
          <w:color w:val="000000" w:themeColor="text1"/>
          <w:sz w:val="24"/>
          <w:szCs w:val="24"/>
        </w:rPr>
        <w:t xml:space="preserve">local </w:t>
      </w:r>
      <w:r w:rsidRPr="000E617D">
        <w:rPr>
          <w:rFonts w:ascii="Times New Roman" w:hAnsi="Times New Roman"/>
          <w:color w:val="000000" w:themeColor="text1"/>
          <w:sz w:val="24"/>
          <w:szCs w:val="24"/>
        </w:rPr>
        <w:t>de</w:t>
      </w:r>
      <w:r w:rsidR="00402BBD" w:rsidRPr="000E617D">
        <w:rPr>
          <w:rFonts w:ascii="Times New Roman" w:hAnsi="Times New Roman"/>
          <w:color w:val="000000" w:themeColor="text1"/>
          <w:sz w:val="24"/>
          <w:szCs w:val="24"/>
        </w:rPr>
        <w:t xml:space="preserve"> gestão </w:t>
      </w:r>
      <w:r w:rsidR="00B51741" w:rsidRPr="000E617D">
        <w:rPr>
          <w:rFonts w:ascii="Times New Roman" w:hAnsi="Times New Roman"/>
          <w:color w:val="000000" w:themeColor="text1"/>
          <w:sz w:val="24"/>
          <w:szCs w:val="24"/>
        </w:rPr>
        <w:t>da segurança</w:t>
      </w:r>
      <w:r w:rsidR="00DD32EB" w:rsidRPr="000E617D">
        <w:rPr>
          <w:rFonts w:ascii="Times New Roman" w:hAnsi="Times New Roman"/>
          <w:color w:val="000000" w:themeColor="text1"/>
          <w:sz w:val="24"/>
          <w:szCs w:val="24"/>
        </w:rPr>
        <w:t xml:space="preserve"> pública</w:t>
      </w:r>
      <w:r w:rsidRPr="000E617D">
        <w:rPr>
          <w:rFonts w:ascii="Times New Roman" w:hAnsi="Times New Roman"/>
          <w:color w:val="000000" w:themeColor="text1"/>
          <w:sz w:val="24"/>
          <w:szCs w:val="24"/>
        </w:rPr>
        <w:t xml:space="preserve"> no Ceará</w:t>
      </w:r>
      <w:r w:rsidR="00DD32EB" w:rsidRPr="000E617D">
        <w:rPr>
          <w:rFonts w:ascii="Times New Roman" w:hAnsi="Times New Roman"/>
          <w:color w:val="000000" w:themeColor="text1"/>
          <w:sz w:val="24"/>
          <w:szCs w:val="24"/>
        </w:rPr>
        <w:t xml:space="preserve"> </w:t>
      </w:r>
      <w:r w:rsidR="00B51741" w:rsidRPr="000E617D">
        <w:rPr>
          <w:rFonts w:ascii="Times New Roman" w:hAnsi="Times New Roman"/>
          <w:color w:val="000000" w:themeColor="text1"/>
          <w:sz w:val="24"/>
          <w:szCs w:val="24"/>
        </w:rPr>
        <w:t>fragili</w:t>
      </w:r>
      <w:r w:rsidR="00402BBD" w:rsidRPr="000E617D">
        <w:rPr>
          <w:rFonts w:ascii="Times New Roman" w:hAnsi="Times New Roman"/>
          <w:color w:val="000000" w:themeColor="text1"/>
          <w:sz w:val="24"/>
          <w:szCs w:val="24"/>
        </w:rPr>
        <w:t>za significativamente a vida</w:t>
      </w:r>
      <w:r w:rsidR="00B51741" w:rsidRPr="000E617D">
        <w:rPr>
          <w:rFonts w:ascii="Times New Roman" w:hAnsi="Times New Roman"/>
          <w:color w:val="000000" w:themeColor="text1"/>
          <w:sz w:val="24"/>
          <w:szCs w:val="24"/>
        </w:rPr>
        <w:t xml:space="preserve"> </w:t>
      </w:r>
      <w:r w:rsidR="00455E3D" w:rsidRPr="000E617D">
        <w:rPr>
          <w:rFonts w:ascii="Times New Roman" w:hAnsi="Times New Roman"/>
          <w:color w:val="000000" w:themeColor="text1"/>
          <w:sz w:val="24"/>
          <w:szCs w:val="24"/>
        </w:rPr>
        <w:t>democrátic</w:t>
      </w:r>
      <w:r w:rsidR="00455E3D">
        <w:rPr>
          <w:rFonts w:ascii="Times New Roman" w:hAnsi="Times New Roman"/>
          <w:color w:val="000000" w:themeColor="text1"/>
          <w:sz w:val="24"/>
          <w:szCs w:val="24"/>
        </w:rPr>
        <w:t>a</w:t>
      </w:r>
      <w:r w:rsidR="00B51741" w:rsidRPr="000E617D">
        <w:rPr>
          <w:rFonts w:ascii="Times New Roman" w:hAnsi="Times New Roman"/>
          <w:color w:val="000000" w:themeColor="text1"/>
          <w:sz w:val="24"/>
          <w:szCs w:val="24"/>
        </w:rPr>
        <w:t>.</w:t>
      </w:r>
      <w:r w:rsidR="00B51741" w:rsidRPr="000E617D">
        <w:rPr>
          <w:rFonts w:ascii="Times New Roman" w:hAnsi="Times New Roman"/>
          <w:color w:val="000000" w:themeColor="text1"/>
          <w:sz w:val="24"/>
          <w:szCs w:val="24"/>
          <w:lang w:eastAsia="pt-BR"/>
        </w:rPr>
        <w:t xml:space="preserve"> Essa não deveria ser uma política</w:t>
      </w:r>
      <w:r w:rsidR="00332488" w:rsidRPr="000E617D">
        <w:rPr>
          <w:rFonts w:ascii="Times New Roman" w:hAnsi="Times New Roman"/>
          <w:color w:val="000000" w:themeColor="text1"/>
          <w:sz w:val="24"/>
          <w:szCs w:val="24"/>
          <w:lang w:eastAsia="pt-BR"/>
        </w:rPr>
        <w:t xml:space="preserve"> seletiva</w:t>
      </w:r>
      <w:r w:rsidRPr="000E617D">
        <w:rPr>
          <w:rFonts w:ascii="Times New Roman" w:hAnsi="Times New Roman"/>
          <w:color w:val="000000" w:themeColor="text1"/>
          <w:sz w:val="24"/>
          <w:szCs w:val="24"/>
          <w:lang w:eastAsia="pt-BR"/>
        </w:rPr>
        <w:t xml:space="preserve"> que</w:t>
      </w:r>
      <w:r w:rsidR="004E5CDA">
        <w:rPr>
          <w:rFonts w:ascii="Times New Roman" w:hAnsi="Times New Roman"/>
          <w:color w:val="000000" w:themeColor="text1"/>
          <w:sz w:val="24"/>
          <w:szCs w:val="24"/>
          <w:lang w:eastAsia="pt-BR"/>
        </w:rPr>
        <w:t xml:space="preserve"> reprime,</w:t>
      </w:r>
      <w:r w:rsidRPr="000E617D">
        <w:rPr>
          <w:rFonts w:ascii="Times New Roman" w:hAnsi="Times New Roman"/>
          <w:color w:val="000000" w:themeColor="text1"/>
          <w:sz w:val="24"/>
          <w:szCs w:val="24"/>
          <w:lang w:eastAsia="pt-BR"/>
        </w:rPr>
        <w:t xml:space="preserve"> segrega, discrimi</w:t>
      </w:r>
      <w:r w:rsidR="00402BBD" w:rsidRPr="000E617D">
        <w:rPr>
          <w:rFonts w:ascii="Times New Roman" w:hAnsi="Times New Roman"/>
          <w:color w:val="000000" w:themeColor="text1"/>
          <w:sz w:val="24"/>
          <w:szCs w:val="24"/>
          <w:lang w:eastAsia="pt-BR"/>
        </w:rPr>
        <w:t>na e tipifica o</w:t>
      </w:r>
      <w:r w:rsidRPr="000E617D">
        <w:rPr>
          <w:rFonts w:ascii="Times New Roman" w:hAnsi="Times New Roman"/>
          <w:color w:val="000000" w:themeColor="text1"/>
          <w:sz w:val="24"/>
          <w:szCs w:val="24"/>
          <w:lang w:eastAsia="pt-BR"/>
        </w:rPr>
        <w:t xml:space="preserve"> suspeito e, ainda, faz da violência</w:t>
      </w:r>
      <w:r w:rsidR="00455E3D">
        <w:rPr>
          <w:rFonts w:ascii="Times New Roman" w:hAnsi="Times New Roman"/>
          <w:color w:val="000000" w:themeColor="text1"/>
          <w:sz w:val="24"/>
          <w:szCs w:val="24"/>
          <w:lang w:eastAsia="pt-BR"/>
        </w:rPr>
        <w:t>,</w:t>
      </w:r>
      <w:r w:rsidRPr="000E617D">
        <w:rPr>
          <w:rFonts w:ascii="Times New Roman" w:hAnsi="Times New Roman"/>
          <w:color w:val="000000" w:themeColor="text1"/>
          <w:sz w:val="24"/>
          <w:szCs w:val="24"/>
          <w:lang w:eastAsia="pt-BR"/>
        </w:rPr>
        <w:t xml:space="preserve"> tanto simbólica como física</w:t>
      </w:r>
      <w:r w:rsidR="00455E3D">
        <w:rPr>
          <w:rFonts w:ascii="Times New Roman" w:hAnsi="Times New Roman"/>
          <w:color w:val="000000" w:themeColor="text1"/>
          <w:sz w:val="24"/>
          <w:szCs w:val="24"/>
          <w:lang w:eastAsia="pt-BR"/>
        </w:rPr>
        <w:t>,</w:t>
      </w:r>
      <w:r w:rsidRPr="000E617D">
        <w:rPr>
          <w:rFonts w:ascii="Times New Roman" w:hAnsi="Times New Roman"/>
          <w:color w:val="000000" w:themeColor="text1"/>
          <w:sz w:val="24"/>
          <w:szCs w:val="24"/>
          <w:lang w:eastAsia="pt-BR"/>
        </w:rPr>
        <w:t xml:space="preserve"> uma força permanente de contenção em áreas periféricas</w:t>
      </w:r>
      <w:r w:rsidR="00402BBD" w:rsidRPr="000E617D">
        <w:rPr>
          <w:rFonts w:ascii="Times New Roman" w:hAnsi="Times New Roman"/>
          <w:color w:val="000000" w:themeColor="text1"/>
          <w:sz w:val="24"/>
          <w:szCs w:val="24"/>
          <w:lang w:eastAsia="pt-BR"/>
        </w:rPr>
        <w:t xml:space="preserve"> com a justificativa de manter a lei e a ordem. </w:t>
      </w:r>
      <w:r w:rsidR="00B51741" w:rsidRPr="000E617D">
        <w:rPr>
          <w:rFonts w:ascii="Times New Roman" w:hAnsi="Times New Roman"/>
          <w:color w:val="000000" w:themeColor="text1"/>
          <w:sz w:val="24"/>
          <w:szCs w:val="24"/>
          <w:lang w:eastAsia="pt-BR"/>
        </w:rPr>
        <w:t xml:space="preserve"> </w:t>
      </w:r>
      <w:r w:rsidR="00B51741" w:rsidRPr="000E617D">
        <w:rPr>
          <w:rFonts w:ascii="Times New Roman" w:hAnsi="Times New Roman"/>
          <w:color w:val="000000" w:themeColor="text1"/>
          <w:sz w:val="24"/>
          <w:szCs w:val="24"/>
        </w:rPr>
        <w:t xml:space="preserve"> </w:t>
      </w:r>
    </w:p>
    <w:p w:rsidR="00DC79D0" w:rsidRPr="000E617D" w:rsidRDefault="00B51741" w:rsidP="0029474D">
      <w:pPr>
        <w:spacing w:after="0" w:line="360" w:lineRule="auto"/>
        <w:ind w:firstLine="567"/>
        <w:jc w:val="both"/>
        <w:rPr>
          <w:rFonts w:ascii="Times New Roman" w:hAnsi="Times New Roman"/>
          <w:color w:val="000000" w:themeColor="text1"/>
          <w:sz w:val="24"/>
          <w:szCs w:val="20"/>
        </w:rPr>
      </w:pPr>
      <w:r w:rsidRPr="000E617D">
        <w:rPr>
          <w:rFonts w:ascii="Times New Roman" w:hAnsi="Times New Roman"/>
          <w:color w:val="000000" w:themeColor="text1"/>
          <w:sz w:val="24"/>
          <w:szCs w:val="20"/>
        </w:rPr>
        <w:t>Os jovens entrevistados</w:t>
      </w:r>
      <w:r w:rsidR="007F3B8C" w:rsidRPr="000E617D">
        <w:rPr>
          <w:rFonts w:ascii="Times New Roman" w:hAnsi="Times New Roman"/>
          <w:color w:val="000000" w:themeColor="text1"/>
          <w:sz w:val="24"/>
          <w:szCs w:val="20"/>
        </w:rPr>
        <w:t xml:space="preserve"> querem uma polícia e um sistema de segurança pública nos seus espaços de moradia e conviv</w:t>
      </w:r>
      <w:r w:rsidRPr="000E617D">
        <w:rPr>
          <w:rFonts w:ascii="Times New Roman" w:hAnsi="Times New Roman"/>
          <w:color w:val="000000" w:themeColor="text1"/>
          <w:sz w:val="24"/>
          <w:szCs w:val="20"/>
        </w:rPr>
        <w:t xml:space="preserve">ência, mas não de </w:t>
      </w:r>
      <w:r w:rsidR="00D95515">
        <w:rPr>
          <w:rFonts w:ascii="Times New Roman" w:hAnsi="Times New Roman"/>
          <w:color w:val="000000" w:themeColor="text1"/>
          <w:sz w:val="24"/>
          <w:szCs w:val="20"/>
        </w:rPr>
        <w:t>qualquer tipo e/ou</w:t>
      </w:r>
      <w:r w:rsidR="0070700F" w:rsidRPr="000E617D">
        <w:rPr>
          <w:rFonts w:ascii="Times New Roman" w:hAnsi="Times New Roman"/>
          <w:color w:val="000000" w:themeColor="text1"/>
          <w:sz w:val="24"/>
          <w:szCs w:val="20"/>
        </w:rPr>
        <w:t xml:space="preserve"> </w:t>
      </w:r>
      <w:r w:rsidRPr="000E617D">
        <w:rPr>
          <w:rFonts w:ascii="Times New Roman" w:hAnsi="Times New Roman"/>
          <w:color w:val="000000" w:themeColor="text1"/>
          <w:sz w:val="24"/>
          <w:szCs w:val="20"/>
        </w:rPr>
        <w:t>a política</w:t>
      </w:r>
      <w:r w:rsidR="004E5CDA">
        <w:rPr>
          <w:rFonts w:ascii="Times New Roman" w:hAnsi="Times New Roman"/>
          <w:color w:val="000000" w:themeColor="text1"/>
          <w:sz w:val="24"/>
          <w:szCs w:val="20"/>
        </w:rPr>
        <w:t xml:space="preserve"> repressiva</w:t>
      </w:r>
      <w:r w:rsidR="0070700F" w:rsidRPr="000E617D">
        <w:rPr>
          <w:rFonts w:ascii="Times New Roman" w:hAnsi="Times New Roman"/>
          <w:color w:val="000000" w:themeColor="text1"/>
          <w:sz w:val="24"/>
          <w:szCs w:val="20"/>
        </w:rPr>
        <w:t xml:space="preserve"> </w:t>
      </w:r>
      <w:r w:rsidR="00EF04B7" w:rsidRPr="000E617D">
        <w:rPr>
          <w:rFonts w:ascii="Times New Roman" w:hAnsi="Times New Roman"/>
          <w:color w:val="000000" w:themeColor="text1"/>
          <w:sz w:val="24"/>
          <w:szCs w:val="20"/>
        </w:rPr>
        <w:t>d</w:t>
      </w:r>
      <w:r w:rsidR="00EF04B7">
        <w:rPr>
          <w:rFonts w:ascii="Times New Roman" w:hAnsi="Times New Roman"/>
          <w:color w:val="000000" w:themeColor="text1"/>
          <w:sz w:val="24"/>
          <w:szCs w:val="20"/>
        </w:rPr>
        <w:t>e</w:t>
      </w:r>
      <w:r w:rsidR="00EF04B7" w:rsidRPr="000E617D">
        <w:rPr>
          <w:rFonts w:ascii="Times New Roman" w:hAnsi="Times New Roman"/>
          <w:color w:val="000000" w:themeColor="text1"/>
          <w:sz w:val="24"/>
          <w:szCs w:val="20"/>
        </w:rPr>
        <w:t xml:space="preserve"> </w:t>
      </w:r>
      <w:r w:rsidR="0070700F" w:rsidRPr="000E617D">
        <w:rPr>
          <w:rFonts w:ascii="Times New Roman" w:hAnsi="Times New Roman"/>
          <w:color w:val="000000" w:themeColor="text1"/>
          <w:sz w:val="24"/>
          <w:szCs w:val="20"/>
        </w:rPr>
        <w:t>mais polícia</w:t>
      </w:r>
      <w:r w:rsidRPr="000E617D">
        <w:rPr>
          <w:rFonts w:ascii="Times New Roman" w:hAnsi="Times New Roman"/>
          <w:color w:val="000000" w:themeColor="text1"/>
          <w:sz w:val="24"/>
          <w:szCs w:val="20"/>
        </w:rPr>
        <w:t>.</w:t>
      </w:r>
      <w:r w:rsidR="004E5CDA">
        <w:rPr>
          <w:rFonts w:ascii="Times New Roman" w:hAnsi="Times New Roman"/>
          <w:color w:val="000000" w:themeColor="text1"/>
          <w:sz w:val="24"/>
          <w:szCs w:val="20"/>
        </w:rPr>
        <w:t xml:space="preserve"> </w:t>
      </w:r>
      <w:r w:rsidR="00EF04B7">
        <w:rPr>
          <w:rFonts w:ascii="Times New Roman" w:hAnsi="Times New Roman"/>
          <w:color w:val="000000" w:themeColor="text1"/>
          <w:sz w:val="24"/>
          <w:szCs w:val="20"/>
        </w:rPr>
        <w:t>N</w:t>
      </w:r>
      <w:r w:rsidR="004E5CDA">
        <w:rPr>
          <w:rFonts w:ascii="Times New Roman" w:hAnsi="Times New Roman"/>
          <w:color w:val="000000" w:themeColor="text1"/>
          <w:sz w:val="24"/>
          <w:szCs w:val="20"/>
        </w:rPr>
        <w:t>ão poderíamos deixar de dizer que</w:t>
      </w:r>
      <w:r w:rsidR="007F3B8C" w:rsidRPr="000E617D">
        <w:rPr>
          <w:rFonts w:ascii="Times New Roman" w:hAnsi="Times New Roman"/>
          <w:color w:val="000000" w:themeColor="text1"/>
          <w:sz w:val="24"/>
          <w:szCs w:val="20"/>
        </w:rPr>
        <w:t xml:space="preserve"> mudanças estruturais e urgentes são imprescin</w:t>
      </w:r>
      <w:r w:rsidR="00D55D9C">
        <w:rPr>
          <w:rFonts w:ascii="Times New Roman" w:hAnsi="Times New Roman"/>
          <w:color w:val="000000" w:themeColor="text1"/>
          <w:sz w:val="24"/>
          <w:szCs w:val="20"/>
        </w:rPr>
        <w:t>díveis. É preciso mudar a concepção repressiva das políticas de controle social que miram de modo discriminado e violento</w:t>
      </w:r>
      <w:r w:rsidR="007F3B8C" w:rsidRPr="000E617D">
        <w:rPr>
          <w:rFonts w:ascii="Times New Roman" w:hAnsi="Times New Roman"/>
          <w:color w:val="000000" w:themeColor="text1"/>
          <w:sz w:val="24"/>
          <w:szCs w:val="20"/>
        </w:rPr>
        <w:t xml:space="preserve"> as áreas pobres</w:t>
      </w:r>
      <w:r w:rsidR="00402BBD" w:rsidRPr="000E617D">
        <w:rPr>
          <w:rFonts w:ascii="Times New Roman" w:hAnsi="Times New Roman"/>
          <w:color w:val="000000" w:themeColor="text1"/>
          <w:sz w:val="24"/>
          <w:szCs w:val="20"/>
        </w:rPr>
        <w:t xml:space="preserve"> e vulneráveis que quando não estão sob o terror dos grupos e facções criminosas, estão sob o toque de recolher da </w:t>
      </w:r>
      <w:r w:rsidR="00073D4E" w:rsidRPr="00073D4E">
        <w:rPr>
          <w:rFonts w:ascii="Times New Roman" w:hAnsi="Times New Roman"/>
          <w:color w:val="000000" w:themeColor="text1"/>
          <w:sz w:val="24"/>
          <w:szCs w:val="20"/>
        </w:rPr>
        <w:t>polícia (</w:t>
      </w:r>
      <w:r w:rsidR="002C2220" w:rsidRPr="00073D4E">
        <w:rPr>
          <w:rFonts w:ascii="Times New Roman" w:hAnsi="Times New Roman"/>
          <w:color w:val="000000" w:themeColor="text1"/>
          <w:sz w:val="24"/>
          <w:szCs w:val="20"/>
        </w:rPr>
        <w:t>SÁ</w:t>
      </w:r>
      <w:r w:rsidR="002C2220">
        <w:rPr>
          <w:rFonts w:ascii="Times New Roman" w:hAnsi="Times New Roman"/>
          <w:color w:val="000000" w:themeColor="text1"/>
          <w:sz w:val="24"/>
          <w:szCs w:val="20"/>
        </w:rPr>
        <w:t>,</w:t>
      </w:r>
      <w:r w:rsidR="002C2220" w:rsidRPr="00073D4E">
        <w:rPr>
          <w:rFonts w:ascii="Times New Roman" w:hAnsi="Times New Roman"/>
          <w:sz w:val="24"/>
          <w:szCs w:val="24"/>
        </w:rPr>
        <w:t xml:space="preserve"> SANTIAGO</w:t>
      </w:r>
      <w:r w:rsidR="00073D4E" w:rsidRPr="00073D4E">
        <w:rPr>
          <w:rFonts w:ascii="Times New Roman" w:hAnsi="Times New Roman"/>
          <w:sz w:val="24"/>
          <w:szCs w:val="24"/>
        </w:rPr>
        <w:t xml:space="preserve"> NETO</w:t>
      </w:r>
      <w:r w:rsidR="00EF04B7">
        <w:rPr>
          <w:rFonts w:ascii="Times New Roman" w:hAnsi="Times New Roman"/>
          <w:sz w:val="24"/>
          <w:szCs w:val="24"/>
        </w:rPr>
        <w:t xml:space="preserve">, </w:t>
      </w:r>
      <w:r w:rsidR="00073D4E" w:rsidRPr="00073D4E">
        <w:rPr>
          <w:rFonts w:ascii="Times New Roman" w:hAnsi="Times New Roman"/>
          <w:sz w:val="24"/>
          <w:szCs w:val="24"/>
        </w:rPr>
        <w:t>2011</w:t>
      </w:r>
      <w:r w:rsidR="00D55D9C" w:rsidRPr="00073D4E">
        <w:rPr>
          <w:rFonts w:ascii="Times New Roman" w:hAnsi="Times New Roman"/>
          <w:color w:val="000000" w:themeColor="text1"/>
          <w:sz w:val="24"/>
          <w:szCs w:val="20"/>
        </w:rPr>
        <w:t>)</w:t>
      </w:r>
      <w:r w:rsidR="007F3B8C" w:rsidRPr="00073D4E">
        <w:rPr>
          <w:rFonts w:ascii="Times New Roman" w:hAnsi="Times New Roman"/>
          <w:color w:val="000000" w:themeColor="text1"/>
          <w:sz w:val="24"/>
          <w:szCs w:val="20"/>
        </w:rPr>
        <w:t>.</w:t>
      </w:r>
      <w:r w:rsidR="007F3B8C" w:rsidRPr="000E617D">
        <w:rPr>
          <w:rFonts w:ascii="Times New Roman" w:hAnsi="Times New Roman"/>
          <w:color w:val="000000" w:themeColor="text1"/>
          <w:sz w:val="24"/>
          <w:szCs w:val="20"/>
        </w:rPr>
        <w:t xml:space="preserve"> </w:t>
      </w:r>
    </w:p>
    <w:p w:rsidR="00DC79D0" w:rsidRPr="000E617D" w:rsidRDefault="00DC79D0" w:rsidP="0029474D">
      <w:pPr>
        <w:autoSpaceDE w:val="0"/>
        <w:autoSpaceDN w:val="0"/>
        <w:adjustRightInd w:val="0"/>
        <w:spacing w:after="0" w:line="360" w:lineRule="auto"/>
        <w:ind w:firstLine="567"/>
        <w:jc w:val="both"/>
        <w:rPr>
          <w:rFonts w:ascii="Times New Roman" w:hAnsi="Times New Roman"/>
          <w:color w:val="000000" w:themeColor="text1"/>
          <w:sz w:val="24"/>
          <w:szCs w:val="24"/>
          <w:lang w:eastAsia="pt-BR"/>
        </w:rPr>
      </w:pPr>
      <w:r w:rsidRPr="000E617D">
        <w:rPr>
          <w:rFonts w:ascii="Times New Roman" w:hAnsi="Times New Roman"/>
          <w:color w:val="000000" w:themeColor="text1"/>
          <w:sz w:val="24"/>
          <w:szCs w:val="24"/>
          <w:lang w:eastAsia="pt-BR"/>
        </w:rPr>
        <w:t>No Grande Bom Jardim</w:t>
      </w:r>
      <w:r w:rsidR="00E21D0F">
        <w:rPr>
          <w:rFonts w:ascii="Times New Roman" w:hAnsi="Times New Roman"/>
          <w:color w:val="000000" w:themeColor="text1"/>
          <w:sz w:val="24"/>
          <w:szCs w:val="24"/>
          <w:lang w:eastAsia="pt-BR"/>
        </w:rPr>
        <w:t>, durante a pesquisa de campo, observamos que</w:t>
      </w:r>
      <w:r w:rsidR="00B03481" w:rsidRPr="000E617D">
        <w:rPr>
          <w:rFonts w:ascii="Times New Roman" w:hAnsi="Times New Roman"/>
          <w:color w:val="000000" w:themeColor="text1"/>
          <w:sz w:val="24"/>
          <w:szCs w:val="24"/>
          <w:lang w:eastAsia="pt-BR"/>
        </w:rPr>
        <w:t xml:space="preserve"> é perceptível a</w:t>
      </w:r>
      <w:r w:rsidR="0070700F" w:rsidRPr="000E617D">
        <w:rPr>
          <w:rFonts w:ascii="Times New Roman" w:hAnsi="Times New Roman"/>
          <w:color w:val="000000" w:themeColor="text1"/>
          <w:sz w:val="24"/>
          <w:szCs w:val="24"/>
          <w:lang w:eastAsia="pt-BR"/>
        </w:rPr>
        <w:t xml:space="preserve"> insatisfação da população</w:t>
      </w:r>
      <w:r w:rsidR="00D55D9C">
        <w:rPr>
          <w:rFonts w:ascii="Times New Roman" w:hAnsi="Times New Roman"/>
          <w:color w:val="000000" w:themeColor="text1"/>
          <w:sz w:val="24"/>
          <w:szCs w:val="24"/>
          <w:lang w:eastAsia="pt-BR"/>
        </w:rPr>
        <w:t xml:space="preserve"> jovem</w:t>
      </w:r>
      <w:r w:rsidR="0070700F" w:rsidRPr="000E617D">
        <w:rPr>
          <w:rFonts w:ascii="Times New Roman" w:hAnsi="Times New Roman"/>
          <w:color w:val="000000" w:themeColor="text1"/>
          <w:sz w:val="24"/>
          <w:szCs w:val="24"/>
          <w:lang w:eastAsia="pt-BR"/>
        </w:rPr>
        <w:t xml:space="preserve"> com as propostas apresentadas pelo Governo Camilo Santana</w:t>
      </w:r>
      <w:r w:rsidR="00EF04B7">
        <w:rPr>
          <w:rFonts w:ascii="Times New Roman" w:hAnsi="Times New Roman"/>
          <w:color w:val="000000" w:themeColor="text1"/>
          <w:sz w:val="24"/>
          <w:szCs w:val="24"/>
          <w:lang w:eastAsia="pt-BR"/>
        </w:rPr>
        <w:t xml:space="preserve"> </w:t>
      </w:r>
      <w:r w:rsidR="0070700F" w:rsidRPr="000E617D">
        <w:rPr>
          <w:rFonts w:ascii="Times New Roman" w:hAnsi="Times New Roman"/>
          <w:color w:val="000000" w:themeColor="text1"/>
          <w:sz w:val="24"/>
          <w:szCs w:val="24"/>
          <w:lang w:eastAsia="pt-BR"/>
        </w:rPr>
        <w:t>(2015-2018)</w:t>
      </w:r>
      <w:r w:rsidR="00DB3CC6" w:rsidRPr="000E617D">
        <w:rPr>
          <w:rFonts w:ascii="Times New Roman" w:hAnsi="Times New Roman"/>
          <w:color w:val="000000" w:themeColor="text1"/>
          <w:sz w:val="24"/>
          <w:szCs w:val="24"/>
          <w:lang w:eastAsia="pt-BR"/>
        </w:rPr>
        <w:t xml:space="preserve"> para a região,</w:t>
      </w:r>
      <w:r w:rsidR="0070700F" w:rsidRPr="000E617D">
        <w:rPr>
          <w:rFonts w:ascii="Times New Roman" w:hAnsi="Times New Roman"/>
          <w:color w:val="000000" w:themeColor="text1"/>
          <w:sz w:val="24"/>
          <w:szCs w:val="24"/>
          <w:lang w:eastAsia="pt-BR"/>
        </w:rPr>
        <w:t xml:space="preserve"> por meio do programa Ceará Pacífico</w:t>
      </w:r>
      <w:r w:rsidR="00DB3CC6" w:rsidRPr="00B66EE7">
        <w:rPr>
          <w:rStyle w:val="Refdenotaderodap"/>
          <w:rFonts w:ascii="Times New Roman" w:hAnsi="Times New Roman"/>
          <w:color w:val="000000" w:themeColor="text1"/>
          <w:sz w:val="24"/>
          <w:szCs w:val="24"/>
          <w:lang w:eastAsia="pt-BR"/>
        </w:rPr>
        <w:footnoteReference w:id="25"/>
      </w:r>
      <w:r w:rsidR="00EF04B7" w:rsidRPr="00B66EE7">
        <w:rPr>
          <w:rFonts w:ascii="Times New Roman" w:hAnsi="Times New Roman"/>
          <w:color w:val="000000" w:themeColor="text1"/>
          <w:sz w:val="24"/>
          <w:szCs w:val="24"/>
          <w:lang w:eastAsia="pt-BR"/>
        </w:rPr>
        <w:t>,</w:t>
      </w:r>
      <w:r w:rsidR="005A1A22" w:rsidRPr="000E617D">
        <w:rPr>
          <w:rFonts w:ascii="Times New Roman" w:hAnsi="Times New Roman"/>
          <w:color w:val="000000" w:themeColor="text1"/>
          <w:sz w:val="24"/>
          <w:szCs w:val="24"/>
          <w:lang w:eastAsia="pt-BR"/>
        </w:rPr>
        <w:t xml:space="preserve"> uma vez que</w:t>
      </w:r>
      <w:r w:rsidR="00D55D9C">
        <w:rPr>
          <w:rFonts w:ascii="Times New Roman" w:hAnsi="Times New Roman"/>
          <w:color w:val="000000" w:themeColor="text1"/>
          <w:sz w:val="24"/>
          <w:szCs w:val="24"/>
          <w:lang w:eastAsia="pt-BR"/>
        </w:rPr>
        <w:t xml:space="preserve"> este é, segundo os jovens pertencentes </w:t>
      </w:r>
      <w:r w:rsidR="00E21D0F">
        <w:rPr>
          <w:rFonts w:ascii="Times New Roman" w:hAnsi="Times New Roman"/>
          <w:color w:val="000000" w:themeColor="text1"/>
          <w:sz w:val="24"/>
          <w:szCs w:val="24"/>
          <w:lang w:eastAsia="pt-BR"/>
        </w:rPr>
        <w:t xml:space="preserve">aos grupos e coletivos </w:t>
      </w:r>
      <w:r w:rsidR="00E21D0F">
        <w:rPr>
          <w:rFonts w:ascii="Times New Roman" w:hAnsi="Times New Roman"/>
          <w:color w:val="000000" w:themeColor="text1"/>
          <w:sz w:val="24"/>
          <w:szCs w:val="24"/>
          <w:lang w:eastAsia="pt-BR"/>
        </w:rPr>
        <w:lastRenderedPageBreak/>
        <w:t>desse território</w:t>
      </w:r>
      <w:r w:rsidR="00D55D9C">
        <w:rPr>
          <w:rFonts w:ascii="Times New Roman" w:hAnsi="Times New Roman"/>
          <w:color w:val="000000" w:themeColor="text1"/>
          <w:sz w:val="24"/>
          <w:szCs w:val="24"/>
          <w:lang w:eastAsia="pt-BR"/>
        </w:rPr>
        <w:t>,</w:t>
      </w:r>
      <w:r w:rsidR="00A94645" w:rsidRPr="000E617D">
        <w:rPr>
          <w:rFonts w:ascii="Times New Roman" w:hAnsi="Times New Roman"/>
          <w:color w:val="000000" w:themeColor="text1"/>
          <w:sz w:val="24"/>
          <w:szCs w:val="24"/>
          <w:lang w:eastAsia="pt-BR"/>
        </w:rPr>
        <w:t xml:space="preserve"> </w:t>
      </w:r>
      <w:r w:rsidR="00DB3CC6" w:rsidRPr="000E617D">
        <w:rPr>
          <w:rFonts w:ascii="Times New Roman" w:hAnsi="Times New Roman"/>
          <w:color w:val="000000" w:themeColor="text1"/>
          <w:sz w:val="24"/>
          <w:szCs w:val="24"/>
          <w:lang w:eastAsia="pt-BR"/>
        </w:rPr>
        <w:t xml:space="preserve">mais </w:t>
      </w:r>
      <w:r w:rsidR="00A94645" w:rsidRPr="000E617D">
        <w:rPr>
          <w:rFonts w:ascii="Times New Roman" w:hAnsi="Times New Roman"/>
          <w:color w:val="000000" w:themeColor="text1"/>
          <w:sz w:val="24"/>
          <w:szCs w:val="24"/>
          <w:lang w:eastAsia="pt-BR"/>
        </w:rPr>
        <w:t>uma política</w:t>
      </w:r>
      <w:r w:rsidRPr="000E617D">
        <w:rPr>
          <w:rFonts w:ascii="Times New Roman" w:hAnsi="Times New Roman"/>
          <w:color w:val="000000" w:themeColor="text1"/>
          <w:sz w:val="24"/>
          <w:szCs w:val="24"/>
          <w:lang w:eastAsia="pt-BR"/>
        </w:rPr>
        <w:t xml:space="preserve"> reprodutora do modelo tradicional</w:t>
      </w:r>
      <w:r w:rsidR="00332488" w:rsidRPr="000E617D">
        <w:rPr>
          <w:rFonts w:ascii="Times New Roman" w:hAnsi="Times New Roman"/>
          <w:color w:val="000000" w:themeColor="text1"/>
          <w:sz w:val="24"/>
          <w:szCs w:val="24"/>
          <w:lang w:eastAsia="pt-BR"/>
        </w:rPr>
        <w:t xml:space="preserve"> e repressivo de fazer polici</w:t>
      </w:r>
      <w:r w:rsidR="00402BBD" w:rsidRPr="000E617D">
        <w:rPr>
          <w:rFonts w:ascii="Times New Roman" w:hAnsi="Times New Roman"/>
          <w:color w:val="000000" w:themeColor="text1"/>
          <w:sz w:val="24"/>
          <w:szCs w:val="24"/>
          <w:lang w:eastAsia="pt-BR"/>
        </w:rPr>
        <w:t xml:space="preserve">amento para manutenção </w:t>
      </w:r>
      <w:r w:rsidR="00332488" w:rsidRPr="000E617D">
        <w:rPr>
          <w:rFonts w:ascii="Times New Roman" w:hAnsi="Times New Roman"/>
          <w:color w:val="000000" w:themeColor="text1"/>
          <w:sz w:val="24"/>
          <w:szCs w:val="24"/>
          <w:lang w:eastAsia="pt-BR"/>
        </w:rPr>
        <w:t>do controle</w:t>
      </w:r>
      <w:r w:rsidR="000E617D" w:rsidRPr="000E617D">
        <w:rPr>
          <w:rFonts w:ascii="Times New Roman" w:hAnsi="Times New Roman"/>
          <w:color w:val="000000" w:themeColor="text1"/>
          <w:sz w:val="24"/>
          <w:szCs w:val="24"/>
          <w:lang w:eastAsia="pt-BR"/>
        </w:rPr>
        <w:t xml:space="preserve"> social de determinada</w:t>
      </w:r>
      <w:r w:rsidR="00A94645" w:rsidRPr="000E617D">
        <w:rPr>
          <w:rFonts w:ascii="Times New Roman" w:hAnsi="Times New Roman"/>
          <w:color w:val="000000" w:themeColor="text1"/>
          <w:sz w:val="24"/>
          <w:szCs w:val="24"/>
          <w:lang w:eastAsia="pt-BR"/>
        </w:rPr>
        <w:t>s</w:t>
      </w:r>
      <w:r w:rsidR="000E617D" w:rsidRPr="000E617D">
        <w:rPr>
          <w:rFonts w:ascii="Times New Roman" w:hAnsi="Times New Roman"/>
          <w:color w:val="000000" w:themeColor="text1"/>
          <w:sz w:val="24"/>
          <w:szCs w:val="24"/>
          <w:lang w:eastAsia="pt-BR"/>
        </w:rPr>
        <w:t xml:space="preserve"> regiões e</w:t>
      </w:r>
      <w:r w:rsidR="00A94645" w:rsidRPr="000E617D">
        <w:rPr>
          <w:rFonts w:ascii="Times New Roman" w:hAnsi="Times New Roman"/>
          <w:color w:val="000000" w:themeColor="text1"/>
          <w:sz w:val="24"/>
          <w:szCs w:val="24"/>
          <w:lang w:eastAsia="pt-BR"/>
        </w:rPr>
        <w:t xml:space="preserve"> </w:t>
      </w:r>
      <w:r w:rsidR="000E617D" w:rsidRPr="000E617D">
        <w:rPr>
          <w:rFonts w:ascii="Times New Roman" w:hAnsi="Times New Roman"/>
          <w:color w:val="000000" w:themeColor="text1"/>
          <w:sz w:val="24"/>
          <w:szCs w:val="24"/>
          <w:lang w:eastAsia="pt-BR"/>
        </w:rPr>
        <w:t>espaços classificados</w:t>
      </w:r>
      <w:r w:rsidR="00A94645" w:rsidRPr="000E617D">
        <w:rPr>
          <w:rFonts w:ascii="Times New Roman" w:hAnsi="Times New Roman"/>
          <w:color w:val="000000" w:themeColor="text1"/>
          <w:sz w:val="24"/>
          <w:szCs w:val="24"/>
          <w:lang w:eastAsia="pt-BR"/>
        </w:rPr>
        <w:t xml:space="preserve"> como perigosos</w:t>
      </w:r>
      <w:r w:rsidR="000E617D" w:rsidRPr="000E617D">
        <w:rPr>
          <w:rFonts w:ascii="Times New Roman" w:hAnsi="Times New Roman"/>
          <w:color w:val="000000" w:themeColor="text1"/>
          <w:sz w:val="24"/>
          <w:szCs w:val="24"/>
          <w:lang w:eastAsia="pt-BR"/>
        </w:rPr>
        <w:t xml:space="preserve"> e/ou violentos</w:t>
      </w:r>
      <w:r w:rsidRPr="000E617D">
        <w:rPr>
          <w:rFonts w:ascii="Times New Roman" w:hAnsi="Times New Roman"/>
          <w:color w:val="000000" w:themeColor="text1"/>
          <w:sz w:val="24"/>
          <w:szCs w:val="24"/>
          <w:lang w:eastAsia="pt-BR"/>
        </w:rPr>
        <w:t>.</w:t>
      </w:r>
    </w:p>
    <w:p w:rsidR="00DC79D0" w:rsidRPr="008A2287" w:rsidRDefault="00DC79D0" w:rsidP="0029474D">
      <w:pPr>
        <w:autoSpaceDE w:val="0"/>
        <w:autoSpaceDN w:val="0"/>
        <w:adjustRightInd w:val="0"/>
        <w:spacing w:after="0" w:line="360" w:lineRule="auto"/>
        <w:ind w:firstLine="567"/>
        <w:jc w:val="both"/>
        <w:rPr>
          <w:rFonts w:ascii="Times New Roman" w:hAnsi="Times New Roman"/>
          <w:color w:val="000000" w:themeColor="text1"/>
          <w:sz w:val="24"/>
          <w:szCs w:val="24"/>
          <w:highlight w:val="yellow"/>
          <w:lang w:eastAsia="pt-BR"/>
        </w:rPr>
      </w:pPr>
      <w:r w:rsidRPr="008A2287">
        <w:rPr>
          <w:rFonts w:ascii="Times New Roman" w:hAnsi="Times New Roman"/>
          <w:color w:val="000000" w:themeColor="text1"/>
          <w:sz w:val="24"/>
        </w:rPr>
        <w:t>A</w:t>
      </w:r>
      <w:r w:rsidR="00D55D9C">
        <w:rPr>
          <w:rFonts w:ascii="Times New Roman" w:hAnsi="Times New Roman"/>
          <w:color w:val="000000" w:themeColor="text1"/>
          <w:sz w:val="24"/>
        </w:rPr>
        <w:t>o mesmo tempo, a</w:t>
      </w:r>
      <w:r w:rsidRPr="008A2287">
        <w:rPr>
          <w:rFonts w:ascii="Times New Roman" w:hAnsi="Times New Roman"/>
          <w:color w:val="000000" w:themeColor="text1"/>
          <w:sz w:val="24"/>
        </w:rPr>
        <w:t xml:space="preserve"> tentativa de aproximação com a comunidade, com os jovens </w:t>
      </w:r>
      <w:r w:rsidR="003E6E7F" w:rsidRPr="008A2287">
        <w:rPr>
          <w:rFonts w:ascii="Times New Roman" w:hAnsi="Times New Roman"/>
          <w:color w:val="000000" w:themeColor="text1"/>
          <w:sz w:val="24"/>
        </w:rPr>
        <w:t xml:space="preserve">pode ser </w:t>
      </w:r>
      <w:r w:rsidR="007B39FD" w:rsidRPr="008A2287">
        <w:rPr>
          <w:rFonts w:ascii="Times New Roman" w:hAnsi="Times New Roman"/>
          <w:color w:val="000000" w:themeColor="text1"/>
          <w:sz w:val="24"/>
        </w:rPr>
        <w:t>considerada</w:t>
      </w:r>
      <w:r w:rsidRPr="008A2287">
        <w:rPr>
          <w:rFonts w:ascii="Times New Roman" w:hAnsi="Times New Roman"/>
          <w:color w:val="000000" w:themeColor="text1"/>
          <w:sz w:val="24"/>
        </w:rPr>
        <w:t xml:space="preserve"> um avanço no campo da</w:t>
      </w:r>
      <w:r w:rsidR="008A2287">
        <w:rPr>
          <w:rFonts w:ascii="Times New Roman" w:hAnsi="Times New Roman"/>
          <w:color w:val="000000" w:themeColor="text1"/>
          <w:sz w:val="24"/>
        </w:rPr>
        <w:t>s políticas de</w:t>
      </w:r>
      <w:r w:rsidRPr="008A2287">
        <w:rPr>
          <w:rFonts w:ascii="Times New Roman" w:hAnsi="Times New Roman"/>
          <w:color w:val="000000" w:themeColor="text1"/>
          <w:sz w:val="24"/>
        </w:rPr>
        <w:t xml:space="preserve"> segurança pública</w:t>
      </w:r>
      <w:r w:rsidR="008A2287">
        <w:rPr>
          <w:rFonts w:ascii="Times New Roman" w:hAnsi="Times New Roman"/>
          <w:color w:val="000000" w:themeColor="text1"/>
          <w:sz w:val="24"/>
        </w:rPr>
        <w:t xml:space="preserve"> com cidadania</w:t>
      </w:r>
      <w:r w:rsidR="00EF04B7">
        <w:rPr>
          <w:rFonts w:ascii="Times New Roman" w:hAnsi="Times New Roman"/>
          <w:color w:val="000000" w:themeColor="text1"/>
          <w:sz w:val="24"/>
        </w:rPr>
        <w:t>, o que integra as propostas</w:t>
      </w:r>
      <w:r w:rsidR="00A248A7">
        <w:rPr>
          <w:rFonts w:ascii="Times New Roman" w:hAnsi="Times New Roman"/>
          <w:color w:val="000000" w:themeColor="text1"/>
          <w:sz w:val="24"/>
        </w:rPr>
        <w:t xml:space="preserve"> do</w:t>
      </w:r>
      <w:r w:rsidR="008A2287">
        <w:rPr>
          <w:rFonts w:ascii="Times New Roman" w:hAnsi="Times New Roman"/>
          <w:color w:val="000000" w:themeColor="text1"/>
          <w:sz w:val="24"/>
        </w:rPr>
        <w:t xml:space="preserve"> programa governamental</w:t>
      </w:r>
      <w:r w:rsidR="000E617D" w:rsidRPr="008A2287">
        <w:rPr>
          <w:rFonts w:ascii="Times New Roman" w:hAnsi="Times New Roman"/>
          <w:color w:val="000000" w:themeColor="text1"/>
          <w:sz w:val="24"/>
        </w:rPr>
        <w:t xml:space="preserve"> “Ceará Pacífico”.</w:t>
      </w:r>
      <w:r w:rsidR="008A2287">
        <w:rPr>
          <w:rFonts w:ascii="Times New Roman" w:hAnsi="Times New Roman"/>
          <w:color w:val="000000" w:themeColor="text1"/>
          <w:sz w:val="24"/>
        </w:rPr>
        <w:t xml:space="preserve"> </w:t>
      </w:r>
      <w:r w:rsidR="000E617D" w:rsidRPr="008A2287">
        <w:rPr>
          <w:rFonts w:ascii="Times New Roman" w:hAnsi="Times New Roman"/>
          <w:color w:val="000000" w:themeColor="text1"/>
          <w:sz w:val="24"/>
        </w:rPr>
        <w:t>C</w:t>
      </w:r>
      <w:r w:rsidRPr="008A2287">
        <w:rPr>
          <w:rFonts w:ascii="Times New Roman" w:hAnsi="Times New Roman"/>
          <w:color w:val="000000" w:themeColor="text1"/>
          <w:sz w:val="24"/>
        </w:rPr>
        <w:t>ontudo</w:t>
      </w:r>
      <w:r w:rsidR="00EF04B7">
        <w:rPr>
          <w:rFonts w:ascii="Times New Roman" w:hAnsi="Times New Roman"/>
          <w:color w:val="000000" w:themeColor="text1"/>
          <w:sz w:val="24"/>
        </w:rPr>
        <w:t>,</w:t>
      </w:r>
      <w:r w:rsidRPr="008A2287">
        <w:rPr>
          <w:rFonts w:ascii="Times New Roman" w:hAnsi="Times New Roman"/>
          <w:color w:val="000000" w:themeColor="text1"/>
          <w:sz w:val="24"/>
        </w:rPr>
        <w:t xml:space="preserve"> </w:t>
      </w:r>
      <w:r w:rsidRPr="0029474D">
        <w:rPr>
          <w:rFonts w:ascii="Times New Roman" w:hAnsi="Times New Roman"/>
          <w:b/>
          <w:color w:val="000000" w:themeColor="text1"/>
          <w:sz w:val="24"/>
        </w:rPr>
        <w:t>foi</w:t>
      </w:r>
      <w:r w:rsidR="000E617D" w:rsidRPr="0029474D">
        <w:rPr>
          <w:rFonts w:ascii="Times New Roman" w:hAnsi="Times New Roman"/>
          <w:b/>
          <w:color w:val="000000" w:themeColor="text1"/>
          <w:sz w:val="24"/>
        </w:rPr>
        <w:t xml:space="preserve"> ignorada por grande parte dos coletivos de jovens que têm ideias de resistência às políticas de governo nos território</w:t>
      </w:r>
      <w:r w:rsidR="00006E63" w:rsidRPr="0029474D">
        <w:rPr>
          <w:rFonts w:ascii="Times New Roman" w:hAnsi="Times New Roman"/>
          <w:b/>
          <w:color w:val="000000" w:themeColor="text1"/>
          <w:sz w:val="24"/>
        </w:rPr>
        <w:t>s onde o programa governamental</w:t>
      </w:r>
      <w:r w:rsidR="000E617D" w:rsidRPr="0029474D">
        <w:rPr>
          <w:rFonts w:ascii="Times New Roman" w:hAnsi="Times New Roman"/>
          <w:b/>
          <w:color w:val="000000" w:themeColor="text1"/>
          <w:sz w:val="24"/>
        </w:rPr>
        <w:t xml:space="preserve"> foi </w:t>
      </w:r>
      <w:r w:rsidR="007804E4" w:rsidRPr="0029474D">
        <w:rPr>
          <w:rFonts w:ascii="Times New Roman" w:hAnsi="Times New Roman"/>
          <w:b/>
          <w:color w:val="000000" w:themeColor="text1"/>
          <w:sz w:val="24"/>
        </w:rPr>
        <w:t>implantado ou deveria ter sido</w:t>
      </w:r>
      <w:r w:rsidR="007804E4">
        <w:rPr>
          <w:rFonts w:ascii="Times New Roman" w:hAnsi="Times New Roman"/>
          <w:color w:val="000000" w:themeColor="text1"/>
          <w:sz w:val="24"/>
        </w:rPr>
        <w:t>.</w:t>
      </w:r>
      <w:r w:rsidR="00006E63">
        <w:rPr>
          <w:rFonts w:ascii="Times New Roman" w:hAnsi="Times New Roman"/>
          <w:color w:val="000000" w:themeColor="text1"/>
          <w:sz w:val="24"/>
        </w:rPr>
        <w:t xml:space="preserve"> </w:t>
      </w:r>
      <w:r w:rsidR="008A2287">
        <w:rPr>
          <w:rFonts w:ascii="Times New Roman" w:hAnsi="Times New Roman"/>
          <w:color w:val="000000" w:themeColor="text1"/>
          <w:sz w:val="24"/>
        </w:rPr>
        <w:t>U</w:t>
      </w:r>
      <w:r w:rsidR="00006E63">
        <w:rPr>
          <w:rFonts w:ascii="Times New Roman" w:hAnsi="Times New Roman"/>
          <w:color w:val="000000" w:themeColor="text1"/>
          <w:sz w:val="24"/>
        </w:rPr>
        <w:t>m dos muitos motivos estão</w:t>
      </w:r>
      <w:r w:rsidR="008A2287">
        <w:rPr>
          <w:rFonts w:ascii="Times New Roman" w:hAnsi="Times New Roman"/>
          <w:color w:val="000000" w:themeColor="text1"/>
          <w:sz w:val="24"/>
        </w:rPr>
        <w:t xml:space="preserve"> relacionados</w:t>
      </w:r>
      <w:r w:rsidR="000E617D" w:rsidRPr="008A2287">
        <w:rPr>
          <w:rFonts w:ascii="Times New Roman" w:hAnsi="Times New Roman"/>
          <w:color w:val="000000" w:themeColor="text1"/>
          <w:sz w:val="24"/>
        </w:rPr>
        <w:t xml:space="preserve"> </w:t>
      </w:r>
      <w:r w:rsidR="00EF04B7">
        <w:rPr>
          <w:rFonts w:ascii="Times New Roman" w:hAnsi="Times New Roman"/>
          <w:color w:val="000000" w:themeColor="text1"/>
          <w:sz w:val="24"/>
        </w:rPr>
        <w:t>à</w:t>
      </w:r>
      <w:r w:rsidR="00EF04B7" w:rsidRPr="008A2287">
        <w:rPr>
          <w:rFonts w:ascii="Times New Roman" w:hAnsi="Times New Roman"/>
          <w:color w:val="000000" w:themeColor="text1"/>
          <w:sz w:val="24"/>
        </w:rPr>
        <w:t xml:space="preserve"> </w:t>
      </w:r>
      <w:r w:rsidR="008A2287" w:rsidRPr="008A2287">
        <w:rPr>
          <w:rFonts w:ascii="Times New Roman" w:hAnsi="Times New Roman"/>
          <w:color w:val="000000" w:themeColor="text1"/>
          <w:sz w:val="24"/>
        </w:rPr>
        <w:t>substituição de ações</w:t>
      </w:r>
      <w:r w:rsidR="00006E63">
        <w:rPr>
          <w:rFonts w:ascii="Times New Roman" w:hAnsi="Times New Roman"/>
          <w:color w:val="000000" w:themeColor="text1"/>
          <w:sz w:val="24"/>
        </w:rPr>
        <w:t xml:space="preserve"> mais</w:t>
      </w:r>
      <w:r w:rsidRPr="008A2287">
        <w:rPr>
          <w:rFonts w:ascii="Times New Roman" w:hAnsi="Times New Roman"/>
          <w:color w:val="000000" w:themeColor="text1"/>
          <w:sz w:val="24"/>
        </w:rPr>
        <w:t xml:space="preserve"> </w:t>
      </w:r>
      <w:r w:rsidR="008A2287" w:rsidRPr="008A2287">
        <w:rPr>
          <w:rFonts w:ascii="Times New Roman" w:hAnsi="Times New Roman"/>
          <w:color w:val="000000" w:themeColor="text1"/>
          <w:sz w:val="24"/>
        </w:rPr>
        <w:t>preventivas em</w:t>
      </w:r>
      <w:r w:rsidR="00B03481" w:rsidRPr="008A2287">
        <w:rPr>
          <w:rFonts w:ascii="Times New Roman" w:hAnsi="Times New Roman"/>
          <w:color w:val="000000" w:themeColor="text1"/>
          <w:sz w:val="24"/>
        </w:rPr>
        <w:t xml:space="preserve"> um</w:t>
      </w:r>
      <w:r w:rsidR="00006E63">
        <w:rPr>
          <w:rFonts w:ascii="Times New Roman" w:hAnsi="Times New Roman"/>
          <w:color w:val="000000" w:themeColor="text1"/>
          <w:sz w:val="24"/>
        </w:rPr>
        <w:t xml:space="preserve"> programa desenhado</w:t>
      </w:r>
      <w:r w:rsidR="003E6E7F" w:rsidRPr="008A2287">
        <w:rPr>
          <w:rFonts w:ascii="Times New Roman" w:hAnsi="Times New Roman"/>
          <w:color w:val="000000" w:themeColor="text1"/>
          <w:sz w:val="24"/>
        </w:rPr>
        <w:t xml:space="preserve"> pelo modelo d</w:t>
      </w:r>
      <w:r w:rsidR="00B03481" w:rsidRPr="008A2287">
        <w:rPr>
          <w:rFonts w:ascii="Times New Roman" w:hAnsi="Times New Roman"/>
          <w:color w:val="000000" w:themeColor="text1"/>
          <w:sz w:val="24"/>
        </w:rPr>
        <w:t>a</w:t>
      </w:r>
      <w:r w:rsidR="005A1A22" w:rsidRPr="008A2287">
        <w:rPr>
          <w:rFonts w:ascii="Times New Roman" w:hAnsi="Times New Roman"/>
          <w:color w:val="000000" w:themeColor="text1"/>
          <w:sz w:val="24"/>
        </w:rPr>
        <w:t xml:space="preserve"> </w:t>
      </w:r>
      <w:r w:rsidR="00C74136">
        <w:rPr>
          <w:rFonts w:ascii="Times New Roman" w:hAnsi="Times New Roman"/>
          <w:color w:val="000000" w:themeColor="text1"/>
          <w:sz w:val="24"/>
        </w:rPr>
        <w:t>segurança cidadã</w:t>
      </w:r>
      <w:r w:rsidR="00006E63">
        <w:rPr>
          <w:rFonts w:ascii="Times New Roman" w:hAnsi="Times New Roman"/>
          <w:color w:val="000000" w:themeColor="text1"/>
          <w:sz w:val="24"/>
        </w:rPr>
        <w:t xml:space="preserve"> por ações meramente ostensivas</w:t>
      </w:r>
      <w:r w:rsidR="008A2287">
        <w:rPr>
          <w:rFonts w:ascii="Times New Roman" w:hAnsi="Times New Roman"/>
          <w:color w:val="000000" w:themeColor="text1"/>
          <w:sz w:val="24"/>
        </w:rPr>
        <w:t xml:space="preserve"> e</w:t>
      </w:r>
      <w:r w:rsidR="00006E63">
        <w:rPr>
          <w:rFonts w:ascii="Times New Roman" w:hAnsi="Times New Roman"/>
          <w:color w:val="000000" w:themeColor="text1"/>
          <w:sz w:val="24"/>
        </w:rPr>
        <w:t xml:space="preserve"> repressivas que </w:t>
      </w:r>
      <w:r w:rsidR="00EF04B7">
        <w:rPr>
          <w:rFonts w:ascii="Times New Roman" w:hAnsi="Times New Roman"/>
          <w:color w:val="000000" w:themeColor="text1"/>
          <w:sz w:val="24"/>
        </w:rPr>
        <w:t xml:space="preserve">se </w:t>
      </w:r>
      <w:r w:rsidR="00006E63">
        <w:rPr>
          <w:rFonts w:ascii="Times New Roman" w:hAnsi="Times New Roman"/>
          <w:color w:val="000000" w:themeColor="text1"/>
          <w:sz w:val="24"/>
        </w:rPr>
        <w:t xml:space="preserve">coadunam com </w:t>
      </w:r>
      <w:r w:rsidR="008A2287">
        <w:rPr>
          <w:rFonts w:ascii="Times New Roman" w:hAnsi="Times New Roman"/>
          <w:color w:val="000000" w:themeColor="text1"/>
          <w:sz w:val="24"/>
        </w:rPr>
        <w:t>as</w:t>
      </w:r>
      <w:r w:rsidR="005A1A22" w:rsidRPr="008A2287">
        <w:rPr>
          <w:rFonts w:ascii="Times New Roman" w:hAnsi="Times New Roman"/>
          <w:color w:val="000000" w:themeColor="text1"/>
          <w:sz w:val="24"/>
        </w:rPr>
        <w:t xml:space="preserve"> velhas práticas do modelo </w:t>
      </w:r>
      <w:r w:rsidR="008A2287" w:rsidRPr="008A2287">
        <w:rPr>
          <w:rFonts w:ascii="Times New Roman" w:hAnsi="Times New Roman"/>
          <w:color w:val="000000" w:themeColor="text1"/>
          <w:sz w:val="24"/>
        </w:rPr>
        <w:t>hegemônico de</w:t>
      </w:r>
      <w:r w:rsidR="005A1A22" w:rsidRPr="008A2287">
        <w:rPr>
          <w:rFonts w:ascii="Times New Roman" w:hAnsi="Times New Roman"/>
          <w:color w:val="000000" w:themeColor="text1"/>
          <w:sz w:val="24"/>
        </w:rPr>
        <w:t xml:space="preserve"> pensar e fazer polícia</w:t>
      </w:r>
      <w:r w:rsidR="00227201">
        <w:rPr>
          <w:rFonts w:ascii="Times New Roman" w:hAnsi="Times New Roman"/>
          <w:color w:val="000000" w:themeColor="text1"/>
          <w:sz w:val="24"/>
        </w:rPr>
        <w:t>. Não se desconhece o fato de que</w:t>
      </w:r>
      <w:r w:rsidR="003E6E7F" w:rsidRPr="008A2287">
        <w:rPr>
          <w:rFonts w:ascii="Times New Roman" w:hAnsi="Times New Roman"/>
          <w:color w:val="000000" w:themeColor="text1"/>
          <w:sz w:val="24"/>
        </w:rPr>
        <w:t xml:space="preserve"> </w:t>
      </w:r>
      <w:r w:rsidR="00227201">
        <w:rPr>
          <w:rFonts w:ascii="Times New Roman" w:hAnsi="Times New Roman"/>
          <w:color w:val="000000" w:themeColor="text1"/>
          <w:sz w:val="24"/>
        </w:rPr>
        <w:t xml:space="preserve">o </w:t>
      </w:r>
      <w:r w:rsidR="003E6E7F" w:rsidRPr="008A2287">
        <w:rPr>
          <w:rFonts w:ascii="Times New Roman" w:hAnsi="Times New Roman"/>
          <w:color w:val="000000" w:themeColor="text1"/>
          <w:sz w:val="24"/>
        </w:rPr>
        <w:t>modelo</w:t>
      </w:r>
      <w:r w:rsidR="00227201">
        <w:rPr>
          <w:rFonts w:ascii="Times New Roman" w:hAnsi="Times New Roman"/>
          <w:color w:val="000000" w:themeColor="text1"/>
          <w:sz w:val="24"/>
        </w:rPr>
        <w:t xml:space="preserve"> preventivo</w:t>
      </w:r>
      <w:r w:rsidR="00EF04B7">
        <w:rPr>
          <w:rFonts w:ascii="Times New Roman" w:hAnsi="Times New Roman"/>
          <w:color w:val="000000" w:themeColor="text1"/>
          <w:sz w:val="24"/>
        </w:rPr>
        <w:t>,</w:t>
      </w:r>
      <w:r w:rsidR="005A1A22" w:rsidRPr="008A2287">
        <w:rPr>
          <w:rFonts w:ascii="Times New Roman" w:hAnsi="Times New Roman"/>
          <w:color w:val="000000" w:themeColor="text1"/>
          <w:sz w:val="24"/>
        </w:rPr>
        <w:t xml:space="preserve"> desde o início</w:t>
      </w:r>
      <w:r w:rsidR="00EF04B7">
        <w:rPr>
          <w:rFonts w:ascii="Times New Roman" w:hAnsi="Times New Roman"/>
          <w:color w:val="000000" w:themeColor="text1"/>
          <w:sz w:val="24"/>
        </w:rPr>
        <w:t>,</w:t>
      </w:r>
      <w:r w:rsidR="003E6E7F" w:rsidRPr="008A2287">
        <w:rPr>
          <w:rFonts w:ascii="Times New Roman" w:hAnsi="Times New Roman"/>
          <w:color w:val="000000" w:themeColor="text1"/>
          <w:sz w:val="24"/>
        </w:rPr>
        <w:t xml:space="preserve"> foi duramen</w:t>
      </w:r>
      <w:r w:rsidR="00227201">
        <w:rPr>
          <w:rFonts w:ascii="Times New Roman" w:hAnsi="Times New Roman"/>
          <w:color w:val="000000" w:themeColor="text1"/>
          <w:sz w:val="24"/>
        </w:rPr>
        <w:t>te criticado pelo</w:t>
      </w:r>
      <w:r w:rsidR="003E6E7F" w:rsidRPr="008A2287">
        <w:rPr>
          <w:rFonts w:ascii="Times New Roman" w:hAnsi="Times New Roman"/>
          <w:color w:val="000000" w:themeColor="text1"/>
          <w:sz w:val="24"/>
        </w:rPr>
        <w:t xml:space="preserve"> velho</w:t>
      </w:r>
      <w:r w:rsidR="007B39FD" w:rsidRPr="008A2287">
        <w:rPr>
          <w:rFonts w:ascii="Times New Roman" w:hAnsi="Times New Roman"/>
          <w:color w:val="000000" w:themeColor="text1"/>
          <w:sz w:val="24"/>
        </w:rPr>
        <w:t xml:space="preserve"> e tradicional</w:t>
      </w:r>
      <w:r w:rsidR="003E6E7F" w:rsidRPr="008A2287">
        <w:rPr>
          <w:rFonts w:ascii="Times New Roman" w:hAnsi="Times New Roman"/>
          <w:color w:val="000000" w:themeColor="text1"/>
          <w:sz w:val="24"/>
        </w:rPr>
        <w:t xml:space="preserve"> modelo policial</w:t>
      </w:r>
      <w:r w:rsidR="00EF04B7">
        <w:rPr>
          <w:rFonts w:ascii="Times New Roman" w:hAnsi="Times New Roman"/>
          <w:color w:val="000000" w:themeColor="text1"/>
          <w:sz w:val="24"/>
        </w:rPr>
        <w:t xml:space="preserve"> que</w:t>
      </w:r>
      <w:r w:rsidR="00006E63">
        <w:rPr>
          <w:rFonts w:ascii="Times New Roman" w:hAnsi="Times New Roman"/>
          <w:color w:val="000000" w:themeColor="text1"/>
          <w:sz w:val="24"/>
        </w:rPr>
        <w:t xml:space="preserve"> acabou </w:t>
      </w:r>
      <w:r w:rsidR="00C74136">
        <w:rPr>
          <w:rFonts w:ascii="Times New Roman" w:hAnsi="Times New Roman"/>
          <w:color w:val="000000" w:themeColor="text1"/>
          <w:sz w:val="24"/>
        </w:rPr>
        <w:t>se sobrepondo à</w:t>
      </w:r>
      <w:r w:rsidR="00006E63">
        <w:rPr>
          <w:rFonts w:ascii="Times New Roman" w:hAnsi="Times New Roman"/>
          <w:color w:val="000000" w:themeColor="text1"/>
          <w:sz w:val="24"/>
        </w:rPr>
        <w:t xml:space="preserve"> proposta inicial e se autodenominando de “repressão qualificada” </w:t>
      </w:r>
      <w:r w:rsidR="00EF04B7">
        <w:rPr>
          <w:rFonts w:ascii="Times New Roman" w:hAnsi="Times New Roman"/>
          <w:color w:val="000000" w:themeColor="text1"/>
          <w:sz w:val="24"/>
        </w:rPr>
        <w:t>(que</w:t>
      </w:r>
      <w:r w:rsidR="00006E63">
        <w:rPr>
          <w:rFonts w:ascii="Times New Roman" w:hAnsi="Times New Roman"/>
          <w:color w:val="000000" w:themeColor="text1"/>
          <w:sz w:val="24"/>
        </w:rPr>
        <w:t xml:space="preserve"> usa os tradicionais modelos</w:t>
      </w:r>
      <w:r w:rsidR="00C74136">
        <w:rPr>
          <w:rFonts w:ascii="Times New Roman" w:hAnsi="Times New Roman"/>
          <w:color w:val="000000" w:themeColor="text1"/>
          <w:sz w:val="24"/>
        </w:rPr>
        <w:t xml:space="preserve"> policiais</w:t>
      </w:r>
      <w:r w:rsidR="00006E63">
        <w:rPr>
          <w:rFonts w:ascii="Times New Roman" w:hAnsi="Times New Roman"/>
          <w:color w:val="000000" w:themeColor="text1"/>
          <w:sz w:val="24"/>
        </w:rPr>
        <w:t xml:space="preserve"> </w:t>
      </w:r>
      <w:r w:rsidR="00C74136">
        <w:rPr>
          <w:rFonts w:ascii="Times New Roman" w:hAnsi="Times New Roman"/>
          <w:color w:val="000000" w:themeColor="text1"/>
          <w:sz w:val="24"/>
        </w:rPr>
        <w:t>de guerra aos</w:t>
      </w:r>
      <w:r w:rsidR="00006E63">
        <w:rPr>
          <w:rFonts w:ascii="Times New Roman" w:hAnsi="Times New Roman"/>
          <w:color w:val="000000" w:themeColor="text1"/>
          <w:sz w:val="24"/>
        </w:rPr>
        <w:t xml:space="preserve"> inimigos</w:t>
      </w:r>
      <w:r w:rsidR="00EF04B7">
        <w:rPr>
          <w:rFonts w:ascii="Times New Roman" w:hAnsi="Times New Roman"/>
          <w:color w:val="000000" w:themeColor="text1"/>
          <w:sz w:val="24"/>
        </w:rPr>
        <w:t>). Assim</w:t>
      </w:r>
      <w:r w:rsidR="004C2742">
        <w:rPr>
          <w:rFonts w:ascii="Times New Roman" w:hAnsi="Times New Roman"/>
          <w:color w:val="000000" w:themeColor="text1"/>
          <w:sz w:val="24"/>
        </w:rPr>
        <w:t>, o modelo da guerra</w:t>
      </w:r>
      <w:r w:rsidR="00006E63">
        <w:rPr>
          <w:rFonts w:ascii="Times New Roman" w:hAnsi="Times New Roman"/>
          <w:color w:val="000000" w:themeColor="text1"/>
          <w:sz w:val="24"/>
        </w:rPr>
        <w:t xml:space="preserve"> se coloca</w:t>
      </w:r>
      <w:r w:rsidR="003E6E7F" w:rsidRPr="008A2287">
        <w:rPr>
          <w:rFonts w:ascii="Times New Roman" w:hAnsi="Times New Roman"/>
          <w:color w:val="000000" w:themeColor="text1"/>
          <w:sz w:val="24"/>
        </w:rPr>
        <w:t xml:space="preserve"> na contramão </w:t>
      </w:r>
      <w:r w:rsidR="007B39FD" w:rsidRPr="008A2287">
        <w:rPr>
          <w:rFonts w:ascii="Times New Roman" w:hAnsi="Times New Roman"/>
          <w:color w:val="000000" w:themeColor="text1"/>
          <w:sz w:val="24"/>
        </w:rPr>
        <w:t>de um novo modelo de</w:t>
      </w:r>
      <w:r w:rsidR="00227201">
        <w:rPr>
          <w:rFonts w:ascii="Times New Roman" w:hAnsi="Times New Roman"/>
          <w:color w:val="000000" w:themeColor="text1"/>
          <w:sz w:val="24"/>
        </w:rPr>
        <w:t xml:space="preserve"> polícia que se oriente</w:t>
      </w:r>
      <w:r w:rsidR="003E6E7F" w:rsidRPr="008A2287">
        <w:rPr>
          <w:rFonts w:ascii="Times New Roman" w:hAnsi="Times New Roman"/>
          <w:color w:val="000000" w:themeColor="text1"/>
          <w:sz w:val="24"/>
        </w:rPr>
        <w:t xml:space="preserve"> pel</w:t>
      </w:r>
      <w:r w:rsidRPr="008A2287">
        <w:rPr>
          <w:rFonts w:ascii="Times New Roman" w:hAnsi="Times New Roman"/>
          <w:color w:val="000000" w:themeColor="text1"/>
          <w:sz w:val="24"/>
        </w:rPr>
        <w:t>o paradigma da Segurança Cidadã</w:t>
      </w:r>
      <w:r w:rsidRPr="008A2287">
        <w:rPr>
          <w:rStyle w:val="Refdenotaderodap"/>
          <w:rFonts w:ascii="Times New Roman" w:hAnsi="Times New Roman"/>
          <w:color w:val="000000" w:themeColor="text1"/>
          <w:sz w:val="24"/>
        </w:rPr>
        <w:footnoteReference w:id="26"/>
      </w:r>
      <w:r w:rsidRPr="008A2287">
        <w:rPr>
          <w:rFonts w:ascii="Times New Roman" w:hAnsi="Times New Roman"/>
          <w:color w:val="000000" w:themeColor="text1"/>
          <w:sz w:val="24"/>
        </w:rPr>
        <w:t>.</w:t>
      </w:r>
    </w:p>
    <w:p w:rsidR="00814897" w:rsidRPr="00513A32" w:rsidRDefault="008A4D83" w:rsidP="00513A32">
      <w:pPr>
        <w:shd w:val="clear" w:color="auto" w:fill="FFFFFF"/>
        <w:spacing w:after="0" w:line="360" w:lineRule="auto"/>
        <w:ind w:firstLine="567"/>
        <w:jc w:val="both"/>
        <w:rPr>
          <w:rFonts w:ascii="Times New Roman" w:hAnsi="Times New Roman"/>
          <w:sz w:val="24"/>
          <w:szCs w:val="24"/>
          <w:lang w:eastAsia="pt-BR"/>
        </w:rPr>
      </w:pPr>
      <w:r w:rsidRPr="00976C48">
        <w:rPr>
          <w:rFonts w:ascii="Times New Roman" w:hAnsi="Times New Roman"/>
          <w:sz w:val="24"/>
          <w:szCs w:val="24"/>
          <w:lang w:eastAsia="pt-BR"/>
        </w:rPr>
        <w:t>Por fim</w:t>
      </w:r>
      <w:r w:rsidR="00565E93" w:rsidRPr="00976C48">
        <w:rPr>
          <w:rFonts w:ascii="Times New Roman" w:hAnsi="Times New Roman"/>
          <w:sz w:val="24"/>
          <w:szCs w:val="24"/>
          <w:lang w:eastAsia="pt-BR"/>
        </w:rPr>
        <w:t>, é importante destacar</w:t>
      </w:r>
      <w:r w:rsidR="00EF04B7">
        <w:rPr>
          <w:rFonts w:ascii="Times New Roman" w:hAnsi="Times New Roman"/>
          <w:sz w:val="24"/>
          <w:szCs w:val="24"/>
          <w:lang w:eastAsia="pt-BR"/>
        </w:rPr>
        <w:t>,</w:t>
      </w:r>
      <w:r w:rsidR="00565E93" w:rsidRPr="00976C48">
        <w:rPr>
          <w:rFonts w:ascii="Times New Roman" w:hAnsi="Times New Roman"/>
          <w:sz w:val="24"/>
          <w:szCs w:val="24"/>
          <w:lang w:eastAsia="pt-BR"/>
        </w:rPr>
        <w:t xml:space="preserve"> como achado de</w:t>
      </w:r>
      <w:r w:rsidR="00EF04B7">
        <w:rPr>
          <w:rFonts w:ascii="Times New Roman" w:hAnsi="Times New Roman"/>
          <w:sz w:val="24"/>
          <w:szCs w:val="24"/>
          <w:lang w:eastAsia="pt-BR"/>
        </w:rPr>
        <w:t>sta</w:t>
      </w:r>
      <w:r w:rsidR="00565E93" w:rsidRPr="00976C48">
        <w:rPr>
          <w:rFonts w:ascii="Times New Roman" w:hAnsi="Times New Roman"/>
          <w:sz w:val="24"/>
          <w:szCs w:val="24"/>
          <w:lang w:eastAsia="pt-BR"/>
        </w:rPr>
        <w:t xml:space="preserve"> pesquisa</w:t>
      </w:r>
      <w:r w:rsidR="00EF04B7">
        <w:rPr>
          <w:rFonts w:ascii="Times New Roman" w:hAnsi="Times New Roman"/>
          <w:sz w:val="24"/>
          <w:szCs w:val="24"/>
          <w:lang w:eastAsia="pt-BR"/>
        </w:rPr>
        <w:t>,</w:t>
      </w:r>
      <w:r w:rsidR="00565E93" w:rsidRPr="00976C48">
        <w:rPr>
          <w:rFonts w:ascii="Times New Roman" w:hAnsi="Times New Roman"/>
          <w:sz w:val="24"/>
          <w:szCs w:val="24"/>
          <w:lang w:eastAsia="pt-BR"/>
        </w:rPr>
        <w:t xml:space="preserve"> o fato </w:t>
      </w:r>
      <w:r w:rsidR="00820953" w:rsidRPr="00976C48">
        <w:rPr>
          <w:rFonts w:ascii="Times New Roman" w:hAnsi="Times New Roman"/>
          <w:sz w:val="24"/>
          <w:szCs w:val="24"/>
          <w:lang w:eastAsia="pt-BR"/>
        </w:rPr>
        <w:t>da população</w:t>
      </w:r>
      <w:r w:rsidR="00565E93" w:rsidRPr="00976C48">
        <w:rPr>
          <w:rFonts w:ascii="Times New Roman" w:hAnsi="Times New Roman"/>
          <w:sz w:val="24"/>
          <w:szCs w:val="24"/>
          <w:lang w:eastAsia="pt-BR"/>
        </w:rPr>
        <w:t xml:space="preserve"> mais jovem</w:t>
      </w:r>
      <w:r w:rsidR="009F7C97" w:rsidRPr="00976C48">
        <w:rPr>
          <w:rFonts w:ascii="Times New Roman" w:hAnsi="Times New Roman"/>
          <w:sz w:val="24"/>
          <w:szCs w:val="24"/>
          <w:lang w:eastAsia="pt-BR"/>
        </w:rPr>
        <w:t>,</w:t>
      </w:r>
      <w:r w:rsidR="00565E93" w:rsidRPr="00976C48">
        <w:rPr>
          <w:rFonts w:ascii="Times New Roman" w:hAnsi="Times New Roman"/>
          <w:sz w:val="24"/>
          <w:szCs w:val="24"/>
          <w:lang w:eastAsia="pt-BR"/>
        </w:rPr>
        <w:t xml:space="preserve"> fre</w:t>
      </w:r>
      <w:r w:rsidR="009F7C97" w:rsidRPr="00976C48">
        <w:rPr>
          <w:rFonts w:ascii="Times New Roman" w:hAnsi="Times New Roman"/>
          <w:sz w:val="24"/>
          <w:szCs w:val="24"/>
          <w:lang w:eastAsia="pt-BR"/>
        </w:rPr>
        <w:t xml:space="preserve">nte ao histórico das práticas abusivas e violentas das </w:t>
      </w:r>
      <w:r w:rsidR="00EF04B7" w:rsidRPr="00976C48">
        <w:rPr>
          <w:rFonts w:ascii="Times New Roman" w:hAnsi="Times New Roman"/>
          <w:sz w:val="24"/>
          <w:szCs w:val="24"/>
          <w:lang w:eastAsia="pt-BR"/>
        </w:rPr>
        <w:t>pol</w:t>
      </w:r>
      <w:r w:rsidR="00EF04B7">
        <w:rPr>
          <w:rFonts w:ascii="Times New Roman" w:hAnsi="Times New Roman"/>
          <w:sz w:val="24"/>
          <w:szCs w:val="24"/>
          <w:lang w:eastAsia="pt-BR"/>
        </w:rPr>
        <w:t>í</w:t>
      </w:r>
      <w:r w:rsidR="00EF04B7" w:rsidRPr="00976C48">
        <w:rPr>
          <w:rFonts w:ascii="Times New Roman" w:hAnsi="Times New Roman"/>
          <w:sz w:val="24"/>
          <w:szCs w:val="24"/>
          <w:lang w:eastAsia="pt-BR"/>
        </w:rPr>
        <w:t xml:space="preserve">cias </w:t>
      </w:r>
      <w:r w:rsidR="00820953" w:rsidRPr="00976C48">
        <w:rPr>
          <w:rFonts w:ascii="Times New Roman" w:hAnsi="Times New Roman"/>
          <w:sz w:val="24"/>
          <w:szCs w:val="24"/>
          <w:lang w:eastAsia="pt-BR"/>
        </w:rPr>
        <w:t>(como ficou demarcado nos seus depoimentos)</w:t>
      </w:r>
      <w:r w:rsidR="009F7C97" w:rsidRPr="00976C48">
        <w:rPr>
          <w:rFonts w:ascii="Times New Roman" w:hAnsi="Times New Roman"/>
          <w:sz w:val="24"/>
          <w:szCs w:val="24"/>
          <w:lang w:eastAsia="pt-BR"/>
        </w:rPr>
        <w:t>,</w:t>
      </w:r>
      <w:r w:rsidR="00565E93" w:rsidRPr="00976C48">
        <w:rPr>
          <w:rFonts w:ascii="Times New Roman" w:hAnsi="Times New Roman"/>
          <w:sz w:val="24"/>
          <w:szCs w:val="24"/>
          <w:lang w:eastAsia="pt-BR"/>
        </w:rPr>
        <w:t xml:space="preserve"> </w:t>
      </w:r>
      <w:r w:rsidR="009F7C97" w:rsidRPr="00976C48">
        <w:rPr>
          <w:rFonts w:ascii="Times New Roman" w:hAnsi="Times New Roman"/>
          <w:sz w:val="24"/>
          <w:szCs w:val="24"/>
          <w:lang w:eastAsia="pt-BR"/>
        </w:rPr>
        <w:t xml:space="preserve">ter se organizado por meio de uma política de resistência que envolve atividades e expressões </w:t>
      </w:r>
      <w:r w:rsidR="007B2FDA" w:rsidRPr="00976C48">
        <w:rPr>
          <w:rFonts w:ascii="Times New Roman" w:hAnsi="Times New Roman"/>
          <w:sz w:val="24"/>
          <w:szCs w:val="24"/>
          <w:lang w:eastAsia="pt-BR"/>
        </w:rPr>
        <w:t>artísticas e culturais locais. Um fato que dificulta as</w:t>
      </w:r>
      <w:r w:rsidR="00565E93" w:rsidRPr="00976C48">
        <w:rPr>
          <w:rFonts w:ascii="Times New Roman" w:hAnsi="Times New Roman"/>
          <w:sz w:val="24"/>
          <w:szCs w:val="24"/>
          <w:lang w:eastAsia="pt-BR"/>
        </w:rPr>
        <w:t xml:space="preserve"> aproximações com as políticas governamentais, principalmente, quando estas estão referidas à</w:t>
      </w:r>
      <w:r w:rsidR="009F7C97" w:rsidRPr="00976C48">
        <w:rPr>
          <w:rFonts w:ascii="Times New Roman" w:hAnsi="Times New Roman"/>
          <w:sz w:val="24"/>
          <w:szCs w:val="24"/>
          <w:lang w:eastAsia="pt-BR"/>
        </w:rPr>
        <w:t xml:space="preserve"> área da</w:t>
      </w:r>
      <w:r w:rsidR="007B2FDA" w:rsidRPr="00976C48">
        <w:rPr>
          <w:rFonts w:ascii="Times New Roman" w:hAnsi="Times New Roman"/>
          <w:sz w:val="24"/>
          <w:szCs w:val="24"/>
          <w:lang w:eastAsia="pt-BR"/>
        </w:rPr>
        <w:t xml:space="preserve"> juventude e</w:t>
      </w:r>
      <w:r w:rsidR="00820953" w:rsidRPr="00976C48">
        <w:rPr>
          <w:rFonts w:ascii="Times New Roman" w:hAnsi="Times New Roman"/>
          <w:sz w:val="24"/>
          <w:szCs w:val="24"/>
          <w:lang w:eastAsia="pt-BR"/>
        </w:rPr>
        <w:t>/ou</w:t>
      </w:r>
      <w:r w:rsidR="007B2FDA" w:rsidRPr="00976C48">
        <w:rPr>
          <w:rFonts w:ascii="Times New Roman" w:hAnsi="Times New Roman"/>
          <w:sz w:val="24"/>
          <w:szCs w:val="24"/>
          <w:lang w:eastAsia="pt-BR"/>
        </w:rPr>
        <w:t xml:space="preserve"> da</w:t>
      </w:r>
      <w:r w:rsidR="00565E93" w:rsidRPr="00976C48">
        <w:rPr>
          <w:rFonts w:ascii="Times New Roman" w:hAnsi="Times New Roman"/>
          <w:sz w:val="24"/>
          <w:szCs w:val="24"/>
          <w:lang w:eastAsia="pt-BR"/>
        </w:rPr>
        <w:t xml:space="preserve"> segurança</w:t>
      </w:r>
      <w:r w:rsidR="009F7C97" w:rsidRPr="00976C48">
        <w:rPr>
          <w:rFonts w:ascii="Times New Roman" w:hAnsi="Times New Roman"/>
          <w:sz w:val="24"/>
          <w:szCs w:val="24"/>
          <w:lang w:eastAsia="pt-BR"/>
        </w:rPr>
        <w:t xml:space="preserve"> pública</w:t>
      </w:r>
      <w:r w:rsidR="00565E93" w:rsidRPr="00976C48">
        <w:rPr>
          <w:rFonts w:ascii="Times New Roman" w:hAnsi="Times New Roman"/>
          <w:sz w:val="24"/>
          <w:szCs w:val="24"/>
          <w:lang w:eastAsia="pt-BR"/>
        </w:rPr>
        <w:t>.</w:t>
      </w:r>
      <w:r w:rsidR="009F7C97" w:rsidRPr="00976C48">
        <w:rPr>
          <w:rFonts w:ascii="Times New Roman" w:hAnsi="Times New Roman"/>
          <w:sz w:val="24"/>
          <w:szCs w:val="24"/>
          <w:lang w:eastAsia="pt-BR"/>
        </w:rPr>
        <w:t xml:space="preserve"> Essa resistência tornou-se a bandeira da maiori</w:t>
      </w:r>
      <w:r w:rsidR="007B2FDA" w:rsidRPr="00976C48">
        <w:rPr>
          <w:rFonts w:ascii="Times New Roman" w:hAnsi="Times New Roman"/>
          <w:sz w:val="24"/>
          <w:szCs w:val="24"/>
          <w:lang w:eastAsia="pt-BR"/>
        </w:rPr>
        <w:t>a dos coletivos presentes na periferia da Cidade; esse fato não só dificulta o</w:t>
      </w:r>
      <w:r w:rsidR="00DC79D0" w:rsidRPr="00976C48">
        <w:rPr>
          <w:rFonts w:ascii="Times New Roman" w:hAnsi="Times New Roman"/>
          <w:sz w:val="24"/>
          <w:szCs w:val="24"/>
          <w:lang w:eastAsia="pt-BR"/>
        </w:rPr>
        <w:t xml:space="preserve"> diálogo</w:t>
      </w:r>
      <w:r w:rsidR="007B2FDA" w:rsidRPr="00976C48">
        <w:rPr>
          <w:rFonts w:ascii="Times New Roman" w:hAnsi="Times New Roman"/>
          <w:sz w:val="24"/>
          <w:szCs w:val="24"/>
          <w:lang w:eastAsia="pt-BR"/>
        </w:rPr>
        <w:t xml:space="preserve"> com a gestão pública como impossibilita</w:t>
      </w:r>
      <w:r w:rsidR="005A1A22" w:rsidRPr="00976C48">
        <w:rPr>
          <w:rFonts w:ascii="Times New Roman" w:hAnsi="Times New Roman"/>
          <w:sz w:val="24"/>
          <w:szCs w:val="24"/>
          <w:lang w:eastAsia="pt-BR"/>
        </w:rPr>
        <w:t xml:space="preserve"> articulações</w:t>
      </w:r>
      <w:r w:rsidR="00DC79D0" w:rsidRPr="00976C48">
        <w:rPr>
          <w:rFonts w:ascii="Times New Roman" w:hAnsi="Times New Roman"/>
          <w:sz w:val="24"/>
          <w:szCs w:val="24"/>
          <w:lang w:eastAsia="pt-BR"/>
        </w:rPr>
        <w:t xml:space="preserve"> e</w:t>
      </w:r>
      <w:r w:rsidR="009F7C97" w:rsidRPr="00976C48">
        <w:rPr>
          <w:rFonts w:ascii="Times New Roman" w:hAnsi="Times New Roman"/>
          <w:sz w:val="24"/>
          <w:szCs w:val="24"/>
          <w:lang w:eastAsia="pt-BR"/>
        </w:rPr>
        <w:t xml:space="preserve">ntre o </w:t>
      </w:r>
      <w:r w:rsidR="009F7C97" w:rsidRPr="00976C48">
        <w:rPr>
          <w:rFonts w:ascii="Times New Roman" w:hAnsi="Times New Roman"/>
          <w:sz w:val="24"/>
          <w:szCs w:val="24"/>
          <w:lang w:eastAsia="pt-BR"/>
        </w:rPr>
        <w:lastRenderedPageBreak/>
        <w:t>Estado e os grupos e/ou coletivos de jovens que estão</w:t>
      </w:r>
      <w:r w:rsidR="007B2FDA" w:rsidRPr="00976C48">
        <w:rPr>
          <w:rFonts w:ascii="Times New Roman" w:hAnsi="Times New Roman"/>
          <w:sz w:val="24"/>
          <w:szCs w:val="24"/>
          <w:lang w:eastAsia="pt-BR"/>
        </w:rPr>
        <w:t xml:space="preserve"> organizados nesses territórios</w:t>
      </w:r>
      <w:r w:rsidR="0029262C" w:rsidRPr="00976C48">
        <w:rPr>
          <w:rFonts w:ascii="Times New Roman" w:hAnsi="Times New Roman"/>
          <w:sz w:val="24"/>
          <w:szCs w:val="24"/>
          <w:lang w:eastAsia="pt-BR"/>
        </w:rPr>
        <w:t>.</w:t>
      </w:r>
      <w:r w:rsidR="007B2FDA" w:rsidRPr="00976C48">
        <w:rPr>
          <w:rFonts w:ascii="Times New Roman" w:hAnsi="Times New Roman"/>
          <w:sz w:val="24"/>
          <w:szCs w:val="24"/>
          <w:lang w:eastAsia="pt-BR"/>
        </w:rPr>
        <w:t xml:space="preserve"> As propostas das políticas públicas de juventude</w:t>
      </w:r>
      <w:r w:rsidR="00820953" w:rsidRPr="00976C48">
        <w:rPr>
          <w:rFonts w:ascii="Times New Roman" w:hAnsi="Times New Roman"/>
          <w:sz w:val="24"/>
          <w:szCs w:val="24"/>
          <w:lang w:eastAsia="pt-BR"/>
        </w:rPr>
        <w:t xml:space="preserve"> e de segurança</w:t>
      </w:r>
      <w:r w:rsidR="001559B0" w:rsidRPr="00976C48">
        <w:rPr>
          <w:rFonts w:ascii="Times New Roman" w:hAnsi="Times New Roman"/>
          <w:sz w:val="24"/>
          <w:szCs w:val="24"/>
          <w:lang w:eastAsia="pt-BR"/>
        </w:rPr>
        <w:t xml:space="preserve"> voltadas</w:t>
      </w:r>
      <w:r w:rsidR="007B2FDA" w:rsidRPr="00976C48">
        <w:rPr>
          <w:rFonts w:ascii="Times New Roman" w:hAnsi="Times New Roman"/>
          <w:sz w:val="24"/>
          <w:szCs w:val="24"/>
          <w:lang w:eastAsia="pt-BR"/>
        </w:rPr>
        <w:t xml:space="preserve"> para</w:t>
      </w:r>
      <w:r w:rsidR="00820953" w:rsidRPr="00976C48">
        <w:rPr>
          <w:rFonts w:ascii="Times New Roman" w:hAnsi="Times New Roman"/>
          <w:sz w:val="24"/>
          <w:szCs w:val="24"/>
          <w:lang w:eastAsia="pt-BR"/>
        </w:rPr>
        <w:t xml:space="preserve"> os locais onde residem</w:t>
      </w:r>
      <w:r w:rsidR="007B2FDA" w:rsidRPr="00976C48">
        <w:rPr>
          <w:rFonts w:ascii="Times New Roman" w:hAnsi="Times New Roman"/>
          <w:sz w:val="24"/>
          <w:szCs w:val="24"/>
          <w:lang w:eastAsia="pt-BR"/>
        </w:rPr>
        <w:t xml:space="preserve"> esses jovens, moradores da periferia, não consegue</w:t>
      </w:r>
      <w:r w:rsidR="001559B0" w:rsidRPr="00976C48">
        <w:rPr>
          <w:rFonts w:ascii="Times New Roman" w:hAnsi="Times New Roman"/>
          <w:sz w:val="24"/>
          <w:szCs w:val="24"/>
          <w:lang w:eastAsia="pt-BR"/>
        </w:rPr>
        <w:t>m</w:t>
      </w:r>
      <w:r w:rsidR="007B2FDA" w:rsidRPr="00976C48">
        <w:rPr>
          <w:rFonts w:ascii="Times New Roman" w:hAnsi="Times New Roman"/>
          <w:sz w:val="24"/>
          <w:szCs w:val="24"/>
          <w:lang w:eastAsia="pt-BR"/>
        </w:rPr>
        <w:t xml:space="preserve"> ser ouvidas por esses jovem, porque </w:t>
      </w:r>
      <w:r w:rsidR="00820953" w:rsidRPr="00976C48">
        <w:rPr>
          <w:rFonts w:ascii="Times New Roman" w:hAnsi="Times New Roman"/>
          <w:sz w:val="24"/>
          <w:szCs w:val="24"/>
          <w:lang w:eastAsia="pt-BR"/>
        </w:rPr>
        <w:t>essas políticas</w:t>
      </w:r>
      <w:r w:rsidR="007B2FDA" w:rsidRPr="00976C48">
        <w:rPr>
          <w:rFonts w:ascii="Times New Roman" w:hAnsi="Times New Roman"/>
          <w:sz w:val="24"/>
          <w:szCs w:val="24"/>
          <w:lang w:eastAsia="pt-BR"/>
        </w:rPr>
        <w:t xml:space="preserve"> não pisam o chão que esses jovens pisam.</w:t>
      </w:r>
      <w:r w:rsidR="00976C48" w:rsidRPr="00976C48">
        <w:rPr>
          <w:rFonts w:ascii="Times New Roman" w:hAnsi="Times New Roman"/>
          <w:sz w:val="24"/>
          <w:szCs w:val="24"/>
          <w:lang w:eastAsia="pt-BR"/>
        </w:rPr>
        <w:t xml:space="preserve"> Como implementar políticas para uma população com a qual não se dialoga?</w:t>
      </w:r>
      <w:r w:rsidR="00A158BF">
        <w:rPr>
          <w:rFonts w:ascii="Times New Roman" w:hAnsi="Times New Roman"/>
          <w:sz w:val="24"/>
          <w:szCs w:val="24"/>
          <w:lang w:eastAsia="pt-BR"/>
        </w:rPr>
        <w:t xml:space="preserve"> E no caso do diálogo entre polícia e jovens negros, pobres e moradores da periferia</w:t>
      </w:r>
      <w:r w:rsidR="002C2220">
        <w:rPr>
          <w:rFonts w:ascii="Times New Roman" w:hAnsi="Times New Roman"/>
          <w:sz w:val="24"/>
          <w:szCs w:val="24"/>
          <w:lang w:eastAsia="pt-BR"/>
        </w:rPr>
        <w:t>,</w:t>
      </w:r>
      <w:r w:rsidR="00A158BF">
        <w:rPr>
          <w:rFonts w:ascii="Times New Roman" w:hAnsi="Times New Roman"/>
          <w:sz w:val="24"/>
          <w:szCs w:val="24"/>
          <w:lang w:eastAsia="pt-BR"/>
        </w:rPr>
        <w:t xml:space="preserve"> </w:t>
      </w:r>
      <w:r w:rsidR="002C2220">
        <w:rPr>
          <w:rFonts w:ascii="Times New Roman" w:hAnsi="Times New Roman"/>
          <w:sz w:val="24"/>
          <w:szCs w:val="24"/>
          <w:lang w:eastAsia="pt-BR"/>
        </w:rPr>
        <w:t>este</w:t>
      </w:r>
      <w:r w:rsidR="00A158BF">
        <w:rPr>
          <w:rFonts w:ascii="Times New Roman" w:hAnsi="Times New Roman"/>
          <w:sz w:val="24"/>
          <w:szCs w:val="24"/>
          <w:lang w:eastAsia="pt-BR"/>
        </w:rPr>
        <w:t xml:space="preserve"> parece cada vez mais distante.</w:t>
      </w:r>
      <w:r w:rsidR="00976C48" w:rsidRPr="00976C48">
        <w:rPr>
          <w:rFonts w:ascii="Times New Roman" w:hAnsi="Times New Roman"/>
          <w:sz w:val="24"/>
          <w:szCs w:val="24"/>
          <w:lang w:eastAsia="pt-BR"/>
        </w:rPr>
        <w:t xml:space="preserve"> Sem</w:t>
      </w:r>
      <w:r w:rsidR="00820953" w:rsidRPr="00976C48">
        <w:rPr>
          <w:rFonts w:ascii="Times New Roman" w:hAnsi="Times New Roman"/>
          <w:sz w:val="24"/>
          <w:szCs w:val="24"/>
          <w:lang w:eastAsia="pt-BR"/>
        </w:rPr>
        <w:t xml:space="preserve"> diálogo </w:t>
      </w:r>
      <w:r w:rsidR="00976C48" w:rsidRPr="00976C48">
        <w:rPr>
          <w:rFonts w:ascii="Times New Roman" w:hAnsi="Times New Roman"/>
          <w:sz w:val="24"/>
          <w:szCs w:val="24"/>
          <w:lang w:eastAsia="pt-BR"/>
        </w:rPr>
        <w:t>não haverá</w:t>
      </w:r>
      <w:r w:rsidR="00DC79D0" w:rsidRPr="00976C48">
        <w:rPr>
          <w:rFonts w:ascii="Times New Roman" w:hAnsi="Times New Roman"/>
          <w:sz w:val="24"/>
          <w:szCs w:val="24"/>
          <w:lang w:eastAsia="pt-BR"/>
        </w:rPr>
        <w:t xml:space="preserve"> paz e justiça social</w:t>
      </w:r>
      <w:r w:rsidR="00820953" w:rsidRPr="00976C48">
        <w:rPr>
          <w:rFonts w:ascii="Times New Roman" w:hAnsi="Times New Roman"/>
          <w:sz w:val="24"/>
          <w:szCs w:val="24"/>
          <w:lang w:eastAsia="pt-BR"/>
        </w:rPr>
        <w:t xml:space="preserve"> na periferia da Cidade</w:t>
      </w:r>
      <w:r w:rsidR="00DC79D0" w:rsidRPr="00976C48">
        <w:rPr>
          <w:rFonts w:ascii="Times New Roman" w:hAnsi="Times New Roman"/>
          <w:sz w:val="24"/>
          <w:szCs w:val="24"/>
          <w:lang w:eastAsia="pt-BR"/>
        </w:rPr>
        <w:t>. Como bem diz o Rappa: “Paz sem voz não é paz, é medo”.</w:t>
      </w:r>
    </w:p>
    <w:p w:rsidR="00814897" w:rsidRPr="00976C48" w:rsidRDefault="00814897" w:rsidP="00884A46">
      <w:pPr>
        <w:spacing w:after="0" w:line="240" w:lineRule="auto"/>
        <w:jc w:val="both"/>
        <w:rPr>
          <w:rFonts w:ascii="Arial" w:hAnsi="Arial" w:cs="Arial"/>
          <w:b/>
          <w:sz w:val="24"/>
          <w:szCs w:val="24"/>
        </w:rPr>
      </w:pPr>
    </w:p>
    <w:p w:rsidR="00814897" w:rsidRPr="00D657F3" w:rsidRDefault="00814897" w:rsidP="00884A46">
      <w:pPr>
        <w:spacing w:after="0" w:line="240" w:lineRule="auto"/>
        <w:jc w:val="both"/>
        <w:rPr>
          <w:rFonts w:ascii="Arial" w:hAnsi="Arial" w:cs="Arial"/>
          <w:b/>
          <w:sz w:val="24"/>
          <w:szCs w:val="24"/>
        </w:rPr>
      </w:pPr>
    </w:p>
    <w:p w:rsidR="00884A46" w:rsidRPr="00F97BCF" w:rsidRDefault="004C2742" w:rsidP="00884A46">
      <w:pPr>
        <w:spacing w:after="0" w:line="240" w:lineRule="auto"/>
        <w:jc w:val="both"/>
        <w:rPr>
          <w:rFonts w:ascii="Times New Roman" w:hAnsi="Times New Roman"/>
          <w:b/>
          <w:sz w:val="24"/>
          <w:szCs w:val="24"/>
        </w:rPr>
      </w:pPr>
      <w:r>
        <w:rPr>
          <w:rFonts w:ascii="Times New Roman" w:hAnsi="Times New Roman"/>
          <w:b/>
          <w:sz w:val="24"/>
          <w:szCs w:val="24"/>
        </w:rPr>
        <w:t>6</w:t>
      </w:r>
      <w:r w:rsidR="00EF04B7">
        <w:rPr>
          <w:rFonts w:ascii="Times New Roman" w:hAnsi="Times New Roman"/>
          <w:b/>
          <w:sz w:val="24"/>
          <w:szCs w:val="24"/>
        </w:rPr>
        <w:t>.</w:t>
      </w:r>
      <w:r w:rsidR="008B1E45" w:rsidRPr="00F97BCF">
        <w:rPr>
          <w:rFonts w:ascii="Times New Roman" w:hAnsi="Times New Roman"/>
          <w:b/>
          <w:sz w:val="24"/>
          <w:szCs w:val="24"/>
        </w:rPr>
        <w:t xml:space="preserve"> </w:t>
      </w:r>
      <w:r w:rsidR="00884A46" w:rsidRPr="00F97BCF">
        <w:rPr>
          <w:rFonts w:ascii="Times New Roman" w:hAnsi="Times New Roman"/>
          <w:b/>
          <w:sz w:val="24"/>
          <w:szCs w:val="24"/>
        </w:rPr>
        <w:t>Referências</w:t>
      </w:r>
    </w:p>
    <w:p w:rsidR="00513A32" w:rsidRDefault="00513A32" w:rsidP="00895DD5">
      <w:pPr>
        <w:spacing w:after="0" w:line="240" w:lineRule="auto"/>
        <w:jc w:val="both"/>
        <w:rPr>
          <w:rFonts w:ascii="Times New Roman" w:hAnsi="Times New Roman"/>
          <w:sz w:val="24"/>
          <w:szCs w:val="24"/>
        </w:rPr>
      </w:pPr>
    </w:p>
    <w:p w:rsidR="00710D8E" w:rsidRDefault="00710D8E" w:rsidP="00513A32">
      <w:pPr>
        <w:spacing w:line="240" w:lineRule="auto"/>
        <w:jc w:val="both"/>
        <w:rPr>
          <w:rFonts w:ascii="Times New Roman" w:hAnsi="Times New Roman"/>
          <w:sz w:val="24"/>
          <w:szCs w:val="24"/>
        </w:rPr>
      </w:pPr>
      <w:r>
        <w:rPr>
          <w:rFonts w:ascii="Times New Roman" w:hAnsi="Times New Roman"/>
          <w:sz w:val="24"/>
          <w:szCs w:val="24"/>
        </w:rPr>
        <w:t>AGAMBEN, G.</w:t>
      </w:r>
      <w:r w:rsidR="00836612">
        <w:rPr>
          <w:rFonts w:ascii="Times New Roman" w:hAnsi="Times New Roman"/>
          <w:sz w:val="24"/>
          <w:szCs w:val="24"/>
        </w:rPr>
        <w:t xml:space="preserve"> (2002),</w:t>
      </w:r>
      <w:r>
        <w:rPr>
          <w:rFonts w:ascii="Times New Roman" w:hAnsi="Times New Roman"/>
          <w:sz w:val="24"/>
          <w:szCs w:val="24"/>
        </w:rPr>
        <w:t xml:space="preserve"> </w:t>
      </w:r>
      <w:r w:rsidRPr="00710D8E">
        <w:rPr>
          <w:rFonts w:ascii="Times New Roman" w:hAnsi="Times New Roman"/>
          <w:b/>
          <w:sz w:val="24"/>
          <w:szCs w:val="24"/>
        </w:rPr>
        <w:t xml:space="preserve">Homo </w:t>
      </w:r>
      <w:proofErr w:type="spellStart"/>
      <w:r w:rsidRPr="00710D8E">
        <w:rPr>
          <w:rFonts w:ascii="Times New Roman" w:hAnsi="Times New Roman"/>
          <w:b/>
          <w:sz w:val="24"/>
          <w:szCs w:val="24"/>
        </w:rPr>
        <w:t>Sacer</w:t>
      </w:r>
      <w:proofErr w:type="spellEnd"/>
      <w:r>
        <w:rPr>
          <w:rFonts w:ascii="Times New Roman" w:hAnsi="Times New Roman"/>
          <w:sz w:val="24"/>
          <w:szCs w:val="24"/>
        </w:rPr>
        <w:t>: o poder soberano e a vida nua. Bel</w:t>
      </w:r>
      <w:r w:rsidR="00836612">
        <w:rPr>
          <w:rFonts w:ascii="Times New Roman" w:hAnsi="Times New Roman"/>
          <w:sz w:val="24"/>
          <w:szCs w:val="24"/>
        </w:rPr>
        <w:t>o Horizonte: Editora UFMG</w:t>
      </w:r>
      <w:r>
        <w:rPr>
          <w:rFonts w:ascii="Times New Roman" w:hAnsi="Times New Roman"/>
          <w:sz w:val="24"/>
          <w:szCs w:val="24"/>
        </w:rPr>
        <w:t>.</w:t>
      </w:r>
    </w:p>
    <w:p w:rsidR="009C1506" w:rsidRPr="008B4103" w:rsidRDefault="009C1506" w:rsidP="00513A32">
      <w:pPr>
        <w:spacing w:line="240" w:lineRule="auto"/>
        <w:jc w:val="both"/>
        <w:rPr>
          <w:rFonts w:ascii="Times New Roman" w:hAnsi="Times New Roman"/>
          <w:bCs/>
          <w:sz w:val="24"/>
          <w:szCs w:val="24"/>
        </w:rPr>
      </w:pPr>
      <w:r w:rsidRPr="009C1506">
        <w:rPr>
          <w:rFonts w:ascii="Times New Roman" w:hAnsi="Times New Roman"/>
          <w:sz w:val="24"/>
          <w:szCs w:val="24"/>
        </w:rPr>
        <w:t>AGUIAR,</w:t>
      </w:r>
      <w:r w:rsidRPr="009C1506">
        <w:rPr>
          <w:rFonts w:ascii="Georgia" w:eastAsia="Times New Roman" w:hAnsi="Georgia"/>
          <w:bCs/>
          <w:color w:val="1A1A1A"/>
          <w:sz w:val="18"/>
          <w:szCs w:val="18"/>
          <w:shd w:val="clear" w:color="auto" w:fill="FFFFFF"/>
          <w:lang w:eastAsia="pt-BR"/>
        </w:rPr>
        <w:t xml:space="preserve"> </w:t>
      </w:r>
      <w:r>
        <w:rPr>
          <w:rFonts w:ascii="Times New Roman" w:hAnsi="Times New Roman"/>
          <w:bCs/>
          <w:sz w:val="24"/>
          <w:szCs w:val="24"/>
        </w:rPr>
        <w:t>O. A.</w:t>
      </w:r>
      <w:r w:rsidR="008B4103">
        <w:rPr>
          <w:rFonts w:ascii="Times New Roman" w:hAnsi="Times New Roman"/>
          <w:bCs/>
          <w:sz w:val="24"/>
          <w:szCs w:val="24"/>
        </w:rPr>
        <w:t>(2010),</w:t>
      </w:r>
      <w:r w:rsidRPr="009C1506">
        <w:rPr>
          <w:rFonts w:ascii="Georgia" w:eastAsia="Times New Roman" w:hAnsi="Georgia"/>
          <w:color w:val="D71920"/>
          <w:kern w:val="36"/>
          <w:sz w:val="45"/>
          <w:szCs w:val="45"/>
          <w:lang w:eastAsia="pt-BR"/>
        </w:rPr>
        <w:t xml:space="preserve"> </w:t>
      </w:r>
      <w:r w:rsidRPr="009C1506">
        <w:rPr>
          <w:rFonts w:ascii="Times New Roman" w:hAnsi="Times New Roman"/>
          <w:b/>
          <w:bCs/>
          <w:sz w:val="24"/>
          <w:szCs w:val="24"/>
        </w:rPr>
        <w:t>Violência e banalidade do mal</w:t>
      </w:r>
      <w:r>
        <w:rPr>
          <w:rFonts w:ascii="Times New Roman" w:hAnsi="Times New Roman"/>
          <w:bCs/>
          <w:sz w:val="24"/>
          <w:szCs w:val="24"/>
        </w:rPr>
        <w:t>. Disponível em:</w:t>
      </w:r>
      <w:r w:rsidRPr="009C1506">
        <w:rPr>
          <w:rFonts w:ascii="Times New Roman" w:hAnsi="Times New Roman"/>
          <w:sz w:val="24"/>
          <w:szCs w:val="24"/>
        </w:rPr>
        <w:t>https://revistacult.uol.com.br/home/violencia-e-banalidade-do-mal/</w:t>
      </w:r>
      <w:r>
        <w:rPr>
          <w:rFonts w:ascii="Times New Roman" w:hAnsi="Times New Roman"/>
          <w:sz w:val="24"/>
          <w:szCs w:val="24"/>
        </w:rPr>
        <w:t>. Acesso em: 10 mar.</w:t>
      </w:r>
      <w:r w:rsidR="008B4103">
        <w:rPr>
          <w:rFonts w:ascii="Times New Roman" w:hAnsi="Times New Roman"/>
          <w:sz w:val="24"/>
          <w:szCs w:val="24"/>
        </w:rPr>
        <w:t xml:space="preserve"> 2016</w:t>
      </w:r>
      <w:r>
        <w:rPr>
          <w:rFonts w:ascii="Times New Roman" w:hAnsi="Times New Roman"/>
          <w:sz w:val="24"/>
          <w:szCs w:val="24"/>
        </w:rPr>
        <w:t>.</w:t>
      </w:r>
    </w:p>
    <w:p w:rsidR="00DF39D7" w:rsidRPr="0078401A" w:rsidRDefault="00DF39D7" w:rsidP="00513A32">
      <w:pPr>
        <w:autoSpaceDE w:val="0"/>
        <w:autoSpaceDN w:val="0"/>
        <w:adjustRightInd w:val="0"/>
        <w:spacing w:line="240" w:lineRule="auto"/>
        <w:jc w:val="both"/>
        <w:rPr>
          <w:rFonts w:ascii="Times New Roman" w:hAnsi="Times New Roman"/>
          <w:color w:val="000000" w:themeColor="text1"/>
          <w:sz w:val="24"/>
          <w:szCs w:val="24"/>
          <w:lang w:eastAsia="pt-BR"/>
        </w:rPr>
      </w:pPr>
      <w:r w:rsidRPr="0078401A">
        <w:rPr>
          <w:rFonts w:ascii="Times New Roman" w:hAnsi="Times New Roman"/>
          <w:b/>
          <w:color w:val="000000" w:themeColor="text1"/>
          <w:sz w:val="24"/>
          <w:szCs w:val="24"/>
        </w:rPr>
        <w:t>“Agressão em praça pública.” (</w:t>
      </w:r>
      <w:r w:rsidRPr="0078401A">
        <w:rPr>
          <w:rFonts w:ascii="Times New Roman" w:hAnsi="Times New Roman"/>
          <w:color w:val="000000" w:themeColor="text1"/>
          <w:sz w:val="24"/>
          <w:szCs w:val="24"/>
        </w:rPr>
        <w:t>2009), Jornal O Povo (Especial Ronda sob Invest</w:t>
      </w:r>
      <w:r w:rsidR="008B4103">
        <w:rPr>
          <w:rFonts w:ascii="Times New Roman" w:hAnsi="Times New Roman"/>
          <w:color w:val="000000" w:themeColor="text1"/>
          <w:sz w:val="24"/>
          <w:szCs w:val="24"/>
        </w:rPr>
        <w:t>igação): 14 de Julho de 2009, p. 08</w:t>
      </w:r>
      <w:r w:rsidRPr="0078401A">
        <w:rPr>
          <w:rFonts w:ascii="Times New Roman" w:hAnsi="Times New Roman"/>
          <w:color w:val="000000" w:themeColor="text1"/>
          <w:sz w:val="24"/>
          <w:szCs w:val="24"/>
        </w:rPr>
        <w:t>.</w:t>
      </w:r>
    </w:p>
    <w:p w:rsidR="00E53F51" w:rsidRPr="0097495F" w:rsidRDefault="00B51741" w:rsidP="00513A32">
      <w:pPr>
        <w:spacing w:line="240" w:lineRule="auto"/>
        <w:jc w:val="both"/>
        <w:rPr>
          <w:rFonts w:ascii="Times New Roman" w:hAnsi="Times New Roman"/>
          <w:sz w:val="24"/>
          <w:szCs w:val="24"/>
        </w:rPr>
      </w:pPr>
      <w:r w:rsidRPr="0097495F">
        <w:rPr>
          <w:rFonts w:ascii="Times New Roman" w:hAnsi="Times New Roman"/>
          <w:sz w:val="24"/>
          <w:szCs w:val="24"/>
        </w:rPr>
        <w:t>ARENDT, H.</w:t>
      </w:r>
      <w:r w:rsidR="00513A32" w:rsidRPr="0097495F">
        <w:rPr>
          <w:rFonts w:ascii="Times New Roman" w:hAnsi="Times New Roman"/>
          <w:sz w:val="24"/>
          <w:szCs w:val="24"/>
        </w:rPr>
        <w:t xml:space="preserve"> </w:t>
      </w:r>
      <w:r w:rsidR="00A22D1E" w:rsidRPr="0097495F">
        <w:rPr>
          <w:rFonts w:ascii="Times New Roman" w:hAnsi="Times New Roman"/>
          <w:sz w:val="24"/>
          <w:szCs w:val="24"/>
        </w:rPr>
        <w:t>(1991</w:t>
      </w:r>
      <w:r w:rsidR="00836612" w:rsidRPr="0097495F">
        <w:rPr>
          <w:rFonts w:ascii="Times New Roman" w:hAnsi="Times New Roman"/>
          <w:sz w:val="24"/>
          <w:szCs w:val="24"/>
        </w:rPr>
        <w:t>)</w:t>
      </w:r>
      <w:r w:rsidR="00A22D1E" w:rsidRPr="0097495F">
        <w:rPr>
          <w:rFonts w:ascii="Times New Roman" w:hAnsi="Times New Roman"/>
          <w:iCs/>
          <w:color w:val="222222"/>
          <w:sz w:val="24"/>
          <w:szCs w:val="24"/>
        </w:rPr>
        <w:t>,</w:t>
      </w:r>
      <w:r w:rsidR="0097495F" w:rsidRPr="0097495F">
        <w:rPr>
          <w:rFonts w:ascii="Times New Roman" w:hAnsi="Times New Roman"/>
          <w:sz w:val="24"/>
          <w:szCs w:val="24"/>
        </w:rPr>
        <w:t xml:space="preserve"> </w:t>
      </w:r>
      <w:r w:rsidR="0097495F" w:rsidRPr="0097495F">
        <w:rPr>
          <w:rFonts w:ascii="Times New Roman" w:hAnsi="Times New Roman"/>
          <w:b/>
          <w:sz w:val="24"/>
          <w:szCs w:val="24"/>
        </w:rPr>
        <w:t xml:space="preserve">A vida do espírito: </w:t>
      </w:r>
      <w:r w:rsidR="0097495F" w:rsidRPr="0097495F">
        <w:rPr>
          <w:rFonts w:ascii="Times New Roman" w:hAnsi="Times New Roman"/>
          <w:sz w:val="24"/>
          <w:szCs w:val="24"/>
        </w:rPr>
        <w:t>o pensar, o querer, o julgar. Rio de Ja</w:t>
      </w:r>
      <w:r w:rsidR="0097495F">
        <w:rPr>
          <w:rFonts w:ascii="Times New Roman" w:hAnsi="Times New Roman"/>
          <w:sz w:val="24"/>
          <w:szCs w:val="24"/>
        </w:rPr>
        <w:t xml:space="preserve">neiro: </w:t>
      </w:r>
      <w:proofErr w:type="spellStart"/>
      <w:r w:rsidR="0097495F">
        <w:rPr>
          <w:rFonts w:ascii="Times New Roman" w:hAnsi="Times New Roman"/>
          <w:sz w:val="24"/>
          <w:szCs w:val="24"/>
        </w:rPr>
        <w:t>Relume</w:t>
      </w:r>
      <w:proofErr w:type="spellEnd"/>
      <w:r w:rsidR="0097495F">
        <w:rPr>
          <w:rFonts w:ascii="Times New Roman" w:hAnsi="Times New Roman"/>
          <w:sz w:val="24"/>
          <w:szCs w:val="24"/>
        </w:rPr>
        <w:t xml:space="preserve">- </w:t>
      </w:r>
      <w:proofErr w:type="spellStart"/>
      <w:r w:rsidR="0097495F">
        <w:rPr>
          <w:rFonts w:ascii="Times New Roman" w:hAnsi="Times New Roman"/>
          <w:sz w:val="24"/>
          <w:szCs w:val="24"/>
        </w:rPr>
        <w:t>Dumará</w:t>
      </w:r>
      <w:proofErr w:type="spellEnd"/>
      <w:r w:rsidR="0097495F">
        <w:rPr>
          <w:rFonts w:ascii="Times New Roman" w:hAnsi="Times New Roman"/>
          <w:sz w:val="24"/>
          <w:szCs w:val="24"/>
        </w:rPr>
        <w:t>/UFRJ.</w:t>
      </w:r>
    </w:p>
    <w:p w:rsidR="00E53F51" w:rsidRPr="00F97BCF" w:rsidRDefault="00513A32" w:rsidP="00513A32">
      <w:pPr>
        <w:spacing w:line="240" w:lineRule="auto"/>
        <w:jc w:val="both"/>
        <w:rPr>
          <w:rFonts w:ascii="Times New Roman" w:hAnsi="Times New Roman"/>
          <w:sz w:val="24"/>
          <w:szCs w:val="24"/>
        </w:rPr>
      </w:pPr>
      <w:r>
        <w:rPr>
          <w:rFonts w:ascii="Times New Roman" w:hAnsi="Times New Roman"/>
          <w:sz w:val="24"/>
          <w:szCs w:val="24"/>
        </w:rPr>
        <w:t>_____.</w:t>
      </w:r>
      <w:r w:rsidR="00E53F51">
        <w:rPr>
          <w:rFonts w:ascii="Times New Roman" w:hAnsi="Times New Roman"/>
          <w:sz w:val="24"/>
          <w:szCs w:val="24"/>
        </w:rPr>
        <w:t xml:space="preserve"> (1999</w:t>
      </w:r>
      <w:r w:rsidR="00D85FA7">
        <w:rPr>
          <w:rFonts w:ascii="Times New Roman" w:hAnsi="Times New Roman"/>
          <w:sz w:val="24"/>
          <w:szCs w:val="24"/>
        </w:rPr>
        <w:t xml:space="preserve">), </w:t>
      </w:r>
      <w:proofErr w:type="spellStart"/>
      <w:r>
        <w:rPr>
          <w:rFonts w:ascii="Times New Roman" w:hAnsi="Times New Roman"/>
          <w:b/>
          <w:sz w:val="24"/>
          <w:szCs w:val="24"/>
        </w:rPr>
        <w:t>Eichm</w:t>
      </w:r>
      <w:r w:rsidR="00D85FA7" w:rsidRPr="00513A32">
        <w:rPr>
          <w:rFonts w:ascii="Times New Roman" w:hAnsi="Times New Roman"/>
          <w:b/>
          <w:sz w:val="24"/>
          <w:szCs w:val="24"/>
        </w:rPr>
        <w:t>a</w:t>
      </w:r>
      <w:r>
        <w:rPr>
          <w:rFonts w:ascii="Times New Roman" w:hAnsi="Times New Roman"/>
          <w:b/>
          <w:sz w:val="24"/>
          <w:szCs w:val="24"/>
        </w:rPr>
        <w:t>nn</w:t>
      </w:r>
      <w:proofErr w:type="spellEnd"/>
      <w:r w:rsidR="00E53F51" w:rsidRPr="00513A32">
        <w:rPr>
          <w:rFonts w:ascii="Times New Roman" w:hAnsi="Times New Roman"/>
          <w:b/>
          <w:sz w:val="24"/>
          <w:szCs w:val="24"/>
        </w:rPr>
        <w:t xml:space="preserve"> </w:t>
      </w:r>
      <w:r w:rsidR="00E53F51" w:rsidRPr="00E53F51">
        <w:rPr>
          <w:rFonts w:ascii="Times New Roman" w:hAnsi="Times New Roman"/>
          <w:b/>
          <w:sz w:val="24"/>
          <w:szCs w:val="24"/>
        </w:rPr>
        <w:t>em Jerusalém</w:t>
      </w:r>
      <w:r w:rsidR="00E53F51">
        <w:rPr>
          <w:rFonts w:ascii="Times New Roman" w:hAnsi="Times New Roman"/>
          <w:sz w:val="24"/>
          <w:szCs w:val="24"/>
        </w:rPr>
        <w:t xml:space="preserve"> - Um relato da banalidade do </w:t>
      </w:r>
      <w:r w:rsidR="00D85FA7">
        <w:rPr>
          <w:rFonts w:ascii="Times New Roman" w:hAnsi="Times New Roman"/>
          <w:sz w:val="24"/>
          <w:szCs w:val="24"/>
        </w:rPr>
        <w:t>mal. São</w:t>
      </w:r>
      <w:r w:rsidR="00E53F51">
        <w:rPr>
          <w:rFonts w:ascii="Times New Roman" w:hAnsi="Times New Roman"/>
          <w:sz w:val="24"/>
          <w:szCs w:val="24"/>
        </w:rPr>
        <w:t xml:space="preserve"> Paulo: Companhia das Letras</w:t>
      </w:r>
      <w:r>
        <w:rPr>
          <w:rFonts w:ascii="Times New Roman" w:hAnsi="Times New Roman"/>
          <w:sz w:val="24"/>
          <w:szCs w:val="24"/>
        </w:rPr>
        <w:t>.</w:t>
      </w:r>
      <w:r w:rsidR="00E53F51">
        <w:rPr>
          <w:rFonts w:ascii="Times New Roman" w:hAnsi="Times New Roman"/>
          <w:sz w:val="24"/>
          <w:szCs w:val="24"/>
        </w:rPr>
        <w:t xml:space="preserve"> </w:t>
      </w:r>
    </w:p>
    <w:p w:rsidR="001C3487" w:rsidRPr="00F97BCF" w:rsidRDefault="001C3487" w:rsidP="00513A32">
      <w:pPr>
        <w:spacing w:line="240" w:lineRule="auto"/>
        <w:jc w:val="both"/>
        <w:rPr>
          <w:rFonts w:ascii="Times New Roman" w:hAnsi="Times New Roman"/>
          <w:sz w:val="24"/>
          <w:szCs w:val="24"/>
        </w:rPr>
      </w:pPr>
      <w:r w:rsidRPr="00F97BCF">
        <w:rPr>
          <w:rFonts w:ascii="Times New Roman" w:hAnsi="Times New Roman"/>
          <w:sz w:val="24"/>
          <w:szCs w:val="24"/>
        </w:rPr>
        <w:t>BALESTRERI, R. B.</w:t>
      </w:r>
      <w:r w:rsidR="00EF04B7">
        <w:rPr>
          <w:rFonts w:ascii="Times New Roman" w:hAnsi="Times New Roman"/>
          <w:sz w:val="24"/>
          <w:szCs w:val="24"/>
        </w:rPr>
        <w:t xml:space="preserve"> </w:t>
      </w:r>
      <w:r w:rsidR="00836612">
        <w:rPr>
          <w:rFonts w:ascii="Times New Roman" w:hAnsi="Times New Roman"/>
          <w:sz w:val="24"/>
          <w:szCs w:val="24"/>
        </w:rPr>
        <w:t>(1998),</w:t>
      </w:r>
      <w:r w:rsidRPr="00F97BCF">
        <w:rPr>
          <w:rFonts w:ascii="Times New Roman" w:hAnsi="Times New Roman"/>
          <w:sz w:val="24"/>
          <w:szCs w:val="24"/>
        </w:rPr>
        <w:t xml:space="preserve"> </w:t>
      </w:r>
      <w:r w:rsidRPr="00F97BCF">
        <w:rPr>
          <w:rFonts w:ascii="Times New Roman" w:hAnsi="Times New Roman"/>
          <w:b/>
          <w:sz w:val="24"/>
          <w:szCs w:val="24"/>
        </w:rPr>
        <w:t>Direitos Humanos</w:t>
      </w:r>
      <w:r w:rsidRPr="00F97BCF">
        <w:rPr>
          <w:rFonts w:ascii="Times New Roman" w:hAnsi="Times New Roman"/>
          <w:sz w:val="24"/>
          <w:szCs w:val="24"/>
        </w:rPr>
        <w:t xml:space="preserve">: Coisa de Polícia – Passo </w:t>
      </w:r>
      <w:proofErr w:type="spellStart"/>
      <w:r w:rsidRPr="00F97BCF">
        <w:rPr>
          <w:rFonts w:ascii="Times New Roman" w:hAnsi="Times New Roman"/>
          <w:sz w:val="24"/>
          <w:szCs w:val="24"/>
        </w:rPr>
        <w:t>Fundo</w:t>
      </w:r>
      <w:r w:rsidR="00836612">
        <w:rPr>
          <w:rFonts w:ascii="Times New Roman" w:hAnsi="Times New Roman"/>
          <w:sz w:val="24"/>
          <w:szCs w:val="24"/>
        </w:rPr>
        <w:t>-RS</w:t>
      </w:r>
      <w:proofErr w:type="spellEnd"/>
      <w:r w:rsidR="00836612">
        <w:rPr>
          <w:rFonts w:ascii="Times New Roman" w:hAnsi="Times New Roman"/>
          <w:sz w:val="24"/>
          <w:szCs w:val="24"/>
        </w:rPr>
        <w:t xml:space="preserve">, CAPEC: </w:t>
      </w:r>
      <w:proofErr w:type="spellStart"/>
      <w:r w:rsidR="00836612">
        <w:rPr>
          <w:rFonts w:ascii="Times New Roman" w:hAnsi="Times New Roman"/>
          <w:sz w:val="24"/>
          <w:szCs w:val="24"/>
        </w:rPr>
        <w:t>Paster</w:t>
      </w:r>
      <w:proofErr w:type="spellEnd"/>
      <w:r w:rsidR="00836612">
        <w:rPr>
          <w:rFonts w:ascii="Times New Roman" w:hAnsi="Times New Roman"/>
          <w:sz w:val="24"/>
          <w:szCs w:val="24"/>
        </w:rPr>
        <w:t xml:space="preserve"> Editora</w:t>
      </w:r>
      <w:r w:rsidRPr="00F97BCF">
        <w:rPr>
          <w:rFonts w:ascii="Times New Roman" w:hAnsi="Times New Roman"/>
          <w:sz w:val="24"/>
          <w:szCs w:val="24"/>
        </w:rPr>
        <w:t>.</w:t>
      </w:r>
    </w:p>
    <w:p w:rsidR="00023EA8" w:rsidRDefault="00D67211" w:rsidP="00513A32">
      <w:pPr>
        <w:spacing w:line="240" w:lineRule="auto"/>
        <w:jc w:val="both"/>
        <w:rPr>
          <w:rFonts w:ascii="Times New Roman" w:eastAsia="Times New Roman" w:hAnsi="Times New Roman"/>
          <w:sz w:val="24"/>
          <w:szCs w:val="24"/>
          <w:lang w:eastAsia="pt-BR"/>
        </w:rPr>
      </w:pPr>
      <w:r w:rsidRPr="00F97BCF">
        <w:rPr>
          <w:rFonts w:ascii="Times New Roman" w:eastAsia="Times New Roman" w:hAnsi="Times New Roman"/>
          <w:sz w:val="24"/>
          <w:szCs w:val="24"/>
          <w:lang w:eastAsia="pt-BR"/>
        </w:rPr>
        <w:t>BATISTA, V. M.</w:t>
      </w:r>
      <w:r w:rsidRPr="00F97BCF">
        <w:rPr>
          <w:rFonts w:ascii="Times New Roman" w:eastAsia="Times New Roman" w:hAnsi="Times New Roman"/>
          <w:b/>
          <w:bCs/>
          <w:sz w:val="24"/>
          <w:szCs w:val="24"/>
          <w:lang w:eastAsia="pt-BR"/>
        </w:rPr>
        <w:t xml:space="preserve"> </w:t>
      </w:r>
      <w:r w:rsidR="00836612" w:rsidRPr="00836612">
        <w:rPr>
          <w:rFonts w:ascii="Times New Roman" w:eastAsia="Times New Roman" w:hAnsi="Times New Roman"/>
          <w:bCs/>
          <w:sz w:val="24"/>
          <w:szCs w:val="24"/>
          <w:lang w:eastAsia="pt-BR"/>
        </w:rPr>
        <w:t>(2010),</w:t>
      </w:r>
      <w:r w:rsidR="00836612">
        <w:rPr>
          <w:rFonts w:ascii="Times New Roman" w:eastAsia="Times New Roman" w:hAnsi="Times New Roman"/>
          <w:b/>
          <w:bCs/>
          <w:sz w:val="24"/>
          <w:szCs w:val="24"/>
          <w:lang w:eastAsia="pt-BR"/>
        </w:rPr>
        <w:t xml:space="preserve"> </w:t>
      </w:r>
      <w:r w:rsidRPr="00710D8E">
        <w:rPr>
          <w:rFonts w:ascii="Times New Roman" w:eastAsia="Times New Roman" w:hAnsi="Times New Roman"/>
          <w:bCs/>
          <w:sz w:val="24"/>
          <w:szCs w:val="24"/>
          <w:lang w:eastAsia="pt-BR"/>
        </w:rPr>
        <w:t xml:space="preserve">A </w:t>
      </w:r>
      <w:proofErr w:type="spellStart"/>
      <w:r w:rsidRPr="00710D8E">
        <w:rPr>
          <w:rFonts w:ascii="Times New Roman" w:eastAsia="Times New Roman" w:hAnsi="Times New Roman"/>
          <w:bCs/>
          <w:sz w:val="24"/>
          <w:szCs w:val="24"/>
          <w:lang w:eastAsia="pt-BR"/>
        </w:rPr>
        <w:t>governamentalização</w:t>
      </w:r>
      <w:proofErr w:type="spellEnd"/>
      <w:r w:rsidRPr="00710D8E">
        <w:rPr>
          <w:rFonts w:ascii="Times New Roman" w:eastAsia="Times New Roman" w:hAnsi="Times New Roman"/>
          <w:bCs/>
          <w:sz w:val="24"/>
          <w:szCs w:val="24"/>
          <w:lang w:eastAsia="pt-BR"/>
        </w:rPr>
        <w:t xml:space="preserve"> da juventude</w:t>
      </w:r>
      <w:r w:rsidRPr="00F97BCF">
        <w:rPr>
          <w:rFonts w:ascii="Times New Roman" w:eastAsia="Times New Roman" w:hAnsi="Times New Roman"/>
          <w:bCs/>
          <w:sz w:val="24"/>
          <w:szCs w:val="24"/>
          <w:lang w:eastAsia="pt-BR"/>
        </w:rPr>
        <w:t xml:space="preserve">: </w:t>
      </w:r>
      <w:proofErr w:type="spellStart"/>
      <w:r w:rsidRPr="00F97BCF">
        <w:rPr>
          <w:rFonts w:ascii="Times New Roman" w:eastAsia="Times New Roman" w:hAnsi="Times New Roman"/>
          <w:bCs/>
          <w:sz w:val="24"/>
          <w:szCs w:val="24"/>
          <w:lang w:eastAsia="pt-BR"/>
        </w:rPr>
        <w:t>policizando</w:t>
      </w:r>
      <w:proofErr w:type="spellEnd"/>
      <w:r w:rsidRPr="00F97BCF">
        <w:rPr>
          <w:rFonts w:ascii="Times New Roman" w:eastAsia="Times New Roman" w:hAnsi="Times New Roman"/>
          <w:bCs/>
          <w:sz w:val="24"/>
          <w:szCs w:val="24"/>
          <w:lang w:eastAsia="pt-BR"/>
        </w:rPr>
        <w:t xml:space="preserve"> o social.</w:t>
      </w:r>
      <w:r w:rsidR="009F6A99">
        <w:rPr>
          <w:rFonts w:ascii="Times New Roman" w:eastAsia="Times New Roman" w:hAnsi="Times New Roman"/>
          <w:i/>
          <w:iCs/>
          <w:sz w:val="24"/>
          <w:szCs w:val="24"/>
          <w:lang w:eastAsia="pt-BR"/>
        </w:rPr>
        <w:t xml:space="preserve"> </w:t>
      </w:r>
      <w:r w:rsidRPr="00F97BCF">
        <w:rPr>
          <w:rFonts w:ascii="Times New Roman" w:eastAsia="Times New Roman" w:hAnsi="Times New Roman"/>
          <w:b/>
          <w:iCs/>
          <w:sz w:val="24"/>
          <w:szCs w:val="24"/>
          <w:lang w:eastAsia="pt-BR"/>
        </w:rPr>
        <w:t>Rev</w:t>
      </w:r>
      <w:r w:rsidR="009F6A99">
        <w:rPr>
          <w:rFonts w:ascii="Times New Roman" w:eastAsia="Times New Roman" w:hAnsi="Times New Roman"/>
          <w:b/>
          <w:iCs/>
          <w:sz w:val="24"/>
          <w:szCs w:val="24"/>
          <w:lang w:eastAsia="pt-BR"/>
        </w:rPr>
        <w:t xml:space="preserve">ista </w:t>
      </w:r>
      <w:proofErr w:type="spellStart"/>
      <w:r w:rsidRPr="00F97BCF">
        <w:rPr>
          <w:rFonts w:ascii="Times New Roman" w:eastAsia="Times New Roman" w:hAnsi="Times New Roman"/>
          <w:b/>
          <w:iCs/>
          <w:sz w:val="24"/>
          <w:szCs w:val="24"/>
          <w:lang w:eastAsia="pt-BR"/>
        </w:rPr>
        <w:t>Epos</w:t>
      </w:r>
      <w:proofErr w:type="spellEnd"/>
      <w:r w:rsidR="009F6A99">
        <w:rPr>
          <w:rFonts w:ascii="Times New Roman" w:eastAsia="Times New Roman" w:hAnsi="Times New Roman"/>
          <w:b/>
          <w:iCs/>
          <w:sz w:val="24"/>
          <w:szCs w:val="24"/>
          <w:lang w:eastAsia="pt-BR"/>
        </w:rPr>
        <w:t>.</w:t>
      </w:r>
      <w:r w:rsidR="009F6A99">
        <w:rPr>
          <w:rFonts w:ascii="Times New Roman" w:eastAsia="Times New Roman" w:hAnsi="Times New Roman"/>
          <w:sz w:val="24"/>
          <w:szCs w:val="24"/>
          <w:lang w:eastAsia="pt-BR"/>
        </w:rPr>
        <w:t xml:space="preserve"> (online)</w:t>
      </w:r>
      <w:r w:rsidR="00836612">
        <w:rPr>
          <w:rFonts w:ascii="Times New Roman" w:eastAsia="Times New Roman" w:hAnsi="Times New Roman"/>
          <w:sz w:val="24"/>
          <w:szCs w:val="24"/>
          <w:lang w:eastAsia="pt-BR"/>
        </w:rPr>
        <w:t>. V</w:t>
      </w:r>
      <w:r w:rsidRPr="00F97BCF">
        <w:rPr>
          <w:rFonts w:ascii="Times New Roman" w:eastAsia="Times New Roman" w:hAnsi="Times New Roman"/>
          <w:sz w:val="24"/>
          <w:szCs w:val="24"/>
          <w:lang w:eastAsia="pt-BR"/>
        </w:rPr>
        <w:t>ol.</w:t>
      </w:r>
      <w:r w:rsidR="008A4D83" w:rsidRPr="00F97BCF">
        <w:rPr>
          <w:rFonts w:ascii="Times New Roman" w:eastAsia="Times New Roman" w:hAnsi="Times New Roman"/>
          <w:sz w:val="24"/>
          <w:szCs w:val="24"/>
          <w:lang w:eastAsia="pt-BR"/>
        </w:rPr>
        <w:t>1, n.1, p</w:t>
      </w:r>
      <w:r w:rsidR="009F6A99">
        <w:rPr>
          <w:rFonts w:ascii="Times New Roman" w:eastAsia="Times New Roman" w:hAnsi="Times New Roman"/>
          <w:sz w:val="24"/>
          <w:szCs w:val="24"/>
          <w:lang w:eastAsia="pt-BR"/>
        </w:rPr>
        <w:t>p</w:t>
      </w:r>
      <w:r w:rsidR="008A4D83" w:rsidRPr="00F97BCF">
        <w:rPr>
          <w:rFonts w:ascii="Times New Roman" w:eastAsia="Times New Roman" w:hAnsi="Times New Roman"/>
          <w:sz w:val="24"/>
          <w:szCs w:val="24"/>
          <w:lang w:eastAsia="pt-BR"/>
        </w:rPr>
        <w:t>. 01-11</w:t>
      </w:r>
      <w:r w:rsidRPr="00F97BCF">
        <w:rPr>
          <w:rFonts w:ascii="Times New Roman" w:eastAsia="Times New Roman" w:hAnsi="Times New Roman"/>
          <w:sz w:val="24"/>
          <w:szCs w:val="24"/>
          <w:lang w:eastAsia="pt-BR"/>
        </w:rPr>
        <w:t>.</w:t>
      </w:r>
      <w:r w:rsidR="00EF04B7">
        <w:rPr>
          <w:rFonts w:ascii="Times New Roman" w:eastAsia="Times New Roman" w:hAnsi="Times New Roman"/>
          <w:sz w:val="24"/>
          <w:szCs w:val="24"/>
          <w:lang w:eastAsia="pt-BR"/>
        </w:rPr>
        <w:t xml:space="preserve"> </w:t>
      </w:r>
      <w:r w:rsidR="009F6A99">
        <w:rPr>
          <w:rFonts w:ascii="Times New Roman" w:eastAsia="Times New Roman" w:hAnsi="Times New Roman"/>
          <w:sz w:val="24"/>
          <w:szCs w:val="24"/>
          <w:lang w:eastAsia="pt-BR"/>
        </w:rPr>
        <w:t>Disponível em:</w:t>
      </w:r>
      <w:r w:rsidR="009F6A99" w:rsidRPr="009F6A99">
        <w:t xml:space="preserve"> </w:t>
      </w:r>
      <w:r w:rsidR="00513A32">
        <w:t>&lt;</w:t>
      </w:r>
      <w:hyperlink r:id="rId8" w:history="1">
        <w:r w:rsidR="009F6A99" w:rsidRPr="00A158BF">
          <w:rPr>
            <w:rStyle w:val="Hyperlink"/>
            <w:rFonts w:ascii="Times New Roman" w:eastAsia="Times New Roman" w:hAnsi="Times New Roman"/>
            <w:color w:val="auto"/>
            <w:sz w:val="24"/>
            <w:szCs w:val="24"/>
            <w:lang w:eastAsia="pt-BR"/>
          </w:rPr>
          <w:t>http://pepsic.bvsalud.org/scielo.php?script=sci_arttext&amp;pid=S2178-700X2010000100006</w:t>
        </w:r>
      </w:hyperlink>
      <w:r w:rsidR="00513A32">
        <w:rPr>
          <w:rFonts w:ascii="Times New Roman" w:eastAsia="Times New Roman" w:hAnsi="Times New Roman"/>
          <w:sz w:val="24"/>
          <w:szCs w:val="24"/>
          <w:lang w:eastAsia="pt-BR"/>
        </w:rPr>
        <w:t>&gt;</w:t>
      </w:r>
      <w:r w:rsidR="004E6E7F" w:rsidRPr="004E6E7F">
        <w:rPr>
          <w:rFonts w:ascii="Times New Roman" w:eastAsia="Times New Roman" w:hAnsi="Times New Roman"/>
          <w:sz w:val="24"/>
          <w:szCs w:val="24"/>
          <w:lang w:eastAsia="pt-BR"/>
        </w:rPr>
        <w:t xml:space="preserve">. </w:t>
      </w:r>
      <w:r w:rsidR="004E6E7F">
        <w:rPr>
          <w:rFonts w:ascii="Times New Roman" w:eastAsia="Times New Roman" w:hAnsi="Times New Roman"/>
          <w:sz w:val="24"/>
          <w:szCs w:val="24"/>
          <w:lang w:eastAsia="pt-BR"/>
        </w:rPr>
        <w:t>Acesso em: 2 mai. 2017.</w:t>
      </w:r>
    </w:p>
    <w:p w:rsidR="00513A32" w:rsidRPr="0078401A" w:rsidRDefault="00513A32" w:rsidP="00513A32">
      <w:pPr>
        <w:spacing w:line="240" w:lineRule="auto"/>
        <w:jc w:val="both"/>
        <w:rPr>
          <w:rFonts w:ascii="Times New Roman" w:eastAsia="Times New Roman" w:hAnsi="Times New Roman"/>
          <w:color w:val="000000" w:themeColor="text1"/>
          <w:sz w:val="24"/>
          <w:szCs w:val="24"/>
          <w:lang w:eastAsia="pt-BR"/>
        </w:rPr>
      </w:pPr>
      <w:r>
        <w:rPr>
          <w:rFonts w:ascii="Times New Roman" w:eastAsia="Times New Roman" w:hAnsi="Times New Roman"/>
          <w:color w:val="000000" w:themeColor="text1"/>
          <w:sz w:val="24"/>
          <w:szCs w:val="24"/>
          <w:lang w:eastAsia="pt-BR"/>
        </w:rPr>
        <w:t xml:space="preserve">_____. </w:t>
      </w:r>
      <w:r w:rsidRPr="0078401A">
        <w:rPr>
          <w:rFonts w:ascii="Times New Roman" w:eastAsia="Times New Roman" w:hAnsi="Times New Roman"/>
          <w:color w:val="000000" w:themeColor="text1"/>
          <w:sz w:val="24"/>
          <w:szCs w:val="24"/>
          <w:lang w:eastAsia="pt-BR"/>
        </w:rPr>
        <w:t xml:space="preserve">(2009), </w:t>
      </w:r>
      <w:r w:rsidRPr="0078401A">
        <w:rPr>
          <w:rFonts w:ascii="Times New Roman" w:eastAsia="Times New Roman" w:hAnsi="Times New Roman"/>
          <w:b/>
          <w:bCs/>
          <w:color w:val="000000" w:themeColor="text1"/>
          <w:sz w:val="24"/>
          <w:szCs w:val="24"/>
          <w:lang w:eastAsia="pt-BR"/>
        </w:rPr>
        <w:t xml:space="preserve">Medo, violência e política de segurança. </w:t>
      </w:r>
      <w:r w:rsidRPr="0078401A">
        <w:rPr>
          <w:rFonts w:ascii="Times New Roman" w:eastAsia="Times New Roman" w:hAnsi="Times New Roman"/>
          <w:bCs/>
          <w:color w:val="000000" w:themeColor="text1"/>
          <w:sz w:val="24"/>
          <w:szCs w:val="24"/>
          <w:lang w:eastAsia="pt-BR"/>
        </w:rPr>
        <w:t>São Paulo:</w:t>
      </w:r>
      <w:r w:rsidRPr="0078401A">
        <w:rPr>
          <w:rFonts w:ascii="Times New Roman" w:eastAsia="Times New Roman" w:hAnsi="Times New Roman"/>
          <w:b/>
          <w:bCs/>
          <w:color w:val="000000" w:themeColor="text1"/>
          <w:sz w:val="24"/>
          <w:szCs w:val="24"/>
          <w:lang w:eastAsia="pt-BR"/>
        </w:rPr>
        <w:t xml:space="preserve"> </w:t>
      </w:r>
      <w:r w:rsidRPr="0078401A">
        <w:rPr>
          <w:rFonts w:ascii="Times New Roman" w:eastAsia="Times New Roman" w:hAnsi="Times New Roman"/>
          <w:color w:val="000000" w:themeColor="text1"/>
          <w:sz w:val="24"/>
          <w:szCs w:val="24"/>
          <w:lang w:eastAsia="pt-BR"/>
        </w:rPr>
        <w:t>Café Filosófico T</w:t>
      </w:r>
      <w:r>
        <w:rPr>
          <w:rFonts w:ascii="Times New Roman" w:eastAsia="Times New Roman" w:hAnsi="Times New Roman"/>
          <w:color w:val="000000" w:themeColor="text1"/>
          <w:sz w:val="24"/>
          <w:szCs w:val="24"/>
          <w:lang w:eastAsia="pt-BR"/>
        </w:rPr>
        <w:t>V</w:t>
      </w:r>
      <w:r w:rsidRPr="0078401A">
        <w:rPr>
          <w:rFonts w:ascii="Times New Roman" w:eastAsia="Times New Roman" w:hAnsi="Times New Roman"/>
          <w:color w:val="000000" w:themeColor="text1"/>
          <w:sz w:val="24"/>
          <w:szCs w:val="24"/>
          <w:lang w:eastAsia="pt-BR"/>
        </w:rPr>
        <w:t xml:space="preserve"> Cultura. Gravação de Palestra (1h e 42min). Disponível em: &lt;http://www.cpflcultura.com.br/2009/12/01/integra-medo-violencia-e-politica-de-seguranca-%E2%80%93-vera-malaguti-batista/&gt;. Acesso em</w:t>
      </w:r>
      <w:r>
        <w:rPr>
          <w:rFonts w:ascii="Times New Roman" w:eastAsia="Times New Roman" w:hAnsi="Times New Roman"/>
          <w:color w:val="000000" w:themeColor="text1"/>
          <w:sz w:val="24"/>
          <w:szCs w:val="24"/>
          <w:lang w:eastAsia="pt-BR"/>
        </w:rPr>
        <w:t>: 21 ago</w:t>
      </w:r>
      <w:r w:rsidRPr="0078401A">
        <w:rPr>
          <w:rFonts w:ascii="Times New Roman" w:eastAsia="Times New Roman" w:hAnsi="Times New Roman"/>
          <w:color w:val="000000" w:themeColor="text1"/>
          <w:sz w:val="24"/>
          <w:szCs w:val="24"/>
          <w:lang w:eastAsia="pt-BR"/>
        </w:rPr>
        <w:t>. 2012.</w:t>
      </w:r>
    </w:p>
    <w:p w:rsidR="00513A32" w:rsidRPr="00F97BCF" w:rsidRDefault="00513A32" w:rsidP="00513A32">
      <w:pPr>
        <w:spacing w:line="240" w:lineRule="auto"/>
        <w:jc w:val="both"/>
        <w:rPr>
          <w:rFonts w:ascii="Times New Roman" w:hAnsi="Times New Roman"/>
          <w:sz w:val="24"/>
          <w:szCs w:val="24"/>
        </w:rPr>
      </w:pPr>
      <w:r w:rsidRPr="00F97BCF">
        <w:rPr>
          <w:rFonts w:ascii="Times New Roman" w:hAnsi="Times New Roman"/>
          <w:sz w:val="24"/>
          <w:szCs w:val="24"/>
        </w:rPr>
        <w:t>BEZERRA, L. M. P. de S.</w:t>
      </w:r>
      <w:r>
        <w:rPr>
          <w:rFonts w:ascii="Times New Roman" w:hAnsi="Times New Roman"/>
          <w:sz w:val="24"/>
          <w:szCs w:val="24"/>
        </w:rPr>
        <w:t xml:space="preserve"> (2011),</w:t>
      </w:r>
      <w:r w:rsidRPr="00F97BCF">
        <w:rPr>
          <w:rFonts w:ascii="Times New Roman" w:hAnsi="Times New Roman"/>
          <w:sz w:val="24"/>
          <w:szCs w:val="24"/>
        </w:rPr>
        <w:t xml:space="preserve"> Sentidos da Pobreza e do viver em territórios estigmatizados: versões de moradores do Grande Bom Jardim em Fortaleza-Ce</w:t>
      </w:r>
      <w:r w:rsidRPr="00F97BCF">
        <w:rPr>
          <w:rFonts w:ascii="Times New Roman" w:hAnsi="Times New Roman"/>
          <w:b/>
          <w:sz w:val="24"/>
          <w:szCs w:val="24"/>
        </w:rPr>
        <w:t>.</w:t>
      </w:r>
      <w:r>
        <w:rPr>
          <w:rFonts w:ascii="Times New Roman" w:hAnsi="Times New Roman"/>
          <w:b/>
          <w:sz w:val="24"/>
          <w:szCs w:val="24"/>
        </w:rPr>
        <w:t xml:space="preserve"> </w:t>
      </w:r>
      <w:r w:rsidRPr="00F97BCF">
        <w:rPr>
          <w:rFonts w:ascii="Times New Roman" w:hAnsi="Times New Roman"/>
          <w:sz w:val="24"/>
          <w:szCs w:val="24"/>
        </w:rPr>
        <w:t xml:space="preserve">In: V JORNADA INTERNACIONAL DE POLITÍCAS PÚBLICAS. 2011. Maranhão. </w:t>
      </w:r>
      <w:r w:rsidRPr="00F97BCF">
        <w:rPr>
          <w:rFonts w:ascii="Times New Roman" w:hAnsi="Times New Roman"/>
          <w:b/>
          <w:sz w:val="24"/>
          <w:szCs w:val="24"/>
        </w:rPr>
        <w:t xml:space="preserve">Anais... </w:t>
      </w:r>
      <w:r>
        <w:rPr>
          <w:rFonts w:ascii="Times New Roman" w:hAnsi="Times New Roman"/>
          <w:sz w:val="24"/>
          <w:szCs w:val="24"/>
        </w:rPr>
        <w:t>Maranhão: UFMA</w:t>
      </w:r>
      <w:r w:rsidRPr="00F97BCF">
        <w:rPr>
          <w:rFonts w:ascii="Times New Roman" w:hAnsi="Times New Roman"/>
          <w:sz w:val="24"/>
          <w:szCs w:val="24"/>
        </w:rPr>
        <w:t>.</w:t>
      </w:r>
    </w:p>
    <w:p w:rsidR="00513A32" w:rsidRDefault="00513A32" w:rsidP="00513A32">
      <w:pPr>
        <w:spacing w:line="240" w:lineRule="auto"/>
        <w:jc w:val="both"/>
        <w:rPr>
          <w:rFonts w:ascii="Times New Roman" w:hAnsi="Times New Roman"/>
          <w:sz w:val="24"/>
          <w:szCs w:val="24"/>
        </w:rPr>
      </w:pPr>
      <w:r>
        <w:rPr>
          <w:rFonts w:ascii="Times New Roman" w:hAnsi="Times New Roman"/>
          <w:sz w:val="24"/>
          <w:szCs w:val="24"/>
        </w:rPr>
        <w:t>B</w:t>
      </w:r>
      <w:r w:rsidRPr="00EA25F1">
        <w:rPr>
          <w:rFonts w:ascii="Times New Roman" w:hAnsi="Times New Roman"/>
          <w:sz w:val="24"/>
          <w:szCs w:val="24"/>
        </w:rPr>
        <w:t>RANDÃO, M</w:t>
      </w:r>
      <w:r>
        <w:rPr>
          <w:rFonts w:ascii="Times New Roman" w:hAnsi="Times New Roman"/>
          <w:sz w:val="24"/>
          <w:szCs w:val="24"/>
        </w:rPr>
        <w:t>.</w:t>
      </w:r>
      <w:r w:rsidRPr="00EA25F1">
        <w:rPr>
          <w:rFonts w:ascii="Times New Roman" w:hAnsi="Times New Roman"/>
          <w:sz w:val="24"/>
          <w:szCs w:val="24"/>
        </w:rPr>
        <w:t>D.</w:t>
      </w:r>
      <w:r>
        <w:rPr>
          <w:rFonts w:ascii="Times New Roman" w:hAnsi="Times New Roman"/>
          <w:sz w:val="24"/>
          <w:szCs w:val="24"/>
        </w:rPr>
        <w:t xml:space="preserve"> (2016),</w:t>
      </w:r>
      <w:r w:rsidRPr="00EA25F1">
        <w:rPr>
          <w:rFonts w:ascii="Times New Roman" w:hAnsi="Times New Roman"/>
          <w:sz w:val="24"/>
          <w:szCs w:val="24"/>
        </w:rPr>
        <w:t xml:space="preserve"> Medo, fetiche e espetacularização na política de juventude em Pernambuco. </w:t>
      </w:r>
      <w:r w:rsidRPr="00D85FA7">
        <w:rPr>
          <w:rFonts w:ascii="Times New Roman" w:hAnsi="Times New Roman"/>
          <w:b/>
          <w:sz w:val="24"/>
          <w:szCs w:val="24"/>
        </w:rPr>
        <w:t>Estudos de Sociologia</w:t>
      </w:r>
      <w:r w:rsidRPr="00EA25F1">
        <w:rPr>
          <w:rFonts w:ascii="Times New Roman" w:hAnsi="Times New Roman"/>
          <w:sz w:val="24"/>
          <w:szCs w:val="24"/>
        </w:rPr>
        <w:t>, v. 1, n. 22, p. 145-182</w:t>
      </w:r>
      <w:r>
        <w:rPr>
          <w:rFonts w:ascii="Times New Roman" w:hAnsi="Times New Roman"/>
          <w:sz w:val="24"/>
          <w:szCs w:val="24"/>
        </w:rPr>
        <w:t>.</w:t>
      </w:r>
    </w:p>
    <w:p w:rsidR="00513A32" w:rsidRDefault="00513A32" w:rsidP="00513A32">
      <w:pPr>
        <w:spacing w:line="240" w:lineRule="auto"/>
        <w:jc w:val="both"/>
        <w:rPr>
          <w:rFonts w:ascii="Times New Roman" w:hAnsi="Times New Roman"/>
          <w:sz w:val="24"/>
          <w:szCs w:val="24"/>
        </w:rPr>
      </w:pPr>
      <w:r w:rsidRPr="00F97BCF">
        <w:rPr>
          <w:rFonts w:ascii="Times New Roman" w:hAnsi="Times New Roman"/>
          <w:sz w:val="24"/>
          <w:szCs w:val="24"/>
        </w:rPr>
        <w:lastRenderedPageBreak/>
        <w:t>CIDADE, E. C.</w:t>
      </w:r>
      <w:r>
        <w:rPr>
          <w:rFonts w:ascii="Times New Roman" w:hAnsi="Times New Roman"/>
          <w:sz w:val="24"/>
          <w:szCs w:val="24"/>
        </w:rPr>
        <w:t xml:space="preserve"> (2012),</w:t>
      </w:r>
      <w:r w:rsidRPr="00F97BCF">
        <w:rPr>
          <w:rFonts w:ascii="Times New Roman" w:hAnsi="Times New Roman"/>
          <w:sz w:val="24"/>
          <w:szCs w:val="24"/>
        </w:rPr>
        <w:t xml:space="preserve"> </w:t>
      </w:r>
      <w:r w:rsidRPr="00F97BCF">
        <w:rPr>
          <w:rFonts w:ascii="Times New Roman" w:hAnsi="Times New Roman"/>
          <w:b/>
          <w:sz w:val="24"/>
          <w:szCs w:val="24"/>
        </w:rPr>
        <w:t>Juventude em Condições de Pobreza</w:t>
      </w:r>
      <w:r w:rsidRPr="00F97BCF">
        <w:rPr>
          <w:rFonts w:ascii="Times New Roman" w:hAnsi="Times New Roman"/>
          <w:sz w:val="24"/>
          <w:szCs w:val="24"/>
        </w:rPr>
        <w:t>: modos de vida e fatalismo. 2012. 163p. Dissertação (Mestrado em Psicologia). Centro de Humanidades, Uni</w:t>
      </w:r>
      <w:r>
        <w:rPr>
          <w:rFonts w:ascii="Times New Roman" w:hAnsi="Times New Roman"/>
          <w:sz w:val="24"/>
          <w:szCs w:val="24"/>
        </w:rPr>
        <w:t>versidade Federal do Ceará</w:t>
      </w:r>
      <w:r w:rsidRPr="00F97BCF">
        <w:rPr>
          <w:rFonts w:ascii="Times New Roman" w:hAnsi="Times New Roman"/>
          <w:sz w:val="24"/>
          <w:szCs w:val="24"/>
        </w:rPr>
        <w:t>.</w:t>
      </w:r>
    </w:p>
    <w:p w:rsidR="001B4BFD" w:rsidRPr="0078401A" w:rsidRDefault="00DF39D7" w:rsidP="00513A32">
      <w:pPr>
        <w:pStyle w:val="NormalWeb"/>
        <w:spacing w:before="0" w:beforeAutospacing="0" w:after="160" w:afterAutospacing="0"/>
        <w:jc w:val="both"/>
        <w:rPr>
          <w:color w:val="000000" w:themeColor="text1"/>
        </w:rPr>
      </w:pPr>
      <w:r w:rsidRPr="0078401A">
        <w:rPr>
          <w:b/>
          <w:color w:val="000000" w:themeColor="text1"/>
        </w:rPr>
        <w:t>Colapso do sistema penitenciário</w:t>
      </w:r>
      <w:r w:rsidRPr="0078401A">
        <w:rPr>
          <w:color w:val="000000" w:themeColor="text1"/>
        </w:rPr>
        <w:t>: tragédias anunciadas. 09 fev. 2014. Disponível em: &lt;http://institutoavantebrasil.com.br/colapso-do-sistema-penitenciario-tragedias-anunciadas/&gt;. Acesso em: 20 mai. 2015.</w:t>
      </w:r>
    </w:p>
    <w:p w:rsidR="00023EA8" w:rsidRDefault="00023EA8" w:rsidP="00513A32">
      <w:pPr>
        <w:spacing w:line="240" w:lineRule="auto"/>
        <w:jc w:val="both"/>
        <w:rPr>
          <w:rFonts w:ascii="Times New Roman" w:hAnsi="Times New Roman"/>
          <w:sz w:val="24"/>
          <w:szCs w:val="24"/>
        </w:rPr>
      </w:pPr>
      <w:r w:rsidRPr="00F97BCF">
        <w:rPr>
          <w:rFonts w:ascii="Times New Roman" w:hAnsi="Times New Roman"/>
          <w:sz w:val="24"/>
          <w:szCs w:val="24"/>
        </w:rPr>
        <w:t>CRUZ-NETO, O.; MINAYO, M. C. S.</w:t>
      </w:r>
      <w:r w:rsidR="00EF04B7">
        <w:rPr>
          <w:rFonts w:ascii="Times New Roman" w:hAnsi="Times New Roman"/>
          <w:sz w:val="24"/>
          <w:szCs w:val="24"/>
        </w:rPr>
        <w:t xml:space="preserve"> </w:t>
      </w:r>
      <w:r w:rsidR="00836612">
        <w:rPr>
          <w:rFonts w:ascii="Times New Roman" w:hAnsi="Times New Roman"/>
          <w:sz w:val="24"/>
          <w:szCs w:val="24"/>
        </w:rPr>
        <w:t>(1994),</w:t>
      </w:r>
      <w:r w:rsidRPr="00F97BCF">
        <w:rPr>
          <w:rFonts w:ascii="Times New Roman" w:hAnsi="Times New Roman"/>
          <w:sz w:val="24"/>
          <w:szCs w:val="24"/>
        </w:rPr>
        <w:t xml:space="preserve"> Extermínio: </w:t>
      </w:r>
      <w:proofErr w:type="spellStart"/>
      <w:r w:rsidRPr="00F97BCF">
        <w:rPr>
          <w:rFonts w:ascii="Times New Roman" w:hAnsi="Times New Roman"/>
          <w:sz w:val="24"/>
          <w:szCs w:val="24"/>
        </w:rPr>
        <w:t>Violentação</w:t>
      </w:r>
      <w:proofErr w:type="spellEnd"/>
      <w:r w:rsidRPr="00F97BCF">
        <w:rPr>
          <w:rFonts w:ascii="Times New Roman" w:hAnsi="Times New Roman"/>
          <w:sz w:val="24"/>
          <w:szCs w:val="24"/>
        </w:rPr>
        <w:t xml:space="preserve"> e Banalização da Vida. </w:t>
      </w:r>
      <w:r w:rsidRPr="00F97BCF">
        <w:rPr>
          <w:rFonts w:ascii="Times New Roman" w:hAnsi="Times New Roman"/>
          <w:b/>
          <w:sz w:val="24"/>
          <w:szCs w:val="24"/>
        </w:rPr>
        <w:t>Cad. Saúde Pública</w:t>
      </w:r>
      <w:r w:rsidR="009F6A99">
        <w:rPr>
          <w:rFonts w:ascii="Times New Roman" w:hAnsi="Times New Roman"/>
          <w:sz w:val="24"/>
          <w:szCs w:val="24"/>
        </w:rPr>
        <w:t>. (</w:t>
      </w:r>
      <w:proofErr w:type="gramStart"/>
      <w:r w:rsidR="009F6A99">
        <w:rPr>
          <w:rFonts w:ascii="Times New Roman" w:hAnsi="Times New Roman"/>
          <w:sz w:val="24"/>
          <w:szCs w:val="24"/>
        </w:rPr>
        <w:t>online</w:t>
      </w:r>
      <w:proofErr w:type="gramEnd"/>
      <w:r w:rsidR="009F6A99">
        <w:rPr>
          <w:rFonts w:ascii="Times New Roman" w:hAnsi="Times New Roman"/>
          <w:sz w:val="24"/>
          <w:szCs w:val="24"/>
        </w:rPr>
        <w:t>).Vol.</w:t>
      </w:r>
      <w:r w:rsidRPr="00F97BCF">
        <w:rPr>
          <w:rFonts w:ascii="Times New Roman" w:hAnsi="Times New Roman"/>
          <w:sz w:val="24"/>
          <w:szCs w:val="24"/>
        </w:rPr>
        <w:t>10</w:t>
      </w:r>
      <w:r w:rsidR="009F6A99">
        <w:rPr>
          <w:rFonts w:ascii="Times New Roman" w:hAnsi="Times New Roman"/>
          <w:sz w:val="24"/>
          <w:szCs w:val="24"/>
        </w:rPr>
        <w:t>,</w:t>
      </w:r>
      <w:r w:rsidRPr="00F97BCF">
        <w:rPr>
          <w:rFonts w:ascii="Times New Roman" w:hAnsi="Times New Roman"/>
          <w:sz w:val="24"/>
          <w:szCs w:val="24"/>
        </w:rPr>
        <w:t xml:space="preserve"> </w:t>
      </w:r>
      <w:r w:rsidR="00836612">
        <w:rPr>
          <w:rFonts w:ascii="Times New Roman" w:hAnsi="Times New Roman"/>
          <w:sz w:val="24"/>
          <w:szCs w:val="24"/>
        </w:rPr>
        <w:t>(suplemento 1), pp. 199-212</w:t>
      </w:r>
      <w:r w:rsidR="009F6A99">
        <w:rPr>
          <w:rFonts w:ascii="Times New Roman" w:hAnsi="Times New Roman"/>
          <w:sz w:val="24"/>
          <w:szCs w:val="24"/>
        </w:rPr>
        <w:t>.</w:t>
      </w:r>
      <w:r w:rsidR="00513A32">
        <w:rPr>
          <w:rFonts w:ascii="Times New Roman" w:hAnsi="Times New Roman"/>
          <w:sz w:val="24"/>
          <w:szCs w:val="24"/>
        </w:rPr>
        <w:t xml:space="preserve"> </w:t>
      </w:r>
      <w:r w:rsidR="009F6A99">
        <w:rPr>
          <w:rFonts w:ascii="Times New Roman" w:hAnsi="Times New Roman"/>
          <w:sz w:val="24"/>
          <w:szCs w:val="24"/>
        </w:rPr>
        <w:t>Disponível em:</w:t>
      </w:r>
      <w:r w:rsidR="009F6A99" w:rsidRPr="009F6A99">
        <w:t xml:space="preserve"> </w:t>
      </w:r>
      <w:r w:rsidR="00513A32">
        <w:t>&lt;</w:t>
      </w:r>
      <w:r w:rsidR="009F6A99" w:rsidRPr="00513A32">
        <w:rPr>
          <w:rFonts w:ascii="Times New Roman" w:hAnsi="Times New Roman"/>
          <w:sz w:val="24"/>
          <w:szCs w:val="24"/>
        </w:rPr>
        <w:t>http://www.scielo.br/scielo.php?pid=S0102311X1994000500015&amp;script=sci_abstract&amp;tlng=pt</w:t>
      </w:r>
      <w:r w:rsidR="00513A32" w:rsidRPr="0078401A">
        <w:rPr>
          <w:color w:val="000000" w:themeColor="text1"/>
        </w:rPr>
        <w:t>/&gt;. Acesso em: 20 mai. 2015.</w:t>
      </w:r>
      <w:r w:rsidR="009F6A99">
        <w:rPr>
          <w:rFonts w:ascii="Times New Roman" w:hAnsi="Times New Roman"/>
          <w:sz w:val="24"/>
          <w:szCs w:val="24"/>
        </w:rPr>
        <w:t xml:space="preserve"> </w:t>
      </w:r>
    </w:p>
    <w:p w:rsidR="007E2BCE" w:rsidRPr="004C1132" w:rsidRDefault="007E2BCE" w:rsidP="00513A32">
      <w:pPr>
        <w:spacing w:line="240" w:lineRule="auto"/>
        <w:jc w:val="both"/>
        <w:rPr>
          <w:rFonts w:ascii="Times New Roman" w:hAnsi="Times New Roman"/>
          <w:sz w:val="24"/>
          <w:szCs w:val="24"/>
        </w:rPr>
      </w:pPr>
      <w:r w:rsidRPr="003C0251">
        <w:rPr>
          <w:rFonts w:ascii="Times New Roman" w:hAnsi="Times New Roman"/>
          <w:sz w:val="24"/>
          <w:szCs w:val="24"/>
        </w:rPr>
        <w:t>FOUCAULT, M.</w:t>
      </w:r>
      <w:r w:rsidR="004C1132" w:rsidRPr="003C0251">
        <w:rPr>
          <w:rFonts w:ascii="Times New Roman" w:hAnsi="Times New Roman"/>
          <w:sz w:val="24"/>
          <w:szCs w:val="24"/>
        </w:rPr>
        <w:t xml:space="preserve"> (1999). A </w:t>
      </w:r>
      <w:proofErr w:type="spellStart"/>
      <w:r w:rsidR="004C1132" w:rsidRPr="003C0251">
        <w:rPr>
          <w:rFonts w:ascii="Times New Roman" w:hAnsi="Times New Roman"/>
          <w:sz w:val="24"/>
          <w:szCs w:val="24"/>
        </w:rPr>
        <w:t>governamentalidade</w:t>
      </w:r>
      <w:proofErr w:type="spellEnd"/>
      <w:r w:rsidR="004C1132" w:rsidRPr="003C0251">
        <w:rPr>
          <w:rFonts w:ascii="Times New Roman" w:hAnsi="Times New Roman"/>
          <w:sz w:val="24"/>
          <w:szCs w:val="24"/>
        </w:rPr>
        <w:t xml:space="preserve">. </w:t>
      </w:r>
      <w:r w:rsidR="004C1132" w:rsidRPr="004C1132">
        <w:rPr>
          <w:rFonts w:ascii="Times New Roman" w:hAnsi="Times New Roman"/>
          <w:sz w:val="24"/>
          <w:szCs w:val="24"/>
        </w:rPr>
        <w:t xml:space="preserve">In: FOUCALT, M. </w:t>
      </w:r>
      <w:proofErr w:type="spellStart"/>
      <w:r w:rsidR="004C1132" w:rsidRPr="004C1132">
        <w:rPr>
          <w:rFonts w:ascii="Times New Roman" w:hAnsi="Times New Roman"/>
          <w:sz w:val="24"/>
          <w:szCs w:val="24"/>
        </w:rPr>
        <w:t>Microfisica</w:t>
      </w:r>
      <w:proofErr w:type="spellEnd"/>
      <w:r w:rsidR="004C1132" w:rsidRPr="004C1132">
        <w:rPr>
          <w:rFonts w:ascii="Times New Roman" w:hAnsi="Times New Roman"/>
          <w:sz w:val="24"/>
          <w:szCs w:val="24"/>
        </w:rPr>
        <w:t xml:space="preserve"> do poder. 14 ed. Rio de Janeiro: Graal, pp.277-293.</w:t>
      </w:r>
    </w:p>
    <w:p w:rsidR="004C1132" w:rsidRPr="004C1132" w:rsidRDefault="00EA25F1" w:rsidP="00513A32">
      <w:pPr>
        <w:pStyle w:val="Textodenotaderodap"/>
        <w:spacing w:line="240" w:lineRule="auto"/>
        <w:jc w:val="both"/>
        <w:rPr>
          <w:rFonts w:ascii="Times New Roman" w:hAnsi="Times New Roman"/>
          <w:sz w:val="24"/>
          <w:szCs w:val="24"/>
        </w:rPr>
      </w:pPr>
      <w:r>
        <w:rPr>
          <w:rFonts w:ascii="Times New Roman" w:hAnsi="Times New Roman"/>
          <w:sz w:val="24"/>
          <w:szCs w:val="24"/>
          <w:lang w:val="en-US"/>
        </w:rPr>
        <w:t>_____</w:t>
      </w:r>
      <w:r w:rsidR="00836612" w:rsidRPr="003C0251">
        <w:rPr>
          <w:rFonts w:ascii="Times New Roman" w:hAnsi="Times New Roman"/>
          <w:sz w:val="24"/>
          <w:szCs w:val="24"/>
          <w:lang w:val="en-US"/>
        </w:rPr>
        <w:t xml:space="preserve"> (1978),</w:t>
      </w:r>
      <w:r w:rsidR="004C1132" w:rsidRPr="003C0251">
        <w:rPr>
          <w:rFonts w:ascii="Times New Roman" w:hAnsi="Times New Roman"/>
          <w:sz w:val="24"/>
          <w:szCs w:val="24"/>
          <w:lang w:val="en-US"/>
        </w:rPr>
        <w:t xml:space="preserve"> La </w:t>
      </w:r>
      <w:proofErr w:type="spellStart"/>
      <w:r w:rsidR="004C1132" w:rsidRPr="003C0251">
        <w:rPr>
          <w:rFonts w:ascii="Times New Roman" w:hAnsi="Times New Roman"/>
          <w:sz w:val="24"/>
          <w:szCs w:val="24"/>
          <w:lang w:val="en-US"/>
        </w:rPr>
        <w:t>gouvernementalité</w:t>
      </w:r>
      <w:proofErr w:type="spellEnd"/>
      <w:r w:rsidR="004C1132" w:rsidRPr="003C0251">
        <w:rPr>
          <w:rFonts w:ascii="Times New Roman" w:hAnsi="Times New Roman"/>
          <w:sz w:val="24"/>
          <w:szCs w:val="24"/>
          <w:lang w:val="en-US"/>
        </w:rPr>
        <w:t xml:space="preserve">. </w:t>
      </w:r>
      <w:r w:rsidR="004C1132" w:rsidRPr="004C1132">
        <w:rPr>
          <w:rFonts w:ascii="Times New Roman" w:hAnsi="Times New Roman"/>
          <w:sz w:val="24"/>
          <w:szCs w:val="24"/>
          <w:lang w:val="en-US"/>
        </w:rPr>
        <w:t xml:space="preserve">In: FOUCAULT, M. </w:t>
      </w:r>
      <w:proofErr w:type="spellStart"/>
      <w:r w:rsidR="004C1132" w:rsidRPr="004C1132">
        <w:rPr>
          <w:rFonts w:ascii="Times New Roman" w:hAnsi="Times New Roman"/>
          <w:sz w:val="24"/>
          <w:szCs w:val="24"/>
          <w:lang w:val="en-US"/>
        </w:rPr>
        <w:t>Dits</w:t>
      </w:r>
      <w:proofErr w:type="spellEnd"/>
      <w:r w:rsidR="004C1132" w:rsidRPr="004C1132">
        <w:rPr>
          <w:rFonts w:ascii="Times New Roman" w:hAnsi="Times New Roman"/>
          <w:sz w:val="24"/>
          <w:szCs w:val="24"/>
          <w:lang w:val="en-US"/>
        </w:rPr>
        <w:t xml:space="preserve"> </w:t>
      </w:r>
      <w:proofErr w:type="gramStart"/>
      <w:r w:rsidR="004C1132" w:rsidRPr="004C1132">
        <w:rPr>
          <w:rFonts w:ascii="Times New Roman" w:hAnsi="Times New Roman"/>
          <w:sz w:val="24"/>
          <w:szCs w:val="24"/>
          <w:lang w:val="en-US"/>
        </w:rPr>
        <w:t>et</w:t>
      </w:r>
      <w:proofErr w:type="gramEnd"/>
      <w:r w:rsidR="004C1132" w:rsidRPr="004C1132">
        <w:rPr>
          <w:rFonts w:ascii="Times New Roman" w:hAnsi="Times New Roman"/>
          <w:sz w:val="24"/>
          <w:szCs w:val="24"/>
          <w:lang w:val="en-US"/>
        </w:rPr>
        <w:t xml:space="preserve"> </w:t>
      </w:r>
      <w:proofErr w:type="spellStart"/>
      <w:r w:rsidR="004C1132" w:rsidRPr="004C1132">
        <w:rPr>
          <w:rFonts w:ascii="Times New Roman" w:hAnsi="Times New Roman"/>
          <w:sz w:val="24"/>
          <w:szCs w:val="24"/>
          <w:lang w:val="en-US"/>
        </w:rPr>
        <w:t>écrits</w:t>
      </w:r>
      <w:proofErr w:type="spellEnd"/>
      <w:r w:rsidR="004C1132" w:rsidRPr="004C1132">
        <w:rPr>
          <w:rFonts w:ascii="Times New Roman" w:hAnsi="Times New Roman"/>
          <w:sz w:val="24"/>
          <w:szCs w:val="24"/>
          <w:lang w:val="en-US"/>
        </w:rPr>
        <w:t xml:space="preserve"> (1976-1979). </w:t>
      </w:r>
      <w:r w:rsidR="004C1132" w:rsidRPr="003C0251">
        <w:rPr>
          <w:rFonts w:ascii="Times New Roman" w:hAnsi="Times New Roman"/>
          <w:sz w:val="24"/>
          <w:szCs w:val="24"/>
        </w:rPr>
        <w:t xml:space="preserve">Vol. III. </w:t>
      </w:r>
      <w:r w:rsidR="004C1132" w:rsidRPr="004C1132">
        <w:rPr>
          <w:rFonts w:ascii="Times New Roman" w:hAnsi="Times New Roman"/>
          <w:sz w:val="24"/>
          <w:szCs w:val="24"/>
        </w:rPr>
        <w:t xml:space="preserve">Paris: </w:t>
      </w:r>
      <w:r w:rsidR="00073D4E" w:rsidRPr="004C1132">
        <w:rPr>
          <w:rFonts w:ascii="Times New Roman" w:hAnsi="Times New Roman"/>
          <w:sz w:val="24"/>
          <w:szCs w:val="24"/>
        </w:rPr>
        <w:t>Gallimard, pp.</w:t>
      </w:r>
      <w:r w:rsidR="004C1132" w:rsidRPr="004C1132">
        <w:rPr>
          <w:rFonts w:ascii="Times New Roman" w:hAnsi="Times New Roman"/>
          <w:sz w:val="24"/>
          <w:szCs w:val="24"/>
        </w:rPr>
        <w:t>635-657.</w:t>
      </w:r>
    </w:p>
    <w:p w:rsidR="00DC79D0" w:rsidRPr="00F97BCF" w:rsidRDefault="00DC79D0" w:rsidP="00513A32">
      <w:pPr>
        <w:spacing w:line="240" w:lineRule="auto"/>
        <w:jc w:val="both"/>
        <w:rPr>
          <w:rFonts w:ascii="Times New Roman" w:hAnsi="Times New Roman"/>
          <w:sz w:val="24"/>
          <w:szCs w:val="24"/>
        </w:rPr>
      </w:pPr>
      <w:r w:rsidRPr="004C1132">
        <w:rPr>
          <w:rFonts w:ascii="Times New Roman" w:hAnsi="Times New Roman"/>
          <w:sz w:val="24"/>
          <w:szCs w:val="24"/>
          <w:shd w:val="clear" w:color="auto" w:fill="FFFFFF"/>
        </w:rPr>
        <w:t>F</w:t>
      </w:r>
      <w:r w:rsidRPr="00F97BCF">
        <w:rPr>
          <w:rFonts w:ascii="Times New Roman" w:hAnsi="Times New Roman"/>
          <w:sz w:val="24"/>
          <w:szCs w:val="24"/>
          <w:shd w:val="clear" w:color="auto" w:fill="FFFFFF"/>
        </w:rPr>
        <w:t>REIRE, M. D.</w:t>
      </w:r>
      <w:r w:rsidR="00EF04B7">
        <w:rPr>
          <w:rFonts w:ascii="Times New Roman" w:hAnsi="Times New Roman"/>
          <w:sz w:val="24"/>
          <w:szCs w:val="24"/>
          <w:shd w:val="clear" w:color="auto" w:fill="FFFFFF"/>
        </w:rPr>
        <w:t xml:space="preserve"> </w:t>
      </w:r>
      <w:r w:rsidR="00836612">
        <w:rPr>
          <w:rFonts w:ascii="Times New Roman" w:hAnsi="Times New Roman"/>
          <w:sz w:val="24"/>
          <w:szCs w:val="24"/>
          <w:shd w:val="clear" w:color="auto" w:fill="FFFFFF"/>
        </w:rPr>
        <w:t>(2009),</w:t>
      </w:r>
      <w:r w:rsidRPr="00F97BCF">
        <w:rPr>
          <w:rFonts w:ascii="Times New Roman" w:hAnsi="Times New Roman"/>
          <w:sz w:val="24"/>
          <w:szCs w:val="24"/>
          <w:shd w:val="clear" w:color="auto" w:fill="FFFFFF"/>
        </w:rPr>
        <w:t xml:space="preserve"> Paradigmas de Segurança no Brasil:  da Ditadura aos nossos dias.  </w:t>
      </w:r>
      <w:r w:rsidRPr="00F97BCF">
        <w:rPr>
          <w:rFonts w:ascii="Times New Roman" w:hAnsi="Times New Roman"/>
          <w:b/>
          <w:bCs/>
          <w:sz w:val="24"/>
          <w:szCs w:val="24"/>
          <w:shd w:val="clear" w:color="auto" w:fill="FFFFFF"/>
        </w:rPr>
        <w:t xml:space="preserve">Aurora, </w:t>
      </w:r>
      <w:r w:rsidRPr="00F97BCF">
        <w:rPr>
          <w:rFonts w:ascii="Times New Roman" w:hAnsi="Times New Roman"/>
          <w:sz w:val="24"/>
          <w:szCs w:val="24"/>
          <w:shd w:val="clear" w:color="auto" w:fill="FFFFFF"/>
        </w:rPr>
        <w:t>ano III número 5, dez. 2009. ISSN: 1982-8004. Disponível em:  &lt;www.marilia.unesp.br/aurora&gt;. Acesso em: 03 jun. 2014.</w:t>
      </w:r>
    </w:p>
    <w:p w:rsidR="00CA4973" w:rsidRDefault="00836612" w:rsidP="00513A32">
      <w:pPr>
        <w:spacing w:line="240" w:lineRule="auto"/>
        <w:jc w:val="both"/>
        <w:rPr>
          <w:rFonts w:ascii="Times New Roman" w:hAnsi="Times New Roman"/>
          <w:sz w:val="24"/>
          <w:szCs w:val="24"/>
        </w:rPr>
      </w:pPr>
      <w:r>
        <w:rPr>
          <w:rFonts w:ascii="Times New Roman" w:hAnsi="Times New Roman"/>
          <w:sz w:val="24"/>
          <w:szCs w:val="24"/>
        </w:rPr>
        <w:t>GARLAND, D.</w:t>
      </w:r>
      <w:r w:rsidR="00EF04B7">
        <w:rPr>
          <w:rFonts w:ascii="Times New Roman" w:hAnsi="Times New Roman"/>
          <w:sz w:val="24"/>
          <w:szCs w:val="24"/>
        </w:rPr>
        <w:t xml:space="preserve"> </w:t>
      </w:r>
      <w:r>
        <w:rPr>
          <w:rFonts w:ascii="Times New Roman" w:hAnsi="Times New Roman"/>
          <w:sz w:val="24"/>
          <w:szCs w:val="24"/>
        </w:rPr>
        <w:t>(1955),</w:t>
      </w:r>
      <w:r w:rsidR="00CA4973" w:rsidRPr="00F97BCF">
        <w:rPr>
          <w:rFonts w:ascii="Times New Roman" w:hAnsi="Times New Roman"/>
          <w:sz w:val="24"/>
          <w:szCs w:val="24"/>
        </w:rPr>
        <w:t xml:space="preserve"> </w:t>
      </w:r>
      <w:r w:rsidR="00CA4973" w:rsidRPr="00F97BCF">
        <w:rPr>
          <w:rFonts w:ascii="Times New Roman" w:hAnsi="Times New Roman"/>
          <w:b/>
          <w:sz w:val="24"/>
          <w:szCs w:val="24"/>
        </w:rPr>
        <w:t>A cultura do controle</w:t>
      </w:r>
      <w:r w:rsidR="00CA4973" w:rsidRPr="00F97BCF">
        <w:rPr>
          <w:rFonts w:ascii="Times New Roman" w:hAnsi="Times New Roman"/>
          <w:sz w:val="24"/>
          <w:szCs w:val="24"/>
        </w:rPr>
        <w:t xml:space="preserve">: crime e ordem social na sociedade contemporânea. Tradução de André Nascimento. Rio de Janeiro: </w:t>
      </w:r>
      <w:proofErr w:type="spellStart"/>
      <w:r w:rsidR="00CA4973" w:rsidRPr="00F97BCF">
        <w:rPr>
          <w:rFonts w:ascii="Times New Roman" w:hAnsi="Times New Roman"/>
          <w:sz w:val="24"/>
          <w:szCs w:val="24"/>
        </w:rPr>
        <w:t>Revan</w:t>
      </w:r>
      <w:proofErr w:type="spellEnd"/>
      <w:r w:rsidR="00CA4973" w:rsidRPr="00F97BCF">
        <w:rPr>
          <w:rFonts w:ascii="Times New Roman" w:hAnsi="Times New Roman"/>
          <w:sz w:val="24"/>
          <w:szCs w:val="24"/>
        </w:rPr>
        <w:t>, 2008.</w:t>
      </w:r>
    </w:p>
    <w:p w:rsidR="000159FA" w:rsidRDefault="00836612" w:rsidP="00513A32">
      <w:pPr>
        <w:spacing w:line="240" w:lineRule="auto"/>
        <w:jc w:val="both"/>
        <w:rPr>
          <w:rFonts w:ascii="Times New Roman" w:hAnsi="Times New Roman"/>
          <w:sz w:val="24"/>
          <w:szCs w:val="24"/>
        </w:rPr>
      </w:pPr>
      <w:r>
        <w:rPr>
          <w:rFonts w:ascii="Times New Roman" w:hAnsi="Times New Roman"/>
          <w:sz w:val="24"/>
          <w:szCs w:val="24"/>
        </w:rPr>
        <w:t>GROPPO, L. A.</w:t>
      </w:r>
      <w:r w:rsidR="00EF04B7">
        <w:rPr>
          <w:rFonts w:ascii="Times New Roman" w:hAnsi="Times New Roman"/>
          <w:sz w:val="24"/>
          <w:szCs w:val="24"/>
        </w:rPr>
        <w:t xml:space="preserve"> </w:t>
      </w:r>
      <w:r w:rsidR="004C1132">
        <w:rPr>
          <w:rFonts w:ascii="Times New Roman" w:hAnsi="Times New Roman"/>
          <w:sz w:val="24"/>
          <w:szCs w:val="24"/>
        </w:rPr>
        <w:t>(2000)</w:t>
      </w:r>
      <w:r>
        <w:rPr>
          <w:rFonts w:ascii="Times New Roman" w:hAnsi="Times New Roman"/>
          <w:sz w:val="24"/>
          <w:szCs w:val="24"/>
        </w:rPr>
        <w:t>,</w:t>
      </w:r>
      <w:r w:rsidR="000159FA" w:rsidRPr="000159FA">
        <w:rPr>
          <w:rFonts w:ascii="Times New Roman" w:hAnsi="Times New Roman"/>
          <w:sz w:val="24"/>
          <w:szCs w:val="24"/>
        </w:rPr>
        <w:t xml:space="preserve"> </w:t>
      </w:r>
      <w:r w:rsidR="000159FA" w:rsidRPr="000159FA">
        <w:rPr>
          <w:rFonts w:ascii="Times New Roman" w:hAnsi="Times New Roman"/>
          <w:b/>
          <w:sz w:val="24"/>
          <w:szCs w:val="24"/>
        </w:rPr>
        <w:t>Juventude</w:t>
      </w:r>
      <w:r w:rsidR="000159FA" w:rsidRPr="000159FA">
        <w:rPr>
          <w:rFonts w:ascii="Times New Roman" w:hAnsi="Times New Roman"/>
          <w:sz w:val="24"/>
          <w:szCs w:val="24"/>
        </w:rPr>
        <w:t xml:space="preserve">: ensaios sobre sociologia e história das juventudes modernas. Rio de </w:t>
      </w:r>
      <w:r w:rsidR="004C1132">
        <w:rPr>
          <w:rFonts w:ascii="Times New Roman" w:hAnsi="Times New Roman"/>
          <w:sz w:val="24"/>
          <w:szCs w:val="24"/>
        </w:rPr>
        <w:t>Janeiro. DIFEL.</w:t>
      </w:r>
    </w:p>
    <w:p w:rsidR="00F15C74" w:rsidRDefault="00F15C74" w:rsidP="00513A32">
      <w:pPr>
        <w:spacing w:line="240" w:lineRule="auto"/>
        <w:jc w:val="both"/>
        <w:rPr>
          <w:rFonts w:ascii="Times New Roman" w:hAnsi="Times New Roman"/>
          <w:sz w:val="24"/>
          <w:szCs w:val="24"/>
        </w:rPr>
      </w:pPr>
      <w:r>
        <w:rPr>
          <w:rFonts w:ascii="Times New Roman" w:hAnsi="Times New Roman"/>
          <w:sz w:val="24"/>
          <w:szCs w:val="24"/>
        </w:rPr>
        <w:t xml:space="preserve">Instituto Brasileiro de Geografia e Estatística. </w:t>
      </w:r>
      <w:r w:rsidRPr="00F15C74">
        <w:rPr>
          <w:rFonts w:ascii="Times New Roman" w:hAnsi="Times New Roman"/>
          <w:b/>
          <w:sz w:val="24"/>
          <w:szCs w:val="24"/>
        </w:rPr>
        <w:t>Censo de 2010</w:t>
      </w:r>
      <w:r>
        <w:rPr>
          <w:rFonts w:ascii="Times New Roman" w:hAnsi="Times New Roman"/>
          <w:sz w:val="24"/>
          <w:szCs w:val="24"/>
        </w:rPr>
        <w:t>. Disponível em:</w:t>
      </w:r>
      <w:r w:rsidRPr="00F15C74">
        <w:t xml:space="preserve"> </w:t>
      </w:r>
      <w:r w:rsidRPr="00F15C74">
        <w:rPr>
          <w:rFonts w:ascii="Times New Roman" w:hAnsi="Times New Roman"/>
          <w:sz w:val="24"/>
          <w:szCs w:val="24"/>
        </w:rPr>
        <w:t>https://censo2010.ibge.gov.br/</w:t>
      </w:r>
      <w:r>
        <w:rPr>
          <w:rFonts w:ascii="Times New Roman" w:hAnsi="Times New Roman"/>
          <w:sz w:val="24"/>
          <w:szCs w:val="24"/>
        </w:rPr>
        <w:t xml:space="preserve"> Acesso em 3 jun.2017.</w:t>
      </w:r>
    </w:p>
    <w:p w:rsidR="00642257" w:rsidRDefault="00346229" w:rsidP="00513A32">
      <w:pPr>
        <w:autoSpaceDE w:val="0"/>
        <w:autoSpaceDN w:val="0"/>
        <w:adjustRightInd w:val="0"/>
        <w:spacing w:line="24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LIMA,</w:t>
      </w:r>
      <w:r w:rsidR="00642257" w:rsidRPr="00642257">
        <w:rPr>
          <w:rFonts w:ascii="Times New Roman" w:hAnsi="Times New Roman"/>
          <w:bCs/>
          <w:color w:val="000000" w:themeColor="text1"/>
          <w:sz w:val="24"/>
          <w:szCs w:val="24"/>
        </w:rPr>
        <w:t xml:space="preserve"> E.</w:t>
      </w:r>
      <w:r>
        <w:rPr>
          <w:rFonts w:ascii="Times New Roman" w:hAnsi="Times New Roman"/>
          <w:bCs/>
          <w:color w:val="000000" w:themeColor="text1"/>
          <w:sz w:val="24"/>
          <w:szCs w:val="24"/>
        </w:rPr>
        <w:t xml:space="preserve"> de</w:t>
      </w:r>
      <w:r w:rsidR="00642257" w:rsidRPr="00642257">
        <w:rPr>
          <w:rFonts w:ascii="Times New Roman" w:hAnsi="Times New Roman"/>
          <w:bCs/>
          <w:color w:val="000000" w:themeColor="text1"/>
          <w:sz w:val="24"/>
          <w:szCs w:val="24"/>
        </w:rPr>
        <w:t xml:space="preserve"> (2009), Ronda sob investigação sigilosa</w:t>
      </w:r>
      <w:r w:rsidR="00642257" w:rsidRPr="00642257">
        <w:rPr>
          <w:rFonts w:ascii="Times New Roman" w:hAnsi="Times New Roman"/>
          <w:color w:val="000000" w:themeColor="text1"/>
          <w:sz w:val="24"/>
          <w:szCs w:val="24"/>
        </w:rPr>
        <w:t xml:space="preserve">. </w:t>
      </w:r>
      <w:r w:rsidR="00DF39D7" w:rsidRPr="00DF39D7">
        <w:rPr>
          <w:rFonts w:ascii="Times New Roman" w:hAnsi="Times New Roman"/>
          <w:b/>
          <w:color w:val="000000" w:themeColor="text1"/>
          <w:sz w:val="24"/>
          <w:szCs w:val="24"/>
        </w:rPr>
        <w:t>Jornal O Povo</w:t>
      </w:r>
      <w:r w:rsidR="00642257" w:rsidRPr="00642257">
        <w:rPr>
          <w:rFonts w:ascii="Times New Roman" w:hAnsi="Times New Roman"/>
          <w:color w:val="000000" w:themeColor="text1"/>
          <w:sz w:val="24"/>
          <w:szCs w:val="24"/>
        </w:rPr>
        <w:t>, Fortaleza, pp.8</w:t>
      </w:r>
      <w:r w:rsidR="00DF39D7">
        <w:rPr>
          <w:rFonts w:ascii="Times New Roman" w:hAnsi="Times New Roman"/>
          <w:color w:val="000000" w:themeColor="text1"/>
          <w:sz w:val="24"/>
          <w:szCs w:val="24"/>
        </w:rPr>
        <w:t>0</w:t>
      </w:r>
      <w:r w:rsidR="00642257" w:rsidRPr="00642257">
        <w:rPr>
          <w:rFonts w:ascii="Times New Roman" w:hAnsi="Times New Roman"/>
          <w:color w:val="000000" w:themeColor="text1"/>
          <w:sz w:val="24"/>
          <w:szCs w:val="24"/>
        </w:rPr>
        <w:t>-</w:t>
      </w:r>
      <w:r w:rsidR="00DF39D7">
        <w:rPr>
          <w:rFonts w:ascii="Times New Roman" w:hAnsi="Times New Roman"/>
          <w:color w:val="000000" w:themeColor="text1"/>
          <w:sz w:val="24"/>
          <w:szCs w:val="24"/>
        </w:rPr>
        <w:t>0</w:t>
      </w:r>
      <w:r w:rsidR="00642257" w:rsidRPr="00642257">
        <w:rPr>
          <w:rFonts w:ascii="Times New Roman" w:hAnsi="Times New Roman"/>
          <w:color w:val="000000" w:themeColor="text1"/>
          <w:sz w:val="24"/>
          <w:szCs w:val="24"/>
        </w:rPr>
        <w:t>8. Disponível em:</w:t>
      </w:r>
      <w:r w:rsidR="00513A32">
        <w:rPr>
          <w:rFonts w:ascii="Times New Roman" w:hAnsi="Times New Roman"/>
          <w:color w:val="000000" w:themeColor="text1"/>
          <w:sz w:val="24"/>
          <w:szCs w:val="24"/>
        </w:rPr>
        <w:t xml:space="preserve"> </w:t>
      </w:r>
      <w:r w:rsidR="00100A8D">
        <w:rPr>
          <w:rFonts w:ascii="Times New Roman" w:hAnsi="Times New Roman"/>
          <w:color w:val="000000" w:themeColor="text1"/>
          <w:sz w:val="24"/>
          <w:szCs w:val="24"/>
        </w:rPr>
        <w:t>&lt;</w:t>
      </w:r>
      <w:hyperlink r:id="rId9" w:history="1">
        <w:r w:rsidR="00642257" w:rsidRPr="00100A8D">
          <w:rPr>
            <w:rStyle w:val="Hyperlink"/>
            <w:rFonts w:ascii="Times New Roman" w:hAnsi="Times New Roman"/>
            <w:color w:val="000000" w:themeColor="text1"/>
            <w:sz w:val="24"/>
            <w:szCs w:val="24"/>
            <w:u w:val="none"/>
          </w:rPr>
          <w:t>http://blogdoeliomar.com.br/2009/07/13/ronda-do-quarteirao-sob-investigacao-sigilosa/</w:t>
        </w:r>
      </w:hyperlink>
      <w:r w:rsidR="00100A8D" w:rsidRPr="00100A8D">
        <w:rPr>
          <w:rStyle w:val="Hyperlink"/>
          <w:rFonts w:ascii="Times New Roman" w:hAnsi="Times New Roman"/>
          <w:color w:val="000000" w:themeColor="text1"/>
          <w:sz w:val="24"/>
          <w:szCs w:val="24"/>
          <w:u w:val="none"/>
        </w:rPr>
        <w:t>&gt;</w:t>
      </w:r>
      <w:r w:rsidR="00642257" w:rsidRPr="00642257">
        <w:rPr>
          <w:rFonts w:ascii="Times New Roman" w:hAnsi="Times New Roman"/>
          <w:color w:val="000000" w:themeColor="text1"/>
          <w:sz w:val="24"/>
          <w:szCs w:val="24"/>
        </w:rPr>
        <w:t>.</w:t>
      </w:r>
      <w:r w:rsidR="00642257">
        <w:rPr>
          <w:rFonts w:ascii="Times New Roman" w:hAnsi="Times New Roman"/>
          <w:color w:val="000000" w:themeColor="text1"/>
          <w:sz w:val="24"/>
          <w:szCs w:val="24"/>
        </w:rPr>
        <w:t xml:space="preserve"> </w:t>
      </w:r>
      <w:r w:rsidR="00642257" w:rsidRPr="00642257">
        <w:rPr>
          <w:rFonts w:ascii="Times New Roman" w:hAnsi="Times New Roman"/>
          <w:color w:val="000000" w:themeColor="text1"/>
          <w:sz w:val="24"/>
          <w:szCs w:val="24"/>
        </w:rPr>
        <w:t>Acesso</w:t>
      </w:r>
      <w:r w:rsidR="00D85FA7">
        <w:rPr>
          <w:rFonts w:ascii="Times New Roman" w:hAnsi="Times New Roman"/>
          <w:color w:val="000000" w:themeColor="text1"/>
          <w:sz w:val="24"/>
          <w:szCs w:val="24"/>
        </w:rPr>
        <w:t xml:space="preserve"> em:</w:t>
      </w:r>
      <w:r w:rsidR="00642257" w:rsidRPr="00642257">
        <w:rPr>
          <w:rFonts w:ascii="Times New Roman" w:hAnsi="Times New Roman"/>
          <w:color w:val="000000" w:themeColor="text1"/>
          <w:sz w:val="24"/>
          <w:szCs w:val="24"/>
        </w:rPr>
        <w:t xml:space="preserve"> 13 jul</w:t>
      </w:r>
      <w:r w:rsidR="00FD2506">
        <w:rPr>
          <w:rFonts w:ascii="Times New Roman" w:hAnsi="Times New Roman"/>
          <w:color w:val="000000" w:themeColor="text1"/>
          <w:sz w:val="24"/>
          <w:szCs w:val="24"/>
        </w:rPr>
        <w:t>.</w:t>
      </w:r>
      <w:r w:rsidR="00642257" w:rsidRPr="00642257">
        <w:rPr>
          <w:rFonts w:ascii="Times New Roman" w:hAnsi="Times New Roman"/>
          <w:color w:val="000000" w:themeColor="text1"/>
          <w:sz w:val="24"/>
          <w:szCs w:val="24"/>
        </w:rPr>
        <w:t xml:space="preserve"> 2009</w:t>
      </w:r>
      <w:r w:rsidR="00642257">
        <w:rPr>
          <w:rFonts w:ascii="Times New Roman" w:hAnsi="Times New Roman"/>
          <w:color w:val="000000" w:themeColor="text1"/>
          <w:sz w:val="24"/>
          <w:szCs w:val="24"/>
        </w:rPr>
        <w:t>.</w:t>
      </w:r>
    </w:p>
    <w:p w:rsidR="00346229" w:rsidRDefault="00346229" w:rsidP="00513A32">
      <w:pPr>
        <w:spacing w:line="240" w:lineRule="auto"/>
        <w:rPr>
          <w:rFonts w:ascii="Times New Roman" w:hAnsi="Times New Roman"/>
          <w:sz w:val="24"/>
          <w:szCs w:val="24"/>
        </w:rPr>
      </w:pPr>
      <w:r w:rsidRPr="00346229">
        <w:rPr>
          <w:rFonts w:ascii="Times New Roman" w:hAnsi="Times New Roman"/>
          <w:sz w:val="24"/>
          <w:szCs w:val="24"/>
        </w:rPr>
        <w:t>MACHADO DA SILVA, L. A.</w:t>
      </w:r>
      <w:r>
        <w:rPr>
          <w:rFonts w:ascii="Times New Roman" w:hAnsi="Times New Roman"/>
          <w:sz w:val="24"/>
          <w:szCs w:val="24"/>
        </w:rPr>
        <w:t xml:space="preserve"> (2008).</w:t>
      </w:r>
      <w:r w:rsidRPr="00346229">
        <w:rPr>
          <w:rFonts w:ascii="Times New Roman" w:hAnsi="Times New Roman"/>
          <w:sz w:val="24"/>
          <w:szCs w:val="24"/>
        </w:rPr>
        <w:t xml:space="preserve"> </w:t>
      </w:r>
      <w:r w:rsidRPr="00346229">
        <w:rPr>
          <w:rFonts w:ascii="Times New Roman" w:hAnsi="Times New Roman"/>
          <w:b/>
          <w:bCs/>
          <w:sz w:val="24"/>
          <w:szCs w:val="24"/>
        </w:rPr>
        <w:t>Vida sob cerco</w:t>
      </w:r>
      <w:r>
        <w:rPr>
          <w:rFonts w:ascii="Times New Roman" w:hAnsi="Times New Roman"/>
          <w:sz w:val="24"/>
          <w:szCs w:val="24"/>
        </w:rPr>
        <w:t xml:space="preserve">: violência e </w:t>
      </w:r>
      <w:r w:rsidRPr="00346229">
        <w:rPr>
          <w:rFonts w:ascii="Times New Roman" w:hAnsi="Times New Roman"/>
          <w:sz w:val="24"/>
          <w:szCs w:val="24"/>
        </w:rPr>
        <w:t xml:space="preserve">rotina nas favelas do Rio </w:t>
      </w:r>
      <w:r>
        <w:rPr>
          <w:rFonts w:ascii="Times New Roman" w:hAnsi="Times New Roman"/>
          <w:sz w:val="24"/>
          <w:szCs w:val="24"/>
        </w:rPr>
        <w:t>de Janeiro. Rio de Janeiro: Ed. Nova Fronteira/</w:t>
      </w:r>
      <w:proofErr w:type="spellStart"/>
      <w:r>
        <w:rPr>
          <w:rFonts w:ascii="Times New Roman" w:hAnsi="Times New Roman"/>
          <w:sz w:val="24"/>
          <w:szCs w:val="24"/>
        </w:rPr>
        <w:t>Faperj</w:t>
      </w:r>
      <w:proofErr w:type="spellEnd"/>
      <w:r w:rsidRPr="00346229">
        <w:rPr>
          <w:rFonts w:ascii="Times New Roman" w:hAnsi="Times New Roman"/>
          <w:sz w:val="24"/>
          <w:szCs w:val="24"/>
        </w:rPr>
        <w:t>.</w:t>
      </w:r>
    </w:p>
    <w:p w:rsidR="002C6244" w:rsidRPr="002C6244" w:rsidRDefault="002C6244" w:rsidP="00513A32">
      <w:pPr>
        <w:spacing w:line="240" w:lineRule="auto"/>
        <w:jc w:val="both"/>
        <w:rPr>
          <w:rFonts w:ascii="Times New Roman" w:hAnsi="Times New Roman"/>
          <w:sz w:val="24"/>
          <w:szCs w:val="24"/>
        </w:rPr>
      </w:pPr>
      <w:r w:rsidRPr="002C6244">
        <w:rPr>
          <w:rFonts w:ascii="Times New Roman" w:hAnsi="Times New Roman"/>
          <w:sz w:val="24"/>
          <w:szCs w:val="24"/>
        </w:rPr>
        <w:t>MARINHO, C. M.</w:t>
      </w:r>
      <w:r w:rsidR="00EF04B7">
        <w:rPr>
          <w:rFonts w:ascii="Times New Roman" w:hAnsi="Times New Roman"/>
          <w:sz w:val="24"/>
          <w:szCs w:val="24"/>
        </w:rPr>
        <w:t xml:space="preserve"> </w:t>
      </w:r>
      <w:r w:rsidRPr="002C6244">
        <w:rPr>
          <w:rFonts w:ascii="Times New Roman" w:hAnsi="Times New Roman"/>
          <w:sz w:val="24"/>
          <w:szCs w:val="24"/>
        </w:rPr>
        <w:t xml:space="preserve">(2009), </w:t>
      </w:r>
      <w:r w:rsidRPr="002C6244">
        <w:rPr>
          <w:rFonts w:ascii="Times New Roman" w:hAnsi="Times New Roman"/>
          <w:b/>
          <w:sz w:val="24"/>
          <w:szCs w:val="24"/>
        </w:rPr>
        <w:t xml:space="preserve">Pensamento Pós- moderno e Educação na Crise estrutural do Capital. </w:t>
      </w:r>
      <w:r w:rsidRPr="002C6244">
        <w:rPr>
          <w:rFonts w:ascii="Times New Roman" w:hAnsi="Times New Roman"/>
          <w:sz w:val="24"/>
          <w:szCs w:val="24"/>
        </w:rPr>
        <w:t>Fortaleza</w:t>
      </w:r>
      <w:r w:rsidR="00100A8D">
        <w:rPr>
          <w:rFonts w:ascii="Times New Roman" w:hAnsi="Times New Roman"/>
          <w:sz w:val="24"/>
          <w:szCs w:val="24"/>
        </w:rPr>
        <w:t>:</w:t>
      </w:r>
      <w:r w:rsidRPr="002C6244">
        <w:rPr>
          <w:rFonts w:ascii="Times New Roman" w:hAnsi="Times New Roman"/>
          <w:sz w:val="24"/>
          <w:szCs w:val="24"/>
        </w:rPr>
        <w:t xml:space="preserve"> </w:t>
      </w:r>
      <w:proofErr w:type="spellStart"/>
      <w:r w:rsidRPr="002C6244">
        <w:rPr>
          <w:rFonts w:ascii="Times New Roman" w:hAnsi="Times New Roman"/>
          <w:sz w:val="24"/>
          <w:szCs w:val="24"/>
        </w:rPr>
        <w:t>EdUece</w:t>
      </w:r>
      <w:proofErr w:type="spellEnd"/>
      <w:r w:rsidRPr="002C6244">
        <w:rPr>
          <w:rFonts w:ascii="Times New Roman" w:hAnsi="Times New Roman"/>
          <w:sz w:val="24"/>
          <w:szCs w:val="24"/>
        </w:rPr>
        <w:t xml:space="preserve">. </w:t>
      </w:r>
    </w:p>
    <w:p w:rsidR="00346229" w:rsidRPr="00F97BCF" w:rsidRDefault="00346229" w:rsidP="00513A32">
      <w:pPr>
        <w:spacing w:line="240" w:lineRule="auto"/>
        <w:jc w:val="both"/>
        <w:rPr>
          <w:rFonts w:ascii="Times New Roman" w:hAnsi="Times New Roman"/>
          <w:sz w:val="24"/>
          <w:szCs w:val="24"/>
        </w:rPr>
      </w:pPr>
      <w:r w:rsidRPr="00346229">
        <w:rPr>
          <w:rFonts w:ascii="Times New Roman" w:hAnsi="Times New Roman"/>
          <w:sz w:val="24"/>
          <w:szCs w:val="24"/>
        </w:rPr>
        <w:t xml:space="preserve">MARSHALL, T. H. </w:t>
      </w:r>
      <w:r w:rsidR="00EA25F1">
        <w:rPr>
          <w:rFonts w:ascii="Times New Roman" w:hAnsi="Times New Roman"/>
          <w:sz w:val="24"/>
          <w:szCs w:val="24"/>
        </w:rPr>
        <w:t xml:space="preserve">(1967), </w:t>
      </w:r>
      <w:r w:rsidRPr="00346229">
        <w:rPr>
          <w:rFonts w:ascii="Times New Roman" w:hAnsi="Times New Roman"/>
          <w:b/>
          <w:bCs/>
          <w:sz w:val="24"/>
          <w:szCs w:val="24"/>
        </w:rPr>
        <w:t>Cidadania, classe social e status</w:t>
      </w:r>
      <w:r w:rsidRPr="00346229">
        <w:rPr>
          <w:rFonts w:ascii="Times New Roman" w:hAnsi="Times New Roman"/>
          <w:sz w:val="24"/>
          <w:szCs w:val="24"/>
        </w:rPr>
        <w:t>. Rio</w:t>
      </w:r>
      <w:r w:rsidRPr="00346229">
        <w:rPr>
          <w:rFonts w:ascii="Times New Roman" w:hAnsi="Times New Roman"/>
          <w:sz w:val="24"/>
          <w:szCs w:val="24"/>
        </w:rPr>
        <w:br/>
        <w:t>de Janeiro: Zahar.</w:t>
      </w:r>
    </w:p>
    <w:p w:rsidR="00176CA3" w:rsidRDefault="00052315" w:rsidP="00513A32">
      <w:pPr>
        <w:spacing w:line="240" w:lineRule="auto"/>
        <w:jc w:val="both"/>
        <w:rPr>
          <w:rFonts w:ascii="Times New Roman" w:hAnsi="Times New Roman"/>
          <w:sz w:val="24"/>
          <w:szCs w:val="24"/>
        </w:rPr>
      </w:pPr>
      <w:r w:rsidRPr="00F97BCF">
        <w:rPr>
          <w:rFonts w:ascii="Times New Roman" w:hAnsi="Times New Roman"/>
          <w:sz w:val="24"/>
          <w:szCs w:val="24"/>
        </w:rPr>
        <w:t>MISSE, M. Sobre a construção social do crime no Brasil: esboço de uma interpretação. In:_____</w:t>
      </w:r>
      <w:r w:rsidR="005C3029" w:rsidRPr="00F97BCF">
        <w:rPr>
          <w:rFonts w:ascii="Times New Roman" w:hAnsi="Times New Roman"/>
          <w:sz w:val="24"/>
          <w:szCs w:val="24"/>
        </w:rPr>
        <w:t>_. (</w:t>
      </w:r>
      <w:r w:rsidRPr="00F97BCF">
        <w:rPr>
          <w:rFonts w:ascii="Times New Roman" w:hAnsi="Times New Roman"/>
          <w:sz w:val="24"/>
          <w:szCs w:val="24"/>
        </w:rPr>
        <w:t>Org.</w:t>
      </w:r>
      <w:r w:rsidR="00836612" w:rsidRPr="00F97BCF">
        <w:rPr>
          <w:rFonts w:ascii="Times New Roman" w:hAnsi="Times New Roman"/>
          <w:sz w:val="24"/>
          <w:szCs w:val="24"/>
        </w:rPr>
        <w:t>).</w:t>
      </w:r>
      <w:r w:rsidR="00836612">
        <w:rPr>
          <w:rFonts w:ascii="Times New Roman" w:hAnsi="Times New Roman"/>
          <w:sz w:val="24"/>
          <w:szCs w:val="24"/>
        </w:rPr>
        <w:t xml:space="preserve"> (2008),</w:t>
      </w:r>
      <w:r w:rsidRPr="00F97BCF">
        <w:rPr>
          <w:rFonts w:ascii="Times New Roman" w:hAnsi="Times New Roman"/>
          <w:sz w:val="24"/>
          <w:szCs w:val="24"/>
        </w:rPr>
        <w:t xml:space="preserve"> </w:t>
      </w:r>
      <w:r w:rsidRPr="00F97BCF">
        <w:rPr>
          <w:rFonts w:ascii="Times New Roman" w:hAnsi="Times New Roman"/>
          <w:b/>
          <w:sz w:val="24"/>
          <w:szCs w:val="24"/>
        </w:rPr>
        <w:t>Acusados e acusadores:</w:t>
      </w:r>
      <w:r w:rsidRPr="00F97BCF">
        <w:rPr>
          <w:rFonts w:ascii="Times New Roman" w:hAnsi="Times New Roman"/>
          <w:sz w:val="24"/>
          <w:szCs w:val="24"/>
        </w:rPr>
        <w:t xml:space="preserve"> estudos sobre ofensas, acusações e incriminaçõ</w:t>
      </w:r>
      <w:r w:rsidR="00836612">
        <w:rPr>
          <w:rFonts w:ascii="Times New Roman" w:hAnsi="Times New Roman"/>
          <w:sz w:val="24"/>
          <w:szCs w:val="24"/>
        </w:rPr>
        <w:t xml:space="preserve">es. Rio de Janeiro: </w:t>
      </w:r>
      <w:proofErr w:type="spellStart"/>
      <w:r w:rsidR="00836612">
        <w:rPr>
          <w:rFonts w:ascii="Times New Roman" w:hAnsi="Times New Roman"/>
          <w:sz w:val="24"/>
          <w:szCs w:val="24"/>
        </w:rPr>
        <w:t>Revan</w:t>
      </w:r>
      <w:proofErr w:type="spellEnd"/>
      <w:r w:rsidR="00836612">
        <w:rPr>
          <w:rFonts w:ascii="Times New Roman" w:hAnsi="Times New Roman"/>
          <w:sz w:val="24"/>
          <w:szCs w:val="24"/>
        </w:rPr>
        <w:t>, p</w:t>
      </w:r>
      <w:r w:rsidRPr="00F97BCF">
        <w:rPr>
          <w:rFonts w:ascii="Times New Roman" w:hAnsi="Times New Roman"/>
          <w:sz w:val="24"/>
          <w:szCs w:val="24"/>
        </w:rPr>
        <w:t>p. 13-31.</w:t>
      </w:r>
    </w:p>
    <w:p w:rsidR="00BD5A1E" w:rsidRPr="00BD5A1E" w:rsidRDefault="00BD5A1E" w:rsidP="00513A32">
      <w:pPr>
        <w:spacing w:line="240" w:lineRule="auto"/>
        <w:jc w:val="both"/>
        <w:rPr>
          <w:rFonts w:ascii="Times New Roman" w:hAnsi="Times New Roman"/>
          <w:sz w:val="24"/>
          <w:szCs w:val="24"/>
        </w:rPr>
      </w:pPr>
      <w:r>
        <w:rPr>
          <w:rFonts w:ascii="Times New Roman" w:hAnsi="Times New Roman"/>
          <w:sz w:val="24"/>
          <w:szCs w:val="24"/>
        </w:rPr>
        <w:t>_______</w:t>
      </w:r>
      <w:r w:rsidR="00346229">
        <w:rPr>
          <w:rFonts w:ascii="Times New Roman" w:hAnsi="Times New Roman"/>
          <w:sz w:val="24"/>
          <w:szCs w:val="24"/>
        </w:rPr>
        <w:t>. (</w:t>
      </w:r>
      <w:r>
        <w:rPr>
          <w:rFonts w:ascii="Times New Roman" w:hAnsi="Times New Roman"/>
          <w:sz w:val="24"/>
          <w:szCs w:val="24"/>
        </w:rPr>
        <w:t>2010</w:t>
      </w:r>
      <w:r w:rsidR="00346229">
        <w:rPr>
          <w:rFonts w:ascii="Times New Roman" w:hAnsi="Times New Roman"/>
          <w:sz w:val="24"/>
          <w:szCs w:val="24"/>
        </w:rPr>
        <w:t>),</w:t>
      </w:r>
      <w:r w:rsidR="00346229" w:rsidRPr="00BD5A1E">
        <w:rPr>
          <w:rFonts w:ascii="Times New Roman" w:hAnsi="Times New Roman"/>
          <w:sz w:val="24"/>
          <w:szCs w:val="24"/>
        </w:rPr>
        <w:t xml:space="preserve"> Crime</w:t>
      </w:r>
      <w:r w:rsidRPr="00BD5A1E">
        <w:rPr>
          <w:rFonts w:ascii="Times New Roman" w:hAnsi="Times New Roman"/>
          <w:sz w:val="24"/>
          <w:szCs w:val="24"/>
        </w:rPr>
        <w:t>, sujeito e sujeição Criminal</w:t>
      </w:r>
      <w:r>
        <w:rPr>
          <w:rFonts w:ascii="Times New Roman" w:hAnsi="Times New Roman"/>
          <w:sz w:val="24"/>
          <w:szCs w:val="24"/>
        </w:rPr>
        <w:t>:</w:t>
      </w:r>
      <w:r w:rsidRPr="00BD5A1E">
        <w:t xml:space="preserve"> </w:t>
      </w:r>
      <w:r>
        <w:rPr>
          <w:rFonts w:ascii="Times New Roman" w:hAnsi="Times New Roman"/>
          <w:sz w:val="24"/>
          <w:szCs w:val="24"/>
        </w:rPr>
        <w:t>aspectos de uma contribuição analítica sobre a Categoria “bandi</w:t>
      </w:r>
      <w:r w:rsidRPr="00BD5A1E">
        <w:rPr>
          <w:rFonts w:ascii="Times New Roman" w:hAnsi="Times New Roman"/>
          <w:sz w:val="24"/>
          <w:szCs w:val="24"/>
        </w:rPr>
        <w:t>do”</w:t>
      </w:r>
      <w:r>
        <w:rPr>
          <w:rFonts w:ascii="Times New Roman" w:hAnsi="Times New Roman"/>
          <w:sz w:val="24"/>
          <w:szCs w:val="24"/>
        </w:rPr>
        <w:t xml:space="preserve">. </w:t>
      </w:r>
      <w:r w:rsidRPr="00BD5A1E">
        <w:rPr>
          <w:rFonts w:ascii="Times New Roman" w:hAnsi="Times New Roman"/>
          <w:b/>
          <w:iCs/>
          <w:sz w:val="24"/>
          <w:szCs w:val="24"/>
        </w:rPr>
        <w:t>Lua Nova</w:t>
      </w:r>
      <w:r w:rsidRPr="00BD5A1E">
        <w:rPr>
          <w:rFonts w:ascii="Times New Roman" w:hAnsi="Times New Roman"/>
          <w:sz w:val="24"/>
          <w:szCs w:val="24"/>
        </w:rPr>
        <w:t xml:space="preserve">, São Paulo, </w:t>
      </w:r>
      <w:r>
        <w:rPr>
          <w:rFonts w:ascii="Times New Roman" w:hAnsi="Times New Roman"/>
          <w:sz w:val="24"/>
          <w:szCs w:val="24"/>
        </w:rPr>
        <w:t>n.79, pp. 15-38.</w:t>
      </w:r>
    </w:p>
    <w:p w:rsidR="00176CA3" w:rsidRPr="00F97BCF" w:rsidRDefault="00176CA3" w:rsidP="00513A32">
      <w:pPr>
        <w:spacing w:line="240" w:lineRule="auto"/>
        <w:rPr>
          <w:rFonts w:ascii="Times New Roman" w:hAnsi="Times New Roman"/>
          <w:sz w:val="24"/>
          <w:szCs w:val="24"/>
        </w:rPr>
      </w:pPr>
      <w:r w:rsidRPr="00F97BCF">
        <w:rPr>
          <w:rFonts w:ascii="Times New Roman" w:hAnsi="Times New Roman"/>
          <w:sz w:val="24"/>
          <w:szCs w:val="24"/>
        </w:rPr>
        <w:t>______</w:t>
      </w:r>
      <w:r w:rsidR="00722BE2" w:rsidRPr="00F97BCF">
        <w:rPr>
          <w:rFonts w:ascii="Times New Roman" w:hAnsi="Times New Roman"/>
          <w:sz w:val="24"/>
          <w:szCs w:val="24"/>
        </w:rPr>
        <w:t>_.</w:t>
      </w:r>
      <w:r w:rsidR="00836612">
        <w:rPr>
          <w:rFonts w:ascii="Times New Roman" w:hAnsi="Times New Roman"/>
          <w:sz w:val="24"/>
          <w:szCs w:val="24"/>
        </w:rPr>
        <w:t xml:space="preserve"> </w:t>
      </w:r>
      <w:r w:rsidR="00BD5A1E">
        <w:rPr>
          <w:rFonts w:ascii="Times New Roman" w:hAnsi="Times New Roman"/>
          <w:sz w:val="24"/>
          <w:szCs w:val="24"/>
        </w:rPr>
        <w:t>(</w:t>
      </w:r>
      <w:r w:rsidR="00836612">
        <w:rPr>
          <w:rFonts w:ascii="Times New Roman" w:hAnsi="Times New Roman"/>
          <w:sz w:val="24"/>
          <w:szCs w:val="24"/>
        </w:rPr>
        <w:t>2011</w:t>
      </w:r>
      <w:r w:rsidR="00BD5A1E">
        <w:rPr>
          <w:rFonts w:ascii="Times New Roman" w:hAnsi="Times New Roman"/>
          <w:sz w:val="24"/>
          <w:szCs w:val="24"/>
        </w:rPr>
        <w:t>)</w:t>
      </w:r>
      <w:r w:rsidR="00836612">
        <w:rPr>
          <w:rFonts w:ascii="Times New Roman" w:hAnsi="Times New Roman"/>
          <w:sz w:val="24"/>
          <w:szCs w:val="24"/>
        </w:rPr>
        <w:t>,</w:t>
      </w:r>
      <w:r w:rsidR="00722BE2" w:rsidRPr="00F97BCF">
        <w:rPr>
          <w:rFonts w:ascii="Times New Roman" w:hAnsi="Times New Roman"/>
          <w:b/>
          <w:sz w:val="24"/>
          <w:szCs w:val="24"/>
        </w:rPr>
        <w:t xml:space="preserve"> Crime</w:t>
      </w:r>
      <w:r w:rsidRPr="00F97BCF">
        <w:rPr>
          <w:rFonts w:ascii="Times New Roman" w:hAnsi="Times New Roman"/>
          <w:b/>
          <w:sz w:val="24"/>
          <w:szCs w:val="24"/>
        </w:rPr>
        <w:t xml:space="preserve"> e violência no Brasil Contemporâneo</w:t>
      </w:r>
      <w:r w:rsidRPr="00F97BCF">
        <w:rPr>
          <w:rFonts w:ascii="Times New Roman" w:hAnsi="Times New Roman"/>
          <w:sz w:val="24"/>
          <w:szCs w:val="24"/>
        </w:rPr>
        <w:t>: estudos de sociologia do crime e da violência urbana. Rio de Jan</w:t>
      </w:r>
      <w:r w:rsidR="00836612">
        <w:rPr>
          <w:rFonts w:ascii="Times New Roman" w:hAnsi="Times New Roman"/>
          <w:sz w:val="24"/>
          <w:szCs w:val="24"/>
        </w:rPr>
        <w:t xml:space="preserve">eiro: Editora </w:t>
      </w:r>
      <w:proofErr w:type="spellStart"/>
      <w:r w:rsidR="00836612">
        <w:rPr>
          <w:rFonts w:ascii="Times New Roman" w:hAnsi="Times New Roman"/>
          <w:sz w:val="24"/>
          <w:szCs w:val="24"/>
        </w:rPr>
        <w:t>Lumen</w:t>
      </w:r>
      <w:proofErr w:type="spellEnd"/>
      <w:r w:rsidR="00836612">
        <w:rPr>
          <w:rFonts w:ascii="Times New Roman" w:hAnsi="Times New Roman"/>
          <w:sz w:val="24"/>
          <w:szCs w:val="24"/>
        </w:rPr>
        <w:t xml:space="preserve"> Juris</w:t>
      </w:r>
      <w:r w:rsidRPr="00F97BCF">
        <w:rPr>
          <w:rFonts w:ascii="Times New Roman" w:hAnsi="Times New Roman"/>
          <w:sz w:val="24"/>
          <w:szCs w:val="24"/>
        </w:rPr>
        <w:t>.</w:t>
      </w:r>
    </w:p>
    <w:p w:rsidR="006F54B2" w:rsidRDefault="006F54B2" w:rsidP="00513A32">
      <w:pPr>
        <w:spacing w:line="240" w:lineRule="auto"/>
        <w:jc w:val="both"/>
        <w:rPr>
          <w:rFonts w:ascii="Times New Roman" w:hAnsi="Times New Roman"/>
          <w:sz w:val="24"/>
          <w:szCs w:val="24"/>
        </w:rPr>
      </w:pPr>
      <w:r w:rsidRPr="006F54B2">
        <w:rPr>
          <w:rFonts w:ascii="Times New Roman" w:hAnsi="Times New Roman"/>
          <w:sz w:val="24"/>
          <w:szCs w:val="24"/>
        </w:rPr>
        <w:lastRenderedPageBreak/>
        <w:t>MUNIZ, J. de O.; PAES MACHADO, E. Polícia para quem precisa de polícia: contribuições aos estudos sobre policiamento.</w:t>
      </w:r>
      <w:r w:rsidRPr="006F54B2">
        <w:rPr>
          <w:rFonts w:ascii="Times New Roman" w:hAnsi="Times New Roman"/>
          <w:sz w:val="24"/>
          <w:szCs w:val="24"/>
        </w:rPr>
        <w:br/>
      </w:r>
      <w:r w:rsidRPr="006F54B2">
        <w:rPr>
          <w:rFonts w:ascii="Times New Roman" w:hAnsi="Times New Roman"/>
          <w:b/>
          <w:bCs/>
          <w:sz w:val="24"/>
          <w:szCs w:val="24"/>
        </w:rPr>
        <w:t>Caderno CRH</w:t>
      </w:r>
      <w:r w:rsidRPr="006F54B2">
        <w:rPr>
          <w:rFonts w:ascii="Times New Roman" w:hAnsi="Times New Roman"/>
          <w:sz w:val="24"/>
          <w:szCs w:val="24"/>
        </w:rPr>
        <w:t>, v. 23, n. 60, p. 437-447, set./dez. 2010.</w:t>
      </w:r>
    </w:p>
    <w:p w:rsidR="00513A32" w:rsidRPr="00073D4E" w:rsidRDefault="00513A32" w:rsidP="00513A32">
      <w:pPr>
        <w:autoSpaceDE w:val="0"/>
        <w:autoSpaceDN w:val="0"/>
        <w:adjustRightInd w:val="0"/>
        <w:spacing w:line="240" w:lineRule="auto"/>
        <w:jc w:val="both"/>
        <w:rPr>
          <w:rFonts w:ascii="Times New Roman" w:hAnsi="Times New Roman"/>
          <w:sz w:val="24"/>
          <w:szCs w:val="24"/>
        </w:rPr>
      </w:pPr>
      <w:r w:rsidRPr="00073D4E">
        <w:rPr>
          <w:rFonts w:ascii="Times New Roman" w:hAnsi="Times New Roman"/>
          <w:sz w:val="24"/>
          <w:szCs w:val="24"/>
        </w:rPr>
        <w:t>NOVAES, R.</w:t>
      </w:r>
      <w:r w:rsidRPr="00073D4E">
        <w:t xml:space="preserve"> </w:t>
      </w:r>
      <w:r w:rsidRPr="00073D4E">
        <w:rPr>
          <w:rFonts w:ascii="Times New Roman" w:hAnsi="Times New Roman"/>
          <w:sz w:val="24"/>
          <w:szCs w:val="24"/>
        </w:rPr>
        <w:t>Mal-Estar, Medo e Mortes entre Jovens das Favelas e Periferias. Disponível em:</w:t>
      </w:r>
      <w:r w:rsidRPr="00073D4E">
        <w:rPr>
          <w:rFonts w:ascii="Times New Roman" w:hAnsi="Times New Roman"/>
          <w:sz w:val="18"/>
          <w:szCs w:val="18"/>
        </w:rPr>
        <w:t xml:space="preserve"> </w:t>
      </w:r>
      <w:r>
        <w:rPr>
          <w:rFonts w:ascii="Times New Roman" w:hAnsi="Times New Roman"/>
          <w:sz w:val="18"/>
          <w:szCs w:val="18"/>
        </w:rPr>
        <w:t>&lt;</w:t>
      </w:r>
      <w:hyperlink r:id="rId10" w:history="1">
        <w:r w:rsidRPr="00073D4E">
          <w:rPr>
            <w:rStyle w:val="Hyperlink"/>
            <w:rFonts w:ascii="Times New Roman" w:hAnsi="Times New Roman"/>
            <w:color w:val="auto"/>
            <w:sz w:val="24"/>
            <w:szCs w:val="24"/>
          </w:rPr>
          <w:t>http://www.saocarlos.sp.gov.br/index.php/noticias-2007/151703-antropologa-regina-novaes-profere-palestra-para-jovens.html</w:t>
        </w:r>
      </w:hyperlink>
      <w:r>
        <w:rPr>
          <w:rStyle w:val="Hyperlink"/>
          <w:rFonts w:ascii="Times New Roman" w:hAnsi="Times New Roman"/>
          <w:color w:val="auto"/>
          <w:sz w:val="24"/>
          <w:szCs w:val="24"/>
        </w:rPr>
        <w:t>&gt;</w:t>
      </w:r>
      <w:r w:rsidRPr="00073D4E">
        <w:rPr>
          <w:rFonts w:ascii="Times New Roman" w:hAnsi="Times New Roman"/>
          <w:sz w:val="24"/>
          <w:szCs w:val="24"/>
        </w:rPr>
        <w:t>. Acesso em</w:t>
      </w:r>
      <w:r>
        <w:rPr>
          <w:rFonts w:ascii="Times New Roman" w:hAnsi="Times New Roman"/>
          <w:sz w:val="24"/>
          <w:szCs w:val="24"/>
        </w:rPr>
        <w:t>:</w:t>
      </w:r>
      <w:r w:rsidRPr="00073D4E">
        <w:rPr>
          <w:rFonts w:ascii="Times New Roman" w:hAnsi="Times New Roman"/>
          <w:sz w:val="24"/>
          <w:szCs w:val="24"/>
        </w:rPr>
        <w:t xml:space="preserve"> 20 jan</w:t>
      </w:r>
      <w:r>
        <w:rPr>
          <w:rFonts w:ascii="Times New Roman" w:hAnsi="Times New Roman"/>
          <w:sz w:val="24"/>
          <w:szCs w:val="24"/>
        </w:rPr>
        <w:t>.</w:t>
      </w:r>
      <w:r w:rsidRPr="00073D4E">
        <w:rPr>
          <w:rFonts w:ascii="Times New Roman" w:hAnsi="Times New Roman"/>
          <w:sz w:val="24"/>
          <w:szCs w:val="24"/>
        </w:rPr>
        <w:t xml:space="preserve"> 2019.</w:t>
      </w:r>
    </w:p>
    <w:p w:rsidR="00F52905" w:rsidRPr="00F97BCF" w:rsidRDefault="00F52905" w:rsidP="00513A32">
      <w:pPr>
        <w:spacing w:line="240" w:lineRule="auto"/>
        <w:jc w:val="both"/>
        <w:rPr>
          <w:rFonts w:ascii="Times New Roman" w:hAnsi="Times New Roman"/>
          <w:sz w:val="24"/>
          <w:szCs w:val="24"/>
        </w:rPr>
      </w:pPr>
      <w:r w:rsidRPr="00F97BCF">
        <w:rPr>
          <w:rFonts w:ascii="Times New Roman" w:hAnsi="Times New Roman"/>
          <w:sz w:val="24"/>
          <w:szCs w:val="24"/>
        </w:rPr>
        <w:t>PAIVA, L.F.S.</w:t>
      </w:r>
      <w:r w:rsidR="00110BF6" w:rsidRPr="00110BF6">
        <w:rPr>
          <w:rFonts w:ascii="Times New Roman" w:hAnsi="Times New Roman"/>
          <w:sz w:val="24"/>
          <w:szCs w:val="24"/>
        </w:rPr>
        <w:t xml:space="preserve"> </w:t>
      </w:r>
      <w:r w:rsidR="00110BF6">
        <w:rPr>
          <w:rFonts w:ascii="Times New Roman" w:hAnsi="Times New Roman"/>
          <w:sz w:val="24"/>
          <w:szCs w:val="24"/>
        </w:rPr>
        <w:t>(</w:t>
      </w:r>
      <w:r w:rsidR="00110BF6" w:rsidRPr="00F97BCF">
        <w:rPr>
          <w:rFonts w:ascii="Times New Roman" w:hAnsi="Times New Roman"/>
          <w:sz w:val="24"/>
          <w:szCs w:val="24"/>
        </w:rPr>
        <w:t>2014</w:t>
      </w:r>
      <w:r w:rsidR="00110BF6">
        <w:rPr>
          <w:rFonts w:ascii="Times New Roman" w:hAnsi="Times New Roman"/>
          <w:sz w:val="24"/>
          <w:szCs w:val="24"/>
        </w:rPr>
        <w:t>),</w:t>
      </w:r>
      <w:r w:rsidRPr="00F97BCF">
        <w:rPr>
          <w:rFonts w:ascii="Times New Roman" w:hAnsi="Times New Roman"/>
          <w:sz w:val="24"/>
          <w:szCs w:val="24"/>
        </w:rPr>
        <w:t xml:space="preserve"> </w:t>
      </w:r>
      <w:r w:rsidRPr="00F97BCF">
        <w:rPr>
          <w:rFonts w:ascii="Times New Roman" w:hAnsi="Times New Roman"/>
          <w:b/>
          <w:sz w:val="24"/>
          <w:szCs w:val="24"/>
        </w:rPr>
        <w:t>Contingências da Violência em um território estigmatizado</w:t>
      </w:r>
      <w:r w:rsidR="00110BF6">
        <w:rPr>
          <w:rFonts w:ascii="Times New Roman" w:hAnsi="Times New Roman"/>
          <w:sz w:val="24"/>
          <w:szCs w:val="24"/>
        </w:rPr>
        <w:t>. Campinas, SP: Pontes Editores</w:t>
      </w:r>
      <w:r w:rsidRPr="00F97BCF">
        <w:rPr>
          <w:rFonts w:ascii="Times New Roman" w:hAnsi="Times New Roman"/>
          <w:sz w:val="24"/>
          <w:szCs w:val="24"/>
        </w:rPr>
        <w:t>.</w:t>
      </w:r>
    </w:p>
    <w:p w:rsidR="00CA4973" w:rsidRPr="00A60510" w:rsidRDefault="00CA4973" w:rsidP="00513A32">
      <w:pPr>
        <w:spacing w:line="240" w:lineRule="auto"/>
        <w:jc w:val="both"/>
        <w:rPr>
          <w:rFonts w:ascii="Times New Roman" w:hAnsi="Times New Roman"/>
          <w:sz w:val="24"/>
          <w:szCs w:val="24"/>
        </w:rPr>
      </w:pPr>
      <w:r w:rsidRPr="00F97BCF">
        <w:rPr>
          <w:rFonts w:ascii="Times New Roman" w:hAnsi="Times New Roman"/>
          <w:sz w:val="24"/>
          <w:szCs w:val="24"/>
        </w:rPr>
        <w:t>PASTANA, D. R.</w:t>
      </w:r>
      <w:r w:rsidR="00110BF6">
        <w:rPr>
          <w:rFonts w:ascii="Times New Roman" w:hAnsi="Times New Roman"/>
          <w:sz w:val="24"/>
          <w:szCs w:val="24"/>
        </w:rPr>
        <w:t xml:space="preserve"> (2012),</w:t>
      </w:r>
      <w:r w:rsidRPr="00F97BCF">
        <w:rPr>
          <w:rFonts w:ascii="Times New Roman" w:hAnsi="Times New Roman"/>
          <w:sz w:val="24"/>
          <w:szCs w:val="24"/>
        </w:rPr>
        <w:t xml:space="preserve"> Estado punitivo e pós-modernidade. </w:t>
      </w:r>
      <w:r w:rsidRPr="00F97BCF">
        <w:rPr>
          <w:rFonts w:ascii="Times New Roman" w:hAnsi="Times New Roman"/>
          <w:b/>
          <w:sz w:val="24"/>
          <w:szCs w:val="24"/>
        </w:rPr>
        <w:t>Sociedade e Cultura</w:t>
      </w:r>
      <w:r w:rsidR="009F6A99">
        <w:rPr>
          <w:rFonts w:ascii="Times New Roman" w:hAnsi="Times New Roman"/>
          <w:sz w:val="24"/>
          <w:szCs w:val="24"/>
        </w:rPr>
        <w:t>.</w:t>
      </w:r>
      <w:r w:rsidR="00110BF6">
        <w:rPr>
          <w:rFonts w:ascii="Times New Roman" w:hAnsi="Times New Roman"/>
          <w:sz w:val="24"/>
          <w:szCs w:val="24"/>
        </w:rPr>
        <w:t xml:space="preserve"> V</w:t>
      </w:r>
      <w:r w:rsidRPr="00F97BCF">
        <w:rPr>
          <w:rFonts w:ascii="Times New Roman" w:hAnsi="Times New Roman"/>
          <w:sz w:val="24"/>
          <w:szCs w:val="24"/>
        </w:rPr>
        <w:t>.15, n</w:t>
      </w:r>
      <w:r w:rsidR="009F6A99">
        <w:rPr>
          <w:rFonts w:ascii="Times New Roman" w:hAnsi="Times New Roman"/>
          <w:sz w:val="24"/>
          <w:szCs w:val="24"/>
        </w:rPr>
        <w:t>.1, pp. 207-</w:t>
      </w:r>
      <w:r w:rsidR="00110BF6">
        <w:rPr>
          <w:rFonts w:ascii="Times New Roman" w:hAnsi="Times New Roman"/>
          <w:sz w:val="24"/>
          <w:szCs w:val="24"/>
        </w:rPr>
        <w:t>215, jan./jun.</w:t>
      </w:r>
      <w:r w:rsidR="009F6A99">
        <w:rPr>
          <w:rFonts w:ascii="Times New Roman" w:hAnsi="Times New Roman"/>
          <w:sz w:val="24"/>
          <w:szCs w:val="24"/>
        </w:rPr>
        <w:t xml:space="preserve"> Disponível em:</w:t>
      </w:r>
      <w:r w:rsidR="009F6A99" w:rsidRPr="009F6A99">
        <w:t xml:space="preserve"> </w:t>
      </w:r>
      <w:r w:rsidR="00513A32">
        <w:t>&lt;</w:t>
      </w:r>
      <w:hyperlink r:id="rId11" w:history="1">
        <w:r w:rsidR="009F6A99" w:rsidRPr="00A60510">
          <w:rPr>
            <w:rStyle w:val="Hyperlink"/>
            <w:rFonts w:ascii="Times New Roman" w:hAnsi="Times New Roman"/>
            <w:color w:val="auto"/>
            <w:sz w:val="24"/>
            <w:szCs w:val="24"/>
          </w:rPr>
          <w:t>https://www.revistas.ufg.br/fchf/article/view/20685</w:t>
        </w:r>
      </w:hyperlink>
      <w:r w:rsidR="00513A32">
        <w:rPr>
          <w:rStyle w:val="Hyperlink"/>
          <w:rFonts w:ascii="Times New Roman" w:hAnsi="Times New Roman"/>
          <w:color w:val="auto"/>
          <w:sz w:val="24"/>
          <w:szCs w:val="24"/>
        </w:rPr>
        <w:t>&gt;</w:t>
      </w:r>
      <w:r w:rsidR="00A60510">
        <w:rPr>
          <w:rStyle w:val="Hyperlink"/>
          <w:rFonts w:ascii="Times New Roman" w:hAnsi="Times New Roman"/>
          <w:color w:val="auto"/>
          <w:sz w:val="24"/>
          <w:szCs w:val="24"/>
          <w:u w:val="none"/>
        </w:rPr>
        <w:t>.</w:t>
      </w:r>
      <w:r w:rsidR="00513A32">
        <w:rPr>
          <w:rStyle w:val="Hyperlink"/>
          <w:rFonts w:ascii="Times New Roman" w:hAnsi="Times New Roman"/>
          <w:color w:val="auto"/>
          <w:sz w:val="24"/>
          <w:szCs w:val="24"/>
          <w:u w:val="none"/>
        </w:rPr>
        <w:t xml:space="preserve"> </w:t>
      </w:r>
      <w:r w:rsidR="00A60510" w:rsidRPr="00A60510">
        <w:rPr>
          <w:rStyle w:val="Hyperlink"/>
          <w:rFonts w:ascii="Times New Roman" w:hAnsi="Times New Roman"/>
          <w:color w:val="auto"/>
          <w:sz w:val="24"/>
          <w:szCs w:val="24"/>
          <w:u w:val="none"/>
        </w:rPr>
        <w:t xml:space="preserve">Acesso em: </w:t>
      </w:r>
      <w:r w:rsidR="00FD2506">
        <w:rPr>
          <w:rStyle w:val="Hyperlink"/>
          <w:rFonts w:ascii="Times New Roman" w:hAnsi="Times New Roman"/>
          <w:color w:val="auto"/>
          <w:sz w:val="24"/>
          <w:szCs w:val="24"/>
          <w:u w:val="none"/>
        </w:rPr>
        <w:t xml:space="preserve">2 </w:t>
      </w:r>
      <w:r w:rsidR="00A60510" w:rsidRPr="00A60510">
        <w:rPr>
          <w:rStyle w:val="Hyperlink"/>
          <w:rFonts w:ascii="Times New Roman" w:hAnsi="Times New Roman"/>
          <w:color w:val="auto"/>
          <w:sz w:val="24"/>
          <w:szCs w:val="24"/>
          <w:u w:val="none"/>
        </w:rPr>
        <w:t xml:space="preserve">mai. </w:t>
      </w:r>
      <w:r w:rsidR="00FD2506">
        <w:rPr>
          <w:rStyle w:val="Hyperlink"/>
          <w:rFonts w:ascii="Times New Roman" w:hAnsi="Times New Roman"/>
          <w:color w:val="auto"/>
          <w:sz w:val="24"/>
          <w:szCs w:val="24"/>
          <w:u w:val="none"/>
        </w:rPr>
        <w:t>20</w:t>
      </w:r>
      <w:r w:rsidR="00A60510" w:rsidRPr="00A60510">
        <w:rPr>
          <w:rStyle w:val="Hyperlink"/>
          <w:rFonts w:ascii="Times New Roman" w:hAnsi="Times New Roman"/>
          <w:color w:val="auto"/>
          <w:sz w:val="24"/>
          <w:szCs w:val="24"/>
          <w:u w:val="none"/>
        </w:rPr>
        <w:t>17.</w:t>
      </w:r>
      <w:r w:rsidR="009F6A99" w:rsidRPr="00A60510">
        <w:rPr>
          <w:rFonts w:ascii="Times New Roman" w:hAnsi="Times New Roman"/>
          <w:sz w:val="24"/>
          <w:szCs w:val="24"/>
        </w:rPr>
        <w:t xml:space="preserve"> </w:t>
      </w:r>
    </w:p>
    <w:p w:rsidR="00F33537" w:rsidRPr="00F97BCF" w:rsidRDefault="00EA25F1" w:rsidP="00513A32">
      <w:pPr>
        <w:spacing w:line="240" w:lineRule="auto"/>
        <w:jc w:val="both"/>
        <w:rPr>
          <w:rFonts w:ascii="Times New Roman" w:hAnsi="Times New Roman"/>
          <w:sz w:val="24"/>
          <w:szCs w:val="24"/>
        </w:rPr>
      </w:pPr>
      <w:r>
        <w:rPr>
          <w:rFonts w:ascii="Times New Roman" w:hAnsi="Times New Roman"/>
          <w:sz w:val="24"/>
          <w:szCs w:val="24"/>
        </w:rPr>
        <w:t>POCHMANN, M</w:t>
      </w:r>
      <w:r w:rsidRPr="00EA25F1">
        <w:rPr>
          <w:rFonts w:ascii="Times New Roman" w:hAnsi="Times New Roman"/>
          <w:sz w:val="24"/>
          <w:szCs w:val="24"/>
        </w:rPr>
        <w:t xml:space="preserve">. </w:t>
      </w:r>
      <w:r>
        <w:rPr>
          <w:rFonts w:ascii="Times New Roman" w:hAnsi="Times New Roman"/>
          <w:sz w:val="24"/>
          <w:szCs w:val="24"/>
        </w:rPr>
        <w:t xml:space="preserve">(2000), </w:t>
      </w:r>
      <w:r w:rsidRPr="000F0564">
        <w:rPr>
          <w:rFonts w:ascii="Times New Roman" w:hAnsi="Times New Roman"/>
          <w:b/>
          <w:sz w:val="24"/>
          <w:szCs w:val="24"/>
        </w:rPr>
        <w:t>A batalha pelo primeiro emprego</w:t>
      </w:r>
      <w:r w:rsidRPr="00EA25F1">
        <w:rPr>
          <w:rFonts w:ascii="Times New Roman" w:hAnsi="Times New Roman"/>
          <w:sz w:val="24"/>
          <w:szCs w:val="24"/>
        </w:rPr>
        <w:t>. São Paulo: Publisher</w:t>
      </w:r>
      <w:r>
        <w:rPr>
          <w:rFonts w:ascii="Times New Roman" w:hAnsi="Times New Roman"/>
          <w:sz w:val="24"/>
          <w:szCs w:val="24"/>
        </w:rPr>
        <w:t>.</w:t>
      </w:r>
    </w:p>
    <w:p w:rsidR="002536D4" w:rsidRPr="00F97BCF" w:rsidRDefault="002536D4" w:rsidP="00513A32">
      <w:pPr>
        <w:spacing w:line="240" w:lineRule="auto"/>
        <w:jc w:val="both"/>
        <w:rPr>
          <w:rFonts w:ascii="Times New Roman" w:hAnsi="Times New Roman"/>
          <w:bCs/>
          <w:sz w:val="24"/>
          <w:szCs w:val="24"/>
          <w:lang w:eastAsia="pt-BR"/>
        </w:rPr>
      </w:pPr>
      <w:r w:rsidRPr="00F97BCF">
        <w:rPr>
          <w:rFonts w:ascii="Times New Roman" w:hAnsi="Times New Roman"/>
          <w:sz w:val="24"/>
          <w:szCs w:val="24"/>
        </w:rPr>
        <w:t>RAMOS, S.; MUSUMECI, L.</w:t>
      </w:r>
      <w:r w:rsidRPr="00F97BCF">
        <w:rPr>
          <w:rFonts w:ascii="Times New Roman" w:hAnsi="Times New Roman"/>
          <w:bCs/>
          <w:sz w:val="24"/>
          <w:szCs w:val="24"/>
          <w:lang w:eastAsia="pt-BR"/>
        </w:rPr>
        <w:t xml:space="preserve"> “Elemento suspeito”:</w:t>
      </w:r>
      <w:r w:rsidRPr="00F97BCF">
        <w:rPr>
          <w:rFonts w:ascii="Times New Roman" w:hAnsi="Times New Roman"/>
          <w:b/>
          <w:bCs/>
          <w:sz w:val="24"/>
          <w:szCs w:val="24"/>
          <w:lang w:eastAsia="pt-BR"/>
        </w:rPr>
        <w:t xml:space="preserve"> </w:t>
      </w:r>
      <w:r w:rsidRPr="00F97BCF">
        <w:rPr>
          <w:rFonts w:ascii="Times New Roman" w:hAnsi="Times New Roman"/>
          <w:bCs/>
          <w:sz w:val="24"/>
          <w:szCs w:val="24"/>
          <w:lang w:eastAsia="pt-BR"/>
        </w:rPr>
        <w:t>abordagem policial e discriminação na cidade do Rio de Janeiro.</w:t>
      </w:r>
      <w:r w:rsidRPr="00F97BCF">
        <w:rPr>
          <w:rFonts w:ascii="Times New Roman" w:hAnsi="Times New Roman"/>
          <w:b/>
          <w:bCs/>
          <w:sz w:val="24"/>
          <w:szCs w:val="24"/>
          <w:lang w:eastAsia="pt-BR"/>
        </w:rPr>
        <w:t xml:space="preserve"> Boletim segurança e cidadania</w:t>
      </w:r>
      <w:r w:rsidRPr="00F97BCF">
        <w:rPr>
          <w:rFonts w:ascii="Times New Roman" w:hAnsi="Times New Roman"/>
          <w:bCs/>
          <w:sz w:val="24"/>
          <w:szCs w:val="24"/>
          <w:lang w:eastAsia="pt-BR"/>
        </w:rPr>
        <w:t>, Rio de Janeiro, ano 03, p</w:t>
      </w:r>
      <w:r w:rsidR="003C344C">
        <w:rPr>
          <w:rFonts w:ascii="Times New Roman" w:hAnsi="Times New Roman"/>
          <w:bCs/>
          <w:sz w:val="24"/>
          <w:szCs w:val="24"/>
          <w:lang w:eastAsia="pt-BR"/>
        </w:rPr>
        <w:t>p. 01-16, n. 8, dez./</w:t>
      </w:r>
      <w:r w:rsidRPr="00F97BCF">
        <w:rPr>
          <w:rFonts w:ascii="Times New Roman" w:hAnsi="Times New Roman"/>
          <w:bCs/>
          <w:sz w:val="24"/>
          <w:szCs w:val="24"/>
          <w:lang w:eastAsia="pt-BR"/>
        </w:rPr>
        <w:t>2004.</w:t>
      </w:r>
    </w:p>
    <w:p w:rsidR="00F33537" w:rsidRDefault="00F33537" w:rsidP="00513A32">
      <w:pPr>
        <w:autoSpaceDE w:val="0"/>
        <w:autoSpaceDN w:val="0"/>
        <w:adjustRightInd w:val="0"/>
        <w:spacing w:line="240" w:lineRule="auto"/>
        <w:jc w:val="both"/>
        <w:rPr>
          <w:rFonts w:ascii="Times New Roman" w:hAnsi="Times New Roman"/>
          <w:sz w:val="24"/>
          <w:szCs w:val="24"/>
        </w:rPr>
      </w:pPr>
      <w:r w:rsidRPr="00F97BCF">
        <w:rPr>
          <w:rFonts w:ascii="Times New Roman" w:hAnsi="Times New Roman"/>
          <w:sz w:val="24"/>
          <w:szCs w:val="24"/>
        </w:rPr>
        <w:t>REINER, R.</w:t>
      </w:r>
      <w:r w:rsidR="00EA25F1">
        <w:rPr>
          <w:rFonts w:ascii="Times New Roman" w:hAnsi="Times New Roman"/>
          <w:sz w:val="24"/>
          <w:szCs w:val="24"/>
        </w:rPr>
        <w:t xml:space="preserve"> (2004),</w:t>
      </w:r>
      <w:r w:rsidRPr="00F97BCF">
        <w:rPr>
          <w:rFonts w:ascii="Times New Roman" w:hAnsi="Times New Roman"/>
          <w:sz w:val="24"/>
          <w:szCs w:val="24"/>
        </w:rPr>
        <w:t xml:space="preserve"> </w:t>
      </w:r>
      <w:r w:rsidRPr="00F97BCF">
        <w:rPr>
          <w:rFonts w:ascii="Times New Roman" w:hAnsi="Times New Roman"/>
          <w:b/>
          <w:sz w:val="24"/>
          <w:szCs w:val="24"/>
        </w:rPr>
        <w:t>A Política da Polícia</w:t>
      </w:r>
      <w:r w:rsidRPr="00F97BCF">
        <w:rPr>
          <w:rFonts w:ascii="Times New Roman" w:hAnsi="Times New Roman"/>
          <w:sz w:val="24"/>
          <w:szCs w:val="24"/>
        </w:rPr>
        <w:t xml:space="preserve">. Tradução de </w:t>
      </w:r>
      <w:proofErr w:type="spellStart"/>
      <w:r w:rsidRPr="00F97BCF">
        <w:rPr>
          <w:rFonts w:ascii="Times New Roman" w:hAnsi="Times New Roman"/>
          <w:sz w:val="24"/>
          <w:szCs w:val="24"/>
        </w:rPr>
        <w:t>Jacy</w:t>
      </w:r>
      <w:proofErr w:type="spellEnd"/>
      <w:r w:rsidRPr="00F97BCF">
        <w:rPr>
          <w:rFonts w:ascii="Times New Roman" w:hAnsi="Times New Roman"/>
          <w:sz w:val="24"/>
          <w:szCs w:val="24"/>
        </w:rPr>
        <w:t xml:space="preserve"> </w:t>
      </w:r>
      <w:proofErr w:type="spellStart"/>
      <w:r w:rsidRPr="00F97BCF">
        <w:rPr>
          <w:rFonts w:ascii="Times New Roman" w:hAnsi="Times New Roman"/>
          <w:sz w:val="24"/>
          <w:szCs w:val="24"/>
        </w:rPr>
        <w:t>Cardia</w:t>
      </w:r>
      <w:proofErr w:type="spellEnd"/>
      <w:r w:rsidRPr="00F97BCF">
        <w:rPr>
          <w:rFonts w:ascii="Times New Roman" w:hAnsi="Times New Roman"/>
          <w:sz w:val="24"/>
          <w:szCs w:val="24"/>
        </w:rPr>
        <w:t xml:space="preserve"> </w:t>
      </w:r>
      <w:proofErr w:type="spellStart"/>
      <w:r w:rsidRPr="00F97BCF">
        <w:rPr>
          <w:rFonts w:ascii="Times New Roman" w:hAnsi="Times New Roman"/>
          <w:sz w:val="24"/>
          <w:szCs w:val="24"/>
        </w:rPr>
        <w:t>Ghirotti</w:t>
      </w:r>
      <w:proofErr w:type="spellEnd"/>
      <w:r w:rsidRPr="00F97BCF">
        <w:rPr>
          <w:rFonts w:ascii="Times New Roman" w:hAnsi="Times New Roman"/>
          <w:sz w:val="24"/>
          <w:szCs w:val="24"/>
        </w:rPr>
        <w:t xml:space="preserve"> e Maria Cristina Pereira da Cunha Marques. São Paulo: Edusp (Série Polícia e Sociedade).</w:t>
      </w:r>
    </w:p>
    <w:p w:rsidR="00346229" w:rsidRPr="00F97BCF" w:rsidRDefault="00346229" w:rsidP="00513A32">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ROCHA, </w:t>
      </w:r>
      <w:r w:rsidR="00987DE0">
        <w:rPr>
          <w:rFonts w:ascii="Times New Roman" w:hAnsi="Times New Roman"/>
          <w:sz w:val="24"/>
          <w:szCs w:val="24"/>
        </w:rPr>
        <w:t>A.</w:t>
      </w:r>
      <w:r>
        <w:rPr>
          <w:rFonts w:ascii="Times New Roman" w:hAnsi="Times New Roman"/>
          <w:sz w:val="24"/>
          <w:szCs w:val="24"/>
        </w:rPr>
        <w:t>P.</w:t>
      </w:r>
      <w:r w:rsidR="00987DE0">
        <w:rPr>
          <w:rFonts w:ascii="Times New Roman" w:hAnsi="Times New Roman"/>
          <w:sz w:val="24"/>
          <w:szCs w:val="24"/>
        </w:rPr>
        <w:t xml:space="preserve"> da. (2013)</w:t>
      </w:r>
      <w:r w:rsidR="00EA25F1">
        <w:rPr>
          <w:rFonts w:ascii="Times New Roman" w:hAnsi="Times New Roman"/>
          <w:sz w:val="24"/>
          <w:szCs w:val="24"/>
        </w:rPr>
        <w:t xml:space="preserve">, </w:t>
      </w:r>
      <w:r w:rsidR="00987DE0">
        <w:rPr>
          <w:rFonts w:ascii="Times New Roman" w:hAnsi="Times New Roman"/>
          <w:sz w:val="24"/>
          <w:szCs w:val="24"/>
        </w:rPr>
        <w:t xml:space="preserve">Polícia, violência e cidadania: </w:t>
      </w:r>
      <w:r w:rsidRPr="00346229">
        <w:rPr>
          <w:rFonts w:ascii="Times New Roman" w:hAnsi="Times New Roman"/>
          <w:sz w:val="24"/>
          <w:szCs w:val="24"/>
        </w:rPr>
        <w:t>o desafio de se construir uma</w:t>
      </w:r>
      <w:r w:rsidR="00100A8D">
        <w:rPr>
          <w:rFonts w:ascii="Times New Roman" w:hAnsi="Times New Roman"/>
          <w:sz w:val="24"/>
          <w:szCs w:val="24"/>
        </w:rPr>
        <w:t xml:space="preserve"> </w:t>
      </w:r>
      <w:r w:rsidRPr="00346229">
        <w:rPr>
          <w:rFonts w:ascii="Times New Roman" w:hAnsi="Times New Roman"/>
          <w:sz w:val="24"/>
          <w:szCs w:val="24"/>
        </w:rPr>
        <w:t xml:space="preserve">polícia </w:t>
      </w:r>
      <w:r w:rsidR="00073D4E" w:rsidRPr="00346229">
        <w:rPr>
          <w:rFonts w:ascii="Times New Roman" w:hAnsi="Times New Roman"/>
          <w:sz w:val="24"/>
          <w:szCs w:val="24"/>
        </w:rPr>
        <w:t>cidadã</w:t>
      </w:r>
      <w:r w:rsidR="00073D4E">
        <w:rPr>
          <w:rFonts w:ascii="Times New Roman" w:hAnsi="Times New Roman"/>
          <w:sz w:val="24"/>
          <w:szCs w:val="24"/>
        </w:rPr>
        <w:t xml:space="preserve">. </w:t>
      </w:r>
      <w:r w:rsidR="00073D4E" w:rsidRPr="00100A8D">
        <w:rPr>
          <w:rFonts w:ascii="Times New Roman" w:hAnsi="Times New Roman"/>
          <w:b/>
          <w:sz w:val="24"/>
          <w:szCs w:val="24"/>
        </w:rPr>
        <w:t>Revista</w:t>
      </w:r>
      <w:r w:rsidR="00987DE0" w:rsidRPr="00100A8D">
        <w:rPr>
          <w:rFonts w:ascii="Times New Roman" w:hAnsi="Times New Roman"/>
          <w:b/>
          <w:sz w:val="24"/>
          <w:szCs w:val="24"/>
        </w:rPr>
        <w:t xml:space="preserve"> B</w:t>
      </w:r>
      <w:r w:rsidRPr="00987DE0">
        <w:rPr>
          <w:rFonts w:ascii="Times New Roman" w:hAnsi="Times New Roman"/>
          <w:b/>
          <w:sz w:val="24"/>
          <w:szCs w:val="24"/>
        </w:rPr>
        <w:t>ras</w:t>
      </w:r>
      <w:r w:rsidR="00987DE0">
        <w:rPr>
          <w:rFonts w:ascii="Times New Roman" w:hAnsi="Times New Roman"/>
          <w:b/>
          <w:sz w:val="24"/>
          <w:szCs w:val="24"/>
        </w:rPr>
        <w:t>ileira de S</w:t>
      </w:r>
      <w:r w:rsidRPr="00987DE0">
        <w:rPr>
          <w:rFonts w:ascii="Times New Roman" w:hAnsi="Times New Roman"/>
          <w:b/>
          <w:sz w:val="24"/>
          <w:szCs w:val="24"/>
        </w:rPr>
        <w:t>egur</w:t>
      </w:r>
      <w:r w:rsidR="00987DE0">
        <w:rPr>
          <w:rFonts w:ascii="Times New Roman" w:hAnsi="Times New Roman"/>
          <w:b/>
          <w:sz w:val="24"/>
          <w:szCs w:val="24"/>
        </w:rPr>
        <w:t>ança</w:t>
      </w:r>
      <w:r w:rsidRPr="00987DE0">
        <w:rPr>
          <w:rFonts w:ascii="Times New Roman" w:hAnsi="Times New Roman"/>
          <w:b/>
          <w:sz w:val="24"/>
          <w:szCs w:val="24"/>
        </w:rPr>
        <w:t xml:space="preserve"> </w:t>
      </w:r>
      <w:r w:rsidR="00987DE0" w:rsidRPr="00987DE0">
        <w:rPr>
          <w:rFonts w:ascii="Times New Roman" w:hAnsi="Times New Roman"/>
          <w:b/>
          <w:sz w:val="24"/>
          <w:szCs w:val="24"/>
        </w:rPr>
        <w:t>P</w:t>
      </w:r>
      <w:r w:rsidRPr="00987DE0">
        <w:rPr>
          <w:rFonts w:ascii="Times New Roman" w:hAnsi="Times New Roman"/>
          <w:b/>
          <w:sz w:val="24"/>
          <w:szCs w:val="24"/>
        </w:rPr>
        <w:t>ública</w:t>
      </w:r>
      <w:r w:rsidR="00987DE0">
        <w:rPr>
          <w:rFonts w:ascii="Times New Roman" w:hAnsi="Times New Roman"/>
          <w:sz w:val="24"/>
          <w:szCs w:val="24"/>
        </w:rPr>
        <w:t>, v. 7, n. 1, 84-100, fev./m</w:t>
      </w:r>
      <w:r w:rsidRPr="00346229">
        <w:rPr>
          <w:rFonts w:ascii="Times New Roman" w:hAnsi="Times New Roman"/>
          <w:sz w:val="24"/>
          <w:szCs w:val="24"/>
        </w:rPr>
        <w:t>ar</w:t>
      </w:r>
      <w:r w:rsidR="00987DE0">
        <w:rPr>
          <w:rFonts w:ascii="Times New Roman" w:hAnsi="Times New Roman"/>
          <w:sz w:val="24"/>
          <w:szCs w:val="24"/>
        </w:rPr>
        <w:t>.</w:t>
      </w:r>
      <w:r w:rsidR="009412E6">
        <w:rPr>
          <w:rFonts w:ascii="Times New Roman" w:hAnsi="Times New Roman"/>
          <w:sz w:val="24"/>
          <w:szCs w:val="24"/>
        </w:rPr>
        <w:t xml:space="preserve"> </w:t>
      </w:r>
    </w:p>
    <w:p w:rsidR="004B4CB8" w:rsidRPr="00F97BCF" w:rsidRDefault="009412E6" w:rsidP="00513A32">
      <w:pPr>
        <w:spacing w:line="240" w:lineRule="auto"/>
        <w:jc w:val="both"/>
        <w:rPr>
          <w:rFonts w:ascii="Times New Roman" w:hAnsi="Times New Roman"/>
          <w:sz w:val="24"/>
          <w:szCs w:val="24"/>
        </w:rPr>
      </w:pPr>
      <w:r>
        <w:rPr>
          <w:rFonts w:ascii="Times New Roman" w:hAnsi="Times New Roman"/>
          <w:sz w:val="24"/>
          <w:szCs w:val="24"/>
        </w:rPr>
        <w:t>ROLIM, M. (2006</w:t>
      </w:r>
      <w:r w:rsidR="00EA25F1" w:rsidRPr="00F97BCF">
        <w:rPr>
          <w:rFonts w:ascii="Times New Roman" w:hAnsi="Times New Roman"/>
          <w:sz w:val="24"/>
          <w:szCs w:val="24"/>
        </w:rPr>
        <w:t>)</w:t>
      </w:r>
      <w:r w:rsidR="00EA25F1">
        <w:rPr>
          <w:rFonts w:ascii="Times New Roman" w:hAnsi="Times New Roman"/>
          <w:sz w:val="24"/>
          <w:szCs w:val="24"/>
        </w:rPr>
        <w:t>,</w:t>
      </w:r>
      <w:r w:rsidR="00EA25F1" w:rsidRPr="00F97BCF">
        <w:rPr>
          <w:rFonts w:ascii="Times New Roman" w:hAnsi="Times New Roman"/>
          <w:sz w:val="24"/>
          <w:szCs w:val="24"/>
        </w:rPr>
        <w:t xml:space="preserve"> </w:t>
      </w:r>
      <w:r w:rsidR="00023EA8" w:rsidRPr="00F97BCF">
        <w:rPr>
          <w:rFonts w:ascii="Times New Roman" w:hAnsi="Times New Roman"/>
          <w:b/>
          <w:sz w:val="24"/>
          <w:szCs w:val="24"/>
        </w:rPr>
        <w:t>A síndrome da Rainha Vermelha</w:t>
      </w:r>
      <w:r w:rsidR="00023EA8" w:rsidRPr="00F97BCF">
        <w:rPr>
          <w:rFonts w:ascii="Times New Roman" w:hAnsi="Times New Roman"/>
          <w:sz w:val="24"/>
          <w:szCs w:val="24"/>
        </w:rPr>
        <w:t>: policiamento e segurança pública no século XXI. Rio de Janeiro: Jorge Zah</w:t>
      </w:r>
      <w:r>
        <w:rPr>
          <w:rFonts w:ascii="Times New Roman" w:hAnsi="Times New Roman"/>
          <w:sz w:val="24"/>
          <w:szCs w:val="24"/>
        </w:rPr>
        <w:t>ar Ed.: Oxford, Inglaterra</w:t>
      </w:r>
      <w:r w:rsidR="00023EA8" w:rsidRPr="00F97BCF">
        <w:rPr>
          <w:rFonts w:ascii="Times New Roman" w:hAnsi="Times New Roman"/>
          <w:sz w:val="24"/>
          <w:szCs w:val="24"/>
        </w:rPr>
        <w:t>.</w:t>
      </w:r>
    </w:p>
    <w:p w:rsidR="00FD2506" w:rsidRDefault="00165432" w:rsidP="00513A32">
      <w:pPr>
        <w:autoSpaceDE w:val="0"/>
        <w:autoSpaceDN w:val="0"/>
        <w:adjustRightInd w:val="0"/>
        <w:spacing w:line="240" w:lineRule="auto"/>
        <w:jc w:val="both"/>
        <w:rPr>
          <w:rFonts w:ascii="Times New Roman" w:hAnsi="Times New Roman"/>
          <w:bCs/>
          <w:sz w:val="24"/>
          <w:szCs w:val="24"/>
          <w:lang w:eastAsia="pt-BR"/>
        </w:rPr>
      </w:pPr>
      <w:r w:rsidRPr="00165432">
        <w:rPr>
          <w:rFonts w:ascii="Times New Roman" w:hAnsi="Times New Roman"/>
          <w:sz w:val="24"/>
          <w:szCs w:val="24"/>
        </w:rPr>
        <w:t>SÁ, L.; SANTIAGO NETO, J.P.</w:t>
      </w:r>
      <w:r w:rsidR="00EA25F1">
        <w:rPr>
          <w:rFonts w:ascii="Times New Roman" w:hAnsi="Times New Roman"/>
          <w:sz w:val="24"/>
          <w:szCs w:val="24"/>
        </w:rPr>
        <w:t xml:space="preserve"> </w:t>
      </w:r>
      <w:r w:rsidRPr="00165432">
        <w:rPr>
          <w:rFonts w:ascii="Times New Roman" w:hAnsi="Times New Roman"/>
          <w:sz w:val="24"/>
          <w:szCs w:val="24"/>
        </w:rPr>
        <w:t>(2011</w:t>
      </w:r>
      <w:r w:rsidR="00EA25F1" w:rsidRPr="00165432">
        <w:rPr>
          <w:rFonts w:ascii="Times New Roman" w:hAnsi="Times New Roman"/>
          <w:sz w:val="24"/>
          <w:szCs w:val="24"/>
        </w:rPr>
        <w:t>)</w:t>
      </w:r>
      <w:r w:rsidR="00EA25F1">
        <w:rPr>
          <w:rFonts w:ascii="Times New Roman" w:hAnsi="Times New Roman"/>
          <w:sz w:val="24"/>
          <w:szCs w:val="24"/>
        </w:rPr>
        <w:t>,</w:t>
      </w:r>
      <w:r w:rsidR="00EA25F1" w:rsidRPr="00165432">
        <w:rPr>
          <w:rFonts w:ascii="Times New Roman" w:hAnsi="Times New Roman"/>
          <w:sz w:val="24"/>
          <w:szCs w:val="24"/>
        </w:rPr>
        <w:t xml:space="preserve"> </w:t>
      </w:r>
      <w:r w:rsidR="00155289" w:rsidRPr="00165432">
        <w:rPr>
          <w:rFonts w:ascii="Times New Roman" w:hAnsi="Times New Roman"/>
          <w:sz w:val="24"/>
          <w:szCs w:val="24"/>
        </w:rPr>
        <w:t xml:space="preserve">Entre tapas e chutes: um estudo antropológico do </w:t>
      </w:r>
      <w:proofErr w:type="spellStart"/>
      <w:r w:rsidR="00155289" w:rsidRPr="00165432">
        <w:rPr>
          <w:rFonts w:ascii="Times New Roman" w:hAnsi="Times New Roman"/>
          <w:sz w:val="24"/>
          <w:szCs w:val="24"/>
        </w:rPr>
        <w:t>baculejo</w:t>
      </w:r>
      <w:proofErr w:type="spellEnd"/>
      <w:r w:rsidR="00155289" w:rsidRPr="00165432">
        <w:rPr>
          <w:rFonts w:ascii="Times New Roman" w:hAnsi="Times New Roman"/>
          <w:sz w:val="24"/>
          <w:szCs w:val="24"/>
        </w:rPr>
        <w:t xml:space="preserve"> como exercício de poder </w:t>
      </w:r>
      <w:r>
        <w:rPr>
          <w:rFonts w:ascii="Times New Roman" w:hAnsi="Times New Roman"/>
          <w:sz w:val="24"/>
          <w:szCs w:val="24"/>
        </w:rPr>
        <w:t xml:space="preserve">policial no cotidiano da </w:t>
      </w:r>
      <w:r w:rsidR="009412E6">
        <w:rPr>
          <w:rFonts w:ascii="Times New Roman" w:hAnsi="Times New Roman"/>
          <w:sz w:val="24"/>
          <w:szCs w:val="24"/>
        </w:rPr>
        <w:t>cidade.</w:t>
      </w:r>
      <w:r w:rsidR="009412E6" w:rsidRPr="00165432">
        <w:rPr>
          <w:rFonts w:ascii="Times New Roman" w:hAnsi="Times New Roman"/>
          <w:b/>
          <w:sz w:val="24"/>
          <w:szCs w:val="24"/>
        </w:rPr>
        <w:t xml:space="preserve"> O</w:t>
      </w:r>
      <w:r w:rsidR="00155289" w:rsidRPr="00165432">
        <w:rPr>
          <w:rFonts w:ascii="Times New Roman" w:hAnsi="Times New Roman"/>
          <w:b/>
          <w:sz w:val="24"/>
          <w:szCs w:val="24"/>
        </w:rPr>
        <w:t xml:space="preserve"> público e o privado</w:t>
      </w:r>
      <w:r>
        <w:rPr>
          <w:rFonts w:ascii="Times New Roman" w:hAnsi="Times New Roman"/>
          <w:sz w:val="24"/>
          <w:szCs w:val="24"/>
        </w:rPr>
        <w:t>, n</w:t>
      </w:r>
      <w:r w:rsidR="00155289" w:rsidRPr="00165432">
        <w:rPr>
          <w:rFonts w:ascii="Times New Roman" w:hAnsi="Times New Roman"/>
          <w:sz w:val="24"/>
          <w:szCs w:val="24"/>
        </w:rPr>
        <w:t>º 18</w:t>
      </w:r>
      <w:r>
        <w:rPr>
          <w:rFonts w:ascii="Times New Roman" w:hAnsi="Times New Roman"/>
          <w:sz w:val="24"/>
          <w:szCs w:val="24"/>
        </w:rPr>
        <w:t>, 147-163,</w:t>
      </w:r>
      <w:r w:rsidR="009412E6">
        <w:rPr>
          <w:rFonts w:ascii="Times New Roman" w:hAnsi="Times New Roman"/>
          <w:sz w:val="24"/>
          <w:szCs w:val="24"/>
        </w:rPr>
        <w:t xml:space="preserve"> jul./dez</w:t>
      </w:r>
      <w:r w:rsidR="00155289" w:rsidRPr="00165432">
        <w:rPr>
          <w:rFonts w:ascii="Times New Roman" w:hAnsi="Times New Roman"/>
          <w:sz w:val="24"/>
          <w:szCs w:val="24"/>
        </w:rPr>
        <w:t>.</w:t>
      </w:r>
    </w:p>
    <w:p w:rsidR="001B1C08" w:rsidRPr="00F97BCF" w:rsidRDefault="004B4CB8" w:rsidP="00513A32">
      <w:pPr>
        <w:autoSpaceDE w:val="0"/>
        <w:autoSpaceDN w:val="0"/>
        <w:adjustRightInd w:val="0"/>
        <w:spacing w:line="240" w:lineRule="auto"/>
        <w:jc w:val="both"/>
        <w:rPr>
          <w:rFonts w:ascii="Times New Roman" w:hAnsi="Times New Roman"/>
          <w:sz w:val="24"/>
          <w:szCs w:val="24"/>
          <w:lang w:eastAsia="pt-BR"/>
        </w:rPr>
      </w:pPr>
      <w:r w:rsidRPr="00F97BCF">
        <w:rPr>
          <w:rFonts w:ascii="Times New Roman" w:hAnsi="Times New Roman"/>
          <w:bCs/>
          <w:sz w:val="24"/>
          <w:szCs w:val="24"/>
          <w:lang w:eastAsia="pt-BR"/>
        </w:rPr>
        <w:t>SANTIAGO</w:t>
      </w:r>
      <w:r w:rsidR="008A4D83" w:rsidRPr="00F97BCF">
        <w:rPr>
          <w:rFonts w:ascii="Times New Roman" w:hAnsi="Times New Roman"/>
          <w:bCs/>
          <w:sz w:val="24"/>
          <w:szCs w:val="24"/>
          <w:lang w:eastAsia="pt-BR"/>
        </w:rPr>
        <w:t xml:space="preserve"> E</w:t>
      </w:r>
      <w:r w:rsidRPr="00F97BCF">
        <w:rPr>
          <w:rFonts w:ascii="Times New Roman" w:hAnsi="Times New Roman"/>
          <w:bCs/>
          <w:sz w:val="24"/>
          <w:szCs w:val="24"/>
          <w:lang w:eastAsia="pt-BR"/>
        </w:rPr>
        <w:t>. M.</w:t>
      </w:r>
      <w:r w:rsidR="00EA25F1">
        <w:rPr>
          <w:rFonts w:ascii="Times New Roman" w:hAnsi="Times New Roman"/>
          <w:bCs/>
          <w:sz w:val="24"/>
          <w:szCs w:val="24"/>
          <w:lang w:eastAsia="pt-BR"/>
        </w:rPr>
        <w:t xml:space="preserve"> </w:t>
      </w:r>
      <w:r w:rsidR="00FB1F81">
        <w:rPr>
          <w:rFonts w:ascii="Times New Roman" w:hAnsi="Times New Roman"/>
          <w:bCs/>
          <w:sz w:val="24"/>
          <w:szCs w:val="24"/>
          <w:lang w:eastAsia="pt-BR"/>
        </w:rPr>
        <w:t>(2013),</w:t>
      </w:r>
      <w:r w:rsidRPr="00F97BCF">
        <w:rPr>
          <w:rFonts w:ascii="Times New Roman" w:hAnsi="Times New Roman"/>
          <w:bCs/>
          <w:sz w:val="24"/>
          <w:szCs w:val="24"/>
          <w:lang w:eastAsia="pt-BR"/>
        </w:rPr>
        <w:t xml:space="preserve"> </w:t>
      </w:r>
      <w:r w:rsidRPr="00F97BCF">
        <w:rPr>
          <w:rFonts w:ascii="Times New Roman" w:hAnsi="Times New Roman"/>
          <w:b/>
          <w:bCs/>
          <w:sz w:val="24"/>
          <w:szCs w:val="24"/>
          <w:lang w:eastAsia="pt-BR"/>
        </w:rPr>
        <w:t>Formação Policial e Práticas Discriminatórias:</w:t>
      </w:r>
      <w:r w:rsidRPr="00F97BCF">
        <w:rPr>
          <w:rFonts w:ascii="Times New Roman" w:hAnsi="Times New Roman"/>
          <w:bCs/>
          <w:sz w:val="24"/>
          <w:szCs w:val="24"/>
          <w:lang w:eastAsia="pt-BR"/>
        </w:rPr>
        <w:t xml:space="preserve"> a construção da suspeição nas abordagens policiais do Ronda do Quarteirão aos jovens das periferias da</w:t>
      </w:r>
      <w:r w:rsidR="008A4D83" w:rsidRPr="00F97BCF">
        <w:rPr>
          <w:rFonts w:ascii="Times New Roman" w:hAnsi="Times New Roman"/>
          <w:bCs/>
          <w:sz w:val="24"/>
          <w:szCs w:val="24"/>
          <w:lang w:eastAsia="pt-BR"/>
        </w:rPr>
        <w:t xml:space="preserve"> cidade de Fortaleza. 2013, 255p</w:t>
      </w:r>
      <w:r w:rsidRPr="00F97BCF">
        <w:rPr>
          <w:rFonts w:ascii="Times New Roman" w:hAnsi="Times New Roman"/>
          <w:bCs/>
          <w:sz w:val="24"/>
          <w:szCs w:val="24"/>
          <w:lang w:eastAsia="pt-BR"/>
        </w:rPr>
        <w:t xml:space="preserve">. </w:t>
      </w:r>
      <w:r w:rsidRPr="00F97BCF">
        <w:rPr>
          <w:rFonts w:ascii="Times New Roman" w:hAnsi="Times New Roman"/>
          <w:sz w:val="24"/>
          <w:szCs w:val="24"/>
          <w:lang w:eastAsia="pt-BR"/>
        </w:rPr>
        <w:t>Trabalho de Conclusão de Curso (Bacharel em Serviço Social). Curso de Serviço Social, Universidade Es</w:t>
      </w:r>
      <w:r w:rsidR="00FB1F81">
        <w:rPr>
          <w:rFonts w:ascii="Times New Roman" w:hAnsi="Times New Roman"/>
          <w:sz w:val="24"/>
          <w:szCs w:val="24"/>
          <w:lang w:eastAsia="pt-BR"/>
        </w:rPr>
        <w:t>tadual do Ceará, Fortaleza</w:t>
      </w:r>
      <w:r w:rsidRPr="00F97BCF">
        <w:rPr>
          <w:rFonts w:ascii="Times New Roman" w:hAnsi="Times New Roman"/>
          <w:sz w:val="24"/>
          <w:szCs w:val="24"/>
          <w:lang w:eastAsia="pt-BR"/>
        </w:rPr>
        <w:t>.</w:t>
      </w:r>
    </w:p>
    <w:p w:rsidR="00835FD5" w:rsidRPr="00F97BCF" w:rsidRDefault="00EC6F05" w:rsidP="00100A8D">
      <w:pPr>
        <w:spacing w:line="240" w:lineRule="auto"/>
        <w:jc w:val="both"/>
        <w:rPr>
          <w:rFonts w:ascii="Times New Roman" w:hAnsi="Times New Roman"/>
          <w:sz w:val="24"/>
          <w:szCs w:val="24"/>
        </w:rPr>
      </w:pPr>
      <w:r>
        <w:rPr>
          <w:rFonts w:ascii="Times New Roman" w:hAnsi="Times New Roman"/>
          <w:sz w:val="24"/>
          <w:szCs w:val="24"/>
        </w:rPr>
        <w:t>SILVA, J.</w:t>
      </w:r>
      <w:r w:rsidR="00CC7ABB" w:rsidRPr="00CC7ABB">
        <w:rPr>
          <w:rFonts w:ascii="Times New Roman" w:hAnsi="Times New Roman"/>
          <w:sz w:val="24"/>
          <w:szCs w:val="24"/>
        </w:rPr>
        <w:t xml:space="preserve"> </w:t>
      </w:r>
      <w:r w:rsidR="00176A5B" w:rsidRPr="00CC7ABB">
        <w:rPr>
          <w:rFonts w:ascii="Times New Roman" w:hAnsi="Times New Roman"/>
          <w:sz w:val="24"/>
          <w:szCs w:val="24"/>
        </w:rPr>
        <w:t>da.</w:t>
      </w:r>
      <w:r w:rsidR="00176A5B">
        <w:rPr>
          <w:rFonts w:ascii="Times New Roman" w:hAnsi="Times New Roman"/>
          <w:sz w:val="24"/>
          <w:szCs w:val="24"/>
        </w:rPr>
        <w:t xml:space="preserve"> (</w:t>
      </w:r>
      <w:r>
        <w:rPr>
          <w:rFonts w:ascii="Times New Roman" w:hAnsi="Times New Roman"/>
          <w:sz w:val="24"/>
          <w:szCs w:val="24"/>
        </w:rPr>
        <w:t>2008</w:t>
      </w:r>
      <w:r w:rsidR="00EA25F1">
        <w:rPr>
          <w:rFonts w:ascii="Times New Roman" w:hAnsi="Times New Roman"/>
          <w:sz w:val="24"/>
          <w:szCs w:val="24"/>
        </w:rPr>
        <w:t>),</w:t>
      </w:r>
      <w:r w:rsidR="00EA25F1" w:rsidRPr="00CC7ABB">
        <w:rPr>
          <w:rFonts w:ascii="Times New Roman" w:hAnsi="Times New Roman"/>
          <w:sz w:val="24"/>
          <w:szCs w:val="24"/>
        </w:rPr>
        <w:t xml:space="preserve"> </w:t>
      </w:r>
      <w:r w:rsidR="00CC7ABB" w:rsidRPr="00EC6F05">
        <w:rPr>
          <w:rFonts w:ascii="Times New Roman" w:hAnsi="Times New Roman"/>
          <w:b/>
          <w:iCs/>
          <w:sz w:val="24"/>
          <w:szCs w:val="24"/>
        </w:rPr>
        <w:t>Criminologia crítica</w:t>
      </w:r>
      <w:r w:rsidR="00CC7ABB" w:rsidRPr="00EC6F05">
        <w:rPr>
          <w:rFonts w:ascii="Times New Roman" w:hAnsi="Times New Roman"/>
          <w:b/>
          <w:sz w:val="24"/>
          <w:szCs w:val="24"/>
        </w:rPr>
        <w:t>:</w:t>
      </w:r>
      <w:r w:rsidR="00CC7ABB" w:rsidRPr="00CC7ABB">
        <w:rPr>
          <w:rFonts w:ascii="Times New Roman" w:hAnsi="Times New Roman"/>
          <w:sz w:val="24"/>
          <w:szCs w:val="24"/>
        </w:rPr>
        <w:t xml:space="preserve"> segurança e políci</w:t>
      </w:r>
      <w:r w:rsidR="00100A8D">
        <w:rPr>
          <w:rFonts w:ascii="Times New Roman" w:hAnsi="Times New Roman"/>
          <w:sz w:val="24"/>
          <w:szCs w:val="24"/>
        </w:rPr>
        <w:t xml:space="preserve">a. Rio de Janeiro: </w:t>
      </w:r>
      <w:r>
        <w:rPr>
          <w:rFonts w:ascii="Times New Roman" w:hAnsi="Times New Roman"/>
          <w:sz w:val="24"/>
          <w:szCs w:val="24"/>
        </w:rPr>
        <w:t>Forense</w:t>
      </w:r>
      <w:r w:rsidR="00CC7ABB" w:rsidRPr="00CC7ABB">
        <w:rPr>
          <w:rFonts w:ascii="Times New Roman" w:hAnsi="Times New Roman"/>
          <w:sz w:val="24"/>
          <w:szCs w:val="24"/>
        </w:rPr>
        <w:t>.</w:t>
      </w:r>
      <w:r w:rsidR="00835FD5">
        <w:rPr>
          <w:rFonts w:ascii="Times New Roman" w:hAnsi="Times New Roman"/>
          <w:sz w:val="24"/>
          <w:szCs w:val="24"/>
        </w:rPr>
        <w:t xml:space="preserve"> </w:t>
      </w:r>
    </w:p>
    <w:p w:rsidR="00176CA3" w:rsidRDefault="00176A5B" w:rsidP="00513A32">
      <w:pPr>
        <w:spacing w:line="240" w:lineRule="auto"/>
        <w:jc w:val="both"/>
        <w:rPr>
          <w:rFonts w:ascii="Times New Roman" w:hAnsi="Times New Roman"/>
          <w:sz w:val="24"/>
          <w:szCs w:val="24"/>
        </w:rPr>
      </w:pPr>
      <w:r>
        <w:rPr>
          <w:rFonts w:ascii="Times New Roman" w:hAnsi="Times New Roman"/>
          <w:bCs/>
          <w:sz w:val="24"/>
          <w:szCs w:val="24"/>
        </w:rPr>
        <w:t xml:space="preserve">SINHORETTO, J. et </w:t>
      </w:r>
      <w:proofErr w:type="spellStart"/>
      <w:r>
        <w:rPr>
          <w:rFonts w:ascii="Times New Roman" w:hAnsi="Times New Roman"/>
          <w:bCs/>
          <w:sz w:val="24"/>
          <w:szCs w:val="24"/>
        </w:rPr>
        <w:t>all</w:t>
      </w:r>
      <w:proofErr w:type="spellEnd"/>
      <w:r>
        <w:rPr>
          <w:rFonts w:ascii="Times New Roman" w:hAnsi="Times New Roman"/>
          <w:bCs/>
          <w:sz w:val="24"/>
          <w:szCs w:val="24"/>
        </w:rPr>
        <w:t>.</w:t>
      </w:r>
      <w:r>
        <w:rPr>
          <w:rFonts w:ascii="Times New Roman" w:hAnsi="Times New Roman"/>
          <w:sz w:val="24"/>
          <w:szCs w:val="24"/>
        </w:rPr>
        <w:t xml:space="preserve"> </w:t>
      </w:r>
      <w:r w:rsidR="00FB1F81">
        <w:rPr>
          <w:rFonts w:ascii="Times New Roman" w:hAnsi="Times New Roman"/>
          <w:sz w:val="24"/>
          <w:szCs w:val="24"/>
        </w:rPr>
        <w:t>(</w:t>
      </w:r>
      <w:r w:rsidR="00FB1F81" w:rsidRPr="00F97BCF">
        <w:rPr>
          <w:rFonts w:ascii="Times New Roman" w:hAnsi="Times New Roman"/>
          <w:sz w:val="24"/>
          <w:szCs w:val="24"/>
        </w:rPr>
        <w:t>2014</w:t>
      </w:r>
      <w:r w:rsidR="00316B36">
        <w:rPr>
          <w:rFonts w:ascii="Times New Roman" w:hAnsi="Times New Roman"/>
          <w:sz w:val="24"/>
          <w:szCs w:val="24"/>
        </w:rPr>
        <w:t>)</w:t>
      </w:r>
      <w:r w:rsidR="00316B36" w:rsidRPr="00F97BCF">
        <w:rPr>
          <w:rFonts w:ascii="Times New Roman" w:hAnsi="Times New Roman"/>
          <w:sz w:val="24"/>
          <w:szCs w:val="24"/>
        </w:rPr>
        <w:t>, A</w:t>
      </w:r>
      <w:r w:rsidR="00176CA3" w:rsidRPr="00F97BCF">
        <w:rPr>
          <w:rFonts w:ascii="Times New Roman" w:hAnsi="Times New Roman"/>
          <w:sz w:val="24"/>
          <w:szCs w:val="24"/>
        </w:rPr>
        <w:t xml:space="preserve"> filtragem racial na seleção policial de suspeitos: segurança pública e relações raciais. In: Cristiane S. L. Lima; Gustavo C. Baptista; Isabel S. de Figueiredo. (Org.). </w:t>
      </w:r>
      <w:r w:rsidR="00176CA3" w:rsidRPr="00F97BCF">
        <w:rPr>
          <w:rFonts w:ascii="Times New Roman" w:hAnsi="Times New Roman"/>
          <w:b/>
          <w:sz w:val="24"/>
          <w:szCs w:val="24"/>
        </w:rPr>
        <w:t>Segurança pública e direitos humanos</w:t>
      </w:r>
      <w:r w:rsidR="008A4D83" w:rsidRPr="00F97BCF">
        <w:rPr>
          <w:rFonts w:ascii="Times New Roman" w:hAnsi="Times New Roman"/>
          <w:sz w:val="24"/>
          <w:szCs w:val="24"/>
        </w:rPr>
        <w:t xml:space="preserve">: temas transversais. </w:t>
      </w:r>
      <w:r w:rsidR="00176CA3" w:rsidRPr="00F97BCF">
        <w:rPr>
          <w:rFonts w:ascii="Times New Roman" w:hAnsi="Times New Roman"/>
          <w:sz w:val="24"/>
          <w:szCs w:val="24"/>
        </w:rPr>
        <w:t>Brasília: Ministério da J</w:t>
      </w:r>
      <w:r w:rsidR="00912DC6" w:rsidRPr="00F97BCF">
        <w:rPr>
          <w:rFonts w:ascii="Times New Roman" w:hAnsi="Times New Roman"/>
          <w:sz w:val="24"/>
          <w:szCs w:val="24"/>
        </w:rPr>
        <w:t xml:space="preserve">ustiça, </w:t>
      </w:r>
      <w:r>
        <w:rPr>
          <w:rFonts w:ascii="Times New Roman" w:hAnsi="Times New Roman"/>
          <w:sz w:val="24"/>
          <w:szCs w:val="24"/>
        </w:rPr>
        <w:t>v</w:t>
      </w:r>
      <w:r w:rsidR="00912DC6" w:rsidRPr="00F97BCF">
        <w:rPr>
          <w:rFonts w:ascii="Times New Roman" w:hAnsi="Times New Roman"/>
          <w:sz w:val="24"/>
          <w:szCs w:val="24"/>
        </w:rPr>
        <w:t>. 5, p</w:t>
      </w:r>
      <w:r w:rsidR="00FB1F81">
        <w:rPr>
          <w:rFonts w:ascii="Times New Roman" w:hAnsi="Times New Roman"/>
          <w:sz w:val="24"/>
          <w:szCs w:val="24"/>
        </w:rPr>
        <w:t>p</w:t>
      </w:r>
      <w:r w:rsidR="00912DC6" w:rsidRPr="00F97BCF">
        <w:rPr>
          <w:rFonts w:ascii="Times New Roman" w:hAnsi="Times New Roman"/>
          <w:sz w:val="24"/>
          <w:szCs w:val="24"/>
        </w:rPr>
        <w:t>.</w:t>
      </w:r>
      <w:r w:rsidR="00176CA3" w:rsidRPr="00F97BCF">
        <w:rPr>
          <w:rFonts w:ascii="Times New Roman" w:hAnsi="Times New Roman"/>
          <w:sz w:val="24"/>
          <w:szCs w:val="24"/>
        </w:rPr>
        <w:t>121-160.</w:t>
      </w:r>
    </w:p>
    <w:p w:rsidR="00A528A7" w:rsidRDefault="00A528A7" w:rsidP="00513A32">
      <w:pPr>
        <w:spacing w:line="240" w:lineRule="auto"/>
        <w:jc w:val="both"/>
        <w:rPr>
          <w:rFonts w:ascii="Times New Roman" w:hAnsi="Times New Roman"/>
          <w:sz w:val="24"/>
          <w:szCs w:val="24"/>
        </w:rPr>
      </w:pPr>
      <w:r>
        <w:rPr>
          <w:rFonts w:ascii="Times New Roman" w:hAnsi="Times New Roman"/>
          <w:sz w:val="24"/>
          <w:szCs w:val="24"/>
        </w:rPr>
        <w:t>SOARES, L.</w:t>
      </w:r>
      <w:r w:rsidR="00EA25F1">
        <w:rPr>
          <w:rFonts w:ascii="Times New Roman" w:hAnsi="Times New Roman"/>
          <w:sz w:val="24"/>
          <w:szCs w:val="24"/>
        </w:rPr>
        <w:t xml:space="preserve"> </w:t>
      </w:r>
      <w:r>
        <w:rPr>
          <w:rFonts w:ascii="Times New Roman" w:hAnsi="Times New Roman"/>
          <w:sz w:val="24"/>
          <w:szCs w:val="24"/>
        </w:rPr>
        <w:t>(2004),</w:t>
      </w:r>
      <w:r w:rsidRPr="00F97BCF">
        <w:rPr>
          <w:rFonts w:ascii="Times New Roman" w:hAnsi="Times New Roman"/>
          <w:sz w:val="24"/>
          <w:szCs w:val="24"/>
        </w:rPr>
        <w:t xml:space="preserve"> Juventude e violência no Brasil contemporâneo. In: NOVAES, R.; VANNUCHI. </w:t>
      </w:r>
      <w:r w:rsidRPr="00F97BCF">
        <w:rPr>
          <w:rFonts w:ascii="Times New Roman" w:hAnsi="Times New Roman"/>
          <w:b/>
          <w:sz w:val="24"/>
          <w:szCs w:val="24"/>
        </w:rPr>
        <w:t>Juventude e sociedade</w:t>
      </w:r>
      <w:r w:rsidRPr="00F97BCF">
        <w:rPr>
          <w:rFonts w:ascii="Times New Roman" w:hAnsi="Times New Roman"/>
          <w:sz w:val="24"/>
          <w:szCs w:val="24"/>
        </w:rPr>
        <w:t>: trabalho, educação cultura e participação. Sã</w:t>
      </w:r>
      <w:r>
        <w:rPr>
          <w:rFonts w:ascii="Times New Roman" w:hAnsi="Times New Roman"/>
          <w:sz w:val="24"/>
          <w:szCs w:val="24"/>
        </w:rPr>
        <w:t xml:space="preserve">o Paulo: Perseu </w:t>
      </w:r>
      <w:proofErr w:type="spellStart"/>
      <w:r>
        <w:rPr>
          <w:rFonts w:ascii="Times New Roman" w:hAnsi="Times New Roman"/>
          <w:sz w:val="24"/>
          <w:szCs w:val="24"/>
        </w:rPr>
        <w:t>Abramo</w:t>
      </w:r>
      <w:proofErr w:type="spellEnd"/>
      <w:r>
        <w:rPr>
          <w:rFonts w:ascii="Times New Roman" w:hAnsi="Times New Roman"/>
          <w:sz w:val="24"/>
          <w:szCs w:val="24"/>
        </w:rPr>
        <w:t>, p</w:t>
      </w:r>
      <w:r w:rsidRPr="00F97BCF">
        <w:rPr>
          <w:rFonts w:ascii="Times New Roman" w:hAnsi="Times New Roman"/>
          <w:sz w:val="24"/>
          <w:szCs w:val="24"/>
        </w:rPr>
        <w:t>p. 130-159.</w:t>
      </w:r>
    </w:p>
    <w:p w:rsidR="00A528A7" w:rsidRPr="00F97BCF" w:rsidRDefault="00A528A7" w:rsidP="00513A32">
      <w:pPr>
        <w:spacing w:line="240" w:lineRule="auto"/>
        <w:jc w:val="both"/>
        <w:rPr>
          <w:rFonts w:ascii="Times New Roman" w:hAnsi="Times New Roman"/>
          <w:sz w:val="24"/>
          <w:szCs w:val="24"/>
        </w:rPr>
      </w:pPr>
      <w:r>
        <w:rPr>
          <w:rFonts w:ascii="Times New Roman" w:hAnsi="Times New Roman"/>
          <w:sz w:val="24"/>
          <w:szCs w:val="24"/>
        </w:rPr>
        <w:t>SOUZA, J.</w:t>
      </w:r>
      <w:r w:rsidR="00EA25F1">
        <w:rPr>
          <w:rFonts w:ascii="Times New Roman" w:hAnsi="Times New Roman"/>
          <w:sz w:val="24"/>
          <w:szCs w:val="24"/>
        </w:rPr>
        <w:t xml:space="preserve"> </w:t>
      </w:r>
      <w:r w:rsidR="00195A93">
        <w:rPr>
          <w:rFonts w:ascii="Times New Roman" w:hAnsi="Times New Roman"/>
          <w:sz w:val="24"/>
          <w:szCs w:val="24"/>
        </w:rPr>
        <w:t>(2017),</w:t>
      </w:r>
      <w:r>
        <w:rPr>
          <w:rFonts w:ascii="Times New Roman" w:hAnsi="Times New Roman"/>
          <w:sz w:val="24"/>
          <w:szCs w:val="24"/>
        </w:rPr>
        <w:t xml:space="preserve"> </w:t>
      </w:r>
      <w:r w:rsidRPr="00A528A7">
        <w:rPr>
          <w:rFonts w:ascii="Times New Roman" w:hAnsi="Times New Roman"/>
          <w:b/>
          <w:sz w:val="24"/>
          <w:szCs w:val="24"/>
        </w:rPr>
        <w:t>A elite do atraso</w:t>
      </w:r>
      <w:r>
        <w:rPr>
          <w:rFonts w:ascii="Times New Roman" w:hAnsi="Times New Roman"/>
          <w:sz w:val="24"/>
          <w:szCs w:val="24"/>
        </w:rPr>
        <w:t>: da escravidão à Lava Jato.</w:t>
      </w:r>
      <w:r w:rsidR="00195A93">
        <w:rPr>
          <w:rFonts w:ascii="Times New Roman" w:hAnsi="Times New Roman"/>
          <w:sz w:val="24"/>
          <w:szCs w:val="24"/>
        </w:rPr>
        <w:t xml:space="preserve"> Rio de Janeiro: </w:t>
      </w:r>
      <w:proofErr w:type="spellStart"/>
      <w:r w:rsidR="00195A93">
        <w:rPr>
          <w:rFonts w:ascii="Times New Roman" w:hAnsi="Times New Roman"/>
          <w:sz w:val="24"/>
          <w:szCs w:val="24"/>
        </w:rPr>
        <w:t>Leya</w:t>
      </w:r>
      <w:proofErr w:type="spellEnd"/>
      <w:r>
        <w:rPr>
          <w:rFonts w:ascii="Times New Roman" w:hAnsi="Times New Roman"/>
          <w:sz w:val="24"/>
          <w:szCs w:val="24"/>
        </w:rPr>
        <w:t>.</w:t>
      </w:r>
    </w:p>
    <w:p w:rsidR="00EA25F1" w:rsidRDefault="00EA25F1" w:rsidP="00513A32">
      <w:pPr>
        <w:spacing w:line="240" w:lineRule="auto"/>
        <w:jc w:val="both"/>
        <w:rPr>
          <w:rFonts w:ascii="Times New Roman" w:hAnsi="Times New Roman"/>
          <w:sz w:val="24"/>
          <w:szCs w:val="24"/>
        </w:rPr>
      </w:pPr>
      <w:r>
        <w:rPr>
          <w:rFonts w:ascii="Times New Roman" w:hAnsi="Times New Roman"/>
          <w:sz w:val="24"/>
          <w:szCs w:val="24"/>
        </w:rPr>
        <w:lastRenderedPageBreak/>
        <w:t xml:space="preserve">SPOSITO, Marilia P. (org.) (2009), </w:t>
      </w:r>
      <w:r w:rsidRPr="000F0564">
        <w:rPr>
          <w:rFonts w:ascii="Times New Roman" w:hAnsi="Times New Roman"/>
          <w:b/>
          <w:sz w:val="24"/>
          <w:szCs w:val="24"/>
        </w:rPr>
        <w:t>O Estado da Arte sobre Juventude na Pós-Graduação Brasileira</w:t>
      </w:r>
      <w:r w:rsidRPr="00EA25F1">
        <w:rPr>
          <w:rFonts w:ascii="Times New Roman" w:hAnsi="Times New Roman"/>
          <w:sz w:val="24"/>
          <w:szCs w:val="24"/>
        </w:rPr>
        <w:t xml:space="preserve">: Educação, Ciências Sociais e Serviço Social (1999-2006). Belo Horizonte: </w:t>
      </w:r>
      <w:proofErr w:type="spellStart"/>
      <w:r w:rsidRPr="00EA25F1">
        <w:rPr>
          <w:rFonts w:ascii="Times New Roman" w:hAnsi="Times New Roman"/>
          <w:sz w:val="24"/>
          <w:szCs w:val="24"/>
        </w:rPr>
        <w:t>Argumentum</w:t>
      </w:r>
      <w:proofErr w:type="spellEnd"/>
      <w:r w:rsidRPr="00EA25F1">
        <w:rPr>
          <w:rFonts w:ascii="Times New Roman" w:hAnsi="Times New Roman"/>
          <w:sz w:val="24"/>
          <w:szCs w:val="24"/>
        </w:rPr>
        <w:t xml:space="preserve">. </w:t>
      </w:r>
    </w:p>
    <w:p w:rsidR="003C0251" w:rsidRPr="00F97BCF" w:rsidRDefault="003C0251" w:rsidP="00513A32">
      <w:pPr>
        <w:spacing w:line="240" w:lineRule="auto"/>
        <w:jc w:val="both"/>
        <w:rPr>
          <w:rFonts w:ascii="Times New Roman" w:hAnsi="Times New Roman"/>
          <w:sz w:val="24"/>
          <w:szCs w:val="24"/>
        </w:rPr>
      </w:pPr>
      <w:r>
        <w:rPr>
          <w:rFonts w:ascii="Times New Roman" w:hAnsi="Times New Roman"/>
          <w:sz w:val="24"/>
          <w:szCs w:val="24"/>
        </w:rPr>
        <w:t>TELLES, V. da S.</w:t>
      </w:r>
      <w:r w:rsidR="00EA25F1">
        <w:rPr>
          <w:rFonts w:ascii="Times New Roman" w:hAnsi="Times New Roman"/>
          <w:sz w:val="24"/>
          <w:szCs w:val="24"/>
        </w:rPr>
        <w:t xml:space="preserve"> </w:t>
      </w:r>
      <w:r>
        <w:rPr>
          <w:rFonts w:ascii="Times New Roman" w:hAnsi="Times New Roman"/>
          <w:sz w:val="24"/>
          <w:szCs w:val="24"/>
        </w:rPr>
        <w:t xml:space="preserve">(2010), </w:t>
      </w:r>
      <w:r w:rsidRPr="00A528A7">
        <w:rPr>
          <w:rFonts w:ascii="Times New Roman" w:hAnsi="Times New Roman"/>
          <w:b/>
          <w:sz w:val="24"/>
          <w:szCs w:val="24"/>
        </w:rPr>
        <w:t>A cidade nas fronteiras do legal e ilegal</w:t>
      </w:r>
      <w:r>
        <w:rPr>
          <w:rFonts w:ascii="Times New Roman" w:hAnsi="Times New Roman"/>
          <w:sz w:val="24"/>
          <w:szCs w:val="24"/>
        </w:rPr>
        <w:t xml:space="preserve">. Belo Horizonte: </w:t>
      </w:r>
      <w:proofErr w:type="spellStart"/>
      <w:r>
        <w:rPr>
          <w:rFonts w:ascii="Times New Roman" w:hAnsi="Times New Roman"/>
          <w:sz w:val="24"/>
          <w:szCs w:val="24"/>
        </w:rPr>
        <w:t>Argvmentvm</w:t>
      </w:r>
      <w:proofErr w:type="spellEnd"/>
      <w:r>
        <w:rPr>
          <w:rFonts w:ascii="Times New Roman" w:hAnsi="Times New Roman"/>
          <w:sz w:val="24"/>
          <w:szCs w:val="24"/>
        </w:rPr>
        <w:t>.</w:t>
      </w:r>
    </w:p>
    <w:p w:rsidR="00661017" w:rsidRPr="00F97BCF" w:rsidRDefault="00661017" w:rsidP="00513A32">
      <w:pPr>
        <w:spacing w:line="240" w:lineRule="auto"/>
        <w:jc w:val="both"/>
        <w:rPr>
          <w:rFonts w:ascii="Times New Roman" w:hAnsi="Times New Roman"/>
          <w:sz w:val="24"/>
          <w:szCs w:val="24"/>
        </w:rPr>
      </w:pPr>
      <w:r w:rsidRPr="00F97BCF">
        <w:rPr>
          <w:rFonts w:ascii="Times New Roman" w:hAnsi="Times New Roman"/>
          <w:sz w:val="24"/>
          <w:szCs w:val="24"/>
        </w:rPr>
        <w:t>WACQUANT, L. J. D.</w:t>
      </w:r>
      <w:r w:rsidR="00FB1F81">
        <w:rPr>
          <w:rFonts w:ascii="Times New Roman" w:hAnsi="Times New Roman"/>
          <w:sz w:val="24"/>
          <w:szCs w:val="24"/>
        </w:rPr>
        <w:t xml:space="preserve"> (2005),</w:t>
      </w:r>
      <w:r w:rsidRPr="00F97BCF">
        <w:rPr>
          <w:rFonts w:ascii="Times New Roman" w:hAnsi="Times New Roman"/>
          <w:sz w:val="24"/>
          <w:szCs w:val="24"/>
        </w:rPr>
        <w:t xml:space="preserve"> </w:t>
      </w:r>
      <w:r w:rsidRPr="00F97BCF">
        <w:rPr>
          <w:rFonts w:ascii="Times New Roman" w:hAnsi="Times New Roman"/>
          <w:b/>
          <w:sz w:val="24"/>
          <w:szCs w:val="24"/>
        </w:rPr>
        <w:t xml:space="preserve">Os condenados da cidade: </w:t>
      </w:r>
      <w:r w:rsidRPr="00F97BCF">
        <w:rPr>
          <w:rFonts w:ascii="Times New Roman" w:hAnsi="Times New Roman"/>
          <w:sz w:val="24"/>
          <w:szCs w:val="24"/>
        </w:rPr>
        <w:t>estudos sobre marginalidade avançada. Tradução de João Roberto Martins Filho. Ri</w:t>
      </w:r>
      <w:r w:rsidR="00FB1F81">
        <w:rPr>
          <w:rFonts w:ascii="Times New Roman" w:hAnsi="Times New Roman"/>
          <w:sz w:val="24"/>
          <w:szCs w:val="24"/>
        </w:rPr>
        <w:t xml:space="preserve">o de Janeiro: </w:t>
      </w:r>
      <w:proofErr w:type="spellStart"/>
      <w:r w:rsidR="00FB1F81">
        <w:rPr>
          <w:rFonts w:ascii="Times New Roman" w:hAnsi="Times New Roman"/>
          <w:sz w:val="24"/>
          <w:szCs w:val="24"/>
        </w:rPr>
        <w:t>Revan</w:t>
      </w:r>
      <w:proofErr w:type="spellEnd"/>
      <w:r w:rsidRPr="00F97BCF">
        <w:rPr>
          <w:rFonts w:ascii="Times New Roman" w:hAnsi="Times New Roman"/>
          <w:sz w:val="24"/>
          <w:szCs w:val="24"/>
        </w:rPr>
        <w:t>.</w:t>
      </w:r>
    </w:p>
    <w:p w:rsidR="00346A79" w:rsidRDefault="00346A79" w:rsidP="00513A32">
      <w:pPr>
        <w:spacing w:line="240" w:lineRule="auto"/>
        <w:rPr>
          <w:rFonts w:ascii="Times New Roman" w:hAnsi="Times New Roman"/>
          <w:sz w:val="24"/>
          <w:szCs w:val="24"/>
        </w:rPr>
      </w:pPr>
      <w:r w:rsidRPr="00F97BCF">
        <w:rPr>
          <w:rFonts w:ascii="Times New Roman" w:hAnsi="Times New Roman"/>
          <w:sz w:val="24"/>
          <w:szCs w:val="24"/>
        </w:rPr>
        <w:t>______</w:t>
      </w:r>
      <w:r w:rsidR="00FB1F81" w:rsidRPr="00F97BCF">
        <w:rPr>
          <w:rFonts w:ascii="Times New Roman" w:hAnsi="Times New Roman"/>
          <w:sz w:val="24"/>
          <w:szCs w:val="24"/>
        </w:rPr>
        <w:t>_.</w:t>
      </w:r>
      <w:r w:rsidR="00FB1F81">
        <w:rPr>
          <w:rFonts w:ascii="Times New Roman" w:hAnsi="Times New Roman"/>
          <w:sz w:val="24"/>
          <w:szCs w:val="24"/>
        </w:rPr>
        <w:t xml:space="preserve"> (2007),</w:t>
      </w:r>
      <w:r w:rsidRPr="00F97BCF">
        <w:rPr>
          <w:rFonts w:ascii="Times New Roman" w:hAnsi="Times New Roman"/>
          <w:sz w:val="24"/>
          <w:szCs w:val="24"/>
        </w:rPr>
        <w:t xml:space="preserve"> </w:t>
      </w:r>
      <w:r w:rsidRPr="00F97BCF">
        <w:rPr>
          <w:rFonts w:ascii="Times New Roman" w:hAnsi="Times New Roman"/>
          <w:b/>
          <w:sz w:val="24"/>
          <w:szCs w:val="24"/>
        </w:rPr>
        <w:t>Punir os pobres</w:t>
      </w:r>
      <w:r w:rsidRPr="00F97BCF">
        <w:rPr>
          <w:rFonts w:ascii="Times New Roman" w:hAnsi="Times New Roman"/>
          <w:sz w:val="24"/>
          <w:szCs w:val="24"/>
        </w:rPr>
        <w:t>: a nova gestão da miséria nos Estados Unidos. Tradução de Sérgio Lama</w:t>
      </w:r>
      <w:r w:rsidR="00FB1F81">
        <w:rPr>
          <w:rFonts w:ascii="Times New Roman" w:hAnsi="Times New Roman"/>
          <w:sz w:val="24"/>
          <w:szCs w:val="24"/>
        </w:rPr>
        <w:t xml:space="preserve">rão. Rio de Janeiro: </w:t>
      </w:r>
      <w:proofErr w:type="spellStart"/>
      <w:r w:rsidR="00FB1F81">
        <w:rPr>
          <w:rFonts w:ascii="Times New Roman" w:hAnsi="Times New Roman"/>
          <w:sz w:val="24"/>
          <w:szCs w:val="24"/>
        </w:rPr>
        <w:t>Revan</w:t>
      </w:r>
      <w:proofErr w:type="spellEnd"/>
      <w:r w:rsidRPr="00F97BCF">
        <w:rPr>
          <w:rFonts w:ascii="Times New Roman" w:hAnsi="Times New Roman"/>
          <w:sz w:val="24"/>
          <w:szCs w:val="24"/>
        </w:rPr>
        <w:t>.</w:t>
      </w:r>
    </w:p>
    <w:p w:rsidR="00E455E8" w:rsidRPr="001A7978" w:rsidRDefault="00E455E8" w:rsidP="00513A32">
      <w:pPr>
        <w:spacing w:line="240" w:lineRule="auto"/>
        <w:jc w:val="both"/>
        <w:rPr>
          <w:rFonts w:ascii="Times New Roman" w:hAnsi="Times New Roman"/>
          <w:sz w:val="24"/>
          <w:szCs w:val="24"/>
        </w:rPr>
      </w:pPr>
      <w:r w:rsidRPr="00E455E8">
        <w:rPr>
          <w:rFonts w:ascii="Times New Roman" w:hAnsi="Times New Roman"/>
          <w:sz w:val="24"/>
          <w:szCs w:val="24"/>
        </w:rPr>
        <w:t>ZAFFARONI, E</w:t>
      </w:r>
      <w:r w:rsidR="00100A8D">
        <w:rPr>
          <w:rFonts w:ascii="Times New Roman" w:hAnsi="Times New Roman"/>
          <w:sz w:val="24"/>
          <w:szCs w:val="24"/>
        </w:rPr>
        <w:t>.R</w:t>
      </w:r>
      <w:r w:rsidRPr="00E455E8">
        <w:rPr>
          <w:rFonts w:ascii="Times New Roman" w:hAnsi="Times New Roman"/>
          <w:sz w:val="24"/>
          <w:szCs w:val="24"/>
        </w:rPr>
        <w:t xml:space="preserve">. </w:t>
      </w:r>
      <w:r w:rsidR="00100A8D">
        <w:rPr>
          <w:rFonts w:ascii="Times New Roman" w:hAnsi="Times New Roman"/>
          <w:sz w:val="24"/>
          <w:szCs w:val="24"/>
        </w:rPr>
        <w:t xml:space="preserve">(2006), </w:t>
      </w:r>
      <w:r w:rsidRPr="00100A8D">
        <w:rPr>
          <w:rFonts w:ascii="Times New Roman" w:hAnsi="Times New Roman"/>
          <w:b/>
          <w:sz w:val="24"/>
          <w:szCs w:val="24"/>
        </w:rPr>
        <w:t>Direito Penal Brasileiro I</w:t>
      </w:r>
      <w:r w:rsidRPr="00E455E8">
        <w:rPr>
          <w:rFonts w:ascii="Times New Roman" w:hAnsi="Times New Roman"/>
          <w:sz w:val="24"/>
          <w:szCs w:val="24"/>
        </w:rPr>
        <w:t xml:space="preserve">. Rio de Janeiro: </w:t>
      </w:r>
      <w:proofErr w:type="spellStart"/>
      <w:r w:rsidRPr="00E455E8">
        <w:rPr>
          <w:rFonts w:ascii="Times New Roman" w:hAnsi="Times New Roman"/>
          <w:sz w:val="24"/>
          <w:szCs w:val="24"/>
        </w:rPr>
        <w:t>Revan</w:t>
      </w:r>
      <w:proofErr w:type="spellEnd"/>
      <w:r w:rsidR="00100A8D">
        <w:rPr>
          <w:rFonts w:ascii="Times New Roman" w:hAnsi="Times New Roman"/>
          <w:sz w:val="24"/>
          <w:szCs w:val="24"/>
        </w:rPr>
        <w:t>.</w:t>
      </w:r>
    </w:p>
    <w:p w:rsidR="0034396A" w:rsidRPr="00F97BCF" w:rsidRDefault="0034396A" w:rsidP="00513A32">
      <w:pPr>
        <w:spacing w:line="240" w:lineRule="auto"/>
        <w:jc w:val="both"/>
        <w:rPr>
          <w:rFonts w:ascii="Times New Roman" w:hAnsi="Times New Roman"/>
          <w:sz w:val="24"/>
          <w:szCs w:val="24"/>
        </w:rPr>
      </w:pPr>
      <w:r w:rsidRPr="00F97BCF">
        <w:rPr>
          <w:rFonts w:ascii="Times New Roman" w:hAnsi="Times New Roman"/>
          <w:sz w:val="24"/>
          <w:szCs w:val="24"/>
        </w:rPr>
        <w:t>ZALUAR, A.</w:t>
      </w:r>
      <w:r w:rsidR="00EA25F1">
        <w:rPr>
          <w:rFonts w:ascii="Times New Roman" w:hAnsi="Times New Roman"/>
          <w:sz w:val="24"/>
          <w:szCs w:val="24"/>
        </w:rPr>
        <w:t xml:space="preserve"> </w:t>
      </w:r>
      <w:r w:rsidR="00FB1F81">
        <w:rPr>
          <w:rFonts w:ascii="Times New Roman" w:hAnsi="Times New Roman"/>
          <w:sz w:val="24"/>
          <w:szCs w:val="24"/>
        </w:rPr>
        <w:t>(2004),</w:t>
      </w:r>
      <w:r w:rsidRPr="00F97BCF">
        <w:rPr>
          <w:rFonts w:ascii="Times New Roman" w:hAnsi="Times New Roman"/>
          <w:sz w:val="24"/>
          <w:szCs w:val="24"/>
        </w:rPr>
        <w:t xml:space="preserve"> </w:t>
      </w:r>
      <w:r w:rsidRPr="00F97BCF">
        <w:rPr>
          <w:rFonts w:ascii="Times New Roman" w:hAnsi="Times New Roman"/>
          <w:b/>
          <w:sz w:val="24"/>
          <w:szCs w:val="24"/>
        </w:rPr>
        <w:t>Integração perversa</w:t>
      </w:r>
      <w:r w:rsidRPr="00F97BCF">
        <w:rPr>
          <w:rFonts w:ascii="Times New Roman" w:hAnsi="Times New Roman"/>
          <w:sz w:val="24"/>
          <w:szCs w:val="24"/>
        </w:rPr>
        <w:t>: pobreza e tráfico de drogas. R</w:t>
      </w:r>
      <w:r w:rsidR="00FB1F81">
        <w:rPr>
          <w:rFonts w:ascii="Times New Roman" w:hAnsi="Times New Roman"/>
          <w:sz w:val="24"/>
          <w:szCs w:val="24"/>
        </w:rPr>
        <w:t>io de Janeiro: Editora FGV</w:t>
      </w:r>
      <w:r w:rsidRPr="00F97BCF">
        <w:rPr>
          <w:rFonts w:ascii="Times New Roman" w:hAnsi="Times New Roman"/>
          <w:sz w:val="24"/>
          <w:szCs w:val="24"/>
        </w:rPr>
        <w:t>.</w:t>
      </w:r>
    </w:p>
    <w:p w:rsidR="004C2742" w:rsidRPr="003D095F" w:rsidRDefault="00346A79" w:rsidP="00513A32">
      <w:pPr>
        <w:spacing w:line="240" w:lineRule="auto"/>
        <w:rPr>
          <w:rFonts w:ascii="Times New Roman" w:hAnsi="Times New Roman"/>
          <w:color w:val="FF0000"/>
          <w:sz w:val="24"/>
          <w:szCs w:val="24"/>
          <w:lang w:eastAsia="pt-BR"/>
        </w:rPr>
      </w:pPr>
      <w:r w:rsidRPr="00F97BCF">
        <w:rPr>
          <w:rFonts w:ascii="Times New Roman" w:hAnsi="Times New Roman"/>
          <w:sz w:val="24"/>
          <w:szCs w:val="24"/>
        </w:rPr>
        <w:t>______</w:t>
      </w:r>
      <w:r w:rsidR="00FB1F81" w:rsidRPr="00F97BCF">
        <w:rPr>
          <w:rFonts w:ascii="Times New Roman" w:hAnsi="Times New Roman"/>
          <w:sz w:val="24"/>
          <w:szCs w:val="24"/>
        </w:rPr>
        <w:t>_.</w:t>
      </w:r>
      <w:r w:rsidR="00FB1F81">
        <w:rPr>
          <w:rFonts w:ascii="Times New Roman" w:hAnsi="Times New Roman"/>
          <w:sz w:val="24"/>
          <w:szCs w:val="24"/>
        </w:rPr>
        <w:t xml:space="preserve"> (2007),</w:t>
      </w:r>
      <w:r w:rsidRPr="00F97BCF">
        <w:rPr>
          <w:rFonts w:ascii="Times New Roman" w:hAnsi="Times New Roman"/>
          <w:sz w:val="24"/>
          <w:szCs w:val="24"/>
        </w:rPr>
        <w:t xml:space="preserve"> Polícia e Juventude na era da globalização. </w:t>
      </w:r>
      <w:r w:rsidRPr="00F97BCF">
        <w:rPr>
          <w:rFonts w:ascii="Times New Roman" w:hAnsi="Times New Roman"/>
          <w:sz w:val="24"/>
          <w:szCs w:val="24"/>
          <w:lang w:val="en-US"/>
        </w:rPr>
        <w:t xml:space="preserve">In: CARUSO, </w:t>
      </w:r>
      <w:proofErr w:type="spellStart"/>
      <w:r w:rsidRPr="00F97BCF">
        <w:rPr>
          <w:rFonts w:ascii="Times New Roman" w:hAnsi="Times New Roman"/>
          <w:sz w:val="24"/>
          <w:szCs w:val="24"/>
          <w:lang w:val="en-US"/>
        </w:rPr>
        <w:t>Haydée</w:t>
      </w:r>
      <w:proofErr w:type="spellEnd"/>
      <w:r w:rsidRPr="00F97BCF">
        <w:rPr>
          <w:rFonts w:ascii="Times New Roman" w:hAnsi="Times New Roman"/>
          <w:sz w:val="24"/>
          <w:szCs w:val="24"/>
          <w:lang w:val="en-US"/>
        </w:rPr>
        <w:t xml:space="preserve"> </w:t>
      </w:r>
      <w:r w:rsidRPr="00F97BCF">
        <w:rPr>
          <w:rFonts w:ascii="Times New Roman" w:hAnsi="Times New Roman"/>
          <w:i/>
          <w:sz w:val="24"/>
          <w:szCs w:val="24"/>
          <w:lang w:val="en-US"/>
        </w:rPr>
        <w:t>et al</w:t>
      </w:r>
      <w:r w:rsidRPr="00F97BCF">
        <w:rPr>
          <w:rFonts w:ascii="Times New Roman" w:hAnsi="Times New Roman"/>
          <w:sz w:val="24"/>
          <w:szCs w:val="24"/>
          <w:lang w:val="en-US"/>
        </w:rPr>
        <w:t xml:space="preserve">. </w:t>
      </w:r>
      <w:r w:rsidRPr="00F97BCF">
        <w:rPr>
          <w:rFonts w:ascii="Times New Roman" w:hAnsi="Times New Roman"/>
          <w:b/>
          <w:sz w:val="24"/>
          <w:szCs w:val="24"/>
        </w:rPr>
        <w:t>Polícia, Estado</w:t>
      </w:r>
      <w:r w:rsidRPr="00F97BCF">
        <w:rPr>
          <w:rFonts w:ascii="Times New Roman" w:hAnsi="Times New Roman"/>
          <w:sz w:val="24"/>
          <w:szCs w:val="24"/>
        </w:rPr>
        <w:t xml:space="preserve"> </w:t>
      </w:r>
      <w:r w:rsidRPr="00F97BCF">
        <w:rPr>
          <w:rFonts w:ascii="Times New Roman" w:hAnsi="Times New Roman"/>
          <w:b/>
          <w:sz w:val="24"/>
          <w:szCs w:val="24"/>
        </w:rPr>
        <w:t>e Sociedade</w:t>
      </w:r>
      <w:r w:rsidRPr="00F97BCF">
        <w:rPr>
          <w:rFonts w:ascii="Times New Roman" w:hAnsi="Times New Roman"/>
          <w:sz w:val="24"/>
          <w:szCs w:val="24"/>
        </w:rPr>
        <w:t xml:space="preserve">: práticas e saberes latino-americanos. Rio de Janeiro: </w:t>
      </w:r>
      <w:proofErr w:type="spellStart"/>
      <w:r w:rsidRPr="00F97BCF">
        <w:rPr>
          <w:rFonts w:ascii="Times New Roman" w:hAnsi="Times New Roman"/>
          <w:sz w:val="24"/>
          <w:szCs w:val="24"/>
        </w:rPr>
        <w:t>P</w:t>
      </w:r>
      <w:r w:rsidR="00FB1F81">
        <w:rPr>
          <w:rFonts w:ascii="Times New Roman" w:hAnsi="Times New Roman"/>
          <w:sz w:val="24"/>
          <w:szCs w:val="24"/>
        </w:rPr>
        <w:t>ublit</w:t>
      </w:r>
      <w:proofErr w:type="spellEnd"/>
      <w:r w:rsidR="00FB1F81">
        <w:rPr>
          <w:rFonts w:ascii="Times New Roman" w:hAnsi="Times New Roman"/>
          <w:sz w:val="24"/>
          <w:szCs w:val="24"/>
        </w:rPr>
        <w:t xml:space="preserve"> Soluções Editoriais,</w:t>
      </w:r>
      <w:r w:rsidRPr="00F97BCF">
        <w:rPr>
          <w:rFonts w:ascii="Times New Roman" w:hAnsi="Times New Roman"/>
          <w:sz w:val="24"/>
          <w:szCs w:val="24"/>
        </w:rPr>
        <w:t xml:space="preserve"> p</w:t>
      </w:r>
      <w:r w:rsidR="00FB1F81">
        <w:rPr>
          <w:rFonts w:ascii="Times New Roman" w:hAnsi="Times New Roman"/>
          <w:sz w:val="24"/>
          <w:szCs w:val="24"/>
        </w:rPr>
        <w:t>p</w:t>
      </w:r>
      <w:r w:rsidRPr="00F97BCF">
        <w:rPr>
          <w:rFonts w:ascii="Times New Roman" w:hAnsi="Times New Roman"/>
          <w:sz w:val="24"/>
          <w:szCs w:val="24"/>
        </w:rPr>
        <w:t>. 531-556.</w:t>
      </w:r>
    </w:p>
    <w:sectPr w:rsidR="004C2742" w:rsidRPr="003D095F" w:rsidSect="00742E0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9E0" w:rsidRDefault="00F119E0" w:rsidP="001B1C08">
      <w:pPr>
        <w:spacing w:after="0" w:line="240" w:lineRule="auto"/>
      </w:pPr>
      <w:r>
        <w:separator/>
      </w:r>
    </w:p>
  </w:endnote>
  <w:endnote w:type="continuationSeparator" w:id="0">
    <w:p w:rsidR="00F119E0" w:rsidRDefault="00F119E0" w:rsidP="001B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erriweatherregula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9E0" w:rsidRDefault="00F119E0" w:rsidP="001B1C08">
      <w:pPr>
        <w:spacing w:after="0" w:line="240" w:lineRule="auto"/>
      </w:pPr>
      <w:r>
        <w:separator/>
      </w:r>
    </w:p>
  </w:footnote>
  <w:footnote w:type="continuationSeparator" w:id="0">
    <w:p w:rsidR="00F119E0" w:rsidRDefault="00F119E0" w:rsidP="001B1C08">
      <w:pPr>
        <w:spacing w:after="0" w:line="240" w:lineRule="auto"/>
      </w:pPr>
      <w:r>
        <w:continuationSeparator/>
      </w:r>
    </w:p>
  </w:footnote>
  <w:footnote w:id="1">
    <w:p w:rsidR="00962364" w:rsidRPr="00461EC8" w:rsidRDefault="00962364" w:rsidP="00993A7A">
      <w:pPr>
        <w:spacing w:after="0" w:line="240" w:lineRule="auto"/>
        <w:jc w:val="both"/>
        <w:rPr>
          <w:rFonts w:ascii="Times New Roman" w:hAnsi="Times New Roman"/>
          <w:sz w:val="18"/>
          <w:szCs w:val="18"/>
        </w:rPr>
      </w:pPr>
      <w:r w:rsidRPr="00461EC8">
        <w:rPr>
          <w:rStyle w:val="Refdenotaderodap"/>
          <w:rFonts w:ascii="Times New Roman" w:hAnsi="Times New Roman"/>
          <w:sz w:val="18"/>
          <w:szCs w:val="18"/>
        </w:rPr>
        <w:footnoteRef/>
      </w:r>
      <w:r w:rsidRPr="00461EC8">
        <w:rPr>
          <w:rFonts w:ascii="Times New Roman" w:hAnsi="Times New Roman"/>
          <w:sz w:val="18"/>
          <w:szCs w:val="18"/>
        </w:rPr>
        <w:t xml:space="preserve"> A emergência desse modelo de dominação política e econômica associa-se à nova fase do capitalismo avançado e global. Aqui, a mundialização do capital é tomada como uma estratégia diante da crise capitalista estrutural,</w:t>
      </w:r>
      <w:r>
        <w:rPr>
          <w:rFonts w:ascii="Times New Roman" w:hAnsi="Times New Roman"/>
          <w:sz w:val="18"/>
          <w:szCs w:val="18"/>
        </w:rPr>
        <w:t xml:space="preserve"> que já não é mais cíclica</w:t>
      </w:r>
      <w:r w:rsidRPr="00461EC8">
        <w:rPr>
          <w:rFonts w:ascii="Times New Roman" w:hAnsi="Times New Roman"/>
          <w:sz w:val="18"/>
          <w:szCs w:val="18"/>
        </w:rPr>
        <w:t xml:space="preserve">. A reestruturação produtiva norteou as ações governamentais em diferentes âmbitos: político, social e econômico. O Estado se esquivou do papel de intermediador nas negociações trabalhistas; transferiu responsabilidades para a sociedade, sobretudo, no que tange às expressões da “questão social”. </w:t>
      </w:r>
    </w:p>
  </w:footnote>
  <w:footnote w:id="2">
    <w:p w:rsidR="00962364" w:rsidRPr="00A821A9" w:rsidRDefault="00962364" w:rsidP="001A7978">
      <w:pPr>
        <w:pStyle w:val="Textodenotaderodap"/>
        <w:spacing w:line="240" w:lineRule="auto"/>
        <w:jc w:val="both"/>
        <w:rPr>
          <w:rFonts w:ascii="Times New Roman" w:hAnsi="Times New Roman"/>
          <w:sz w:val="18"/>
          <w:szCs w:val="18"/>
        </w:rPr>
      </w:pPr>
      <w:r>
        <w:rPr>
          <w:rStyle w:val="Refdenotaderodap"/>
        </w:rPr>
        <w:footnoteRef/>
      </w:r>
      <w:r>
        <w:t xml:space="preserve"> </w:t>
      </w:r>
      <w:r w:rsidRPr="00A821A9">
        <w:rPr>
          <w:rFonts w:ascii="Times New Roman" w:hAnsi="Times New Roman"/>
          <w:sz w:val="18"/>
          <w:szCs w:val="18"/>
        </w:rPr>
        <w:t>P</w:t>
      </w:r>
      <w:r>
        <w:rPr>
          <w:rFonts w:ascii="Times New Roman" w:hAnsi="Times New Roman"/>
          <w:sz w:val="18"/>
          <w:szCs w:val="18"/>
        </w:rPr>
        <w:t>rojeto de Pesquisa intitulado “P</w:t>
      </w:r>
      <w:r w:rsidRPr="00A821A9">
        <w:rPr>
          <w:rFonts w:ascii="Times New Roman" w:hAnsi="Times New Roman"/>
          <w:sz w:val="18"/>
          <w:szCs w:val="18"/>
        </w:rPr>
        <w:t>olítica de Segurança Pública, Trabalho Policial e Conflitualidades</w:t>
      </w:r>
      <w:r>
        <w:rPr>
          <w:rFonts w:ascii="Times New Roman" w:hAnsi="Times New Roman"/>
          <w:sz w:val="18"/>
          <w:szCs w:val="18"/>
        </w:rPr>
        <w:t>”</w:t>
      </w:r>
      <w:r w:rsidRPr="00A821A9">
        <w:rPr>
          <w:rFonts w:ascii="Times New Roman" w:hAnsi="Times New Roman"/>
          <w:sz w:val="18"/>
          <w:szCs w:val="18"/>
        </w:rPr>
        <w:t xml:space="preserve"> (Processo 552454/2011-7</w:t>
      </w:r>
      <w:r>
        <w:rPr>
          <w:rFonts w:ascii="Times New Roman" w:hAnsi="Times New Roman"/>
          <w:sz w:val="18"/>
          <w:szCs w:val="18"/>
        </w:rPr>
        <w:t xml:space="preserve">; </w:t>
      </w:r>
      <w:r w:rsidRPr="00A821A9">
        <w:rPr>
          <w:rFonts w:ascii="Times New Roman" w:hAnsi="Times New Roman"/>
          <w:sz w:val="18"/>
          <w:szCs w:val="18"/>
        </w:rPr>
        <w:t>Chamada Pública MCT/CNPq/CAPES</w:t>
      </w:r>
      <w:r>
        <w:rPr>
          <w:rFonts w:ascii="Times New Roman" w:hAnsi="Times New Roman"/>
          <w:sz w:val="18"/>
          <w:szCs w:val="18"/>
        </w:rPr>
        <w:t xml:space="preserve"> </w:t>
      </w:r>
      <w:r w:rsidRPr="00A821A9">
        <w:rPr>
          <w:rFonts w:ascii="Times New Roman" w:hAnsi="Times New Roman"/>
          <w:sz w:val="18"/>
          <w:szCs w:val="18"/>
        </w:rPr>
        <w:t>- Ação Transversal nº 06/2011</w:t>
      </w:r>
      <w:r>
        <w:rPr>
          <w:rFonts w:ascii="Times New Roman" w:hAnsi="Times New Roman"/>
          <w:sz w:val="18"/>
          <w:szCs w:val="18"/>
        </w:rPr>
        <w:t xml:space="preserve"> </w:t>
      </w:r>
      <w:r w:rsidRPr="00A821A9">
        <w:rPr>
          <w:rFonts w:ascii="Times New Roman" w:hAnsi="Times New Roman"/>
          <w:sz w:val="18"/>
          <w:szCs w:val="18"/>
        </w:rPr>
        <w:t>- Casadinho/</w:t>
      </w:r>
      <w:proofErr w:type="spellStart"/>
      <w:r w:rsidRPr="00A821A9">
        <w:rPr>
          <w:rFonts w:ascii="Times New Roman" w:hAnsi="Times New Roman"/>
          <w:sz w:val="18"/>
          <w:szCs w:val="18"/>
        </w:rPr>
        <w:t>Procad</w:t>
      </w:r>
      <w:proofErr w:type="spellEnd"/>
      <w:r w:rsidRPr="00A821A9">
        <w:rPr>
          <w:rFonts w:ascii="Times New Roman" w:hAnsi="Times New Roman"/>
          <w:sz w:val="18"/>
          <w:szCs w:val="18"/>
        </w:rPr>
        <w:t>).</w:t>
      </w:r>
    </w:p>
  </w:footnote>
  <w:footnote w:id="3">
    <w:p w:rsidR="00962364" w:rsidRPr="005A445A" w:rsidRDefault="00962364" w:rsidP="005A445A">
      <w:pPr>
        <w:pStyle w:val="Textodenotaderodap"/>
        <w:jc w:val="both"/>
        <w:rPr>
          <w:rFonts w:ascii="Times New Roman" w:hAnsi="Times New Roman"/>
          <w:sz w:val="18"/>
          <w:szCs w:val="18"/>
        </w:rPr>
      </w:pPr>
      <w:r w:rsidRPr="001325B6">
        <w:rPr>
          <w:rStyle w:val="Refdenotaderodap"/>
          <w:rFonts w:ascii="Times New Roman" w:hAnsi="Times New Roman"/>
          <w:sz w:val="18"/>
          <w:szCs w:val="18"/>
        </w:rPr>
        <w:footnoteRef/>
      </w:r>
      <w:r w:rsidRPr="001325B6">
        <w:rPr>
          <w:rFonts w:ascii="Times New Roman" w:hAnsi="Times New Roman"/>
          <w:sz w:val="18"/>
          <w:szCs w:val="18"/>
        </w:rPr>
        <w:t xml:space="preserve">  Hannah Arendt aceitou o convite da revista americana The New Yorker, em 1961, para acompanhar e relatar o julgamento de </w:t>
      </w:r>
      <w:proofErr w:type="spellStart"/>
      <w:r w:rsidRPr="001325B6">
        <w:rPr>
          <w:rFonts w:ascii="Times New Roman" w:hAnsi="Times New Roman"/>
          <w:color w:val="222222"/>
          <w:sz w:val="18"/>
          <w:szCs w:val="18"/>
        </w:rPr>
        <w:t>Adolph</w:t>
      </w:r>
      <w:proofErr w:type="spellEnd"/>
      <w:r w:rsidRPr="001325B6">
        <w:rPr>
          <w:rFonts w:ascii="Times New Roman" w:hAnsi="Times New Roman"/>
          <w:color w:val="222222"/>
          <w:sz w:val="18"/>
          <w:szCs w:val="18"/>
        </w:rPr>
        <w:t xml:space="preserve"> </w:t>
      </w:r>
      <w:proofErr w:type="spellStart"/>
      <w:r w:rsidRPr="001325B6">
        <w:rPr>
          <w:rFonts w:ascii="Times New Roman" w:hAnsi="Times New Roman"/>
          <w:color w:val="222222"/>
          <w:sz w:val="18"/>
          <w:szCs w:val="18"/>
        </w:rPr>
        <w:t>Eichmann</w:t>
      </w:r>
      <w:proofErr w:type="spellEnd"/>
      <w:r w:rsidRPr="001325B6">
        <w:rPr>
          <w:rFonts w:ascii="Times New Roman" w:hAnsi="Times New Roman"/>
          <w:color w:val="222222"/>
          <w:sz w:val="18"/>
          <w:szCs w:val="18"/>
        </w:rPr>
        <w:t xml:space="preserve"> em Jerusalém. Ele fora captura na Argentina e sequestrado pelo </w:t>
      </w:r>
      <w:proofErr w:type="spellStart"/>
      <w:r w:rsidRPr="001325B6">
        <w:rPr>
          <w:rFonts w:ascii="Times New Roman" w:hAnsi="Times New Roman"/>
          <w:color w:val="222222"/>
          <w:sz w:val="18"/>
          <w:szCs w:val="18"/>
        </w:rPr>
        <w:t>Mossad</w:t>
      </w:r>
      <w:proofErr w:type="spellEnd"/>
      <w:r w:rsidRPr="001325B6">
        <w:rPr>
          <w:rFonts w:ascii="Times New Roman" w:hAnsi="Times New Roman"/>
          <w:color w:val="222222"/>
          <w:sz w:val="18"/>
          <w:szCs w:val="18"/>
        </w:rPr>
        <w:t xml:space="preserve"> para Israel</w:t>
      </w:r>
      <w:r>
        <w:rPr>
          <w:rFonts w:ascii="Times New Roman" w:hAnsi="Times New Roman"/>
          <w:color w:val="222222"/>
          <w:sz w:val="18"/>
          <w:szCs w:val="18"/>
        </w:rPr>
        <w:t>,</w:t>
      </w:r>
      <w:r w:rsidRPr="001325B6">
        <w:rPr>
          <w:rFonts w:ascii="Times New Roman" w:hAnsi="Times New Roman"/>
          <w:color w:val="222222"/>
          <w:sz w:val="18"/>
          <w:szCs w:val="18"/>
        </w:rPr>
        <w:t xml:space="preserve"> onde foi julgado e condenado por crime de guerra</w:t>
      </w:r>
      <w:r w:rsidRPr="001325B6">
        <w:rPr>
          <w:rFonts w:ascii="Times New Roman" w:hAnsi="Times New Roman"/>
          <w:sz w:val="18"/>
          <w:szCs w:val="18"/>
        </w:rPr>
        <w:t>. Era o oficial nazista responsável pela organização dos “trens da morte” que conduziram milhões de judeus e outros para os campos de concentração onde a solução final nazista ocorria.</w:t>
      </w:r>
      <w:r>
        <w:rPr>
          <w:rFonts w:ascii="Times New Roman" w:hAnsi="Times New Roman"/>
          <w:sz w:val="18"/>
          <w:szCs w:val="18"/>
        </w:rPr>
        <w:t xml:space="preserve"> Em 1963, a autora lança o livro (com um</w:t>
      </w:r>
      <w:r w:rsidRPr="001325B6">
        <w:rPr>
          <w:rFonts w:ascii="Times New Roman" w:hAnsi="Times New Roman"/>
          <w:sz w:val="18"/>
          <w:szCs w:val="18"/>
        </w:rPr>
        <w:t xml:space="preserve"> estudo sobre o caso</w:t>
      </w:r>
      <w:r>
        <w:rPr>
          <w:rFonts w:ascii="Times New Roman" w:hAnsi="Times New Roman"/>
          <w:sz w:val="18"/>
          <w:szCs w:val="18"/>
        </w:rPr>
        <w:t xml:space="preserve"> de Adolf</w:t>
      </w:r>
      <w:r w:rsidRPr="001325B6">
        <w:rPr>
          <w:rFonts w:ascii="Times New Roman" w:hAnsi="Times New Roman"/>
          <w:sz w:val="18"/>
          <w:szCs w:val="18"/>
        </w:rPr>
        <w:t xml:space="preserve"> </w:t>
      </w:r>
      <w:proofErr w:type="spellStart"/>
      <w:r w:rsidRPr="001325B6">
        <w:rPr>
          <w:rFonts w:ascii="Times New Roman" w:hAnsi="Times New Roman"/>
          <w:sz w:val="18"/>
          <w:szCs w:val="18"/>
        </w:rPr>
        <w:t>Eichmann</w:t>
      </w:r>
      <w:proofErr w:type="spellEnd"/>
      <w:r>
        <w:rPr>
          <w:rFonts w:ascii="Times New Roman" w:hAnsi="Times New Roman"/>
          <w:sz w:val="18"/>
          <w:szCs w:val="18"/>
        </w:rPr>
        <w:t xml:space="preserve">) intitulado: </w:t>
      </w:r>
      <w:proofErr w:type="spellStart"/>
      <w:r w:rsidRPr="001325B6">
        <w:rPr>
          <w:rFonts w:ascii="Times New Roman" w:hAnsi="Times New Roman"/>
          <w:sz w:val="18"/>
          <w:szCs w:val="18"/>
        </w:rPr>
        <w:t>Eichmann</w:t>
      </w:r>
      <w:proofErr w:type="spellEnd"/>
      <w:r>
        <w:rPr>
          <w:rFonts w:ascii="Times New Roman" w:hAnsi="Times New Roman"/>
          <w:sz w:val="18"/>
          <w:szCs w:val="18"/>
        </w:rPr>
        <w:t xml:space="preserve"> em Jerusalém: um relato</w:t>
      </w:r>
      <w:r w:rsidRPr="001325B6">
        <w:rPr>
          <w:rFonts w:ascii="Times New Roman" w:hAnsi="Times New Roman"/>
          <w:sz w:val="18"/>
          <w:szCs w:val="18"/>
        </w:rPr>
        <w:t xml:space="preserve"> sobre a banalidade do mal (1963).</w:t>
      </w:r>
      <w:r>
        <w:rPr>
          <w:rFonts w:ascii="Times New Roman" w:hAnsi="Times New Roman"/>
          <w:sz w:val="18"/>
          <w:szCs w:val="18"/>
        </w:rPr>
        <w:t xml:space="preserve"> Até hoje é um dos seus livros mais polêmicos</w:t>
      </w:r>
    </w:p>
  </w:footnote>
  <w:footnote w:id="4">
    <w:p w:rsidR="00962364" w:rsidRPr="00FF347D" w:rsidRDefault="00962364" w:rsidP="00B66EE7">
      <w:pPr>
        <w:jc w:val="both"/>
        <w:rPr>
          <w:rFonts w:ascii="Times New Roman" w:hAnsi="Times New Roman"/>
          <w:bCs/>
          <w:sz w:val="18"/>
          <w:szCs w:val="18"/>
        </w:rPr>
      </w:pPr>
      <w:r w:rsidRPr="00902C43">
        <w:rPr>
          <w:rStyle w:val="Refdenotaderodap"/>
          <w:rFonts w:ascii="Times New Roman" w:hAnsi="Times New Roman"/>
          <w:sz w:val="18"/>
          <w:szCs w:val="18"/>
        </w:rPr>
        <w:footnoteRef/>
      </w:r>
      <w:r w:rsidRPr="00902C43">
        <w:rPr>
          <w:rFonts w:ascii="Times New Roman" w:hAnsi="Times New Roman"/>
          <w:sz w:val="18"/>
          <w:szCs w:val="18"/>
        </w:rPr>
        <w:t xml:space="preserve"> O RQ foi o principal programa na área de segurança pública do Ceará, no Governo Cid Gomes (2007-2010</w:t>
      </w:r>
      <w:r w:rsidR="007B2C70">
        <w:rPr>
          <w:rFonts w:ascii="Times New Roman" w:hAnsi="Times New Roman"/>
          <w:sz w:val="18"/>
          <w:szCs w:val="18"/>
        </w:rPr>
        <w:t>)</w:t>
      </w:r>
      <w:r w:rsidRPr="00902C43">
        <w:rPr>
          <w:rFonts w:ascii="Times New Roman" w:hAnsi="Times New Roman"/>
          <w:sz w:val="18"/>
          <w:szCs w:val="18"/>
          <w:shd w:val="clear" w:color="auto" w:fill="FFFFFF"/>
        </w:rPr>
        <w:t>. Criado, em 2007, como</w:t>
      </w:r>
      <w:r w:rsidRPr="00902C43">
        <w:rPr>
          <w:rFonts w:ascii="Times New Roman" w:hAnsi="Times New Roman"/>
          <w:sz w:val="18"/>
          <w:szCs w:val="18"/>
        </w:rPr>
        <w:t xml:space="preserve"> uma “nova” estratégia de policiamento, vinculado inicialmente à Secretaria de Segurança Pública e Defesa Social do Ceará (SSPDS-CE), foi nomeado como a “polícia da boa vizinhança” já que tinha como uma de suas premissas, atuar e manter uma relação de proximidade com a população. Este Programa objetivava conter o avanço da criminalidade e da violência no Estado do Ceará, além de resgatar a imagem positiva da polícia. </w:t>
      </w:r>
      <w:r w:rsidRPr="00902C43">
        <w:rPr>
          <w:rFonts w:ascii="Times New Roman" w:hAnsi="Times New Roman"/>
          <w:color w:val="000000"/>
          <w:sz w:val="18"/>
          <w:szCs w:val="18"/>
          <w:shd w:val="clear" w:color="auto" w:fill="FFFFFF"/>
        </w:rPr>
        <w:t>Contudo, o Ronda do Quarteirão,</w:t>
      </w:r>
      <w:r w:rsidRPr="00902C43">
        <w:rPr>
          <w:rFonts w:ascii="Times New Roman" w:hAnsi="Times New Roman"/>
          <w:sz w:val="18"/>
          <w:szCs w:val="18"/>
          <w:lang w:eastAsia="pt-BR"/>
        </w:rPr>
        <w:t xml:space="preserve"> que teve sua formação orientada pelo paradigma da Segurança Cidadã, com pouco tempo de atuação, foi alvo de</w:t>
      </w:r>
      <w:r w:rsidRPr="00902C43">
        <w:rPr>
          <w:rFonts w:ascii="Times New Roman" w:hAnsi="Times New Roman"/>
          <w:bCs/>
          <w:sz w:val="18"/>
          <w:szCs w:val="18"/>
        </w:rPr>
        <w:t xml:space="preserve"> denúncias envolvendo uma série</w:t>
      </w:r>
      <w:r w:rsidRPr="00902C43">
        <w:rPr>
          <w:rFonts w:ascii="Times New Roman" w:hAnsi="Times New Roman"/>
          <w:sz w:val="18"/>
          <w:szCs w:val="18"/>
          <w:lang w:eastAsia="pt-BR"/>
        </w:rPr>
        <w:t xml:space="preserve"> </w:t>
      </w:r>
      <w:r w:rsidRPr="00902C43">
        <w:rPr>
          <w:rFonts w:ascii="Times New Roman" w:hAnsi="Times New Roman"/>
          <w:bCs/>
          <w:sz w:val="18"/>
          <w:szCs w:val="18"/>
        </w:rPr>
        <w:t>de violações de direitos por parte dos policiais militares “</w:t>
      </w:r>
      <w:proofErr w:type="spellStart"/>
      <w:r w:rsidRPr="00902C43">
        <w:rPr>
          <w:rFonts w:ascii="Times New Roman" w:hAnsi="Times New Roman"/>
          <w:bCs/>
          <w:sz w:val="18"/>
          <w:szCs w:val="18"/>
        </w:rPr>
        <w:t>rondantes</w:t>
      </w:r>
      <w:proofErr w:type="spellEnd"/>
      <w:r w:rsidRPr="00902C43">
        <w:rPr>
          <w:rFonts w:ascii="Times New Roman" w:hAnsi="Times New Roman"/>
          <w:bCs/>
          <w:sz w:val="18"/>
          <w:szCs w:val="18"/>
        </w:rPr>
        <w:t>” tais</w:t>
      </w:r>
      <w:r w:rsidRPr="00902C43">
        <w:rPr>
          <w:rFonts w:ascii="Times New Roman" w:hAnsi="Times New Roman"/>
          <w:sz w:val="18"/>
          <w:szCs w:val="18"/>
          <w:lang w:eastAsia="pt-BR"/>
        </w:rPr>
        <w:t xml:space="preserve"> </w:t>
      </w:r>
      <w:r w:rsidRPr="00902C43">
        <w:rPr>
          <w:rFonts w:ascii="Times New Roman" w:hAnsi="Times New Roman"/>
          <w:bCs/>
          <w:sz w:val="18"/>
          <w:szCs w:val="18"/>
        </w:rPr>
        <w:t>como: abuso de poder, invasão de domicílio, execuções, estupros e agressões</w:t>
      </w:r>
      <w:r w:rsidRPr="00902C43">
        <w:rPr>
          <w:rFonts w:ascii="Times New Roman" w:hAnsi="Times New Roman"/>
          <w:sz w:val="18"/>
          <w:szCs w:val="18"/>
          <w:lang w:eastAsia="pt-BR"/>
        </w:rPr>
        <w:t xml:space="preserve"> </w:t>
      </w:r>
      <w:r w:rsidRPr="00902C43">
        <w:rPr>
          <w:rFonts w:ascii="Times New Roman" w:hAnsi="Times New Roman"/>
          <w:bCs/>
          <w:sz w:val="18"/>
          <w:szCs w:val="18"/>
        </w:rPr>
        <w:t>físicas. Estas ocorrências foram denunciadas em matérias no Jornal O Povo, em julho de 2009, tornando público a existência de 211 casos na Corregedoria Geral dos Órgãos de Segurança Pública. Dentre as várias denúncias apresentadas, foi divulgado que alguns policiais do RQ teriam cometido crime de lesão corporal dolosa a quatro jovens, num bairro periférico de Fortaleza (Jardim América), atestando como os agentes de segurança pública agem nessas localidades e quem são os alvos do braço armado estatal. (Fontes: Ronda sob investigação.</w:t>
      </w:r>
      <w:r>
        <w:rPr>
          <w:rFonts w:ascii="Times New Roman" w:hAnsi="Times New Roman"/>
          <w:bCs/>
          <w:sz w:val="18"/>
          <w:szCs w:val="18"/>
        </w:rPr>
        <w:t xml:space="preserve"> In:</w:t>
      </w:r>
      <w:r w:rsidRPr="00902C43">
        <w:rPr>
          <w:rFonts w:ascii="Times New Roman" w:hAnsi="Times New Roman"/>
          <w:bCs/>
          <w:sz w:val="18"/>
          <w:szCs w:val="18"/>
        </w:rPr>
        <w:t xml:space="preserve"> JORNAL O POVO. Fortaleza. 13 jul. 2009, p. 8 e Agres</w:t>
      </w:r>
      <w:r>
        <w:rPr>
          <w:rFonts w:ascii="Times New Roman" w:hAnsi="Times New Roman"/>
          <w:bCs/>
          <w:sz w:val="18"/>
          <w:szCs w:val="18"/>
        </w:rPr>
        <w:t>são em praça pública. In:</w:t>
      </w:r>
      <w:r w:rsidRPr="00902C43">
        <w:rPr>
          <w:rFonts w:ascii="Times New Roman" w:hAnsi="Times New Roman"/>
          <w:bCs/>
          <w:sz w:val="18"/>
          <w:szCs w:val="18"/>
        </w:rPr>
        <w:t xml:space="preserve"> JORNAL O POVO.</w:t>
      </w:r>
      <w:r>
        <w:rPr>
          <w:rFonts w:ascii="Times New Roman" w:hAnsi="Times New Roman"/>
          <w:bCs/>
          <w:sz w:val="18"/>
          <w:szCs w:val="18"/>
        </w:rPr>
        <w:t xml:space="preserve"> Fortaleza.</w:t>
      </w:r>
      <w:r w:rsidRPr="00902C43">
        <w:rPr>
          <w:rFonts w:ascii="Times New Roman" w:hAnsi="Times New Roman"/>
          <w:bCs/>
          <w:sz w:val="18"/>
          <w:szCs w:val="18"/>
        </w:rPr>
        <w:t xml:space="preserve"> 14 jul. 2009, p. 8.).</w:t>
      </w:r>
      <w:r w:rsidRPr="00902C43">
        <w:rPr>
          <w:rFonts w:ascii="Times New Roman" w:eastAsiaTheme="minorHAnsi" w:hAnsi="Times New Roman"/>
          <w:sz w:val="18"/>
          <w:szCs w:val="18"/>
        </w:rPr>
        <w:t xml:space="preserve"> </w:t>
      </w:r>
      <w:r w:rsidRPr="00902C43">
        <w:rPr>
          <w:rFonts w:ascii="Times New Roman" w:hAnsi="Times New Roman"/>
          <w:bCs/>
          <w:sz w:val="18"/>
          <w:szCs w:val="18"/>
        </w:rPr>
        <w:t>Em junho de 2017, o então, Secretário de Segurança Pública, delegado da Polícia Federal, André Costa, anunciou o fim das atividades do Ronda do Quarteirão. “André destacou que a ideia de ‘polícia comunitária’ há muito deixou de ser efetiva no sistema. Com isso, port</w:t>
      </w:r>
      <w:r w:rsidR="00604CF8">
        <w:rPr>
          <w:rFonts w:ascii="Times New Roman" w:hAnsi="Times New Roman"/>
          <w:bCs/>
          <w:sz w:val="18"/>
          <w:szCs w:val="18"/>
        </w:rPr>
        <w:t>anto, o efetivo que compunha o Ronda</w:t>
      </w:r>
      <w:r w:rsidRPr="00902C43">
        <w:rPr>
          <w:rFonts w:ascii="Times New Roman" w:hAnsi="Times New Roman"/>
          <w:bCs/>
          <w:sz w:val="18"/>
          <w:szCs w:val="18"/>
        </w:rPr>
        <w:t xml:space="preserve"> agora será integrado ao Policiamento Ostensivo Geral. Há também policiais que irão fazer parte da Ronda Tática de Apoio. Cid Gomes causou polêmica logo após ser eleito e implantar o Ronda. Efetuou a compra de 200 veículos modelo Hilux, no valor de 150 mil reais cada. Foram R$ 30 milhões de investimento. Foram implantadas câmeras internas e externas em cada viatura, monitorando os policiais 24 horas. O Ronda foi Lançado em novembro de 2007. Em 2008, já atendia mais de 70 áreas de Fortaleza. Em junho do mesmo ano, cobriu mais 20 áreas, ampliando o projeto para as cidades de Caucaia e Maracanaú. Em junho de 2009, iniciou a etapa de no interior, sendo implantado nas cidades de Juazeiro do Norte e Sobral. No começo de 2010, já estava em operação em quase todo o estado. Com decisão de inaugurar um modo próprio de gerir a Segurança Pública, Camilo S</w:t>
      </w:r>
      <w:r w:rsidR="00453FB1">
        <w:rPr>
          <w:rFonts w:ascii="Times New Roman" w:hAnsi="Times New Roman"/>
          <w:bCs/>
          <w:sz w:val="18"/>
          <w:szCs w:val="18"/>
        </w:rPr>
        <w:t>antana lançou o Ceará Pacífico, em 2015,</w:t>
      </w:r>
      <w:r w:rsidR="00100A8D">
        <w:rPr>
          <w:rFonts w:ascii="Times New Roman" w:hAnsi="Times New Roman"/>
          <w:bCs/>
          <w:sz w:val="18"/>
          <w:szCs w:val="18"/>
        </w:rPr>
        <w:t xml:space="preserve"> </w:t>
      </w:r>
      <w:r w:rsidRPr="00902C43">
        <w:rPr>
          <w:rFonts w:ascii="Times New Roman" w:hAnsi="Times New Roman"/>
          <w:bCs/>
          <w:sz w:val="18"/>
          <w:szCs w:val="18"/>
        </w:rPr>
        <w:t>um pacote de estratégias que visa a redução considerável da violência”</w:t>
      </w:r>
      <w:r>
        <w:rPr>
          <w:rFonts w:ascii="Times New Roman" w:hAnsi="Times New Roman"/>
          <w:bCs/>
          <w:sz w:val="18"/>
          <w:szCs w:val="18"/>
        </w:rPr>
        <w:t>, principalmente, nos</w:t>
      </w:r>
      <w:r w:rsidRPr="00B66EE7">
        <w:rPr>
          <w:rFonts w:ascii="Times New Roman" w:hAnsi="Times New Roman"/>
          <w:bCs/>
          <w:sz w:val="18"/>
          <w:szCs w:val="18"/>
        </w:rPr>
        <w:t xml:space="preserve"> territórios</w:t>
      </w:r>
      <w:r>
        <w:rPr>
          <w:rFonts w:ascii="Times New Roman" w:hAnsi="Times New Roman"/>
          <w:bCs/>
          <w:sz w:val="18"/>
          <w:szCs w:val="18"/>
        </w:rPr>
        <w:t xml:space="preserve"> identificados</w:t>
      </w:r>
      <w:r w:rsidRPr="00B66EE7">
        <w:rPr>
          <w:rFonts w:ascii="Times New Roman" w:hAnsi="Times New Roman"/>
          <w:bCs/>
          <w:sz w:val="18"/>
          <w:szCs w:val="18"/>
        </w:rPr>
        <w:t xml:space="preserve"> com altos índices de violência letal </w:t>
      </w:r>
      <w:r w:rsidRPr="009E31F3">
        <w:rPr>
          <w:rFonts w:ascii="Times New Roman" w:hAnsi="Times New Roman"/>
          <w:bCs/>
          <w:sz w:val="18"/>
          <w:szCs w:val="18"/>
        </w:rPr>
        <w:t>(</w:t>
      </w:r>
      <w:r>
        <w:rPr>
          <w:rFonts w:ascii="Times New Roman" w:hAnsi="Times New Roman"/>
          <w:bCs/>
          <w:sz w:val="18"/>
          <w:szCs w:val="18"/>
        </w:rPr>
        <w:t xml:space="preserve">AZEVEDO, F. </w:t>
      </w:r>
      <w:r w:rsidRPr="009E31F3">
        <w:rPr>
          <w:rFonts w:ascii="Times New Roman" w:hAnsi="Times New Roman"/>
          <w:bCs/>
          <w:sz w:val="18"/>
          <w:szCs w:val="18"/>
        </w:rPr>
        <w:t xml:space="preserve"> Ronda do Quarteirão deixa de existir após 10 anos </w:t>
      </w:r>
      <w:r>
        <w:rPr>
          <w:rFonts w:ascii="Times New Roman" w:hAnsi="Times New Roman"/>
          <w:bCs/>
          <w:sz w:val="18"/>
          <w:szCs w:val="18"/>
        </w:rPr>
        <w:t xml:space="preserve">de atividade. </w:t>
      </w:r>
      <w:r w:rsidRPr="009E31F3">
        <w:rPr>
          <w:rFonts w:ascii="Times New Roman" w:hAnsi="Times New Roman"/>
          <w:bCs/>
          <w:sz w:val="18"/>
          <w:szCs w:val="18"/>
        </w:rPr>
        <w:t>Agência Miséria</w:t>
      </w:r>
      <w:r w:rsidRPr="001B2CD4">
        <w:rPr>
          <w:rFonts w:ascii="Times New Roman" w:hAnsi="Times New Roman"/>
          <w:bCs/>
          <w:color w:val="FF0000"/>
          <w:sz w:val="18"/>
          <w:szCs w:val="18"/>
        </w:rPr>
        <w:t xml:space="preserve">. </w:t>
      </w:r>
      <w:r w:rsidRPr="00902C43">
        <w:rPr>
          <w:rFonts w:ascii="Times New Roman" w:hAnsi="Times New Roman"/>
          <w:bCs/>
          <w:sz w:val="18"/>
          <w:szCs w:val="18"/>
        </w:rPr>
        <w:t>Disponível em:</w:t>
      </w:r>
      <w:r w:rsidR="00F40813">
        <w:rPr>
          <w:rFonts w:ascii="Times New Roman" w:hAnsi="Times New Roman"/>
          <w:bCs/>
          <w:sz w:val="18"/>
          <w:szCs w:val="18"/>
        </w:rPr>
        <w:t xml:space="preserve"> </w:t>
      </w:r>
      <w:r w:rsidRPr="00902C43">
        <w:rPr>
          <w:rFonts w:ascii="Times New Roman" w:hAnsi="Times New Roman"/>
          <w:bCs/>
          <w:sz w:val="18"/>
          <w:szCs w:val="18"/>
        </w:rPr>
        <w:t>&lt;</w:t>
      </w:r>
      <w:hyperlink r:id="rId1" w:history="1">
        <w:r w:rsidRPr="00902C43">
          <w:rPr>
            <w:rStyle w:val="Hyperlink"/>
            <w:rFonts w:ascii="Times New Roman" w:hAnsi="Times New Roman"/>
            <w:sz w:val="18"/>
            <w:szCs w:val="18"/>
          </w:rPr>
          <w:t>http://www.miseria.com.br/?page=noticia&amp;cod_not=197225</w:t>
        </w:r>
      </w:hyperlink>
      <w:r w:rsidRPr="00902C43">
        <w:rPr>
          <w:rFonts w:ascii="Times New Roman" w:hAnsi="Times New Roman"/>
          <w:sz w:val="18"/>
          <w:szCs w:val="18"/>
        </w:rPr>
        <w:t>&gt;</w:t>
      </w:r>
      <w:r>
        <w:rPr>
          <w:rFonts w:ascii="Times New Roman" w:hAnsi="Times New Roman"/>
          <w:sz w:val="18"/>
          <w:szCs w:val="18"/>
        </w:rPr>
        <w:t>. Acesso em: 12 jun.2017).</w:t>
      </w:r>
    </w:p>
  </w:footnote>
  <w:footnote w:id="5">
    <w:p w:rsidR="00962364" w:rsidRPr="00BB40C6" w:rsidRDefault="00962364" w:rsidP="00F40813">
      <w:pPr>
        <w:pStyle w:val="Textodenotaderodap"/>
        <w:spacing w:after="0"/>
        <w:rPr>
          <w:rFonts w:ascii="Times New Roman" w:hAnsi="Times New Roman"/>
          <w:sz w:val="18"/>
          <w:szCs w:val="18"/>
        </w:rPr>
      </w:pPr>
      <w:r w:rsidRPr="00BB40C6">
        <w:rPr>
          <w:rStyle w:val="Refdenotaderodap"/>
          <w:rFonts w:ascii="Times New Roman" w:hAnsi="Times New Roman"/>
          <w:sz w:val="18"/>
          <w:szCs w:val="18"/>
        </w:rPr>
        <w:footnoteRef/>
      </w:r>
      <w:r>
        <w:rPr>
          <w:rFonts w:ascii="Times New Roman" w:hAnsi="Times New Roman"/>
          <w:sz w:val="18"/>
          <w:szCs w:val="18"/>
        </w:rPr>
        <w:t xml:space="preserve"> Ver </w:t>
      </w:r>
      <w:r w:rsidRPr="00BB40C6">
        <w:rPr>
          <w:rFonts w:ascii="Times New Roman" w:hAnsi="Times New Roman"/>
          <w:sz w:val="18"/>
          <w:szCs w:val="18"/>
        </w:rPr>
        <w:t xml:space="preserve">Atlas da vulnerabilidade social nos municípios brasileiros / editores: Marco Aurélio Costa, Bárbara Oliveira </w:t>
      </w:r>
      <w:proofErr w:type="spellStart"/>
      <w:r w:rsidRPr="00BB40C6">
        <w:rPr>
          <w:rFonts w:ascii="Times New Roman" w:hAnsi="Times New Roman"/>
          <w:sz w:val="18"/>
          <w:szCs w:val="18"/>
        </w:rPr>
        <w:t>Marguti</w:t>
      </w:r>
      <w:proofErr w:type="spellEnd"/>
      <w:r w:rsidRPr="00BB40C6">
        <w:rPr>
          <w:rFonts w:ascii="Times New Roman" w:hAnsi="Times New Roman"/>
          <w:sz w:val="18"/>
          <w:szCs w:val="18"/>
        </w:rPr>
        <w:t>. – Brasília: IPEA, 2015</w:t>
      </w:r>
      <w:r w:rsidR="00E1469C">
        <w:rPr>
          <w:rFonts w:ascii="Times New Roman" w:hAnsi="Times New Roman"/>
          <w:sz w:val="18"/>
          <w:szCs w:val="18"/>
        </w:rPr>
        <w:t>.</w:t>
      </w:r>
    </w:p>
  </w:footnote>
  <w:footnote w:id="6">
    <w:p w:rsidR="00962364" w:rsidRPr="00D9372D" w:rsidRDefault="00962364" w:rsidP="00F40813">
      <w:pPr>
        <w:pStyle w:val="Textodenotaderodap"/>
        <w:spacing w:after="0"/>
        <w:jc w:val="both"/>
        <w:rPr>
          <w:rFonts w:ascii="Times New Roman" w:hAnsi="Times New Roman"/>
          <w:sz w:val="18"/>
          <w:szCs w:val="18"/>
        </w:rPr>
      </w:pPr>
      <w:r w:rsidRPr="00D9372D">
        <w:rPr>
          <w:rStyle w:val="Refdenotaderodap"/>
          <w:rFonts w:ascii="Times New Roman" w:hAnsi="Times New Roman"/>
          <w:sz w:val="18"/>
          <w:szCs w:val="18"/>
        </w:rPr>
        <w:footnoteRef/>
      </w:r>
      <w:r w:rsidRPr="00D9372D">
        <w:rPr>
          <w:rFonts w:ascii="Times New Roman" w:hAnsi="Times New Roman"/>
          <w:sz w:val="18"/>
          <w:szCs w:val="18"/>
        </w:rPr>
        <w:t xml:space="preserve"> Fonte: Pesquisa Cartografia da violência e da criminalidade na cidade de Fortaleza. Disponível</w:t>
      </w:r>
      <w:r w:rsidRPr="00BB40C6">
        <w:t xml:space="preserve"> </w:t>
      </w:r>
      <w:r>
        <w:t xml:space="preserve">em: </w:t>
      </w:r>
      <w:r w:rsidRPr="00BB40C6">
        <w:rPr>
          <w:rFonts w:ascii="Times New Roman" w:hAnsi="Times New Roman"/>
          <w:sz w:val="18"/>
          <w:szCs w:val="18"/>
        </w:rPr>
        <w:t>http://www.uece.br/labvida/dmdocuments/relatorio.pdf</w:t>
      </w:r>
      <w:r>
        <w:rPr>
          <w:rFonts w:ascii="Times New Roman" w:hAnsi="Times New Roman"/>
          <w:sz w:val="18"/>
          <w:szCs w:val="18"/>
        </w:rPr>
        <w:t>.Acesso em: 2 mai. 2017.</w:t>
      </w:r>
    </w:p>
  </w:footnote>
  <w:footnote w:id="7">
    <w:p w:rsidR="00962364" w:rsidRPr="00124195" w:rsidRDefault="00962364" w:rsidP="00F40813">
      <w:pPr>
        <w:pStyle w:val="Textodenotaderodap"/>
        <w:spacing w:after="0"/>
        <w:rPr>
          <w:rFonts w:ascii="Times New Roman" w:hAnsi="Times New Roman"/>
          <w:sz w:val="18"/>
          <w:szCs w:val="18"/>
        </w:rPr>
      </w:pPr>
      <w:r w:rsidRPr="00124195">
        <w:rPr>
          <w:rStyle w:val="Refdenotaderodap"/>
          <w:rFonts w:ascii="Times New Roman" w:hAnsi="Times New Roman"/>
          <w:sz w:val="18"/>
          <w:szCs w:val="18"/>
        </w:rPr>
        <w:footnoteRef/>
      </w:r>
      <w:r w:rsidRPr="00124195">
        <w:rPr>
          <w:rFonts w:ascii="Times New Roman" w:hAnsi="Times New Roman"/>
          <w:sz w:val="18"/>
          <w:szCs w:val="18"/>
        </w:rPr>
        <w:t xml:space="preserve"> </w:t>
      </w:r>
      <w:r>
        <w:rPr>
          <w:rFonts w:ascii="Times New Roman" w:hAnsi="Times New Roman"/>
          <w:sz w:val="18"/>
          <w:szCs w:val="18"/>
        </w:rPr>
        <w:t>Disponível em: &lt;</w:t>
      </w:r>
      <w:hyperlink r:id="rId2" w:history="1">
        <w:r w:rsidRPr="00124195">
          <w:rPr>
            <w:rStyle w:val="Hyperlink"/>
            <w:rFonts w:ascii="Times New Roman" w:hAnsi="Times New Roman"/>
            <w:bCs/>
            <w:sz w:val="18"/>
            <w:szCs w:val="18"/>
          </w:rPr>
          <w:t>http://ccbj.redelivre.org.br/grande-bom-jardim-territorio-e-contexto-social/</w:t>
        </w:r>
      </w:hyperlink>
      <w:r>
        <w:rPr>
          <w:rFonts w:ascii="Times New Roman" w:hAnsi="Times New Roman"/>
          <w:bCs/>
          <w:sz w:val="18"/>
          <w:szCs w:val="18"/>
        </w:rPr>
        <w:t>&gt;</w:t>
      </w:r>
      <w:r w:rsidRPr="00124195">
        <w:rPr>
          <w:rFonts w:ascii="Times New Roman" w:hAnsi="Times New Roman"/>
          <w:bCs/>
          <w:sz w:val="18"/>
          <w:szCs w:val="18"/>
        </w:rPr>
        <w:t>.</w:t>
      </w:r>
      <w:r>
        <w:rPr>
          <w:rFonts w:ascii="Times New Roman" w:hAnsi="Times New Roman"/>
          <w:bCs/>
          <w:sz w:val="18"/>
          <w:szCs w:val="18"/>
        </w:rPr>
        <w:t xml:space="preserve"> Acesso em: 30 jan. 2019.</w:t>
      </w:r>
    </w:p>
  </w:footnote>
  <w:footnote w:id="8">
    <w:p w:rsidR="00962364" w:rsidRDefault="00962364" w:rsidP="00B80914">
      <w:pPr>
        <w:pStyle w:val="Textodenotaderodap"/>
      </w:pPr>
      <w:r w:rsidRPr="005B0F09">
        <w:rPr>
          <w:rStyle w:val="Refdenotaderodap"/>
          <w:rFonts w:ascii="Times New Roman" w:hAnsi="Times New Roman"/>
          <w:sz w:val="18"/>
          <w:szCs w:val="18"/>
        </w:rPr>
        <w:footnoteRef/>
      </w:r>
      <w:r w:rsidRPr="005B0F09">
        <w:rPr>
          <w:rFonts w:ascii="Times New Roman" w:hAnsi="Times New Roman"/>
          <w:sz w:val="18"/>
          <w:szCs w:val="18"/>
        </w:rPr>
        <w:t xml:space="preserve"> Fonte: http://www.saocarlos.sp.gov.br/index.php/noticias-2007/151703-antropologa-regina-novaes-profere-palestra-para-jovens.html</w:t>
      </w:r>
    </w:p>
  </w:footnote>
  <w:footnote w:id="9">
    <w:p w:rsidR="00962364" w:rsidRPr="00902C43" w:rsidRDefault="00962364" w:rsidP="00B360E9">
      <w:pPr>
        <w:pStyle w:val="Textodenotaderodap"/>
        <w:spacing w:after="0" w:line="240" w:lineRule="auto"/>
        <w:jc w:val="both"/>
        <w:rPr>
          <w:rFonts w:ascii="Times New Roman" w:hAnsi="Times New Roman"/>
          <w:sz w:val="18"/>
          <w:szCs w:val="18"/>
        </w:rPr>
      </w:pPr>
      <w:r w:rsidRPr="00902C43">
        <w:rPr>
          <w:rStyle w:val="Refdenotaderodap"/>
          <w:rFonts w:ascii="Times New Roman" w:hAnsi="Times New Roman"/>
          <w:sz w:val="18"/>
          <w:szCs w:val="18"/>
        </w:rPr>
        <w:footnoteRef/>
      </w:r>
      <w:r w:rsidRPr="00902C43">
        <w:rPr>
          <w:rFonts w:ascii="Times New Roman" w:hAnsi="Times New Roman"/>
          <w:sz w:val="18"/>
          <w:szCs w:val="18"/>
        </w:rPr>
        <w:t xml:space="preserve"> </w:t>
      </w:r>
      <w:proofErr w:type="spellStart"/>
      <w:r w:rsidRPr="00902C43">
        <w:rPr>
          <w:rFonts w:ascii="Times New Roman" w:hAnsi="Times New Roman"/>
          <w:sz w:val="18"/>
          <w:szCs w:val="18"/>
        </w:rPr>
        <w:t>Groppo</w:t>
      </w:r>
      <w:proofErr w:type="spellEnd"/>
      <w:r w:rsidRPr="00902C43">
        <w:rPr>
          <w:rFonts w:ascii="Times New Roman" w:hAnsi="Times New Roman"/>
          <w:sz w:val="18"/>
          <w:szCs w:val="18"/>
        </w:rPr>
        <w:t xml:space="preserve"> (2000, p. 15) alerta-nos que há uma </w:t>
      </w:r>
      <w:r w:rsidRPr="00902C43">
        <w:rPr>
          <w:rFonts w:ascii="Times New Roman" w:hAnsi="Times New Roman"/>
          <w:b/>
          <w:sz w:val="18"/>
          <w:szCs w:val="18"/>
        </w:rPr>
        <w:t xml:space="preserve">pluralidade de juventudes </w:t>
      </w:r>
      <w:r w:rsidRPr="00902C43">
        <w:rPr>
          <w:rFonts w:ascii="Times New Roman" w:hAnsi="Times New Roman"/>
          <w:sz w:val="18"/>
          <w:szCs w:val="18"/>
        </w:rPr>
        <w:t>oriunda de “cada recorte sócio- cultural – classe social, estrato, etnia, religião, mundo urbano ou mundo rural, gênero, etc. – saltam subcategorias de indivíduos jovens, com características, símbolos, comportamentos, subculturas e sentimentos próprios.</w:t>
      </w:r>
    </w:p>
  </w:footnote>
  <w:footnote w:id="10">
    <w:p w:rsidR="00962364" w:rsidRPr="00902C43" w:rsidRDefault="00962364" w:rsidP="00B360E9">
      <w:pPr>
        <w:spacing w:after="0" w:line="240" w:lineRule="auto"/>
        <w:jc w:val="both"/>
        <w:rPr>
          <w:rFonts w:ascii="Times New Roman" w:hAnsi="Times New Roman"/>
          <w:sz w:val="20"/>
          <w:szCs w:val="20"/>
        </w:rPr>
      </w:pPr>
      <w:r w:rsidRPr="00902C43">
        <w:rPr>
          <w:rStyle w:val="Refdenotaderodap"/>
          <w:rFonts w:ascii="Times New Roman" w:hAnsi="Times New Roman"/>
          <w:sz w:val="18"/>
          <w:szCs w:val="18"/>
        </w:rPr>
        <w:footnoteRef/>
      </w:r>
      <w:r w:rsidRPr="00902C43">
        <w:rPr>
          <w:rFonts w:ascii="Times New Roman" w:hAnsi="Times New Roman"/>
          <w:sz w:val="18"/>
          <w:szCs w:val="18"/>
        </w:rPr>
        <w:t xml:space="preserve"> </w:t>
      </w:r>
      <w:r w:rsidRPr="00902C43">
        <w:rPr>
          <w:rFonts w:ascii="Times New Roman" w:hAnsi="Times New Roman"/>
          <w:sz w:val="18"/>
          <w:szCs w:val="18"/>
          <w:lang w:eastAsia="pt-BR"/>
        </w:rPr>
        <w:t>A questão da pobreza é criminalizada e isolada de uma conjuntura maior, pois não é vista como produto gerado pelo processo de acumulação do capital ao longo dos séculos. Ela é tomada como a causa de todos os males sociais, sobretudo, o aumento crescente da criminalidade.</w:t>
      </w:r>
      <w:r w:rsidRPr="00902C43">
        <w:rPr>
          <w:rFonts w:ascii="Times New Roman" w:hAnsi="Times New Roman"/>
          <w:sz w:val="20"/>
          <w:szCs w:val="20"/>
          <w:lang w:eastAsia="pt-BR"/>
        </w:rPr>
        <w:t xml:space="preserve"> </w:t>
      </w:r>
    </w:p>
  </w:footnote>
  <w:footnote w:id="11">
    <w:p w:rsidR="00962364" w:rsidRPr="00902C43" w:rsidRDefault="00962364" w:rsidP="00B80914">
      <w:pPr>
        <w:pStyle w:val="Textodenotaderodap"/>
        <w:jc w:val="both"/>
        <w:rPr>
          <w:rFonts w:ascii="Times New Roman" w:hAnsi="Times New Roman"/>
          <w:sz w:val="18"/>
          <w:szCs w:val="18"/>
        </w:rPr>
      </w:pPr>
      <w:r w:rsidRPr="00902C43">
        <w:rPr>
          <w:rStyle w:val="Refdenotaderodap"/>
          <w:rFonts w:ascii="Times New Roman" w:hAnsi="Times New Roman"/>
          <w:sz w:val="18"/>
          <w:szCs w:val="18"/>
        </w:rPr>
        <w:footnoteRef/>
      </w:r>
      <w:r w:rsidRPr="00902C43">
        <w:rPr>
          <w:rFonts w:ascii="Times New Roman" w:hAnsi="Times New Roman"/>
          <w:sz w:val="18"/>
          <w:szCs w:val="18"/>
        </w:rPr>
        <w:t xml:space="preserve">  Os depoimentos dos policiais, assim como dos jovens, foram identificados por policial 1, 2, </w:t>
      </w:r>
      <w:r>
        <w:rPr>
          <w:rFonts w:ascii="Times New Roman" w:hAnsi="Times New Roman"/>
          <w:sz w:val="18"/>
          <w:szCs w:val="18"/>
        </w:rPr>
        <w:t>3, 4, 5 e jovem 1,</w:t>
      </w:r>
      <w:r w:rsidR="00100A8D">
        <w:rPr>
          <w:rFonts w:ascii="Times New Roman" w:hAnsi="Times New Roman"/>
          <w:sz w:val="18"/>
          <w:szCs w:val="18"/>
        </w:rPr>
        <w:t xml:space="preserve"> </w:t>
      </w:r>
      <w:r>
        <w:rPr>
          <w:rFonts w:ascii="Times New Roman" w:hAnsi="Times New Roman"/>
          <w:sz w:val="18"/>
          <w:szCs w:val="18"/>
        </w:rPr>
        <w:t>2,</w:t>
      </w:r>
      <w:r w:rsidR="00100A8D">
        <w:rPr>
          <w:rFonts w:ascii="Times New Roman" w:hAnsi="Times New Roman"/>
          <w:sz w:val="18"/>
          <w:szCs w:val="18"/>
        </w:rPr>
        <w:t xml:space="preserve"> </w:t>
      </w:r>
      <w:r>
        <w:rPr>
          <w:rFonts w:ascii="Times New Roman" w:hAnsi="Times New Roman"/>
          <w:sz w:val="18"/>
          <w:szCs w:val="18"/>
        </w:rPr>
        <w:t>3,</w:t>
      </w:r>
      <w:r w:rsidR="00100A8D">
        <w:rPr>
          <w:rFonts w:ascii="Times New Roman" w:hAnsi="Times New Roman"/>
          <w:sz w:val="18"/>
          <w:szCs w:val="18"/>
        </w:rPr>
        <w:t xml:space="preserve"> </w:t>
      </w:r>
      <w:r>
        <w:rPr>
          <w:rFonts w:ascii="Times New Roman" w:hAnsi="Times New Roman"/>
          <w:sz w:val="18"/>
          <w:szCs w:val="18"/>
        </w:rPr>
        <w:t>4,</w:t>
      </w:r>
      <w:r w:rsidR="00100A8D">
        <w:rPr>
          <w:rFonts w:ascii="Times New Roman" w:hAnsi="Times New Roman"/>
          <w:sz w:val="18"/>
          <w:szCs w:val="18"/>
        </w:rPr>
        <w:t xml:space="preserve"> </w:t>
      </w:r>
      <w:r>
        <w:rPr>
          <w:rFonts w:ascii="Times New Roman" w:hAnsi="Times New Roman"/>
          <w:sz w:val="18"/>
          <w:szCs w:val="18"/>
        </w:rPr>
        <w:t>5 para manter o</w:t>
      </w:r>
      <w:r w:rsidRPr="00902C43">
        <w:rPr>
          <w:rFonts w:ascii="Times New Roman" w:hAnsi="Times New Roman"/>
          <w:sz w:val="18"/>
          <w:szCs w:val="18"/>
        </w:rPr>
        <w:t xml:space="preserve"> anoni</w:t>
      </w:r>
      <w:r>
        <w:rPr>
          <w:rFonts w:ascii="Times New Roman" w:hAnsi="Times New Roman"/>
          <w:sz w:val="18"/>
          <w:szCs w:val="18"/>
        </w:rPr>
        <w:t>mato dos sujeitos entrevistados como fontes da pesquisa e preserv</w:t>
      </w:r>
      <w:r w:rsidR="00100A8D">
        <w:rPr>
          <w:rFonts w:ascii="Times New Roman" w:hAnsi="Times New Roman"/>
          <w:sz w:val="18"/>
          <w:szCs w:val="18"/>
        </w:rPr>
        <w:t>á-los de represália</w:t>
      </w:r>
      <w:r w:rsidR="00104924">
        <w:rPr>
          <w:rFonts w:ascii="Times New Roman" w:hAnsi="Times New Roman"/>
          <w:sz w:val="18"/>
          <w:szCs w:val="18"/>
        </w:rPr>
        <w:t>.</w:t>
      </w:r>
    </w:p>
  </w:footnote>
  <w:footnote w:id="12">
    <w:p w:rsidR="00962364" w:rsidRPr="00902C43" w:rsidRDefault="00962364" w:rsidP="00D9481F">
      <w:pPr>
        <w:pStyle w:val="Textodenotaderodap"/>
        <w:spacing w:after="0" w:line="240" w:lineRule="auto"/>
        <w:jc w:val="both"/>
        <w:rPr>
          <w:rFonts w:ascii="Times New Roman" w:hAnsi="Times New Roman"/>
          <w:sz w:val="18"/>
          <w:szCs w:val="18"/>
        </w:rPr>
      </w:pPr>
      <w:r w:rsidRPr="00902C43">
        <w:rPr>
          <w:rStyle w:val="Refdenotaderodap"/>
          <w:rFonts w:ascii="Times New Roman" w:hAnsi="Times New Roman"/>
          <w:sz w:val="18"/>
          <w:szCs w:val="18"/>
        </w:rPr>
        <w:footnoteRef/>
      </w:r>
      <w:r w:rsidRPr="00902C43">
        <w:rPr>
          <w:rFonts w:ascii="Times New Roman" w:hAnsi="Times New Roman"/>
          <w:sz w:val="18"/>
          <w:szCs w:val="18"/>
        </w:rPr>
        <w:t xml:space="preserve"> Abordagens e revistas violentas</w:t>
      </w:r>
      <w:r>
        <w:rPr>
          <w:rFonts w:ascii="Times New Roman" w:hAnsi="Times New Roman"/>
          <w:sz w:val="18"/>
          <w:szCs w:val="18"/>
        </w:rPr>
        <w:t xml:space="preserve"> de “suspeitos” pelas</w:t>
      </w:r>
      <w:r w:rsidRPr="00902C43">
        <w:rPr>
          <w:rFonts w:ascii="Times New Roman" w:hAnsi="Times New Roman"/>
          <w:sz w:val="18"/>
          <w:szCs w:val="18"/>
        </w:rPr>
        <w:t xml:space="preserve"> polícias, principalmente</w:t>
      </w:r>
      <w:r>
        <w:rPr>
          <w:rFonts w:ascii="Times New Roman" w:hAnsi="Times New Roman"/>
          <w:sz w:val="18"/>
          <w:szCs w:val="18"/>
        </w:rPr>
        <w:t>, por parte da</w:t>
      </w:r>
      <w:r w:rsidRPr="00902C43">
        <w:rPr>
          <w:rFonts w:ascii="Times New Roman" w:hAnsi="Times New Roman"/>
          <w:sz w:val="18"/>
          <w:szCs w:val="18"/>
        </w:rPr>
        <w:t xml:space="preserve"> Polícia Militar</w:t>
      </w:r>
      <w:r>
        <w:rPr>
          <w:rFonts w:ascii="Times New Roman" w:hAnsi="Times New Roman"/>
          <w:sz w:val="18"/>
          <w:szCs w:val="18"/>
        </w:rPr>
        <w:t xml:space="preserve"> nas áreas das periferias</w:t>
      </w:r>
      <w:r w:rsidRPr="00902C43">
        <w:rPr>
          <w:rFonts w:ascii="Times New Roman" w:hAnsi="Times New Roman"/>
          <w:sz w:val="18"/>
          <w:szCs w:val="18"/>
        </w:rPr>
        <w:t>.</w:t>
      </w:r>
    </w:p>
  </w:footnote>
  <w:footnote w:id="13">
    <w:p w:rsidR="00962364" w:rsidRPr="00902C43" w:rsidRDefault="00962364" w:rsidP="00B360E9">
      <w:pPr>
        <w:spacing w:after="0" w:line="240" w:lineRule="auto"/>
        <w:jc w:val="both"/>
        <w:rPr>
          <w:rFonts w:ascii="Times New Roman" w:hAnsi="Times New Roman"/>
          <w:sz w:val="18"/>
          <w:szCs w:val="18"/>
        </w:rPr>
      </w:pPr>
      <w:r w:rsidRPr="00902C43">
        <w:rPr>
          <w:rStyle w:val="Refdenotaderodap"/>
          <w:rFonts w:ascii="Times New Roman" w:hAnsi="Times New Roman"/>
          <w:sz w:val="18"/>
          <w:szCs w:val="18"/>
        </w:rPr>
        <w:footnoteRef/>
      </w:r>
      <w:r w:rsidRPr="00902C43">
        <w:rPr>
          <w:rFonts w:ascii="Times New Roman" w:hAnsi="Times New Roman"/>
          <w:sz w:val="18"/>
          <w:szCs w:val="18"/>
        </w:rPr>
        <w:t xml:space="preserve"> </w:t>
      </w:r>
      <w:r w:rsidRPr="00902C43">
        <w:rPr>
          <w:rFonts w:ascii="Times New Roman" w:hAnsi="Times New Roman"/>
          <w:sz w:val="18"/>
          <w:szCs w:val="18"/>
          <w:lang w:eastAsia="pt-BR"/>
        </w:rPr>
        <w:t xml:space="preserve">Ver a pesquisa intitulada </w:t>
      </w:r>
      <w:r w:rsidRPr="00902C43">
        <w:rPr>
          <w:rFonts w:ascii="Times New Roman" w:hAnsi="Times New Roman"/>
          <w:i/>
          <w:iCs/>
          <w:sz w:val="18"/>
          <w:szCs w:val="18"/>
          <w:lang w:eastAsia="pt-BR"/>
        </w:rPr>
        <w:t>Abordagem Policial, Estereótipos Raciais e Percepções da Discriminação na Cidade do Rio de Janeiro</w:t>
      </w:r>
      <w:r w:rsidRPr="00902C43">
        <w:rPr>
          <w:rFonts w:ascii="Times New Roman" w:hAnsi="Times New Roman"/>
          <w:sz w:val="18"/>
          <w:szCs w:val="18"/>
          <w:lang w:eastAsia="pt-BR"/>
        </w:rPr>
        <w:t xml:space="preserve">, realizada em 2004 por Ramos e </w:t>
      </w:r>
      <w:proofErr w:type="spellStart"/>
      <w:r w:rsidRPr="00902C43">
        <w:rPr>
          <w:rFonts w:ascii="Times New Roman" w:hAnsi="Times New Roman"/>
          <w:sz w:val="18"/>
          <w:szCs w:val="18"/>
          <w:lang w:eastAsia="pt-BR"/>
        </w:rPr>
        <w:t>Musumeci</w:t>
      </w:r>
      <w:proofErr w:type="spellEnd"/>
      <w:r w:rsidRPr="00902C43">
        <w:rPr>
          <w:rFonts w:ascii="Times New Roman" w:hAnsi="Times New Roman"/>
          <w:sz w:val="18"/>
          <w:szCs w:val="18"/>
          <w:lang w:eastAsia="pt-BR"/>
        </w:rPr>
        <w:t>, com apoio da Fundação Ford</w:t>
      </w:r>
      <w:r>
        <w:rPr>
          <w:rFonts w:ascii="Times New Roman" w:hAnsi="Times New Roman"/>
          <w:sz w:val="18"/>
          <w:szCs w:val="18"/>
          <w:lang w:eastAsia="pt-BR"/>
        </w:rPr>
        <w:t xml:space="preserve"> (RAMOS, MUSUMECI, 2004)</w:t>
      </w:r>
      <w:r w:rsidRPr="00902C43">
        <w:rPr>
          <w:rFonts w:ascii="Times New Roman" w:hAnsi="Times New Roman"/>
          <w:sz w:val="18"/>
          <w:szCs w:val="18"/>
          <w:lang w:eastAsia="pt-BR"/>
        </w:rPr>
        <w:t xml:space="preserve">. </w:t>
      </w:r>
      <w:r>
        <w:rPr>
          <w:rFonts w:ascii="Times New Roman" w:hAnsi="Times New Roman"/>
          <w:sz w:val="18"/>
          <w:szCs w:val="18"/>
          <w:lang w:eastAsia="pt-BR"/>
        </w:rPr>
        <w:t>Ao abordar</w:t>
      </w:r>
      <w:r w:rsidRPr="00902C43">
        <w:rPr>
          <w:rFonts w:ascii="Times New Roman" w:hAnsi="Times New Roman"/>
          <w:sz w:val="18"/>
          <w:szCs w:val="18"/>
        </w:rPr>
        <w:t xml:space="preserve"> experiências da população carioca com a polícia militar,</w:t>
      </w:r>
      <w:r>
        <w:rPr>
          <w:rFonts w:ascii="Times New Roman" w:hAnsi="Times New Roman"/>
          <w:sz w:val="18"/>
          <w:szCs w:val="18"/>
        </w:rPr>
        <w:t xml:space="preserve"> as pesquisadoras</w:t>
      </w:r>
      <w:r w:rsidRPr="00902C43">
        <w:rPr>
          <w:rFonts w:ascii="Times New Roman" w:hAnsi="Times New Roman"/>
          <w:sz w:val="18"/>
          <w:szCs w:val="18"/>
        </w:rPr>
        <w:t xml:space="preserve"> conhecer</w:t>
      </w:r>
      <w:r>
        <w:rPr>
          <w:rFonts w:ascii="Times New Roman" w:hAnsi="Times New Roman"/>
          <w:sz w:val="18"/>
          <w:szCs w:val="18"/>
        </w:rPr>
        <w:t>am</w:t>
      </w:r>
      <w:r w:rsidRPr="00902C43">
        <w:rPr>
          <w:rFonts w:ascii="Times New Roman" w:hAnsi="Times New Roman"/>
          <w:sz w:val="18"/>
          <w:szCs w:val="18"/>
        </w:rPr>
        <w:t xml:space="preserve"> critérios ou filtros utilizados pelos policiais durante as operações</w:t>
      </w:r>
      <w:r>
        <w:rPr>
          <w:rFonts w:ascii="Times New Roman" w:hAnsi="Times New Roman"/>
          <w:sz w:val="18"/>
          <w:szCs w:val="18"/>
        </w:rPr>
        <w:t>,</w:t>
      </w:r>
      <w:r w:rsidRPr="00902C43">
        <w:rPr>
          <w:rFonts w:ascii="Times New Roman" w:hAnsi="Times New Roman"/>
          <w:sz w:val="18"/>
          <w:szCs w:val="18"/>
        </w:rPr>
        <w:t xml:space="preserve"> </w:t>
      </w:r>
      <w:r>
        <w:rPr>
          <w:rFonts w:ascii="Times New Roman" w:hAnsi="Times New Roman"/>
          <w:sz w:val="18"/>
          <w:szCs w:val="18"/>
        </w:rPr>
        <w:t>constat</w:t>
      </w:r>
      <w:r w:rsidRPr="00902C43">
        <w:rPr>
          <w:rFonts w:ascii="Times New Roman" w:hAnsi="Times New Roman"/>
          <w:sz w:val="18"/>
          <w:szCs w:val="18"/>
        </w:rPr>
        <w:t>a</w:t>
      </w:r>
      <w:r>
        <w:rPr>
          <w:rFonts w:ascii="Times New Roman" w:hAnsi="Times New Roman"/>
          <w:sz w:val="18"/>
          <w:szCs w:val="18"/>
        </w:rPr>
        <w:t>ndo</w:t>
      </w:r>
      <w:r w:rsidRPr="00902C43">
        <w:rPr>
          <w:rFonts w:ascii="Times New Roman" w:hAnsi="Times New Roman"/>
          <w:sz w:val="18"/>
          <w:szCs w:val="18"/>
        </w:rPr>
        <w:t xml:space="preserve"> que a cor da pele, a geografia do lugar, a faixa etária e o sexo dos indivíduos são alguns dos elementos que podem contribuir na definição do “elemento suspeito”.</w:t>
      </w:r>
    </w:p>
  </w:footnote>
  <w:footnote w:id="14">
    <w:p w:rsidR="00962364" w:rsidRPr="00902C43" w:rsidRDefault="00962364" w:rsidP="00B360E9">
      <w:pPr>
        <w:spacing w:line="240" w:lineRule="auto"/>
        <w:jc w:val="both"/>
        <w:rPr>
          <w:rFonts w:ascii="Times New Roman" w:hAnsi="Times New Roman"/>
          <w:sz w:val="18"/>
          <w:szCs w:val="18"/>
        </w:rPr>
      </w:pPr>
      <w:r w:rsidRPr="00902C43">
        <w:rPr>
          <w:rStyle w:val="Refdenotaderodap"/>
          <w:rFonts w:ascii="Times New Roman" w:hAnsi="Times New Roman"/>
          <w:sz w:val="18"/>
          <w:szCs w:val="18"/>
        </w:rPr>
        <w:footnoteRef/>
      </w:r>
      <w:r w:rsidRPr="00902C43">
        <w:rPr>
          <w:rFonts w:ascii="Times New Roman" w:hAnsi="Times New Roman"/>
          <w:sz w:val="18"/>
          <w:szCs w:val="18"/>
        </w:rPr>
        <w:t xml:space="preserve"> </w:t>
      </w:r>
      <w:r w:rsidRPr="00902C43">
        <w:rPr>
          <w:rFonts w:ascii="Times New Roman" w:hAnsi="Times New Roman"/>
          <w:sz w:val="18"/>
          <w:szCs w:val="18"/>
          <w:lang w:eastAsia="pt-BR"/>
        </w:rPr>
        <w:t xml:space="preserve">Cabe destacar que as “estatísticas” elaboradas sobre a delinquência juvenil advêm essencialmente de dados policiais, as quais devem ser muitas vezes questionadas. </w:t>
      </w:r>
      <w:r w:rsidRPr="00902C43">
        <w:rPr>
          <w:rFonts w:ascii="Times New Roman" w:hAnsi="Times New Roman"/>
          <w:sz w:val="18"/>
          <w:szCs w:val="18"/>
        </w:rPr>
        <w:t>As estatísticas criminais, na verdade, são, conforme Misse (2011, p.</w:t>
      </w:r>
      <w:r>
        <w:rPr>
          <w:rFonts w:ascii="Times New Roman" w:hAnsi="Times New Roman"/>
          <w:sz w:val="18"/>
          <w:szCs w:val="18"/>
        </w:rPr>
        <w:t xml:space="preserve"> </w:t>
      </w:r>
      <w:r w:rsidRPr="00902C43">
        <w:rPr>
          <w:rFonts w:ascii="Times New Roman" w:hAnsi="Times New Roman"/>
          <w:sz w:val="18"/>
          <w:szCs w:val="18"/>
        </w:rPr>
        <w:t xml:space="preserve">78), constitutivamente ambivalentes. </w:t>
      </w:r>
    </w:p>
    <w:p w:rsidR="00962364" w:rsidRPr="001A6E0D" w:rsidRDefault="00962364" w:rsidP="00B360E9">
      <w:pPr>
        <w:pStyle w:val="Textodenotaderodap"/>
        <w:rPr>
          <w:sz w:val="18"/>
          <w:szCs w:val="18"/>
        </w:rPr>
      </w:pPr>
    </w:p>
  </w:footnote>
  <w:footnote w:id="15">
    <w:p w:rsidR="00962364" w:rsidRPr="00EA543D" w:rsidRDefault="00962364" w:rsidP="00B360E9">
      <w:pPr>
        <w:pStyle w:val="Textodenotaderodap"/>
        <w:jc w:val="both"/>
        <w:rPr>
          <w:rFonts w:ascii="Times New Roman" w:hAnsi="Times New Roman"/>
          <w:color w:val="FF0000"/>
          <w:sz w:val="18"/>
          <w:szCs w:val="18"/>
        </w:rPr>
      </w:pPr>
      <w:r w:rsidRPr="00EA543D">
        <w:rPr>
          <w:rStyle w:val="Refdenotaderodap"/>
          <w:rFonts w:ascii="Times New Roman" w:hAnsi="Times New Roman"/>
          <w:sz w:val="18"/>
          <w:szCs w:val="18"/>
        </w:rPr>
        <w:footnoteRef/>
      </w:r>
      <w:r w:rsidRPr="00EA543D">
        <w:rPr>
          <w:rFonts w:ascii="Times New Roman" w:hAnsi="Times New Roman"/>
          <w:sz w:val="18"/>
          <w:szCs w:val="18"/>
        </w:rPr>
        <w:t xml:space="preserve"> As características que identificam o suspeito - é aquilo que os policiais cearenses chamam de pirangueiro. Na gíria popular, são jovens que têm uma vestimenta e trejeitos próprios, tais como: vestir calções surfistas de marcas específicas (</w:t>
      </w:r>
      <w:proofErr w:type="spellStart"/>
      <w:r w:rsidRPr="00EA543D">
        <w:rPr>
          <w:rFonts w:ascii="Times New Roman" w:hAnsi="Times New Roman"/>
          <w:sz w:val="18"/>
          <w:szCs w:val="18"/>
        </w:rPr>
        <w:t>Cyclone</w:t>
      </w:r>
      <w:proofErr w:type="spellEnd"/>
      <w:r w:rsidRPr="00EA543D">
        <w:rPr>
          <w:rFonts w:ascii="Times New Roman" w:hAnsi="Times New Roman"/>
          <w:sz w:val="18"/>
          <w:szCs w:val="18"/>
        </w:rPr>
        <w:t xml:space="preserve">, </w:t>
      </w:r>
      <w:proofErr w:type="spellStart"/>
      <w:r w:rsidRPr="00EA543D">
        <w:rPr>
          <w:rFonts w:ascii="Times New Roman" w:hAnsi="Times New Roman"/>
          <w:sz w:val="18"/>
          <w:szCs w:val="18"/>
        </w:rPr>
        <w:t>Smolder</w:t>
      </w:r>
      <w:proofErr w:type="spellEnd"/>
      <w:r w:rsidRPr="00EA543D">
        <w:rPr>
          <w:rFonts w:ascii="Times New Roman" w:hAnsi="Times New Roman"/>
          <w:sz w:val="18"/>
          <w:szCs w:val="18"/>
        </w:rPr>
        <w:t>), mostrando a cueca, usar boné em uma determinada posição, andar e falar de forma ―estranha, dentre outros elementos que os identifiquem, tal como são expostos nas falas dos policiais.</w:t>
      </w:r>
    </w:p>
  </w:footnote>
  <w:footnote w:id="16">
    <w:p w:rsidR="00962364" w:rsidRPr="00EA543D" w:rsidRDefault="00962364" w:rsidP="003316CB">
      <w:pPr>
        <w:pStyle w:val="Textodenotaderodap"/>
        <w:spacing w:after="0"/>
        <w:jc w:val="both"/>
        <w:rPr>
          <w:rFonts w:ascii="Times New Roman" w:eastAsia="Times New Roman" w:hAnsi="Times New Roman"/>
          <w:bCs/>
          <w:sz w:val="18"/>
          <w:szCs w:val="18"/>
          <w:lang w:eastAsia="pt-BR"/>
        </w:rPr>
      </w:pPr>
      <w:r w:rsidRPr="00EA543D">
        <w:rPr>
          <w:rStyle w:val="Refdenotaderodap"/>
          <w:rFonts w:ascii="Times New Roman" w:hAnsi="Times New Roman"/>
          <w:sz w:val="18"/>
          <w:szCs w:val="18"/>
        </w:rPr>
        <w:footnoteRef/>
      </w:r>
      <w:r w:rsidRPr="00EA543D">
        <w:rPr>
          <w:rFonts w:ascii="Times New Roman" w:hAnsi="Times New Roman"/>
          <w:sz w:val="18"/>
          <w:szCs w:val="18"/>
        </w:rPr>
        <w:t xml:space="preserve"> </w:t>
      </w:r>
      <w:r>
        <w:rPr>
          <w:rFonts w:ascii="Times New Roman" w:eastAsia="Times New Roman" w:hAnsi="Times New Roman"/>
          <w:sz w:val="18"/>
          <w:szCs w:val="18"/>
          <w:lang w:eastAsia="pt-BR"/>
        </w:rPr>
        <w:t xml:space="preserve">Palestra realizada </w:t>
      </w:r>
      <w:r w:rsidRPr="00EA543D">
        <w:rPr>
          <w:rFonts w:ascii="Times New Roman" w:eastAsia="Times New Roman" w:hAnsi="Times New Roman"/>
          <w:sz w:val="18"/>
          <w:szCs w:val="18"/>
          <w:lang w:eastAsia="pt-BR"/>
        </w:rPr>
        <w:t>no programa</w:t>
      </w:r>
      <w:r>
        <w:rPr>
          <w:rFonts w:ascii="Times New Roman" w:eastAsia="Times New Roman" w:hAnsi="Times New Roman"/>
          <w:sz w:val="18"/>
          <w:szCs w:val="18"/>
          <w:lang w:eastAsia="pt-BR"/>
        </w:rPr>
        <w:t xml:space="preserve"> da TV CULTURA</w:t>
      </w:r>
      <w:r w:rsidRPr="00EA543D">
        <w:rPr>
          <w:rFonts w:ascii="Times New Roman" w:eastAsia="Times New Roman" w:hAnsi="Times New Roman"/>
          <w:sz w:val="18"/>
          <w:szCs w:val="18"/>
          <w:lang w:eastAsia="pt-BR"/>
        </w:rPr>
        <w:t xml:space="preserve"> Café Filosófico CPFL</w:t>
      </w:r>
      <w:r>
        <w:rPr>
          <w:rFonts w:ascii="Times New Roman" w:eastAsia="Times New Roman" w:hAnsi="Times New Roman"/>
          <w:sz w:val="18"/>
          <w:szCs w:val="18"/>
          <w:lang w:eastAsia="pt-BR"/>
        </w:rPr>
        <w:t>, gravado</w:t>
      </w:r>
      <w:r w:rsidRPr="00EA543D">
        <w:rPr>
          <w:rFonts w:ascii="Times New Roman" w:eastAsia="Times New Roman" w:hAnsi="Times New Roman"/>
          <w:sz w:val="18"/>
          <w:szCs w:val="18"/>
          <w:lang w:eastAsia="pt-BR"/>
        </w:rPr>
        <w:t xml:space="preserve"> dia 15 de julho de 2009, em São Paulo, com o tema: </w:t>
      </w:r>
      <w:r w:rsidRPr="00EA543D">
        <w:rPr>
          <w:rFonts w:ascii="Times New Roman" w:eastAsia="Times New Roman" w:hAnsi="Times New Roman"/>
          <w:bCs/>
          <w:i/>
          <w:sz w:val="18"/>
          <w:szCs w:val="18"/>
          <w:lang w:eastAsia="pt-BR"/>
        </w:rPr>
        <w:t>Medo, violência e política de segurança</w:t>
      </w:r>
      <w:r w:rsidRPr="00EA543D">
        <w:rPr>
          <w:rFonts w:ascii="Times New Roman" w:eastAsia="Times New Roman" w:hAnsi="Times New Roman"/>
          <w:bCs/>
          <w:sz w:val="18"/>
          <w:szCs w:val="18"/>
          <w:lang w:eastAsia="pt-BR"/>
        </w:rPr>
        <w:t>.</w:t>
      </w:r>
    </w:p>
  </w:footnote>
  <w:footnote w:id="17">
    <w:p w:rsidR="00962364" w:rsidRPr="00D9372D" w:rsidRDefault="00962364" w:rsidP="00B66EE7">
      <w:pPr>
        <w:pStyle w:val="Textodenotaderodap"/>
        <w:spacing w:after="0"/>
        <w:rPr>
          <w:rFonts w:ascii="Times New Roman" w:hAnsi="Times New Roman"/>
          <w:sz w:val="18"/>
          <w:szCs w:val="18"/>
        </w:rPr>
      </w:pPr>
      <w:r w:rsidRPr="00D9372D">
        <w:rPr>
          <w:rStyle w:val="Refdenotaderodap"/>
          <w:rFonts w:ascii="Times New Roman" w:hAnsi="Times New Roman"/>
          <w:sz w:val="18"/>
          <w:szCs w:val="18"/>
        </w:rPr>
        <w:footnoteRef/>
      </w:r>
      <w:r w:rsidRPr="00D9372D">
        <w:rPr>
          <w:rFonts w:ascii="Times New Roman" w:hAnsi="Times New Roman"/>
          <w:sz w:val="18"/>
          <w:szCs w:val="18"/>
        </w:rPr>
        <w:t xml:space="preserve"> Disponível em: </w:t>
      </w:r>
      <w:r w:rsidR="00100A8D">
        <w:rPr>
          <w:rFonts w:ascii="Times New Roman" w:hAnsi="Times New Roman"/>
          <w:sz w:val="18"/>
          <w:szCs w:val="18"/>
        </w:rPr>
        <w:t>&lt;</w:t>
      </w:r>
      <w:r w:rsidRPr="00D9372D">
        <w:rPr>
          <w:rFonts w:ascii="Times New Roman" w:hAnsi="Times New Roman"/>
          <w:sz w:val="18"/>
          <w:szCs w:val="18"/>
        </w:rPr>
        <w:t>http://institutoavantebrasil.com.br/colapso-do-sistema-penitenciario-tragedias-anunciadas/</w:t>
      </w:r>
      <w:r w:rsidR="00100A8D">
        <w:rPr>
          <w:rFonts w:ascii="Times New Roman" w:hAnsi="Times New Roman"/>
          <w:sz w:val="18"/>
          <w:szCs w:val="18"/>
        </w:rPr>
        <w:t>&gt;</w:t>
      </w:r>
      <w:r w:rsidRPr="00D9372D">
        <w:rPr>
          <w:rFonts w:ascii="Times New Roman" w:hAnsi="Times New Roman"/>
          <w:sz w:val="18"/>
          <w:szCs w:val="18"/>
        </w:rPr>
        <w:t>. Acesso em: 20 mai.</w:t>
      </w:r>
      <w:r w:rsidR="00100A8D">
        <w:rPr>
          <w:rFonts w:ascii="Times New Roman" w:hAnsi="Times New Roman"/>
          <w:sz w:val="18"/>
          <w:szCs w:val="18"/>
        </w:rPr>
        <w:t xml:space="preserve"> </w:t>
      </w:r>
      <w:r w:rsidRPr="00D9372D">
        <w:rPr>
          <w:rFonts w:ascii="Times New Roman" w:hAnsi="Times New Roman"/>
          <w:sz w:val="18"/>
          <w:szCs w:val="18"/>
        </w:rPr>
        <w:t>2015</w:t>
      </w:r>
    </w:p>
  </w:footnote>
  <w:footnote w:id="18">
    <w:p w:rsidR="00962364" w:rsidRPr="00D9372D" w:rsidRDefault="00962364">
      <w:pPr>
        <w:pStyle w:val="NormalWeb"/>
        <w:spacing w:before="0" w:beforeAutospacing="0" w:after="0" w:afterAutospacing="0"/>
        <w:jc w:val="both"/>
        <w:rPr>
          <w:sz w:val="18"/>
          <w:szCs w:val="18"/>
        </w:rPr>
      </w:pPr>
      <w:r w:rsidRPr="00D9372D">
        <w:rPr>
          <w:rStyle w:val="Refdenotaderodap"/>
          <w:sz w:val="18"/>
          <w:szCs w:val="18"/>
        </w:rPr>
        <w:footnoteRef/>
      </w:r>
      <w:r w:rsidRPr="00D9372D">
        <w:rPr>
          <w:sz w:val="18"/>
          <w:szCs w:val="18"/>
        </w:rPr>
        <w:t xml:space="preserve"> Disponível em: </w:t>
      </w:r>
      <w:r w:rsidR="00100A8D">
        <w:rPr>
          <w:sz w:val="18"/>
          <w:szCs w:val="18"/>
        </w:rPr>
        <w:t>&lt;</w:t>
      </w:r>
      <w:hyperlink r:id="rId3" w:history="1">
        <w:r w:rsidRPr="00100A8D">
          <w:rPr>
            <w:rStyle w:val="Hyperlink"/>
            <w:color w:val="auto"/>
            <w:sz w:val="18"/>
            <w:szCs w:val="18"/>
            <w:u w:val="none"/>
          </w:rPr>
          <w:t>https://g1.globo.com/ce/ceara/noticia/ce-tem-deficit-de-68-mil-vagas-no-sistema-prisional-cadeia-de-itapaje-abrigava-166-por-cela-diz-cnj.ghtml</w:t>
        </w:r>
      </w:hyperlink>
      <w:r w:rsidR="00100A8D" w:rsidRPr="00100A8D">
        <w:rPr>
          <w:rStyle w:val="Hyperlink"/>
          <w:color w:val="auto"/>
          <w:sz w:val="18"/>
          <w:szCs w:val="18"/>
          <w:u w:val="none"/>
        </w:rPr>
        <w:t>&gt;</w:t>
      </w:r>
      <w:r w:rsidRPr="00D9372D">
        <w:rPr>
          <w:sz w:val="18"/>
          <w:szCs w:val="18"/>
        </w:rPr>
        <w:t>. Acesso em</w:t>
      </w:r>
      <w:r w:rsidR="00100A8D">
        <w:rPr>
          <w:sz w:val="18"/>
          <w:szCs w:val="18"/>
        </w:rPr>
        <w:t>:</w:t>
      </w:r>
      <w:r w:rsidRPr="00D9372D">
        <w:rPr>
          <w:sz w:val="18"/>
          <w:szCs w:val="18"/>
        </w:rPr>
        <w:t xml:space="preserve"> 30 jan.</w:t>
      </w:r>
      <w:r w:rsidR="00100A8D">
        <w:rPr>
          <w:sz w:val="18"/>
          <w:szCs w:val="18"/>
        </w:rPr>
        <w:t xml:space="preserve"> </w:t>
      </w:r>
      <w:r w:rsidRPr="00D9372D">
        <w:rPr>
          <w:sz w:val="18"/>
          <w:szCs w:val="18"/>
        </w:rPr>
        <w:t>2018.</w:t>
      </w:r>
    </w:p>
  </w:footnote>
  <w:footnote w:id="19">
    <w:p w:rsidR="00962364" w:rsidRPr="008B2A00" w:rsidRDefault="00962364" w:rsidP="00B66EE7">
      <w:pPr>
        <w:pStyle w:val="Textodenotaderodap"/>
        <w:spacing w:after="0"/>
        <w:jc w:val="both"/>
        <w:rPr>
          <w:rFonts w:ascii="Times New Roman" w:hAnsi="Times New Roman"/>
          <w:sz w:val="18"/>
          <w:szCs w:val="18"/>
        </w:rPr>
      </w:pPr>
      <w:r w:rsidRPr="008B2A00">
        <w:rPr>
          <w:rStyle w:val="Refdenotaderodap"/>
          <w:rFonts w:ascii="Times New Roman" w:hAnsi="Times New Roman"/>
          <w:sz w:val="18"/>
          <w:szCs w:val="18"/>
        </w:rPr>
        <w:footnoteRef/>
      </w:r>
      <w:r w:rsidRPr="008B2A00">
        <w:rPr>
          <w:rFonts w:ascii="Times New Roman" w:hAnsi="Times New Roman"/>
          <w:sz w:val="18"/>
          <w:szCs w:val="18"/>
        </w:rPr>
        <w:t xml:space="preserve"> </w:t>
      </w:r>
      <w:r w:rsidR="00100A8D">
        <w:rPr>
          <w:rFonts w:ascii="Times New Roman" w:hAnsi="Times New Roman"/>
          <w:sz w:val="18"/>
          <w:szCs w:val="18"/>
        </w:rPr>
        <w:t>O</w:t>
      </w:r>
      <w:r w:rsidRPr="008B2A00">
        <w:rPr>
          <w:rFonts w:ascii="Times New Roman" w:hAnsi="Times New Roman"/>
          <w:sz w:val="18"/>
          <w:szCs w:val="18"/>
        </w:rPr>
        <w:t xml:space="preserve"> </w:t>
      </w:r>
      <w:proofErr w:type="spellStart"/>
      <w:r w:rsidRPr="00100A8D">
        <w:rPr>
          <w:rFonts w:ascii="Times New Roman" w:hAnsi="Times New Roman"/>
          <w:i/>
          <w:sz w:val="18"/>
          <w:szCs w:val="18"/>
        </w:rPr>
        <w:t>Human</w:t>
      </w:r>
      <w:proofErr w:type="spellEnd"/>
      <w:r w:rsidRPr="00100A8D">
        <w:rPr>
          <w:rFonts w:ascii="Times New Roman" w:hAnsi="Times New Roman"/>
          <w:i/>
          <w:sz w:val="18"/>
          <w:szCs w:val="18"/>
        </w:rPr>
        <w:t xml:space="preserve"> </w:t>
      </w:r>
      <w:proofErr w:type="spellStart"/>
      <w:r w:rsidRPr="00100A8D">
        <w:rPr>
          <w:rFonts w:ascii="Times New Roman" w:hAnsi="Times New Roman"/>
          <w:i/>
          <w:sz w:val="18"/>
          <w:szCs w:val="18"/>
        </w:rPr>
        <w:t>Rights</w:t>
      </w:r>
      <w:proofErr w:type="spellEnd"/>
      <w:r w:rsidRPr="00100A8D">
        <w:rPr>
          <w:rFonts w:ascii="Times New Roman" w:hAnsi="Times New Roman"/>
          <w:i/>
          <w:sz w:val="18"/>
          <w:szCs w:val="18"/>
        </w:rPr>
        <w:t xml:space="preserve"> </w:t>
      </w:r>
      <w:proofErr w:type="spellStart"/>
      <w:r w:rsidRPr="00100A8D">
        <w:rPr>
          <w:rFonts w:ascii="Times New Roman" w:hAnsi="Times New Roman"/>
          <w:i/>
          <w:sz w:val="18"/>
          <w:szCs w:val="18"/>
        </w:rPr>
        <w:t>Watch</w:t>
      </w:r>
      <w:proofErr w:type="spellEnd"/>
      <w:r w:rsidRPr="008B2A00">
        <w:rPr>
          <w:rFonts w:ascii="Times New Roman" w:hAnsi="Times New Roman"/>
          <w:sz w:val="18"/>
          <w:szCs w:val="18"/>
        </w:rPr>
        <w:t xml:space="preserve"> (HRW) classificou, em seu relatório mundial de 2017, a situação dos presídios no Brasil como “absoluto desastre” e aponta como fator para o aumento de 85% na população carcerária de 2004 a 2014 – chegando a mais de 622.200 pessoas – a lei de drogas de 2006, que aumentou penas para traficantes. “O porte para consumo próprio é crime, mas as penas são advertência, prestação de serviços à comunidade ou medida educativa. O sujeito é detido, assina um termo circunstanciado, e é liberado para responder em liberdade. A pena para o tráfico vai de 5 a 15 anos. Na lei anterior, ia de 3 a 15 anos. O sujeito é preso em flagrante, que pode ser convertido em uma prisão preventiva (sem prazo). E o juiz não podia conceder liberdade provisória até 2012, quando o STF derrubou essa regra. A mudança na lei em 2006 tinha o objetivo de abrandar o tratamento penal dado ao usuário, mas, na prática, acabou havendo um efeito inverso, e perverso, segundo especialistas. Processos recebidos às centenas pelas Defensorias Públicas, o órgão de defesa de quem não tem condições para pagar por um advogado, mostram casos em que apreensões de pouca quantidade de drogas resultaram em penas de mais de 5 anos.</w:t>
      </w:r>
      <w:r w:rsidRPr="008B2A00">
        <w:rPr>
          <w:rFonts w:ascii="Times New Roman" w:hAnsi="Times New Roman"/>
          <w:color w:val="333333"/>
          <w:spacing w:val="-5"/>
          <w:sz w:val="18"/>
          <w:szCs w:val="18"/>
          <w:shd w:val="clear" w:color="auto" w:fill="FFFFFF"/>
        </w:rPr>
        <w:t xml:space="preserve"> </w:t>
      </w:r>
      <w:r w:rsidRPr="008B2A00">
        <w:rPr>
          <w:rFonts w:ascii="Times New Roman" w:hAnsi="Times New Roman"/>
          <w:sz w:val="18"/>
          <w:szCs w:val="18"/>
        </w:rPr>
        <w:t xml:space="preserve">Em muitos casos, o preso alegou ser usuário, mas foi enquadrado como traficante sem provas. Aquele que vende para sustentar o vício, por sua vez, se vê diante de uma pena mínima de 5 anos que, se é diminuída, chega no patamar de 1 ano e 8 meses em regime de reclusão. ‘O resultado prático é que pessoas pobres são presas como traficantes e os ricos acabam sendo classificados como usuários. </w:t>
      </w:r>
      <w:r w:rsidRPr="00D9372D">
        <w:rPr>
          <w:rFonts w:ascii="Times New Roman" w:hAnsi="Times New Roman"/>
          <w:sz w:val="18"/>
          <w:szCs w:val="18"/>
        </w:rPr>
        <w:t>Um sistema assim não é bom para ninguém’, afirmou ao </w:t>
      </w:r>
      <w:r w:rsidRPr="00D9372D">
        <w:rPr>
          <w:rFonts w:ascii="Times New Roman" w:hAnsi="Times New Roman"/>
          <w:b/>
          <w:bCs/>
          <w:sz w:val="18"/>
          <w:szCs w:val="18"/>
        </w:rPr>
        <w:t>G1 </w:t>
      </w:r>
      <w:r w:rsidRPr="00D9372D">
        <w:rPr>
          <w:rFonts w:ascii="Times New Roman" w:hAnsi="Times New Roman"/>
          <w:sz w:val="18"/>
          <w:szCs w:val="18"/>
        </w:rPr>
        <w:t xml:space="preserve">o ex-secretário nacional de Justiça Pedro </w:t>
      </w:r>
      <w:proofErr w:type="spellStart"/>
      <w:r w:rsidRPr="00D9372D">
        <w:rPr>
          <w:rFonts w:ascii="Times New Roman" w:hAnsi="Times New Roman"/>
          <w:sz w:val="18"/>
          <w:szCs w:val="18"/>
        </w:rPr>
        <w:t>Abramovay</w:t>
      </w:r>
      <w:proofErr w:type="spellEnd"/>
      <w:r w:rsidRPr="00D9372D">
        <w:rPr>
          <w:rFonts w:ascii="Times New Roman" w:hAnsi="Times New Roman"/>
          <w:sz w:val="18"/>
          <w:szCs w:val="18"/>
        </w:rPr>
        <w:t xml:space="preserve">, que foi demitido do governo Dilma </w:t>
      </w:r>
      <w:r w:rsidRPr="00100A8D">
        <w:rPr>
          <w:rFonts w:ascii="Times New Roman" w:hAnsi="Times New Roman"/>
          <w:sz w:val="18"/>
          <w:szCs w:val="18"/>
        </w:rPr>
        <w:t>Rousseff após defender publicamente a extinção de penas para pequenos traficantes. Disponível em:</w:t>
      </w:r>
      <w:r w:rsidR="00100A8D" w:rsidRPr="00100A8D">
        <w:rPr>
          <w:rFonts w:ascii="Times New Roman" w:hAnsi="Times New Roman"/>
          <w:sz w:val="18"/>
          <w:szCs w:val="18"/>
        </w:rPr>
        <w:t xml:space="preserve"> &lt;</w:t>
      </w:r>
      <w:hyperlink r:id="rId4" w:history="1">
        <w:r w:rsidRPr="00100A8D">
          <w:rPr>
            <w:rStyle w:val="Hyperlink"/>
            <w:rFonts w:ascii="Times New Roman" w:hAnsi="Times New Roman"/>
            <w:color w:val="auto"/>
            <w:sz w:val="18"/>
            <w:szCs w:val="18"/>
            <w:u w:val="none"/>
          </w:rPr>
          <w:t>http://g1.globo.com/politica/noticia/2015/06/com-lei-de-drogas-presos-por-trafico-passam-de-31-mil-para-138-mil-no-pais.html</w:t>
        </w:r>
      </w:hyperlink>
      <w:r w:rsidR="00100A8D" w:rsidRPr="00100A8D">
        <w:rPr>
          <w:rStyle w:val="Hyperlink"/>
          <w:rFonts w:ascii="Times New Roman" w:hAnsi="Times New Roman"/>
          <w:color w:val="auto"/>
          <w:sz w:val="18"/>
          <w:szCs w:val="18"/>
          <w:u w:val="none"/>
        </w:rPr>
        <w:t>&gt;</w:t>
      </w:r>
      <w:r w:rsidRPr="00100A8D">
        <w:rPr>
          <w:rFonts w:ascii="Times New Roman" w:hAnsi="Times New Roman"/>
          <w:sz w:val="18"/>
          <w:szCs w:val="18"/>
        </w:rPr>
        <w:t>.</w:t>
      </w:r>
      <w:r>
        <w:rPr>
          <w:rFonts w:ascii="Times New Roman" w:hAnsi="Times New Roman"/>
          <w:sz w:val="18"/>
          <w:szCs w:val="18"/>
        </w:rPr>
        <w:t xml:space="preserve"> Acesso em:  </w:t>
      </w:r>
      <w:r w:rsidRPr="00D9372D">
        <w:rPr>
          <w:rFonts w:ascii="Times New Roman" w:hAnsi="Times New Roman"/>
          <w:sz w:val="18"/>
          <w:szCs w:val="18"/>
        </w:rPr>
        <w:t>24 jun.</w:t>
      </w:r>
      <w:r w:rsidR="00100A8D">
        <w:rPr>
          <w:rFonts w:ascii="Times New Roman" w:hAnsi="Times New Roman"/>
          <w:sz w:val="18"/>
          <w:szCs w:val="18"/>
        </w:rPr>
        <w:t xml:space="preserve"> </w:t>
      </w:r>
      <w:r w:rsidRPr="00D9372D">
        <w:rPr>
          <w:rFonts w:ascii="Times New Roman" w:hAnsi="Times New Roman"/>
          <w:sz w:val="18"/>
          <w:szCs w:val="18"/>
        </w:rPr>
        <w:t>2015.</w:t>
      </w:r>
    </w:p>
  </w:footnote>
  <w:footnote w:id="20">
    <w:p w:rsidR="00962364" w:rsidRPr="006E110F" w:rsidRDefault="00962364">
      <w:pPr>
        <w:pStyle w:val="Textodenotaderodap"/>
        <w:rPr>
          <w:rFonts w:ascii="Times New Roman" w:hAnsi="Times New Roman"/>
          <w:sz w:val="18"/>
          <w:szCs w:val="18"/>
        </w:rPr>
      </w:pPr>
      <w:r w:rsidRPr="006E110F">
        <w:rPr>
          <w:rStyle w:val="Refdenotaderodap"/>
          <w:rFonts w:ascii="Times New Roman" w:hAnsi="Times New Roman"/>
          <w:sz w:val="18"/>
          <w:szCs w:val="18"/>
        </w:rPr>
        <w:footnoteRef/>
      </w:r>
      <w:r w:rsidRPr="006E110F">
        <w:rPr>
          <w:rFonts w:ascii="Times New Roman" w:hAnsi="Times New Roman"/>
          <w:sz w:val="18"/>
          <w:szCs w:val="18"/>
        </w:rPr>
        <w:t xml:space="preserve"> </w:t>
      </w:r>
      <w:r>
        <w:rPr>
          <w:rFonts w:ascii="Times New Roman" w:hAnsi="Times New Roman"/>
          <w:sz w:val="18"/>
          <w:szCs w:val="18"/>
        </w:rPr>
        <w:t xml:space="preserve">Fonte: </w:t>
      </w:r>
      <w:hyperlink r:id="rId5" w:history="1">
        <w:r w:rsidRPr="00685CB6">
          <w:rPr>
            <w:rStyle w:val="Hyperlink"/>
            <w:rFonts w:ascii="Times New Roman" w:hAnsi="Times New Roman"/>
            <w:sz w:val="18"/>
            <w:szCs w:val="18"/>
          </w:rPr>
          <w:t>http://depen.gov.br/DEPEN/depen/sisdepen/infopen-mulheres/infopenmulheres_arte_07-03-18.pdf</w:t>
        </w:r>
      </w:hyperlink>
      <w:r>
        <w:rPr>
          <w:rFonts w:ascii="Times New Roman" w:hAnsi="Times New Roman"/>
          <w:sz w:val="18"/>
          <w:szCs w:val="18"/>
        </w:rPr>
        <w:t>. Acesso em: 28 jan. 2019.</w:t>
      </w:r>
    </w:p>
  </w:footnote>
  <w:footnote w:id="21">
    <w:p w:rsidR="00962364" w:rsidRDefault="00962364">
      <w:pPr>
        <w:pStyle w:val="Textodenotaderodap"/>
      </w:pPr>
      <w:r>
        <w:rPr>
          <w:rStyle w:val="Refdenotaderodap"/>
        </w:rPr>
        <w:footnoteRef/>
      </w:r>
      <w:r>
        <w:t xml:space="preserve"> </w:t>
      </w:r>
      <w:r w:rsidRPr="000800E2">
        <w:rPr>
          <w:rFonts w:ascii="Times New Roman" w:hAnsi="Times New Roman"/>
          <w:sz w:val="18"/>
          <w:szCs w:val="18"/>
        </w:rPr>
        <w:t>Fonte: https://www.youtube.com/watch?v=LWOWPVK49zE</w:t>
      </w:r>
    </w:p>
  </w:footnote>
  <w:footnote w:id="22">
    <w:p w:rsidR="00962364" w:rsidRPr="00994380" w:rsidRDefault="00962364" w:rsidP="00A514CE">
      <w:pPr>
        <w:pStyle w:val="Textodenotaderodap"/>
        <w:spacing w:after="0"/>
        <w:jc w:val="both"/>
        <w:rPr>
          <w:rFonts w:ascii="Times New Roman" w:hAnsi="Times New Roman"/>
          <w:color w:val="000000" w:themeColor="text1"/>
          <w:sz w:val="18"/>
          <w:szCs w:val="18"/>
        </w:rPr>
      </w:pPr>
      <w:r w:rsidRPr="00994380">
        <w:rPr>
          <w:rStyle w:val="Refdenotaderodap"/>
          <w:rFonts w:ascii="Times New Roman" w:hAnsi="Times New Roman"/>
          <w:color w:val="000000" w:themeColor="text1"/>
          <w:sz w:val="18"/>
          <w:szCs w:val="18"/>
        </w:rPr>
        <w:footnoteRef/>
      </w:r>
      <w:r w:rsidRPr="00994380">
        <w:rPr>
          <w:rFonts w:ascii="Times New Roman" w:hAnsi="Times New Roman"/>
          <w:color w:val="000000" w:themeColor="text1"/>
          <w:sz w:val="18"/>
          <w:szCs w:val="18"/>
        </w:rPr>
        <w:t xml:space="preserve"> Os dados estatísticos demonstram que as polícias brasileiras mais matam que morrem.</w:t>
      </w:r>
      <w:r w:rsidRPr="00994380">
        <w:rPr>
          <w:rFonts w:ascii="Times New Roman" w:hAnsi="Times New Roman"/>
          <w:color w:val="000000" w:themeColor="text1"/>
          <w:spacing w:val="-9"/>
          <w:sz w:val="18"/>
          <w:szCs w:val="18"/>
          <w:shd w:val="clear" w:color="auto" w:fill="FFFFFF"/>
        </w:rPr>
        <w:t xml:space="preserve"> “</w:t>
      </w:r>
      <w:r w:rsidRPr="00994380">
        <w:rPr>
          <w:rFonts w:ascii="Times New Roman" w:hAnsi="Times New Roman"/>
          <w:color w:val="000000" w:themeColor="text1"/>
          <w:sz w:val="18"/>
          <w:szCs w:val="18"/>
        </w:rPr>
        <w:t>Brasil teve no ano passado 5.012 pessoas mortas por policiais – 790 a mais que em 2016. No mesmo período, 385 policiais foram assassinados – número menor que o do ano anterior. É o que mostra um levantamento feito pelo </w:t>
      </w:r>
      <w:r w:rsidRPr="00994380">
        <w:rPr>
          <w:rFonts w:ascii="Times New Roman" w:hAnsi="Times New Roman"/>
          <w:b/>
          <w:bCs/>
          <w:color w:val="000000" w:themeColor="text1"/>
          <w:sz w:val="18"/>
          <w:szCs w:val="18"/>
        </w:rPr>
        <w:t>G1</w:t>
      </w:r>
      <w:r w:rsidRPr="00994380">
        <w:rPr>
          <w:rFonts w:ascii="Times New Roman" w:hAnsi="Times New Roman"/>
          <w:color w:val="000000" w:themeColor="text1"/>
          <w:sz w:val="18"/>
          <w:szCs w:val="18"/>
        </w:rPr>
        <w:t> com base nos dados oficiais dos 26 estados e do Distrito Federal.</w:t>
      </w:r>
      <w:r w:rsidR="00A514CE">
        <w:rPr>
          <w:rFonts w:ascii="Times New Roman" w:hAnsi="Times New Roman"/>
          <w:color w:val="000000" w:themeColor="text1"/>
          <w:sz w:val="18"/>
          <w:szCs w:val="18"/>
        </w:rPr>
        <w:t xml:space="preserve"> </w:t>
      </w:r>
      <w:r w:rsidRPr="00994380">
        <w:rPr>
          <w:rFonts w:ascii="Times New Roman" w:hAnsi="Times New Roman"/>
          <w:color w:val="000000" w:themeColor="text1"/>
          <w:sz w:val="18"/>
          <w:szCs w:val="18"/>
        </w:rPr>
        <w:t>(Disponível em:</w:t>
      </w:r>
      <w:r>
        <w:rPr>
          <w:color w:val="000000" w:themeColor="text1"/>
        </w:rPr>
        <w:t xml:space="preserve"> </w:t>
      </w:r>
      <w:r w:rsidR="00A514CE">
        <w:rPr>
          <w:color w:val="000000" w:themeColor="text1"/>
        </w:rPr>
        <w:t>&lt;</w:t>
      </w:r>
      <w:hyperlink r:id="rId6" w:history="1">
        <w:r w:rsidRPr="00A514CE">
          <w:rPr>
            <w:rStyle w:val="Hyperlink"/>
            <w:rFonts w:ascii="Times New Roman" w:hAnsi="Times New Roman"/>
            <w:color w:val="000000" w:themeColor="text1"/>
            <w:sz w:val="18"/>
            <w:szCs w:val="18"/>
            <w:u w:val="none"/>
          </w:rPr>
          <w:t>https://g1.globo.com/monitor-da-violencia/noticia/cresce-numero-de-pessoas-mortas-pela-policia-no-brasil-assassinatos-de-policiais-caem.ghtml?utm_source=facebook&amp;utm_medium=social&amp;utm_campaign=g1</w:t>
        </w:r>
      </w:hyperlink>
      <w:r w:rsidR="00A514CE">
        <w:rPr>
          <w:rFonts w:ascii="Times New Roman" w:hAnsi="Times New Roman"/>
          <w:color w:val="000000" w:themeColor="text1"/>
          <w:sz w:val="18"/>
          <w:szCs w:val="18"/>
        </w:rPr>
        <w:t>&gt;</w:t>
      </w:r>
      <w:r w:rsidRPr="00994380">
        <w:rPr>
          <w:rFonts w:ascii="Times New Roman" w:hAnsi="Times New Roman"/>
          <w:color w:val="000000" w:themeColor="text1"/>
          <w:sz w:val="18"/>
          <w:szCs w:val="18"/>
        </w:rPr>
        <w:t>. Acesso</w:t>
      </w:r>
      <w:r>
        <w:rPr>
          <w:rFonts w:ascii="Times New Roman" w:hAnsi="Times New Roman"/>
          <w:color w:val="000000" w:themeColor="text1"/>
          <w:sz w:val="18"/>
          <w:szCs w:val="18"/>
        </w:rPr>
        <w:t>:</w:t>
      </w:r>
      <w:r w:rsidR="00A514CE">
        <w:rPr>
          <w:rFonts w:ascii="Times New Roman" w:hAnsi="Times New Roman"/>
          <w:color w:val="000000" w:themeColor="text1"/>
          <w:sz w:val="18"/>
          <w:szCs w:val="18"/>
        </w:rPr>
        <w:t xml:space="preserve"> </w:t>
      </w:r>
      <w:r w:rsidRPr="00994380">
        <w:rPr>
          <w:rFonts w:ascii="Times New Roman" w:hAnsi="Times New Roman"/>
          <w:color w:val="000000" w:themeColor="text1"/>
          <w:sz w:val="18"/>
          <w:szCs w:val="18"/>
        </w:rPr>
        <w:t>11 mai. 2018.</w:t>
      </w:r>
    </w:p>
  </w:footnote>
  <w:footnote w:id="23">
    <w:p w:rsidR="00962364" w:rsidRPr="00F97BCF" w:rsidRDefault="00962364" w:rsidP="00A514CE">
      <w:pPr>
        <w:pStyle w:val="Textodenotaderodap"/>
        <w:spacing w:after="0"/>
        <w:rPr>
          <w:rFonts w:ascii="Times New Roman" w:hAnsi="Times New Roman"/>
          <w:sz w:val="18"/>
          <w:szCs w:val="18"/>
        </w:rPr>
      </w:pPr>
      <w:r w:rsidRPr="00994380">
        <w:rPr>
          <w:rStyle w:val="Refdenotaderodap"/>
          <w:rFonts w:ascii="Times New Roman" w:hAnsi="Times New Roman"/>
          <w:color w:val="000000" w:themeColor="text1"/>
          <w:sz w:val="18"/>
          <w:szCs w:val="18"/>
        </w:rPr>
        <w:footnoteRef/>
      </w:r>
      <w:r>
        <w:rPr>
          <w:rFonts w:ascii="Times New Roman" w:hAnsi="Times New Roman"/>
          <w:color w:val="000000" w:themeColor="text1"/>
          <w:sz w:val="18"/>
          <w:szCs w:val="18"/>
        </w:rPr>
        <w:t xml:space="preserve">  Disponível em: </w:t>
      </w:r>
      <w:r w:rsidR="00A514CE">
        <w:rPr>
          <w:rFonts w:ascii="Times New Roman" w:hAnsi="Times New Roman"/>
          <w:color w:val="000000" w:themeColor="text1"/>
          <w:sz w:val="18"/>
          <w:szCs w:val="18"/>
        </w:rPr>
        <w:t>&lt;</w:t>
      </w:r>
      <w:hyperlink r:id="rId7" w:history="1">
        <w:r w:rsidRPr="00A514CE">
          <w:rPr>
            <w:rStyle w:val="Hyperlink"/>
            <w:rFonts w:ascii="Times New Roman" w:hAnsi="Times New Roman"/>
            <w:color w:val="000000" w:themeColor="text1"/>
            <w:sz w:val="18"/>
            <w:szCs w:val="18"/>
            <w:u w:val="none"/>
          </w:rPr>
          <w:t>http://congressoemfoco.uol.com.br/noticias/segundo-ministerio-da-justica-menores-cometem-menos-de-1-dos-crimes-no-pais/</w:t>
        </w:r>
      </w:hyperlink>
      <w:r w:rsidR="00A514CE" w:rsidRPr="00A514CE">
        <w:rPr>
          <w:rStyle w:val="Hyperlink"/>
          <w:rFonts w:ascii="Times New Roman" w:hAnsi="Times New Roman"/>
          <w:color w:val="000000" w:themeColor="text1"/>
          <w:sz w:val="18"/>
          <w:szCs w:val="18"/>
          <w:u w:val="none"/>
        </w:rPr>
        <w:t>&gt;</w:t>
      </w:r>
      <w:r w:rsidRPr="00994380">
        <w:rPr>
          <w:rFonts w:ascii="Times New Roman" w:hAnsi="Times New Roman"/>
          <w:color w:val="000000" w:themeColor="text1"/>
          <w:sz w:val="18"/>
          <w:szCs w:val="18"/>
        </w:rPr>
        <w:t>. Acesso em</w:t>
      </w:r>
      <w:r>
        <w:rPr>
          <w:rFonts w:ascii="Times New Roman" w:hAnsi="Times New Roman"/>
          <w:color w:val="000000" w:themeColor="text1"/>
          <w:sz w:val="18"/>
          <w:szCs w:val="18"/>
        </w:rPr>
        <w:t>:</w:t>
      </w:r>
      <w:r w:rsidRPr="00994380">
        <w:rPr>
          <w:rFonts w:ascii="Times New Roman" w:hAnsi="Times New Roman"/>
          <w:color w:val="000000" w:themeColor="text1"/>
          <w:sz w:val="18"/>
          <w:szCs w:val="18"/>
        </w:rPr>
        <w:t xml:space="preserve"> 17 jun.</w:t>
      </w:r>
      <w:r w:rsidR="00A514CE">
        <w:rPr>
          <w:rFonts w:ascii="Times New Roman" w:hAnsi="Times New Roman"/>
          <w:color w:val="000000" w:themeColor="text1"/>
          <w:sz w:val="18"/>
          <w:szCs w:val="18"/>
        </w:rPr>
        <w:t xml:space="preserve"> </w:t>
      </w:r>
      <w:r w:rsidRPr="00994380">
        <w:rPr>
          <w:rFonts w:ascii="Times New Roman" w:hAnsi="Times New Roman"/>
          <w:color w:val="000000" w:themeColor="text1"/>
          <w:sz w:val="18"/>
          <w:szCs w:val="18"/>
        </w:rPr>
        <w:t>2016.</w:t>
      </w:r>
    </w:p>
  </w:footnote>
  <w:footnote w:id="24">
    <w:p w:rsidR="00962364" w:rsidRPr="00F97BCF" w:rsidRDefault="00962364" w:rsidP="003F24D8">
      <w:pPr>
        <w:pStyle w:val="Textodenotaderodap"/>
        <w:jc w:val="both"/>
        <w:rPr>
          <w:rFonts w:ascii="Times New Roman" w:hAnsi="Times New Roman"/>
          <w:sz w:val="18"/>
          <w:szCs w:val="18"/>
        </w:rPr>
      </w:pPr>
      <w:r w:rsidRPr="00D9372D">
        <w:rPr>
          <w:rStyle w:val="Refdenotaderodap"/>
          <w:rFonts w:ascii="Times New Roman" w:hAnsi="Times New Roman"/>
          <w:sz w:val="18"/>
          <w:szCs w:val="18"/>
        </w:rPr>
        <w:footnoteRef/>
      </w:r>
      <w:r w:rsidRPr="00D9372D">
        <w:rPr>
          <w:rFonts w:ascii="Times New Roman" w:hAnsi="Times New Roman"/>
          <w:sz w:val="18"/>
          <w:szCs w:val="18"/>
        </w:rPr>
        <w:t xml:space="preserve"> Ver Nota 4.</w:t>
      </w:r>
    </w:p>
  </w:footnote>
  <w:footnote w:id="25">
    <w:p w:rsidR="00962364" w:rsidRPr="00673F98" w:rsidRDefault="00962364" w:rsidP="00F40813">
      <w:pPr>
        <w:pStyle w:val="Textodenotaderodap"/>
        <w:spacing w:after="0" w:line="240" w:lineRule="auto"/>
        <w:jc w:val="both"/>
        <w:rPr>
          <w:rFonts w:ascii="Times New Roman" w:hAnsi="Times New Roman"/>
          <w:b/>
          <w:sz w:val="18"/>
          <w:szCs w:val="18"/>
        </w:rPr>
      </w:pPr>
      <w:r w:rsidRPr="00F97BCF">
        <w:rPr>
          <w:rStyle w:val="Refdenotaderodap"/>
          <w:rFonts w:ascii="Times New Roman" w:hAnsi="Times New Roman"/>
          <w:sz w:val="18"/>
          <w:szCs w:val="18"/>
        </w:rPr>
        <w:footnoteRef/>
      </w:r>
      <w:r w:rsidRPr="00F97BCF">
        <w:rPr>
          <w:rFonts w:ascii="Times New Roman" w:hAnsi="Times New Roman"/>
          <w:sz w:val="18"/>
          <w:szCs w:val="18"/>
        </w:rPr>
        <w:t xml:space="preserve"> O governo Camilo Santana, em 21 de setembro de 2015, instituiu o “Pacto por um Ceará Pacífico”, com o objetivo de disciplinar a política de prevenção social e segurança pública, articuladas pela atuação interinstitucional das três esferas de poderes públicos, estadual, municipal e federal, na construção de uma cultura de paz, por meio do tratamento multifocal do fenômeno da violência, não mais compreendido como problema meramente policial - Art.1º </w:t>
      </w:r>
      <w:r w:rsidR="006E1523">
        <w:rPr>
          <w:rFonts w:ascii="Times New Roman" w:hAnsi="Times New Roman"/>
          <w:sz w:val="18"/>
          <w:szCs w:val="18"/>
        </w:rPr>
        <w:t xml:space="preserve">tem </w:t>
      </w:r>
      <w:r w:rsidRPr="00F97BCF">
        <w:rPr>
          <w:rFonts w:ascii="Times New Roman" w:hAnsi="Times New Roman"/>
          <w:sz w:val="18"/>
          <w:szCs w:val="18"/>
        </w:rPr>
        <w:t xml:space="preserve">o objetivo de construir uma Cultura de Paz no  Estado do Ceará, através da definição, implantação, monitoramento e avaliação contínua de políticas públicas interinstitucionais de prevenção social e segurança pública, para a melhoria do contexto urbano, acolhimento às populações mais vulneráveis e enfrentamento à violência, com atuação articulada, integrada e compartilhada dos órgãos e entidades públicas estaduais, municipais e federais, e da sociedade civil (Ceará, Decreto </w:t>
      </w:r>
      <w:r w:rsidR="00F40813">
        <w:rPr>
          <w:rFonts w:ascii="Times New Roman" w:hAnsi="Times New Roman"/>
          <w:sz w:val="18"/>
          <w:szCs w:val="18"/>
        </w:rPr>
        <w:t>E</w:t>
      </w:r>
      <w:r w:rsidRPr="00F97BCF">
        <w:rPr>
          <w:rFonts w:ascii="Times New Roman" w:hAnsi="Times New Roman"/>
          <w:sz w:val="18"/>
          <w:szCs w:val="18"/>
        </w:rPr>
        <w:t>stadual nº 31.787, de 21 de setembro de 2015).</w:t>
      </w:r>
      <w:r>
        <w:rPr>
          <w:rFonts w:ascii="Times New Roman" w:hAnsi="Times New Roman"/>
          <w:sz w:val="18"/>
          <w:szCs w:val="18"/>
        </w:rPr>
        <w:t xml:space="preserve"> Contudo</w:t>
      </w:r>
      <w:r w:rsidR="00F40813">
        <w:rPr>
          <w:rFonts w:ascii="Times New Roman" w:hAnsi="Times New Roman"/>
          <w:sz w:val="18"/>
          <w:szCs w:val="18"/>
        </w:rPr>
        <w:t>,</w:t>
      </w:r>
      <w:r>
        <w:rPr>
          <w:rFonts w:ascii="Times New Roman" w:hAnsi="Times New Roman"/>
          <w:sz w:val="18"/>
          <w:szCs w:val="18"/>
        </w:rPr>
        <w:t xml:space="preserve"> observamos que esse plano ignorou o fato das facções já estarem presentes no estado do Ceará, na época de </w:t>
      </w:r>
      <w:r w:rsidR="00F40813">
        <w:rPr>
          <w:rFonts w:ascii="Times New Roman" w:hAnsi="Times New Roman"/>
          <w:sz w:val="18"/>
          <w:szCs w:val="18"/>
        </w:rPr>
        <w:t xml:space="preserve">seu </w:t>
      </w:r>
      <w:r>
        <w:rPr>
          <w:rFonts w:ascii="Times New Roman" w:hAnsi="Times New Roman"/>
          <w:sz w:val="18"/>
          <w:szCs w:val="18"/>
        </w:rPr>
        <w:t xml:space="preserve">lançamento, e este não fazia nenhuma menção </w:t>
      </w:r>
      <w:r w:rsidR="00D040EE">
        <w:rPr>
          <w:rFonts w:ascii="Times New Roman" w:hAnsi="Times New Roman"/>
          <w:sz w:val="18"/>
          <w:szCs w:val="18"/>
        </w:rPr>
        <w:t>ao</w:t>
      </w:r>
      <w:r>
        <w:rPr>
          <w:rFonts w:ascii="Times New Roman" w:hAnsi="Times New Roman"/>
          <w:sz w:val="18"/>
          <w:szCs w:val="18"/>
        </w:rPr>
        <w:t xml:space="preserve"> fato. E o mais grave, de 2015 a 2016, esses grupos criminosos realizaram um pacto de paz e os homicídios no estado caíram. O governo </w:t>
      </w:r>
      <w:r w:rsidR="000C3593">
        <w:rPr>
          <w:rFonts w:ascii="Times New Roman" w:hAnsi="Times New Roman"/>
          <w:sz w:val="18"/>
          <w:szCs w:val="18"/>
        </w:rPr>
        <w:t>negava esse</w:t>
      </w:r>
      <w:r>
        <w:rPr>
          <w:rFonts w:ascii="Times New Roman" w:hAnsi="Times New Roman"/>
          <w:sz w:val="18"/>
          <w:szCs w:val="18"/>
        </w:rPr>
        <w:t xml:space="preserve"> fato (alguns gestores da segurança pública chegaram a dizer que no Ceará não havia facções) e atribuía </w:t>
      </w:r>
      <w:r w:rsidR="00F40813">
        <w:rPr>
          <w:rFonts w:ascii="Times New Roman" w:hAnsi="Times New Roman"/>
          <w:sz w:val="18"/>
          <w:szCs w:val="18"/>
        </w:rPr>
        <w:t>a</w:t>
      </w:r>
      <w:r>
        <w:rPr>
          <w:rFonts w:ascii="Times New Roman" w:hAnsi="Times New Roman"/>
          <w:sz w:val="18"/>
          <w:szCs w:val="18"/>
        </w:rPr>
        <w:t xml:space="preserve"> queda dos homicídios ao trabalho realizado pelas polícias na área da segurança pública. Quando o pact</w:t>
      </w:r>
      <w:r w:rsidR="00513A32">
        <w:rPr>
          <w:rFonts w:ascii="Times New Roman" w:hAnsi="Times New Roman"/>
          <w:sz w:val="18"/>
          <w:szCs w:val="18"/>
        </w:rPr>
        <w:t>o entre as facções foi rompido</w:t>
      </w:r>
      <w:r>
        <w:rPr>
          <w:rFonts w:ascii="Times New Roman" w:hAnsi="Times New Roman"/>
          <w:sz w:val="18"/>
          <w:szCs w:val="18"/>
        </w:rPr>
        <w:t>, os índices de homicídios voltaram a crescer e projetaram o Ceará no ranking nacional da violência letal,</w:t>
      </w:r>
      <w:r w:rsidR="00D02DA2">
        <w:rPr>
          <w:rFonts w:ascii="Times New Roman" w:hAnsi="Times New Roman"/>
          <w:sz w:val="18"/>
          <w:szCs w:val="18"/>
        </w:rPr>
        <w:t xml:space="preserve"> de modo que</w:t>
      </w:r>
      <w:r>
        <w:rPr>
          <w:rFonts w:ascii="Times New Roman" w:hAnsi="Times New Roman"/>
          <w:sz w:val="18"/>
          <w:szCs w:val="18"/>
        </w:rPr>
        <w:t xml:space="preserve"> o governo estadual acabou por reconhecer a</w:t>
      </w:r>
      <w:r w:rsidR="00D02DA2">
        <w:rPr>
          <w:rFonts w:ascii="Times New Roman" w:hAnsi="Times New Roman"/>
          <w:sz w:val="18"/>
          <w:szCs w:val="18"/>
        </w:rPr>
        <w:t xml:space="preserve"> partir de 2017 a</w:t>
      </w:r>
      <w:r>
        <w:rPr>
          <w:rFonts w:ascii="Times New Roman" w:hAnsi="Times New Roman"/>
          <w:sz w:val="18"/>
          <w:szCs w:val="18"/>
        </w:rPr>
        <w:t xml:space="preserve"> presença das facções</w:t>
      </w:r>
      <w:r w:rsidR="00513A32">
        <w:rPr>
          <w:rFonts w:ascii="Times New Roman" w:hAnsi="Times New Roman"/>
          <w:sz w:val="18"/>
          <w:szCs w:val="18"/>
        </w:rPr>
        <w:t xml:space="preserve"> e</w:t>
      </w:r>
      <w:r>
        <w:rPr>
          <w:rFonts w:ascii="Times New Roman" w:hAnsi="Times New Roman"/>
          <w:sz w:val="18"/>
          <w:szCs w:val="18"/>
        </w:rPr>
        <w:t xml:space="preserve"> a guerra por mercado que elas travavam no estado, tanto no interior do sistema penitenciário estadual como nos territórios conflagrados pelo crime. A imprensa local, nacional e internacional acompanhou todos esses fatos.</w:t>
      </w:r>
      <w:r w:rsidR="00513A32">
        <w:rPr>
          <w:rFonts w:ascii="Times New Roman" w:hAnsi="Times New Roman"/>
          <w:sz w:val="18"/>
          <w:szCs w:val="18"/>
        </w:rPr>
        <w:t xml:space="preserve"> </w:t>
      </w:r>
    </w:p>
  </w:footnote>
  <w:footnote w:id="26">
    <w:p w:rsidR="00962364" w:rsidRPr="00F97BCF" w:rsidRDefault="00962364" w:rsidP="00F40813">
      <w:pPr>
        <w:pStyle w:val="Textodenotaderodap"/>
        <w:spacing w:after="0"/>
        <w:jc w:val="both"/>
        <w:rPr>
          <w:rFonts w:ascii="Times New Roman" w:hAnsi="Times New Roman"/>
          <w:sz w:val="18"/>
          <w:szCs w:val="18"/>
        </w:rPr>
      </w:pPr>
      <w:r w:rsidRPr="00F97BCF">
        <w:rPr>
          <w:rStyle w:val="Refdenotaderodap"/>
          <w:rFonts w:ascii="Times New Roman" w:hAnsi="Times New Roman"/>
          <w:sz w:val="18"/>
          <w:szCs w:val="18"/>
        </w:rPr>
        <w:footnoteRef/>
      </w:r>
      <w:r w:rsidRPr="00F97BCF">
        <w:rPr>
          <w:rFonts w:ascii="Times New Roman" w:hAnsi="Times New Roman"/>
          <w:sz w:val="18"/>
          <w:szCs w:val="18"/>
        </w:rPr>
        <w:t xml:space="preserve"> A intervenção da Segurança Cidadã prioriza a participação de várias instituições </w:t>
      </w:r>
      <w:r w:rsidR="00513A32">
        <w:rPr>
          <w:rFonts w:ascii="Times New Roman" w:hAnsi="Times New Roman"/>
          <w:sz w:val="18"/>
          <w:szCs w:val="18"/>
        </w:rPr>
        <w:t xml:space="preserve">públicas e a sociedade civil; </w:t>
      </w:r>
      <w:r w:rsidRPr="00F97BCF">
        <w:rPr>
          <w:rFonts w:ascii="Times New Roman" w:hAnsi="Times New Roman"/>
          <w:sz w:val="18"/>
          <w:szCs w:val="18"/>
        </w:rPr>
        <w:t>não somente a ação policial, como é enfatizada no paradigma da Segurança Pública (FREIRE, 2009). Tal perspectiva surgiu na América Latina, a partir da segunda metade da década de 90, começando a ser aplicada, na Colômbia, em 1995. Caracteriza-se por sua metodologia multidimensional da violência, pois a considera como um fenômeno heterogêneo e multicausal. No Brasil, este paradigma ainda caminha a passos lentos e tem como marco a criação do PRONASCI, (Lei nº 11.530</w:t>
      </w:r>
      <w:r w:rsidR="00513A32">
        <w:rPr>
          <w:rFonts w:ascii="Times New Roman" w:hAnsi="Times New Roman"/>
          <w:sz w:val="18"/>
          <w:szCs w:val="18"/>
        </w:rPr>
        <w:t>,</w:t>
      </w:r>
      <w:r w:rsidRPr="00F97BCF">
        <w:rPr>
          <w:rFonts w:ascii="Times New Roman" w:hAnsi="Times New Roman"/>
          <w:sz w:val="18"/>
          <w:szCs w:val="18"/>
        </w:rPr>
        <w:t xml:space="preserve"> de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674EA9"/>
    <w:multiLevelType w:val="hybridMultilevel"/>
    <w:tmpl w:val="E946CD18"/>
    <w:lvl w:ilvl="0" w:tplc="86165F0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418023A"/>
    <w:multiLevelType w:val="hybridMultilevel"/>
    <w:tmpl w:val="2586D4A0"/>
    <w:lvl w:ilvl="0" w:tplc="CD98EBE4">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600F87"/>
    <w:multiLevelType w:val="hybridMultilevel"/>
    <w:tmpl w:val="23D890A4"/>
    <w:lvl w:ilvl="0" w:tplc="5E044FA6">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33"/>
    <w:rsid w:val="0000165B"/>
    <w:rsid w:val="00002A88"/>
    <w:rsid w:val="000049DC"/>
    <w:rsid w:val="000053C1"/>
    <w:rsid w:val="00006E63"/>
    <w:rsid w:val="00012EE5"/>
    <w:rsid w:val="000132A1"/>
    <w:rsid w:val="000159FA"/>
    <w:rsid w:val="000173BB"/>
    <w:rsid w:val="00020A25"/>
    <w:rsid w:val="0002289B"/>
    <w:rsid w:val="000232FD"/>
    <w:rsid w:val="00023EA8"/>
    <w:rsid w:val="0002447F"/>
    <w:rsid w:val="00024DBE"/>
    <w:rsid w:val="00032706"/>
    <w:rsid w:val="000336E6"/>
    <w:rsid w:val="00045F72"/>
    <w:rsid w:val="00052315"/>
    <w:rsid w:val="00057B85"/>
    <w:rsid w:val="00060596"/>
    <w:rsid w:val="00070A07"/>
    <w:rsid w:val="00073D4E"/>
    <w:rsid w:val="00076820"/>
    <w:rsid w:val="00077604"/>
    <w:rsid w:val="00077711"/>
    <w:rsid w:val="000800E2"/>
    <w:rsid w:val="000822FD"/>
    <w:rsid w:val="00084F2A"/>
    <w:rsid w:val="00087158"/>
    <w:rsid w:val="00091288"/>
    <w:rsid w:val="000916D5"/>
    <w:rsid w:val="00094025"/>
    <w:rsid w:val="000A4184"/>
    <w:rsid w:val="000A68F5"/>
    <w:rsid w:val="000B12A9"/>
    <w:rsid w:val="000C06A7"/>
    <w:rsid w:val="000C3593"/>
    <w:rsid w:val="000E54DE"/>
    <w:rsid w:val="000E617D"/>
    <w:rsid w:val="000F0564"/>
    <w:rsid w:val="000F2F18"/>
    <w:rsid w:val="000F60EB"/>
    <w:rsid w:val="00100A8D"/>
    <w:rsid w:val="00104924"/>
    <w:rsid w:val="0010665B"/>
    <w:rsid w:val="001075F5"/>
    <w:rsid w:val="00110BF6"/>
    <w:rsid w:val="001117F0"/>
    <w:rsid w:val="001149D3"/>
    <w:rsid w:val="00117E4B"/>
    <w:rsid w:val="00123A36"/>
    <w:rsid w:val="00124195"/>
    <w:rsid w:val="00124A11"/>
    <w:rsid w:val="001325B6"/>
    <w:rsid w:val="00137FCA"/>
    <w:rsid w:val="00147006"/>
    <w:rsid w:val="0015186D"/>
    <w:rsid w:val="001523C0"/>
    <w:rsid w:val="00155289"/>
    <w:rsid w:val="001559B0"/>
    <w:rsid w:val="001610C4"/>
    <w:rsid w:val="00165036"/>
    <w:rsid w:val="00165432"/>
    <w:rsid w:val="001664CF"/>
    <w:rsid w:val="00173CF7"/>
    <w:rsid w:val="00173E5F"/>
    <w:rsid w:val="00176A5B"/>
    <w:rsid w:val="00176CA3"/>
    <w:rsid w:val="001852F6"/>
    <w:rsid w:val="0019072A"/>
    <w:rsid w:val="00194865"/>
    <w:rsid w:val="00195A93"/>
    <w:rsid w:val="001A6E0D"/>
    <w:rsid w:val="001A7978"/>
    <w:rsid w:val="001B0461"/>
    <w:rsid w:val="001B1069"/>
    <w:rsid w:val="001B1C08"/>
    <w:rsid w:val="001B2CD4"/>
    <w:rsid w:val="001B4BFD"/>
    <w:rsid w:val="001C3163"/>
    <w:rsid w:val="001C3487"/>
    <w:rsid w:val="001C5A8B"/>
    <w:rsid w:val="001C607D"/>
    <w:rsid w:val="001D4271"/>
    <w:rsid w:val="001D4572"/>
    <w:rsid w:val="001D68E7"/>
    <w:rsid w:val="001D6FC2"/>
    <w:rsid w:val="001E50F2"/>
    <w:rsid w:val="001F1065"/>
    <w:rsid w:val="001F27D0"/>
    <w:rsid w:val="001F4205"/>
    <w:rsid w:val="001F4A5B"/>
    <w:rsid w:val="001F7544"/>
    <w:rsid w:val="00205664"/>
    <w:rsid w:val="002059A3"/>
    <w:rsid w:val="00207033"/>
    <w:rsid w:val="00207C60"/>
    <w:rsid w:val="0021631C"/>
    <w:rsid w:val="00227201"/>
    <w:rsid w:val="00227437"/>
    <w:rsid w:val="00232331"/>
    <w:rsid w:val="002404F4"/>
    <w:rsid w:val="002450F1"/>
    <w:rsid w:val="00246CB5"/>
    <w:rsid w:val="00247A80"/>
    <w:rsid w:val="00251AA5"/>
    <w:rsid w:val="002536D4"/>
    <w:rsid w:val="0025547A"/>
    <w:rsid w:val="0026587C"/>
    <w:rsid w:val="002705AC"/>
    <w:rsid w:val="002717F0"/>
    <w:rsid w:val="0027630F"/>
    <w:rsid w:val="00280650"/>
    <w:rsid w:val="00281B87"/>
    <w:rsid w:val="0029262C"/>
    <w:rsid w:val="00293466"/>
    <w:rsid w:val="0029474D"/>
    <w:rsid w:val="002C0FC9"/>
    <w:rsid w:val="002C2220"/>
    <w:rsid w:val="002C4CA5"/>
    <w:rsid w:val="002C6244"/>
    <w:rsid w:val="002D1B05"/>
    <w:rsid w:val="002D7948"/>
    <w:rsid w:val="002E56DB"/>
    <w:rsid w:val="002F1237"/>
    <w:rsid w:val="002F265E"/>
    <w:rsid w:val="002F35BE"/>
    <w:rsid w:val="002F4D0F"/>
    <w:rsid w:val="002F4E5B"/>
    <w:rsid w:val="00300F8B"/>
    <w:rsid w:val="003022E8"/>
    <w:rsid w:val="0031128F"/>
    <w:rsid w:val="00314AB9"/>
    <w:rsid w:val="0031574B"/>
    <w:rsid w:val="00316B36"/>
    <w:rsid w:val="003215B4"/>
    <w:rsid w:val="00322150"/>
    <w:rsid w:val="003316CB"/>
    <w:rsid w:val="00332488"/>
    <w:rsid w:val="00332B8A"/>
    <w:rsid w:val="003413E5"/>
    <w:rsid w:val="0034396A"/>
    <w:rsid w:val="00346229"/>
    <w:rsid w:val="00346A79"/>
    <w:rsid w:val="00346EB9"/>
    <w:rsid w:val="00371B91"/>
    <w:rsid w:val="00387CD9"/>
    <w:rsid w:val="00395FF2"/>
    <w:rsid w:val="003A5137"/>
    <w:rsid w:val="003B02F7"/>
    <w:rsid w:val="003B0FBD"/>
    <w:rsid w:val="003B1F70"/>
    <w:rsid w:val="003C0251"/>
    <w:rsid w:val="003C344C"/>
    <w:rsid w:val="003C5E31"/>
    <w:rsid w:val="003D095F"/>
    <w:rsid w:val="003D09B2"/>
    <w:rsid w:val="003D63E8"/>
    <w:rsid w:val="003D7B32"/>
    <w:rsid w:val="003D7F8E"/>
    <w:rsid w:val="003E25C3"/>
    <w:rsid w:val="003E68F7"/>
    <w:rsid w:val="003E6E7F"/>
    <w:rsid w:val="003E76C2"/>
    <w:rsid w:val="003F24D8"/>
    <w:rsid w:val="00402BBD"/>
    <w:rsid w:val="00402C8A"/>
    <w:rsid w:val="004047E1"/>
    <w:rsid w:val="00410D4A"/>
    <w:rsid w:val="00411B06"/>
    <w:rsid w:val="0041729A"/>
    <w:rsid w:val="00420B10"/>
    <w:rsid w:val="0042245B"/>
    <w:rsid w:val="0042749D"/>
    <w:rsid w:val="004338C3"/>
    <w:rsid w:val="00433EA8"/>
    <w:rsid w:val="00441692"/>
    <w:rsid w:val="00441E0B"/>
    <w:rsid w:val="004444C3"/>
    <w:rsid w:val="00444C58"/>
    <w:rsid w:val="00445490"/>
    <w:rsid w:val="00453869"/>
    <w:rsid w:val="00453FB1"/>
    <w:rsid w:val="00455E3D"/>
    <w:rsid w:val="00461EC8"/>
    <w:rsid w:val="00465BF7"/>
    <w:rsid w:val="00466CF4"/>
    <w:rsid w:val="00472C20"/>
    <w:rsid w:val="004753D2"/>
    <w:rsid w:val="00492324"/>
    <w:rsid w:val="00493099"/>
    <w:rsid w:val="00495029"/>
    <w:rsid w:val="004A18F6"/>
    <w:rsid w:val="004B4CB8"/>
    <w:rsid w:val="004C1132"/>
    <w:rsid w:val="004C2742"/>
    <w:rsid w:val="004C2D9B"/>
    <w:rsid w:val="004C6641"/>
    <w:rsid w:val="004D3E5D"/>
    <w:rsid w:val="004D4F6D"/>
    <w:rsid w:val="004E2D8A"/>
    <w:rsid w:val="004E5CDA"/>
    <w:rsid w:val="004E65F3"/>
    <w:rsid w:val="004E6E7F"/>
    <w:rsid w:val="004E787D"/>
    <w:rsid w:val="004F7C59"/>
    <w:rsid w:val="0050269D"/>
    <w:rsid w:val="0050535E"/>
    <w:rsid w:val="00513A32"/>
    <w:rsid w:val="00515B5F"/>
    <w:rsid w:val="0051708B"/>
    <w:rsid w:val="005260B8"/>
    <w:rsid w:val="0053152E"/>
    <w:rsid w:val="00534EBE"/>
    <w:rsid w:val="0054138F"/>
    <w:rsid w:val="00555FA4"/>
    <w:rsid w:val="00560DAD"/>
    <w:rsid w:val="00565E93"/>
    <w:rsid w:val="00566A36"/>
    <w:rsid w:val="005678CE"/>
    <w:rsid w:val="00567A76"/>
    <w:rsid w:val="0057528F"/>
    <w:rsid w:val="0057731B"/>
    <w:rsid w:val="00580EBC"/>
    <w:rsid w:val="00582AD6"/>
    <w:rsid w:val="00584EA9"/>
    <w:rsid w:val="0058644F"/>
    <w:rsid w:val="00587172"/>
    <w:rsid w:val="0058771B"/>
    <w:rsid w:val="00590544"/>
    <w:rsid w:val="005959A1"/>
    <w:rsid w:val="005A1A22"/>
    <w:rsid w:val="005A445A"/>
    <w:rsid w:val="005B0F09"/>
    <w:rsid w:val="005B27CF"/>
    <w:rsid w:val="005B5470"/>
    <w:rsid w:val="005B62E3"/>
    <w:rsid w:val="005C3029"/>
    <w:rsid w:val="005C744A"/>
    <w:rsid w:val="005D19A5"/>
    <w:rsid w:val="005D1FBD"/>
    <w:rsid w:val="005D6A88"/>
    <w:rsid w:val="005E7791"/>
    <w:rsid w:val="005F1CE7"/>
    <w:rsid w:val="005F332D"/>
    <w:rsid w:val="00600EAC"/>
    <w:rsid w:val="00604CF8"/>
    <w:rsid w:val="0060745C"/>
    <w:rsid w:val="0061109E"/>
    <w:rsid w:val="00611193"/>
    <w:rsid w:val="006241BA"/>
    <w:rsid w:val="00626372"/>
    <w:rsid w:val="00635A8E"/>
    <w:rsid w:val="00637504"/>
    <w:rsid w:val="00641E0D"/>
    <w:rsid w:val="00642257"/>
    <w:rsid w:val="00642741"/>
    <w:rsid w:val="00660E99"/>
    <w:rsid w:val="00661017"/>
    <w:rsid w:val="006722AB"/>
    <w:rsid w:val="00673F98"/>
    <w:rsid w:val="00675BBD"/>
    <w:rsid w:val="00677635"/>
    <w:rsid w:val="0068026B"/>
    <w:rsid w:val="00681844"/>
    <w:rsid w:val="0068584A"/>
    <w:rsid w:val="00686DE2"/>
    <w:rsid w:val="0069163E"/>
    <w:rsid w:val="006A4215"/>
    <w:rsid w:val="006A556D"/>
    <w:rsid w:val="006B07C8"/>
    <w:rsid w:val="006B452A"/>
    <w:rsid w:val="006C093C"/>
    <w:rsid w:val="006C7231"/>
    <w:rsid w:val="006E110F"/>
    <w:rsid w:val="006E1523"/>
    <w:rsid w:val="006E6F33"/>
    <w:rsid w:val="006F54B2"/>
    <w:rsid w:val="006F55BB"/>
    <w:rsid w:val="007011F0"/>
    <w:rsid w:val="00703818"/>
    <w:rsid w:val="0070700F"/>
    <w:rsid w:val="00710D8E"/>
    <w:rsid w:val="007145C5"/>
    <w:rsid w:val="00714ACD"/>
    <w:rsid w:val="00715F20"/>
    <w:rsid w:val="0071788A"/>
    <w:rsid w:val="0071790E"/>
    <w:rsid w:val="00722BE2"/>
    <w:rsid w:val="007239D1"/>
    <w:rsid w:val="00726743"/>
    <w:rsid w:val="00730DFC"/>
    <w:rsid w:val="00731B04"/>
    <w:rsid w:val="00733FD1"/>
    <w:rsid w:val="00742E03"/>
    <w:rsid w:val="00755777"/>
    <w:rsid w:val="007576E7"/>
    <w:rsid w:val="0076418F"/>
    <w:rsid w:val="007664C7"/>
    <w:rsid w:val="0076691A"/>
    <w:rsid w:val="00767EBE"/>
    <w:rsid w:val="00774F6E"/>
    <w:rsid w:val="00777DF0"/>
    <w:rsid w:val="007804E4"/>
    <w:rsid w:val="00781288"/>
    <w:rsid w:val="0078198B"/>
    <w:rsid w:val="007828C4"/>
    <w:rsid w:val="0078401A"/>
    <w:rsid w:val="007861EA"/>
    <w:rsid w:val="00791706"/>
    <w:rsid w:val="007A0C47"/>
    <w:rsid w:val="007A3B67"/>
    <w:rsid w:val="007A4B13"/>
    <w:rsid w:val="007B2C70"/>
    <w:rsid w:val="007B2FDA"/>
    <w:rsid w:val="007B39FD"/>
    <w:rsid w:val="007B7C34"/>
    <w:rsid w:val="007C44D1"/>
    <w:rsid w:val="007E2BCE"/>
    <w:rsid w:val="007F10B8"/>
    <w:rsid w:val="007F3B8C"/>
    <w:rsid w:val="007F3C2F"/>
    <w:rsid w:val="00810C43"/>
    <w:rsid w:val="00811EA3"/>
    <w:rsid w:val="008143EE"/>
    <w:rsid w:val="00814897"/>
    <w:rsid w:val="00820953"/>
    <w:rsid w:val="00835FD5"/>
    <w:rsid w:val="00836612"/>
    <w:rsid w:val="00840DCE"/>
    <w:rsid w:val="00842582"/>
    <w:rsid w:val="008432BA"/>
    <w:rsid w:val="00843625"/>
    <w:rsid w:val="00843E57"/>
    <w:rsid w:val="008525B8"/>
    <w:rsid w:val="00874DF2"/>
    <w:rsid w:val="00881837"/>
    <w:rsid w:val="0088221A"/>
    <w:rsid w:val="00883A80"/>
    <w:rsid w:val="00883C26"/>
    <w:rsid w:val="00884A46"/>
    <w:rsid w:val="008934B2"/>
    <w:rsid w:val="00894055"/>
    <w:rsid w:val="00894B7E"/>
    <w:rsid w:val="00895DD5"/>
    <w:rsid w:val="00895ED1"/>
    <w:rsid w:val="0089615F"/>
    <w:rsid w:val="008A2287"/>
    <w:rsid w:val="008A4D83"/>
    <w:rsid w:val="008A57DF"/>
    <w:rsid w:val="008B1E45"/>
    <w:rsid w:val="008B2A00"/>
    <w:rsid w:val="008B4103"/>
    <w:rsid w:val="008C0B39"/>
    <w:rsid w:val="008C0F7A"/>
    <w:rsid w:val="008C31C3"/>
    <w:rsid w:val="008C38D8"/>
    <w:rsid w:val="008D0C5D"/>
    <w:rsid w:val="008D15D8"/>
    <w:rsid w:val="008D43E1"/>
    <w:rsid w:val="008D5733"/>
    <w:rsid w:val="008E7927"/>
    <w:rsid w:val="00902C43"/>
    <w:rsid w:val="00905764"/>
    <w:rsid w:val="00906BA3"/>
    <w:rsid w:val="00910DCE"/>
    <w:rsid w:val="00912DC6"/>
    <w:rsid w:val="00913759"/>
    <w:rsid w:val="00914665"/>
    <w:rsid w:val="0091776F"/>
    <w:rsid w:val="00921354"/>
    <w:rsid w:val="0092168E"/>
    <w:rsid w:val="00923536"/>
    <w:rsid w:val="00923A2D"/>
    <w:rsid w:val="00924F70"/>
    <w:rsid w:val="009313DA"/>
    <w:rsid w:val="0093157D"/>
    <w:rsid w:val="0093236F"/>
    <w:rsid w:val="00933C21"/>
    <w:rsid w:val="009412E6"/>
    <w:rsid w:val="00956DAC"/>
    <w:rsid w:val="00962364"/>
    <w:rsid w:val="00962A37"/>
    <w:rsid w:val="0096362D"/>
    <w:rsid w:val="009642E1"/>
    <w:rsid w:val="009660D4"/>
    <w:rsid w:val="00970EF9"/>
    <w:rsid w:val="00971370"/>
    <w:rsid w:val="00973289"/>
    <w:rsid w:val="0097495F"/>
    <w:rsid w:val="00976C48"/>
    <w:rsid w:val="00987221"/>
    <w:rsid w:val="00987DE0"/>
    <w:rsid w:val="009929F5"/>
    <w:rsid w:val="00993A7A"/>
    <w:rsid w:val="00994380"/>
    <w:rsid w:val="009B650B"/>
    <w:rsid w:val="009C1506"/>
    <w:rsid w:val="009C25A1"/>
    <w:rsid w:val="009C6F63"/>
    <w:rsid w:val="009C7046"/>
    <w:rsid w:val="009D2407"/>
    <w:rsid w:val="009D4C67"/>
    <w:rsid w:val="009E31F3"/>
    <w:rsid w:val="009E624E"/>
    <w:rsid w:val="009E6B28"/>
    <w:rsid w:val="009F05A7"/>
    <w:rsid w:val="009F26AB"/>
    <w:rsid w:val="009F6A99"/>
    <w:rsid w:val="009F7C97"/>
    <w:rsid w:val="00A000F2"/>
    <w:rsid w:val="00A04905"/>
    <w:rsid w:val="00A04EAF"/>
    <w:rsid w:val="00A062AC"/>
    <w:rsid w:val="00A13726"/>
    <w:rsid w:val="00A158BF"/>
    <w:rsid w:val="00A2022D"/>
    <w:rsid w:val="00A20DF4"/>
    <w:rsid w:val="00A22D1E"/>
    <w:rsid w:val="00A239DA"/>
    <w:rsid w:val="00A248A7"/>
    <w:rsid w:val="00A30D1D"/>
    <w:rsid w:val="00A315EE"/>
    <w:rsid w:val="00A34CC3"/>
    <w:rsid w:val="00A36E26"/>
    <w:rsid w:val="00A37FA7"/>
    <w:rsid w:val="00A514CE"/>
    <w:rsid w:val="00A528A7"/>
    <w:rsid w:val="00A55B30"/>
    <w:rsid w:val="00A60510"/>
    <w:rsid w:val="00A62F5E"/>
    <w:rsid w:val="00A7010E"/>
    <w:rsid w:val="00A71CCC"/>
    <w:rsid w:val="00A76878"/>
    <w:rsid w:val="00A80C83"/>
    <w:rsid w:val="00A816A3"/>
    <w:rsid w:val="00A927CF"/>
    <w:rsid w:val="00A94645"/>
    <w:rsid w:val="00A96267"/>
    <w:rsid w:val="00AA04C9"/>
    <w:rsid w:val="00AA5FBD"/>
    <w:rsid w:val="00AA68C1"/>
    <w:rsid w:val="00AA779D"/>
    <w:rsid w:val="00AB7B24"/>
    <w:rsid w:val="00AC148C"/>
    <w:rsid w:val="00AC306C"/>
    <w:rsid w:val="00AC4C22"/>
    <w:rsid w:val="00AC6C20"/>
    <w:rsid w:val="00AD0804"/>
    <w:rsid w:val="00AD24C4"/>
    <w:rsid w:val="00AE2945"/>
    <w:rsid w:val="00B01C12"/>
    <w:rsid w:val="00B03481"/>
    <w:rsid w:val="00B16960"/>
    <w:rsid w:val="00B23B39"/>
    <w:rsid w:val="00B360E9"/>
    <w:rsid w:val="00B37686"/>
    <w:rsid w:val="00B4440E"/>
    <w:rsid w:val="00B51741"/>
    <w:rsid w:val="00B52FB4"/>
    <w:rsid w:val="00B535F5"/>
    <w:rsid w:val="00B56D1E"/>
    <w:rsid w:val="00B63B0E"/>
    <w:rsid w:val="00B65992"/>
    <w:rsid w:val="00B66EE7"/>
    <w:rsid w:val="00B7300C"/>
    <w:rsid w:val="00B75169"/>
    <w:rsid w:val="00B77893"/>
    <w:rsid w:val="00B80914"/>
    <w:rsid w:val="00B81DF1"/>
    <w:rsid w:val="00B9063D"/>
    <w:rsid w:val="00B96DA8"/>
    <w:rsid w:val="00BA3777"/>
    <w:rsid w:val="00BB40C6"/>
    <w:rsid w:val="00BB4416"/>
    <w:rsid w:val="00BB4999"/>
    <w:rsid w:val="00BB63AB"/>
    <w:rsid w:val="00BC14B7"/>
    <w:rsid w:val="00BC5C36"/>
    <w:rsid w:val="00BD07B6"/>
    <w:rsid w:val="00BD5A1E"/>
    <w:rsid w:val="00BE155D"/>
    <w:rsid w:val="00BE5489"/>
    <w:rsid w:val="00BF20ED"/>
    <w:rsid w:val="00BF33A3"/>
    <w:rsid w:val="00BF40A7"/>
    <w:rsid w:val="00BF5BD5"/>
    <w:rsid w:val="00BF6EB2"/>
    <w:rsid w:val="00BF79F3"/>
    <w:rsid w:val="00C00214"/>
    <w:rsid w:val="00C03334"/>
    <w:rsid w:val="00C102A0"/>
    <w:rsid w:val="00C123AE"/>
    <w:rsid w:val="00C1451E"/>
    <w:rsid w:val="00C14D8B"/>
    <w:rsid w:val="00C23E22"/>
    <w:rsid w:val="00C279B2"/>
    <w:rsid w:val="00C30AB7"/>
    <w:rsid w:val="00C31150"/>
    <w:rsid w:val="00C40D53"/>
    <w:rsid w:val="00C41CBD"/>
    <w:rsid w:val="00C45DA1"/>
    <w:rsid w:val="00C46224"/>
    <w:rsid w:val="00C513AD"/>
    <w:rsid w:val="00C5454C"/>
    <w:rsid w:val="00C65EAC"/>
    <w:rsid w:val="00C7110A"/>
    <w:rsid w:val="00C725E5"/>
    <w:rsid w:val="00C739D0"/>
    <w:rsid w:val="00C74136"/>
    <w:rsid w:val="00C903A6"/>
    <w:rsid w:val="00C9406F"/>
    <w:rsid w:val="00CA14D0"/>
    <w:rsid w:val="00CA1583"/>
    <w:rsid w:val="00CA1E85"/>
    <w:rsid w:val="00CA4973"/>
    <w:rsid w:val="00CA5FE6"/>
    <w:rsid w:val="00CA65F6"/>
    <w:rsid w:val="00CC77FD"/>
    <w:rsid w:val="00CC7ABB"/>
    <w:rsid w:val="00CD004C"/>
    <w:rsid w:val="00CD2E6F"/>
    <w:rsid w:val="00CD5E19"/>
    <w:rsid w:val="00CD787D"/>
    <w:rsid w:val="00CD7CB8"/>
    <w:rsid w:val="00CE101B"/>
    <w:rsid w:val="00CE32B5"/>
    <w:rsid w:val="00CE3925"/>
    <w:rsid w:val="00CF3F12"/>
    <w:rsid w:val="00CF53EF"/>
    <w:rsid w:val="00D02DA2"/>
    <w:rsid w:val="00D040EE"/>
    <w:rsid w:val="00D052EB"/>
    <w:rsid w:val="00D114D3"/>
    <w:rsid w:val="00D25562"/>
    <w:rsid w:val="00D34350"/>
    <w:rsid w:val="00D36875"/>
    <w:rsid w:val="00D41F60"/>
    <w:rsid w:val="00D43C84"/>
    <w:rsid w:val="00D4497E"/>
    <w:rsid w:val="00D45C60"/>
    <w:rsid w:val="00D50601"/>
    <w:rsid w:val="00D50809"/>
    <w:rsid w:val="00D55D9C"/>
    <w:rsid w:val="00D57A07"/>
    <w:rsid w:val="00D657F3"/>
    <w:rsid w:val="00D67211"/>
    <w:rsid w:val="00D752B9"/>
    <w:rsid w:val="00D8552E"/>
    <w:rsid w:val="00D85FA7"/>
    <w:rsid w:val="00D9372D"/>
    <w:rsid w:val="00D9481F"/>
    <w:rsid w:val="00D95515"/>
    <w:rsid w:val="00DB1BD6"/>
    <w:rsid w:val="00DB3CC6"/>
    <w:rsid w:val="00DC064F"/>
    <w:rsid w:val="00DC08B1"/>
    <w:rsid w:val="00DC1748"/>
    <w:rsid w:val="00DC79D0"/>
    <w:rsid w:val="00DD1632"/>
    <w:rsid w:val="00DD32EB"/>
    <w:rsid w:val="00DD5B61"/>
    <w:rsid w:val="00DE0E69"/>
    <w:rsid w:val="00DE5BA5"/>
    <w:rsid w:val="00DF0207"/>
    <w:rsid w:val="00DF39D7"/>
    <w:rsid w:val="00E05595"/>
    <w:rsid w:val="00E06E26"/>
    <w:rsid w:val="00E10174"/>
    <w:rsid w:val="00E1127B"/>
    <w:rsid w:val="00E11E78"/>
    <w:rsid w:val="00E1469C"/>
    <w:rsid w:val="00E15796"/>
    <w:rsid w:val="00E212AB"/>
    <w:rsid w:val="00E21D0F"/>
    <w:rsid w:val="00E21DC6"/>
    <w:rsid w:val="00E25D98"/>
    <w:rsid w:val="00E37E13"/>
    <w:rsid w:val="00E455E8"/>
    <w:rsid w:val="00E52E49"/>
    <w:rsid w:val="00E53F51"/>
    <w:rsid w:val="00E546BF"/>
    <w:rsid w:val="00E55CA3"/>
    <w:rsid w:val="00E85C6F"/>
    <w:rsid w:val="00E861C2"/>
    <w:rsid w:val="00E865C7"/>
    <w:rsid w:val="00E954D1"/>
    <w:rsid w:val="00EA1B10"/>
    <w:rsid w:val="00EA25F1"/>
    <w:rsid w:val="00EA543D"/>
    <w:rsid w:val="00EC17CA"/>
    <w:rsid w:val="00EC21B3"/>
    <w:rsid w:val="00EC6F05"/>
    <w:rsid w:val="00ED18B2"/>
    <w:rsid w:val="00EE4A87"/>
    <w:rsid w:val="00EF04B7"/>
    <w:rsid w:val="00EF1FE4"/>
    <w:rsid w:val="00EF2CB0"/>
    <w:rsid w:val="00F1099D"/>
    <w:rsid w:val="00F119E0"/>
    <w:rsid w:val="00F13144"/>
    <w:rsid w:val="00F15C74"/>
    <w:rsid w:val="00F23303"/>
    <w:rsid w:val="00F24BE7"/>
    <w:rsid w:val="00F25B75"/>
    <w:rsid w:val="00F31080"/>
    <w:rsid w:val="00F33537"/>
    <w:rsid w:val="00F36EA2"/>
    <w:rsid w:val="00F37435"/>
    <w:rsid w:val="00F400CB"/>
    <w:rsid w:val="00F40813"/>
    <w:rsid w:val="00F51E86"/>
    <w:rsid w:val="00F52668"/>
    <w:rsid w:val="00F52905"/>
    <w:rsid w:val="00F53D4F"/>
    <w:rsid w:val="00F609AA"/>
    <w:rsid w:val="00F634D5"/>
    <w:rsid w:val="00F838B7"/>
    <w:rsid w:val="00F874B8"/>
    <w:rsid w:val="00F91920"/>
    <w:rsid w:val="00F9575D"/>
    <w:rsid w:val="00F97BCF"/>
    <w:rsid w:val="00FA0953"/>
    <w:rsid w:val="00FB1F81"/>
    <w:rsid w:val="00FC1DFC"/>
    <w:rsid w:val="00FC429E"/>
    <w:rsid w:val="00FC4FC3"/>
    <w:rsid w:val="00FD2506"/>
    <w:rsid w:val="00FD2FCB"/>
    <w:rsid w:val="00FE1883"/>
    <w:rsid w:val="00FE3609"/>
    <w:rsid w:val="00FE381E"/>
    <w:rsid w:val="00FE7FD1"/>
    <w:rsid w:val="00FF347D"/>
    <w:rsid w:val="00FF51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B3D664-F349-400F-A325-65400E6E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E03"/>
    <w:pPr>
      <w:spacing w:after="160" w:line="259" w:lineRule="auto"/>
    </w:pPr>
    <w:rPr>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AB7B24"/>
    <w:pPr>
      <w:autoSpaceDE w:val="0"/>
      <w:autoSpaceDN w:val="0"/>
      <w:adjustRightInd w:val="0"/>
    </w:pPr>
    <w:rPr>
      <w:rFonts w:cs="Calibri"/>
      <w:color w:val="000000"/>
      <w:sz w:val="24"/>
      <w:szCs w:val="24"/>
    </w:rPr>
  </w:style>
  <w:style w:type="character" w:styleId="Refdenotaderodap">
    <w:name w:val="footnote reference"/>
    <w:uiPriority w:val="99"/>
    <w:unhideWhenUsed/>
    <w:rsid w:val="001B1C08"/>
    <w:rPr>
      <w:vertAlign w:val="superscript"/>
    </w:rPr>
  </w:style>
  <w:style w:type="paragraph" w:styleId="Textodenotaderodap">
    <w:name w:val="footnote text"/>
    <w:basedOn w:val="Normal"/>
    <w:link w:val="TextodenotaderodapChar"/>
    <w:uiPriority w:val="99"/>
    <w:unhideWhenUsed/>
    <w:rsid w:val="00884A46"/>
    <w:rPr>
      <w:sz w:val="20"/>
      <w:szCs w:val="20"/>
    </w:rPr>
  </w:style>
  <w:style w:type="character" w:customStyle="1" w:styleId="TextodenotaderodapChar">
    <w:name w:val="Texto de nota de rodapé Char"/>
    <w:link w:val="Textodenotaderodap"/>
    <w:uiPriority w:val="99"/>
    <w:rsid w:val="00884A46"/>
    <w:rPr>
      <w:lang w:eastAsia="en-US"/>
    </w:rPr>
  </w:style>
  <w:style w:type="paragraph" w:styleId="Cabealho">
    <w:name w:val="header"/>
    <w:basedOn w:val="Normal"/>
    <w:link w:val="CabealhoChar"/>
    <w:uiPriority w:val="99"/>
    <w:unhideWhenUsed/>
    <w:rsid w:val="00993A7A"/>
    <w:pPr>
      <w:tabs>
        <w:tab w:val="center" w:pos="4252"/>
        <w:tab w:val="right" w:pos="8504"/>
      </w:tabs>
    </w:pPr>
  </w:style>
  <w:style w:type="character" w:customStyle="1" w:styleId="CabealhoChar">
    <w:name w:val="Cabeçalho Char"/>
    <w:link w:val="Cabealho"/>
    <w:uiPriority w:val="99"/>
    <w:rsid w:val="00993A7A"/>
    <w:rPr>
      <w:sz w:val="22"/>
      <w:szCs w:val="22"/>
      <w:lang w:eastAsia="en-US"/>
    </w:rPr>
  </w:style>
  <w:style w:type="paragraph" w:styleId="Rodap">
    <w:name w:val="footer"/>
    <w:basedOn w:val="Normal"/>
    <w:link w:val="RodapChar"/>
    <w:uiPriority w:val="99"/>
    <w:unhideWhenUsed/>
    <w:rsid w:val="00993A7A"/>
    <w:pPr>
      <w:tabs>
        <w:tab w:val="center" w:pos="4252"/>
        <w:tab w:val="right" w:pos="8504"/>
      </w:tabs>
    </w:pPr>
  </w:style>
  <w:style w:type="character" w:customStyle="1" w:styleId="RodapChar">
    <w:name w:val="Rodapé Char"/>
    <w:link w:val="Rodap"/>
    <w:uiPriority w:val="99"/>
    <w:rsid w:val="00993A7A"/>
    <w:rPr>
      <w:sz w:val="22"/>
      <w:szCs w:val="22"/>
      <w:lang w:eastAsia="en-US"/>
    </w:rPr>
  </w:style>
  <w:style w:type="character" w:customStyle="1" w:styleId="apple-style-span">
    <w:name w:val="apple-style-span"/>
    <w:rsid w:val="00637504"/>
  </w:style>
  <w:style w:type="character" w:customStyle="1" w:styleId="padrao">
    <w:name w:val="padrao"/>
    <w:rsid w:val="003316CB"/>
  </w:style>
  <w:style w:type="paragraph" w:styleId="NormalWeb">
    <w:name w:val="Normal (Web)"/>
    <w:basedOn w:val="Normal"/>
    <w:uiPriority w:val="99"/>
    <w:unhideWhenUsed/>
    <w:rsid w:val="002536D4"/>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31574B"/>
    <w:rPr>
      <w:color w:val="0000FF"/>
      <w:u w:val="single"/>
    </w:rPr>
  </w:style>
  <w:style w:type="paragraph" w:styleId="Pr-formataoHTML">
    <w:name w:val="HTML Preformatted"/>
    <w:basedOn w:val="Normal"/>
    <w:link w:val="Pr-formataoHTMLChar"/>
    <w:uiPriority w:val="99"/>
    <w:unhideWhenUsed/>
    <w:rsid w:val="00E21DC6"/>
    <w:pPr>
      <w:spacing w:after="0"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rsid w:val="00E21DC6"/>
    <w:rPr>
      <w:rFonts w:ascii="Consolas" w:hAnsi="Consolas" w:cs="Consolas"/>
      <w:lang w:eastAsia="en-US"/>
    </w:rPr>
  </w:style>
  <w:style w:type="character" w:styleId="Refdecomentrio">
    <w:name w:val="annotation reference"/>
    <w:basedOn w:val="Fontepargpadro"/>
    <w:uiPriority w:val="99"/>
    <w:semiHidden/>
    <w:unhideWhenUsed/>
    <w:rsid w:val="00B360E9"/>
    <w:rPr>
      <w:sz w:val="16"/>
      <w:szCs w:val="16"/>
    </w:rPr>
  </w:style>
  <w:style w:type="paragraph" w:styleId="Textodecomentrio">
    <w:name w:val="annotation text"/>
    <w:basedOn w:val="Normal"/>
    <w:link w:val="TextodecomentrioChar"/>
    <w:uiPriority w:val="99"/>
    <w:semiHidden/>
    <w:unhideWhenUsed/>
    <w:rsid w:val="00B360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60E9"/>
    <w:rPr>
      <w:lang w:eastAsia="en-US"/>
    </w:rPr>
  </w:style>
  <w:style w:type="paragraph" w:styleId="Textodebalo">
    <w:name w:val="Balloon Text"/>
    <w:basedOn w:val="Normal"/>
    <w:link w:val="TextodebaloChar"/>
    <w:uiPriority w:val="99"/>
    <w:semiHidden/>
    <w:unhideWhenUsed/>
    <w:rsid w:val="00B360E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360E9"/>
    <w:rPr>
      <w:rFonts w:ascii="Segoe UI" w:hAnsi="Segoe UI" w:cs="Segoe UI"/>
      <w:sz w:val="18"/>
      <w:szCs w:val="18"/>
      <w:lang w:eastAsia="en-US"/>
    </w:rPr>
  </w:style>
  <w:style w:type="paragraph" w:styleId="Assuntodocomentrio">
    <w:name w:val="annotation subject"/>
    <w:basedOn w:val="Textodecomentrio"/>
    <w:next w:val="Textodecomentrio"/>
    <w:link w:val="AssuntodocomentrioChar"/>
    <w:uiPriority w:val="99"/>
    <w:semiHidden/>
    <w:unhideWhenUsed/>
    <w:rsid w:val="00455E3D"/>
    <w:rPr>
      <w:b/>
      <w:bCs/>
    </w:rPr>
  </w:style>
  <w:style w:type="character" w:customStyle="1" w:styleId="AssuntodocomentrioChar">
    <w:name w:val="Assunto do comentário Char"/>
    <w:basedOn w:val="TextodecomentrioChar"/>
    <w:link w:val="Assuntodocomentrio"/>
    <w:uiPriority w:val="99"/>
    <w:semiHidden/>
    <w:rsid w:val="00455E3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018">
      <w:bodyDiv w:val="1"/>
      <w:marLeft w:val="0"/>
      <w:marRight w:val="0"/>
      <w:marTop w:val="0"/>
      <w:marBottom w:val="0"/>
      <w:divBdr>
        <w:top w:val="none" w:sz="0" w:space="0" w:color="auto"/>
        <w:left w:val="none" w:sz="0" w:space="0" w:color="auto"/>
        <w:bottom w:val="none" w:sz="0" w:space="0" w:color="auto"/>
        <w:right w:val="none" w:sz="0" w:space="0" w:color="auto"/>
      </w:divBdr>
    </w:div>
    <w:div w:id="47120523">
      <w:bodyDiv w:val="1"/>
      <w:marLeft w:val="0"/>
      <w:marRight w:val="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sChild>
            <w:div w:id="1847473381">
              <w:marLeft w:val="0"/>
              <w:marRight w:val="0"/>
              <w:marTop w:val="0"/>
              <w:marBottom w:val="0"/>
              <w:divBdr>
                <w:top w:val="none" w:sz="0" w:space="0" w:color="auto"/>
                <w:left w:val="none" w:sz="0" w:space="0" w:color="auto"/>
                <w:bottom w:val="none" w:sz="0" w:space="0" w:color="auto"/>
                <w:right w:val="none" w:sz="0" w:space="0" w:color="auto"/>
              </w:divBdr>
              <w:divsChild>
                <w:div w:id="79645684">
                  <w:marLeft w:val="0"/>
                  <w:marRight w:val="0"/>
                  <w:marTop w:val="0"/>
                  <w:marBottom w:val="0"/>
                  <w:divBdr>
                    <w:top w:val="none" w:sz="0" w:space="0" w:color="auto"/>
                    <w:left w:val="none" w:sz="0" w:space="0" w:color="auto"/>
                    <w:bottom w:val="none" w:sz="0" w:space="0" w:color="auto"/>
                    <w:right w:val="none" w:sz="0" w:space="0" w:color="auto"/>
                  </w:divBdr>
                  <w:divsChild>
                    <w:div w:id="2096127443">
                      <w:marLeft w:val="0"/>
                      <w:marRight w:val="0"/>
                      <w:marTop w:val="0"/>
                      <w:marBottom w:val="0"/>
                      <w:divBdr>
                        <w:top w:val="none" w:sz="0" w:space="0" w:color="auto"/>
                        <w:left w:val="none" w:sz="0" w:space="0" w:color="auto"/>
                        <w:bottom w:val="none" w:sz="0" w:space="0" w:color="auto"/>
                        <w:right w:val="none" w:sz="0" w:space="0" w:color="auto"/>
                      </w:divBdr>
                      <w:divsChild>
                        <w:div w:id="1650137256">
                          <w:marLeft w:val="0"/>
                          <w:marRight w:val="0"/>
                          <w:marTop w:val="0"/>
                          <w:marBottom w:val="0"/>
                          <w:divBdr>
                            <w:top w:val="none" w:sz="0" w:space="0" w:color="auto"/>
                            <w:left w:val="none" w:sz="0" w:space="0" w:color="auto"/>
                            <w:bottom w:val="none" w:sz="0" w:space="0" w:color="auto"/>
                            <w:right w:val="none" w:sz="0" w:space="0" w:color="auto"/>
                          </w:divBdr>
                          <w:divsChild>
                            <w:div w:id="258564108">
                              <w:marLeft w:val="0"/>
                              <w:marRight w:val="0"/>
                              <w:marTop w:val="0"/>
                              <w:marBottom w:val="0"/>
                              <w:divBdr>
                                <w:top w:val="none" w:sz="0" w:space="0" w:color="auto"/>
                                <w:left w:val="none" w:sz="0" w:space="0" w:color="auto"/>
                                <w:bottom w:val="none" w:sz="0" w:space="0" w:color="auto"/>
                                <w:right w:val="none" w:sz="0" w:space="0" w:color="auto"/>
                              </w:divBdr>
                              <w:divsChild>
                                <w:div w:id="336231900">
                                  <w:marLeft w:val="0"/>
                                  <w:marRight w:val="0"/>
                                  <w:marTop w:val="0"/>
                                  <w:marBottom w:val="0"/>
                                  <w:divBdr>
                                    <w:top w:val="none" w:sz="0" w:space="0" w:color="auto"/>
                                    <w:left w:val="none" w:sz="0" w:space="0" w:color="auto"/>
                                    <w:bottom w:val="none" w:sz="0" w:space="0" w:color="auto"/>
                                    <w:right w:val="none" w:sz="0" w:space="0" w:color="auto"/>
                                  </w:divBdr>
                                  <w:divsChild>
                                    <w:div w:id="1078790702">
                                      <w:marLeft w:val="0"/>
                                      <w:marRight w:val="0"/>
                                      <w:marTop w:val="0"/>
                                      <w:marBottom w:val="0"/>
                                      <w:divBdr>
                                        <w:top w:val="none" w:sz="0" w:space="0" w:color="auto"/>
                                        <w:left w:val="none" w:sz="0" w:space="0" w:color="auto"/>
                                        <w:bottom w:val="none" w:sz="0" w:space="0" w:color="auto"/>
                                        <w:right w:val="none" w:sz="0" w:space="0" w:color="auto"/>
                                      </w:divBdr>
                                      <w:divsChild>
                                        <w:div w:id="1690447243">
                                          <w:marLeft w:val="0"/>
                                          <w:marRight w:val="0"/>
                                          <w:marTop w:val="0"/>
                                          <w:marBottom w:val="0"/>
                                          <w:divBdr>
                                            <w:top w:val="none" w:sz="0" w:space="0" w:color="auto"/>
                                            <w:left w:val="none" w:sz="0" w:space="0" w:color="auto"/>
                                            <w:bottom w:val="none" w:sz="0" w:space="0" w:color="auto"/>
                                            <w:right w:val="none" w:sz="0" w:space="0" w:color="auto"/>
                                          </w:divBdr>
                                          <w:divsChild>
                                            <w:div w:id="1787698781">
                                              <w:marLeft w:val="0"/>
                                              <w:marRight w:val="0"/>
                                              <w:marTop w:val="0"/>
                                              <w:marBottom w:val="0"/>
                                              <w:divBdr>
                                                <w:top w:val="single" w:sz="12" w:space="2" w:color="FFFFCC"/>
                                                <w:left w:val="single" w:sz="12" w:space="2" w:color="FFFFCC"/>
                                                <w:bottom w:val="single" w:sz="12" w:space="2" w:color="FFFFCC"/>
                                                <w:right w:val="single" w:sz="12" w:space="0" w:color="FFFFCC"/>
                                              </w:divBdr>
                                              <w:divsChild>
                                                <w:div w:id="597714190">
                                                  <w:marLeft w:val="0"/>
                                                  <w:marRight w:val="0"/>
                                                  <w:marTop w:val="0"/>
                                                  <w:marBottom w:val="0"/>
                                                  <w:divBdr>
                                                    <w:top w:val="none" w:sz="0" w:space="0" w:color="auto"/>
                                                    <w:left w:val="none" w:sz="0" w:space="0" w:color="auto"/>
                                                    <w:bottom w:val="none" w:sz="0" w:space="0" w:color="auto"/>
                                                    <w:right w:val="none" w:sz="0" w:space="0" w:color="auto"/>
                                                  </w:divBdr>
                                                  <w:divsChild>
                                                    <w:div w:id="1669365046">
                                                      <w:marLeft w:val="0"/>
                                                      <w:marRight w:val="0"/>
                                                      <w:marTop w:val="0"/>
                                                      <w:marBottom w:val="0"/>
                                                      <w:divBdr>
                                                        <w:top w:val="none" w:sz="0" w:space="0" w:color="auto"/>
                                                        <w:left w:val="none" w:sz="0" w:space="0" w:color="auto"/>
                                                        <w:bottom w:val="none" w:sz="0" w:space="0" w:color="auto"/>
                                                        <w:right w:val="none" w:sz="0" w:space="0" w:color="auto"/>
                                                      </w:divBdr>
                                                      <w:divsChild>
                                                        <w:div w:id="321474715">
                                                          <w:marLeft w:val="0"/>
                                                          <w:marRight w:val="0"/>
                                                          <w:marTop w:val="0"/>
                                                          <w:marBottom w:val="0"/>
                                                          <w:divBdr>
                                                            <w:top w:val="none" w:sz="0" w:space="0" w:color="auto"/>
                                                            <w:left w:val="none" w:sz="0" w:space="0" w:color="auto"/>
                                                            <w:bottom w:val="none" w:sz="0" w:space="0" w:color="auto"/>
                                                            <w:right w:val="none" w:sz="0" w:space="0" w:color="auto"/>
                                                          </w:divBdr>
                                                          <w:divsChild>
                                                            <w:div w:id="1101220503">
                                                              <w:marLeft w:val="0"/>
                                                              <w:marRight w:val="0"/>
                                                              <w:marTop w:val="0"/>
                                                              <w:marBottom w:val="0"/>
                                                              <w:divBdr>
                                                                <w:top w:val="none" w:sz="0" w:space="0" w:color="auto"/>
                                                                <w:left w:val="none" w:sz="0" w:space="0" w:color="auto"/>
                                                                <w:bottom w:val="none" w:sz="0" w:space="0" w:color="auto"/>
                                                                <w:right w:val="none" w:sz="0" w:space="0" w:color="auto"/>
                                                              </w:divBdr>
                                                              <w:divsChild>
                                                                <w:div w:id="1761215633">
                                                                  <w:marLeft w:val="0"/>
                                                                  <w:marRight w:val="0"/>
                                                                  <w:marTop w:val="0"/>
                                                                  <w:marBottom w:val="0"/>
                                                                  <w:divBdr>
                                                                    <w:top w:val="none" w:sz="0" w:space="0" w:color="auto"/>
                                                                    <w:left w:val="none" w:sz="0" w:space="0" w:color="auto"/>
                                                                    <w:bottom w:val="none" w:sz="0" w:space="0" w:color="auto"/>
                                                                    <w:right w:val="none" w:sz="0" w:space="0" w:color="auto"/>
                                                                  </w:divBdr>
                                                                  <w:divsChild>
                                                                    <w:div w:id="1354267530">
                                                                      <w:marLeft w:val="0"/>
                                                                      <w:marRight w:val="0"/>
                                                                      <w:marTop w:val="0"/>
                                                                      <w:marBottom w:val="0"/>
                                                                      <w:divBdr>
                                                                        <w:top w:val="none" w:sz="0" w:space="0" w:color="auto"/>
                                                                        <w:left w:val="none" w:sz="0" w:space="0" w:color="auto"/>
                                                                        <w:bottom w:val="none" w:sz="0" w:space="0" w:color="auto"/>
                                                                        <w:right w:val="none" w:sz="0" w:space="0" w:color="auto"/>
                                                                      </w:divBdr>
                                                                      <w:divsChild>
                                                                        <w:div w:id="692800826">
                                                                          <w:marLeft w:val="0"/>
                                                                          <w:marRight w:val="0"/>
                                                                          <w:marTop w:val="0"/>
                                                                          <w:marBottom w:val="0"/>
                                                                          <w:divBdr>
                                                                            <w:top w:val="none" w:sz="0" w:space="0" w:color="auto"/>
                                                                            <w:left w:val="none" w:sz="0" w:space="0" w:color="auto"/>
                                                                            <w:bottom w:val="none" w:sz="0" w:space="0" w:color="auto"/>
                                                                            <w:right w:val="none" w:sz="0" w:space="0" w:color="auto"/>
                                                                          </w:divBdr>
                                                                          <w:divsChild>
                                                                            <w:div w:id="1165512380">
                                                                              <w:marLeft w:val="0"/>
                                                                              <w:marRight w:val="0"/>
                                                                              <w:marTop w:val="0"/>
                                                                              <w:marBottom w:val="0"/>
                                                                              <w:divBdr>
                                                                                <w:top w:val="none" w:sz="0" w:space="0" w:color="auto"/>
                                                                                <w:left w:val="none" w:sz="0" w:space="0" w:color="auto"/>
                                                                                <w:bottom w:val="none" w:sz="0" w:space="0" w:color="auto"/>
                                                                                <w:right w:val="none" w:sz="0" w:space="0" w:color="auto"/>
                                                                              </w:divBdr>
                                                                              <w:divsChild>
                                                                                <w:div w:id="1726949043">
                                                                                  <w:marLeft w:val="0"/>
                                                                                  <w:marRight w:val="0"/>
                                                                                  <w:marTop w:val="0"/>
                                                                                  <w:marBottom w:val="0"/>
                                                                                  <w:divBdr>
                                                                                    <w:top w:val="none" w:sz="0" w:space="0" w:color="auto"/>
                                                                                    <w:left w:val="none" w:sz="0" w:space="0" w:color="auto"/>
                                                                                    <w:bottom w:val="none" w:sz="0" w:space="0" w:color="auto"/>
                                                                                    <w:right w:val="none" w:sz="0" w:space="0" w:color="auto"/>
                                                                                  </w:divBdr>
                                                                                  <w:divsChild>
                                                                                    <w:div w:id="1288003360">
                                                                                      <w:marLeft w:val="0"/>
                                                                                      <w:marRight w:val="0"/>
                                                                                      <w:marTop w:val="0"/>
                                                                                      <w:marBottom w:val="0"/>
                                                                                      <w:divBdr>
                                                                                        <w:top w:val="none" w:sz="0" w:space="0" w:color="auto"/>
                                                                                        <w:left w:val="none" w:sz="0" w:space="0" w:color="auto"/>
                                                                                        <w:bottom w:val="none" w:sz="0" w:space="0" w:color="auto"/>
                                                                                        <w:right w:val="none" w:sz="0" w:space="0" w:color="auto"/>
                                                                                      </w:divBdr>
                                                                                      <w:divsChild>
                                                                                        <w:div w:id="487669443">
                                                                                          <w:marLeft w:val="0"/>
                                                                                          <w:marRight w:val="120"/>
                                                                                          <w:marTop w:val="0"/>
                                                                                          <w:marBottom w:val="150"/>
                                                                                          <w:divBdr>
                                                                                            <w:top w:val="single" w:sz="2" w:space="0" w:color="EFEFEF"/>
                                                                                            <w:left w:val="single" w:sz="6" w:space="0" w:color="EFEFEF"/>
                                                                                            <w:bottom w:val="single" w:sz="6" w:space="0" w:color="E2E2E2"/>
                                                                                            <w:right w:val="single" w:sz="6" w:space="0" w:color="EFEFEF"/>
                                                                                          </w:divBdr>
                                                                                          <w:divsChild>
                                                                                            <w:div w:id="1993871765">
                                                                                              <w:marLeft w:val="0"/>
                                                                                              <w:marRight w:val="0"/>
                                                                                              <w:marTop w:val="0"/>
                                                                                              <w:marBottom w:val="0"/>
                                                                                              <w:divBdr>
                                                                                                <w:top w:val="none" w:sz="0" w:space="0" w:color="auto"/>
                                                                                                <w:left w:val="none" w:sz="0" w:space="0" w:color="auto"/>
                                                                                                <w:bottom w:val="none" w:sz="0" w:space="0" w:color="auto"/>
                                                                                                <w:right w:val="none" w:sz="0" w:space="0" w:color="auto"/>
                                                                                              </w:divBdr>
                                                                                              <w:divsChild>
                                                                                                <w:div w:id="1382441867">
                                                                                                  <w:marLeft w:val="0"/>
                                                                                                  <w:marRight w:val="0"/>
                                                                                                  <w:marTop w:val="0"/>
                                                                                                  <w:marBottom w:val="0"/>
                                                                                                  <w:divBdr>
                                                                                                    <w:top w:val="none" w:sz="0" w:space="0" w:color="auto"/>
                                                                                                    <w:left w:val="none" w:sz="0" w:space="0" w:color="auto"/>
                                                                                                    <w:bottom w:val="none" w:sz="0" w:space="0" w:color="auto"/>
                                                                                                    <w:right w:val="none" w:sz="0" w:space="0" w:color="auto"/>
                                                                                                  </w:divBdr>
                                                                                                  <w:divsChild>
                                                                                                    <w:div w:id="849879738">
                                                                                                      <w:marLeft w:val="0"/>
                                                                                                      <w:marRight w:val="0"/>
                                                                                                      <w:marTop w:val="0"/>
                                                                                                      <w:marBottom w:val="0"/>
                                                                                                      <w:divBdr>
                                                                                                        <w:top w:val="none" w:sz="0" w:space="0" w:color="auto"/>
                                                                                                        <w:left w:val="none" w:sz="0" w:space="0" w:color="auto"/>
                                                                                                        <w:bottom w:val="none" w:sz="0" w:space="0" w:color="auto"/>
                                                                                                        <w:right w:val="none" w:sz="0" w:space="0" w:color="auto"/>
                                                                                                      </w:divBdr>
                                                                                                      <w:divsChild>
                                                                                                        <w:div w:id="1216576368">
                                                                                                          <w:marLeft w:val="0"/>
                                                                                                          <w:marRight w:val="0"/>
                                                                                                          <w:marTop w:val="0"/>
                                                                                                          <w:marBottom w:val="0"/>
                                                                                                          <w:divBdr>
                                                                                                            <w:top w:val="none" w:sz="0" w:space="0" w:color="auto"/>
                                                                                                            <w:left w:val="none" w:sz="0" w:space="0" w:color="auto"/>
                                                                                                            <w:bottom w:val="none" w:sz="0" w:space="0" w:color="auto"/>
                                                                                                            <w:right w:val="none" w:sz="0" w:space="0" w:color="auto"/>
                                                                                                          </w:divBdr>
                                                                                                          <w:divsChild>
                                                                                                            <w:div w:id="1341355495">
                                                                                                              <w:marLeft w:val="0"/>
                                                                                                              <w:marRight w:val="0"/>
                                                                                                              <w:marTop w:val="0"/>
                                                                                                              <w:marBottom w:val="0"/>
                                                                                                              <w:divBdr>
                                                                                                                <w:top w:val="single" w:sz="2" w:space="4" w:color="D8D8D8"/>
                                                                                                                <w:left w:val="single" w:sz="2" w:space="0" w:color="D8D8D8"/>
                                                                                                                <w:bottom w:val="single" w:sz="2" w:space="4" w:color="D8D8D8"/>
                                                                                                                <w:right w:val="single" w:sz="2" w:space="0" w:color="D8D8D8"/>
                                                                                                              </w:divBdr>
                                                                                                              <w:divsChild>
                                                                                                                <w:div w:id="213471564">
                                                                                                                  <w:marLeft w:val="0"/>
                                                                                                                  <w:marRight w:val="0"/>
                                                                                                                  <w:marTop w:val="0"/>
                                                                                                                  <w:marBottom w:val="0"/>
                                                                                                                  <w:divBdr>
                                                                                                                    <w:top w:val="none" w:sz="0" w:space="0" w:color="auto"/>
                                                                                                                    <w:left w:val="none" w:sz="0" w:space="0" w:color="auto"/>
                                                                                                                    <w:bottom w:val="none" w:sz="0" w:space="0" w:color="auto"/>
                                                                                                                    <w:right w:val="none" w:sz="0" w:space="0" w:color="auto"/>
                                                                                                                  </w:divBdr>
                                                                                                                  <w:divsChild>
                                                                                                                    <w:div w:id="1240210905">
                                                                                                                      <w:marLeft w:val="75"/>
                                                                                                                      <w:marRight w:val="0"/>
                                                                                                                      <w:marTop w:val="0"/>
                                                                                                                      <w:marBottom w:val="0"/>
                                                                                                                      <w:divBdr>
                                                                                                                        <w:top w:val="none" w:sz="0" w:space="0" w:color="auto"/>
                                                                                                                        <w:left w:val="none" w:sz="0" w:space="0" w:color="auto"/>
                                                                                                                        <w:bottom w:val="single" w:sz="6" w:space="6" w:color="CFCFCF"/>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64519">
      <w:bodyDiv w:val="1"/>
      <w:marLeft w:val="0"/>
      <w:marRight w:val="0"/>
      <w:marTop w:val="0"/>
      <w:marBottom w:val="0"/>
      <w:divBdr>
        <w:top w:val="none" w:sz="0" w:space="0" w:color="auto"/>
        <w:left w:val="none" w:sz="0" w:space="0" w:color="auto"/>
        <w:bottom w:val="none" w:sz="0" w:space="0" w:color="auto"/>
        <w:right w:val="none" w:sz="0" w:space="0" w:color="auto"/>
      </w:divBdr>
    </w:div>
    <w:div w:id="102698351">
      <w:bodyDiv w:val="1"/>
      <w:marLeft w:val="0"/>
      <w:marRight w:val="0"/>
      <w:marTop w:val="0"/>
      <w:marBottom w:val="0"/>
      <w:divBdr>
        <w:top w:val="none" w:sz="0" w:space="0" w:color="auto"/>
        <w:left w:val="none" w:sz="0" w:space="0" w:color="auto"/>
        <w:bottom w:val="none" w:sz="0" w:space="0" w:color="auto"/>
        <w:right w:val="none" w:sz="0" w:space="0" w:color="auto"/>
      </w:divBdr>
    </w:div>
    <w:div w:id="245191317">
      <w:bodyDiv w:val="1"/>
      <w:marLeft w:val="0"/>
      <w:marRight w:val="0"/>
      <w:marTop w:val="0"/>
      <w:marBottom w:val="0"/>
      <w:divBdr>
        <w:top w:val="none" w:sz="0" w:space="0" w:color="auto"/>
        <w:left w:val="none" w:sz="0" w:space="0" w:color="auto"/>
        <w:bottom w:val="none" w:sz="0" w:space="0" w:color="auto"/>
        <w:right w:val="none" w:sz="0" w:space="0" w:color="auto"/>
      </w:divBdr>
    </w:div>
    <w:div w:id="314532718">
      <w:bodyDiv w:val="1"/>
      <w:marLeft w:val="0"/>
      <w:marRight w:val="0"/>
      <w:marTop w:val="0"/>
      <w:marBottom w:val="0"/>
      <w:divBdr>
        <w:top w:val="none" w:sz="0" w:space="0" w:color="auto"/>
        <w:left w:val="none" w:sz="0" w:space="0" w:color="auto"/>
        <w:bottom w:val="none" w:sz="0" w:space="0" w:color="auto"/>
        <w:right w:val="none" w:sz="0" w:space="0" w:color="auto"/>
      </w:divBdr>
    </w:div>
    <w:div w:id="394671399">
      <w:bodyDiv w:val="1"/>
      <w:marLeft w:val="0"/>
      <w:marRight w:val="0"/>
      <w:marTop w:val="0"/>
      <w:marBottom w:val="0"/>
      <w:divBdr>
        <w:top w:val="none" w:sz="0" w:space="0" w:color="auto"/>
        <w:left w:val="none" w:sz="0" w:space="0" w:color="auto"/>
        <w:bottom w:val="none" w:sz="0" w:space="0" w:color="auto"/>
        <w:right w:val="none" w:sz="0" w:space="0" w:color="auto"/>
      </w:divBdr>
    </w:div>
    <w:div w:id="407967537">
      <w:bodyDiv w:val="1"/>
      <w:marLeft w:val="0"/>
      <w:marRight w:val="0"/>
      <w:marTop w:val="0"/>
      <w:marBottom w:val="0"/>
      <w:divBdr>
        <w:top w:val="none" w:sz="0" w:space="0" w:color="auto"/>
        <w:left w:val="none" w:sz="0" w:space="0" w:color="auto"/>
        <w:bottom w:val="none" w:sz="0" w:space="0" w:color="auto"/>
        <w:right w:val="none" w:sz="0" w:space="0" w:color="auto"/>
      </w:divBdr>
    </w:div>
    <w:div w:id="485704523">
      <w:bodyDiv w:val="1"/>
      <w:marLeft w:val="0"/>
      <w:marRight w:val="0"/>
      <w:marTop w:val="0"/>
      <w:marBottom w:val="0"/>
      <w:divBdr>
        <w:top w:val="none" w:sz="0" w:space="0" w:color="auto"/>
        <w:left w:val="none" w:sz="0" w:space="0" w:color="auto"/>
        <w:bottom w:val="none" w:sz="0" w:space="0" w:color="auto"/>
        <w:right w:val="none" w:sz="0" w:space="0" w:color="auto"/>
      </w:divBdr>
    </w:div>
    <w:div w:id="520900243">
      <w:bodyDiv w:val="1"/>
      <w:marLeft w:val="0"/>
      <w:marRight w:val="0"/>
      <w:marTop w:val="0"/>
      <w:marBottom w:val="0"/>
      <w:divBdr>
        <w:top w:val="none" w:sz="0" w:space="0" w:color="auto"/>
        <w:left w:val="none" w:sz="0" w:space="0" w:color="auto"/>
        <w:bottom w:val="none" w:sz="0" w:space="0" w:color="auto"/>
        <w:right w:val="none" w:sz="0" w:space="0" w:color="auto"/>
      </w:divBdr>
    </w:div>
    <w:div w:id="661128546">
      <w:bodyDiv w:val="1"/>
      <w:marLeft w:val="0"/>
      <w:marRight w:val="0"/>
      <w:marTop w:val="0"/>
      <w:marBottom w:val="0"/>
      <w:divBdr>
        <w:top w:val="none" w:sz="0" w:space="0" w:color="auto"/>
        <w:left w:val="none" w:sz="0" w:space="0" w:color="auto"/>
        <w:bottom w:val="none" w:sz="0" w:space="0" w:color="auto"/>
        <w:right w:val="none" w:sz="0" w:space="0" w:color="auto"/>
      </w:divBdr>
    </w:div>
    <w:div w:id="685792585">
      <w:bodyDiv w:val="1"/>
      <w:marLeft w:val="0"/>
      <w:marRight w:val="0"/>
      <w:marTop w:val="0"/>
      <w:marBottom w:val="0"/>
      <w:divBdr>
        <w:top w:val="none" w:sz="0" w:space="0" w:color="auto"/>
        <w:left w:val="none" w:sz="0" w:space="0" w:color="auto"/>
        <w:bottom w:val="none" w:sz="0" w:space="0" w:color="auto"/>
        <w:right w:val="none" w:sz="0" w:space="0" w:color="auto"/>
      </w:divBdr>
    </w:div>
    <w:div w:id="782189802">
      <w:bodyDiv w:val="1"/>
      <w:marLeft w:val="0"/>
      <w:marRight w:val="0"/>
      <w:marTop w:val="0"/>
      <w:marBottom w:val="0"/>
      <w:divBdr>
        <w:top w:val="none" w:sz="0" w:space="0" w:color="auto"/>
        <w:left w:val="none" w:sz="0" w:space="0" w:color="auto"/>
        <w:bottom w:val="none" w:sz="0" w:space="0" w:color="auto"/>
        <w:right w:val="none" w:sz="0" w:space="0" w:color="auto"/>
      </w:divBdr>
    </w:div>
    <w:div w:id="840313831">
      <w:bodyDiv w:val="1"/>
      <w:marLeft w:val="0"/>
      <w:marRight w:val="0"/>
      <w:marTop w:val="0"/>
      <w:marBottom w:val="0"/>
      <w:divBdr>
        <w:top w:val="none" w:sz="0" w:space="0" w:color="auto"/>
        <w:left w:val="none" w:sz="0" w:space="0" w:color="auto"/>
        <w:bottom w:val="none" w:sz="0" w:space="0" w:color="auto"/>
        <w:right w:val="none" w:sz="0" w:space="0" w:color="auto"/>
      </w:divBdr>
    </w:div>
    <w:div w:id="888616636">
      <w:bodyDiv w:val="1"/>
      <w:marLeft w:val="0"/>
      <w:marRight w:val="0"/>
      <w:marTop w:val="0"/>
      <w:marBottom w:val="0"/>
      <w:divBdr>
        <w:top w:val="none" w:sz="0" w:space="0" w:color="auto"/>
        <w:left w:val="none" w:sz="0" w:space="0" w:color="auto"/>
        <w:bottom w:val="none" w:sz="0" w:space="0" w:color="auto"/>
        <w:right w:val="none" w:sz="0" w:space="0" w:color="auto"/>
      </w:divBdr>
    </w:div>
    <w:div w:id="942347136">
      <w:bodyDiv w:val="1"/>
      <w:marLeft w:val="0"/>
      <w:marRight w:val="0"/>
      <w:marTop w:val="0"/>
      <w:marBottom w:val="0"/>
      <w:divBdr>
        <w:top w:val="none" w:sz="0" w:space="0" w:color="auto"/>
        <w:left w:val="none" w:sz="0" w:space="0" w:color="auto"/>
        <w:bottom w:val="none" w:sz="0" w:space="0" w:color="auto"/>
        <w:right w:val="none" w:sz="0" w:space="0" w:color="auto"/>
      </w:divBdr>
    </w:div>
    <w:div w:id="963075296">
      <w:bodyDiv w:val="1"/>
      <w:marLeft w:val="0"/>
      <w:marRight w:val="0"/>
      <w:marTop w:val="0"/>
      <w:marBottom w:val="0"/>
      <w:divBdr>
        <w:top w:val="none" w:sz="0" w:space="0" w:color="auto"/>
        <w:left w:val="none" w:sz="0" w:space="0" w:color="auto"/>
        <w:bottom w:val="none" w:sz="0" w:space="0" w:color="auto"/>
        <w:right w:val="none" w:sz="0" w:space="0" w:color="auto"/>
      </w:divBdr>
    </w:div>
    <w:div w:id="1108280831">
      <w:bodyDiv w:val="1"/>
      <w:marLeft w:val="0"/>
      <w:marRight w:val="0"/>
      <w:marTop w:val="0"/>
      <w:marBottom w:val="0"/>
      <w:divBdr>
        <w:top w:val="none" w:sz="0" w:space="0" w:color="auto"/>
        <w:left w:val="none" w:sz="0" w:space="0" w:color="auto"/>
        <w:bottom w:val="none" w:sz="0" w:space="0" w:color="auto"/>
        <w:right w:val="none" w:sz="0" w:space="0" w:color="auto"/>
      </w:divBdr>
    </w:div>
    <w:div w:id="1178538837">
      <w:bodyDiv w:val="1"/>
      <w:marLeft w:val="0"/>
      <w:marRight w:val="0"/>
      <w:marTop w:val="0"/>
      <w:marBottom w:val="0"/>
      <w:divBdr>
        <w:top w:val="none" w:sz="0" w:space="0" w:color="auto"/>
        <w:left w:val="none" w:sz="0" w:space="0" w:color="auto"/>
        <w:bottom w:val="none" w:sz="0" w:space="0" w:color="auto"/>
        <w:right w:val="none" w:sz="0" w:space="0" w:color="auto"/>
      </w:divBdr>
    </w:div>
    <w:div w:id="1222181718">
      <w:bodyDiv w:val="1"/>
      <w:marLeft w:val="0"/>
      <w:marRight w:val="0"/>
      <w:marTop w:val="0"/>
      <w:marBottom w:val="0"/>
      <w:divBdr>
        <w:top w:val="none" w:sz="0" w:space="0" w:color="auto"/>
        <w:left w:val="none" w:sz="0" w:space="0" w:color="auto"/>
        <w:bottom w:val="none" w:sz="0" w:space="0" w:color="auto"/>
        <w:right w:val="none" w:sz="0" w:space="0" w:color="auto"/>
      </w:divBdr>
    </w:div>
    <w:div w:id="1306932372">
      <w:bodyDiv w:val="1"/>
      <w:marLeft w:val="0"/>
      <w:marRight w:val="0"/>
      <w:marTop w:val="0"/>
      <w:marBottom w:val="0"/>
      <w:divBdr>
        <w:top w:val="none" w:sz="0" w:space="0" w:color="auto"/>
        <w:left w:val="none" w:sz="0" w:space="0" w:color="auto"/>
        <w:bottom w:val="none" w:sz="0" w:space="0" w:color="auto"/>
        <w:right w:val="none" w:sz="0" w:space="0" w:color="auto"/>
      </w:divBdr>
    </w:div>
    <w:div w:id="1363897494">
      <w:bodyDiv w:val="1"/>
      <w:marLeft w:val="0"/>
      <w:marRight w:val="0"/>
      <w:marTop w:val="0"/>
      <w:marBottom w:val="0"/>
      <w:divBdr>
        <w:top w:val="none" w:sz="0" w:space="0" w:color="auto"/>
        <w:left w:val="none" w:sz="0" w:space="0" w:color="auto"/>
        <w:bottom w:val="none" w:sz="0" w:space="0" w:color="auto"/>
        <w:right w:val="none" w:sz="0" w:space="0" w:color="auto"/>
      </w:divBdr>
    </w:div>
    <w:div w:id="1375348975">
      <w:bodyDiv w:val="1"/>
      <w:marLeft w:val="0"/>
      <w:marRight w:val="0"/>
      <w:marTop w:val="0"/>
      <w:marBottom w:val="0"/>
      <w:divBdr>
        <w:top w:val="none" w:sz="0" w:space="0" w:color="auto"/>
        <w:left w:val="none" w:sz="0" w:space="0" w:color="auto"/>
        <w:bottom w:val="none" w:sz="0" w:space="0" w:color="auto"/>
        <w:right w:val="none" w:sz="0" w:space="0" w:color="auto"/>
      </w:divBdr>
    </w:div>
    <w:div w:id="1384671064">
      <w:bodyDiv w:val="1"/>
      <w:marLeft w:val="0"/>
      <w:marRight w:val="0"/>
      <w:marTop w:val="0"/>
      <w:marBottom w:val="0"/>
      <w:divBdr>
        <w:top w:val="none" w:sz="0" w:space="0" w:color="auto"/>
        <w:left w:val="none" w:sz="0" w:space="0" w:color="auto"/>
        <w:bottom w:val="none" w:sz="0" w:space="0" w:color="auto"/>
        <w:right w:val="none" w:sz="0" w:space="0" w:color="auto"/>
      </w:divBdr>
    </w:div>
    <w:div w:id="1514421998">
      <w:bodyDiv w:val="1"/>
      <w:marLeft w:val="0"/>
      <w:marRight w:val="0"/>
      <w:marTop w:val="0"/>
      <w:marBottom w:val="0"/>
      <w:divBdr>
        <w:top w:val="none" w:sz="0" w:space="0" w:color="auto"/>
        <w:left w:val="none" w:sz="0" w:space="0" w:color="auto"/>
        <w:bottom w:val="none" w:sz="0" w:space="0" w:color="auto"/>
        <w:right w:val="none" w:sz="0" w:space="0" w:color="auto"/>
      </w:divBdr>
    </w:div>
    <w:div w:id="1636370651">
      <w:bodyDiv w:val="1"/>
      <w:marLeft w:val="0"/>
      <w:marRight w:val="0"/>
      <w:marTop w:val="0"/>
      <w:marBottom w:val="0"/>
      <w:divBdr>
        <w:top w:val="none" w:sz="0" w:space="0" w:color="auto"/>
        <w:left w:val="none" w:sz="0" w:space="0" w:color="auto"/>
        <w:bottom w:val="none" w:sz="0" w:space="0" w:color="auto"/>
        <w:right w:val="none" w:sz="0" w:space="0" w:color="auto"/>
      </w:divBdr>
    </w:div>
    <w:div w:id="1665742730">
      <w:bodyDiv w:val="1"/>
      <w:marLeft w:val="0"/>
      <w:marRight w:val="0"/>
      <w:marTop w:val="0"/>
      <w:marBottom w:val="0"/>
      <w:divBdr>
        <w:top w:val="none" w:sz="0" w:space="0" w:color="auto"/>
        <w:left w:val="none" w:sz="0" w:space="0" w:color="auto"/>
        <w:bottom w:val="none" w:sz="0" w:space="0" w:color="auto"/>
        <w:right w:val="none" w:sz="0" w:space="0" w:color="auto"/>
      </w:divBdr>
      <w:divsChild>
        <w:div w:id="45765483">
          <w:marLeft w:val="0"/>
          <w:marRight w:val="0"/>
          <w:marTop w:val="0"/>
          <w:marBottom w:val="0"/>
          <w:divBdr>
            <w:top w:val="none" w:sz="0" w:space="0" w:color="auto"/>
            <w:left w:val="none" w:sz="0" w:space="0" w:color="auto"/>
            <w:bottom w:val="none" w:sz="0" w:space="0" w:color="auto"/>
            <w:right w:val="none" w:sz="0" w:space="0" w:color="auto"/>
          </w:divBdr>
        </w:div>
        <w:div w:id="1471751560">
          <w:marLeft w:val="0"/>
          <w:marRight w:val="0"/>
          <w:marTop w:val="0"/>
          <w:marBottom w:val="0"/>
          <w:divBdr>
            <w:top w:val="none" w:sz="0" w:space="0" w:color="auto"/>
            <w:left w:val="none" w:sz="0" w:space="0" w:color="auto"/>
            <w:bottom w:val="none" w:sz="0" w:space="0" w:color="auto"/>
            <w:right w:val="none" w:sz="0" w:space="0" w:color="auto"/>
          </w:divBdr>
        </w:div>
        <w:div w:id="610549130">
          <w:marLeft w:val="0"/>
          <w:marRight w:val="0"/>
          <w:marTop w:val="0"/>
          <w:marBottom w:val="0"/>
          <w:divBdr>
            <w:top w:val="none" w:sz="0" w:space="0" w:color="auto"/>
            <w:left w:val="none" w:sz="0" w:space="0" w:color="auto"/>
            <w:bottom w:val="none" w:sz="0" w:space="0" w:color="auto"/>
            <w:right w:val="none" w:sz="0" w:space="0" w:color="auto"/>
          </w:divBdr>
          <w:divsChild>
            <w:div w:id="1465851345">
              <w:marLeft w:val="0"/>
              <w:marRight w:val="0"/>
              <w:marTop w:val="0"/>
              <w:marBottom w:val="0"/>
              <w:divBdr>
                <w:top w:val="none" w:sz="0" w:space="0" w:color="auto"/>
                <w:left w:val="none" w:sz="0" w:space="0" w:color="auto"/>
                <w:bottom w:val="none" w:sz="0" w:space="0" w:color="auto"/>
                <w:right w:val="none" w:sz="0" w:space="0" w:color="auto"/>
              </w:divBdr>
            </w:div>
            <w:div w:id="252855962">
              <w:marLeft w:val="0"/>
              <w:marRight w:val="0"/>
              <w:marTop w:val="0"/>
              <w:marBottom w:val="0"/>
              <w:divBdr>
                <w:top w:val="none" w:sz="0" w:space="0" w:color="auto"/>
                <w:left w:val="none" w:sz="0" w:space="0" w:color="auto"/>
                <w:bottom w:val="none" w:sz="0" w:space="0" w:color="auto"/>
                <w:right w:val="none" w:sz="0" w:space="0" w:color="auto"/>
              </w:divBdr>
              <w:divsChild>
                <w:div w:id="17021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9480">
      <w:bodyDiv w:val="1"/>
      <w:marLeft w:val="0"/>
      <w:marRight w:val="0"/>
      <w:marTop w:val="0"/>
      <w:marBottom w:val="0"/>
      <w:divBdr>
        <w:top w:val="none" w:sz="0" w:space="0" w:color="auto"/>
        <w:left w:val="none" w:sz="0" w:space="0" w:color="auto"/>
        <w:bottom w:val="none" w:sz="0" w:space="0" w:color="auto"/>
        <w:right w:val="none" w:sz="0" w:space="0" w:color="auto"/>
      </w:divBdr>
    </w:div>
    <w:div w:id="1840928978">
      <w:bodyDiv w:val="1"/>
      <w:marLeft w:val="0"/>
      <w:marRight w:val="0"/>
      <w:marTop w:val="0"/>
      <w:marBottom w:val="0"/>
      <w:divBdr>
        <w:top w:val="none" w:sz="0" w:space="0" w:color="auto"/>
        <w:left w:val="none" w:sz="0" w:space="0" w:color="auto"/>
        <w:bottom w:val="none" w:sz="0" w:space="0" w:color="auto"/>
        <w:right w:val="none" w:sz="0" w:space="0" w:color="auto"/>
      </w:divBdr>
    </w:div>
    <w:div w:id="1854369726">
      <w:bodyDiv w:val="1"/>
      <w:marLeft w:val="0"/>
      <w:marRight w:val="0"/>
      <w:marTop w:val="0"/>
      <w:marBottom w:val="0"/>
      <w:divBdr>
        <w:top w:val="none" w:sz="0" w:space="0" w:color="auto"/>
        <w:left w:val="none" w:sz="0" w:space="0" w:color="auto"/>
        <w:bottom w:val="none" w:sz="0" w:space="0" w:color="auto"/>
        <w:right w:val="none" w:sz="0" w:space="0" w:color="auto"/>
      </w:divBdr>
    </w:div>
    <w:div w:id="1855341863">
      <w:bodyDiv w:val="1"/>
      <w:marLeft w:val="0"/>
      <w:marRight w:val="0"/>
      <w:marTop w:val="0"/>
      <w:marBottom w:val="0"/>
      <w:divBdr>
        <w:top w:val="none" w:sz="0" w:space="0" w:color="auto"/>
        <w:left w:val="none" w:sz="0" w:space="0" w:color="auto"/>
        <w:bottom w:val="none" w:sz="0" w:space="0" w:color="auto"/>
        <w:right w:val="none" w:sz="0" w:space="0" w:color="auto"/>
      </w:divBdr>
    </w:div>
    <w:div w:id="1915701581">
      <w:bodyDiv w:val="1"/>
      <w:marLeft w:val="0"/>
      <w:marRight w:val="0"/>
      <w:marTop w:val="0"/>
      <w:marBottom w:val="0"/>
      <w:divBdr>
        <w:top w:val="none" w:sz="0" w:space="0" w:color="auto"/>
        <w:left w:val="none" w:sz="0" w:space="0" w:color="auto"/>
        <w:bottom w:val="none" w:sz="0" w:space="0" w:color="auto"/>
        <w:right w:val="none" w:sz="0" w:space="0" w:color="auto"/>
      </w:divBdr>
    </w:div>
    <w:div w:id="1920094994">
      <w:bodyDiv w:val="1"/>
      <w:marLeft w:val="0"/>
      <w:marRight w:val="0"/>
      <w:marTop w:val="0"/>
      <w:marBottom w:val="0"/>
      <w:divBdr>
        <w:top w:val="none" w:sz="0" w:space="0" w:color="auto"/>
        <w:left w:val="none" w:sz="0" w:space="0" w:color="auto"/>
        <w:bottom w:val="none" w:sz="0" w:space="0" w:color="auto"/>
        <w:right w:val="none" w:sz="0" w:space="0" w:color="auto"/>
      </w:divBdr>
    </w:div>
    <w:div w:id="2038461555">
      <w:bodyDiv w:val="1"/>
      <w:marLeft w:val="0"/>
      <w:marRight w:val="0"/>
      <w:marTop w:val="0"/>
      <w:marBottom w:val="0"/>
      <w:divBdr>
        <w:top w:val="none" w:sz="0" w:space="0" w:color="auto"/>
        <w:left w:val="none" w:sz="0" w:space="0" w:color="auto"/>
        <w:bottom w:val="none" w:sz="0" w:space="0" w:color="auto"/>
        <w:right w:val="none" w:sz="0" w:space="0" w:color="auto"/>
      </w:divBdr>
    </w:div>
    <w:div w:id="2045783231">
      <w:bodyDiv w:val="1"/>
      <w:marLeft w:val="0"/>
      <w:marRight w:val="0"/>
      <w:marTop w:val="0"/>
      <w:marBottom w:val="0"/>
      <w:divBdr>
        <w:top w:val="none" w:sz="0" w:space="0" w:color="auto"/>
        <w:left w:val="none" w:sz="0" w:space="0" w:color="auto"/>
        <w:bottom w:val="none" w:sz="0" w:space="0" w:color="auto"/>
        <w:right w:val="none" w:sz="0" w:space="0" w:color="auto"/>
      </w:divBdr>
    </w:div>
    <w:div w:id="2078823670">
      <w:bodyDiv w:val="1"/>
      <w:marLeft w:val="0"/>
      <w:marRight w:val="0"/>
      <w:marTop w:val="0"/>
      <w:marBottom w:val="0"/>
      <w:divBdr>
        <w:top w:val="none" w:sz="0" w:space="0" w:color="auto"/>
        <w:left w:val="none" w:sz="0" w:space="0" w:color="auto"/>
        <w:bottom w:val="none" w:sz="0" w:space="0" w:color="auto"/>
        <w:right w:val="none" w:sz="0" w:space="0" w:color="auto"/>
      </w:divBdr>
    </w:div>
    <w:div w:id="2092894530">
      <w:bodyDiv w:val="1"/>
      <w:marLeft w:val="0"/>
      <w:marRight w:val="0"/>
      <w:marTop w:val="0"/>
      <w:marBottom w:val="0"/>
      <w:divBdr>
        <w:top w:val="none" w:sz="0" w:space="0" w:color="auto"/>
        <w:left w:val="none" w:sz="0" w:space="0" w:color="auto"/>
        <w:bottom w:val="none" w:sz="0" w:space="0" w:color="auto"/>
        <w:right w:val="none" w:sz="0" w:space="0" w:color="auto"/>
      </w:divBdr>
    </w:div>
    <w:div w:id="2116291031">
      <w:bodyDiv w:val="1"/>
      <w:marLeft w:val="0"/>
      <w:marRight w:val="0"/>
      <w:marTop w:val="0"/>
      <w:marBottom w:val="0"/>
      <w:divBdr>
        <w:top w:val="none" w:sz="0" w:space="0" w:color="auto"/>
        <w:left w:val="none" w:sz="0" w:space="0" w:color="auto"/>
        <w:bottom w:val="none" w:sz="0" w:space="0" w:color="auto"/>
        <w:right w:val="none" w:sz="0" w:space="0" w:color="auto"/>
      </w:divBdr>
    </w:div>
    <w:div w:id="2131626600">
      <w:bodyDiv w:val="1"/>
      <w:marLeft w:val="0"/>
      <w:marRight w:val="0"/>
      <w:marTop w:val="0"/>
      <w:marBottom w:val="0"/>
      <w:divBdr>
        <w:top w:val="none" w:sz="0" w:space="0" w:color="auto"/>
        <w:left w:val="none" w:sz="0" w:space="0" w:color="auto"/>
        <w:bottom w:val="none" w:sz="0" w:space="0" w:color="auto"/>
        <w:right w:val="none" w:sz="0" w:space="0" w:color="auto"/>
      </w:divBdr>
      <w:divsChild>
        <w:div w:id="1895962719">
          <w:marLeft w:val="0"/>
          <w:marRight w:val="0"/>
          <w:marTop w:val="0"/>
          <w:marBottom w:val="0"/>
          <w:divBdr>
            <w:top w:val="none" w:sz="0" w:space="0" w:color="auto"/>
            <w:left w:val="none" w:sz="0" w:space="0" w:color="auto"/>
            <w:bottom w:val="none" w:sz="0" w:space="0" w:color="auto"/>
            <w:right w:val="none" w:sz="0" w:space="0" w:color="auto"/>
          </w:divBdr>
          <w:divsChild>
            <w:div w:id="238709704">
              <w:marLeft w:val="0"/>
              <w:marRight w:val="0"/>
              <w:marTop w:val="0"/>
              <w:marBottom w:val="0"/>
              <w:divBdr>
                <w:top w:val="none" w:sz="0" w:space="0" w:color="auto"/>
                <w:left w:val="none" w:sz="0" w:space="0" w:color="auto"/>
                <w:bottom w:val="none" w:sz="0" w:space="0" w:color="auto"/>
                <w:right w:val="none" w:sz="0" w:space="0" w:color="auto"/>
              </w:divBdr>
              <w:divsChild>
                <w:div w:id="1902593232">
                  <w:marLeft w:val="0"/>
                  <w:marRight w:val="0"/>
                  <w:marTop w:val="0"/>
                  <w:marBottom w:val="0"/>
                  <w:divBdr>
                    <w:top w:val="none" w:sz="0" w:space="0" w:color="auto"/>
                    <w:left w:val="none" w:sz="0" w:space="0" w:color="auto"/>
                    <w:bottom w:val="none" w:sz="0" w:space="0" w:color="auto"/>
                    <w:right w:val="none" w:sz="0" w:space="0" w:color="auto"/>
                  </w:divBdr>
                  <w:divsChild>
                    <w:div w:id="1931960807">
                      <w:marLeft w:val="0"/>
                      <w:marRight w:val="0"/>
                      <w:marTop w:val="0"/>
                      <w:marBottom w:val="0"/>
                      <w:divBdr>
                        <w:top w:val="none" w:sz="0" w:space="0" w:color="auto"/>
                        <w:left w:val="none" w:sz="0" w:space="0" w:color="auto"/>
                        <w:bottom w:val="none" w:sz="0" w:space="0" w:color="auto"/>
                        <w:right w:val="none" w:sz="0" w:space="0" w:color="auto"/>
                      </w:divBdr>
                      <w:divsChild>
                        <w:div w:id="803934819">
                          <w:marLeft w:val="0"/>
                          <w:marRight w:val="0"/>
                          <w:marTop w:val="0"/>
                          <w:marBottom w:val="0"/>
                          <w:divBdr>
                            <w:top w:val="none" w:sz="0" w:space="0" w:color="auto"/>
                            <w:left w:val="none" w:sz="0" w:space="0" w:color="auto"/>
                            <w:bottom w:val="none" w:sz="0" w:space="0" w:color="auto"/>
                            <w:right w:val="none" w:sz="0" w:space="0" w:color="auto"/>
                          </w:divBdr>
                          <w:divsChild>
                            <w:div w:id="357465745">
                              <w:marLeft w:val="0"/>
                              <w:marRight w:val="0"/>
                              <w:marTop w:val="0"/>
                              <w:marBottom w:val="0"/>
                              <w:divBdr>
                                <w:top w:val="none" w:sz="0" w:space="0" w:color="auto"/>
                                <w:left w:val="none" w:sz="0" w:space="0" w:color="auto"/>
                                <w:bottom w:val="none" w:sz="0" w:space="0" w:color="auto"/>
                                <w:right w:val="none" w:sz="0" w:space="0" w:color="auto"/>
                              </w:divBdr>
                              <w:divsChild>
                                <w:div w:id="1478104903">
                                  <w:marLeft w:val="0"/>
                                  <w:marRight w:val="0"/>
                                  <w:marTop w:val="0"/>
                                  <w:marBottom w:val="0"/>
                                  <w:divBdr>
                                    <w:top w:val="none" w:sz="0" w:space="0" w:color="auto"/>
                                    <w:left w:val="none" w:sz="0" w:space="0" w:color="auto"/>
                                    <w:bottom w:val="none" w:sz="0" w:space="0" w:color="auto"/>
                                    <w:right w:val="none" w:sz="0" w:space="0" w:color="auto"/>
                                  </w:divBdr>
                                  <w:divsChild>
                                    <w:div w:id="486630616">
                                      <w:marLeft w:val="0"/>
                                      <w:marRight w:val="0"/>
                                      <w:marTop w:val="0"/>
                                      <w:marBottom w:val="0"/>
                                      <w:divBdr>
                                        <w:top w:val="none" w:sz="0" w:space="0" w:color="auto"/>
                                        <w:left w:val="none" w:sz="0" w:space="0" w:color="auto"/>
                                        <w:bottom w:val="none" w:sz="0" w:space="0" w:color="auto"/>
                                        <w:right w:val="none" w:sz="0" w:space="0" w:color="auto"/>
                                      </w:divBdr>
                                      <w:divsChild>
                                        <w:div w:id="383989114">
                                          <w:marLeft w:val="0"/>
                                          <w:marRight w:val="0"/>
                                          <w:marTop w:val="0"/>
                                          <w:marBottom w:val="0"/>
                                          <w:divBdr>
                                            <w:top w:val="none" w:sz="0" w:space="0" w:color="auto"/>
                                            <w:left w:val="none" w:sz="0" w:space="0" w:color="auto"/>
                                            <w:bottom w:val="none" w:sz="0" w:space="0" w:color="auto"/>
                                            <w:right w:val="none" w:sz="0" w:space="0" w:color="auto"/>
                                          </w:divBdr>
                                          <w:divsChild>
                                            <w:div w:id="430661255">
                                              <w:marLeft w:val="0"/>
                                              <w:marRight w:val="0"/>
                                              <w:marTop w:val="0"/>
                                              <w:marBottom w:val="0"/>
                                              <w:divBdr>
                                                <w:top w:val="single" w:sz="12" w:space="2" w:color="FFFFCC"/>
                                                <w:left w:val="single" w:sz="12" w:space="2" w:color="FFFFCC"/>
                                                <w:bottom w:val="single" w:sz="12" w:space="2" w:color="FFFFCC"/>
                                                <w:right w:val="single" w:sz="12" w:space="0" w:color="FFFFCC"/>
                                              </w:divBdr>
                                              <w:divsChild>
                                                <w:div w:id="1203714509">
                                                  <w:marLeft w:val="0"/>
                                                  <w:marRight w:val="0"/>
                                                  <w:marTop w:val="0"/>
                                                  <w:marBottom w:val="0"/>
                                                  <w:divBdr>
                                                    <w:top w:val="none" w:sz="0" w:space="0" w:color="auto"/>
                                                    <w:left w:val="none" w:sz="0" w:space="0" w:color="auto"/>
                                                    <w:bottom w:val="none" w:sz="0" w:space="0" w:color="auto"/>
                                                    <w:right w:val="none" w:sz="0" w:space="0" w:color="auto"/>
                                                  </w:divBdr>
                                                  <w:divsChild>
                                                    <w:div w:id="1667702991">
                                                      <w:marLeft w:val="0"/>
                                                      <w:marRight w:val="0"/>
                                                      <w:marTop w:val="0"/>
                                                      <w:marBottom w:val="0"/>
                                                      <w:divBdr>
                                                        <w:top w:val="none" w:sz="0" w:space="0" w:color="auto"/>
                                                        <w:left w:val="none" w:sz="0" w:space="0" w:color="auto"/>
                                                        <w:bottom w:val="none" w:sz="0" w:space="0" w:color="auto"/>
                                                        <w:right w:val="none" w:sz="0" w:space="0" w:color="auto"/>
                                                      </w:divBdr>
                                                      <w:divsChild>
                                                        <w:div w:id="211506308">
                                                          <w:marLeft w:val="0"/>
                                                          <w:marRight w:val="0"/>
                                                          <w:marTop w:val="0"/>
                                                          <w:marBottom w:val="0"/>
                                                          <w:divBdr>
                                                            <w:top w:val="none" w:sz="0" w:space="0" w:color="auto"/>
                                                            <w:left w:val="none" w:sz="0" w:space="0" w:color="auto"/>
                                                            <w:bottom w:val="none" w:sz="0" w:space="0" w:color="auto"/>
                                                            <w:right w:val="none" w:sz="0" w:space="0" w:color="auto"/>
                                                          </w:divBdr>
                                                          <w:divsChild>
                                                            <w:div w:id="626742168">
                                                              <w:marLeft w:val="0"/>
                                                              <w:marRight w:val="0"/>
                                                              <w:marTop w:val="0"/>
                                                              <w:marBottom w:val="0"/>
                                                              <w:divBdr>
                                                                <w:top w:val="none" w:sz="0" w:space="0" w:color="auto"/>
                                                                <w:left w:val="none" w:sz="0" w:space="0" w:color="auto"/>
                                                                <w:bottom w:val="none" w:sz="0" w:space="0" w:color="auto"/>
                                                                <w:right w:val="none" w:sz="0" w:space="0" w:color="auto"/>
                                                              </w:divBdr>
                                                              <w:divsChild>
                                                                <w:div w:id="1493332631">
                                                                  <w:marLeft w:val="0"/>
                                                                  <w:marRight w:val="0"/>
                                                                  <w:marTop w:val="0"/>
                                                                  <w:marBottom w:val="0"/>
                                                                  <w:divBdr>
                                                                    <w:top w:val="none" w:sz="0" w:space="0" w:color="auto"/>
                                                                    <w:left w:val="none" w:sz="0" w:space="0" w:color="auto"/>
                                                                    <w:bottom w:val="none" w:sz="0" w:space="0" w:color="auto"/>
                                                                    <w:right w:val="none" w:sz="0" w:space="0" w:color="auto"/>
                                                                  </w:divBdr>
                                                                  <w:divsChild>
                                                                    <w:div w:id="972640283">
                                                                      <w:marLeft w:val="0"/>
                                                                      <w:marRight w:val="0"/>
                                                                      <w:marTop w:val="0"/>
                                                                      <w:marBottom w:val="0"/>
                                                                      <w:divBdr>
                                                                        <w:top w:val="none" w:sz="0" w:space="0" w:color="auto"/>
                                                                        <w:left w:val="none" w:sz="0" w:space="0" w:color="auto"/>
                                                                        <w:bottom w:val="none" w:sz="0" w:space="0" w:color="auto"/>
                                                                        <w:right w:val="none" w:sz="0" w:space="0" w:color="auto"/>
                                                                      </w:divBdr>
                                                                      <w:divsChild>
                                                                        <w:div w:id="763496857">
                                                                          <w:marLeft w:val="0"/>
                                                                          <w:marRight w:val="0"/>
                                                                          <w:marTop w:val="0"/>
                                                                          <w:marBottom w:val="0"/>
                                                                          <w:divBdr>
                                                                            <w:top w:val="none" w:sz="0" w:space="0" w:color="auto"/>
                                                                            <w:left w:val="none" w:sz="0" w:space="0" w:color="auto"/>
                                                                            <w:bottom w:val="none" w:sz="0" w:space="0" w:color="auto"/>
                                                                            <w:right w:val="none" w:sz="0" w:space="0" w:color="auto"/>
                                                                          </w:divBdr>
                                                                          <w:divsChild>
                                                                            <w:div w:id="1453984176">
                                                                              <w:marLeft w:val="0"/>
                                                                              <w:marRight w:val="0"/>
                                                                              <w:marTop w:val="0"/>
                                                                              <w:marBottom w:val="0"/>
                                                                              <w:divBdr>
                                                                                <w:top w:val="none" w:sz="0" w:space="0" w:color="auto"/>
                                                                                <w:left w:val="none" w:sz="0" w:space="0" w:color="auto"/>
                                                                                <w:bottom w:val="none" w:sz="0" w:space="0" w:color="auto"/>
                                                                                <w:right w:val="none" w:sz="0" w:space="0" w:color="auto"/>
                                                                              </w:divBdr>
                                                                              <w:divsChild>
                                                                                <w:div w:id="1432319260">
                                                                                  <w:marLeft w:val="0"/>
                                                                                  <w:marRight w:val="0"/>
                                                                                  <w:marTop w:val="0"/>
                                                                                  <w:marBottom w:val="0"/>
                                                                                  <w:divBdr>
                                                                                    <w:top w:val="none" w:sz="0" w:space="0" w:color="auto"/>
                                                                                    <w:left w:val="none" w:sz="0" w:space="0" w:color="auto"/>
                                                                                    <w:bottom w:val="none" w:sz="0" w:space="0" w:color="auto"/>
                                                                                    <w:right w:val="none" w:sz="0" w:space="0" w:color="auto"/>
                                                                                  </w:divBdr>
                                                                                  <w:divsChild>
                                                                                    <w:div w:id="1905988191">
                                                                                      <w:marLeft w:val="0"/>
                                                                                      <w:marRight w:val="0"/>
                                                                                      <w:marTop w:val="0"/>
                                                                                      <w:marBottom w:val="0"/>
                                                                                      <w:divBdr>
                                                                                        <w:top w:val="none" w:sz="0" w:space="0" w:color="auto"/>
                                                                                        <w:left w:val="none" w:sz="0" w:space="0" w:color="auto"/>
                                                                                        <w:bottom w:val="none" w:sz="0" w:space="0" w:color="auto"/>
                                                                                        <w:right w:val="none" w:sz="0" w:space="0" w:color="auto"/>
                                                                                      </w:divBdr>
                                                                                      <w:divsChild>
                                                                                        <w:div w:id="213393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614045">
                                                                                              <w:marLeft w:val="0"/>
                                                                                              <w:marRight w:val="0"/>
                                                                                              <w:marTop w:val="0"/>
                                                                                              <w:marBottom w:val="0"/>
                                                                                              <w:divBdr>
                                                                                                <w:top w:val="none" w:sz="0" w:space="0" w:color="auto"/>
                                                                                                <w:left w:val="none" w:sz="0" w:space="0" w:color="auto"/>
                                                                                                <w:bottom w:val="none" w:sz="0" w:space="0" w:color="auto"/>
                                                                                                <w:right w:val="none" w:sz="0" w:space="0" w:color="auto"/>
                                                                                              </w:divBdr>
                                                                                              <w:divsChild>
                                                                                                <w:div w:id="1740252239">
                                                                                                  <w:marLeft w:val="0"/>
                                                                                                  <w:marRight w:val="0"/>
                                                                                                  <w:marTop w:val="0"/>
                                                                                                  <w:marBottom w:val="0"/>
                                                                                                  <w:divBdr>
                                                                                                    <w:top w:val="none" w:sz="0" w:space="0" w:color="auto"/>
                                                                                                    <w:left w:val="none" w:sz="0" w:space="0" w:color="auto"/>
                                                                                                    <w:bottom w:val="none" w:sz="0" w:space="0" w:color="auto"/>
                                                                                                    <w:right w:val="none" w:sz="0" w:space="0" w:color="auto"/>
                                                                                                  </w:divBdr>
                                                                                                  <w:divsChild>
                                                                                                    <w:div w:id="2017536216">
                                                                                                      <w:marLeft w:val="0"/>
                                                                                                      <w:marRight w:val="0"/>
                                                                                                      <w:marTop w:val="0"/>
                                                                                                      <w:marBottom w:val="0"/>
                                                                                                      <w:divBdr>
                                                                                                        <w:top w:val="none" w:sz="0" w:space="0" w:color="auto"/>
                                                                                                        <w:left w:val="none" w:sz="0" w:space="0" w:color="auto"/>
                                                                                                        <w:bottom w:val="none" w:sz="0" w:space="0" w:color="auto"/>
                                                                                                        <w:right w:val="none" w:sz="0" w:space="0" w:color="auto"/>
                                                                                                      </w:divBdr>
                                                                                                      <w:divsChild>
                                                                                                        <w:div w:id="36396742">
                                                                                                          <w:marLeft w:val="0"/>
                                                                                                          <w:marRight w:val="0"/>
                                                                                                          <w:marTop w:val="0"/>
                                                                                                          <w:marBottom w:val="0"/>
                                                                                                          <w:divBdr>
                                                                                                            <w:top w:val="none" w:sz="0" w:space="0" w:color="auto"/>
                                                                                                            <w:left w:val="none" w:sz="0" w:space="0" w:color="auto"/>
                                                                                                            <w:bottom w:val="none" w:sz="0" w:space="0" w:color="auto"/>
                                                                                                            <w:right w:val="none" w:sz="0" w:space="0" w:color="auto"/>
                                                                                                          </w:divBdr>
                                                                                                          <w:divsChild>
                                                                                                            <w:div w:id="2144300113">
                                                                                                              <w:marLeft w:val="0"/>
                                                                                                              <w:marRight w:val="0"/>
                                                                                                              <w:marTop w:val="0"/>
                                                                                                              <w:marBottom w:val="0"/>
                                                                                                              <w:divBdr>
                                                                                                                <w:top w:val="single" w:sz="2" w:space="4" w:color="D8D8D8"/>
                                                                                                                <w:left w:val="single" w:sz="2" w:space="0" w:color="D8D8D8"/>
                                                                                                                <w:bottom w:val="single" w:sz="2" w:space="4" w:color="D8D8D8"/>
                                                                                                                <w:right w:val="single" w:sz="2" w:space="0" w:color="D8D8D8"/>
                                                                                                              </w:divBdr>
                                                                                                              <w:divsChild>
                                                                                                                <w:div w:id="901335469">
                                                                                                                  <w:marLeft w:val="225"/>
                                                                                                                  <w:marRight w:val="225"/>
                                                                                                                  <w:marTop w:val="75"/>
                                                                                                                  <w:marBottom w:val="75"/>
                                                                                                                  <w:divBdr>
                                                                                                                    <w:top w:val="none" w:sz="0" w:space="0" w:color="auto"/>
                                                                                                                    <w:left w:val="none" w:sz="0" w:space="0" w:color="auto"/>
                                                                                                                    <w:bottom w:val="none" w:sz="0" w:space="0" w:color="auto"/>
                                                                                                                    <w:right w:val="none" w:sz="0" w:space="0" w:color="auto"/>
                                                                                                                  </w:divBdr>
                                                                                                                  <w:divsChild>
                                                                                                                    <w:div w:id="806973262">
                                                                                                                      <w:marLeft w:val="0"/>
                                                                                                                      <w:marRight w:val="0"/>
                                                                                                                      <w:marTop w:val="0"/>
                                                                                                                      <w:marBottom w:val="0"/>
                                                                                                                      <w:divBdr>
                                                                                                                        <w:top w:val="single" w:sz="6" w:space="0" w:color="auto"/>
                                                                                                                        <w:left w:val="single" w:sz="6" w:space="0" w:color="auto"/>
                                                                                                                        <w:bottom w:val="single" w:sz="6" w:space="0" w:color="auto"/>
                                                                                                                        <w:right w:val="single" w:sz="6" w:space="0" w:color="auto"/>
                                                                                                                      </w:divBdr>
                                                                                                                      <w:divsChild>
                                                                                                                        <w:div w:id="9774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60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psic.bvsalud.org/scielo.php?script=sci_arttext&amp;pid=S2178-700X20100001000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tas.ufg.br/fchf/article/view/20685" TargetMode="External"/><Relationship Id="rId5" Type="http://schemas.openxmlformats.org/officeDocument/2006/relationships/webSettings" Target="webSettings.xml"/><Relationship Id="rId10" Type="http://schemas.openxmlformats.org/officeDocument/2006/relationships/hyperlink" Target="http://www.saocarlos.sp.gov.br/index.php/noticias-2007/151703-antropologa-regina-novaes-profere-palestra-para-jovens.html" TargetMode="External"/><Relationship Id="rId4" Type="http://schemas.openxmlformats.org/officeDocument/2006/relationships/settings" Target="settings.xml"/><Relationship Id="rId9" Type="http://schemas.openxmlformats.org/officeDocument/2006/relationships/hyperlink" Target="http://blogdoeliomar.com.br/2009/07/13/ronda-do-quarteirao-sob-investigacao-sigilos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1.globo.com/ce/ceara/noticia/ce-tem-deficit-de-68-mil-vagas-no-sistema-prisional-cadeia-de-itapaje-abrigava-166-por-cela-diz-cnj.ghtml" TargetMode="External"/><Relationship Id="rId7" Type="http://schemas.openxmlformats.org/officeDocument/2006/relationships/hyperlink" Target="http://congressoemfoco.uol.com.br/noticias/segundo-ministerio-da-justica-menores-cometem-menos-de-1-dos-crimes-no-pais/" TargetMode="External"/><Relationship Id="rId2" Type="http://schemas.openxmlformats.org/officeDocument/2006/relationships/hyperlink" Target="http://ccbj.redelivre.org.br/grande-bom-jardim-territorio-e-contexto-social/" TargetMode="External"/><Relationship Id="rId1" Type="http://schemas.openxmlformats.org/officeDocument/2006/relationships/hyperlink" Target="http://www.miseria.com.br/?page=noticia&amp;cod_not=197225" TargetMode="External"/><Relationship Id="rId6" Type="http://schemas.openxmlformats.org/officeDocument/2006/relationships/hyperlink" Target="https://g1.globo.com/monitor-da-violencia/noticia/cresce-numero-de-pessoas-mortas-pela-policia-no-brasil-assassinatos-de-policiais-caem.ghtml?utm_source=facebook&amp;utm_medium=social&amp;utm_campaign=g1" TargetMode="External"/><Relationship Id="rId5" Type="http://schemas.openxmlformats.org/officeDocument/2006/relationships/hyperlink" Target="http://depen.gov.br/DEPEN/depen/sisdepen/infopen-mulheres/infopenmulheres_arte_07-03-18.pdf" TargetMode="External"/><Relationship Id="rId4" Type="http://schemas.openxmlformats.org/officeDocument/2006/relationships/hyperlink" Target="http://g1.globo.com/politica/noticia/2015/06/com-lei-de-drogas-presos-por-trafico-passam-de-31-mil-para-138-mil-no-pais.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1189-1BB1-4E4D-8D91-4A7BF140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9111</Words>
  <Characters>49201</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Érica Santiago</dc:creator>
  <cp:lastModifiedBy>Lab02</cp:lastModifiedBy>
  <cp:revision>2</cp:revision>
  <dcterms:created xsi:type="dcterms:W3CDTF">2019-02-07T02:03:00Z</dcterms:created>
  <dcterms:modified xsi:type="dcterms:W3CDTF">2019-02-07T02:03:00Z</dcterms:modified>
</cp:coreProperties>
</file>