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F3" w:rsidRDefault="00624BF3" w:rsidP="00624B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TRAVESTILIDADE X AGENTES DE SEGURANÇA PÚBLICA: A PRODUÇÃO ACADÊMICA BRASILEIRA A PARTIR DE UM LEVANTAMENTO BIBLIOMÉTRICO</w:t>
      </w:r>
    </w:p>
    <w:p w:rsidR="00A86B08" w:rsidRPr="00BB248F" w:rsidRDefault="00A86B08" w:rsidP="00624BF3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TRANSVESTILITIE X PUBLIC SECURITY AGENTS: THE BRAZILIAN ACADEMIC PRODUCTION FROM A BIBLIOMETRIC SURVEY</w:t>
      </w:r>
    </w:p>
    <w:p w:rsidR="00624BF3" w:rsidRDefault="00624BF3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RESUMO</w:t>
      </w:r>
    </w:p>
    <w:p w:rsidR="00C33E3A" w:rsidRDefault="00CF2E11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artigo é fruto de um levantamento </w:t>
      </w:r>
      <w:proofErr w:type="spellStart"/>
      <w:r>
        <w:rPr>
          <w:rFonts w:ascii="Times New Roman" w:hAnsi="Times New Roman"/>
          <w:sz w:val="24"/>
          <w:szCs w:val="24"/>
        </w:rPr>
        <w:t>bibliométrico</w:t>
      </w:r>
      <w:proofErr w:type="spellEnd"/>
      <w:r>
        <w:rPr>
          <w:rFonts w:ascii="Times New Roman" w:hAnsi="Times New Roman"/>
          <w:sz w:val="24"/>
          <w:szCs w:val="24"/>
        </w:rPr>
        <w:t xml:space="preserve"> com o objetivo de registrar obras na forma de livros, capítulos de livros, teses, dissertações e artigos publicados em periódicos e anais de eventos</w:t>
      </w:r>
      <w:r w:rsidR="00624B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abordem as relações entre travestis e agentes de segurança pública de maneira central. </w:t>
      </w:r>
      <w:r w:rsidR="00C33E3A">
        <w:rPr>
          <w:rFonts w:ascii="Times New Roman" w:hAnsi="Times New Roman"/>
          <w:sz w:val="24"/>
          <w:szCs w:val="24"/>
        </w:rPr>
        <w:t>Os resultados dessa produção foram apr</w:t>
      </w:r>
      <w:r w:rsidR="00624BF3">
        <w:rPr>
          <w:rFonts w:ascii="Times New Roman" w:hAnsi="Times New Roman"/>
          <w:sz w:val="24"/>
          <w:szCs w:val="24"/>
        </w:rPr>
        <w:t xml:space="preserve">esentados </w:t>
      </w:r>
      <w:r w:rsidR="00C33E3A">
        <w:rPr>
          <w:rFonts w:ascii="Times New Roman" w:hAnsi="Times New Roman"/>
          <w:sz w:val="24"/>
          <w:szCs w:val="24"/>
        </w:rPr>
        <w:t>através de tabelas e quadros, ressaltando-se, e cruzando-se, autores, quantidades, evolução temporal</w:t>
      </w:r>
      <w:r w:rsidR="00624BF3">
        <w:rPr>
          <w:rFonts w:ascii="Times New Roman" w:hAnsi="Times New Roman"/>
          <w:sz w:val="24"/>
          <w:szCs w:val="24"/>
        </w:rPr>
        <w:t xml:space="preserve"> e temas, com as devidas interpretações. </w:t>
      </w:r>
      <w:r w:rsidR="00C33E3A">
        <w:rPr>
          <w:rFonts w:ascii="Times New Roman" w:hAnsi="Times New Roman"/>
          <w:sz w:val="24"/>
          <w:szCs w:val="24"/>
        </w:rPr>
        <w:t xml:space="preserve"> </w:t>
      </w:r>
    </w:p>
    <w:p w:rsidR="002429EA" w:rsidRDefault="006C0FC4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</w:t>
      </w:r>
    </w:p>
    <w:p w:rsidR="006C0FC4" w:rsidRPr="0016662A" w:rsidRDefault="006C0FC4" w:rsidP="006C0F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This article is the result of a bibliometric survey w</w:t>
      </w:r>
      <w:r w:rsidR="00F64E31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ith the objective of register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works</w:t>
      </w:r>
      <w:r w:rsidR="007104D8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in the for</w:t>
      </w:r>
      <w:r w:rsidR="007104D8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m of books, book chapters, doctoral</w:t>
      </w:r>
      <w:r w:rsidR="00EF7BD2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these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s,</w:t>
      </w:r>
      <w:r w:rsidR="007104D8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master’s dissertation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and articles pub</w:t>
      </w:r>
      <w:r w:rsidR="009B3665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lished in periodicals and annal</w:t>
      </w:r>
      <w:r w:rsidR="00EF7BD2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s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of events</w:t>
      </w:r>
      <w:r w:rsidR="009B3665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,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</w:t>
      </w:r>
      <w:r w:rsidR="009B3665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with approach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</w:t>
      </w:r>
      <w:r w:rsidR="009B3665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of 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relations between transvestites and public security agents </w:t>
      </w:r>
      <w:r w:rsidR="009B3665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centrally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. The results of this production were presented through tables and </w:t>
      </w:r>
      <w:r w:rsidR="00F80FB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frames</w:t>
      </w:r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, highlighting, and crossing, authors, quantities, tempora</w:t>
      </w:r>
      <w:r w:rsidR="00F80FB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l evolution and themes, with </w:t>
      </w:r>
      <w:proofErr w:type="gramStart"/>
      <w:r w:rsidR="00F80FB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>correspondents</w:t>
      </w:r>
      <w:proofErr w:type="gramEnd"/>
      <w:r w:rsidRPr="0016662A">
        <w:rPr>
          <w:rFonts w:ascii="Times New Roman" w:eastAsia="Times New Roman" w:hAnsi="Times New Roman"/>
          <w:color w:val="212121"/>
          <w:sz w:val="24"/>
          <w:szCs w:val="24"/>
          <w:lang w:val="en" w:eastAsia="pt-BR"/>
        </w:rPr>
        <w:t xml:space="preserve"> interpretations.</w:t>
      </w:r>
    </w:p>
    <w:p w:rsidR="006C0FC4" w:rsidRDefault="006C0FC4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7745" w:rsidRDefault="00C57745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PALAVRAS-CHAVE:</w:t>
      </w:r>
    </w:p>
    <w:p w:rsidR="00C57745" w:rsidRDefault="00F80FBA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Bibliometria</w:t>
      </w:r>
      <w:proofErr w:type="spellEnd"/>
      <w:r>
        <w:rPr>
          <w:rFonts w:ascii="Times New Roman" w:hAnsi="Times New Roman"/>
          <w:sz w:val="24"/>
          <w:szCs w:val="24"/>
        </w:rPr>
        <w:t xml:space="preserve">; Travestis; </w:t>
      </w:r>
      <w:proofErr w:type="spellStart"/>
      <w:r>
        <w:rPr>
          <w:rFonts w:ascii="Times New Roman" w:hAnsi="Times New Roman"/>
          <w:sz w:val="24"/>
          <w:szCs w:val="24"/>
        </w:rPr>
        <w:t>Travestilidade</w:t>
      </w:r>
      <w:proofErr w:type="spellEnd"/>
      <w:r>
        <w:rPr>
          <w:rFonts w:ascii="Times New Roman" w:hAnsi="Times New Roman"/>
          <w:sz w:val="24"/>
          <w:szCs w:val="24"/>
        </w:rPr>
        <w:t>; Policiais; A</w:t>
      </w:r>
      <w:r w:rsidR="00C57745">
        <w:rPr>
          <w:rFonts w:ascii="Times New Roman" w:hAnsi="Times New Roman"/>
          <w:sz w:val="24"/>
          <w:szCs w:val="24"/>
        </w:rPr>
        <w:t xml:space="preserve">gentes de segurança pública. </w:t>
      </w:r>
    </w:p>
    <w:p w:rsidR="00F80FBA" w:rsidRDefault="00F80FBA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KEYWORDS</w:t>
      </w:r>
    </w:p>
    <w:p w:rsidR="00F80FBA" w:rsidRDefault="00F80FBA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Bibliometry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Transvestites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Transvestilitie</w:t>
      </w:r>
      <w:proofErr w:type="spellEnd"/>
      <w:r>
        <w:rPr>
          <w:rFonts w:ascii="Times New Roman" w:hAnsi="Times New Roman"/>
          <w:sz w:val="24"/>
          <w:szCs w:val="24"/>
        </w:rPr>
        <w:t xml:space="preserve">; Police </w:t>
      </w:r>
      <w:proofErr w:type="spellStart"/>
      <w:r>
        <w:rPr>
          <w:rFonts w:ascii="Times New Roman" w:hAnsi="Times New Roman"/>
          <w:sz w:val="24"/>
          <w:szCs w:val="24"/>
        </w:rPr>
        <w:t>officers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security</w:t>
      </w:r>
      <w:proofErr w:type="spellEnd"/>
      <w:r>
        <w:rPr>
          <w:rFonts w:ascii="Times New Roman" w:hAnsi="Times New Roman"/>
          <w:sz w:val="24"/>
          <w:szCs w:val="24"/>
        </w:rPr>
        <w:t xml:space="preserve"> agentes.</w:t>
      </w:r>
    </w:p>
    <w:p w:rsidR="00906B8F" w:rsidRDefault="00906B8F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06B8F" w:rsidRPr="00CF2E11" w:rsidRDefault="00906B8F" w:rsidP="00CF2E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Cassiano Ricardo Martines </w:t>
      </w:r>
      <w:proofErr w:type="spellStart"/>
      <w:r>
        <w:rPr>
          <w:rFonts w:ascii="Times New Roman" w:hAnsi="Times New Roman"/>
          <w:sz w:val="24"/>
          <w:szCs w:val="24"/>
        </w:rPr>
        <w:t>Bovo</w:t>
      </w:r>
      <w:proofErr w:type="spellEnd"/>
      <w:r>
        <w:rPr>
          <w:rFonts w:ascii="Times New Roman" w:hAnsi="Times New Roman"/>
          <w:sz w:val="24"/>
          <w:szCs w:val="24"/>
        </w:rPr>
        <w:t xml:space="preserve"> é pesquisador do Centro de Estudos de História da América Latina (CEHAL), da Pontifícia Universidade Católica de São Paulo (PUC-SP), linha de pesquisa Observatório das Violências Policiais e Direitos Humanos (OVP), </w:t>
      </w:r>
      <w:r>
        <w:rPr>
          <w:rFonts w:ascii="Times New Roman" w:hAnsi="Times New Roman"/>
          <w:sz w:val="24"/>
          <w:szCs w:val="24"/>
        </w:rPr>
        <w:lastRenderedPageBreak/>
        <w:t xml:space="preserve">ativista voluntário da Anistia Internacional Brasil (AIB), atuando como Organizador Regional Estratégico, além de ativista do Grupo de Ativismo São Paulo da Anistia Internacional. É doutor em Ciências Sociais pela PUC-SP, mestre em Economia pela PUC-SP e graduado em Economia pela PUC-SP. </w:t>
      </w:r>
      <w:bookmarkStart w:id="0" w:name="_GoBack"/>
      <w:bookmarkEnd w:id="0"/>
    </w:p>
    <w:sectPr w:rsidR="00906B8F" w:rsidRPr="00CF2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1"/>
    <w:rsid w:val="002429EA"/>
    <w:rsid w:val="00624BF3"/>
    <w:rsid w:val="006C0FC4"/>
    <w:rsid w:val="007104D8"/>
    <w:rsid w:val="00906B8F"/>
    <w:rsid w:val="009B3665"/>
    <w:rsid w:val="00A86B08"/>
    <w:rsid w:val="00B41E9A"/>
    <w:rsid w:val="00C33E3A"/>
    <w:rsid w:val="00C57745"/>
    <w:rsid w:val="00CF2E11"/>
    <w:rsid w:val="00EF7BD2"/>
    <w:rsid w:val="00F64E31"/>
    <w:rsid w:val="00F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3CE9-500F-4E03-8AFE-64A8961D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303F-A5C6-4CFD-AF61-6AF07A30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RICARDO MARTINES BOVO</dc:creator>
  <cp:keywords/>
  <dc:description/>
  <cp:lastModifiedBy>CASSIANO RICARDO MARTINES BOVO</cp:lastModifiedBy>
  <cp:revision>9</cp:revision>
  <dcterms:created xsi:type="dcterms:W3CDTF">2018-08-30T01:56:00Z</dcterms:created>
  <dcterms:modified xsi:type="dcterms:W3CDTF">2018-08-31T21:30:00Z</dcterms:modified>
</cp:coreProperties>
</file>