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3EF48" w14:textId="77777777" w:rsidR="00C25A91" w:rsidRPr="00C25A91" w:rsidRDefault="00C25A91" w:rsidP="00C25A91">
      <w:pPr>
        <w:spacing w:before="240" w:after="240" w:line="240" w:lineRule="auto"/>
        <w:rPr>
          <w:rFonts w:ascii="Times New Roman" w:eastAsia="Calibri" w:hAnsi="Times New Roman" w:cs="Times New Roman"/>
          <w:b/>
          <w:i/>
          <w:sz w:val="28"/>
          <w:szCs w:val="28"/>
          <w:lang w:val="es-US"/>
        </w:rPr>
      </w:pPr>
      <w:r w:rsidRPr="00C25A91">
        <w:rPr>
          <w:rFonts w:ascii="Times New Roman" w:eastAsia="Calibri" w:hAnsi="Times New Roman" w:cs="Times New Roman"/>
          <w:b/>
          <w:i/>
          <w:sz w:val="28"/>
          <w:szCs w:val="28"/>
          <w:lang w:val="es-US"/>
        </w:rPr>
        <w:t>Gobernanzas criminales en tiempos de revolución post-Chávez y legitimidad contestada: una mirada a los distintos órdenes territoriales y actores armados en Caracas</w:t>
      </w:r>
    </w:p>
    <w:p w14:paraId="6EAB99CE" w14:textId="259678CF" w:rsidR="00C25A91" w:rsidRDefault="00C25A91" w:rsidP="00D35D31">
      <w:pPr>
        <w:rPr>
          <w:rFonts w:ascii="Times New Roman" w:eastAsia="Calibri" w:hAnsi="Times New Roman" w:cs="Times New Roman"/>
          <w:sz w:val="24"/>
          <w:szCs w:val="24"/>
          <w:highlight w:val="white"/>
          <w:lang w:val="es-US"/>
        </w:rPr>
      </w:pPr>
    </w:p>
    <w:p w14:paraId="18A5643C" w14:textId="44896ED0" w:rsidR="005A49E5" w:rsidRDefault="005A49E5" w:rsidP="005A49E5">
      <w:pPr>
        <w:jc w:val="right"/>
        <w:rPr>
          <w:rFonts w:ascii="Times New Roman" w:eastAsia="Calibri" w:hAnsi="Times New Roman" w:cs="Times New Roman"/>
          <w:sz w:val="24"/>
          <w:szCs w:val="24"/>
          <w:highlight w:val="white"/>
          <w:lang w:val="es-US"/>
        </w:rPr>
      </w:pPr>
      <w:r>
        <w:rPr>
          <w:rFonts w:ascii="Times New Roman" w:eastAsia="Calibri" w:hAnsi="Times New Roman" w:cs="Times New Roman"/>
          <w:sz w:val="24"/>
          <w:szCs w:val="24"/>
          <w:highlight w:val="white"/>
          <w:lang w:val="es-US"/>
        </w:rPr>
        <w:t>Verónica Zubillaga, Rebecca Hanson y Francisco Sánchez</w:t>
      </w:r>
    </w:p>
    <w:p w14:paraId="3F800B77" w14:textId="77777777" w:rsidR="005A49E5" w:rsidRDefault="005A49E5" w:rsidP="00D35D31">
      <w:pPr>
        <w:rPr>
          <w:rFonts w:ascii="Times New Roman" w:eastAsia="Calibri" w:hAnsi="Times New Roman" w:cs="Times New Roman"/>
          <w:sz w:val="24"/>
          <w:szCs w:val="24"/>
          <w:highlight w:val="white"/>
          <w:lang w:val="es-US"/>
        </w:rPr>
      </w:pPr>
    </w:p>
    <w:p w14:paraId="377B0462" w14:textId="696E3541" w:rsidR="00C25A91" w:rsidRPr="005A49E5" w:rsidRDefault="005A49E5" w:rsidP="00D35D31">
      <w:pPr>
        <w:rPr>
          <w:rFonts w:ascii="Times New Roman" w:eastAsia="Calibri" w:hAnsi="Times New Roman" w:cs="Times New Roman"/>
          <w:b/>
          <w:bCs/>
          <w:sz w:val="24"/>
          <w:szCs w:val="24"/>
          <w:highlight w:val="white"/>
          <w:lang w:val="es-US"/>
        </w:rPr>
      </w:pPr>
      <w:r w:rsidRPr="005A49E5">
        <w:rPr>
          <w:rFonts w:ascii="Times New Roman" w:eastAsia="Calibri" w:hAnsi="Times New Roman" w:cs="Times New Roman"/>
          <w:b/>
          <w:bCs/>
          <w:sz w:val="24"/>
          <w:szCs w:val="24"/>
          <w:highlight w:val="white"/>
          <w:lang w:val="es-US"/>
        </w:rPr>
        <w:t xml:space="preserve">Resumen </w:t>
      </w:r>
    </w:p>
    <w:p w14:paraId="5B035794" w14:textId="25B776D9" w:rsidR="00D35D31" w:rsidRDefault="00D35D31" w:rsidP="00D35D31">
      <w:pPr>
        <w:rPr>
          <w:rFonts w:ascii="Times New Roman" w:eastAsia="Calibri" w:hAnsi="Times New Roman" w:cs="Times New Roman"/>
          <w:sz w:val="24"/>
          <w:szCs w:val="24"/>
          <w:lang w:val="es-US"/>
        </w:rPr>
      </w:pPr>
      <w:r>
        <w:rPr>
          <w:rFonts w:ascii="Times New Roman" w:eastAsia="Calibri" w:hAnsi="Times New Roman" w:cs="Times New Roman"/>
          <w:sz w:val="24"/>
          <w:szCs w:val="24"/>
          <w:highlight w:val="white"/>
          <w:lang w:val="es-US"/>
        </w:rPr>
        <w:t>E</w:t>
      </w:r>
      <w:r w:rsidRPr="00D35D31">
        <w:rPr>
          <w:rFonts w:ascii="Times New Roman" w:eastAsia="Calibri" w:hAnsi="Times New Roman" w:cs="Times New Roman"/>
          <w:sz w:val="24"/>
          <w:szCs w:val="24"/>
          <w:highlight w:val="white"/>
          <w:lang w:val="es-US"/>
        </w:rPr>
        <w:t>ste artículo</w:t>
      </w:r>
      <w:r>
        <w:rPr>
          <w:rFonts w:ascii="Times New Roman" w:eastAsia="Calibri" w:hAnsi="Times New Roman" w:cs="Times New Roman"/>
          <w:sz w:val="24"/>
          <w:szCs w:val="24"/>
          <w:highlight w:val="white"/>
          <w:lang w:val="es-US"/>
        </w:rPr>
        <w:t xml:space="preserve">, </w:t>
      </w:r>
      <w:r>
        <w:rPr>
          <w:rFonts w:ascii="Times New Roman" w:eastAsia="Calibri" w:hAnsi="Times New Roman" w:cs="Times New Roman"/>
          <w:sz w:val="24"/>
          <w:szCs w:val="24"/>
          <w:lang w:val="es-US"/>
        </w:rPr>
        <w:t>a</w:t>
      </w:r>
      <w:r w:rsidRPr="00D35D31">
        <w:rPr>
          <w:rFonts w:ascii="Times New Roman" w:eastAsia="Calibri" w:hAnsi="Times New Roman" w:cs="Times New Roman"/>
          <w:sz w:val="24"/>
          <w:szCs w:val="24"/>
          <w:lang w:val="es-US"/>
        </w:rPr>
        <w:t xml:space="preserve"> partir de un trabajo etnográfico </w:t>
      </w:r>
      <w:r>
        <w:rPr>
          <w:rFonts w:ascii="Times New Roman" w:eastAsia="Calibri" w:hAnsi="Times New Roman" w:cs="Times New Roman"/>
          <w:sz w:val="24"/>
          <w:szCs w:val="24"/>
          <w:lang w:val="es-US"/>
        </w:rPr>
        <w:t xml:space="preserve">y </w:t>
      </w:r>
      <w:r w:rsidRPr="00D35D31">
        <w:rPr>
          <w:rFonts w:ascii="Times New Roman" w:eastAsia="Calibri" w:hAnsi="Times New Roman" w:cs="Times New Roman"/>
          <w:sz w:val="24"/>
          <w:szCs w:val="24"/>
          <w:lang w:val="es-US"/>
        </w:rPr>
        <w:t>entrevistas con actores locales</w:t>
      </w:r>
      <w:r>
        <w:rPr>
          <w:rFonts w:ascii="Times New Roman" w:eastAsia="Calibri" w:hAnsi="Times New Roman" w:cs="Times New Roman"/>
          <w:sz w:val="24"/>
          <w:szCs w:val="24"/>
          <w:lang w:val="es-US"/>
        </w:rPr>
        <w:t xml:space="preserve"> en dos barrios de la ciudad de Caracas</w:t>
      </w:r>
      <w:r w:rsidRPr="00D35D31">
        <w:rPr>
          <w:rFonts w:ascii="Times New Roman" w:eastAsia="Calibri" w:hAnsi="Times New Roman" w:cs="Times New Roman"/>
          <w:sz w:val="24"/>
          <w:szCs w:val="24"/>
          <w:lang w:val="es-US"/>
        </w:rPr>
        <w:t>,</w:t>
      </w:r>
      <w:r>
        <w:rPr>
          <w:rFonts w:ascii="Times New Roman" w:eastAsia="Calibri" w:hAnsi="Times New Roman" w:cs="Times New Roman"/>
          <w:sz w:val="24"/>
          <w:szCs w:val="24"/>
          <w:lang w:val="es-US"/>
        </w:rPr>
        <w:t xml:space="preserve"> </w:t>
      </w:r>
      <w:r w:rsidRPr="00D35D31">
        <w:rPr>
          <w:rFonts w:ascii="Times New Roman" w:eastAsia="Calibri" w:hAnsi="Times New Roman" w:cs="Times New Roman"/>
          <w:sz w:val="24"/>
          <w:szCs w:val="24"/>
          <w:highlight w:val="white"/>
          <w:lang w:val="es-US"/>
        </w:rPr>
        <w:t>documenta</w:t>
      </w:r>
      <w:r>
        <w:rPr>
          <w:rFonts w:ascii="Times New Roman" w:eastAsia="Calibri" w:hAnsi="Times New Roman" w:cs="Times New Roman"/>
          <w:sz w:val="24"/>
          <w:szCs w:val="24"/>
          <w:highlight w:val="white"/>
          <w:lang w:val="es-US"/>
        </w:rPr>
        <w:t xml:space="preserve"> y compara </w:t>
      </w:r>
      <w:r w:rsidRPr="00D35D31">
        <w:rPr>
          <w:rFonts w:ascii="Times New Roman" w:eastAsia="Calibri" w:hAnsi="Times New Roman" w:cs="Times New Roman"/>
          <w:sz w:val="24"/>
          <w:szCs w:val="24"/>
          <w:highlight w:val="white"/>
          <w:lang w:val="es-US"/>
        </w:rPr>
        <w:t xml:space="preserve">la configuración de </w:t>
      </w:r>
      <w:r>
        <w:rPr>
          <w:rFonts w:ascii="Times New Roman" w:eastAsia="Calibri" w:hAnsi="Times New Roman" w:cs="Times New Roman"/>
          <w:sz w:val="24"/>
          <w:szCs w:val="24"/>
          <w:highlight w:val="white"/>
          <w:lang w:val="es-US"/>
        </w:rPr>
        <w:t xml:space="preserve">dos </w:t>
      </w:r>
      <w:r w:rsidRPr="00D35D31">
        <w:rPr>
          <w:rFonts w:ascii="Times New Roman" w:eastAsia="Calibri" w:hAnsi="Times New Roman" w:cs="Times New Roman"/>
          <w:sz w:val="24"/>
          <w:szCs w:val="24"/>
          <w:highlight w:val="white"/>
          <w:lang w:val="es-US"/>
        </w:rPr>
        <w:t>órdenes territoriales armados y las formas de gobernanzas locales en contextos autoritarios neopatrimoniales que padecen lo que ha sido denominado como “crisis humanitaria compleja”.</w:t>
      </w:r>
      <w:r>
        <w:rPr>
          <w:rFonts w:ascii="Times New Roman" w:eastAsia="Calibri" w:hAnsi="Times New Roman" w:cs="Times New Roman"/>
          <w:sz w:val="24"/>
          <w:szCs w:val="24"/>
          <w:lang w:val="es-US"/>
        </w:rPr>
        <w:t xml:space="preserve"> A partir del análisis de los datos etnográficos, en e</w:t>
      </w:r>
      <w:r w:rsidRPr="00D35D31">
        <w:rPr>
          <w:rFonts w:ascii="Times New Roman" w:eastAsia="Calibri" w:hAnsi="Times New Roman" w:cs="Times New Roman"/>
          <w:sz w:val="24"/>
          <w:szCs w:val="24"/>
          <w:lang w:val="es-US"/>
        </w:rPr>
        <w:t xml:space="preserve">ste texto </w:t>
      </w:r>
      <w:r>
        <w:rPr>
          <w:rFonts w:ascii="Times New Roman" w:eastAsia="Calibri" w:hAnsi="Times New Roman" w:cs="Times New Roman"/>
          <w:sz w:val="24"/>
          <w:szCs w:val="24"/>
          <w:lang w:val="es-US"/>
        </w:rPr>
        <w:t>dialogamos con</w:t>
      </w:r>
      <w:r w:rsidRPr="00D35D31">
        <w:rPr>
          <w:rFonts w:ascii="Times New Roman" w:eastAsia="Calibri" w:hAnsi="Times New Roman" w:cs="Times New Roman"/>
          <w:sz w:val="24"/>
          <w:szCs w:val="24"/>
          <w:lang w:val="es-US"/>
        </w:rPr>
        <w:t xml:space="preserve"> los conceptos de </w:t>
      </w:r>
      <w:r w:rsidRPr="00D35D31">
        <w:rPr>
          <w:rFonts w:ascii="Times New Roman" w:eastAsia="Calibri" w:hAnsi="Times New Roman" w:cs="Times New Roman"/>
          <w:i/>
          <w:sz w:val="24"/>
          <w:szCs w:val="24"/>
          <w:lang w:val="es-US"/>
        </w:rPr>
        <w:t>gobernanza híbrida</w:t>
      </w:r>
      <w:r w:rsidRPr="00D35D31">
        <w:rPr>
          <w:rFonts w:ascii="Times New Roman" w:eastAsia="Calibri" w:hAnsi="Times New Roman" w:cs="Times New Roman"/>
          <w:sz w:val="24"/>
          <w:szCs w:val="24"/>
          <w:lang w:val="es-US"/>
        </w:rPr>
        <w:t xml:space="preserve"> y </w:t>
      </w:r>
      <w:r w:rsidRPr="00D35D31">
        <w:rPr>
          <w:rFonts w:ascii="Times New Roman" w:eastAsia="Calibri" w:hAnsi="Times New Roman" w:cs="Times New Roman"/>
          <w:i/>
          <w:sz w:val="24"/>
          <w:szCs w:val="24"/>
          <w:lang w:val="es-US"/>
        </w:rPr>
        <w:t>gobernanza criminal</w:t>
      </w:r>
      <w:r w:rsidRPr="00D35D31">
        <w:rPr>
          <w:rFonts w:ascii="Times New Roman" w:eastAsia="Calibri" w:hAnsi="Times New Roman" w:cs="Times New Roman"/>
          <w:sz w:val="24"/>
          <w:szCs w:val="24"/>
          <w:lang w:val="es-US"/>
        </w:rPr>
        <w:t xml:space="preserve"> para entender el modo como funciona el control social localmente en un contexto autoritario donde una crisis política, económica, y humanitaria ha restringido los recursos y el alcance del gobierno. El caso venezolano revela con especial interés los procesos de mutación en las relaciones entre actores armados y </w:t>
      </w:r>
      <w:r>
        <w:rPr>
          <w:rFonts w:ascii="Times New Roman" w:eastAsia="Calibri" w:hAnsi="Times New Roman" w:cs="Times New Roman"/>
          <w:sz w:val="24"/>
          <w:szCs w:val="24"/>
          <w:lang w:val="es-US"/>
        </w:rPr>
        <w:t>un</w:t>
      </w:r>
      <w:r w:rsidRPr="00D35D31">
        <w:rPr>
          <w:rFonts w:ascii="Times New Roman" w:eastAsia="Calibri" w:hAnsi="Times New Roman" w:cs="Times New Roman"/>
          <w:sz w:val="24"/>
          <w:szCs w:val="24"/>
          <w:lang w:val="es-US"/>
        </w:rPr>
        <w:t xml:space="preserve"> Estado</w:t>
      </w:r>
      <w:r>
        <w:rPr>
          <w:rFonts w:ascii="Times New Roman" w:eastAsia="Calibri" w:hAnsi="Times New Roman" w:cs="Times New Roman"/>
          <w:sz w:val="24"/>
          <w:szCs w:val="24"/>
          <w:lang w:val="es-US"/>
        </w:rPr>
        <w:t xml:space="preserve"> fragmentado </w:t>
      </w:r>
      <w:r w:rsidRPr="00D35D31">
        <w:rPr>
          <w:rFonts w:ascii="Times New Roman" w:eastAsia="Calibri" w:hAnsi="Times New Roman" w:cs="Times New Roman"/>
          <w:sz w:val="24"/>
          <w:szCs w:val="24"/>
          <w:lang w:val="es-US"/>
        </w:rPr>
        <w:t xml:space="preserve">para funciones de control social en sus territorios en un contexto de legitimidad contestada. </w:t>
      </w:r>
    </w:p>
    <w:p w14:paraId="66567E9B" w14:textId="4CC81A1E" w:rsidR="00D35D31" w:rsidRDefault="00D35D31" w:rsidP="00D35D31">
      <w:pPr>
        <w:rPr>
          <w:rFonts w:ascii="Times New Roman" w:eastAsia="Calibri" w:hAnsi="Times New Roman" w:cs="Times New Roman"/>
          <w:sz w:val="24"/>
          <w:szCs w:val="24"/>
          <w:lang w:val="es-US"/>
        </w:rPr>
      </w:pPr>
      <w:r>
        <w:rPr>
          <w:rFonts w:ascii="Times New Roman" w:eastAsia="Calibri" w:hAnsi="Times New Roman" w:cs="Times New Roman"/>
          <w:sz w:val="24"/>
          <w:szCs w:val="24"/>
          <w:lang w:val="es-US"/>
        </w:rPr>
        <w:t xml:space="preserve">Palabras claves: gobernanza criminal, gobernanza híbrida, ordenes territoriales armados; despotismo armado </w:t>
      </w:r>
    </w:p>
    <w:p w14:paraId="339ED022" w14:textId="43FDEA36" w:rsidR="00D35D31" w:rsidRDefault="00D35D31" w:rsidP="00D35D31">
      <w:pPr>
        <w:rPr>
          <w:rFonts w:ascii="Times New Roman" w:eastAsia="Calibri" w:hAnsi="Times New Roman" w:cs="Times New Roman"/>
          <w:sz w:val="24"/>
          <w:szCs w:val="24"/>
          <w:lang w:val="es-US"/>
        </w:rPr>
      </w:pPr>
    </w:p>
    <w:p w14:paraId="7F0EED29" w14:textId="029DF535" w:rsidR="005A49E5" w:rsidRPr="005A49E5" w:rsidRDefault="005A49E5" w:rsidP="00D35D31">
      <w:pPr>
        <w:rPr>
          <w:rFonts w:ascii="Times New Roman" w:eastAsia="Calibri" w:hAnsi="Times New Roman" w:cs="Times New Roman"/>
          <w:b/>
          <w:bCs/>
          <w:sz w:val="24"/>
          <w:szCs w:val="24"/>
          <w:lang w:val="es-US"/>
        </w:rPr>
      </w:pPr>
      <w:r w:rsidRPr="005A49E5">
        <w:rPr>
          <w:rFonts w:ascii="Times New Roman" w:eastAsia="Calibri" w:hAnsi="Times New Roman" w:cs="Times New Roman"/>
          <w:b/>
          <w:bCs/>
          <w:sz w:val="24"/>
          <w:szCs w:val="24"/>
          <w:lang w:val="es-US"/>
        </w:rPr>
        <w:t>Abstract</w:t>
      </w:r>
    </w:p>
    <w:p w14:paraId="18191D8D" w14:textId="4465AB10" w:rsidR="00D35D31" w:rsidRDefault="00D35D31" w:rsidP="00D35D31">
      <w:pPr>
        <w:rPr>
          <w:rFonts w:ascii="Times New Roman" w:eastAsia="Calibri" w:hAnsi="Times New Roman" w:cs="Times New Roman"/>
          <w:sz w:val="24"/>
          <w:szCs w:val="24"/>
        </w:rPr>
      </w:pPr>
      <w:r w:rsidRPr="00D35D31">
        <w:rPr>
          <w:rFonts w:ascii="Times New Roman" w:eastAsia="Calibri" w:hAnsi="Times New Roman" w:cs="Times New Roman"/>
          <w:sz w:val="24"/>
          <w:szCs w:val="24"/>
        </w:rPr>
        <w:t xml:space="preserve">This article, based on ethnographic work and interviews with local actors in two neighborhoods in the city of Caracas, documents and compares the configuration of two armed territorial orders and the forms of local governance in neo-patrimonial authoritarian contexts that suffer from what has been called a "complex humanitarian crisis". Based on the analysis of ethnographic data, this text dialogues with the concepts of hybrid governance and criminal governance to understand how social control functions locally in an authoritarian context where a political, economic, and humanitarian crisis has restricted the resources and scope of government. The Venezuelan case reveals with special interest the processes of mutation in the relations between armed actors and </w:t>
      </w:r>
      <w:r w:rsidR="00D24CA6">
        <w:rPr>
          <w:rFonts w:ascii="Times New Roman" w:eastAsia="Calibri" w:hAnsi="Times New Roman" w:cs="Times New Roman"/>
          <w:sz w:val="24"/>
          <w:szCs w:val="24"/>
        </w:rPr>
        <w:t xml:space="preserve">a fragmented </w:t>
      </w:r>
      <w:r w:rsidRPr="00D35D31">
        <w:rPr>
          <w:rFonts w:ascii="Times New Roman" w:eastAsia="Calibri" w:hAnsi="Times New Roman" w:cs="Times New Roman"/>
          <w:sz w:val="24"/>
          <w:szCs w:val="24"/>
        </w:rPr>
        <w:t xml:space="preserve">State for social control functions in their territories in a context of contested legitimacy. </w:t>
      </w:r>
    </w:p>
    <w:p w14:paraId="584C6D3D" w14:textId="4CFE8138" w:rsidR="00D35D31" w:rsidRPr="00D35D31" w:rsidRDefault="00D35D31" w:rsidP="00D35D31">
      <w:pPr>
        <w:rPr>
          <w:rFonts w:ascii="Times New Roman" w:eastAsia="Calibri" w:hAnsi="Times New Roman" w:cs="Times New Roman"/>
          <w:sz w:val="24"/>
          <w:szCs w:val="24"/>
        </w:rPr>
      </w:pPr>
      <w:r w:rsidRPr="00D35D31">
        <w:rPr>
          <w:rFonts w:ascii="Times New Roman" w:eastAsia="Calibri" w:hAnsi="Times New Roman" w:cs="Times New Roman"/>
          <w:sz w:val="24"/>
          <w:szCs w:val="24"/>
        </w:rPr>
        <w:t>Key words: criminal governance, hybrid governance, armed territorial orders; armed despotism.</w:t>
      </w:r>
    </w:p>
    <w:p w14:paraId="7A6986C5" w14:textId="3D6427DB" w:rsidR="005A49E5" w:rsidRDefault="005A49E5" w:rsidP="00D24CA6">
      <w:pPr>
        <w:rPr>
          <w:rFonts w:ascii="Times New Roman" w:eastAsia="Calibri" w:hAnsi="Times New Roman" w:cs="Times New Roman"/>
          <w:sz w:val="24"/>
          <w:szCs w:val="24"/>
          <w:lang w:val="es-US"/>
        </w:rPr>
      </w:pPr>
    </w:p>
    <w:p w14:paraId="4659D2CD" w14:textId="2C8D5636" w:rsidR="005A49E5" w:rsidRPr="005A49E5" w:rsidRDefault="005A49E5" w:rsidP="00D24CA6">
      <w:pPr>
        <w:rPr>
          <w:rFonts w:ascii="Times New Roman" w:eastAsia="Calibri" w:hAnsi="Times New Roman" w:cs="Times New Roman"/>
          <w:b/>
          <w:bCs/>
          <w:sz w:val="24"/>
          <w:szCs w:val="24"/>
          <w:lang w:val="es-US"/>
        </w:rPr>
      </w:pPr>
      <w:r w:rsidRPr="005A49E5">
        <w:rPr>
          <w:rFonts w:ascii="Times New Roman" w:eastAsia="Calibri" w:hAnsi="Times New Roman" w:cs="Times New Roman"/>
          <w:b/>
          <w:bCs/>
          <w:sz w:val="24"/>
          <w:szCs w:val="24"/>
          <w:lang w:val="es-US"/>
        </w:rPr>
        <w:t>Sumário</w:t>
      </w:r>
    </w:p>
    <w:p w14:paraId="6DA6D97D" w14:textId="57FB9BE1" w:rsidR="00D24CA6" w:rsidRPr="00D24CA6" w:rsidRDefault="00D24CA6" w:rsidP="00D24CA6">
      <w:pPr>
        <w:rPr>
          <w:rFonts w:ascii="Times New Roman" w:eastAsia="Calibri" w:hAnsi="Times New Roman" w:cs="Times New Roman"/>
          <w:sz w:val="24"/>
          <w:szCs w:val="24"/>
          <w:lang w:val="es-US"/>
        </w:rPr>
      </w:pPr>
      <w:r w:rsidRPr="00D24CA6">
        <w:rPr>
          <w:rFonts w:ascii="Times New Roman" w:eastAsia="Calibri" w:hAnsi="Times New Roman" w:cs="Times New Roman"/>
          <w:sz w:val="24"/>
          <w:szCs w:val="24"/>
          <w:lang w:val="es-US"/>
        </w:rPr>
        <w:lastRenderedPageBreak/>
        <w:t xml:space="preserve">Este artigo, baseado em trabalho etnográfico e entrevistas com atores locais em dois bairros da cidade de Caracas, documenta e compara a configuração de duas ordens territoriais armadas e as formas de governança local em contextos neopatrimoniais autoritários que sofrem do que tem sido chamado de "crise humanitária complexa". Com base na análise de dados etnográficos, este texto dialoga com os conceitos de governança híbrida e governança criminal para entender como o controle social funciona localmente em um contexto autoritário onde uma crise política, econômica e humanitária tem restringido os recursos e o escopo do governo. O caso venezuelano revela com especial interesse os processos de mutação nas relações entre os atores armados e um Estado fragmentado para funções de controle social em seus territórios, num contexto de legitimidade contestada. </w:t>
      </w:r>
    </w:p>
    <w:p w14:paraId="34F28141" w14:textId="453111EF" w:rsidR="00D24CA6" w:rsidRDefault="00D24CA6" w:rsidP="00D24CA6">
      <w:pPr>
        <w:rPr>
          <w:rFonts w:ascii="Times New Roman" w:eastAsia="Calibri" w:hAnsi="Times New Roman" w:cs="Times New Roman"/>
          <w:sz w:val="24"/>
          <w:szCs w:val="24"/>
          <w:lang w:val="es-US"/>
        </w:rPr>
      </w:pPr>
      <w:r w:rsidRPr="00D24CA6">
        <w:rPr>
          <w:rFonts w:ascii="Times New Roman" w:eastAsia="Calibri" w:hAnsi="Times New Roman" w:cs="Times New Roman"/>
          <w:sz w:val="24"/>
          <w:szCs w:val="24"/>
          <w:lang w:val="es-US"/>
        </w:rPr>
        <w:t xml:space="preserve">Palavras-chave: governança criminal, governança híbrida, ordens territoriais armadas; despotismo armado. </w:t>
      </w:r>
    </w:p>
    <w:p w14:paraId="0689E022" w14:textId="726837D0" w:rsidR="005A49E5" w:rsidRDefault="005A49E5" w:rsidP="00D24CA6">
      <w:pPr>
        <w:rPr>
          <w:rFonts w:ascii="Times New Roman" w:eastAsia="Calibri" w:hAnsi="Times New Roman" w:cs="Times New Roman"/>
          <w:sz w:val="24"/>
          <w:szCs w:val="24"/>
          <w:lang w:val="es-US"/>
        </w:rPr>
      </w:pPr>
    </w:p>
    <w:p w14:paraId="13E796EE" w14:textId="5A33207A" w:rsidR="005A49E5" w:rsidRPr="005A49E5" w:rsidRDefault="005A49E5" w:rsidP="00D24CA6">
      <w:pPr>
        <w:rPr>
          <w:rFonts w:ascii="Times New Roman" w:eastAsia="Calibri" w:hAnsi="Times New Roman" w:cs="Times New Roman"/>
          <w:b/>
          <w:bCs/>
          <w:sz w:val="24"/>
          <w:szCs w:val="24"/>
          <w:lang w:val="es-US"/>
        </w:rPr>
      </w:pPr>
      <w:r w:rsidRPr="005A49E5">
        <w:rPr>
          <w:rFonts w:ascii="Times New Roman" w:eastAsia="Calibri" w:hAnsi="Times New Roman" w:cs="Times New Roman"/>
          <w:b/>
          <w:bCs/>
          <w:sz w:val="24"/>
          <w:szCs w:val="24"/>
          <w:lang w:val="es-US"/>
        </w:rPr>
        <w:t xml:space="preserve">Autores: </w:t>
      </w:r>
    </w:p>
    <w:p w14:paraId="08518C9E" w14:textId="77777777" w:rsidR="005A49E5" w:rsidRPr="00F01F36" w:rsidRDefault="005A49E5" w:rsidP="005A49E5">
      <w:pPr>
        <w:rPr>
          <w:rFonts w:ascii="Garamond" w:hAnsi="Garamond" w:cs="Calibri Light"/>
          <w:b/>
          <w:bCs/>
          <w:color w:val="222222"/>
          <w:sz w:val="24"/>
          <w:szCs w:val="24"/>
          <w:shd w:val="clear" w:color="auto" w:fill="FFFFFF"/>
          <w:lang w:val="es-ES"/>
        </w:rPr>
      </w:pPr>
      <w:r w:rsidRPr="00F01F36">
        <w:rPr>
          <w:rFonts w:ascii="Garamond" w:hAnsi="Garamond" w:cs="Calibri Light"/>
          <w:b/>
          <w:bCs/>
          <w:color w:val="222222"/>
          <w:sz w:val="24"/>
          <w:szCs w:val="24"/>
          <w:shd w:val="clear" w:color="auto" w:fill="FFFFFF"/>
          <w:lang w:val="es-ES"/>
        </w:rPr>
        <w:t xml:space="preserve">Verónica Zubillaga </w:t>
      </w:r>
    </w:p>
    <w:p w14:paraId="3B8C41AC" w14:textId="2213039B" w:rsidR="005A49E5" w:rsidRDefault="005A49E5" w:rsidP="005A49E5">
      <w:pPr>
        <w:rPr>
          <w:rStyle w:val="Hyperlink"/>
          <w:rFonts w:ascii="Garamond" w:hAnsi="Garamond" w:cs="Arial"/>
          <w:color w:val="1155CC"/>
          <w:sz w:val="24"/>
          <w:szCs w:val="24"/>
          <w:shd w:val="clear" w:color="auto" w:fill="FFFFFF"/>
        </w:rPr>
      </w:pPr>
      <w:r w:rsidRPr="0025156F">
        <w:rPr>
          <w:rFonts w:ascii="Garamond" w:hAnsi="Garamond" w:cs="Calibri Light"/>
          <w:color w:val="222222"/>
          <w:sz w:val="24"/>
          <w:szCs w:val="24"/>
          <w:shd w:val="clear" w:color="auto" w:fill="FFFFFF"/>
          <w:lang w:val="es-ES"/>
        </w:rPr>
        <w:t>Doctora en Sociología por la Universidad de Lovaina (Bélgica), es Profesora en la Universidad Simón Bolívar. </w:t>
      </w:r>
      <w:r w:rsidRPr="0025156F">
        <w:rPr>
          <w:rFonts w:ascii="Garamond" w:hAnsi="Garamond" w:cs="Calibri Light"/>
          <w:color w:val="222222"/>
          <w:sz w:val="24"/>
          <w:szCs w:val="24"/>
          <w:shd w:val="clear" w:color="auto" w:fill="FFFFFF"/>
          <w:lang w:val="es-VE"/>
        </w:rPr>
        <w:t>Ha sido profesora visitante en Brown University (2014 -2015); I</w:t>
      </w:r>
      <w:r w:rsidRPr="0025156F">
        <w:rPr>
          <w:rFonts w:ascii="Garamond" w:hAnsi="Garamond" w:cs="Calibri Light"/>
          <w:color w:val="000000"/>
          <w:sz w:val="24"/>
          <w:szCs w:val="24"/>
          <w:shd w:val="clear" w:color="auto" w:fill="FFFFFF"/>
          <w:lang w:val="es-VE"/>
        </w:rPr>
        <w:t>nvestigadora visitante en el DRCLAS, en Harvard University (2016) y </w:t>
      </w:r>
      <w:r w:rsidRPr="0025156F">
        <w:rPr>
          <w:rFonts w:ascii="Garamond" w:hAnsi="Garamond" w:cs="Calibri Light"/>
          <w:color w:val="37302C"/>
          <w:sz w:val="24"/>
          <w:szCs w:val="24"/>
          <w:shd w:val="clear" w:color="auto" w:fill="FFFFFF"/>
          <w:lang w:val="es-ES"/>
        </w:rPr>
        <w:t>The Kellogg Institute for International Studies, Notre Dame University (2018-2019)</w:t>
      </w:r>
      <w:r w:rsidRPr="0025156F">
        <w:rPr>
          <w:rFonts w:ascii="Garamond" w:hAnsi="Garamond" w:cs="Calibri Light"/>
          <w:color w:val="000000"/>
          <w:sz w:val="24"/>
          <w:szCs w:val="24"/>
          <w:shd w:val="clear" w:color="auto" w:fill="FFFFFF"/>
          <w:lang w:val="es-VE"/>
        </w:rPr>
        <w:t>. En Caracas, fundó junto con colegas investigadores la Red de Activismo e Investigación por la Convivencia REACIN, </w:t>
      </w:r>
      <w:r w:rsidRPr="0025156F">
        <w:rPr>
          <w:rFonts w:ascii="Garamond" w:hAnsi="Garamond" w:cs="Calibri Light"/>
          <w:color w:val="222222"/>
          <w:sz w:val="24"/>
          <w:szCs w:val="24"/>
          <w:shd w:val="clear" w:color="auto" w:fill="FFFFFF"/>
          <w:lang w:val="es-ES"/>
        </w:rPr>
        <w:t>asociación dedicada a la investigación y al activismo para la formulación de políticas públicas respetuosas de las garantías democráticas. </w:t>
      </w:r>
      <w:hyperlink r:id="rId4" w:tgtFrame="_blank" w:history="1">
        <w:r w:rsidRPr="0025156F">
          <w:rPr>
            <w:rStyle w:val="Hyperlink"/>
            <w:rFonts w:ascii="Garamond" w:hAnsi="Garamond" w:cs="Calibri Light"/>
            <w:sz w:val="24"/>
            <w:szCs w:val="24"/>
            <w:shd w:val="clear" w:color="auto" w:fill="FFFFFF"/>
            <w:lang w:val="es-VE"/>
          </w:rPr>
          <w:t>http://reacin.org/</w:t>
        </w:r>
      </w:hyperlink>
      <w:r w:rsidRPr="0025156F">
        <w:rPr>
          <w:rFonts w:ascii="Garamond" w:hAnsi="Garamond" w:cs="Calibri Light"/>
          <w:color w:val="222222"/>
          <w:sz w:val="24"/>
          <w:szCs w:val="24"/>
          <w:shd w:val="clear" w:color="auto" w:fill="FFFFFF"/>
        </w:rPr>
        <w:t>  ORCID</w:t>
      </w:r>
      <w:r>
        <w:rPr>
          <w:rFonts w:ascii="Garamond" w:hAnsi="Garamond" w:cs="Calibri Light"/>
          <w:color w:val="222222"/>
          <w:sz w:val="24"/>
          <w:szCs w:val="24"/>
          <w:shd w:val="clear" w:color="auto" w:fill="FFFFFF"/>
        </w:rPr>
        <w:t xml:space="preserve"> </w:t>
      </w:r>
      <w:r>
        <w:rPr>
          <w:rFonts w:ascii="Arial" w:hAnsi="Arial" w:cs="Arial"/>
          <w:color w:val="222222"/>
          <w:shd w:val="clear" w:color="auto" w:fill="FFFFFF"/>
        </w:rPr>
        <w:t>id</w:t>
      </w:r>
      <w:r w:rsidRPr="0025156F">
        <w:rPr>
          <w:rFonts w:ascii="Garamond" w:hAnsi="Garamond" w:cs="Calibri Light"/>
          <w:color w:val="222222"/>
          <w:sz w:val="24"/>
          <w:szCs w:val="24"/>
          <w:shd w:val="clear" w:color="auto" w:fill="FFFFFF"/>
        </w:rPr>
        <w:t>: </w:t>
      </w:r>
      <w:hyperlink r:id="rId5" w:tgtFrame="_blank" w:history="1">
        <w:r w:rsidRPr="0025156F">
          <w:rPr>
            <w:rStyle w:val="Hyperlink"/>
            <w:rFonts w:ascii="Garamond" w:hAnsi="Garamond" w:cs="Arial"/>
            <w:color w:val="1155CC"/>
            <w:sz w:val="24"/>
            <w:szCs w:val="24"/>
            <w:shd w:val="clear" w:color="auto" w:fill="FFFFFF"/>
          </w:rPr>
          <w:t>https://orcid.org/0000-0002-4932-2364</w:t>
        </w:r>
      </w:hyperlink>
    </w:p>
    <w:p w14:paraId="78C7231A" w14:textId="0A9A9409" w:rsidR="005A49E5" w:rsidRDefault="005A49E5" w:rsidP="005A49E5">
      <w:pPr>
        <w:rPr>
          <w:rStyle w:val="Hyperlink"/>
          <w:rFonts w:ascii="Garamond" w:hAnsi="Garamond" w:cs="Arial"/>
          <w:color w:val="1155CC"/>
          <w:sz w:val="24"/>
          <w:szCs w:val="24"/>
          <w:shd w:val="clear" w:color="auto" w:fill="FFFFFF"/>
        </w:rPr>
      </w:pPr>
    </w:p>
    <w:p w14:paraId="19B487F7" w14:textId="77777777" w:rsidR="005A49E5" w:rsidRPr="00F01F36" w:rsidRDefault="005A49E5" w:rsidP="005A49E5">
      <w:pPr>
        <w:rPr>
          <w:rFonts w:ascii="Garamond" w:hAnsi="Garamond"/>
          <w:b/>
          <w:bCs/>
          <w:sz w:val="24"/>
          <w:szCs w:val="24"/>
          <w:lang w:val="es-ES"/>
        </w:rPr>
      </w:pPr>
      <w:r w:rsidRPr="00F01F36">
        <w:rPr>
          <w:rFonts w:ascii="Garamond" w:hAnsi="Garamond"/>
          <w:b/>
          <w:bCs/>
          <w:sz w:val="24"/>
          <w:szCs w:val="24"/>
          <w:lang w:val="es-ES"/>
        </w:rPr>
        <w:t>Rebecca Hanson</w:t>
      </w:r>
    </w:p>
    <w:p w14:paraId="1471D785" w14:textId="77777777" w:rsidR="005A49E5" w:rsidRPr="005A49E5" w:rsidRDefault="005A49E5" w:rsidP="005A49E5">
      <w:pPr>
        <w:rPr>
          <w:rFonts w:ascii="Garamond" w:hAnsi="Garamond"/>
        </w:rPr>
      </w:pPr>
      <w:r w:rsidRPr="005A49E5">
        <w:rPr>
          <w:rFonts w:ascii="Garamond" w:hAnsi="Garamond"/>
          <w:sz w:val="24"/>
          <w:szCs w:val="24"/>
          <w:lang w:val="es-ES"/>
        </w:rPr>
        <w:t xml:space="preserve">Es profesora de Crime, Law &amp; Governance en la Universidad de Florida y el Center for Latin American Studies. Investigadora sobre políticas Públicas, política y violencia en Venezuela y Colombia. Es co-autora de un libro por publicarse sobre cómo la política en Venezuela transformó las fuerzas de seguridad. </w:t>
      </w:r>
      <w:r w:rsidRPr="005A49E5">
        <w:rPr>
          <w:rFonts w:ascii="Garamond" w:hAnsi="Garamond"/>
          <w:sz w:val="24"/>
          <w:szCs w:val="24"/>
        </w:rPr>
        <w:t>Recientemente publicó: Harassed: Gender, Bodies, and Ethnographic Research, con Patricia Richards, University of California Press</w:t>
      </w:r>
      <w:r w:rsidRPr="005A49E5">
        <w:rPr>
          <w:rFonts w:ascii="Garamond" w:hAnsi="Garamond"/>
          <w:sz w:val="24"/>
          <w:szCs w:val="24"/>
        </w:rPr>
        <w:t xml:space="preserve">. </w:t>
      </w:r>
      <w:r w:rsidRPr="005A49E5">
        <w:rPr>
          <w:rFonts w:ascii="Garamond" w:hAnsi="Garamond" w:cs="Arial"/>
          <w:color w:val="222222"/>
          <w:shd w:val="clear" w:color="auto" w:fill="FFFFFF"/>
        </w:rPr>
        <w:t>ORCID id: </w:t>
      </w:r>
      <w:hyperlink r:id="rId6" w:tgtFrame="_blank" w:history="1">
        <w:r w:rsidRPr="005A49E5">
          <w:rPr>
            <w:rStyle w:val="Hyperlink"/>
            <w:rFonts w:ascii="Garamond" w:hAnsi="Garamond" w:cs="Arial"/>
            <w:color w:val="1155CC"/>
            <w:shd w:val="clear" w:color="auto" w:fill="FFFFFF"/>
          </w:rPr>
          <w:t>https://orcid.org/</w:t>
        </w:r>
      </w:hyperlink>
      <w:r w:rsidRPr="005A49E5">
        <w:rPr>
          <w:rFonts w:ascii="Garamond" w:hAnsi="Garamond" w:cs="Arial"/>
          <w:color w:val="222222"/>
          <w:shd w:val="clear" w:color="auto" w:fill="FFFFFF"/>
        </w:rPr>
        <w:br/>
      </w:r>
      <w:r w:rsidRPr="005A49E5">
        <w:rPr>
          <w:rFonts w:ascii="Garamond" w:hAnsi="Garamond" w:cs="Arial"/>
          <w:color w:val="000000"/>
          <w:spacing w:val="8"/>
          <w:shd w:val="clear" w:color="auto" w:fill="FFFFFF"/>
        </w:rPr>
        <w:t>0000-0002-4643-0861</w:t>
      </w:r>
    </w:p>
    <w:p w14:paraId="02A596CA" w14:textId="77777777" w:rsidR="005A49E5" w:rsidRDefault="005A49E5" w:rsidP="005A49E5">
      <w:pPr>
        <w:rPr>
          <w:rFonts w:ascii="Garamond" w:hAnsi="Garamond"/>
          <w:b/>
          <w:bCs/>
          <w:sz w:val="24"/>
          <w:szCs w:val="24"/>
          <w:lang w:val="es-ES"/>
        </w:rPr>
      </w:pPr>
    </w:p>
    <w:p w14:paraId="7B143CC9" w14:textId="6EEFDAB0" w:rsidR="005A49E5" w:rsidRPr="00F01F36" w:rsidRDefault="005A49E5" w:rsidP="005A49E5">
      <w:pPr>
        <w:rPr>
          <w:rFonts w:ascii="Garamond" w:hAnsi="Garamond"/>
          <w:b/>
          <w:bCs/>
          <w:sz w:val="24"/>
          <w:szCs w:val="24"/>
          <w:lang w:val="es-ES"/>
        </w:rPr>
      </w:pPr>
      <w:r w:rsidRPr="00F01F36">
        <w:rPr>
          <w:rFonts w:ascii="Garamond" w:hAnsi="Garamond"/>
          <w:b/>
          <w:bCs/>
          <w:sz w:val="24"/>
          <w:szCs w:val="24"/>
          <w:lang w:val="es-ES"/>
        </w:rPr>
        <w:t>Francisco Sánchez</w:t>
      </w:r>
    </w:p>
    <w:p w14:paraId="7671D6FD" w14:textId="2A99F244" w:rsidR="005A49E5" w:rsidRPr="00D24CA6" w:rsidRDefault="005A49E5" w:rsidP="00D24CA6">
      <w:pPr>
        <w:rPr>
          <w:rFonts w:ascii="Times New Roman" w:eastAsia="Calibri" w:hAnsi="Times New Roman" w:cs="Times New Roman"/>
          <w:sz w:val="24"/>
          <w:szCs w:val="24"/>
          <w:lang w:val="es-US"/>
        </w:rPr>
      </w:pPr>
      <w:r w:rsidRPr="0025156F">
        <w:rPr>
          <w:rFonts w:ascii="Garamond" w:hAnsi="Garamond"/>
          <w:sz w:val="24"/>
          <w:szCs w:val="24"/>
          <w:lang w:val="es-ES"/>
        </w:rPr>
        <w:t>Psicólogo con especialización en Psicología Clínica Comunitaria (Universidad Católica Andrés Bello, Caracas) y Politólogo (Universidad Católica del Táchira).</w:t>
      </w:r>
      <w:r>
        <w:rPr>
          <w:rFonts w:ascii="Garamond" w:hAnsi="Garamond"/>
          <w:sz w:val="24"/>
          <w:szCs w:val="24"/>
          <w:lang w:val="es-ES"/>
        </w:rPr>
        <w:t xml:space="preserve"> Investigador asociado en REACIN. Investigador en los temas de violencia y sus consecuencias en la población, fronteras y Estado. </w:t>
      </w:r>
      <w:r w:rsidRPr="0025156F">
        <w:rPr>
          <w:rFonts w:ascii="Garamond" w:hAnsi="Garamond"/>
          <w:sz w:val="24"/>
          <w:szCs w:val="24"/>
          <w:lang w:val="es-ES"/>
        </w:rPr>
        <w:t xml:space="preserve"> </w:t>
      </w:r>
      <w:r w:rsidRPr="005A49E5">
        <w:rPr>
          <w:rFonts w:ascii="Garamond" w:hAnsi="Garamond" w:cs="Arial"/>
          <w:color w:val="222222"/>
          <w:shd w:val="clear" w:color="auto" w:fill="FFFFFF"/>
        </w:rPr>
        <w:t>ORCID id</w:t>
      </w:r>
      <w:r>
        <w:rPr>
          <w:rFonts w:ascii="Garamond" w:hAnsi="Garamond" w:cs="Arial"/>
          <w:color w:val="222222"/>
          <w:shd w:val="clear" w:color="auto" w:fill="FFFFFF"/>
        </w:rPr>
        <w:t>:</w:t>
      </w:r>
      <w:r>
        <w:t xml:space="preserve"> </w:t>
      </w:r>
      <w:hyperlink r:id="rId7" w:history="1">
        <w:r w:rsidRPr="00C3573C">
          <w:rPr>
            <w:rStyle w:val="Hyperlink"/>
            <w:rFonts w:ascii="Garamond" w:hAnsi="Garamond"/>
            <w:sz w:val="24"/>
            <w:szCs w:val="24"/>
            <w:lang w:val="es-ES"/>
          </w:rPr>
          <w:t>https://orcid.org/0000-0002-5659-9441</w:t>
        </w:r>
      </w:hyperlink>
      <w:r>
        <w:rPr>
          <w:rFonts w:ascii="Garamond" w:hAnsi="Garamond"/>
          <w:sz w:val="24"/>
          <w:szCs w:val="24"/>
          <w:lang w:val="es-ES"/>
        </w:rPr>
        <w:t xml:space="preserve"> </w:t>
      </w:r>
    </w:p>
    <w:sectPr w:rsidR="005A49E5" w:rsidRPr="00D24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D31"/>
    <w:rsid w:val="005A49E5"/>
    <w:rsid w:val="00C25A91"/>
    <w:rsid w:val="00D24CA6"/>
    <w:rsid w:val="00D3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6D21"/>
  <w15:chartTrackingRefBased/>
  <w15:docId w15:val="{3C2D0199-05BA-4C98-AE24-E6A50B64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9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66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rcid.org/0000-0002-5659-944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 TargetMode="External"/><Relationship Id="rId5" Type="http://schemas.openxmlformats.org/officeDocument/2006/relationships/hyperlink" Target="https://orcid.org/0000-0002-4932-2364" TargetMode="External"/><Relationship Id="rId4" Type="http://schemas.openxmlformats.org/officeDocument/2006/relationships/hyperlink" Target="http://reacin.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2</Pages>
  <Words>767</Words>
  <Characters>4199</Characters>
  <Application>Microsoft Office Word</Application>
  <DocSecurity>0</DocSecurity>
  <Lines>59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Zubillaga</dc:creator>
  <cp:keywords/>
  <dc:description/>
  <cp:lastModifiedBy>Veronica Zubillaga</cp:lastModifiedBy>
  <cp:revision>2</cp:revision>
  <dcterms:created xsi:type="dcterms:W3CDTF">2021-10-04T18:47:00Z</dcterms:created>
  <dcterms:modified xsi:type="dcterms:W3CDTF">2021-10-04T23:57:00Z</dcterms:modified>
</cp:coreProperties>
</file>