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D139D" w14:textId="77777777" w:rsidR="00891179" w:rsidRDefault="00BE2F12">
      <w:pPr>
        <w:spacing w:after="22"/>
        <w:ind w:left="210" w:right="0"/>
        <w:jc w:val="left"/>
      </w:pPr>
      <w:r>
        <w:rPr>
          <w:b/>
        </w:rPr>
        <w:t xml:space="preserve">POLÍTICA E IMPRENSA ANARQUISTA: A DEMOCRACIA NAS PÁGINAS DO </w:t>
      </w:r>
    </w:p>
    <w:p w14:paraId="20F646FA" w14:textId="77777777" w:rsidR="00891179" w:rsidRDefault="00BE2F12">
      <w:pPr>
        <w:spacing w:after="65"/>
        <w:ind w:right="5"/>
        <w:jc w:val="center"/>
      </w:pPr>
      <w:r>
        <w:rPr>
          <w:b/>
        </w:rPr>
        <w:t xml:space="preserve">JORNAL </w:t>
      </w:r>
      <w:r>
        <w:rPr>
          <w:rFonts w:ascii="Gautami" w:eastAsia="Gautami" w:hAnsi="Gautami" w:cs="Gautami"/>
        </w:rPr>
        <w:t>​</w:t>
      </w:r>
      <w:r>
        <w:rPr>
          <w:b/>
          <w:i/>
        </w:rPr>
        <w:t>AÇÃO DIRETA</w:t>
      </w:r>
      <w:r>
        <w:rPr>
          <w:rFonts w:ascii="Gautami" w:eastAsia="Gautami" w:hAnsi="Gautami" w:cs="Gautami"/>
          <w:sz w:val="25"/>
        </w:rPr>
        <w:t>​</w:t>
      </w:r>
      <w:r>
        <w:rPr>
          <w:b/>
        </w:rPr>
        <w:t xml:space="preserve"> (1946) </w:t>
      </w:r>
    </w:p>
    <w:p w14:paraId="230DAF9A" w14:textId="066CFA05" w:rsidR="00891179" w:rsidRDefault="00BE2F12">
      <w:pPr>
        <w:ind w:left="10" w:hanging="10"/>
        <w:jc w:val="center"/>
      </w:pPr>
      <w:r>
        <w:t>Arthur Guimarães de Oliveira Castro</w:t>
      </w:r>
      <w:r>
        <w:rPr>
          <w:rFonts w:ascii="Gautami" w:eastAsia="Gautami" w:hAnsi="Gautami" w:cs="Gautami"/>
        </w:rPr>
        <w:t>​</w:t>
      </w:r>
      <w:r>
        <w:rPr>
          <w:sz w:val="22"/>
          <w:vertAlign w:val="superscript"/>
        </w:rPr>
        <w:t>1</w:t>
      </w:r>
      <w:r>
        <w:rPr>
          <w:rFonts w:ascii="Gautami" w:eastAsia="Gautami" w:hAnsi="Gautami" w:cs="Gautami"/>
          <w:sz w:val="14"/>
        </w:rPr>
        <w:t>​</w:t>
      </w:r>
      <w:r>
        <w:t>.</w:t>
      </w:r>
      <w:r>
        <w:rPr>
          <w:b/>
        </w:rPr>
        <w:t xml:space="preserve"> </w:t>
      </w:r>
    </w:p>
    <w:p w14:paraId="5F16650F" w14:textId="4E2DC38A" w:rsidR="00891179" w:rsidRDefault="00BE2F12">
      <w:pPr>
        <w:spacing w:after="131"/>
        <w:ind w:left="10" w:right="0" w:hanging="10"/>
        <w:jc w:val="center"/>
      </w:pPr>
      <w:r>
        <w:rPr>
          <w:sz w:val="22"/>
          <w:vertAlign w:val="superscript"/>
        </w:rPr>
        <w:t>1</w:t>
      </w:r>
      <w:r>
        <w:rPr>
          <w:rFonts w:ascii="Gautami" w:eastAsia="Gautami" w:hAnsi="Gautami" w:cs="Gautami"/>
          <w:sz w:val="14"/>
        </w:rPr>
        <w:t>​</w:t>
      </w:r>
      <w:r>
        <w:t xml:space="preserve"> </w:t>
      </w:r>
      <w:r w:rsidR="0080465B">
        <w:t xml:space="preserve">Graduando no </w:t>
      </w:r>
      <w:r>
        <w:t xml:space="preserve">Centro de Ciências Humanas – </w:t>
      </w:r>
      <w:proofErr w:type="spellStart"/>
      <w:r>
        <w:t>Unisagrado</w:t>
      </w:r>
      <w:proofErr w:type="spellEnd"/>
      <w:r>
        <w:t xml:space="preserve"> </w:t>
      </w:r>
      <w:proofErr w:type="gramStart"/>
      <w:r>
        <w:t xml:space="preserve">–  </w:t>
      </w:r>
      <w:r>
        <w:rPr>
          <w:rFonts w:ascii="Gautami" w:eastAsia="Gautami" w:hAnsi="Gautami" w:cs="Gautami"/>
          <w:u w:val="single" w:color="0563C1"/>
        </w:rPr>
        <w:t>​</w:t>
      </w:r>
      <w:proofErr w:type="gramEnd"/>
      <w:r>
        <w:rPr>
          <w:color w:val="0563C1"/>
          <w:u w:val="single" w:color="0563C1"/>
        </w:rPr>
        <w:t>agocbr@live.com</w:t>
      </w:r>
      <w:r>
        <w:t xml:space="preserve"> </w:t>
      </w:r>
    </w:p>
    <w:p w14:paraId="1399DC95" w14:textId="77777777" w:rsidR="00891179" w:rsidRDefault="00BE2F12">
      <w:pPr>
        <w:spacing w:after="165"/>
        <w:ind w:left="10" w:right="27" w:hanging="10"/>
        <w:jc w:val="center"/>
      </w:pPr>
      <w:r>
        <w:t xml:space="preserve">Área do Conhecimento: Humanas - História </w:t>
      </w:r>
    </w:p>
    <w:p w14:paraId="10AFEB24" w14:textId="4CB36AE3" w:rsidR="00891179" w:rsidRDefault="00BE2F12">
      <w:pPr>
        <w:spacing w:after="158" w:line="272" w:lineRule="auto"/>
        <w:ind w:right="0" w:firstLine="706"/>
      </w:pPr>
      <w:r>
        <w:t xml:space="preserve">Este trabalho apresenta como a imprensa anarquista debateu a democracia nos anos de 1946, período que corresponde ao início do primeiro governo democrático após a ditadura de Vargas, especificamente o periódico anarquista Ação Direta. Da 4ª à 12ª edição, diversos anarquistas especulam sobre conceitos democráticos, participação política e socialismo, ao longo de uma diversidade de textos que incluem artigos de brasileiros como José Oiticica, revolucionários clássicos como Mikhail Bakunin e periódicos dos mais diversos países. Democracia é entendida entre a maioria do movimento anarquista como uma construção política de participação direta e coletiva, distante do modelo representativo predominante nos países liberais capitalistas </w:t>
      </w:r>
    </w:p>
    <w:p w14:paraId="47DC8198" w14:textId="5C08091A" w:rsidR="00891179" w:rsidRDefault="00BE2F12">
      <w:pPr>
        <w:spacing w:after="79"/>
        <w:ind w:left="10" w:right="35" w:hanging="10"/>
        <w:jc w:val="center"/>
      </w:pPr>
      <w:r>
        <w:rPr>
          <w:b/>
        </w:rPr>
        <w:t>Palavras-chave:</w:t>
      </w:r>
      <w:r>
        <w:rPr>
          <w:rFonts w:ascii="Gautami" w:eastAsia="Gautami" w:hAnsi="Gautami" w:cs="Gautami"/>
        </w:rPr>
        <w:t>​</w:t>
      </w:r>
      <w:r>
        <w:t xml:space="preserve"> Democracia, Imprensa anarquista, </w:t>
      </w:r>
      <w:r>
        <w:rPr>
          <w:rFonts w:ascii="Gautami" w:eastAsia="Gautami" w:hAnsi="Gautami" w:cs="Gautami"/>
        </w:rPr>
        <w:t>​</w:t>
      </w:r>
      <w:r>
        <w:rPr>
          <w:i/>
        </w:rPr>
        <w:t xml:space="preserve">Ação Direta, </w:t>
      </w:r>
      <w:r>
        <w:rPr>
          <w:rFonts w:ascii="Gautami" w:eastAsia="Gautami" w:hAnsi="Gautami" w:cs="Gautami"/>
          <w:sz w:val="25"/>
        </w:rPr>
        <w:t>​</w:t>
      </w:r>
      <w:r>
        <w:t>Participação</w:t>
      </w:r>
      <w:r w:rsidR="0080465B">
        <w:t>, Socialismo</w:t>
      </w:r>
      <w:bookmarkStart w:id="0" w:name="_GoBack"/>
      <w:bookmarkEnd w:id="0"/>
      <w:r>
        <w:t xml:space="preserve">. </w:t>
      </w:r>
    </w:p>
    <w:p w14:paraId="716482ED" w14:textId="77777777" w:rsidR="00891179" w:rsidRDefault="00BE2F12">
      <w:pPr>
        <w:spacing w:after="0"/>
        <w:ind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891179">
      <w:pgSz w:w="11920" w:h="16860"/>
      <w:pgMar w:top="1440" w:right="1442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79"/>
    <w:rsid w:val="0080465B"/>
    <w:rsid w:val="00891179"/>
    <w:rsid w:val="00B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7C9E"/>
  <w15:docId w15:val="{62BDCBEE-87AB-2C4E-AE77-146C5754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1"/>
      <w:ind w:right="2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Arthur Castro</cp:lastModifiedBy>
  <cp:revision>3</cp:revision>
  <dcterms:created xsi:type="dcterms:W3CDTF">2019-10-11T00:37:00Z</dcterms:created>
  <dcterms:modified xsi:type="dcterms:W3CDTF">2020-02-11T22:40:00Z</dcterms:modified>
</cp:coreProperties>
</file>