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38037" w14:textId="77777777" w:rsidR="00347470" w:rsidRDefault="00347470" w:rsidP="00347470">
      <w:pPr>
        <w:spacing w:line="360" w:lineRule="auto"/>
        <w:jc w:val="both"/>
        <w:rPr>
          <w:b/>
          <w:sz w:val="24"/>
          <w:szCs w:val="24"/>
          <w:lang w:val="pt-BR"/>
        </w:rPr>
      </w:pPr>
    </w:p>
    <w:p w14:paraId="71A7D6A2" w14:textId="105527C6" w:rsidR="00096C99" w:rsidRPr="00D50C6D" w:rsidRDefault="00096C99" w:rsidP="00347470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D50C6D">
        <w:rPr>
          <w:b/>
          <w:sz w:val="24"/>
          <w:szCs w:val="24"/>
          <w:lang w:val="pt-BR"/>
        </w:rPr>
        <w:t>Editorial</w:t>
      </w:r>
    </w:p>
    <w:p w14:paraId="4EE20880" w14:textId="77777777" w:rsidR="00096C99" w:rsidRPr="00D50C6D" w:rsidRDefault="00096C99" w:rsidP="00096C99">
      <w:pPr>
        <w:pStyle w:val="Corpodetexto"/>
        <w:spacing w:line="360" w:lineRule="auto"/>
        <w:jc w:val="both"/>
        <w:rPr>
          <w:b/>
          <w:lang w:val="pt-BR"/>
        </w:rPr>
      </w:pPr>
    </w:p>
    <w:p w14:paraId="556F5176" w14:textId="54BA1184" w:rsidR="002C5AD7" w:rsidRDefault="00827FEC" w:rsidP="00797012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No dia primeiro de maio </w:t>
      </w:r>
      <w:r w:rsidR="00BC7FE9">
        <w:rPr>
          <w:sz w:val="24"/>
          <w:szCs w:val="24"/>
          <w:lang w:val="pt-BR"/>
        </w:rPr>
        <w:t xml:space="preserve">de </w:t>
      </w:r>
      <w:r w:rsidR="006D1334">
        <w:rPr>
          <w:sz w:val="24"/>
          <w:szCs w:val="24"/>
          <w:lang w:val="pt-BR"/>
        </w:rPr>
        <w:t xml:space="preserve">1886, vários trabalhadores fizeram um </w:t>
      </w:r>
      <w:r w:rsidR="002C5AD7">
        <w:rPr>
          <w:sz w:val="24"/>
          <w:szCs w:val="24"/>
          <w:lang w:val="pt-BR"/>
        </w:rPr>
        <w:t>gigantesco</w:t>
      </w:r>
      <w:r w:rsidR="006D1334">
        <w:rPr>
          <w:sz w:val="24"/>
          <w:szCs w:val="24"/>
          <w:lang w:val="pt-BR"/>
        </w:rPr>
        <w:t xml:space="preserve"> protesto na cidade de Chicago nos EUA. Eles reivindica</w:t>
      </w:r>
      <w:r w:rsidR="00E813B7">
        <w:rPr>
          <w:sz w:val="24"/>
          <w:szCs w:val="24"/>
          <w:lang w:val="pt-BR"/>
        </w:rPr>
        <w:t>v</w:t>
      </w:r>
      <w:r w:rsidR="006D1334">
        <w:rPr>
          <w:sz w:val="24"/>
          <w:szCs w:val="24"/>
          <w:lang w:val="pt-BR"/>
        </w:rPr>
        <w:t>am por diminuição da jornada de trabalho. Não queriam produzir riquezas para os patrões por mais de oito horas por dia. O lema era bastante coerente e didático</w:t>
      </w:r>
      <w:r>
        <w:rPr>
          <w:sz w:val="24"/>
          <w:szCs w:val="24"/>
          <w:lang w:val="pt-BR"/>
        </w:rPr>
        <w:t>. D</w:t>
      </w:r>
      <w:r w:rsidR="006D1334">
        <w:rPr>
          <w:sz w:val="24"/>
          <w:szCs w:val="24"/>
          <w:lang w:val="pt-BR"/>
        </w:rPr>
        <w:t>ividiam as 24 horas do dia em 3 partes</w:t>
      </w:r>
      <w:r>
        <w:rPr>
          <w:sz w:val="24"/>
          <w:szCs w:val="24"/>
          <w:lang w:val="pt-BR"/>
        </w:rPr>
        <w:t>:</w:t>
      </w:r>
      <w:r w:rsidR="006D1334">
        <w:rPr>
          <w:sz w:val="24"/>
          <w:szCs w:val="24"/>
          <w:lang w:val="pt-BR"/>
        </w:rPr>
        <w:t xml:space="preserve"> 8 horas para o trabalho; 8 horas para descanso; 8 horas para lazer. Foi uma luta histórica. As forças policiais reprimiram com toda </w:t>
      </w:r>
      <w:r w:rsidR="009D7E68">
        <w:rPr>
          <w:sz w:val="24"/>
          <w:szCs w:val="24"/>
          <w:lang w:val="pt-BR"/>
        </w:rPr>
        <w:t>truculência</w:t>
      </w:r>
      <w:r w:rsidR="006D1334">
        <w:rPr>
          <w:sz w:val="24"/>
          <w:szCs w:val="24"/>
          <w:lang w:val="pt-BR"/>
        </w:rPr>
        <w:t xml:space="preserve">, atirando nos grevistas. Os trabalhadores reagiram e causaram mortes em alguns homens fardados a serviço dos governantes. Resultado: mortos de ambos os lados e os líderes anarquistas condenados </w:t>
      </w:r>
      <w:r w:rsidR="002C5AD7">
        <w:rPr>
          <w:sz w:val="24"/>
          <w:szCs w:val="24"/>
          <w:lang w:val="pt-BR"/>
        </w:rPr>
        <w:t xml:space="preserve">à morte </w:t>
      </w:r>
      <w:r w:rsidR="006D1334">
        <w:rPr>
          <w:sz w:val="24"/>
          <w:szCs w:val="24"/>
          <w:lang w:val="pt-BR"/>
        </w:rPr>
        <w:t xml:space="preserve">por organizarem os protestos e por supostamente terem lançado as bombas nos representantes armados dos governantes políticos e econômicos. </w:t>
      </w:r>
      <w:r w:rsidR="002A38D2">
        <w:rPr>
          <w:sz w:val="24"/>
          <w:szCs w:val="24"/>
          <w:lang w:val="pt-BR"/>
        </w:rPr>
        <w:t>A luta revolucionária</w:t>
      </w:r>
      <w:r w:rsidR="002C5AD7">
        <w:rPr>
          <w:sz w:val="24"/>
          <w:szCs w:val="24"/>
          <w:lang w:val="pt-BR"/>
        </w:rPr>
        <w:t xml:space="preserve"> perdeu seis anarquistas dos mais combativos. </w:t>
      </w:r>
      <w:r w:rsidR="006D1334">
        <w:rPr>
          <w:sz w:val="24"/>
          <w:szCs w:val="24"/>
          <w:lang w:val="pt-BR"/>
        </w:rPr>
        <w:t xml:space="preserve">Em solidariedade ao que ficou conhecido como </w:t>
      </w:r>
      <w:r>
        <w:rPr>
          <w:sz w:val="24"/>
          <w:szCs w:val="24"/>
          <w:lang w:val="pt-BR"/>
        </w:rPr>
        <w:t>“mártires</w:t>
      </w:r>
      <w:r w:rsidR="006D1334">
        <w:rPr>
          <w:sz w:val="24"/>
          <w:szCs w:val="24"/>
          <w:lang w:val="pt-BR"/>
        </w:rPr>
        <w:t xml:space="preserve"> de Chicago</w:t>
      </w:r>
      <w:r>
        <w:rPr>
          <w:sz w:val="24"/>
          <w:szCs w:val="24"/>
          <w:lang w:val="pt-BR"/>
        </w:rPr>
        <w:t>”,</w:t>
      </w:r>
      <w:r w:rsidR="006D1334">
        <w:rPr>
          <w:sz w:val="24"/>
          <w:szCs w:val="24"/>
          <w:lang w:val="pt-BR"/>
        </w:rPr>
        <w:t xml:space="preserve"> o movimento internacional dos trabalhadores decidi</w:t>
      </w:r>
      <w:r w:rsidR="002C5AD7">
        <w:rPr>
          <w:sz w:val="24"/>
          <w:szCs w:val="24"/>
          <w:lang w:val="pt-BR"/>
        </w:rPr>
        <w:t>u</w:t>
      </w:r>
      <w:r w:rsidR="006D1334">
        <w:rPr>
          <w:sz w:val="24"/>
          <w:szCs w:val="24"/>
          <w:lang w:val="pt-BR"/>
        </w:rPr>
        <w:t xml:space="preserve"> que o dia primeiro de maio </w:t>
      </w:r>
      <w:r w:rsidR="002C5AD7">
        <w:rPr>
          <w:sz w:val="24"/>
          <w:szCs w:val="24"/>
          <w:lang w:val="pt-BR"/>
        </w:rPr>
        <w:t xml:space="preserve">nunca mais seria esquecido e em nome da classe trabalhadora o declararam como dia </w:t>
      </w:r>
      <w:r w:rsidR="006D1334">
        <w:rPr>
          <w:sz w:val="24"/>
          <w:szCs w:val="24"/>
          <w:lang w:val="pt-BR"/>
        </w:rPr>
        <w:t>de luta do trabalhador</w:t>
      </w:r>
      <w:r w:rsidR="002C5AD7">
        <w:rPr>
          <w:sz w:val="24"/>
          <w:szCs w:val="24"/>
          <w:lang w:val="pt-BR"/>
        </w:rPr>
        <w:t>.</w:t>
      </w:r>
    </w:p>
    <w:p w14:paraId="3A77F334" w14:textId="7DCC9582" w:rsidR="007B385F" w:rsidRDefault="002C5AD7" w:rsidP="00797012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Hoje, o significado do primeiro de maio foi apagado da História por dois motivos: 1) tentam esconder que é d</w:t>
      </w:r>
      <w:r w:rsidR="00BC7FE9">
        <w:rPr>
          <w:sz w:val="24"/>
          <w:szCs w:val="24"/>
          <w:lang w:val="pt-BR"/>
        </w:rPr>
        <w:t>ia d</w:t>
      </w:r>
      <w:r>
        <w:rPr>
          <w:sz w:val="24"/>
          <w:szCs w:val="24"/>
          <w:lang w:val="pt-BR"/>
        </w:rPr>
        <w:t>e luta e não de festa; 2) poucos sabem do papel dos anarquistas para a recordação da data. Isso porque não interessa a</w:t>
      </w:r>
      <w:r w:rsidR="00DF202A">
        <w:rPr>
          <w:sz w:val="24"/>
          <w:szCs w:val="24"/>
          <w:lang w:val="pt-BR"/>
        </w:rPr>
        <w:t xml:space="preserve">os historiadores oficiais </w:t>
      </w:r>
      <w:r>
        <w:rPr>
          <w:sz w:val="24"/>
          <w:szCs w:val="24"/>
          <w:lang w:val="pt-BR"/>
        </w:rPr>
        <w:t xml:space="preserve">relembrar de algo positivo realizado pelos anarquistas. </w:t>
      </w:r>
      <w:r w:rsidR="00DF202A">
        <w:rPr>
          <w:sz w:val="24"/>
          <w:szCs w:val="24"/>
          <w:lang w:val="pt-BR"/>
        </w:rPr>
        <w:t>Agindo assim,</w:t>
      </w:r>
      <w:r>
        <w:rPr>
          <w:sz w:val="24"/>
          <w:szCs w:val="24"/>
          <w:lang w:val="pt-BR"/>
        </w:rPr>
        <w:t xml:space="preserve"> tentam apagar a </w:t>
      </w:r>
      <w:r w:rsidR="00BC7FE9">
        <w:rPr>
          <w:sz w:val="24"/>
          <w:szCs w:val="24"/>
          <w:lang w:val="pt-BR"/>
        </w:rPr>
        <w:t xml:space="preserve">sua </w:t>
      </w:r>
      <w:r>
        <w:rPr>
          <w:sz w:val="24"/>
          <w:szCs w:val="24"/>
          <w:lang w:val="pt-BR"/>
        </w:rPr>
        <w:t>importância para o movimento social</w:t>
      </w:r>
      <w:r w:rsidR="002A38D2">
        <w:rPr>
          <w:sz w:val="24"/>
          <w:szCs w:val="24"/>
          <w:lang w:val="pt-BR"/>
        </w:rPr>
        <w:t xml:space="preserve"> e realizam o “historicídio”, quando matam da História aquilo que não atende aos seus inte</w:t>
      </w:r>
      <w:r w:rsidR="00E813B7">
        <w:rPr>
          <w:sz w:val="24"/>
          <w:szCs w:val="24"/>
          <w:lang w:val="pt-BR"/>
        </w:rPr>
        <w:t>re</w:t>
      </w:r>
      <w:r w:rsidR="002A38D2">
        <w:rPr>
          <w:sz w:val="24"/>
          <w:szCs w:val="24"/>
          <w:lang w:val="pt-BR"/>
        </w:rPr>
        <w:t>sses</w:t>
      </w:r>
      <w:r w:rsidR="00DF202A">
        <w:rPr>
          <w:sz w:val="24"/>
          <w:szCs w:val="24"/>
          <w:lang w:val="pt-BR"/>
        </w:rPr>
        <w:t>. Também não interessa a eles uma luta sindical/social/popular forte e autônoma sem o controle de partidos políticos</w:t>
      </w:r>
      <w:r w:rsidR="00BC7FE9">
        <w:rPr>
          <w:sz w:val="24"/>
          <w:szCs w:val="24"/>
          <w:lang w:val="pt-BR"/>
        </w:rPr>
        <w:t>, govern</w:t>
      </w:r>
      <w:r w:rsidR="002A38D2">
        <w:rPr>
          <w:sz w:val="24"/>
          <w:szCs w:val="24"/>
          <w:lang w:val="pt-BR"/>
        </w:rPr>
        <w:t>antes</w:t>
      </w:r>
      <w:r w:rsidR="00BC7FE9">
        <w:rPr>
          <w:sz w:val="24"/>
          <w:szCs w:val="24"/>
          <w:lang w:val="pt-BR"/>
        </w:rPr>
        <w:t>, capitalistas etc</w:t>
      </w:r>
      <w:r w:rsidR="00DF202A">
        <w:rPr>
          <w:sz w:val="24"/>
          <w:szCs w:val="24"/>
          <w:lang w:val="pt-BR"/>
        </w:rPr>
        <w:t xml:space="preserve">. </w:t>
      </w:r>
      <w:r w:rsidR="007B385F">
        <w:rPr>
          <w:sz w:val="24"/>
          <w:szCs w:val="24"/>
          <w:lang w:val="pt-BR"/>
        </w:rPr>
        <w:t>É papel dessa revista resgatar uma perspectiva libertária</w:t>
      </w:r>
      <w:r w:rsidR="00730A2C">
        <w:rPr>
          <w:sz w:val="24"/>
          <w:szCs w:val="24"/>
          <w:lang w:val="pt-BR"/>
        </w:rPr>
        <w:t>,</w:t>
      </w:r>
      <w:r w:rsidR="007B385F">
        <w:rPr>
          <w:sz w:val="24"/>
          <w:szCs w:val="24"/>
          <w:lang w:val="pt-BR"/>
        </w:rPr>
        <w:t xml:space="preserve"> crítica e lutar contra o historicídio executado contra anarquistas, negros, indígenas, mulheres, LGBTQIA+, trabalhadores, em uma palavra: governados.</w:t>
      </w:r>
    </w:p>
    <w:p w14:paraId="4603DAE6" w14:textId="6E024E4D" w:rsidR="001F731F" w:rsidRPr="00E81C4D" w:rsidRDefault="007B385F" w:rsidP="002A38D2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Esse </w:t>
      </w:r>
      <w:r w:rsidR="00BC3257">
        <w:rPr>
          <w:sz w:val="24"/>
          <w:szCs w:val="24"/>
          <w:lang w:val="pt-BR"/>
        </w:rPr>
        <w:t xml:space="preserve">segundo </w:t>
      </w:r>
      <w:r>
        <w:rPr>
          <w:sz w:val="24"/>
          <w:szCs w:val="24"/>
          <w:lang w:val="pt-BR"/>
        </w:rPr>
        <w:t xml:space="preserve">número especial sobre a conjuntura da </w:t>
      </w:r>
      <w:r w:rsidR="00BC3257">
        <w:rPr>
          <w:sz w:val="24"/>
          <w:szCs w:val="24"/>
          <w:lang w:val="pt-BR"/>
        </w:rPr>
        <w:t xml:space="preserve">pandemia de </w:t>
      </w:r>
      <w:r>
        <w:rPr>
          <w:sz w:val="24"/>
          <w:szCs w:val="24"/>
          <w:lang w:val="pt-BR"/>
        </w:rPr>
        <w:t xml:space="preserve">Covid-19 segue essa </w:t>
      </w:r>
      <w:r w:rsidR="009D7E68">
        <w:rPr>
          <w:sz w:val="24"/>
          <w:szCs w:val="24"/>
          <w:lang w:val="pt-BR"/>
        </w:rPr>
        <w:t>perspectiva, em um contexto no qual os números de pessoas contaminadas e mortas só aumenta</w:t>
      </w:r>
      <w:r>
        <w:rPr>
          <w:sz w:val="24"/>
          <w:szCs w:val="24"/>
          <w:lang w:val="pt-BR"/>
        </w:rPr>
        <w:t xml:space="preserve">. </w:t>
      </w:r>
      <w:r w:rsidR="00036671">
        <w:rPr>
          <w:sz w:val="24"/>
          <w:szCs w:val="24"/>
          <w:lang w:val="pt-BR"/>
        </w:rPr>
        <w:t xml:space="preserve">O governo brasileiro teima em negar os fatos e os perigos do vírus. Esperamos contribuir hoje para que no futuro os historiadores saibam que tivemos perspectivas críticas nesse momento histórico. Todos os artigos tratarão desses e outros assuntos correlacionados aos efeitos da Covid-19 para nossa conjuntura. </w:t>
      </w:r>
      <w:r w:rsidR="00BC3257">
        <w:rPr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emos o prazer em publicá-lo n</w:t>
      </w:r>
      <w:r w:rsidR="00730A2C">
        <w:rPr>
          <w:sz w:val="24"/>
          <w:szCs w:val="24"/>
          <w:lang w:val="pt-BR"/>
        </w:rPr>
        <w:t xml:space="preserve">a semana que marca </w:t>
      </w:r>
      <w:r>
        <w:rPr>
          <w:sz w:val="24"/>
          <w:szCs w:val="24"/>
          <w:lang w:val="pt-BR"/>
        </w:rPr>
        <w:t>o dia de luta do trabalhador.</w:t>
      </w:r>
      <w:r w:rsidR="00BC3257">
        <w:rPr>
          <w:sz w:val="24"/>
          <w:szCs w:val="24"/>
          <w:lang w:val="pt-BR"/>
        </w:rPr>
        <w:t xml:space="preserve"> </w:t>
      </w:r>
    </w:p>
    <w:p w14:paraId="1CF17C34" w14:textId="66A93BFF" w:rsidR="00B8420F" w:rsidRPr="00D50C6D" w:rsidRDefault="00B8420F" w:rsidP="00B8420F">
      <w:pPr>
        <w:widowControl/>
        <w:autoSpaceDE/>
        <w:autoSpaceDN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D50C6D">
        <w:rPr>
          <w:sz w:val="24"/>
          <w:szCs w:val="24"/>
          <w:lang w:val="pt-BR"/>
        </w:rPr>
        <w:t xml:space="preserve">Agradecemos a todxs que colaboraram diretamente para que esse trabalho viesse a público. Os </w:t>
      </w:r>
      <w:r w:rsidR="002A38D2">
        <w:rPr>
          <w:sz w:val="24"/>
          <w:szCs w:val="24"/>
          <w:lang w:val="pt-BR"/>
        </w:rPr>
        <w:t xml:space="preserve">autores, os </w:t>
      </w:r>
      <w:r w:rsidRPr="00D50C6D">
        <w:rPr>
          <w:sz w:val="24"/>
          <w:szCs w:val="24"/>
          <w:lang w:val="pt-BR"/>
        </w:rPr>
        <w:t xml:space="preserve">membros do conselho editorial, os pareceristas, e mais </w:t>
      </w:r>
      <w:r w:rsidRPr="00D50C6D">
        <w:rPr>
          <w:sz w:val="24"/>
          <w:szCs w:val="24"/>
          <w:lang w:val="pt-BR"/>
        </w:rPr>
        <w:lastRenderedPageBreak/>
        <w:t>particularmente</w:t>
      </w:r>
      <w:r w:rsidR="002A38D2">
        <w:rPr>
          <w:sz w:val="24"/>
          <w:szCs w:val="24"/>
          <w:lang w:val="pt-BR"/>
        </w:rPr>
        <w:t>,</w:t>
      </w:r>
      <w:r w:rsidRPr="00D50C6D">
        <w:rPr>
          <w:sz w:val="24"/>
          <w:szCs w:val="24"/>
          <w:lang w:val="pt-BR"/>
        </w:rPr>
        <w:t xml:space="preserve"> </w:t>
      </w:r>
      <w:r w:rsidR="002A38D2" w:rsidRPr="00D50C6D">
        <w:rPr>
          <w:color w:val="000000"/>
          <w:sz w:val="24"/>
          <w:szCs w:val="24"/>
          <w:lang w:val="pt-BR" w:eastAsia="pt-BR"/>
        </w:rPr>
        <w:t>Caroline Lima Dias</w:t>
      </w:r>
      <w:r w:rsidR="002A38D2">
        <w:rPr>
          <w:color w:val="000000"/>
          <w:sz w:val="24"/>
          <w:szCs w:val="24"/>
          <w:lang w:val="pt-BR" w:eastAsia="pt-BR"/>
        </w:rPr>
        <w:t>,</w:t>
      </w:r>
      <w:r w:rsidR="002A38D2" w:rsidRPr="00D50C6D">
        <w:rPr>
          <w:sz w:val="24"/>
          <w:szCs w:val="24"/>
          <w:lang w:val="pt-BR"/>
        </w:rPr>
        <w:t xml:space="preserve"> </w:t>
      </w:r>
      <w:proofErr w:type="spellStart"/>
      <w:r w:rsidR="002A38D2" w:rsidRPr="00D50C6D">
        <w:rPr>
          <w:sz w:val="24"/>
          <w:szCs w:val="24"/>
          <w:lang w:val="pt-BR"/>
        </w:rPr>
        <w:t>Cello</w:t>
      </w:r>
      <w:proofErr w:type="spellEnd"/>
      <w:r w:rsidR="002A38D2" w:rsidRPr="00D50C6D">
        <w:rPr>
          <w:sz w:val="24"/>
          <w:szCs w:val="24"/>
          <w:lang w:val="pt-BR"/>
        </w:rPr>
        <w:t xml:space="preserve"> </w:t>
      </w:r>
      <w:proofErr w:type="spellStart"/>
      <w:r w:rsidR="002A38D2" w:rsidRPr="00D50C6D">
        <w:rPr>
          <w:sz w:val="24"/>
          <w:szCs w:val="24"/>
          <w:lang w:val="pt-BR"/>
        </w:rPr>
        <w:t>Latini</w:t>
      </w:r>
      <w:proofErr w:type="spellEnd"/>
      <w:r w:rsidR="002A38D2">
        <w:rPr>
          <w:sz w:val="24"/>
          <w:szCs w:val="24"/>
          <w:lang w:val="pt-BR"/>
        </w:rPr>
        <w:t>,</w:t>
      </w:r>
      <w:r w:rsidR="002A38D2" w:rsidRPr="00D50C6D">
        <w:rPr>
          <w:sz w:val="24"/>
          <w:szCs w:val="24"/>
          <w:lang w:val="pt-BR"/>
        </w:rPr>
        <w:t xml:space="preserve"> </w:t>
      </w:r>
      <w:r w:rsidRPr="00D50C6D">
        <w:rPr>
          <w:sz w:val="24"/>
          <w:szCs w:val="24"/>
          <w:lang w:val="pt-BR"/>
        </w:rPr>
        <w:t xml:space="preserve">Guilherme Santana, </w:t>
      </w:r>
      <w:r w:rsidR="002A38D2" w:rsidRPr="00D50C6D">
        <w:rPr>
          <w:sz w:val="24"/>
          <w:szCs w:val="24"/>
          <w:lang w:val="pt-BR"/>
        </w:rPr>
        <w:t>Isabella Correia,</w:t>
      </w:r>
      <w:r w:rsidR="002A38D2">
        <w:rPr>
          <w:sz w:val="24"/>
          <w:szCs w:val="24"/>
          <w:lang w:val="pt-BR"/>
        </w:rPr>
        <w:t xml:space="preserve"> </w:t>
      </w:r>
      <w:r w:rsidRPr="00D50C6D">
        <w:rPr>
          <w:sz w:val="24"/>
          <w:szCs w:val="24"/>
          <w:lang w:val="pt-BR"/>
        </w:rPr>
        <w:t>Juan Magalhaes</w:t>
      </w:r>
      <w:r w:rsidR="002A38D2">
        <w:rPr>
          <w:sz w:val="24"/>
          <w:szCs w:val="24"/>
          <w:lang w:val="pt-BR"/>
        </w:rPr>
        <w:t xml:space="preserve"> </w:t>
      </w:r>
      <w:r w:rsidRPr="00D50C6D">
        <w:rPr>
          <w:sz w:val="24"/>
          <w:szCs w:val="24"/>
          <w:lang w:val="pt-BR"/>
        </w:rPr>
        <w:t xml:space="preserve">e </w:t>
      </w:r>
      <w:proofErr w:type="spellStart"/>
      <w:r w:rsidRPr="00D50C6D">
        <w:rPr>
          <w:sz w:val="24"/>
          <w:szCs w:val="24"/>
          <w:lang w:val="pt-BR"/>
        </w:rPr>
        <w:t>Kaio</w:t>
      </w:r>
      <w:proofErr w:type="spellEnd"/>
      <w:r w:rsidRPr="00D50C6D">
        <w:rPr>
          <w:sz w:val="24"/>
          <w:szCs w:val="24"/>
          <w:lang w:val="pt-BR"/>
        </w:rPr>
        <w:t xml:space="preserve"> Braúna foram fundamentais. </w:t>
      </w:r>
    </w:p>
    <w:p w14:paraId="773697C7" w14:textId="5B47F7C4" w:rsidR="00096C99" w:rsidRPr="00DC1131" w:rsidRDefault="00096C99" w:rsidP="00DC1131">
      <w:pPr>
        <w:spacing w:line="360" w:lineRule="auto"/>
        <w:ind w:firstLine="708"/>
        <w:jc w:val="both"/>
        <w:rPr>
          <w:sz w:val="24"/>
          <w:szCs w:val="24"/>
          <w:shd w:val="clear" w:color="auto" w:fill="F9F9F9"/>
          <w:lang w:val="pt-BR"/>
        </w:rPr>
      </w:pPr>
      <w:r w:rsidRPr="00DC1131">
        <w:rPr>
          <w:sz w:val="24"/>
          <w:szCs w:val="24"/>
          <w:lang w:val="pt-BR"/>
        </w:rPr>
        <w:t xml:space="preserve">Por fim, </w:t>
      </w:r>
      <w:r w:rsidR="00DC1131">
        <w:rPr>
          <w:sz w:val="24"/>
          <w:szCs w:val="24"/>
          <w:lang w:val="pt-BR"/>
        </w:rPr>
        <w:t xml:space="preserve">nada mais representativo </w:t>
      </w:r>
      <w:r w:rsidR="009D7E68">
        <w:rPr>
          <w:sz w:val="24"/>
          <w:szCs w:val="24"/>
          <w:lang w:val="pt-BR"/>
        </w:rPr>
        <w:t xml:space="preserve">do </w:t>
      </w:r>
      <w:r w:rsidR="00DC1131">
        <w:rPr>
          <w:sz w:val="24"/>
          <w:szCs w:val="24"/>
          <w:lang w:val="pt-BR"/>
        </w:rPr>
        <w:t xml:space="preserve">que terminar com a </w:t>
      </w:r>
      <w:r w:rsidRPr="00DC1131">
        <w:rPr>
          <w:sz w:val="24"/>
          <w:szCs w:val="24"/>
          <w:lang w:val="pt-BR"/>
        </w:rPr>
        <w:t>letra d</w:t>
      </w:r>
      <w:r w:rsidR="00DC1131">
        <w:rPr>
          <w:sz w:val="24"/>
          <w:szCs w:val="24"/>
          <w:lang w:val="pt-BR"/>
        </w:rPr>
        <w:t>e um</w:t>
      </w:r>
      <w:r w:rsidRPr="00DC1131">
        <w:rPr>
          <w:sz w:val="24"/>
          <w:szCs w:val="24"/>
          <w:lang w:val="pt-BR"/>
        </w:rPr>
        <w:t xml:space="preserve"> </w:t>
      </w:r>
      <w:r w:rsidR="00DC1131" w:rsidRPr="00DC1131">
        <w:rPr>
          <w:sz w:val="24"/>
          <w:szCs w:val="24"/>
          <w:lang w:val="pt-BR"/>
        </w:rPr>
        <w:t>Rap indígena trilíngue</w:t>
      </w:r>
      <w:r w:rsidR="00730A2C" w:rsidRPr="00730A2C">
        <w:rPr>
          <w:lang w:val="pt-BR"/>
        </w:rPr>
        <w:t xml:space="preserve"> </w:t>
      </w:r>
      <w:r w:rsidR="00DC1131" w:rsidRPr="00DC1131">
        <w:rPr>
          <w:sz w:val="24"/>
          <w:szCs w:val="24"/>
          <w:lang w:val="pt-BR"/>
        </w:rPr>
        <w:t xml:space="preserve">de </w:t>
      </w:r>
      <w:proofErr w:type="spellStart"/>
      <w:r w:rsidR="00DC1131" w:rsidRPr="00DC1131">
        <w:rPr>
          <w:sz w:val="24"/>
          <w:szCs w:val="24"/>
          <w:shd w:val="clear" w:color="auto" w:fill="F9F9F9"/>
          <w:lang w:val="pt-BR"/>
        </w:rPr>
        <w:t>Kandu</w:t>
      </w:r>
      <w:proofErr w:type="spellEnd"/>
      <w:r w:rsidR="00DC1131" w:rsidRPr="00DC1131">
        <w:rPr>
          <w:sz w:val="24"/>
          <w:szCs w:val="24"/>
          <w:shd w:val="clear" w:color="auto" w:fill="F9F9F9"/>
          <w:lang w:val="pt-BR"/>
        </w:rPr>
        <w:t xml:space="preserve"> </w:t>
      </w:r>
      <w:proofErr w:type="spellStart"/>
      <w:r w:rsidR="00DC1131" w:rsidRPr="00DC1131">
        <w:rPr>
          <w:sz w:val="24"/>
          <w:szCs w:val="24"/>
          <w:shd w:val="clear" w:color="auto" w:fill="F9F9F9"/>
          <w:lang w:val="pt-BR"/>
        </w:rPr>
        <w:t>Puri</w:t>
      </w:r>
      <w:proofErr w:type="spellEnd"/>
      <w:r w:rsidR="00DC1131" w:rsidRPr="00DC1131">
        <w:rPr>
          <w:sz w:val="24"/>
          <w:szCs w:val="24"/>
          <w:shd w:val="clear" w:color="auto" w:fill="F9F9F9"/>
          <w:lang w:val="pt-BR"/>
        </w:rPr>
        <w:t xml:space="preserve"> e </w:t>
      </w:r>
      <w:proofErr w:type="spellStart"/>
      <w:r w:rsidR="00DC1131" w:rsidRPr="00DC1131">
        <w:rPr>
          <w:sz w:val="24"/>
          <w:szCs w:val="24"/>
          <w:shd w:val="clear" w:color="auto" w:fill="F9F9F9"/>
          <w:lang w:val="pt-BR"/>
        </w:rPr>
        <w:t>Kaê</w:t>
      </w:r>
      <w:proofErr w:type="spellEnd"/>
      <w:r w:rsidR="00DC1131" w:rsidRPr="00DC1131">
        <w:rPr>
          <w:sz w:val="24"/>
          <w:szCs w:val="24"/>
          <w:shd w:val="clear" w:color="auto" w:fill="F9F9F9"/>
          <w:lang w:val="pt-BR"/>
        </w:rPr>
        <w:t xml:space="preserve"> Guajajara</w:t>
      </w:r>
      <w:r w:rsidR="00DC1131" w:rsidRPr="00DC1131">
        <w:rPr>
          <w:lang w:val="pt-BR"/>
        </w:rPr>
        <w:t xml:space="preserve"> </w:t>
      </w:r>
      <w:r w:rsidR="00DC1131" w:rsidRPr="00DC1131">
        <w:rPr>
          <w:sz w:val="24"/>
          <w:szCs w:val="24"/>
          <w:lang w:val="pt-BR"/>
        </w:rPr>
        <w:t>sobre a pandemia do Novo Coron</w:t>
      </w:r>
      <w:r w:rsidR="002A38D2">
        <w:rPr>
          <w:sz w:val="24"/>
          <w:szCs w:val="24"/>
          <w:lang w:val="pt-BR"/>
        </w:rPr>
        <w:t>av</w:t>
      </w:r>
      <w:r w:rsidR="00DC1131" w:rsidRPr="00DC1131">
        <w:rPr>
          <w:sz w:val="24"/>
          <w:szCs w:val="24"/>
          <w:lang w:val="pt-BR"/>
        </w:rPr>
        <w:t>írus</w:t>
      </w:r>
      <w:r w:rsidR="00DC1131">
        <w:rPr>
          <w:sz w:val="24"/>
          <w:szCs w:val="24"/>
          <w:shd w:val="clear" w:color="auto" w:fill="F9F9F9"/>
          <w:lang w:val="pt-BR"/>
        </w:rPr>
        <w:t>. O rap é mais que uma verdadeira aula</w:t>
      </w:r>
      <w:r w:rsidR="00AC11FC">
        <w:rPr>
          <w:sz w:val="24"/>
          <w:szCs w:val="24"/>
          <w:shd w:val="clear" w:color="auto" w:fill="F9F9F9"/>
          <w:lang w:val="pt-BR"/>
        </w:rPr>
        <w:t>. É um manifesto, lindo e maravilhoso!</w:t>
      </w:r>
      <w:r w:rsidRPr="00DC1131">
        <w:rPr>
          <w:sz w:val="24"/>
          <w:szCs w:val="24"/>
          <w:lang w:val="pt-BR"/>
        </w:rPr>
        <w:t xml:space="preserve"> Desejamos uma boa leitura</w:t>
      </w:r>
      <w:r w:rsidR="009D7E68">
        <w:rPr>
          <w:sz w:val="24"/>
          <w:szCs w:val="24"/>
          <w:lang w:val="pt-BR"/>
        </w:rPr>
        <w:t xml:space="preserve"> </w:t>
      </w:r>
      <w:r w:rsidRPr="00DC1131">
        <w:rPr>
          <w:sz w:val="24"/>
          <w:szCs w:val="24"/>
          <w:lang w:val="pt-BR"/>
        </w:rPr>
        <w:t xml:space="preserve">e </w:t>
      </w:r>
      <w:r w:rsidR="000F79AA">
        <w:rPr>
          <w:sz w:val="24"/>
          <w:szCs w:val="24"/>
          <w:lang w:val="pt-BR"/>
        </w:rPr>
        <w:t xml:space="preserve">este número </w:t>
      </w:r>
      <w:r w:rsidRPr="00DC1131">
        <w:rPr>
          <w:sz w:val="24"/>
          <w:szCs w:val="24"/>
          <w:lang w:val="pt-BR"/>
        </w:rPr>
        <w:t xml:space="preserve">sirva para inspirações </w:t>
      </w:r>
      <w:r w:rsidR="00DC1131" w:rsidRPr="00DC1131">
        <w:rPr>
          <w:sz w:val="24"/>
          <w:szCs w:val="24"/>
          <w:lang w:val="pt-BR"/>
        </w:rPr>
        <w:t>in</w:t>
      </w:r>
      <w:r w:rsidR="00DC1131">
        <w:rPr>
          <w:sz w:val="24"/>
          <w:szCs w:val="24"/>
          <w:lang w:val="pt-BR"/>
        </w:rPr>
        <w:t>digenistas</w:t>
      </w:r>
      <w:r w:rsidR="00AC11FC">
        <w:rPr>
          <w:sz w:val="24"/>
          <w:szCs w:val="24"/>
          <w:lang w:val="pt-BR"/>
        </w:rPr>
        <w:t>, negras, emancipatórias, anticoloniais, antiautoritárias, anarquistas</w:t>
      </w:r>
      <w:r w:rsidRPr="00DC1131">
        <w:rPr>
          <w:sz w:val="24"/>
          <w:szCs w:val="24"/>
          <w:lang w:val="pt-BR"/>
        </w:rPr>
        <w:t xml:space="preserve">! </w:t>
      </w:r>
    </w:p>
    <w:p w14:paraId="046992AD" w14:textId="77777777" w:rsidR="00096C99" w:rsidRPr="00D50C6D" w:rsidRDefault="00096C99" w:rsidP="00096C99">
      <w:pPr>
        <w:pStyle w:val="NormalWeb"/>
        <w:spacing w:before="0" w:beforeAutospacing="0" w:after="0" w:afterAutospacing="0" w:line="360" w:lineRule="auto"/>
        <w:jc w:val="right"/>
      </w:pPr>
      <w:r w:rsidRPr="00D50C6D">
        <w:t>Saudações libertárias!</w:t>
      </w:r>
    </w:p>
    <w:p w14:paraId="612CA12E" w14:textId="77777777" w:rsidR="00096C99" w:rsidRPr="00D50C6D" w:rsidRDefault="00096C99" w:rsidP="00096C99">
      <w:pPr>
        <w:pStyle w:val="NormalWeb"/>
        <w:spacing w:before="0" w:beforeAutospacing="0" w:after="0" w:afterAutospacing="0" w:line="360" w:lineRule="auto"/>
        <w:jc w:val="right"/>
        <w:rPr>
          <w:bCs/>
        </w:rPr>
      </w:pPr>
      <w:r w:rsidRPr="00D50C6D">
        <w:rPr>
          <w:bCs/>
        </w:rPr>
        <w:t>Editor</w:t>
      </w:r>
    </w:p>
    <w:p w14:paraId="41041862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Não foi só a bala que matou meu povo não </w:t>
      </w:r>
    </w:p>
    <w:p w14:paraId="55282E7C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Tanta epidemia amontoou mais de uma nação </w:t>
      </w:r>
    </w:p>
    <w:p w14:paraId="018C1E72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Um rio de sangue na água cristalina </w:t>
      </w:r>
    </w:p>
    <w:p w14:paraId="7778B541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Até o contato com suas roupas me assassina </w:t>
      </w:r>
    </w:p>
    <w:p w14:paraId="6CCE8782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</w:p>
    <w:p w14:paraId="4A316636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Andando na minha miséria </w:t>
      </w:r>
    </w:p>
    <w:p w14:paraId="642AF351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Na mente lapsos de uma velha floresta </w:t>
      </w:r>
    </w:p>
    <w:p w14:paraId="5EC55220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proofErr w:type="spellStart"/>
      <w:r w:rsidRPr="00DC1131">
        <w:rPr>
          <w:color w:val="030303"/>
          <w:shd w:val="clear" w:color="auto" w:fill="F9F9F9"/>
          <w:lang w:val="pt-BR"/>
        </w:rPr>
        <w:t>To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tipo uma onça rugindo da cela Indígena gritando na favela </w:t>
      </w:r>
    </w:p>
    <w:p w14:paraId="52EC7E73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Vendo culturas inteiras sumindo </w:t>
      </w:r>
    </w:p>
    <w:p w14:paraId="55BBE009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 epidemia vem matando </w:t>
      </w:r>
    </w:p>
    <w:p w14:paraId="238EA671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O maior grupo de risco há mais de 500 anos </w:t>
      </w:r>
    </w:p>
    <w:p w14:paraId="3294097B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</w:p>
    <w:p w14:paraId="743C71A5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Eu tentei, me isolei </w:t>
      </w:r>
    </w:p>
    <w:p w14:paraId="4DE0CF76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E sempre ficam nessa de querer fazer contato </w:t>
      </w:r>
    </w:p>
    <w:p w14:paraId="4483B9E8" w14:textId="77777777" w:rsidR="00DC1131" w:rsidRPr="004376D4" w:rsidRDefault="00DC1131" w:rsidP="00DC1131">
      <w:pPr>
        <w:jc w:val="both"/>
        <w:rPr>
          <w:color w:val="030303"/>
          <w:shd w:val="clear" w:color="auto" w:fill="F9F9F9"/>
        </w:rPr>
      </w:pPr>
      <w:proofErr w:type="spellStart"/>
      <w:r w:rsidRPr="004376D4">
        <w:rPr>
          <w:color w:val="030303"/>
          <w:shd w:val="clear" w:color="auto" w:fill="F9F9F9"/>
        </w:rPr>
        <w:t>Nume'e</w:t>
      </w:r>
      <w:proofErr w:type="spellEnd"/>
      <w:r w:rsidRPr="004376D4">
        <w:rPr>
          <w:color w:val="030303"/>
          <w:shd w:val="clear" w:color="auto" w:fill="F9F9F9"/>
        </w:rPr>
        <w:t xml:space="preserve"> </w:t>
      </w:r>
      <w:proofErr w:type="spellStart"/>
      <w:r w:rsidRPr="004376D4">
        <w:rPr>
          <w:color w:val="030303"/>
          <w:shd w:val="clear" w:color="auto" w:fill="F9F9F9"/>
        </w:rPr>
        <w:t>kwaw</w:t>
      </w:r>
      <w:proofErr w:type="spellEnd"/>
      <w:r w:rsidRPr="004376D4">
        <w:rPr>
          <w:color w:val="030303"/>
          <w:shd w:val="clear" w:color="auto" w:fill="F9F9F9"/>
        </w:rPr>
        <w:t xml:space="preserve"> </w:t>
      </w:r>
      <w:proofErr w:type="spellStart"/>
      <w:r w:rsidRPr="004376D4">
        <w:rPr>
          <w:color w:val="030303"/>
          <w:shd w:val="clear" w:color="auto" w:fill="F9F9F9"/>
        </w:rPr>
        <w:t>hehe</w:t>
      </w:r>
      <w:proofErr w:type="spellEnd"/>
      <w:r w:rsidRPr="004376D4">
        <w:rPr>
          <w:color w:val="030303"/>
          <w:shd w:val="clear" w:color="auto" w:fill="F9F9F9"/>
        </w:rPr>
        <w:t xml:space="preserve">, </w:t>
      </w:r>
      <w:proofErr w:type="spellStart"/>
      <w:r w:rsidRPr="004376D4">
        <w:rPr>
          <w:color w:val="030303"/>
          <w:shd w:val="clear" w:color="auto" w:fill="F9F9F9"/>
        </w:rPr>
        <w:t>a'e</w:t>
      </w:r>
      <w:proofErr w:type="spellEnd"/>
      <w:r w:rsidRPr="004376D4">
        <w:rPr>
          <w:color w:val="030303"/>
          <w:shd w:val="clear" w:color="auto" w:fill="F9F9F9"/>
        </w:rPr>
        <w:t xml:space="preserve"> </w:t>
      </w:r>
      <w:proofErr w:type="spellStart"/>
      <w:r w:rsidRPr="004376D4">
        <w:rPr>
          <w:color w:val="030303"/>
          <w:shd w:val="clear" w:color="auto" w:fill="F9F9F9"/>
        </w:rPr>
        <w:t>rupi</w:t>
      </w:r>
      <w:proofErr w:type="spellEnd"/>
      <w:r w:rsidRPr="004376D4">
        <w:rPr>
          <w:color w:val="030303"/>
          <w:shd w:val="clear" w:color="auto" w:fill="F9F9F9"/>
        </w:rPr>
        <w:t xml:space="preserve"> </w:t>
      </w:r>
      <w:proofErr w:type="spellStart"/>
      <w:r w:rsidRPr="004376D4">
        <w:rPr>
          <w:color w:val="030303"/>
          <w:shd w:val="clear" w:color="auto" w:fill="F9F9F9"/>
        </w:rPr>
        <w:t>nuexak</w:t>
      </w:r>
      <w:proofErr w:type="spellEnd"/>
      <w:r w:rsidRPr="004376D4">
        <w:rPr>
          <w:color w:val="030303"/>
          <w:shd w:val="clear" w:color="auto" w:fill="F9F9F9"/>
        </w:rPr>
        <w:t xml:space="preserve"> </w:t>
      </w:r>
      <w:proofErr w:type="spellStart"/>
      <w:r w:rsidRPr="004376D4">
        <w:rPr>
          <w:color w:val="030303"/>
          <w:shd w:val="clear" w:color="auto" w:fill="F9F9F9"/>
        </w:rPr>
        <w:t>kwaw</w:t>
      </w:r>
      <w:proofErr w:type="spellEnd"/>
      <w:r w:rsidRPr="004376D4">
        <w:rPr>
          <w:color w:val="030303"/>
          <w:shd w:val="clear" w:color="auto" w:fill="F9F9F9"/>
        </w:rPr>
        <w:t xml:space="preserve"> </w:t>
      </w:r>
    </w:p>
    <w:p w14:paraId="0C7FE388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proofErr w:type="spellStart"/>
      <w:r w:rsidRPr="00DC1131">
        <w:rPr>
          <w:color w:val="030303"/>
          <w:shd w:val="clear" w:color="auto" w:fill="F9F9F9"/>
          <w:lang w:val="pt-BR"/>
        </w:rPr>
        <w:t>ima'eahy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haw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</w:p>
    <w:p w14:paraId="2148A19D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(Ele não </w:t>
      </w:r>
      <w:proofErr w:type="gramStart"/>
      <w:r w:rsidRPr="00DC1131">
        <w:rPr>
          <w:color w:val="030303"/>
          <w:shd w:val="clear" w:color="auto" w:fill="F9F9F9"/>
          <w:lang w:val="pt-BR"/>
        </w:rPr>
        <w:t>viu ele</w:t>
      </w:r>
      <w:proofErr w:type="gramEnd"/>
      <w:r w:rsidRPr="00DC1131">
        <w:rPr>
          <w:color w:val="030303"/>
          <w:shd w:val="clear" w:color="auto" w:fill="F9F9F9"/>
          <w:lang w:val="pt-BR"/>
        </w:rPr>
        <w:t xml:space="preserve">, por isso não viu sua doença) </w:t>
      </w:r>
    </w:p>
    <w:p w14:paraId="7A6CC944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</w:p>
    <w:p w14:paraId="3A722F9D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Nuvem de doença que contagia </w:t>
      </w:r>
    </w:p>
    <w:p w14:paraId="499961E4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Causando falência múltipla de órgãos </w:t>
      </w:r>
    </w:p>
    <w:p w14:paraId="1C4D4916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Eu </w:t>
      </w:r>
      <w:proofErr w:type="spellStart"/>
      <w:r w:rsidRPr="00DC1131">
        <w:rPr>
          <w:color w:val="030303"/>
          <w:shd w:val="clear" w:color="auto" w:fill="F9F9F9"/>
          <w:lang w:val="pt-BR"/>
        </w:rPr>
        <w:t>tava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na mata vem e me mata numa </w:t>
      </w:r>
    </w:p>
    <w:p w14:paraId="5BF9A1FD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Falência múltipla de povos </w:t>
      </w:r>
    </w:p>
    <w:p w14:paraId="12C84E50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Vi um parente indo se lavar </w:t>
      </w:r>
    </w:p>
    <w:p w14:paraId="29712004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Num grande rio de lama tóxica </w:t>
      </w:r>
    </w:p>
    <w:p w14:paraId="73E601D5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Prevenir ou se contaminar </w:t>
      </w:r>
    </w:p>
    <w:p w14:paraId="59E1340D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Isso é uma guerra biológica </w:t>
      </w:r>
    </w:p>
    <w:p w14:paraId="2F96B150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E tu que nunca foi de banho </w:t>
      </w:r>
    </w:p>
    <w:p w14:paraId="431D14B1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Tá aprendendo a lavar a mão </w:t>
      </w:r>
    </w:p>
    <w:p w14:paraId="4DAFA0D8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Vai, compra tudo de </w:t>
      </w:r>
      <w:proofErr w:type="spellStart"/>
      <w:r w:rsidRPr="00DC1131">
        <w:rPr>
          <w:color w:val="030303"/>
          <w:shd w:val="clear" w:color="auto" w:fill="F9F9F9"/>
          <w:lang w:val="pt-BR"/>
        </w:rPr>
        <w:t>alcool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em gel </w:t>
      </w:r>
    </w:p>
    <w:p w14:paraId="65BA5070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Olha pra tua poluição </w:t>
      </w:r>
    </w:p>
    <w:p w14:paraId="37ACCDF3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</w:p>
    <w:p w14:paraId="7B65C761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Ah ando </w:t>
      </w:r>
      <w:proofErr w:type="spellStart"/>
      <w:r w:rsidRPr="00DC1131">
        <w:rPr>
          <w:color w:val="030303"/>
          <w:shd w:val="clear" w:color="auto" w:fill="F9F9F9"/>
          <w:lang w:val="pt-BR"/>
        </w:rPr>
        <w:t>ure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day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gran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txori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ï </w:t>
      </w:r>
      <w:proofErr w:type="spellStart"/>
      <w:r w:rsidRPr="00DC1131">
        <w:rPr>
          <w:color w:val="030303"/>
          <w:shd w:val="clear" w:color="auto" w:fill="F9F9F9"/>
          <w:lang w:val="pt-BR"/>
        </w:rPr>
        <w:t>pa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omi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xute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txahe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</w:p>
    <w:p w14:paraId="0A9EC7DB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proofErr w:type="spellStart"/>
      <w:r w:rsidRPr="00DC1131">
        <w:rPr>
          <w:color w:val="030303"/>
          <w:shd w:val="clear" w:color="auto" w:fill="F9F9F9"/>
          <w:lang w:val="pt-BR"/>
        </w:rPr>
        <w:t>Kapuna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prika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ï ambo </w:t>
      </w:r>
      <w:proofErr w:type="spellStart"/>
      <w:r w:rsidRPr="00DC1131">
        <w:rPr>
          <w:color w:val="030303"/>
          <w:shd w:val="clear" w:color="auto" w:fill="F9F9F9"/>
          <w:lang w:val="pt-BR"/>
        </w:rPr>
        <w:t>nam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ah ando </w:t>
      </w:r>
      <w:proofErr w:type="spellStart"/>
      <w:r w:rsidRPr="00DC1131">
        <w:rPr>
          <w:color w:val="030303"/>
          <w:shd w:val="clear" w:color="auto" w:fill="F9F9F9"/>
          <w:lang w:val="pt-BR"/>
        </w:rPr>
        <w:t>heta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kran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</w:p>
    <w:p w14:paraId="0865DA87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Ah ando </w:t>
      </w:r>
      <w:proofErr w:type="spellStart"/>
      <w:r w:rsidRPr="00DC1131">
        <w:rPr>
          <w:color w:val="030303"/>
          <w:shd w:val="clear" w:color="auto" w:fill="F9F9F9"/>
          <w:lang w:val="pt-BR"/>
        </w:rPr>
        <w:t>hon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upolatxa-ma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tigagika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tangweta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</w:p>
    <w:p w14:paraId="467D28D6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Ah ando </w:t>
      </w:r>
      <w:proofErr w:type="spellStart"/>
      <w:r w:rsidRPr="00DC1131">
        <w:rPr>
          <w:color w:val="030303"/>
          <w:shd w:val="clear" w:color="auto" w:fill="F9F9F9"/>
          <w:lang w:val="pt-BR"/>
        </w:rPr>
        <w:t>hon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upolatxa-ma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ï ne </w:t>
      </w:r>
      <w:proofErr w:type="spellStart"/>
      <w:r w:rsidRPr="00DC1131">
        <w:rPr>
          <w:color w:val="030303"/>
          <w:shd w:val="clear" w:color="auto" w:fill="F9F9F9"/>
          <w:lang w:val="pt-BR"/>
        </w:rPr>
        <w:t>pa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kwandom-na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</w:p>
    <w:p w14:paraId="4A9471A2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</w:p>
    <w:p w14:paraId="3BD8302A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(eu corri nessa mata para ter um bem viver </w:t>
      </w:r>
    </w:p>
    <w:p w14:paraId="558523AD" w14:textId="77777777" w:rsidR="00DA1868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tiros para morrer. eu escapei. eu estive escondido igual sombra. </w:t>
      </w:r>
    </w:p>
    <w:p w14:paraId="6FBC8CB4" w14:textId="164AFAD3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eu estive escondido para não ter doença) </w:t>
      </w:r>
    </w:p>
    <w:p w14:paraId="2F6EC03D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</w:p>
    <w:p w14:paraId="46D1BEE6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Não foi só a bala que matou meu povo não </w:t>
      </w:r>
    </w:p>
    <w:p w14:paraId="7795561E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Tanta epidemia amontoou mais de uma nação </w:t>
      </w:r>
    </w:p>
    <w:p w14:paraId="3715B190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um rio de sangue na água cristalina </w:t>
      </w:r>
    </w:p>
    <w:p w14:paraId="5649B41B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Até o contato com suas roupas me assassina </w:t>
      </w:r>
    </w:p>
    <w:p w14:paraId="648F64FF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</w:p>
    <w:p w14:paraId="6C2267C5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Como a varíola </w:t>
      </w:r>
    </w:p>
    <w:p w14:paraId="7EF3E84C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Como a gripe </w:t>
      </w:r>
    </w:p>
    <w:p w14:paraId="6E23B600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Tantas que o </w:t>
      </w:r>
      <w:proofErr w:type="spellStart"/>
      <w:r w:rsidRPr="00DC1131">
        <w:rPr>
          <w:color w:val="030303"/>
          <w:shd w:val="clear" w:color="auto" w:fill="F9F9F9"/>
          <w:lang w:val="pt-BR"/>
        </w:rPr>
        <w:t>tamui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suportou </w:t>
      </w:r>
    </w:p>
    <w:p w14:paraId="6B0A0AB8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Ninguém solta a mão de ninguém </w:t>
      </w:r>
    </w:p>
    <w:p w14:paraId="7B4A2442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Ainda bem que ninguém segurou </w:t>
      </w:r>
    </w:p>
    <w:p w14:paraId="665DFC13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bookmarkStart w:id="0" w:name="_GoBack"/>
      <w:bookmarkEnd w:id="0"/>
    </w:p>
    <w:p w14:paraId="3E9C47BC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Amo </w:t>
      </w:r>
      <w:proofErr w:type="spellStart"/>
      <w:r w:rsidRPr="00DC1131">
        <w:rPr>
          <w:color w:val="030303"/>
          <w:shd w:val="clear" w:color="auto" w:fill="F9F9F9"/>
          <w:lang w:val="pt-BR"/>
        </w:rPr>
        <w:t>teko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uzeeng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ihewe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hekepe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</w:p>
    <w:p w14:paraId="0C78C12E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(Alguém está falando comigo no sonho) </w:t>
      </w:r>
    </w:p>
    <w:p w14:paraId="0F97B8F0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proofErr w:type="spellStart"/>
      <w:r w:rsidRPr="00DC1131">
        <w:rPr>
          <w:color w:val="030303"/>
          <w:shd w:val="clear" w:color="auto" w:fill="F9F9F9"/>
          <w:lang w:val="pt-BR"/>
        </w:rPr>
        <w:t>Akizezo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mae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wi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nehe</w:t>
      </w:r>
      <w:proofErr w:type="spellEnd"/>
    </w:p>
    <w:p w14:paraId="4A9E7DA5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(Não tenha medo das coisas) </w:t>
      </w:r>
    </w:p>
    <w:p w14:paraId="3D46EE18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proofErr w:type="spellStart"/>
      <w:r w:rsidRPr="00DC1131">
        <w:rPr>
          <w:color w:val="030303"/>
          <w:shd w:val="clear" w:color="auto" w:fill="F9F9F9"/>
          <w:lang w:val="pt-BR"/>
        </w:rPr>
        <w:t>Epita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me </w:t>
      </w:r>
      <w:proofErr w:type="spellStart"/>
      <w:r w:rsidRPr="00DC1131">
        <w:rPr>
          <w:color w:val="030303"/>
          <w:shd w:val="clear" w:color="auto" w:fill="F9F9F9"/>
          <w:lang w:val="pt-BR"/>
        </w:rPr>
        <w:t>neràpuz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pupe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</w:p>
    <w:p w14:paraId="6528EFAD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(Fica em casa) </w:t>
      </w:r>
    </w:p>
    <w:p w14:paraId="6E7F9B55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</w:p>
    <w:p w14:paraId="307703C4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Ah ando </w:t>
      </w:r>
      <w:proofErr w:type="spellStart"/>
      <w:r w:rsidRPr="00DC1131">
        <w:rPr>
          <w:color w:val="030303"/>
          <w:shd w:val="clear" w:color="auto" w:fill="F9F9F9"/>
          <w:lang w:val="pt-BR"/>
        </w:rPr>
        <w:t>hon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upolatxa-ma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tigagika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tangweta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</w:p>
    <w:p w14:paraId="60D841A7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Ah ando </w:t>
      </w:r>
      <w:proofErr w:type="spellStart"/>
      <w:r w:rsidRPr="00DC1131">
        <w:rPr>
          <w:color w:val="030303"/>
          <w:shd w:val="clear" w:color="auto" w:fill="F9F9F9"/>
          <w:lang w:val="pt-BR"/>
        </w:rPr>
        <w:t>hon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upolatxa-ma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ï ne </w:t>
      </w:r>
      <w:proofErr w:type="spellStart"/>
      <w:r w:rsidRPr="00DC1131">
        <w:rPr>
          <w:color w:val="030303"/>
          <w:shd w:val="clear" w:color="auto" w:fill="F9F9F9"/>
          <w:lang w:val="pt-BR"/>
        </w:rPr>
        <w:t>pa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kwandom-na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</w:p>
    <w:p w14:paraId="635BA07F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</w:p>
    <w:p w14:paraId="4D291981" w14:textId="77777777" w:rsidR="00DC1131" w:rsidRPr="00DC1131" w:rsidRDefault="00DC1131" w:rsidP="00DC1131">
      <w:pPr>
        <w:jc w:val="both"/>
        <w:rPr>
          <w:color w:val="030303"/>
          <w:shd w:val="clear" w:color="auto" w:fill="F9F9F9"/>
          <w:lang w:val="pt-BR"/>
        </w:rPr>
      </w:pPr>
      <w:r w:rsidRPr="00DC1131">
        <w:rPr>
          <w:color w:val="030303"/>
          <w:shd w:val="clear" w:color="auto" w:fill="F9F9F9"/>
          <w:lang w:val="pt-BR"/>
        </w:rPr>
        <w:t xml:space="preserve">Letra: </w:t>
      </w:r>
      <w:proofErr w:type="spellStart"/>
      <w:r w:rsidRPr="00DC1131">
        <w:rPr>
          <w:color w:val="030303"/>
          <w:shd w:val="clear" w:color="auto" w:fill="F9F9F9"/>
          <w:lang w:val="pt-BR"/>
        </w:rPr>
        <w:t>Kandu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</w:t>
      </w:r>
      <w:proofErr w:type="spellStart"/>
      <w:r w:rsidRPr="00DC1131">
        <w:rPr>
          <w:color w:val="030303"/>
          <w:shd w:val="clear" w:color="auto" w:fill="F9F9F9"/>
          <w:lang w:val="pt-BR"/>
        </w:rPr>
        <w:t>Puri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e </w:t>
      </w:r>
      <w:proofErr w:type="spellStart"/>
      <w:r w:rsidRPr="00DC1131">
        <w:rPr>
          <w:color w:val="030303"/>
          <w:shd w:val="clear" w:color="auto" w:fill="F9F9F9"/>
          <w:lang w:val="pt-BR"/>
        </w:rPr>
        <w:t>Kaê</w:t>
      </w:r>
      <w:proofErr w:type="spellEnd"/>
      <w:r w:rsidRPr="00DC1131">
        <w:rPr>
          <w:color w:val="030303"/>
          <w:shd w:val="clear" w:color="auto" w:fill="F9F9F9"/>
          <w:lang w:val="pt-BR"/>
        </w:rPr>
        <w:t xml:space="preserve"> Guajajara </w:t>
      </w:r>
    </w:p>
    <w:p w14:paraId="3CC43CE2" w14:textId="77777777" w:rsidR="000B4F76" w:rsidRPr="00E81C4D" w:rsidRDefault="000B4F76" w:rsidP="00DC1131">
      <w:pPr>
        <w:widowControl/>
        <w:autoSpaceDE/>
        <w:autoSpaceDN/>
        <w:outlineLvl w:val="0"/>
        <w:rPr>
          <w:lang w:val="pt-BR"/>
        </w:rPr>
      </w:pPr>
    </w:p>
    <w:sectPr w:rsidR="000B4F76" w:rsidRPr="00E81C4D" w:rsidSect="00034E1A">
      <w:headerReference w:type="default" r:id="rId6"/>
      <w:pgSz w:w="11910" w:h="16840"/>
      <w:pgMar w:top="1340" w:right="1580" w:bottom="280" w:left="16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F20A7" w14:textId="77777777" w:rsidR="00751FFA" w:rsidRDefault="00751FFA" w:rsidP="00DC1131">
      <w:r>
        <w:separator/>
      </w:r>
    </w:p>
  </w:endnote>
  <w:endnote w:type="continuationSeparator" w:id="0">
    <w:p w14:paraId="2E1597F7" w14:textId="77777777" w:rsidR="00751FFA" w:rsidRDefault="00751FFA" w:rsidP="00DC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B3B87" w14:textId="77777777" w:rsidR="00751FFA" w:rsidRDefault="00751FFA" w:rsidP="00DC1131">
      <w:r>
        <w:separator/>
      </w:r>
    </w:p>
  </w:footnote>
  <w:footnote w:type="continuationSeparator" w:id="0">
    <w:p w14:paraId="6AC50EFA" w14:textId="77777777" w:rsidR="00751FFA" w:rsidRDefault="00751FFA" w:rsidP="00DC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1" w:type="dxa"/>
      <w:tblInd w:w="-1022" w:type="dxa"/>
      <w:tblLook w:val="04A0" w:firstRow="1" w:lastRow="0" w:firstColumn="1" w:lastColumn="0" w:noHBand="0" w:noVBand="1"/>
    </w:tblPr>
    <w:tblGrid>
      <w:gridCol w:w="8535"/>
      <w:gridCol w:w="2126"/>
    </w:tblGrid>
    <w:tr w:rsidR="00347470" w:rsidRPr="00347470" w14:paraId="2424978A" w14:textId="77777777" w:rsidTr="00AC5C8B">
      <w:trPr>
        <w:trHeight w:val="352"/>
      </w:trPr>
      <w:tc>
        <w:tcPr>
          <w:tcW w:w="8535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72" w:type="dxa"/>
            <w:left w:w="115" w:type="dxa"/>
            <w:bottom w:w="72" w:type="dxa"/>
            <w:right w:w="115" w:type="dxa"/>
          </w:tcMar>
          <w:vAlign w:val="bottom"/>
          <w:hideMark/>
        </w:tcPr>
        <w:p w14:paraId="1F520F6D" w14:textId="77777777" w:rsidR="00347470" w:rsidRPr="00347470" w:rsidRDefault="00347470" w:rsidP="00347470">
          <w:pPr>
            <w:widowControl/>
            <w:autoSpaceDE/>
            <w:autoSpaceDN/>
            <w:rPr>
              <w:lang w:val="pt-BR" w:eastAsia="pt-BR"/>
            </w:rPr>
          </w:pPr>
          <w:bookmarkStart w:id="1" w:name="_Hlk38214565"/>
          <w:r w:rsidRPr="00347470">
            <w:rPr>
              <w:b/>
              <w:bCs/>
              <w:color w:val="7B7B7B"/>
              <w:lang w:val="pt-BR" w:eastAsia="pt-BR"/>
            </w:rPr>
            <w:t>[</w:t>
          </w:r>
          <w:r w:rsidRPr="00347470">
            <w:rPr>
              <w:b/>
              <w:bCs/>
              <w:smallCaps/>
              <w:color w:val="000000"/>
              <w:lang w:val="pt-BR" w:eastAsia="pt-BR"/>
            </w:rPr>
            <w:t xml:space="preserve">REVISTA ESTUDOS LIBERTÁRIOS (REL), UFRJ, vol. 2. N </w:t>
          </w:r>
          <w:r w:rsidRPr="00347470">
            <w:rPr>
              <w:b/>
              <w:bCs/>
              <w:lang w:val="pt-BR" w:eastAsia="pt-BR"/>
            </w:rPr>
            <w:t>º3; ED. ESPECIAL Nº1]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C55911"/>
            <w:right w:val="nil"/>
          </w:tcBorders>
          <w:shd w:val="clear" w:color="auto" w:fill="C55911"/>
          <w:tcMar>
            <w:top w:w="72" w:type="dxa"/>
            <w:left w:w="115" w:type="dxa"/>
            <w:bottom w:w="72" w:type="dxa"/>
            <w:right w:w="115" w:type="dxa"/>
          </w:tcMar>
          <w:vAlign w:val="bottom"/>
          <w:hideMark/>
        </w:tcPr>
        <w:p w14:paraId="2A268E0F" w14:textId="77777777" w:rsidR="00347470" w:rsidRPr="00347470" w:rsidRDefault="00347470" w:rsidP="00347470">
          <w:pPr>
            <w:widowControl/>
            <w:autoSpaceDE/>
            <w:autoSpaceDN/>
            <w:rPr>
              <w:color w:val="FFFFFF"/>
              <w:lang w:val="pt-BR" w:eastAsia="pt-BR"/>
            </w:rPr>
          </w:pPr>
          <w:r w:rsidRPr="00347470">
            <w:rPr>
              <w:color w:val="FFFFFF"/>
              <w:lang w:val="pt-BR" w:eastAsia="pt-BR"/>
            </w:rPr>
            <w:t>1º Semestre de 2020</w:t>
          </w:r>
        </w:p>
      </w:tc>
    </w:tr>
    <w:bookmarkEnd w:id="1"/>
  </w:tbl>
  <w:p w14:paraId="3CC50A29" w14:textId="77777777" w:rsidR="00925CD9" w:rsidRPr="00925CD9" w:rsidRDefault="00347470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99"/>
    <w:rsid w:val="00036671"/>
    <w:rsid w:val="00070B77"/>
    <w:rsid w:val="00096C99"/>
    <w:rsid w:val="000B4F76"/>
    <w:rsid w:val="000E20F6"/>
    <w:rsid w:val="000F79AA"/>
    <w:rsid w:val="00194304"/>
    <w:rsid w:val="00195F8B"/>
    <w:rsid w:val="001A139A"/>
    <w:rsid w:val="001C4EBA"/>
    <w:rsid w:val="001F731F"/>
    <w:rsid w:val="00227D67"/>
    <w:rsid w:val="002379F7"/>
    <w:rsid w:val="002452CC"/>
    <w:rsid w:val="002A38D2"/>
    <w:rsid w:val="002C5AD7"/>
    <w:rsid w:val="002C69E0"/>
    <w:rsid w:val="002E2935"/>
    <w:rsid w:val="00313FB8"/>
    <w:rsid w:val="00347470"/>
    <w:rsid w:val="00366C27"/>
    <w:rsid w:val="003D63A4"/>
    <w:rsid w:val="003D7F4C"/>
    <w:rsid w:val="0040226C"/>
    <w:rsid w:val="00490F03"/>
    <w:rsid w:val="00506D27"/>
    <w:rsid w:val="00521C8C"/>
    <w:rsid w:val="00542DC6"/>
    <w:rsid w:val="00566A5E"/>
    <w:rsid w:val="005A285C"/>
    <w:rsid w:val="006761DA"/>
    <w:rsid w:val="00696857"/>
    <w:rsid w:val="006D1334"/>
    <w:rsid w:val="00730A2C"/>
    <w:rsid w:val="00746522"/>
    <w:rsid w:val="00751FFA"/>
    <w:rsid w:val="00797012"/>
    <w:rsid w:val="007B0C9F"/>
    <w:rsid w:val="007B385F"/>
    <w:rsid w:val="00827FEC"/>
    <w:rsid w:val="008B74C7"/>
    <w:rsid w:val="008F1CE7"/>
    <w:rsid w:val="00946869"/>
    <w:rsid w:val="009D588D"/>
    <w:rsid w:val="009D7E68"/>
    <w:rsid w:val="009F7674"/>
    <w:rsid w:val="00A26D4A"/>
    <w:rsid w:val="00A339F2"/>
    <w:rsid w:val="00AC11FC"/>
    <w:rsid w:val="00B8420F"/>
    <w:rsid w:val="00B932C3"/>
    <w:rsid w:val="00BC3257"/>
    <w:rsid w:val="00BC7FE9"/>
    <w:rsid w:val="00BE46D0"/>
    <w:rsid w:val="00D50C6D"/>
    <w:rsid w:val="00DA1868"/>
    <w:rsid w:val="00DC1131"/>
    <w:rsid w:val="00DF202A"/>
    <w:rsid w:val="00E213D4"/>
    <w:rsid w:val="00E41788"/>
    <w:rsid w:val="00E813B7"/>
    <w:rsid w:val="00E81C4D"/>
    <w:rsid w:val="00EA1130"/>
    <w:rsid w:val="00EB224E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17E4"/>
  <w15:chartTrackingRefBased/>
  <w15:docId w15:val="{DA143B43-854B-D740-B012-A6138F7D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6C9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tulo1">
    <w:name w:val="heading 1"/>
    <w:basedOn w:val="Normal"/>
    <w:link w:val="Ttulo1Char"/>
    <w:uiPriority w:val="9"/>
    <w:qFormat/>
    <w:rsid w:val="00E81C4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96C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96C99"/>
    <w:rPr>
      <w:rFonts w:ascii="Times New Roman" w:eastAsia="Times New Roman" w:hAnsi="Times New Roman" w:cs="Times New Roman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96C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6C99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096C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096C99"/>
    <w:rPr>
      <w:i/>
      <w:iCs/>
    </w:rPr>
  </w:style>
  <w:style w:type="paragraph" w:customStyle="1" w:styleId="Normal1">
    <w:name w:val="Normal1"/>
    <w:rsid w:val="00096C9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C27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C27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2C69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69E0"/>
    <w:pPr>
      <w:widowControl/>
      <w:autoSpaceDE/>
      <w:autoSpaceDN/>
      <w:spacing w:after="200"/>
      <w:jc w:val="both"/>
    </w:pPr>
    <w:rPr>
      <w:rFonts w:eastAsia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69E0"/>
    <w:rPr>
      <w:rFonts w:ascii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81C4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1C4D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DC113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DC1131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DC1131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AC1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1FC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26C"/>
    <w:pPr>
      <w:widowControl w:val="0"/>
      <w:autoSpaceDE w:val="0"/>
      <w:autoSpaceDN w:val="0"/>
      <w:spacing w:after="0"/>
      <w:jc w:val="left"/>
    </w:pPr>
    <w:rPr>
      <w:rFonts w:eastAsia="Times New Roman" w:cs="Times New Roman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26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de Moraes</dc:creator>
  <cp:keywords/>
  <dc:description/>
  <cp:lastModifiedBy>Tiago Costa</cp:lastModifiedBy>
  <cp:revision>6</cp:revision>
  <dcterms:created xsi:type="dcterms:W3CDTF">2020-05-03T14:49:00Z</dcterms:created>
  <dcterms:modified xsi:type="dcterms:W3CDTF">2020-05-05T21:42:00Z</dcterms:modified>
</cp:coreProperties>
</file>