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8FAE75" w14:textId="662689C4" w:rsidR="005D5342" w:rsidRDefault="005D5342" w:rsidP="007F5CA0">
      <w:p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Hlk38205800"/>
      <w:bookmarkStart w:id="1" w:name="_Hlk38216976"/>
    </w:p>
    <w:p w14:paraId="1D64109C" w14:textId="22DDE98B" w:rsidR="007F5CA0" w:rsidRDefault="007F5CA0" w:rsidP="007F5CA0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UM CUIDADO ABANDONADO</w:t>
      </w:r>
    </w:p>
    <w:bookmarkEnd w:id="0"/>
    <w:p w14:paraId="4A249892" w14:textId="2B1866BF" w:rsidR="005D5342" w:rsidRDefault="005D5342" w:rsidP="005D5342">
      <w:pPr>
        <w:spacing w:line="360" w:lineRule="auto"/>
        <w:jc w:val="right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Guilherme Castelo Branco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</w:p>
    <w:p w14:paraId="622A6881" w14:textId="1CE4EB28" w:rsidR="00FC2AE9" w:rsidRDefault="00FC2AE9" w:rsidP="00FC2AE9">
      <w:pPr>
        <w:spacing w:after="0" w:line="240" w:lineRule="auto"/>
        <w:jc w:val="right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FC2AE9">
        <w:rPr>
          <w:rFonts w:ascii="Times New Roman" w:eastAsia="Times New Roman" w:hAnsi="Times New Roman" w:cs="Times New Roman"/>
          <w:color w:val="222222"/>
          <w:sz w:val="24"/>
          <w:szCs w:val="24"/>
        </w:rPr>
        <w:t>Professor Titular de Filosofia da Universidade Federal do Rio de Janeiro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(UFRJ)</w:t>
      </w:r>
    </w:p>
    <w:p w14:paraId="78FDF041" w14:textId="77E6C119" w:rsidR="005D5342" w:rsidRDefault="005D5342" w:rsidP="00FC2AE9">
      <w:pPr>
        <w:spacing w:after="0" w:line="240" w:lineRule="auto"/>
        <w:jc w:val="right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Pós-Doutorado na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University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of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Florida e no INCT/PPED</w:t>
      </w:r>
      <w:r w:rsidR="00FC2AE9">
        <w:rPr>
          <w:rFonts w:ascii="Times New Roman" w:eastAsia="Times New Roman" w:hAnsi="Times New Roman" w:cs="Times New Roman"/>
          <w:color w:val="222222"/>
          <w:sz w:val="24"/>
          <w:szCs w:val="24"/>
        </w:rPr>
        <w:t>. Doutorado em Comunicação e Mestrado em Filosofia pela Universidade Federal do Rio de Janeiro (UFRJ). Graduado pela Universidade Federal do Rio de Janeiro.</w:t>
      </w:r>
    </w:p>
    <w:p w14:paraId="40F6D7F0" w14:textId="77777777" w:rsidR="005D5342" w:rsidRDefault="005D5342" w:rsidP="005D5342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0E9AAC4" w14:textId="242D8765" w:rsidR="005D5342" w:rsidRPr="001A0598" w:rsidRDefault="005D5342" w:rsidP="00BE15D8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Resumo</w:t>
      </w:r>
      <w:r w:rsidR="001A0598">
        <w:rPr>
          <w:rFonts w:ascii="Times New Roman" w:eastAsia="Times New Roman" w:hAnsi="Times New Roman" w:cs="Times New Roman"/>
          <w:b/>
          <w:sz w:val="24"/>
          <w:szCs w:val="24"/>
        </w:rPr>
        <w:t xml:space="preserve"> :</w:t>
      </w:r>
      <w:proofErr w:type="gramEnd"/>
      <w:r w:rsidR="001A059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 artigo versa sobre o surgimento da biopolítica e das mudanças que ocorreram no processo de gestão da vida na era da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governamentalidade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 No intervalo de dois séculos o cuidado com a vida, que animou parcela significativa da população, migrou do Estado para as empresas privadas, o que resultou no crescente abandono do cuidado com o bem-estar da população. No tempo atual, de pandemia, a desigualdade social e a falta de cuidado com a vida dos mais vulneráveis ficam cada vez mais evidentes.</w:t>
      </w:r>
    </w:p>
    <w:p w14:paraId="7F49175D" w14:textId="77777777" w:rsidR="005D5342" w:rsidRDefault="005D5342" w:rsidP="005D5342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Palavra- chave: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biopolítica; vida; morte.</w:t>
      </w:r>
      <w:bookmarkStart w:id="2" w:name="_GoBack"/>
      <w:bookmarkEnd w:id="2"/>
    </w:p>
    <w:p w14:paraId="321235C9" w14:textId="77777777" w:rsidR="005D5342" w:rsidRDefault="005D5342" w:rsidP="005D534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FA6222D" w14:textId="336B2583" w:rsidR="005D5342" w:rsidRDefault="005D5342" w:rsidP="005D534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Abstract</w:t>
      </w:r>
      <w:r w:rsidR="001A0598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="001A05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This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article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deals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with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emergence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of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biopolitics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and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changes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occurred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in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process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of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life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management in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age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of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governmentality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In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span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of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two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centuries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life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care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which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encouraged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significant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portion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of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population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migrated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from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State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private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companies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which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resulted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in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growing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abandonment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of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care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for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well-being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of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population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In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current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time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of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pandemic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social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inequality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and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lack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of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care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for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lives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of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most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vulnerable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become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increasingly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evident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37A2776" w14:textId="77777777" w:rsidR="005D5342" w:rsidRDefault="005D5342" w:rsidP="005D5342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Keywords: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biopolitics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life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; death.</w:t>
      </w:r>
    </w:p>
    <w:p w14:paraId="2048B150" w14:textId="77777777" w:rsidR="005D5342" w:rsidRDefault="005D5342" w:rsidP="005D5342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FC6FC91" w14:textId="77777777" w:rsidR="005D5342" w:rsidRDefault="005D5342" w:rsidP="00603E0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Em Portugal, o nome é mais apropriado que no Brasil. A instituição pública que cuida da saúde, da aposentadoria e dos cuidados médicos (de inumeráveis naturezas) dos trabalhadores e da população é a Segurança Social. No Brasil, o nome é outro: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Previdência Social.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footnoteReference w:id="1"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Quando passou a existir, ao longo do século XIX e XX, o lugar da segurança e da seguridade social exigiram a transformação do Estado, que passou a desenvolver uma tecnologia de governo centrada cada vez mais na vida e na população.</w:t>
      </w:r>
    </w:p>
    <w:p w14:paraId="2FD40A7D" w14:textId="77777777" w:rsidR="005D5342" w:rsidRDefault="005D5342" w:rsidP="00603E0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Há dois séculos, o Estado passa a ter preocupações que inexistiam em tempos anteriores, como taxas de natalidade, estudos sobre longevidade, morbidade, higiene, saúde pública, entre outros. A estatística torna-se saber essencial para tomadas de decisão para medidas com alcance social e política, a vida passa a ser um dos objetos mais importantes da Economia Política, e a população converte-se em alvo central das intervenções do Estado. Surge a Biopolítica, cuja racionalidade imprime seu poder e alcance na determinação das formas de vida, na produção econômica, e especialmente na condução da conduta das pessoas.</w:t>
      </w:r>
    </w:p>
    <w:p w14:paraId="74A31FA5" w14:textId="77777777" w:rsidR="005D5342" w:rsidRDefault="005D5342" w:rsidP="00603E0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Num primeiro momento, vale a pena lembrar, a implementação de uma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proto-biopolítica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decorreu das pressões dos movimentos operários que passaram a exigir cuidados de saúde e habitação condigna no decorrer do século XIX. O controle da vida, portanto, não pode ser entendido como uma via de mão única. Estado e população acabaram por realizar um estranho pacto. De um lado, a população recebeu, sob o argumento de direito de cidadania, acesso à saúde, educação, moradia, entre outros, ao custo de seguir uma série de recomendações moralizantes sobre sua vida íntima e cotidiana, através da disseminação de valores burgueses sob uma roupagem científica. O Estado, por sua vez, recebeu um aporte financeiro gigantesco, verdadeiramente colossal, vindo das contribuições da população para a seguridade, para o financiamento de casas e manutenção do sistema escolar, que gerou aumento de impostos e ampliação de seu poder de intervenção. Somente a partir deste momento surgem extraordinários montantes de valores que geraram o capital financeiro propriamente dito.</w:t>
      </w:r>
    </w:p>
    <w:p w14:paraId="3101ECA9" w14:textId="77777777" w:rsidR="005D5342" w:rsidRDefault="005D5342" w:rsidP="00603E0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Os diversos sistemas de seguridade sociais implementados nos mais diversos países, malgrado suas especificidades, possibilitaram que fossem estabelecidos padrões de confiabilidade e de garantia de cobertura social a um número significativo de pessoas. Claro que a estrutura de classes leva a diferentes graus de usufruto dos benefícios, sobretudo a partir do momento em que empresas e grupos financeiros entraram, não sem voracidade, no jogo nem sempre honrado e confiável de cuidar do bem-estar das pessoas.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Valores de diferenciação social passam a pesar crescentemente na seguridade social, seja no âmbito privado como no âmbito público.</w:t>
      </w:r>
    </w:p>
    <w:p w14:paraId="31E0E2A4" w14:textId="77777777" w:rsidR="005D5342" w:rsidRDefault="005D5342" w:rsidP="00603E0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Quando, nos últimos decênios do século XX, acentuam-se os ideais do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neo-liberalismo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que cuidam sobretudo de valorizar projetos econômicos tão somente individuais, uma ruptura se dá: o estranho e dissimétrico pacto entre Estado e população vai sendo crescentemente negligenciado. A distância entre as elites e a população cresce sem parar, o que tem gerado, em toda parte, protestos e manifestações massivas, sem nenhum resultado efetivo. O cuidado inicial com a defesa da sociedade não tem mais valor, e está em vias de desaparecer. As elites econômicas, os que possuem 1% do capital ou do dinheiro, descolaram do Estado e do povo. A burguesia não mais participa dos governos e não se sente implicada nos problemas políticos e econômicos e, além do mais, tem a proteção dos Estados. A cumplicidade dos Estados, por outro lado, retirou direitos da população, passou grande parte de sua tarefa para as empresas e permitiu a concentração de renda das elites através do esvaziamento das indústrias nacionais (diminuindo os conflitos de classe e as lutas por direitos sociais), criando uma globalização que tem lugar certo. Todos sabem onde fica a sede da globalização e da produção global, e, ainda que em outro local, onde está a sede da especulação financeira (e onde estão algumas de suas sucursais). A globalização e as finanças têm territórios fixos e endereços certos. O mercado, por sua vez, ao contrário do que alguns dizem, não tem mão invisível, pois na verdade é de tão poucos que é quase impossível enxergá-los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footnoteReference w:id="2"/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B637FDA" w14:textId="77777777" w:rsidR="005D5342" w:rsidRDefault="005D5342" w:rsidP="00603E0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Inesperadamente, surge uma pandemia, no ano de 2020. Sua ocorrência espanta muitas pessoas, porque ainda não está sob controle, e o vírus que se espalha leva milhões de pessoas a adoecerem e centenas de milhares de seres humanos mais vulneráveis morrem em poucos meses. Num primeiro momento, o vírus não distingue classes sociais. Mas as desigualdades econômicas, os sistemas de saúde privados e as políticas públicas de saúde se encarregam de fazer a distinção. Escolhas são feitas entre os doentes, levando em conta suas origens, seus ‘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despossuimentos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’ e seus privilégios. Serão avaliados seus lugares de residência, seus estoques de comida e bebida, seus organismos mais ou menos bem cuidados. Daí também decorrerão os tratamentos médicos, os locais onde os atingidos pela doença serão recebidos e em quais condições, se terão equipamentos apropriados e remédios em quantidade e qualidade necessários.</w:t>
      </w:r>
    </w:p>
    <w:p w14:paraId="532C929B" w14:textId="77777777" w:rsidR="005D5342" w:rsidRDefault="005D5342" w:rsidP="00603E0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No momento inicial da pandemia, a preocupação maior dos governos e dos organismos de saúde é a o da gestão da quantidade de doentes. O problema é de gestão dos sistemas de saúde, que não podem ser sobrecarregados. Os doentes são coadjuvantes na ordem das inquietações. Depois disso, parecerá natural que as pessoas continuaram a adoecer, num ritmo controlado e doravante silencioso. Em fins de 2020, as pessoas terão assimilado o impacto inicial e não darão mais importância, a partir de então, ao relativamente pequeno número de pessoas doentes. Eles não serão mais objeto de atenção e de noticiário. A doença já entrará na fase de sua normalização.</w:t>
      </w:r>
    </w:p>
    <w:p w14:paraId="700117ED" w14:textId="77777777" w:rsidR="005D5342" w:rsidRDefault="005D5342" w:rsidP="00603E0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Os sobreviventes, a imensa maioria, vão enfrentar os desafios econômicos e políticos lançados pela doença e pelos efeitos da quarentena que realizaram. Alguns sonharão com a transformação, para melhor, do mundo e do planeta. Outros terão suas oportunidades e perspectivas de vida desfeitas. Outros viverão o desespero de perder seus pequenos negócios e empregos. Outros buscarão receber os lucros esperados e devidos e valores a receber adiados. Outros vão aproveitar, com deleite, tudo que ganharam na especulação do comércio da vida e da morte.</w:t>
      </w:r>
    </w:p>
    <w:p w14:paraId="74FFD435" w14:textId="77777777" w:rsidR="005D5342" w:rsidRDefault="005D5342" w:rsidP="00603E0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As incertezas insistirão.</w:t>
      </w:r>
    </w:p>
    <w:p w14:paraId="157CF1DD" w14:textId="77777777" w:rsidR="005D5342" w:rsidRDefault="005D5342" w:rsidP="00603E0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Muitos não vão tirar a menor lição do surto da doença que aconteceu no ano de 2020, e se comportarão como os homens de tempos atrás descritos no poema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footnoteReference w:id="3"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de Manoel Bandeira:</w:t>
      </w:r>
    </w:p>
    <w:p w14:paraId="75576175" w14:textId="77777777" w:rsidR="005D5342" w:rsidRDefault="005D5342" w:rsidP="005D5342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3" w:name="_heading=h.gjdgxs" w:colFirst="0" w:colLast="0"/>
      <w:bookmarkEnd w:id="3"/>
      <w:r>
        <w:rPr>
          <w:rFonts w:ascii="Times New Roman" w:eastAsia="Times New Roman" w:hAnsi="Times New Roman" w:cs="Times New Roman"/>
          <w:sz w:val="24"/>
          <w:szCs w:val="24"/>
        </w:rPr>
        <w:t xml:space="preserve">          Quando o enterro passou </w:t>
      </w:r>
    </w:p>
    <w:p w14:paraId="3442ABDB" w14:textId="77777777" w:rsidR="005D5342" w:rsidRDefault="005D5342" w:rsidP="005D5342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Os homens que se achavam no café</w:t>
      </w:r>
    </w:p>
    <w:p w14:paraId="7CC7CF31" w14:textId="77777777" w:rsidR="005D5342" w:rsidRDefault="005D5342" w:rsidP="005D5342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Tiraram o chapéu maquinalmente</w:t>
      </w:r>
    </w:p>
    <w:p w14:paraId="18647474" w14:textId="77777777" w:rsidR="005D5342" w:rsidRDefault="005D5342" w:rsidP="005D5342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Saudavam o morto distraídos</w:t>
      </w:r>
    </w:p>
    <w:p w14:paraId="60D43E1C" w14:textId="77777777" w:rsidR="005D5342" w:rsidRDefault="005D5342" w:rsidP="005D5342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Estavam todos voltados para a vida</w:t>
      </w:r>
    </w:p>
    <w:p w14:paraId="495FAC4F" w14:textId="77777777" w:rsidR="005D5342" w:rsidRDefault="005D5342" w:rsidP="005D5342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Absortos na vida </w:t>
      </w:r>
    </w:p>
    <w:p w14:paraId="7662415E" w14:textId="77777777" w:rsidR="005D5342" w:rsidRDefault="005D5342" w:rsidP="005D5342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Confiantes na vida.</w:t>
      </w:r>
    </w:p>
    <w:p w14:paraId="327297DA" w14:textId="77777777" w:rsidR="005D5342" w:rsidRDefault="005D5342" w:rsidP="005D5342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..............................................................</w:t>
      </w:r>
    </w:p>
    <w:bookmarkEnd w:id="1"/>
    <w:p w14:paraId="22CDEF45" w14:textId="2A245961" w:rsidR="00472C18" w:rsidRDefault="00472C18" w:rsidP="00464BA2">
      <w:pPr>
        <w:suppressAutoHyphens/>
        <w:spacing w:after="0" w:line="276" w:lineRule="auto"/>
        <w:jc w:val="right"/>
      </w:pPr>
    </w:p>
    <w:sectPr w:rsidR="00472C18" w:rsidSect="00DB3838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D8B8B6" w14:textId="77777777" w:rsidR="00C22BF1" w:rsidRDefault="00C22BF1" w:rsidP="00DB3838">
      <w:pPr>
        <w:spacing w:after="0" w:line="240" w:lineRule="auto"/>
      </w:pPr>
      <w:r>
        <w:separator/>
      </w:r>
    </w:p>
  </w:endnote>
  <w:endnote w:type="continuationSeparator" w:id="0">
    <w:p w14:paraId="65B7DD36" w14:textId="77777777" w:rsidR="00C22BF1" w:rsidRDefault="00C22BF1" w:rsidP="00DB38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31044571"/>
      <w:docPartObj>
        <w:docPartGallery w:val="Page Numbers (Bottom of Page)"/>
        <w:docPartUnique/>
      </w:docPartObj>
    </w:sdtPr>
    <w:sdtEndPr/>
    <w:sdtContent>
      <w:p w14:paraId="04C73A36" w14:textId="77777777" w:rsidR="00293E9C" w:rsidRDefault="00293E9C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A10E196" w14:textId="77777777" w:rsidR="00293E9C" w:rsidRDefault="00293E9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60DEAA" w14:textId="77777777" w:rsidR="00C22BF1" w:rsidRDefault="00C22BF1" w:rsidP="00DB3838">
      <w:pPr>
        <w:spacing w:after="0" w:line="240" w:lineRule="auto"/>
      </w:pPr>
      <w:r>
        <w:separator/>
      </w:r>
    </w:p>
  </w:footnote>
  <w:footnote w:type="continuationSeparator" w:id="0">
    <w:p w14:paraId="3647525F" w14:textId="77777777" w:rsidR="00C22BF1" w:rsidRDefault="00C22BF1" w:rsidP="00DB3838">
      <w:pPr>
        <w:spacing w:after="0" w:line="240" w:lineRule="auto"/>
      </w:pPr>
      <w:r>
        <w:continuationSeparator/>
      </w:r>
    </w:p>
  </w:footnote>
  <w:footnote w:id="1">
    <w:p w14:paraId="713864D4" w14:textId="77777777" w:rsidR="005D5342" w:rsidRDefault="005D5342" w:rsidP="005D534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Por este motivo, quando um brasileiro escuta o termo’ segurança’, pensa em termos de polícia, de proteção ao patrimônio e à integridade física pessoal e coletiva. Esquece-se do aspecto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serenizador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da proteção de suas condições sanitárias e do conforto material ao longo da vida.</w:t>
      </w:r>
    </w:p>
  </w:footnote>
  <w:footnote w:id="2">
    <w:p w14:paraId="1B8102AB" w14:textId="77777777" w:rsidR="005D5342" w:rsidRDefault="005D5342" w:rsidP="005D534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O que vemos são empregados de financeiras e empresas de valores, buscando seu quinhão, nas imagens das bolsas de valores.</w:t>
      </w:r>
    </w:p>
  </w:footnote>
  <w:footnote w:id="3">
    <w:p w14:paraId="3F501218" w14:textId="77777777" w:rsidR="005D5342" w:rsidRDefault="005D5342" w:rsidP="005D534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Seu nome é ‘Momento num café’, publicado no </w:t>
      </w:r>
      <w:r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Estrela da manhã.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661" w:type="dxa"/>
      <w:tblInd w:w="-1022" w:type="dxa"/>
      <w:tblLook w:val="04A0" w:firstRow="1" w:lastRow="0" w:firstColumn="1" w:lastColumn="0" w:noHBand="0" w:noVBand="1"/>
    </w:tblPr>
    <w:tblGrid>
      <w:gridCol w:w="8535"/>
      <w:gridCol w:w="2126"/>
    </w:tblGrid>
    <w:tr w:rsidR="001A0598" w:rsidRPr="001A0598" w14:paraId="6F0459A7" w14:textId="77777777" w:rsidTr="002A2D5E">
      <w:trPr>
        <w:trHeight w:val="352"/>
      </w:trPr>
      <w:tc>
        <w:tcPr>
          <w:tcW w:w="8535" w:type="dxa"/>
          <w:tcBorders>
            <w:top w:val="nil"/>
            <w:left w:val="nil"/>
            <w:bottom w:val="single" w:sz="4" w:space="0" w:color="000000"/>
            <w:right w:val="nil"/>
          </w:tcBorders>
          <w:tcMar>
            <w:top w:w="72" w:type="dxa"/>
            <w:left w:w="115" w:type="dxa"/>
            <w:bottom w:w="72" w:type="dxa"/>
            <w:right w:w="115" w:type="dxa"/>
          </w:tcMar>
          <w:vAlign w:val="bottom"/>
          <w:hideMark/>
        </w:tcPr>
        <w:p w14:paraId="12CC51CC" w14:textId="77777777" w:rsidR="001A0598" w:rsidRPr="001A0598" w:rsidRDefault="001A0598" w:rsidP="001A0598">
          <w:pPr>
            <w:spacing w:after="0" w:line="240" w:lineRule="auto"/>
            <w:rPr>
              <w:rFonts w:ascii="Times New Roman" w:eastAsia="Times New Roman" w:hAnsi="Times New Roman" w:cs="Times New Roman"/>
            </w:rPr>
          </w:pPr>
          <w:bookmarkStart w:id="4" w:name="_Hlk38214565"/>
          <w:r w:rsidRPr="001A0598">
            <w:rPr>
              <w:rFonts w:ascii="Times New Roman" w:eastAsia="Times New Roman" w:hAnsi="Times New Roman" w:cs="Times New Roman"/>
              <w:b/>
              <w:bCs/>
              <w:color w:val="7B7B7B"/>
            </w:rPr>
            <w:t>[</w:t>
          </w:r>
          <w:r w:rsidRPr="001A0598">
            <w:rPr>
              <w:rFonts w:ascii="Times New Roman" w:eastAsia="Times New Roman" w:hAnsi="Times New Roman" w:cs="Times New Roman"/>
              <w:b/>
              <w:bCs/>
              <w:smallCaps/>
              <w:color w:val="000000"/>
            </w:rPr>
            <w:t xml:space="preserve">REVISTA ESTUDOS LIBERTÁRIOS (REL), UFRJ, vol. 2. N </w:t>
          </w:r>
          <w:r w:rsidRPr="001A0598">
            <w:rPr>
              <w:rFonts w:ascii="Times New Roman" w:eastAsia="Times New Roman" w:hAnsi="Times New Roman" w:cs="Times New Roman"/>
              <w:b/>
              <w:bCs/>
            </w:rPr>
            <w:t>º3; ED. ESPECIAL Nº1]</w:t>
          </w:r>
        </w:p>
      </w:tc>
      <w:tc>
        <w:tcPr>
          <w:tcW w:w="2126" w:type="dxa"/>
          <w:tcBorders>
            <w:top w:val="nil"/>
            <w:left w:val="nil"/>
            <w:bottom w:val="single" w:sz="4" w:space="0" w:color="C55911"/>
            <w:right w:val="nil"/>
          </w:tcBorders>
          <w:shd w:val="clear" w:color="auto" w:fill="C55911"/>
          <w:tcMar>
            <w:top w:w="72" w:type="dxa"/>
            <w:left w:w="115" w:type="dxa"/>
            <w:bottom w:w="72" w:type="dxa"/>
            <w:right w:w="115" w:type="dxa"/>
          </w:tcMar>
          <w:vAlign w:val="bottom"/>
          <w:hideMark/>
        </w:tcPr>
        <w:p w14:paraId="436AB090" w14:textId="77777777" w:rsidR="001A0598" w:rsidRPr="001A0598" w:rsidRDefault="001A0598" w:rsidP="001A0598">
          <w:pPr>
            <w:spacing w:after="0" w:line="240" w:lineRule="auto"/>
            <w:rPr>
              <w:rFonts w:ascii="Times New Roman" w:eastAsia="Times New Roman" w:hAnsi="Times New Roman" w:cs="Times New Roman"/>
              <w:color w:val="FFFFFF" w:themeColor="background1"/>
            </w:rPr>
          </w:pPr>
          <w:r w:rsidRPr="001A0598">
            <w:rPr>
              <w:rFonts w:ascii="Times New Roman" w:eastAsia="Times New Roman" w:hAnsi="Times New Roman" w:cs="Times New Roman"/>
              <w:color w:val="FFFFFF" w:themeColor="background1"/>
            </w:rPr>
            <w:t>1º Semestre de 2020</w:t>
          </w:r>
        </w:p>
      </w:tc>
    </w:tr>
    <w:bookmarkEnd w:id="4"/>
  </w:tbl>
  <w:p w14:paraId="11BC177A" w14:textId="77777777" w:rsidR="00DB3838" w:rsidRPr="001A0598" w:rsidRDefault="00DB3838" w:rsidP="001A059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838"/>
    <w:rsid w:val="00046B8A"/>
    <w:rsid w:val="001A0598"/>
    <w:rsid w:val="00293E9C"/>
    <w:rsid w:val="00342A7E"/>
    <w:rsid w:val="00464BA2"/>
    <w:rsid w:val="00472C18"/>
    <w:rsid w:val="005D5342"/>
    <w:rsid w:val="00603E0D"/>
    <w:rsid w:val="007B6FCD"/>
    <w:rsid w:val="007F5CA0"/>
    <w:rsid w:val="00BE15D8"/>
    <w:rsid w:val="00C22BF1"/>
    <w:rsid w:val="00DB3838"/>
    <w:rsid w:val="00DF1A7D"/>
    <w:rsid w:val="00FC2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FFA882"/>
  <w15:chartTrackingRefBased/>
  <w15:docId w15:val="{9F0F3C95-3FDC-413F-A240-E8E6EFEEF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5342"/>
    <w:rPr>
      <w:rFonts w:ascii="Calibri" w:eastAsia="Calibri" w:hAnsi="Calibri" w:cs="Calibri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B3838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DB3838"/>
  </w:style>
  <w:style w:type="paragraph" w:styleId="Rodap">
    <w:name w:val="footer"/>
    <w:basedOn w:val="Normal"/>
    <w:link w:val="RodapChar"/>
    <w:uiPriority w:val="99"/>
    <w:unhideWhenUsed/>
    <w:rsid w:val="00DB3838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DB3838"/>
  </w:style>
  <w:style w:type="paragraph" w:styleId="NormalWeb">
    <w:name w:val="Normal (Web)"/>
    <w:basedOn w:val="Normal"/>
    <w:uiPriority w:val="99"/>
    <w:semiHidden/>
    <w:unhideWhenUsed/>
    <w:rsid w:val="00DB38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aracteresdenotaderodap">
    <w:name w:val="Caracteres de nota de rodapé"/>
    <w:rsid w:val="00DB3838"/>
    <w:rPr>
      <w:lang w:val="en-US"/>
    </w:rPr>
  </w:style>
  <w:style w:type="character" w:customStyle="1" w:styleId="Hyperlink0">
    <w:name w:val="Hyperlink.0"/>
    <w:rsid w:val="00DB3838"/>
    <w:rPr>
      <w:lang w:val="en-US"/>
    </w:rPr>
  </w:style>
  <w:style w:type="character" w:customStyle="1" w:styleId="Hyperlink2">
    <w:name w:val="Hyperlink.2"/>
    <w:rsid w:val="00DB3838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130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4</Pages>
  <Words>1312</Words>
  <Characters>7089</Characters>
  <Application>Microsoft Office Word</Application>
  <DocSecurity>0</DocSecurity>
  <Lines>59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</dc:creator>
  <cp:keywords/>
  <dc:description/>
  <cp:lastModifiedBy>Tiago Costa</cp:lastModifiedBy>
  <cp:revision>10</cp:revision>
  <cp:lastPrinted>2019-11-22T04:19:00Z</cp:lastPrinted>
  <dcterms:created xsi:type="dcterms:W3CDTF">2019-11-16T03:34:00Z</dcterms:created>
  <dcterms:modified xsi:type="dcterms:W3CDTF">2020-04-20T13:16:00Z</dcterms:modified>
</cp:coreProperties>
</file>