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6F49" w14:textId="77777777" w:rsidR="008432DC" w:rsidRPr="0050654D" w:rsidRDefault="008432DC" w:rsidP="005C055B">
      <w:pPr>
        <w:rPr>
          <w:sz w:val="28"/>
        </w:rPr>
      </w:pPr>
    </w:p>
    <w:p w14:paraId="61392FB7" w14:textId="77777777" w:rsidR="00F508CC" w:rsidRPr="0049130F" w:rsidRDefault="0067256F" w:rsidP="0067256F">
      <w:pPr>
        <w:jc w:val="center"/>
        <w:rPr>
          <w:b/>
          <w:bCs/>
          <w:szCs w:val="24"/>
        </w:rPr>
      </w:pPr>
      <w:r w:rsidRPr="0049130F">
        <w:rPr>
          <w:b/>
          <w:bCs/>
          <w:szCs w:val="24"/>
        </w:rPr>
        <w:t>CARTA DE APRESENTAÇÃO</w:t>
      </w:r>
    </w:p>
    <w:p w14:paraId="69E86468" w14:textId="77777777" w:rsidR="0075448A" w:rsidRPr="0049130F" w:rsidRDefault="0075448A">
      <w:pPr>
        <w:rPr>
          <w:szCs w:val="24"/>
        </w:rPr>
      </w:pPr>
    </w:p>
    <w:p w14:paraId="1360DD53" w14:textId="77777777" w:rsidR="0075448A" w:rsidRPr="0049130F" w:rsidRDefault="0075448A">
      <w:pPr>
        <w:rPr>
          <w:szCs w:val="24"/>
        </w:rPr>
      </w:pPr>
    </w:p>
    <w:p w14:paraId="06177014" w14:textId="77777777" w:rsidR="00383BF8" w:rsidRPr="0049130F" w:rsidRDefault="00383BF8" w:rsidP="0075448A">
      <w:pPr>
        <w:spacing w:line="360" w:lineRule="auto"/>
        <w:ind w:firstLine="708"/>
        <w:jc w:val="both"/>
        <w:rPr>
          <w:b/>
          <w:color w:val="auto"/>
          <w:szCs w:val="24"/>
        </w:rPr>
      </w:pPr>
    </w:p>
    <w:p w14:paraId="4C336836" w14:textId="77777777" w:rsidR="00383BF8" w:rsidRPr="0049130F" w:rsidRDefault="00383BF8" w:rsidP="0067256F">
      <w:pPr>
        <w:spacing w:line="360" w:lineRule="auto"/>
        <w:ind w:firstLine="708"/>
        <w:jc w:val="center"/>
        <w:rPr>
          <w:b/>
          <w:color w:val="auto"/>
          <w:szCs w:val="24"/>
        </w:rPr>
      </w:pPr>
      <w:bookmarkStart w:id="0" w:name="_Hlk134587889"/>
      <w:r w:rsidRPr="0049130F">
        <w:rPr>
          <w:b/>
          <w:color w:val="auto"/>
          <w:szCs w:val="24"/>
        </w:rPr>
        <w:t>“</w:t>
      </w:r>
      <w:r w:rsidR="00D90C71" w:rsidRPr="0049130F">
        <w:rPr>
          <w:b/>
          <w:i/>
          <w:color w:val="auto"/>
          <w:szCs w:val="24"/>
        </w:rPr>
        <w:t xml:space="preserve">Comecei a </w:t>
      </w:r>
      <w:r w:rsidRPr="0049130F">
        <w:rPr>
          <w:b/>
          <w:i/>
          <w:color w:val="auto"/>
          <w:szCs w:val="24"/>
        </w:rPr>
        <w:t>me empoderar e me sentir negra por conta da ocupação</w:t>
      </w:r>
      <w:r w:rsidRPr="0049130F">
        <w:rPr>
          <w:b/>
          <w:color w:val="auto"/>
          <w:szCs w:val="24"/>
        </w:rPr>
        <w:t>”: a presença do feminismo negro no Ocupa Cairu”</w:t>
      </w:r>
    </w:p>
    <w:p w14:paraId="6B31BB41" w14:textId="77777777" w:rsidR="00662071" w:rsidRPr="0049130F" w:rsidRDefault="00662071" w:rsidP="0075448A">
      <w:pPr>
        <w:spacing w:line="360" w:lineRule="auto"/>
        <w:ind w:firstLine="708"/>
        <w:jc w:val="both"/>
        <w:rPr>
          <w:b/>
          <w:color w:val="auto"/>
          <w:szCs w:val="24"/>
        </w:rPr>
      </w:pPr>
    </w:p>
    <w:p w14:paraId="6DE98C12" w14:textId="77777777" w:rsidR="00B32847" w:rsidRPr="0049130F" w:rsidRDefault="008608A4" w:rsidP="008608A4">
      <w:pPr>
        <w:spacing w:line="360" w:lineRule="auto"/>
        <w:ind w:firstLine="708"/>
        <w:jc w:val="center"/>
        <w:rPr>
          <w:b/>
          <w:color w:val="auto"/>
          <w:szCs w:val="24"/>
          <w:lang w:val="en-US"/>
        </w:rPr>
      </w:pPr>
      <w:r w:rsidRPr="0049130F">
        <w:rPr>
          <w:b/>
          <w:color w:val="auto"/>
          <w:szCs w:val="24"/>
          <w:lang w:val="en-US"/>
        </w:rPr>
        <w:t xml:space="preserve">“I started to empower myself and feel black because of the occupation”: the presence of black feminism in </w:t>
      </w:r>
      <w:proofErr w:type="spellStart"/>
      <w:r w:rsidRPr="0049130F">
        <w:rPr>
          <w:b/>
          <w:color w:val="auto"/>
          <w:szCs w:val="24"/>
          <w:lang w:val="en-US"/>
        </w:rPr>
        <w:t>Ocupa</w:t>
      </w:r>
      <w:proofErr w:type="spellEnd"/>
      <w:r w:rsidRPr="0049130F">
        <w:rPr>
          <w:b/>
          <w:color w:val="auto"/>
          <w:szCs w:val="24"/>
          <w:lang w:val="en-US"/>
        </w:rPr>
        <w:t xml:space="preserve"> </w:t>
      </w:r>
      <w:proofErr w:type="spellStart"/>
      <w:r w:rsidRPr="0049130F">
        <w:rPr>
          <w:b/>
          <w:color w:val="auto"/>
          <w:szCs w:val="24"/>
          <w:lang w:val="en-US"/>
        </w:rPr>
        <w:t>Cairu</w:t>
      </w:r>
      <w:proofErr w:type="spellEnd"/>
      <w:r w:rsidRPr="0049130F">
        <w:rPr>
          <w:b/>
          <w:color w:val="auto"/>
          <w:szCs w:val="24"/>
          <w:lang w:val="en-US"/>
        </w:rPr>
        <w:t>”</w:t>
      </w:r>
    </w:p>
    <w:p w14:paraId="33AF7844" w14:textId="77777777" w:rsidR="00B32847" w:rsidRPr="008608A4" w:rsidRDefault="00B32847" w:rsidP="0075448A">
      <w:pPr>
        <w:spacing w:line="360" w:lineRule="auto"/>
        <w:ind w:firstLine="708"/>
        <w:jc w:val="both"/>
        <w:rPr>
          <w:b/>
          <w:color w:val="auto"/>
          <w:szCs w:val="24"/>
          <w:lang w:val="en-US"/>
        </w:rPr>
      </w:pPr>
    </w:p>
    <w:bookmarkEnd w:id="0"/>
    <w:p w14:paraId="235CE210" w14:textId="2E761B0C" w:rsidR="00463B5A" w:rsidRPr="0049130F" w:rsidRDefault="00463B5A" w:rsidP="0049130F">
      <w:pPr>
        <w:jc w:val="both"/>
        <w:rPr>
          <w:b/>
          <w:bCs/>
          <w:color w:val="auto"/>
          <w:szCs w:val="24"/>
        </w:rPr>
      </w:pPr>
      <w:r w:rsidRPr="004711F0">
        <w:rPr>
          <w:b/>
          <w:bCs/>
          <w:color w:val="auto"/>
          <w:szCs w:val="24"/>
        </w:rPr>
        <w:t>RESUMO:</w:t>
      </w:r>
      <w:r w:rsidR="0049130F">
        <w:rPr>
          <w:b/>
          <w:bCs/>
          <w:color w:val="auto"/>
          <w:szCs w:val="24"/>
        </w:rPr>
        <w:t xml:space="preserve"> </w:t>
      </w:r>
      <w:r w:rsidRPr="0049130F">
        <w:rPr>
          <w:bCs/>
          <w:color w:val="auto"/>
          <w:szCs w:val="24"/>
        </w:rPr>
        <w:t>Este estudo</w:t>
      </w:r>
      <w:r>
        <w:rPr>
          <w:bCs/>
          <w:color w:val="auto"/>
          <w:szCs w:val="24"/>
        </w:rPr>
        <w:t xml:space="preserve"> baseia- se numa pesquisa que entrevistou estudantes negras ocupantes de escola pertencentes ao “Ocupa Cairu”, investigando as demandas e subjetivações da construção da identidade negra e o processo de “tornar-se negra” através do contato com o debate sobre o Feminismo Negro. A metodologia </w:t>
      </w:r>
      <w:r>
        <w:t xml:space="preserve">empírica utilizada consistiu na análise de entrevistas semiestruturadas durante o ano de 2016, momento da eclosão do movimento de ocupações de escola no estado do Rio de Janeiro. O quadro teórico se alicerçou nos estudos de intelectuais negras e na perspectiva </w:t>
      </w:r>
      <w:proofErr w:type="spellStart"/>
      <w:r>
        <w:t>decolonial</w:t>
      </w:r>
      <w:proofErr w:type="spellEnd"/>
      <w:r>
        <w:t>, utilizando autoras como:</w:t>
      </w:r>
      <w:r w:rsidRPr="00DE7470">
        <w:rPr>
          <w:color w:val="000000" w:themeColor="text1"/>
          <w:szCs w:val="24"/>
        </w:rPr>
        <w:t xml:space="preserve"> </w:t>
      </w:r>
      <w:r>
        <w:rPr>
          <w:color w:val="000000" w:themeColor="text1"/>
          <w:szCs w:val="24"/>
        </w:rPr>
        <w:t>Souza</w:t>
      </w:r>
      <w:r w:rsidRPr="00623919">
        <w:rPr>
          <w:color w:val="auto"/>
          <w:szCs w:val="24"/>
        </w:rPr>
        <w:t>.</w:t>
      </w:r>
      <w:r>
        <w:rPr>
          <w:color w:val="auto"/>
          <w:szCs w:val="24"/>
        </w:rPr>
        <w:t xml:space="preserve"> </w:t>
      </w:r>
      <w:r w:rsidRPr="00623919">
        <w:rPr>
          <w:color w:val="auto"/>
          <w:szCs w:val="24"/>
        </w:rPr>
        <w:t>(1983)</w:t>
      </w:r>
      <w:r>
        <w:rPr>
          <w:color w:val="auto"/>
          <w:szCs w:val="24"/>
        </w:rPr>
        <w:t xml:space="preserve">, </w:t>
      </w:r>
      <w:r w:rsidR="0049130F">
        <w:rPr>
          <w:color w:val="auto"/>
          <w:szCs w:val="24"/>
        </w:rPr>
        <w:t>b</w:t>
      </w:r>
      <w:r>
        <w:rPr>
          <w:color w:val="auto"/>
          <w:szCs w:val="24"/>
        </w:rPr>
        <w:t xml:space="preserve">ell </w:t>
      </w:r>
      <w:proofErr w:type="spellStart"/>
      <w:r>
        <w:rPr>
          <w:color w:val="auto"/>
          <w:szCs w:val="24"/>
        </w:rPr>
        <w:t>hooks</w:t>
      </w:r>
      <w:proofErr w:type="spellEnd"/>
      <w:r>
        <w:rPr>
          <w:color w:val="auto"/>
          <w:szCs w:val="24"/>
        </w:rPr>
        <w:t xml:space="preserve"> (</w:t>
      </w:r>
      <w:proofErr w:type="gramStart"/>
      <w:r>
        <w:rPr>
          <w:color w:val="auto"/>
          <w:szCs w:val="24"/>
        </w:rPr>
        <w:t>2022 )</w:t>
      </w:r>
      <w:proofErr w:type="gramEnd"/>
      <w:r>
        <w:rPr>
          <w:color w:val="auto"/>
          <w:szCs w:val="24"/>
        </w:rPr>
        <w:t xml:space="preserve">, Carneiro (2003) e </w:t>
      </w:r>
      <w:proofErr w:type="spellStart"/>
      <w:r>
        <w:rPr>
          <w:color w:val="auto"/>
          <w:szCs w:val="24"/>
        </w:rPr>
        <w:t>Crenwshaw</w:t>
      </w:r>
      <w:proofErr w:type="spellEnd"/>
      <w:r>
        <w:rPr>
          <w:color w:val="auto"/>
          <w:szCs w:val="24"/>
        </w:rPr>
        <w:t xml:space="preserve"> (2012). Gomes (2012), embasando-se em categorizações importantes para compreensão desta construção da identidade e movimento de mulheres negras. Em suma, verificamos que demandas de ordem de desejo das ocupantes negras foram enunciadas em assuntos relacionados a </w:t>
      </w:r>
      <w:proofErr w:type="spellStart"/>
      <w:r>
        <w:rPr>
          <w:color w:val="auto"/>
          <w:szCs w:val="24"/>
        </w:rPr>
        <w:t>corporiedade</w:t>
      </w:r>
      <w:proofErr w:type="spellEnd"/>
      <w:r>
        <w:rPr>
          <w:color w:val="auto"/>
          <w:szCs w:val="24"/>
        </w:rPr>
        <w:t xml:space="preserve"> e estética do corpo negro, preterimento dos afetos, ativismo político, </w:t>
      </w:r>
      <w:proofErr w:type="spellStart"/>
      <w:r>
        <w:rPr>
          <w:color w:val="auto"/>
          <w:szCs w:val="24"/>
        </w:rPr>
        <w:t>hipersexualização</w:t>
      </w:r>
      <w:proofErr w:type="spellEnd"/>
      <w:r>
        <w:rPr>
          <w:color w:val="auto"/>
          <w:szCs w:val="24"/>
        </w:rPr>
        <w:t xml:space="preserve"> do corpo da mulher negra e pertencimento da cultura afro brasileira.  </w:t>
      </w:r>
    </w:p>
    <w:p w14:paraId="3D594F16" w14:textId="77777777" w:rsidR="00463B5A" w:rsidRDefault="00463B5A" w:rsidP="00463B5A">
      <w:pPr>
        <w:jc w:val="both"/>
        <w:rPr>
          <w:b/>
          <w:bCs/>
          <w:color w:val="auto"/>
          <w:szCs w:val="24"/>
        </w:rPr>
      </w:pPr>
    </w:p>
    <w:p w14:paraId="263BDF94" w14:textId="61F69EFB" w:rsidR="00463B5A" w:rsidRDefault="00463B5A" w:rsidP="00463B5A">
      <w:pPr>
        <w:jc w:val="both"/>
        <w:rPr>
          <w:bCs/>
          <w:color w:val="auto"/>
          <w:szCs w:val="24"/>
        </w:rPr>
      </w:pPr>
      <w:r w:rsidRPr="004711F0">
        <w:rPr>
          <w:b/>
          <w:bCs/>
          <w:color w:val="auto"/>
          <w:szCs w:val="24"/>
        </w:rPr>
        <w:t xml:space="preserve">PALAVRAS-CHAVE: </w:t>
      </w:r>
      <w:r w:rsidRPr="006F1989">
        <w:rPr>
          <w:bCs/>
          <w:color w:val="auto"/>
          <w:szCs w:val="24"/>
        </w:rPr>
        <w:t xml:space="preserve">Feminismo Negro; Ocupação; Rio de Janeiro; </w:t>
      </w:r>
      <w:r>
        <w:rPr>
          <w:bCs/>
          <w:color w:val="auto"/>
          <w:szCs w:val="24"/>
        </w:rPr>
        <w:t>Demanda; Estudantes Negras</w:t>
      </w:r>
    </w:p>
    <w:p w14:paraId="4D3E0050" w14:textId="77777777" w:rsidR="00463B5A" w:rsidRDefault="00463B5A" w:rsidP="00463B5A">
      <w:pPr>
        <w:jc w:val="both"/>
        <w:rPr>
          <w:bCs/>
          <w:color w:val="auto"/>
          <w:szCs w:val="24"/>
        </w:rPr>
      </w:pPr>
    </w:p>
    <w:p w14:paraId="3E934746" w14:textId="64302DD7" w:rsidR="00463B5A" w:rsidRPr="0049130F" w:rsidRDefault="0049130F" w:rsidP="00463B5A">
      <w:pPr>
        <w:jc w:val="both"/>
        <w:rPr>
          <w:szCs w:val="24"/>
          <w:lang w:val="en-US"/>
        </w:rPr>
      </w:pPr>
      <w:r w:rsidRPr="0049130F">
        <w:rPr>
          <w:b/>
          <w:bCs/>
          <w:szCs w:val="24"/>
          <w:lang w:val="en-US"/>
        </w:rPr>
        <w:t>ABSTRACT:</w:t>
      </w:r>
      <w:r>
        <w:rPr>
          <w:szCs w:val="24"/>
          <w:lang w:val="en-US"/>
        </w:rPr>
        <w:t xml:space="preserve"> </w:t>
      </w:r>
      <w:r w:rsidR="00463B5A" w:rsidRPr="0049130F">
        <w:rPr>
          <w:szCs w:val="24"/>
          <w:lang w:val="en-US"/>
        </w:rPr>
        <w:t>This study is based on research that interviewed black students occupying schools belonging to “</w:t>
      </w:r>
      <w:proofErr w:type="spellStart"/>
      <w:r w:rsidR="00463B5A" w:rsidRPr="0049130F">
        <w:rPr>
          <w:szCs w:val="24"/>
          <w:lang w:val="en-US"/>
        </w:rPr>
        <w:t>Ocupa</w:t>
      </w:r>
      <w:proofErr w:type="spellEnd"/>
      <w:r w:rsidR="00463B5A" w:rsidRPr="0049130F">
        <w:rPr>
          <w:szCs w:val="24"/>
          <w:lang w:val="en-US"/>
        </w:rPr>
        <w:t xml:space="preserve"> </w:t>
      </w:r>
      <w:proofErr w:type="spellStart"/>
      <w:r w:rsidR="00463B5A" w:rsidRPr="0049130F">
        <w:rPr>
          <w:szCs w:val="24"/>
          <w:lang w:val="en-US"/>
        </w:rPr>
        <w:t>Cairu</w:t>
      </w:r>
      <w:proofErr w:type="spellEnd"/>
      <w:r w:rsidR="00463B5A" w:rsidRPr="0049130F">
        <w:rPr>
          <w:szCs w:val="24"/>
          <w:lang w:val="en-US"/>
        </w:rPr>
        <w:t xml:space="preserve">”, investigating the demands and subjectivations of the construction of black identity and the process of “becoming black” through contact with the debate on Black </w:t>
      </w:r>
      <w:proofErr w:type="gramStart"/>
      <w:r w:rsidR="00463B5A" w:rsidRPr="0049130F">
        <w:rPr>
          <w:szCs w:val="24"/>
          <w:lang w:val="en-US"/>
        </w:rPr>
        <w:t>Feminism .</w:t>
      </w:r>
      <w:proofErr w:type="gramEnd"/>
      <w:r w:rsidR="00463B5A" w:rsidRPr="0049130F">
        <w:rPr>
          <w:szCs w:val="24"/>
          <w:lang w:val="en-US"/>
        </w:rPr>
        <w:t xml:space="preserve"> The empirical methodology used consisted of analyzing semi-structured interviews during the year 2016, when the movement of school occupations broke out in the state of Rio de Janeiro. The theoretical framework was based on the studies of black intellectuals and on the decolonial perspective, using authors such as: Souza. (1983), </w:t>
      </w:r>
      <w:r>
        <w:rPr>
          <w:szCs w:val="24"/>
          <w:lang w:val="en-US"/>
        </w:rPr>
        <w:t>b</w:t>
      </w:r>
      <w:r w:rsidR="00463B5A" w:rsidRPr="0049130F">
        <w:rPr>
          <w:szCs w:val="24"/>
          <w:lang w:val="en-US"/>
        </w:rPr>
        <w:t xml:space="preserve">ell </w:t>
      </w:r>
      <w:proofErr w:type="gramStart"/>
      <w:r w:rsidR="00463B5A" w:rsidRPr="0049130F">
        <w:rPr>
          <w:szCs w:val="24"/>
          <w:lang w:val="en-US"/>
        </w:rPr>
        <w:t>Hooks(</w:t>
      </w:r>
      <w:proofErr w:type="gramEnd"/>
      <w:r w:rsidR="00463B5A" w:rsidRPr="0049130F">
        <w:rPr>
          <w:szCs w:val="24"/>
          <w:lang w:val="en-US"/>
        </w:rPr>
        <w:t xml:space="preserve">2022), Carneiro (2003) and </w:t>
      </w:r>
      <w:proofErr w:type="spellStart"/>
      <w:r w:rsidR="00463B5A" w:rsidRPr="0049130F">
        <w:rPr>
          <w:szCs w:val="24"/>
          <w:lang w:val="en-US"/>
        </w:rPr>
        <w:t>Crewshaw</w:t>
      </w:r>
      <w:proofErr w:type="spellEnd"/>
      <w:r w:rsidR="00463B5A" w:rsidRPr="0049130F">
        <w:rPr>
          <w:szCs w:val="24"/>
          <w:lang w:val="en-US"/>
        </w:rPr>
        <w:t xml:space="preserve"> (2012). Gomes (2012), based on important categorizations for understanding this construction of black women's identity and movement. In short, we verified that demands of order of desire of the black occupants were enunciated in subjects related to the corporality and aesthetics of the black body, neglect of affections, political activism, </w:t>
      </w:r>
      <w:proofErr w:type="spellStart"/>
      <w:r w:rsidR="00463B5A" w:rsidRPr="0049130F">
        <w:rPr>
          <w:szCs w:val="24"/>
          <w:lang w:val="en-US"/>
        </w:rPr>
        <w:t>hypersexualization</w:t>
      </w:r>
      <w:proofErr w:type="spellEnd"/>
      <w:r w:rsidR="00463B5A" w:rsidRPr="0049130F">
        <w:rPr>
          <w:szCs w:val="24"/>
          <w:lang w:val="en-US"/>
        </w:rPr>
        <w:t xml:space="preserve"> of the black woman's body and belonging to the Afro-Brazilian culture.</w:t>
      </w:r>
    </w:p>
    <w:p w14:paraId="33221203" w14:textId="77777777" w:rsidR="00463B5A" w:rsidRPr="0049130F" w:rsidRDefault="00463B5A" w:rsidP="00463B5A">
      <w:pPr>
        <w:jc w:val="both"/>
        <w:rPr>
          <w:szCs w:val="24"/>
          <w:lang w:val="en-US"/>
        </w:rPr>
      </w:pPr>
    </w:p>
    <w:p w14:paraId="3D19BECD" w14:textId="77777777" w:rsidR="00463B5A" w:rsidRPr="0049130F" w:rsidRDefault="00463B5A" w:rsidP="00463B5A">
      <w:pPr>
        <w:jc w:val="both"/>
        <w:rPr>
          <w:szCs w:val="24"/>
          <w:lang w:val="en-US"/>
        </w:rPr>
      </w:pPr>
      <w:r w:rsidRPr="0049130F">
        <w:rPr>
          <w:b/>
          <w:bCs/>
          <w:szCs w:val="24"/>
          <w:lang w:val="en-US"/>
        </w:rPr>
        <w:t>KEYWORDS:</w:t>
      </w:r>
      <w:r w:rsidRPr="0049130F">
        <w:rPr>
          <w:szCs w:val="24"/>
          <w:lang w:val="en-US"/>
        </w:rPr>
        <w:t xml:space="preserve"> Black Feminism; Occupation; Rio de Janeiro; Demand; Black Students</w:t>
      </w:r>
    </w:p>
    <w:p w14:paraId="79C95015" w14:textId="77777777" w:rsidR="0049130F" w:rsidRDefault="0049130F" w:rsidP="00C62C60">
      <w:pPr>
        <w:spacing w:line="360" w:lineRule="auto"/>
        <w:jc w:val="both"/>
        <w:rPr>
          <w:b/>
          <w:color w:val="auto"/>
          <w:szCs w:val="24"/>
        </w:rPr>
      </w:pPr>
    </w:p>
    <w:p w14:paraId="3AABF710" w14:textId="275B6F4B" w:rsidR="00B32847" w:rsidRDefault="00C62C60" w:rsidP="00C62C60">
      <w:pPr>
        <w:spacing w:line="360" w:lineRule="auto"/>
        <w:jc w:val="both"/>
        <w:rPr>
          <w:b/>
          <w:color w:val="auto"/>
          <w:szCs w:val="24"/>
        </w:rPr>
      </w:pPr>
      <w:r>
        <w:rPr>
          <w:b/>
          <w:color w:val="auto"/>
          <w:szCs w:val="24"/>
        </w:rPr>
        <w:lastRenderedPageBreak/>
        <w:t>BIOGRAFIA DOS AUTORES</w:t>
      </w:r>
    </w:p>
    <w:p w14:paraId="375F54B9" w14:textId="77777777" w:rsidR="00506D2E" w:rsidRDefault="00506D2E" w:rsidP="00C62C60">
      <w:pPr>
        <w:spacing w:line="360" w:lineRule="auto"/>
        <w:jc w:val="both"/>
        <w:rPr>
          <w:b/>
          <w:color w:val="auto"/>
          <w:szCs w:val="24"/>
        </w:rPr>
      </w:pPr>
    </w:p>
    <w:p w14:paraId="7231FD1F" w14:textId="77777777" w:rsidR="000D030F" w:rsidRDefault="000D030F" w:rsidP="0075448A">
      <w:pPr>
        <w:spacing w:line="360" w:lineRule="auto"/>
        <w:ind w:firstLine="708"/>
        <w:jc w:val="both"/>
        <w:rPr>
          <w:b/>
          <w:color w:val="auto"/>
          <w:szCs w:val="24"/>
        </w:rPr>
      </w:pPr>
      <w:r>
        <w:rPr>
          <w:b/>
          <w:color w:val="auto"/>
          <w:szCs w:val="24"/>
        </w:rPr>
        <w:t>Mariana dos Reis Santos</w:t>
      </w:r>
    </w:p>
    <w:p w14:paraId="02C88613" w14:textId="77777777" w:rsidR="000D030F" w:rsidRPr="000D030F" w:rsidRDefault="000D030F" w:rsidP="000D030F">
      <w:pPr>
        <w:spacing w:line="360" w:lineRule="auto"/>
        <w:jc w:val="both"/>
        <w:rPr>
          <w:bCs/>
          <w:color w:val="auto"/>
          <w:szCs w:val="24"/>
        </w:rPr>
      </w:pPr>
      <w:r w:rsidRPr="000D030F">
        <w:rPr>
          <w:bCs/>
          <w:color w:val="auto"/>
          <w:szCs w:val="24"/>
        </w:rPr>
        <w:t xml:space="preserve">Doutora em Educação pelo </w:t>
      </w:r>
      <w:proofErr w:type="spellStart"/>
      <w:r w:rsidRPr="000D030F">
        <w:rPr>
          <w:bCs/>
          <w:color w:val="auto"/>
          <w:szCs w:val="24"/>
        </w:rPr>
        <w:t>Proped</w:t>
      </w:r>
      <w:proofErr w:type="spellEnd"/>
      <w:r w:rsidRPr="000D030F">
        <w:rPr>
          <w:bCs/>
          <w:color w:val="auto"/>
          <w:szCs w:val="24"/>
        </w:rPr>
        <w:t xml:space="preserve">/ UERJ (Pós Graduação em Educação). Pertence atualmente ao Grupo </w:t>
      </w:r>
      <w:proofErr w:type="spellStart"/>
      <w:r w:rsidRPr="000D030F">
        <w:rPr>
          <w:bCs/>
          <w:color w:val="auto"/>
          <w:szCs w:val="24"/>
        </w:rPr>
        <w:t>Gesdi</w:t>
      </w:r>
      <w:proofErr w:type="spellEnd"/>
      <w:r w:rsidRPr="000D030F">
        <w:rPr>
          <w:bCs/>
          <w:color w:val="auto"/>
          <w:szCs w:val="24"/>
        </w:rPr>
        <w:t xml:space="preserve"> (Grupo de pesquisa e estudo sobre Gêneros, sexualidades e diferenças nos vários Espaços Tempos das histórias e dos cotidianos). Cursa o Pós doutoramento em Educação na Faculdade de Formação de Professores/FFP-UERJ. É professora convidada do Mestrado e Doutorado em Educação da Faculdade de Formação de Professores/FFP da UERJ e leciona a disciplina Educação Brasileira. Professora da carreira EBTT (Ensino Básico Técnico e Tecnológico) no Instituto Benjamin Constant. Integra a Comissão de Igualdade Racial e Gênero e o Conselho Editorial da Revista Científica Benjamin Constant da presente instituição. Foi colunista do Site Jornalístico Notícia Preta (2018-2020)</w:t>
      </w:r>
    </w:p>
    <w:p w14:paraId="61CC4B76" w14:textId="77777777" w:rsidR="000D030F" w:rsidRDefault="000D030F" w:rsidP="0075448A">
      <w:pPr>
        <w:spacing w:line="360" w:lineRule="auto"/>
        <w:ind w:firstLine="708"/>
        <w:jc w:val="both"/>
        <w:rPr>
          <w:b/>
          <w:color w:val="auto"/>
          <w:szCs w:val="24"/>
        </w:rPr>
      </w:pPr>
      <w:r>
        <w:rPr>
          <w:b/>
          <w:color w:val="auto"/>
          <w:szCs w:val="24"/>
        </w:rPr>
        <w:t>Tiago Dionisio</w:t>
      </w:r>
    </w:p>
    <w:p w14:paraId="7577CF6C" w14:textId="5A122F8D" w:rsidR="000D030F" w:rsidRPr="000D030F" w:rsidRDefault="000D030F" w:rsidP="000D030F">
      <w:pPr>
        <w:spacing w:line="360" w:lineRule="auto"/>
        <w:jc w:val="both"/>
        <w:rPr>
          <w:bCs/>
          <w:color w:val="auto"/>
          <w:szCs w:val="24"/>
        </w:rPr>
      </w:pPr>
      <w:r w:rsidRPr="000D030F">
        <w:rPr>
          <w:bCs/>
          <w:color w:val="auto"/>
          <w:szCs w:val="24"/>
        </w:rPr>
        <w:t>Doutorando em Geografia pela UERJ. Mestre em Educação pela UFRRJ. Especialista em Educação e Relações Raciais e em Docência e Educação Básica pela UFF. Graduado (Licenciatura e Bacharelado) em Geografia pela UFF. Desde 2009 é professor de Geografia da Secretaria de Estado de Educação do Rio de Janeiro (SEEDUC/RJ), entre 2015 e 2018, atuou como Formador da área de Ciências Humanas na UNIVERSEEDUC/RJ. Entre 2019 e 2020, foi Coordenador Pedagógico do CE Dom Pedro I. Desde 2020 trabalha na Superintendência de Projetos Estratégicos (SUPPES/SUBPAE/SEEDUC). Atua, principalmente, nos seguintes temas: Geografia Escolar, Educação de Jovens e Adultos (EJA), Relações Raciais</w:t>
      </w:r>
      <w:r w:rsidR="00463B5A">
        <w:rPr>
          <w:bCs/>
          <w:color w:val="auto"/>
          <w:szCs w:val="24"/>
        </w:rPr>
        <w:t xml:space="preserve">, </w:t>
      </w:r>
      <w:r w:rsidRPr="000D030F">
        <w:rPr>
          <w:bCs/>
          <w:color w:val="auto"/>
          <w:szCs w:val="24"/>
        </w:rPr>
        <w:t>Gênero e Sexualidades.</w:t>
      </w:r>
    </w:p>
    <w:p w14:paraId="2D765646" w14:textId="77777777" w:rsidR="00146EEE" w:rsidRPr="00146EEE" w:rsidRDefault="00146EEE">
      <w:pPr>
        <w:rPr>
          <w:color w:val="FF0000"/>
        </w:rPr>
      </w:pPr>
    </w:p>
    <w:sectPr w:rsidR="00146EEE" w:rsidRPr="00146EEE" w:rsidSect="007B33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3DFD" w14:textId="77777777" w:rsidR="005E0D9E" w:rsidRDefault="005E0D9E" w:rsidP="0075448A">
      <w:r>
        <w:separator/>
      </w:r>
    </w:p>
  </w:endnote>
  <w:endnote w:type="continuationSeparator" w:id="0">
    <w:p w14:paraId="3FE66E61" w14:textId="77777777" w:rsidR="005E0D9E" w:rsidRDefault="005E0D9E" w:rsidP="0075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89CD" w14:textId="77777777" w:rsidR="005E0D9E" w:rsidRDefault="005E0D9E" w:rsidP="0075448A">
      <w:r>
        <w:separator/>
      </w:r>
    </w:p>
  </w:footnote>
  <w:footnote w:type="continuationSeparator" w:id="0">
    <w:p w14:paraId="7207B55F" w14:textId="77777777" w:rsidR="005E0D9E" w:rsidRDefault="005E0D9E" w:rsidP="0075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8A"/>
    <w:rsid w:val="00014CD5"/>
    <w:rsid w:val="0002160E"/>
    <w:rsid w:val="0003078C"/>
    <w:rsid w:val="00044023"/>
    <w:rsid w:val="000455B6"/>
    <w:rsid w:val="00051DF6"/>
    <w:rsid w:val="000539C9"/>
    <w:rsid w:val="00053CEE"/>
    <w:rsid w:val="00055FD7"/>
    <w:rsid w:val="00062427"/>
    <w:rsid w:val="000704DB"/>
    <w:rsid w:val="00070668"/>
    <w:rsid w:val="00071F44"/>
    <w:rsid w:val="00080105"/>
    <w:rsid w:val="000810CC"/>
    <w:rsid w:val="000820D3"/>
    <w:rsid w:val="00082563"/>
    <w:rsid w:val="00093505"/>
    <w:rsid w:val="000D030F"/>
    <w:rsid w:val="000D3A4F"/>
    <w:rsid w:val="001000F2"/>
    <w:rsid w:val="001040E7"/>
    <w:rsid w:val="00117B59"/>
    <w:rsid w:val="00143A11"/>
    <w:rsid w:val="00146EEE"/>
    <w:rsid w:val="00161DC0"/>
    <w:rsid w:val="00167CEF"/>
    <w:rsid w:val="001706EB"/>
    <w:rsid w:val="00173FAC"/>
    <w:rsid w:val="001755E9"/>
    <w:rsid w:val="0017606E"/>
    <w:rsid w:val="00180E58"/>
    <w:rsid w:val="00186BC5"/>
    <w:rsid w:val="001A5624"/>
    <w:rsid w:val="001B1102"/>
    <w:rsid w:val="001B12A7"/>
    <w:rsid w:val="001B670C"/>
    <w:rsid w:val="001C5181"/>
    <w:rsid w:val="001C55C9"/>
    <w:rsid w:val="001D4B47"/>
    <w:rsid w:val="001D63B2"/>
    <w:rsid w:val="001F272B"/>
    <w:rsid w:val="001F3B05"/>
    <w:rsid w:val="00203815"/>
    <w:rsid w:val="00205273"/>
    <w:rsid w:val="00214D12"/>
    <w:rsid w:val="00231A26"/>
    <w:rsid w:val="00247C69"/>
    <w:rsid w:val="002602A1"/>
    <w:rsid w:val="00262933"/>
    <w:rsid w:val="00266410"/>
    <w:rsid w:val="00267556"/>
    <w:rsid w:val="002752D9"/>
    <w:rsid w:val="00281ACC"/>
    <w:rsid w:val="002860F7"/>
    <w:rsid w:val="002A16FF"/>
    <w:rsid w:val="002B0893"/>
    <w:rsid w:val="002C418B"/>
    <w:rsid w:val="002D4573"/>
    <w:rsid w:val="002E31A8"/>
    <w:rsid w:val="002F7766"/>
    <w:rsid w:val="00302265"/>
    <w:rsid w:val="00303747"/>
    <w:rsid w:val="003303A2"/>
    <w:rsid w:val="00344B1B"/>
    <w:rsid w:val="003602A7"/>
    <w:rsid w:val="0037626B"/>
    <w:rsid w:val="003833C1"/>
    <w:rsid w:val="00383BF8"/>
    <w:rsid w:val="00397305"/>
    <w:rsid w:val="003A6490"/>
    <w:rsid w:val="003B0E83"/>
    <w:rsid w:val="003B3595"/>
    <w:rsid w:val="003B7E32"/>
    <w:rsid w:val="003C2645"/>
    <w:rsid w:val="003D28C7"/>
    <w:rsid w:val="003D78E7"/>
    <w:rsid w:val="003F3FF4"/>
    <w:rsid w:val="003F5A16"/>
    <w:rsid w:val="00402647"/>
    <w:rsid w:val="00406FEC"/>
    <w:rsid w:val="004140EE"/>
    <w:rsid w:val="00415EFC"/>
    <w:rsid w:val="0041680E"/>
    <w:rsid w:val="004213D2"/>
    <w:rsid w:val="00427A17"/>
    <w:rsid w:val="004439E5"/>
    <w:rsid w:val="004443F0"/>
    <w:rsid w:val="00455054"/>
    <w:rsid w:val="00463B5A"/>
    <w:rsid w:val="004711F0"/>
    <w:rsid w:val="00473486"/>
    <w:rsid w:val="004812CE"/>
    <w:rsid w:val="00482415"/>
    <w:rsid w:val="00485628"/>
    <w:rsid w:val="00486368"/>
    <w:rsid w:val="0049130F"/>
    <w:rsid w:val="004A25B1"/>
    <w:rsid w:val="004C4AAE"/>
    <w:rsid w:val="004D147C"/>
    <w:rsid w:val="004D7306"/>
    <w:rsid w:val="004E0808"/>
    <w:rsid w:val="004F134E"/>
    <w:rsid w:val="004F2732"/>
    <w:rsid w:val="004F4DA2"/>
    <w:rsid w:val="00501D12"/>
    <w:rsid w:val="005058D8"/>
    <w:rsid w:val="0050654D"/>
    <w:rsid w:val="00506D2E"/>
    <w:rsid w:val="005118E5"/>
    <w:rsid w:val="00523A24"/>
    <w:rsid w:val="00544AF7"/>
    <w:rsid w:val="005470F2"/>
    <w:rsid w:val="00556282"/>
    <w:rsid w:val="005562A6"/>
    <w:rsid w:val="00556938"/>
    <w:rsid w:val="00557253"/>
    <w:rsid w:val="00562993"/>
    <w:rsid w:val="00566E09"/>
    <w:rsid w:val="00595C77"/>
    <w:rsid w:val="005A3EC9"/>
    <w:rsid w:val="005B0FD9"/>
    <w:rsid w:val="005B22F3"/>
    <w:rsid w:val="005B2484"/>
    <w:rsid w:val="005C055B"/>
    <w:rsid w:val="005C2E7B"/>
    <w:rsid w:val="005C5C97"/>
    <w:rsid w:val="005D4FAC"/>
    <w:rsid w:val="005D5D21"/>
    <w:rsid w:val="005E0D9E"/>
    <w:rsid w:val="00616C39"/>
    <w:rsid w:val="00623242"/>
    <w:rsid w:val="00623919"/>
    <w:rsid w:val="00627818"/>
    <w:rsid w:val="00633290"/>
    <w:rsid w:val="00645C78"/>
    <w:rsid w:val="00646A71"/>
    <w:rsid w:val="0065230C"/>
    <w:rsid w:val="00655A61"/>
    <w:rsid w:val="00656A9D"/>
    <w:rsid w:val="00662071"/>
    <w:rsid w:val="00665904"/>
    <w:rsid w:val="00665A1D"/>
    <w:rsid w:val="00667506"/>
    <w:rsid w:val="0067256F"/>
    <w:rsid w:val="00676E21"/>
    <w:rsid w:val="006771F2"/>
    <w:rsid w:val="00685B10"/>
    <w:rsid w:val="00685C66"/>
    <w:rsid w:val="006A076D"/>
    <w:rsid w:val="006A2798"/>
    <w:rsid w:val="006C5AA8"/>
    <w:rsid w:val="006D6028"/>
    <w:rsid w:val="006E72B5"/>
    <w:rsid w:val="006F29E7"/>
    <w:rsid w:val="007057CE"/>
    <w:rsid w:val="0070665A"/>
    <w:rsid w:val="00710654"/>
    <w:rsid w:val="00712038"/>
    <w:rsid w:val="00716C3F"/>
    <w:rsid w:val="007224B0"/>
    <w:rsid w:val="00722F62"/>
    <w:rsid w:val="00737A46"/>
    <w:rsid w:val="007416D1"/>
    <w:rsid w:val="00743A43"/>
    <w:rsid w:val="00751C8C"/>
    <w:rsid w:val="0075448A"/>
    <w:rsid w:val="00757206"/>
    <w:rsid w:val="0077523D"/>
    <w:rsid w:val="00784240"/>
    <w:rsid w:val="00786D75"/>
    <w:rsid w:val="00786E3A"/>
    <w:rsid w:val="0078765A"/>
    <w:rsid w:val="00790D41"/>
    <w:rsid w:val="007A3BBF"/>
    <w:rsid w:val="007B3351"/>
    <w:rsid w:val="007C5F25"/>
    <w:rsid w:val="007D05EF"/>
    <w:rsid w:val="007E1ABC"/>
    <w:rsid w:val="007E460D"/>
    <w:rsid w:val="007E6ACE"/>
    <w:rsid w:val="007F40CC"/>
    <w:rsid w:val="007F59E9"/>
    <w:rsid w:val="007F67D4"/>
    <w:rsid w:val="00806ED2"/>
    <w:rsid w:val="008202DC"/>
    <w:rsid w:val="00820335"/>
    <w:rsid w:val="0082165E"/>
    <w:rsid w:val="00840AC8"/>
    <w:rsid w:val="008432DC"/>
    <w:rsid w:val="008471E1"/>
    <w:rsid w:val="008523FF"/>
    <w:rsid w:val="008608A4"/>
    <w:rsid w:val="008608ED"/>
    <w:rsid w:val="00876421"/>
    <w:rsid w:val="00892CA1"/>
    <w:rsid w:val="008B1198"/>
    <w:rsid w:val="008B536C"/>
    <w:rsid w:val="008B7649"/>
    <w:rsid w:val="008C145E"/>
    <w:rsid w:val="008D5AF7"/>
    <w:rsid w:val="008D6796"/>
    <w:rsid w:val="008E2762"/>
    <w:rsid w:val="008E3A6F"/>
    <w:rsid w:val="008F1506"/>
    <w:rsid w:val="008F2245"/>
    <w:rsid w:val="008F3209"/>
    <w:rsid w:val="008F3D16"/>
    <w:rsid w:val="00910DFF"/>
    <w:rsid w:val="00915E6A"/>
    <w:rsid w:val="009260FB"/>
    <w:rsid w:val="00933858"/>
    <w:rsid w:val="00935CA7"/>
    <w:rsid w:val="009372CA"/>
    <w:rsid w:val="00940639"/>
    <w:rsid w:val="009443E6"/>
    <w:rsid w:val="009513E4"/>
    <w:rsid w:val="009644C7"/>
    <w:rsid w:val="00970678"/>
    <w:rsid w:val="00980ACA"/>
    <w:rsid w:val="00983857"/>
    <w:rsid w:val="00986DEB"/>
    <w:rsid w:val="00986E17"/>
    <w:rsid w:val="00992F86"/>
    <w:rsid w:val="00997115"/>
    <w:rsid w:val="009A283F"/>
    <w:rsid w:val="009A4D43"/>
    <w:rsid w:val="009B0383"/>
    <w:rsid w:val="009B2E9E"/>
    <w:rsid w:val="009B7D3D"/>
    <w:rsid w:val="009C1575"/>
    <w:rsid w:val="009C335D"/>
    <w:rsid w:val="009D3948"/>
    <w:rsid w:val="009E31F3"/>
    <w:rsid w:val="009F02AF"/>
    <w:rsid w:val="009F2156"/>
    <w:rsid w:val="009F2CEB"/>
    <w:rsid w:val="009F3A60"/>
    <w:rsid w:val="00A0384A"/>
    <w:rsid w:val="00A1491A"/>
    <w:rsid w:val="00A17C2E"/>
    <w:rsid w:val="00A17D4E"/>
    <w:rsid w:val="00A20B04"/>
    <w:rsid w:val="00A276CF"/>
    <w:rsid w:val="00A33CB4"/>
    <w:rsid w:val="00A36FEB"/>
    <w:rsid w:val="00A41553"/>
    <w:rsid w:val="00A4732F"/>
    <w:rsid w:val="00A5412E"/>
    <w:rsid w:val="00A644DB"/>
    <w:rsid w:val="00A64C85"/>
    <w:rsid w:val="00A64E4E"/>
    <w:rsid w:val="00A85180"/>
    <w:rsid w:val="00A8688E"/>
    <w:rsid w:val="00A95804"/>
    <w:rsid w:val="00A962D0"/>
    <w:rsid w:val="00AC3EDC"/>
    <w:rsid w:val="00AD35E1"/>
    <w:rsid w:val="00AE08F3"/>
    <w:rsid w:val="00AE0E35"/>
    <w:rsid w:val="00AF24DE"/>
    <w:rsid w:val="00AF4BA6"/>
    <w:rsid w:val="00B032F5"/>
    <w:rsid w:val="00B05845"/>
    <w:rsid w:val="00B07AEE"/>
    <w:rsid w:val="00B10F6C"/>
    <w:rsid w:val="00B10FE8"/>
    <w:rsid w:val="00B159A4"/>
    <w:rsid w:val="00B15BA8"/>
    <w:rsid w:val="00B32847"/>
    <w:rsid w:val="00B33752"/>
    <w:rsid w:val="00B365A2"/>
    <w:rsid w:val="00B36E83"/>
    <w:rsid w:val="00B42BA3"/>
    <w:rsid w:val="00B54083"/>
    <w:rsid w:val="00B607E5"/>
    <w:rsid w:val="00B61125"/>
    <w:rsid w:val="00B6145F"/>
    <w:rsid w:val="00B74137"/>
    <w:rsid w:val="00B746AE"/>
    <w:rsid w:val="00B81F4B"/>
    <w:rsid w:val="00B81F79"/>
    <w:rsid w:val="00B8668F"/>
    <w:rsid w:val="00B946BC"/>
    <w:rsid w:val="00BA39D1"/>
    <w:rsid w:val="00BC3FC6"/>
    <w:rsid w:val="00BC6291"/>
    <w:rsid w:val="00BE6589"/>
    <w:rsid w:val="00BF3793"/>
    <w:rsid w:val="00C072E1"/>
    <w:rsid w:val="00C223BA"/>
    <w:rsid w:val="00C30C56"/>
    <w:rsid w:val="00C57D6D"/>
    <w:rsid w:val="00C62C60"/>
    <w:rsid w:val="00C672D7"/>
    <w:rsid w:val="00C706AA"/>
    <w:rsid w:val="00C72ECD"/>
    <w:rsid w:val="00C80547"/>
    <w:rsid w:val="00C926A5"/>
    <w:rsid w:val="00C96FE4"/>
    <w:rsid w:val="00CA246F"/>
    <w:rsid w:val="00CA3071"/>
    <w:rsid w:val="00CA401E"/>
    <w:rsid w:val="00CB3CFC"/>
    <w:rsid w:val="00CB60F8"/>
    <w:rsid w:val="00CB73F8"/>
    <w:rsid w:val="00CB76DC"/>
    <w:rsid w:val="00CC2623"/>
    <w:rsid w:val="00CC6C80"/>
    <w:rsid w:val="00CF137A"/>
    <w:rsid w:val="00CF157C"/>
    <w:rsid w:val="00CF271C"/>
    <w:rsid w:val="00D0333B"/>
    <w:rsid w:val="00D1428F"/>
    <w:rsid w:val="00D14411"/>
    <w:rsid w:val="00D14F32"/>
    <w:rsid w:val="00D255C6"/>
    <w:rsid w:val="00D33F80"/>
    <w:rsid w:val="00D34368"/>
    <w:rsid w:val="00D505E2"/>
    <w:rsid w:val="00D50606"/>
    <w:rsid w:val="00D54716"/>
    <w:rsid w:val="00D5571A"/>
    <w:rsid w:val="00D57512"/>
    <w:rsid w:val="00D74A6B"/>
    <w:rsid w:val="00D761F3"/>
    <w:rsid w:val="00D80A1C"/>
    <w:rsid w:val="00D82F9B"/>
    <w:rsid w:val="00D90C71"/>
    <w:rsid w:val="00D90CCB"/>
    <w:rsid w:val="00DA3E1D"/>
    <w:rsid w:val="00DC07D8"/>
    <w:rsid w:val="00DC2918"/>
    <w:rsid w:val="00DC7D27"/>
    <w:rsid w:val="00DD59BD"/>
    <w:rsid w:val="00DE7470"/>
    <w:rsid w:val="00DF6722"/>
    <w:rsid w:val="00E0055B"/>
    <w:rsid w:val="00E117B0"/>
    <w:rsid w:val="00E14FAF"/>
    <w:rsid w:val="00E36ED6"/>
    <w:rsid w:val="00E546FA"/>
    <w:rsid w:val="00E57280"/>
    <w:rsid w:val="00E74E71"/>
    <w:rsid w:val="00E76094"/>
    <w:rsid w:val="00EA7832"/>
    <w:rsid w:val="00EC658D"/>
    <w:rsid w:val="00ED3C84"/>
    <w:rsid w:val="00ED53CA"/>
    <w:rsid w:val="00EE6BE0"/>
    <w:rsid w:val="00EE6F06"/>
    <w:rsid w:val="00EF0901"/>
    <w:rsid w:val="00EF1C21"/>
    <w:rsid w:val="00EF787B"/>
    <w:rsid w:val="00F00158"/>
    <w:rsid w:val="00F0051E"/>
    <w:rsid w:val="00F15107"/>
    <w:rsid w:val="00F15412"/>
    <w:rsid w:val="00F16A94"/>
    <w:rsid w:val="00F21F6F"/>
    <w:rsid w:val="00F31F37"/>
    <w:rsid w:val="00F34E23"/>
    <w:rsid w:val="00F500B6"/>
    <w:rsid w:val="00F508CC"/>
    <w:rsid w:val="00F65C5A"/>
    <w:rsid w:val="00F752CD"/>
    <w:rsid w:val="00F8650E"/>
    <w:rsid w:val="00FA0F4D"/>
    <w:rsid w:val="00FA2CD7"/>
    <w:rsid w:val="00FB3CC9"/>
    <w:rsid w:val="00FB41BC"/>
    <w:rsid w:val="00FC5496"/>
    <w:rsid w:val="00FD5766"/>
    <w:rsid w:val="00FE5F9E"/>
    <w:rsid w:val="00FE7EE6"/>
    <w:rsid w:val="00FF3E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9BF9"/>
  <w15:docId w15:val="{8D81E63B-399C-454B-A9A7-F8F28EA4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8A"/>
    <w:pPr>
      <w:spacing w:after="0" w:line="240" w:lineRule="auto"/>
    </w:pPr>
    <w:rPr>
      <w:rFonts w:ascii="Times New Roman" w:eastAsia="Times New Roman" w:hAnsi="Times New Roman" w:cs="Times New Roman"/>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75448A"/>
    <w:pPr>
      <w:ind w:left="2268"/>
      <w:jc w:val="both"/>
    </w:pPr>
    <w:rPr>
      <w:color w:val="auto"/>
      <w:sz w:val="20"/>
    </w:rPr>
  </w:style>
  <w:style w:type="character" w:customStyle="1" w:styleId="CitaoChar">
    <w:name w:val="Citação Char"/>
    <w:basedOn w:val="Fontepargpadro"/>
    <w:link w:val="Citao"/>
    <w:uiPriority w:val="29"/>
    <w:rsid w:val="0075448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75448A"/>
    <w:rPr>
      <w:vertAlign w:val="superscript"/>
    </w:rPr>
  </w:style>
  <w:style w:type="paragraph" w:styleId="Textodenotaderodap">
    <w:name w:val="footnote text"/>
    <w:basedOn w:val="Normal"/>
    <w:link w:val="TextodenotaderodapChar"/>
    <w:uiPriority w:val="99"/>
    <w:unhideWhenUsed/>
    <w:qFormat/>
    <w:rsid w:val="003F5A16"/>
    <w:rPr>
      <w:color w:val="auto"/>
      <w:sz w:val="20"/>
    </w:rPr>
  </w:style>
  <w:style w:type="character" w:customStyle="1" w:styleId="TextodenotaderodapChar">
    <w:name w:val="Texto de nota de rodapé Char"/>
    <w:basedOn w:val="Fontepargpadro"/>
    <w:link w:val="Textodenotaderodap"/>
    <w:uiPriority w:val="99"/>
    <w:rsid w:val="003F5A16"/>
    <w:rPr>
      <w:rFonts w:ascii="Times New Roman" w:eastAsia="Times New Roman" w:hAnsi="Times New Roman" w:cs="Times New Roman"/>
      <w:sz w:val="20"/>
      <w:szCs w:val="20"/>
      <w:lang w:eastAsia="pt-BR"/>
    </w:rPr>
  </w:style>
  <w:style w:type="paragraph" w:styleId="Legenda">
    <w:name w:val="caption"/>
    <w:basedOn w:val="Normal"/>
    <w:next w:val="Normal"/>
    <w:link w:val="LegendaChar"/>
    <w:uiPriority w:val="35"/>
    <w:unhideWhenUsed/>
    <w:qFormat/>
    <w:rsid w:val="003F5A16"/>
    <w:pPr>
      <w:spacing w:after="200"/>
    </w:pPr>
    <w:rPr>
      <w:b/>
      <w:bCs/>
      <w:color w:val="4F81BD" w:themeColor="accent1"/>
      <w:sz w:val="18"/>
      <w:szCs w:val="18"/>
    </w:rPr>
  </w:style>
  <w:style w:type="paragraph" w:customStyle="1" w:styleId="Figura">
    <w:name w:val="Figura"/>
    <w:basedOn w:val="Legenda"/>
    <w:link w:val="FiguraChar"/>
    <w:qFormat/>
    <w:rsid w:val="003F5A16"/>
    <w:pPr>
      <w:spacing w:after="0"/>
      <w:jc w:val="both"/>
    </w:pPr>
    <w:rPr>
      <w:b w:val="0"/>
      <w:bCs w:val="0"/>
      <w:color w:val="auto"/>
      <w:sz w:val="24"/>
      <w:szCs w:val="24"/>
    </w:rPr>
  </w:style>
  <w:style w:type="character" w:customStyle="1" w:styleId="LegendaChar">
    <w:name w:val="Legenda Char"/>
    <w:basedOn w:val="Fontepargpadro"/>
    <w:link w:val="Legenda"/>
    <w:uiPriority w:val="35"/>
    <w:rsid w:val="003F5A16"/>
    <w:rPr>
      <w:rFonts w:ascii="Times New Roman" w:eastAsia="Times New Roman" w:hAnsi="Times New Roman" w:cs="Times New Roman"/>
      <w:b/>
      <w:bCs/>
      <w:color w:val="4F81BD" w:themeColor="accent1"/>
      <w:sz w:val="18"/>
      <w:szCs w:val="18"/>
      <w:lang w:eastAsia="pt-BR"/>
    </w:rPr>
  </w:style>
  <w:style w:type="character" w:customStyle="1" w:styleId="FiguraChar">
    <w:name w:val="Figura Char"/>
    <w:basedOn w:val="LegendaChar"/>
    <w:link w:val="Figura"/>
    <w:rsid w:val="003F5A16"/>
    <w:rPr>
      <w:rFonts w:ascii="Times New Roman" w:eastAsia="Times New Roman" w:hAnsi="Times New Roman" w:cs="Times New Roman"/>
      <w:b/>
      <w:bCs/>
      <w:color w:val="4F81BD" w:themeColor="accent1"/>
      <w:sz w:val="24"/>
      <w:szCs w:val="24"/>
      <w:lang w:eastAsia="pt-BR"/>
    </w:rPr>
  </w:style>
  <w:style w:type="paragraph" w:styleId="Textodebalo">
    <w:name w:val="Balloon Text"/>
    <w:basedOn w:val="Normal"/>
    <w:link w:val="TextodebaloChar"/>
    <w:uiPriority w:val="99"/>
    <w:semiHidden/>
    <w:unhideWhenUsed/>
    <w:rsid w:val="003F5A16"/>
    <w:rPr>
      <w:rFonts w:ascii="Tahoma" w:hAnsi="Tahoma" w:cs="Tahoma"/>
      <w:sz w:val="16"/>
      <w:szCs w:val="16"/>
    </w:rPr>
  </w:style>
  <w:style w:type="character" w:customStyle="1" w:styleId="TextodebaloChar">
    <w:name w:val="Texto de balão Char"/>
    <w:basedOn w:val="Fontepargpadro"/>
    <w:link w:val="Textodebalo"/>
    <w:uiPriority w:val="99"/>
    <w:semiHidden/>
    <w:rsid w:val="003F5A16"/>
    <w:rPr>
      <w:rFonts w:ascii="Tahoma" w:eastAsia="Times New Roman" w:hAnsi="Tahoma" w:cs="Tahoma"/>
      <w:color w:val="000000"/>
      <w:sz w:val="16"/>
      <w:szCs w:val="16"/>
      <w:lang w:eastAsia="pt-BR"/>
    </w:rPr>
  </w:style>
  <w:style w:type="character" w:styleId="Hyperlink">
    <w:name w:val="Hyperlink"/>
    <w:uiPriority w:val="99"/>
    <w:unhideWhenUsed/>
    <w:rsid w:val="00D82F9B"/>
    <w:rPr>
      <w:color w:val="0000FF"/>
      <w:u w:val="single"/>
    </w:rPr>
  </w:style>
  <w:style w:type="paragraph" w:styleId="Textodenotadefim">
    <w:name w:val="endnote text"/>
    <w:basedOn w:val="Normal"/>
    <w:link w:val="TextodenotadefimChar"/>
    <w:uiPriority w:val="99"/>
    <w:semiHidden/>
    <w:unhideWhenUsed/>
    <w:rsid w:val="00D82F9B"/>
    <w:rPr>
      <w:sz w:val="20"/>
    </w:rPr>
  </w:style>
  <w:style w:type="character" w:customStyle="1" w:styleId="TextodenotadefimChar">
    <w:name w:val="Texto de nota de fim Char"/>
    <w:basedOn w:val="Fontepargpadro"/>
    <w:link w:val="Textodenotadefim"/>
    <w:uiPriority w:val="99"/>
    <w:semiHidden/>
    <w:rsid w:val="00D82F9B"/>
    <w:rPr>
      <w:rFonts w:ascii="Times New Roman" w:eastAsia="Times New Roman" w:hAnsi="Times New Roman" w:cs="Times New Roman"/>
      <w:color w:val="000000"/>
      <w:sz w:val="20"/>
      <w:szCs w:val="20"/>
      <w:lang w:eastAsia="pt-BR"/>
    </w:rPr>
  </w:style>
  <w:style w:type="character" w:styleId="Refdenotadefim">
    <w:name w:val="endnote reference"/>
    <w:basedOn w:val="Fontepargpadro"/>
    <w:uiPriority w:val="99"/>
    <w:semiHidden/>
    <w:unhideWhenUsed/>
    <w:rsid w:val="00D82F9B"/>
    <w:rPr>
      <w:vertAlign w:val="superscript"/>
    </w:rPr>
  </w:style>
  <w:style w:type="paragraph" w:styleId="Reviso">
    <w:name w:val="Revision"/>
    <w:hidden/>
    <w:uiPriority w:val="99"/>
    <w:semiHidden/>
    <w:rsid w:val="007C5F25"/>
    <w:pPr>
      <w:spacing w:after="0" w:line="240" w:lineRule="auto"/>
    </w:pPr>
    <w:rPr>
      <w:rFonts w:ascii="Times New Roman" w:eastAsia="Times New Roman" w:hAnsi="Times New Roman" w:cs="Times New Roman"/>
      <w:color w:val="000000"/>
      <w:sz w:val="24"/>
      <w:szCs w:val="20"/>
      <w:lang w:eastAsia="pt-BR"/>
    </w:rPr>
  </w:style>
  <w:style w:type="character" w:styleId="Refdecomentrio">
    <w:name w:val="annotation reference"/>
    <w:basedOn w:val="Fontepargpadro"/>
    <w:uiPriority w:val="99"/>
    <w:semiHidden/>
    <w:unhideWhenUsed/>
    <w:rsid w:val="00FB41BC"/>
    <w:rPr>
      <w:sz w:val="16"/>
      <w:szCs w:val="16"/>
    </w:rPr>
  </w:style>
  <w:style w:type="paragraph" w:styleId="Textodecomentrio">
    <w:name w:val="annotation text"/>
    <w:basedOn w:val="Normal"/>
    <w:link w:val="TextodecomentrioChar"/>
    <w:uiPriority w:val="99"/>
    <w:semiHidden/>
    <w:unhideWhenUsed/>
    <w:rsid w:val="00FB41BC"/>
    <w:rPr>
      <w:sz w:val="20"/>
    </w:rPr>
  </w:style>
  <w:style w:type="character" w:customStyle="1" w:styleId="TextodecomentrioChar">
    <w:name w:val="Texto de comentário Char"/>
    <w:basedOn w:val="Fontepargpadro"/>
    <w:link w:val="Textodecomentrio"/>
    <w:uiPriority w:val="99"/>
    <w:semiHidden/>
    <w:rsid w:val="00FB41BC"/>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B41BC"/>
    <w:rPr>
      <w:b/>
      <w:bCs/>
    </w:rPr>
  </w:style>
  <w:style w:type="character" w:customStyle="1" w:styleId="AssuntodocomentrioChar">
    <w:name w:val="Assunto do comentário Char"/>
    <w:basedOn w:val="TextodecomentrioChar"/>
    <w:link w:val="Assuntodocomentrio"/>
    <w:uiPriority w:val="99"/>
    <w:semiHidden/>
    <w:rsid w:val="00FB41BC"/>
    <w:rPr>
      <w:rFonts w:ascii="Times New Roman" w:eastAsia="Times New Roman" w:hAnsi="Times New Roman" w:cs="Times New Roman"/>
      <w:b/>
      <w:bCs/>
      <w:color w:val="000000"/>
      <w:sz w:val="20"/>
      <w:szCs w:val="20"/>
      <w:lang w:eastAsia="pt-BR"/>
    </w:rPr>
  </w:style>
  <w:style w:type="paragraph" w:styleId="NormalWeb">
    <w:name w:val="Normal (Web)"/>
    <w:basedOn w:val="Normal"/>
    <w:uiPriority w:val="99"/>
    <w:semiHidden/>
    <w:unhideWhenUsed/>
    <w:rsid w:val="003B7E32"/>
    <w:pPr>
      <w:spacing w:before="100" w:beforeAutospacing="1" w:after="100" w:afterAutospacing="1"/>
    </w:pPr>
    <w:rPr>
      <w:color w:val="auto"/>
      <w:szCs w:val="24"/>
    </w:rPr>
  </w:style>
  <w:style w:type="character" w:styleId="nfase">
    <w:name w:val="Emphasis"/>
    <w:basedOn w:val="Fontepargpadro"/>
    <w:uiPriority w:val="20"/>
    <w:qFormat/>
    <w:rsid w:val="003A6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82">
      <w:bodyDiv w:val="1"/>
      <w:marLeft w:val="0"/>
      <w:marRight w:val="0"/>
      <w:marTop w:val="0"/>
      <w:marBottom w:val="0"/>
      <w:divBdr>
        <w:top w:val="none" w:sz="0" w:space="0" w:color="auto"/>
        <w:left w:val="none" w:sz="0" w:space="0" w:color="auto"/>
        <w:bottom w:val="none" w:sz="0" w:space="0" w:color="auto"/>
        <w:right w:val="none" w:sz="0" w:space="0" w:color="auto"/>
      </w:divBdr>
    </w:div>
    <w:div w:id="151072414">
      <w:bodyDiv w:val="1"/>
      <w:marLeft w:val="0"/>
      <w:marRight w:val="0"/>
      <w:marTop w:val="0"/>
      <w:marBottom w:val="0"/>
      <w:divBdr>
        <w:top w:val="none" w:sz="0" w:space="0" w:color="auto"/>
        <w:left w:val="none" w:sz="0" w:space="0" w:color="auto"/>
        <w:bottom w:val="none" w:sz="0" w:space="0" w:color="auto"/>
        <w:right w:val="none" w:sz="0" w:space="0" w:color="auto"/>
      </w:divBdr>
    </w:div>
    <w:div w:id="367679864">
      <w:bodyDiv w:val="1"/>
      <w:marLeft w:val="0"/>
      <w:marRight w:val="0"/>
      <w:marTop w:val="0"/>
      <w:marBottom w:val="0"/>
      <w:divBdr>
        <w:top w:val="none" w:sz="0" w:space="0" w:color="auto"/>
        <w:left w:val="none" w:sz="0" w:space="0" w:color="auto"/>
        <w:bottom w:val="none" w:sz="0" w:space="0" w:color="auto"/>
        <w:right w:val="none" w:sz="0" w:space="0" w:color="auto"/>
      </w:divBdr>
    </w:div>
    <w:div w:id="417481870">
      <w:bodyDiv w:val="1"/>
      <w:marLeft w:val="0"/>
      <w:marRight w:val="0"/>
      <w:marTop w:val="0"/>
      <w:marBottom w:val="0"/>
      <w:divBdr>
        <w:top w:val="none" w:sz="0" w:space="0" w:color="auto"/>
        <w:left w:val="none" w:sz="0" w:space="0" w:color="auto"/>
        <w:bottom w:val="none" w:sz="0" w:space="0" w:color="auto"/>
        <w:right w:val="none" w:sz="0" w:space="0" w:color="auto"/>
      </w:divBdr>
    </w:div>
    <w:div w:id="431435493">
      <w:bodyDiv w:val="1"/>
      <w:marLeft w:val="0"/>
      <w:marRight w:val="0"/>
      <w:marTop w:val="0"/>
      <w:marBottom w:val="0"/>
      <w:divBdr>
        <w:top w:val="none" w:sz="0" w:space="0" w:color="auto"/>
        <w:left w:val="none" w:sz="0" w:space="0" w:color="auto"/>
        <w:bottom w:val="none" w:sz="0" w:space="0" w:color="auto"/>
        <w:right w:val="none" w:sz="0" w:space="0" w:color="auto"/>
      </w:divBdr>
    </w:div>
    <w:div w:id="615983953">
      <w:bodyDiv w:val="1"/>
      <w:marLeft w:val="0"/>
      <w:marRight w:val="0"/>
      <w:marTop w:val="0"/>
      <w:marBottom w:val="0"/>
      <w:divBdr>
        <w:top w:val="none" w:sz="0" w:space="0" w:color="auto"/>
        <w:left w:val="none" w:sz="0" w:space="0" w:color="auto"/>
        <w:bottom w:val="none" w:sz="0" w:space="0" w:color="auto"/>
        <w:right w:val="none" w:sz="0" w:space="0" w:color="auto"/>
      </w:divBdr>
    </w:div>
    <w:div w:id="643897815">
      <w:bodyDiv w:val="1"/>
      <w:marLeft w:val="0"/>
      <w:marRight w:val="0"/>
      <w:marTop w:val="0"/>
      <w:marBottom w:val="0"/>
      <w:divBdr>
        <w:top w:val="none" w:sz="0" w:space="0" w:color="auto"/>
        <w:left w:val="none" w:sz="0" w:space="0" w:color="auto"/>
        <w:bottom w:val="none" w:sz="0" w:space="0" w:color="auto"/>
        <w:right w:val="none" w:sz="0" w:space="0" w:color="auto"/>
      </w:divBdr>
    </w:div>
    <w:div w:id="1169903090">
      <w:bodyDiv w:val="1"/>
      <w:marLeft w:val="0"/>
      <w:marRight w:val="0"/>
      <w:marTop w:val="0"/>
      <w:marBottom w:val="0"/>
      <w:divBdr>
        <w:top w:val="none" w:sz="0" w:space="0" w:color="auto"/>
        <w:left w:val="none" w:sz="0" w:space="0" w:color="auto"/>
        <w:bottom w:val="none" w:sz="0" w:space="0" w:color="auto"/>
        <w:right w:val="none" w:sz="0" w:space="0" w:color="auto"/>
      </w:divBdr>
    </w:div>
    <w:div w:id="1303119459">
      <w:bodyDiv w:val="1"/>
      <w:marLeft w:val="0"/>
      <w:marRight w:val="0"/>
      <w:marTop w:val="0"/>
      <w:marBottom w:val="0"/>
      <w:divBdr>
        <w:top w:val="none" w:sz="0" w:space="0" w:color="auto"/>
        <w:left w:val="none" w:sz="0" w:space="0" w:color="auto"/>
        <w:bottom w:val="none" w:sz="0" w:space="0" w:color="auto"/>
        <w:right w:val="none" w:sz="0" w:space="0" w:color="auto"/>
      </w:divBdr>
    </w:div>
    <w:div w:id="1407655533">
      <w:bodyDiv w:val="1"/>
      <w:marLeft w:val="0"/>
      <w:marRight w:val="0"/>
      <w:marTop w:val="0"/>
      <w:marBottom w:val="0"/>
      <w:divBdr>
        <w:top w:val="none" w:sz="0" w:space="0" w:color="auto"/>
        <w:left w:val="none" w:sz="0" w:space="0" w:color="auto"/>
        <w:bottom w:val="none" w:sz="0" w:space="0" w:color="auto"/>
        <w:right w:val="none" w:sz="0" w:space="0" w:color="auto"/>
      </w:divBdr>
    </w:div>
    <w:div w:id="14615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2279-A2E4-45D1-82D0-EADECBF0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Tiago Dionisio</cp:lastModifiedBy>
  <cp:revision>2</cp:revision>
  <dcterms:created xsi:type="dcterms:W3CDTF">2023-05-18T04:54:00Z</dcterms:created>
  <dcterms:modified xsi:type="dcterms:W3CDTF">2023-05-18T04:54:00Z</dcterms:modified>
</cp:coreProperties>
</file>