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AB4CF" w14:textId="77777777" w:rsidR="00AF4678" w:rsidRDefault="00AF4678">
      <w:bookmarkStart w:id="0" w:name="_Hlk24674029"/>
    </w:p>
    <w:p w14:paraId="30173567" w14:textId="31D8C0E1" w:rsidR="00570A7B" w:rsidRDefault="00152819" w:rsidP="00152819">
      <w:pPr>
        <w:jc w:val="center"/>
      </w:pPr>
      <w:r>
        <w:rPr>
          <w:noProof/>
        </w:rPr>
        <w:drawing>
          <wp:inline distT="0" distB="0" distL="0" distR="0" wp14:anchorId="636C40CB" wp14:editId="2E9A63C9">
            <wp:extent cx="6120130" cy="8653145"/>
            <wp:effectExtent l="0" t="0" r="0" b="0"/>
            <wp:docPr id="29" name="Imagem 29"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quivo_001.png"/>
                    <pic:cNvPicPr/>
                  </pic:nvPicPr>
                  <pic:blipFill>
                    <a:blip r:embed="rId8">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2BEC3E86" w14:textId="565CF50A" w:rsidR="0068384A" w:rsidRPr="00226B83" w:rsidRDefault="00851312" w:rsidP="00F947DA">
      <w:pPr>
        <w:spacing w:line="240" w:lineRule="auto"/>
        <w:jc w:val="center"/>
        <w:rPr>
          <w:rFonts w:cstheme="minorHAnsi"/>
          <w:sz w:val="24"/>
          <w:szCs w:val="24"/>
        </w:rPr>
      </w:pPr>
      <w:r w:rsidRPr="00226B83">
        <w:rPr>
          <w:rFonts w:cstheme="minorHAnsi"/>
          <w:sz w:val="24"/>
          <w:szCs w:val="24"/>
        </w:rPr>
        <w:lastRenderedPageBreak/>
        <w:t>SUMÁRIO</w:t>
      </w:r>
      <w:r w:rsidR="0068384A">
        <w:rPr>
          <w:rFonts w:cstheme="minorHAnsi"/>
          <w:noProof/>
          <w:sz w:val="24"/>
          <w:szCs w:val="24"/>
        </w:rPr>
        <mc:AlternateContent>
          <mc:Choice Requires="wps">
            <w:drawing>
              <wp:anchor distT="0" distB="0" distL="114300" distR="114300" simplePos="0" relativeHeight="251661312" behindDoc="0" locked="0" layoutInCell="1" allowOverlap="1" wp14:anchorId="24EDD770" wp14:editId="7569D628">
                <wp:simplePos x="0" y="0"/>
                <wp:positionH relativeFrom="column">
                  <wp:posOffset>-39607</wp:posOffset>
                </wp:positionH>
                <wp:positionV relativeFrom="paragraph">
                  <wp:posOffset>244032</wp:posOffset>
                </wp:positionV>
                <wp:extent cx="6240957" cy="21265"/>
                <wp:effectExtent l="0" t="0" r="26670" b="36195"/>
                <wp:wrapNone/>
                <wp:docPr id="8" name="Conector reto 8"/>
                <wp:cNvGraphicFramePr/>
                <a:graphic xmlns:a="http://schemas.openxmlformats.org/drawingml/2006/main">
                  <a:graphicData uri="http://schemas.microsoft.com/office/word/2010/wordprocessingShape">
                    <wps:wsp>
                      <wps:cNvCnPr/>
                      <wps:spPr>
                        <a:xfrm>
                          <a:off x="0" y="0"/>
                          <a:ext cx="6240957" cy="21265"/>
                        </a:xfrm>
                        <a:prstGeom prst="line">
                          <a:avLst/>
                        </a:prstGeom>
                        <a:ln w="952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04B3882" id="Conector re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pt,19.2pt" to="488.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" strokecolor="#c00000">
                <v:stroke dashstyle="dash"/>
              </v:line>
            </w:pict>
          </mc:Fallback>
        </mc:AlternateContent>
      </w:r>
    </w:p>
    <w:p w14:paraId="5F31F2B4" w14:textId="77777777" w:rsidR="00F542B4" w:rsidRPr="00226B83" w:rsidRDefault="00851312" w:rsidP="00F947DA">
      <w:pPr>
        <w:spacing w:after="0" w:line="240" w:lineRule="auto"/>
        <w:rPr>
          <w:rFonts w:cstheme="minorHAnsi"/>
          <w:b/>
          <w:bCs/>
          <w:i/>
          <w:iCs/>
        </w:rPr>
      </w:pPr>
      <w:r w:rsidRPr="00226B83">
        <w:rPr>
          <w:rFonts w:cstheme="minorHAnsi"/>
          <w:b/>
          <w:bCs/>
          <w:i/>
          <w:iCs/>
        </w:rPr>
        <w:t xml:space="preserve">EDITORIAL </w:t>
      </w:r>
    </w:p>
    <w:p w14:paraId="1A38CC4B" w14:textId="662D7416" w:rsidR="00A63689" w:rsidRPr="00226B83" w:rsidRDefault="00851312" w:rsidP="00F947DA">
      <w:pPr>
        <w:pBdr>
          <w:bottom w:val="single" w:sz="12" w:space="1" w:color="auto"/>
        </w:pBdr>
        <w:spacing w:after="0" w:line="240" w:lineRule="auto"/>
        <w:rPr>
          <w:rFonts w:cstheme="minorHAnsi"/>
        </w:rPr>
      </w:pPr>
      <w:r w:rsidRPr="00226B83">
        <w:rPr>
          <w:rFonts w:cstheme="minorHAnsi"/>
          <w:b/>
          <w:bCs/>
        </w:rPr>
        <w:t xml:space="preserve">                          </w:t>
      </w:r>
      <w:r w:rsidR="00CF7D46" w:rsidRPr="00226B83">
        <w:rPr>
          <w:rFonts w:cstheme="minorHAnsi"/>
          <w:b/>
          <w:bCs/>
        </w:rPr>
        <w:t xml:space="preserve">          </w:t>
      </w:r>
      <w:r w:rsidRPr="00226B83">
        <w:rPr>
          <w:rFonts w:cstheme="minorHAnsi"/>
          <w:b/>
          <w:bCs/>
        </w:rPr>
        <w:t xml:space="preserve">    </w:t>
      </w:r>
      <w:r w:rsidR="00F947DA">
        <w:rPr>
          <w:rFonts w:cstheme="minorHAnsi"/>
          <w:b/>
          <w:bCs/>
        </w:rPr>
        <w:t xml:space="preserve">  </w:t>
      </w:r>
      <w:r w:rsidRPr="00226B83">
        <w:rPr>
          <w:rFonts w:cstheme="minorHAnsi"/>
          <w:b/>
          <w:bCs/>
        </w:rPr>
        <w:t>AUTORES</w:t>
      </w:r>
      <w:r w:rsidRPr="00226B83">
        <w:rPr>
          <w:rFonts w:cstheme="minorHAnsi"/>
        </w:rPr>
        <w:t xml:space="preserve">                               </w:t>
      </w:r>
      <w:r w:rsidR="00CF7D46" w:rsidRPr="00226B83">
        <w:rPr>
          <w:rFonts w:cstheme="minorHAnsi"/>
        </w:rPr>
        <w:t xml:space="preserve">      </w:t>
      </w:r>
      <w:r w:rsidR="00C00B2F" w:rsidRPr="00226B83">
        <w:rPr>
          <w:rFonts w:cstheme="minorHAnsi"/>
        </w:rPr>
        <w:t xml:space="preserve">    </w:t>
      </w:r>
      <w:r w:rsidRPr="00226B83">
        <w:rPr>
          <w:rFonts w:cstheme="minorHAnsi"/>
        </w:rPr>
        <w:t xml:space="preserve"> </w:t>
      </w:r>
      <w:r w:rsidR="00325888" w:rsidRPr="00226B83">
        <w:rPr>
          <w:rFonts w:cstheme="minorHAnsi"/>
        </w:rPr>
        <w:t xml:space="preserve"> </w:t>
      </w:r>
      <w:r w:rsidR="00226B83">
        <w:rPr>
          <w:rFonts w:cstheme="minorHAnsi"/>
        </w:rPr>
        <w:t xml:space="preserve">  </w:t>
      </w:r>
      <w:r w:rsidRPr="00226B83">
        <w:rPr>
          <w:rFonts w:cstheme="minorHAnsi"/>
        </w:rPr>
        <w:t xml:space="preserve"> </w:t>
      </w:r>
      <w:r w:rsidRPr="00226B83">
        <w:rPr>
          <w:rFonts w:cstheme="minorHAnsi"/>
          <w:b/>
          <w:bCs/>
        </w:rPr>
        <w:t>TÍTULO</w:t>
      </w:r>
      <w:r w:rsidR="00A63689" w:rsidRPr="00226B83">
        <w:rPr>
          <w:rFonts w:cstheme="minorHAnsi"/>
          <w:b/>
          <w:bCs/>
        </w:rPr>
        <w:t xml:space="preserve">                                          </w:t>
      </w:r>
      <w:r w:rsidR="0012288D" w:rsidRPr="00226B83">
        <w:rPr>
          <w:rFonts w:cstheme="minorHAnsi"/>
          <w:b/>
          <w:bCs/>
        </w:rPr>
        <w:t xml:space="preserve">       </w:t>
      </w:r>
      <w:r w:rsidR="00A63689" w:rsidRPr="00226B83">
        <w:rPr>
          <w:rFonts w:cstheme="minorHAnsi"/>
          <w:b/>
          <w:bCs/>
        </w:rPr>
        <w:t xml:space="preserve"> </w:t>
      </w:r>
      <w:r w:rsidR="0012288D" w:rsidRPr="00226B83">
        <w:rPr>
          <w:rFonts w:cstheme="minorHAnsi"/>
          <w:b/>
          <w:bCs/>
        </w:rPr>
        <w:t xml:space="preserve">   </w:t>
      </w:r>
      <w:r w:rsidR="00A63689" w:rsidRPr="00226B83">
        <w:rPr>
          <w:rFonts w:cstheme="minorHAnsi"/>
          <w:b/>
          <w:bCs/>
        </w:rPr>
        <w:t xml:space="preserve"> PÁGINAS  </w:t>
      </w:r>
    </w:p>
    <w:p w14:paraId="1002181D" w14:textId="62D482AB" w:rsidR="00A63689" w:rsidRPr="00226B83" w:rsidRDefault="00391BF3" w:rsidP="00F947DA">
      <w:pPr>
        <w:spacing w:after="0" w:line="240" w:lineRule="auto"/>
        <w:rPr>
          <w:rFonts w:cstheme="minorHAnsi"/>
        </w:rPr>
      </w:pPr>
      <w:r>
        <w:rPr>
          <w:rFonts w:cstheme="minorHAnsi"/>
        </w:rPr>
        <w:t xml:space="preserve">Andréa </w:t>
      </w:r>
      <w:r w:rsidR="00A63689" w:rsidRPr="00226B83">
        <w:rPr>
          <w:rFonts w:cstheme="minorHAnsi"/>
        </w:rPr>
        <w:t xml:space="preserve">                       </w:t>
      </w:r>
      <w:r>
        <w:rPr>
          <w:rFonts w:cstheme="minorHAnsi"/>
        </w:rPr>
        <w:t xml:space="preserve">  </w:t>
      </w:r>
      <w:r w:rsidR="00A63689" w:rsidRPr="00226B83">
        <w:rPr>
          <w:rFonts w:cstheme="minorHAnsi"/>
        </w:rPr>
        <w:t xml:space="preserve"> </w:t>
      </w:r>
      <w:r>
        <w:rPr>
          <w:rFonts w:cstheme="minorHAnsi"/>
        </w:rPr>
        <w:t>Nascimento</w:t>
      </w:r>
      <w:r w:rsidR="00A63689" w:rsidRPr="00226B83">
        <w:rPr>
          <w:rFonts w:cstheme="minorHAnsi"/>
        </w:rPr>
        <w:t xml:space="preserve">                              </w:t>
      </w:r>
      <w:r w:rsidR="00325888" w:rsidRPr="00226B83">
        <w:rPr>
          <w:rFonts w:cstheme="minorHAnsi"/>
        </w:rPr>
        <w:t xml:space="preserve">  </w:t>
      </w:r>
      <w:r w:rsidR="00A63689" w:rsidRPr="00226B83">
        <w:rPr>
          <w:rFonts w:cstheme="minorHAnsi"/>
        </w:rPr>
        <w:t xml:space="preserve">      </w:t>
      </w:r>
      <w:r w:rsidR="00325888" w:rsidRPr="00226B83">
        <w:rPr>
          <w:rFonts w:cstheme="minorHAnsi"/>
        </w:rPr>
        <w:t xml:space="preserve">   </w:t>
      </w:r>
      <w:r w:rsidR="001B1533" w:rsidRPr="00226B83">
        <w:rPr>
          <w:rFonts w:cstheme="minorHAnsi"/>
        </w:rPr>
        <w:t xml:space="preserve">  </w:t>
      </w:r>
      <w:r w:rsidR="00325888" w:rsidRPr="00226B83">
        <w:rPr>
          <w:rFonts w:cstheme="minorHAnsi"/>
        </w:rPr>
        <w:t xml:space="preserve"> </w:t>
      </w:r>
      <w:r w:rsidR="00A63689" w:rsidRPr="00226B83">
        <w:rPr>
          <w:rFonts w:cstheme="minorHAnsi"/>
          <w:color w:val="C00000"/>
        </w:rPr>
        <w:t>EDITORIAL</w:t>
      </w:r>
      <w:r w:rsidR="00354C9C" w:rsidRPr="00226B83">
        <w:rPr>
          <w:rFonts w:cstheme="minorHAnsi"/>
        </w:rPr>
        <w:t xml:space="preserve">                                          </w:t>
      </w:r>
      <w:r w:rsidR="00C00B2F" w:rsidRPr="00226B83">
        <w:rPr>
          <w:rFonts w:cstheme="minorHAnsi"/>
        </w:rPr>
        <w:t xml:space="preserve">  </w:t>
      </w:r>
      <w:r w:rsidR="0012288D" w:rsidRPr="00226B83">
        <w:rPr>
          <w:rFonts w:cstheme="minorHAnsi"/>
        </w:rPr>
        <w:t xml:space="preserve">        </w:t>
      </w:r>
      <w:r w:rsidR="001B1533" w:rsidRPr="00226B83">
        <w:rPr>
          <w:rFonts w:cstheme="minorHAnsi"/>
        </w:rPr>
        <w:t xml:space="preserve">  </w:t>
      </w:r>
      <w:r w:rsidR="00354C9C" w:rsidRPr="00226B83">
        <w:rPr>
          <w:rFonts w:cstheme="minorHAnsi"/>
        </w:rPr>
        <w:t xml:space="preserve"> </w:t>
      </w:r>
      <w:r w:rsidR="004636F4">
        <w:rPr>
          <w:rFonts w:cstheme="minorHAnsi"/>
        </w:rPr>
        <w:t xml:space="preserve"> 4</w:t>
      </w:r>
      <w:r w:rsidR="00684B68">
        <w:rPr>
          <w:rFonts w:cstheme="minorHAnsi"/>
        </w:rPr>
        <w:t>/</w:t>
      </w:r>
      <w:r w:rsidR="004636F4">
        <w:rPr>
          <w:rFonts w:cstheme="minorHAnsi"/>
        </w:rPr>
        <w:t>6</w:t>
      </w:r>
    </w:p>
    <w:p w14:paraId="2C54BFAA" w14:textId="4A49A896" w:rsidR="00E035E0" w:rsidRDefault="00E035E0" w:rsidP="00F947DA">
      <w:pPr>
        <w:spacing w:after="0" w:line="240" w:lineRule="auto"/>
        <w:rPr>
          <w:rFonts w:cstheme="minorHAnsi"/>
        </w:rPr>
      </w:pPr>
    </w:p>
    <w:p w14:paraId="06D55571" w14:textId="0BCD3424" w:rsidR="00E035E0" w:rsidRDefault="00391BF3" w:rsidP="00F947DA">
      <w:pPr>
        <w:spacing w:after="0" w:line="240" w:lineRule="auto"/>
        <w:rPr>
          <w:rFonts w:cstheme="minorHAnsi"/>
        </w:rPr>
      </w:pPr>
      <w:r>
        <w:rPr>
          <w:rFonts w:cstheme="minorHAnsi"/>
        </w:rPr>
        <w:t>Wallace</w:t>
      </w:r>
      <w:r w:rsidR="00E035E0">
        <w:rPr>
          <w:rFonts w:cstheme="minorHAnsi"/>
        </w:rPr>
        <w:tab/>
        <w:t xml:space="preserve">          </w:t>
      </w:r>
      <w:r>
        <w:rPr>
          <w:rFonts w:cstheme="minorHAnsi"/>
        </w:rPr>
        <w:t xml:space="preserve">  de Moraes</w:t>
      </w:r>
      <w:r w:rsidR="00E035E0">
        <w:rPr>
          <w:rFonts w:cstheme="minorHAnsi"/>
        </w:rPr>
        <w:t xml:space="preserve">  </w:t>
      </w:r>
    </w:p>
    <w:p w14:paraId="4F8027C0" w14:textId="4BE1B11F" w:rsidR="0068384A" w:rsidRDefault="0068384A" w:rsidP="00F947DA">
      <w:pPr>
        <w:spacing w:after="0" w:line="240" w:lineRule="auto"/>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271D7F1A" wp14:editId="69F9A486">
                <wp:simplePos x="0" y="0"/>
                <wp:positionH relativeFrom="column">
                  <wp:posOffset>-92769</wp:posOffset>
                </wp:positionH>
                <wp:positionV relativeFrom="paragraph">
                  <wp:posOffset>170830</wp:posOffset>
                </wp:positionV>
                <wp:extent cx="6294474"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294474" cy="0"/>
                        </a:xfrm>
                        <a:prstGeom prst="line">
                          <a:avLst/>
                        </a:prstGeom>
                        <a:ln w="952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CF62E77"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3pt,13.45pt" to="48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" strokecolor="#c00000">
                <v:stroke dashstyle="dash"/>
              </v:line>
            </w:pict>
          </mc:Fallback>
        </mc:AlternateContent>
      </w:r>
    </w:p>
    <w:p w14:paraId="46F583A9" w14:textId="254E376D" w:rsidR="0068384A" w:rsidRDefault="0068384A" w:rsidP="00F947DA">
      <w:pPr>
        <w:spacing w:after="0" w:line="240" w:lineRule="auto"/>
        <w:rPr>
          <w:rFonts w:cstheme="minorHAnsi"/>
        </w:rPr>
      </w:pPr>
    </w:p>
    <w:p w14:paraId="048A4E0C" w14:textId="79577056" w:rsidR="00616E95" w:rsidRPr="00226B83" w:rsidRDefault="00CF7D46" w:rsidP="00F947DA">
      <w:pPr>
        <w:spacing w:line="240" w:lineRule="auto"/>
        <w:rPr>
          <w:rFonts w:cstheme="minorHAnsi"/>
          <w:b/>
          <w:bCs/>
          <w:i/>
          <w:iCs/>
        </w:rPr>
      </w:pPr>
      <w:r w:rsidRPr="00226B83">
        <w:rPr>
          <w:rFonts w:cstheme="minorHAnsi"/>
          <w:b/>
          <w:bCs/>
          <w:i/>
          <w:iCs/>
        </w:rPr>
        <w:t>ARTIGOS</w:t>
      </w:r>
    </w:p>
    <w:p w14:paraId="48E0E246" w14:textId="62A052D5" w:rsidR="00354C9C" w:rsidRPr="00226B83" w:rsidRDefault="002707E4" w:rsidP="00F947DA">
      <w:pPr>
        <w:spacing w:line="240" w:lineRule="auto"/>
        <w:rPr>
          <w:rFonts w:cstheme="minorHAnsi"/>
          <w:color w:val="C00000"/>
        </w:rPr>
      </w:pPr>
      <w:r>
        <w:rPr>
          <w:rFonts w:cstheme="minorHAnsi"/>
        </w:rPr>
        <w:t>Peterson Roberto</w:t>
      </w:r>
      <w:r w:rsidR="00616E95" w:rsidRPr="00226B83">
        <w:rPr>
          <w:rFonts w:cstheme="minorHAnsi"/>
        </w:rPr>
        <w:t xml:space="preserve">           </w:t>
      </w:r>
      <w:r>
        <w:rPr>
          <w:rFonts w:cstheme="minorHAnsi"/>
        </w:rPr>
        <w:t xml:space="preserve"> </w:t>
      </w:r>
      <w:r w:rsidR="00616E95" w:rsidRPr="00226B83">
        <w:rPr>
          <w:rFonts w:cstheme="minorHAnsi"/>
        </w:rPr>
        <w:t xml:space="preserve"> </w:t>
      </w:r>
      <w:r>
        <w:rPr>
          <w:rFonts w:cstheme="minorHAnsi"/>
        </w:rPr>
        <w:t xml:space="preserve">da Silva    </w:t>
      </w:r>
      <w:r w:rsidR="00354C9C" w:rsidRPr="00226B83">
        <w:rPr>
          <w:rFonts w:cstheme="minorHAnsi"/>
        </w:rPr>
        <w:t xml:space="preserve">              </w:t>
      </w:r>
      <w:r>
        <w:rPr>
          <w:rFonts w:cstheme="minorHAnsi"/>
        </w:rPr>
        <w:t xml:space="preserve">  </w:t>
      </w:r>
      <w:r w:rsidR="00354C9C" w:rsidRPr="00226B83">
        <w:rPr>
          <w:rFonts w:cstheme="minorHAnsi"/>
        </w:rPr>
        <w:t xml:space="preserve"> </w:t>
      </w:r>
      <w:r>
        <w:rPr>
          <w:rFonts w:cstheme="minorHAnsi"/>
        </w:rPr>
        <w:t xml:space="preserve">    </w:t>
      </w:r>
      <w:r w:rsidRPr="002707E4">
        <w:rPr>
          <w:rFonts w:cstheme="minorHAnsi"/>
          <w:color w:val="C00000"/>
        </w:rPr>
        <w:t>A POSIÇÃO ANARQUISTA NOS DEBATES</w:t>
      </w:r>
      <w:r w:rsidR="00354C9C" w:rsidRPr="00226B83">
        <w:rPr>
          <w:rFonts w:cstheme="minorHAnsi"/>
          <w:color w:val="C00000"/>
        </w:rPr>
        <w:t xml:space="preserve">                     </w:t>
      </w:r>
      <w:r w:rsidR="00C00B2F" w:rsidRPr="00226B83">
        <w:rPr>
          <w:rFonts w:cstheme="minorHAnsi"/>
          <w:color w:val="C00000"/>
        </w:rPr>
        <w:t xml:space="preserve">     </w:t>
      </w:r>
      <w:r w:rsidR="004636F4">
        <w:rPr>
          <w:rFonts w:cstheme="minorHAnsi"/>
          <w:color w:val="000000" w:themeColor="text1"/>
        </w:rPr>
        <w:t>7</w:t>
      </w:r>
      <w:r w:rsidR="00684B68">
        <w:rPr>
          <w:rFonts w:cstheme="minorHAnsi"/>
          <w:color w:val="000000" w:themeColor="text1"/>
        </w:rPr>
        <w:t>/</w:t>
      </w:r>
      <w:r w:rsidR="00331589">
        <w:rPr>
          <w:rFonts w:cstheme="minorHAnsi"/>
          <w:color w:val="000000" w:themeColor="text1"/>
        </w:rPr>
        <w:t>3</w:t>
      </w:r>
      <w:r w:rsidR="004636F4">
        <w:rPr>
          <w:rFonts w:cstheme="minorHAnsi"/>
          <w:color w:val="000000" w:themeColor="text1"/>
        </w:rPr>
        <w:t>3</w:t>
      </w:r>
    </w:p>
    <w:p w14:paraId="76556EF1" w14:textId="019ED61E" w:rsidR="00354C9C" w:rsidRPr="00226B83" w:rsidRDefault="002707E4" w:rsidP="00E2462F">
      <w:pPr>
        <w:spacing w:line="240" w:lineRule="auto"/>
        <w:rPr>
          <w:rFonts w:cstheme="minorHAnsi"/>
          <w:color w:val="C00000"/>
        </w:rPr>
      </w:pPr>
      <w:r>
        <w:rPr>
          <w:rFonts w:cstheme="minorHAnsi"/>
        </w:rPr>
        <w:t>Bruno Lima Rocha</w:t>
      </w:r>
      <w:r w:rsidR="00354C9C" w:rsidRPr="00E2462F">
        <w:rPr>
          <w:rFonts w:cstheme="minorHAnsi"/>
        </w:rPr>
        <w:t xml:space="preserve">         </w:t>
      </w:r>
      <w:r>
        <w:rPr>
          <w:rFonts w:cstheme="minorHAnsi"/>
        </w:rPr>
        <w:t xml:space="preserve">   </w:t>
      </w:r>
      <w:proofErr w:type="spellStart"/>
      <w:r>
        <w:rPr>
          <w:rFonts w:cstheme="minorHAnsi"/>
        </w:rPr>
        <w:t>Beaklini</w:t>
      </w:r>
      <w:proofErr w:type="spellEnd"/>
      <w:r w:rsidR="00E2462F" w:rsidRPr="00E2462F">
        <w:rPr>
          <w:rFonts w:cstheme="minorHAnsi"/>
        </w:rPr>
        <w:t xml:space="preserve"> </w:t>
      </w:r>
      <w:r w:rsidR="00354C9C" w:rsidRPr="00E2462F">
        <w:rPr>
          <w:rFonts w:cstheme="minorHAnsi"/>
        </w:rPr>
        <w:t xml:space="preserve">                 </w:t>
      </w:r>
      <w:r>
        <w:rPr>
          <w:rFonts w:cstheme="minorHAnsi"/>
        </w:rPr>
        <w:t xml:space="preserve">         </w:t>
      </w:r>
      <w:r w:rsidRPr="002707E4">
        <w:rPr>
          <w:rFonts w:cstheme="minorHAnsi"/>
          <w:color w:val="C00000"/>
        </w:rPr>
        <w:t>SOBRE PRIVATIZAÇÃO, BUROCRACIA</w:t>
      </w:r>
      <w:r w:rsidR="00354C9C" w:rsidRPr="002707E4">
        <w:rPr>
          <w:rFonts w:cstheme="minorHAnsi"/>
          <w:color w:val="C00000"/>
        </w:rPr>
        <w:t xml:space="preserve"> </w:t>
      </w:r>
    </w:p>
    <w:p w14:paraId="468E19BF" w14:textId="4588F3BF" w:rsidR="00616E95" w:rsidRDefault="002707E4" w:rsidP="002707E4">
      <w:pPr>
        <w:spacing w:after="0" w:line="240" w:lineRule="auto"/>
        <w:rPr>
          <w:rFonts w:cstheme="minorHAnsi"/>
          <w:color w:val="C00000"/>
        </w:rPr>
      </w:pPr>
      <w:r w:rsidRPr="002707E4">
        <w:rPr>
          <w:rFonts w:cstheme="minorHAnsi"/>
        </w:rPr>
        <w:t xml:space="preserve">Augusto Martins              </w:t>
      </w:r>
      <w:r>
        <w:rPr>
          <w:rFonts w:cstheme="minorHAnsi"/>
        </w:rPr>
        <w:t xml:space="preserve"> </w:t>
      </w:r>
      <w:r w:rsidRPr="002707E4">
        <w:rPr>
          <w:rFonts w:cstheme="minorHAnsi"/>
        </w:rPr>
        <w:t>Oliveira</w:t>
      </w:r>
      <w:r w:rsidR="00354C9C" w:rsidRPr="00226B83">
        <w:rPr>
          <w:rFonts w:cstheme="minorHAnsi"/>
          <w:color w:val="C00000"/>
        </w:rPr>
        <w:t xml:space="preserve">                      </w:t>
      </w:r>
      <w:r w:rsidR="0012288D" w:rsidRPr="00226B83">
        <w:rPr>
          <w:rFonts w:cstheme="minorHAnsi"/>
          <w:color w:val="C00000"/>
        </w:rPr>
        <w:t xml:space="preserve">               </w:t>
      </w:r>
      <w:r>
        <w:rPr>
          <w:rFonts w:cstheme="minorHAnsi"/>
          <w:color w:val="C00000"/>
        </w:rPr>
        <w:t xml:space="preserve">      </w:t>
      </w:r>
      <w:r w:rsidRPr="002707E4">
        <w:rPr>
          <w:rFonts w:cstheme="minorHAnsi"/>
          <w:color w:val="C00000"/>
        </w:rPr>
        <w:t>E MERITOCRACIA</w:t>
      </w:r>
    </w:p>
    <w:p w14:paraId="27DB2084" w14:textId="3E9805EE" w:rsidR="005A146A" w:rsidRPr="00F947DA" w:rsidRDefault="005A146A" w:rsidP="00F947DA">
      <w:pPr>
        <w:spacing w:after="0" w:line="240" w:lineRule="auto"/>
        <w:rPr>
          <w:rFonts w:cstheme="minorHAnsi"/>
          <w:color w:val="000000" w:themeColor="text1"/>
        </w:rPr>
      </w:pPr>
      <w:r>
        <w:rPr>
          <w:rFonts w:cstheme="minorHAnsi"/>
          <w:noProof/>
          <w:color w:val="C00000"/>
        </w:rPr>
        <mc:AlternateContent>
          <mc:Choice Requires="wps">
            <w:drawing>
              <wp:anchor distT="0" distB="0" distL="114300" distR="114300" simplePos="0" relativeHeight="251670528" behindDoc="0" locked="0" layoutInCell="1" allowOverlap="1" wp14:anchorId="692843FD" wp14:editId="4B3014EC">
                <wp:simplePos x="0" y="0"/>
                <wp:positionH relativeFrom="column">
                  <wp:posOffset>-103401</wp:posOffset>
                </wp:positionH>
                <wp:positionV relativeFrom="paragraph">
                  <wp:posOffset>105233</wp:posOffset>
                </wp:positionV>
                <wp:extent cx="6473028" cy="10648"/>
                <wp:effectExtent l="0" t="0" r="23495" b="27940"/>
                <wp:wrapNone/>
                <wp:docPr id="18" name="Conector reto 18"/>
                <wp:cNvGraphicFramePr/>
                <a:graphic xmlns:a="http://schemas.openxmlformats.org/drawingml/2006/main">
                  <a:graphicData uri="http://schemas.microsoft.com/office/word/2010/wordprocessingShape">
                    <wps:wsp>
                      <wps:cNvCnPr/>
                      <wps:spPr>
                        <a:xfrm>
                          <a:off x="0" y="0"/>
                          <a:ext cx="6473028" cy="10648"/>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0ADA1" id="Conector reto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8.3pt" to="501.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" strokecolor="#c00000" strokeweight="1.5pt">
                <v:stroke joinstyle="miter"/>
              </v:line>
            </w:pict>
          </mc:Fallback>
        </mc:AlternateContent>
      </w:r>
    </w:p>
    <w:p w14:paraId="515B1945" w14:textId="77777777" w:rsidR="0068384A" w:rsidRPr="0068384A" w:rsidRDefault="0068384A" w:rsidP="00F947DA">
      <w:pPr>
        <w:spacing w:after="0" w:line="240" w:lineRule="auto"/>
        <w:rPr>
          <w:rFonts w:cstheme="minorHAnsi"/>
          <w:color w:val="C00000"/>
        </w:rPr>
      </w:pPr>
    </w:p>
    <w:p w14:paraId="17FA8389" w14:textId="272C1C0C" w:rsidR="00616E95" w:rsidRPr="00226B83" w:rsidRDefault="008921CA" w:rsidP="00F947DA">
      <w:pPr>
        <w:spacing w:line="240" w:lineRule="auto"/>
        <w:rPr>
          <w:rFonts w:cstheme="minorHAnsi"/>
        </w:rPr>
      </w:pPr>
      <w:r w:rsidRPr="008921CA">
        <w:rPr>
          <w:rFonts w:cstheme="minorHAnsi"/>
        </w:rPr>
        <w:t xml:space="preserve">Fernando </w:t>
      </w:r>
      <w:proofErr w:type="spellStart"/>
      <w:r w:rsidRPr="008921CA">
        <w:rPr>
          <w:rFonts w:cstheme="minorHAnsi"/>
        </w:rPr>
        <w:t>Bonadia</w:t>
      </w:r>
      <w:proofErr w:type="spellEnd"/>
      <w:r w:rsidRPr="008921CA">
        <w:rPr>
          <w:rFonts w:cstheme="minorHAnsi"/>
        </w:rPr>
        <w:t xml:space="preserve"> </w:t>
      </w:r>
      <w:r>
        <w:rPr>
          <w:rFonts w:cstheme="minorHAnsi"/>
        </w:rPr>
        <w:t xml:space="preserve">           </w:t>
      </w:r>
      <w:r w:rsidRPr="008921CA">
        <w:rPr>
          <w:rFonts w:cstheme="minorHAnsi"/>
        </w:rPr>
        <w:t>de Oliveira</w:t>
      </w:r>
      <w:r w:rsidR="00616E95" w:rsidRPr="00226B83">
        <w:rPr>
          <w:rFonts w:cstheme="minorHAnsi"/>
        </w:rPr>
        <w:t xml:space="preserve">                 </w:t>
      </w:r>
      <w:r w:rsidR="00456A9B" w:rsidRPr="00226B83">
        <w:rPr>
          <w:rFonts w:cstheme="minorHAnsi"/>
        </w:rPr>
        <w:t xml:space="preserve">    </w:t>
      </w:r>
      <w:r>
        <w:rPr>
          <w:rFonts w:cstheme="minorHAnsi"/>
        </w:rPr>
        <w:t xml:space="preserve">            </w:t>
      </w:r>
      <w:r w:rsidRPr="008921CA">
        <w:rPr>
          <w:rFonts w:cstheme="minorHAnsi"/>
          <w:color w:val="C00000"/>
        </w:rPr>
        <w:t>SOBRE A INDIGNAÇÃO:</w:t>
      </w:r>
      <w:r w:rsidR="00456A9B" w:rsidRPr="00226B83">
        <w:rPr>
          <w:rFonts w:cstheme="minorHAnsi"/>
          <w:color w:val="C00000"/>
        </w:rPr>
        <w:t xml:space="preserve">                        </w:t>
      </w:r>
      <w:r w:rsidR="00C00B2F" w:rsidRPr="00226B83">
        <w:rPr>
          <w:rFonts w:cstheme="minorHAnsi"/>
          <w:color w:val="C00000"/>
        </w:rPr>
        <w:t xml:space="preserve">  </w:t>
      </w:r>
      <w:r w:rsidR="001B1533" w:rsidRPr="00226B83">
        <w:rPr>
          <w:rFonts w:cstheme="minorHAnsi"/>
          <w:color w:val="C00000"/>
        </w:rPr>
        <w:t xml:space="preserve">   </w:t>
      </w:r>
      <w:r w:rsidR="00C00B2F" w:rsidRPr="00226B83">
        <w:rPr>
          <w:rFonts w:cstheme="minorHAnsi"/>
          <w:color w:val="C00000"/>
        </w:rPr>
        <w:t xml:space="preserve"> </w:t>
      </w:r>
      <w:r w:rsidR="001B1533" w:rsidRPr="00226B83">
        <w:rPr>
          <w:rFonts w:cstheme="minorHAnsi"/>
          <w:color w:val="C00000"/>
        </w:rPr>
        <w:t xml:space="preserve"> </w:t>
      </w:r>
      <w:r w:rsidR="00C00B2F" w:rsidRPr="00226B83">
        <w:rPr>
          <w:rFonts w:cstheme="minorHAnsi"/>
          <w:color w:val="C00000"/>
        </w:rPr>
        <w:t xml:space="preserve">    </w:t>
      </w:r>
      <w:r w:rsidR="00456A9B" w:rsidRPr="00226B83">
        <w:rPr>
          <w:rFonts w:cstheme="minorHAnsi"/>
          <w:color w:val="C00000"/>
        </w:rPr>
        <w:t xml:space="preserve">  </w:t>
      </w:r>
      <w:r w:rsidR="00C15E0A">
        <w:rPr>
          <w:rFonts w:cstheme="minorHAnsi"/>
        </w:rPr>
        <w:t xml:space="preserve">   </w:t>
      </w:r>
      <w:r w:rsidR="00331589">
        <w:rPr>
          <w:rFonts w:cstheme="minorHAnsi"/>
        </w:rPr>
        <w:t>3</w:t>
      </w:r>
      <w:r w:rsidR="004636F4">
        <w:rPr>
          <w:rFonts w:cstheme="minorHAnsi"/>
        </w:rPr>
        <w:t>4</w:t>
      </w:r>
      <w:r w:rsidR="00684B68">
        <w:rPr>
          <w:rFonts w:cstheme="minorHAnsi"/>
        </w:rPr>
        <w:t>/</w:t>
      </w:r>
      <w:r w:rsidR="000C3D8D">
        <w:rPr>
          <w:rFonts w:cstheme="minorHAnsi"/>
        </w:rPr>
        <w:t>5</w:t>
      </w:r>
      <w:r w:rsidR="004636F4">
        <w:rPr>
          <w:rFonts w:cstheme="minorHAnsi"/>
        </w:rPr>
        <w:t>8</w:t>
      </w:r>
    </w:p>
    <w:p w14:paraId="6A74B3FC" w14:textId="6F3E9346" w:rsidR="00C00B2F" w:rsidRDefault="00616E95" w:rsidP="00F947DA">
      <w:pPr>
        <w:spacing w:line="240" w:lineRule="auto"/>
        <w:rPr>
          <w:rFonts w:cstheme="minorHAnsi"/>
          <w:color w:val="C00000"/>
        </w:rPr>
      </w:pPr>
      <w:r w:rsidRPr="00226B83">
        <w:rPr>
          <w:rFonts w:cstheme="minorHAnsi"/>
        </w:rPr>
        <w:t xml:space="preserve">                                                          </w:t>
      </w:r>
      <w:r w:rsidR="00456A9B" w:rsidRPr="00226B83">
        <w:rPr>
          <w:rFonts w:cstheme="minorHAnsi"/>
        </w:rPr>
        <w:t xml:space="preserve">           </w:t>
      </w:r>
      <w:r w:rsidR="0012288D" w:rsidRPr="00226B83">
        <w:rPr>
          <w:rFonts w:cstheme="minorHAnsi"/>
        </w:rPr>
        <w:t xml:space="preserve">      </w:t>
      </w:r>
      <w:r w:rsidR="00456A9B" w:rsidRPr="00226B83">
        <w:rPr>
          <w:rFonts w:cstheme="minorHAnsi"/>
        </w:rPr>
        <w:t xml:space="preserve">   </w:t>
      </w:r>
      <w:r w:rsidRPr="00226B83">
        <w:rPr>
          <w:rFonts w:cstheme="minorHAnsi"/>
        </w:rPr>
        <w:t xml:space="preserve">  </w:t>
      </w:r>
      <w:r w:rsidR="008921CA">
        <w:rPr>
          <w:rFonts w:cstheme="minorHAnsi"/>
        </w:rPr>
        <w:t xml:space="preserve">               </w:t>
      </w:r>
      <w:r w:rsidR="00D17C65">
        <w:rPr>
          <w:rFonts w:cstheme="minorHAnsi"/>
        </w:rPr>
        <w:t xml:space="preserve"> </w:t>
      </w:r>
      <w:r w:rsidR="008921CA">
        <w:rPr>
          <w:rFonts w:cstheme="minorHAnsi"/>
        </w:rPr>
        <w:t xml:space="preserve"> </w:t>
      </w:r>
      <w:r w:rsidR="008921CA" w:rsidRPr="008921CA">
        <w:rPr>
          <w:rFonts w:cstheme="minorHAnsi"/>
          <w:color w:val="C00000"/>
        </w:rPr>
        <w:t>BRASIL, JUNHO DE 2013</w:t>
      </w:r>
    </w:p>
    <w:p w14:paraId="58468F11" w14:textId="3A31A2E3" w:rsidR="0068384A" w:rsidRPr="0068384A" w:rsidRDefault="005535E4" w:rsidP="00F947DA">
      <w:pPr>
        <w:spacing w:line="240" w:lineRule="auto"/>
        <w:rPr>
          <w:rFonts w:cstheme="minorHAnsi"/>
          <w:color w:val="C00000"/>
        </w:rPr>
      </w:pPr>
      <w:r>
        <w:rPr>
          <w:rFonts w:cstheme="minorHAnsi"/>
          <w:noProof/>
        </w:rPr>
        <mc:AlternateContent>
          <mc:Choice Requires="wps">
            <w:drawing>
              <wp:anchor distT="0" distB="0" distL="114300" distR="114300" simplePos="0" relativeHeight="251665408" behindDoc="0" locked="0" layoutInCell="1" allowOverlap="1" wp14:anchorId="5168C460" wp14:editId="745C2FE7">
                <wp:simplePos x="0" y="0"/>
                <wp:positionH relativeFrom="column">
                  <wp:posOffset>-103403</wp:posOffset>
                </wp:positionH>
                <wp:positionV relativeFrom="paragraph">
                  <wp:posOffset>79833</wp:posOffset>
                </wp:positionV>
                <wp:extent cx="6443331" cy="21265"/>
                <wp:effectExtent l="0" t="0" r="34290" b="36195"/>
                <wp:wrapNone/>
                <wp:docPr id="13" name="Conector reto 13"/>
                <wp:cNvGraphicFramePr/>
                <a:graphic xmlns:a="http://schemas.openxmlformats.org/drawingml/2006/main">
                  <a:graphicData uri="http://schemas.microsoft.com/office/word/2010/wordprocessingShape">
                    <wps:wsp>
                      <wps:cNvCnPr/>
                      <wps:spPr>
                        <a:xfrm>
                          <a:off x="0" y="0"/>
                          <a:ext cx="6443331" cy="21265"/>
                        </a:xfrm>
                        <a:prstGeom prst="line">
                          <a:avLst/>
                        </a:prstGeom>
                        <a:ln>
                          <a:solidFill>
                            <a:srgbClr val="C0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C513A" id="Conector reto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3pt" to="499.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" strokecolor="#c00000" strokeweight="1.5pt">
                <v:stroke joinstyle="miter"/>
              </v:line>
            </w:pict>
          </mc:Fallback>
        </mc:AlternateContent>
      </w:r>
    </w:p>
    <w:p w14:paraId="0B7D944E" w14:textId="330ADEA6" w:rsidR="00D17C65" w:rsidRDefault="00C00B2F" w:rsidP="00F947DA">
      <w:pPr>
        <w:spacing w:line="240" w:lineRule="auto"/>
        <w:rPr>
          <w:rFonts w:cstheme="minorHAnsi"/>
          <w:color w:val="C00000"/>
        </w:rPr>
      </w:pPr>
      <w:r w:rsidRPr="00226B83">
        <w:rPr>
          <w:rFonts w:cstheme="minorHAnsi"/>
        </w:rPr>
        <w:t xml:space="preserve"> </w:t>
      </w:r>
      <w:r w:rsidR="00D17C65" w:rsidRPr="00D17C65">
        <w:rPr>
          <w:rFonts w:cstheme="minorHAnsi"/>
        </w:rPr>
        <w:t xml:space="preserve">Paula Simone </w:t>
      </w:r>
      <w:r w:rsidR="00D17C65">
        <w:rPr>
          <w:rFonts w:cstheme="minorHAnsi"/>
        </w:rPr>
        <w:t xml:space="preserve">                    </w:t>
      </w:r>
      <w:proofErr w:type="spellStart"/>
      <w:r w:rsidR="00D17C65" w:rsidRPr="00D17C65">
        <w:rPr>
          <w:rFonts w:cstheme="minorHAnsi"/>
        </w:rPr>
        <w:t>Busko</w:t>
      </w:r>
      <w:proofErr w:type="spellEnd"/>
      <w:r w:rsidRPr="00226B83">
        <w:rPr>
          <w:rFonts w:cstheme="minorHAnsi"/>
        </w:rPr>
        <w:t xml:space="preserve">                            </w:t>
      </w:r>
      <w:r w:rsidR="00D17C65">
        <w:rPr>
          <w:rFonts w:cstheme="minorHAnsi"/>
        </w:rPr>
        <w:t xml:space="preserve">          </w:t>
      </w:r>
      <w:r w:rsidR="00152819">
        <w:rPr>
          <w:rFonts w:cstheme="minorHAnsi"/>
        </w:rPr>
        <w:t xml:space="preserve"> </w:t>
      </w:r>
      <w:r w:rsidR="00D17C65" w:rsidRPr="00D17C65">
        <w:rPr>
          <w:rFonts w:cstheme="minorHAnsi"/>
          <w:color w:val="C00000"/>
        </w:rPr>
        <w:t xml:space="preserve">ESTUDOS DECOLONIAIS: </w:t>
      </w:r>
      <w:r w:rsidR="00D17C65">
        <w:rPr>
          <w:rFonts w:cstheme="minorHAnsi"/>
          <w:color w:val="C00000"/>
        </w:rPr>
        <w:t xml:space="preserve">                                       </w:t>
      </w:r>
      <w:r w:rsidR="00D17C65">
        <w:rPr>
          <w:rFonts w:cstheme="minorHAnsi"/>
        </w:rPr>
        <w:t>5</w:t>
      </w:r>
      <w:r w:rsidR="004636F4">
        <w:rPr>
          <w:rFonts w:cstheme="minorHAnsi"/>
        </w:rPr>
        <w:t>9</w:t>
      </w:r>
      <w:r w:rsidR="00D17C65">
        <w:rPr>
          <w:rFonts w:cstheme="minorHAnsi"/>
        </w:rPr>
        <w:t>/</w:t>
      </w:r>
      <w:r w:rsidR="00C13A51">
        <w:rPr>
          <w:rFonts w:cstheme="minorHAnsi"/>
        </w:rPr>
        <w:t>8</w:t>
      </w:r>
      <w:r w:rsidR="00646BD6">
        <w:rPr>
          <w:rFonts w:cstheme="minorHAnsi"/>
        </w:rPr>
        <w:t>0</w:t>
      </w:r>
    </w:p>
    <w:p w14:paraId="1A29BA92" w14:textId="70FE84EE" w:rsidR="00C00B2F" w:rsidRPr="00226B83" w:rsidRDefault="00D17C65" w:rsidP="00F947DA">
      <w:pPr>
        <w:spacing w:line="240" w:lineRule="auto"/>
        <w:rPr>
          <w:rFonts w:cstheme="minorHAnsi"/>
        </w:rPr>
      </w:pPr>
      <w:r>
        <w:rPr>
          <w:rFonts w:cstheme="minorHAnsi"/>
          <w:color w:val="C00000"/>
        </w:rPr>
        <w:t xml:space="preserve">                                                                        </w:t>
      </w:r>
      <w:r w:rsidRPr="00D17C65">
        <w:rPr>
          <w:rFonts w:cstheme="minorHAnsi"/>
          <w:color w:val="C00000"/>
        </w:rPr>
        <w:t>PRÁTICAS INTERCULTURAIS NO VALE DO RIBEIRA (SP)</w:t>
      </w:r>
      <w:r w:rsidR="00C00B2F" w:rsidRPr="00226B83">
        <w:rPr>
          <w:rFonts w:cstheme="minorHAnsi"/>
          <w:color w:val="C00000"/>
        </w:rPr>
        <w:t xml:space="preserve"> </w:t>
      </w:r>
      <w:r w:rsidR="00C00B2F" w:rsidRPr="00226B83">
        <w:rPr>
          <w:rFonts w:cstheme="minorHAnsi"/>
        </w:rPr>
        <w:t xml:space="preserve">                     </w:t>
      </w:r>
      <w:r w:rsidR="001B1533" w:rsidRPr="00226B83">
        <w:rPr>
          <w:rFonts w:cstheme="minorHAnsi"/>
        </w:rPr>
        <w:t xml:space="preserve">     </w:t>
      </w:r>
      <w:r w:rsidR="00C00B2F" w:rsidRPr="00226B83">
        <w:rPr>
          <w:rFonts w:cstheme="minorHAnsi"/>
        </w:rPr>
        <w:t xml:space="preserve">     </w:t>
      </w:r>
      <w:r w:rsidR="00C15E0A">
        <w:rPr>
          <w:rFonts w:cstheme="minorHAnsi"/>
        </w:rPr>
        <w:t xml:space="preserve"> </w:t>
      </w:r>
      <w:r w:rsidR="000C3D8D">
        <w:rPr>
          <w:rFonts w:cstheme="minorHAnsi"/>
        </w:rPr>
        <w:t xml:space="preserve"> </w:t>
      </w:r>
    </w:p>
    <w:p w14:paraId="4DE720D2" w14:textId="7E4C0E2D" w:rsidR="00C00B2F" w:rsidRDefault="00C00B2F" w:rsidP="00F947DA">
      <w:pPr>
        <w:spacing w:line="240" w:lineRule="auto"/>
        <w:rPr>
          <w:rFonts w:cstheme="minorHAnsi"/>
          <w:color w:val="C00000"/>
        </w:rPr>
      </w:pPr>
      <w:r w:rsidRPr="00226B83">
        <w:rPr>
          <w:rFonts w:cstheme="minorHAnsi"/>
        </w:rPr>
        <w:t xml:space="preserve"> </w:t>
      </w:r>
      <w:r w:rsidR="00D17C65">
        <w:rPr>
          <w:rFonts w:cstheme="minorHAnsi"/>
        </w:rPr>
        <w:t xml:space="preserve">                                                           </w:t>
      </w:r>
      <w:r w:rsidRPr="00226B83">
        <w:rPr>
          <w:rFonts w:cstheme="minorHAnsi"/>
        </w:rPr>
        <w:t xml:space="preserve">           </w:t>
      </w:r>
      <w:r w:rsidR="00D17C65" w:rsidRPr="00D17C65">
        <w:rPr>
          <w:rFonts w:cstheme="minorHAnsi"/>
          <w:color w:val="C00000"/>
        </w:rPr>
        <w:t>PROPOSIÇÕES PARA UM FEMINISMO AGROECOLÓGICO</w:t>
      </w:r>
    </w:p>
    <w:p w14:paraId="36E2F174" w14:textId="57FDCFF2" w:rsidR="00C00B2F" w:rsidRPr="00226B83" w:rsidRDefault="005535E4" w:rsidP="00F947DA">
      <w:pPr>
        <w:spacing w:line="240" w:lineRule="auto"/>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3E33C7B7" wp14:editId="70A45B9E">
                <wp:simplePos x="0" y="0"/>
                <wp:positionH relativeFrom="column">
                  <wp:posOffset>-103402</wp:posOffset>
                </wp:positionH>
                <wp:positionV relativeFrom="paragraph">
                  <wp:posOffset>104937</wp:posOffset>
                </wp:positionV>
                <wp:extent cx="6441913"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6441913"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1C489" id="Conector reto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8.25pt" to="499.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" strokecolor="#c00000" strokeweight="1.5pt">
                <v:stroke joinstyle="miter"/>
              </v:line>
            </w:pict>
          </mc:Fallback>
        </mc:AlternateContent>
      </w:r>
    </w:p>
    <w:p w14:paraId="3B55CED3" w14:textId="60DCC5ED" w:rsidR="00456A9B" w:rsidRPr="00226B83" w:rsidRDefault="00EE36ED" w:rsidP="00F947DA">
      <w:pPr>
        <w:spacing w:line="240" w:lineRule="auto"/>
        <w:rPr>
          <w:rFonts w:cstheme="minorHAnsi"/>
        </w:rPr>
      </w:pPr>
      <w:r>
        <w:rPr>
          <w:rFonts w:cstheme="minorHAnsi"/>
        </w:rPr>
        <w:t>Diego Leonardo</w:t>
      </w:r>
      <w:r w:rsidR="00C00B2F" w:rsidRPr="00226B83">
        <w:rPr>
          <w:rFonts w:cstheme="minorHAnsi"/>
        </w:rPr>
        <w:t xml:space="preserve">       </w:t>
      </w:r>
      <w:r w:rsidR="00456A9B" w:rsidRPr="00226B83">
        <w:rPr>
          <w:rFonts w:cstheme="minorHAnsi"/>
        </w:rPr>
        <w:t xml:space="preserve">  </w:t>
      </w:r>
      <w:r>
        <w:rPr>
          <w:rFonts w:cstheme="minorHAnsi"/>
        </w:rPr>
        <w:t xml:space="preserve">      Santana Silva</w:t>
      </w:r>
      <w:r w:rsidR="00456A9B" w:rsidRPr="00226B83">
        <w:rPr>
          <w:rFonts w:cstheme="minorHAnsi"/>
        </w:rPr>
        <w:t xml:space="preserve">       </w:t>
      </w:r>
      <w:r w:rsidRPr="00EE36ED">
        <w:rPr>
          <w:rFonts w:cstheme="minorHAnsi"/>
          <w:color w:val="C00000"/>
        </w:rPr>
        <w:t>GOVERNANÇA RACIAL E SUPREMACISMO BRANCO:</w:t>
      </w:r>
      <w:r w:rsidR="00456A9B" w:rsidRPr="00226B83">
        <w:rPr>
          <w:rFonts w:cstheme="minorHAnsi"/>
          <w:color w:val="C00000"/>
        </w:rPr>
        <w:t xml:space="preserve">   </w:t>
      </w:r>
      <w:r>
        <w:rPr>
          <w:rFonts w:cstheme="minorHAnsi"/>
          <w:color w:val="C00000"/>
        </w:rPr>
        <w:t xml:space="preserve"> </w:t>
      </w:r>
      <w:r w:rsidR="00C00B2F" w:rsidRPr="00226B83">
        <w:rPr>
          <w:rFonts w:cstheme="minorHAnsi"/>
          <w:color w:val="C00000"/>
        </w:rPr>
        <w:t xml:space="preserve">   </w:t>
      </w:r>
      <w:r w:rsidR="001B1533" w:rsidRPr="00226B83">
        <w:rPr>
          <w:rFonts w:cstheme="minorHAnsi"/>
          <w:color w:val="C00000"/>
        </w:rPr>
        <w:t xml:space="preserve">      </w:t>
      </w:r>
      <w:r w:rsidR="00C15E0A">
        <w:rPr>
          <w:rFonts w:cstheme="minorHAnsi"/>
        </w:rPr>
        <w:t xml:space="preserve">  </w:t>
      </w:r>
      <w:r w:rsidR="00C13A51">
        <w:rPr>
          <w:rFonts w:cstheme="minorHAnsi"/>
        </w:rPr>
        <w:t>8</w:t>
      </w:r>
      <w:r w:rsidR="00646BD6">
        <w:rPr>
          <w:rFonts w:cstheme="minorHAnsi"/>
        </w:rPr>
        <w:t>1</w:t>
      </w:r>
      <w:r w:rsidR="00C15E0A">
        <w:rPr>
          <w:rFonts w:cstheme="minorHAnsi"/>
        </w:rPr>
        <w:t>/</w:t>
      </w:r>
      <w:r>
        <w:rPr>
          <w:rFonts w:cstheme="minorHAnsi"/>
        </w:rPr>
        <w:t>9</w:t>
      </w:r>
      <w:r w:rsidR="00646BD6">
        <w:rPr>
          <w:rFonts w:cstheme="minorHAnsi"/>
        </w:rPr>
        <w:t>2</w:t>
      </w:r>
    </w:p>
    <w:p w14:paraId="7936AC2B" w14:textId="12CDE2E7" w:rsidR="00EE36ED" w:rsidRDefault="00456A9B" w:rsidP="00F947DA">
      <w:pPr>
        <w:spacing w:line="240" w:lineRule="auto"/>
        <w:rPr>
          <w:rFonts w:cstheme="minorHAnsi"/>
          <w:color w:val="C00000"/>
        </w:rPr>
      </w:pPr>
      <w:r w:rsidRPr="00226B83">
        <w:rPr>
          <w:rFonts w:cstheme="minorHAnsi"/>
          <w:color w:val="C00000"/>
        </w:rPr>
        <w:t xml:space="preserve">                                                               </w:t>
      </w:r>
      <w:r w:rsidR="00EE36ED">
        <w:rPr>
          <w:rFonts w:cstheme="minorHAnsi"/>
          <w:color w:val="C00000"/>
        </w:rPr>
        <w:t xml:space="preserve">                               </w:t>
      </w:r>
      <w:r w:rsidR="00EE36ED" w:rsidRPr="00EE36ED">
        <w:rPr>
          <w:rFonts w:cstheme="minorHAnsi"/>
          <w:color w:val="C00000"/>
        </w:rPr>
        <w:t xml:space="preserve">A CHURCH OF THE CREATOR </w:t>
      </w:r>
    </w:p>
    <w:p w14:paraId="65EC4CC4" w14:textId="590EEC0E" w:rsidR="00616E95" w:rsidRPr="00226B83" w:rsidRDefault="00EE36ED" w:rsidP="00F947DA">
      <w:pPr>
        <w:spacing w:line="240" w:lineRule="auto"/>
        <w:rPr>
          <w:rFonts w:cstheme="minorHAnsi"/>
          <w:color w:val="C00000"/>
        </w:rPr>
      </w:pPr>
      <w:r>
        <w:rPr>
          <w:rFonts w:cstheme="minorHAnsi"/>
          <w:color w:val="C00000"/>
        </w:rPr>
        <w:t xml:space="preserve">                                                                                          </w:t>
      </w:r>
      <w:r w:rsidRPr="00EE36ED">
        <w:rPr>
          <w:rFonts w:cstheme="minorHAnsi"/>
          <w:color w:val="C00000"/>
        </w:rPr>
        <w:t>E A NATURALIZAÇÃO DO RACISMO</w:t>
      </w:r>
    </w:p>
    <w:p w14:paraId="3549EC6C" w14:textId="2C82BC6A" w:rsidR="00C00B2F" w:rsidRPr="00226B83" w:rsidRDefault="00EE36ED" w:rsidP="00F947DA">
      <w:pPr>
        <w:spacing w:line="240" w:lineRule="auto"/>
        <w:rPr>
          <w:rFonts w:cstheme="minorHAnsi"/>
        </w:rPr>
      </w:pPr>
      <w:r>
        <w:rPr>
          <w:rFonts w:cstheme="minorHAnsi"/>
          <w:noProof/>
          <w:color w:val="C00000"/>
        </w:rPr>
        <mc:AlternateContent>
          <mc:Choice Requires="wps">
            <w:drawing>
              <wp:anchor distT="0" distB="0" distL="114300" distR="114300" simplePos="0" relativeHeight="251667456" behindDoc="0" locked="0" layoutInCell="1" allowOverlap="1" wp14:anchorId="409B9650" wp14:editId="75FCC990">
                <wp:simplePos x="0" y="0"/>
                <wp:positionH relativeFrom="column">
                  <wp:posOffset>-52070</wp:posOffset>
                </wp:positionH>
                <wp:positionV relativeFrom="paragraph">
                  <wp:posOffset>29845</wp:posOffset>
                </wp:positionV>
                <wp:extent cx="6390167" cy="0"/>
                <wp:effectExtent l="0" t="0" r="0" b="0"/>
                <wp:wrapNone/>
                <wp:docPr id="15" name="Conector reto 15"/>
                <wp:cNvGraphicFramePr/>
                <a:graphic xmlns:a="http://schemas.openxmlformats.org/drawingml/2006/main">
                  <a:graphicData uri="http://schemas.microsoft.com/office/word/2010/wordprocessingShape">
                    <wps:wsp>
                      <wps:cNvCnPr/>
                      <wps:spPr>
                        <a:xfrm>
                          <a:off x="0" y="0"/>
                          <a:ext cx="6390167"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79FDF13" id="Conector reto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1pt,2.35pt" to="499.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" strokecolor="#c00000" strokeweight="1.5pt">
                <v:stroke joinstyle="miter"/>
              </v:line>
            </w:pict>
          </mc:Fallback>
        </mc:AlternateContent>
      </w:r>
    </w:p>
    <w:p w14:paraId="6FFFB051" w14:textId="1506D75D" w:rsidR="00C00B2F" w:rsidRPr="00226B83" w:rsidRDefault="00427E4D" w:rsidP="00F947DA">
      <w:pPr>
        <w:spacing w:line="240" w:lineRule="auto"/>
        <w:rPr>
          <w:rFonts w:cstheme="minorHAnsi"/>
        </w:rPr>
      </w:pPr>
      <w:r w:rsidRPr="00427E4D">
        <w:rPr>
          <w:rFonts w:cstheme="minorHAnsi"/>
        </w:rPr>
        <w:t>Victor Mignone</w:t>
      </w:r>
      <w:r w:rsidR="00C00B2F" w:rsidRPr="00226B83">
        <w:rPr>
          <w:rFonts w:cstheme="minorHAnsi"/>
        </w:rPr>
        <w:t xml:space="preserve">              </w:t>
      </w:r>
      <w:proofErr w:type="spellStart"/>
      <w:r w:rsidRPr="00427E4D">
        <w:rPr>
          <w:rFonts w:cstheme="minorHAnsi"/>
        </w:rPr>
        <w:t>Emery</w:t>
      </w:r>
      <w:proofErr w:type="spellEnd"/>
      <w:r w:rsidRPr="00427E4D">
        <w:rPr>
          <w:rFonts w:cstheme="minorHAnsi"/>
        </w:rPr>
        <w:t xml:space="preserve"> Trindade</w:t>
      </w:r>
      <w:r w:rsidR="00C00B2F" w:rsidRPr="00226B83">
        <w:rPr>
          <w:rFonts w:cstheme="minorHAnsi"/>
        </w:rPr>
        <w:t xml:space="preserve">                       </w:t>
      </w:r>
      <w:r w:rsidR="004F420D">
        <w:rPr>
          <w:rFonts w:cstheme="minorHAnsi"/>
        </w:rPr>
        <w:t xml:space="preserve">    </w:t>
      </w:r>
      <w:proofErr w:type="gramStart"/>
      <w:r w:rsidR="00814D6D">
        <w:rPr>
          <w:rFonts w:cstheme="minorHAnsi"/>
        </w:rPr>
        <w:t xml:space="preserve">   </w:t>
      </w:r>
      <w:r w:rsidR="004F420D" w:rsidRPr="004F420D">
        <w:rPr>
          <w:rFonts w:cstheme="minorHAnsi"/>
          <w:color w:val="C00000"/>
        </w:rPr>
        <w:t>“</w:t>
      </w:r>
      <w:proofErr w:type="gramEnd"/>
      <w:r w:rsidR="004F420D" w:rsidRPr="004F420D">
        <w:rPr>
          <w:rFonts w:cstheme="minorHAnsi"/>
          <w:color w:val="C00000"/>
        </w:rPr>
        <w:t xml:space="preserve">ANARCHISTIC SPAIN” </w:t>
      </w:r>
      <w:r w:rsidR="00C00B2F" w:rsidRPr="00226B83">
        <w:rPr>
          <w:rFonts w:cstheme="minorHAnsi"/>
          <w:color w:val="C00000"/>
        </w:rPr>
        <w:t xml:space="preserve">                </w:t>
      </w:r>
      <w:r w:rsidR="001B1533" w:rsidRPr="00226B83">
        <w:rPr>
          <w:rFonts w:cstheme="minorHAnsi"/>
          <w:color w:val="C00000"/>
        </w:rPr>
        <w:t xml:space="preserve">     </w:t>
      </w:r>
      <w:r w:rsidR="00F947DA">
        <w:rPr>
          <w:rFonts w:cstheme="minorHAnsi"/>
          <w:color w:val="C00000"/>
        </w:rPr>
        <w:t xml:space="preserve"> </w:t>
      </w:r>
      <w:r w:rsidR="001B1533" w:rsidRPr="00226B83">
        <w:rPr>
          <w:rFonts w:cstheme="minorHAnsi"/>
          <w:color w:val="C00000"/>
        </w:rPr>
        <w:t xml:space="preserve"> </w:t>
      </w:r>
      <w:r w:rsidR="004F420D">
        <w:rPr>
          <w:rFonts w:cstheme="minorHAnsi"/>
          <w:color w:val="C00000"/>
        </w:rPr>
        <w:t xml:space="preserve">               </w:t>
      </w:r>
      <w:r w:rsidR="001B1533" w:rsidRPr="00226B83">
        <w:rPr>
          <w:rFonts w:cstheme="minorHAnsi"/>
          <w:color w:val="C00000"/>
        </w:rPr>
        <w:t xml:space="preserve"> </w:t>
      </w:r>
      <w:r w:rsidR="00684B68">
        <w:rPr>
          <w:rFonts w:cstheme="minorHAnsi"/>
        </w:rPr>
        <w:t>9</w:t>
      </w:r>
      <w:r w:rsidR="00646BD6">
        <w:rPr>
          <w:rFonts w:cstheme="minorHAnsi"/>
        </w:rPr>
        <w:t>3</w:t>
      </w:r>
      <w:r w:rsidR="00C00B2F" w:rsidRPr="00226B83">
        <w:rPr>
          <w:rFonts w:cstheme="minorHAnsi"/>
        </w:rPr>
        <w:t>/</w:t>
      </w:r>
      <w:r>
        <w:rPr>
          <w:rFonts w:cstheme="minorHAnsi"/>
        </w:rPr>
        <w:t>1</w:t>
      </w:r>
      <w:r w:rsidR="00646BD6">
        <w:rPr>
          <w:rFonts w:cstheme="minorHAnsi"/>
        </w:rPr>
        <w:t>28</w:t>
      </w:r>
    </w:p>
    <w:p w14:paraId="3F1BFF66" w14:textId="61AC6EB6" w:rsidR="00456A9B" w:rsidRPr="00226B83" w:rsidRDefault="00427E4D" w:rsidP="00F947DA">
      <w:pPr>
        <w:spacing w:line="240" w:lineRule="auto"/>
        <w:rPr>
          <w:rFonts w:cstheme="minorHAnsi"/>
        </w:rPr>
      </w:pPr>
      <w:r w:rsidRPr="00427E4D">
        <w:rPr>
          <w:rFonts w:cstheme="minorHAnsi"/>
        </w:rPr>
        <w:t xml:space="preserve">Andrea </w:t>
      </w:r>
      <w:r>
        <w:rPr>
          <w:rFonts w:cstheme="minorHAnsi"/>
        </w:rPr>
        <w:t xml:space="preserve">                            </w:t>
      </w:r>
      <w:proofErr w:type="spellStart"/>
      <w:r w:rsidRPr="00427E4D">
        <w:rPr>
          <w:rFonts w:cstheme="minorHAnsi"/>
        </w:rPr>
        <w:t>Costantini</w:t>
      </w:r>
      <w:proofErr w:type="spellEnd"/>
      <w:r w:rsidR="00C00B2F" w:rsidRPr="00226B83">
        <w:rPr>
          <w:rFonts w:cstheme="minorHAnsi"/>
        </w:rPr>
        <w:t xml:space="preserve">                  </w:t>
      </w:r>
      <w:r w:rsidR="004F420D" w:rsidRPr="004F420D">
        <w:rPr>
          <w:rFonts w:cstheme="minorHAnsi"/>
          <w:color w:val="C00000"/>
        </w:rPr>
        <w:t>IS AN ANARCHISTIC SYSTEM CHANGE POSSIBLE</w:t>
      </w:r>
    </w:p>
    <w:p w14:paraId="6B9ADEBA" w14:textId="105BC04D" w:rsidR="004F420D" w:rsidRDefault="00427E4D" w:rsidP="00F947DA">
      <w:pPr>
        <w:spacing w:line="240" w:lineRule="auto"/>
        <w:rPr>
          <w:rFonts w:cstheme="minorHAnsi"/>
          <w:color w:val="C00000"/>
        </w:rPr>
      </w:pPr>
      <w:r w:rsidRPr="00427E4D">
        <w:rPr>
          <w:rFonts w:cstheme="minorHAnsi"/>
        </w:rPr>
        <w:t xml:space="preserve">Eva </w:t>
      </w:r>
      <w:r>
        <w:rPr>
          <w:rFonts w:cstheme="minorHAnsi"/>
        </w:rPr>
        <w:t xml:space="preserve">                                   </w:t>
      </w:r>
      <w:proofErr w:type="spellStart"/>
      <w:r w:rsidRPr="00427E4D">
        <w:rPr>
          <w:rFonts w:cstheme="minorHAnsi"/>
        </w:rPr>
        <w:t>Koller</w:t>
      </w:r>
      <w:proofErr w:type="spellEnd"/>
      <w:r w:rsidR="00C00B2F" w:rsidRPr="00226B83">
        <w:rPr>
          <w:rFonts w:cstheme="minorHAnsi"/>
        </w:rPr>
        <w:t xml:space="preserve">                                </w:t>
      </w:r>
      <w:r w:rsidR="0012288D" w:rsidRPr="00226B83">
        <w:rPr>
          <w:rFonts w:cstheme="minorHAnsi"/>
        </w:rPr>
        <w:t xml:space="preserve">       </w:t>
      </w:r>
      <w:r w:rsidR="00C00B2F" w:rsidRPr="00226B83">
        <w:rPr>
          <w:rFonts w:cstheme="minorHAnsi"/>
        </w:rPr>
        <w:t xml:space="preserve"> </w:t>
      </w:r>
      <w:r w:rsidR="004F420D">
        <w:rPr>
          <w:rFonts w:cstheme="minorHAnsi"/>
        </w:rPr>
        <w:t xml:space="preserve">  </w:t>
      </w:r>
      <w:r w:rsidR="004F420D" w:rsidRPr="004F420D">
        <w:rPr>
          <w:rFonts w:cstheme="minorHAnsi"/>
          <w:color w:val="C00000"/>
        </w:rPr>
        <w:t>AFTER THE CORONA CRISIS?</w:t>
      </w:r>
    </w:p>
    <w:p w14:paraId="3021BC28" w14:textId="569D1F22" w:rsidR="0012288D" w:rsidRPr="00226B83" w:rsidRDefault="00456A9B" w:rsidP="004F420D">
      <w:pPr>
        <w:tabs>
          <w:tab w:val="left" w:pos="5904"/>
        </w:tabs>
        <w:spacing w:line="240" w:lineRule="auto"/>
        <w:rPr>
          <w:rFonts w:cstheme="minorHAnsi"/>
        </w:rPr>
      </w:pPr>
      <w:r w:rsidRPr="00226B83">
        <w:rPr>
          <w:rFonts w:cstheme="minorHAnsi"/>
          <w:color w:val="C00000"/>
        </w:rPr>
        <w:t xml:space="preserve"> </w:t>
      </w:r>
      <w:r w:rsidR="0012288D" w:rsidRPr="00226B83">
        <w:rPr>
          <w:rFonts w:cstheme="minorHAnsi"/>
          <w:color w:val="C00000"/>
        </w:rPr>
        <w:t xml:space="preserve">    </w:t>
      </w:r>
      <w:r w:rsidR="004F420D">
        <w:rPr>
          <w:rFonts w:cstheme="minorHAnsi"/>
          <w:color w:val="C00000"/>
        </w:rPr>
        <w:t xml:space="preserve">                                                                  </w:t>
      </w:r>
      <w:r w:rsidR="004F420D" w:rsidRPr="004F420D">
        <w:rPr>
          <w:rFonts w:cstheme="minorHAnsi"/>
          <w:color w:val="C00000"/>
        </w:rPr>
        <w:t>A COMPARATIVE ANALYSIS OF SPAIN´S DEVELOPMENT</w:t>
      </w:r>
    </w:p>
    <w:p w14:paraId="193C04AE" w14:textId="5A59B214" w:rsidR="00C00B2F" w:rsidRPr="00226B83" w:rsidRDefault="004F420D" w:rsidP="00F947DA">
      <w:pPr>
        <w:tabs>
          <w:tab w:val="right" w:pos="9638"/>
        </w:tabs>
        <w:spacing w:line="240" w:lineRule="auto"/>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69037CD7" wp14:editId="22208EA3">
                <wp:simplePos x="0" y="0"/>
                <wp:positionH relativeFrom="column">
                  <wp:posOffset>-144145</wp:posOffset>
                </wp:positionH>
                <wp:positionV relativeFrom="paragraph">
                  <wp:posOffset>82550</wp:posOffset>
                </wp:positionV>
                <wp:extent cx="6590340" cy="0"/>
                <wp:effectExtent l="0" t="0" r="0" b="0"/>
                <wp:wrapNone/>
                <wp:docPr id="16" name="Conector reto 16"/>
                <wp:cNvGraphicFramePr/>
                <a:graphic xmlns:a="http://schemas.openxmlformats.org/drawingml/2006/main">
                  <a:graphicData uri="http://schemas.microsoft.com/office/word/2010/wordprocessingShape">
                    <wps:wsp>
                      <wps:cNvCnPr/>
                      <wps:spPr>
                        <a:xfrm flipV="1">
                          <a:off x="0" y="0"/>
                          <a:ext cx="6590340"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ED28E" id="Conector reto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6.5pt" to="507.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" strokecolor="#c00000" strokeweight="1.5pt">
                <v:stroke joinstyle="miter"/>
              </v:line>
            </w:pict>
          </mc:Fallback>
        </mc:AlternateContent>
      </w:r>
      <w:r w:rsidR="0012288D" w:rsidRPr="00226B83">
        <w:rPr>
          <w:rFonts w:cstheme="minorHAnsi"/>
        </w:rPr>
        <w:t xml:space="preserve">         </w:t>
      </w:r>
      <w:r w:rsidR="005A146A">
        <w:rPr>
          <w:rFonts w:cstheme="minorHAnsi"/>
        </w:rPr>
        <w:tab/>
      </w:r>
    </w:p>
    <w:p w14:paraId="2E8C38E4" w14:textId="6A784A6A" w:rsidR="0012288D" w:rsidRPr="00226B83" w:rsidRDefault="008762F9" w:rsidP="00F947DA">
      <w:pPr>
        <w:spacing w:line="240" w:lineRule="auto"/>
        <w:rPr>
          <w:rFonts w:cstheme="minorHAnsi"/>
        </w:rPr>
      </w:pPr>
      <w:proofErr w:type="spellStart"/>
      <w:r>
        <w:rPr>
          <w:rFonts w:cstheme="minorHAnsi"/>
        </w:rPr>
        <w:t>Cello</w:t>
      </w:r>
      <w:proofErr w:type="spellEnd"/>
      <w:r w:rsidR="00734769">
        <w:rPr>
          <w:rFonts w:cstheme="minorHAnsi"/>
        </w:rPr>
        <w:t xml:space="preserve"> Latini</w:t>
      </w:r>
      <w:r w:rsidR="00C00B2F" w:rsidRPr="00226B83">
        <w:rPr>
          <w:rFonts w:cstheme="minorHAnsi"/>
        </w:rPr>
        <w:t xml:space="preserve">            </w:t>
      </w:r>
      <w:r w:rsidR="00734769">
        <w:rPr>
          <w:rFonts w:cstheme="minorHAnsi"/>
        </w:rPr>
        <w:t xml:space="preserve">           </w:t>
      </w:r>
      <w:proofErr w:type="spellStart"/>
      <w:r w:rsidR="00734769">
        <w:rPr>
          <w:rFonts w:cstheme="minorHAnsi"/>
        </w:rPr>
        <w:t>Pfeil</w:t>
      </w:r>
      <w:proofErr w:type="spellEnd"/>
      <w:r w:rsidR="0012288D" w:rsidRPr="00226B83">
        <w:rPr>
          <w:rFonts w:cstheme="minorHAnsi"/>
        </w:rPr>
        <w:t xml:space="preserve">                                   </w:t>
      </w:r>
      <w:r w:rsidR="00734769" w:rsidRPr="00734769">
        <w:rPr>
          <w:rFonts w:cstheme="minorHAnsi"/>
          <w:color w:val="C00000"/>
        </w:rPr>
        <w:t>PELA EMANCIPAÇÃO DOS CORPOS TRANS</w:t>
      </w:r>
      <w:r w:rsidR="00734769">
        <w:rPr>
          <w:rFonts w:cstheme="minorHAnsi"/>
        </w:rPr>
        <w:t xml:space="preserve">  </w:t>
      </w:r>
      <w:r w:rsidR="0012288D" w:rsidRPr="00226B83">
        <w:rPr>
          <w:rFonts w:cstheme="minorHAnsi"/>
          <w:color w:val="C00000"/>
        </w:rPr>
        <w:t xml:space="preserve">        </w:t>
      </w:r>
      <w:r w:rsidR="001B1533" w:rsidRPr="00226B83">
        <w:rPr>
          <w:rFonts w:cstheme="minorHAnsi"/>
          <w:color w:val="C00000"/>
        </w:rPr>
        <w:t xml:space="preserve">       </w:t>
      </w:r>
      <w:r w:rsidR="0012288D" w:rsidRPr="00226B83">
        <w:rPr>
          <w:rFonts w:cstheme="minorHAnsi"/>
          <w:color w:val="C00000"/>
        </w:rPr>
        <w:t xml:space="preserve"> </w:t>
      </w:r>
      <w:r w:rsidR="0012288D" w:rsidRPr="00226B83">
        <w:rPr>
          <w:rFonts w:cstheme="minorHAnsi"/>
        </w:rPr>
        <w:t>1</w:t>
      </w:r>
      <w:r w:rsidR="00646BD6">
        <w:rPr>
          <w:rFonts w:cstheme="minorHAnsi"/>
        </w:rPr>
        <w:t>29</w:t>
      </w:r>
      <w:r w:rsidR="00684B68">
        <w:rPr>
          <w:rFonts w:cstheme="minorHAnsi"/>
        </w:rPr>
        <w:t>/</w:t>
      </w:r>
      <w:r w:rsidR="00734769">
        <w:rPr>
          <w:rFonts w:cstheme="minorHAnsi"/>
        </w:rPr>
        <w:t>1</w:t>
      </w:r>
      <w:r w:rsidR="00ED5893">
        <w:rPr>
          <w:rFonts w:cstheme="minorHAnsi"/>
        </w:rPr>
        <w:t>5</w:t>
      </w:r>
      <w:r w:rsidR="00646BD6">
        <w:rPr>
          <w:rFonts w:cstheme="minorHAnsi"/>
        </w:rPr>
        <w:t>5</w:t>
      </w:r>
    </w:p>
    <w:p w14:paraId="546F46B6" w14:textId="7D517CCE" w:rsidR="0012288D" w:rsidRPr="00226B83" w:rsidRDefault="0012288D" w:rsidP="00F947DA">
      <w:pPr>
        <w:spacing w:line="240" w:lineRule="auto"/>
        <w:rPr>
          <w:rFonts w:cstheme="minorHAnsi"/>
          <w:color w:val="C00000"/>
        </w:rPr>
      </w:pPr>
      <w:r w:rsidRPr="00226B83">
        <w:rPr>
          <w:rFonts w:cstheme="minorHAnsi"/>
          <w:color w:val="C00000"/>
        </w:rPr>
        <w:t xml:space="preserve">                                                                                           </w:t>
      </w:r>
      <w:r w:rsidR="00734769">
        <w:rPr>
          <w:rFonts w:cstheme="minorHAnsi"/>
          <w:color w:val="C00000"/>
        </w:rPr>
        <w:t>TRANSGENERIDADE E ANARQUISMO</w:t>
      </w:r>
    </w:p>
    <w:p w14:paraId="2723745D" w14:textId="77777777" w:rsidR="00734769" w:rsidRDefault="00734769" w:rsidP="00F947DA">
      <w:pPr>
        <w:spacing w:line="240" w:lineRule="auto"/>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0C613C53" wp14:editId="10F48FC5">
                <wp:simplePos x="0" y="0"/>
                <wp:positionH relativeFrom="column">
                  <wp:posOffset>-232410</wp:posOffset>
                </wp:positionH>
                <wp:positionV relativeFrom="paragraph">
                  <wp:posOffset>65405</wp:posOffset>
                </wp:positionV>
                <wp:extent cx="6590340" cy="0"/>
                <wp:effectExtent l="0" t="0" r="0" b="0"/>
                <wp:wrapNone/>
                <wp:docPr id="1" name="Conector reto 1"/>
                <wp:cNvGraphicFramePr/>
                <a:graphic xmlns:a="http://schemas.openxmlformats.org/drawingml/2006/main">
                  <a:graphicData uri="http://schemas.microsoft.com/office/word/2010/wordprocessingShape">
                    <wps:wsp>
                      <wps:cNvCnPr/>
                      <wps:spPr>
                        <a:xfrm flipV="1">
                          <a:off x="0" y="0"/>
                          <a:ext cx="6590340"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99323" id="Conector reto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5.15pt" to="50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" strokecolor="#c00000" strokeweight="1.5pt">
                <v:stroke joinstyle="miter"/>
              </v:line>
            </w:pict>
          </mc:Fallback>
        </mc:AlternateContent>
      </w:r>
      <w:r w:rsidR="0012288D" w:rsidRPr="00226B83">
        <w:rPr>
          <w:rFonts w:cstheme="minorHAnsi"/>
        </w:rPr>
        <w:t xml:space="preserve"> </w:t>
      </w:r>
    </w:p>
    <w:p w14:paraId="0F4FACF5" w14:textId="55C65A9E" w:rsidR="007617BE" w:rsidRDefault="00734769" w:rsidP="00F947DA">
      <w:pPr>
        <w:spacing w:line="240" w:lineRule="auto"/>
        <w:rPr>
          <w:rFonts w:cstheme="minorHAnsi"/>
        </w:rPr>
      </w:pPr>
      <w:r>
        <w:rPr>
          <w:rFonts w:cstheme="minorHAnsi"/>
        </w:rPr>
        <w:t>Guilherme Sam-</w:t>
      </w:r>
      <w:proofErr w:type="spellStart"/>
      <w:r>
        <w:rPr>
          <w:rFonts w:cstheme="minorHAnsi"/>
        </w:rPr>
        <w:t>Si</w:t>
      </w:r>
      <w:r w:rsidR="00DB7958">
        <w:rPr>
          <w:rFonts w:cstheme="minorHAnsi"/>
        </w:rPr>
        <w:t>n</w:t>
      </w:r>
      <w:proofErr w:type="spellEnd"/>
      <w:r w:rsidR="00DB7958">
        <w:rPr>
          <w:rFonts w:cstheme="minorHAnsi"/>
        </w:rPr>
        <w:t xml:space="preserve"> </w:t>
      </w:r>
      <w:r w:rsidR="0012288D" w:rsidRPr="00226B83">
        <w:rPr>
          <w:rFonts w:cstheme="minorHAnsi"/>
        </w:rPr>
        <w:t xml:space="preserve">  </w:t>
      </w:r>
      <w:r>
        <w:rPr>
          <w:rFonts w:cstheme="minorHAnsi"/>
        </w:rPr>
        <w:t xml:space="preserve">     de Souza</w:t>
      </w:r>
      <w:r w:rsidR="0012288D" w:rsidRPr="00226B83">
        <w:rPr>
          <w:rFonts w:cstheme="minorHAnsi"/>
        </w:rPr>
        <w:t xml:space="preserve">                         </w:t>
      </w:r>
      <w:r w:rsidR="007617BE">
        <w:rPr>
          <w:rFonts w:cstheme="minorHAnsi"/>
        </w:rPr>
        <w:t xml:space="preserve">        </w:t>
      </w:r>
      <w:r w:rsidR="00152819">
        <w:rPr>
          <w:rFonts w:cstheme="minorHAnsi"/>
        </w:rPr>
        <w:t xml:space="preserve">  </w:t>
      </w:r>
      <w:r w:rsidR="007617BE">
        <w:rPr>
          <w:rFonts w:cstheme="minorHAnsi"/>
        </w:rPr>
        <w:t xml:space="preserve"> </w:t>
      </w:r>
      <w:r w:rsidR="007617BE" w:rsidRPr="007617BE">
        <w:rPr>
          <w:rFonts w:cstheme="minorHAnsi"/>
          <w:color w:val="C00000"/>
        </w:rPr>
        <w:t xml:space="preserve">ANARQUISMO E VIOLÊNCIA: </w:t>
      </w:r>
      <w:r w:rsidR="007617BE">
        <w:rPr>
          <w:rFonts w:cstheme="minorHAnsi"/>
        </w:rPr>
        <w:t xml:space="preserve">                                1</w:t>
      </w:r>
      <w:r w:rsidR="00ED5893">
        <w:rPr>
          <w:rFonts w:cstheme="minorHAnsi"/>
        </w:rPr>
        <w:t>5</w:t>
      </w:r>
      <w:r w:rsidR="00646BD6">
        <w:rPr>
          <w:rFonts w:cstheme="minorHAnsi"/>
        </w:rPr>
        <w:t>6</w:t>
      </w:r>
      <w:r w:rsidR="007617BE">
        <w:rPr>
          <w:rFonts w:cstheme="minorHAnsi"/>
        </w:rPr>
        <w:t>/1</w:t>
      </w:r>
      <w:r w:rsidR="00ED5893">
        <w:rPr>
          <w:rFonts w:cstheme="minorHAnsi"/>
        </w:rPr>
        <w:t>6</w:t>
      </w:r>
      <w:r w:rsidR="00646BD6">
        <w:rPr>
          <w:rFonts w:cstheme="minorHAnsi"/>
        </w:rPr>
        <w:t>7</w:t>
      </w:r>
    </w:p>
    <w:p w14:paraId="3A514430" w14:textId="3CAB3F1C" w:rsidR="0012288D" w:rsidRPr="00F947DA" w:rsidRDefault="007617BE" w:rsidP="00F947DA">
      <w:pPr>
        <w:spacing w:line="240" w:lineRule="auto"/>
        <w:rPr>
          <w:rFonts w:cstheme="minorHAnsi"/>
        </w:rPr>
      </w:pPr>
      <w:r>
        <w:rPr>
          <w:rFonts w:cstheme="minorHAnsi"/>
        </w:rPr>
        <w:t xml:space="preserve">                                                                                             </w:t>
      </w:r>
      <w:r w:rsidR="00152819">
        <w:rPr>
          <w:rFonts w:cstheme="minorHAnsi"/>
        </w:rPr>
        <w:t xml:space="preserve">  </w:t>
      </w:r>
      <w:r>
        <w:rPr>
          <w:rFonts w:cstheme="minorHAnsi"/>
        </w:rPr>
        <w:t xml:space="preserve">  </w:t>
      </w:r>
      <w:r w:rsidRPr="007617BE">
        <w:rPr>
          <w:rFonts w:cstheme="minorHAnsi"/>
          <w:color w:val="C00000"/>
        </w:rPr>
        <w:t>DEPURANDO A QUESTÃO</w:t>
      </w:r>
      <w:r w:rsidR="0012288D" w:rsidRPr="007617BE">
        <w:rPr>
          <w:rFonts w:cstheme="minorHAnsi"/>
          <w:color w:val="C00000"/>
        </w:rPr>
        <w:t xml:space="preserve"> </w:t>
      </w:r>
      <w:r w:rsidR="0012288D" w:rsidRPr="00226B83">
        <w:rPr>
          <w:rFonts w:cstheme="minorHAnsi"/>
        </w:rPr>
        <w:t xml:space="preserve">                                                                  </w:t>
      </w:r>
    </w:p>
    <w:p w14:paraId="4B1A5193" w14:textId="5BE76CE7" w:rsidR="00ED5893" w:rsidRDefault="00ED5893" w:rsidP="00F947DA">
      <w:pPr>
        <w:spacing w:line="240" w:lineRule="auto"/>
        <w:rPr>
          <w:rFonts w:cstheme="minorHAnsi"/>
          <w:b/>
          <w:bCs/>
          <w:i/>
          <w:iCs/>
        </w:rPr>
      </w:pPr>
      <w:r>
        <w:rPr>
          <w:rFonts w:cstheme="minorHAnsi"/>
          <w:b/>
          <w:bCs/>
          <w:i/>
          <w:iCs/>
          <w:noProof/>
        </w:rPr>
        <mc:AlternateContent>
          <mc:Choice Requires="wps">
            <w:drawing>
              <wp:anchor distT="0" distB="0" distL="114300" distR="114300" simplePos="0" relativeHeight="251662336" behindDoc="0" locked="0" layoutInCell="1" allowOverlap="1" wp14:anchorId="426BDF6E" wp14:editId="041F1E96">
                <wp:simplePos x="0" y="0"/>
                <wp:positionH relativeFrom="column">
                  <wp:posOffset>-268317</wp:posOffset>
                </wp:positionH>
                <wp:positionV relativeFrom="paragraph">
                  <wp:posOffset>257522</wp:posOffset>
                </wp:positionV>
                <wp:extent cx="6677247" cy="10633"/>
                <wp:effectExtent l="0" t="0" r="28575" b="27940"/>
                <wp:wrapNone/>
                <wp:docPr id="9" name="Conector reto 9"/>
                <wp:cNvGraphicFramePr/>
                <a:graphic xmlns:a="http://schemas.openxmlformats.org/drawingml/2006/main">
                  <a:graphicData uri="http://schemas.microsoft.com/office/word/2010/wordprocessingShape">
                    <wps:wsp>
                      <wps:cNvCnPr/>
                      <wps:spPr>
                        <a:xfrm flipV="1">
                          <a:off x="0" y="0"/>
                          <a:ext cx="6677247" cy="10633"/>
                        </a:xfrm>
                        <a:prstGeom prst="line">
                          <a:avLst/>
                        </a:prstGeom>
                        <a:ln w="952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CE7E8" id="Conector re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0.3pt" to="504.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" strokecolor="#c00000">
                <v:stroke dashstyle="dash"/>
              </v:line>
            </w:pict>
          </mc:Fallback>
        </mc:AlternateContent>
      </w:r>
    </w:p>
    <w:p w14:paraId="1CC1A1D8" w14:textId="19869AA5" w:rsidR="00734769" w:rsidRDefault="00734769" w:rsidP="00F947DA">
      <w:pPr>
        <w:spacing w:line="240" w:lineRule="auto"/>
        <w:rPr>
          <w:rFonts w:cstheme="minorHAnsi"/>
          <w:b/>
          <w:bCs/>
          <w:i/>
          <w:iCs/>
        </w:rPr>
      </w:pPr>
    </w:p>
    <w:p w14:paraId="5AB1BFBA" w14:textId="4BB863B5" w:rsidR="0012288D" w:rsidRPr="00226B83" w:rsidRDefault="00CF7D46" w:rsidP="00F947DA">
      <w:pPr>
        <w:spacing w:line="240" w:lineRule="auto"/>
        <w:rPr>
          <w:rFonts w:cstheme="minorHAnsi"/>
          <w:b/>
          <w:bCs/>
          <w:i/>
          <w:iCs/>
        </w:rPr>
      </w:pPr>
      <w:r w:rsidRPr="00226B83">
        <w:rPr>
          <w:rFonts w:cstheme="minorHAnsi"/>
          <w:b/>
          <w:bCs/>
          <w:i/>
          <w:iCs/>
        </w:rPr>
        <w:lastRenderedPageBreak/>
        <w:t xml:space="preserve">ENTREVISTAS </w:t>
      </w:r>
    </w:p>
    <w:p w14:paraId="75940A2A" w14:textId="5A88B5FB" w:rsidR="005535E4" w:rsidRPr="00DB7958" w:rsidRDefault="00DB7958" w:rsidP="00F947DA">
      <w:pPr>
        <w:spacing w:after="200" w:line="240" w:lineRule="auto"/>
        <w:rPr>
          <w:rFonts w:eastAsia="Calibri" w:cstheme="minorHAnsi"/>
          <w:bCs/>
        </w:rPr>
      </w:pPr>
      <w:r>
        <w:rPr>
          <w:rFonts w:cstheme="minorHAnsi"/>
        </w:rPr>
        <w:t xml:space="preserve">Lucas </w:t>
      </w:r>
      <w:r w:rsidR="001B1533" w:rsidRPr="00226B83">
        <w:rPr>
          <w:rFonts w:cstheme="minorHAnsi"/>
        </w:rPr>
        <w:t xml:space="preserve">                             </w:t>
      </w:r>
      <w:proofErr w:type="spellStart"/>
      <w:r>
        <w:rPr>
          <w:rFonts w:cstheme="minorHAnsi"/>
        </w:rPr>
        <w:t>Munduruku</w:t>
      </w:r>
      <w:proofErr w:type="spellEnd"/>
      <w:r w:rsidR="001B1533" w:rsidRPr="00226B83">
        <w:rPr>
          <w:rFonts w:cstheme="minorHAnsi"/>
        </w:rPr>
        <w:t xml:space="preserve">             </w:t>
      </w:r>
      <w:r>
        <w:rPr>
          <w:rFonts w:cstheme="minorHAnsi"/>
        </w:rPr>
        <w:t xml:space="preserve">       </w:t>
      </w:r>
      <w:r w:rsidR="00152819">
        <w:rPr>
          <w:rFonts w:cstheme="minorHAnsi"/>
        </w:rPr>
        <w:t xml:space="preserve"> </w:t>
      </w:r>
      <w:r w:rsidR="001B1533" w:rsidRPr="00DB7958">
        <w:rPr>
          <w:rFonts w:eastAsia="Calibri" w:cstheme="minorHAnsi"/>
          <w:bCs/>
          <w:color w:val="C00000"/>
        </w:rPr>
        <w:t>ENTREVISTA</w:t>
      </w:r>
      <w:r w:rsidRPr="00DB7958">
        <w:rPr>
          <w:rFonts w:eastAsia="Calibri" w:cstheme="minorHAnsi"/>
          <w:bCs/>
          <w:color w:val="C00000"/>
        </w:rPr>
        <w:t>/RELATO DE PESQUISA</w:t>
      </w:r>
      <w:r w:rsidR="001B1533" w:rsidRPr="00DB7958">
        <w:rPr>
          <w:rFonts w:eastAsia="Calibri" w:cstheme="minorHAnsi"/>
          <w:bCs/>
          <w:color w:val="C00000"/>
        </w:rPr>
        <w:t xml:space="preserve">         </w:t>
      </w:r>
      <w:r w:rsidR="00226B83" w:rsidRPr="00DB7958">
        <w:rPr>
          <w:rFonts w:eastAsia="Calibri" w:cstheme="minorHAnsi"/>
          <w:bCs/>
          <w:color w:val="C00000"/>
        </w:rPr>
        <w:t xml:space="preserve">                      </w:t>
      </w:r>
      <w:r w:rsidR="00F947DA" w:rsidRPr="00DB7958">
        <w:rPr>
          <w:rFonts w:eastAsia="Calibri" w:cstheme="minorHAnsi"/>
          <w:bCs/>
          <w:color w:val="C00000"/>
        </w:rPr>
        <w:t xml:space="preserve"> </w:t>
      </w:r>
      <w:r w:rsidR="00226B83" w:rsidRPr="00DB7958">
        <w:rPr>
          <w:rFonts w:eastAsia="Calibri" w:cstheme="minorHAnsi"/>
          <w:bCs/>
          <w:color w:val="C00000"/>
        </w:rPr>
        <w:t xml:space="preserve"> </w:t>
      </w:r>
      <w:r w:rsidR="001B1533" w:rsidRPr="00DB7958">
        <w:rPr>
          <w:rFonts w:eastAsia="Calibri" w:cstheme="minorHAnsi"/>
          <w:bCs/>
        </w:rPr>
        <w:t>1</w:t>
      </w:r>
      <w:r w:rsidR="00D61843">
        <w:rPr>
          <w:rFonts w:eastAsia="Calibri" w:cstheme="minorHAnsi"/>
          <w:bCs/>
        </w:rPr>
        <w:t>68</w:t>
      </w:r>
      <w:r w:rsidR="00684B68" w:rsidRPr="00DB7958">
        <w:rPr>
          <w:rFonts w:eastAsia="Calibri" w:cstheme="minorHAnsi"/>
          <w:bCs/>
        </w:rPr>
        <w:t>/</w:t>
      </w:r>
      <w:r w:rsidR="00ED5893">
        <w:rPr>
          <w:rFonts w:eastAsia="Calibri" w:cstheme="minorHAnsi"/>
          <w:bCs/>
        </w:rPr>
        <w:t>19</w:t>
      </w:r>
      <w:r w:rsidR="00D61843">
        <w:rPr>
          <w:rFonts w:eastAsia="Calibri" w:cstheme="minorHAnsi"/>
          <w:bCs/>
        </w:rPr>
        <w:t>2</w:t>
      </w:r>
    </w:p>
    <w:p w14:paraId="45A707F4" w14:textId="7278BDDB" w:rsidR="00DB7958" w:rsidRPr="00DB7958" w:rsidRDefault="00DB7958" w:rsidP="00F947DA">
      <w:pPr>
        <w:spacing w:after="200" w:line="240" w:lineRule="auto"/>
        <w:rPr>
          <w:rFonts w:eastAsia="Calibri" w:cstheme="minorHAnsi"/>
          <w:bCs/>
          <w:color w:val="C00000"/>
        </w:rPr>
      </w:pPr>
      <w:proofErr w:type="spellStart"/>
      <w:r w:rsidRPr="00DB7958">
        <w:rPr>
          <w:rFonts w:eastAsia="Calibri" w:cstheme="minorHAnsi"/>
          <w:bCs/>
        </w:rPr>
        <w:t>Kandu</w:t>
      </w:r>
      <w:proofErr w:type="spellEnd"/>
      <w:r w:rsidRPr="00DB7958">
        <w:rPr>
          <w:rFonts w:eastAsia="Calibri" w:cstheme="minorHAnsi"/>
          <w:bCs/>
        </w:rPr>
        <w:t xml:space="preserve"> Tupã                   </w:t>
      </w:r>
      <w:proofErr w:type="spellStart"/>
      <w:r w:rsidRPr="00DB7958">
        <w:rPr>
          <w:rFonts w:eastAsia="Calibri" w:cstheme="minorHAnsi"/>
          <w:bCs/>
        </w:rPr>
        <w:t>Puri</w:t>
      </w:r>
      <w:proofErr w:type="spellEnd"/>
      <w:r w:rsidRPr="00DB7958">
        <w:rPr>
          <w:rFonts w:eastAsia="Calibri" w:cstheme="minorHAnsi"/>
          <w:bCs/>
        </w:rPr>
        <w:t xml:space="preserve">   </w:t>
      </w:r>
      <w:r w:rsidRPr="00DB7958">
        <w:rPr>
          <w:rFonts w:eastAsia="Calibri" w:cstheme="minorHAnsi"/>
          <w:bCs/>
          <w:color w:val="C00000"/>
        </w:rPr>
        <w:t xml:space="preserve">                         AS RUÍNAS DO SABER: DESAFIO E DIÁLOGOS</w:t>
      </w:r>
    </w:p>
    <w:p w14:paraId="489E7E84" w14:textId="42118F57" w:rsidR="00DB7958" w:rsidRPr="00DB7958" w:rsidRDefault="00DB7958" w:rsidP="00F947DA">
      <w:pPr>
        <w:spacing w:after="200" w:line="240" w:lineRule="auto"/>
        <w:rPr>
          <w:rFonts w:eastAsia="Calibri" w:cstheme="minorHAnsi"/>
          <w:bCs/>
          <w:color w:val="C00000"/>
        </w:rPr>
      </w:pPr>
      <w:r w:rsidRPr="00DB7958">
        <w:rPr>
          <w:rFonts w:eastAsia="Calibri" w:cstheme="minorHAnsi"/>
          <w:bCs/>
          <w:color w:val="C00000"/>
        </w:rPr>
        <w:t xml:space="preserve">                                                                         DE ESTUDANTES INDÍGENAS NA UNIVERSIDADE</w:t>
      </w:r>
    </w:p>
    <w:p w14:paraId="585EE765" w14:textId="0DC0B5FA" w:rsidR="00DB7958" w:rsidRDefault="00DB7958" w:rsidP="00F947DA">
      <w:pPr>
        <w:spacing w:line="240" w:lineRule="auto"/>
        <w:rPr>
          <w:rFonts w:cstheme="minorHAnsi"/>
          <w:b/>
          <w:bCs/>
          <w:i/>
          <w:iCs/>
        </w:rPr>
      </w:pPr>
      <w:r>
        <w:rPr>
          <w:rFonts w:eastAsia="Calibri" w:cstheme="minorHAnsi"/>
          <w:b/>
          <w:noProof/>
        </w:rPr>
        <mc:AlternateContent>
          <mc:Choice Requires="wps">
            <w:drawing>
              <wp:anchor distT="0" distB="0" distL="114300" distR="114300" simplePos="0" relativeHeight="251663360" behindDoc="0" locked="0" layoutInCell="1" allowOverlap="1" wp14:anchorId="7C31080B" wp14:editId="654EBF06">
                <wp:simplePos x="0" y="0"/>
                <wp:positionH relativeFrom="column">
                  <wp:posOffset>-169545</wp:posOffset>
                </wp:positionH>
                <wp:positionV relativeFrom="paragraph">
                  <wp:posOffset>84455</wp:posOffset>
                </wp:positionV>
                <wp:extent cx="6570921" cy="21265"/>
                <wp:effectExtent l="0" t="0" r="20955" b="36195"/>
                <wp:wrapNone/>
                <wp:docPr id="10" name="Conector reto 10"/>
                <wp:cNvGraphicFramePr/>
                <a:graphic xmlns:a="http://schemas.openxmlformats.org/drawingml/2006/main">
                  <a:graphicData uri="http://schemas.microsoft.com/office/word/2010/wordprocessingShape">
                    <wps:wsp>
                      <wps:cNvCnPr/>
                      <wps:spPr>
                        <a:xfrm>
                          <a:off x="0" y="0"/>
                          <a:ext cx="6570921" cy="21265"/>
                        </a:xfrm>
                        <a:prstGeom prst="line">
                          <a:avLst/>
                        </a:prstGeom>
                        <a:ln w="952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DB8BDB2" id="Conector reto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35pt,6.65pt" to="504.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" strokecolor="#c00000">
                <v:stroke dashstyle="dash"/>
              </v:line>
            </w:pict>
          </mc:Fallback>
        </mc:AlternateContent>
      </w:r>
    </w:p>
    <w:p w14:paraId="08645148" w14:textId="5F0CB673" w:rsidR="0012288D" w:rsidRPr="00226B83" w:rsidRDefault="0012288D" w:rsidP="00F947DA">
      <w:pPr>
        <w:spacing w:line="240" w:lineRule="auto"/>
        <w:rPr>
          <w:rFonts w:cstheme="minorHAnsi"/>
          <w:b/>
          <w:bCs/>
          <w:i/>
          <w:iCs/>
        </w:rPr>
      </w:pPr>
    </w:p>
    <w:p w14:paraId="0B8EF4D3" w14:textId="0C1998AE" w:rsidR="0012288D" w:rsidRPr="0012288D" w:rsidRDefault="0012288D" w:rsidP="00F947DA">
      <w:pPr>
        <w:spacing w:line="240" w:lineRule="auto"/>
        <w:rPr>
          <w:rFonts w:cstheme="minorHAnsi"/>
        </w:rPr>
      </w:pPr>
      <w:r w:rsidRPr="00226B83">
        <w:rPr>
          <w:rFonts w:eastAsia="Times New Roman" w:cstheme="minorHAnsi"/>
          <w:color w:val="000000"/>
          <w:shd w:val="clear" w:color="auto" w:fill="FFFFFF"/>
          <w:lang w:eastAsia="pt-BR"/>
        </w:rPr>
        <w:t xml:space="preserve">                             </w:t>
      </w:r>
      <w:r w:rsidR="00226B83">
        <w:rPr>
          <w:rFonts w:eastAsia="Times New Roman" w:cstheme="minorHAnsi"/>
          <w:color w:val="000000"/>
          <w:shd w:val="clear" w:color="auto" w:fill="FFFFFF"/>
          <w:lang w:eastAsia="pt-BR"/>
        </w:rPr>
        <w:t xml:space="preserve">       </w:t>
      </w:r>
      <w:r w:rsidRPr="00226B83">
        <w:rPr>
          <w:rFonts w:eastAsia="Times New Roman" w:cstheme="minorHAnsi"/>
          <w:color w:val="000000"/>
          <w:shd w:val="clear" w:color="auto" w:fill="FFFFFF"/>
          <w:lang w:eastAsia="pt-BR"/>
        </w:rPr>
        <w:t xml:space="preserve">     </w:t>
      </w:r>
      <w:r w:rsidRPr="0012288D">
        <w:rPr>
          <w:rFonts w:eastAsia="Times New Roman" w:cstheme="minorHAnsi"/>
          <w:color w:val="000000"/>
          <w:shd w:val="clear" w:color="auto" w:fill="FFFFFF"/>
          <w:lang w:eastAsia="pt-BR"/>
        </w:rPr>
        <w:t xml:space="preserve"> </w:t>
      </w:r>
      <w:r w:rsidRPr="00226B83">
        <w:rPr>
          <w:rFonts w:eastAsia="Times New Roman" w:cstheme="minorHAnsi"/>
          <w:color w:val="000000"/>
          <w:shd w:val="clear" w:color="auto" w:fill="FFFFFF"/>
          <w:lang w:eastAsia="pt-BR"/>
        </w:rPr>
        <w:t xml:space="preserve">     </w:t>
      </w:r>
      <w:r w:rsidR="00325888" w:rsidRPr="00226B83">
        <w:rPr>
          <w:rFonts w:eastAsia="Times New Roman" w:cstheme="minorHAnsi"/>
          <w:color w:val="000000"/>
          <w:shd w:val="clear" w:color="auto" w:fill="FFFFFF"/>
          <w:lang w:eastAsia="pt-BR"/>
        </w:rPr>
        <w:t xml:space="preserve">       </w:t>
      </w:r>
      <w:r w:rsidRPr="00226B83">
        <w:rPr>
          <w:rFonts w:eastAsia="Times New Roman" w:cstheme="minorHAnsi"/>
          <w:color w:val="000000"/>
          <w:shd w:val="clear" w:color="auto" w:fill="FFFFFF"/>
          <w:lang w:eastAsia="pt-BR"/>
        </w:rPr>
        <w:t xml:space="preserve">   </w:t>
      </w:r>
      <w:r w:rsidR="00226B83">
        <w:rPr>
          <w:rFonts w:eastAsia="Times New Roman" w:cstheme="minorHAnsi"/>
          <w:color w:val="000000"/>
          <w:shd w:val="clear" w:color="auto" w:fill="FFFFFF"/>
          <w:lang w:eastAsia="pt-BR"/>
        </w:rPr>
        <w:t xml:space="preserve">          </w:t>
      </w:r>
      <w:r w:rsidRPr="0012288D">
        <w:rPr>
          <w:rFonts w:eastAsia="Times New Roman" w:cstheme="minorHAnsi"/>
          <w:smallCaps/>
          <w:color w:val="000000"/>
          <w:shd w:val="clear" w:color="auto" w:fill="FFFFFF"/>
          <w:lang w:eastAsia="pt-BR"/>
        </w:rPr>
        <w:t> </w:t>
      </w:r>
      <w:r w:rsidR="00325888" w:rsidRPr="00226B83">
        <w:rPr>
          <w:rFonts w:eastAsia="Times New Roman" w:cstheme="minorHAnsi"/>
          <w:smallCaps/>
          <w:color w:val="000000"/>
          <w:shd w:val="clear" w:color="auto" w:fill="FFFFFF"/>
          <w:lang w:eastAsia="pt-BR"/>
        </w:rPr>
        <w:t xml:space="preserve">    </w:t>
      </w:r>
      <w:r w:rsidR="001B1533" w:rsidRPr="00226B83">
        <w:rPr>
          <w:rFonts w:eastAsia="Times New Roman" w:cstheme="minorHAnsi"/>
          <w:smallCaps/>
          <w:color w:val="000000"/>
          <w:shd w:val="clear" w:color="auto" w:fill="FFFFFF"/>
          <w:lang w:eastAsia="pt-BR"/>
        </w:rPr>
        <w:t xml:space="preserve">           </w:t>
      </w:r>
      <w:r w:rsidR="00226B83">
        <w:rPr>
          <w:rFonts w:eastAsia="Times New Roman" w:cstheme="minorHAnsi"/>
          <w:smallCaps/>
          <w:color w:val="000000"/>
          <w:shd w:val="clear" w:color="auto" w:fill="FFFFFF"/>
          <w:lang w:eastAsia="pt-BR"/>
        </w:rPr>
        <w:t xml:space="preserve">                </w:t>
      </w:r>
      <w:r w:rsidR="001B1533" w:rsidRPr="00226B83">
        <w:rPr>
          <w:rFonts w:eastAsia="Times New Roman" w:cstheme="minorHAnsi"/>
          <w:smallCaps/>
          <w:color w:val="000000"/>
          <w:shd w:val="clear" w:color="auto" w:fill="FFFFFF"/>
          <w:lang w:eastAsia="pt-BR"/>
        </w:rPr>
        <w:t xml:space="preserve">  </w:t>
      </w:r>
    </w:p>
    <w:p w14:paraId="065308F0" w14:textId="252427B4" w:rsidR="0012288D" w:rsidRPr="0012288D" w:rsidRDefault="00325888" w:rsidP="00F947DA">
      <w:pPr>
        <w:spacing w:after="0" w:line="240" w:lineRule="auto"/>
        <w:jc w:val="center"/>
        <w:rPr>
          <w:rFonts w:eastAsia="Times New Roman" w:cstheme="minorHAnsi"/>
          <w:lang w:eastAsia="pt-BR"/>
        </w:rPr>
      </w:pPr>
      <w:r w:rsidRPr="00226B83">
        <w:rPr>
          <w:rFonts w:eastAsia="Times New Roman" w:cstheme="minorHAnsi"/>
          <w:smallCaps/>
          <w:color w:val="000000"/>
          <w:shd w:val="clear" w:color="auto" w:fill="FFFFFF"/>
          <w:lang w:eastAsia="pt-BR"/>
        </w:rPr>
        <w:t xml:space="preserve">                                                          </w:t>
      </w:r>
    </w:p>
    <w:p w14:paraId="282F3649" w14:textId="77777777" w:rsidR="00C71A0A" w:rsidRDefault="00C71A0A" w:rsidP="00F415D7">
      <w:pPr>
        <w:spacing w:after="0" w:line="360" w:lineRule="auto"/>
        <w:jc w:val="both"/>
        <w:rPr>
          <w:rFonts w:ascii="Times New Roman" w:hAnsi="Times New Roman" w:cs="Times New Roman"/>
          <w:b/>
          <w:bCs/>
        </w:rPr>
        <w:sectPr w:rsidR="00C71A0A" w:rsidSect="00C137E4">
          <w:headerReference w:type="default" r:id="rId9"/>
          <w:footerReference w:type="default" r:id="rId10"/>
          <w:headerReference w:type="first" r:id="rId11"/>
          <w:pgSz w:w="11906" w:h="16838"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55EC933F" w14:textId="1606EA03" w:rsidR="00347F0F" w:rsidRPr="00347F0F" w:rsidRDefault="00347F0F" w:rsidP="00347F0F">
      <w:pPr>
        <w:widowControl w:val="0"/>
        <w:autoSpaceDE w:val="0"/>
        <w:autoSpaceDN w:val="0"/>
        <w:spacing w:after="0" w:line="360" w:lineRule="auto"/>
        <w:ind w:left="3686"/>
        <w:jc w:val="both"/>
        <w:rPr>
          <w:rFonts w:ascii="Times New Roman" w:eastAsia="Times New Roman" w:hAnsi="Times New Roman" w:cs="Times New Roman"/>
          <w:b/>
          <w:sz w:val="24"/>
          <w:szCs w:val="24"/>
        </w:rPr>
      </w:pPr>
      <w:bookmarkStart w:id="1" w:name="_Hlk45023220"/>
      <w:r w:rsidRPr="00347F0F">
        <w:rPr>
          <w:rFonts w:ascii="Times New Roman" w:eastAsia="Times New Roman" w:hAnsi="Times New Roman" w:cs="Times New Roman"/>
          <w:b/>
          <w:sz w:val="24"/>
          <w:szCs w:val="24"/>
        </w:rPr>
        <w:lastRenderedPageBreak/>
        <w:t>Editorial</w:t>
      </w:r>
    </w:p>
    <w:p w14:paraId="5645C0F1" w14:textId="77777777" w:rsidR="00C2566F" w:rsidRDefault="00C2566F" w:rsidP="00347F0F">
      <w:pPr>
        <w:spacing w:after="0" w:line="360" w:lineRule="auto"/>
        <w:jc w:val="right"/>
        <w:rPr>
          <w:rFonts w:ascii="Times New Roman" w:eastAsia="Times New Roman" w:hAnsi="Times New Roman" w:cs="Times New Roman"/>
          <w:bCs/>
          <w:sz w:val="24"/>
          <w:szCs w:val="24"/>
          <w:lang w:eastAsia="pt-BR"/>
        </w:rPr>
      </w:pPr>
    </w:p>
    <w:p w14:paraId="10CB587B" w14:textId="2147EB35" w:rsidR="00347F0F" w:rsidRPr="00347F0F" w:rsidRDefault="00347F0F" w:rsidP="00347F0F">
      <w:pPr>
        <w:spacing w:after="0" w:line="360" w:lineRule="auto"/>
        <w:jc w:val="right"/>
        <w:rPr>
          <w:rFonts w:ascii="Times New Roman" w:eastAsia="Times New Roman" w:hAnsi="Times New Roman" w:cs="Times New Roman"/>
          <w:bCs/>
          <w:sz w:val="24"/>
          <w:szCs w:val="24"/>
          <w:lang w:eastAsia="pt-BR"/>
        </w:rPr>
      </w:pPr>
      <w:r w:rsidRPr="00347F0F">
        <w:rPr>
          <w:rFonts w:ascii="Times New Roman" w:eastAsia="Times New Roman" w:hAnsi="Times New Roman" w:cs="Times New Roman"/>
          <w:bCs/>
          <w:sz w:val="24"/>
          <w:szCs w:val="24"/>
          <w:lang w:eastAsia="pt-BR"/>
        </w:rPr>
        <w:t xml:space="preserve">Rio de Janeiro, </w:t>
      </w:r>
      <w:r w:rsidR="00ED5893">
        <w:rPr>
          <w:rFonts w:ascii="Times New Roman" w:eastAsia="Times New Roman" w:hAnsi="Times New Roman" w:cs="Times New Roman"/>
          <w:bCs/>
          <w:sz w:val="24"/>
          <w:szCs w:val="24"/>
          <w:lang w:eastAsia="pt-BR"/>
        </w:rPr>
        <w:t>1</w:t>
      </w:r>
      <w:r w:rsidRPr="00347F0F">
        <w:rPr>
          <w:rFonts w:ascii="Times New Roman" w:eastAsia="Times New Roman" w:hAnsi="Times New Roman" w:cs="Times New Roman"/>
          <w:bCs/>
          <w:sz w:val="24"/>
          <w:szCs w:val="24"/>
          <w:lang w:eastAsia="pt-BR"/>
        </w:rPr>
        <w:t>0 de julho de 2020</w:t>
      </w:r>
    </w:p>
    <w:p w14:paraId="28566900" w14:textId="77777777" w:rsid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sz w:val="24"/>
          <w:szCs w:val="24"/>
        </w:rPr>
      </w:pPr>
    </w:p>
    <w:p w14:paraId="0FA63F2F" w14:textId="1F55597A" w:rsidR="00347F0F" w:rsidRP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sz w:val="24"/>
          <w:szCs w:val="24"/>
        </w:rPr>
      </w:pPr>
      <w:r w:rsidRPr="00347F0F">
        <w:rPr>
          <w:rFonts w:ascii="Times New Roman" w:eastAsia="Times New Roman" w:hAnsi="Times New Roman" w:cs="Times New Roman"/>
          <w:sz w:val="24"/>
          <w:szCs w:val="24"/>
        </w:rPr>
        <w:t>Estamos vivendo em plena pandemia da COVID-19 e acabou de ser revelado que entre janeiro e abril de 2020 a polícia do Rio de Janeiro bateu o recorde de assassinatos dos últimos 22 anos. Foram em média 5 assassinatos por dia.</w:t>
      </w:r>
      <w:r w:rsidRPr="00347F0F">
        <w:rPr>
          <w:rFonts w:ascii="Times New Roman" w:eastAsia="Times New Roman" w:hAnsi="Times New Roman" w:cs="Times New Roman"/>
          <w:sz w:val="24"/>
          <w:szCs w:val="24"/>
          <w:vertAlign w:val="superscript"/>
        </w:rPr>
        <w:footnoteReference w:id="1"/>
      </w:r>
      <w:r w:rsidRPr="00347F0F">
        <w:rPr>
          <w:rFonts w:ascii="Times New Roman" w:eastAsia="Times New Roman" w:hAnsi="Times New Roman" w:cs="Times New Roman"/>
          <w:sz w:val="24"/>
          <w:szCs w:val="24"/>
        </w:rPr>
        <w:t xml:space="preserve"> Dos assassinados em 2019, 78% eram negros e pardos. Além disso, em Recife, em junho desse ano, uma patroa, branca e rica, largou o filho de 5 anos da empregada, negra, no elevador, de serviço, e o enviou para a cobertura. A criança na busca pela mãe, que estava passeando com o cachorro da patroa na rua a mando dela, caiu do 9 andar do prédio e morreu. </w:t>
      </w:r>
    </w:p>
    <w:p w14:paraId="77D2B913" w14:textId="77777777" w:rsidR="00347F0F" w:rsidRP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sz w:val="24"/>
          <w:szCs w:val="24"/>
        </w:rPr>
      </w:pPr>
      <w:r w:rsidRPr="00347F0F">
        <w:rPr>
          <w:rFonts w:ascii="Times New Roman" w:eastAsia="Times New Roman" w:hAnsi="Times New Roman" w:cs="Times New Roman"/>
          <w:sz w:val="24"/>
          <w:szCs w:val="24"/>
        </w:rPr>
        <w:t>Outros jovens e adolescentes negros continuaram sendo mortos pelo Estado. Foram vários “</w:t>
      </w:r>
      <w:proofErr w:type="spellStart"/>
      <w:r w:rsidRPr="00347F0F">
        <w:rPr>
          <w:rFonts w:ascii="Times New Roman" w:eastAsia="Times New Roman" w:hAnsi="Times New Roman" w:cs="Times New Roman"/>
          <w:sz w:val="24"/>
          <w:szCs w:val="24"/>
        </w:rPr>
        <w:t>Pedros</w:t>
      </w:r>
      <w:proofErr w:type="spellEnd"/>
      <w:r w:rsidRPr="00347F0F">
        <w:rPr>
          <w:rFonts w:ascii="Times New Roman" w:eastAsia="Times New Roman" w:hAnsi="Times New Roman" w:cs="Times New Roman"/>
          <w:sz w:val="24"/>
          <w:szCs w:val="24"/>
        </w:rPr>
        <w:t>”, “</w:t>
      </w:r>
      <w:proofErr w:type="spellStart"/>
      <w:r w:rsidRPr="00347F0F">
        <w:rPr>
          <w:rFonts w:ascii="Times New Roman" w:eastAsia="Times New Roman" w:hAnsi="Times New Roman" w:cs="Times New Roman"/>
          <w:sz w:val="24"/>
          <w:szCs w:val="24"/>
        </w:rPr>
        <w:t>Ágathas</w:t>
      </w:r>
      <w:proofErr w:type="spellEnd"/>
      <w:r w:rsidRPr="00347F0F">
        <w:rPr>
          <w:rFonts w:ascii="Times New Roman" w:eastAsia="Times New Roman" w:hAnsi="Times New Roman" w:cs="Times New Roman"/>
          <w:sz w:val="24"/>
          <w:szCs w:val="24"/>
        </w:rPr>
        <w:t>” e “</w:t>
      </w:r>
      <w:proofErr w:type="spellStart"/>
      <w:r w:rsidRPr="00347F0F">
        <w:rPr>
          <w:rFonts w:ascii="Times New Roman" w:eastAsia="Times New Roman" w:hAnsi="Times New Roman" w:cs="Times New Roman"/>
          <w:sz w:val="24"/>
          <w:szCs w:val="24"/>
        </w:rPr>
        <w:t>Claudias</w:t>
      </w:r>
      <w:proofErr w:type="spellEnd"/>
      <w:r w:rsidRPr="00347F0F">
        <w:rPr>
          <w:rFonts w:ascii="Times New Roman" w:eastAsia="Times New Roman" w:hAnsi="Times New Roman" w:cs="Times New Roman"/>
          <w:sz w:val="24"/>
          <w:szCs w:val="24"/>
        </w:rPr>
        <w:t xml:space="preserve">” que tiveram suas vidas ceifadas. Nos EUA, mais um negro foi assassinado por um policial. Esses casos evidenciam que as vidas de negros e indígenas não importam no mundo colonialista. Todos sabemos que negros e indígenas vivem nas piores condições em todos os países das Américas. As florestas continuam sendo devastadas junto com a vida de seus habitantes. Esses são os princípios do colonialismo que continuam com a colonialidade. Até quando? </w:t>
      </w:r>
    </w:p>
    <w:p w14:paraId="6A130749" w14:textId="77777777" w:rsidR="00347F0F" w:rsidRP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sz w:val="24"/>
          <w:szCs w:val="24"/>
        </w:rPr>
      </w:pPr>
      <w:r w:rsidRPr="00347F0F">
        <w:rPr>
          <w:rFonts w:ascii="Times New Roman" w:eastAsia="Times New Roman" w:hAnsi="Times New Roman" w:cs="Times New Roman"/>
          <w:sz w:val="24"/>
          <w:szCs w:val="24"/>
        </w:rPr>
        <w:t xml:space="preserve">Racismo e fascismo vigoram com toda força na nossa sociedade doente. Temos o orgulho de publicar textos em contrário aos princípios do colonialismo, da modernidade, do capitalismo, do fascismo. Temos o orgulho de aqui não ser publicado nenhum artigo que defende o capitalismo, seus teóricos, sua escravidão, seu extermínio de negros e indígenas. Lutar contra o racismo é um dever de todos! Lutar contra os fascismos é um dever de todos! Podem contar com essa revista para esses propósitos. Acreditamos que a organização popular, autônoma, horizontal, por meio da ação direta, conseguirá a autodeterminação dos povos e realizar políticas decoloniais, que devem ser pensadas sob a égide da autogestão. </w:t>
      </w:r>
    </w:p>
    <w:p w14:paraId="770B5F3F" w14:textId="105CF4C9" w:rsidR="00347F0F" w:rsidRP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bCs/>
          <w:sz w:val="24"/>
          <w:szCs w:val="24"/>
        </w:rPr>
      </w:pPr>
      <w:r w:rsidRPr="00347F0F">
        <w:rPr>
          <w:rFonts w:ascii="Times New Roman" w:eastAsia="Times New Roman" w:hAnsi="Times New Roman" w:cs="Times New Roman"/>
          <w:sz w:val="24"/>
          <w:szCs w:val="24"/>
        </w:rPr>
        <w:t xml:space="preserve">Nesse número trazemos uma entrevista e dois artigos que versam diretamente sobre </w:t>
      </w:r>
      <w:proofErr w:type="spellStart"/>
      <w:r w:rsidRPr="00347F0F">
        <w:rPr>
          <w:rFonts w:ascii="Times New Roman" w:eastAsia="Times New Roman" w:hAnsi="Times New Roman" w:cs="Times New Roman"/>
          <w:sz w:val="24"/>
          <w:szCs w:val="24"/>
        </w:rPr>
        <w:t>decolonialidade</w:t>
      </w:r>
      <w:proofErr w:type="spellEnd"/>
      <w:r w:rsidRPr="00347F0F">
        <w:rPr>
          <w:rFonts w:ascii="Times New Roman" w:eastAsia="Times New Roman" w:hAnsi="Times New Roman" w:cs="Times New Roman"/>
          <w:sz w:val="24"/>
          <w:szCs w:val="24"/>
        </w:rPr>
        <w:t xml:space="preserve"> e antirracismo. Enquanto, outros três tratam de anarquismo e antifascismo. Como não são excludentes, de um modo geral, trazemos as perspectivas decoloniais e libertárias. No interior do primeiro campo, apresentamos uma entrevista de dois indígenas, estudantes da UFRJ, um é o </w:t>
      </w:r>
      <w:proofErr w:type="spellStart"/>
      <w:r w:rsidRPr="00347F0F">
        <w:rPr>
          <w:rFonts w:ascii="Times New Roman" w:eastAsia="Times New Roman" w:hAnsi="Times New Roman" w:cs="Times New Roman"/>
          <w:sz w:val="24"/>
          <w:szCs w:val="24"/>
        </w:rPr>
        <w:t>Kandu</w:t>
      </w:r>
      <w:proofErr w:type="spellEnd"/>
      <w:r w:rsidRPr="00347F0F">
        <w:rPr>
          <w:rFonts w:ascii="Times New Roman" w:eastAsia="Times New Roman" w:hAnsi="Times New Roman" w:cs="Times New Roman"/>
          <w:sz w:val="24"/>
          <w:szCs w:val="24"/>
        </w:rPr>
        <w:t xml:space="preserve">, da etnia </w:t>
      </w:r>
      <w:proofErr w:type="spellStart"/>
      <w:r w:rsidRPr="00347F0F">
        <w:rPr>
          <w:rFonts w:ascii="Times New Roman" w:eastAsia="Times New Roman" w:hAnsi="Times New Roman" w:cs="Times New Roman"/>
          <w:sz w:val="24"/>
          <w:szCs w:val="24"/>
        </w:rPr>
        <w:t>Puri</w:t>
      </w:r>
      <w:proofErr w:type="spellEnd"/>
      <w:r w:rsidRPr="00347F0F">
        <w:rPr>
          <w:rFonts w:ascii="Times New Roman" w:eastAsia="Times New Roman" w:hAnsi="Times New Roman" w:cs="Times New Roman"/>
          <w:sz w:val="24"/>
          <w:szCs w:val="24"/>
        </w:rPr>
        <w:t xml:space="preserve">, e o outro é o Lucas, da etnia </w:t>
      </w:r>
      <w:proofErr w:type="spellStart"/>
      <w:r w:rsidRPr="00347F0F">
        <w:rPr>
          <w:rFonts w:ascii="Times New Roman" w:eastAsia="Times New Roman" w:hAnsi="Times New Roman" w:cs="Times New Roman"/>
          <w:sz w:val="24"/>
          <w:szCs w:val="24"/>
        </w:rPr>
        <w:t>Munduruku</w:t>
      </w:r>
      <w:proofErr w:type="spellEnd"/>
      <w:r w:rsidRPr="00347F0F">
        <w:rPr>
          <w:rFonts w:ascii="Times New Roman" w:eastAsia="Times New Roman" w:hAnsi="Times New Roman" w:cs="Times New Roman"/>
          <w:sz w:val="24"/>
          <w:szCs w:val="24"/>
        </w:rPr>
        <w:t xml:space="preserve">. Eles, melhor do que muitos livros </w:t>
      </w:r>
      <w:proofErr w:type="spellStart"/>
      <w:r w:rsidRPr="00347F0F">
        <w:rPr>
          <w:rFonts w:ascii="Times New Roman" w:eastAsia="Times New Roman" w:hAnsi="Times New Roman" w:cs="Times New Roman"/>
          <w:sz w:val="24"/>
          <w:szCs w:val="24"/>
        </w:rPr>
        <w:t>eurocentrados</w:t>
      </w:r>
      <w:proofErr w:type="spellEnd"/>
      <w:r w:rsidRPr="00347F0F">
        <w:rPr>
          <w:rFonts w:ascii="Times New Roman" w:eastAsia="Times New Roman" w:hAnsi="Times New Roman" w:cs="Times New Roman"/>
          <w:sz w:val="24"/>
          <w:szCs w:val="24"/>
        </w:rPr>
        <w:t xml:space="preserve"> e teóricos colonialistas, relatam suas </w:t>
      </w:r>
      <w:r w:rsidRPr="00347F0F">
        <w:rPr>
          <w:rFonts w:ascii="Times New Roman" w:eastAsia="Times New Roman" w:hAnsi="Times New Roman" w:cs="Times New Roman"/>
          <w:sz w:val="24"/>
          <w:szCs w:val="24"/>
        </w:rPr>
        <w:lastRenderedPageBreak/>
        <w:t xml:space="preserve">experiências na Universidade ocidentalizada, autoritária, preconceituosa, racista. Trata-se de um relato muito rico e absolutamente de acordo com aquilo que acreditamos, isto é, na construção de um mundo decolonial. Na mesma linha, está o artigo de Paula </w:t>
      </w:r>
      <w:proofErr w:type="spellStart"/>
      <w:r w:rsidRPr="00347F0F">
        <w:rPr>
          <w:rFonts w:ascii="Times New Roman" w:eastAsia="Times New Roman" w:hAnsi="Times New Roman" w:cs="Times New Roman"/>
          <w:sz w:val="24"/>
          <w:szCs w:val="24"/>
        </w:rPr>
        <w:t>Busko</w:t>
      </w:r>
      <w:proofErr w:type="spellEnd"/>
      <w:r w:rsidRPr="00347F0F">
        <w:rPr>
          <w:rFonts w:ascii="Times New Roman" w:eastAsia="Times New Roman" w:hAnsi="Times New Roman" w:cs="Times New Roman"/>
          <w:sz w:val="24"/>
          <w:szCs w:val="24"/>
        </w:rPr>
        <w:t xml:space="preserve"> que resgata o feminismo agroecológico a partir de uma perspectiva decolonial em estudos em comunidades no Vale do Ribeira em São Paulo. O mais importante nesses relatos é o protagonismo dos povos, que não estão como objetos de análise, mas como responsáveis por sua própria História. Ainda na perspectiva antirracista, temos o artigo de Diego</w:t>
      </w:r>
      <w:r w:rsidRPr="00347F0F">
        <w:rPr>
          <w:rFonts w:ascii="Times New Roman" w:eastAsia="Times New Roman" w:hAnsi="Times New Roman" w:cs="Times New Roman"/>
          <w:color w:val="111111"/>
          <w:sz w:val="24"/>
          <w:szCs w:val="24"/>
          <w:shd w:val="clear" w:color="auto" w:fill="FFFFFF"/>
        </w:rPr>
        <w:t xml:space="preserve"> Leonardo Santana Silva que a partir dos conceitos de </w:t>
      </w:r>
      <w:r w:rsidRPr="00347F0F">
        <w:rPr>
          <w:rFonts w:ascii="Times New Roman" w:eastAsia="Times New Roman" w:hAnsi="Times New Roman" w:cs="Times New Roman"/>
          <w:sz w:val="24"/>
          <w:szCs w:val="24"/>
        </w:rPr>
        <w:t>Governança racial e supremacismo branco apresenta um excelente estudo de caso da “</w:t>
      </w:r>
      <w:proofErr w:type="spellStart"/>
      <w:r w:rsidRPr="00347F0F">
        <w:rPr>
          <w:rFonts w:ascii="Times New Roman" w:eastAsia="Times New Roman" w:hAnsi="Times New Roman" w:cs="Times New Roman"/>
          <w:i/>
          <w:sz w:val="24"/>
          <w:szCs w:val="24"/>
        </w:rPr>
        <w:t>Church</w:t>
      </w:r>
      <w:proofErr w:type="spellEnd"/>
      <w:r w:rsidRPr="00347F0F">
        <w:rPr>
          <w:rFonts w:ascii="Times New Roman" w:eastAsia="Times New Roman" w:hAnsi="Times New Roman" w:cs="Times New Roman"/>
          <w:i/>
          <w:sz w:val="24"/>
          <w:szCs w:val="24"/>
        </w:rPr>
        <w:t xml:space="preserve"> </w:t>
      </w:r>
      <w:proofErr w:type="spellStart"/>
      <w:r w:rsidRPr="00347F0F">
        <w:rPr>
          <w:rFonts w:ascii="Times New Roman" w:eastAsia="Times New Roman" w:hAnsi="Times New Roman" w:cs="Times New Roman"/>
          <w:i/>
          <w:sz w:val="24"/>
          <w:szCs w:val="24"/>
        </w:rPr>
        <w:t>of</w:t>
      </w:r>
      <w:proofErr w:type="spellEnd"/>
      <w:r w:rsidRPr="00347F0F">
        <w:rPr>
          <w:rFonts w:ascii="Times New Roman" w:eastAsia="Times New Roman" w:hAnsi="Times New Roman" w:cs="Times New Roman"/>
          <w:i/>
          <w:sz w:val="24"/>
          <w:szCs w:val="24"/>
        </w:rPr>
        <w:t xml:space="preserve"> </w:t>
      </w:r>
      <w:proofErr w:type="spellStart"/>
      <w:r w:rsidRPr="00347F0F">
        <w:rPr>
          <w:rFonts w:ascii="Times New Roman" w:eastAsia="Times New Roman" w:hAnsi="Times New Roman" w:cs="Times New Roman"/>
          <w:i/>
          <w:sz w:val="24"/>
          <w:szCs w:val="24"/>
        </w:rPr>
        <w:t>the</w:t>
      </w:r>
      <w:proofErr w:type="spellEnd"/>
      <w:r w:rsidRPr="00347F0F">
        <w:rPr>
          <w:rFonts w:ascii="Times New Roman" w:eastAsia="Times New Roman" w:hAnsi="Times New Roman" w:cs="Times New Roman"/>
          <w:i/>
          <w:sz w:val="24"/>
          <w:szCs w:val="24"/>
        </w:rPr>
        <w:t xml:space="preserve"> </w:t>
      </w:r>
      <w:proofErr w:type="spellStart"/>
      <w:r w:rsidRPr="00347F0F">
        <w:rPr>
          <w:rFonts w:ascii="Times New Roman" w:eastAsia="Times New Roman" w:hAnsi="Times New Roman" w:cs="Times New Roman"/>
          <w:i/>
          <w:sz w:val="24"/>
          <w:szCs w:val="24"/>
        </w:rPr>
        <w:t>Creator</w:t>
      </w:r>
      <w:proofErr w:type="spellEnd"/>
      <w:r w:rsidRPr="00347F0F">
        <w:rPr>
          <w:rFonts w:ascii="Times New Roman" w:eastAsia="Times New Roman" w:hAnsi="Times New Roman" w:cs="Times New Roman"/>
          <w:i/>
          <w:sz w:val="24"/>
          <w:szCs w:val="24"/>
        </w:rPr>
        <w:t xml:space="preserve">” </w:t>
      </w:r>
      <w:r w:rsidRPr="00347F0F">
        <w:rPr>
          <w:rFonts w:ascii="Times New Roman" w:eastAsia="Times New Roman" w:hAnsi="Times New Roman" w:cs="Times New Roman"/>
          <w:iCs/>
          <w:sz w:val="24"/>
          <w:szCs w:val="24"/>
        </w:rPr>
        <w:t>identificando a sua atuação na defesa e justificativa do racismo e a sua naturalização</w:t>
      </w:r>
      <w:r w:rsidRPr="00347F0F">
        <w:rPr>
          <w:rFonts w:ascii="Times New Roman" w:eastAsia="Times New Roman" w:hAnsi="Times New Roman" w:cs="Times New Roman"/>
          <w:bCs/>
          <w:sz w:val="24"/>
          <w:szCs w:val="24"/>
        </w:rPr>
        <w:t>. Trata-se de estudo histórico que ajude a entender os tentáculos do racismo nos EUA. Diego Silva mostra como ninguém a importância de se conhecer o inimigo para melhor combatê-lo.</w:t>
      </w:r>
    </w:p>
    <w:p w14:paraId="0A51EB07" w14:textId="77777777" w:rsidR="00347F0F" w:rsidRP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color w:val="111111"/>
          <w:sz w:val="24"/>
          <w:szCs w:val="24"/>
          <w:shd w:val="clear" w:color="auto" w:fill="FFFFFF"/>
          <w:lang w:eastAsia="pt-BR"/>
        </w:rPr>
      </w:pPr>
      <w:r w:rsidRPr="00347F0F">
        <w:rPr>
          <w:rFonts w:ascii="Times New Roman" w:eastAsia="Times New Roman" w:hAnsi="Times New Roman" w:cs="Times New Roman"/>
          <w:sz w:val="24"/>
          <w:szCs w:val="24"/>
        </w:rPr>
        <w:t xml:space="preserve">No campo libertário de análise, estão os artigos de </w:t>
      </w:r>
      <w:r w:rsidRPr="00347F0F">
        <w:rPr>
          <w:rFonts w:ascii="Times New Roman" w:eastAsia="Times New Roman" w:hAnsi="Times New Roman" w:cs="Times New Roman"/>
          <w:color w:val="111111"/>
          <w:sz w:val="24"/>
          <w:szCs w:val="24"/>
          <w:shd w:val="clear" w:color="auto" w:fill="FFFFFF"/>
          <w:lang w:eastAsia="pt-BR"/>
        </w:rPr>
        <w:t xml:space="preserve">Peterson Roberto da Silva, Bruno Lima Rocha </w:t>
      </w:r>
      <w:proofErr w:type="spellStart"/>
      <w:r w:rsidRPr="00347F0F">
        <w:rPr>
          <w:rFonts w:ascii="Times New Roman" w:eastAsia="Times New Roman" w:hAnsi="Times New Roman" w:cs="Times New Roman"/>
          <w:color w:val="111111"/>
          <w:sz w:val="24"/>
          <w:szCs w:val="24"/>
          <w:shd w:val="clear" w:color="auto" w:fill="FFFFFF"/>
          <w:lang w:eastAsia="pt-BR"/>
        </w:rPr>
        <w:t>Beaklini</w:t>
      </w:r>
      <w:proofErr w:type="spellEnd"/>
      <w:r w:rsidRPr="00347F0F">
        <w:rPr>
          <w:rFonts w:ascii="Times New Roman" w:eastAsia="Times New Roman" w:hAnsi="Times New Roman" w:cs="Times New Roman"/>
          <w:color w:val="111111"/>
          <w:sz w:val="24"/>
          <w:szCs w:val="24"/>
          <w:shd w:val="clear" w:color="auto" w:fill="FFFFFF"/>
          <w:lang w:eastAsia="pt-BR"/>
        </w:rPr>
        <w:t xml:space="preserve"> e Augusto Martins Oliveira. Os autores de maneira brilhante colaboram sobremaneira para o debate sobre a posição anarquista diante da privatização, da meritocracia e da burocracia. Eles fazem um resgate histórico desse debate e coerentemente apontam para saídas autônomas que não fiquem presas à camisa de força marxista. Ao fazer tais estudos, os autores preenchem uma lacuna na literatura anarquista que muito discute papel do Estado, mas pouco aborda sobre os temas que eles tocam. Para estudiosos e militantes anarquistas se torna uma leitura obrigatória.</w:t>
      </w:r>
    </w:p>
    <w:p w14:paraId="03B217D4" w14:textId="7C82A2FB" w:rsidR="00347F0F" w:rsidRPr="00347F0F" w:rsidRDefault="00347F0F" w:rsidP="001E5649">
      <w:pPr>
        <w:widowControl w:val="0"/>
        <w:autoSpaceDE w:val="0"/>
        <w:autoSpaceDN w:val="0"/>
        <w:spacing w:after="0" w:line="360" w:lineRule="auto"/>
        <w:ind w:firstLine="708"/>
        <w:jc w:val="both"/>
        <w:rPr>
          <w:rFonts w:ascii="Times New Roman" w:eastAsia="Times New Roman" w:hAnsi="Times New Roman" w:cs="Times New Roman"/>
          <w:color w:val="111111"/>
          <w:sz w:val="24"/>
          <w:szCs w:val="24"/>
          <w:shd w:val="clear" w:color="auto" w:fill="FFFFFF"/>
          <w:lang w:eastAsia="pt-BR"/>
        </w:rPr>
      </w:pPr>
      <w:r w:rsidRPr="00347F0F">
        <w:rPr>
          <w:rFonts w:ascii="Times New Roman" w:eastAsia="Times New Roman" w:hAnsi="Times New Roman" w:cs="Times New Roman"/>
          <w:color w:val="111111"/>
          <w:sz w:val="24"/>
          <w:szCs w:val="24"/>
          <w:shd w:val="clear" w:color="auto" w:fill="FFFFFF"/>
          <w:lang w:eastAsia="pt-BR"/>
        </w:rPr>
        <w:t xml:space="preserve">Em outro artigo de fôlego, Fernando </w:t>
      </w:r>
      <w:proofErr w:type="spellStart"/>
      <w:r w:rsidRPr="00347F0F">
        <w:rPr>
          <w:rFonts w:ascii="Times New Roman" w:eastAsia="Times New Roman" w:hAnsi="Times New Roman" w:cs="Times New Roman"/>
          <w:color w:val="111111"/>
          <w:sz w:val="24"/>
          <w:szCs w:val="24"/>
          <w:shd w:val="clear" w:color="auto" w:fill="FFFFFF"/>
          <w:lang w:eastAsia="pt-BR"/>
        </w:rPr>
        <w:t>Bonadia</w:t>
      </w:r>
      <w:proofErr w:type="spellEnd"/>
      <w:r w:rsidRPr="00347F0F">
        <w:rPr>
          <w:rFonts w:ascii="Times New Roman" w:eastAsia="Times New Roman" w:hAnsi="Times New Roman" w:cs="Times New Roman"/>
          <w:color w:val="111111"/>
          <w:sz w:val="24"/>
          <w:szCs w:val="24"/>
          <w:shd w:val="clear" w:color="auto" w:fill="FFFFFF"/>
          <w:lang w:eastAsia="pt-BR"/>
        </w:rPr>
        <w:t>, nos brinda com uma discussão imprescindível, perspicaz e inteligente sobre os maiores protestos de nossa História. Trata-se da revolta dos governados de 2013 no Brasil. Já existem muitas análises sobre 2013, não obstante, o autor, especialista na filosofia de Bento Espinosa, inova ao utilizar o conceito de indignação, do supracitado autor, para abordar as jornadas de junho. Ele foca suas análises nos acontecimentos da cidade de São Paulo. É leitura obrigatória para estudiosos do tema e para aqueles que querem entender os nossos dias, pois 2013 explica muita coisa.</w:t>
      </w:r>
    </w:p>
    <w:p w14:paraId="6248E0E7" w14:textId="77777777" w:rsidR="00347F0F" w:rsidRPr="00347F0F" w:rsidRDefault="00347F0F" w:rsidP="00347F0F">
      <w:pPr>
        <w:shd w:val="clear" w:color="auto" w:fill="FFFFFF"/>
        <w:spacing w:after="0" w:line="360" w:lineRule="auto"/>
        <w:ind w:firstLine="709"/>
        <w:jc w:val="both"/>
        <w:rPr>
          <w:rFonts w:ascii="Times New Roman" w:eastAsia="Times New Roman" w:hAnsi="Times New Roman" w:cs="Times New Roman"/>
          <w:iCs/>
          <w:sz w:val="24"/>
          <w:szCs w:val="24"/>
          <w:lang w:eastAsia="pt-BR"/>
        </w:rPr>
      </w:pPr>
      <w:r w:rsidRPr="00347F0F">
        <w:rPr>
          <w:rFonts w:ascii="Times New Roman" w:eastAsia="Times New Roman" w:hAnsi="Times New Roman" w:cs="Times New Roman"/>
          <w:bCs/>
          <w:iCs/>
          <w:sz w:val="24"/>
          <w:szCs w:val="24"/>
          <w:lang w:eastAsia="pt-BR"/>
        </w:rPr>
        <w:t xml:space="preserve">Victor Mignone </w:t>
      </w:r>
      <w:proofErr w:type="spellStart"/>
      <w:r w:rsidRPr="00347F0F">
        <w:rPr>
          <w:rFonts w:ascii="Times New Roman" w:eastAsia="Times New Roman" w:hAnsi="Times New Roman" w:cs="Times New Roman"/>
          <w:bCs/>
          <w:iCs/>
          <w:sz w:val="24"/>
          <w:szCs w:val="24"/>
          <w:lang w:eastAsia="pt-BR"/>
        </w:rPr>
        <w:t>Emery</w:t>
      </w:r>
      <w:proofErr w:type="spellEnd"/>
      <w:r w:rsidRPr="00347F0F">
        <w:rPr>
          <w:rFonts w:ascii="Times New Roman" w:eastAsia="Times New Roman" w:hAnsi="Times New Roman" w:cs="Times New Roman"/>
          <w:bCs/>
          <w:iCs/>
          <w:sz w:val="24"/>
          <w:szCs w:val="24"/>
          <w:lang w:eastAsia="pt-BR"/>
        </w:rPr>
        <w:t xml:space="preserve"> Trindade</w:t>
      </w:r>
      <w:r w:rsidRPr="00347F0F">
        <w:rPr>
          <w:rFonts w:ascii="Times New Roman" w:eastAsia="Times New Roman" w:hAnsi="Times New Roman" w:cs="Times New Roman"/>
          <w:iCs/>
          <w:color w:val="222222"/>
          <w:sz w:val="24"/>
          <w:szCs w:val="24"/>
          <w:lang w:eastAsia="pt-BR"/>
        </w:rPr>
        <w:t xml:space="preserve">, </w:t>
      </w:r>
      <w:r w:rsidRPr="00347F0F">
        <w:rPr>
          <w:rFonts w:ascii="Times New Roman" w:eastAsia="Times New Roman" w:hAnsi="Times New Roman" w:cs="Times New Roman"/>
          <w:bCs/>
          <w:iCs/>
          <w:sz w:val="24"/>
          <w:szCs w:val="24"/>
          <w:lang w:eastAsia="pt-BR"/>
        </w:rPr>
        <w:t xml:space="preserve">Andrea </w:t>
      </w:r>
      <w:proofErr w:type="spellStart"/>
      <w:r w:rsidRPr="00347F0F">
        <w:rPr>
          <w:rFonts w:ascii="Times New Roman" w:eastAsia="Times New Roman" w:hAnsi="Times New Roman" w:cs="Times New Roman"/>
          <w:bCs/>
          <w:iCs/>
          <w:sz w:val="24"/>
          <w:szCs w:val="24"/>
          <w:lang w:eastAsia="pt-BR"/>
        </w:rPr>
        <w:t>Costantini</w:t>
      </w:r>
      <w:proofErr w:type="spellEnd"/>
      <w:r w:rsidRPr="00347F0F">
        <w:rPr>
          <w:rFonts w:ascii="Times New Roman" w:eastAsia="Times New Roman" w:hAnsi="Times New Roman" w:cs="Times New Roman"/>
          <w:iCs/>
          <w:color w:val="222222"/>
          <w:sz w:val="24"/>
          <w:szCs w:val="24"/>
          <w:lang w:eastAsia="pt-BR"/>
        </w:rPr>
        <w:t xml:space="preserve">, </w:t>
      </w:r>
      <w:r w:rsidRPr="00347F0F">
        <w:rPr>
          <w:rFonts w:ascii="Times New Roman" w:eastAsia="Times New Roman" w:hAnsi="Times New Roman" w:cs="Times New Roman"/>
          <w:bCs/>
          <w:iCs/>
          <w:sz w:val="24"/>
          <w:szCs w:val="24"/>
          <w:lang w:eastAsia="pt-BR"/>
        </w:rPr>
        <w:t xml:space="preserve">Eva </w:t>
      </w:r>
      <w:proofErr w:type="spellStart"/>
      <w:r w:rsidRPr="00347F0F">
        <w:rPr>
          <w:rFonts w:ascii="Times New Roman" w:eastAsia="Times New Roman" w:hAnsi="Times New Roman" w:cs="Times New Roman"/>
          <w:bCs/>
          <w:iCs/>
          <w:sz w:val="24"/>
          <w:szCs w:val="24"/>
          <w:lang w:eastAsia="pt-BR"/>
        </w:rPr>
        <w:t>Koller</w:t>
      </w:r>
      <w:proofErr w:type="spellEnd"/>
      <w:r w:rsidRPr="00347F0F">
        <w:rPr>
          <w:rFonts w:ascii="Times New Roman" w:eastAsia="Times New Roman" w:hAnsi="Times New Roman" w:cs="Times New Roman"/>
          <w:bCs/>
          <w:iCs/>
          <w:sz w:val="24"/>
          <w:szCs w:val="24"/>
          <w:lang w:eastAsia="pt-BR"/>
        </w:rPr>
        <w:t xml:space="preserve">, desde a </w:t>
      </w:r>
      <w:r w:rsidRPr="00347F0F">
        <w:rPr>
          <w:rFonts w:ascii="Times New Roman" w:eastAsia="Times New Roman" w:hAnsi="Times New Roman" w:cs="Times New Roman"/>
          <w:iCs/>
          <w:sz w:val="24"/>
          <w:szCs w:val="24"/>
          <w:lang w:eastAsia="pt-BR"/>
        </w:rPr>
        <w:t xml:space="preserve">Universidade de Estocolmo, nos brindam com uma análise absolutamente atual sobre o anarquismo na Espanha durante a pandemia de Covid-19 e as possibilidades de ocorrer mudanças profundas no país. Depois de amplo debate, com resgate histórico de momentos revolucionários saírem de temporadas de profunda crise, como o que estamos vivendo hoje, os autores concluem que, diferente da década de 1930, quando ocorreu a revolução espanhola, na qual foi demonstrada a força anarquista, hoje a possibilidade de revolução é mais remota. </w:t>
      </w:r>
      <w:r w:rsidRPr="00347F0F">
        <w:rPr>
          <w:rFonts w:ascii="Times New Roman" w:eastAsia="Times New Roman" w:hAnsi="Times New Roman" w:cs="Times New Roman"/>
          <w:iCs/>
          <w:sz w:val="24"/>
          <w:szCs w:val="24"/>
          <w:lang w:eastAsia="pt-BR"/>
        </w:rPr>
        <w:lastRenderedPageBreak/>
        <w:t>Essas conclusões, ocorrem, embora, os movimentos anarquistas tenham se reinventado e ganhado cada vez mais força no país. Uma das grandes contribuições do artigo é seu resgate teórico com autores clássicos do anarquismo como Bakunin até Chomsky e a passagem sobre a história do movimento anarquista na Espanha.</w:t>
      </w:r>
    </w:p>
    <w:p w14:paraId="20E8E34C" w14:textId="5B5DC599" w:rsidR="00347F0F" w:rsidRPr="00347F0F" w:rsidRDefault="00347F0F" w:rsidP="00347F0F">
      <w:pPr>
        <w:suppressAutoHyphens/>
        <w:spacing w:after="0" w:line="360" w:lineRule="auto"/>
        <w:ind w:firstLine="720"/>
        <w:jc w:val="both"/>
        <w:rPr>
          <w:rFonts w:ascii="Times New Roman" w:eastAsia="Times New Roman" w:hAnsi="Times New Roman" w:cs="Times New Roman"/>
          <w:bCs/>
          <w:iCs/>
          <w:color w:val="00000A"/>
          <w:sz w:val="24"/>
          <w:szCs w:val="24"/>
          <w:lang w:eastAsia="zh-CN"/>
        </w:rPr>
      </w:pPr>
      <w:r w:rsidRPr="00347F0F">
        <w:rPr>
          <w:rFonts w:ascii="Times New Roman" w:eastAsia="Times New Roman" w:hAnsi="Times New Roman" w:cs="Times New Roman"/>
          <w:bCs/>
          <w:iCs/>
          <w:color w:val="00000A"/>
          <w:sz w:val="24"/>
          <w:szCs w:val="24"/>
          <w:lang w:eastAsia="zh-CN"/>
        </w:rPr>
        <w:t>Guilherme Sam-</w:t>
      </w:r>
      <w:proofErr w:type="spellStart"/>
      <w:r w:rsidRPr="00347F0F">
        <w:rPr>
          <w:rFonts w:ascii="Times New Roman" w:eastAsia="Times New Roman" w:hAnsi="Times New Roman" w:cs="Times New Roman"/>
          <w:bCs/>
          <w:iCs/>
          <w:color w:val="00000A"/>
          <w:sz w:val="24"/>
          <w:szCs w:val="24"/>
          <w:lang w:eastAsia="zh-CN"/>
        </w:rPr>
        <w:t>Sin</w:t>
      </w:r>
      <w:proofErr w:type="spellEnd"/>
      <w:r w:rsidRPr="00347F0F">
        <w:rPr>
          <w:rFonts w:ascii="Times New Roman" w:eastAsia="Times New Roman" w:hAnsi="Times New Roman" w:cs="Times New Roman"/>
          <w:bCs/>
          <w:iCs/>
          <w:color w:val="00000A"/>
          <w:sz w:val="24"/>
          <w:szCs w:val="24"/>
          <w:lang w:eastAsia="zh-CN"/>
        </w:rPr>
        <w:t xml:space="preserve"> de Souza discute de maneira exemplar “anarquismo e violência.” Para tanto, o autor realiza o encontro entre a teoria anarquista clássica, Bakunin e </w:t>
      </w:r>
      <w:proofErr w:type="spellStart"/>
      <w:r w:rsidRPr="00347F0F">
        <w:rPr>
          <w:rFonts w:ascii="Times New Roman" w:eastAsia="Times New Roman" w:hAnsi="Times New Roman" w:cs="Times New Roman"/>
          <w:bCs/>
          <w:iCs/>
          <w:color w:val="00000A"/>
          <w:sz w:val="24"/>
          <w:szCs w:val="24"/>
          <w:lang w:eastAsia="zh-CN"/>
        </w:rPr>
        <w:t>Kropotkin</w:t>
      </w:r>
      <w:proofErr w:type="spellEnd"/>
      <w:r w:rsidRPr="00347F0F">
        <w:rPr>
          <w:rFonts w:ascii="Times New Roman" w:eastAsia="Times New Roman" w:hAnsi="Times New Roman" w:cs="Times New Roman"/>
          <w:bCs/>
          <w:iCs/>
          <w:color w:val="00000A"/>
          <w:sz w:val="24"/>
          <w:szCs w:val="24"/>
          <w:lang w:eastAsia="zh-CN"/>
        </w:rPr>
        <w:t xml:space="preserve">, e uma vertente que cada vez mais tem </w:t>
      </w:r>
      <w:proofErr w:type="spellStart"/>
      <w:r w:rsidRPr="00347F0F">
        <w:rPr>
          <w:rFonts w:ascii="Times New Roman" w:eastAsia="Times New Roman" w:hAnsi="Times New Roman" w:cs="Times New Roman"/>
          <w:bCs/>
          <w:iCs/>
          <w:color w:val="00000A"/>
          <w:sz w:val="24"/>
          <w:szCs w:val="24"/>
          <w:lang w:eastAsia="zh-CN"/>
        </w:rPr>
        <w:t>ganho</w:t>
      </w:r>
      <w:proofErr w:type="spellEnd"/>
      <w:r w:rsidRPr="00347F0F">
        <w:rPr>
          <w:rFonts w:ascii="Times New Roman" w:eastAsia="Times New Roman" w:hAnsi="Times New Roman" w:cs="Times New Roman"/>
          <w:bCs/>
          <w:iCs/>
          <w:color w:val="00000A"/>
          <w:sz w:val="24"/>
          <w:szCs w:val="24"/>
          <w:lang w:eastAsia="zh-CN"/>
        </w:rPr>
        <w:t xml:space="preserve"> força no movimento social, o anarquismo negro de </w:t>
      </w:r>
      <w:proofErr w:type="spellStart"/>
      <w:r w:rsidRPr="00347F0F">
        <w:rPr>
          <w:rFonts w:ascii="Times New Roman" w:eastAsia="Times New Roman" w:hAnsi="Times New Roman" w:cs="Times New Roman"/>
          <w:bCs/>
          <w:iCs/>
          <w:color w:val="00000A"/>
          <w:sz w:val="24"/>
          <w:szCs w:val="24"/>
          <w:lang w:eastAsia="zh-CN"/>
        </w:rPr>
        <w:t>Kom’Boa</w:t>
      </w:r>
      <w:proofErr w:type="spellEnd"/>
      <w:r w:rsidRPr="00347F0F">
        <w:rPr>
          <w:rFonts w:ascii="Times New Roman" w:eastAsia="Times New Roman" w:hAnsi="Times New Roman" w:cs="Times New Roman"/>
          <w:bCs/>
          <w:iCs/>
          <w:color w:val="00000A"/>
          <w:sz w:val="24"/>
          <w:szCs w:val="24"/>
          <w:lang w:eastAsia="zh-CN"/>
        </w:rPr>
        <w:t xml:space="preserve"> </w:t>
      </w:r>
      <w:proofErr w:type="spellStart"/>
      <w:r w:rsidRPr="00347F0F">
        <w:rPr>
          <w:rFonts w:ascii="Times New Roman" w:eastAsia="Times New Roman" w:hAnsi="Times New Roman" w:cs="Times New Roman"/>
          <w:bCs/>
          <w:iCs/>
          <w:color w:val="00000A"/>
          <w:sz w:val="24"/>
          <w:szCs w:val="24"/>
          <w:lang w:eastAsia="zh-CN"/>
        </w:rPr>
        <w:t>Ervin</w:t>
      </w:r>
      <w:proofErr w:type="spellEnd"/>
      <w:r w:rsidRPr="00347F0F">
        <w:rPr>
          <w:rFonts w:ascii="Times New Roman" w:eastAsia="Times New Roman" w:hAnsi="Times New Roman" w:cs="Times New Roman"/>
          <w:bCs/>
          <w:iCs/>
          <w:color w:val="00000A"/>
          <w:sz w:val="24"/>
          <w:szCs w:val="24"/>
          <w:lang w:eastAsia="zh-CN"/>
        </w:rPr>
        <w:t xml:space="preserve">. Como forma de incrementar a discussão, Souza também recorre a Georges </w:t>
      </w:r>
      <w:proofErr w:type="spellStart"/>
      <w:r w:rsidRPr="00347F0F">
        <w:rPr>
          <w:rFonts w:ascii="Times New Roman" w:eastAsia="Times New Roman" w:hAnsi="Times New Roman" w:cs="Times New Roman"/>
          <w:bCs/>
          <w:iCs/>
          <w:color w:val="00000A"/>
          <w:sz w:val="24"/>
          <w:szCs w:val="24"/>
          <w:lang w:eastAsia="zh-CN"/>
        </w:rPr>
        <w:t>Sorel</w:t>
      </w:r>
      <w:proofErr w:type="spellEnd"/>
      <w:r w:rsidRPr="00347F0F">
        <w:rPr>
          <w:rFonts w:ascii="Times New Roman" w:eastAsia="Times New Roman" w:hAnsi="Times New Roman" w:cs="Times New Roman"/>
          <w:bCs/>
          <w:iCs/>
          <w:color w:val="00000A"/>
          <w:sz w:val="24"/>
          <w:szCs w:val="24"/>
          <w:lang w:eastAsia="zh-CN"/>
        </w:rPr>
        <w:t xml:space="preserve"> e Walter Benjamin. Trata-se de estudo no campo da Filosofia que ocupa um lugar de reflexão absolutamente atual de maneira multifocal. Assim, consegue atingir seu objetivo de modo que o leitor verá uma visão </w:t>
      </w:r>
      <w:proofErr w:type="spellStart"/>
      <w:r w:rsidRPr="00347F0F">
        <w:rPr>
          <w:rFonts w:ascii="Times New Roman" w:eastAsia="Times New Roman" w:hAnsi="Times New Roman" w:cs="Times New Roman"/>
          <w:bCs/>
          <w:iCs/>
          <w:color w:val="00000A"/>
          <w:sz w:val="24"/>
          <w:szCs w:val="24"/>
          <w:lang w:eastAsia="zh-CN"/>
        </w:rPr>
        <w:t>contra</w:t>
      </w:r>
      <w:r w:rsidR="00D27E6E">
        <w:rPr>
          <w:rFonts w:ascii="Times New Roman" w:eastAsia="Times New Roman" w:hAnsi="Times New Roman" w:cs="Times New Roman"/>
          <w:bCs/>
          <w:iCs/>
          <w:color w:val="00000A"/>
          <w:sz w:val="24"/>
          <w:szCs w:val="24"/>
          <w:lang w:eastAsia="zh-CN"/>
        </w:rPr>
        <w:t>-</w:t>
      </w:r>
      <w:r w:rsidRPr="00347F0F">
        <w:rPr>
          <w:rFonts w:ascii="Times New Roman" w:eastAsia="Times New Roman" w:hAnsi="Times New Roman" w:cs="Times New Roman"/>
          <w:bCs/>
          <w:iCs/>
          <w:color w:val="00000A"/>
          <w:sz w:val="24"/>
          <w:szCs w:val="24"/>
          <w:lang w:eastAsia="zh-CN"/>
        </w:rPr>
        <w:t>hegemônica</w:t>
      </w:r>
      <w:proofErr w:type="spellEnd"/>
      <w:r w:rsidRPr="00347F0F">
        <w:rPr>
          <w:rFonts w:ascii="Times New Roman" w:eastAsia="Times New Roman" w:hAnsi="Times New Roman" w:cs="Times New Roman"/>
          <w:bCs/>
          <w:iCs/>
          <w:color w:val="00000A"/>
          <w:sz w:val="24"/>
          <w:szCs w:val="24"/>
          <w:lang w:eastAsia="zh-CN"/>
        </w:rPr>
        <w:t xml:space="preserve"> da violência. </w:t>
      </w:r>
    </w:p>
    <w:p w14:paraId="2164AB3C" w14:textId="77777777" w:rsidR="00347F0F" w:rsidRPr="00347F0F" w:rsidRDefault="00347F0F" w:rsidP="00347F0F">
      <w:pPr>
        <w:suppressAutoHyphens/>
        <w:spacing w:after="0" w:line="360" w:lineRule="auto"/>
        <w:ind w:firstLine="720"/>
        <w:jc w:val="both"/>
        <w:rPr>
          <w:rFonts w:ascii="Times New Roman" w:eastAsia="Times New Roman" w:hAnsi="Times New Roman" w:cs="Times New Roman"/>
          <w:bCs/>
          <w:iCs/>
          <w:color w:val="00000A"/>
          <w:sz w:val="24"/>
          <w:szCs w:val="24"/>
          <w:lang w:eastAsia="zh-CN"/>
        </w:rPr>
      </w:pPr>
      <w:proofErr w:type="spellStart"/>
      <w:r w:rsidRPr="00347F0F">
        <w:rPr>
          <w:rFonts w:ascii="Times New Roman" w:eastAsia="Times New Roman" w:hAnsi="Times New Roman" w:cs="Times New Roman"/>
          <w:bCs/>
          <w:iCs/>
          <w:color w:val="00000A"/>
          <w:sz w:val="24"/>
          <w:szCs w:val="24"/>
          <w:lang w:eastAsia="zh-CN"/>
        </w:rPr>
        <w:t>Cello</w:t>
      </w:r>
      <w:proofErr w:type="spellEnd"/>
      <w:r w:rsidRPr="00347F0F">
        <w:rPr>
          <w:rFonts w:ascii="Times New Roman" w:eastAsia="Times New Roman" w:hAnsi="Times New Roman" w:cs="Times New Roman"/>
          <w:bCs/>
          <w:iCs/>
          <w:color w:val="00000A"/>
          <w:sz w:val="24"/>
          <w:szCs w:val="24"/>
          <w:lang w:eastAsia="zh-CN"/>
        </w:rPr>
        <w:t xml:space="preserve"> </w:t>
      </w:r>
      <w:proofErr w:type="spellStart"/>
      <w:r w:rsidRPr="00347F0F">
        <w:rPr>
          <w:rFonts w:ascii="Times New Roman" w:eastAsia="Times New Roman" w:hAnsi="Times New Roman" w:cs="Times New Roman"/>
          <w:bCs/>
          <w:iCs/>
          <w:color w:val="00000A"/>
          <w:sz w:val="24"/>
          <w:szCs w:val="24"/>
          <w:lang w:eastAsia="zh-CN"/>
        </w:rPr>
        <w:t>Latini</w:t>
      </w:r>
      <w:proofErr w:type="spellEnd"/>
      <w:r w:rsidRPr="00347F0F">
        <w:rPr>
          <w:rFonts w:ascii="Times New Roman" w:eastAsia="Times New Roman" w:hAnsi="Times New Roman" w:cs="Times New Roman"/>
          <w:bCs/>
          <w:iCs/>
          <w:color w:val="00000A"/>
          <w:sz w:val="24"/>
          <w:szCs w:val="24"/>
          <w:lang w:eastAsia="zh-CN"/>
        </w:rPr>
        <w:t xml:space="preserve">, enquanto um corpo trans, escrevendo desde a sua experiência pessoal, traz uma discussão original sobre a </w:t>
      </w:r>
      <w:proofErr w:type="spellStart"/>
      <w:r w:rsidRPr="00347F0F">
        <w:rPr>
          <w:rFonts w:ascii="Times New Roman" w:eastAsia="Times New Roman" w:hAnsi="Times New Roman" w:cs="Times New Roman"/>
          <w:bCs/>
          <w:iCs/>
          <w:color w:val="00000A"/>
          <w:sz w:val="24"/>
          <w:szCs w:val="24"/>
          <w:lang w:eastAsia="zh-CN"/>
        </w:rPr>
        <w:t>transgeneridade</w:t>
      </w:r>
      <w:proofErr w:type="spellEnd"/>
      <w:r w:rsidRPr="00347F0F">
        <w:rPr>
          <w:rFonts w:ascii="Times New Roman" w:eastAsia="Times New Roman" w:hAnsi="Times New Roman" w:cs="Times New Roman"/>
          <w:bCs/>
          <w:iCs/>
          <w:color w:val="00000A"/>
          <w:sz w:val="24"/>
          <w:szCs w:val="24"/>
          <w:lang w:eastAsia="zh-CN"/>
        </w:rPr>
        <w:t>. Sua grande e singular contribuição para o tema constitui-se na utilização da lente teórica anarquista. Assim, se apropria dos conceitos de autogoverno e autodeterminação para reivindicar a tão sonhada liberdade dos corpos. Trata-se de artigo definitivamente ousado e revolucionário. Indubitavelmente, fará história para os estudos sobre a situação de pessoas trans. Certamente, será um marco para quem quiser pensar na situação dos corpos trans e na sua libertação.</w:t>
      </w:r>
    </w:p>
    <w:p w14:paraId="2E09E15C" w14:textId="77777777" w:rsidR="00347F0F" w:rsidRPr="00347F0F" w:rsidRDefault="00347F0F" w:rsidP="00347F0F">
      <w:pPr>
        <w:spacing w:after="0" w:line="360" w:lineRule="auto"/>
        <w:ind w:firstLine="708"/>
        <w:jc w:val="both"/>
        <w:rPr>
          <w:rFonts w:ascii="Times New Roman" w:eastAsia="Times New Roman" w:hAnsi="Times New Roman" w:cs="Times New Roman"/>
          <w:sz w:val="24"/>
          <w:szCs w:val="24"/>
        </w:rPr>
      </w:pPr>
      <w:r w:rsidRPr="00347F0F">
        <w:rPr>
          <w:rFonts w:ascii="Times New Roman" w:eastAsia="Times New Roman" w:hAnsi="Times New Roman" w:cs="Times New Roman"/>
          <w:sz w:val="24"/>
          <w:szCs w:val="24"/>
        </w:rPr>
        <w:t xml:space="preserve">Agradecemos a </w:t>
      </w:r>
      <w:proofErr w:type="spellStart"/>
      <w:r w:rsidRPr="00347F0F">
        <w:rPr>
          <w:rFonts w:ascii="Times New Roman" w:eastAsia="Times New Roman" w:hAnsi="Times New Roman" w:cs="Times New Roman"/>
          <w:sz w:val="24"/>
          <w:szCs w:val="24"/>
        </w:rPr>
        <w:t>todes</w:t>
      </w:r>
      <w:proofErr w:type="spellEnd"/>
      <w:r w:rsidRPr="00347F0F">
        <w:rPr>
          <w:rFonts w:ascii="Times New Roman" w:eastAsia="Times New Roman" w:hAnsi="Times New Roman" w:cs="Times New Roman"/>
          <w:sz w:val="24"/>
          <w:szCs w:val="24"/>
        </w:rPr>
        <w:t xml:space="preserve"> que colaboraram diretamente para que esse trabalho viesse a público. Os membros do conselho editorial, os pareceristas, os autores e mais particularmente, Guilherme Santana, Juan Magalhaes, Isabella Correia, </w:t>
      </w:r>
      <w:r w:rsidRPr="00347F0F">
        <w:rPr>
          <w:rFonts w:ascii="Times New Roman" w:eastAsia="Times New Roman" w:hAnsi="Times New Roman" w:cs="Times New Roman"/>
          <w:color w:val="000000"/>
          <w:sz w:val="24"/>
          <w:szCs w:val="24"/>
          <w:lang w:eastAsia="pt-BR"/>
        </w:rPr>
        <w:t>Caroline Lima Dias</w:t>
      </w:r>
      <w:r w:rsidRPr="00347F0F">
        <w:rPr>
          <w:rFonts w:ascii="Times New Roman" w:eastAsia="Times New Roman" w:hAnsi="Times New Roman" w:cs="Times New Roman"/>
          <w:sz w:val="24"/>
          <w:szCs w:val="24"/>
        </w:rPr>
        <w:t xml:space="preserve">, </w:t>
      </w:r>
      <w:proofErr w:type="spellStart"/>
      <w:r w:rsidRPr="00347F0F">
        <w:rPr>
          <w:rFonts w:ascii="Times New Roman" w:eastAsia="Times New Roman" w:hAnsi="Times New Roman" w:cs="Times New Roman"/>
          <w:sz w:val="24"/>
          <w:szCs w:val="24"/>
        </w:rPr>
        <w:t>Cello</w:t>
      </w:r>
      <w:proofErr w:type="spellEnd"/>
      <w:r w:rsidRPr="00347F0F">
        <w:rPr>
          <w:rFonts w:ascii="Times New Roman" w:eastAsia="Times New Roman" w:hAnsi="Times New Roman" w:cs="Times New Roman"/>
          <w:sz w:val="24"/>
          <w:szCs w:val="24"/>
        </w:rPr>
        <w:t xml:space="preserve"> </w:t>
      </w:r>
      <w:proofErr w:type="spellStart"/>
      <w:r w:rsidRPr="00347F0F">
        <w:rPr>
          <w:rFonts w:ascii="Times New Roman" w:eastAsia="Times New Roman" w:hAnsi="Times New Roman" w:cs="Times New Roman"/>
          <w:sz w:val="24"/>
          <w:szCs w:val="24"/>
        </w:rPr>
        <w:t>Latini</w:t>
      </w:r>
      <w:proofErr w:type="spellEnd"/>
      <w:r w:rsidRPr="00347F0F">
        <w:rPr>
          <w:rFonts w:ascii="Times New Roman" w:eastAsia="Times New Roman" w:hAnsi="Times New Roman" w:cs="Times New Roman"/>
          <w:sz w:val="24"/>
          <w:szCs w:val="24"/>
        </w:rPr>
        <w:t xml:space="preserve"> e </w:t>
      </w:r>
      <w:proofErr w:type="spellStart"/>
      <w:r w:rsidRPr="00347F0F">
        <w:rPr>
          <w:rFonts w:ascii="Times New Roman" w:eastAsia="Times New Roman" w:hAnsi="Times New Roman" w:cs="Times New Roman"/>
          <w:sz w:val="24"/>
          <w:szCs w:val="24"/>
        </w:rPr>
        <w:t>Kaio</w:t>
      </w:r>
      <w:proofErr w:type="spellEnd"/>
      <w:r w:rsidRPr="00347F0F">
        <w:rPr>
          <w:rFonts w:ascii="Times New Roman" w:eastAsia="Times New Roman" w:hAnsi="Times New Roman" w:cs="Times New Roman"/>
          <w:sz w:val="24"/>
          <w:szCs w:val="24"/>
        </w:rPr>
        <w:t xml:space="preserve"> Braúna foram fundamentais. </w:t>
      </w:r>
    </w:p>
    <w:p w14:paraId="4C17419D" w14:textId="4BF79FFE" w:rsidR="00347F0F" w:rsidRPr="00347F0F" w:rsidRDefault="00347F0F" w:rsidP="00347F0F">
      <w:pPr>
        <w:widowControl w:val="0"/>
        <w:autoSpaceDE w:val="0"/>
        <w:autoSpaceDN w:val="0"/>
        <w:spacing w:after="0" w:line="360" w:lineRule="auto"/>
        <w:ind w:firstLine="708"/>
        <w:jc w:val="both"/>
        <w:rPr>
          <w:rFonts w:ascii="Times New Roman" w:eastAsia="Times New Roman" w:hAnsi="Times New Roman" w:cs="Times New Roman"/>
          <w:sz w:val="24"/>
          <w:szCs w:val="24"/>
          <w:shd w:val="clear" w:color="auto" w:fill="F9F9F9"/>
        </w:rPr>
      </w:pPr>
      <w:r w:rsidRPr="00347F0F">
        <w:rPr>
          <w:rFonts w:ascii="Times New Roman" w:eastAsia="Times New Roman" w:hAnsi="Times New Roman" w:cs="Times New Roman"/>
          <w:sz w:val="24"/>
          <w:szCs w:val="24"/>
        </w:rPr>
        <w:t xml:space="preserve">Por fim, mais uma vez esperamos que a revista venha cumprir o seu papel histórico: dar voz aos saberes sujeitados, aos estudos que sofrem do epistemicídio, às pesquisas que sofrem de diferentes racismos. Assim, temos orgulho de veicular aqui temas decoloniais, transgêneros, antirracistas, negros, indígenas e anarquistas. Desejamos uma boa leitura! </w:t>
      </w:r>
    </w:p>
    <w:p w14:paraId="21415EA1" w14:textId="77777777" w:rsidR="00C2566F" w:rsidRDefault="00C2566F" w:rsidP="00347F0F">
      <w:pPr>
        <w:spacing w:after="0" w:line="360" w:lineRule="auto"/>
        <w:jc w:val="right"/>
        <w:rPr>
          <w:rFonts w:ascii="Times New Roman" w:eastAsia="Times New Roman" w:hAnsi="Times New Roman" w:cs="Times New Roman"/>
          <w:sz w:val="24"/>
          <w:szCs w:val="24"/>
          <w:lang w:eastAsia="pt-BR"/>
        </w:rPr>
      </w:pPr>
    </w:p>
    <w:p w14:paraId="48BE6B33" w14:textId="1959B354" w:rsidR="00347F0F" w:rsidRPr="00347F0F" w:rsidRDefault="00347F0F" w:rsidP="00347F0F">
      <w:pPr>
        <w:spacing w:after="0" w:line="360" w:lineRule="auto"/>
        <w:jc w:val="right"/>
        <w:rPr>
          <w:rFonts w:ascii="Times New Roman" w:eastAsia="Times New Roman" w:hAnsi="Times New Roman" w:cs="Times New Roman"/>
          <w:sz w:val="24"/>
          <w:szCs w:val="24"/>
          <w:lang w:eastAsia="pt-BR"/>
        </w:rPr>
      </w:pPr>
      <w:r w:rsidRPr="00347F0F">
        <w:rPr>
          <w:rFonts w:ascii="Times New Roman" w:eastAsia="Times New Roman" w:hAnsi="Times New Roman" w:cs="Times New Roman"/>
          <w:sz w:val="24"/>
          <w:szCs w:val="24"/>
          <w:lang w:eastAsia="pt-BR"/>
        </w:rPr>
        <w:t>Saudações decoloniais e libertárias!</w:t>
      </w:r>
    </w:p>
    <w:p w14:paraId="3356BD60" w14:textId="77777777" w:rsidR="00C2566F" w:rsidRDefault="00C2566F" w:rsidP="00C2566F">
      <w:pPr>
        <w:spacing w:after="0" w:line="360" w:lineRule="auto"/>
        <w:jc w:val="right"/>
        <w:rPr>
          <w:rFonts w:ascii="Times New Roman" w:eastAsia="Times New Roman" w:hAnsi="Times New Roman" w:cs="Times New Roman"/>
          <w:bCs/>
          <w:sz w:val="24"/>
          <w:szCs w:val="24"/>
          <w:lang w:eastAsia="pt-BR"/>
        </w:rPr>
      </w:pPr>
    </w:p>
    <w:p w14:paraId="2D492B8C" w14:textId="0D692A17" w:rsidR="00347F0F" w:rsidRPr="00347F0F" w:rsidRDefault="00347F0F" w:rsidP="00C2566F">
      <w:pPr>
        <w:spacing w:after="0" w:line="360" w:lineRule="auto"/>
        <w:ind w:left="2124" w:firstLine="708"/>
        <w:jc w:val="right"/>
        <w:rPr>
          <w:rFonts w:ascii="Times New Roman" w:eastAsia="Times New Roman" w:hAnsi="Times New Roman" w:cs="Times New Roman"/>
          <w:bCs/>
          <w:sz w:val="24"/>
          <w:szCs w:val="24"/>
          <w:lang w:eastAsia="pt-BR"/>
        </w:rPr>
      </w:pPr>
      <w:r w:rsidRPr="00347F0F">
        <w:rPr>
          <w:rFonts w:ascii="Times New Roman" w:eastAsia="Times New Roman" w:hAnsi="Times New Roman" w:cs="Times New Roman"/>
          <w:bCs/>
          <w:sz w:val="24"/>
          <w:szCs w:val="24"/>
          <w:lang w:eastAsia="pt-BR"/>
        </w:rPr>
        <w:t>Andréa Nascimento</w:t>
      </w:r>
      <w:r w:rsidR="00C2566F">
        <w:rPr>
          <w:rFonts w:ascii="Times New Roman" w:eastAsia="Times New Roman" w:hAnsi="Times New Roman" w:cs="Times New Roman"/>
          <w:bCs/>
          <w:sz w:val="24"/>
          <w:szCs w:val="24"/>
          <w:lang w:eastAsia="pt-BR"/>
        </w:rPr>
        <w:t xml:space="preserve"> – </w:t>
      </w:r>
      <w:r w:rsidRPr="00347F0F">
        <w:rPr>
          <w:rFonts w:ascii="Times New Roman" w:eastAsia="Times New Roman" w:hAnsi="Times New Roman" w:cs="Times New Roman"/>
          <w:bCs/>
          <w:sz w:val="24"/>
          <w:szCs w:val="24"/>
          <w:lang w:eastAsia="pt-BR"/>
        </w:rPr>
        <w:t>Editora Assistente</w:t>
      </w:r>
      <w:bookmarkEnd w:id="1"/>
    </w:p>
    <w:p w14:paraId="6530FF85" w14:textId="1288C86D" w:rsidR="000D6959" w:rsidRDefault="00C94FEF" w:rsidP="00C94FEF">
      <w:pPr>
        <w:widowControl w:val="0"/>
        <w:pBdr>
          <w:top w:val="nil"/>
          <w:left w:val="nil"/>
          <w:bottom w:val="nil"/>
          <w:right w:val="nil"/>
          <w:between w:val="nil"/>
        </w:pBdr>
        <w:autoSpaceDE w:val="0"/>
        <w:autoSpaceDN w:val="0"/>
        <w:spacing w:after="0" w:line="360" w:lineRule="auto"/>
        <w:jc w:val="right"/>
        <w:rPr>
          <w:rFonts w:ascii="Times New Roman" w:eastAsia="Times New Roman" w:hAnsi="Times New Roman" w:cs="Times New Roman"/>
          <w:b/>
          <w:color w:val="000000"/>
          <w:sz w:val="24"/>
          <w:szCs w:val="24"/>
          <w:lang w:val="en-US"/>
        </w:rPr>
      </w:pPr>
      <w:r w:rsidRPr="00347F0F">
        <w:rPr>
          <w:rFonts w:ascii="Times New Roman" w:eastAsia="Times New Roman" w:hAnsi="Times New Roman" w:cs="Times New Roman"/>
          <w:bCs/>
          <w:sz w:val="24"/>
          <w:szCs w:val="24"/>
          <w:lang w:eastAsia="pt-BR"/>
        </w:rPr>
        <w:t>Wallace de Moraes</w:t>
      </w:r>
      <w:r>
        <w:rPr>
          <w:rFonts w:ascii="Times New Roman" w:eastAsia="Times New Roman" w:hAnsi="Times New Roman" w:cs="Times New Roman"/>
          <w:bCs/>
          <w:sz w:val="24"/>
          <w:szCs w:val="24"/>
          <w:lang w:eastAsia="pt-BR"/>
        </w:rPr>
        <w:t xml:space="preserve"> – </w:t>
      </w:r>
      <w:r w:rsidRPr="00347F0F">
        <w:rPr>
          <w:rFonts w:ascii="Times New Roman" w:eastAsia="Times New Roman" w:hAnsi="Times New Roman" w:cs="Times New Roman"/>
          <w:bCs/>
          <w:sz w:val="24"/>
          <w:szCs w:val="24"/>
          <w:lang w:eastAsia="pt-BR"/>
        </w:rPr>
        <w:t>Editor</w:t>
      </w:r>
    </w:p>
    <w:p w14:paraId="38887F9D" w14:textId="77777777" w:rsidR="000D6959" w:rsidRDefault="000D6959" w:rsidP="00365237">
      <w:pPr>
        <w:widowControl w:val="0"/>
        <w:pBdr>
          <w:top w:val="nil"/>
          <w:left w:val="nil"/>
          <w:bottom w:val="nil"/>
          <w:right w:val="nil"/>
          <w:between w:val="nil"/>
        </w:pBdr>
        <w:autoSpaceDE w:val="0"/>
        <w:autoSpaceDN w:val="0"/>
        <w:spacing w:after="0" w:line="360" w:lineRule="auto"/>
        <w:jc w:val="center"/>
        <w:rPr>
          <w:rFonts w:ascii="Times New Roman" w:eastAsia="Times New Roman" w:hAnsi="Times New Roman" w:cs="Times New Roman"/>
          <w:b/>
          <w:color w:val="000000"/>
          <w:sz w:val="24"/>
          <w:szCs w:val="24"/>
          <w:lang w:val="en-US"/>
        </w:rPr>
      </w:pPr>
    </w:p>
    <w:p w14:paraId="04B9FAAF" w14:textId="77777777" w:rsidR="00C94FEF" w:rsidRDefault="00C94FEF" w:rsidP="00365237">
      <w:pPr>
        <w:widowControl w:val="0"/>
        <w:pBdr>
          <w:top w:val="nil"/>
          <w:left w:val="nil"/>
          <w:bottom w:val="nil"/>
          <w:right w:val="nil"/>
          <w:between w:val="nil"/>
        </w:pBdr>
        <w:autoSpaceDE w:val="0"/>
        <w:autoSpaceDN w:val="0"/>
        <w:spacing w:after="0" w:line="360" w:lineRule="auto"/>
        <w:jc w:val="center"/>
        <w:rPr>
          <w:rFonts w:ascii="Times New Roman" w:eastAsia="Times New Roman" w:hAnsi="Times New Roman" w:cs="Times New Roman"/>
          <w:b/>
          <w:color w:val="000000"/>
          <w:sz w:val="24"/>
          <w:szCs w:val="24"/>
          <w:lang w:val="en-US"/>
        </w:rPr>
      </w:pPr>
    </w:p>
    <w:p w14:paraId="467A041B" w14:textId="77777777" w:rsidR="00C94FEF" w:rsidRDefault="00C94FEF" w:rsidP="00365237">
      <w:pPr>
        <w:widowControl w:val="0"/>
        <w:pBdr>
          <w:top w:val="nil"/>
          <w:left w:val="nil"/>
          <w:bottom w:val="nil"/>
          <w:right w:val="nil"/>
          <w:between w:val="nil"/>
        </w:pBdr>
        <w:autoSpaceDE w:val="0"/>
        <w:autoSpaceDN w:val="0"/>
        <w:spacing w:after="0" w:line="360" w:lineRule="auto"/>
        <w:jc w:val="center"/>
        <w:rPr>
          <w:rFonts w:ascii="Times New Roman" w:eastAsia="Times New Roman" w:hAnsi="Times New Roman" w:cs="Times New Roman"/>
          <w:b/>
          <w:color w:val="000000"/>
          <w:sz w:val="24"/>
          <w:szCs w:val="24"/>
          <w:lang w:val="en-US"/>
        </w:rPr>
      </w:pPr>
    </w:p>
    <w:p w14:paraId="55C1A051" w14:textId="7A393D4A" w:rsidR="00365237" w:rsidRPr="00365237" w:rsidRDefault="00365237" w:rsidP="00365237">
      <w:pPr>
        <w:widowControl w:val="0"/>
        <w:pBdr>
          <w:top w:val="nil"/>
          <w:left w:val="nil"/>
          <w:bottom w:val="nil"/>
          <w:right w:val="nil"/>
          <w:between w:val="nil"/>
        </w:pBdr>
        <w:autoSpaceDE w:val="0"/>
        <w:autoSpaceDN w:val="0"/>
        <w:spacing w:after="0" w:line="360" w:lineRule="auto"/>
        <w:jc w:val="center"/>
        <w:rPr>
          <w:rFonts w:ascii="Times New Roman" w:eastAsia="Times New Roman" w:hAnsi="Times New Roman" w:cs="Times New Roman"/>
          <w:b/>
          <w:color w:val="000000"/>
          <w:lang w:val="en-US"/>
        </w:rPr>
      </w:pPr>
      <w:r w:rsidRPr="00365237">
        <w:rPr>
          <w:rFonts w:ascii="Times New Roman" w:eastAsia="Times New Roman" w:hAnsi="Times New Roman" w:cs="Times New Roman"/>
          <w:b/>
          <w:color w:val="000000"/>
          <w:sz w:val="24"/>
          <w:szCs w:val="24"/>
          <w:lang w:val="en-US"/>
        </w:rPr>
        <w:lastRenderedPageBreak/>
        <w:t>A POSIÇÃO ANARQUISTA NOS DEBATES SOBRE PRIVATIZAÇÃO, BUROCRACIA E MERITOCRACIA</w:t>
      </w:r>
    </w:p>
    <w:p w14:paraId="00302390" w14:textId="77777777" w:rsidR="00365237" w:rsidRPr="00365237" w:rsidRDefault="00365237" w:rsidP="00365237">
      <w:pPr>
        <w:widowControl w:val="0"/>
        <w:pBdr>
          <w:top w:val="nil"/>
          <w:left w:val="nil"/>
          <w:bottom w:val="nil"/>
          <w:right w:val="nil"/>
          <w:between w:val="nil"/>
        </w:pBdr>
        <w:autoSpaceDE w:val="0"/>
        <w:autoSpaceDN w:val="0"/>
        <w:spacing w:after="0" w:line="360" w:lineRule="auto"/>
        <w:jc w:val="center"/>
        <w:rPr>
          <w:rFonts w:ascii="Times New Roman" w:eastAsia="Times New Roman" w:hAnsi="Times New Roman" w:cs="Times New Roman"/>
          <w:b/>
          <w:lang w:val="en-US"/>
        </w:rPr>
      </w:pPr>
    </w:p>
    <w:p w14:paraId="51D10083" w14:textId="77777777" w:rsidR="00365237" w:rsidRPr="00454808" w:rsidRDefault="00365237" w:rsidP="00365237">
      <w:pPr>
        <w:widowControl w:val="0"/>
        <w:autoSpaceDE w:val="0"/>
        <w:autoSpaceDN w:val="0"/>
        <w:spacing w:after="0" w:line="240" w:lineRule="auto"/>
        <w:jc w:val="right"/>
        <w:rPr>
          <w:rFonts w:ascii="Times New Roman" w:eastAsia="Times New Roman" w:hAnsi="Times New Roman" w:cs="Times New Roman"/>
          <w:i/>
          <w:color w:val="111111"/>
          <w:sz w:val="24"/>
          <w:szCs w:val="24"/>
          <w:highlight w:val="white"/>
          <w:lang w:val="en-US"/>
        </w:rPr>
      </w:pPr>
      <w:r w:rsidRPr="00454808">
        <w:rPr>
          <w:rFonts w:ascii="Times New Roman" w:eastAsia="Times New Roman" w:hAnsi="Times New Roman" w:cs="Times New Roman"/>
          <w:i/>
          <w:color w:val="111111"/>
          <w:sz w:val="24"/>
          <w:szCs w:val="24"/>
          <w:highlight w:val="white"/>
          <w:lang w:val="en-US"/>
        </w:rPr>
        <w:t>Peterson Roberto da Silva</w:t>
      </w:r>
    </w:p>
    <w:p w14:paraId="5A0D7A15" w14:textId="77777777" w:rsidR="00365237" w:rsidRPr="000B28D7" w:rsidRDefault="00365237" w:rsidP="00365237">
      <w:pPr>
        <w:widowControl w:val="0"/>
        <w:autoSpaceDE w:val="0"/>
        <w:autoSpaceDN w:val="0"/>
        <w:spacing w:after="0" w:line="240" w:lineRule="auto"/>
        <w:jc w:val="right"/>
        <w:rPr>
          <w:rFonts w:ascii="Times New Roman" w:eastAsia="Times New Roman" w:hAnsi="Times New Roman" w:cs="Times New Roman"/>
          <w:color w:val="111111"/>
          <w:sz w:val="20"/>
          <w:szCs w:val="20"/>
          <w:highlight w:val="white"/>
          <w:lang w:val="en-US"/>
        </w:rPr>
      </w:pPr>
      <w:proofErr w:type="spellStart"/>
      <w:r w:rsidRPr="000B28D7">
        <w:rPr>
          <w:rFonts w:ascii="Times New Roman" w:eastAsia="Times New Roman" w:hAnsi="Times New Roman" w:cs="Times New Roman"/>
          <w:color w:val="111111"/>
          <w:sz w:val="20"/>
          <w:szCs w:val="20"/>
          <w:highlight w:val="white"/>
          <w:lang w:val="en-US"/>
        </w:rPr>
        <w:t>Doutorando</w:t>
      </w:r>
      <w:proofErr w:type="spellEnd"/>
      <w:r w:rsidRPr="000B28D7">
        <w:rPr>
          <w:rFonts w:ascii="Times New Roman" w:eastAsia="Times New Roman" w:hAnsi="Times New Roman" w:cs="Times New Roman"/>
          <w:color w:val="111111"/>
          <w:sz w:val="20"/>
          <w:szCs w:val="20"/>
          <w:highlight w:val="white"/>
          <w:lang w:val="en-US"/>
        </w:rPr>
        <w:t xml:space="preserve"> em </w:t>
      </w:r>
      <w:proofErr w:type="spellStart"/>
      <w:r w:rsidRPr="000B28D7">
        <w:rPr>
          <w:rFonts w:ascii="Times New Roman" w:eastAsia="Times New Roman" w:hAnsi="Times New Roman" w:cs="Times New Roman"/>
          <w:color w:val="111111"/>
          <w:sz w:val="20"/>
          <w:szCs w:val="20"/>
          <w:highlight w:val="white"/>
          <w:lang w:val="en-US"/>
        </w:rPr>
        <w:t>Sociologia</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Política</w:t>
      </w:r>
      <w:proofErr w:type="spellEnd"/>
      <w:r w:rsidRPr="000B28D7">
        <w:rPr>
          <w:rFonts w:ascii="Times New Roman" w:eastAsia="Times New Roman" w:hAnsi="Times New Roman" w:cs="Times New Roman"/>
          <w:color w:val="111111"/>
          <w:sz w:val="20"/>
          <w:szCs w:val="20"/>
          <w:highlight w:val="white"/>
          <w:lang w:val="en-US"/>
        </w:rPr>
        <w:t xml:space="preserve"> com </w:t>
      </w:r>
      <w:proofErr w:type="spellStart"/>
      <w:r w:rsidRPr="000B28D7">
        <w:rPr>
          <w:rFonts w:ascii="Times New Roman" w:eastAsia="Times New Roman" w:hAnsi="Times New Roman" w:cs="Times New Roman"/>
          <w:color w:val="111111"/>
          <w:sz w:val="20"/>
          <w:szCs w:val="20"/>
          <w:highlight w:val="white"/>
          <w:lang w:val="en-US"/>
        </w:rPr>
        <w:t>ênfase</w:t>
      </w:r>
      <w:proofErr w:type="spellEnd"/>
      <w:r w:rsidRPr="000B28D7">
        <w:rPr>
          <w:rFonts w:ascii="Times New Roman" w:eastAsia="Times New Roman" w:hAnsi="Times New Roman" w:cs="Times New Roman"/>
          <w:color w:val="111111"/>
          <w:sz w:val="20"/>
          <w:szCs w:val="20"/>
          <w:highlight w:val="white"/>
          <w:lang w:val="en-US"/>
        </w:rPr>
        <w:t xml:space="preserve"> em </w:t>
      </w:r>
      <w:proofErr w:type="spellStart"/>
      <w:r w:rsidRPr="000B28D7">
        <w:rPr>
          <w:rFonts w:ascii="Times New Roman" w:eastAsia="Times New Roman" w:hAnsi="Times New Roman" w:cs="Times New Roman"/>
          <w:color w:val="111111"/>
          <w:sz w:val="20"/>
          <w:szCs w:val="20"/>
          <w:highlight w:val="white"/>
          <w:lang w:val="en-US"/>
        </w:rPr>
        <w:t>Ciência</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Política</w:t>
      </w:r>
      <w:proofErr w:type="spellEnd"/>
      <w:r w:rsidRPr="000B28D7">
        <w:rPr>
          <w:rFonts w:ascii="Times New Roman" w:eastAsia="Times New Roman" w:hAnsi="Times New Roman" w:cs="Times New Roman"/>
          <w:color w:val="111111"/>
          <w:sz w:val="20"/>
          <w:szCs w:val="20"/>
          <w:highlight w:val="white"/>
          <w:lang w:val="en-US"/>
        </w:rPr>
        <w:t xml:space="preserve"> (UFSC) com </w:t>
      </w:r>
      <w:proofErr w:type="spellStart"/>
      <w:r w:rsidRPr="000B28D7">
        <w:rPr>
          <w:rFonts w:ascii="Times New Roman" w:eastAsia="Times New Roman" w:hAnsi="Times New Roman" w:cs="Times New Roman"/>
          <w:color w:val="111111"/>
          <w:sz w:val="20"/>
          <w:szCs w:val="20"/>
          <w:highlight w:val="white"/>
          <w:lang w:val="en-US"/>
        </w:rPr>
        <w:t>sanduíche</w:t>
      </w:r>
      <w:proofErr w:type="spellEnd"/>
      <w:r w:rsidRPr="000B28D7">
        <w:rPr>
          <w:rFonts w:ascii="Times New Roman" w:eastAsia="Times New Roman" w:hAnsi="Times New Roman" w:cs="Times New Roman"/>
          <w:color w:val="111111"/>
          <w:sz w:val="20"/>
          <w:szCs w:val="20"/>
          <w:highlight w:val="white"/>
          <w:lang w:val="en-US"/>
        </w:rPr>
        <w:t xml:space="preserve"> na Loughborough University (</w:t>
      </w:r>
      <w:proofErr w:type="spellStart"/>
      <w:r w:rsidRPr="000B28D7">
        <w:rPr>
          <w:rFonts w:ascii="Times New Roman" w:eastAsia="Times New Roman" w:hAnsi="Times New Roman" w:cs="Times New Roman"/>
          <w:color w:val="111111"/>
          <w:sz w:val="20"/>
          <w:szCs w:val="20"/>
          <w:highlight w:val="white"/>
          <w:lang w:val="en-US"/>
        </w:rPr>
        <w:t>Reino</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Unido</w:t>
      </w:r>
      <w:proofErr w:type="spellEnd"/>
      <w:r w:rsidRPr="000B28D7">
        <w:rPr>
          <w:rFonts w:ascii="Times New Roman" w:eastAsia="Times New Roman" w:hAnsi="Times New Roman" w:cs="Times New Roman"/>
          <w:color w:val="111111"/>
          <w:sz w:val="20"/>
          <w:szCs w:val="20"/>
          <w:highlight w:val="white"/>
          <w:lang w:val="en-US"/>
        </w:rPr>
        <w:t xml:space="preserve">) junto </w:t>
      </w:r>
      <w:proofErr w:type="spellStart"/>
      <w:r w:rsidRPr="000B28D7">
        <w:rPr>
          <w:rFonts w:ascii="Times New Roman" w:eastAsia="Times New Roman" w:hAnsi="Times New Roman" w:cs="Times New Roman"/>
          <w:color w:val="111111"/>
          <w:sz w:val="20"/>
          <w:szCs w:val="20"/>
          <w:highlight w:val="white"/>
          <w:lang w:val="en-US"/>
        </w:rPr>
        <w:t>ao</w:t>
      </w:r>
      <w:proofErr w:type="spellEnd"/>
      <w:r w:rsidRPr="000B28D7">
        <w:rPr>
          <w:rFonts w:ascii="Times New Roman" w:eastAsia="Times New Roman" w:hAnsi="Times New Roman" w:cs="Times New Roman"/>
          <w:color w:val="111111"/>
          <w:sz w:val="20"/>
          <w:szCs w:val="20"/>
          <w:highlight w:val="white"/>
          <w:lang w:val="en-US"/>
        </w:rPr>
        <w:t xml:space="preserve"> Anarchist Research Group (ARG)</w:t>
      </w:r>
    </w:p>
    <w:p w14:paraId="52114D59" w14:textId="77777777" w:rsidR="00365237" w:rsidRPr="00454808" w:rsidRDefault="00365237" w:rsidP="00365237">
      <w:pPr>
        <w:widowControl w:val="0"/>
        <w:autoSpaceDE w:val="0"/>
        <w:autoSpaceDN w:val="0"/>
        <w:spacing w:after="0" w:line="240" w:lineRule="auto"/>
        <w:jc w:val="right"/>
        <w:rPr>
          <w:rFonts w:ascii="Times New Roman" w:eastAsia="Times New Roman" w:hAnsi="Times New Roman" w:cs="Times New Roman"/>
          <w:sz w:val="24"/>
          <w:szCs w:val="24"/>
          <w:lang w:val="en-US"/>
        </w:rPr>
      </w:pPr>
    </w:p>
    <w:p w14:paraId="7CD12160" w14:textId="77777777" w:rsidR="00365237" w:rsidRPr="00454808" w:rsidRDefault="00365237" w:rsidP="00365237">
      <w:pPr>
        <w:widowControl w:val="0"/>
        <w:autoSpaceDE w:val="0"/>
        <w:autoSpaceDN w:val="0"/>
        <w:spacing w:after="0" w:line="240" w:lineRule="auto"/>
        <w:jc w:val="right"/>
        <w:rPr>
          <w:rFonts w:ascii="Times New Roman" w:eastAsia="Times New Roman" w:hAnsi="Times New Roman" w:cs="Times New Roman"/>
          <w:i/>
          <w:color w:val="111111"/>
          <w:sz w:val="24"/>
          <w:szCs w:val="24"/>
          <w:highlight w:val="white"/>
          <w:lang w:val="en-US"/>
        </w:rPr>
      </w:pPr>
      <w:r w:rsidRPr="00454808">
        <w:rPr>
          <w:rFonts w:ascii="Times New Roman" w:eastAsia="Times New Roman" w:hAnsi="Times New Roman" w:cs="Times New Roman"/>
          <w:i/>
          <w:color w:val="111111"/>
          <w:sz w:val="24"/>
          <w:szCs w:val="24"/>
          <w:highlight w:val="white"/>
          <w:lang w:val="en-US"/>
        </w:rPr>
        <w:t xml:space="preserve">Bruno Lima Rocha </w:t>
      </w:r>
      <w:proofErr w:type="spellStart"/>
      <w:r w:rsidRPr="00454808">
        <w:rPr>
          <w:rFonts w:ascii="Times New Roman" w:eastAsia="Times New Roman" w:hAnsi="Times New Roman" w:cs="Times New Roman"/>
          <w:i/>
          <w:color w:val="111111"/>
          <w:sz w:val="24"/>
          <w:szCs w:val="24"/>
          <w:highlight w:val="white"/>
          <w:lang w:val="en-US"/>
        </w:rPr>
        <w:t>Beaklini</w:t>
      </w:r>
      <w:proofErr w:type="spellEnd"/>
    </w:p>
    <w:p w14:paraId="7DFA5C1A" w14:textId="77777777" w:rsidR="00365237" w:rsidRPr="000B28D7" w:rsidRDefault="00365237" w:rsidP="00365237">
      <w:pPr>
        <w:widowControl w:val="0"/>
        <w:autoSpaceDE w:val="0"/>
        <w:autoSpaceDN w:val="0"/>
        <w:spacing w:after="0" w:line="240" w:lineRule="auto"/>
        <w:jc w:val="right"/>
        <w:rPr>
          <w:rFonts w:ascii="Times New Roman" w:eastAsia="Times New Roman" w:hAnsi="Times New Roman" w:cs="Times New Roman"/>
          <w:color w:val="111111"/>
          <w:sz w:val="20"/>
          <w:szCs w:val="20"/>
          <w:highlight w:val="white"/>
          <w:lang w:val="en-US"/>
        </w:rPr>
      </w:pPr>
      <w:proofErr w:type="spellStart"/>
      <w:r w:rsidRPr="000B28D7">
        <w:rPr>
          <w:rFonts w:ascii="Times New Roman" w:eastAsia="Times New Roman" w:hAnsi="Times New Roman" w:cs="Times New Roman"/>
          <w:color w:val="111111"/>
          <w:sz w:val="20"/>
          <w:szCs w:val="20"/>
          <w:highlight w:val="white"/>
          <w:lang w:val="en-US"/>
        </w:rPr>
        <w:t>Doutor</w:t>
      </w:r>
      <w:proofErr w:type="spellEnd"/>
      <w:r w:rsidRPr="000B28D7">
        <w:rPr>
          <w:rFonts w:ascii="Times New Roman" w:eastAsia="Times New Roman" w:hAnsi="Times New Roman" w:cs="Times New Roman"/>
          <w:color w:val="111111"/>
          <w:sz w:val="20"/>
          <w:szCs w:val="20"/>
          <w:highlight w:val="white"/>
          <w:lang w:val="en-US"/>
        </w:rPr>
        <w:t xml:space="preserve"> e Mestre em </w:t>
      </w:r>
      <w:proofErr w:type="spellStart"/>
      <w:r w:rsidRPr="000B28D7">
        <w:rPr>
          <w:rFonts w:ascii="Times New Roman" w:eastAsia="Times New Roman" w:hAnsi="Times New Roman" w:cs="Times New Roman"/>
          <w:color w:val="111111"/>
          <w:sz w:val="20"/>
          <w:szCs w:val="20"/>
          <w:highlight w:val="white"/>
          <w:lang w:val="en-US"/>
        </w:rPr>
        <w:t>Ciência</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Política</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Universidade</w:t>
      </w:r>
      <w:proofErr w:type="spellEnd"/>
      <w:r w:rsidRPr="000B28D7">
        <w:rPr>
          <w:rFonts w:ascii="Times New Roman" w:eastAsia="Times New Roman" w:hAnsi="Times New Roman" w:cs="Times New Roman"/>
          <w:color w:val="111111"/>
          <w:sz w:val="20"/>
          <w:szCs w:val="20"/>
          <w:highlight w:val="white"/>
          <w:lang w:val="en-US"/>
        </w:rPr>
        <w:t xml:space="preserve"> Federal do Rio Grande do Sul – UFRGS), </w:t>
      </w:r>
      <w:proofErr w:type="spellStart"/>
      <w:r w:rsidRPr="000B28D7">
        <w:rPr>
          <w:rFonts w:ascii="Times New Roman" w:eastAsia="Times New Roman" w:hAnsi="Times New Roman" w:cs="Times New Roman"/>
          <w:color w:val="111111"/>
          <w:sz w:val="20"/>
          <w:szCs w:val="20"/>
          <w:highlight w:val="white"/>
          <w:lang w:val="en-US"/>
        </w:rPr>
        <w:t>Bacharel</w:t>
      </w:r>
      <w:proofErr w:type="spellEnd"/>
      <w:r w:rsidRPr="000B28D7">
        <w:rPr>
          <w:rFonts w:ascii="Times New Roman" w:eastAsia="Times New Roman" w:hAnsi="Times New Roman" w:cs="Times New Roman"/>
          <w:color w:val="111111"/>
          <w:sz w:val="20"/>
          <w:szCs w:val="20"/>
          <w:highlight w:val="white"/>
          <w:lang w:val="en-US"/>
        </w:rPr>
        <w:t xml:space="preserve"> em </w:t>
      </w:r>
      <w:proofErr w:type="spellStart"/>
      <w:r w:rsidRPr="000B28D7">
        <w:rPr>
          <w:rFonts w:ascii="Times New Roman" w:eastAsia="Times New Roman" w:hAnsi="Times New Roman" w:cs="Times New Roman"/>
          <w:color w:val="111111"/>
          <w:sz w:val="20"/>
          <w:szCs w:val="20"/>
          <w:highlight w:val="white"/>
          <w:lang w:val="en-US"/>
        </w:rPr>
        <w:t>Jornalismo</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Universidade</w:t>
      </w:r>
      <w:proofErr w:type="spellEnd"/>
      <w:r w:rsidRPr="000B28D7">
        <w:rPr>
          <w:rFonts w:ascii="Times New Roman" w:eastAsia="Times New Roman" w:hAnsi="Times New Roman" w:cs="Times New Roman"/>
          <w:color w:val="111111"/>
          <w:sz w:val="20"/>
          <w:szCs w:val="20"/>
          <w:highlight w:val="white"/>
          <w:lang w:val="en-US"/>
        </w:rPr>
        <w:t xml:space="preserve"> Federal do Rio de Janeiro – UFRJ). </w:t>
      </w:r>
      <w:proofErr w:type="spellStart"/>
      <w:r w:rsidRPr="000B28D7">
        <w:rPr>
          <w:rFonts w:ascii="Times New Roman" w:eastAsia="Times New Roman" w:hAnsi="Times New Roman" w:cs="Times New Roman"/>
          <w:color w:val="111111"/>
          <w:sz w:val="20"/>
          <w:szCs w:val="20"/>
          <w:highlight w:val="white"/>
          <w:lang w:val="en-US"/>
        </w:rPr>
        <w:t>Pós-doutorando</w:t>
      </w:r>
      <w:proofErr w:type="spellEnd"/>
      <w:r w:rsidRPr="000B28D7">
        <w:rPr>
          <w:rFonts w:ascii="Times New Roman" w:eastAsia="Times New Roman" w:hAnsi="Times New Roman" w:cs="Times New Roman"/>
          <w:color w:val="111111"/>
          <w:sz w:val="20"/>
          <w:szCs w:val="20"/>
          <w:highlight w:val="white"/>
          <w:lang w:val="en-US"/>
        </w:rPr>
        <w:t xml:space="preserve"> em Economia </w:t>
      </w:r>
      <w:proofErr w:type="spellStart"/>
      <w:r w:rsidRPr="000B28D7">
        <w:rPr>
          <w:rFonts w:ascii="Times New Roman" w:eastAsia="Times New Roman" w:hAnsi="Times New Roman" w:cs="Times New Roman"/>
          <w:color w:val="111111"/>
          <w:sz w:val="20"/>
          <w:szCs w:val="20"/>
          <w:highlight w:val="white"/>
          <w:lang w:val="en-US"/>
        </w:rPr>
        <w:t>Política</w:t>
      </w:r>
      <w:proofErr w:type="spellEnd"/>
      <w:r w:rsidRPr="000B28D7">
        <w:rPr>
          <w:rFonts w:ascii="Times New Roman" w:eastAsia="Times New Roman" w:hAnsi="Times New Roman" w:cs="Times New Roman"/>
          <w:color w:val="111111"/>
          <w:sz w:val="20"/>
          <w:szCs w:val="20"/>
          <w:highlight w:val="white"/>
          <w:lang w:val="en-US"/>
        </w:rPr>
        <w:t xml:space="preserve">, Professor de </w:t>
      </w:r>
      <w:proofErr w:type="spellStart"/>
      <w:r w:rsidRPr="000B28D7">
        <w:rPr>
          <w:rFonts w:ascii="Times New Roman" w:eastAsia="Times New Roman" w:hAnsi="Times New Roman" w:cs="Times New Roman"/>
          <w:color w:val="111111"/>
          <w:sz w:val="20"/>
          <w:szCs w:val="20"/>
          <w:highlight w:val="white"/>
          <w:lang w:val="en-US"/>
        </w:rPr>
        <w:t>graduação</w:t>
      </w:r>
      <w:proofErr w:type="spellEnd"/>
      <w:r w:rsidRPr="000B28D7">
        <w:rPr>
          <w:rFonts w:ascii="Times New Roman" w:eastAsia="Times New Roman" w:hAnsi="Times New Roman" w:cs="Times New Roman"/>
          <w:color w:val="111111"/>
          <w:sz w:val="20"/>
          <w:szCs w:val="20"/>
          <w:highlight w:val="white"/>
          <w:lang w:val="en-US"/>
        </w:rPr>
        <w:t xml:space="preserve"> nos </w:t>
      </w:r>
      <w:proofErr w:type="spellStart"/>
      <w:r w:rsidRPr="000B28D7">
        <w:rPr>
          <w:rFonts w:ascii="Times New Roman" w:eastAsia="Times New Roman" w:hAnsi="Times New Roman" w:cs="Times New Roman"/>
          <w:color w:val="111111"/>
          <w:sz w:val="20"/>
          <w:szCs w:val="20"/>
          <w:highlight w:val="white"/>
          <w:lang w:val="en-US"/>
        </w:rPr>
        <w:t>cursos</w:t>
      </w:r>
      <w:proofErr w:type="spellEnd"/>
      <w:r w:rsidRPr="000B28D7">
        <w:rPr>
          <w:rFonts w:ascii="Times New Roman" w:eastAsia="Times New Roman" w:hAnsi="Times New Roman" w:cs="Times New Roman"/>
          <w:color w:val="111111"/>
          <w:sz w:val="20"/>
          <w:szCs w:val="20"/>
          <w:highlight w:val="white"/>
          <w:lang w:val="en-US"/>
        </w:rPr>
        <w:t xml:space="preserve"> de </w:t>
      </w:r>
      <w:proofErr w:type="spellStart"/>
      <w:r w:rsidRPr="000B28D7">
        <w:rPr>
          <w:rFonts w:ascii="Times New Roman" w:eastAsia="Times New Roman" w:hAnsi="Times New Roman" w:cs="Times New Roman"/>
          <w:color w:val="111111"/>
          <w:sz w:val="20"/>
          <w:szCs w:val="20"/>
          <w:highlight w:val="white"/>
          <w:lang w:val="en-US"/>
        </w:rPr>
        <w:t>Relações</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Internacionais</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Jornalismo</w:t>
      </w:r>
      <w:proofErr w:type="spellEnd"/>
      <w:r w:rsidRPr="000B28D7">
        <w:rPr>
          <w:rFonts w:ascii="Times New Roman" w:eastAsia="Times New Roman" w:hAnsi="Times New Roman" w:cs="Times New Roman"/>
          <w:color w:val="111111"/>
          <w:sz w:val="20"/>
          <w:szCs w:val="20"/>
          <w:highlight w:val="white"/>
          <w:lang w:val="en-US"/>
        </w:rPr>
        <w:t xml:space="preserve"> e </w:t>
      </w:r>
      <w:proofErr w:type="spellStart"/>
      <w:r w:rsidRPr="000B28D7">
        <w:rPr>
          <w:rFonts w:ascii="Times New Roman" w:eastAsia="Times New Roman" w:hAnsi="Times New Roman" w:cs="Times New Roman"/>
          <w:color w:val="111111"/>
          <w:sz w:val="20"/>
          <w:szCs w:val="20"/>
          <w:highlight w:val="white"/>
          <w:lang w:val="en-US"/>
        </w:rPr>
        <w:t>Direito</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Universidade</w:t>
      </w:r>
      <w:proofErr w:type="spellEnd"/>
      <w:r w:rsidRPr="000B28D7">
        <w:rPr>
          <w:rFonts w:ascii="Times New Roman" w:eastAsia="Times New Roman" w:hAnsi="Times New Roman" w:cs="Times New Roman"/>
          <w:color w:val="111111"/>
          <w:sz w:val="20"/>
          <w:szCs w:val="20"/>
          <w:highlight w:val="white"/>
          <w:lang w:val="en-US"/>
        </w:rPr>
        <w:t xml:space="preserve"> do Vale do Rio dos </w:t>
      </w:r>
      <w:proofErr w:type="spellStart"/>
      <w:r w:rsidRPr="000B28D7">
        <w:rPr>
          <w:rFonts w:ascii="Times New Roman" w:eastAsia="Times New Roman" w:hAnsi="Times New Roman" w:cs="Times New Roman"/>
          <w:color w:val="111111"/>
          <w:sz w:val="20"/>
          <w:szCs w:val="20"/>
          <w:highlight w:val="white"/>
          <w:lang w:val="en-US"/>
        </w:rPr>
        <w:t>Sinos</w:t>
      </w:r>
      <w:proofErr w:type="spellEnd"/>
      <w:r w:rsidRPr="000B28D7">
        <w:rPr>
          <w:rFonts w:ascii="Times New Roman" w:eastAsia="Times New Roman" w:hAnsi="Times New Roman" w:cs="Times New Roman"/>
          <w:color w:val="111111"/>
          <w:sz w:val="20"/>
          <w:szCs w:val="20"/>
          <w:highlight w:val="white"/>
          <w:lang w:val="en-US"/>
        </w:rPr>
        <w:t xml:space="preserve"> - </w:t>
      </w:r>
      <w:proofErr w:type="spellStart"/>
      <w:r w:rsidRPr="000B28D7">
        <w:rPr>
          <w:rFonts w:ascii="Times New Roman" w:eastAsia="Times New Roman" w:hAnsi="Times New Roman" w:cs="Times New Roman"/>
          <w:color w:val="111111"/>
          <w:sz w:val="20"/>
          <w:szCs w:val="20"/>
          <w:highlight w:val="white"/>
          <w:lang w:val="en-US"/>
        </w:rPr>
        <w:t>Unisinos</w:t>
      </w:r>
      <w:proofErr w:type="spellEnd"/>
      <w:r w:rsidRPr="000B28D7">
        <w:rPr>
          <w:rFonts w:ascii="Times New Roman" w:eastAsia="Times New Roman" w:hAnsi="Times New Roman" w:cs="Times New Roman"/>
          <w:color w:val="111111"/>
          <w:sz w:val="20"/>
          <w:szCs w:val="20"/>
          <w:highlight w:val="white"/>
          <w:lang w:val="en-US"/>
        </w:rPr>
        <w:t xml:space="preserve"> e </w:t>
      </w:r>
      <w:proofErr w:type="spellStart"/>
      <w:r w:rsidRPr="000B28D7">
        <w:rPr>
          <w:rFonts w:ascii="Times New Roman" w:eastAsia="Times New Roman" w:hAnsi="Times New Roman" w:cs="Times New Roman"/>
          <w:color w:val="111111"/>
          <w:sz w:val="20"/>
          <w:szCs w:val="20"/>
          <w:highlight w:val="white"/>
          <w:lang w:val="en-US"/>
        </w:rPr>
        <w:t>Faculdade</w:t>
      </w:r>
      <w:proofErr w:type="spellEnd"/>
      <w:r w:rsidRPr="000B28D7">
        <w:rPr>
          <w:rFonts w:ascii="Times New Roman" w:eastAsia="Times New Roman" w:hAnsi="Times New Roman" w:cs="Times New Roman"/>
          <w:color w:val="111111"/>
          <w:sz w:val="20"/>
          <w:szCs w:val="20"/>
          <w:highlight w:val="white"/>
          <w:lang w:val="en-US"/>
        </w:rPr>
        <w:t xml:space="preserve"> São Francisco de Assis – </w:t>
      </w:r>
      <w:proofErr w:type="spellStart"/>
      <w:r w:rsidRPr="000B28D7">
        <w:rPr>
          <w:rFonts w:ascii="Times New Roman" w:eastAsia="Times New Roman" w:hAnsi="Times New Roman" w:cs="Times New Roman"/>
          <w:color w:val="111111"/>
          <w:sz w:val="20"/>
          <w:szCs w:val="20"/>
          <w:highlight w:val="white"/>
          <w:lang w:val="en-US"/>
        </w:rPr>
        <w:t>Unifin</w:t>
      </w:r>
      <w:proofErr w:type="spellEnd"/>
      <w:r w:rsidRPr="000B28D7">
        <w:rPr>
          <w:rFonts w:ascii="Times New Roman" w:eastAsia="Times New Roman" w:hAnsi="Times New Roman" w:cs="Times New Roman"/>
          <w:color w:val="111111"/>
          <w:sz w:val="20"/>
          <w:szCs w:val="20"/>
          <w:highlight w:val="white"/>
          <w:lang w:val="en-US"/>
        </w:rPr>
        <w:t>).</w:t>
      </w:r>
    </w:p>
    <w:p w14:paraId="08AC57F2" w14:textId="77777777" w:rsidR="00365237" w:rsidRPr="00454808" w:rsidRDefault="00365237" w:rsidP="00365237">
      <w:pPr>
        <w:widowControl w:val="0"/>
        <w:autoSpaceDE w:val="0"/>
        <w:autoSpaceDN w:val="0"/>
        <w:spacing w:after="0" w:line="240" w:lineRule="auto"/>
        <w:jc w:val="right"/>
        <w:rPr>
          <w:rFonts w:ascii="Times New Roman" w:eastAsia="Times New Roman" w:hAnsi="Times New Roman" w:cs="Times New Roman"/>
          <w:sz w:val="24"/>
          <w:szCs w:val="24"/>
          <w:lang w:val="en-US"/>
        </w:rPr>
      </w:pPr>
      <w:bookmarkStart w:id="2" w:name="_heading=h.gjdgxs" w:colFirst="0" w:colLast="0"/>
      <w:bookmarkEnd w:id="2"/>
    </w:p>
    <w:p w14:paraId="56B69430" w14:textId="77777777" w:rsidR="00365237" w:rsidRPr="00454808" w:rsidRDefault="00365237" w:rsidP="00365237">
      <w:pPr>
        <w:widowControl w:val="0"/>
        <w:autoSpaceDE w:val="0"/>
        <w:autoSpaceDN w:val="0"/>
        <w:spacing w:after="0" w:line="240" w:lineRule="auto"/>
        <w:jc w:val="right"/>
        <w:rPr>
          <w:rFonts w:ascii="Times New Roman" w:eastAsia="Times New Roman" w:hAnsi="Times New Roman" w:cs="Times New Roman"/>
          <w:i/>
          <w:color w:val="111111"/>
          <w:sz w:val="24"/>
          <w:szCs w:val="24"/>
          <w:highlight w:val="white"/>
          <w:lang w:val="en-US"/>
        </w:rPr>
      </w:pPr>
      <w:r w:rsidRPr="00454808">
        <w:rPr>
          <w:rFonts w:ascii="Times New Roman" w:eastAsia="Times New Roman" w:hAnsi="Times New Roman" w:cs="Times New Roman"/>
          <w:i/>
          <w:color w:val="111111"/>
          <w:sz w:val="24"/>
          <w:szCs w:val="24"/>
          <w:highlight w:val="white"/>
          <w:lang w:val="en-US"/>
        </w:rPr>
        <w:t>Augusto Martins Oliveira </w:t>
      </w:r>
    </w:p>
    <w:p w14:paraId="355FD4E6" w14:textId="77777777" w:rsidR="00365237" w:rsidRPr="000B28D7" w:rsidRDefault="00365237" w:rsidP="00365237">
      <w:pPr>
        <w:widowControl w:val="0"/>
        <w:autoSpaceDE w:val="0"/>
        <w:autoSpaceDN w:val="0"/>
        <w:spacing w:after="0" w:line="240" w:lineRule="auto"/>
        <w:jc w:val="right"/>
        <w:rPr>
          <w:rFonts w:ascii="Times New Roman" w:eastAsia="Times New Roman" w:hAnsi="Times New Roman" w:cs="Times New Roman"/>
          <w:sz w:val="20"/>
          <w:szCs w:val="20"/>
          <w:lang w:val="en-US"/>
        </w:rPr>
      </w:pPr>
      <w:proofErr w:type="spellStart"/>
      <w:r w:rsidRPr="000B28D7">
        <w:rPr>
          <w:rFonts w:ascii="Times New Roman" w:eastAsia="Times New Roman" w:hAnsi="Times New Roman" w:cs="Times New Roman"/>
          <w:color w:val="111111"/>
          <w:sz w:val="20"/>
          <w:szCs w:val="20"/>
          <w:highlight w:val="white"/>
          <w:lang w:val="en-US"/>
        </w:rPr>
        <w:t>Bacharel</w:t>
      </w:r>
      <w:proofErr w:type="spellEnd"/>
      <w:r w:rsidRPr="000B28D7">
        <w:rPr>
          <w:rFonts w:ascii="Times New Roman" w:eastAsia="Times New Roman" w:hAnsi="Times New Roman" w:cs="Times New Roman"/>
          <w:color w:val="111111"/>
          <w:sz w:val="20"/>
          <w:szCs w:val="20"/>
          <w:highlight w:val="white"/>
          <w:lang w:val="en-US"/>
        </w:rPr>
        <w:t xml:space="preserve"> em </w:t>
      </w:r>
      <w:proofErr w:type="spellStart"/>
      <w:r w:rsidRPr="000B28D7">
        <w:rPr>
          <w:rFonts w:ascii="Times New Roman" w:eastAsia="Times New Roman" w:hAnsi="Times New Roman" w:cs="Times New Roman"/>
          <w:color w:val="111111"/>
          <w:sz w:val="20"/>
          <w:szCs w:val="20"/>
          <w:highlight w:val="white"/>
          <w:lang w:val="en-US"/>
        </w:rPr>
        <w:t>Ciências</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Humanas</w:t>
      </w:r>
      <w:proofErr w:type="spellEnd"/>
      <w:r w:rsidRPr="000B28D7">
        <w:rPr>
          <w:rFonts w:ascii="Times New Roman" w:eastAsia="Times New Roman" w:hAnsi="Times New Roman" w:cs="Times New Roman"/>
          <w:color w:val="111111"/>
          <w:sz w:val="20"/>
          <w:szCs w:val="20"/>
          <w:highlight w:val="white"/>
          <w:lang w:val="en-US"/>
        </w:rPr>
        <w:t xml:space="preserve"> (</w:t>
      </w:r>
      <w:proofErr w:type="spellStart"/>
      <w:r w:rsidRPr="000B28D7">
        <w:rPr>
          <w:rFonts w:ascii="Times New Roman" w:eastAsia="Times New Roman" w:hAnsi="Times New Roman" w:cs="Times New Roman"/>
          <w:color w:val="111111"/>
          <w:sz w:val="20"/>
          <w:szCs w:val="20"/>
          <w:highlight w:val="white"/>
          <w:lang w:val="en-US"/>
        </w:rPr>
        <w:t>Universidade</w:t>
      </w:r>
      <w:proofErr w:type="spellEnd"/>
      <w:r w:rsidRPr="000B28D7">
        <w:rPr>
          <w:rFonts w:ascii="Times New Roman" w:eastAsia="Times New Roman" w:hAnsi="Times New Roman" w:cs="Times New Roman"/>
          <w:color w:val="111111"/>
          <w:sz w:val="20"/>
          <w:szCs w:val="20"/>
          <w:highlight w:val="white"/>
          <w:lang w:val="en-US"/>
        </w:rPr>
        <w:t xml:space="preserve"> Federal de Juiz de Fora – UFJF).</w:t>
      </w:r>
    </w:p>
    <w:p w14:paraId="38773EC4" w14:textId="77777777" w:rsidR="00365237" w:rsidRPr="00454808" w:rsidRDefault="00365237" w:rsidP="00365237">
      <w:pPr>
        <w:widowControl w:val="0"/>
        <w:autoSpaceDE w:val="0"/>
        <w:autoSpaceDN w:val="0"/>
        <w:spacing w:after="0" w:line="240" w:lineRule="auto"/>
        <w:jc w:val="right"/>
        <w:rPr>
          <w:rFonts w:ascii="Times New Roman" w:eastAsia="Times New Roman" w:hAnsi="Times New Roman" w:cs="Times New Roman"/>
          <w:sz w:val="24"/>
          <w:szCs w:val="24"/>
          <w:lang w:val="en-US"/>
        </w:rPr>
      </w:pPr>
    </w:p>
    <w:p w14:paraId="51AFBC6B" w14:textId="77777777" w:rsidR="00365237" w:rsidRPr="00454808"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5DDC3F31" w14:textId="77777777" w:rsidR="00365237" w:rsidRPr="00454808" w:rsidRDefault="0036523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sz w:val="24"/>
          <w:szCs w:val="24"/>
          <w:lang w:val="en-US"/>
        </w:rPr>
      </w:pPr>
      <w:proofErr w:type="spellStart"/>
      <w:r w:rsidRPr="00454808">
        <w:rPr>
          <w:rFonts w:ascii="Times New Roman" w:eastAsia="Times New Roman" w:hAnsi="Times New Roman" w:cs="Times New Roman"/>
          <w:b/>
          <w:sz w:val="24"/>
          <w:szCs w:val="24"/>
          <w:lang w:val="en-US"/>
        </w:rPr>
        <w:t>Resumo</w:t>
      </w:r>
      <w:proofErr w:type="spellEnd"/>
      <w:r w:rsidRPr="00454808">
        <w:rPr>
          <w:rFonts w:ascii="Times New Roman" w:eastAsia="Times New Roman" w:hAnsi="Times New Roman" w:cs="Times New Roman"/>
          <w:b/>
          <w:sz w:val="24"/>
          <w:szCs w:val="24"/>
          <w:lang w:val="en-US"/>
        </w:rPr>
        <w:t xml:space="preserve">: </w:t>
      </w:r>
      <w:proofErr w:type="spellStart"/>
      <w:r w:rsidRPr="00454808">
        <w:rPr>
          <w:rFonts w:ascii="Times New Roman" w:eastAsia="Times New Roman" w:hAnsi="Times New Roman" w:cs="Times New Roman"/>
          <w:sz w:val="24"/>
          <w:szCs w:val="24"/>
          <w:lang w:val="en-US"/>
        </w:rPr>
        <w:t>Buscamos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discernir</w:t>
      </w:r>
      <w:proofErr w:type="spellEnd"/>
      <w:r w:rsidRPr="00454808">
        <w:rPr>
          <w:rFonts w:ascii="Times New Roman" w:eastAsia="Times New Roman" w:hAnsi="Times New Roman" w:cs="Times New Roman"/>
          <w:sz w:val="24"/>
          <w:szCs w:val="24"/>
          <w:lang w:val="en-US"/>
        </w:rPr>
        <w:t xml:space="preserve"> </w:t>
      </w:r>
      <w:proofErr w:type="gramStart"/>
      <w:r w:rsidRPr="00454808">
        <w:rPr>
          <w:rFonts w:ascii="Times New Roman" w:eastAsia="Times New Roman" w:hAnsi="Times New Roman" w:cs="Times New Roman"/>
          <w:sz w:val="24"/>
          <w:szCs w:val="24"/>
          <w:lang w:val="en-US"/>
        </w:rPr>
        <w:t>a</w:t>
      </w:r>
      <w:proofErr w:type="gram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especificidade</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posição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anarquista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sobre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privatizações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considerando</w:t>
      </w:r>
      <w:proofErr w:type="spellEnd"/>
      <w:r w:rsidRPr="00454808">
        <w:rPr>
          <w:rFonts w:ascii="Times New Roman" w:eastAsia="Times New Roman" w:hAnsi="Times New Roman" w:cs="Times New Roman"/>
          <w:sz w:val="24"/>
          <w:szCs w:val="24"/>
          <w:lang w:val="en-US"/>
        </w:rPr>
        <w:t xml:space="preserve"> que esta </w:t>
      </w:r>
      <w:proofErr w:type="spellStart"/>
      <w:r w:rsidRPr="00454808">
        <w:rPr>
          <w:rFonts w:ascii="Times New Roman" w:eastAsia="Times New Roman" w:hAnsi="Times New Roman" w:cs="Times New Roman"/>
          <w:sz w:val="24"/>
          <w:szCs w:val="24"/>
          <w:lang w:val="en-US"/>
        </w:rPr>
        <w:t>corrente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historicamente</w:t>
      </w:r>
      <w:proofErr w:type="spellEnd"/>
      <w:r w:rsidRPr="00454808">
        <w:rPr>
          <w:rFonts w:ascii="Times New Roman" w:eastAsia="Times New Roman" w:hAnsi="Times New Roman" w:cs="Times New Roman"/>
          <w:sz w:val="24"/>
          <w:szCs w:val="24"/>
          <w:lang w:val="en-US"/>
        </w:rPr>
        <w:t xml:space="preserve"> se </w:t>
      </w:r>
      <w:proofErr w:type="spellStart"/>
      <w:r w:rsidRPr="00454808">
        <w:rPr>
          <w:rFonts w:ascii="Times New Roman" w:eastAsia="Times New Roman" w:hAnsi="Times New Roman" w:cs="Times New Roman"/>
          <w:sz w:val="24"/>
          <w:szCs w:val="24"/>
          <w:lang w:val="en-US"/>
        </w:rPr>
        <w:t>mobiliza</w:t>
      </w:r>
      <w:proofErr w:type="spellEnd"/>
      <w:r w:rsidRPr="00454808">
        <w:rPr>
          <w:rFonts w:ascii="Times New Roman" w:eastAsia="Times New Roman" w:hAnsi="Times New Roman" w:cs="Times New Roman"/>
          <w:sz w:val="24"/>
          <w:szCs w:val="24"/>
          <w:lang w:val="en-US"/>
        </w:rPr>
        <w:t xml:space="preserve"> tanto contra a </w:t>
      </w:r>
      <w:proofErr w:type="spellStart"/>
      <w:r w:rsidRPr="00454808">
        <w:rPr>
          <w:rFonts w:ascii="Times New Roman" w:eastAsia="Times New Roman" w:hAnsi="Times New Roman" w:cs="Times New Roman"/>
          <w:sz w:val="24"/>
          <w:szCs w:val="24"/>
          <w:lang w:val="en-US"/>
        </w:rPr>
        <w:t>privatização</w:t>
      </w:r>
      <w:proofErr w:type="spellEnd"/>
      <w:r w:rsidRPr="00454808">
        <w:rPr>
          <w:rFonts w:ascii="Times New Roman" w:eastAsia="Times New Roman" w:hAnsi="Times New Roman" w:cs="Times New Roman"/>
          <w:sz w:val="24"/>
          <w:szCs w:val="24"/>
          <w:lang w:val="en-US"/>
        </w:rPr>
        <w:t xml:space="preserve"> de </w:t>
      </w:r>
      <w:proofErr w:type="spellStart"/>
      <w:r w:rsidRPr="00454808">
        <w:rPr>
          <w:rFonts w:ascii="Times New Roman" w:eastAsia="Times New Roman" w:hAnsi="Times New Roman" w:cs="Times New Roman"/>
          <w:sz w:val="24"/>
          <w:szCs w:val="24"/>
          <w:lang w:val="en-US"/>
        </w:rPr>
        <w:t>empreitadas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públicas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quanto</w:t>
      </w:r>
      <w:proofErr w:type="spellEnd"/>
      <w:r w:rsidRPr="00454808">
        <w:rPr>
          <w:rFonts w:ascii="Times New Roman" w:eastAsia="Times New Roman" w:hAnsi="Times New Roman" w:cs="Times New Roman"/>
          <w:sz w:val="24"/>
          <w:szCs w:val="24"/>
          <w:lang w:val="en-US"/>
        </w:rPr>
        <w:t xml:space="preserve"> contra o </w:t>
      </w:r>
      <w:proofErr w:type="spellStart"/>
      <w:r w:rsidRPr="00454808">
        <w:rPr>
          <w:rFonts w:ascii="Times New Roman" w:eastAsia="Times New Roman" w:hAnsi="Times New Roman" w:cs="Times New Roman"/>
          <w:sz w:val="24"/>
          <w:szCs w:val="24"/>
          <w:lang w:val="en-US"/>
        </w:rPr>
        <w:t>próprio</w:t>
      </w:r>
      <w:proofErr w:type="spellEnd"/>
      <w:r w:rsidRPr="00454808">
        <w:rPr>
          <w:rFonts w:ascii="Times New Roman" w:eastAsia="Times New Roman" w:hAnsi="Times New Roman" w:cs="Times New Roman"/>
          <w:sz w:val="24"/>
          <w:szCs w:val="24"/>
          <w:lang w:val="en-US"/>
        </w:rPr>
        <w:t xml:space="preserve"> Estado. </w:t>
      </w:r>
      <w:proofErr w:type="spellStart"/>
      <w:r w:rsidRPr="00454808">
        <w:rPr>
          <w:rFonts w:ascii="Times New Roman" w:eastAsia="Times New Roman" w:hAnsi="Times New Roman" w:cs="Times New Roman"/>
          <w:sz w:val="24"/>
          <w:szCs w:val="24"/>
          <w:lang w:val="en-US"/>
        </w:rPr>
        <w:t>Analisamos</w:t>
      </w:r>
      <w:proofErr w:type="spellEnd"/>
      <w:r w:rsidRPr="00454808">
        <w:rPr>
          <w:rFonts w:ascii="Times New Roman" w:eastAsia="Times New Roman" w:hAnsi="Times New Roman" w:cs="Times New Roman"/>
          <w:sz w:val="24"/>
          <w:szCs w:val="24"/>
          <w:lang w:val="en-US"/>
        </w:rPr>
        <w:t xml:space="preserve"> a </w:t>
      </w:r>
      <w:proofErr w:type="spellStart"/>
      <w:r w:rsidRPr="00454808">
        <w:rPr>
          <w:rFonts w:ascii="Times New Roman" w:eastAsia="Times New Roman" w:hAnsi="Times New Roman" w:cs="Times New Roman"/>
          <w:sz w:val="24"/>
          <w:szCs w:val="24"/>
          <w:lang w:val="en-US"/>
        </w:rPr>
        <w:t>postura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ácrata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frente</w:t>
      </w:r>
      <w:proofErr w:type="spellEnd"/>
      <w:r w:rsidRPr="00454808">
        <w:rPr>
          <w:rFonts w:ascii="Times New Roman" w:eastAsia="Times New Roman" w:hAnsi="Times New Roman" w:cs="Times New Roman"/>
          <w:sz w:val="24"/>
          <w:szCs w:val="24"/>
          <w:lang w:val="en-US"/>
        </w:rPr>
        <w:t xml:space="preserve"> tanto à </w:t>
      </w:r>
      <w:proofErr w:type="spellStart"/>
      <w:r w:rsidRPr="00454808">
        <w:rPr>
          <w:rFonts w:ascii="Times New Roman" w:eastAsia="Times New Roman" w:hAnsi="Times New Roman" w:cs="Times New Roman"/>
          <w:sz w:val="24"/>
          <w:szCs w:val="24"/>
          <w:lang w:val="en-US"/>
        </w:rPr>
        <w:t>questão</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propriedade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quanto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aos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argumentos</w:t>
      </w:r>
      <w:proofErr w:type="spellEnd"/>
      <w:r w:rsidRPr="00454808">
        <w:rPr>
          <w:rFonts w:ascii="Times New Roman" w:eastAsia="Times New Roman" w:hAnsi="Times New Roman" w:cs="Times New Roman"/>
          <w:sz w:val="24"/>
          <w:szCs w:val="24"/>
          <w:lang w:val="en-US"/>
        </w:rPr>
        <w:t xml:space="preserve"> de outras </w:t>
      </w:r>
      <w:proofErr w:type="spellStart"/>
      <w:r w:rsidRPr="00454808">
        <w:rPr>
          <w:rFonts w:ascii="Times New Roman" w:eastAsia="Times New Roman" w:hAnsi="Times New Roman" w:cs="Times New Roman"/>
          <w:sz w:val="24"/>
          <w:szCs w:val="24"/>
          <w:lang w:val="en-US"/>
        </w:rPr>
        <w:t>ideologias</w:t>
      </w:r>
      <w:proofErr w:type="spellEnd"/>
      <w:r w:rsidRPr="00454808">
        <w:rPr>
          <w:rFonts w:ascii="Times New Roman" w:eastAsia="Times New Roman" w:hAnsi="Times New Roman" w:cs="Times New Roman"/>
          <w:sz w:val="24"/>
          <w:szCs w:val="24"/>
          <w:lang w:val="en-US"/>
        </w:rPr>
        <w:t xml:space="preserve"> a </w:t>
      </w:r>
      <w:proofErr w:type="spellStart"/>
      <w:r w:rsidRPr="00454808">
        <w:rPr>
          <w:rFonts w:ascii="Times New Roman" w:eastAsia="Times New Roman" w:hAnsi="Times New Roman" w:cs="Times New Roman"/>
          <w:sz w:val="24"/>
          <w:szCs w:val="24"/>
          <w:lang w:val="en-US"/>
        </w:rPr>
        <w:t>respeito</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suposta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ineficiência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estatal</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Concluímos</w:t>
      </w:r>
      <w:proofErr w:type="spellEnd"/>
      <w:r w:rsidRPr="00454808">
        <w:rPr>
          <w:rFonts w:ascii="Times New Roman" w:eastAsia="Times New Roman" w:hAnsi="Times New Roman" w:cs="Times New Roman"/>
          <w:sz w:val="24"/>
          <w:szCs w:val="24"/>
          <w:lang w:val="en-US"/>
        </w:rPr>
        <w:t xml:space="preserve"> que se </w:t>
      </w:r>
      <w:proofErr w:type="spellStart"/>
      <w:r w:rsidRPr="00454808">
        <w:rPr>
          <w:rFonts w:ascii="Times New Roman" w:eastAsia="Times New Roman" w:hAnsi="Times New Roman" w:cs="Times New Roman"/>
          <w:sz w:val="24"/>
          <w:szCs w:val="24"/>
          <w:lang w:val="en-US"/>
        </w:rPr>
        <w:t>justifica</w:t>
      </w:r>
      <w:proofErr w:type="spellEnd"/>
      <w:r w:rsidRPr="00454808">
        <w:rPr>
          <w:rFonts w:ascii="Times New Roman" w:eastAsia="Times New Roman" w:hAnsi="Times New Roman" w:cs="Times New Roman"/>
          <w:sz w:val="24"/>
          <w:szCs w:val="24"/>
          <w:lang w:val="en-US"/>
        </w:rPr>
        <w:t xml:space="preserve"> a </w:t>
      </w:r>
      <w:proofErr w:type="spellStart"/>
      <w:r w:rsidRPr="00454808">
        <w:rPr>
          <w:rFonts w:ascii="Times New Roman" w:eastAsia="Times New Roman" w:hAnsi="Times New Roman" w:cs="Times New Roman"/>
          <w:sz w:val="24"/>
          <w:szCs w:val="24"/>
          <w:lang w:val="en-US"/>
        </w:rPr>
        <w:t>defesa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tática</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propriedade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estatal</w:t>
      </w:r>
      <w:proofErr w:type="spellEnd"/>
      <w:r w:rsidRPr="00454808">
        <w:rPr>
          <w:rFonts w:ascii="Times New Roman" w:eastAsia="Times New Roman" w:hAnsi="Times New Roman" w:cs="Times New Roman"/>
          <w:sz w:val="24"/>
          <w:szCs w:val="24"/>
          <w:lang w:val="en-US"/>
        </w:rPr>
        <w:t xml:space="preserve"> sob </w:t>
      </w:r>
      <w:proofErr w:type="spellStart"/>
      <w:r w:rsidRPr="00454808">
        <w:rPr>
          <w:rFonts w:ascii="Times New Roman" w:eastAsia="Times New Roman" w:hAnsi="Times New Roman" w:cs="Times New Roman"/>
          <w:sz w:val="24"/>
          <w:szCs w:val="24"/>
          <w:lang w:val="en-US"/>
        </w:rPr>
        <w:t>ameaça</w:t>
      </w:r>
      <w:proofErr w:type="spellEnd"/>
      <w:r w:rsidRPr="00454808">
        <w:rPr>
          <w:rFonts w:ascii="Times New Roman" w:eastAsia="Times New Roman" w:hAnsi="Times New Roman" w:cs="Times New Roman"/>
          <w:sz w:val="24"/>
          <w:szCs w:val="24"/>
          <w:lang w:val="en-US"/>
        </w:rPr>
        <w:t xml:space="preserve"> por </w:t>
      </w:r>
      <w:proofErr w:type="spellStart"/>
      <w:r w:rsidRPr="00454808">
        <w:rPr>
          <w:rFonts w:ascii="Times New Roman" w:eastAsia="Times New Roman" w:hAnsi="Times New Roman" w:cs="Times New Roman"/>
          <w:sz w:val="24"/>
          <w:szCs w:val="24"/>
          <w:lang w:val="en-US"/>
        </w:rPr>
        <w:t>razões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retóricas</w:t>
      </w:r>
      <w:proofErr w:type="spellEnd"/>
      <w:r w:rsidRPr="00454808">
        <w:rPr>
          <w:rFonts w:ascii="Times New Roman" w:eastAsia="Times New Roman" w:hAnsi="Times New Roman" w:cs="Times New Roman"/>
          <w:sz w:val="24"/>
          <w:szCs w:val="24"/>
          <w:lang w:val="en-US"/>
        </w:rPr>
        <w:t xml:space="preserve"> e </w:t>
      </w:r>
      <w:proofErr w:type="spellStart"/>
      <w:r w:rsidRPr="00454808">
        <w:rPr>
          <w:rFonts w:ascii="Times New Roman" w:eastAsia="Times New Roman" w:hAnsi="Times New Roman" w:cs="Times New Roman"/>
          <w:sz w:val="24"/>
          <w:szCs w:val="24"/>
          <w:lang w:val="en-US"/>
        </w:rPr>
        <w:t>práticas</w:t>
      </w:r>
      <w:proofErr w:type="spellEnd"/>
      <w:r w:rsidRPr="00454808">
        <w:rPr>
          <w:rFonts w:ascii="Times New Roman" w:eastAsia="Times New Roman" w:hAnsi="Times New Roman" w:cs="Times New Roman"/>
          <w:sz w:val="24"/>
          <w:szCs w:val="24"/>
          <w:lang w:val="en-US"/>
        </w:rPr>
        <w:t xml:space="preserve">, em uma </w:t>
      </w:r>
      <w:proofErr w:type="spellStart"/>
      <w:r w:rsidRPr="00454808">
        <w:rPr>
          <w:rFonts w:ascii="Times New Roman" w:eastAsia="Times New Roman" w:hAnsi="Times New Roman" w:cs="Times New Roman"/>
          <w:sz w:val="24"/>
          <w:szCs w:val="24"/>
          <w:lang w:val="en-US"/>
        </w:rPr>
        <w:t>estratégia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mais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ampla</w:t>
      </w:r>
      <w:proofErr w:type="spellEnd"/>
      <w:r w:rsidRPr="00454808">
        <w:rPr>
          <w:rFonts w:ascii="Times New Roman" w:eastAsia="Times New Roman" w:hAnsi="Times New Roman" w:cs="Times New Roman"/>
          <w:sz w:val="24"/>
          <w:szCs w:val="24"/>
          <w:lang w:val="en-US"/>
        </w:rPr>
        <w:t xml:space="preserve"> de </w:t>
      </w:r>
      <w:proofErr w:type="spellStart"/>
      <w:r w:rsidRPr="00454808">
        <w:rPr>
          <w:rFonts w:ascii="Times New Roman" w:eastAsia="Times New Roman" w:hAnsi="Times New Roman" w:cs="Times New Roman"/>
          <w:sz w:val="24"/>
          <w:szCs w:val="24"/>
          <w:lang w:val="en-US"/>
        </w:rPr>
        <w:t>fortalecimento</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autogestão</w:t>
      </w:r>
      <w:proofErr w:type="spellEnd"/>
      <w:r w:rsidRPr="00454808">
        <w:rPr>
          <w:rFonts w:ascii="Times New Roman" w:eastAsia="Times New Roman" w:hAnsi="Times New Roman" w:cs="Times New Roman"/>
          <w:sz w:val="24"/>
          <w:szCs w:val="24"/>
          <w:lang w:val="en-US"/>
        </w:rPr>
        <w:t xml:space="preserve">. Esta </w:t>
      </w:r>
      <w:proofErr w:type="spellStart"/>
      <w:r w:rsidRPr="00454808">
        <w:rPr>
          <w:rFonts w:ascii="Times New Roman" w:eastAsia="Times New Roman" w:hAnsi="Times New Roman" w:cs="Times New Roman"/>
          <w:sz w:val="24"/>
          <w:szCs w:val="24"/>
          <w:lang w:val="en-US"/>
        </w:rPr>
        <w:t>tática</w:t>
      </w:r>
      <w:proofErr w:type="spellEnd"/>
      <w:r w:rsidRPr="00454808">
        <w:rPr>
          <w:rFonts w:ascii="Times New Roman" w:eastAsia="Times New Roman" w:hAnsi="Times New Roman" w:cs="Times New Roman"/>
          <w:sz w:val="24"/>
          <w:szCs w:val="24"/>
          <w:lang w:val="en-US"/>
        </w:rPr>
        <w:t xml:space="preserve"> se </w:t>
      </w:r>
      <w:proofErr w:type="spellStart"/>
      <w:r w:rsidRPr="00454808">
        <w:rPr>
          <w:rFonts w:ascii="Times New Roman" w:eastAsia="Times New Roman" w:hAnsi="Times New Roman" w:cs="Times New Roman"/>
          <w:sz w:val="24"/>
          <w:szCs w:val="24"/>
          <w:lang w:val="en-US"/>
        </w:rPr>
        <w:t>diferencia</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crítica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privatista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quanto</w:t>
      </w:r>
      <w:proofErr w:type="spellEnd"/>
      <w:r w:rsidRPr="00454808">
        <w:rPr>
          <w:rFonts w:ascii="Times New Roman" w:eastAsia="Times New Roman" w:hAnsi="Times New Roman" w:cs="Times New Roman"/>
          <w:sz w:val="24"/>
          <w:szCs w:val="24"/>
          <w:lang w:val="en-US"/>
        </w:rPr>
        <w:t xml:space="preserve"> à </w:t>
      </w:r>
      <w:proofErr w:type="spellStart"/>
      <w:r w:rsidRPr="00454808">
        <w:rPr>
          <w:rFonts w:ascii="Times New Roman" w:eastAsia="Times New Roman" w:hAnsi="Times New Roman" w:cs="Times New Roman"/>
          <w:sz w:val="24"/>
          <w:szCs w:val="24"/>
          <w:lang w:val="en-US"/>
        </w:rPr>
        <w:t>ineficiência</w:t>
      </w:r>
      <w:proofErr w:type="spellEnd"/>
      <w:r w:rsidRPr="00454808">
        <w:rPr>
          <w:rFonts w:ascii="Times New Roman" w:eastAsia="Times New Roman" w:hAnsi="Times New Roman" w:cs="Times New Roman"/>
          <w:sz w:val="24"/>
          <w:szCs w:val="24"/>
          <w:lang w:val="en-US"/>
        </w:rPr>
        <w:t xml:space="preserve"> do Estado, que </w:t>
      </w:r>
      <w:proofErr w:type="spellStart"/>
      <w:r w:rsidRPr="00454808">
        <w:rPr>
          <w:rFonts w:ascii="Times New Roman" w:eastAsia="Times New Roman" w:hAnsi="Times New Roman" w:cs="Times New Roman"/>
          <w:sz w:val="24"/>
          <w:szCs w:val="24"/>
          <w:lang w:val="en-US"/>
        </w:rPr>
        <w:t>deseja</w:t>
      </w:r>
      <w:proofErr w:type="spellEnd"/>
      <w:r w:rsidRPr="00454808">
        <w:rPr>
          <w:rFonts w:ascii="Times New Roman" w:eastAsia="Times New Roman" w:hAnsi="Times New Roman" w:cs="Times New Roman"/>
          <w:sz w:val="24"/>
          <w:szCs w:val="24"/>
          <w:lang w:val="en-US"/>
        </w:rPr>
        <w:t xml:space="preserve"> uma </w:t>
      </w:r>
      <w:proofErr w:type="spellStart"/>
      <w:r w:rsidRPr="00454808">
        <w:rPr>
          <w:rFonts w:ascii="Times New Roman" w:eastAsia="Times New Roman" w:hAnsi="Times New Roman" w:cs="Times New Roman"/>
          <w:sz w:val="24"/>
          <w:szCs w:val="24"/>
          <w:lang w:val="en-US"/>
        </w:rPr>
        <w:t>eficiência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relativa</w:t>
      </w:r>
      <w:proofErr w:type="spellEnd"/>
      <w:r w:rsidRPr="00454808">
        <w:rPr>
          <w:rFonts w:ascii="Times New Roman" w:eastAsia="Times New Roman" w:hAnsi="Times New Roman" w:cs="Times New Roman"/>
          <w:sz w:val="24"/>
          <w:szCs w:val="24"/>
          <w:lang w:val="en-US"/>
        </w:rPr>
        <w:t xml:space="preserve"> </w:t>
      </w:r>
      <w:proofErr w:type="gramStart"/>
      <w:r w:rsidRPr="00454808">
        <w:rPr>
          <w:rFonts w:ascii="Times New Roman" w:eastAsia="Times New Roman" w:hAnsi="Times New Roman" w:cs="Times New Roman"/>
          <w:sz w:val="24"/>
          <w:szCs w:val="24"/>
          <w:lang w:val="en-US"/>
        </w:rPr>
        <w:t>a</w:t>
      </w:r>
      <w:proofErr w:type="gram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iniciativas</w:t>
      </w:r>
      <w:proofErr w:type="spellEnd"/>
      <w:r w:rsidRPr="00454808">
        <w:rPr>
          <w:rFonts w:ascii="Times New Roman" w:eastAsia="Times New Roman" w:hAnsi="Times New Roman" w:cs="Times New Roman"/>
          <w:sz w:val="24"/>
          <w:szCs w:val="24"/>
          <w:lang w:val="en-US"/>
        </w:rPr>
        <w:t xml:space="preserve"> que </w:t>
      </w:r>
      <w:proofErr w:type="spellStart"/>
      <w:r w:rsidRPr="00454808">
        <w:rPr>
          <w:rFonts w:ascii="Times New Roman" w:eastAsia="Times New Roman" w:hAnsi="Times New Roman" w:cs="Times New Roman"/>
          <w:sz w:val="24"/>
          <w:szCs w:val="24"/>
          <w:lang w:val="en-US"/>
        </w:rPr>
        <w:t>podem</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contribuir</w:t>
      </w:r>
      <w:proofErr w:type="spellEnd"/>
      <w:r w:rsidRPr="00454808">
        <w:rPr>
          <w:rFonts w:ascii="Times New Roman" w:eastAsia="Times New Roman" w:hAnsi="Times New Roman" w:cs="Times New Roman"/>
          <w:sz w:val="24"/>
          <w:szCs w:val="24"/>
          <w:lang w:val="en-US"/>
        </w:rPr>
        <w:t xml:space="preserve"> com a dominação de </w:t>
      </w:r>
      <w:proofErr w:type="spellStart"/>
      <w:r w:rsidRPr="00454808">
        <w:rPr>
          <w:rFonts w:ascii="Times New Roman" w:eastAsia="Times New Roman" w:hAnsi="Times New Roman" w:cs="Times New Roman"/>
          <w:sz w:val="24"/>
          <w:szCs w:val="24"/>
          <w:lang w:val="en-US"/>
        </w:rPr>
        <w:t>classe</w:t>
      </w:r>
      <w:proofErr w:type="spellEnd"/>
      <w:r w:rsidRPr="00454808">
        <w:rPr>
          <w:rFonts w:ascii="Times New Roman" w:eastAsia="Times New Roman" w:hAnsi="Times New Roman" w:cs="Times New Roman"/>
          <w:sz w:val="24"/>
          <w:szCs w:val="24"/>
          <w:lang w:val="en-US"/>
        </w:rPr>
        <w:t xml:space="preserve">. </w:t>
      </w:r>
      <w:proofErr w:type="gramStart"/>
      <w:r w:rsidRPr="00454808">
        <w:rPr>
          <w:rFonts w:ascii="Times New Roman" w:eastAsia="Times New Roman" w:hAnsi="Times New Roman" w:cs="Times New Roman"/>
          <w:sz w:val="24"/>
          <w:szCs w:val="24"/>
          <w:lang w:val="en-US"/>
        </w:rPr>
        <w:t>A</w:t>
      </w:r>
      <w:proofErr w:type="gram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autogestão</w:t>
      </w:r>
      <w:proofErr w:type="spellEnd"/>
      <w:r w:rsidRPr="00454808">
        <w:rPr>
          <w:rFonts w:ascii="Times New Roman" w:eastAsia="Times New Roman" w:hAnsi="Times New Roman" w:cs="Times New Roman"/>
          <w:sz w:val="24"/>
          <w:szCs w:val="24"/>
          <w:lang w:val="en-US"/>
        </w:rPr>
        <w:t xml:space="preserve"> visa </w:t>
      </w:r>
      <w:proofErr w:type="spellStart"/>
      <w:r w:rsidRPr="00454808">
        <w:rPr>
          <w:rFonts w:ascii="Times New Roman" w:eastAsia="Times New Roman" w:hAnsi="Times New Roman" w:cs="Times New Roman"/>
          <w:sz w:val="24"/>
          <w:szCs w:val="24"/>
          <w:lang w:val="en-US"/>
        </w:rPr>
        <w:t>proporcionar</w:t>
      </w:r>
      <w:proofErr w:type="spellEnd"/>
      <w:r w:rsidRPr="00454808">
        <w:rPr>
          <w:rFonts w:ascii="Times New Roman" w:eastAsia="Times New Roman" w:hAnsi="Times New Roman" w:cs="Times New Roman"/>
          <w:sz w:val="24"/>
          <w:szCs w:val="24"/>
          <w:lang w:val="en-US"/>
        </w:rPr>
        <w:t xml:space="preserve"> o </w:t>
      </w:r>
      <w:proofErr w:type="spellStart"/>
      <w:r w:rsidRPr="00454808">
        <w:rPr>
          <w:rFonts w:ascii="Times New Roman" w:eastAsia="Times New Roman" w:hAnsi="Times New Roman" w:cs="Times New Roman"/>
          <w:sz w:val="24"/>
          <w:szCs w:val="24"/>
          <w:lang w:val="en-US"/>
        </w:rPr>
        <w:t>controle</w:t>
      </w:r>
      <w:proofErr w:type="spellEnd"/>
      <w:r w:rsidRPr="00454808">
        <w:rPr>
          <w:rFonts w:ascii="Times New Roman" w:eastAsia="Times New Roman" w:hAnsi="Times New Roman" w:cs="Times New Roman"/>
          <w:sz w:val="24"/>
          <w:szCs w:val="24"/>
          <w:lang w:val="en-US"/>
        </w:rPr>
        <w:t xml:space="preserve"> popular </w:t>
      </w:r>
      <w:proofErr w:type="spellStart"/>
      <w:r w:rsidRPr="00454808">
        <w:rPr>
          <w:rFonts w:ascii="Times New Roman" w:eastAsia="Times New Roman" w:hAnsi="Times New Roman" w:cs="Times New Roman"/>
          <w:sz w:val="24"/>
          <w:szCs w:val="24"/>
          <w:lang w:val="en-US"/>
        </w:rPr>
        <w:t>sobre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os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recursos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socialmente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compartilhados</w:t>
      </w:r>
      <w:proofErr w:type="spellEnd"/>
      <w:r w:rsidRPr="00454808">
        <w:rPr>
          <w:rFonts w:ascii="Times New Roman" w:eastAsia="Times New Roman" w:hAnsi="Times New Roman" w:cs="Times New Roman"/>
          <w:sz w:val="24"/>
          <w:szCs w:val="24"/>
          <w:lang w:val="en-US"/>
        </w:rPr>
        <w:t xml:space="preserve">, e é </w:t>
      </w:r>
      <w:proofErr w:type="spellStart"/>
      <w:r w:rsidRPr="00454808">
        <w:rPr>
          <w:rFonts w:ascii="Times New Roman" w:eastAsia="Times New Roman" w:hAnsi="Times New Roman" w:cs="Times New Roman"/>
          <w:sz w:val="24"/>
          <w:szCs w:val="24"/>
          <w:lang w:val="en-US"/>
        </w:rPr>
        <w:t>necessária</w:t>
      </w:r>
      <w:proofErr w:type="spellEnd"/>
      <w:r w:rsidRPr="00454808">
        <w:rPr>
          <w:rFonts w:ascii="Times New Roman" w:eastAsia="Times New Roman" w:hAnsi="Times New Roman" w:cs="Times New Roman"/>
          <w:sz w:val="24"/>
          <w:szCs w:val="24"/>
          <w:lang w:val="en-US"/>
        </w:rPr>
        <w:t xml:space="preserve"> para </w:t>
      </w:r>
      <w:proofErr w:type="spellStart"/>
      <w:r w:rsidRPr="00454808">
        <w:rPr>
          <w:rFonts w:ascii="Times New Roman" w:eastAsia="Times New Roman" w:hAnsi="Times New Roman" w:cs="Times New Roman"/>
          <w:sz w:val="24"/>
          <w:szCs w:val="24"/>
          <w:lang w:val="en-US"/>
        </w:rPr>
        <w:t>realizar</w:t>
      </w:r>
      <w:proofErr w:type="spellEnd"/>
      <w:r w:rsidRPr="00454808">
        <w:rPr>
          <w:rFonts w:ascii="Times New Roman" w:eastAsia="Times New Roman" w:hAnsi="Times New Roman" w:cs="Times New Roman"/>
          <w:sz w:val="24"/>
          <w:szCs w:val="24"/>
          <w:lang w:val="en-US"/>
        </w:rPr>
        <w:t xml:space="preserve"> uma </w:t>
      </w:r>
      <w:proofErr w:type="spellStart"/>
      <w:r w:rsidRPr="00454808">
        <w:rPr>
          <w:rFonts w:ascii="Times New Roman" w:eastAsia="Times New Roman" w:hAnsi="Times New Roman" w:cs="Times New Roman"/>
          <w:sz w:val="24"/>
          <w:szCs w:val="24"/>
          <w:lang w:val="en-US"/>
        </w:rPr>
        <w:t>distribuição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verdadeiramente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eficiente</w:t>
      </w:r>
      <w:proofErr w:type="spellEnd"/>
      <w:r w:rsidRPr="00454808">
        <w:rPr>
          <w:rFonts w:ascii="Times New Roman" w:eastAsia="Times New Roman" w:hAnsi="Times New Roman" w:cs="Times New Roman"/>
          <w:sz w:val="24"/>
          <w:szCs w:val="24"/>
          <w:lang w:val="en-US"/>
        </w:rPr>
        <w:t xml:space="preserve"> das </w:t>
      </w:r>
      <w:proofErr w:type="spellStart"/>
      <w:r w:rsidRPr="00454808">
        <w:rPr>
          <w:rFonts w:ascii="Times New Roman" w:eastAsia="Times New Roman" w:hAnsi="Times New Roman" w:cs="Times New Roman"/>
          <w:sz w:val="24"/>
          <w:szCs w:val="24"/>
          <w:lang w:val="en-US"/>
        </w:rPr>
        <w:t>tarefas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especializadas</w:t>
      </w:r>
      <w:proofErr w:type="spellEnd"/>
      <w:r w:rsidRPr="00454808">
        <w:rPr>
          <w:rFonts w:ascii="Times New Roman" w:eastAsia="Times New Roman" w:hAnsi="Times New Roman" w:cs="Times New Roman"/>
          <w:sz w:val="24"/>
          <w:szCs w:val="24"/>
          <w:lang w:val="en-US"/>
        </w:rPr>
        <w:t xml:space="preserve">. A </w:t>
      </w:r>
      <w:proofErr w:type="spellStart"/>
      <w:r w:rsidRPr="00454808">
        <w:rPr>
          <w:rFonts w:ascii="Times New Roman" w:eastAsia="Times New Roman" w:hAnsi="Times New Roman" w:cs="Times New Roman"/>
          <w:sz w:val="24"/>
          <w:szCs w:val="24"/>
          <w:lang w:val="en-US"/>
        </w:rPr>
        <w:t>contribuição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anarquista</w:t>
      </w:r>
      <w:proofErr w:type="spellEnd"/>
      <w:r w:rsidRPr="00454808">
        <w:rPr>
          <w:rFonts w:ascii="Times New Roman" w:eastAsia="Times New Roman" w:hAnsi="Times New Roman" w:cs="Times New Roman"/>
          <w:sz w:val="24"/>
          <w:szCs w:val="24"/>
          <w:lang w:val="en-US"/>
        </w:rPr>
        <w:t xml:space="preserve"> assim </w:t>
      </w:r>
      <w:proofErr w:type="spellStart"/>
      <w:r w:rsidRPr="00454808">
        <w:rPr>
          <w:rFonts w:ascii="Times New Roman" w:eastAsia="Times New Roman" w:hAnsi="Times New Roman" w:cs="Times New Roman"/>
          <w:sz w:val="24"/>
          <w:szCs w:val="24"/>
          <w:lang w:val="en-US"/>
        </w:rPr>
        <w:t>demonstra</w:t>
      </w:r>
      <w:proofErr w:type="spellEnd"/>
      <w:r w:rsidRPr="00454808">
        <w:rPr>
          <w:rFonts w:ascii="Times New Roman" w:eastAsia="Times New Roman" w:hAnsi="Times New Roman" w:cs="Times New Roman"/>
          <w:sz w:val="24"/>
          <w:szCs w:val="24"/>
          <w:lang w:val="en-US"/>
        </w:rPr>
        <w:t xml:space="preserve">-se </w:t>
      </w:r>
      <w:proofErr w:type="spellStart"/>
      <w:r w:rsidRPr="00454808">
        <w:rPr>
          <w:rFonts w:ascii="Times New Roman" w:eastAsia="Times New Roman" w:hAnsi="Times New Roman" w:cs="Times New Roman"/>
          <w:sz w:val="24"/>
          <w:szCs w:val="24"/>
          <w:lang w:val="en-US"/>
        </w:rPr>
        <w:t>coerente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específica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embasada</w:t>
      </w:r>
      <w:proofErr w:type="spellEnd"/>
      <w:r w:rsidRPr="00454808">
        <w:rPr>
          <w:rFonts w:ascii="Times New Roman" w:eastAsia="Times New Roman" w:hAnsi="Times New Roman" w:cs="Times New Roman"/>
          <w:sz w:val="24"/>
          <w:szCs w:val="24"/>
          <w:lang w:val="en-US"/>
        </w:rPr>
        <w:t xml:space="preserve"> em uma </w:t>
      </w:r>
      <w:proofErr w:type="spellStart"/>
      <w:r w:rsidRPr="00454808">
        <w:rPr>
          <w:rFonts w:ascii="Times New Roman" w:eastAsia="Times New Roman" w:hAnsi="Times New Roman" w:cs="Times New Roman"/>
          <w:sz w:val="24"/>
          <w:szCs w:val="24"/>
          <w:lang w:val="en-US"/>
        </w:rPr>
        <w:t>história</w:t>
      </w:r>
      <w:proofErr w:type="spellEnd"/>
      <w:r w:rsidRPr="00454808">
        <w:rPr>
          <w:rFonts w:ascii="Times New Roman" w:eastAsia="Times New Roman" w:hAnsi="Times New Roman" w:cs="Times New Roman"/>
          <w:sz w:val="24"/>
          <w:szCs w:val="24"/>
          <w:lang w:val="en-US"/>
        </w:rPr>
        <w:t xml:space="preserve"> de </w:t>
      </w:r>
      <w:proofErr w:type="spellStart"/>
      <w:r w:rsidRPr="00454808">
        <w:rPr>
          <w:rFonts w:ascii="Times New Roman" w:eastAsia="Times New Roman" w:hAnsi="Times New Roman" w:cs="Times New Roman"/>
          <w:sz w:val="24"/>
          <w:szCs w:val="24"/>
          <w:lang w:val="en-US"/>
        </w:rPr>
        <w:t>defesa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teórica</w:t>
      </w:r>
      <w:proofErr w:type="spellEnd"/>
      <w:r w:rsidRPr="00454808">
        <w:rPr>
          <w:rFonts w:ascii="Times New Roman" w:eastAsia="Times New Roman" w:hAnsi="Times New Roman" w:cs="Times New Roman"/>
          <w:sz w:val="24"/>
          <w:szCs w:val="24"/>
          <w:lang w:val="en-US"/>
        </w:rPr>
        <w:t xml:space="preserve"> e </w:t>
      </w:r>
      <w:proofErr w:type="spellStart"/>
      <w:r w:rsidRPr="00454808">
        <w:rPr>
          <w:rFonts w:ascii="Times New Roman" w:eastAsia="Times New Roman" w:hAnsi="Times New Roman" w:cs="Times New Roman"/>
          <w:sz w:val="24"/>
          <w:szCs w:val="24"/>
          <w:lang w:val="en-US"/>
        </w:rPr>
        <w:t>realização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prática</w:t>
      </w:r>
      <w:proofErr w:type="spellEnd"/>
      <w:r w:rsidRPr="00454808">
        <w:rPr>
          <w:rFonts w:ascii="Times New Roman" w:eastAsia="Times New Roman" w:hAnsi="Times New Roman" w:cs="Times New Roman"/>
          <w:sz w:val="24"/>
          <w:szCs w:val="24"/>
          <w:lang w:val="en-US"/>
        </w:rPr>
        <w:t xml:space="preserve"> da </w:t>
      </w:r>
      <w:proofErr w:type="spellStart"/>
      <w:r w:rsidRPr="00454808">
        <w:rPr>
          <w:rFonts w:ascii="Times New Roman" w:eastAsia="Times New Roman" w:hAnsi="Times New Roman" w:cs="Times New Roman"/>
          <w:sz w:val="24"/>
          <w:szCs w:val="24"/>
          <w:lang w:val="en-US"/>
        </w:rPr>
        <w:t>autogestão</w:t>
      </w:r>
      <w:proofErr w:type="spellEnd"/>
      <w:r w:rsidRPr="00454808">
        <w:rPr>
          <w:rFonts w:ascii="Times New Roman" w:eastAsia="Times New Roman" w:hAnsi="Times New Roman" w:cs="Times New Roman"/>
          <w:sz w:val="24"/>
          <w:szCs w:val="24"/>
          <w:lang w:val="en-US"/>
        </w:rPr>
        <w:t xml:space="preserve"> e, para </w:t>
      </w:r>
      <w:proofErr w:type="spellStart"/>
      <w:r w:rsidRPr="00454808">
        <w:rPr>
          <w:rFonts w:ascii="Times New Roman" w:eastAsia="Times New Roman" w:hAnsi="Times New Roman" w:cs="Times New Roman"/>
          <w:sz w:val="24"/>
          <w:szCs w:val="24"/>
          <w:lang w:val="en-US"/>
        </w:rPr>
        <w:t>além</w:t>
      </w:r>
      <w:proofErr w:type="spellEnd"/>
      <w:r w:rsidRPr="00454808">
        <w:rPr>
          <w:rFonts w:ascii="Times New Roman" w:eastAsia="Times New Roman" w:hAnsi="Times New Roman" w:cs="Times New Roman"/>
          <w:sz w:val="24"/>
          <w:szCs w:val="24"/>
          <w:lang w:val="en-US"/>
        </w:rPr>
        <w:t xml:space="preserve"> do </w:t>
      </w:r>
      <w:proofErr w:type="spellStart"/>
      <w:r w:rsidRPr="00454808">
        <w:rPr>
          <w:rFonts w:ascii="Times New Roman" w:eastAsia="Times New Roman" w:hAnsi="Times New Roman" w:cs="Times New Roman"/>
          <w:sz w:val="24"/>
          <w:szCs w:val="24"/>
          <w:lang w:val="en-US"/>
        </w:rPr>
        <w:t>reformismo</w:t>
      </w:r>
      <w:proofErr w:type="spellEnd"/>
      <w:r w:rsidRPr="00454808">
        <w:rPr>
          <w:rFonts w:ascii="Times New Roman" w:eastAsia="Times New Roman" w:hAnsi="Times New Roman" w:cs="Times New Roman"/>
          <w:sz w:val="24"/>
          <w:szCs w:val="24"/>
          <w:lang w:val="en-US"/>
        </w:rPr>
        <w:t xml:space="preserve"> dos </w:t>
      </w:r>
      <w:proofErr w:type="spellStart"/>
      <w:r w:rsidRPr="00454808">
        <w:rPr>
          <w:rFonts w:ascii="Times New Roman" w:eastAsia="Times New Roman" w:hAnsi="Times New Roman" w:cs="Times New Roman"/>
          <w:sz w:val="24"/>
          <w:szCs w:val="24"/>
          <w:lang w:val="en-US"/>
        </w:rPr>
        <w:t>pontos</w:t>
      </w:r>
      <w:proofErr w:type="spellEnd"/>
      <w:r w:rsidRPr="00454808">
        <w:rPr>
          <w:rFonts w:ascii="Times New Roman" w:eastAsia="Times New Roman" w:hAnsi="Times New Roman" w:cs="Times New Roman"/>
          <w:sz w:val="24"/>
          <w:szCs w:val="24"/>
          <w:lang w:val="en-US"/>
        </w:rPr>
        <w:t xml:space="preserve"> de vista </w:t>
      </w:r>
      <w:proofErr w:type="spellStart"/>
      <w:r w:rsidRPr="00454808">
        <w:rPr>
          <w:rFonts w:ascii="Times New Roman" w:eastAsia="Times New Roman" w:hAnsi="Times New Roman" w:cs="Times New Roman"/>
          <w:sz w:val="24"/>
          <w:szCs w:val="24"/>
          <w:lang w:val="en-US"/>
        </w:rPr>
        <w:t>mais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visíveis</w:t>
      </w:r>
      <w:proofErr w:type="spellEnd"/>
      <w:r w:rsidRPr="00454808">
        <w:rPr>
          <w:rFonts w:ascii="Times New Roman" w:eastAsia="Times New Roman" w:hAnsi="Times New Roman" w:cs="Times New Roman"/>
          <w:sz w:val="24"/>
          <w:szCs w:val="24"/>
          <w:lang w:val="en-US"/>
        </w:rPr>
        <w:t xml:space="preserve"> no debate </w:t>
      </w:r>
      <w:proofErr w:type="spellStart"/>
      <w:r w:rsidRPr="00454808">
        <w:rPr>
          <w:rFonts w:ascii="Times New Roman" w:eastAsia="Times New Roman" w:hAnsi="Times New Roman" w:cs="Times New Roman"/>
          <w:sz w:val="24"/>
          <w:szCs w:val="24"/>
          <w:lang w:val="en-US"/>
        </w:rPr>
        <w:t>público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sobre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privatizações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volta</w:t>
      </w:r>
      <w:proofErr w:type="spellEnd"/>
      <w:r w:rsidRPr="00454808">
        <w:rPr>
          <w:rFonts w:ascii="Times New Roman" w:eastAsia="Times New Roman" w:hAnsi="Times New Roman" w:cs="Times New Roman"/>
          <w:sz w:val="24"/>
          <w:szCs w:val="24"/>
          <w:lang w:val="en-US"/>
        </w:rPr>
        <w:t xml:space="preserve">-se para a </w:t>
      </w:r>
      <w:proofErr w:type="spellStart"/>
      <w:r w:rsidRPr="00454808">
        <w:rPr>
          <w:rFonts w:ascii="Times New Roman" w:eastAsia="Times New Roman" w:hAnsi="Times New Roman" w:cs="Times New Roman"/>
          <w:sz w:val="24"/>
          <w:szCs w:val="24"/>
          <w:lang w:val="en-US"/>
        </w:rPr>
        <w:t>resolução</w:t>
      </w:r>
      <w:proofErr w:type="spellEnd"/>
      <w:r w:rsidRPr="00454808">
        <w:rPr>
          <w:rFonts w:ascii="Times New Roman" w:eastAsia="Times New Roman" w:hAnsi="Times New Roman" w:cs="Times New Roman"/>
          <w:sz w:val="24"/>
          <w:szCs w:val="24"/>
          <w:lang w:val="en-US"/>
        </w:rPr>
        <w:t xml:space="preserve"> de </w:t>
      </w:r>
      <w:proofErr w:type="spellStart"/>
      <w:r w:rsidRPr="00454808">
        <w:rPr>
          <w:rFonts w:ascii="Times New Roman" w:eastAsia="Times New Roman" w:hAnsi="Times New Roman" w:cs="Times New Roman"/>
          <w:sz w:val="24"/>
          <w:szCs w:val="24"/>
          <w:lang w:val="en-US"/>
        </w:rPr>
        <w:t>questões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estruturais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mais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profundas</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assumindo</w:t>
      </w:r>
      <w:proofErr w:type="spellEnd"/>
      <w:r w:rsidRPr="00454808">
        <w:rPr>
          <w:rFonts w:ascii="Times New Roman" w:eastAsia="Times New Roman" w:hAnsi="Times New Roman" w:cs="Times New Roman"/>
          <w:sz w:val="24"/>
          <w:szCs w:val="24"/>
          <w:lang w:val="en-US"/>
        </w:rPr>
        <w:t xml:space="preserve"> um </w:t>
      </w:r>
      <w:proofErr w:type="spellStart"/>
      <w:r w:rsidRPr="00454808">
        <w:rPr>
          <w:rFonts w:ascii="Times New Roman" w:eastAsia="Times New Roman" w:hAnsi="Times New Roman" w:cs="Times New Roman"/>
          <w:sz w:val="24"/>
          <w:szCs w:val="24"/>
          <w:lang w:val="en-US"/>
        </w:rPr>
        <w:t>caráter</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decididamente</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revolucionário</w:t>
      </w:r>
      <w:proofErr w:type="spellEnd"/>
      <w:r w:rsidRPr="00454808">
        <w:rPr>
          <w:rFonts w:ascii="Times New Roman" w:eastAsia="Times New Roman" w:hAnsi="Times New Roman" w:cs="Times New Roman"/>
          <w:sz w:val="24"/>
          <w:szCs w:val="24"/>
          <w:lang w:val="en-US"/>
        </w:rPr>
        <w:t>.</w:t>
      </w:r>
    </w:p>
    <w:p w14:paraId="65713156" w14:textId="77777777" w:rsidR="00365237" w:rsidRPr="00454808" w:rsidRDefault="0036523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sz w:val="24"/>
          <w:szCs w:val="24"/>
          <w:lang w:val="en-US"/>
        </w:rPr>
      </w:pPr>
      <w:proofErr w:type="spellStart"/>
      <w:r w:rsidRPr="00454808">
        <w:rPr>
          <w:rFonts w:ascii="Times New Roman" w:eastAsia="Times New Roman" w:hAnsi="Times New Roman" w:cs="Times New Roman"/>
          <w:b/>
          <w:sz w:val="24"/>
          <w:szCs w:val="24"/>
          <w:lang w:val="en-US"/>
        </w:rPr>
        <w:t>Palavras-chave</w:t>
      </w:r>
      <w:proofErr w:type="spellEnd"/>
      <w:r w:rsidRPr="00454808">
        <w:rPr>
          <w:rFonts w:ascii="Times New Roman" w:eastAsia="Times New Roman" w:hAnsi="Times New Roman" w:cs="Times New Roman"/>
          <w:b/>
          <w:sz w:val="24"/>
          <w:szCs w:val="24"/>
          <w:lang w:val="en-US"/>
        </w:rPr>
        <w:t>:</w:t>
      </w:r>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Anarquismo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Privatização</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Burocracia</w:t>
      </w:r>
      <w:proofErr w:type="spellEnd"/>
      <w:r w:rsidRPr="00454808">
        <w:rPr>
          <w:rFonts w:ascii="Times New Roman" w:eastAsia="Times New Roman" w:hAnsi="Times New Roman" w:cs="Times New Roman"/>
          <w:sz w:val="24"/>
          <w:szCs w:val="24"/>
          <w:lang w:val="en-US"/>
        </w:rPr>
        <w:t xml:space="preserve">. </w:t>
      </w:r>
      <w:proofErr w:type="spellStart"/>
      <w:r w:rsidRPr="00454808">
        <w:rPr>
          <w:rFonts w:ascii="Times New Roman" w:eastAsia="Times New Roman" w:hAnsi="Times New Roman" w:cs="Times New Roman"/>
          <w:sz w:val="24"/>
          <w:szCs w:val="24"/>
          <w:lang w:val="en-US"/>
        </w:rPr>
        <w:t>Meritocracia</w:t>
      </w:r>
      <w:proofErr w:type="spellEnd"/>
    </w:p>
    <w:p w14:paraId="427E97B8" w14:textId="63AC5BF7" w:rsid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6650FC9A" w14:textId="4BF79309"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73D09A1B" w14:textId="24B4F5D9"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4D483902" w14:textId="66BFDDE3"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69B03756" w14:textId="2847D155"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663683B7" w14:textId="5467FB84"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3428D058" w14:textId="77777777" w:rsidR="00BE5007" w:rsidRPr="00454808"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sz w:val="24"/>
          <w:szCs w:val="24"/>
          <w:lang w:val="en-US"/>
        </w:rPr>
      </w:pPr>
    </w:p>
    <w:p w14:paraId="374D23BA" w14:textId="77777777"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sz w:val="24"/>
          <w:szCs w:val="24"/>
          <w:lang w:val="en-US"/>
        </w:rPr>
      </w:pPr>
    </w:p>
    <w:p w14:paraId="0140ACC0" w14:textId="77777777"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sz w:val="24"/>
          <w:szCs w:val="24"/>
          <w:lang w:val="en-US"/>
        </w:rPr>
      </w:pPr>
    </w:p>
    <w:p w14:paraId="0D8F41C4" w14:textId="25607A4D" w:rsidR="00365237" w:rsidRPr="00454808" w:rsidRDefault="0036523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sz w:val="24"/>
          <w:szCs w:val="24"/>
          <w:lang w:val="en-US"/>
        </w:rPr>
      </w:pPr>
      <w:r w:rsidRPr="00454808">
        <w:rPr>
          <w:rFonts w:ascii="Times New Roman" w:eastAsia="Times New Roman" w:hAnsi="Times New Roman" w:cs="Times New Roman"/>
          <w:b/>
          <w:sz w:val="24"/>
          <w:szCs w:val="24"/>
          <w:lang w:val="en-US"/>
        </w:rPr>
        <w:t xml:space="preserve">Abstract: </w:t>
      </w:r>
      <w:r w:rsidRPr="00454808">
        <w:rPr>
          <w:rFonts w:ascii="Times New Roman" w:eastAsia="Times New Roman" w:hAnsi="Times New Roman" w:cs="Times New Roman"/>
          <w:sz w:val="24"/>
          <w:szCs w:val="24"/>
          <w:lang w:val="en-US"/>
        </w:rPr>
        <w:t xml:space="preserve">We seek to discern the specificity of the anarchist position on privatizations, considering that this current has historically been mobilized both against the privatization of public works and against the State itself. We analyzed the uncritical attitude towards both the matter of property and the arguments of other ideologies regarding the supposed state inefficiency. We conclude that the tactical defense of state property under threat is justified for rhetorical and practical reasons, in a broader strategy to strengthen self-management. This tactic differs from the </w:t>
      </w:r>
      <w:proofErr w:type="spellStart"/>
      <w:r w:rsidRPr="00454808">
        <w:rPr>
          <w:rFonts w:ascii="Times New Roman" w:eastAsia="Times New Roman" w:hAnsi="Times New Roman" w:cs="Times New Roman"/>
          <w:sz w:val="24"/>
          <w:szCs w:val="24"/>
          <w:lang w:val="en-US"/>
        </w:rPr>
        <w:t>privatist</w:t>
      </w:r>
      <w:proofErr w:type="spellEnd"/>
      <w:r w:rsidRPr="00454808">
        <w:rPr>
          <w:rFonts w:ascii="Times New Roman" w:eastAsia="Times New Roman" w:hAnsi="Times New Roman" w:cs="Times New Roman"/>
          <w:sz w:val="24"/>
          <w:szCs w:val="24"/>
          <w:lang w:val="en-US"/>
        </w:rPr>
        <w:t xml:space="preserve"> criticism regarding the inefficiency of the State, which wants efficiency relative to initiatives that can contribute to class domination. Self-management aims to provide popular control over socially shared </w:t>
      </w:r>
      <w:proofErr w:type="gramStart"/>
      <w:r w:rsidRPr="00454808">
        <w:rPr>
          <w:rFonts w:ascii="Times New Roman" w:eastAsia="Times New Roman" w:hAnsi="Times New Roman" w:cs="Times New Roman"/>
          <w:sz w:val="24"/>
          <w:szCs w:val="24"/>
          <w:lang w:val="en-US"/>
        </w:rPr>
        <w:t>resources, and</w:t>
      </w:r>
      <w:proofErr w:type="gramEnd"/>
      <w:r w:rsidRPr="00454808">
        <w:rPr>
          <w:rFonts w:ascii="Times New Roman" w:eastAsia="Times New Roman" w:hAnsi="Times New Roman" w:cs="Times New Roman"/>
          <w:sz w:val="24"/>
          <w:szCs w:val="24"/>
          <w:lang w:val="en-US"/>
        </w:rPr>
        <w:t xml:space="preserve"> is necessary to achieve a truly efficient distribution of specialized tasks. The anarchist contribution thus shows itself to be coherent, specific, based on a history of theoretical defense and practical realization of self-management and, in addition to the reformism of the most visible points of view in the public debate on privatizations, it is aimed at resolving structural issues deeper, taking on a decidedly revolutionary character.</w:t>
      </w:r>
    </w:p>
    <w:p w14:paraId="4BDAC076" w14:textId="77777777" w:rsidR="00365237" w:rsidRPr="00365237" w:rsidRDefault="0036523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lang w:val="en-US"/>
        </w:rPr>
      </w:pPr>
      <w:r w:rsidRPr="00454808">
        <w:rPr>
          <w:rFonts w:ascii="Times New Roman" w:eastAsia="Times New Roman" w:hAnsi="Times New Roman" w:cs="Times New Roman"/>
          <w:b/>
          <w:sz w:val="24"/>
          <w:szCs w:val="24"/>
          <w:lang w:val="en-US"/>
        </w:rPr>
        <w:t xml:space="preserve">Keywords: </w:t>
      </w:r>
      <w:r w:rsidRPr="00454808">
        <w:rPr>
          <w:rFonts w:ascii="Times New Roman" w:eastAsia="Times New Roman" w:hAnsi="Times New Roman" w:cs="Times New Roman"/>
          <w:sz w:val="24"/>
          <w:szCs w:val="24"/>
          <w:lang w:val="en-US"/>
        </w:rPr>
        <w:t>Anarchism. Privatization. Bureaucracy. Meritocracy.</w:t>
      </w:r>
    </w:p>
    <w:p w14:paraId="22165AEA" w14:textId="5BE8B13E" w:rsidR="00365237" w:rsidRDefault="0036523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08E47BC8" w14:textId="406D5C7B"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3E81B6B2" w14:textId="114AA69B"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77E636E9" w14:textId="55D58819"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7BD2FFDE" w14:textId="68AEF137"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1A68B7B4" w14:textId="3E5C3D5F"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73AB3C33" w14:textId="0B3176CD"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03A75D22" w14:textId="46AC9FD7"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677CE7AD" w14:textId="3DD0B941"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0B5FD18D" w14:textId="75F6C704"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173DD885" w14:textId="3AA827BB"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6008FA5D" w14:textId="53799BEC"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7B5F9A47" w14:textId="1DAE8510"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4B33869C" w14:textId="12BFF9AC"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69D9FDA5" w14:textId="6AE48BB0" w:rsidR="00BE500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5CCFDC97" w14:textId="77777777" w:rsidR="00BE5007" w:rsidRPr="00365237" w:rsidRDefault="00BE5007" w:rsidP="00365237">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lang w:val="en-US"/>
        </w:rPr>
      </w:pPr>
    </w:p>
    <w:p w14:paraId="14D4DFEB" w14:textId="77777777" w:rsidR="00BE5007" w:rsidRDefault="00BE500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sz w:val="24"/>
          <w:szCs w:val="24"/>
          <w:lang w:val="en-US"/>
        </w:rPr>
      </w:pPr>
    </w:p>
    <w:p w14:paraId="00C36538" w14:textId="77777777" w:rsidR="00BE5007" w:rsidRDefault="00BE500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sz w:val="24"/>
          <w:szCs w:val="24"/>
          <w:lang w:val="en-US"/>
        </w:rPr>
      </w:pPr>
    </w:p>
    <w:p w14:paraId="486EDB25" w14:textId="77777777" w:rsidR="00BE5007" w:rsidRDefault="00BE500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sz w:val="24"/>
          <w:szCs w:val="24"/>
          <w:lang w:val="en-US"/>
        </w:rPr>
      </w:pPr>
    </w:p>
    <w:p w14:paraId="4EAA9A00" w14:textId="36EC4E37" w:rsidR="00365237" w:rsidRPr="00365237" w:rsidRDefault="0036523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proofErr w:type="spellStart"/>
      <w:r w:rsidRPr="00365237">
        <w:rPr>
          <w:rFonts w:ascii="Times New Roman" w:eastAsia="Times New Roman" w:hAnsi="Times New Roman" w:cs="Times New Roman"/>
          <w:b/>
          <w:color w:val="000000"/>
          <w:sz w:val="24"/>
          <w:szCs w:val="24"/>
          <w:lang w:val="en-US"/>
        </w:rPr>
        <w:lastRenderedPageBreak/>
        <w:t>Introdução</w:t>
      </w:r>
      <w:proofErr w:type="spellEnd"/>
    </w:p>
    <w:p w14:paraId="74093068"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No â</w:t>
      </w:r>
      <w:proofErr w:type="spellStart"/>
      <w:r w:rsidRPr="00365237">
        <w:rPr>
          <w:rFonts w:ascii="Times New Roman" w:eastAsia="Times New Roman" w:hAnsi="Times New Roman" w:cs="Times New Roman"/>
          <w:color w:val="000000"/>
          <w:sz w:val="24"/>
          <w:szCs w:val="24"/>
          <w:lang w:val="en-US"/>
        </w:rPr>
        <w:t>mbito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anarquismo</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faltam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fenômenos</w:t>
      </w:r>
      <w:proofErr w:type="spellEnd"/>
      <w:r w:rsidRPr="00365237">
        <w:rPr>
          <w:rFonts w:ascii="Times New Roman" w:eastAsia="Times New Roman" w:hAnsi="Times New Roman" w:cs="Times New Roman"/>
          <w:color w:val="000000"/>
          <w:sz w:val="24"/>
          <w:szCs w:val="24"/>
          <w:lang w:val="en-US"/>
        </w:rPr>
        <w:t xml:space="preserve"> do Estado 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difícil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mapear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teóricas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ácratas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fenômeno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que se </w:t>
      </w:r>
      <w:proofErr w:type="spellStart"/>
      <w:r w:rsidRPr="00365237">
        <w:rPr>
          <w:rFonts w:ascii="Times New Roman" w:eastAsia="Times New Roman" w:hAnsi="Times New Roman" w:cs="Times New Roman"/>
          <w:color w:val="000000"/>
          <w:sz w:val="24"/>
          <w:szCs w:val="24"/>
          <w:lang w:val="en-US"/>
        </w:rPr>
        <w:t>diferenciem</w:t>
      </w:r>
      <w:proofErr w:type="spellEnd"/>
      <w:r w:rsidRPr="00365237">
        <w:rPr>
          <w:rFonts w:ascii="Times New Roman" w:eastAsia="Times New Roman" w:hAnsi="Times New Roman" w:cs="Times New Roman"/>
          <w:color w:val="000000"/>
          <w:sz w:val="24"/>
          <w:szCs w:val="24"/>
          <w:lang w:val="en-US"/>
        </w:rPr>
        <w:t xml:space="preserve"> de outras no campo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genérico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esquerda</w:t>
      </w:r>
      <w:proofErr w:type="spellEnd"/>
      <w:r w:rsidRPr="00365237">
        <w:rPr>
          <w:rFonts w:ascii="Times New Roman" w:eastAsia="Times New Roman" w:hAnsi="Times New Roman" w:cs="Times New Roman"/>
          <w:color w:val="000000"/>
          <w:sz w:val="24"/>
          <w:szCs w:val="24"/>
          <w:lang w:val="en-US"/>
        </w:rPr>
        <w:t>.</w:t>
      </w:r>
    </w:p>
    <w:p w14:paraId="1F92EC23"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ruim</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demissões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terceirizações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precarização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piora</w:t>
      </w:r>
      <w:proofErr w:type="spellEnd"/>
      <w:r w:rsidRPr="00365237">
        <w:rPr>
          <w:rFonts w:ascii="Times New Roman" w:eastAsia="Times New Roman" w:hAnsi="Times New Roman" w:cs="Times New Roman"/>
          <w:color w:val="000000"/>
          <w:sz w:val="24"/>
          <w:szCs w:val="24"/>
          <w:lang w:val="en-US"/>
        </w:rPr>
        <w:t xml:space="preserve"> nos </w:t>
      </w:r>
      <w:proofErr w:type="spellStart"/>
      <w:r w:rsidRPr="00365237">
        <w:rPr>
          <w:rFonts w:ascii="Times New Roman" w:eastAsia="Times New Roman" w:hAnsi="Times New Roman" w:cs="Times New Roman"/>
          <w:color w:val="000000"/>
          <w:sz w:val="24"/>
          <w:szCs w:val="24"/>
          <w:lang w:val="en-US"/>
        </w:rPr>
        <w:t>serviços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prestados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possível </w:t>
      </w:r>
      <w:proofErr w:type="spellStart"/>
      <w:r w:rsidRPr="00365237">
        <w:rPr>
          <w:rFonts w:ascii="Times New Roman" w:eastAsia="Times New Roman" w:hAnsi="Times New Roman" w:cs="Times New Roman"/>
          <w:color w:val="000000"/>
          <w:sz w:val="24"/>
          <w:szCs w:val="24"/>
          <w:lang w:val="en-US"/>
        </w:rPr>
        <w:t>perda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autonomia</w:t>
      </w:r>
      <w:proofErr w:type="spellEnd"/>
      <w:r w:rsidRPr="00365237">
        <w:rPr>
          <w:rFonts w:ascii="Times New Roman" w:eastAsia="Times New Roman" w:hAnsi="Times New Roman" w:cs="Times New Roman"/>
          <w:color w:val="000000"/>
          <w:sz w:val="24"/>
          <w:szCs w:val="24"/>
          <w:lang w:val="en-US"/>
        </w:rPr>
        <w:t xml:space="preserve"> local com </w:t>
      </w:r>
      <w:proofErr w:type="spellStart"/>
      <w:r w:rsidRPr="00365237">
        <w:rPr>
          <w:rFonts w:ascii="Times New Roman" w:eastAsia="Times New Roman" w:hAnsi="Times New Roman" w:cs="Times New Roman"/>
          <w:color w:val="000000"/>
          <w:sz w:val="24"/>
          <w:szCs w:val="24"/>
          <w:lang w:val="en-US"/>
        </w:rPr>
        <w:t>característica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submissão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imperialismo</w:t>
      </w:r>
      <w:proofErr w:type="spellEnd"/>
      <w:r w:rsidRPr="00365237">
        <w:rPr>
          <w:rFonts w:ascii="Times New Roman" w:eastAsia="Times New Roman" w:hAnsi="Times New Roman" w:cs="Times New Roman"/>
          <w:color w:val="000000"/>
          <w:sz w:val="24"/>
          <w:szCs w:val="24"/>
          <w:lang w:val="en-US"/>
        </w:rPr>
        <w:t xml:space="preserve">(s)) e </w:t>
      </w:r>
      <w:proofErr w:type="spellStart"/>
      <w:r w:rsidRPr="00365237">
        <w:rPr>
          <w:rFonts w:ascii="Times New Roman" w:eastAsia="Times New Roman" w:hAnsi="Times New Roman" w:cs="Times New Roman"/>
          <w:color w:val="000000"/>
          <w:sz w:val="24"/>
          <w:szCs w:val="24"/>
          <w:lang w:val="en-US"/>
        </w:rPr>
        <w:t>econômicas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perder</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recurso</w:t>
      </w:r>
      <w:proofErr w:type="spellEnd"/>
      <w:r w:rsidRPr="00365237">
        <w:rPr>
          <w:rFonts w:ascii="Times New Roman" w:eastAsia="Times New Roman" w:hAnsi="Times New Roman" w:cs="Times New Roman"/>
          <w:color w:val="000000"/>
          <w:sz w:val="24"/>
          <w:szCs w:val="24"/>
          <w:lang w:val="en-US"/>
        </w:rPr>
        <w:t xml:space="preserve"> não vale a </w:t>
      </w:r>
      <w:proofErr w:type="spellStart"/>
      <w:r w:rsidRPr="00365237">
        <w:rPr>
          <w:rFonts w:ascii="Times New Roman" w:eastAsia="Times New Roman" w:hAnsi="Times New Roman" w:cs="Times New Roman"/>
          <w:color w:val="000000"/>
          <w:sz w:val="24"/>
          <w:szCs w:val="24"/>
          <w:lang w:val="en-US"/>
        </w:rPr>
        <w:t>receita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perde</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se 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capacidade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dirigir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investimentos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frequentemente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compartilhadas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marxistas</w:t>
      </w:r>
      <w:proofErr w:type="spellEnd"/>
      <w:r w:rsidRPr="00365237">
        <w:rPr>
          <w:rFonts w:ascii="Times New Roman" w:eastAsia="Times New Roman" w:hAnsi="Times New Roman" w:cs="Times New Roman"/>
          <w:color w:val="000000"/>
          <w:sz w:val="24"/>
          <w:szCs w:val="24"/>
          <w:lang w:val="en-US"/>
        </w:rPr>
        <w:t xml:space="preserve"> e social-</w:t>
      </w:r>
      <w:proofErr w:type="spellStart"/>
      <w:r w:rsidRPr="00365237">
        <w:rPr>
          <w:rFonts w:ascii="Times New Roman" w:eastAsia="Times New Roman" w:hAnsi="Times New Roman" w:cs="Times New Roman"/>
          <w:color w:val="000000"/>
          <w:sz w:val="24"/>
          <w:szCs w:val="24"/>
          <w:lang w:val="en-US"/>
        </w:rPr>
        <w:t>democratas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várias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vertentes</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defendam</w:t>
      </w:r>
      <w:proofErr w:type="spellEnd"/>
      <w:r w:rsidRPr="00365237">
        <w:rPr>
          <w:rFonts w:ascii="Times New Roman" w:eastAsia="Times New Roman" w:hAnsi="Times New Roman" w:cs="Times New Roman"/>
          <w:color w:val="000000"/>
          <w:sz w:val="24"/>
          <w:szCs w:val="24"/>
          <w:lang w:val="en-US"/>
        </w:rPr>
        <w:t xml:space="preserve"> e se </w:t>
      </w:r>
      <w:proofErr w:type="spellStart"/>
      <w:r w:rsidRPr="00365237">
        <w:rPr>
          <w:rFonts w:ascii="Times New Roman" w:eastAsia="Times New Roman" w:hAnsi="Times New Roman" w:cs="Times New Roman"/>
          <w:color w:val="000000"/>
          <w:sz w:val="24"/>
          <w:szCs w:val="24"/>
          <w:lang w:val="en-US"/>
        </w:rPr>
        <w:t>aliem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lutas</w:t>
      </w:r>
      <w:proofErr w:type="spellEnd"/>
      <w:r w:rsidRPr="00365237">
        <w:rPr>
          <w:rFonts w:ascii="Times New Roman" w:eastAsia="Times New Roman" w:hAnsi="Times New Roman" w:cs="Times New Roman"/>
          <w:color w:val="000000"/>
          <w:sz w:val="24"/>
          <w:szCs w:val="24"/>
          <w:lang w:val="en-US"/>
        </w:rPr>
        <w:t xml:space="preserve"> de base (em </w:t>
      </w:r>
      <w:proofErr w:type="spellStart"/>
      <w:r w:rsidRPr="00365237">
        <w:rPr>
          <w:rFonts w:ascii="Times New Roman" w:eastAsia="Times New Roman" w:hAnsi="Times New Roman" w:cs="Times New Roman"/>
          <w:color w:val="000000"/>
          <w:sz w:val="24"/>
          <w:szCs w:val="24"/>
          <w:lang w:val="en-US"/>
        </w:rPr>
        <w:t>sindicatos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entidades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civil e </w:t>
      </w:r>
      <w:proofErr w:type="spellStart"/>
      <w:r w:rsidRPr="00365237">
        <w:rPr>
          <w:rFonts w:ascii="Times New Roman" w:eastAsia="Times New Roman" w:hAnsi="Times New Roman" w:cs="Times New Roman"/>
          <w:color w:val="000000"/>
          <w:sz w:val="24"/>
          <w:szCs w:val="24"/>
          <w:lang w:val="en-US"/>
        </w:rPr>
        <w:t>movimentos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que se </w:t>
      </w:r>
      <w:proofErr w:type="spellStart"/>
      <w:r w:rsidRPr="00365237">
        <w:rPr>
          <w:rFonts w:ascii="Times New Roman" w:eastAsia="Times New Roman" w:hAnsi="Times New Roman" w:cs="Times New Roman"/>
          <w:color w:val="000000"/>
          <w:sz w:val="24"/>
          <w:szCs w:val="24"/>
          <w:lang w:val="en-US"/>
        </w:rPr>
        <w:t>contrapõem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tentativas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coincidência</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meios</w:t>
      </w:r>
      <w:proofErr w:type="spellEnd"/>
      <w:r w:rsidRPr="00365237">
        <w:rPr>
          <w:rFonts w:ascii="Times New Roman" w:eastAsia="Times New Roman" w:hAnsi="Times New Roman" w:cs="Times New Roman"/>
          <w:color w:val="000000"/>
          <w:sz w:val="24"/>
          <w:szCs w:val="24"/>
          <w:lang w:val="en-US"/>
        </w:rPr>
        <w:t xml:space="preserve"> e fins uma </w:t>
      </w:r>
      <w:proofErr w:type="spellStart"/>
      <w:r w:rsidRPr="00365237">
        <w:rPr>
          <w:rFonts w:ascii="Times New Roman" w:eastAsia="Times New Roman" w:hAnsi="Times New Roman" w:cs="Times New Roman"/>
          <w:color w:val="000000"/>
          <w:sz w:val="24"/>
          <w:szCs w:val="24"/>
          <w:lang w:val="en-US"/>
        </w:rPr>
        <w:t>característica</w:t>
      </w:r>
      <w:proofErr w:type="spellEnd"/>
      <w:r w:rsidRPr="00365237">
        <w:rPr>
          <w:rFonts w:ascii="Times New Roman" w:eastAsia="Times New Roman" w:hAnsi="Times New Roman" w:cs="Times New Roman"/>
          <w:color w:val="000000"/>
          <w:sz w:val="24"/>
          <w:szCs w:val="24"/>
          <w:lang w:val="en-US"/>
        </w:rPr>
        <w:t xml:space="preserve"> fundamental do </w:t>
      </w:r>
      <w:proofErr w:type="spellStart"/>
      <w:r w:rsidRPr="00365237">
        <w:rPr>
          <w:rFonts w:ascii="Times New Roman" w:eastAsia="Times New Roman" w:hAnsi="Times New Roman" w:cs="Times New Roman"/>
          <w:color w:val="000000"/>
          <w:sz w:val="24"/>
          <w:szCs w:val="24"/>
          <w:lang w:val="en-US"/>
        </w:rPr>
        <w:t>movimento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(Cohn, 2006: 14; </w:t>
      </w:r>
      <w:proofErr w:type="spellStart"/>
      <w:r w:rsidRPr="00365237">
        <w:rPr>
          <w:rFonts w:ascii="Times New Roman" w:eastAsia="Times New Roman" w:hAnsi="Times New Roman" w:cs="Times New Roman"/>
          <w:color w:val="000000"/>
          <w:sz w:val="24"/>
          <w:szCs w:val="24"/>
          <w:lang w:val="en-US"/>
        </w:rPr>
        <w:t>Corrêa</w:t>
      </w:r>
      <w:proofErr w:type="spellEnd"/>
      <w:r w:rsidRPr="00365237">
        <w:rPr>
          <w:rFonts w:ascii="Times New Roman" w:eastAsia="Times New Roman" w:hAnsi="Times New Roman" w:cs="Times New Roman"/>
          <w:color w:val="000000"/>
          <w:sz w:val="24"/>
          <w:szCs w:val="24"/>
          <w:lang w:val="en-US"/>
        </w:rPr>
        <w:t xml:space="preserve"> e Silva, 2015: 40-42), 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contra 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aproximar</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fim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revolucionário</w:t>
      </w:r>
      <w:proofErr w:type="spellEnd"/>
      <w:r w:rsidRPr="00365237">
        <w:rPr>
          <w:rFonts w:ascii="Times New Roman" w:eastAsia="Times New Roman" w:hAnsi="Times New Roman" w:cs="Times New Roman"/>
          <w:color w:val="000000"/>
          <w:sz w:val="24"/>
          <w:szCs w:val="24"/>
          <w:lang w:val="en-US"/>
        </w:rPr>
        <w:t>, não-</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desejado</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afinal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esse</w:t>
      </w:r>
      <w:proofErr w:type="spellEnd"/>
      <w:r w:rsidRPr="00365237">
        <w:rPr>
          <w:rFonts w:ascii="Times New Roman" w:eastAsia="Times New Roman" w:hAnsi="Times New Roman" w:cs="Times New Roman"/>
          <w:color w:val="000000"/>
          <w:sz w:val="24"/>
          <w:szCs w:val="24"/>
          <w:lang w:val="en-US"/>
        </w:rPr>
        <w:t xml:space="preserve"> é 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w:t>
      </w:r>
    </w:p>
    <w:p w14:paraId="6279C9EA"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Assim, </w:t>
      </w:r>
      <w:proofErr w:type="spellStart"/>
      <w:r w:rsidRPr="00365237">
        <w:rPr>
          <w:rFonts w:ascii="Times New Roman" w:eastAsia="Times New Roman" w:hAnsi="Times New Roman" w:cs="Times New Roman"/>
          <w:color w:val="000000"/>
          <w:sz w:val="24"/>
          <w:szCs w:val="24"/>
          <w:lang w:val="en-US"/>
        </w:rPr>
        <w:t>partimos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discernir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especificidade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no debate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envolve</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apenas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abordar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colocada</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algo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lidar com as nuances da </w:t>
      </w:r>
      <w:proofErr w:type="spellStart"/>
      <w:r w:rsidRPr="00365237">
        <w:rPr>
          <w:rFonts w:ascii="Times New Roman" w:eastAsia="Times New Roman" w:hAnsi="Times New Roman" w:cs="Times New Roman"/>
          <w:color w:val="000000"/>
          <w:sz w:val="24"/>
          <w:szCs w:val="24"/>
          <w:lang w:val="en-US"/>
        </w:rPr>
        <w:t>interação</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contrapontos</w:t>
      </w:r>
      <w:proofErr w:type="spellEnd"/>
      <w:r w:rsidRPr="00365237">
        <w:rPr>
          <w:rFonts w:ascii="Times New Roman" w:eastAsia="Times New Roman" w:hAnsi="Times New Roman" w:cs="Times New Roman"/>
          <w:color w:val="000000"/>
          <w:sz w:val="24"/>
          <w:szCs w:val="24"/>
          <w:lang w:val="en-US"/>
        </w:rPr>
        <w:t xml:space="preserve"> do campo da </w:t>
      </w:r>
      <w:proofErr w:type="spellStart"/>
      <w:r w:rsidRPr="00365237">
        <w:rPr>
          <w:rFonts w:ascii="Times New Roman" w:eastAsia="Times New Roman" w:hAnsi="Times New Roman" w:cs="Times New Roman"/>
          <w:color w:val="000000"/>
          <w:sz w:val="24"/>
          <w:szCs w:val="24"/>
          <w:lang w:val="en-US"/>
        </w:rPr>
        <w:t>direita</w:t>
      </w:r>
      <w:proofErr w:type="spellEnd"/>
      <w:r w:rsidRPr="00365237">
        <w:rPr>
          <w:rFonts w:ascii="Times New Roman" w:eastAsia="Times New Roman" w:hAnsi="Times New Roman" w:cs="Times New Roman"/>
          <w:color w:val="000000"/>
          <w:sz w:val="24"/>
          <w:szCs w:val="24"/>
          <w:lang w:val="en-US"/>
        </w:rPr>
        <w:t xml:space="preserve">, qual </w:t>
      </w:r>
      <w:proofErr w:type="spellStart"/>
      <w:r w:rsidRPr="00365237">
        <w:rPr>
          <w:rFonts w:ascii="Times New Roman" w:eastAsia="Times New Roman" w:hAnsi="Times New Roman" w:cs="Times New Roman"/>
          <w:color w:val="000000"/>
          <w:sz w:val="24"/>
          <w:szCs w:val="24"/>
          <w:lang w:val="en-US"/>
        </w:rPr>
        <w:t>sejam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suposta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gerenciamento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da </w:t>
      </w:r>
      <w:proofErr w:type="spellStart"/>
      <w:r w:rsidRPr="00365237">
        <w:rPr>
          <w:rFonts w:ascii="Times New Roman" w:eastAsia="Times New Roman" w:hAnsi="Times New Roman" w:cs="Times New Roman"/>
          <w:color w:val="000000"/>
          <w:sz w:val="24"/>
          <w:szCs w:val="24"/>
          <w:lang w:val="en-US"/>
        </w:rPr>
        <w:t>intervenção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mercados.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intervenção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como a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distribuição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administrativo</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última</w:t>
      </w:r>
      <w:proofErr w:type="spellEnd"/>
      <w:r w:rsidRPr="00365237">
        <w:rPr>
          <w:rFonts w:ascii="Times New Roman" w:eastAsia="Times New Roman" w:hAnsi="Times New Roman" w:cs="Times New Roman"/>
          <w:color w:val="000000"/>
          <w:sz w:val="24"/>
          <w:szCs w:val="24"/>
          <w:lang w:val="en-US"/>
        </w:rPr>
        <w:t xml:space="preserve"> algo que </w:t>
      </w:r>
      <w:proofErr w:type="spellStart"/>
      <w:r w:rsidRPr="00365237">
        <w:rPr>
          <w:rFonts w:ascii="Times New Roman" w:eastAsia="Times New Roman" w:hAnsi="Times New Roman" w:cs="Times New Roman"/>
          <w:color w:val="000000"/>
          <w:sz w:val="24"/>
          <w:szCs w:val="24"/>
          <w:lang w:val="en-US"/>
        </w:rPr>
        <w:t>supostamente</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poderia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acontecer</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outra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mediante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afirma</w:t>
      </w:r>
      <w:proofErr w:type="spellEnd"/>
      <w:r w:rsidRPr="00365237">
        <w:rPr>
          <w:rFonts w:ascii="Times New Roman" w:eastAsia="Times New Roman" w:hAnsi="Times New Roman" w:cs="Times New Roman"/>
          <w:color w:val="000000"/>
          <w:sz w:val="24"/>
          <w:szCs w:val="24"/>
          <w:lang w:val="en-US"/>
        </w:rPr>
        <w:t xml:space="preserve">-se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direita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serviriam</w:t>
      </w:r>
      <w:proofErr w:type="spellEnd"/>
      <w:r w:rsidRPr="00365237">
        <w:rPr>
          <w:rFonts w:ascii="Times New Roman" w:eastAsia="Times New Roman" w:hAnsi="Times New Roman" w:cs="Times New Roman"/>
          <w:color w:val="000000"/>
          <w:sz w:val="24"/>
          <w:szCs w:val="24"/>
          <w:lang w:val="en-US"/>
        </w:rPr>
        <w:t xml:space="preserve"> melhor o interesse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respondem</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argumentação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que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Estado não </w:t>
      </w:r>
      <w:proofErr w:type="spellStart"/>
      <w:r w:rsidRPr="00365237">
        <w:rPr>
          <w:rFonts w:ascii="Times New Roman" w:eastAsia="Times New Roman" w:hAnsi="Times New Roman" w:cs="Times New Roman"/>
          <w:color w:val="000000"/>
          <w:sz w:val="24"/>
          <w:szCs w:val="24"/>
          <w:lang w:val="en-US"/>
        </w:rPr>
        <w:t>obstrui</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reconhecimento</w:t>
      </w:r>
      <w:proofErr w:type="spellEnd"/>
      <w:r w:rsidRPr="00365237">
        <w:rPr>
          <w:rFonts w:ascii="Times New Roman" w:eastAsia="Times New Roman" w:hAnsi="Times New Roman" w:cs="Times New Roman"/>
          <w:color w:val="000000"/>
          <w:sz w:val="24"/>
          <w:szCs w:val="24"/>
          <w:lang w:val="en-US"/>
        </w:rPr>
        <w:t xml:space="preserve"> de que a </w:t>
      </w:r>
      <w:proofErr w:type="spellStart"/>
      <w:r w:rsidRPr="00365237">
        <w:rPr>
          <w:rFonts w:ascii="Times New Roman" w:eastAsia="Times New Roman" w:hAnsi="Times New Roman" w:cs="Times New Roman"/>
          <w:color w:val="000000"/>
          <w:sz w:val="24"/>
          <w:szCs w:val="24"/>
          <w:lang w:val="en-US"/>
        </w:rPr>
        <w:t>inação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governamental</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determinadas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áreas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levar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malefícios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imediatos</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críticas</w:t>
      </w:r>
      <w:proofErr w:type="spellEnd"/>
      <w:r w:rsidRPr="00365237">
        <w:rPr>
          <w:rFonts w:ascii="Times New Roman" w:eastAsia="Times New Roman" w:hAnsi="Times New Roman" w:cs="Times New Roman"/>
          <w:color w:val="000000"/>
          <w:sz w:val="24"/>
          <w:szCs w:val="24"/>
          <w:lang w:val="en-US"/>
        </w:rPr>
        <w:t xml:space="preserve"> da forma como o </w:t>
      </w:r>
      <w:proofErr w:type="spellStart"/>
      <w:r w:rsidRPr="00365237">
        <w:rPr>
          <w:rFonts w:ascii="Times New Roman" w:eastAsia="Times New Roman" w:hAnsi="Times New Roman" w:cs="Times New Roman"/>
          <w:color w:val="000000"/>
          <w:sz w:val="24"/>
          <w:szCs w:val="24"/>
          <w:lang w:val="en-US"/>
        </w:rPr>
        <w:t>discurso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escamoteia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reproduz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desigualdades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estruturais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lidas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leigos</w:t>
      </w:r>
      <w:proofErr w:type="spellEnd"/>
      <w:r w:rsidRPr="00365237">
        <w:rPr>
          <w:rFonts w:ascii="Times New Roman" w:eastAsia="Times New Roman" w:hAnsi="Times New Roman" w:cs="Times New Roman"/>
          <w:color w:val="000000"/>
          <w:sz w:val="24"/>
          <w:szCs w:val="24"/>
          <w:lang w:val="en-US"/>
        </w:rPr>
        <w:t xml:space="preserve">, no contexto da </w:t>
      </w:r>
      <w:proofErr w:type="spellStart"/>
      <w:r w:rsidRPr="00365237">
        <w:rPr>
          <w:rFonts w:ascii="Times New Roman" w:eastAsia="Times New Roman" w:hAnsi="Times New Roman" w:cs="Times New Roman"/>
          <w:color w:val="000000"/>
          <w:sz w:val="24"/>
          <w:szCs w:val="24"/>
          <w:lang w:val="en-US"/>
        </w:rPr>
        <w:t>disputa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opinião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como uma </w:t>
      </w:r>
      <w:proofErr w:type="spellStart"/>
      <w:r w:rsidRPr="00365237">
        <w:rPr>
          <w:rFonts w:ascii="Times New Roman" w:eastAsia="Times New Roman" w:hAnsi="Times New Roman" w:cs="Times New Roman"/>
          <w:color w:val="000000"/>
          <w:sz w:val="24"/>
          <w:szCs w:val="24"/>
          <w:lang w:val="en-US"/>
        </w:rPr>
        <w:t>desconsideração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capacidade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atuações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organizações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profissionais</w:t>
      </w:r>
      <w:proofErr w:type="spellEnd"/>
      <w:r w:rsidRPr="00365237">
        <w:rPr>
          <w:rFonts w:ascii="Times New Roman" w:eastAsia="Times New Roman" w:hAnsi="Times New Roman" w:cs="Times New Roman"/>
          <w:color w:val="000000"/>
          <w:sz w:val="24"/>
          <w:szCs w:val="24"/>
          <w:lang w:val="en-US"/>
        </w:rPr>
        <w:t>.</w:t>
      </w:r>
    </w:p>
    <w:p w14:paraId="7543EF9E" w14:textId="292FEDE2" w:rsid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2EC5D06B" w14:textId="75D96BA0"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3102DE03" w14:textId="560BE524"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21627DEE" w14:textId="77777777" w:rsidR="00BE5007" w:rsidRPr="0036523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4A4C89E4" w14:textId="77777777" w:rsidR="00365237" w:rsidRPr="00365237" w:rsidRDefault="0036523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proofErr w:type="gramStart"/>
      <w:r w:rsidRPr="00365237">
        <w:rPr>
          <w:rFonts w:ascii="Times New Roman" w:eastAsia="Times New Roman" w:hAnsi="Times New Roman" w:cs="Times New Roman"/>
          <w:b/>
          <w:color w:val="000000"/>
          <w:sz w:val="24"/>
          <w:szCs w:val="24"/>
          <w:lang w:val="en-US"/>
        </w:rPr>
        <w:lastRenderedPageBreak/>
        <w:t>A</w:t>
      </w:r>
      <w:proofErr w:type="gramEnd"/>
      <w:r w:rsidRPr="00365237">
        <w:rPr>
          <w:rFonts w:ascii="Times New Roman" w:eastAsia="Times New Roman" w:hAnsi="Times New Roman" w:cs="Times New Roman"/>
          <w:b/>
          <w:color w:val="000000"/>
          <w:sz w:val="24"/>
          <w:szCs w:val="24"/>
          <w:lang w:val="en-US"/>
        </w:rPr>
        <w:t xml:space="preserve"> </w:t>
      </w:r>
      <w:proofErr w:type="spellStart"/>
      <w:r w:rsidRPr="00365237">
        <w:rPr>
          <w:rFonts w:ascii="Times New Roman" w:eastAsia="Times New Roman" w:hAnsi="Times New Roman" w:cs="Times New Roman"/>
          <w:b/>
          <w:color w:val="000000"/>
          <w:sz w:val="24"/>
          <w:szCs w:val="24"/>
          <w:lang w:val="en-US"/>
        </w:rPr>
        <w:t>alternativa</w:t>
      </w:r>
      <w:proofErr w:type="spellEnd"/>
      <w:r w:rsidRPr="00365237">
        <w:rPr>
          <w:rFonts w:ascii="Times New Roman" w:eastAsia="Times New Roman" w:hAnsi="Times New Roman" w:cs="Times New Roman"/>
          <w:b/>
          <w:color w:val="000000"/>
          <w:sz w:val="24"/>
          <w:szCs w:val="24"/>
          <w:lang w:val="en-US"/>
        </w:rPr>
        <w:t xml:space="preserve"> autogestionária</w:t>
      </w:r>
    </w:p>
    <w:p w14:paraId="05DB621B"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tanto 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acumulação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primitiva</w:t>
      </w:r>
      <w:proofErr w:type="spellEnd"/>
      <w:r w:rsidRPr="00365237">
        <w:rPr>
          <w:rFonts w:ascii="Times New Roman" w:eastAsia="Times New Roman" w:hAnsi="Times New Roman" w:cs="Times New Roman"/>
          <w:color w:val="000000"/>
          <w:sz w:val="24"/>
          <w:szCs w:val="24"/>
          <w:lang w:val="en-US"/>
        </w:rPr>
        <w:t xml:space="preserve">” (Marx, 1996: 340) </w:t>
      </w:r>
      <w:proofErr w:type="spellStart"/>
      <w:r w:rsidRPr="00365237">
        <w:rPr>
          <w:rFonts w:ascii="Times New Roman" w:eastAsia="Times New Roman" w:hAnsi="Times New Roman" w:cs="Times New Roman"/>
          <w:color w:val="000000"/>
          <w:sz w:val="24"/>
          <w:szCs w:val="24"/>
          <w:lang w:val="en-US"/>
        </w:rPr>
        <w:t>envolvam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de bens </w:t>
      </w:r>
      <w:proofErr w:type="spellStart"/>
      <w:r w:rsidRPr="00365237">
        <w:rPr>
          <w:rFonts w:ascii="Times New Roman" w:eastAsia="Times New Roman" w:hAnsi="Times New Roman" w:cs="Times New Roman"/>
          <w:color w:val="000000"/>
          <w:sz w:val="24"/>
          <w:szCs w:val="24"/>
          <w:lang w:val="en-US"/>
        </w:rPr>
        <w:t>comuns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propriedades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diferenças</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processos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não é uma “</w:t>
      </w:r>
      <w:proofErr w:type="spellStart"/>
      <w:r w:rsidRPr="00365237">
        <w:rPr>
          <w:rFonts w:ascii="Times New Roman" w:eastAsia="Times New Roman" w:hAnsi="Times New Roman" w:cs="Times New Roman"/>
          <w:color w:val="000000"/>
          <w:sz w:val="24"/>
          <w:szCs w:val="24"/>
          <w:lang w:val="en-US"/>
        </w:rPr>
        <w:t>grilagem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agentes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adicionando</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ameaça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violência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legitimada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chancelar</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garantir</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ato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violência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pregresso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apropriou</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efetivamente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garanta</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apropriação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mediante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funcionamento</w:t>
      </w:r>
      <w:proofErr w:type="spellEnd"/>
      <w:r w:rsidRPr="00365237">
        <w:rPr>
          <w:rFonts w:ascii="Times New Roman" w:eastAsia="Times New Roman" w:hAnsi="Times New Roman" w:cs="Times New Roman"/>
          <w:color w:val="000000"/>
          <w:sz w:val="24"/>
          <w:szCs w:val="24"/>
          <w:lang w:val="en-US"/>
        </w:rPr>
        <w:t xml:space="preserve"> normal do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polícia</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apropriação</w:t>
      </w:r>
      <w:proofErr w:type="spellEnd"/>
      <w:r w:rsidRPr="00365237">
        <w:rPr>
          <w:rFonts w:ascii="Times New Roman" w:eastAsia="Times New Roman" w:hAnsi="Times New Roman" w:cs="Times New Roman"/>
          <w:color w:val="000000"/>
          <w:sz w:val="24"/>
          <w:szCs w:val="24"/>
          <w:lang w:val="en-US"/>
        </w:rPr>
        <w:t xml:space="preserve"> só se </w:t>
      </w:r>
      <w:proofErr w:type="spellStart"/>
      <w:r w:rsidRPr="00365237">
        <w:rPr>
          <w:rFonts w:ascii="Times New Roman" w:eastAsia="Times New Roman" w:hAnsi="Times New Roman" w:cs="Times New Roman"/>
          <w:color w:val="000000"/>
          <w:sz w:val="24"/>
          <w:szCs w:val="24"/>
          <w:lang w:val="en-US"/>
        </w:rPr>
        <w:t>efetivará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após</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explícito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grande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medida</w:t>
      </w:r>
      <w:proofErr w:type="spellEnd"/>
      <w:r w:rsidRPr="00365237">
        <w:rPr>
          <w:rFonts w:ascii="Times New Roman" w:eastAsia="Times New Roman" w:hAnsi="Times New Roman" w:cs="Times New Roman"/>
          <w:color w:val="000000"/>
          <w:sz w:val="24"/>
          <w:szCs w:val="24"/>
          <w:lang w:val="en-US"/>
        </w:rPr>
        <w:t xml:space="preserve"> legal e </w:t>
      </w:r>
      <w:proofErr w:type="spellStart"/>
      <w:r w:rsidRPr="00365237">
        <w:rPr>
          <w:rFonts w:ascii="Times New Roman" w:eastAsia="Times New Roman" w:hAnsi="Times New Roman" w:cs="Times New Roman"/>
          <w:color w:val="000000"/>
          <w:sz w:val="24"/>
          <w:szCs w:val="24"/>
          <w:lang w:val="en-US"/>
        </w:rPr>
        <w:t>superficialmente</w:t>
      </w:r>
      <w:proofErr w:type="spellEnd"/>
      <w:r w:rsidRPr="00365237">
        <w:rPr>
          <w:rFonts w:ascii="Times New Roman" w:eastAsia="Times New Roman" w:hAnsi="Times New Roman" w:cs="Times New Roman"/>
          <w:color w:val="000000"/>
          <w:sz w:val="24"/>
          <w:szCs w:val="24"/>
          <w:lang w:val="en-US"/>
        </w:rPr>
        <w:t xml:space="preserve"> não-</w:t>
      </w:r>
      <w:proofErr w:type="spellStart"/>
      <w:r w:rsidRPr="00365237">
        <w:rPr>
          <w:rFonts w:ascii="Times New Roman" w:eastAsia="Times New Roman" w:hAnsi="Times New Roman" w:cs="Times New Roman"/>
          <w:color w:val="000000"/>
          <w:sz w:val="24"/>
          <w:szCs w:val="24"/>
          <w:lang w:val="en-US"/>
        </w:rPr>
        <w:t>violento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lugar,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ocorreriam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tempo em que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acumulação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vasta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literatura</w:t>
      </w:r>
      <w:proofErr w:type="spellEnd"/>
      <w:r w:rsidRPr="00365237">
        <w:rPr>
          <w:rFonts w:ascii="Times New Roman" w:eastAsia="Times New Roman" w:hAnsi="Times New Roman" w:cs="Times New Roman"/>
          <w:color w:val="000000"/>
          <w:sz w:val="24"/>
          <w:szCs w:val="24"/>
          <w:lang w:val="en-US"/>
        </w:rPr>
        <w:t xml:space="preserve"> já </w:t>
      </w:r>
      <w:proofErr w:type="spellStart"/>
      <w:r w:rsidRPr="00365237">
        <w:rPr>
          <w:rFonts w:ascii="Times New Roman" w:eastAsia="Times New Roman" w:hAnsi="Times New Roman" w:cs="Times New Roman"/>
          <w:color w:val="000000"/>
          <w:sz w:val="24"/>
          <w:szCs w:val="24"/>
          <w:lang w:val="en-US"/>
        </w:rPr>
        <w:t>tenha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relativizado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pré-capitalista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acumulação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primitiva</w:t>
      </w:r>
      <w:proofErr w:type="spellEnd"/>
      <w:r w:rsidRPr="00365237">
        <w:rPr>
          <w:rFonts w:ascii="Times New Roman" w:eastAsia="Times New Roman" w:hAnsi="Times New Roman" w:cs="Times New Roman"/>
          <w:color w:val="000000"/>
          <w:sz w:val="24"/>
          <w:szCs w:val="24"/>
          <w:vertAlign w:val="superscript"/>
          <w:lang w:val="en-US"/>
        </w:rPr>
        <w:footnoteReference w:id="2"/>
      </w:r>
      <w:r w:rsidRPr="00365237">
        <w:rPr>
          <w:rFonts w:ascii="Times New Roman" w:eastAsia="Times New Roman" w:hAnsi="Times New Roman" w:cs="Times New Roman"/>
          <w:color w:val="000000"/>
          <w:sz w:val="24"/>
          <w:szCs w:val="24"/>
          <w:lang w:val="en-US"/>
        </w:rPr>
        <w:t>.</w:t>
      </w:r>
    </w:p>
    <w:p w14:paraId="4C4F51CB"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Uma </w:t>
      </w:r>
      <w:proofErr w:type="spellStart"/>
      <w:r w:rsidRPr="00365237">
        <w:rPr>
          <w:rFonts w:ascii="Times New Roman" w:eastAsia="Times New Roman" w:hAnsi="Times New Roman" w:cs="Times New Roman"/>
          <w:color w:val="000000"/>
          <w:sz w:val="24"/>
          <w:szCs w:val="24"/>
          <w:lang w:val="en-US"/>
        </w:rPr>
        <w:t>diferença</w:t>
      </w:r>
      <w:proofErr w:type="spellEnd"/>
      <w:r w:rsidRPr="00365237">
        <w:rPr>
          <w:rFonts w:ascii="Times New Roman" w:eastAsia="Times New Roman" w:hAnsi="Times New Roman" w:cs="Times New Roman"/>
          <w:color w:val="000000"/>
          <w:sz w:val="24"/>
          <w:szCs w:val="24"/>
          <w:lang w:val="en-US"/>
        </w:rPr>
        <w:t xml:space="preserve"> fundamental das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é o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de que o que </w:t>
      </w:r>
      <w:proofErr w:type="spellStart"/>
      <w:r w:rsidRPr="00365237">
        <w:rPr>
          <w:rFonts w:ascii="Times New Roman" w:eastAsia="Times New Roman" w:hAnsi="Times New Roman" w:cs="Times New Roman"/>
          <w:color w:val="000000"/>
          <w:sz w:val="24"/>
          <w:szCs w:val="24"/>
          <w:lang w:val="en-US"/>
        </w:rPr>
        <w:t>estaria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privatizado</w:t>
      </w:r>
      <w:proofErr w:type="spellEnd"/>
      <w:r w:rsidRPr="00365237">
        <w:rPr>
          <w:rFonts w:ascii="Times New Roman" w:eastAsia="Times New Roman" w:hAnsi="Times New Roman" w:cs="Times New Roman"/>
          <w:color w:val="000000"/>
          <w:sz w:val="24"/>
          <w:szCs w:val="24"/>
          <w:lang w:val="en-US"/>
        </w:rPr>
        <w:t xml:space="preserve"> não é, como </w:t>
      </w:r>
      <w:proofErr w:type="spellStart"/>
      <w:r w:rsidRPr="00365237">
        <w:rPr>
          <w:rFonts w:ascii="Times New Roman" w:eastAsia="Times New Roman" w:hAnsi="Times New Roman" w:cs="Times New Roman"/>
          <w:color w:val="000000"/>
          <w:sz w:val="24"/>
          <w:szCs w:val="24"/>
          <w:lang w:val="en-US"/>
        </w:rPr>
        <w:t>costuma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ocorrer</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acumulação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primitiva</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 xml:space="preserve">de facto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Via de </w:t>
      </w:r>
      <w:proofErr w:type="spellStart"/>
      <w:r w:rsidRPr="00365237">
        <w:rPr>
          <w:rFonts w:ascii="Times New Roman" w:eastAsia="Times New Roman" w:hAnsi="Times New Roman" w:cs="Times New Roman"/>
          <w:color w:val="000000"/>
          <w:sz w:val="24"/>
          <w:szCs w:val="24"/>
          <w:lang w:val="en-US"/>
        </w:rPr>
        <w:t>regra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refere</w:t>
      </w:r>
      <w:proofErr w:type="spellEnd"/>
      <w:r w:rsidRPr="00365237">
        <w:rPr>
          <w:rFonts w:ascii="Times New Roman" w:eastAsia="Times New Roman" w:hAnsi="Times New Roman" w:cs="Times New Roman"/>
          <w:color w:val="000000"/>
          <w:sz w:val="24"/>
          <w:szCs w:val="24"/>
          <w:lang w:val="en-US"/>
        </w:rPr>
        <w:t xml:space="preserve"> a um </w:t>
      </w:r>
      <w:proofErr w:type="spellStart"/>
      <w:r w:rsidRPr="00365237">
        <w:rPr>
          <w:rFonts w:ascii="Times New Roman" w:eastAsia="Times New Roman" w:hAnsi="Times New Roman" w:cs="Times New Roman"/>
          <w:color w:val="000000"/>
          <w:sz w:val="24"/>
          <w:szCs w:val="24"/>
          <w:lang w:val="en-US"/>
        </w:rPr>
        <w:t>direito</w:t>
      </w:r>
      <w:proofErr w:type="spellEnd"/>
      <w:r w:rsidRPr="00365237">
        <w:rPr>
          <w:rFonts w:ascii="Times New Roman" w:eastAsia="Times New Roman" w:hAnsi="Times New Roman" w:cs="Times New Roman"/>
          <w:color w:val="000000"/>
          <w:sz w:val="24"/>
          <w:szCs w:val="24"/>
          <w:lang w:val="en-US"/>
        </w:rPr>
        <w:t xml:space="preserve"> já </w:t>
      </w:r>
      <w:proofErr w:type="spellStart"/>
      <w:r w:rsidRPr="00365237">
        <w:rPr>
          <w:rFonts w:ascii="Times New Roman" w:eastAsia="Times New Roman" w:hAnsi="Times New Roman" w:cs="Times New Roman"/>
          <w:color w:val="000000"/>
          <w:sz w:val="24"/>
          <w:szCs w:val="24"/>
          <w:lang w:val="en-US"/>
        </w:rPr>
        <w:t>tutelado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Estado, de modo que ele só </w:t>
      </w:r>
      <w:proofErr w:type="spellStart"/>
      <w:r w:rsidRPr="00365237">
        <w:rPr>
          <w:rFonts w:ascii="Times New Roman" w:eastAsia="Times New Roman" w:hAnsi="Times New Roman" w:cs="Times New Roman"/>
          <w:color w:val="000000"/>
          <w:sz w:val="24"/>
          <w:szCs w:val="24"/>
          <w:lang w:val="en-US"/>
        </w:rPr>
        <w:t>poderia</w:t>
      </w:r>
      <w:proofErr w:type="spellEnd"/>
      <w:r w:rsidRPr="00365237">
        <w:rPr>
          <w:rFonts w:ascii="Times New Roman" w:eastAsia="Times New Roman" w:hAnsi="Times New Roman" w:cs="Times New Roman"/>
          <w:color w:val="000000"/>
          <w:sz w:val="24"/>
          <w:szCs w:val="24"/>
          <w:lang w:val="en-US"/>
        </w:rPr>
        <w:t xml:space="preserve"> ser visto como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atualmente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se as </w:t>
      </w:r>
      <w:proofErr w:type="spellStart"/>
      <w:r w:rsidRPr="00365237">
        <w:rPr>
          <w:rFonts w:ascii="Times New Roman" w:eastAsia="Times New Roman" w:hAnsi="Times New Roman" w:cs="Times New Roman"/>
          <w:color w:val="000000"/>
          <w:sz w:val="24"/>
          <w:szCs w:val="24"/>
          <w:lang w:val="en-US"/>
        </w:rPr>
        <w:t>duas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coisas</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comunalidade</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e o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de ser </w:t>
      </w:r>
      <w:proofErr w:type="spellStart"/>
      <w:r w:rsidRPr="00365237">
        <w:rPr>
          <w:rFonts w:ascii="Times New Roman" w:eastAsia="Times New Roman" w:hAnsi="Times New Roman" w:cs="Times New Roman"/>
          <w:color w:val="000000"/>
          <w:sz w:val="24"/>
          <w:szCs w:val="24"/>
          <w:lang w:val="en-US"/>
        </w:rPr>
        <w:t>gerido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Estado – </w:t>
      </w:r>
      <w:proofErr w:type="spellStart"/>
      <w:r w:rsidRPr="00365237">
        <w:rPr>
          <w:rFonts w:ascii="Times New Roman" w:eastAsia="Times New Roman" w:hAnsi="Times New Roman" w:cs="Times New Roman"/>
          <w:color w:val="000000"/>
          <w:sz w:val="24"/>
          <w:szCs w:val="24"/>
          <w:lang w:val="en-US"/>
        </w:rPr>
        <w:t>fossem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identidade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não é </w:t>
      </w:r>
      <w:proofErr w:type="spellStart"/>
      <w:r w:rsidRPr="00365237">
        <w:rPr>
          <w:rFonts w:ascii="Times New Roman" w:eastAsia="Times New Roman" w:hAnsi="Times New Roman" w:cs="Times New Roman"/>
          <w:color w:val="000000"/>
          <w:sz w:val="24"/>
          <w:szCs w:val="24"/>
          <w:lang w:val="en-US"/>
        </w:rPr>
        <w:t>automática</w:t>
      </w:r>
      <w:proofErr w:type="spellEnd"/>
      <w:r w:rsidRPr="00365237">
        <w:rPr>
          <w:rFonts w:ascii="Times New Roman" w:eastAsia="Times New Roman" w:hAnsi="Times New Roman" w:cs="Times New Roman"/>
          <w:color w:val="000000"/>
          <w:sz w:val="24"/>
          <w:szCs w:val="24"/>
          <w:lang w:val="en-US"/>
        </w:rPr>
        <w:t xml:space="preserve">; não é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porque algo é </w:t>
      </w:r>
      <w:proofErr w:type="spellStart"/>
      <w:r w:rsidRPr="00365237">
        <w:rPr>
          <w:rFonts w:ascii="Times New Roman" w:eastAsia="Times New Roman" w:hAnsi="Times New Roman" w:cs="Times New Roman"/>
          <w:color w:val="000000"/>
          <w:sz w:val="24"/>
          <w:szCs w:val="24"/>
          <w:lang w:val="en-US"/>
        </w:rPr>
        <w:t>gerido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Estado que se </w:t>
      </w:r>
      <w:proofErr w:type="spellStart"/>
      <w:r w:rsidRPr="00365237">
        <w:rPr>
          <w:rFonts w:ascii="Times New Roman" w:eastAsia="Times New Roman" w:hAnsi="Times New Roman" w:cs="Times New Roman"/>
          <w:color w:val="000000"/>
          <w:sz w:val="24"/>
          <w:szCs w:val="24"/>
          <w:lang w:val="en-US"/>
        </w:rPr>
        <w:t>torna</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pois está </w:t>
      </w:r>
      <w:proofErr w:type="spellStart"/>
      <w:r w:rsidRPr="00365237">
        <w:rPr>
          <w:rFonts w:ascii="Times New Roman" w:eastAsia="Times New Roman" w:hAnsi="Times New Roman" w:cs="Times New Roman"/>
          <w:color w:val="000000"/>
          <w:sz w:val="24"/>
          <w:szCs w:val="24"/>
          <w:lang w:val="en-US"/>
        </w:rPr>
        <w:t>sendo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apropriado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por uma </w:t>
      </w:r>
      <w:proofErr w:type="spellStart"/>
      <w:r w:rsidRPr="00365237">
        <w:rPr>
          <w:rFonts w:ascii="Times New Roman" w:eastAsia="Times New Roman" w:hAnsi="Times New Roman" w:cs="Times New Roman"/>
          <w:color w:val="000000"/>
          <w:sz w:val="24"/>
          <w:szCs w:val="24"/>
          <w:lang w:val="en-US"/>
        </w:rPr>
        <w:t>minoria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setores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tecnocráticos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compõem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aparelho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vertAlign w:val="superscript"/>
          <w:lang w:val="en-US"/>
        </w:rPr>
        <w:footnoteReference w:id="3"/>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governantes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turno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carreiristas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estamentais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teocratas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caracterizaria</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gerido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linhas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 que segue </w:t>
      </w:r>
      <w:proofErr w:type="spellStart"/>
      <w:r w:rsidRPr="00365237">
        <w:rPr>
          <w:rFonts w:ascii="Times New Roman" w:eastAsia="Times New Roman" w:hAnsi="Times New Roman" w:cs="Times New Roman"/>
          <w:color w:val="000000"/>
          <w:sz w:val="24"/>
          <w:szCs w:val="24"/>
          <w:lang w:val="en-US"/>
        </w:rPr>
        <w:t>alguns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modelos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diferentes</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veremos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adiante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tendo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vinculadas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produtivos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consultados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relevantes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Dependendo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âmbito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relevância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si</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implicar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território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federado</w:t>
      </w:r>
      <w:proofErr w:type="spellEnd"/>
      <w:r w:rsidRPr="00365237">
        <w:rPr>
          <w:rFonts w:ascii="Times New Roman" w:eastAsia="Times New Roman" w:hAnsi="Times New Roman" w:cs="Times New Roman"/>
          <w:color w:val="000000"/>
          <w:sz w:val="24"/>
          <w:szCs w:val="24"/>
          <w:lang w:val="en-US"/>
        </w:rPr>
        <w:t>.</w:t>
      </w:r>
    </w:p>
    <w:p w14:paraId="1A01A420"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 </w:t>
      </w:r>
      <w:proofErr w:type="spellStart"/>
      <w:r w:rsidRPr="00365237">
        <w:rPr>
          <w:rFonts w:ascii="Times New Roman" w:eastAsia="Times New Roman" w:hAnsi="Times New Roman" w:cs="Times New Roman"/>
          <w:color w:val="000000"/>
          <w:sz w:val="24"/>
          <w:szCs w:val="24"/>
          <w:lang w:val="en-US"/>
        </w:rPr>
        <w:t>apropriação</w:t>
      </w:r>
      <w:proofErr w:type="spellEnd"/>
      <w:r w:rsidRPr="00365237">
        <w:rPr>
          <w:rFonts w:ascii="Times New Roman" w:eastAsia="Times New Roman" w:hAnsi="Times New Roman" w:cs="Times New Roman"/>
          <w:color w:val="000000"/>
          <w:sz w:val="24"/>
          <w:szCs w:val="24"/>
          <w:lang w:val="en-US"/>
        </w:rPr>
        <w:t xml:space="preserve"> do Estado </w:t>
      </w:r>
      <w:proofErr w:type="spellStart"/>
      <w:r w:rsidRPr="00365237">
        <w:rPr>
          <w:rFonts w:ascii="Times New Roman" w:eastAsia="Times New Roman" w:hAnsi="Times New Roman" w:cs="Times New Roman"/>
          <w:color w:val="000000"/>
          <w:sz w:val="24"/>
          <w:szCs w:val="24"/>
          <w:lang w:val="en-US"/>
        </w:rPr>
        <w:t>torna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indireto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ponto</w:t>
      </w:r>
      <w:proofErr w:type="spellEnd"/>
      <w:r w:rsidRPr="00365237">
        <w:rPr>
          <w:rFonts w:ascii="Times New Roman" w:eastAsia="Times New Roman" w:hAnsi="Times New Roman" w:cs="Times New Roman"/>
          <w:color w:val="000000"/>
          <w:sz w:val="24"/>
          <w:szCs w:val="24"/>
          <w:lang w:val="en-US"/>
        </w:rPr>
        <w:t xml:space="preserve"> de ser </w:t>
      </w:r>
      <w:proofErr w:type="spellStart"/>
      <w:r w:rsidRPr="00365237">
        <w:rPr>
          <w:rFonts w:ascii="Times New Roman" w:eastAsia="Times New Roman" w:hAnsi="Times New Roman" w:cs="Times New Roman"/>
          <w:color w:val="000000"/>
          <w:sz w:val="24"/>
          <w:szCs w:val="24"/>
          <w:lang w:val="en-US"/>
        </w:rPr>
        <w:t>quase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espécie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estrutura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hierárquica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exclui</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 xml:space="preserve"> faz com que um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arranjo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político-econômico</w:t>
      </w:r>
      <w:proofErr w:type="spellEnd"/>
      <w:r w:rsidRPr="00365237">
        <w:rPr>
          <w:rFonts w:ascii="Times New Roman" w:eastAsia="Times New Roman" w:hAnsi="Times New Roman" w:cs="Times New Roman"/>
          <w:color w:val="000000"/>
          <w:sz w:val="24"/>
          <w:szCs w:val="24"/>
          <w:lang w:val="en-US"/>
        </w:rPr>
        <w:t xml:space="preserve"> que faz a </w:t>
      </w:r>
      <w:proofErr w:type="spellStart"/>
      <w:r w:rsidRPr="00365237">
        <w:rPr>
          <w:rFonts w:ascii="Times New Roman" w:eastAsia="Times New Roman" w:hAnsi="Times New Roman" w:cs="Times New Roman"/>
          <w:color w:val="000000"/>
          <w:sz w:val="24"/>
          <w:szCs w:val="24"/>
          <w:lang w:val="en-US"/>
        </w:rPr>
        <w:t>composição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forças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hegemônica</w:t>
      </w:r>
      <w:proofErr w:type="spellEnd"/>
      <w:r w:rsidRPr="00365237">
        <w:rPr>
          <w:rFonts w:ascii="Times New Roman" w:eastAsia="Times New Roman" w:hAnsi="Times New Roman" w:cs="Times New Roman"/>
          <w:color w:val="000000"/>
          <w:sz w:val="24"/>
          <w:szCs w:val="24"/>
          <w:lang w:val="en-US"/>
        </w:rPr>
        <w:t xml:space="preserve"> no regime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turno</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aproprie</w:t>
      </w:r>
      <w:proofErr w:type="spellEnd"/>
      <w:r w:rsidRPr="00365237">
        <w:rPr>
          <w:rFonts w:ascii="Times New Roman" w:eastAsia="Times New Roman" w:hAnsi="Times New Roman" w:cs="Times New Roman"/>
          <w:color w:val="000000"/>
          <w:sz w:val="24"/>
          <w:szCs w:val="24"/>
          <w:lang w:val="en-US"/>
        </w:rPr>
        <w:t xml:space="preserve">-se” do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mudança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mãos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democracias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liberais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diferente</w:t>
      </w:r>
      <w:proofErr w:type="spellEnd"/>
      <w:r w:rsidRPr="00365237">
        <w:rPr>
          <w:rFonts w:ascii="Times New Roman" w:eastAsia="Times New Roman" w:hAnsi="Times New Roman" w:cs="Times New Roman"/>
          <w:color w:val="000000"/>
          <w:sz w:val="24"/>
          <w:szCs w:val="24"/>
          <w:lang w:val="en-US"/>
        </w:rPr>
        <w:t xml:space="preserve"> da que </w:t>
      </w:r>
      <w:proofErr w:type="spellStart"/>
      <w:r w:rsidRPr="00365237">
        <w:rPr>
          <w:rFonts w:ascii="Times New Roman" w:eastAsia="Times New Roman" w:hAnsi="Times New Roman" w:cs="Times New Roman"/>
          <w:color w:val="000000"/>
          <w:sz w:val="24"/>
          <w:szCs w:val="24"/>
          <w:lang w:val="en-US"/>
        </w:rPr>
        <w:t>ocorre</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liderança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heterogestão</w:t>
      </w:r>
      <w:proofErr w:type="spellEnd"/>
      <w:r w:rsidRPr="00365237">
        <w:rPr>
          <w:rFonts w:ascii="Times New Roman" w:eastAsia="Times New Roman" w:hAnsi="Times New Roman" w:cs="Times New Roman"/>
          <w:color w:val="000000"/>
          <w:sz w:val="24"/>
          <w:szCs w:val="24"/>
          <w:lang w:val="en-US"/>
        </w:rPr>
        <w:t xml:space="preserve">” coloca ambos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oposição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(a ser, </w:t>
      </w:r>
      <w:proofErr w:type="spellStart"/>
      <w:r w:rsidRPr="00365237">
        <w:rPr>
          <w:rFonts w:ascii="Times New Roman" w:eastAsia="Times New Roman" w:hAnsi="Times New Roman" w:cs="Times New Roman"/>
          <w:color w:val="000000"/>
          <w:sz w:val="24"/>
          <w:szCs w:val="24"/>
          <w:lang w:val="en-US"/>
        </w:rPr>
        <w:t>portanto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gerida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historicamente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elogiam</w:t>
      </w:r>
      <w:proofErr w:type="spellEnd"/>
      <w:r w:rsidRPr="00365237">
        <w:rPr>
          <w:rFonts w:ascii="Times New Roman" w:eastAsia="Times New Roman" w:hAnsi="Times New Roman" w:cs="Times New Roman"/>
          <w:color w:val="000000"/>
          <w:sz w:val="24"/>
          <w:szCs w:val="24"/>
          <w:lang w:val="en-US"/>
        </w:rPr>
        <w:t>.</w:t>
      </w:r>
    </w:p>
    <w:p w14:paraId="4C022F20"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Não </w:t>
      </w:r>
      <w:proofErr w:type="spellStart"/>
      <w:r w:rsidRPr="00365237">
        <w:rPr>
          <w:rFonts w:ascii="Times New Roman" w:eastAsia="Times New Roman" w:hAnsi="Times New Roman" w:cs="Times New Roman"/>
          <w:color w:val="000000"/>
          <w:sz w:val="24"/>
          <w:szCs w:val="24"/>
          <w:lang w:val="en-US"/>
        </w:rPr>
        <w:t>podemos</w:t>
      </w:r>
      <w:proofErr w:type="spellEnd"/>
      <w:r w:rsidRPr="00365237">
        <w:rPr>
          <w:rFonts w:ascii="Times New Roman" w:eastAsia="Times New Roman" w:hAnsi="Times New Roman" w:cs="Times New Roman"/>
          <w:color w:val="000000"/>
          <w:sz w:val="24"/>
          <w:szCs w:val="24"/>
          <w:lang w:val="en-US"/>
        </w:rPr>
        <w:t xml:space="preserve"> nos </w:t>
      </w:r>
      <w:proofErr w:type="spellStart"/>
      <w:r w:rsidRPr="00365237">
        <w:rPr>
          <w:rFonts w:ascii="Times New Roman" w:eastAsia="Times New Roman" w:hAnsi="Times New Roman" w:cs="Times New Roman"/>
          <w:color w:val="000000"/>
          <w:sz w:val="24"/>
          <w:szCs w:val="24"/>
          <w:lang w:val="en-US"/>
        </w:rPr>
        <w:t>furtar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reconhecer</w:t>
      </w:r>
      <w:proofErr w:type="spellEnd"/>
      <w:r w:rsidRPr="00365237">
        <w:rPr>
          <w:rFonts w:ascii="Times New Roman" w:eastAsia="Times New Roman" w:hAnsi="Times New Roman" w:cs="Times New Roman"/>
          <w:color w:val="000000"/>
          <w:sz w:val="24"/>
          <w:szCs w:val="24"/>
          <w:lang w:val="en-US"/>
        </w:rPr>
        <w:t xml:space="preserve"> a profunda </w:t>
      </w:r>
      <w:proofErr w:type="spellStart"/>
      <w:r w:rsidRPr="00365237">
        <w:rPr>
          <w:rFonts w:ascii="Times New Roman" w:eastAsia="Times New Roman" w:hAnsi="Times New Roman" w:cs="Times New Roman"/>
          <w:color w:val="000000"/>
          <w:sz w:val="24"/>
          <w:szCs w:val="24"/>
          <w:lang w:val="en-US"/>
        </w:rPr>
        <w:t>interdependência</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fenômenos</w:t>
      </w:r>
      <w:proofErr w:type="spellEnd"/>
      <w:r w:rsidRPr="00365237">
        <w:rPr>
          <w:rFonts w:ascii="Times New Roman" w:eastAsia="Times New Roman" w:hAnsi="Times New Roman" w:cs="Times New Roman"/>
          <w:color w:val="000000"/>
          <w:sz w:val="24"/>
          <w:szCs w:val="24"/>
          <w:lang w:val="en-US"/>
        </w:rPr>
        <w:t xml:space="preserve"> do Estado e do capital (Polanyi, 2000; Kropotkin, 1995: 118). A </w:t>
      </w:r>
      <w:proofErr w:type="spellStart"/>
      <w:r w:rsidRPr="00365237">
        <w:rPr>
          <w:rFonts w:ascii="Times New Roman" w:eastAsia="Times New Roman" w:hAnsi="Times New Roman" w:cs="Times New Roman"/>
          <w:color w:val="000000"/>
          <w:sz w:val="24"/>
          <w:szCs w:val="24"/>
          <w:lang w:val="en-US"/>
        </w:rPr>
        <w:t>natureza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indireta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não é um </w:t>
      </w:r>
      <w:proofErr w:type="spellStart"/>
      <w:r w:rsidRPr="00365237">
        <w:rPr>
          <w:rFonts w:ascii="Times New Roman" w:eastAsia="Times New Roman" w:hAnsi="Times New Roman" w:cs="Times New Roman"/>
          <w:color w:val="000000"/>
          <w:sz w:val="24"/>
          <w:szCs w:val="24"/>
          <w:lang w:val="en-US"/>
        </w:rPr>
        <w:t>detalhe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negligenciável</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modo como o Estado não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aparelho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neutro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valores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passível</w:t>
      </w:r>
      <w:proofErr w:type="spellEnd"/>
      <w:r w:rsidRPr="00365237">
        <w:rPr>
          <w:rFonts w:ascii="Times New Roman" w:eastAsia="Times New Roman" w:hAnsi="Times New Roman" w:cs="Times New Roman"/>
          <w:color w:val="000000"/>
          <w:sz w:val="24"/>
          <w:szCs w:val="24"/>
          <w:lang w:val="en-US"/>
        </w:rPr>
        <w:t xml:space="preserve"> de ser </w:t>
      </w:r>
      <w:proofErr w:type="spellStart"/>
      <w:r w:rsidRPr="00365237">
        <w:rPr>
          <w:rFonts w:ascii="Times New Roman" w:eastAsia="Times New Roman" w:hAnsi="Times New Roman" w:cs="Times New Roman"/>
          <w:color w:val="000000"/>
          <w:sz w:val="24"/>
          <w:szCs w:val="24"/>
          <w:lang w:val="en-US"/>
        </w:rPr>
        <w:t>utilizado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formato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essencial</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instrumento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combate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4"/>
      </w:r>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dimensão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imperialista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divisão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internacional</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tampouco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ignorada</w:t>
      </w:r>
      <w:proofErr w:type="spellEnd"/>
      <w:r w:rsidRPr="00365237">
        <w:rPr>
          <w:rFonts w:ascii="Times New Roman" w:eastAsia="Times New Roman" w:hAnsi="Times New Roman" w:cs="Times New Roman"/>
          <w:color w:val="000000"/>
          <w:sz w:val="24"/>
          <w:szCs w:val="24"/>
          <w:lang w:val="en-US"/>
        </w:rPr>
        <w:t xml:space="preserve">, pois coloca </w:t>
      </w:r>
      <w:proofErr w:type="spellStart"/>
      <w:r w:rsidRPr="00365237">
        <w:rPr>
          <w:rFonts w:ascii="Times New Roman" w:eastAsia="Times New Roman" w:hAnsi="Times New Roman" w:cs="Times New Roman"/>
          <w:color w:val="000000"/>
          <w:sz w:val="24"/>
          <w:szCs w:val="24"/>
          <w:lang w:val="en-US"/>
        </w:rPr>
        <w:t>sérios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impedimentos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práticos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realização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receituário</w:t>
      </w:r>
      <w:proofErr w:type="spellEnd"/>
      <w:r w:rsidRPr="00365237">
        <w:rPr>
          <w:rFonts w:ascii="Times New Roman" w:eastAsia="Times New Roman" w:hAnsi="Times New Roman" w:cs="Times New Roman"/>
          <w:color w:val="000000"/>
          <w:sz w:val="24"/>
          <w:szCs w:val="24"/>
          <w:lang w:val="en-US"/>
        </w:rPr>
        <w:t xml:space="preserve"> social-</w:t>
      </w:r>
      <w:proofErr w:type="spellStart"/>
      <w:r w:rsidRPr="00365237">
        <w:rPr>
          <w:rFonts w:ascii="Times New Roman" w:eastAsia="Times New Roman" w:hAnsi="Times New Roman" w:cs="Times New Roman"/>
          <w:color w:val="000000"/>
          <w:sz w:val="24"/>
          <w:szCs w:val="24"/>
          <w:lang w:val="en-US"/>
        </w:rPr>
        <w:t>democrata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países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centrais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contextos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periféricos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se a </w:t>
      </w:r>
      <w:proofErr w:type="spellStart"/>
      <w:r w:rsidRPr="00365237">
        <w:rPr>
          <w:rFonts w:ascii="Times New Roman" w:eastAsia="Times New Roman" w:hAnsi="Times New Roman" w:cs="Times New Roman"/>
          <w:color w:val="000000"/>
          <w:sz w:val="24"/>
          <w:szCs w:val="24"/>
          <w:lang w:val="en-US"/>
        </w:rPr>
        <w:t>coadunação</w:t>
      </w:r>
      <w:proofErr w:type="spellEnd"/>
      <w:r w:rsidRPr="00365237">
        <w:rPr>
          <w:rFonts w:ascii="Times New Roman" w:eastAsia="Times New Roman" w:hAnsi="Times New Roman" w:cs="Times New Roman"/>
          <w:color w:val="000000"/>
          <w:sz w:val="24"/>
          <w:szCs w:val="24"/>
          <w:lang w:val="en-US"/>
        </w:rPr>
        <w:t xml:space="preserve"> entre Estado e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que ambas as </w:t>
      </w:r>
      <w:proofErr w:type="spellStart"/>
      <w:r w:rsidRPr="00365237">
        <w:rPr>
          <w:rFonts w:ascii="Times New Roman" w:eastAsia="Times New Roman" w:hAnsi="Times New Roman" w:cs="Times New Roman"/>
          <w:color w:val="000000"/>
          <w:sz w:val="24"/>
          <w:szCs w:val="24"/>
          <w:lang w:val="en-US"/>
        </w:rPr>
        <w:t>propriedades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no contexto de uma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respondem</w:t>
      </w:r>
      <w:proofErr w:type="spellEnd"/>
      <w:r w:rsidRPr="00365237">
        <w:rPr>
          <w:rFonts w:ascii="Times New Roman" w:eastAsia="Times New Roman" w:hAnsi="Times New Roman" w:cs="Times New Roman"/>
          <w:color w:val="000000"/>
          <w:sz w:val="24"/>
          <w:szCs w:val="24"/>
          <w:lang w:val="en-US"/>
        </w:rPr>
        <w:t xml:space="preserve"> a um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cenário</w:t>
      </w:r>
      <w:proofErr w:type="spellEnd"/>
      <w:r w:rsidRPr="00365237">
        <w:rPr>
          <w:rFonts w:ascii="Times New Roman" w:eastAsia="Times New Roman" w:hAnsi="Times New Roman" w:cs="Times New Roman"/>
          <w:color w:val="000000"/>
          <w:sz w:val="24"/>
          <w:szCs w:val="24"/>
          <w:lang w:val="en-US"/>
        </w:rPr>
        <w:t xml:space="preserve"> de dominação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qual é a </w:t>
      </w:r>
      <w:proofErr w:type="spellStart"/>
      <w:r w:rsidRPr="00365237">
        <w:rPr>
          <w:rFonts w:ascii="Times New Roman" w:eastAsia="Times New Roman" w:hAnsi="Times New Roman" w:cs="Times New Roman"/>
          <w:color w:val="000000"/>
          <w:sz w:val="24"/>
          <w:szCs w:val="24"/>
          <w:lang w:val="en-US"/>
        </w:rPr>
        <w:t>diferença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que inclusive a </w:t>
      </w:r>
      <w:proofErr w:type="spellStart"/>
      <w:r w:rsidRPr="00365237">
        <w:rPr>
          <w:rFonts w:ascii="Times New Roman" w:eastAsia="Times New Roman" w:hAnsi="Times New Roman" w:cs="Times New Roman"/>
          <w:color w:val="000000"/>
          <w:sz w:val="24"/>
          <w:szCs w:val="24"/>
          <w:lang w:val="en-US"/>
        </w:rPr>
        <w:t>motivaria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w:t>
      </w:r>
    </w:p>
    <w:p w14:paraId="0AD6ADC1"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análise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imperialista</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indispensável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Algumas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compradas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agentes</w:t>
      </w:r>
      <w:proofErr w:type="spellEnd"/>
      <w:r w:rsidRPr="00365237">
        <w:rPr>
          <w:rFonts w:ascii="Times New Roman" w:eastAsia="Times New Roman" w:hAnsi="Times New Roman" w:cs="Times New Roman"/>
          <w:color w:val="000000"/>
          <w:sz w:val="24"/>
          <w:szCs w:val="24"/>
          <w:lang w:val="en-US"/>
        </w:rPr>
        <w:t xml:space="preserve"> privados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físicas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jurídicas</w:t>
      </w:r>
      <w:proofErr w:type="spellEnd"/>
      <w:r w:rsidRPr="00365237">
        <w:rPr>
          <w:rFonts w:ascii="Times New Roman" w:eastAsia="Times New Roman" w:hAnsi="Times New Roman" w:cs="Times New Roman"/>
          <w:color w:val="000000"/>
          <w:sz w:val="24"/>
          <w:szCs w:val="24"/>
          <w:lang w:val="en-US"/>
        </w:rPr>
        <w:t xml:space="preserve">) com interesses </w:t>
      </w:r>
      <w:proofErr w:type="spellStart"/>
      <w:r w:rsidRPr="00365237">
        <w:rPr>
          <w:rFonts w:ascii="Times New Roman" w:eastAsia="Times New Roman" w:hAnsi="Times New Roman" w:cs="Times New Roman"/>
          <w:color w:val="000000"/>
          <w:sz w:val="24"/>
          <w:szCs w:val="24"/>
          <w:lang w:val="en-US"/>
        </w:rPr>
        <w:t>nacionais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externos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independentes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coerentes</w:t>
      </w:r>
      <w:proofErr w:type="spellEnd"/>
      <w:r w:rsidRPr="00365237">
        <w:rPr>
          <w:rFonts w:ascii="Times New Roman" w:eastAsia="Times New Roman" w:hAnsi="Times New Roman" w:cs="Times New Roman"/>
          <w:color w:val="000000"/>
          <w:sz w:val="24"/>
          <w:szCs w:val="24"/>
          <w:lang w:val="en-US"/>
        </w:rPr>
        <w:t xml:space="preserve"> com interesses </w:t>
      </w:r>
      <w:proofErr w:type="spellStart"/>
      <w:r w:rsidRPr="00365237">
        <w:rPr>
          <w:rFonts w:ascii="Times New Roman" w:eastAsia="Times New Roman" w:hAnsi="Times New Roman" w:cs="Times New Roman"/>
          <w:color w:val="000000"/>
          <w:sz w:val="24"/>
          <w:szCs w:val="24"/>
          <w:lang w:val="en-US"/>
        </w:rPr>
        <w:t>externos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quando </w:t>
      </w:r>
      <w:proofErr w:type="spellStart"/>
      <w:r w:rsidRPr="00365237">
        <w:rPr>
          <w:rFonts w:ascii="Times New Roman" w:eastAsia="Times New Roman" w:hAnsi="Times New Roman" w:cs="Times New Roman"/>
          <w:color w:val="000000"/>
          <w:sz w:val="24"/>
          <w:szCs w:val="24"/>
          <w:lang w:val="en-US"/>
        </w:rPr>
        <w:t>compradas</w:t>
      </w:r>
      <w:proofErr w:type="spellEnd"/>
      <w:r w:rsidRPr="00365237">
        <w:rPr>
          <w:rFonts w:ascii="Times New Roman" w:eastAsia="Times New Roman" w:hAnsi="Times New Roman" w:cs="Times New Roman"/>
          <w:color w:val="000000"/>
          <w:sz w:val="24"/>
          <w:szCs w:val="24"/>
          <w:lang w:val="en-US"/>
        </w:rPr>
        <w:t xml:space="preserve"> por elites </w:t>
      </w:r>
      <w:proofErr w:type="spellStart"/>
      <w:r w:rsidRPr="00365237">
        <w:rPr>
          <w:rFonts w:ascii="Times New Roman" w:eastAsia="Times New Roman" w:hAnsi="Times New Roman" w:cs="Times New Roman"/>
          <w:color w:val="000000"/>
          <w:sz w:val="24"/>
          <w:szCs w:val="24"/>
          <w:lang w:val="en-US"/>
        </w:rPr>
        <w:t>locais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muitas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possuem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hoje</w:t>
      </w:r>
      <w:proofErr w:type="spellEnd"/>
      <w:r w:rsidRPr="00365237">
        <w:rPr>
          <w:rFonts w:ascii="Times New Roman" w:eastAsia="Times New Roman" w:hAnsi="Times New Roman" w:cs="Times New Roman"/>
          <w:color w:val="000000"/>
          <w:sz w:val="24"/>
          <w:szCs w:val="24"/>
          <w:lang w:val="en-US"/>
        </w:rPr>
        <w:t xml:space="preserve"> alto </w:t>
      </w:r>
      <w:proofErr w:type="spellStart"/>
      <w:r w:rsidRPr="00365237">
        <w:rPr>
          <w:rFonts w:ascii="Times New Roman" w:eastAsia="Times New Roman" w:hAnsi="Times New Roman" w:cs="Times New Roman"/>
          <w:color w:val="000000"/>
          <w:sz w:val="24"/>
          <w:szCs w:val="24"/>
          <w:lang w:val="en-US"/>
        </w:rPr>
        <w:t>grau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financeirização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transnacionalização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fundos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especulativos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interdependência</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âmbitos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produtivo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especulativo</w:t>
      </w:r>
      <w:proofErr w:type="spellEnd"/>
      <w:r w:rsidRPr="00365237">
        <w:rPr>
          <w:rFonts w:ascii="Times New Roman" w:eastAsia="Times New Roman" w:hAnsi="Times New Roman" w:cs="Times New Roman"/>
          <w:color w:val="000000"/>
          <w:sz w:val="24"/>
          <w:szCs w:val="24"/>
          <w:lang w:val="en-US"/>
        </w:rPr>
        <w:t xml:space="preserve">, entre capital real e </w:t>
      </w:r>
      <w:proofErr w:type="spellStart"/>
      <w:r w:rsidRPr="00365237">
        <w:rPr>
          <w:rFonts w:ascii="Times New Roman" w:eastAsia="Times New Roman" w:hAnsi="Times New Roman" w:cs="Times New Roman"/>
          <w:color w:val="000000"/>
          <w:sz w:val="24"/>
          <w:szCs w:val="24"/>
          <w:lang w:val="en-US"/>
        </w:rPr>
        <w:t>fictício</w:t>
      </w:r>
      <w:proofErr w:type="spellEnd"/>
      <w:r w:rsidRPr="00365237">
        <w:rPr>
          <w:rFonts w:ascii="Times New Roman" w:eastAsia="Times New Roman" w:hAnsi="Times New Roman" w:cs="Times New Roman"/>
          <w:color w:val="000000"/>
          <w:sz w:val="24"/>
          <w:szCs w:val="24"/>
          <w:lang w:val="en-US"/>
        </w:rPr>
        <w:t xml:space="preserve"> – o que </w:t>
      </w:r>
      <w:proofErr w:type="spellStart"/>
      <w:r w:rsidRPr="00365237">
        <w:rPr>
          <w:rFonts w:ascii="Times New Roman" w:eastAsia="Times New Roman" w:hAnsi="Times New Roman" w:cs="Times New Roman"/>
          <w:color w:val="000000"/>
          <w:sz w:val="24"/>
          <w:szCs w:val="24"/>
          <w:lang w:val="en-US"/>
        </w:rPr>
        <w:t>implica</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subordinar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governança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avaliações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análise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risco</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Dowbor</w:t>
      </w:r>
      <w:proofErr w:type="spellEnd"/>
      <w:r w:rsidRPr="00365237">
        <w:rPr>
          <w:rFonts w:ascii="Times New Roman" w:eastAsia="Times New Roman" w:hAnsi="Times New Roman" w:cs="Times New Roman"/>
          <w:color w:val="000000"/>
          <w:sz w:val="24"/>
          <w:szCs w:val="24"/>
          <w:lang w:val="en-US"/>
        </w:rPr>
        <w:t xml:space="preserve">, 2016). No </w:t>
      </w:r>
      <w:proofErr w:type="spellStart"/>
      <w:r w:rsidRPr="00365237">
        <w:rPr>
          <w:rFonts w:ascii="Times New Roman" w:eastAsia="Times New Roman" w:hAnsi="Times New Roman" w:cs="Times New Roman"/>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se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for </w:t>
      </w:r>
      <w:proofErr w:type="spellStart"/>
      <w:r w:rsidRPr="00365237">
        <w:rPr>
          <w:rFonts w:ascii="Times New Roman" w:eastAsia="Times New Roman" w:hAnsi="Times New Roman" w:cs="Times New Roman"/>
          <w:color w:val="000000"/>
          <w:sz w:val="24"/>
          <w:szCs w:val="24"/>
          <w:lang w:val="en-US"/>
        </w:rPr>
        <w:t>reenquadrada</w:t>
      </w:r>
      <w:proofErr w:type="spellEnd"/>
      <w:r w:rsidRPr="00365237">
        <w:rPr>
          <w:rFonts w:ascii="Times New Roman" w:eastAsia="Times New Roman" w:hAnsi="Times New Roman" w:cs="Times New Roman"/>
          <w:color w:val="000000"/>
          <w:sz w:val="24"/>
          <w:szCs w:val="24"/>
          <w:lang w:val="en-US"/>
        </w:rPr>
        <w:t xml:space="preserve"> para um </w:t>
      </w:r>
      <w:proofErr w:type="spellStart"/>
      <w:r w:rsidRPr="00365237">
        <w:rPr>
          <w:rFonts w:ascii="Times New Roman" w:eastAsia="Times New Roman" w:hAnsi="Times New Roman" w:cs="Times New Roman"/>
          <w:color w:val="000000"/>
          <w:sz w:val="24"/>
          <w:szCs w:val="24"/>
          <w:lang w:val="en-US"/>
        </w:rPr>
        <w:t>ângulo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unicamente</w:t>
      </w:r>
      <w:proofErr w:type="spellEnd"/>
      <w:r w:rsidRPr="00365237">
        <w:rPr>
          <w:rFonts w:ascii="Times New Roman" w:eastAsia="Times New Roman" w:hAnsi="Times New Roman" w:cs="Times New Roman"/>
          <w:color w:val="000000"/>
          <w:sz w:val="24"/>
          <w:szCs w:val="24"/>
          <w:lang w:val="en-US"/>
        </w:rPr>
        <w:t xml:space="preserve"> “local” (regional, </w:t>
      </w:r>
      <w:proofErr w:type="spellStart"/>
      <w:r w:rsidRPr="00365237">
        <w:rPr>
          <w:rFonts w:ascii="Times New Roman" w:eastAsia="Times New Roman" w:hAnsi="Times New Roman" w:cs="Times New Roman"/>
          <w:color w:val="000000"/>
          <w:sz w:val="24"/>
          <w:szCs w:val="24"/>
          <w:lang w:val="en-US"/>
        </w:rPr>
        <w:t>nacional</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razões</w:t>
      </w:r>
      <w:proofErr w:type="spellEnd"/>
      <w:r w:rsidRPr="00365237">
        <w:rPr>
          <w:rFonts w:ascii="Times New Roman" w:eastAsia="Times New Roman" w:hAnsi="Times New Roman" w:cs="Times New Roman"/>
          <w:color w:val="000000"/>
          <w:sz w:val="24"/>
          <w:szCs w:val="24"/>
          <w:lang w:val="en-US"/>
        </w:rPr>
        <w:t xml:space="preserve"> para as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incluir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divisões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 xml:space="preserve"> (elites </w:t>
      </w:r>
      <w:proofErr w:type="spellStart"/>
      <w:r w:rsidRPr="00365237">
        <w:rPr>
          <w:rFonts w:ascii="Times New Roman" w:eastAsia="Times New Roman" w:hAnsi="Times New Roman" w:cs="Times New Roman"/>
          <w:color w:val="000000"/>
          <w:sz w:val="24"/>
          <w:szCs w:val="24"/>
          <w:lang w:val="en-US"/>
        </w:rPr>
        <w:t>dirigentes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frações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setores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domínio</w:t>
      </w:r>
      <w:proofErr w:type="spellEnd"/>
      <w:r w:rsidRPr="00365237">
        <w:rPr>
          <w:rFonts w:ascii="Times New Roman" w:eastAsia="Times New Roman" w:hAnsi="Times New Roman" w:cs="Times New Roman"/>
          <w:color w:val="000000"/>
          <w:sz w:val="24"/>
          <w:szCs w:val="24"/>
          <w:lang w:val="en-US"/>
        </w:rPr>
        <w:t xml:space="preserve"> de enclave </w:t>
      </w:r>
      <w:proofErr w:type="spellStart"/>
      <w:r w:rsidRPr="00365237">
        <w:rPr>
          <w:rFonts w:ascii="Times New Roman" w:eastAsia="Times New Roman" w:hAnsi="Times New Roman" w:cs="Times New Roman"/>
          <w:color w:val="000000"/>
          <w:sz w:val="24"/>
          <w:szCs w:val="24"/>
          <w:lang w:val="en-US"/>
        </w:rPr>
        <w:t>associados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não a potência </w:t>
      </w:r>
      <w:proofErr w:type="spellStart"/>
      <w:r w:rsidRPr="00365237">
        <w:rPr>
          <w:rFonts w:ascii="Times New Roman" w:eastAsia="Times New Roman" w:hAnsi="Times New Roman" w:cs="Times New Roman"/>
          <w:color w:val="000000"/>
          <w:sz w:val="24"/>
          <w:szCs w:val="24"/>
          <w:lang w:val="en-US"/>
        </w:rPr>
        <w:t>estrangeiras</w:t>
      </w:r>
      <w:proofErr w:type="spellEnd"/>
      <w:r w:rsidRPr="00365237">
        <w:rPr>
          <w:rFonts w:ascii="Times New Roman" w:eastAsia="Times New Roman" w:hAnsi="Times New Roman" w:cs="Times New Roman"/>
          <w:color w:val="000000"/>
          <w:sz w:val="24"/>
          <w:szCs w:val="24"/>
          <w:lang w:val="en-US"/>
        </w:rPr>
        <w:t xml:space="preserve">), já que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constituem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monolítico</w:t>
      </w:r>
      <w:proofErr w:type="spellEnd"/>
      <w:r w:rsidRPr="00365237">
        <w:rPr>
          <w:rFonts w:ascii="Times New Roman" w:eastAsia="Times New Roman" w:hAnsi="Times New Roman" w:cs="Times New Roman"/>
          <w:color w:val="000000"/>
          <w:sz w:val="24"/>
          <w:szCs w:val="24"/>
          <w:lang w:val="en-US"/>
        </w:rPr>
        <w:t xml:space="preserve">. Em outras </w:t>
      </w:r>
      <w:proofErr w:type="spellStart"/>
      <w:r w:rsidRPr="00365237">
        <w:rPr>
          <w:rFonts w:ascii="Times New Roman" w:eastAsia="Times New Roman" w:hAnsi="Times New Roman" w:cs="Times New Roman"/>
          <w:color w:val="000000"/>
          <w:sz w:val="24"/>
          <w:szCs w:val="24"/>
          <w:lang w:val="en-US"/>
        </w:rPr>
        <w:t>palavras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através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ensaia</w:t>
      </w:r>
      <w:proofErr w:type="spellEnd"/>
      <w:r w:rsidRPr="00365237">
        <w:rPr>
          <w:rFonts w:ascii="Times New Roman" w:eastAsia="Times New Roman" w:hAnsi="Times New Roman" w:cs="Times New Roman"/>
          <w:color w:val="000000"/>
          <w:sz w:val="24"/>
          <w:szCs w:val="24"/>
          <w:lang w:val="en-US"/>
        </w:rPr>
        <w:t xml:space="preserve">-se um </w:t>
      </w:r>
      <w:proofErr w:type="spellStart"/>
      <w:r w:rsidRPr="00365237">
        <w:rPr>
          <w:rFonts w:ascii="Times New Roman" w:eastAsia="Times New Roman" w:hAnsi="Times New Roman" w:cs="Times New Roman"/>
          <w:color w:val="000000"/>
          <w:sz w:val="24"/>
          <w:szCs w:val="24"/>
          <w:lang w:val="en-US"/>
        </w:rPr>
        <w:t>movimento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fortalecimento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detrimento</w:t>
      </w:r>
      <w:proofErr w:type="spellEnd"/>
      <w:r w:rsidRPr="00365237">
        <w:rPr>
          <w:rFonts w:ascii="Times New Roman" w:eastAsia="Times New Roman" w:hAnsi="Times New Roman" w:cs="Times New Roman"/>
          <w:color w:val="000000"/>
          <w:sz w:val="24"/>
          <w:szCs w:val="24"/>
          <w:lang w:val="en-US"/>
        </w:rPr>
        <w:t xml:space="preserve"> de outro (</w:t>
      </w:r>
      <w:proofErr w:type="spellStart"/>
      <w:r w:rsidRPr="00365237">
        <w:rPr>
          <w:rFonts w:ascii="Times New Roman" w:eastAsia="Times New Roman" w:hAnsi="Times New Roman" w:cs="Times New Roman"/>
          <w:color w:val="000000"/>
          <w:sz w:val="24"/>
          <w:szCs w:val="24"/>
          <w:lang w:val="en-US"/>
        </w:rPr>
        <w:t>político</w:t>
      </w:r>
      <w:proofErr w:type="spellEnd"/>
      <w:r w:rsidRPr="00365237">
        <w:rPr>
          <w:rFonts w:ascii="Times New Roman" w:eastAsia="Times New Roman" w:hAnsi="Times New Roman" w:cs="Times New Roman"/>
          <w:color w:val="000000"/>
          <w:sz w:val="24"/>
          <w:szCs w:val="24"/>
          <w:lang w:val="en-US"/>
        </w:rPr>
        <w:t xml:space="preserve"> e/</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incluir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respostas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dinâmicas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determinados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contextos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fazer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certos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investir</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áreas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seriam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consideradas</w:t>
      </w:r>
      <w:proofErr w:type="spellEnd"/>
      <w:r w:rsidRPr="00365237">
        <w:rPr>
          <w:rFonts w:ascii="Times New Roman" w:eastAsia="Times New Roman" w:hAnsi="Times New Roman" w:cs="Times New Roman"/>
          <w:color w:val="000000"/>
          <w:sz w:val="24"/>
          <w:szCs w:val="24"/>
          <w:lang w:val="en-US"/>
        </w:rPr>
        <w:t xml:space="preserve"> antes </w:t>
      </w:r>
      <w:proofErr w:type="spellStart"/>
      <w:r w:rsidRPr="00365237">
        <w:rPr>
          <w:rFonts w:ascii="Times New Roman" w:eastAsia="Times New Roman" w:hAnsi="Times New Roman" w:cs="Times New Roman"/>
          <w:color w:val="000000"/>
          <w:sz w:val="24"/>
          <w:szCs w:val="24"/>
          <w:lang w:val="en-US"/>
        </w:rPr>
        <w:t>desinteressantes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desnecessárias</w:t>
      </w:r>
      <w:proofErr w:type="spellEnd"/>
      <w:r w:rsidRPr="00365237">
        <w:rPr>
          <w:rFonts w:ascii="Times New Roman" w:eastAsia="Times New Roman" w:hAnsi="Times New Roman" w:cs="Times New Roman"/>
          <w:color w:val="000000"/>
          <w:sz w:val="24"/>
          <w:szCs w:val="24"/>
          <w:lang w:val="en-US"/>
        </w:rPr>
        <w:t xml:space="preserve">. Ainda, as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conflitos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distributivos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intoleráveis</w:t>
      </w:r>
      <w:proofErr w:type="spellEnd"/>
      <w:r w:rsidRPr="00365237">
        <w:rPr>
          <w:rFonts w:ascii="Times New Roman" w:eastAsia="Times New Roman" w:hAnsi="Times New Roman" w:cs="Times New Roman"/>
          <w:color w:val="000000"/>
          <w:sz w:val="24"/>
          <w:szCs w:val="24"/>
          <w:lang w:val="en-US"/>
        </w:rPr>
        <w:t xml:space="preserve"> para um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pouco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consolidado</w:t>
      </w:r>
      <w:proofErr w:type="spellEnd"/>
      <w:r w:rsidRPr="00365237">
        <w:rPr>
          <w:rFonts w:ascii="Times New Roman" w:eastAsia="Times New Roman" w:hAnsi="Times New Roman" w:cs="Times New Roman"/>
          <w:color w:val="000000"/>
          <w:sz w:val="24"/>
          <w:szCs w:val="24"/>
          <w:lang w:val="en-US"/>
        </w:rPr>
        <w:t xml:space="preserve"> nos </w:t>
      </w:r>
      <w:proofErr w:type="spellStart"/>
      <w:r w:rsidRPr="00365237">
        <w:rPr>
          <w:rFonts w:ascii="Times New Roman" w:eastAsia="Times New Roman" w:hAnsi="Times New Roman" w:cs="Times New Roman"/>
          <w:color w:val="000000"/>
          <w:sz w:val="24"/>
          <w:szCs w:val="24"/>
          <w:lang w:val="en-US"/>
        </w:rPr>
        <w:t>setores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hegemônicos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lastRenderedPageBreak/>
        <w:t>sociedade</w:t>
      </w:r>
      <w:proofErr w:type="spellEnd"/>
      <w:r w:rsidRPr="00365237">
        <w:rPr>
          <w:rFonts w:ascii="Times New Roman" w:eastAsia="Times New Roman" w:hAnsi="Times New Roman" w:cs="Times New Roman"/>
          <w:color w:val="000000"/>
          <w:sz w:val="24"/>
          <w:szCs w:val="24"/>
          <w:lang w:val="en-US"/>
        </w:rPr>
        <w:t xml:space="preserve"> – e a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não pela </w:t>
      </w:r>
      <w:proofErr w:type="spellStart"/>
      <w:r w:rsidRPr="00365237">
        <w:rPr>
          <w:rFonts w:ascii="Times New Roman" w:eastAsia="Times New Roman" w:hAnsi="Times New Roman" w:cs="Times New Roman"/>
          <w:color w:val="000000"/>
          <w:sz w:val="24"/>
          <w:szCs w:val="24"/>
          <w:lang w:val="en-US"/>
        </w:rPr>
        <w:t>correção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problemas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mediante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investimento</w:t>
      </w:r>
      <w:proofErr w:type="spellEnd"/>
      <w:r w:rsidRPr="00365237">
        <w:rPr>
          <w:rFonts w:ascii="Times New Roman" w:eastAsia="Times New Roman" w:hAnsi="Times New Roman" w:cs="Times New Roman"/>
          <w:color w:val="000000"/>
          <w:sz w:val="24"/>
          <w:szCs w:val="24"/>
          <w:lang w:val="en-US"/>
        </w:rPr>
        <w:t xml:space="preserve">, mas sim a </w:t>
      </w:r>
      <w:proofErr w:type="spellStart"/>
      <w:r w:rsidRPr="00365237">
        <w:rPr>
          <w:rFonts w:ascii="Times New Roman" w:eastAsia="Times New Roman" w:hAnsi="Times New Roman" w:cs="Times New Roman"/>
          <w:color w:val="000000"/>
          <w:sz w:val="24"/>
          <w:szCs w:val="24"/>
          <w:lang w:val="en-US"/>
        </w:rPr>
        <w:t>venda</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propriedades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fim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teórico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modelagem</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abstração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permite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separar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elementos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locais</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externos</w:t>
      </w:r>
      <w:proofErr w:type="spellEnd"/>
      <w:r w:rsidRPr="00365237">
        <w:rPr>
          <w:rFonts w:ascii="Times New Roman" w:eastAsia="Times New Roman" w:hAnsi="Times New Roman" w:cs="Times New Roman"/>
          <w:color w:val="000000"/>
          <w:sz w:val="24"/>
          <w:szCs w:val="24"/>
          <w:lang w:val="en-US"/>
        </w:rPr>
        <w:t xml:space="preserve"> pois, nos </w:t>
      </w:r>
      <w:proofErr w:type="spellStart"/>
      <w:r w:rsidRPr="00365237">
        <w:rPr>
          <w:rFonts w:ascii="Times New Roman" w:eastAsia="Times New Roman" w:hAnsi="Times New Roman" w:cs="Times New Roman"/>
          <w:color w:val="000000"/>
          <w:sz w:val="24"/>
          <w:szCs w:val="24"/>
          <w:lang w:val="en-US"/>
        </w:rPr>
        <w:t>exemplos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históricos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interconectados</w:t>
      </w:r>
      <w:proofErr w:type="spellEnd"/>
      <w:r w:rsidRPr="00365237">
        <w:rPr>
          <w:rFonts w:ascii="Times New Roman" w:eastAsia="Times New Roman" w:hAnsi="Times New Roman" w:cs="Times New Roman"/>
          <w:color w:val="000000"/>
          <w:sz w:val="24"/>
          <w:szCs w:val="24"/>
          <w:lang w:val="en-US"/>
        </w:rPr>
        <w:t>.</w:t>
      </w:r>
    </w:p>
    <w:p w14:paraId="68D47165"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Até o </w:t>
      </w:r>
      <w:proofErr w:type="spellStart"/>
      <w:r w:rsidRPr="00365237">
        <w:rPr>
          <w:rFonts w:ascii="Times New Roman" w:eastAsia="Times New Roman" w:hAnsi="Times New Roman" w:cs="Times New Roman"/>
          <w:color w:val="000000"/>
          <w:sz w:val="24"/>
          <w:szCs w:val="24"/>
          <w:lang w:val="en-US"/>
        </w:rPr>
        <w:t>momento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estabelecemos</w:t>
      </w:r>
      <w:proofErr w:type="spellEnd"/>
      <w:r w:rsidRPr="00365237">
        <w:rPr>
          <w:rFonts w:ascii="Times New Roman" w:eastAsia="Times New Roman" w:hAnsi="Times New Roman" w:cs="Times New Roman"/>
          <w:color w:val="000000"/>
          <w:sz w:val="24"/>
          <w:szCs w:val="24"/>
          <w:lang w:val="en-US"/>
        </w:rPr>
        <w:t xml:space="preserve"> que 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ainda que </w:t>
      </w:r>
      <w:proofErr w:type="spellStart"/>
      <w:r w:rsidRPr="00365237">
        <w:rPr>
          <w:rFonts w:ascii="Times New Roman" w:eastAsia="Times New Roman" w:hAnsi="Times New Roman" w:cs="Times New Roman"/>
          <w:color w:val="000000"/>
          <w:sz w:val="24"/>
          <w:szCs w:val="24"/>
          <w:lang w:val="en-US"/>
        </w:rPr>
        <w:t>represente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apropriação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faz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mesma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heterogestionária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criticada</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que se </w:t>
      </w:r>
      <w:proofErr w:type="spellStart"/>
      <w:r w:rsidRPr="00365237">
        <w:rPr>
          <w:rFonts w:ascii="Times New Roman" w:eastAsia="Times New Roman" w:hAnsi="Times New Roman" w:cs="Times New Roman"/>
          <w:color w:val="000000"/>
          <w:sz w:val="24"/>
          <w:szCs w:val="24"/>
          <w:lang w:val="en-US"/>
        </w:rPr>
        <w:t>manifesta</w:t>
      </w:r>
      <w:proofErr w:type="spellEnd"/>
      <w:r w:rsidRPr="00365237">
        <w:rPr>
          <w:rFonts w:ascii="Times New Roman" w:eastAsia="Times New Roman" w:hAnsi="Times New Roman" w:cs="Times New Roman"/>
          <w:color w:val="000000"/>
          <w:sz w:val="24"/>
          <w:szCs w:val="24"/>
          <w:lang w:val="en-US"/>
        </w:rPr>
        <w:t xml:space="preserve"> na forma como o Estado </w:t>
      </w:r>
      <w:proofErr w:type="spellStart"/>
      <w:r w:rsidRPr="00365237">
        <w:rPr>
          <w:rFonts w:ascii="Times New Roman" w:eastAsia="Times New Roman" w:hAnsi="Times New Roman" w:cs="Times New Roman"/>
          <w:color w:val="000000"/>
          <w:sz w:val="24"/>
          <w:szCs w:val="24"/>
          <w:lang w:val="en-US"/>
        </w:rPr>
        <w:t>gerencia</w:t>
      </w:r>
      <w:proofErr w:type="spellEnd"/>
      <w:r w:rsidRPr="00365237">
        <w:rPr>
          <w:rFonts w:ascii="Times New Roman" w:eastAsia="Times New Roman" w:hAnsi="Times New Roman" w:cs="Times New Roman"/>
          <w:color w:val="000000"/>
          <w:sz w:val="24"/>
          <w:szCs w:val="24"/>
          <w:lang w:val="en-US"/>
        </w:rPr>
        <w:t xml:space="preserve"> aquilo que </w:t>
      </w:r>
      <w:proofErr w:type="spellStart"/>
      <w:r w:rsidRPr="00365237">
        <w:rPr>
          <w:rFonts w:ascii="Times New Roman" w:eastAsia="Times New Roman" w:hAnsi="Times New Roman" w:cs="Times New Roman"/>
          <w:color w:val="000000"/>
          <w:sz w:val="24"/>
          <w:szCs w:val="24"/>
          <w:lang w:val="en-US"/>
        </w:rPr>
        <w:t>deveria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gerado</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especialmente</w:t>
      </w:r>
      <w:proofErr w:type="spellEnd"/>
      <w:r w:rsidRPr="00365237">
        <w:rPr>
          <w:rFonts w:ascii="Times New Roman" w:eastAsia="Times New Roman" w:hAnsi="Times New Roman" w:cs="Times New Roman"/>
          <w:color w:val="000000"/>
          <w:sz w:val="24"/>
          <w:szCs w:val="24"/>
          <w:lang w:val="en-US"/>
        </w:rPr>
        <w:t xml:space="preserve"> porque </w:t>
      </w:r>
      <w:proofErr w:type="spellStart"/>
      <w:r w:rsidRPr="00365237">
        <w:rPr>
          <w:rFonts w:ascii="Times New Roman" w:eastAsia="Times New Roman" w:hAnsi="Times New Roman" w:cs="Times New Roman"/>
          <w:color w:val="000000"/>
          <w:sz w:val="24"/>
          <w:szCs w:val="24"/>
          <w:lang w:val="en-US"/>
        </w:rPr>
        <w:t>este</w:t>
      </w:r>
      <w:proofErr w:type="spellEnd"/>
      <w:r w:rsidRPr="00365237">
        <w:rPr>
          <w:rFonts w:ascii="Times New Roman" w:eastAsia="Times New Roman" w:hAnsi="Times New Roman" w:cs="Times New Roman"/>
          <w:color w:val="000000"/>
          <w:sz w:val="24"/>
          <w:szCs w:val="24"/>
          <w:lang w:val="en-US"/>
        </w:rPr>
        <w:t xml:space="preserve"> é um </w:t>
      </w:r>
      <w:proofErr w:type="spellStart"/>
      <w:r w:rsidRPr="00365237">
        <w:rPr>
          <w:rFonts w:ascii="Times New Roman" w:eastAsia="Times New Roman" w:hAnsi="Times New Roman" w:cs="Times New Roman"/>
          <w:color w:val="000000"/>
          <w:sz w:val="24"/>
          <w:szCs w:val="24"/>
          <w:lang w:val="en-US"/>
        </w:rPr>
        <w:t>elemento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explicita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conexão</w:t>
      </w:r>
      <w:proofErr w:type="spellEnd"/>
      <w:r w:rsidRPr="00365237">
        <w:rPr>
          <w:rFonts w:ascii="Times New Roman" w:eastAsia="Times New Roman" w:hAnsi="Times New Roman" w:cs="Times New Roman"/>
          <w:color w:val="000000"/>
          <w:sz w:val="24"/>
          <w:szCs w:val="24"/>
          <w:lang w:val="en-US"/>
        </w:rPr>
        <w:t xml:space="preserve"> fundamental entre Capital e Estado.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países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chamado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socialismo</w:t>
      </w:r>
      <w:proofErr w:type="spellEnd"/>
      <w:r w:rsidRPr="00365237">
        <w:rPr>
          <w:rFonts w:ascii="Times New Roman" w:eastAsia="Times New Roman" w:hAnsi="Times New Roman" w:cs="Times New Roman"/>
          <w:color w:val="000000"/>
          <w:sz w:val="24"/>
          <w:szCs w:val="24"/>
          <w:lang w:val="en-US"/>
        </w:rPr>
        <w:t xml:space="preserve"> real”, por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eram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controladas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pelas</w:t>
      </w:r>
      <w:proofErr w:type="spellEnd"/>
      <w:r w:rsidRPr="00365237">
        <w:rPr>
          <w:rFonts w:ascii="Times New Roman" w:eastAsia="Times New Roman" w:hAnsi="Times New Roman" w:cs="Times New Roman"/>
          <w:color w:val="000000"/>
          <w:sz w:val="24"/>
          <w:szCs w:val="24"/>
          <w:lang w:val="en-US"/>
        </w:rPr>
        <w:t xml:space="preserve"> elites </w:t>
      </w:r>
      <w:proofErr w:type="spellStart"/>
      <w:r w:rsidRPr="00365237">
        <w:rPr>
          <w:rFonts w:ascii="Times New Roman" w:eastAsia="Times New Roman" w:hAnsi="Times New Roman" w:cs="Times New Roman"/>
          <w:color w:val="000000"/>
          <w:sz w:val="24"/>
          <w:szCs w:val="24"/>
          <w:lang w:val="en-US"/>
        </w:rPr>
        <w:t>dirigentes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pudessem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cumprir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função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planejamento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econômico</w:t>
      </w:r>
      <w:proofErr w:type="spellEnd"/>
      <w:r w:rsidRPr="00365237">
        <w:rPr>
          <w:rFonts w:ascii="Times New Roman" w:eastAsia="Times New Roman" w:hAnsi="Times New Roman" w:cs="Times New Roman"/>
          <w:color w:val="000000"/>
          <w:sz w:val="24"/>
          <w:szCs w:val="24"/>
          <w:lang w:val="en-US"/>
        </w:rPr>
        <w:t xml:space="preserve"> era </w:t>
      </w:r>
      <w:proofErr w:type="spellStart"/>
      <w:r w:rsidRPr="00365237">
        <w:rPr>
          <w:rFonts w:ascii="Times New Roman" w:eastAsia="Times New Roman" w:hAnsi="Times New Roman" w:cs="Times New Roman"/>
          <w:color w:val="000000"/>
          <w:sz w:val="24"/>
          <w:szCs w:val="24"/>
          <w:lang w:val="en-US"/>
        </w:rPr>
        <w:t>centralizado</w:t>
      </w:r>
      <w:proofErr w:type="spellEnd"/>
      <w:r w:rsidRPr="00365237">
        <w:rPr>
          <w:rFonts w:ascii="Times New Roman" w:eastAsia="Times New Roman" w:hAnsi="Times New Roman" w:cs="Times New Roman"/>
          <w:color w:val="000000"/>
          <w:sz w:val="24"/>
          <w:szCs w:val="24"/>
          <w:lang w:val="en-US"/>
        </w:rPr>
        <w:t xml:space="preserve"> e sob a tutela do regime de </w:t>
      </w:r>
      <w:proofErr w:type="spellStart"/>
      <w:r w:rsidRPr="00365237">
        <w:rPr>
          <w:rFonts w:ascii="Times New Roman" w:eastAsia="Times New Roman" w:hAnsi="Times New Roman" w:cs="Times New Roman"/>
          <w:color w:val="000000"/>
          <w:sz w:val="24"/>
          <w:szCs w:val="24"/>
          <w:lang w:val="en-US"/>
        </w:rPr>
        <w:t>partido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único</w:t>
      </w:r>
      <w:proofErr w:type="spellEnd"/>
      <w:r w:rsidRPr="00365237">
        <w:rPr>
          <w:rFonts w:ascii="Times New Roman" w:eastAsia="Times New Roman" w:hAnsi="Times New Roman" w:cs="Times New Roman"/>
          <w:color w:val="000000"/>
          <w:sz w:val="24"/>
          <w:szCs w:val="24"/>
          <w:lang w:val="en-US"/>
        </w:rPr>
        <w:t xml:space="preserve">, e não sob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popular “</w:t>
      </w:r>
      <w:proofErr w:type="spellStart"/>
      <w:r w:rsidRPr="00365237">
        <w:rPr>
          <w:rFonts w:ascii="Times New Roman" w:eastAsia="Times New Roman" w:hAnsi="Times New Roman" w:cs="Times New Roman"/>
          <w:color w:val="000000"/>
          <w:sz w:val="24"/>
          <w:szCs w:val="24"/>
          <w:lang w:val="en-US"/>
        </w:rPr>
        <w:t>soviético</w:t>
      </w:r>
      <w:proofErr w:type="spellEnd"/>
      <w:r w:rsidRPr="00365237">
        <w:rPr>
          <w:rFonts w:ascii="Times New Roman" w:eastAsia="Times New Roman" w:hAnsi="Times New Roman" w:cs="Times New Roman"/>
          <w:color w:val="000000"/>
          <w:sz w:val="24"/>
          <w:szCs w:val="24"/>
          <w:lang w:val="en-US"/>
        </w:rPr>
        <w:t xml:space="preserve">”, na forma de </w:t>
      </w:r>
      <w:proofErr w:type="spellStart"/>
      <w:r w:rsidRPr="00365237">
        <w:rPr>
          <w:rFonts w:ascii="Times New Roman" w:eastAsia="Times New Roman" w:hAnsi="Times New Roman" w:cs="Times New Roman"/>
          <w:color w:val="000000"/>
          <w:sz w:val="24"/>
          <w:szCs w:val="24"/>
          <w:lang w:val="en-US"/>
        </w:rPr>
        <w:t>conselhos</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através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delegações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categorias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setores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regiões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demais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sujeitos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representação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transitória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amplo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produção</w:t>
      </w:r>
      <w:proofErr w:type="spellEnd"/>
      <w:r w:rsidRPr="00365237">
        <w:rPr>
          <w:rFonts w:ascii="Times New Roman" w:eastAsia="Times New Roman" w:hAnsi="Times New Roman" w:cs="Times New Roman"/>
          <w:color w:val="000000"/>
          <w:sz w:val="24"/>
          <w:szCs w:val="24"/>
          <w:lang w:val="en-US"/>
        </w:rPr>
        <w:t xml:space="preserve">, com o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organizada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meios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produção</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utilização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sistemas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federados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representação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devido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escala</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atividades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Errandonea</w:t>
      </w:r>
      <w:proofErr w:type="spellEnd"/>
      <w:r w:rsidRPr="00365237">
        <w:rPr>
          <w:rFonts w:ascii="Times New Roman" w:eastAsia="Times New Roman" w:hAnsi="Times New Roman" w:cs="Times New Roman"/>
          <w:color w:val="000000"/>
          <w:sz w:val="24"/>
          <w:szCs w:val="24"/>
          <w:lang w:val="en-US"/>
        </w:rPr>
        <w:t>, 2003: 54).</w:t>
      </w:r>
    </w:p>
    <w:p w14:paraId="390F16F1"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Porém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contrário</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alternativas</w:t>
      </w:r>
      <w:proofErr w:type="spellEnd"/>
      <w:r w:rsidRPr="00365237">
        <w:rPr>
          <w:rFonts w:ascii="Times New Roman" w:eastAsia="Times New Roman" w:hAnsi="Times New Roman" w:cs="Times New Roman"/>
          <w:color w:val="000000"/>
          <w:sz w:val="24"/>
          <w:szCs w:val="24"/>
          <w:lang w:val="en-US"/>
        </w:rPr>
        <w:t xml:space="preserve"> no campo </w:t>
      </w:r>
      <w:proofErr w:type="spellStart"/>
      <w:r w:rsidRPr="00365237">
        <w:rPr>
          <w:rFonts w:ascii="Times New Roman" w:eastAsia="Times New Roman" w:hAnsi="Times New Roman" w:cs="Times New Roman"/>
          <w:color w:val="000000"/>
          <w:sz w:val="24"/>
          <w:szCs w:val="24"/>
          <w:lang w:val="en-US"/>
        </w:rPr>
        <w:t>amplo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esquerda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estatização</w:t>
      </w:r>
      <w:proofErr w:type="spellEnd"/>
      <w:r w:rsidRPr="00365237">
        <w:rPr>
          <w:rFonts w:ascii="Times New Roman" w:eastAsia="Times New Roman" w:hAnsi="Times New Roman" w:cs="Times New Roman"/>
          <w:color w:val="000000"/>
          <w:sz w:val="24"/>
          <w:szCs w:val="24"/>
          <w:lang w:val="en-US"/>
        </w:rPr>
        <w:t xml:space="preserve">) e à </w:t>
      </w:r>
      <w:proofErr w:type="spellStart"/>
      <w:r w:rsidRPr="00365237">
        <w:rPr>
          <w:rFonts w:ascii="Times New Roman" w:eastAsia="Times New Roman" w:hAnsi="Times New Roman" w:cs="Times New Roman"/>
          <w:color w:val="000000"/>
          <w:sz w:val="24"/>
          <w:szCs w:val="24"/>
          <w:lang w:val="en-US"/>
        </w:rPr>
        <w:t>direita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não é </w:t>
      </w:r>
      <w:proofErr w:type="spellStart"/>
      <w:r w:rsidRPr="00365237">
        <w:rPr>
          <w:rFonts w:ascii="Times New Roman" w:eastAsia="Times New Roman" w:hAnsi="Times New Roman" w:cs="Times New Roman"/>
          <w:color w:val="000000"/>
          <w:sz w:val="24"/>
          <w:szCs w:val="24"/>
          <w:lang w:val="en-US"/>
        </w:rPr>
        <w:t>reformista</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de que não </w:t>
      </w:r>
      <w:proofErr w:type="spellStart"/>
      <w:r w:rsidRPr="00365237">
        <w:rPr>
          <w:rFonts w:ascii="Times New Roman" w:eastAsia="Times New Roman" w:hAnsi="Times New Roman" w:cs="Times New Roman"/>
          <w:color w:val="000000"/>
          <w:sz w:val="24"/>
          <w:szCs w:val="24"/>
          <w:lang w:val="en-US"/>
        </w:rPr>
        <w:t>enxerga</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mudança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gerencial</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 xml:space="preserve">de uma </w:t>
      </w:r>
      <w:proofErr w:type="spellStart"/>
      <w:r w:rsidRPr="00365237">
        <w:rPr>
          <w:rFonts w:ascii="Times New Roman" w:eastAsia="Times New Roman" w:hAnsi="Times New Roman" w:cs="Times New Roman"/>
          <w:i/>
          <w:color w:val="000000"/>
          <w:sz w:val="24"/>
          <w:szCs w:val="24"/>
          <w:lang w:val="en-US"/>
        </w:rPr>
        <w:t>única</w:t>
      </w:r>
      <w:proofErr w:type="spellEnd"/>
      <w:r w:rsidRPr="00365237">
        <w:rPr>
          <w:rFonts w:ascii="Times New Roman" w:eastAsia="Times New Roman" w:hAnsi="Times New Roman" w:cs="Times New Roman"/>
          <w:i/>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para um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que é, </w:t>
      </w:r>
      <w:proofErr w:type="spellStart"/>
      <w:r w:rsidRPr="00365237">
        <w:rPr>
          <w:rFonts w:ascii="Times New Roman" w:eastAsia="Times New Roman" w:hAnsi="Times New Roman" w:cs="Times New Roman"/>
          <w:color w:val="000000"/>
          <w:sz w:val="24"/>
          <w:szCs w:val="24"/>
          <w:lang w:val="en-US"/>
        </w:rPr>
        <w:t>afinal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sistêmico</w:t>
      </w:r>
      <w:proofErr w:type="spellEnd"/>
      <w:r w:rsidRPr="00365237">
        <w:rPr>
          <w:rFonts w:ascii="Times New Roman" w:eastAsia="Times New Roman" w:hAnsi="Times New Roman" w:cs="Times New Roman"/>
          <w:color w:val="000000"/>
          <w:sz w:val="24"/>
          <w:szCs w:val="24"/>
          <w:lang w:val="en-US"/>
        </w:rPr>
        <w:t xml:space="preserve"> – em outras </w:t>
      </w:r>
      <w:proofErr w:type="spellStart"/>
      <w:r w:rsidRPr="00365237">
        <w:rPr>
          <w:rFonts w:ascii="Times New Roman" w:eastAsia="Times New Roman" w:hAnsi="Times New Roman" w:cs="Times New Roman"/>
          <w:color w:val="000000"/>
          <w:sz w:val="24"/>
          <w:szCs w:val="24"/>
          <w:lang w:val="en-US"/>
        </w:rPr>
        <w:t>palavras</w:t>
      </w:r>
      <w:proofErr w:type="spellEnd"/>
      <w:r w:rsidRPr="00365237">
        <w:rPr>
          <w:rFonts w:ascii="Times New Roman" w:eastAsia="Times New Roman" w:hAnsi="Times New Roman" w:cs="Times New Roman"/>
          <w:color w:val="000000"/>
          <w:sz w:val="24"/>
          <w:szCs w:val="24"/>
          <w:lang w:val="en-US"/>
        </w:rPr>
        <w:t xml:space="preserve">, o debate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“a melhor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diante</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projeto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executá</w:t>
      </w:r>
      <w:proofErr w:type="spellEnd"/>
      <w:r w:rsidRPr="00365237">
        <w:rPr>
          <w:rFonts w:ascii="Times New Roman" w:eastAsia="Times New Roman" w:hAnsi="Times New Roman" w:cs="Times New Roman"/>
          <w:color w:val="000000"/>
          <w:sz w:val="24"/>
          <w:szCs w:val="24"/>
          <w:lang w:val="en-US"/>
        </w:rPr>
        <w:t xml:space="preserve">-lo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manter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aparenta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como algo de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míope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semelhante</w:t>
      </w:r>
      <w:proofErr w:type="spellEnd"/>
      <w:r w:rsidRPr="00365237">
        <w:rPr>
          <w:rFonts w:ascii="Times New Roman" w:eastAsia="Times New Roman" w:hAnsi="Times New Roman" w:cs="Times New Roman"/>
          <w:color w:val="000000"/>
          <w:sz w:val="24"/>
          <w:szCs w:val="24"/>
          <w:lang w:val="en-US"/>
        </w:rPr>
        <w:t xml:space="preserve"> a debater se é melhor ser </w:t>
      </w:r>
      <w:proofErr w:type="spellStart"/>
      <w:r w:rsidRPr="00365237">
        <w:rPr>
          <w:rFonts w:ascii="Times New Roman" w:eastAsia="Times New Roman" w:hAnsi="Times New Roman" w:cs="Times New Roman"/>
          <w:color w:val="000000"/>
          <w:sz w:val="24"/>
          <w:szCs w:val="24"/>
          <w:lang w:val="en-US"/>
        </w:rPr>
        <w:t>atropelado</w:t>
      </w:r>
      <w:proofErr w:type="spellEnd"/>
      <w:r w:rsidRPr="00365237">
        <w:rPr>
          <w:rFonts w:ascii="Times New Roman" w:eastAsia="Times New Roman" w:hAnsi="Times New Roman" w:cs="Times New Roman"/>
          <w:color w:val="000000"/>
          <w:sz w:val="24"/>
          <w:szCs w:val="24"/>
          <w:lang w:val="en-US"/>
        </w:rPr>
        <w:t xml:space="preserve"> por um </w:t>
      </w:r>
      <w:proofErr w:type="spellStart"/>
      <w:r w:rsidRPr="00365237">
        <w:rPr>
          <w:rFonts w:ascii="Times New Roman" w:eastAsia="Times New Roman" w:hAnsi="Times New Roman" w:cs="Times New Roman"/>
          <w:color w:val="000000"/>
          <w:sz w:val="24"/>
          <w:szCs w:val="24"/>
          <w:lang w:val="en-US"/>
        </w:rPr>
        <w:t>ônibus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por um </w:t>
      </w:r>
      <w:proofErr w:type="spellStart"/>
      <w:r w:rsidRPr="00365237">
        <w:rPr>
          <w:rFonts w:ascii="Times New Roman" w:eastAsia="Times New Roman" w:hAnsi="Times New Roman" w:cs="Times New Roman"/>
          <w:color w:val="000000"/>
          <w:sz w:val="24"/>
          <w:szCs w:val="24"/>
          <w:lang w:val="en-US"/>
        </w:rPr>
        <w:t>caminhão</w:t>
      </w:r>
      <w:proofErr w:type="spellEnd"/>
      <w:r w:rsidRPr="00365237">
        <w:rPr>
          <w:rFonts w:ascii="Times New Roman" w:eastAsia="Times New Roman" w:hAnsi="Times New Roman" w:cs="Times New Roman"/>
          <w:color w:val="000000"/>
          <w:sz w:val="24"/>
          <w:szCs w:val="24"/>
          <w:lang w:val="en-US"/>
        </w:rPr>
        <w:t xml:space="preserve"> (melhor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sair</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meio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rua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instou</w:t>
      </w:r>
      <w:proofErr w:type="spellEnd"/>
      <w:r w:rsidRPr="00365237">
        <w:rPr>
          <w:rFonts w:ascii="Times New Roman" w:eastAsia="Times New Roman" w:hAnsi="Times New Roman" w:cs="Times New Roman"/>
          <w:color w:val="000000"/>
          <w:sz w:val="24"/>
          <w:szCs w:val="24"/>
          <w:lang w:val="en-US"/>
        </w:rPr>
        <w:t xml:space="preserve"> o debate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à melhor forma de </w:t>
      </w:r>
      <w:proofErr w:type="spellStart"/>
      <w:r w:rsidRPr="00365237">
        <w:rPr>
          <w:rFonts w:ascii="Times New Roman" w:eastAsia="Times New Roman" w:hAnsi="Times New Roman" w:cs="Times New Roman"/>
          <w:color w:val="000000"/>
          <w:sz w:val="24"/>
          <w:szCs w:val="24"/>
          <w:lang w:val="en-US"/>
        </w:rPr>
        <w:t>gerir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coisa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algum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socioeconômico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teria</w:t>
      </w:r>
      <w:proofErr w:type="spellEnd"/>
      <w:r w:rsidRPr="00365237">
        <w:rPr>
          <w:rFonts w:ascii="Times New Roman" w:eastAsia="Times New Roman" w:hAnsi="Times New Roman" w:cs="Times New Roman"/>
          <w:color w:val="000000"/>
          <w:sz w:val="24"/>
          <w:szCs w:val="24"/>
          <w:lang w:val="en-US"/>
        </w:rPr>
        <w:t xml:space="preserve"> suas </w:t>
      </w:r>
      <w:proofErr w:type="spellStart"/>
      <w:r w:rsidRPr="00365237">
        <w:rPr>
          <w:rFonts w:ascii="Times New Roman" w:eastAsia="Times New Roman" w:hAnsi="Times New Roman" w:cs="Times New Roman"/>
          <w:color w:val="000000"/>
          <w:sz w:val="24"/>
          <w:szCs w:val="24"/>
          <w:lang w:val="en-US"/>
        </w:rPr>
        <w:t>raízes</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estrutura</w:t>
      </w:r>
      <w:proofErr w:type="spellEnd"/>
      <w:r w:rsidRPr="00365237">
        <w:rPr>
          <w:rFonts w:ascii="Times New Roman" w:eastAsia="Times New Roman" w:hAnsi="Times New Roman" w:cs="Times New Roman"/>
          <w:color w:val="000000"/>
          <w:sz w:val="24"/>
          <w:szCs w:val="24"/>
          <w:lang w:val="en-US"/>
        </w:rPr>
        <w:t xml:space="preserve"> normal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certamente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resposta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deveria</w:t>
      </w:r>
      <w:proofErr w:type="spellEnd"/>
      <w:r w:rsidRPr="00365237">
        <w:rPr>
          <w:rFonts w:ascii="Times New Roman" w:eastAsia="Times New Roman" w:hAnsi="Times New Roman" w:cs="Times New Roman"/>
          <w:color w:val="000000"/>
          <w:sz w:val="24"/>
          <w:szCs w:val="24"/>
          <w:lang w:val="en-US"/>
        </w:rPr>
        <w:t xml:space="preserve"> ser a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radical </w:t>
      </w:r>
      <w:proofErr w:type="spellStart"/>
      <w:r w:rsidRPr="00365237">
        <w:rPr>
          <w:rFonts w:ascii="Times New Roman" w:eastAsia="Times New Roman" w:hAnsi="Times New Roman" w:cs="Times New Roman"/>
          <w:i/>
          <w:color w:val="000000"/>
          <w:sz w:val="24"/>
          <w:szCs w:val="24"/>
          <w:lang w:val="en-US"/>
        </w:rPr>
        <w:t>deste</w:t>
      </w:r>
      <w:proofErr w:type="spellEnd"/>
      <w:r w:rsidRPr="00365237">
        <w:rPr>
          <w:rFonts w:ascii="Times New Roman" w:eastAsia="Times New Roman" w:hAnsi="Times New Roman" w:cs="Times New Roman"/>
          <w:i/>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w:t>
      </w:r>
    </w:p>
    <w:p w14:paraId="12F000EF"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Voltando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tema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coletivização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democrática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unidades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produção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meios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produção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represente</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si</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demolição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um dos </w:t>
      </w:r>
      <w:proofErr w:type="spellStart"/>
      <w:r w:rsidRPr="00365237">
        <w:rPr>
          <w:rFonts w:ascii="Times New Roman" w:eastAsia="Times New Roman" w:hAnsi="Times New Roman" w:cs="Times New Roman"/>
          <w:color w:val="000000"/>
          <w:sz w:val="24"/>
          <w:szCs w:val="24"/>
          <w:lang w:val="en-US"/>
        </w:rPr>
        <w:t>pilares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em uma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alta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interdependência</w:t>
      </w:r>
      <w:proofErr w:type="spellEnd"/>
      <w:r w:rsidRPr="00365237">
        <w:rPr>
          <w:rFonts w:ascii="Times New Roman" w:eastAsia="Times New Roman" w:hAnsi="Times New Roman" w:cs="Times New Roman"/>
          <w:color w:val="000000"/>
          <w:sz w:val="24"/>
          <w:szCs w:val="24"/>
          <w:lang w:val="en-US"/>
        </w:rPr>
        <w:t xml:space="preserve"> isso é </w:t>
      </w:r>
      <w:proofErr w:type="spellStart"/>
      <w:r w:rsidRPr="00365237">
        <w:rPr>
          <w:rFonts w:ascii="Times New Roman" w:eastAsia="Times New Roman" w:hAnsi="Times New Roman" w:cs="Times New Roman"/>
          <w:color w:val="000000"/>
          <w:sz w:val="24"/>
          <w:szCs w:val="24"/>
          <w:lang w:val="en-US"/>
        </w:rPr>
        <w:t>desafiador</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aplicada</w:t>
      </w:r>
      <w:proofErr w:type="spellEnd"/>
      <w:r w:rsidRPr="00365237">
        <w:rPr>
          <w:rFonts w:ascii="Times New Roman" w:eastAsia="Times New Roman" w:hAnsi="Times New Roman" w:cs="Times New Roman"/>
          <w:color w:val="000000"/>
          <w:sz w:val="24"/>
          <w:szCs w:val="24"/>
          <w:lang w:val="en-US"/>
        </w:rPr>
        <w:t xml:space="preserve"> a um </w:t>
      </w:r>
      <w:proofErr w:type="spellStart"/>
      <w:r w:rsidRPr="00365237">
        <w:rPr>
          <w:rFonts w:ascii="Times New Roman" w:eastAsia="Times New Roman" w:hAnsi="Times New Roman" w:cs="Times New Roman"/>
          <w:color w:val="000000"/>
          <w:sz w:val="24"/>
          <w:szCs w:val="24"/>
          <w:lang w:val="en-US"/>
        </w:rPr>
        <w:t>único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empreendimento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insuficiente</w:t>
      </w:r>
      <w:proofErr w:type="spellEnd"/>
      <w:r w:rsidRPr="00365237">
        <w:rPr>
          <w:rFonts w:ascii="Times New Roman" w:eastAsia="Times New Roman" w:hAnsi="Times New Roman" w:cs="Times New Roman"/>
          <w:color w:val="000000"/>
          <w:sz w:val="24"/>
          <w:szCs w:val="24"/>
          <w:vertAlign w:val="superscript"/>
          <w:lang w:val="en-US"/>
        </w:rPr>
        <w:footnoteReference w:id="5"/>
      </w:r>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lastRenderedPageBreak/>
        <w:t>força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estaria</w:t>
      </w:r>
      <w:proofErr w:type="spellEnd"/>
      <w:r w:rsidRPr="00365237">
        <w:rPr>
          <w:rFonts w:ascii="Times New Roman" w:eastAsia="Times New Roman" w:hAnsi="Times New Roman" w:cs="Times New Roman"/>
          <w:color w:val="000000"/>
          <w:sz w:val="24"/>
          <w:szCs w:val="24"/>
          <w:lang w:val="en-US"/>
        </w:rPr>
        <w:t xml:space="preserve"> só em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diferença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filosófica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sistematicidade</w:t>
      </w:r>
      <w:proofErr w:type="spellEnd"/>
      <w:r w:rsidRPr="00365237">
        <w:rPr>
          <w:rFonts w:ascii="Times New Roman" w:eastAsia="Times New Roman" w:hAnsi="Times New Roman" w:cs="Times New Roman"/>
          <w:color w:val="000000"/>
          <w:sz w:val="24"/>
          <w:szCs w:val="24"/>
          <w:lang w:val="en-US"/>
        </w:rPr>
        <w:t xml:space="preserve"> – inclusive porque um dos </w:t>
      </w:r>
      <w:proofErr w:type="spellStart"/>
      <w:r w:rsidRPr="00365237">
        <w:rPr>
          <w:rFonts w:ascii="Times New Roman" w:eastAsia="Times New Roman" w:hAnsi="Times New Roman" w:cs="Times New Roman"/>
          <w:color w:val="000000"/>
          <w:sz w:val="24"/>
          <w:szCs w:val="24"/>
          <w:lang w:val="en-US"/>
        </w:rPr>
        <w:t>desafios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autogestionária é a </w:t>
      </w:r>
      <w:proofErr w:type="spellStart"/>
      <w:r w:rsidRPr="00365237">
        <w:rPr>
          <w:rFonts w:ascii="Times New Roman" w:eastAsia="Times New Roman" w:hAnsi="Times New Roman" w:cs="Times New Roman"/>
          <w:color w:val="000000"/>
          <w:sz w:val="24"/>
          <w:szCs w:val="24"/>
          <w:lang w:val="en-US"/>
        </w:rPr>
        <w:t>definição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identitária</w:t>
      </w:r>
      <w:proofErr w:type="spellEnd"/>
      <w:r w:rsidRPr="00365237">
        <w:rPr>
          <w:rFonts w:ascii="Times New Roman" w:eastAsia="Times New Roman" w:hAnsi="Times New Roman" w:cs="Times New Roman"/>
          <w:color w:val="000000"/>
          <w:sz w:val="24"/>
          <w:szCs w:val="24"/>
          <w:lang w:val="en-US"/>
        </w:rPr>
        <w:t xml:space="preserve"> do sujeito a que se </w:t>
      </w:r>
      <w:proofErr w:type="spellStart"/>
      <w:r w:rsidRPr="00365237">
        <w:rPr>
          <w:rFonts w:ascii="Times New Roman" w:eastAsia="Times New Roman" w:hAnsi="Times New Roman" w:cs="Times New Roman"/>
          <w:color w:val="000000"/>
          <w:sz w:val="24"/>
          <w:szCs w:val="24"/>
          <w:lang w:val="en-US"/>
        </w:rPr>
        <w:t>refere</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partícula</w:t>
      </w:r>
      <w:proofErr w:type="spellEnd"/>
      <w:r w:rsidRPr="00365237">
        <w:rPr>
          <w:rFonts w:ascii="Times New Roman" w:eastAsia="Times New Roman" w:hAnsi="Times New Roman" w:cs="Times New Roman"/>
          <w:color w:val="000000"/>
          <w:sz w:val="24"/>
          <w:szCs w:val="24"/>
          <w:lang w:val="en-US"/>
        </w:rPr>
        <w:t xml:space="preserve"> “auto” em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se é um </w:t>
      </w:r>
      <w:proofErr w:type="spellStart"/>
      <w:r w:rsidRPr="00365237">
        <w:rPr>
          <w:rFonts w:ascii="Times New Roman" w:eastAsia="Times New Roman" w:hAnsi="Times New Roman" w:cs="Times New Roman"/>
          <w:color w:val="000000"/>
          <w:sz w:val="24"/>
          <w:szCs w:val="24"/>
          <w:lang w:val="en-US"/>
        </w:rPr>
        <w:t>povo</w:t>
      </w:r>
      <w:proofErr w:type="spellEnd"/>
      <w:r w:rsidRPr="00365237">
        <w:rPr>
          <w:rFonts w:ascii="Times New Roman" w:eastAsia="Times New Roman" w:hAnsi="Times New Roman" w:cs="Times New Roman"/>
          <w:color w:val="000000"/>
          <w:sz w:val="24"/>
          <w:szCs w:val="24"/>
          <w:lang w:val="en-US"/>
        </w:rPr>
        <w:t xml:space="preserve"> que se </w:t>
      </w:r>
      <w:proofErr w:type="spellStart"/>
      <w:r w:rsidRPr="00365237">
        <w:rPr>
          <w:rFonts w:ascii="Times New Roman" w:eastAsia="Times New Roman" w:hAnsi="Times New Roman" w:cs="Times New Roman"/>
          <w:color w:val="000000"/>
          <w:sz w:val="24"/>
          <w:szCs w:val="24"/>
          <w:lang w:val="en-US"/>
        </w:rPr>
        <w:t>autogestiona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autodeterminando</w:t>
      </w:r>
      <w:proofErr w:type="spellEnd"/>
      <w:r w:rsidRPr="00365237">
        <w:rPr>
          <w:rFonts w:ascii="Times New Roman" w:eastAsia="Times New Roman" w:hAnsi="Times New Roman" w:cs="Times New Roman"/>
          <w:color w:val="000000"/>
          <w:sz w:val="24"/>
          <w:szCs w:val="24"/>
          <w:lang w:val="en-US"/>
        </w:rPr>
        <w:t xml:space="preserve">-se, ele não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caber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em uma </w:t>
      </w:r>
      <w:proofErr w:type="spellStart"/>
      <w:r w:rsidRPr="00365237">
        <w:rPr>
          <w:rFonts w:ascii="Times New Roman" w:eastAsia="Times New Roman" w:hAnsi="Times New Roman" w:cs="Times New Roman"/>
          <w:color w:val="000000"/>
          <w:sz w:val="24"/>
          <w:szCs w:val="24"/>
          <w:lang w:val="en-US"/>
        </w:rPr>
        <w:t>única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campo de </w:t>
      </w:r>
      <w:proofErr w:type="spellStart"/>
      <w:r w:rsidRPr="00365237">
        <w:rPr>
          <w:rFonts w:ascii="Times New Roman" w:eastAsia="Times New Roman" w:hAnsi="Times New Roman" w:cs="Times New Roman"/>
          <w:color w:val="000000"/>
          <w:sz w:val="24"/>
          <w:szCs w:val="24"/>
          <w:lang w:val="en-US"/>
        </w:rPr>
        <w:t>atividades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i/>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autogestionada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imperioso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 se uma </w:t>
      </w:r>
      <w:proofErr w:type="spellStart"/>
      <w:r w:rsidRPr="00365237">
        <w:rPr>
          <w:rFonts w:ascii="Times New Roman" w:eastAsia="Times New Roman" w:hAnsi="Times New Roman" w:cs="Times New Roman"/>
          <w:color w:val="000000"/>
          <w:sz w:val="24"/>
          <w:szCs w:val="24"/>
          <w:lang w:val="en-US"/>
        </w:rPr>
        <w:t>única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fosse </w:t>
      </w:r>
      <w:proofErr w:type="spellStart"/>
      <w:r w:rsidRPr="00365237">
        <w:rPr>
          <w:rFonts w:ascii="Times New Roman" w:eastAsia="Times New Roman" w:hAnsi="Times New Roman" w:cs="Times New Roman"/>
          <w:color w:val="000000"/>
          <w:sz w:val="24"/>
          <w:szCs w:val="24"/>
          <w:lang w:val="en-US"/>
        </w:rPr>
        <w:t>autogestionada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meio</w:t>
      </w:r>
      <w:proofErr w:type="spellEnd"/>
      <w:r w:rsidRPr="00365237">
        <w:rPr>
          <w:rFonts w:ascii="Times New Roman" w:eastAsia="Times New Roman" w:hAnsi="Times New Roman" w:cs="Times New Roman"/>
          <w:color w:val="000000"/>
          <w:sz w:val="24"/>
          <w:szCs w:val="24"/>
          <w:lang w:val="en-US"/>
        </w:rPr>
        <w:t xml:space="preserve"> a uma “</w:t>
      </w:r>
      <w:proofErr w:type="spellStart"/>
      <w:r w:rsidRPr="00365237">
        <w:rPr>
          <w:rFonts w:ascii="Times New Roman" w:eastAsia="Times New Roman" w:hAnsi="Times New Roman" w:cs="Times New Roman"/>
          <w:color w:val="000000"/>
          <w:sz w:val="24"/>
          <w:szCs w:val="24"/>
          <w:lang w:val="en-US"/>
        </w:rPr>
        <w:t>oceânica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operar</w:t>
      </w:r>
      <w:proofErr w:type="spellEnd"/>
      <w:r w:rsidRPr="00365237">
        <w:rPr>
          <w:rFonts w:ascii="Times New Roman" w:eastAsia="Times New Roman" w:hAnsi="Times New Roman" w:cs="Times New Roman"/>
          <w:color w:val="000000"/>
          <w:sz w:val="24"/>
          <w:szCs w:val="24"/>
          <w:lang w:val="en-US"/>
        </w:rPr>
        <w:t xml:space="preserve"> dentro de um </w:t>
      </w:r>
      <w:proofErr w:type="spellStart"/>
      <w:r w:rsidRPr="00365237">
        <w:rPr>
          <w:rFonts w:ascii="Times New Roman" w:eastAsia="Times New Roman" w:hAnsi="Times New Roman" w:cs="Times New Roman"/>
          <w:color w:val="000000"/>
          <w:sz w:val="24"/>
          <w:szCs w:val="24"/>
          <w:lang w:val="en-US"/>
        </w:rPr>
        <w:t>enquadramento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w:t>
      </w:r>
      <w:proofErr w:type="spellEnd"/>
      <w:r w:rsidRPr="00365237">
        <w:rPr>
          <w:rFonts w:ascii="Times New Roman" w:eastAsia="Times New Roman" w:hAnsi="Times New Roman" w:cs="Times New Roman"/>
          <w:color w:val="000000"/>
          <w:sz w:val="24"/>
          <w:szCs w:val="24"/>
          <w:lang w:val="en-US"/>
        </w:rPr>
        <w:t xml:space="preserve"> submeter-se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suas </w:t>
      </w:r>
      <w:proofErr w:type="spellStart"/>
      <w:r w:rsidRPr="00365237">
        <w:rPr>
          <w:rFonts w:ascii="Times New Roman" w:eastAsia="Times New Roman" w:hAnsi="Times New Roman" w:cs="Times New Roman"/>
          <w:color w:val="000000"/>
          <w:sz w:val="24"/>
          <w:szCs w:val="24"/>
          <w:lang w:val="en-US"/>
        </w:rPr>
        <w:t>regras</w:t>
      </w:r>
      <w:proofErr w:type="spellEnd"/>
      <w:r w:rsidRPr="00365237">
        <w:rPr>
          <w:rFonts w:ascii="Times New Roman" w:eastAsia="Times New Roman" w:hAnsi="Times New Roman" w:cs="Times New Roman"/>
          <w:color w:val="000000"/>
          <w:sz w:val="24"/>
          <w:szCs w:val="24"/>
          <w:lang w:val="en-US"/>
        </w:rPr>
        <w:t xml:space="preserve"> – o que </w:t>
      </w:r>
      <w:proofErr w:type="spellStart"/>
      <w:r w:rsidRPr="00365237">
        <w:rPr>
          <w:rFonts w:ascii="Times New Roman" w:eastAsia="Times New Roman" w:hAnsi="Times New Roman" w:cs="Times New Roman"/>
          <w:color w:val="000000"/>
          <w:sz w:val="24"/>
          <w:szCs w:val="24"/>
          <w:lang w:val="en-US"/>
        </w:rPr>
        <w:t>provavelmente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origem</w:t>
      </w:r>
      <w:proofErr w:type="spellEnd"/>
      <w:r w:rsidRPr="00365237">
        <w:rPr>
          <w:rFonts w:ascii="Times New Roman" w:eastAsia="Times New Roman" w:hAnsi="Times New Roman" w:cs="Times New Roman"/>
          <w:color w:val="000000"/>
          <w:sz w:val="24"/>
          <w:szCs w:val="24"/>
          <w:lang w:val="en-US"/>
        </w:rPr>
        <w:t xml:space="preserve"> a uma </w:t>
      </w:r>
      <w:proofErr w:type="spellStart"/>
      <w:r w:rsidRPr="00365237">
        <w:rPr>
          <w:rFonts w:ascii="Times New Roman" w:eastAsia="Times New Roman" w:hAnsi="Times New Roman" w:cs="Times New Roman"/>
          <w:color w:val="000000"/>
          <w:sz w:val="24"/>
          <w:szCs w:val="24"/>
          <w:lang w:val="en-US"/>
        </w:rPr>
        <w:t>distópica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exploração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Como o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responderia</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cenário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demissões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provocadas</w:t>
      </w:r>
      <w:proofErr w:type="spellEnd"/>
      <w:r w:rsidRPr="00365237">
        <w:rPr>
          <w:rFonts w:ascii="Times New Roman" w:eastAsia="Times New Roman" w:hAnsi="Times New Roman" w:cs="Times New Roman"/>
          <w:color w:val="000000"/>
          <w:sz w:val="24"/>
          <w:szCs w:val="24"/>
          <w:lang w:val="en-US"/>
        </w:rPr>
        <w:t xml:space="preserve"> por um </w:t>
      </w:r>
      <w:proofErr w:type="spellStart"/>
      <w:r w:rsidRPr="00365237">
        <w:rPr>
          <w:rFonts w:ascii="Times New Roman" w:eastAsia="Times New Roman" w:hAnsi="Times New Roman" w:cs="Times New Roman"/>
          <w:color w:val="000000"/>
          <w:sz w:val="24"/>
          <w:szCs w:val="24"/>
          <w:lang w:val="en-US"/>
        </w:rPr>
        <w:t>aumento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tecnológico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produtividade</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beneficiar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seus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próprios</w:t>
      </w:r>
      <w:proofErr w:type="spellEnd"/>
      <w:r w:rsidRPr="00365237">
        <w:rPr>
          <w:rFonts w:ascii="Times New Roman" w:eastAsia="Times New Roman" w:hAnsi="Times New Roman" w:cs="Times New Roman"/>
          <w:color w:val="000000"/>
          <w:sz w:val="24"/>
          <w:szCs w:val="24"/>
          <w:lang w:val="en-US"/>
        </w:rPr>
        <w:t xml:space="preserve"> interesses,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Estado-</w:t>
      </w:r>
      <w:proofErr w:type="spellStart"/>
      <w:r w:rsidRPr="00365237">
        <w:rPr>
          <w:rFonts w:ascii="Times New Roman" w:eastAsia="Times New Roman" w:hAnsi="Times New Roman" w:cs="Times New Roman"/>
          <w:color w:val="000000"/>
          <w:sz w:val="24"/>
          <w:szCs w:val="24"/>
          <w:lang w:val="en-US"/>
        </w:rPr>
        <w:t>nação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despeito</w:t>
      </w:r>
      <w:proofErr w:type="spellEnd"/>
      <w:r w:rsidRPr="00365237">
        <w:rPr>
          <w:rFonts w:ascii="Times New Roman" w:eastAsia="Times New Roman" w:hAnsi="Times New Roman" w:cs="Times New Roman"/>
          <w:color w:val="000000"/>
          <w:sz w:val="24"/>
          <w:szCs w:val="24"/>
          <w:lang w:val="en-US"/>
        </w:rPr>
        <w:t xml:space="preserve"> dos interesses de outros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subalternos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de outros </w:t>
      </w:r>
      <w:proofErr w:type="spellStart"/>
      <w:r w:rsidRPr="00365237">
        <w:rPr>
          <w:rFonts w:ascii="Times New Roman" w:eastAsia="Times New Roman" w:hAnsi="Times New Roman" w:cs="Times New Roman"/>
          <w:color w:val="000000"/>
          <w:sz w:val="24"/>
          <w:szCs w:val="24"/>
          <w:lang w:val="en-US"/>
        </w:rPr>
        <w:t>países</w:t>
      </w:r>
      <w:proofErr w:type="spellEnd"/>
      <w:r w:rsidRPr="00365237">
        <w:rPr>
          <w:rFonts w:ascii="Times New Roman" w:eastAsia="Times New Roman" w:hAnsi="Times New Roman" w:cs="Times New Roman"/>
          <w:color w:val="000000"/>
          <w:sz w:val="24"/>
          <w:szCs w:val="24"/>
          <w:lang w:val="en-US"/>
        </w:rPr>
        <w:t>?</w:t>
      </w:r>
    </w:p>
    <w:p w14:paraId="1C607B16"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Poderíamos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afirmar</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unidades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autogestionárias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intramuros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convivendo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resistindo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sobrevivendo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pressões</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economias</w:t>
      </w:r>
      <w:proofErr w:type="spellEnd"/>
      <w:r w:rsidRPr="00365237">
        <w:rPr>
          <w:rFonts w:ascii="Times New Roman" w:eastAsia="Times New Roman" w:hAnsi="Times New Roman" w:cs="Times New Roman"/>
          <w:color w:val="000000"/>
          <w:sz w:val="24"/>
          <w:szCs w:val="24"/>
          <w:lang w:val="en-US"/>
        </w:rPr>
        <w:t xml:space="preserve"> de mercado e do Estado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têm</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condição</w:t>
      </w:r>
      <w:proofErr w:type="spellEnd"/>
      <w:r w:rsidRPr="00365237">
        <w:rPr>
          <w:rFonts w:ascii="Times New Roman" w:eastAsia="Times New Roman" w:hAnsi="Times New Roman" w:cs="Times New Roman"/>
          <w:color w:val="000000"/>
          <w:sz w:val="24"/>
          <w:szCs w:val="24"/>
          <w:lang w:val="en-US"/>
        </w:rPr>
        <w:t xml:space="preserve"> de existência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relacionada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sobrevivência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resistência</w:t>
      </w:r>
      <w:proofErr w:type="spellEnd"/>
      <w:r w:rsidRPr="00365237">
        <w:rPr>
          <w:rFonts w:ascii="Times New Roman" w:eastAsia="Times New Roman" w:hAnsi="Times New Roman" w:cs="Times New Roman"/>
          <w:color w:val="000000"/>
          <w:sz w:val="24"/>
          <w:szCs w:val="24"/>
          <w:lang w:val="en-US"/>
        </w:rPr>
        <w:t xml:space="preserve"> do que à </w:t>
      </w:r>
      <w:proofErr w:type="spellStart"/>
      <w:r w:rsidRPr="00365237">
        <w:rPr>
          <w:rFonts w:ascii="Times New Roman" w:eastAsia="Times New Roman" w:hAnsi="Times New Roman" w:cs="Times New Roman"/>
          <w:i/>
          <w:color w:val="000000"/>
          <w:sz w:val="24"/>
          <w:szCs w:val="24"/>
          <w:lang w:val="en-US"/>
        </w:rPr>
        <w:t>superação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de dominação num </w:t>
      </w:r>
      <w:proofErr w:type="spellStart"/>
      <w:r w:rsidRPr="00365237">
        <w:rPr>
          <w:rFonts w:ascii="Times New Roman" w:eastAsia="Times New Roman" w:hAnsi="Times New Roman" w:cs="Times New Roman"/>
          <w:color w:val="000000"/>
          <w:sz w:val="24"/>
          <w:szCs w:val="24"/>
          <w:lang w:val="en-US"/>
        </w:rPr>
        <w:t>território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w:t>
      </w:r>
      <w:proofErr w:type="spellEnd"/>
      <w:r w:rsidRPr="00365237">
        <w:rPr>
          <w:rFonts w:ascii="Times New Roman" w:eastAsia="Times New Roman" w:hAnsi="Times New Roman" w:cs="Times New Roman"/>
          <w:color w:val="000000"/>
          <w:sz w:val="24"/>
          <w:szCs w:val="24"/>
          <w:lang w:val="en-US"/>
        </w:rPr>
        <w:t xml:space="preserve">. Tais </w:t>
      </w:r>
      <w:proofErr w:type="spellStart"/>
      <w:r w:rsidRPr="00365237">
        <w:rPr>
          <w:rFonts w:ascii="Times New Roman" w:eastAsia="Times New Roman" w:hAnsi="Times New Roman" w:cs="Times New Roman"/>
          <w:color w:val="000000"/>
          <w:sz w:val="24"/>
          <w:szCs w:val="24"/>
          <w:lang w:val="en-US"/>
        </w:rPr>
        <w:t>unidades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autogestionárias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operariam</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motriz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produtiva</w:t>
      </w:r>
      <w:proofErr w:type="spellEnd"/>
      <w:r w:rsidRPr="00365237">
        <w:rPr>
          <w:rFonts w:ascii="Times New Roman" w:eastAsia="Times New Roman" w:hAnsi="Times New Roman" w:cs="Times New Roman"/>
          <w:color w:val="000000"/>
          <w:sz w:val="24"/>
          <w:szCs w:val="24"/>
          <w:lang w:val="en-US"/>
        </w:rPr>
        <w:t xml:space="preserve"> – do </w:t>
      </w:r>
      <w:proofErr w:type="spellStart"/>
      <w:r w:rsidRPr="00365237">
        <w:rPr>
          <w:rFonts w:ascii="Times New Roman" w:eastAsia="Times New Roman" w:hAnsi="Times New Roman" w:cs="Times New Roman"/>
          <w:color w:val="000000"/>
          <w:sz w:val="24"/>
          <w:szCs w:val="24"/>
          <w:lang w:val="en-US"/>
        </w:rPr>
        <w:t>tipo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resistência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subsistência</w:t>
      </w:r>
      <w:proofErr w:type="spellEnd"/>
      <w:r w:rsidRPr="00365237">
        <w:rPr>
          <w:rFonts w:ascii="Times New Roman" w:eastAsia="Times New Roman" w:hAnsi="Times New Roman" w:cs="Times New Roman"/>
          <w:color w:val="000000"/>
          <w:sz w:val="24"/>
          <w:szCs w:val="24"/>
          <w:lang w:val="en-US"/>
        </w:rPr>
        <w:t xml:space="preserve"> e de </w:t>
      </w:r>
      <w:proofErr w:type="spellStart"/>
      <w:r w:rsidRPr="00365237">
        <w:rPr>
          <w:rFonts w:ascii="Times New Roman" w:eastAsia="Times New Roman" w:hAnsi="Times New Roman" w:cs="Times New Roman"/>
          <w:color w:val="000000"/>
          <w:sz w:val="24"/>
          <w:szCs w:val="24"/>
          <w:lang w:val="en-US"/>
        </w:rPr>
        <w:t>sobrevivência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w:t>
      </w:r>
      <w:proofErr w:type="spellEnd"/>
      <w:r w:rsidRPr="00365237">
        <w:rPr>
          <w:rFonts w:ascii="Times New Roman" w:eastAsia="Times New Roman" w:hAnsi="Times New Roman" w:cs="Times New Roman"/>
          <w:color w:val="000000"/>
          <w:sz w:val="24"/>
          <w:szCs w:val="24"/>
          <w:lang w:val="en-US"/>
        </w:rPr>
        <w:t xml:space="preserve"> – dos </w:t>
      </w:r>
      <w:proofErr w:type="spellStart"/>
      <w:r w:rsidRPr="00365237">
        <w:rPr>
          <w:rFonts w:ascii="Times New Roman" w:eastAsia="Times New Roman" w:hAnsi="Times New Roman" w:cs="Times New Roman"/>
          <w:color w:val="000000"/>
          <w:sz w:val="24"/>
          <w:szCs w:val="24"/>
          <w:lang w:val="en-US"/>
        </w:rPr>
        <w:t>territórios</w:t>
      </w:r>
      <w:proofErr w:type="spellEnd"/>
      <w:r w:rsidRPr="00365237">
        <w:rPr>
          <w:rFonts w:ascii="Times New Roman" w:eastAsia="Times New Roman" w:hAnsi="Times New Roman" w:cs="Times New Roman"/>
          <w:color w:val="000000"/>
          <w:sz w:val="24"/>
          <w:szCs w:val="24"/>
          <w:lang w:val="en-US"/>
        </w:rPr>
        <w:t xml:space="preserve"> ainda sob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forma de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disputando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públicas</w:t>
      </w:r>
      <w:proofErr w:type="spellEnd"/>
      <w:r w:rsidRPr="00365237">
        <w:rPr>
          <w:rFonts w:ascii="Times New Roman" w:eastAsia="Times New Roman" w:hAnsi="Times New Roman" w:cs="Times New Roman"/>
          <w:color w:val="000000"/>
          <w:sz w:val="24"/>
          <w:szCs w:val="24"/>
          <w:lang w:val="en-US"/>
        </w:rPr>
        <w:t xml:space="preserve"> para o </w:t>
      </w:r>
      <w:proofErr w:type="spellStart"/>
      <w:r w:rsidRPr="00365237">
        <w:rPr>
          <w:rFonts w:ascii="Times New Roman" w:eastAsia="Times New Roman" w:hAnsi="Times New Roman" w:cs="Times New Roman"/>
          <w:color w:val="000000"/>
          <w:sz w:val="24"/>
          <w:szCs w:val="24"/>
          <w:lang w:val="en-US"/>
        </w:rPr>
        <w:t>setor</w:t>
      </w:r>
      <w:proofErr w:type="spellEnd"/>
      <w:r w:rsidRPr="00365237">
        <w:rPr>
          <w:rFonts w:ascii="Times New Roman" w:eastAsia="Times New Roman" w:hAnsi="Times New Roman" w:cs="Times New Roman"/>
          <w:color w:val="000000"/>
          <w:sz w:val="24"/>
          <w:szCs w:val="24"/>
          <w:lang w:val="en-US"/>
        </w:rPr>
        <w:t xml:space="preserve">.  </w:t>
      </w:r>
    </w:p>
    <w:p w14:paraId="3C5EBF8D"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Não obstante, o </w:t>
      </w:r>
      <w:proofErr w:type="spellStart"/>
      <w:r w:rsidRPr="00365237">
        <w:rPr>
          <w:rFonts w:ascii="Times New Roman" w:eastAsia="Times New Roman" w:hAnsi="Times New Roman" w:cs="Times New Roman"/>
          <w:color w:val="000000"/>
          <w:sz w:val="24"/>
          <w:szCs w:val="24"/>
          <w:lang w:val="en-US"/>
        </w:rPr>
        <w:t>horizonte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quando da </w:t>
      </w:r>
      <w:proofErr w:type="spellStart"/>
      <w:r w:rsidRPr="00365237">
        <w:rPr>
          <w:rFonts w:ascii="Times New Roman" w:eastAsia="Times New Roman" w:hAnsi="Times New Roman" w:cs="Times New Roman"/>
          <w:color w:val="000000"/>
          <w:sz w:val="24"/>
          <w:szCs w:val="24"/>
          <w:lang w:val="en-US"/>
        </w:rPr>
        <w:t>apresentação</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alternativa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e à </w:t>
      </w:r>
      <w:proofErr w:type="spellStart"/>
      <w:r w:rsidRPr="00365237">
        <w:rPr>
          <w:rFonts w:ascii="Times New Roman" w:eastAsia="Times New Roman" w:hAnsi="Times New Roman" w:cs="Times New Roman"/>
          <w:color w:val="000000"/>
          <w:sz w:val="24"/>
          <w:szCs w:val="24"/>
          <w:lang w:val="en-US"/>
        </w:rPr>
        <w:t>continuidade</w:t>
      </w:r>
      <w:proofErr w:type="spellEnd"/>
      <w:r w:rsidRPr="00365237">
        <w:rPr>
          <w:rFonts w:ascii="Times New Roman" w:eastAsia="Times New Roman" w:hAnsi="Times New Roman" w:cs="Times New Roman"/>
          <w:color w:val="000000"/>
          <w:sz w:val="24"/>
          <w:szCs w:val="24"/>
          <w:lang w:val="en-US"/>
        </w:rPr>
        <w:t xml:space="preserve"> do status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relacionada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revolucionário</w:t>
      </w:r>
      <w:proofErr w:type="spellEnd"/>
      <w:r w:rsidRPr="00365237">
        <w:rPr>
          <w:rFonts w:ascii="Times New Roman" w:eastAsia="Times New Roman" w:hAnsi="Times New Roman" w:cs="Times New Roman"/>
          <w:color w:val="000000"/>
          <w:sz w:val="24"/>
          <w:szCs w:val="24"/>
          <w:lang w:val="en-US"/>
        </w:rPr>
        <w:t xml:space="preserve">. Assim,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operar</w:t>
      </w:r>
      <w:proofErr w:type="spellEnd"/>
      <w:r w:rsidRPr="00365237">
        <w:rPr>
          <w:rFonts w:ascii="Times New Roman" w:eastAsia="Times New Roman" w:hAnsi="Times New Roman" w:cs="Times New Roman"/>
          <w:color w:val="000000"/>
          <w:sz w:val="24"/>
          <w:szCs w:val="24"/>
          <w:lang w:val="en-US"/>
        </w:rPr>
        <w:t xml:space="preserve"> num </w:t>
      </w:r>
      <w:proofErr w:type="spellStart"/>
      <w:r w:rsidRPr="00365237">
        <w:rPr>
          <w:rFonts w:ascii="Times New Roman" w:eastAsia="Times New Roman" w:hAnsi="Times New Roman" w:cs="Times New Roman"/>
          <w:color w:val="000000"/>
          <w:sz w:val="24"/>
          <w:szCs w:val="24"/>
          <w:lang w:val="en-US"/>
        </w:rPr>
        <w:t>nível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distinto</w:t>
      </w:r>
      <w:proofErr w:type="spellEnd"/>
      <w:r w:rsidRPr="00365237">
        <w:rPr>
          <w:rFonts w:ascii="Times New Roman" w:eastAsia="Times New Roman" w:hAnsi="Times New Roman" w:cs="Times New Roman"/>
          <w:color w:val="000000"/>
          <w:sz w:val="24"/>
          <w:szCs w:val="24"/>
          <w:lang w:val="en-US"/>
        </w:rPr>
        <w:t xml:space="preserve"> das outras </w:t>
      </w:r>
      <w:proofErr w:type="spellStart"/>
      <w:r w:rsidRPr="00365237">
        <w:rPr>
          <w:rFonts w:ascii="Times New Roman" w:eastAsia="Times New Roman" w:hAnsi="Times New Roman" w:cs="Times New Roman"/>
          <w:color w:val="000000"/>
          <w:sz w:val="24"/>
          <w:szCs w:val="24"/>
          <w:lang w:val="en-US"/>
        </w:rPr>
        <w:t>propostas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estatização</w:t>
      </w:r>
      <w:proofErr w:type="spellEnd"/>
      <w:r w:rsidRPr="00365237">
        <w:rPr>
          <w:rFonts w:ascii="Times New Roman" w:eastAsia="Times New Roman" w:hAnsi="Times New Roman" w:cs="Times New Roman"/>
          <w:color w:val="000000"/>
          <w:sz w:val="24"/>
          <w:szCs w:val="24"/>
          <w:lang w:val="en-US"/>
        </w:rPr>
        <w:t xml:space="preserve">) por não se </w:t>
      </w:r>
      <w:proofErr w:type="spellStart"/>
      <w:r w:rsidRPr="00365237">
        <w:rPr>
          <w:rFonts w:ascii="Times New Roman" w:eastAsia="Times New Roman" w:hAnsi="Times New Roman" w:cs="Times New Roman"/>
          <w:color w:val="000000"/>
          <w:sz w:val="24"/>
          <w:szCs w:val="24"/>
          <w:lang w:val="en-US"/>
        </w:rPr>
        <w:t>tratar</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escolha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reformista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é, por não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objetivar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manutenção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demais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elementos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realidade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conformaram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original. Não obstante a </w:t>
      </w:r>
      <w:proofErr w:type="spellStart"/>
      <w:r w:rsidRPr="00365237">
        <w:rPr>
          <w:rFonts w:ascii="Times New Roman" w:eastAsia="Times New Roman" w:hAnsi="Times New Roman" w:cs="Times New Roman"/>
          <w:color w:val="000000"/>
          <w:sz w:val="24"/>
          <w:szCs w:val="24"/>
          <w:lang w:val="en-US"/>
        </w:rPr>
        <w:t>importância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alternativas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bem-sucedidas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conexão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competição</w:t>
      </w:r>
      <w:proofErr w:type="spellEnd"/>
      <w:r w:rsidRPr="00365237">
        <w:rPr>
          <w:rFonts w:ascii="Times New Roman" w:eastAsia="Times New Roman" w:hAnsi="Times New Roman" w:cs="Times New Roman"/>
          <w:color w:val="000000"/>
          <w:sz w:val="24"/>
          <w:szCs w:val="24"/>
          <w:lang w:val="en-US"/>
        </w:rPr>
        <w:t xml:space="preserve"> com o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vigente</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resistência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subsistência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sobrevivência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acima</w:t>
      </w:r>
      <w:proofErr w:type="spellEnd"/>
      <w:r w:rsidRPr="00365237">
        <w:rPr>
          <w:rFonts w:ascii="Times New Roman" w:eastAsia="Times New Roman" w:hAnsi="Times New Roman" w:cs="Times New Roman"/>
          <w:color w:val="000000"/>
          <w:sz w:val="24"/>
          <w:szCs w:val="24"/>
          <w:lang w:val="en-US"/>
        </w:rPr>
        <w:t xml:space="preserve">; a construção e o </w:t>
      </w:r>
      <w:proofErr w:type="spellStart"/>
      <w:r w:rsidRPr="00365237">
        <w:rPr>
          <w:rFonts w:ascii="Times New Roman" w:eastAsia="Times New Roman" w:hAnsi="Times New Roman" w:cs="Times New Roman"/>
          <w:color w:val="000000"/>
          <w:sz w:val="24"/>
          <w:szCs w:val="24"/>
          <w:lang w:val="en-US"/>
        </w:rPr>
        <w:t>fortalecimento</w:t>
      </w:r>
      <w:proofErr w:type="spellEnd"/>
      <w:r w:rsidRPr="00365237">
        <w:rPr>
          <w:rFonts w:ascii="Times New Roman" w:eastAsia="Times New Roman" w:hAnsi="Times New Roman" w:cs="Times New Roman"/>
          <w:color w:val="000000"/>
          <w:sz w:val="24"/>
          <w:szCs w:val="24"/>
          <w:lang w:val="en-US"/>
        </w:rPr>
        <w:t xml:space="preserve"> do “novo na </w:t>
      </w:r>
      <w:proofErr w:type="spellStart"/>
      <w:r w:rsidRPr="00365237">
        <w:rPr>
          <w:rFonts w:ascii="Times New Roman" w:eastAsia="Times New Roman" w:hAnsi="Times New Roman" w:cs="Times New Roman"/>
          <w:color w:val="000000"/>
          <w:sz w:val="24"/>
          <w:szCs w:val="24"/>
          <w:lang w:val="en-US"/>
        </w:rPr>
        <w:t>casca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velho</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modelo</w:t>
      </w:r>
      <w:proofErr w:type="spellEnd"/>
      <w:r w:rsidRPr="00365237">
        <w:rPr>
          <w:rFonts w:ascii="Times New Roman" w:eastAsia="Times New Roman" w:hAnsi="Times New Roman" w:cs="Times New Roman"/>
          <w:color w:val="000000"/>
          <w:sz w:val="24"/>
          <w:szCs w:val="24"/>
          <w:lang w:val="en-US"/>
        </w:rPr>
        <w:t xml:space="preserve"> a ser </w:t>
      </w:r>
      <w:proofErr w:type="spellStart"/>
      <w:r w:rsidRPr="00365237">
        <w:rPr>
          <w:rFonts w:ascii="Times New Roman" w:eastAsia="Times New Roman" w:hAnsi="Times New Roman" w:cs="Times New Roman"/>
          <w:color w:val="000000"/>
          <w:sz w:val="24"/>
          <w:szCs w:val="24"/>
          <w:lang w:val="en-US"/>
        </w:rPr>
        <w:t>aplicado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contextos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singulares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desconexão</w:t>
      </w:r>
      <w:proofErr w:type="spellEnd"/>
      <w:r w:rsidRPr="00365237">
        <w:rPr>
          <w:rFonts w:ascii="Times New Roman" w:eastAsia="Times New Roman" w:hAnsi="Times New Roman" w:cs="Times New Roman"/>
          <w:color w:val="000000"/>
          <w:sz w:val="24"/>
          <w:szCs w:val="24"/>
          <w:lang w:val="en-US"/>
        </w:rPr>
        <w:t xml:space="preserve"> com um </w:t>
      </w:r>
      <w:proofErr w:type="spellStart"/>
      <w:r w:rsidRPr="00365237">
        <w:rPr>
          <w:rFonts w:ascii="Times New Roman" w:eastAsia="Times New Roman" w:hAnsi="Times New Roman" w:cs="Times New Roman"/>
          <w:color w:val="000000"/>
          <w:sz w:val="24"/>
          <w:szCs w:val="24"/>
          <w:lang w:val="en-US"/>
        </w:rPr>
        <w:t>conteúdo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sistêmico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práticas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animadas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espírito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democrático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provavelmente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cooptada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destruída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depressa</w:t>
      </w:r>
      <w:proofErr w:type="spellEnd"/>
      <w:r w:rsidRPr="00365237">
        <w:rPr>
          <w:rFonts w:ascii="Times New Roman" w:eastAsia="Times New Roman" w:hAnsi="Times New Roman" w:cs="Times New Roman"/>
          <w:color w:val="000000"/>
          <w:sz w:val="24"/>
          <w:szCs w:val="24"/>
          <w:lang w:val="en-US"/>
        </w:rPr>
        <w:t>.</w:t>
      </w:r>
    </w:p>
    <w:p w14:paraId="19E765C8"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não quer </w:t>
      </w:r>
      <w:proofErr w:type="spellStart"/>
      <w:r w:rsidRPr="00365237">
        <w:rPr>
          <w:rFonts w:ascii="Times New Roman" w:eastAsia="Times New Roman" w:hAnsi="Times New Roman" w:cs="Times New Roman"/>
          <w:color w:val="000000"/>
          <w:sz w:val="24"/>
          <w:szCs w:val="24"/>
          <w:lang w:val="en-US"/>
        </w:rPr>
        <w:t>dizer</w:t>
      </w:r>
      <w:proofErr w:type="spellEnd"/>
      <w:r w:rsidRPr="00365237">
        <w:rPr>
          <w:rFonts w:ascii="Times New Roman" w:eastAsia="Times New Roman" w:hAnsi="Times New Roman" w:cs="Times New Roman"/>
          <w:color w:val="000000"/>
          <w:sz w:val="24"/>
          <w:szCs w:val="24"/>
          <w:lang w:val="en-US"/>
        </w:rPr>
        <w:t xml:space="preserve"> que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faz-se uma “</w:t>
      </w:r>
      <w:proofErr w:type="spellStart"/>
      <w:r w:rsidRPr="00365237">
        <w:rPr>
          <w:rFonts w:ascii="Times New Roman" w:eastAsia="Times New Roman" w:hAnsi="Times New Roman" w:cs="Times New Roman"/>
          <w:color w:val="000000"/>
          <w:sz w:val="24"/>
          <w:szCs w:val="24"/>
          <w:lang w:val="en-US"/>
        </w:rPr>
        <w:t>revolução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completa</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lá</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inclua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nada </w:t>
      </w:r>
      <w:proofErr w:type="spellStart"/>
      <w:r w:rsidRPr="00365237">
        <w:rPr>
          <w:rFonts w:ascii="Times New Roman" w:eastAsia="Times New Roman" w:hAnsi="Times New Roman" w:cs="Times New Roman"/>
          <w:color w:val="000000"/>
          <w:sz w:val="24"/>
          <w:szCs w:val="24"/>
          <w:lang w:val="en-US"/>
        </w:rPr>
        <w:t>deve</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aplicação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modelo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vanguarda</w:t>
      </w:r>
      <w:proofErr w:type="spellEnd"/>
      <w:r w:rsidRPr="00365237">
        <w:rPr>
          <w:rFonts w:ascii="Times New Roman" w:eastAsia="Times New Roman" w:hAnsi="Times New Roman" w:cs="Times New Roman"/>
          <w:color w:val="000000"/>
          <w:sz w:val="24"/>
          <w:szCs w:val="24"/>
          <w:lang w:val="en-US"/>
        </w:rPr>
        <w:t xml:space="preserve"> em uma </w:t>
      </w:r>
      <w:proofErr w:type="spellStart"/>
      <w:r w:rsidRPr="00365237">
        <w:rPr>
          <w:rFonts w:ascii="Times New Roman" w:eastAsia="Times New Roman" w:hAnsi="Times New Roman" w:cs="Times New Roman"/>
          <w:color w:val="000000"/>
          <w:sz w:val="24"/>
          <w:szCs w:val="24"/>
          <w:lang w:val="en-US"/>
        </w:rPr>
        <w:t>única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localidade</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revelia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externo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continuaria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ditar</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condições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determinariam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fracasso</w:t>
      </w:r>
      <w:proofErr w:type="spellEnd"/>
      <w:r w:rsidRPr="00365237">
        <w:rPr>
          <w:rFonts w:ascii="Times New Roman" w:eastAsia="Times New Roman" w:hAnsi="Times New Roman" w:cs="Times New Roman"/>
          <w:color w:val="000000"/>
          <w:sz w:val="24"/>
          <w:szCs w:val="24"/>
          <w:lang w:val="en-US"/>
        </w:rPr>
        <w:t xml:space="preserve">, não é a </w:t>
      </w:r>
      <w:proofErr w:type="spellStart"/>
      <w:r w:rsidRPr="00365237">
        <w:rPr>
          <w:rFonts w:ascii="Times New Roman" w:eastAsia="Times New Roman" w:hAnsi="Times New Roman" w:cs="Times New Roman"/>
          <w:color w:val="000000"/>
          <w:sz w:val="24"/>
          <w:szCs w:val="24"/>
          <w:lang w:val="en-US"/>
        </w:rPr>
        <w:t>única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construir</w:t>
      </w:r>
      <w:proofErr w:type="spellEnd"/>
      <w:r w:rsidRPr="00365237">
        <w:rPr>
          <w:rFonts w:ascii="Times New Roman" w:eastAsia="Times New Roman" w:hAnsi="Times New Roman" w:cs="Times New Roman"/>
          <w:color w:val="000000"/>
          <w:sz w:val="24"/>
          <w:szCs w:val="24"/>
          <w:lang w:val="en-US"/>
        </w:rPr>
        <w:t xml:space="preserve"> o “novo na </w:t>
      </w:r>
      <w:proofErr w:type="spellStart"/>
      <w:r w:rsidRPr="00365237">
        <w:rPr>
          <w:rFonts w:ascii="Times New Roman" w:eastAsia="Times New Roman" w:hAnsi="Times New Roman" w:cs="Times New Roman"/>
          <w:color w:val="000000"/>
          <w:sz w:val="24"/>
          <w:szCs w:val="24"/>
          <w:lang w:val="en-US"/>
        </w:rPr>
        <w:t>casca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velho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Outra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precisamente</w:t>
      </w:r>
      <w:proofErr w:type="spellEnd"/>
      <w:r w:rsidRPr="00365237">
        <w:rPr>
          <w:rFonts w:ascii="Times New Roman" w:eastAsia="Times New Roman" w:hAnsi="Times New Roman" w:cs="Times New Roman"/>
          <w:color w:val="000000"/>
          <w:sz w:val="24"/>
          <w:szCs w:val="24"/>
          <w:lang w:val="en-US"/>
        </w:rPr>
        <w:t xml:space="preserve"> a construção de </w:t>
      </w:r>
      <w:proofErr w:type="spellStart"/>
      <w:r w:rsidRPr="00365237">
        <w:rPr>
          <w:rFonts w:ascii="Times New Roman" w:eastAsia="Times New Roman" w:hAnsi="Times New Roman" w:cs="Times New Roman"/>
          <w:color w:val="000000"/>
          <w:sz w:val="24"/>
          <w:szCs w:val="24"/>
          <w:lang w:val="en-US"/>
        </w:rPr>
        <w:t>movimentos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populares</w:t>
      </w:r>
      <w:proofErr w:type="spellEnd"/>
      <w:r w:rsidRPr="00365237">
        <w:rPr>
          <w:rFonts w:ascii="Times New Roman" w:eastAsia="Times New Roman" w:hAnsi="Times New Roman" w:cs="Times New Roman"/>
          <w:color w:val="000000"/>
          <w:sz w:val="24"/>
          <w:szCs w:val="24"/>
          <w:lang w:val="en-US"/>
        </w:rPr>
        <w:t xml:space="preserve"> de forma </w:t>
      </w:r>
      <w:proofErr w:type="spellStart"/>
      <w:r w:rsidRPr="00365237">
        <w:rPr>
          <w:rFonts w:ascii="Times New Roman" w:eastAsia="Times New Roman" w:hAnsi="Times New Roman" w:cs="Times New Roman"/>
          <w:color w:val="000000"/>
          <w:sz w:val="24"/>
          <w:szCs w:val="24"/>
          <w:lang w:val="en-US"/>
        </w:rPr>
        <w:t>federalista</w:t>
      </w:r>
      <w:proofErr w:type="spellEnd"/>
      <w:r w:rsidRPr="00365237">
        <w:rPr>
          <w:rFonts w:ascii="Times New Roman" w:eastAsia="Times New Roman" w:hAnsi="Times New Roman" w:cs="Times New Roman"/>
          <w:color w:val="000000"/>
          <w:sz w:val="24"/>
          <w:szCs w:val="24"/>
          <w:lang w:val="en-US"/>
        </w:rPr>
        <w:t xml:space="preserve"> e auto-</w:t>
      </w:r>
      <w:proofErr w:type="spellStart"/>
      <w:r w:rsidRPr="00365237">
        <w:rPr>
          <w:rFonts w:ascii="Times New Roman" w:eastAsia="Times New Roman" w:hAnsi="Times New Roman" w:cs="Times New Roman"/>
          <w:color w:val="000000"/>
          <w:sz w:val="24"/>
          <w:szCs w:val="24"/>
          <w:lang w:val="en-US"/>
        </w:rPr>
        <w:t>organizada</w:t>
      </w:r>
      <w:proofErr w:type="spellEnd"/>
      <w:r w:rsidRPr="00365237">
        <w:rPr>
          <w:rFonts w:ascii="Times New Roman" w:eastAsia="Times New Roman" w:hAnsi="Times New Roman" w:cs="Times New Roman"/>
          <w:color w:val="000000"/>
          <w:sz w:val="24"/>
          <w:szCs w:val="24"/>
          <w:lang w:val="en-US"/>
        </w:rPr>
        <w:t xml:space="preserve"> com vistas a </w:t>
      </w:r>
      <w:proofErr w:type="spellStart"/>
      <w:r w:rsidRPr="00365237">
        <w:rPr>
          <w:rFonts w:ascii="Times New Roman" w:eastAsia="Times New Roman" w:hAnsi="Times New Roman" w:cs="Times New Roman"/>
          <w:color w:val="000000"/>
          <w:sz w:val="24"/>
          <w:szCs w:val="24"/>
          <w:lang w:val="en-US"/>
        </w:rPr>
        <w:t>conseguir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difusas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distribuídas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nível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Tais </w:t>
      </w:r>
      <w:proofErr w:type="spellStart"/>
      <w:r w:rsidRPr="00365237">
        <w:rPr>
          <w:rFonts w:ascii="Times New Roman" w:eastAsia="Times New Roman" w:hAnsi="Times New Roman" w:cs="Times New Roman"/>
          <w:color w:val="000000"/>
          <w:sz w:val="24"/>
          <w:szCs w:val="24"/>
          <w:lang w:val="en-US"/>
        </w:rPr>
        <w:t>movimentos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dotados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instâncias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direito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formação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reprodução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adesista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rodízio</w:t>
      </w:r>
      <w:proofErr w:type="spellEnd"/>
      <w:r w:rsidRPr="00365237">
        <w:rPr>
          <w:rFonts w:ascii="Times New Roman" w:eastAsia="Times New Roman" w:hAnsi="Times New Roman" w:cs="Times New Roman"/>
          <w:color w:val="000000"/>
          <w:sz w:val="24"/>
          <w:szCs w:val="24"/>
          <w:lang w:val="en-US"/>
        </w:rPr>
        <w:t xml:space="preserve"> dos cargos de </w:t>
      </w:r>
      <w:proofErr w:type="spellStart"/>
      <w:r w:rsidRPr="00365237">
        <w:rPr>
          <w:rFonts w:ascii="Times New Roman" w:eastAsia="Times New Roman" w:hAnsi="Times New Roman" w:cs="Times New Roman"/>
          <w:color w:val="000000"/>
          <w:sz w:val="24"/>
          <w:szCs w:val="24"/>
          <w:lang w:val="en-US"/>
        </w:rPr>
        <w:t>coordenação</w:t>
      </w:r>
      <w:proofErr w:type="spellEnd"/>
      <w:r w:rsidRPr="00365237">
        <w:rPr>
          <w:rFonts w:ascii="Times New Roman" w:eastAsia="Times New Roman" w:hAnsi="Times New Roman" w:cs="Times New Roman"/>
          <w:color w:val="000000"/>
          <w:sz w:val="24"/>
          <w:szCs w:val="24"/>
          <w:lang w:val="en-US"/>
        </w:rPr>
        <w:t xml:space="preserve"> e de </w:t>
      </w:r>
      <w:proofErr w:type="spellStart"/>
      <w:r w:rsidRPr="00365237">
        <w:rPr>
          <w:rFonts w:ascii="Times New Roman" w:eastAsia="Times New Roman" w:hAnsi="Times New Roman" w:cs="Times New Roman"/>
          <w:color w:val="000000"/>
          <w:sz w:val="24"/>
          <w:szCs w:val="24"/>
          <w:lang w:val="en-US"/>
        </w:rPr>
        <w:t>tomada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instantânea</w:t>
      </w:r>
      <w:proofErr w:type="spellEnd"/>
      <w:r w:rsidRPr="00365237">
        <w:rPr>
          <w:rFonts w:ascii="Times New Roman" w:eastAsia="Times New Roman" w:hAnsi="Times New Roman" w:cs="Times New Roman"/>
          <w:color w:val="000000"/>
          <w:sz w:val="24"/>
          <w:szCs w:val="24"/>
          <w:lang w:val="en-US"/>
        </w:rPr>
        <w:t xml:space="preserve">. Para não </w:t>
      </w:r>
      <w:proofErr w:type="spellStart"/>
      <w:r w:rsidRPr="00365237">
        <w:rPr>
          <w:rFonts w:ascii="Times New Roman" w:eastAsia="Times New Roman" w:hAnsi="Times New Roman" w:cs="Times New Roman"/>
          <w:color w:val="000000"/>
          <w:sz w:val="24"/>
          <w:szCs w:val="24"/>
          <w:lang w:val="en-US"/>
        </w:rPr>
        <w:t>confundir</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com a de social-</w:t>
      </w:r>
      <w:proofErr w:type="spellStart"/>
      <w:r w:rsidRPr="00365237">
        <w:rPr>
          <w:rFonts w:ascii="Times New Roman" w:eastAsia="Times New Roman" w:hAnsi="Times New Roman" w:cs="Times New Roman"/>
          <w:color w:val="000000"/>
          <w:sz w:val="24"/>
          <w:szCs w:val="24"/>
          <w:lang w:val="en-US"/>
        </w:rPr>
        <w:t>democratas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gradualistas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observamos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disputas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prazo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longo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comparação</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pautas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desencadear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processos</w:t>
      </w:r>
      <w:proofErr w:type="spellEnd"/>
      <w:r w:rsidRPr="00365237">
        <w:rPr>
          <w:rFonts w:ascii="Times New Roman" w:eastAsia="Times New Roman" w:hAnsi="Times New Roman" w:cs="Times New Roman"/>
          <w:color w:val="000000"/>
          <w:sz w:val="24"/>
          <w:szCs w:val="24"/>
          <w:lang w:val="en-US"/>
        </w:rPr>
        <w:t xml:space="preserve"> em que uma </w:t>
      </w:r>
      <w:proofErr w:type="spellStart"/>
      <w:r w:rsidRPr="00365237">
        <w:rPr>
          <w:rFonts w:ascii="Times New Roman" w:eastAsia="Times New Roman" w:hAnsi="Times New Roman" w:cs="Times New Roman"/>
          <w:color w:val="000000"/>
          <w:sz w:val="24"/>
          <w:szCs w:val="24"/>
          <w:lang w:val="en-US"/>
        </w:rPr>
        <w:t>ruptura</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ordem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xml:space="preserve"> se coloca como </w:t>
      </w:r>
      <w:proofErr w:type="spellStart"/>
      <w:r w:rsidRPr="00365237">
        <w:rPr>
          <w:rFonts w:ascii="Times New Roman" w:eastAsia="Times New Roman" w:hAnsi="Times New Roman" w:cs="Times New Roman"/>
          <w:color w:val="000000"/>
          <w:sz w:val="24"/>
          <w:szCs w:val="24"/>
          <w:lang w:val="en-US"/>
        </w:rPr>
        <w:t>necessária</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situação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adquirida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diferenciando</w:t>
      </w:r>
      <w:proofErr w:type="spellEnd"/>
      <w:r w:rsidRPr="00365237">
        <w:rPr>
          <w:rFonts w:ascii="Times New Roman" w:eastAsia="Times New Roman" w:hAnsi="Times New Roman" w:cs="Times New Roman"/>
          <w:color w:val="000000"/>
          <w:sz w:val="24"/>
          <w:szCs w:val="24"/>
          <w:lang w:val="en-US"/>
        </w:rPr>
        <w:t xml:space="preserve">-se assim </w:t>
      </w:r>
      <w:proofErr w:type="spellStart"/>
      <w:r w:rsidRPr="00365237">
        <w:rPr>
          <w:rFonts w:ascii="Times New Roman" w:eastAsia="Times New Roman" w:hAnsi="Times New Roman" w:cs="Times New Roman"/>
          <w:color w:val="000000"/>
          <w:sz w:val="24"/>
          <w:szCs w:val="24"/>
          <w:lang w:val="en-US"/>
        </w:rPr>
        <w:t>precisamente</w:t>
      </w:r>
      <w:proofErr w:type="spellEnd"/>
      <w:r w:rsidRPr="00365237">
        <w:rPr>
          <w:rFonts w:ascii="Times New Roman" w:eastAsia="Times New Roman" w:hAnsi="Times New Roman" w:cs="Times New Roman"/>
          <w:color w:val="000000"/>
          <w:sz w:val="24"/>
          <w:szCs w:val="24"/>
          <w:lang w:val="en-US"/>
        </w:rPr>
        <w:t xml:space="preserve"> porque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disposição</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ruptura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adviria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movimentos</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independência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protagonismo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povo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organizado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disposto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mantê</w:t>
      </w:r>
      <w:proofErr w:type="spellEnd"/>
      <w:r w:rsidRPr="00365237">
        <w:rPr>
          <w:rFonts w:ascii="Times New Roman" w:eastAsia="Times New Roman" w:hAnsi="Times New Roman" w:cs="Times New Roman"/>
          <w:color w:val="000000"/>
          <w:sz w:val="24"/>
          <w:szCs w:val="24"/>
          <w:lang w:val="en-US"/>
        </w:rPr>
        <w:t xml:space="preserve">-lo, e não da tutela do Estado – </w:t>
      </w:r>
      <w:proofErr w:type="spellStart"/>
      <w:r w:rsidRPr="00365237">
        <w:rPr>
          <w:rFonts w:ascii="Times New Roman" w:eastAsia="Times New Roman" w:hAnsi="Times New Roman" w:cs="Times New Roman"/>
          <w:color w:val="000000"/>
          <w:sz w:val="24"/>
          <w:szCs w:val="24"/>
          <w:lang w:val="en-US"/>
        </w:rPr>
        <w:t>entendendo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adquiridos</w:t>
      </w:r>
      <w:proofErr w:type="spellEnd"/>
      <w:r w:rsidRPr="00365237">
        <w:rPr>
          <w:rFonts w:ascii="Times New Roman" w:eastAsia="Times New Roman" w:hAnsi="Times New Roman" w:cs="Times New Roman"/>
          <w:color w:val="000000"/>
          <w:sz w:val="24"/>
          <w:szCs w:val="24"/>
          <w:lang w:val="en-US"/>
        </w:rPr>
        <w:t xml:space="preserve"> do modo como </w:t>
      </w:r>
      <w:proofErr w:type="spellStart"/>
      <w:r w:rsidRPr="00365237">
        <w:rPr>
          <w:rFonts w:ascii="Times New Roman" w:eastAsia="Times New Roman" w:hAnsi="Times New Roman" w:cs="Times New Roman"/>
          <w:color w:val="000000"/>
          <w:sz w:val="24"/>
          <w:szCs w:val="24"/>
          <w:lang w:val="en-US"/>
        </w:rPr>
        <w:t>Voltairine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Cleyre</w:t>
      </w:r>
      <w:proofErr w:type="spellEnd"/>
      <w:r w:rsidRPr="00365237">
        <w:rPr>
          <w:rFonts w:ascii="Times New Roman" w:eastAsia="Times New Roman" w:hAnsi="Times New Roman" w:cs="Times New Roman"/>
          <w:color w:val="000000"/>
          <w:sz w:val="24"/>
          <w:szCs w:val="24"/>
          <w:lang w:val="en-US"/>
        </w:rPr>
        <w:t xml:space="preserve"> (2004: 235)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colocava</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têm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aqueles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ousam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defendê</w:t>
      </w:r>
      <w:proofErr w:type="spellEnd"/>
      <w:r w:rsidRPr="00365237">
        <w:rPr>
          <w:rFonts w:ascii="Times New Roman" w:eastAsia="Times New Roman" w:hAnsi="Times New Roman" w:cs="Times New Roman"/>
          <w:color w:val="000000"/>
          <w:sz w:val="24"/>
          <w:szCs w:val="24"/>
          <w:lang w:val="en-US"/>
        </w:rPr>
        <w:t xml:space="preserve">-los”. </w:t>
      </w:r>
      <w:proofErr w:type="spellStart"/>
      <w:r w:rsidRPr="00365237">
        <w:rPr>
          <w:rFonts w:ascii="Times New Roman" w:eastAsia="Times New Roman" w:hAnsi="Times New Roman" w:cs="Times New Roman"/>
          <w:color w:val="000000"/>
          <w:sz w:val="24"/>
          <w:szCs w:val="24"/>
          <w:lang w:val="en-US"/>
        </w:rPr>
        <w:t>Direitos</w:t>
      </w:r>
      <w:proofErr w:type="spellEnd"/>
      <w:r w:rsidRPr="00365237">
        <w:rPr>
          <w:rFonts w:ascii="Times New Roman" w:eastAsia="Times New Roman" w:hAnsi="Times New Roman" w:cs="Times New Roman"/>
          <w:color w:val="000000"/>
          <w:sz w:val="24"/>
          <w:szCs w:val="24"/>
          <w:lang w:val="en-US"/>
        </w:rPr>
        <w:t xml:space="preserve"> assim </w:t>
      </w:r>
      <w:proofErr w:type="spellStart"/>
      <w:r w:rsidRPr="00365237">
        <w:rPr>
          <w:rFonts w:ascii="Times New Roman" w:eastAsia="Times New Roman" w:hAnsi="Times New Roman" w:cs="Times New Roman"/>
          <w:color w:val="000000"/>
          <w:sz w:val="24"/>
          <w:szCs w:val="24"/>
          <w:lang w:val="en-US"/>
        </w:rPr>
        <w:t>aparecem</w:t>
      </w:r>
      <w:proofErr w:type="spellEnd"/>
      <w:r w:rsidRPr="00365237">
        <w:rPr>
          <w:rFonts w:ascii="Times New Roman" w:eastAsia="Times New Roman" w:hAnsi="Times New Roman" w:cs="Times New Roman"/>
          <w:color w:val="000000"/>
          <w:sz w:val="24"/>
          <w:szCs w:val="24"/>
          <w:lang w:val="en-US"/>
        </w:rPr>
        <w:t xml:space="preserve"> como um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conquista</w:t>
      </w:r>
      <w:proofErr w:type="spellEnd"/>
      <w:r w:rsidRPr="00365237">
        <w:rPr>
          <w:rFonts w:ascii="Times New Roman" w:eastAsia="Times New Roman" w:hAnsi="Times New Roman" w:cs="Times New Roman"/>
          <w:color w:val="000000"/>
          <w:sz w:val="24"/>
          <w:szCs w:val="24"/>
          <w:lang w:val="en-US"/>
        </w:rPr>
        <w:t xml:space="preserve"> material </w:t>
      </w:r>
      <w:proofErr w:type="spellStart"/>
      <w:r w:rsidRPr="00365237">
        <w:rPr>
          <w:rFonts w:ascii="Times New Roman" w:eastAsia="Times New Roman" w:hAnsi="Times New Roman" w:cs="Times New Roman"/>
          <w:color w:val="000000"/>
          <w:sz w:val="24"/>
          <w:szCs w:val="24"/>
          <w:lang w:val="en-US"/>
        </w:rPr>
        <w:t>concreta</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de construção de </w:t>
      </w:r>
      <w:proofErr w:type="spellStart"/>
      <w:r w:rsidRPr="00365237">
        <w:rPr>
          <w:rFonts w:ascii="Times New Roman" w:eastAsia="Times New Roman" w:hAnsi="Times New Roman" w:cs="Times New Roman"/>
          <w:color w:val="000000"/>
          <w:sz w:val="24"/>
          <w:szCs w:val="24"/>
          <w:lang w:val="en-US"/>
        </w:rPr>
        <w:t>antagonismo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instituições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organizadas</w:t>
      </w:r>
      <w:proofErr w:type="spellEnd"/>
      <w:r w:rsidRPr="00365237">
        <w:rPr>
          <w:rFonts w:ascii="Times New Roman" w:eastAsia="Times New Roman" w:hAnsi="Times New Roman" w:cs="Times New Roman"/>
          <w:color w:val="000000"/>
          <w:sz w:val="24"/>
          <w:szCs w:val="24"/>
          <w:lang w:val="en-US"/>
        </w:rPr>
        <w:t xml:space="preserve"> e fortes,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tanto do </w:t>
      </w:r>
      <w:proofErr w:type="spellStart"/>
      <w:r w:rsidRPr="00365237">
        <w:rPr>
          <w:rFonts w:ascii="Times New Roman" w:eastAsia="Times New Roman" w:hAnsi="Times New Roman" w:cs="Times New Roman"/>
          <w:color w:val="000000"/>
          <w:sz w:val="24"/>
          <w:szCs w:val="24"/>
          <w:lang w:val="en-US"/>
        </w:rPr>
        <w:t>pertencimento</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povo</w:t>
      </w:r>
      <w:proofErr w:type="spellEnd"/>
      <w:r w:rsidRPr="00365237">
        <w:rPr>
          <w:rFonts w:ascii="Times New Roman" w:eastAsia="Times New Roman" w:hAnsi="Times New Roman" w:cs="Times New Roman"/>
          <w:color w:val="000000"/>
          <w:sz w:val="24"/>
          <w:szCs w:val="24"/>
          <w:lang w:val="en-US"/>
        </w:rPr>
        <w:t xml:space="preserve"> como na </w:t>
      </w:r>
      <w:proofErr w:type="spellStart"/>
      <w:r w:rsidRPr="00365237">
        <w:rPr>
          <w:rFonts w:ascii="Times New Roman" w:eastAsia="Times New Roman" w:hAnsi="Times New Roman" w:cs="Times New Roman"/>
          <w:color w:val="000000"/>
          <w:sz w:val="24"/>
          <w:szCs w:val="24"/>
          <w:lang w:val="en-US"/>
        </w:rPr>
        <w:t>contestação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não-</w:t>
      </w:r>
      <w:proofErr w:type="spellStart"/>
      <w:r w:rsidRPr="00365237">
        <w:rPr>
          <w:rFonts w:ascii="Times New Roman" w:eastAsia="Times New Roman" w:hAnsi="Times New Roman" w:cs="Times New Roman"/>
          <w:color w:val="000000"/>
          <w:sz w:val="24"/>
          <w:szCs w:val="24"/>
          <w:lang w:val="en-US"/>
        </w:rPr>
        <w:t>adesão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origem</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sustentação</w:t>
      </w:r>
      <w:proofErr w:type="spellEnd"/>
      <w:r w:rsidRPr="00365237">
        <w:rPr>
          <w:rFonts w:ascii="Times New Roman" w:eastAsia="Times New Roman" w:hAnsi="Times New Roman" w:cs="Times New Roman"/>
          <w:color w:val="000000"/>
          <w:sz w:val="24"/>
          <w:szCs w:val="24"/>
          <w:lang w:val="en-US"/>
        </w:rPr>
        <w:t xml:space="preserve"> a um </w:t>
      </w:r>
      <w:r w:rsidRPr="00365237">
        <w:rPr>
          <w:rFonts w:ascii="Times New Roman" w:eastAsia="Times New Roman" w:hAnsi="Times New Roman" w:cs="Times New Roman"/>
          <w:i/>
          <w:color w:val="000000"/>
          <w:sz w:val="24"/>
          <w:szCs w:val="24"/>
          <w:lang w:val="en-US"/>
        </w:rPr>
        <w:t xml:space="preserve">status </w:t>
      </w:r>
      <w:r w:rsidRPr="00365237">
        <w:rPr>
          <w:rFonts w:ascii="Times New Roman" w:eastAsia="Times New Roman" w:hAnsi="Times New Roman" w:cs="Times New Roman"/>
          <w:color w:val="000000"/>
          <w:sz w:val="24"/>
          <w:szCs w:val="24"/>
          <w:lang w:val="en-US"/>
        </w:rPr>
        <w:t xml:space="preserve">da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entre as classes é tão </w:t>
      </w:r>
      <w:proofErr w:type="spellStart"/>
      <w:r w:rsidRPr="00365237">
        <w:rPr>
          <w:rFonts w:ascii="Times New Roman" w:eastAsia="Times New Roman" w:hAnsi="Times New Roman" w:cs="Times New Roman"/>
          <w:color w:val="000000"/>
          <w:sz w:val="24"/>
          <w:szCs w:val="24"/>
          <w:lang w:val="en-US"/>
        </w:rPr>
        <w:t>importante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talvez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esse</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status</w:t>
      </w:r>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si</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defender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interesses das classes </w:t>
      </w:r>
      <w:proofErr w:type="spellStart"/>
      <w:r w:rsidRPr="00365237">
        <w:rPr>
          <w:rFonts w:ascii="Times New Roman" w:eastAsia="Times New Roman" w:hAnsi="Times New Roman" w:cs="Times New Roman"/>
          <w:color w:val="000000"/>
          <w:sz w:val="24"/>
          <w:szCs w:val="24"/>
          <w:lang w:val="en-US"/>
        </w:rPr>
        <w:t>subalternas</w:t>
      </w:r>
      <w:proofErr w:type="spellEnd"/>
      <w:r w:rsidRPr="00365237">
        <w:rPr>
          <w:rFonts w:ascii="Times New Roman" w:eastAsia="Times New Roman" w:hAnsi="Times New Roman" w:cs="Times New Roman"/>
          <w:color w:val="000000"/>
          <w:sz w:val="24"/>
          <w:szCs w:val="24"/>
          <w:lang w:val="en-US"/>
        </w:rPr>
        <w:t xml:space="preserve">, ainda que em </w:t>
      </w:r>
      <w:proofErr w:type="spellStart"/>
      <w:r w:rsidRPr="00365237">
        <w:rPr>
          <w:rFonts w:ascii="Times New Roman" w:eastAsia="Times New Roman" w:hAnsi="Times New Roman" w:cs="Times New Roman"/>
          <w:color w:val="000000"/>
          <w:sz w:val="24"/>
          <w:szCs w:val="24"/>
          <w:lang w:val="en-US"/>
        </w:rPr>
        <w:t>disputas</w:t>
      </w:r>
      <w:proofErr w:type="spellEnd"/>
      <w:r w:rsidRPr="00365237">
        <w:rPr>
          <w:rFonts w:ascii="Times New Roman" w:eastAsia="Times New Roman" w:hAnsi="Times New Roman" w:cs="Times New Roman"/>
          <w:color w:val="000000"/>
          <w:sz w:val="24"/>
          <w:szCs w:val="24"/>
          <w:lang w:val="en-US"/>
        </w:rPr>
        <w:t xml:space="preserve"> que não </w:t>
      </w:r>
      <w:proofErr w:type="spellStart"/>
      <w:r w:rsidRPr="00365237">
        <w:rPr>
          <w:rFonts w:ascii="Times New Roman" w:eastAsia="Times New Roman" w:hAnsi="Times New Roman" w:cs="Times New Roman"/>
          <w:color w:val="000000"/>
          <w:sz w:val="24"/>
          <w:szCs w:val="24"/>
          <w:lang w:val="en-US"/>
        </w:rPr>
        <w:t>objetivam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alcançar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imediatamente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revolução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estrutural</w:t>
      </w:r>
      <w:proofErr w:type="spellEnd"/>
      <w:r w:rsidRPr="00365237">
        <w:rPr>
          <w:rFonts w:ascii="Times New Roman" w:eastAsia="Times New Roman" w:hAnsi="Times New Roman" w:cs="Times New Roman"/>
          <w:color w:val="000000"/>
          <w:sz w:val="24"/>
          <w:szCs w:val="24"/>
          <w:lang w:val="en-US"/>
        </w:rPr>
        <w:t xml:space="preserve"> profunda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é, contra a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existência de classes),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entendem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construir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tipos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resistência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ataque</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ordem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dominante</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constroem</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limite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potencial</w:t>
      </w:r>
      <w:proofErr w:type="spellEnd"/>
      <w:r w:rsidRPr="00365237">
        <w:rPr>
          <w:rFonts w:ascii="Times New Roman" w:eastAsia="Times New Roman" w:hAnsi="Times New Roman" w:cs="Times New Roman"/>
          <w:color w:val="000000"/>
          <w:sz w:val="24"/>
          <w:szCs w:val="24"/>
          <w:lang w:val="en-US"/>
        </w:rPr>
        <w:t xml:space="preserve"> para o </w:t>
      </w:r>
      <w:proofErr w:type="spellStart"/>
      <w:r w:rsidRPr="00365237">
        <w:rPr>
          <w:rFonts w:ascii="Times New Roman" w:eastAsia="Times New Roman" w:hAnsi="Times New Roman" w:cs="Times New Roman"/>
          <w:color w:val="000000"/>
          <w:sz w:val="24"/>
          <w:szCs w:val="24"/>
          <w:lang w:val="en-US"/>
        </w:rPr>
        <w:t>sucesso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revolução</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pois, </w:t>
      </w:r>
      <w:proofErr w:type="spellStart"/>
      <w:r w:rsidRPr="00365237">
        <w:rPr>
          <w:rFonts w:ascii="Times New Roman" w:eastAsia="Times New Roman" w:hAnsi="Times New Roman" w:cs="Times New Roman"/>
          <w:color w:val="000000"/>
          <w:sz w:val="24"/>
          <w:szCs w:val="24"/>
          <w:lang w:val="en-US"/>
        </w:rPr>
        <w:t>devem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reivindicar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reduzir</w:t>
      </w:r>
      <w:proofErr w:type="spellEnd"/>
      <w:r w:rsidRPr="00365237">
        <w:rPr>
          <w:rFonts w:ascii="Times New Roman" w:eastAsia="Times New Roman" w:hAnsi="Times New Roman" w:cs="Times New Roman"/>
          <w:color w:val="000000"/>
          <w:sz w:val="24"/>
          <w:szCs w:val="24"/>
          <w:lang w:val="en-US"/>
        </w:rPr>
        <w:t xml:space="preserve"> a dominação”, </w:t>
      </w:r>
      <w:proofErr w:type="spellStart"/>
      <w:r w:rsidRPr="00365237">
        <w:rPr>
          <w:rFonts w:ascii="Times New Roman" w:eastAsia="Times New Roman" w:hAnsi="Times New Roman" w:cs="Times New Roman"/>
          <w:color w:val="000000"/>
          <w:sz w:val="24"/>
          <w:szCs w:val="24"/>
          <w:lang w:val="en-US"/>
        </w:rPr>
        <w:t>sugere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Errandonea</w:t>
      </w:r>
      <w:proofErr w:type="spellEnd"/>
      <w:r w:rsidRPr="00365237">
        <w:rPr>
          <w:rFonts w:ascii="Times New Roman" w:eastAsia="Times New Roman" w:hAnsi="Times New Roman" w:cs="Times New Roman"/>
          <w:color w:val="000000"/>
          <w:sz w:val="24"/>
          <w:szCs w:val="24"/>
          <w:lang w:val="en-US"/>
        </w:rPr>
        <w:t xml:space="preserve"> (2003: 55);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meios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pressões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sejam</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medida</w:t>
      </w:r>
      <w:proofErr w:type="spellEnd"/>
      <w:r w:rsidRPr="00365237">
        <w:rPr>
          <w:rFonts w:ascii="Times New Roman" w:eastAsia="Times New Roman" w:hAnsi="Times New Roman" w:cs="Times New Roman"/>
          <w:color w:val="000000"/>
          <w:sz w:val="24"/>
          <w:szCs w:val="24"/>
          <w:lang w:val="en-US"/>
        </w:rPr>
        <w:t xml:space="preserve"> que se </w:t>
      </w:r>
      <w:proofErr w:type="spellStart"/>
      <w:r w:rsidRPr="00365237">
        <w:rPr>
          <w:rFonts w:ascii="Times New Roman" w:eastAsia="Times New Roman" w:hAnsi="Times New Roman" w:cs="Times New Roman"/>
          <w:color w:val="000000"/>
          <w:sz w:val="24"/>
          <w:szCs w:val="24"/>
          <w:lang w:val="en-US"/>
        </w:rPr>
        <w:t>possa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luta</w:t>
      </w:r>
      <w:proofErr w:type="spellEnd"/>
      <w:r w:rsidRPr="00365237">
        <w:rPr>
          <w:rFonts w:ascii="Times New Roman" w:eastAsia="Times New Roman" w:hAnsi="Times New Roman" w:cs="Times New Roman"/>
          <w:color w:val="000000"/>
          <w:sz w:val="24"/>
          <w:szCs w:val="24"/>
          <w:lang w:val="en-US"/>
        </w:rPr>
        <w:t xml:space="preserve"> é por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efetiva</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6"/>
      </w:r>
      <w:r w:rsidRPr="00365237">
        <w:rPr>
          <w:rFonts w:ascii="Times New Roman" w:eastAsia="Times New Roman" w:hAnsi="Times New Roman" w:cs="Times New Roman"/>
          <w:color w:val="000000"/>
          <w:sz w:val="24"/>
          <w:szCs w:val="24"/>
          <w:lang w:val="en-US"/>
        </w:rPr>
        <w:t>.</w:t>
      </w:r>
    </w:p>
    <w:p w14:paraId="5D38702A"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É </w:t>
      </w:r>
      <w:proofErr w:type="spellStart"/>
      <w:r w:rsidRPr="00365237">
        <w:rPr>
          <w:rFonts w:ascii="Times New Roman" w:eastAsia="Times New Roman" w:hAnsi="Times New Roman" w:cs="Times New Roman"/>
          <w:color w:val="000000"/>
          <w:sz w:val="24"/>
          <w:szCs w:val="24"/>
          <w:lang w:val="en-US"/>
        </w:rPr>
        <w:t>neste</w:t>
      </w:r>
      <w:proofErr w:type="spellEnd"/>
      <w:r w:rsidRPr="00365237">
        <w:rPr>
          <w:rFonts w:ascii="Times New Roman" w:eastAsia="Times New Roman" w:hAnsi="Times New Roman" w:cs="Times New Roman"/>
          <w:color w:val="000000"/>
          <w:sz w:val="24"/>
          <w:szCs w:val="24"/>
          <w:lang w:val="en-US"/>
        </w:rPr>
        <w:t xml:space="preserve"> contexto que se </w:t>
      </w:r>
      <w:proofErr w:type="spellStart"/>
      <w:r w:rsidRPr="00365237">
        <w:rPr>
          <w:rFonts w:ascii="Times New Roman" w:eastAsia="Times New Roman" w:hAnsi="Times New Roman" w:cs="Times New Roman"/>
          <w:color w:val="000000"/>
          <w:sz w:val="24"/>
          <w:szCs w:val="24"/>
          <w:lang w:val="en-US"/>
        </w:rPr>
        <w:t>discute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diante</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plano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Como essa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colabora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não com a </w:t>
      </w:r>
      <w:proofErr w:type="spellStart"/>
      <w:r w:rsidRPr="00365237">
        <w:rPr>
          <w:rFonts w:ascii="Times New Roman" w:eastAsia="Times New Roman" w:hAnsi="Times New Roman" w:cs="Times New Roman"/>
          <w:color w:val="000000"/>
          <w:sz w:val="24"/>
          <w:szCs w:val="24"/>
          <w:lang w:val="en-US"/>
        </w:rPr>
        <w:t>formação</w:t>
      </w:r>
      <w:proofErr w:type="spellEnd"/>
      <w:r w:rsidRPr="00365237">
        <w:rPr>
          <w:rFonts w:ascii="Times New Roman" w:eastAsia="Times New Roman" w:hAnsi="Times New Roman" w:cs="Times New Roman"/>
          <w:color w:val="000000"/>
          <w:sz w:val="24"/>
          <w:szCs w:val="24"/>
          <w:lang w:val="en-US"/>
        </w:rPr>
        <w:t xml:space="preserve"> de classes </w:t>
      </w:r>
      <w:proofErr w:type="spellStart"/>
      <w:r w:rsidRPr="00365237">
        <w:rPr>
          <w:rFonts w:ascii="Times New Roman" w:eastAsia="Times New Roman" w:hAnsi="Times New Roman" w:cs="Times New Roman"/>
          <w:color w:val="000000"/>
          <w:sz w:val="24"/>
          <w:szCs w:val="24"/>
          <w:lang w:val="en-US"/>
        </w:rPr>
        <w:t>subalternas</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autônoma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produzir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ruptura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revolucionária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mantêm</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tempo em que </w:t>
      </w:r>
      <w:proofErr w:type="spellStart"/>
      <w:r w:rsidRPr="00365237">
        <w:rPr>
          <w:rFonts w:ascii="Times New Roman" w:eastAsia="Times New Roman" w:hAnsi="Times New Roman" w:cs="Times New Roman"/>
          <w:color w:val="000000"/>
          <w:sz w:val="24"/>
          <w:szCs w:val="24"/>
          <w:lang w:val="en-US"/>
        </w:rPr>
        <w:t>criticam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fundamental do Estado?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governos</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democracias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liberais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respondem</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afetados</w:t>
      </w:r>
      <w:proofErr w:type="spellEnd"/>
      <w:r w:rsidRPr="00365237">
        <w:rPr>
          <w:rFonts w:ascii="Times New Roman" w:eastAsia="Times New Roman" w:hAnsi="Times New Roman" w:cs="Times New Roman"/>
          <w:color w:val="000000"/>
          <w:sz w:val="24"/>
          <w:szCs w:val="24"/>
          <w:lang w:val="en-US"/>
        </w:rPr>
        <w:t xml:space="preserve">/as por uma eventual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conjunto total de </w:t>
      </w:r>
      <w:proofErr w:type="spellStart"/>
      <w:r w:rsidRPr="00365237">
        <w:rPr>
          <w:rFonts w:ascii="Times New Roman" w:eastAsia="Times New Roman" w:hAnsi="Times New Roman" w:cs="Times New Roman"/>
          <w:color w:val="000000"/>
          <w:sz w:val="24"/>
          <w:szCs w:val="24"/>
          <w:lang w:val="en-US"/>
        </w:rPr>
        <w:t>eleitores</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disputam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opinião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contraposição</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argumentos</w:t>
      </w:r>
      <w:proofErr w:type="spellEnd"/>
      <w:r w:rsidRPr="00365237">
        <w:rPr>
          <w:rFonts w:ascii="Times New Roman" w:eastAsia="Times New Roman" w:hAnsi="Times New Roman" w:cs="Times New Roman"/>
          <w:color w:val="000000"/>
          <w:sz w:val="24"/>
          <w:szCs w:val="24"/>
          <w:lang w:val="en-US"/>
        </w:rPr>
        <w:t xml:space="preserve"> a favor de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w:t>
      </w:r>
    </w:p>
    <w:p w14:paraId="3412D6CC" w14:textId="77777777" w:rsidR="00365237" w:rsidRPr="00365237" w:rsidRDefault="0036523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r w:rsidRPr="00365237">
        <w:rPr>
          <w:rFonts w:ascii="Times New Roman" w:eastAsia="Times New Roman" w:hAnsi="Times New Roman" w:cs="Times New Roman"/>
          <w:b/>
          <w:color w:val="000000"/>
          <w:sz w:val="24"/>
          <w:szCs w:val="24"/>
          <w:lang w:val="en-US"/>
        </w:rPr>
        <w:lastRenderedPageBreak/>
        <w:t xml:space="preserve">As vicissitudes do </w:t>
      </w:r>
      <w:proofErr w:type="spellStart"/>
      <w:r w:rsidRPr="00365237">
        <w:rPr>
          <w:rFonts w:ascii="Times New Roman" w:eastAsia="Times New Roman" w:hAnsi="Times New Roman" w:cs="Times New Roman"/>
          <w:b/>
          <w:color w:val="000000"/>
          <w:sz w:val="24"/>
          <w:szCs w:val="24"/>
          <w:lang w:val="en-US"/>
        </w:rPr>
        <w:t>bem</w:t>
      </w:r>
      <w:proofErr w:type="spellEnd"/>
      <w:r w:rsidRPr="00365237">
        <w:rPr>
          <w:rFonts w:ascii="Times New Roman" w:eastAsia="Times New Roman" w:hAnsi="Times New Roman" w:cs="Times New Roman"/>
          <w:b/>
          <w:color w:val="000000"/>
          <w:sz w:val="24"/>
          <w:szCs w:val="24"/>
          <w:lang w:val="en-US"/>
        </w:rPr>
        <w:t xml:space="preserve"> </w:t>
      </w:r>
      <w:proofErr w:type="spellStart"/>
      <w:r w:rsidRPr="00365237">
        <w:rPr>
          <w:rFonts w:ascii="Times New Roman" w:eastAsia="Times New Roman" w:hAnsi="Times New Roman" w:cs="Times New Roman"/>
          <w:b/>
          <w:color w:val="000000"/>
          <w:sz w:val="24"/>
          <w:szCs w:val="24"/>
          <w:lang w:val="en-US"/>
        </w:rPr>
        <w:t>comum</w:t>
      </w:r>
      <w:proofErr w:type="spellEnd"/>
      <w:r w:rsidRPr="00365237">
        <w:rPr>
          <w:rFonts w:ascii="Times New Roman" w:eastAsia="Times New Roman" w:hAnsi="Times New Roman" w:cs="Times New Roman"/>
          <w:b/>
          <w:color w:val="000000"/>
          <w:sz w:val="24"/>
          <w:szCs w:val="24"/>
          <w:lang w:val="en-US"/>
        </w:rPr>
        <w:t xml:space="preserve"> como </w:t>
      </w:r>
      <w:proofErr w:type="spellStart"/>
      <w:r w:rsidRPr="00365237">
        <w:rPr>
          <w:rFonts w:ascii="Times New Roman" w:eastAsia="Times New Roman" w:hAnsi="Times New Roman" w:cs="Times New Roman"/>
          <w:b/>
          <w:color w:val="000000"/>
          <w:sz w:val="24"/>
          <w:szCs w:val="24"/>
          <w:lang w:val="en-US"/>
        </w:rPr>
        <w:t>propriedade</w:t>
      </w:r>
      <w:proofErr w:type="spellEnd"/>
      <w:r w:rsidRPr="00365237">
        <w:rPr>
          <w:rFonts w:ascii="Times New Roman" w:eastAsia="Times New Roman" w:hAnsi="Times New Roman" w:cs="Times New Roman"/>
          <w:b/>
          <w:color w:val="000000"/>
          <w:sz w:val="24"/>
          <w:szCs w:val="24"/>
          <w:lang w:val="en-US"/>
        </w:rPr>
        <w:t xml:space="preserve"> </w:t>
      </w:r>
      <w:proofErr w:type="spellStart"/>
      <w:r w:rsidRPr="00365237">
        <w:rPr>
          <w:rFonts w:ascii="Times New Roman" w:eastAsia="Times New Roman" w:hAnsi="Times New Roman" w:cs="Times New Roman"/>
          <w:b/>
          <w:color w:val="000000"/>
          <w:sz w:val="24"/>
          <w:szCs w:val="24"/>
          <w:lang w:val="en-US"/>
        </w:rPr>
        <w:t>privada</w:t>
      </w:r>
      <w:proofErr w:type="spellEnd"/>
    </w:p>
    <w:p w14:paraId="61A6B52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em regimes </w:t>
      </w:r>
      <w:proofErr w:type="spellStart"/>
      <w:r w:rsidRPr="00365237">
        <w:rPr>
          <w:rFonts w:ascii="Times New Roman" w:eastAsia="Times New Roman" w:hAnsi="Times New Roman" w:cs="Times New Roman"/>
          <w:color w:val="000000"/>
          <w:sz w:val="24"/>
          <w:szCs w:val="24"/>
          <w:lang w:val="en-US"/>
        </w:rPr>
        <w:t>representativos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liberais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século</w:t>
      </w:r>
      <w:proofErr w:type="spellEnd"/>
      <w:r w:rsidRPr="00365237">
        <w:rPr>
          <w:rFonts w:ascii="Times New Roman" w:eastAsia="Times New Roman" w:hAnsi="Times New Roman" w:cs="Times New Roman"/>
          <w:color w:val="000000"/>
          <w:sz w:val="24"/>
          <w:szCs w:val="24"/>
          <w:lang w:val="en-US"/>
        </w:rPr>
        <w:t xml:space="preserve"> XXI,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retratadas</w:t>
      </w:r>
      <w:proofErr w:type="spellEnd"/>
      <w:r w:rsidRPr="00365237">
        <w:rPr>
          <w:rFonts w:ascii="Times New Roman" w:eastAsia="Times New Roman" w:hAnsi="Times New Roman" w:cs="Times New Roman"/>
          <w:color w:val="000000"/>
          <w:sz w:val="24"/>
          <w:szCs w:val="24"/>
          <w:lang w:val="en-US"/>
        </w:rPr>
        <w:t xml:space="preserve"> como “bens </w:t>
      </w:r>
      <w:proofErr w:type="spellStart"/>
      <w:r w:rsidRPr="00365237">
        <w:rPr>
          <w:rFonts w:ascii="Times New Roman" w:eastAsia="Times New Roman" w:hAnsi="Times New Roman" w:cs="Times New Roman"/>
          <w:color w:val="000000"/>
          <w:sz w:val="24"/>
          <w:szCs w:val="24"/>
          <w:lang w:val="en-US"/>
        </w:rPr>
        <w:t>públicos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aparecer</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instrumentos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atuação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espera</w:t>
      </w:r>
      <w:proofErr w:type="spellEnd"/>
      <w:r w:rsidRPr="00365237">
        <w:rPr>
          <w:rFonts w:ascii="Times New Roman" w:eastAsia="Times New Roman" w:hAnsi="Times New Roman" w:cs="Times New Roman"/>
          <w:color w:val="000000"/>
          <w:sz w:val="24"/>
          <w:szCs w:val="24"/>
          <w:lang w:val="en-US"/>
        </w:rPr>
        <w:t xml:space="preserve">-se uma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das classes </w:t>
      </w:r>
      <w:proofErr w:type="spellStart"/>
      <w:r w:rsidRPr="00365237">
        <w:rPr>
          <w:rFonts w:ascii="Times New Roman" w:eastAsia="Times New Roman" w:hAnsi="Times New Roman" w:cs="Times New Roman"/>
          <w:color w:val="000000"/>
          <w:sz w:val="24"/>
          <w:szCs w:val="24"/>
          <w:lang w:val="en-US"/>
        </w:rPr>
        <w:t>dirigentes</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usarão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estes</w:t>
      </w:r>
      <w:proofErr w:type="spellEnd"/>
      <w:r w:rsidRPr="00365237">
        <w:rPr>
          <w:rFonts w:ascii="Times New Roman" w:eastAsia="Times New Roman" w:hAnsi="Times New Roman" w:cs="Times New Roman"/>
          <w:color w:val="000000"/>
          <w:sz w:val="24"/>
          <w:szCs w:val="24"/>
          <w:lang w:val="en-US"/>
        </w:rPr>
        <w:t xml:space="preserve"> bens </w:t>
      </w:r>
      <w:proofErr w:type="spellStart"/>
      <w:r w:rsidRPr="00365237">
        <w:rPr>
          <w:rFonts w:ascii="Times New Roman" w:eastAsia="Times New Roman" w:hAnsi="Times New Roman" w:cs="Times New Roman"/>
          <w:color w:val="000000"/>
          <w:sz w:val="24"/>
          <w:szCs w:val="24"/>
          <w:lang w:val="en-US"/>
        </w:rPr>
        <w:t>públicos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promover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interesses da </w:t>
      </w:r>
      <w:proofErr w:type="spellStart"/>
      <w:r w:rsidRPr="00365237">
        <w:rPr>
          <w:rFonts w:ascii="Times New Roman" w:eastAsia="Times New Roman" w:hAnsi="Times New Roman" w:cs="Times New Roman"/>
          <w:color w:val="000000"/>
          <w:sz w:val="24"/>
          <w:szCs w:val="24"/>
          <w:lang w:val="en-US"/>
        </w:rPr>
        <w:t>nação</w:t>
      </w:r>
      <w:proofErr w:type="spellEnd"/>
      <w:r w:rsidRPr="00365237">
        <w:rPr>
          <w:rFonts w:ascii="Times New Roman" w:eastAsia="Times New Roman" w:hAnsi="Times New Roman" w:cs="Times New Roman"/>
          <w:color w:val="000000"/>
          <w:sz w:val="24"/>
          <w:szCs w:val="24"/>
          <w:lang w:val="en-US"/>
        </w:rPr>
        <w:t xml:space="preserve">, etc.).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o Estado </w:t>
      </w:r>
      <w:proofErr w:type="spellStart"/>
      <w:r w:rsidRPr="00365237">
        <w:rPr>
          <w:rFonts w:ascii="Times New Roman" w:eastAsia="Times New Roman" w:hAnsi="Times New Roman" w:cs="Times New Roman"/>
          <w:color w:val="000000"/>
          <w:sz w:val="24"/>
          <w:szCs w:val="24"/>
          <w:lang w:val="en-US"/>
        </w:rPr>
        <w:t>contemporâneo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seus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ocupantes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agem</w:t>
      </w:r>
      <w:proofErr w:type="spellEnd"/>
      <w:r w:rsidRPr="00365237">
        <w:rPr>
          <w:rFonts w:ascii="Times New Roman" w:eastAsia="Times New Roman" w:hAnsi="Times New Roman" w:cs="Times New Roman"/>
          <w:color w:val="000000"/>
          <w:sz w:val="24"/>
          <w:szCs w:val="24"/>
          <w:lang w:val="en-US"/>
        </w:rPr>
        <w:t xml:space="preserve"> dessa forma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medida</w:t>
      </w:r>
      <w:proofErr w:type="spellEnd"/>
      <w:r w:rsidRPr="00365237">
        <w:rPr>
          <w:rFonts w:ascii="Times New Roman" w:eastAsia="Times New Roman" w:hAnsi="Times New Roman" w:cs="Times New Roman"/>
          <w:color w:val="000000"/>
          <w:sz w:val="24"/>
          <w:szCs w:val="24"/>
          <w:lang w:val="en-US"/>
        </w:rPr>
        <w:t xml:space="preserve"> em que </w:t>
      </w:r>
      <w:proofErr w:type="spellStart"/>
      <w:r w:rsidRPr="00365237">
        <w:rPr>
          <w:rFonts w:ascii="Times New Roman" w:eastAsia="Times New Roman" w:hAnsi="Times New Roman" w:cs="Times New Roman"/>
          <w:color w:val="000000"/>
          <w:sz w:val="24"/>
          <w:szCs w:val="24"/>
          <w:lang w:val="en-US"/>
        </w:rPr>
        <w:t>redefinem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“interesses da </w:t>
      </w:r>
      <w:proofErr w:type="spellStart"/>
      <w:r w:rsidRPr="00365237">
        <w:rPr>
          <w:rFonts w:ascii="Times New Roman" w:eastAsia="Times New Roman" w:hAnsi="Times New Roman" w:cs="Times New Roman"/>
          <w:color w:val="000000"/>
          <w:sz w:val="24"/>
          <w:szCs w:val="24"/>
          <w:lang w:val="en-US"/>
        </w:rPr>
        <w:t>nação</w:t>
      </w:r>
      <w:proofErr w:type="spellEnd"/>
      <w:r w:rsidRPr="00365237">
        <w:rPr>
          <w:rFonts w:ascii="Times New Roman" w:eastAsia="Times New Roman" w:hAnsi="Times New Roman" w:cs="Times New Roman"/>
          <w:color w:val="000000"/>
          <w:sz w:val="24"/>
          <w:szCs w:val="24"/>
          <w:lang w:val="en-US"/>
        </w:rPr>
        <w:t xml:space="preserve">” para que </w:t>
      </w:r>
      <w:proofErr w:type="spellStart"/>
      <w:r w:rsidRPr="00365237">
        <w:rPr>
          <w:rFonts w:ascii="Times New Roman" w:eastAsia="Times New Roman" w:hAnsi="Times New Roman" w:cs="Times New Roman"/>
          <w:color w:val="000000"/>
          <w:sz w:val="24"/>
          <w:szCs w:val="24"/>
          <w:lang w:val="en-US"/>
        </w:rPr>
        <w:t>coincidam</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interesses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 xml:space="preserve">) e 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como um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incluindo</w:t>
      </w:r>
      <w:proofErr w:type="spellEnd"/>
      <w:r w:rsidRPr="00365237">
        <w:rPr>
          <w:rFonts w:ascii="Times New Roman" w:eastAsia="Times New Roman" w:hAnsi="Times New Roman" w:cs="Times New Roman"/>
          <w:color w:val="000000"/>
          <w:sz w:val="24"/>
          <w:szCs w:val="24"/>
          <w:lang w:val="en-US"/>
        </w:rPr>
        <w:t xml:space="preserve"> assim as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controla</w:t>
      </w:r>
      <w:proofErr w:type="spellEnd"/>
      <w:r w:rsidRPr="00365237">
        <w:rPr>
          <w:rFonts w:ascii="Times New Roman" w:eastAsia="Times New Roman" w:hAnsi="Times New Roman" w:cs="Times New Roman"/>
          <w:color w:val="000000"/>
          <w:sz w:val="24"/>
          <w:szCs w:val="24"/>
          <w:vertAlign w:val="superscript"/>
          <w:lang w:val="en-US"/>
        </w:rPr>
        <w:footnoteReference w:id="7"/>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atuam</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manter</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de dominação. </w:t>
      </w:r>
      <w:proofErr w:type="spellStart"/>
      <w:r w:rsidRPr="00365237">
        <w:rPr>
          <w:rFonts w:ascii="Times New Roman" w:eastAsia="Times New Roman" w:hAnsi="Times New Roman" w:cs="Times New Roman"/>
          <w:color w:val="000000"/>
          <w:sz w:val="24"/>
          <w:szCs w:val="24"/>
          <w:lang w:val="en-US"/>
        </w:rPr>
        <w:t>Apesar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permanece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fundo</w:t>
      </w:r>
      <w:proofErr w:type="spellEnd"/>
      <w:r w:rsidRPr="00365237">
        <w:rPr>
          <w:rFonts w:ascii="Times New Roman" w:eastAsia="Times New Roman" w:hAnsi="Times New Roman" w:cs="Times New Roman"/>
          <w:color w:val="000000"/>
          <w:sz w:val="24"/>
          <w:szCs w:val="24"/>
          <w:lang w:val="en-US"/>
        </w:rPr>
        <w:t xml:space="preserve"> é uma </w:t>
      </w:r>
      <w:proofErr w:type="spellStart"/>
      <w:r w:rsidRPr="00365237">
        <w:rPr>
          <w:rFonts w:ascii="Times New Roman" w:eastAsia="Times New Roman" w:hAnsi="Times New Roman" w:cs="Times New Roman"/>
          <w:color w:val="000000"/>
          <w:sz w:val="24"/>
          <w:szCs w:val="24"/>
          <w:lang w:val="en-US"/>
        </w:rPr>
        <w:t>ideia</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posses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pessoais</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coletivas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referentes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e que (por isso, inclusive)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obrigadas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operar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objetivos</w:t>
      </w:r>
      <w:proofErr w:type="spellEnd"/>
      <w:r w:rsidRPr="00365237">
        <w:rPr>
          <w:rFonts w:ascii="Times New Roman" w:eastAsia="Times New Roman" w:hAnsi="Times New Roman" w:cs="Times New Roman"/>
          <w:color w:val="000000"/>
          <w:sz w:val="24"/>
          <w:szCs w:val="24"/>
          <w:lang w:val="en-US"/>
        </w:rPr>
        <w:t xml:space="preserve"> e as mesmas </w:t>
      </w:r>
      <w:proofErr w:type="spellStart"/>
      <w:r w:rsidRPr="00365237">
        <w:rPr>
          <w:rFonts w:ascii="Times New Roman" w:eastAsia="Times New Roman" w:hAnsi="Times New Roman" w:cs="Times New Roman"/>
          <w:color w:val="000000"/>
          <w:sz w:val="24"/>
          <w:szCs w:val="24"/>
          <w:lang w:val="en-US"/>
        </w:rPr>
        <w:t>regras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regulares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é, o </w:t>
      </w:r>
      <w:proofErr w:type="spellStart"/>
      <w:r w:rsidRPr="00365237">
        <w:rPr>
          <w:rFonts w:ascii="Times New Roman" w:eastAsia="Times New Roman" w:hAnsi="Times New Roman" w:cs="Times New Roman"/>
          <w:color w:val="000000"/>
          <w:sz w:val="24"/>
          <w:szCs w:val="24"/>
          <w:lang w:val="en-US"/>
        </w:rPr>
        <w:t>lucro</w:t>
      </w:r>
      <w:proofErr w:type="spellEnd"/>
      <w:r w:rsidRPr="00365237">
        <w:rPr>
          <w:rFonts w:ascii="Times New Roman" w:eastAsia="Times New Roman" w:hAnsi="Times New Roman" w:cs="Times New Roman"/>
          <w:color w:val="000000"/>
          <w:sz w:val="24"/>
          <w:szCs w:val="24"/>
          <w:lang w:val="en-US"/>
        </w:rPr>
        <w:t xml:space="preserve"> e as </w:t>
      </w:r>
      <w:proofErr w:type="spellStart"/>
      <w:r w:rsidRPr="00365237">
        <w:rPr>
          <w:rFonts w:ascii="Times New Roman" w:eastAsia="Times New Roman" w:hAnsi="Times New Roman" w:cs="Times New Roman"/>
          <w:color w:val="000000"/>
          <w:sz w:val="24"/>
          <w:szCs w:val="24"/>
          <w:lang w:val="en-US"/>
        </w:rPr>
        <w:t>determinações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conselhos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diretores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agem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princípio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Lucros</w:t>
      </w:r>
      <w:proofErr w:type="spellEnd"/>
      <w:r w:rsidRPr="00365237">
        <w:rPr>
          <w:rFonts w:ascii="Times New Roman" w:eastAsia="Times New Roman" w:hAnsi="Times New Roman" w:cs="Times New Roman"/>
          <w:color w:val="000000"/>
          <w:sz w:val="24"/>
          <w:szCs w:val="24"/>
          <w:lang w:val="en-US"/>
        </w:rPr>
        <w:t xml:space="preserve"> antes de </w:t>
      </w:r>
      <w:proofErr w:type="spellStart"/>
      <w:r w:rsidRPr="00365237">
        <w:rPr>
          <w:rFonts w:ascii="Times New Roman" w:eastAsia="Times New Roman" w:hAnsi="Times New Roman" w:cs="Times New Roman"/>
          <w:color w:val="000000"/>
          <w:sz w:val="24"/>
          <w:szCs w:val="24"/>
          <w:lang w:val="en-US"/>
        </w:rPr>
        <w:t>juros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impostos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depreciação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amortização</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Lajida</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8"/>
      </w:r>
      <w:r w:rsidRPr="00365237">
        <w:rPr>
          <w:rFonts w:ascii="Times New Roman" w:eastAsia="Times New Roman" w:hAnsi="Times New Roman" w:cs="Times New Roman"/>
          <w:color w:val="000000"/>
          <w:sz w:val="24"/>
          <w:szCs w:val="24"/>
          <w:lang w:val="en-US"/>
        </w:rPr>
        <w:t>).</w:t>
      </w:r>
    </w:p>
    <w:p w14:paraId="538187B7"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território</w:t>
      </w:r>
      <w:proofErr w:type="spellEnd"/>
      <w:r w:rsidRPr="00365237">
        <w:rPr>
          <w:rFonts w:ascii="Times New Roman" w:eastAsia="Times New Roman" w:hAnsi="Times New Roman" w:cs="Times New Roman"/>
          <w:color w:val="000000"/>
          <w:sz w:val="24"/>
          <w:szCs w:val="24"/>
          <w:lang w:val="en-US"/>
        </w:rPr>
        <w:t xml:space="preserve"> tanto </w:t>
      </w:r>
      <w:proofErr w:type="spellStart"/>
      <w:r w:rsidRPr="00365237">
        <w:rPr>
          <w:rFonts w:ascii="Times New Roman" w:eastAsia="Times New Roman" w:hAnsi="Times New Roman" w:cs="Times New Roman"/>
          <w:color w:val="000000"/>
          <w:sz w:val="24"/>
          <w:szCs w:val="24"/>
          <w:lang w:val="en-US"/>
        </w:rPr>
        <w:t>diante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presença</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capitais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transnacionais</w:t>
      </w:r>
      <w:proofErr w:type="spellEnd"/>
      <w:r w:rsidRPr="00365237">
        <w:rPr>
          <w:rFonts w:ascii="Times New Roman" w:eastAsia="Times New Roman" w:hAnsi="Times New Roman" w:cs="Times New Roman"/>
          <w:color w:val="000000"/>
          <w:sz w:val="24"/>
          <w:szCs w:val="24"/>
          <w:lang w:val="en-US"/>
        </w:rPr>
        <w:t xml:space="preserve"> como dos </w:t>
      </w:r>
      <w:proofErr w:type="spellStart"/>
      <w:r w:rsidRPr="00365237">
        <w:rPr>
          <w:rFonts w:ascii="Times New Roman" w:eastAsia="Times New Roman" w:hAnsi="Times New Roman" w:cs="Times New Roman"/>
          <w:color w:val="000000"/>
          <w:sz w:val="24"/>
          <w:szCs w:val="24"/>
          <w:lang w:val="en-US"/>
        </w:rPr>
        <w:t>imperialismos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Estados</w:t>
      </w:r>
      <w:proofErr w:type="spellEnd"/>
      <w:r w:rsidRPr="00365237">
        <w:rPr>
          <w:rFonts w:ascii="Times New Roman" w:eastAsia="Times New Roman" w:hAnsi="Times New Roman" w:cs="Times New Roman"/>
          <w:color w:val="000000"/>
          <w:sz w:val="24"/>
          <w:szCs w:val="24"/>
          <w:lang w:val="en-US"/>
        </w:rPr>
        <w:t xml:space="preserve"> Unidos (EUA) e do Estado </w:t>
      </w:r>
      <w:proofErr w:type="spellStart"/>
      <w:r w:rsidRPr="00365237">
        <w:rPr>
          <w:rFonts w:ascii="Times New Roman" w:eastAsia="Times New Roman" w:hAnsi="Times New Roman" w:cs="Times New Roman"/>
          <w:color w:val="000000"/>
          <w:sz w:val="24"/>
          <w:szCs w:val="24"/>
          <w:lang w:val="en-US"/>
        </w:rPr>
        <w:t>chinês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permanência</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estatizadas</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distante</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apropriação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incidir</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momentos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transição</w:t>
      </w:r>
      <w:proofErr w:type="spellEnd"/>
      <w:r w:rsidRPr="00365237">
        <w:rPr>
          <w:rFonts w:ascii="Times New Roman" w:eastAsia="Times New Roman" w:hAnsi="Times New Roman" w:cs="Times New Roman"/>
          <w:color w:val="000000"/>
          <w:sz w:val="24"/>
          <w:szCs w:val="24"/>
          <w:lang w:val="en-US"/>
        </w:rPr>
        <w:t xml:space="preserve">, como o </w:t>
      </w:r>
      <w:proofErr w:type="spellStart"/>
      <w:r w:rsidRPr="00365237">
        <w:rPr>
          <w:rFonts w:ascii="Times New Roman" w:eastAsia="Times New Roman" w:hAnsi="Times New Roman" w:cs="Times New Roman"/>
          <w:color w:val="000000"/>
          <w:sz w:val="24"/>
          <w:szCs w:val="24"/>
          <w:lang w:val="en-US"/>
        </w:rPr>
        <w:t>passo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derradeiro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desafiar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hegemonia</w:t>
      </w:r>
      <w:proofErr w:type="spellEnd"/>
      <w:r w:rsidRPr="00365237">
        <w:rPr>
          <w:rFonts w:ascii="Times New Roman" w:eastAsia="Times New Roman" w:hAnsi="Times New Roman" w:cs="Times New Roman"/>
          <w:color w:val="000000"/>
          <w:sz w:val="24"/>
          <w:szCs w:val="24"/>
          <w:lang w:val="en-US"/>
        </w:rPr>
        <w:t xml:space="preserve"> do Sistema </w:t>
      </w:r>
      <w:proofErr w:type="spellStart"/>
      <w:r w:rsidRPr="00365237">
        <w:rPr>
          <w:rFonts w:ascii="Times New Roman" w:eastAsia="Times New Roman" w:hAnsi="Times New Roman" w:cs="Times New Roman"/>
          <w:color w:val="000000"/>
          <w:sz w:val="24"/>
          <w:szCs w:val="24"/>
          <w:lang w:val="en-US"/>
        </w:rPr>
        <w:t>Internacional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Exemplos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observados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revoluções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anticoloniais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insurreições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populares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transição</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interrompidos</w:t>
      </w:r>
      <w:proofErr w:type="spellEnd"/>
      <w:r w:rsidRPr="00365237">
        <w:rPr>
          <w:rFonts w:ascii="Times New Roman" w:eastAsia="Times New Roman" w:hAnsi="Times New Roman" w:cs="Times New Roman"/>
          <w:color w:val="000000"/>
          <w:sz w:val="24"/>
          <w:szCs w:val="24"/>
          <w:lang w:val="en-US"/>
        </w:rPr>
        <w:t xml:space="preserve"> – e </w:t>
      </w:r>
      <w:proofErr w:type="spellStart"/>
      <w:r w:rsidRPr="00365237">
        <w:rPr>
          <w:rFonts w:ascii="Times New Roman" w:eastAsia="Times New Roman" w:hAnsi="Times New Roman" w:cs="Times New Roman"/>
          <w:color w:val="000000"/>
          <w:sz w:val="24"/>
          <w:szCs w:val="24"/>
          <w:lang w:val="en-US"/>
        </w:rPr>
        <w:t>revoluções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concluídas</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hegemonia</w:t>
      </w:r>
      <w:proofErr w:type="spellEnd"/>
      <w:r w:rsidRPr="00365237">
        <w:rPr>
          <w:rFonts w:ascii="Times New Roman" w:eastAsia="Times New Roman" w:hAnsi="Times New Roman" w:cs="Times New Roman"/>
          <w:color w:val="000000"/>
          <w:sz w:val="24"/>
          <w:szCs w:val="24"/>
          <w:lang w:val="en-US"/>
        </w:rPr>
        <w:t xml:space="preserve"> final de </w:t>
      </w:r>
      <w:proofErr w:type="spellStart"/>
      <w:r w:rsidRPr="00365237">
        <w:rPr>
          <w:rFonts w:ascii="Times New Roman" w:eastAsia="Times New Roman" w:hAnsi="Times New Roman" w:cs="Times New Roman"/>
          <w:color w:val="000000"/>
          <w:sz w:val="24"/>
          <w:szCs w:val="24"/>
          <w:lang w:val="en-US"/>
        </w:rPr>
        <w:t>partidos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autoritários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liderança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carismática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vitalícia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Nestes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casos</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sob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partido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único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têm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função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central de um Estado que </w:t>
      </w:r>
      <w:proofErr w:type="spellStart"/>
      <w:r w:rsidRPr="00365237">
        <w:rPr>
          <w:rFonts w:ascii="Times New Roman" w:eastAsia="Times New Roman" w:hAnsi="Times New Roman" w:cs="Times New Roman"/>
          <w:color w:val="000000"/>
          <w:sz w:val="24"/>
          <w:szCs w:val="24"/>
          <w:lang w:val="en-US"/>
        </w:rPr>
        <w:t>propositadamente</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confunde</w:t>
      </w:r>
      <w:proofErr w:type="spellEnd"/>
      <w:r w:rsidRPr="00365237">
        <w:rPr>
          <w:rFonts w:ascii="Times New Roman" w:eastAsia="Times New Roman" w:hAnsi="Times New Roman" w:cs="Times New Roman"/>
          <w:color w:val="000000"/>
          <w:sz w:val="24"/>
          <w:szCs w:val="24"/>
          <w:lang w:val="en-US"/>
        </w:rPr>
        <w:t xml:space="preserve"> com o </w:t>
      </w:r>
      <w:proofErr w:type="spellStart"/>
      <w:r w:rsidRPr="00365237">
        <w:rPr>
          <w:rFonts w:ascii="Times New Roman" w:eastAsia="Times New Roman" w:hAnsi="Times New Roman" w:cs="Times New Roman"/>
          <w:color w:val="000000"/>
          <w:sz w:val="24"/>
          <w:szCs w:val="24"/>
          <w:lang w:val="en-US"/>
        </w:rPr>
        <w:t>partido</w:t>
      </w:r>
      <w:proofErr w:type="spellEnd"/>
      <w:r w:rsidRPr="00365237">
        <w:rPr>
          <w:rFonts w:ascii="Times New Roman" w:eastAsia="Times New Roman" w:hAnsi="Times New Roman" w:cs="Times New Roman"/>
          <w:color w:val="000000"/>
          <w:sz w:val="24"/>
          <w:szCs w:val="24"/>
          <w:lang w:val="en-US"/>
        </w:rPr>
        <w:t xml:space="preserve"> e onde a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dominante</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primordialmente</w:t>
      </w:r>
      <w:proofErr w:type="spellEnd"/>
      <w:r w:rsidRPr="00365237">
        <w:rPr>
          <w:rFonts w:ascii="Times New Roman" w:eastAsia="Times New Roman" w:hAnsi="Times New Roman" w:cs="Times New Roman"/>
          <w:color w:val="000000"/>
          <w:sz w:val="24"/>
          <w:szCs w:val="24"/>
          <w:lang w:val="en-US"/>
        </w:rPr>
        <w:t xml:space="preserve"> </w:t>
      </w:r>
      <w:proofErr w:type="spellStart"/>
      <w:proofErr w:type="gramStart"/>
      <w:r w:rsidRPr="00365237">
        <w:rPr>
          <w:rFonts w:ascii="Times New Roman" w:eastAsia="Times New Roman" w:hAnsi="Times New Roman" w:cs="Times New Roman"/>
          <w:color w:val="000000"/>
          <w:sz w:val="24"/>
          <w:szCs w:val="24"/>
          <w:lang w:val="en-US"/>
        </w:rPr>
        <w:t>a</w:t>
      </w:r>
      <w:proofErr w:type="spellEnd"/>
      <w:proofErr w:type="gramEnd"/>
      <w:r w:rsidRPr="00365237">
        <w:rPr>
          <w:rFonts w:ascii="Times New Roman" w:eastAsia="Times New Roman" w:hAnsi="Times New Roman" w:cs="Times New Roman"/>
          <w:color w:val="000000"/>
          <w:sz w:val="24"/>
          <w:szCs w:val="24"/>
          <w:lang w:val="en-US"/>
        </w:rPr>
        <w:t xml:space="preserve"> elite </w:t>
      </w:r>
      <w:proofErr w:type="spellStart"/>
      <w:r w:rsidRPr="00365237">
        <w:rPr>
          <w:rFonts w:ascii="Times New Roman" w:eastAsia="Times New Roman" w:hAnsi="Times New Roman" w:cs="Times New Roman"/>
          <w:color w:val="000000"/>
          <w:sz w:val="24"/>
          <w:szCs w:val="24"/>
          <w:lang w:val="en-US"/>
        </w:rPr>
        <w:t>dirigente</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1F497D"/>
          <w:sz w:val="24"/>
          <w:szCs w:val="24"/>
          <w:lang w:val="en-US"/>
        </w:rPr>
        <w:t xml:space="preserve"> </w:t>
      </w:r>
    </w:p>
    <w:p w14:paraId="2B4067CD"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Em outras </w:t>
      </w:r>
      <w:proofErr w:type="spellStart"/>
      <w:r w:rsidRPr="00365237">
        <w:rPr>
          <w:rFonts w:ascii="Times New Roman" w:eastAsia="Times New Roman" w:hAnsi="Times New Roman" w:cs="Times New Roman"/>
          <w:color w:val="000000"/>
          <w:sz w:val="24"/>
          <w:szCs w:val="24"/>
          <w:lang w:val="en-US"/>
        </w:rPr>
        <w:t>palavras</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compartilhado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é uma </w:t>
      </w:r>
      <w:proofErr w:type="spellStart"/>
      <w:r w:rsidRPr="00365237">
        <w:rPr>
          <w:rFonts w:ascii="Times New Roman" w:eastAsia="Times New Roman" w:hAnsi="Times New Roman" w:cs="Times New Roman"/>
          <w:color w:val="000000"/>
          <w:sz w:val="24"/>
          <w:szCs w:val="24"/>
          <w:lang w:val="en-US"/>
        </w:rPr>
        <w:t>plataforma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inicial</w:t>
      </w:r>
      <w:proofErr w:type="spellEnd"/>
      <w:r w:rsidRPr="00365237">
        <w:rPr>
          <w:rFonts w:ascii="Times New Roman" w:eastAsia="Times New Roman" w:hAnsi="Times New Roman" w:cs="Times New Roman"/>
          <w:color w:val="000000"/>
          <w:sz w:val="24"/>
          <w:szCs w:val="24"/>
          <w:lang w:val="en-US"/>
        </w:rPr>
        <w:t xml:space="preserve"> a partir da qual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-se </w:t>
      </w:r>
      <w:proofErr w:type="spellStart"/>
      <w:r w:rsidRPr="00365237">
        <w:rPr>
          <w:rFonts w:ascii="Times New Roman" w:eastAsia="Times New Roman" w:hAnsi="Times New Roman" w:cs="Times New Roman"/>
          <w:color w:val="000000"/>
          <w:sz w:val="24"/>
          <w:szCs w:val="24"/>
          <w:lang w:val="en-US"/>
        </w:rPr>
        <w:t>fazer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utilização</w:t>
      </w:r>
      <w:proofErr w:type="spellEnd"/>
      <w:r w:rsidRPr="00365237">
        <w:rPr>
          <w:rFonts w:ascii="Times New Roman" w:eastAsia="Times New Roman" w:hAnsi="Times New Roman" w:cs="Times New Roman"/>
          <w:color w:val="000000"/>
          <w:sz w:val="24"/>
          <w:szCs w:val="24"/>
          <w:lang w:val="en-US"/>
        </w:rPr>
        <w:t xml:space="preserve">, ainda que o Estado </w:t>
      </w:r>
      <w:proofErr w:type="spellStart"/>
      <w:r w:rsidRPr="00365237">
        <w:rPr>
          <w:rFonts w:ascii="Times New Roman" w:eastAsia="Times New Roman" w:hAnsi="Times New Roman" w:cs="Times New Roman"/>
          <w:color w:val="000000"/>
          <w:sz w:val="24"/>
          <w:szCs w:val="24"/>
          <w:lang w:val="en-US"/>
        </w:rPr>
        <w:t>represente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a partir da qual um </w:t>
      </w:r>
      <w:proofErr w:type="spellStart"/>
      <w:r w:rsidRPr="00365237">
        <w:rPr>
          <w:rFonts w:ascii="Times New Roman" w:eastAsia="Times New Roman" w:hAnsi="Times New Roman" w:cs="Times New Roman"/>
          <w:color w:val="000000"/>
          <w:sz w:val="24"/>
          <w:szCs w:val="24"/>
          <w:lang w:val="en-US"/>
        </w:rPr>
        <w:t>povo</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simplesmente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decidir</w:t>
      </w:r>
      <w:proofErr w:type="spellEnd"/>
      <w:r w:rsidRPr="00365237">
        <w:rPr>
          <w:rFonts w:ascii="Times New Roman" w:eastAsia="Times New Roman" w:hAnsi="Times New Roman" w:cs="Times New Roman"/>
          <w:color w:val="000000"/>
          <w:sz w:val="24"/>
          <w:szCs w:val="24"/>
          <w:lang w:val="en-US"/>
        </w:rPr>
        <w:t xml:space="preserve">” por algo, </w:t>
      </w:r>
      <w:proofErr w:type="spellStart"/>
      <w:r w:rsidRPr="00365237">
        <w:rPr>
          <w:rFonts w:ascii="Times New Roman" w:eastAsia="Times New Roman" w:hAnsi="Times New Roman" w:cs="Times New Roman"/>
          <w:color w:val="000000"/>
          <w:sz w:val="24"/>
          <w:szCs w:val="24"/>
          <w:lang w:val="en-US"/>
        </w:rPr>
        <w:t>tendo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tese</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apelar</w:t>
      </w:r>
      <w:proofErr w:type="spellEnd"/>
      <w:r w:rsidRPr="00365237">
        <w:rPr>
          <w:rFonts w:ascii="Times New Roman" w:eastAsia="Times New Roman" w:hAnsi="Times New Roman" w:cs="Times New Roman"/>
          <w:color w:val="000000"/>
          <w:sz w:val="24"/>
          <w:szCs w:val="24"/>
          <w:lang w:val="en-US"/>
        </w:rPr>
        <w:t xml:space="preserve"> antes para que a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feita</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governantes</w:t>
      </w:r>
      <w:proofErr w:type="spellEnd"/>
      <w:r w:rsidRPr="00365237">
        <w:rPr>
          <w:rFonts w:ascii="Times New Roman" w:eastAsia="Times New Roman" w:hAnsi="Times New Roman" w:cs="Times New Roman"/>
          <w:color w:val="000000"/>
          <w:sz w:val="24"/>
          <w:szCs w:val="24"/>
          <w:lang w:val="en-US"/>
        </w:rPr>
        <w:t xml:space="preserve">, que, em </w:t>
      </w:r>
      <w:proofErr w:type="spellStart"/>
      <w:r w:rsidRPr="00365237">
        <w:rPr>
          <w:rFonts w:ascii="Times New Roman" w:eastAsia="Times New Roman" w:hAnsi="Times New Roman" w:cs="Times New Roman"/>
          <w:color w:val="000000"/>
          <w:sz w:val="24"/>
          <w:szCs w:val="24"/>
          <w:lang w:val="en-US"/>
        </w:rPr>
        <w:t>sociedades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marcadas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efeitos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e/</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imperialismo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tendem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levar</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consideração</w:t>
      </w:r>
      <w:proofErr w:type="spellEnd"/>
      <w:r w:rsidRPr="00365237">
        <w:rPr>
          <w:rFonts w:ascii="Times New Roman" w:eastAsia="Times New Roman" w:hAnsi="Times New Roman" w:cs="Times New Roman"/>
          <w:color w:val="000000"/>
          <w:sz w:val="24"/>
          <w:szCs w:val="24"/>
          <w:lang w:val="en-US"/>
        </w:rPr>
        <w:t xml:space="preserve"> toda uma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econômica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privilegia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interesses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 xml:space="preserve">, e não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advindos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amplo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é que </w:t>
      </w:r>
      <w:proofErr w:type="spellStart"/>
      <w:r w:rsidRPr="00365237">
        <w:rPr>
          <w:rFonts w:ascii="Times New Roman" w:eastAsia="Times New Roman" w:hAnsi="Times New Roman" w:cs="Times New Roman"/>
          <w:color w:val="000000"/>
          <w:sz w:val="24"/>
          <w:szCs w:val="24"/>
          <w:lang w:val="en-US"/>
        </w:rPr>
        <w:t>esses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retórica</w:t>
      </w:r>
      <w:proofErr w:type="spellEnd"/>
      <w:r w:rsidRPr="00365237">
        <w:rPr>
          <w:rFonts w:ascii="Times New Roman" w:eastAsia="Times New Roman" w:hAnsi="Times New Roman" w:cs="Times New Roman"/>
          <w:color w:val="000000"/>
          <w:sz w:val="24"/>
          <w:szCs w:val="24"/>
          <w:lang w:val="en-US"/>
        </w:rPr>
        <w:t xml:space="preserve"> se não </w:t>
      </w:r>
      <w:proofErr w:type="spellStart"/>
      <w:r w:rsidRPr="00365237">
        <w:rPr>
          <w:rFonts w:ascii="Times New Roman" w:eastAsia="Times New Roman" w:hAnsi="Times New Roman" w:cs="Times New Roman"/>
          <w:color w:val="000000"/>
          <w:sz w:val="24"/>
          <w:szCs w:val="24"/>
          <w:lang w:val="en-US"/>
        </w:rPr>
        <w:t>estivéssemos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falando</w:t>
      </w:r>
      <w:proofErr w:type="spellEnd"/>
      <w:r w:rsidRPr="00365237">
        <w:rPr>
          <w:rFonts w:ascii="Times New Roman" w:eastAsia="Times New Roman" w:hAnsi="Times New Roman" w:cs="Times New Roman"/>
          <w:color w:val="000000"/>
          <w:sz w:val="24"/>
          <w:szCs w:val="24"/>
          <w:lang w:val="en-US"/>
        </w:rPr>
        <w:t xml:space="preserve"> de bens </w:t>
      </w:r>
      <w:proofErr w:type="spellStart"/>
      <w:r w:rsidRPr="00365237">
        <w:rPr>
          <w:rFonts w:ascii="Times New Roman" w:eastAsia="Times New Roman" w:hAnsi="Times New Roman" w:cs="Times New Roman"/>
          <w:color w:val="000000"/>
          <w:sz w:val="24"/>
          <w:szCs w:val="24"/>
          <w:lang w:val="en-US"/>
        </w:rPr>
        <w:t>públicos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coletivos</w:t>
      </w:r>
      <w:proofErr w:type="spellEnd"/>
      <w:r w:rsidRPr="00365237">
        <w:rPr>
          <w:rFonts w:ascii="Times New Roman" w:eastAsia="Times New Roman" w:hAnsi="Times New Roman" w:cs="Times New Roman"/>
          <w:color w:val="000000"/>
          <w:sz w:val="24"/>
          <w:szCs w:val="24"/>
          <w:lang w:val="en-US"/>
        </w:rPr>
        <w:t xml:space="preserve">, e sim de </w:t>
      </w:r>
      <w:proofErr w:type="spellStart"/>
      <w:r w:rsidRPr="00365237">
        <w:rPr>
          <w:rFonts w:ascii="Times New Roman" w:eastAsia="Times New Roman" w:hAnsi="Times New Roman" w:cs="Times New Roman"/>
          <w:color w:val="000000"/>
          <w:sz w:val="24"/>
          <w:szCs w:val="24"/>
          <w:lang w:val="en-US"/>
        </w:rPr>
        <w:t>posses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pessoais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certos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jurídicas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disputas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ser não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a </w:t>
      </w:r>
      <w:r w:rsidRPr="00365237">
        <w:rPr>
          <w:rFonts w:ascii="Times New Roman" w:eastAsia="Times New Roman" w:hAnsi="Times New Roman" w:cs="Times New Roman"/>
          <w:i/>
          <w:color w:val="000000"/>
          <w:sz w:val="24"/>
          <w:szCs w:val="24"/>
          <w:lang w:val="en-US"/>
        </w:rPr>
        <w:t xml:space="preserve">o que </w:t>
      </w:r>
      <w:proofErr w:type="spellStart"/>
      <w:r w:rsidRPr="00365237">
        <w:rPr>
          <w:rFonts w:ascii="Times New Roman" w:eastAsia="Times New Roman" w:hAnsi="Times New Roman" w:cs="Times New Roman"/>
          <w:i/>
          <w:color w:val="000000"/>
          <w:sz w:val="24"/>
          <w:szCs w:val="24"/>
          <w:lang w:val="en-US"/>
        </w:rPr>
        <w:t>fazer</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certos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públicos</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sistemas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decisórios</w:t>
      </w:r>
      <w:proofErr w:type="spellEnd"/>
      <w:r w:rsidRPr="00365237">
        <w:rPr>
          <w:rFonts w:ascii="Times New Roman" w:eastAsia="Times New Roman" w:hAnsi="Times New Roman" w:cs="Times New Roman"/>
          <w:color w:val="000000"/>
          <w:sz w:val="24"/>
          <w:szCs w:val="24"/>
          <w:lang w:val="en-US"/>
        </w:rPr>
        <w:t xml:space="preserve"> – em que a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democracia</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questionada</w:t>
      </w:r>
      <w:proofErr w:type="spellEnd"/>
      <w:r w:rsidRPr="00365237">
        <w:rPr>
          <w:rFonts w:ascii="Times New Roman" w:eastAsia="Times New Roman" w:hAnsi="Times New Roman" w:cs="Times New Roman"/>
          <w:color w:val="000000"/>
          <w:sz w:val="24"/>
          <w:szCs w:val="24"/>
          <w:lang w:val="en-US"/>
        </w:rPr>
        <w:t xml:space="preserve">, pois, se </w:t>
      </w:r>
      <w:proofErr w:type="spellStart"/>
      <w:r w:rsidRPr="00365237">
        <w:rPr>
          <w:rFonts w:ascii="Times New Roman" w:eastAsia="Times New Roman" w:hAnsi="Times New Roman" w:cs="Times New Roman"/>
          <w:color w:val="000000"/>
          <w:sz w:val="24"/>
          <w:szCs w:val="24"/>
          <w:lang w:val="en-US"/>
        </w:rPr>
        <w:t>entendida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noção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schumpeteriana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direção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dificultar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acesso</w:t>
      </w:r>
      <w:proofErr w:type="spellEnd"/>
      <w:r w:rsidRPr="00365237">
        <w:rPr>
          <w:rFonts w:ascii="Times New Roman" w:eastAsia="Times New Roman" w:hAnsi="Times New Roman" w:cs="Times New Roman"/>
          <w:color w:val="000000"/>
          <w:sz w:val="24"/>
          <w:szCs w:val="24"/>
          <w:lang w:val="en-US"/>
        </w:rPr>
        <w:t xml:space="preserve">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utilização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comuns</w:t>
      </w:r>
      <w:proofErr w:type="spellEnd"/>
      <w:r w:rsidRPr="00365237">
        <w:rPr>
          <w:rFonts w:ascii="Times New Roman" w:eastAsia="Times New Roman" w:hAnsi="Times New Roman" w:cs="Times New Roman"/>
          <w:color w:val="000000"/>
          <w:sz w:val="24"/>
          <w:szCs w:val="24"/>
          <w:lang w:val="en-US"/>
        </w:rPr>
        <w:t xml:space="preserve"> com vistas à </w:t>
      </w:r>
      <w:proofErr w:type="spellStart"/>
      <w:r w:rsidRPr="00365237">
        <w:rPr>
          <w:rFonts w:ascii="Times New Roman" w:eastAsia="Times New Roman" w:hAnsi="Times New Roman" w:cs="Times New Roman"/>
          <w:color w:val="000000"/>
          <w:sz w:val="24"/>
          <w:szCs w:val="24"/>
          <w:lang w:val="en-US"/>
        </w:rPr>
        <w:t>manutenção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estruturas</w:t>
      </w:r>
      <w:proofErr w:type="spellEnd"/>
      <w:r w:rsidRPr="00365237">
        <w:rPr>
          <w:rFonts w:ascii="Times New Roman" w:eastAsia="Times New Roman" w:hAnsi="Times New Roman" w:cs="Times New Roman"/>
          <w:color w:val="000000"/>
          <w:sz w:val="24"/>
          <w:szCs w:val="24"/>
          <w:lang w:val="en-US"/>
        </w:rPr>
        <w:t xml:space="preserve"> de dominação</w:t>
      </w:r>
      <w:r w:rsidRPr="00365237">
        <w:rPr>
          <w:rFonts w:ascii="Times New Roman" w:eastAsia="Times New Roman" w:hAnsi="Times New Roman" w:cs="Times New Roman"/>
          <w:color w:val="000000"/>
          <w:sz w:val="24"/>
          <w:szCs w:val="24"/>
          <w:vertAlign w:val="superscript"/>
          <w:lang w:val="en-US"/>
        </w:rPr>
        <w:footnoteReference w:id="9"/>
      </w:r>
      <w:r w:rsidRPr="00365237">
        <w:rPr>
          <w:rFonts w:ascii="Times New Roman" w:eastAsia="Times New Roman" w:hAnsi="Times New Roman" w:cs="Times New Roman"/>
          <w:color w:val="000000"/>
          <w:sz w:val="24"/>
          <w:szCs w:val="24"/>
          <w:lang w:val="en-US"/>
        </w:rPr>
        <w:t xml:space="preserve">. Novamente,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difícil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argumentar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algo que se </w:t>
      </w:r>
      <w:proofErr w:type="spellStart"/>
      <w:r w:rsidRPr="00365237">
        <w:rPr>
          <w:rFonts w:ascii="Times New Roman" w:eastAsia="Times New Roman" w:hAnsi="Times New Roman" w:cs="Times New Roman"/>
          <w:color w:val="000000"/>
          <w:sz w:val="24"/>
          <w:szCs w:val="24"/>
          <w:lang w:val="en-US"/>
        </w:rPr>
        <w:t>entende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alçada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exclusiva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pessoa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física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jurídica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Assim, na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reprodução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hegemonicamente</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próprio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w:t>
      </w:r>
    </w:p>
    <w:p w14:paraId="60DAE1A9"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alçada</w:t>
      </w:r>
      <w:proofErr w:type="spellEnd"/>
      <w:r w:rsidRPr="00365237">
        <w:rPr>
          <w:rFonts w:ascii="Times New Roman" w:eastAsia="Times New Roman" w:hAnsi="Times New Roman" w:cs="Times New Roman"/>
          <w:color w:val="000000"/>
          <w:sz w:val="24"/>
          <w:szCs w:val="24"/>
          <w:lang w:val="en-US"/>
        </w:rPr>
        <w:t xml:space="preserve"> é fundamental. O </w:t>
      </w:r>
      <w:proofErr w:type="spellStart"/>
      <w:r w:rsidRPr="00365237">
        <w:rPr>
          <w:rFonts w:ascii="Times New Roman" w:eastAsia="Times New Roman" w:hAnsi="Times New Roman" w:cs="Times New Roman"/>
          <w:color w:val="000000"/>
          <w:sz w:val="24"/>
          <w:szCs w:val="24"/>
          <w:lang w:val="en-US"/>
        </w:rPr>
        <w:t>impacto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retórico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ideológico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consiste</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dificultar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convencimento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importância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contestar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politicamente</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daquilo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prerrogativa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Se as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prejudiciais</w:t>
      </w:r>
      <w:proofErr w:type="spellEnd"/>
      <w:r w:rsidRPr="00365237">
        <w:rPr>
          <w:rFonts w:ascii="Times New Roman" w:eastAsia="Times New Roman" w:hAnsi="Times New Roman" w:cs="Times New Roman"/>
          <w:color w:val="000000"/>
          <w:sz w:val="24"/>
          <w:szCs w:val="24"/>
          <w:lang w:val="en-US"/>
        </w:rPr>
        <w:t xml:space="preserve"> para um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enfrentamento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tende</w:t>
      </w:r>
      <w:proofErr w:type="spellEnd"/>
      <w:r w:rsidRPr="00365237">
        <w:rPr>
          <w:rFonts w:ascii="Times New Roman" w:eastAsia="Times New Roman" w:hAnsi="Times New Roman" w:cs="Times New Roman"/>
          <w:color w:val="000000"/>
          <w:sz w:val="24"/>
          <w:szCs w:val="24"/>
          <w:lang w:val="en-US"/>
        </w:rPr>
        <w:t xml:space="preserve"> a se </w:t>
      </w:r>
      <w:proofErr w:type="spellStart"/>
      <w:r w:rsidRPr="00365237">
        <w:rPr>
          <w:rFonts w:ascii="Times New Roman" w:eastAsia="Times New Roman" w:hAnsi="Times New Roman" w:cs="Times New Roman"/>
          <w:color w:val="000000"/>
          <w:sz w:val="24"/>
          <w:szCs w:val="24"/>
          <w:lang w:val="en-US"/>
        </w:rPr>
        <w:t>dar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contra 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decisória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levou</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poderia</w:t>
      </w:r>
      <w:proofErr w:type="spellEnd"/>
      <w:r w:rsidRPr="00365237">
        <w:rPr>
          <w:rFonts w:ascii="Times New Roman" w:eastAsia="Times New Roman" w:hAnsi="Times New Roman" w:cs="Times New Roman"/>
          <w:color w:val="000000"/>
          <w:sz w:val="24"/>
          <w:szCs w:val="24"/>
          <w:lang w:val="en-US"/>
        </w:rPr>
        <w:t xml:space="preserve"> ser 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a favor da </w:t>
      </w:r>
      <w:proofErr w:type="spellStart"/>
      <w:r w:rsidRPr="00365237">
        <w:rPr>
          <w:rFonts w:ascii="Times New Roman" w:eastAsia="Times New Roman" w:hAnsi="Times New Roman" w:cs="Times New Roman"/>
          <w:color w:val="000000"/>
          <w:sz w:val="24"/>
          <w:szCs w:val="24"/>
          <w:lang w:val="en-US"/>
        </w:rPr>
        <w:t>intervenção</w:t>
      </w:r>
      <w:proofErr w:type="spellEnd"/>
      <w:r w:rsidRPr="00365237">
        <w:rPr>
          <w:rFonts w:ascii="Times New Roman" w:eastAsia="Times New Roman" w:hAnsi="Times New Roman" w:cs="Times New Roman"/>
          <w:color w:val="000000"/>
          <w:sz w:val="24"/>
          <w:szCs w:val="24"/>
          <w:lang w:val="en-US"/>
        </w:rPr>
        <w:t xml:space="preserve"> do Estado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soluções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mercadológicas</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boicotes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últimas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estratégicas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desejáveis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papel</w:t>
      </w:r>
      <w:proofErr w:type="spellEnd"/>
      <w:r w:rsidRPr="00365237">
        <w:rPr>
          <w:rFonts w:ascii="Times New Roman" w:eastAsia="Times New Roman" w:hAnsi="Times New Roman" w:cs="Times New Roman"/>
          <w:color w:val="000000"/>
          <w:sz w:val="24"/>
          <w:szCs w:val="24"/>
          <w:lang w:val="en-US"/>
        </w:rPr>
        <w:t xml:space="preserve"> do Estado como </w:t>
      </w:r>
      <w:proofErr w:type="spellStart"/>
      <w:r w:rsidRPr="00365237">
        <w:rPr>
          <w:rFonts w:ascii="Times New Roman" w:eastAsia="Times New Roman" w:hAnsi="Times New Roman" w:cs="Times New Roman"/>
          <w:color w:val="000000"/>
          <w:sz w:val="24"/>
          <w:szCs w:val="24"/>
          <w:lang w:val="en-US"/>
        </w:rPr>
        <w:t>garantidor</w:t>
      </w:r>
      <w:proofErr w:type="spellEnd"/>
      <w:r w:rsidRPr="00365237">
        <w:rPr>
          <w:rFonts w:ascii="Times New Roman" w:eastAsia="Times New Roman" w:hAnsi="Times New Roman" w:cs="Times New Roman"/>
          <w:color w:val="000000"/>
          <w:sz w:val="24"/>
          <w:szCs w:val="24"/>
          <w:lang w:val="en-US"/>
        </w:rPr>
        <w:t xml:space="preserve"> não só </w:t>
      </w:r>
      <w:proofErr w:type="spellStart"/>
      <w:r w:rsidRPr="00365237">
        <w:rPr>
          <w:rFonts w:ascii="Times New Roman" w:eastAsia="Times New Roman" w:hAnsi="Times New Roman" w:cs="Times New Roman"/>
          <w:color w:val="000000"/>
          <w:sz w:val="24"/>
          <w:szCs w:val="24"/>
          <w:lang w:val="en-US"/>
        </w:rPr>
        <w:t>estrutural</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(na forma do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polícia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garantir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Afirma</w:t>
      </w:r>
      <w:proofErr w:type="spellEnd"/>
      <w:r w:rsidRPr="00365237">
        <w:rPr>
          <w:rFonts w:ascii="Times New Roman" w:eastAsia="Times New Roman" w:hAnsi="Times New Roman" w:cs="Times New Roman"/>
          <w:color w:val="000000"/>
          <w:sz w:val="24"/>
          <w:szCs w:val="24"/>
          <w:lang w:val="en-US"/>
        </w:rPr>
        <w:t xml:space="preserve">-se isso porque </w:t>
      </w:r>
      <w:proofErr w:type="spellStart"/>
      <w:r w:rsidRPr="00365237">
        <w:rPr>
          <w:rFonts w:ascii="Times New Roman" w:eastAsia="Times New Roman" w:hAnsi="Times New Roman" w:cs="Times New Roman"/>
          <w:color w:val="000000"/>
          <w:sz w:val="24"/>
          <w:szCs w:val="24"/>
          <w:lang w:val="en-US"/>
        </w:rPr>
        <w:t>seus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ocupantes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inevitavelmente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parcela</w:t>
      </w:r>
      <w:proofErr w:type="spellEnd"/>
      <w:r w:rsidRPr="00365237">
        <w:rPr>
          <w:rFonts w:ascii="Times New Roman" w:eastAsia="Times New Roman" w:hAnsi="Times New Roman" w:cs="Times New Roman"/>
          <w:color w:val="000000"/>
          <w:sz w:val="24"/>
          <w:szCs w:val="24"/>
          <w:lang w:val="en-US"/>
        </w:rPr>
        <w:t xml:space="preserve">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elites </w:t>
      </w:r>
      <w:proofErr w:type="spellStart"/>
      <w:r w:rsidRPr="00365237">
        <w:rPr>
          <w:rFonts w:ascii="Times New Roman" w:eastAsia="Times New Roman" w:hAnsi="Times New Roman" w:cs="Times New Roman"/>
          <w:color w:val="000000"/>
          <w:sz w:val="24"/>
          <w:szCs w:val="24"/>
          <w:lang w:val="en-US"/>
        </w:rPr>
        <w:t>decisórias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com as </w:t>
      </w:r>
      <w:proofErr w:type="spellStart"/>
      <w:r w:rsidRPr="00365237">
        <w:rPr>
          <w:rFonts w:ascii="Times New Roman" w:eastAsia="Times New Roman" w:hAnsi="Times New Roman" w:cs="Times New Roman"/>
          <w:color w:val="000000"/>
          <w:sz w:val="24"/>
          <w:szCs w:val="24"/>
          <w:lang w:val="en-US"/>
        </w:rPr>
        <w:t>primeiras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contrário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trata</w:t>
      </w:r>
      <w:proofErr w:type="spellEnd"/>
      <w:r w:rsidRPr="00365237">
        <w:rPr>
          <w:rFonts w:ascii="Times New Roman" w:eastAsia="Times New Roman" w:hAnsi="Times New Roman" w:cs="Times New Roman"/>
          <w:color w:val="000000"/>
          <w:sz w:val="24"/>
          <w:szCs w:val="24"/>
          <w:lang w:val="en-US"/>
        </w:rPr>
        <w:t xml:space="preserve">-se de um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transição</w:t>
      </w:r>
      <w:proofErr w:type="spellEnd"/>
      <w:r w:rsidRPr="00365237">
        <w:rPr>
          <w:rFonts w:ascii="Times New Roman" w:eastAsia="Times New Roman" w:hAnsi="Times New Roman" w:cs="Times New Roman"/>
          <w:color w:val="000000"/>
          <w:sz w:val="24"/>
          <w:szCs w:val="24"/>
          <w:lang w:val="en-US"/>
        </w:rPr>
        <w:t xml:space="preserve"> e com chances reais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ruptura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golpe de Estado.</w:t>
      </w:r>
    </w:p>
    <w:p w14:paraId="48100775"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Outra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matriz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libertária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socialismo</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dá</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não-</w:t>
      </w:r>
      <w:proofErr w:type="spellStart"/>
      <w:r w:rsidRPr="00365237">
        <w:rPr>
          <w:rFonts w:ascii="Times New Roman" w:eastAsia="Times New Roman" w:hAnsi="Times New Roman" w:cs="Times New Roman"/>
          <w:color w:val="000000"/>
          <w:sz w:val="24"/>
          <w:szCs w:val="24"/>
          <w:lang w:val="en-US"/>
        </w:rPr>
        <w:t>sistêmico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enfrentar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interferir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profunda que </w:t>
      </w:r>
      <w:proofErr w:type="spellStart"/>
      <w:r w:rsidRPr="00365237">
        <w:rPr>
          <w:rFonts w:ascii="Times New Roman" w:eastAsia="Times New Roman" w:hAnsi="Times New Roman" w:cs="Times New Roman"/>
          <w:color w:val="000000"/>
          <w:sz w:val="24"/>
          <w:szCs w:val="24"/>
          <w:lang w:val="en-US"/>
        </w:rPr>
        <w:t>provocou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primeiro</w:t>
      </w:r>
      <w:proofErr w:type="spellEnd"/>
      <w:r w:rsidRPr="00365237">
        <w:rPr>
          <w:rFonts w:ascii="Times New Roman" w:eastAsia="Times New Roman" w:hAnsi="Times New Roman" w:cs="Times New Roman"/>
          <w:color w:val="000000"/>
          <w:sz w:val="24"/>
          <w:szCs w:val="24"/>
          <w:lang w:val="en-US"/>
        </w:rPr>
        <w:t xml:space="preserve"> lugar (a </w:t>
      </w:r>
      <w:proofErr w:type="spellStart"/>
      <w:r w:rsidRPr="00365237">
        <w:rPr>
          <w:rFonts w:ascii="Times New Roman" w:eastAsia="Times New Roman" w:hAnsi="Times New Roman" w:cs="Times New Roman"/>
          <w:color w:val="000000"/>
          <w:sz w:val="24"/>
          <w:szCs w:val="24"/>
          <w:lang w:val="en-US"/>
        </w:rPr>
        <w:t>busca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prioritária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lucro</w:t>
      </w:r>
      <w:proofErr w:type="spellEnd"/>
      <w:r w:rsidRPr="00365237">
        <w:rPr>
          <w:rFonts w:ascii="Times New Roman" w:eastAsia="Times New Roman" w:hAnsi="Times New Roman" w:cs="Times New Roman"/>
          <w:color w:val="000000"/>
          <w:sz w:val="24"/>
          <w:szCs w:val="24"/>
          <w:lang w:val="en-US"/>
        </w:rPr>
        <w:t xml:space="preserve"> em uma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hierárquica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atravessada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divisões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devida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domínio</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matrizes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imperialistas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seus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Estados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tesouros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mantenedores</w:t>
      </w:r>
      <w:proofErr w:type="spellEnd"/>
      <w:r w:rsidRPr="00365237">
        <w:rPr>
          <w:rFonts w:ascii="Times New Roman" w:eastAsia="Times New Roman" w:hAnsi="Times New Roman" w:cs="Times New Roman"/>
          <w:color w:val="000000"/>
          <w:sz w:val="24"/>
          <w:szCs w:val="24"/>
          <w:lang w:val="en-US"/>
        </w:rPr>
        <w:t xml:space="preserve">). Presume-se que, se uma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reconhece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difícil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mobilizá</w:t>
      </w:r>
      <w:proofErr w:type="spellEnd"/>
      <w:r w:rsidRPr="00365237">
        <w:rPr>
          <w:rFonts w:ascii="Times New Roman" w:eastAsia="Times New Roman" w:hAnsi="Times New Roman" w:cs="Times New Roman"/>
          <w:color w:val="000000"/>
          <w:sz w:val="24"/>
          <w:szCs w:val="24"/>
          <w:lang w:val="en-US"/>
        </w:rPr>
        <w:t xml:space="preserve">-la para </w:t>
      </w:r>
      <w:proofErr w:type="spellStart"/>
      <w:r w:rsidRPr="00365237">
        <w:rPr>
          <w:rFonts w:ascii="Times New Roman" w:eastAsia="Times New Roman" w:hAnsi="Times New Roman" w:cs="Times New Roman"/>
          <w:color w:val="000000"/>
          <w:sz w:val="24"/>
          <w:szCs w:val="24"/>
          <w:lang w:val="en-US"/>
        </w:rPr>
        <w:t>discutir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politicamente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direcionamento</w:t>
      </w:r>
      <w:proofErr w:type="spellEnd"/>
      <w:r w:rsidRPr="00365237">
        <w:rPr>
          <w:rFonts w:ascii="Times New Roman" w:eastAsia="Times New Roman" w:hAnsi="Times New Roman" w:cs="Times New Roman"/>
          <w:color w:val="000000"/>
          <w:sz w:val="24"/>
          <w:szCs w:val="24"/>
          <w:lang w:val="en-US"/>
        </w:rPr>
        <w:t xml:space="preserve"> dado a um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recurso</w:t>
      </w:r>
      <w:proofErr w:type="spellEnd"/>
      <w:r w:rsidRPr="00365237">
        <w:rPr>
          <w:rFonts w:ascii="Times New Roman" w:eastAsia="Times New Roman" w:hAnsi="Times New Roman" w:cs="Times New Roman"/>
          <w:color w:val="000000"/>
          <w:sz w:val="24"/>
          <w:szCs w:val="24"/>
          <w:lang w:val="en-US"/>
        </w:rPr>
        <w:t xml:space="preserve">, o </w:t>
      </w:r>
      <w:r w:rsidRPr="00365237">
        <w:rPr>
          <w:rFonts w:ascii="Times New Roman" w:eastAsia="Times New Roman" w:hAnsi="Times New Roman" w:cs="Times New Roman"/>
          <w:color w:val="000000"/>
          <w:sz w:val="24"/>
          <w:szCs w:val="24"/>
          <w:lang w:val="en-US"/>
        </w:rPr>
        <w:lastRenderedPageBreak/>
        <w:t xml:space="preserve">que </w:t>
      </w:r>
      <w:proofErr w:type="spellStart"/>
      <w:r w:rsidRPr="00365237">
        <w:rPr>
          <w:rFonts w:ascii="Times New Roman" w:eastAsia="Times New Roman" w:hAnsi="Times New Roman" w:cs="Times New Roman"/>
          <w:color w:val="000000"/>
          <w:sz w:val="24"/>
          <w:szCs w:val="24"/>
          <w:lang w:val="en-US"/>
        </w:rPr>
        <w:t>dificulta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questionamento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potencialmente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imperialista</w:t>
      </w:r>
      <w:proofErr w:type="spellEnd"/>
      <w:r w:rsidRPr="00365237">
        <w:rPr>
          <w:rFonts w:ascii="Times New Roman" w:eastAsia="Times New Roman" w:hAnsi="Times New Roman" w:cs="Times New Roman"/>
          <w:color w:val="000000"/>
          <w:sz w:val="24"/>
          <w:szCs w:val="24"/>
          <w:lang w:val="en-US"/>
        </w:rPr>
        <w:t xml:space="preserve">) à qual </w:t>
      </w:r>
      <w:proofErr w:type="spellStart"/>
      <w:r w:rsidRPr="00365237">
        <w:rPr>
          <w:rFonts w:ascii="Times New Roman" w:eastAsia="Times New Roman" w:hAnsi="Times New Roman" w:cs="Times New Roman"/>
          <w:color w:val="000000"/>
          <w:sz w:val="24"/>
          <w:szCs w:val="24"/>
          <w:lang w:val="en-US"/>
        </w:rPr>
        <w:t>este</w:t>
      </w:r>
      <w:proofErr w:type="spellEnd"/>
      <w:r w:rsidRPr="00365237">
        <w:rPr>
          <w:rFonts w:ascii="Times New Roman" w:eastAsia="Times New Roman" w:hAnsi="Times New Roman" w:cs="Times New Roman"/>
          <w:color w:val="000000"/>
          <w:sz w:val="24"/>
          <w:szCs w:val="24"/>
          <w:lang w:val="en-US"/>
        </w:rPr>
        <w:t xml:space="preserve"> é então </w:t>
      </w:r>
      <w:proofErr w:type="spellStart"/>
      <w:r w:rsidRPr="00365237">
        <w:rPr>
          <w:rFonts w:ascii="Times New Roman" w:eastAsia="Times New Roman" w:hAnsi="Times New Roman" w:cs="Times New Roman"/>
          <w:color w:val="000000"/>
          <w:sz w:val="24"/>
          <w:szCs w:val="24"/>
          <w:lang w:val="en-US"/>
        </w:rPr>
        <w:t>submetido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reforçando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padrões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econômicos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exploração</w:t>
      </w:r>
      <w:proofErr w:type="spellEnd"/>
      <w:r w:rsidRPr="00365237">
        <w:rPr>
          <w:rFonts w:ascii="Times New Roman" w:eastAsia="Times New Roman" w:hAnsi="Times New Roman" w:cs="Times New Roman"/>
          <w:color w:val="000000"/>
          <w:sz w:val="24"/>
          <w:szCs w:val="24"/>
          <w:lang w:val="en-US"/>
        </w:rPr>
        <w:t xml:space="preserve"> e dominação.</w:t>
      </w:r>
    </w:p>
    <w:p w14:paraId="29FADF09"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reconhecimento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influenciado</w:t>
      </w:r>
      <w:proofErr w:type="spellEnd"/>
      <w:r w:rsidRPr="00365237">
        <w:rPr>
          <w:rFonts w:ascii="Times New Roman" w:eastAsia="Times New Roman" w:hAnsi="Times New Roman" w:cs="Times New Roman"/>
          <w:color w:val="000000"/>
          <w:sz w:val="24"/>
          <w:szCs w:val="24"/>
          <w:lang w:val="en-US"/>
        </w:rPr>
        <w:t xml:space="preserve"> não só pela </w:t>
      </w:r>
      <w:proofErr w:type="spellStart"/>
      <w:r w:rsidRPr="00365237">
        <w:rPr>
          <w:rFonts w:ascii="Times New Roman" w:eastAsia="Times New Roman" w:hAnsi="Times New Roman" w:cs="Times New Roman"/>
          <w:color w:val="000000"/>
          <w:sz w:val="24"/>
          <w:szCs w:val="24"/>
          <w:lang w:val="en-US"/>
        </w:rPr>
        <w:t>disposição</w:t>
      </w:r>
      <w:proofErr w:type="spellEnd"/>
      <w:r w:rsidRPr="00365237">
        <w:rPr>
          <w:rFonts w:ascii="Times New Roman" w:eastAsia="Times New Roman" w:hAnsi="Times New Roman" w:cs="Times New Roman"/>
          <w:color w:val="000000"/>
          <w:sz w:val="24"/>
          <w:szCs w:val="24"/>
          <w:lang w:val="en-US"/>
        </w:rPr>
        <w:t xml:space="preserve"> do Estado de </w:t>
      </w:r>
      <w:proofErr w:type="spellStart"/>
      <w:r w:rsidRPr="00365237">
        <w:rPr>
          <w:rFonts w:ascii="Times New Roman" w:eastAsia="Times New Roman" w:hAnsi="Times New Roman" w:cs="Times New Roman"/>
          <w:color w:val="000000"/>
          <w:sz w:val="24"/>
          <w:szCs w:val="24"/>
          <w:lang w:val="en-US"/>
        </w:rPr>
        <w:t>usar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reivindicação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legítimo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violência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juridicamente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válido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então operando com </w:t>
      </w:r>
      <w:proofErr w:type="spellStart"/>
      <w:r w:rsidRPr="00365237">
        <w:rPr>
          <w:rFonts w:ascii="Times New Roman" w:eastAsia="Times New Roman" w:hAnsi="Times New Roman" w:cs="Times New Roman"/>
          <w:color w:val="000000"/>
          <w:sz w:val="24"/>
          <w:szCs w:val="24"/>
          <w:lang w:val="en-US"/>
        </w:rPr>
        <w:t>irregularidades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extrajudiciais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reiteradas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forçar</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submissão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quem</w:t>
      </w:r>
      <w:proofErr w:type="spellEnd"/>
      <w:r w:rsidRPr="00365237">
        <w:rPr>
          <w:rFonts w:ascii="Times New Roman" w:eastAsia="Times New Roman" w:hAnsi="Times New Roman" w:cs="Times New Roman"/>
          <w:color w:val="000000"/>
          <w:sz w:val="24"/>
          <w:szCs w:val="24"/>
          <w:lang w:val="en-US"/>
        </w:rPr>
        <w:t xml:space="preserve"> não a </w:t>
      </w:r>
      <w:proofErr w:type="spellStart"/>
      <w:r w:rsidRPr="00365237">
        <w:rPr>
          <w:rFonts w:ascii="Times New Roman" w:eastAsia="Times New Roman" w:hAnsi="Times New Roman" w:cs="Times New Roman"/>
          <w:color w:val="000000"/>
          <w:sz w:val="24"/>
          <w:szCs w:val="24"/>
          <w:lang w:val="en-US"/>
        </w:rPr>
        <w:t>reconhece</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dispositivos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retóricos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discursivos</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observa</w:t>
      </w:r>
      <w:proofErr w:type="spellEnd"/>
      <w:r w:rsidRPr="00365237">
        <w:rPr>
          <w:rFonts w:ascii="Times New Roman" w:eastAsia="Times New Roman" w:hAnsi="Times New Roman" w:cs="Times New Roman"/>
          <w:color w:val="000000"/>
          <w:sz w:val="24"/>
          <w:szCs w:val="24"/>
          <w:lang w:val="en-US"/>
        </w:rPr>
        <w:t xml:space="preserve"> Kropotkin (2009), o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faz </w:t>
      </w:r>
      <w:proofErr w:type="spellStart"/>
      <w:r w:rsidRPr="00365237">
        <w:rPr>
          <w:rFonts w:ascii="Times New Roman" w:eastAsia="Times New Roman" w:hAnsi="Times New Roman" w:cs="Times New Roman"/>
          <w:color w:val="000000"/>
          <w:sz w:val="24"/>
          <w:szCs w:val="24"/>
          <w:lang w:val="en-US"/>
        </w:rPr>
        <w:t>confundir</w:t>
      </w:r>
      <w:proofErr w:type="spellEnd"/>
      <w:r w:rsidRPr="00365237">
        <w:rPr>
          <w:rFonts w:ascii="Times New Roman" w:eastAsia="Times New Roman" w:hAnsi="Times New Roman" w:cs="Times New Roman"/>
          <w:color w:val="000000"/>
          <w:sz w:val="24"/>
          <w:szCs w:val="24"/>
          <w:lang w:val="en-US"/>
        </w:rPr>
        <w:t xml:space="preserve"> na lei “</w:t>
      </w:r>
      <w:proofErr w:type="spellStart"/>
      <w:r w:rsidRPr="00365237">
        <w:rPr>
          <w:rFonts w:ascii="Times New Roman" w:eastAsia="Times New Roman" w:hAnsi="Times New Roman" w:cs="Times New Roman"/>
          <w:color w:val="000000"/>
          <w:sz w:val="24"/>
          <w:szCs w:val="24"/>
          <w:lang w:val="en-US"/>
        </w:rPr>
        <w:t>duas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correntes</w:t>
      </w:r>
      <w:proofErr w:type="spellEnd"/>
      <w:r w:rsidRPr="00365237">
        <w:rPr>
          <w:rFonts w:ascii="Times New Roman" w:eastAsia="Times New Roman" w:hAnsi="Times New Roman" w:cs="Times New Roman"/>
          <w:color w:val="000000"/>
          <w:sz w:val="24"/>
          <w:szCs w:val="24"/>
          <w:lang w:val="en-US"/>
        </w:rPr>
        <w:t xml:space="preserve"> de costume”,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é, “as </w:t>
      </w:r>
      <w:proofErr w:type="spellStart"/>
      <w:r w:rsidRPr="00365237">
        <w:rPr>
          <w:rFonts w:ascii="Times New Roman" w:eastAsia="Times New Roman" w:hAnsi="Times New Roman" w:cs="Times New Roman"/>
          <w:color w:val="000000"/>
          <w:sz w:val="24"/>
          <w:szCs w:val="24"/>
          <w:lang w:val="en-US"/>
        </w:rPr>
        <w:t>máximas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representam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princípios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moralidade</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união</w:t>
      </w:r>
      <w:proofErr w:type="spellEnd"/>
      <w:r w:rsidRPr="00365237">
        <w:rPr>
          <w:rFonts w:ascii="Times New Roman" w:eastAsia="Times New Roman" w:hAnsi="Times New Roman" w:cs="Times New Roman"/>
          <w:color w:val="000000"/>
          <w:sz w:val="24"/>
          <w:szCs w:val="24"/>
          <w:lang w:val="en-US"/>
        </w:rPr>
        <w:t xml:space="preserve"> social que </w:t>
      </w:r>
      <w:proofErr w:type="spellStart"/>
      <w:r w:rsidRPr="00365237">
        <w:rPr>
          <w:rFonts w:ascii="Times New Roman" w:eastAsia="Times New Roman" w:hAnsi="Times New Roman" w:cs="Times New Roman"/>
          <w:color w:val="000000"/>
          <w:sz w:val="24"/>
          <w:szCs w:val="24"/>
          <w:lang w:val="en-US"/>
        </w:rPr>
        <w:t>resultam</w:t>
      </w:r>
      <w:proofErr w:type="spellEnd"/>
      <w:r w:rsidRPr="00365237">
        <w:rPr>
          <w:rFonts w:ascii="Times New Roman" w:eastAsia="Times New Roman" w:hAnsi="Times New Roman" w:cs="Times New Roman"/>
          <w:color w:val="000000"/>
          <w:sz w:val="24"/>
          <w:szCs w:val="24"/>
          <w:lang w:val="en-US"/>
        </w:rPr>
        <w:t xml:space="preserve"> da vida em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mandatos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garantem</w:t>
      </w:r>
      <w:proofErr w:type="spellEnd"/>
      <w:r w:rsidRPr="00365237">
        <w:rPr>
          <w:rFonts w:ascii="Times New Roman" w:eastAsia="Times New Roman" w:hAnsi="Times New Roman" w:cs="Times New Roman"/>
          <w:color w:val="000000"/>
          <w:sz w:val="24"/>
          <w:szCs w:val="24"/>
          <w:lang w:val="en-US"/>
        </w:rPr>
        <w:t xml:space="preserve"> a existência externa da </w:t>
      </w:r>
      <w:proofErr w:type="spellStart"/>
      <w:r w:rsidRPr="00365237">
        <w:rPr>
          <w:rFonts w:ascii="Times New Roman" w:eastAsia="Times New Roman" w:hAnsi="Times New Roman" w:cs="Times New Roman"/>
          <w:color w:val="000000"/>
          <w:sz w:val="24"/>
          <w:szCs w:val="24"/>
          <w:lang w:val="en-US"/>
        </w:rPr>
        <w:t>desigualdade</w:t>
      </w:r>
      <w:proofErr w:type="spellEnd"/>
      <w:r w:rsidRPr="00365237">
        <w:rPr>
          <w:rFonts w:ascii="Times New Roman" w:eastAsia="Times New Roman" w:hAnsi="Times New Roman" w:cs="Times New Roman"/>
          <w:color w:val="000000"/>
          <w:sz w:val="24"/>
          <w:szCs w:val="24"/>
          <w:lang w:val="en-US"/>
        </w:rPr>
        <w:t xml:space="preserve">”. Em outras </w:t>
      </w:r>
      <w:proofErr w:type="spellStart"/>
      <w:r w:rsidRPr="00365237">
        <w:rPr>
          <w:rFonts w:ascii="Times New Roman" w:eastAsia="Times New Roman" w:hAnsi="Times New Roman" w:cs="Times New Roman"/>
          <w:color w:val="000000"/>
          <w:sz w:val="24"/>
          <w:szCs w:val="24"/>
          <w:lang w:val="en-US"/>
        </w:rPr>
        <w:t>palavras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entendida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legislação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estabelecida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Estado, </w:t>
      </w:r>
      <w:proofErr w:type="spellStart"/>
      <w:r w:rsidRPr="00365237">
        <w:rPr>
          <w:rFonts w:ascii="Times New Roman" w:eastAsia="Times New Roman" w:hAnsi="Times New Roman" w:cs="Times New Roman"/>
          <w:color w:val="000000"/>
          <w:sz w:val="24"/>
          <w:szCs w:val="24"/>
          <w:lang w:val="en-US"/>
        </w:rPr>
        <w:t>compartilha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característica</w:t>
      </w:r>
      <w:proofErr w:type="spellEnd"/>
      <w:r w:rsidRPr="00365237">
        <w:rPr>
          <w:rFonts w:ascii="Times New Roman" w:eastAsia="Times New Roman" w:hAnsi="Times New Roman" w:cs="Times New Roman"/>
          <w:color w:val="000000"/>
          <w:sz w:val="24"/>
          <w:szCs w:val="24"/>
          <w:lang w:val="en-US"/>
        </w:rPr>
        <w:t xml:space="preserve"> de ser “a </w:t>
      </w:r>
      <w:proofErr w:type="spellStart"/>
      <w:r w:rsidRPr="00365237">
        <w:rPr>
          <w:rFonts w:ascii="Times New Roman" w:eastAsia="Times New Roman" w:hAnsi="Times New Roman" w:cs="Times New Roman"/>
          <w:color w:val="000000"/>
          <w:sz w:val="24"/>
          <w:szCs w:val="24"/>
          <w:lang w:val="en-US"/>
        </w:rPr>
        <w:t>união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habilidosa</w:t>
      </w:r>
      <w:proofErr w:type="spellEnd"/>
      <w:r w:rsidRPr="00365237">
        <w:rPr>
          <w:rFonts w:ascii="Times New Roman" w:eastAsia="Times New Roman" w:hAnsi="Times New Roman" w:cs="Times New Roman"/>
          <w:color w:val="000000"/>
          <w:sz w:val="24"/>
          <w:szCs w:val="24"/>
          <w:lang w:val="en-US"/>
        </w:rPr>
        <w:t xml:space="preserve"> de costumes </w:t>
      </w:r>
      <w:proofErr w:type="spellStart"/>
      <w:r w:rsidRPr="00365237">
        <w:rPr>
          <w:rFonts w:ascii="Times New Roman" w:eastAsia="Times New Roman" w:hAnsi="Times New Roman" w:cs="Times New Roman"/>
          <w:color w:val="000000"/>
          <w:sz w:val="24"/>
          <w:szCs w:val="24"/>
          <w:lang w:val="en-US"/>
        </w:rPr>
        <w:t>úteis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costumes que não </w:t>
      </w:r>
      <w:proofErr w:type="spellStart"/>
      <w:r w:rsidRPr="00365237">
        <w:rPr>
          <w:rFonts w:ascii="Times New Roman" w:eastAsia="Times New Roman" w:hAnsi="Times New Roman" w:cs="Times New Roman"/>
          <w:color w:val="000000"/>
          <w:sz w:val="24"/>
          <w:szCs w:val="24"/>
          <w:lang w:val="en-US"/>
        </w:rPr>
        <w:t>precisariam</w:t>
      </w:r>
      <w:proofErr w:type="spellEnd"/>
      <w:r w:rsidRPr="00365237">
        <w:rPr>
          <w:rFonts w:ascii="Times New Roman" w:eastAsia="Times New Roman" w:hAnsi="Times New Roman" w:cs="Times New Roman"/>
          <w:color w:val="000000"/>
          <w:sz w:val="24"/>
          <w:szCs w:val="24"/>
          <w:lang w:val="en-US"/>
        </w:rPr>
        <w:t xml:space="preserve"> de lei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serem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respeitados</w:t>
      </w:r>
      <w:proofErr w:type="spellEnd"/>
      <w:r w:rsidRPr="00365237">
        <w:rPr>
          <w:rFonts w:ascii="Times New Roman" w:eastAsia="Times New Roman" w:hAnsi="Times New Roman" w:cs="Times New Roman"/>
          <w:color w:val="000000"/>
          <w:sz w:val="24"/>
          <w:szCs w:val="24"/>
          <w:lang w:val="en-US"/>
        </w:rPr>
        <w:t xml:space="preserve">, com outros costumes </w:t>
      </w:r>
      <w:proofErr w:type="spellStart"/>
      <w:r w:rsidRPr="00365237">
        <w:rPr>
          <w:rFonts w:ascii="Times New Roman" w:eastAsia="Times New Roman" w:hAnsi="Times New Roman" w:cs="Times New Roman"/>
          <w:color w:val="000000"/>
          <w:sz w:val="24"/>
          <w:szCs w:val="24"/>
          <w:lang w:val="en-US"/>
        </w:rPr>
        <w:t>úteis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apenas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10"/>
      </w:r>
      <w:r w:rsidRPr="00365237">
        <w:rPr>
          <w:rFonts w:ascii="Times New Roman" w:eastAsia="Times New Roman" w:hAnsi="Times New Roman" w:cs="Times New Roman"/>
          <w:color w:val="000000"/>
          <w:sz w:val="24"/>
          <w:szCs w:val="24"/>
          <w:lang w:val="en-US"/>
        </w:rPr>
        <w:t>.</w:t>
      </w:r>
    </w:p>
    <w:p w14:paraId="184B1358"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Neste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questionar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privado de uma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mediante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proposta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expropriação</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então </w:t>
      </w:r>
      <w:proofErr w:type="spellStart"/>
      <w:r w:rsidRPr="00365237">
        <w:rPr>
          <w:rFonts w:ascii="Times New Roman" w:eastAsia="Times New Roman" w:hAnsi="Times New Roman" w:cs="Times New Roman"/>
          <w:color w:val="000000"/>
          <w:sz w:val="24"/>
          <w:szCs w:val="24"/>
          <w:lang w:val="en-US"/>
        </w:rPr>
        <w:t>propagandeado</w:t>
      </w:r>
      <w:proofErr w:type="spellEnd"/>
      <w:r w:rsidRPr="00365237">
        <w:rPr>
          <w:rFonts w:ascii="Times New Roman" w:eastAsia="Times New Roman" w:hAnsi="Times New Roman" w:cs="Times New Roman"/>
          <w:color w:val="000000"/>
          <w:sz w:val="24"/>
          <w:szCs w:val="24"/>
          <w:lang w:val="en-US"/>
        </w:rPr>
        <w:t xml:space="preserve"> para classes </w:t>
      </w:r>
      <w:proofErr w:type="spellStart"/>
      <w:r w:rsidRPr="00365237">
        <w:rPr>
          <w:rFonts w:ascii="Times New Roman" w:eastAsia="Times New Roman" w:hAnsi="Times New Roman" w:cs="Times New Roman"/>
          <w:color w:val="000000"/>
          <w:sz w:val="24"/>
          <w:szCs w:val="24"/>
          <w:lang w:val="en-US"/>
        </w:rPr>
        <w:t>subalternas</w:t>
      </w:r>
      <w:proofErr w:type="spellEnd"/>
      <w:r w:rsidRPr="00365237">
        <w:rPr>
          <w:rFonts w:ascii="Times New Roman" w:eastAsia="Times New Roman" w:hAnsi="Times New Roman" w:cs="Times New Roman"/>
          <w:color w:val="000000"/>
          <w:sz w:val="24"/>
          <w:szCs w:val="24"/>
          <w:lang w:val="en-US"/>
        </w:rPr>
        <w:t xml:space="preserve"> como uma </w:t>
      </w:r>
      <w:proofErr w:type="spellStart"/>
      <w:r w:rsidRPr="00365237">
        <w:rPr>
          <w:rFonts w:ascii="Times New Roman" w:eastAsia="Times New Roman" w:hAnsi="Times New Roman" w:cs="Times New Roman"/>
          <w:color w:val="000000"/>
          <w:sz w:val="24"/>
          <w:szCs w:val="24"/>
          <w:lang w:val="en-US"/>
        </w:rPr>
        <w:t>subversão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princípio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aparentemente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protegeria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suas casas e </w:t>
      </w:r>
      <w:proofErr w:type="spellStart"/>
      <w:r w:rsidRPr="00365237">
        <w:rPr>
          <w:rFonts w:ascii="Times New Roman" w:eastAsia="Times New Roman" w:hAnsi="Times New Roman" w:cs="Times New Roman"/>
          <w:color w:val="000000"/>
          <w:sz w:val="24"/>
          <w:szCs w:val="24"/>
          <w:lang w:val="en-US"/>
        </w:rPr>
        <w:t>posses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atrelar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retoricamente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proteção</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outra</w:t>
      </w:r>
      <w:proofErr w:type="spellEnd"/>
      <w:r w:rsidRPr="00365237">
        <w:rPr>
          <w:rFonts w:ascii="Times New Roman" w:eastAsia="Times New Roman" w:hAnsi="Times New Roman" w:cs="Times New Roman"/>
          <w:color w:val="000000"/>
          <w:sz w:val="24"/>
          <w:szCs w:val="24"/>
          <w:vertAlign w:val="superscript"/>
          <w:lang w:val="en-US"/>
        </w:rPr>
        <w:footnoteReference w:id="11"/>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dificulta</w:t>
      </w:r>
      <w:proofErr w:type="spellEnd"/>
      <w:r w:rsidRPr="00365237">
        <w:rPr>
          <w:rFonts w:ascii="Times New Roman" w:eastAsia="Times New Roman" w:hAnsi="Times New Roman" w:cs="Times New Roman"/>
          <w:color w:val="000000"/>
          <w:sz w:val="24"/>
          <w:szCs w:val="24"/>
          <w:lang w:val="en-US"/>
        </w:rPr>
        <w:t xml:space="preserve">-se o </w:t>
      </w:r>
      <w:proofErr w:type="spellStart"/>
      <w:r w:rsidRPr="00365237">
        <w:rPr>
          <w:rFonts w:ascii="Times New Roman" w:eastAsia="Times New Roman" w:hAnsi="Times New Roman" w:cs="Times New Roman"/>
          <w:color w:val="000000"/>
          <w:sz w:val="24"/>
          <w:szCs w:val="24"/>
          <w:lang w:val="en-US"/>
        </w:rPr>
        <w:t>questionamento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privado do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outrora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privatizado</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mesma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princípio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abstrato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que se </w:t>
      </w:r>
      <w:proofErr w:type="spellStart"/>
      <w:r w:rsidRPr="00365237">
        <w:rPr>
          <w:rFonts w:ascii="Times New Roman" w:eastAsia="Times New Roman" w:hAnsi="Times New Roman" w:cs="Times New Roman"/>
          <w:color w:val="000000"/>
          <w:sz w:val="24"/>
          <w:szCs w:val="24"/>
          <w:lang w:val="en-US"/>
        </w:rPr>
        <w:t>estenderia</w:t>
      </w:r>
      <w:proofErr w:type="spellEnd"/>
      <w:r w:rsidRPr="00365237">
        <w:rPr>
          <w:rFonts w:ascii="Times New Roman" w:eastAsia="Times New Roman" w:hAnsi="Times New Roman" w:cs="Times New Roman"/>
          <w:color w:val="000000"/>
          <w:sz w:val="24"/>
          <w:szCs w:val="24"/>
          <w:lang w:val="en-US"/>
        </w:rPr>
        <w:t xml:space="preserve"> tanto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lares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trabalhadora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corporação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multinacional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transferir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algum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apoio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opinião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atos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repressão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policial</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combate</w:t>
      </w:r>
      <w:proofErr w:type="spellEnd"/>
      <w:r w:rsidRPr="00365237">
        <w:rPr>
          <w:rFonts w:ascii="Times New Roman" w:eastAsia="Times New Roman" w:hAnsi="Times New Roman" w:cs="Times New Roman"/>
          <w:color w:val="000000"/>
          <w:sz w:val="24"/>
          <w:szCs w:val="24"/>
          <w:lang w:val="en-US"/>
        </w:rPr>
        <w:t xml:space="preserve"> a manifestações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enfrentamento</w:t>
      </w:r>
      <w:proofErr w:type="spellEnd"/>
      <w:r w:rsidRPr="00365237">
        <w:rPr>
          <w:rFonts w:ascii="Times New Roman" w:eastAsia="Times New Roman" w:hAnsi="Times New Roman" w:cs="Times New Roman"/>
          <w:color w:val="000000"/>
          <w:sz w:val="24"/>
          <w:szCs w:val="24"/>
          <w:lang w:val="en-US"/>
        </w:rPr>
        <w:t xml:space="preserve"> –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pela </w:t>
      </w:r>
      <w:proofErr w:type="spellStart"/>
      <w:r w:rsidRPr="00365237">
        <w:rPr>
          <w:rFonts w:ascii="Times New Roman" w:eastAsia="Times New Roman" w:hAnsi="Times New Roman" w:cs="Times New Roman"/>
          <w:color w:val="000000"/>
          <w:sz w:val="24"/>
          <w:szCs w:val="24"/>
          <w:lang w:val="en-US"/>
        </w:rPr>
        <w:t>mesma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pareceriam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análogos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de um lar. As </w:t>
      </w:r>
      <w:proofErr w:type="spellStart"/>
      <w:r w:rsidRPr="00365237">
        <w:rPr>
          <w:rFonts w:ascii="Times New Roman" w:eastAsia="Times New Roman" w:hAnsi="Times New Roman" w:cs="Times New Roman"/>
          <w:color w:val="000000"/>
          <w:sz w:val="24"/>
          <w:szCs w:val="24"/>
          <w:lang w:val="en-US"/>
        </w:rPr>
        <w:t>instituições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centrais</w:t>
      </w:r>
      <w:proofErr w:type="spellEnd"/>
      <w:r w:rsidRPr="00365237">
        <w:rPr>
          <w:rFonts w:ascii="Times New Roman" w:eastAsia="Times New Roman" w:hAnsi="Times New Roman" w:cs="Times New Roman"/>
          <w:color w:val="000000"/>
          <w:sz w:val="24"/>
          <w:szCs w:val="24"/>
          <w:lang w:val="en-US"/>
        </w:rPr>
        <w:t xml:space="preserve"> da vida em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ideias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pertencimento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correção</w:t>
      </w:r>
      <w:proofErr w:type="spellEnd"/>
      <w:r w:rsidRPr="00365237">
        <w:rPr>
          <w:rFonts w:ascii="Times New Roman" w:eastAsia="Times New Roman" w:hAnsi="Times New Roman" w:cs="Times New Roman"/>
          <w:color w:val="000000"/>
          <w:sz w:val="24"/>
          <w:szCs w:val="24"/>
          <w:lang w:val="en-US"/>
        </w:rPr>
        <w:t xml:space="preserve"> moral tão </w:t>
      </w:r>
      <w:proofErr w:type="spellStart"/>
      <w:r w:rsidRPr="00365237">
        <w:rPr>
          <w:rFonts w:ascii="Times New Roman" w:eastAsia="Times New Roman" w:hAnsi="Times New Roman" w:cs="Times New Roman"/>
          <w:color w:val="000000"/>
          <w:sz w:val="24"/>
          <w:szCs w:val="24"/>
          <w:lang w:val="en-US"/>
        </w:rPr>
        <w:t>materiais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materializáveis</w:t>
      </w:r>
      <w:proofErr w:type="spellEnd"/>
      <w:r w:rsidRPr="00365237">
        <w:rPr>
          <w:rFonts w:ascii="Times New Roman" w:eastAsia="Times New Roman" w:hAnsi="Times New Roman" w:cs="Times New Roman"/>
          <w:color w:val="000000"/>
          <w:sz w:val="24"/>
          <w:szCs w:val="24"/>
          <w:lang w:val="en-US"/>
        </w:rPr>
        <w:t xml:space="preserve"> como as </w:t>
      </w:r>
      <w:proofErr w:type="spellStart"/>
      <w:r w:rsidRPr="00365237">
        <w:rPr>
          <w:rFonts w:ascii="Times New Roman" w:eastAsia="Times New Roman" w:hAnsi="Times New Roman" w:cs="Times New Roman"/>
          <w:color w:val="000000"/>
          <w:sz w:val="24"/>
          <w:szCs w:val="24"/>
          <w:lang w:val="en-US"/>
        </w:rPr>
        <w:t>condições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materiais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concretas</w:t>
      </w:r>
      <w:proofErr w:type="spellEnd"/>
      <w:r w:rsidRPr="00365237">
        <w:rPr>
          <w:rFonts w:ascii="Times New Roman" w:eastAsia="Times New Roman" w:hAnsi="Times New Roman" w:cs="Times New Roman"/>
          <w:color w:val="000000"/>
          <w:sz w:val="24"/>
          <w:szCs w:val="24"/>
          <w:lang w:val="en-US"/>
        </w:rPr>
        <w:t xml:space="preserve"> de vida e </w:t>
      </w:r>
      <w:proofErr w:type="spellStart"/>
      <w:r w:rsidRPr="00365237">
        <w:rPr>
          <w:rFonts w:ascii="Times New Roman" w:eastAsia="Times New Roman" w:hAnsi="Times New Roman" w:cs="Times New Roman"/>
          <w:color w:val="000000"/>
          <w:sz w:val="24"/>
          <w:szCs w:val="24"/>
          <w:lang w:val="en-US"/>
        </w:rPr>
        <w:t>sobrevivência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destas</w:t>
      </w:r>
      <w:proofErr w:type="spellEnd"/>
      <w:r w:rsidRPr="00365237">
        <w:rPr>
          <w:rFonts w:ascii="Times New Roman" w:eastAsia="Times New Roman" w:hAnsi="Times New Roman" w:cs="Times New Roman"/>
          <w:color w:val="000000"/>
          <w:sz w:val="24"/>
          <w:szCs w:val="24"/>
          <w:lang w:val="en-US"/>
        </w:rPr>
        <w:t xml:space="preserve"> mesmas </w:t>
      </w:r>
      <w:proofErr w:type="spellStart"/>
      <w:r w:rsidRPr="00365237">
        <w:rPr>
          <w:rFonts w:ascii="Times New Roman" w:eastAsia="Times New Roman" w:hAnsi="Times New Roman" w:cs="Times New Roman"/>
          <w:color w:val="000000"/>
          <w:sz w:val="24"/>
          <w:szCs w:val="24"/>
          <w:lang w:val="en-US"/>
        </w:rPr>
        <w:t>parcelas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como coloca-se na </w:t>
      </w:r>
      <w:proofErr w:type="spellStart"/>
      <w:r w:rsidRPr="00365237">
        <w:rPr>
          <w:rFonts w:ascii="Times New Roman" w:eastAsia="Times New Roman" w:hAnsi="Times New Roman" w:cs="Times New Roman"/>
          <w:color w:val="000000"/>
          <w:sz w:val="24"/>
          <w:szCs w:val="24"/>
          <w:lang w:val="en-US"/>
        </w:rPr>
        <w:t>teoria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interdependência</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esferas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Beaklini</w:t>
      </w:r>
      <w:proofErr w:type="spellEnd"/>
      <w:r w:rsidRPr="00365237">
        <w:rPr>
          <w:rFonts w:ascii="Times New Roman" w:eastAsia="Times New Roman" w:hAnsi="Times New Roman" w:cs="Times New Roman"/>
          <w:color w:val="000000"/>
          <w:sz w:val="24"/>
          <w:szCs w:val="24"/>
          <w:lang w:val="en-US"/>
        </w:rPr>
        <w:t>, 2009).</w:t>
      </w:r>
    </w:p>
    <w:p w14:paraId="1331DDDB"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Uma das </w:t>
      </w:r>
      <w:proofErr w:type="spellStart"/>
      <w:r w:rsidRPr="00365237">
        <w:rPr>
          <w:rFonts w:ascii="Times New Roman" w:eastAsia="Times New Roman" w:hAnsi="Times New Roman" w:cs="Times New Roman"/>
          <w:color w:val="000000"/>
          <w:sz w:val="24"/>
          <w:szCs w:val="24"/>
          <w:lang w:val="en-US"/>
        </w:rPr>
        <w:t>maneiras</w:t>
      </w:r>
      <w:proofErr w:type="spellEnd"/>
      <w:r w:rsidRPr="00365237">
        <w:rPr>
          <w:rFonts w:ascii="Times New Roman" w:eastAsia="Times New Roman" w:hAnsi="Times New Roman" w:cs="Times New Roman"/>
          <w:color w:val="000000"/>
          <w:sz w:val="24"/>
          <w:szCs w:val="24"/>
          <w:lang w:val="en-US"/>
        </w:rPr>
        <w:t xml:space="preserve"> como a </w:t>
      </w:r>
      <w:proofErr w:type="spellStart"/>
      <w:r w:rsidRPr="00365237">
        <w:rPr>
          <w:rFonts w:ascii="Times New Roman" w:eastAsia="Times New Roman" w:hAnsi="Times New Roman" w:cs="Times New Roman"/>
          <w:color w:val="000000"/>
          <w:sz w:val="24"/>
          <w:szCs w:val="24"/>
          <w:lang w:val="en-US"/>
        </w:rPr>
        <w:t>ameaça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uso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violência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indireta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relacionada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lastRenderedPageBreak/>
        <w:t>salvaguarda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repressão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estratégica</w:t>
      </w:r>
      <w:proofErr w:type="spellEnd"/>
      <w:r w:rsidRPr="00365237">
        <w:rPr>
          <w:rFonts w:ascii="Times New Roman" w:eastAsia="Times New Roman" w:hAnsi="Times New Roman" w:cs="Times New Roman"/>
          <w:color w:val="000000"/>
          <w:sz w:val="24"/>
          <w:szCs w:val="24"/>
          <w:lang w:val="en-US"/>
        </w:rPr>
        <w:t xml:space="preserve"> do Estado contra </w:t>
      </w:r>
      <w:proofErr w:type="spellStart"/>
      <w:r w:rsidRPr="00365237">
        <w:rPr>
          <w:rFonts w:ascii="Times New Roman" w:eastAsia="Times New Roman" w:hAnsi="Times New Roman" w:cs="Times New Roman"/>
          <w:color w:val="000000"/>
          <w:sz w:val="24"/>
          <w:szCs w:val="24"/>
          <w:lang w:val="en-US"/>
        </w:rPr>
        <w:t>opositores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privado de uma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deveria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estes</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influencia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percepção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aproximando</w:t>
      </w:r>
      <w:proofErr w:type="spellEnd"/>
      <w:r w:rsidRPr="00365237">
        <w:rPr>
          <w:rFonts w:ascii="Times New Roman" w:eastAsia="Times New Roman" w:hAnsi="Times New Roman" w:cs="Times New Roman"/>
          <w:color w:val="000000"/>
          <w:sz w:val="24"/>
          <w:szCs w:val="24"/>
          <w:lang w:val="en-US"/>
        </w:rPr>
        <w:t xml:space="preserve">-a do </w:t>
      </w:r>
      <w:proofErr w:type="spellStart"/>
      <w:r w:rsidRPr="00365237">
        <w:rPr>
          <w:rFonts w:ascii="Times New Roman" w:eastAsia="Times New Roman" w:hAnsi="Times New Roman" w:cs="Times New Roman"/>
          <w:color w:val="000000"/>
          <w:sz w:val="24"/>
          <w:szCs w:val="24"/>
          <w:lang w:val="en-US"/>
        </w:rPr>
        <w:t>reconhecimento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e que </w:t>
      </w:r>
      <w:proofErr w:type="spellStart"/>
      <w:r w:rsidRPr="00365237">
        <w:rPr>
          <w:rFonts w:ascii="Times New Roman" w:eastAsia="Times New Roman" w:hAnsi="Times New Roman" w:cs="Times New Roman"/>
          <w:color w:val="000000"/>
          <w:sz w:val="24"/>
          <w:szCs w:val="24"/>
          <w:lang w:val="en-US"/>
        </w:rPr>
        <w:t>traz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retóricos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discursivos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analisados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último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parágrafo</w:t>
      </w:r>
      <w:proofErr w:type="spellEnd"/>
      <w:r w:rsidRPr="00365237">
        <w:rPr>
          <w:rFonts w:ascii="Times New Roman" w:eastAsia="Times New Roman" w:hAnsi="Times New Roman" w:cs="Times New Roman"/>
          <w:color w:val="000000"/>
          <w:sz w:val="24"/>
          <w:szCs w:val="24"/>
          <w:lang w:val="en-US"/>
        </w:rPr>
        <w:t xml:space="preserve">, é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apagamento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memória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observa</w:t>
      </w:r>
      <w:proofErr w:type="spellEnd"/>
      <w:r w:rsidRPr="00365237">
        <w:rPr>
          <w:rFonts w:ascii="Times New Roman" w:eastAsia="Times New Roman" w:hAnsi="Times New Roman" w:cs="Times New Roman"/>
          <w:color w:val="000000"/>
          <w:sz w:val="24"/>
          <w:szCs w:val="24"/>
          <w:lang w:val="en-US"/>
        </w:rPr>
        <w:t xml:space="preserve"> Marx em </w:t>
      </w:r>
      <w:proofErr w:type="spellStart"/>
      <w:r w:rsidRPr="00365237">
        <w:rPr>
          <w:rFonts w:ascii="Times New Roman" w:eastAsia="Times New Roman" w:hAnsi="Times New Roman" w:cs="Times New Roman"/>
          <w:color w:val="000000"/>
          <w:sz w:val="24"/>
          <w:szCs w:val="24"/>
          <w:lang w:val="en-US"/>
        </w:rPr>
        <w:t>respeito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explicação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economia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tempo para o </w:t>
      </w:r>
      <w:proofErr w:type="spellStart"/>
      <w:r w:rsidRPr="00365237">
        <w:rPr>
          <w:rFonts w:ascii="Times New Roman" w:eastAsia="Times New Roman" w:hAnsi="Times New Roman" w:cs="Times New Roman"/>
          <w:color w:val="000000"/>
          <w:sz w:val="24"/>
          <w:szCs w:val="24"/>
          <w:lang w:val="en-US"/>
        </w:rPr>
        <w:t>fenômeno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acumulação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primitiva</w:t>
      </w:r>
      <w:proofErr w:type="spellEnd"/>
      <w:r w:rsidRPr="00365237">
        <w:rPr>
          <w:rFonts w:ascii="Times New Roman" w:eastAsia="Times New Roman" w:hAnsi="Times New Roman" w:cs="Times New Roman"/>
          <w:color w:val="000000"/>
          <w:sz w:val="24"/>
          <w:szCs w:val="24"/>
          <w:lang w:val="en-US"/>
        </w:rPr>
        <w:t>:</w:t>
      </w:r>
    </w:p>
    <w:p w14:paraId="7B18C796" w14:textId="77777777" w:rsidR="00365237" w:rsidRPr="00365237"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lang w:val="en-US"/>
        </w:rPr>
      </w:pPr>
    </w:p>
    <w:p w14:paraId="00ADCC11"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r w:rsidRPr="000F30DC">
        <w:rPr>
          <w:rFonts w:ascii="Times New Roman" w:eastAsia="Times New Roman" w:hAnsi="Times New Roman" w:cs="Times New Roman"/>
          <w:iCs/>
          <w:color w:val="000000"/>
          <w:lang w:val="en-US"/>
        </w:rPr>
        <w:t xml:space="preserve">Em tempos </w:t>
      </w:r>
      <w:proofErr w:type="spellStart"/>
      <w:r w:rsidRPr="000F30DC">
        <w:rPr>
          <w:rFonts w:ascii="Times New Roman" w:eastAsia="Times New Roman" w:hAnsi="Times New Roman" w:cs="Times New Roman"/>
          <w:iCs/>
          <w:color w:val="000000"/>
          <w:lang w:val="en-US"/>
        </w:rPr>
        <w:t>muito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remotos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havia</w:t>
      </w:r>
      <w:proofErr w:type="spellEnd"/>
      <w:r w:rsidRPr="000F30DC">
        <w:rPr>
          <w:rFonts w:ascii="Times New Roman" w:eastAsia="Times New Roman" w:hAnsi="Times New Roman" w:cs="Times New Roman"/>
          <w:iCs/>
          <w:color w:val="000000"/>
          <w:lang w:val="en-US"/>
        </w:rPr>
        <w:t xml:space="preserve">, por um </w:t>
      </w:r>
      <w:proofErr w:type="spellStart"/>
      <w:r w:rsidRPr="000F30DC">
        <w:rPr>
          <w:rFonts w:ascii="Times New Roman" w:eastAsia="Times New Roman" w:hAnsi="Times New Roman" w:cs="Times New Roman"/>
          <w:iCs/>
          <w:color w:val="000000"/>
          <w:lang w:val="en-US"/>
        </w:rPr>
        <w:t>lado</w:t>
      </w:r>
      <w:proofErr w:type="spellEnd"/>
      <w:r w:rsidRPr="000F30DC">
        <w:rPr>
          <w:rFonts w:ascii="Times New Roman" w:eastAsia="Times New Roman" w:hAnsi="Times New Roman" w:cs="Times New Roman"/>
          <w:iCs/>
          <w:color w:val="000000"/>
          <w:lang w:val="en-US"/>
        </w:rPr>
        <w:t xml:space="preserve">, uma elite </w:t>
      </w:r>
      <w:proofErr w:type="spellStart"/>
      <w:r w:rsidRPr="000F30DC">
        <w:rPr>
          <w:rFonts w:ascii="Times New Roman" w:eastAsia="Times New Roman" w:hAnsi="Times New Roman" w:cs="Times New Roman"/>
          <w:iCs/>
          <w:color w:val="000000"/>
          <w:lang w:val="en-US"/>
        </w:rPr>
        <w:t>laboriosa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inteligente</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sobretudo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parcimoniosa</w:t>
      </w:r>
      <w:proofErr w:type="spellEnd"/>
      <w:r w:rsidRPr="000F30DC">
        <w:rPr>
          <w:rFonts w:ascii="Times New Roman" w:eastAsia="Times New Roman" w:hAnsi="Times New Roman" w:cs="Times New Roman"/>
          <w:iCs/>
          <w:color w:val="000000"/>
          <w:lang w:val="en-US"/>
        </w:rPr>
        <w:t xml:space="preserve">, e, por outro, </w:t>
      </w:r>
      <w:proofErr w:type="spellStart"/>
      <w:r w:rsidRPr="000F30DC">
        <w:rPr>
          <w:rFonts w:ascii="Times New Roman" w:eastAsia="Times New Roman" w:hAnsi="Times New Roman" w:cs="Times New Roman"/>
          <w:iCs/>
          <w:color w:val="000000"/>
          <w:lang w:val="en-US"/>
        </w:rPr>
        <w:t>vagabundos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dissipando</w:t>
      </w:r>
      <w:proofErr w:type="spellEnd"/>
      <w:r w:rsidRPr="000F30DC">
        <w:rPr>
          <w:rFonts w:ascii="Times New Roman" w:eastAsia="Times New Roman" w:hAnsi="Times New Roman" w:cs="Times New Roman"/>
          <w:iCs/>
          <w:color w:val="000000"/>
          <w:lang w:val="en-US"/>
        </w:rPr>
        <w:t xml:space="preserve"> tudo o que </w:t>
      </w:r>
      <w:proofErr w:type="spellStart"/>
      <w:r w:rsidRPr="000F30DC">
        <w:rPr>
          <w:rFonts w:ascii="Times New Roman" w:eastAsia="Times New Roman" w:hAnsi="Times New Roman" w:cs="Times New Roman"/>
          <w:iCs/>
          <w:color w:val="000000"/>
          <w:lang w:val="en-US"/>
        </w:rPr>
        <w:t>tinham</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mais</w:t>
      </w:r>
      <w:proofErr w:type="spellEnd"/>
      <w:r w:rsidRPr="000F30DC">
        <w:rPr>
          <w:rFonts w:ascii="Times New Roman" w:eastAsia="Times New Roman" w:hAnsi="Times New Roman" w:cs="Times New Roman"/>
          <w:iCs/>
          <w:color w:val="000000"/>
          <w:lang w:val="en-US"/>
        </w:rPr>
        <w:t xml:space="preserve"> ainda. […] Assim se </w:t>
      </w:r>
      <w:proofErr w:type="spellStart"/>
      <w:r w:rsidRPr="000F30DC">
        <w:rPr>
          <w:rFonts w:ascii="Times New Roman" w:eastAsia="Times New Roman" w:hAnsi="Times New Roman" w:cs="Times New Roman"/>
          <w:iCs/>
          <w:color w:val="000000"/>
          <w:lang w:val="en-US"/>
        </w:rPr>
        <w:t>explica</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primeiros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acumularam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riquezas</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últimos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finalmente</w:t>
      </w:r>
      <w:proofErr w:type="spellEnd"/>
      <w:r w:rsidRPr="000F30DC">
        <w:rPr>
          <w:rFonts w:ascii="Times New Roman" w:eastAsia="Times New Roman" w:hAnsi="Times New Roman" w:cs="Times New Roman"/>
          <w:iCs/>
          <w:color w:val="000000"/>
          <w:lang w:val="en-US"/>
        </w:rPr>
        <w:t xml:space="preserve">, nada </w:t>
      </w:r>
      <w:proofErr w:type="spellStart"/>
      <w:r w:rsidRPr="000F30DC">
        <w:rPr>
          <w:rFonts w:ascii="Times New Roman" w:eastAsia="Times New Roman" w:hAnsi="Times New Roman" w:cs="Times New Roman"/>
          <w:iCs/>
          <w:color w:val="000000"/>
          <w:lang w:val="en-US"/>
        </w:rPr>
        <w:t>tinham</w:t>
      </w:r>
      <w:proofErr w:type="spellEnd"/>
      <w:r w:rsidRPr="000F30DC">
        <w:rPr>
          <w:rFonts w:ascii="Times New Roman" w:eastAsia="Times New Roman" w:hAnsi="Times New Roman" w:cs="Times New Roman"/>
          <w:iCs/>
          <w:color w:val="000000"/>
          <w:lang w:val="en-US"/>
        </w:rPr>
        <w:t xml:space="preserve"> para vender </w:t>
      </w:r>
      <w:proofErr w:type="spellStart"/>
      <w:r w:rsidRPr="000F30DC">
        <w:rPr>
          <w:rFonts w:ascii="Times New Roman" w:eastAsia="Times New Roman" w:hAnsi="Times New Roman" w:cs="Times New Roman"/>
          <w:iCs/>
          <w:color w:val="000000"/>
          <w:lang w:val="en-US"/>
        </w:rPr>
        <w:t>senão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sua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própria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pele</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desse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pecado</w:t>
      </w:r>
      <w:proofErr w:type="spellEnd"/>
      <w:r w:rsidRPr="000F30DC">
        <w:rPr>
          <w:rFonts w:ascii="Times New Roman" w:eastAsia="Times New Roman" w:hAnsi="Times New Roman" w:cs="Times New Roman"/>
          <w:iCs/>
          <w:color w:val="000000"/>
          <w:lang w:val="en-US"/>
        </w:rPr>
        <w:t xml:space="preserve"> original data a </w:t>
      </w:r>
      <w:proofErr w:type="spellStart"/>
      <w:r w:rsidRPr="000F30DC">
        <w:rPr>
          <w:rFonts w:ascii="Times New Roman" w:eastAsia="Times New Roman" w:hAnsi="Times New Roman" w:cs="Times New Roman"/>
          <w:iCs/>
          <w:color w:val="000000"/>
          <w:lang w:val="en-US"/>
        </w:rPr>
        <w:t>pobreza</w:t>
      </w:r>
      <w:proofErr w:type="spellEnd"/>
      <w:r w:rsidRPr="000F30DC">
        <w:rPr>
          <w:rFonts w:ascii="Times New Roman" w:eastAsia="Times New Roman" w:hAnsi="Times New Roman" w:cs="Times New Roman"/>
          <w:iCs/>
          <w:color w:val="000000"/>
          <w:lang w:val="en-US"/>
        </w:rPr>
        <w:t xml:space="preserve"> da </w:t>
      </w:r>
      <w:proofErr w:type="spellStart"/>
      <w:r w:rsidRPr="000F30DC">
        <w:rPr>
          <w:rFonts w:ascii="Times New Roman" w:eastAsia="Times New Roman" w:hAnsi="Times New Roman" w:cs="Times New Roman"/>
          <w:iCs/>
          <w:color w:val="000000"/>
          <w:lang w:val="en-US"/>
        </w:rPr>
        <w:t>grande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massa</w:t>
      </w:r>
      <w:proofErr w:type="spellEnd"/>
      <w:r w:rsidRPr="000F30DC">
        <w:rPr>
          <w:rFonts w:ascii="Times New Roman" w:eastAsia="Times New Roman" w:hAnsi="Times New Roman" w:cs="Times New Roman"/>
          <w:iCs/>
          <w:color w:val="000000"/>
          <w:lang w:val="en-US"/>
        </w:rPr>
        <w:t xml:space="preserve"> que até agora, </w:t>
      </w:r>
      <w:proofErr w:type="spellStart"/>
      <w:r w:rsidRPr="000F30DC">
        <w:rPr>
          <w:rFonts w:ascii="Times New Roman" w:eastAsia="Times New Roman" w:hAnsi="Times New Roman" w:cs="Times New Roman"/>
          <w:iCs/>
          <w:color w:val="000000"/>
          <w:lang w:val="en-US"/>
        </w:rPr>
        <w:t>apesar</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todo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seu</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trabalho</w:t>
      </w:r>
      <w:proofErr w:type="spellEnd"/>
      <w:r w:rsidRPr="000F30DC">
        <w:rPr>
          <w:rFonts w:ascii="Times New Roman" w:eastAsia="Times New Roman" w:hAnsi="Times New Roman" w:cs="Times New Roman"/>
          <w:iCs/>
          <w:color w:val="000000"/>
          <w:lang w:val="en-US"/>
        </w:rPr>
        <w:t xml:space="preserve">, nada </w:t>
      </w:r>
      <w:proofErr w:type="spellStart"/>
      <w:r w:rsidRPr="000F30DC">
        <w:rPr>
          <w:rFonts w:ascii="Times New Roman" w:eastAsia="Times New Roman" w:hAnsi="Times New Roman" w:cs="Times New Roman"/>
          <w:iCs/>
          <w:color w:val="000000"/>
          <w:lang w:val="en-US"/>
        </w:rPr>
        <w:t>possui</w:t>
      </w:r>
      <w:proofErr w:type="spellEnd"/>
      <w:r w:rsidRPr="000F30DC">
        <w:rPr>
          <w:rFonts w:ascii="Times New Roman" w:eastAsia="Times New Roman" w:hAnsi="Times New Roman" w:cs="Times New Roman"/>
          <w:iCs/>
          <w:color w:val="000000"/>
          <w:lang w:val="en-US"/>
        </w:rPr>
        <w:t xml:space="preserve"> para vender </w:t>
      </w:r>
      <w:proofErr w:type="spellStart"/>
      <w:r w:rsidRPr="000F30DC">
        <w:rPr>
          <w:rFonts w:ascii="Times New Roman" w:eastAsia="Times New Roman" w:hAnsi="Times New Roman" w:cs="Times New Roman"/>
          <w:iCs/>
          <w:color w:val="000000"/>
          <w:lang w:val="en-US"/>
        </w:rPr>
        <w:t>senão</w:t>
      </w:r>
      <w:proofErr w:type="spellEnd"/>
      <w:r w:rsidRPr="000F30DC">
        <w:rPr>
          <w:rFonts w:ascii="Times New Roman" w:eastAsia="Times New Roman" w:hAnsi="Times New Roman" w:cs="Times New Roman"/>
          <w:iCs/>
          <w:color w:val="000000"/>
          <w:lang w:val="en-US"/>
        </w:rPr>
        <w:t xml:space="preserve"> a </w:t>
      </w:r>
      <w:proofErr w:type="spellStart"/>
      <w:r w:rsidRPr="000F30DC">
        <w:rPr>
          <w:rFonts w:ascii="Times New Roman" w:eastAsia="Times New Roman" w:hAnsi="Times New Roman" w:cs="Times New Roman"/>
          <w:iCs/>
          <w:color w:val="000000"/>
          <w:lang w:val="en-US"/>
        </w:rPr>
        <w:t>si</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mesma</w:t>
      </w:r>
      <w:proofErr w:type="spellEnd"/>
      <w:r w:rsidRPr="000F30DC">
        <w:rPr>
          <w:rFonts w:ascii="Times New Roman" w:eastAsia="Times New Roman" w:hAnsi="Times New Roman" w:cs="Times New Roman"/>
          <w:iCs/>
          <w:color w:val="000000"/>
          <w:lang w:val="en-US"/>
        </w:rPr>
        <w:t xml:space="preserve">, e a riqueza dos </w:t>
      </w:r>
      <w:proofErr w:type="spellStart"/>
      <w:r w:rsidRPr="000F30DC">
        <w:rPr>
          <w:rFonts w:ascii="Times New Roman" w:eastAsia="Times New Roman" w:hAnsi="Times New Roman" w:cs="Times New Roman"/>
          <w:iCs/>
          <w:color w:val="000000"/>
          <w:lang w:val="en-US"/>
        </w:rPr>
        <w:t>poucos</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cresce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continuamente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embora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há</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muito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tenham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parado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trabalhar</w:t>
      </w:r>
      <w:proofErr w:type="spellEnd"/>
      <w:r w:rsidRPr="000F30DC">
        <w:rPr>
          <w:rFonts w:ascii="Times New Roman" w:eastAsia="Times New Roman" w:hAnsi="Times New Roman" w:cs="Times New Roman"/>
          <w:iCs/>
          <w:color w:val="000000"/>
          <w:lang w:val="en-US"/>
        </w:rPr>
        <w:t>. (Marx, 1996: 339)</w:t>
      </w:r>
    </w:p>
    <w:p w14:paraId="267A6458" w14:textId="77777777" w:rsidR="00365237" w:rsidRPr="00365237"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highlight w:val="yellow"/>
          <w:lang w:val="en-US"/>
        </w:rPr>
      </w:pPr>
    </w:p>
    <w:p w14:paraId="40685857"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análoga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permitida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início</w:t>
      </w:r>
      <w:proofErr w:type="spellEnd"/>
      <w:r w:rsidRPr="00365237">
        <w:rPr>
          <w:rFonts w:ascii="Times New Roman" w:eastAsia="Times New Roman" w:hAnsi="Times New Roman" w:cs="Times New Roman"/>
          <w:color w:val="000000"/>
          <w:sz w:val="24"/>
          <w:szCs w:val="24"/>
          <w:lang w:val="en-US"/>
        </w:rPr>
        <w:t xml:space="preserve"> existir na </w:t>
      </w:r>
      <w:proofErr w:type="spellStart"/>
      <w:r w:rsidRPr="00365237">
        <w:rPr>
          <w:rFonts w:ascii="Times New Roman" w:eastAsia="Times New Roman" w:hAnsi="Times New Roman" w:cs="Times New Roman"/>
          <w:color w:val="000000"/>
          <w:sz w:val="24"/>
          <w:szCs w:val="24"/>
          <w:lang w:val="en-US"/>
        </w:rPr>
        <w:t>memória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 mas no </w:t>
      </w:r>
      <w:proofErr w:type="spellStart"/>
      <w:r w:rsidRPr="00365237">
        <w:rPr>
          <w:rFonts w:ascii="Times New Roman" w:eastAsia="Times New Roman" w:hAnsi="Times New Roman" w:cs="Times New Roman"/>
          <w:color w:val="000000"/>
          <w:sz w:val="24"/>
          <w:szCs w:val="24"/>
          <w:lang w:val="en-US"/>
        </w:rPr>
        <w:t>futuro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corre</w:t>
      </w:r>
      <w:proofErr w:type="spellEnd"/>
      <w:r w:rsidRPr="00365237">
        <w:rPr>
          <w:rFonts w:ascii="Times New Roman" w:eastAsia="Times New Roman" w:hAnsi="Times New Roman" w:cs="Times New Roman"/>
          <w:color w:val="000000"/>
          <w:sz w:val="24"/>
          <w:szCs w:val="24"/>
          <w:lang w:val="en-US"/>
        </w:rPr>
        <w:t xml:space="preserve">-se o </w:t>
      </w:r>
      <w:proofErr w:type="spellStart"/>
      <w:r w:rsidRPr="00365237">
        <w:rPr>
          <w:rFonts w:ascii="Times New Roman" w:eastAsia="Times New Roman" w:hAnsi="Times New Roman" w:cs="Times New Roman"/>
          <w:color w:val="000000"/>
          <w:sz w:val="24"/>
          <w:szCs w:val="24"/>
          <w:lang w:val="en-US"/>
        </w:rPr>
        <w:t>risco</w:t>
      </w:r>
      <w:proofErr w:type="spellEnd"/>
      <w:r w:rsidRPr="00365237">
        <w:rPr>
          <w:rFonts w:ascii="Times New Roman" w:eastAsia="Times New Roman" w:hAnsi="Times New Roman" w:cs="Times New Roman"/>
          <w:color w:val="000000"/>
          <w:sz w:val="24"/>
          <w:szCs w:val="24"/>
          <w:lang w:val="en-US"/>
        </w:rPr>
        <w:t xml:space="preserve"> de que 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agora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lida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e sim como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entre outras no contexto do </w:t>
      </w:r>
      <w:proofErr w:type="spellStart"/>
      <w:r w:rsidRPr="00365237">
        <w:rPr>
          <w:rFonts w:ascii="Times New Roman" w:eastAsia="Times New Roman" w:hAnsi="Times New Roman" w:cs="Times New Roman"/>
          <w:color w:val="000000"/>
          <w:sz w:val="24"/>
          <w:szCs w:val="24"/>
          <w:lang w:val="en-US"/>
        </w:rPr>
        <w:t>imaginário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ideológico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w:t>
      </w:r>
    </w:p>
    <w:p w14:paraId="7E11D4CF"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De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modo,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combate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corrupção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identificados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mesmos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dominam</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cena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local num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momento</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estarão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envolvidos</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condução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negócios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poderá</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engajar</w:t>
      </w:r>
      <w:proofErr w:type="spellEnd"/>
      <w:r w:rsidRPr="00365237">
        <w:rPr>
          <w:rFonts w:ascii="Times New Roman" w:eastAsia="Times New Roman" w:hAnsi="Times New Roman" w:cs="Times New Roman"/>
          <w:color w:val="000000"/>
          <w:sz w:val="24"/>
          <w:szCs w:val="24"/>
          <w:lang w:val="en-US"/>
        </w:rPr>
        <w:t xml:space="preserve">-se com </w:t>
      </w:r>
      <w:proofErr w:type="spellStart"/>
      <w:r w:rsidRPr="00365237">
        <w:rPr>
          <w:rFonts w:ascii="Times New Roman" w:eastAsia="Times New Roman" w:hAnsi="Times New Roman" w:cs="Times New Roman"/>
          <w:color w:val="000000"/>
          <w:sz w:val="24"/>
          <w:szCs w:val="24"/>
          <w:lang w:val="en-US"/>
        </w:rPr>
        <w:t>aqueles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meio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financiamento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campanha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eleitoral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corrupção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pós-campanha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obter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vantagens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voltando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trazer</w:t>
      </w:r>
      <w:proofErr w:type="spellEnd"/>
      <w:r w:rsidRPr="00365237">
        <w:rPr>
          <w:rFonts w:ascii="Times New Roman" w:eastAsia="Times New Roman" w:hAnsi="Times New Roman" w:cs="Times New Roman"/>
          <w:color w:val="000000"/>
          <w:sz w:val="24"/>
          <w:szCs w:val="24"/>
          <w:lang w:val="en-US"/>
        </w:rPr>
        <w:t xml:space="preserve"> para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análise</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questões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influência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imperialista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uma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transformada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ela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dissociar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facilmente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responsabilidade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atrelada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pertencimento</w:t>
      </w:r>
      <w:proofErr w:type="spellEnd"/>
      <w:r w:rsidRPr="00365237">
        <w:rPr>
          <w:rFonts w:ascii="Times New Roman" w:eastAsia="Times New Roman" w:hAnsi="Times New Roman" w:cs="Times New Roman"/>
          <w:color w:val="000000"/>
          <w:sz w:val="24"/>
          <w:szCs w:val="24"/>
          <w:lang w:val="en-US"/>
        </w:rPr>
        <w:t xml:space="preserve"> local. </w:t>
      </w:r>
    </w:p>
    <w:p w14:paraId="0D1E1192"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Para um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relativo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terrenos</w:t>
      </w:r>
      <w:proofErr w:type="spellEnd"/>
      <w:r w:rsidRPr="00365237">
        <w:rPr>
          <w:rFonts w:ascii="Times New Roman" w:eastAsia="Times New Roman" w:hAnsi="Times New Roman" w:cs="Times New Roman"/>
          <w:color w:val="000000"/>
          <w:sz w:val="24"/>
          <w:szCs w:val="24"/>
          <w:lang w:val="en-US"/>
        </w:rPr>
        <w:t xml:space="preserve">, D’Souza (2018: cap. 1) </w:t>
      </w:r>
      <w:proofErr w:type="spellStart"/>
      <w:r w:rsidRPr="00365237">
        <w:rPr>
          <w:rFonts w:ascii="Times New Roman" w:eastAsia="Times New Roman" w:hAnsi="Times New Roman" w:cs="Times New Roman"/>
          <w:color w:val="000000"/>
          <w:sz w:val="24"/>
          <w:szCs w:val="24"/>
          <w:lang w:val="en-US"/>
        </w:rPr>
        <w:t>aponta</w:t>
      </w:r>
      <w:proofErr w:type="spellEnd"/>
      <w:r w:rsidRPr="00365237">
        <w:rPr>
          <w:rFonts w:ascii="Times New Roman" w:eastAsia="Times New Roman" w:hAnsi="Times New Roman" w:cs="Times New Roman"/>
          <w:color w:val="000000"/>
          <w:sz w:val="24"/>
          <w:szCs w:val="24"/>
          <w:lang w:val="en-US"/>
        </w:rPr>
        <w:t xml:space="preserve"> que a “terra não é uma ‘</w:t>
      </w:r>
      <w:proofErr w:type="spellStart"/>
      <w:r w:rsidRPr="00365237">
        <w:rPr>
          <w:rFonts w:ascii="Times New Roman" w:eastAsia="Times New Roman" w:hAnsi="Times New Roman" w:cs="Times New Roman"/>
          <w:color w:val="000000"/>
          <w:sz w:val="24"/>
          <w:szCs w:val="24"/>
          <w:lang w:val="en-US"/>
        </w:rPr>
        <w:t>coisa</w:t>
      </w:r>
      <w:proofErr w:type="spellEnd"/>
      <w:r w:rsidRPr="00365237">
        <w:rPr>
          <w:rFonts w:ascii="Times New Roman" w:eastAsia="Times New Roman" w:hAnsi="Times New Roman" w:cs="Times New Roman"/>
          <w:color w:val="000000"/>
          <w:sz w:val="24"/>
          <w:szCs w:val="24"/>
          <w:lang w:val="en-US"/>
        </w:rPr>
        <w:t xml:space="preserve">’ [mas] uma </w:t>
      </w:r>
      <w:proofErr w:type="spellStart"/>
      <w:r w:rsidRPr="00365237">
        <w:rPr>
          <w:rFonts w:ascii="Times New Roman" w:eastAsia="Times New Roman" w:hAnsi="Times New Roman" w:cs="Times New Roman"/>
          <w:color w:val="000000"/>
          <w:sz w:val="24"/>
          <w:szCs w:val="24"/>
          <w:lang w:val="en-US"/>
        </w:rPr>
        <w:t>ligação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liga</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natureza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umas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outras”, e que “</w:t>
      </w:r>
      <w:proofErr w:type="spellStart"/>
      <w:r w:rsidRPr="00365237">
        <w:rPr>
          <w:rFonts w:ascii="Times New Roman" w:eastAsia="Times New Roman" w:hAnsi="Times New Roman" w:cs="Times New Roman"/>
          <w:color w:val="000000"/>
          <w:sz w:val="24"/>
          <w:szCs w:val="24"/>
          <w:lang w:val="en-US"/>
        </w:rPr>
        <w:t>historicamente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transformaram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lugares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 uma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em uma </w:t>
      </w:r>
      <w:proofErr w:type="spellStart"/>
      <w:r w:rsidRPr="00365237">
        <w:rPr>
          <w:rFonts w:ascii="Times New Roman" w:eastAsia="Times New Roman" w:hAnsi="Times New Roman" w:cs="Times New Roman"/>
          <w:color w:val="000000"/>
          <w:sz w:val="24"/>
          <w:szCs w:val="24"/>
          <w:lang w:val="en-US"/>
        </w:rPr>
        <w:t>coisa</w:t>
      </w:r>
      <w:proofErr w:type="spellEnd"/>
      <w:r w:rsidRPr="00365237">
        <w:rPr>
          <w:rFonts w:ascii="Times New Roman" w:eastAsia="Times New Roman" w:hAnsi="Times New Roman" w:cs="Times New Roman"/>
          <w:color w:val="000000"/>
          <w:sz w:val="24"/>
          <w:szCs w:val="24"/>
          <w:lang w:val="en-US"/>
        </w:rPr>
        <w:t xml:space="preserve">, uma </w:t>
      </w:r>
      <w:r w:rsidRPr="00365237">
        <w:rPr>
          <w:rFonts w:ascii="Times New Roman" w:eastAsia="Times New Roman" w:hAnsi="Times New Roman" w:cs="Times New Roman"/>
          <w:i/>
          <w:color w:val="000000"/>
          <w:sz w:val="24"/>
          <w:szCs w:val="24"/>
          <w:lang w:val="en-US"/>
        </w:rPr>
        <w:t>commodity</w:t>
      </w:r>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12"/>
      </w:r>
      <w:r w:rsidRPr="00365237">
        <w:rPr>
          <w:rFonts w:ascii="Times New Roman" w:eastAsia="Times New Roman" w:hAnsi="Times New Roman" w:cs="Times New Roman"/>
          <w:color w:val="000000"/>
          <w:sz w:val="24"/>
          <w:szCs w:val="24"/>
          <w:lang w:val="en-US"/>
        </w:rPr>
        <w:t xml:space="preserve">. Assim como a terra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transformada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passar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mãos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alguém</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nunca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sequer</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viu</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poderia</w:t>
      </w:r>
      <w:proofErr w:type="spellEnd"/>
      <w:r w:rsidRPr="00365237">
        <w:rPr>
          <w:rFonts w:ascii="Times New Roman" w:eastAsia="Times New Roman" w:hAnsi="Times New Roman" w:cs="Times New Roman"/>
          <w:color w:val="000000"/>
          <w:sz w:val="24"/>
          <w:szCs w:val="24"/>
          <w:lang w:val="en-US"/>
        </w:rPr>
        <w:t xml:space="preserve"> ainda ser </w:t>
      </w:r>
      <w:proofErr w:type="spellStart"/>
      <w:r w:rsidRPr="00365237">
        <w:rPr>
          <w:rFonts w:ascii="Times New Roman" w:eastAsia="Times New Roman" w:hAnsi="Times New Roman" w:cs="Times New Roman"/>
          <w:color w:val="000000"/>
          <w:sz w:val="24"/>
          <w:szCs w:val="24"/>
          <w:lang w:val="en-US"/>
        </w:rPr>
        <w:t>entendida</w:t>
      </w:r>
      <w:proofErr w:type="spellEnd"/>
      <w:r w:rsidRPr="00365237">
        <w:rPr>
          <w:rFonts w:ascii="Times New Roman" w:eastAsia="Times New Roman" w:hAnsi="Times New Roman" w:cs="Times New Roman"/>
          <w:color w:val="000000"/>
          <w:sz w:val="24"/>
          <w:szCs w:val="24"/>
          <w:lang w:val="en-US"/>
        </w:rPr>
        <w:t xml:space="preserve"> como presa à </w:t>
      </w:r>
      <w:proofErr w:type="spellStart"/>
      <w:r w:rsidRPr="00365237">
        <w:rPr>
          <w:rFonts w:ascii="Times New Roman" w:eastAsia="Times New Roman" w:hAnsi="Times New Roman" w:cs="Times New Roman"/>
          <w:color w:val="000000"/>
          <w:sz w:val="24"/>
          <w:szCs w:val="24"/>
          <w:lang w:val="en-US"/>
        </w:rPr>
        <w:t>necessidade</w:t>
      </w:r>
      <w:proofErr w:type="spellEnd"/>
      <w:r w:rsidRPr="00365237">
        <w:rPr>
          <w:rFonts w:ascii="Times New Roman" w:eastAsia="Times New Roman" w:hAnsi="Times New Roman" w:cs="Times New Roman"/>
          <w:color w:val="000000"/>
          <w:sz w:val="24"/>
          <w:szCs w:val="24"/>
          <w:lang w:val="en-US"/>
        </w:rPr>
        <w:t xml:space="preserve"> de responder a uma </w:t>
      </w:r>
      <w:proofErr w:type="spellStart"/>
      <w:r w:rsidRPr="00365237">
        <w:rPr>
          <w:rFonts w:ascii="Times New Roman" w:eastAsia="Times New Roman" w:hAnsi="Times New Roman" w:cs="Times New Roman"/>
          <w:color w:val="000000"/>
          <w:sz w:val="24"/>
          <w:szCs w:val="24"/>
          <w:lang w:val="en-US"/>
        </w:rPr>
        <w:t>necessidade</w:t>
      </w:r>
      <w:proofErr w:type="spellEnd"/>
      <w:r w:rsidRPr="00365237">
        <w:rPr>
          <w:rFonts w:ascii="Times New Roman" w:eastAsia="Times New Roman" w:hAnsi="Times New Roman" w:cs="Times New Roman"/>
          <w:color w:val="000000"/>
          <w:sz w:val="24"/>
          <w:szCs w:val="24"/>
          <w:lang w:val="en-US"/>
        </w:rPr>
        <w:t xml:space="preserve"> real, </w:t>
      </w:r>
      <w:r w:rsidRPr="00365237">
        <w:rPr>
          <w:rFonts w:ascii="Times New Roman" w:eastAsia="Times New Roman" w:hAnsi="Times New Roman" w:cs="Times New Roman"/>
          <w:color w:val="000000"/>
          <w:sz w:val="24"/>
          <w:szCs w:val="24"/>
          <w:lang w:val="en-US"/>
        </w:rPr>
        <w:lastRenderedPageBreak/>
        <w:t xml:space="preserve">de </w:t>
      </w:r>
      <w:proofErr w:type="spellStart"/>
      <w:r w:rsidRPr="00365237">
        <w:rPr>
          <w:rFonts w:ascii="Times New Roman" w:eastAsia="Times New Roman" w:hAnsi="Times New Roman" w:cs="Times New Roman"/>
          <w:color w:val="000000"/>
          <w:sz w:val="24"/>
          <w:szCs w:val="24"/>
          <w:lang w:val="en-US"/>
        </w:rPr>
        <w:t>gerenciar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adequadamente</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com vistas a </w:t>
      </w:r>
      <w:proofErr w:type="spellStart"/>
      <w:r w:rsidRPr="00365237">
        <w:rPr>
          <w:rFonts w:ascii="Times New Roman" w:eastAsia="Times New Roman" w:hAnsi="Times New Roman" w:cs="Times New Roman"/>
          <w:color w:val="000000"/>
          <w:sz w:val="24"/>
          <w:szCs w:val="24"/>
          <w:lang w:val="en-US"/>
        </w:rPr>
        <w:t>concretizar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objetivos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definidos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associados</w:t>
      </w:r>
      <w:proofErr w:type="spellEnd"/>
      <w:r w:rsidRPr="00365237">
        <w:rPr>
          <w:rFonts w:ascii="Times New Roman" w:eastAsia="Times New Roman" w:hAnsi="Times New Roman" w:cs="Times New Roman"/>
          <w:color w:val="000000"/>
          <w:sz w:val="24"/>
          <w:szCs w:val="24"/>
          <w:lang w:val="en-US"/>
        </w:rPr>
        <w:t xml:space="preserve"> a uma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local;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atravessa</w:t>
      </w:r>
      <w:proofErr w:type="spellEnd"/>
      <w:r w:rsidRPr="00365237">
        <w:rPr>
          <w:rFonts w:ascii="Times New Roman" w:eastAsia="Times New Roman" w:hAnsi="Times New Roman" w:cs="Times New Roman"/>
          <w:color w:val="000000"/>
          <w:sz w:val="24"/>
          <w:szCs w:val="24"/>
          <w:lang w:val="en-US"/>
        </w:rPr>
        <w:t xml:space="preserve">, assim, as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dessa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local, </w:t>
      </w:r>
      <w:proofErr w:type="spellStart"/>
      <w:r w:rsidRPr="00365237">
        <w:rPr>
          <w:rFonts w:ascii="Times New Roman" w:eastAsia="Times New Roman" w:hAnsi="Times New Roman" w:cs="Times New Roman"/>
          <w:color w:val="000000"/>
          <w:sz w:val="24"/>
          <w:szCs w:val="24"/>
          <w:lang w:val="en-US"/>
        </w:rPr>
        <w:t>respondendo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forma. Quando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torna</w:t>
      </w:r>
      <w:proofErr w:type="spellEnd"/>
      <w:r w:rsidRPr="00365237">
        <w:rPr>
          <w:rFonts w:ascii="Times New Roman" w:eastAsia="Times New Roman" w:hAnsi="Times New Roman" w:cs="Times New Roman"/>
          <w:color w:val="000000"/>
          <w:sz w:val="24"/>
          <w:szCs w:val="24"/>
          <w:lang w:val="en-US"/>
        </w:rPr>
        <w:t xml:space="preserve">-se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contudo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sujeitar</w:t>
      </w:r>
      <w:proofErr w:type="spellEnd"/>
      <w:r w:rsidRPr="00365237">
        <w:rPr>
          <w:rFonts w:ascii="Times New Roman" w:eastAsia="Times New Roman" w:hAnsi="Times New Roman" w:cs="Times New Roman"/>
          <w:color w:val="000000"/>
          <w:sz w:val="24"/>
          <w:szCs w:val="24"/>
          <w:lang w:val="en-US"/>
        </w:rPr>
        <w:t xml:space="preserve">-se à </w:t>
      </w:r>
      <w:proofErr w:type="spellStart"/>
      <w:r w:rsidRPr="00365237">
        <w:rPr>
          <w:rFonts w:ascii="Times New Roman" w:eastAsia="Times New Roman" w:hAnsi="Times New Roman" w:cs="Times New Roman"/>
          <w:color w:val="000000"/>
          <w:sz w:val="24"/>
          <w:szCs w:val="24"/>
          <w:lang w:val="en-US"/>
        </w:rPr>
        <w:t>determinação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que não </w:t>
      </w:r>
      <w:proofErr w:type="spellStart"/>
      <w:r w:rsidRPr="00365237">
        <w:rPr>
          <w:rFonts w:ascii="Times New Roman" w:eastAsia="Times New Roman" w:hAnsi="Times New Roman" w:cs="Times New Roman"/>
          <w:color w:val="000000"/>
          <w:sz w:val="24"/>
          <w:szCs w:val="24"/>
          <w:lang w:val="en-US"/>
        </w:rPr>
        <w:t>conhecem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local e não </w:t>
      </w:r>
      <w:proofErr w:type="spellStart"/>
      <w:r w:rsidRPr="00365237">
        <w:rPr>
          <w:rFonts w:ascii="Times New Roman" w:eastAsia="Times New Roman" w:hAnsi="Times New Roman" w:cs="Times New Roman"/>
          <w:color w:val="000000"/>
          <w:sz w:val="24"/>
          <w:szCs w:val="24"/>
          <w:lang w:val="en-US"/>
        </w:rPr>
        <w:t>possuem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histórica</w:t>
      </w:r>
      <w:proofErr w:type="spellEnd"/>
      <w:r w:rsidRPr="00365237">
        <w:rPr>
          <w:rFonts w:ascii="Times New Roman" w:eastAsia="Times New Roman" w:hAnsi="Times New Roman" w:cs="Times New Roman"/>
          <w:color w:val="000000"/>
          <w:sz w:val="24"/>
          <w:szCs w:val="24"/>
          <w:lang w:val="en-US"/>
        </w:rPr>
        <w:t xml:space="preserve"> com ela, o que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fonte</w:t>
      </w:r>
      <w:proofErr w:type="spellEnd"/>
      <w:r w:rsidRPr="00365237">
        <w:rPr>
          <w:rFonts w:ascii="Times New Roman" w:eastAsia="Times New Roman" w:hAnsi="Times New Roman" w:cs="Times New Roman"/>
          <w:color w:val="000000"/>
          <w:sz w:val="24"/>
          <w:szCs w:val="24"/>
          <w:lang w:val="en-US"/>
        </w:rPr>
        <w:t xml:space="preserve"> não só de uma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de opressão </w:t>
      </w:r>
      <w:proofErr w:type="spellStart"/>
      <w:r w:rsidRPr="00365237">
        <w:rPr>
          <w:rFonts w:ascii="Times New Roman" w:eastAsia="Times New Roman" w:hAnsi="Times New Roman" w:cs="Times New Roman"/>
          <w:color w:val="000000"/>
          <w:sz w:val="24"/>
          <w:szCs w:val="24"/>
          <w:lang w:val="en-US"/>
        </w:rPr>
        <w:t>imperialista</w:t>
      </w:r>
      <w:proofErr w:type="spellEnd"/>
      <w:r w:rsidRPr="00365237">
        <w:rPr>
          <w:rFonts w:ascii="Times New Roman" w:eastAsia="Times New Roman" w:hAnsi="Times New Roman" w:cs="Times New Roman"/>
          <w:color w:val="000000"/>
          <w:sz w:val="24"/>
          <w:szCs w:val="24"/>
          <w:lang w:val="en-US"/>
        </w:rPr>
        <w:t xml:space="preserve"> como, em forma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genérica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desentendimentos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conflitos</w:t>
      </w:r>
      <w:proofErr w:type="spellEnd"/>
      <w:r w:rsidRPr="00365237">
        <w:rPr>
          <w:rFonts w:ascii="Times New Roman" w:eastAsia="Times New Roman" w:hAnsi="Times New Roman" w:cs="Times New Roman"/>
          <w:color w:val="000000"/>
          <w:sz w:val="24"/>
          <w:szCs w:val="24"/>
          <w:lang w:val="en-US"/>
        </w:rPr>
        <w:t>.</w:t>
      </w:r>
    </w:p>
    <w:p w14:paraId="5594D7F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Em </w:t>
      </w:r>
      <w:proofErr w:type="spellStart"/>
      <w:r w:rsidRPr="00365237">
        <w:rPr>
          <w:rFonts w:ascii="Times New Roman" w:eastAsia="Times New Roman" w:hAnsi="Times New Roman" w:cs="Times New Roman"/>
          <w:color w:val="000000"/>
          <w:sz w:val="24"/>
          <w:szCs w:val="24"/>
          <w:lang w:val="en-US"/>
        </w:rPr>
        <w:t>suma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apesar</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ligação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essencial</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veem</w:t>
      </w:r>
      <w:proofErr w:type="spellEnd"/>
      <w:r w:rsidRPr="00365237">
        <w:rPr>
          <w:rFonts w:ascii="Times New Roman" w:eastAsia="Times New Roman" w:hAnsi="Times New Roman" w:cs="Times New Roman"/>
          <w:color w:val="000000"/>
          <w:sz w:val="24"/>
          <w:szCs w:val="24"/>
          <w:lang w:val="en-US"/>
        </w:rPr>
        <w:t xml:space="preserve"> entre 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e a forma do Estado, a </w:t>
      </w:r>
      <w:proofErr w:type="spellStart"/>
      <w:r w:rsidRPr="00365237">
        <w:rPr>
          <w:rFonts w:ascii="Times New Roman" w:eastAsia="Times New Roman" w:hAnsi="Times New Roman" w:cs="Times New Roman"/>
          <w:color w:val="000000"/>
          <w:sz w:val="24"/>
          <w:szCs w:val="24"/>
          <w:lang w:val="en-US"/>
        </w:rPr>
        <w:t>conversão</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empecilhos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projeto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amplo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social que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envolvendo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fortalecimento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não só </w:t>
      </w:r>
      <w:proofErr w:type="spellStart"/>
      <w:r w:rsidRPr="00365237">
        <w:rPr>
          <w:rFonts w:ascii="Times New Roman" w:eastAsia="Times New Roman" w:hAnsi="Times New Roman" w:cs="Times New Roman"/>
          <w:color w:val="000000"/>
          <w:sz w:val="24"/>
          <w:szCs w:val="24"/>
          <w:lang w:val="en-US"/>
        </w:rPr>
        <w:t>nesta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mas na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já que não </w:t>
      </w:r>
      <w:proofErr w:type="spellStart"/>
      <w:r w:rsidRPr="00365237">
        <w:rPr>
          <w:rFonts w:ascii="Times New Roman" w:eastAsia="Times New Roman" w:hAnsi="Times New Roman" w:cs="Times New Roman"/>
          <w:color w:val="000000"/>
          <w:sz w:val="24"/>
          <w:szCs w:val="24"/>
          <w:lang w:val="en-US"/>
        </w:rPr>
        <w:t>interrompe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continuidade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dinâmicas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manutenção</w:t>
      </w:r>
      <w:proofErr w:type="spellEnd"/>
      <w:r w:rsidRPr="00365237">
        <w:rPr>
          <w:rFonts w:ascii="Times New Roman" w:eastAsia="Times New Roman" w:hAnsi="Times New Roman" w:cs="Times New Roman"/>
          <w:color w:val="000000"/>
          <w:sz w:val="24"/>
          <w:szCs w:val="24"/>
          <w:lang w:val="en-US"/>
        </w:rPr>
        <w:t xml:space="preserve"> da dominação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fortalecer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dinâmicas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políticas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imperialistas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dinâmicas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retóricas</w:t>
      </w:r>
      <w:proofErr w:type="spellEnd"/>
      <w:r w:rsidRPr="00365237">
        <w:rPr>
          <w:rFonts w:ascii="Times New Roman" w:eastAsia="Times New Roman" w:hAnsi="Times New Roman" w:cs="Times New Roman"/>
          <w:color w:val="000000"/>
          <w:sz w:val="24"/>
          <w:szCs w:val="24"/>
          <w:lang w:val="en-US"/>
        </w:rPr>
        <w:t xml:space="preserve"> a partir das </w:t>
      </w:r>
      <w:proofErr w:type="spellStart"/>
      <w:r w:rsidRPr="00365237">
        <w:rPr>
          <w:rFonts w:ascii="Times New Roman" w:eastAsia="Times New Roman" w:hAnsi="Times New Roman" w:cs="Times New Roman"/>
          <w:color w:val="000000"/>
          <w:sz w:val="24"/>
          <w:szCs w:val="24"/>
          <w:lang w:val="en-US"/>
        </w:rPr>
        <w:t>quais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possa</w:t>
      </w:r>
      <w:proofErr w:type="spellEnd"/>
      <w:r w:rsidRPr="00365237">
        <w:rPr>
          <w:rFonts w:ascii="Times New Roman" w:eastAsia="Times New Roman" w:hAnsi="Times New Roman" w:cs="Times New Roman"/>
          <w:color w:val="000000"/>
          <w:sz w:val="24"/>
          <w:szCs w:val="24"/>
          <w:lang w:val="en-US"/>
        </w:rPr>
        <w:t xml:space="preserve"> ser vista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digna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interferência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w:t>
      </w:r>
      <w:proofErr w:type="spellEnd"/>
      <w:r w:rsidRPr="00365237">
        <w:rPr>
          <w:rFonts w:ascii="Times New Roman" w:eastAsia="Times New Roman" w:hAnsi="Times New Roman" w:cs="Times New Roman"/>
          <w:color w:val="000000"/>
          <w:sz w:val="24"/>
          <w:szCs w:val="24"/>
          <w:lang w:val="en-US"/>
        </w:rPr>
        <w:t>.</w:t>
      </w:r>
    </w:p>
    <w:p w14:paraId="4A2F0FD4"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Por outro </w:t>
      </w:r>
      <w:proofErr w:type="spellStart"/>
      <w:r w:rsidRPr="00365237">
        <w:rPr>
          <w:rFonts w:ascii="Times New Roman" w:eastAsia="Times New Roman" w:hAnsi="Times New Roman" w:cs="Times New Roman"/>
          <w:color w:val="000000"/>
          <w:sz w:val="24"/>
          <w:szCs w:val="24"/>
          <w:lang w:val="en-US"/>
        </w:rPr>
        <w:t>lado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precisamente</w:t>
      </w:r>
      <w:proofErr w:type="spellEnd"/>
      <w:r w:rsidRPr="00365237">
        <w:rPr>
          <w:rFonts w:ascii="Times New Roman" w:eastAsia="Times New Roman" w:hAnsi="Times New Roman" w:cs="Times New Roman"/>
          <w:color w:val="000000"/>
          <w:sz w:val="24"/>
          <w:szCs w:val="24"/>
          <w:lang w:val="en-US"/>
        </w:rPr>
        <w:t xml:space="preserve"> a forma como a lei do Estado “</w:t>
      </w:r>
      <w:proofErr w:type="spellStart"/>
      <w:r w:rsidRPr="00365237">
        <w:rPr>
          <w:rFonts w:ascii="Times New Roman" w:eastAsia="Times New Roman" w:hAnsi="Times New Roman" w:cs="Times New Roman"/>
          <w:color w:val="000000"/>
          <w:sz w:val="24"/>
          <w:szCs w:val="24"/>
          <w:lang w:val="en-US"/>
        </w:rPr>
        <w:t>confunde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retoricamente</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duas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correntes</w:t>
      </w:r>
      <w:proofErr w:type="spellEnd"/>
      <w:r w:rsidRPr="00365237">
        <w:rPr>
          <w:rFonts w:ascii="Times New Roman" w:eastAsia="Times New Roman" w:hAnsi="Times New Roman" w:cs="Times New Roman"/>
          <w:color w:val="000000"/>
          <w:sz w:val="24"/>
          <w:szCs w:val="24"/>
          <w:lang w:val="en-US"/>
        </w:rPr>
        <w:t xml:space="preserve"> de costume” de que </w:t>
      </w:r>
      <w:proofErr w:type="spellStart"/>
      <w:r w:rsidRPr="00365237">
        <w:rPr>
          <w:rFonts w:ascii="Times New Roman" w:eastAsia="Times New Roman" w:hAnsi="Times New Roman" w:cs="Times New Roman"/>
          <w:color w:val="000000"/>
          <w:sz w:val="24"/>
          <w:szCs w:val="24"/>
          <w:lang w:val="en-US"/>
        </w:rPr>
        <w:t>falou</w:t>
      </w:r>
      <w:proofErr w:type="spellEnd"/>
      <w:r w:rsidRPr="00365237">
        <w:rPr>
          <w:rFonts w:ascii="Times New Roman" w:eastAsia="Times New Roman" w:hAnsi="Times New Roman" w:cs="Times New Roman"/>
          <w:color w:val="000000"/>
          <w:sz w:val="24"/>
          <w:szCs w:val="24"/>
          <w:lang w:val="en-US"/>
        </w:rPr>
        <w:t xml:space="preserve"> Kropotkin (2009) que </w:t>
      </w:r>
      <w:proofErr w:type="spellStart"/>
      <w:r w:rsidRPr="00365237">
        <w:rPr>
          <w:rFonts w:ascii="Times New Roman" w:eastAsia="Times New Roman" w:hAnsi="Times New Roman" w:cs="Times New Roman"/>
          <w:color w:val="000000"/>
          <w:sz w:val="24"/>
          <w:szCs w:val="24"/>
          <w:lang w:val="en-US"/>
        </w:rPr>
        <w:t>torna</w:t>
      </w:r>
      <w:proofErr w:type="spellEnd"/>
      <w:r w:rsidRPr="00365237">
        <w:rPr>
          <w:rFonts w:ascii="Times New Roman" w:eastAsia="Times New Roman" w:hAnsi="Times New Roman" w:cs="Times New Roman"/>
          <w:color w:val="000000"/>
          <w:sz w:val="24"/>
          <w:szCs w:val="24"/>
          <w:lang w:val="en-US"/>
        </w:rPr>
        <w:t xml:space="preserve"> possível uma </w:t>
      </w:r>
      <w:proofErr w:type="spellStart"/>
      <w:r w:rsidRPr="00365237">
        <w:rPr>
          <w:rFonts w:ascii="Times New Roman" w:eastAsia="Times New Roman" w:hAnsi="Times New Roman" w:cs="Times New Roman"/>
          <w:color w:val="000000"/>
          <w:sz w:val="24"/>
          <w:szCs w:val="24"/>
          <w:lang w:val="en-US"/>
        </w:rPr>
        <w:t>atuação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não se </w:t>
      </w:r>
      <w:proofErr w:type="spellStart"/>
      <w:r w:rsidRPr="00365237">
        <w:rPr>
          <w:rFonts w:ascii="Times New Roman" w:eastAsia="Times New Roman" w:hAnsi="Times New Roman" w:cs="Times New Roman"/>
          <w:color w:val="000000"/>
          <w:sz w:val="24"/>
          <w:szCs w:val="24"/>
          <w:lang w:val="en-US"/>
        </w:rPr>
        <w:t>limite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fazer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elogio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desta</w:t>
      </w:r>
      <w:proofErr w:type="spellEnd"/>
      <w:r w:rsidRPr="00365237">
        <w:rPr>
          <w:rFonts w:ascii="Times New Roman" w:eastAsia="Times New Roman" w:hAnsi="Times New Roman" w:cs="Times New Roman"/>
          <w:color w:val="000000"/>
          <w:sz w:val="24"/>
          <w:szCs w:val="24"/>
          <w:lang w:val="en-US"/>
        </w:rPr>
        <w:t xml:space="preserve"> forma de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coisa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porque,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somar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forças</w:t>
      </w:r>
      <w:proofErr w:type="spellEnd"/>
      <w:r w:rsidRPr="00365237">
        <w:rPr>
          <w:rFonts w:ascii="Times New Roman" w:eastAsia="Times New Roman" w:hAnsi="Times New Roman" w:cs="Times New Roman"/>
          <w:color w:val="000000"/>
          <w:sz w:val="24"/>
          <w:szCs w:val="24"/>
          <w:lang w:val="en-US"/>
        </w:rPr>
        <w:t xml:space="preserve"> com outros </w:t>
      </w:r>
      <w:proofErr w:type="spellStart"/>
      <w:r w:rsidRPr="00365237">
        <w:rPr>
          <w:rFonts w:ascii="Times New Roman" w:eastAsia="Times New Roman" w:hAnsi="Times New Roman" w:cs="Times New Roman"/>
          <w:color w:val="000000"/>
          <w:sz w:val="24"/>
          <w:szCs w:val="24"/>
          <w:lang w:val="en-US"/>
        </w:rPr>
        <w:t>atores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busca</w:t>
      </w:r>
      <w:proofErr w:type="spellEnd"/>
      <w:r w:rsidRPr="00365237">
        <w:rPr>
          <w:rFonts w:ascii="Times New Roman" w:eastAsia="Times New Roman" w:hAnsi="Times New Roman" w:cs="Times New Roman"/>
          <w:color w:val="000000"/>
          <w:sz w:val="24"/>
          <w:szCs w:val="24"/>
          <w:lang w:val="en-US"/>
        </w:rPr>
        <w:t xml:space="preserve"> da não-</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escolher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discursiva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enfoca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especificamente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utilização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naquilo que já foi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provavelmente</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teria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sido</w:t>
      </w:r>
      <w:proofErr w:type="spellEnd"/>
      <w:r w:rsidRPr="00365237">
        <w:rPr>
          <w:rFonts w:ascii="Times New Roman" w:eastAsia="Times New Roman" w:hAnsi="Times New Roman" w:cs="Times New Roman"/>
          <w:color w:val="000000"/>
          <w:sz w:val="24"/>
          <w:szCs w:val="24"/>
          <w:lang w:val="en-US"/>
        </w:rPr>
        <w:t xml:space="preserve"> se a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fosse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possibilidades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uso</w:t>
      </w:r>
      <w:proofErr w:type="spellEnd"/>
      <w:r w:rsidRPr="00365237">
        <w:rPr>
          <w:rFonts w:ascii="Times New Roman" w:eastAsia="Times New Roman" w:hAnsi="Times New Roman" w:cs="Times New Roman"/>
          <w:color w:val="000000"/>
          <w:sz w:val="24"/>
          <w:szCs w:val="24"/>
          <w:lang w:val="en-US"/>
        </w:rPr>
        <w:t xml:space="preserve"> para o </w:t>
      </w:r>
      <w:proofErr w:type="spellStart"/>
      <w:r w:rsidRPr="00365237">
        <w:rPr>
          <w:rFonts w:ascii="Times New Roman" w:eastAsia="Times New Roman" w:hAnsi="Times New Roman" w:cs="Times New Roman"/>
          <w:color w:val="000000"/>
          <w:sz w:val="24"/>
          <w:szCs w:val="24"/>
          <w:lang w:val="en-US"/>
        </w:rPr>
        <w:t>futuro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desde</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permitida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efetivo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deste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direção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politização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dialoga</w:t>
      </w:r>
      <w:proofErr w:type="spellEnd"/>
      <w:r w:rsidRPr="00365237">
        <w:rPr>
          <w:rFonts w:ascii="Times New Roman" w:eastAsia="Times New Roman" w:hAnsi="Times New Roman" w:cs="Times New Roman"/>
          <w:color w:val="000000"/>
          <w:sz w:val="24"/>
          <w:szCs w:val="24"/>
          <w:lang w:val="en-US"/>
        </w:rPr>
        <w:t xml:space="preserve"> tanto com a </w:t>
      </w:r>
      <w:proofErr w:type="spellStart"/>
      <w:r w:rsidRPr="00365237">
        <w:rPr>
          <w:rFonts w:ascii="Times New Roman" w:eastAsia="Times New Roman" w:hAnsi="Times New Roman" w:cs="Times New Roman"/>
          <w:color w:val="000000"/>
          <w:sz w:val="24"/>
          <w:szCs w:val="24"/>
          <w:lang w:val="en-US"/>
        </w:rPr>
        <w:t>valorização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/as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xml:space="preserve">/as do contexto local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tem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potencial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contribuir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mencionada</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seção</w:t>
      </w:r>
      <w:proofErr w:type="spellEnd"/>
      <w:r w:rsidRPr="00365237">
        <w:rPr>
          <w:rFonts w:ascii="Times New Roman" w:eastAsia="Times New Roman" w:hAnsi="Times New Roman" w:cs="Times New Roman"/>
          <w:color w:val="000000"/>
          <w:sz w:val="24"/>
          <w:szCs w:val="24"/>
          <w:lang w:val="en-US"/>
        </w:rPr>
        <w:t xml:space="preserve"> anterior na </w:t>
      </w:r>
      <w:proofErr w:type="spellStart"/>
      <w:r w:rsidRPr="00365237">
        <w:rPr>
          <w:rFonts w:ascii="Times New Roman" w:eastAsia="Times New Roman" w:hAnsi="Times New Roman" w:cs="Times New Roman"/>
          <w:color w:val="000000"/>
          <w:sz w:val="24"/>
          <w:szCs w:val="24"/>
          <w:lang w:val="en-US"/>
        </w:rPr>
        <w:t>medida</w:t>
      </w:r>
      <w:proofErr w:type="spellEnd"/>
      <w:r w:rsidRPr="00365237">
        <w:rPr>
          <w:rFonts w:ascii="Times New Roman" w:eastAsia="Times New Roman" w:hAnsi="Times New Roman" w:cs="Times New Roman"/>
          <w:color w:val="000000"/>
          <w:sz w:val="24"/>
          <w:szCs w:val="24"/>
          <w:lang w:val="en-US"/>
        </w:rPr>
        <w:t xml:space="preserve"> em que, </w:t>
      </w:r>
      <w:proofErr w:type="spellStart"/>
      <w:r w:rsidRPr="00365237">
        <w:rPr>
          <w:rFonts w:ascii="Times New Roman" w:eastAsia="Times New Roman" w:hAnsi="Times New Roman" w:cs="Times New Roman"/>
          <w:color w:val="000000"/>
          <w:sz w:val="24"/>
          <w:szCs w:val="24"/>
          <w:lang w:val="en-US"/>
        </w:rPr>
        <w:t>permanecendo</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se 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difundir</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horizonte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utilização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posteriormente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enfrentado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expõe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oposição</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interesses das </w:t>
      </w:r>
      <w:proofErr w:type="spellStart"/>
      <w:r w:rsidRPr="00365237">
        <w:rPr>
          <w:rFonts w:ascii="Times New Roman" w:eastAsia="Times New Roman" w:hAnsi="Times New Roman" w:cs="Times New Roman"/>
          <w:color w:val="000000"/>
          <w:sz w:val="24"/>
          <w:szCs w:val="24"/>
          <w:lang w:val="en-US"/>
        </w:rPr>
        <w:t>minorias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governantes</w:t>
      </w:r>
      <w:proofErr w:type="spellEnd"/>
      <w:r w:rsidRPr="00365237">
        <w:rPr>
          <w:rFonts w:ascii="Times New Roman" w:eastAsia="Times New Roman" w:hAnsi="Times New Roman" w:cs="Times New Roman"/>
          <w:color w:val="000000"/>
          <w:sz w:val="24"/>
          <w:szCs w:val="24"/>
          <w:lang w:val="en-US"/>
        </w:rPr>
        <w:t xml:space="preserve"> 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ampla</w:t>
      </w:r>
      <w:proofErr w:type="spellEnd"/>
      <w:r w:rsidRPr="00365237">
        <w:rPr>
          <w:rFonts w:ascii="Times New Roman" w:eastAsia="Times New Roman" w:hAnsi="Times New Roman" w:cs="Times New Roman"/>
          <w:color w:val="000000"/>
          <w:sz w:val="24"/>
          <w:szCs w:val="24"/>
          <w:lang w:val="en-US"/>
        </w:rPr>
        <w:t>.</w:t>
      </w:r>
    </w:p>
    <w:p w14:paraId="0A7F08B8"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sindicalização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obra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acompanhada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democracia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subvertendo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indicações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apadrinhamento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pela </w:t>
      </w:r>
      <w:proofErr w:type="spellStart"/>
      <w:r w:rsidRPr="00365237">
        <w:rPr>
          <w:rFonts w:ascii="Times New Roman" w:eastAsia="Times New Roman" w:hAnsi="Times New Roman" w:cs="Times New Roman"/>
          <w:color w:val="000000"/>
          <w:sz w:val="24"/>
          <w:szCs w:val="24"/>
          <w:lang w:val="en-US"/>
        </w:rPr>
        <w:t>parcela</w:t>
      </w:r>
      <w:proofErr w:type="spellEnd"/>
      <w:r w:rsidRPr="00365237">
        <w:rPr>
          <w:rFonts w:ascii="Times New Roman" w:eastAsia="Times New Roman" w:hAnsi="Times New Roman" w:cs="Times New Roman"/>
          <w:color w:val="000000"/>
          <w:sz w:val="24"/>
          <w:szCs w:val="24"/>
          <w:lang w:val="en-US"/>
        </w:rPr>
        <w:t xml:space="preserve"> de cargos por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partidos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governos</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color w:val="000000"/>
          <w:sz w:val="24"/>
          <w:szCs w:val="24"/>
          <w:lang w:val="en-US"/>
        </w:rPr>
        <w:lastRenderedPageBreak/>
        <w:t xml:space="preserve">de </w:t>
      </w:r>
      <w:proofErr w:type="spellStart"/>
      <w:r w:rsidRPr="00365237">
        <w:rPr>
          <w:rFonts w:ascii="Times New Roman" w:eastAsia="Times New Roman" w:hAnsi="Times New Roman" w:cs="Times New Roman"/>
          <w:color w:val="000000"/>
          <w:sz w:val="24"/>
          <w:szCs w:val="24"/>
          <w:lang w:val="en-US"/>
        </w:rPr>
        <w:t>turno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democracia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setor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tornaria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servindo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conjunto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conglomerados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líderes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oligopólios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existentes</w:t>
      </w:r>
      <w:proofErr w:type="spellEnd"/>
      <w:r w:rsidRPr="00365237">
        <w:rPr>
          <w:rFonts w:ascii="Times New Roman" w:eastAsia="Times New Roman" w:hAnsi="Times New Roman" w:cs="Times New Roman"/>
          <w:color w:val="000000"/>
          <w:sz w:val="24"/>
          <w:szCs w:val="24"/>
          <w:lang w:val="en-US"/>
        </w:rPr>
        <w:t xml:space="preserve"> em uma dada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w:t>
      </w:r>
    </w:p>
    <w:p w14:paraId="467E2002"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é que esta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discursiva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voltada</w:t>
      </w:r>
      <w:proofErr w:type="spellEnd"/>
      <w:r w:rsidRPr="00365237">
        <w:rPr>
          <w:rFonts w:ascii="Times New Roman" w:eastAsia="Times New Roman" w:hAnsi="Times New Roman" w:cs="Times New Roman"/>
          <w:color w:val="000000"/>
          <w:sz w:val="24"/>
          <w:szCs w:val="24"/>
          <w:lang w:val="en-US"/>
        </w:rPr>
        <w:t xml:space="preserve"> para um </w:t>
      </w:r>
      <w:proofErr w:type="spellStart"/>
      <w:r w:rsidRPr="00365237">
        <w:rPr>
          <w:rFonts w:ascii="Times New Roman" w:eastAsia="Times New Roman" w:hAnsi="Times New Roman" w:cs="Times New Roman"/>
          <w:color w:val="000000"/>
          <w:sz w:val="24"/>
          <w:szCs w:val="24"/>
          <w:lang w:val="en-US"/>
        </w:rPr>
        <w:t>público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deve</w:t>
      </w:r>
      <w:proofErr w:type="spellEnd"/>
      <w:r w:rsidRPr="00365237">
        <w:rPr>
          <w:rFonts w:ascii="Times New Roman" w:eastAsia="Times New Roman" w:hAnsi="Times New Roman" w:cs="Times New Roman"/>
          <w:color w:val="000000"/>
          <w:sz w:val="24"/>
          <w:szCs w:val="24"/>
          <w:lang w:val="en-US"/>
        </w:rPr>
        <w:t xml:space="preserve">, para ser </w:t>
      </w:r>
      <w:proofErr w:type="spellStart"/>
      <w:r w:rsidRPr="00365237">
        <w:rPr>
          <w:rFonts w:ascii="Times New Roman" w:eastAsia="Times New Roman" w:hAnsi="Times New Roman" w:cs="Times New Roman"/>
          <w:color w:val="000000"/>
          <w:sz w:val="24"/>
          <w:szCs w:val="24"/>
          <w:lang w:val="en-US"/>
        </w:rPr>
        <w:t>bem-sucedida</w:t>
      </w:r>
      <w:proofErr w:type="spellEnd"/>
      <w:r w:rsidRPr="00365237">
        <w:rPr>
          <w:rFonts w:ascii="Times New Roman" w:eastAsia="Times New Roman" w:hAnsi="Times New Roman" w:cs="Times New Roman"/>
          <w:color w:val="000000"/>
          <w:sz w:val="24"/>
          <w:szCs w:val="24"/>
          <w:lang w:val="en-US"/>
        </w:rPr>
        <w:t>, não só (re)</w:t>
      </w:r>
      <w:proofErr w:type="spellStart"/>
      <w:r w:rsidRPr="00365237">
        <w:rPr>
          <w:rFonts w:ascii="Times New Roman" w:eastAsia="Times New Roman" w:hAnsi="Times New Roman" w:cs="Times New Roman"/>
          <w:color w:val="000000"/>
          <w:sz w:val="24"/>
          <w:szCs w:val="24"/>
          <w:lang w:val="en-US"/>
        </w:rPr>
        <w:t>afirmar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confrontar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argumentação</w:t>
      </w:r>
      <w:proofErr w:type="spellEnd"/>
      <w:r w:rsidRPr="00365237">
        <w:rPr>
          <w:rFonts w:ascii="Times New Roman" w:eastAsia="Times New Roman" w:hAnsi="Times New Roman" w:cs="Times New Roman"/>
          <w:color w:val="000000"/>
          <w:sz w:val="24"/>
          <w:szCs w:val="24"/>
          <w:lang w:val="en-US"/>
        </w:rPr>
        <w:t xml:space="preserve"> do campo a favor das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estes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últimos</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-se-</w:t>
      </w:r>
      <w:proofErr w:type="spellStart"/>
      <w:r w:rsidRPr="00365237">
        <w:rPr>
          <w:rFonts w:ascii="Times New Roman" w:eastAsia="Times New Roman" w:hAnsi="Times New Roman" w:cs="Times New Roman"/>
          <w:color w:val="000000"/>
          <w:sz w:val="24"/>
          <w:szCs w:val="24"/>
          <w:lang w:val="en-US"/>
        </w:rPr>
        <w:t>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pensar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certas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tornaria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eficientes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iniciativa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meritocrática</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fator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importante</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eficiência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execução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especificamente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no debate das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exige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estas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questões</w:t>
      </w:r>
      <w:proofErr w:type="spellEnd"/>
      <w:r w:rsidRPr="00365237">
        <w:rPr>
          <w:rFonts w:ascii="Times New Roman" w:eastAsia="Times New Roman" w:hAnsi="Times New Roman" w:cs="Times New Roman"/>
          <w:color w:val="000000"/>
          <w:sz w:val="24"/>
          <w:szCs w:val="24"/>
          <w:lang w:val="en-US"/>
        </w:rPr>
        <w:t>.</w:t>
      </w:r>
    </w:p>
    <w:p w14:paraId="6F9ECA29"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39BE7424" w14:textId="77777777" w:rsidR="00365237" w:rsidRPr="00365237" w:rsidRDefault="0036523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proofErr w:type="spellStart"/>
      <w:r w:rsidRPr="00365237">
        <w:rPr>
          <w:rFonts w:ascii="Times New Roman" w:eastAsia="Times New Roman" w:hAnsi="Times New Roman" w:cs="Times New Roman"/>
          <w:b/>
          <w:color w:val="000000"/>
          <w:sz w:val="24"/>
          <w:szCs w:val="24"/>
          <w:lang w:val="en-US"/>
        </w:rPr>
        <w:t>Recuperando</w:t>
      </w:r>
      <w:proofErr w:type="spellEnd"/>
      <w:r w:rsidRPr="00365237">
        <w:rPr>
          <w:rFonts w:ascii="Times New Roman" w:eastAsia="Times New Roman" w:hAnsi="Times New Roman" w:cs="Times New Roman"/>
          <w:b/>
          <w:color w:val="000000"/>
          <w:sz w:val="24"/>
          <w:szCs w:val="24"/>
          <w:lang w:val="en-US"/>
        </w:rPr>
        <w:t xml:space="preserve"> a </w:t>
      </w:r>
      <w:proofErr w:type="spellStart"/>
      <w:r w:rsidRPr="00365237">
        <w:rPr>
          <w:rFonts w:ascii="Times New Roman" w:eastAsia="Times New Roman" w:hAnsi="Times New Roman" w:cs="Times New Roman"/>
          <w:b/>
          <w:color w:val="000000"/>
          <w:sz w:val="24"/>
          <w:szCs w:val="24"/>
          <w:lang w:val="en-US"/>
        </w:rPr>
        <w:t>burocracia</w:t>
      </w:r>
      <w:proofErr w:type="spellEnd"/>
    </w:p>
    <w:p w14:paraId="23402DE9"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O t</w:t>
      </w:r>
      <w:proofErr w:type="spellStart"/>
      <w:r w:rsidRPr="00365237">
        <w:rPr>
          <w:rFonts w:ascii="Times New Roman" w:eastAsia="Times New Roman" w:hAnsi="Times New Roman" w:cs="Times New Roman"/>
          <w:color w:val="000000"/>
          <w:sz w:val="24"/>
          <w:szCs w:val="24"/>
          <w:lang w:val="en-US"/>
        </w:rPr>
        <w:t>ermo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assume </w:t>
      </w:r>
      <w:proofErr w:type="spellStart"/>
      <w:r w:rsidRPr="00365237">
        <w:rPr>
          <w:rFonts w:ascii="Times New Roman" w:eastAsia="Times New Roman" w:hAnsi="Times New Roman" w:cs="Times New Roman"/>
          <w:color w:val="000000"/>
          <w:sz w:val="24"/>
          <w:szCs w:val="24"/>
          <w:lang w:val="en-US"/>
        </w:rPr>
        <w:t>diferentes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significados</w:t>
      </w:r>
      <w:proofErr w:type="spellEnd"/>
      <w:r w:rsidRPr="00365237">
        <w:rPr>
          <w:rFonts w:ascii="Times New Roman" w:eastAsia="Times New Roman" w:hAnsi="Times New Roman" w:cs="Times New Roman"/>
          <w:color w:val="000000"/>
          <w:sz w:val="24"/>
          <w:szCs w:val="24"/>
          <w:lang w:val="en-US"/>
        </w:rPr>
        <w:t xml:space="preserve"> dentro do debate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a saber, o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burocrática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membros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rotativos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permanentes</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estruturas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estado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funcionários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ministros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legisladores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corpo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judiciário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executivo</w:t>
      </w:r>
      <w:proofErr w:type="spellEnd"/>
      <w:r w:rsidRPr="00365237">
        <w:rPr>
          <w:rFonts w:ascii="Times New Roman" w:eastAsia="Times New Roman" w:hAnsi="Times New Roman" w:cs="Times New Roman"/>
          <w:color w:val="000000"/>
          <w:sz w:val="24"/>
          <w:szCs w:val="24"/>
          <w:lang w:val="en-US"/>
        </w:rPr>
        <w:t xml:space="preserve">, etc.) - e o de conjunto de </w:t>
      </w:r>
      <w:proofErr w:type="spellStart"/>
      <w:r w:rsidRPr="00365237">
        <w:rPr>
          <w:rFonts w:ascii="Times New Roman" w:eastAsia="Times New Roman" w:hAnsi="Times New Roman" w:cs="Times New Roman"/>
          <w:color w:val="000000"/>
          <w:sz w:val="24"/>
          <w:szCs w:val="24"/>
          <w:lang w:val="en-US"/>
        </w:rPr>
        <w:t>normas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sistemas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procedimentos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regulamentados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estabelecidos</w:t>
      </w:r>
      <w:proofErr w:type="spellEnd"/>
      <w:r w:rsidRPr="00365237">
        <w:rPr>
          <w:rFonts w:ascii="Times New Roman" w:eastAsia="Times New Roman" w:hAnsi="Times New Roman" w:cs="Times New Roman"/>
          <w:color w:val="000000"/>
          <w:sz w:val="24"/>
          <w:szCs w:val="24"/>
          <w:lang w:val="en-US"/>
        </w:rPr>
        <w:t xml:space="preserve"> para um </w:t>
      </w:r>
      <w:proofErr w:type="spellStart"/>
      <w:r w:rsidRPr="00365237">
        <w:rPr>
          <w:rFonts w:ascii="Times New Roman" w:eastAsia="Times New Roman" w:hAnsi="Times New Roman" w:cs="Times New Roman"/>
          <w:color w:val="000000"/>
          <w:sz w:val="24"/>
          <w:szCs w:val="24"/>
          <w:lang w:val="en-US"/>
        </w:rPr>
        <w:t>ordenamento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premeditado</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econômicas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primeiro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já </w:t>
      </w:r>
      <w:proofErr w:type="spellStart"/>
      <w:r w:rsidRPr="00365237">
        <w:rPr>
          <w:rFonts w:ascii="Times New Roman" w:eastAsia="Times New Roman" w:hAnsi="Times New Roman" w:cs="Times New Roman"/>
          <w:color w:val="000000"/>
          <w:sz w:val="24"/>
          <w:szCs w:val="24"/>
          <w:lang w:val="en-US"/>
        </w:rPr>
        <w:t>produziram</w:t>
      </w:r>
      <w:proofErr w:type="spellEnd"/>
      <w:r w:rsidRPr="00365237">
        <w:rPr>
          <w:rFonts w:ascii="Times New Roman" w:eastAsia="Times New Roman" w:hAnsi="Times New Roman" w:cs="Times New Roman"/>
          <w:color w:val="000000"/>
          <w:sz w:val="24"/>
          <w:szCs w:val="24"/>
          <w:lang w:val="en-US"/>
        </w:rPr>
        <w:t xml:space="preserve"> extensa </w:t>
      </w:r>
      <w:proofErr w:type="spellStart"/>
      <w:r w:rsidRPr="00365237">
        <w:rPr>
          <w:rFonts w:ascii="Times New Roman" w:eastAsia="Times New Roman" w:hAnsi="Times New Roman" w:cs="Times New Roman"/>
          <w:color w:val="000000"/>
          <w:sz w:val="24"/>
          <w:szCs w:val="24"/>
          <w:lang w:val="en-US"/>
        </w:rPr>
        <w:t>literatura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este</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ponto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importante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distinção</w:t>
      </w:r>
      <w:proofErr w:type="spellEnd"/>
      <w:r w:rsidRPr="00365237">
        <w:rPr>
          <w:rFonts w:ascii="Times New Roman" w:eastAsia="Times New Roman" w:hAnsi="Times New Roman" w:cs="Times New Roman"/>
          <w:color w:val="000000"/>
          <w:sz w:val="24"/>
          <w:szCs w:val="24"/>
          <w:lang w:val="en-US"/>
        </w:rPr>
        <w:t xml:space="preserve"> entre o </w:t>
      </w:r>
      <w:proofErr w:type="spellStart"/>
      <w:r w:rsidRPr="00365237">
        <w:rPr>
          <w:rFonts w:ascii="Times New Roman" w:eastAsia="Times New Roman" w:hAnsi="Times New Roman" w:cs="Times New Roman"/>
          <w:color w:val="000000"/>
          <w:sz w:val="24"/>
          <w:szCs w:val="24"/>
          <w:lang w:val="en-US"/>
        </w:rPr>
        <w:t>anarquismo</w:t>
      </w:r>
      <w:proofErr w:type="spellEnd"/>
      <w:r w:rsidRPr="00365237">
        <w:rPr>
          <w:rFonts w:ascii="Times New Roman" w:eastAsia="Times New Roman" w:hAnsi="Times New Roman" w:cs="Times New Roman"/>
          <w:color w:val="000000"/>
          <w:sz w:val="24"/>
          <w:szCs w:val="24"/>
          <w:lang w:val="en-US"/>
        </w:rPr>
        <w:t xml:space="preserve"> e o </w:t>
      </w:r>
      <w:proofErr w:type="spellStart"/>
      <w:r w:rsidRPr="00365237">
        <w:rPr>
          <w:rFonts w:ascii="Times New Roman" w:eastAsia="Times New Roman" w:hAnsi="Times New Roman" w:cs="Times New Roman"/>
          <w:color w:val="000000"/>
          <w:sz w:val="24"/>
          <w:szCs w:val="24"/>
          <w:lang w:val="en-US"/>
        </w:rPr>
        <w:t>marxismo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foco</w:t>
      </w:r>
      <w:proofErr w:type="spellEnd"/>
      <w:r w:rsidRPr="00365237">
        <w:rPr>
          <w:rFonts w:ascii="Times New Roman" w:eastAsia="Times New Roman" w:hAnsi="Times New Roman" w:cs="Times New Roman"/>
          <w:color w:val="000000"/>
          <w:sz w:val="24"/>
          <w:szCs w:val="24"/>
          <w:lang w:val="en-US"/>
        </w:rPr>
        <w:t xml:space="preserve"> dessa </w:t>
      </w:r>
      <w:proofErr w:type="spellStart"/>
      <w:r w:rsidRPr="00365237">
        <w:rPr>
          <w:rFonts w:ascii="Times New Roman" w:eastAsia="Times New Roman" w:hAnsi="Times New Roman" w:cs="Times New Roman"/>
          <w:color w:val="000000"/>
          <w:sz w:val="24"/>
          <w:szCs w:val="24"/>
          <w:lang w:val="en-US"/>
        </w:rPr>
        <w:t>seção</w:t>
      </w:r>
      <w:proofErr w:type="spellEnd"/>
      <w:r w:rsidRPr="00365237">
        <w:rPr>
          <w:rFonts w:ascii="Times New Roman" w:eastAsia="Times New Roman" w:hAnsi="Times New Roman" w:cs="Times New Roman"/>
          <w:color w:val="000000"/>
          <w:sz w:val="24"/>
          <w:szCs w:val="24"/>
          <w:lang w:val="en-US"/>
        </w:rPr>
        <w:t>.</w:t>
      </w:r>
    </w:p>
    <w:p w14:paraId="702DF791"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Uma das </w:t>
      </w:r>
      <w:proofErr w:type="spellStart"/>
      <w:r w:rsidRPr="00365237">
        <w:rPr>
          <w:rFonts w:ascii="Times New Roman" w:eastAsia="Times New Roman" w:hAnsi="Times New Roman" w:cs="Times New Roman"/>
          <w:color w:val="000000"/>
          <w:sz w:val="24"/>
          <w:szCs w:val="24"/>
          <w:lang w:val="en-US"/>
        </w:rPr>
        <w:t>invectivas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privatistas</w:t>
      </w:r>
      <w:proofErr w:type="spellEnd"/>
      <w:r w:rsidRPr="00365237">
        <w:rPr>
          <w:rFonts w:ascii="Times New Roman" w:eastAsia="Times New Roman" w:hAnsi="Times New Roman" w:cs="Times New Roman"/>
          <w:color w:val="000000"/>
          <w:sz w:val="24"/>
          <w:szCs w:val="24"/>
          <w:lang w:val="en-US"/>
        </w:rPr>
        <w:t xml:space="preserve"> contra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intrínseca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Esse</w:t>
      </w:r>
      <w:proofErr w:type="spellEnd"/>
      <w:r w:rsidRPr="00365237">
        <w:rPr>
          <w:rFonts w:ascii="Times New Roman" w:eastAsia="Times New Roman" w:hAnsi="Times New Roman" w:cs="Times New Roman"/>
          <w:color w:val="000000"/>
          <w:sz w:val="24"/>
          <w:szCs w:val="24"/>
          <w:lang w:val="en-US"/>
        </w:rPr>
        <w:t xml:space="preserve"> é um </w:t>
      </w:r>
      <w:proofErr w:type="spellStart"/>
      <w:r w:rsidRPr="00365237">
        <w:rPr>
          <w:rFonts w:ascii="Times New Roman" w:eastAsia="Times New Roman" w:hAnsi="Times New Roman" w:cs="Times New Roman"/>
          <w:color w:val="000000"/>
          <w:sz w:val="24"/>
          <w:szCs w:val="24"/>
          <w:lang w:val="en-US"/>
        </w:rPr>
        <w:t>ponto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importante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análise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regras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procedimentos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agentes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materializam</w:t>
      </w:r>
      <w:proofErr w:type="spellEnd"/>
      <w:r w:rsidRPr="00365237">
        <w:rPr>
          <w:rFonts w:ascii="Times New Roman" w:eastAsia="Times New Roman" w:hAnsi="Times New Roman" w:cs="Times New Roman"/>
          <w:color w:val="000000"/>
          <w:sz w:val="24"/>
          <w:szCs w:val="24"/>
          <w:lang w:val="en-US"/>
        </w:rPr>
        <w:t xml:space="preserve"> a dominação do Estado não é, como se </w:t>
      </w:r>
      <w:proofErr w:type="spellStart"/>
      <w:r w:rsidRPr="00365237">
        <w:rPr>
          <w:rFonts w:ascii="Times New Roman" w:eastAsia="Times New Roman" w:hAnsi="Times New Roman" w:cs="Times New Roman"/>
          <w:color w:val="000000"/>
          <w:sz w:val="24"/>
          <w:szCs w:val="24"/>
          <w:lang w:val="en-US"/>
        </w:rPr>
        <w:t>sabe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estranha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Contudo</w:t>
      </w:r>
      <w:proofErr w:type="spellEnd"/>
      <w:r w:rsidRPr="00365237">
        <w:rPr>
          <w:rFonts w:ascii="Times New Roman" w:eastAsia="Times New Roman" w:hAnsi="Times New Roman" w:cs="Times New Roman"/>
          <w:color w:val="000000"/>
          <w:sz w:val="24"/>
          <w:szCs w:val="24"/>
          <w:lang w:val="en-US"/>
        </w:rPr>
        <w:t xml:space="preserve">, debates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desejáveis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fazem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história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anarquismo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seus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primórdios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Várias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europeias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serviram</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inspiração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projetos</w:t>
      </w:r>
      <w:proofErr w:type="spellEnd"/>
      <w:r w:rsidRPr="00365237">
        <w:rPr>
          <w:rFonts w:ascii="Times New Roman" w:eastAsia="Times New Roman" w:hAnsi="Times New Roman" w:cs="Times New Roman"/>
          <w:color w:val="000000"/>
          <w:sz w:val="24"/>
          <w:szCs w:val="24"/>
          <w:lang w:val="en-US"/>
        </w:rPr>
        <w:t xml:space="preserve">, inclusive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radical 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(Graeber, 2015a: 157; Kropotkin,</w:t>
      </w:r>
      <w:r w:rsidRPr="00365237">
        <w:rPr>
          <w:rFonts w:ascii="Times New Roman" w:eastAsia="Times New Roman" w:hAnsi="Times New Roman" w:cs="Times New Roman"/>
          <w:i/>
          <w:color w:val="000000"/>
          <w:sz w:val="24"/>
          <w:szCs w:val="24"/>
          <w:lang w:val="en-US"/>
        </w:rPr>
        <w:t xml:space="preserve"> </w:t>
      </w:r>
      <w:r w:rsidRPr="00365237">
        <w:rPr>
          <w:rFonts w:ascii="Times New Roman" w:eastAsia="Times New Roman" w:hAnsi="Times New Roman" w:cs="Times New Roman"/>
          <w:color w:val="000000"/>
          <w:sz w:val="24"/>
          <w:szCs w:val="24"/>
          <w:lang w:val="en-US"/>
        </w:rPr>
        <w:t xml:space="preserve">1995). A “melhor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contra o </w:t>
      </w:r>
      <w:proofErr w:type="spellStart"/>
      <w:r w:rsidRPr="00365237">
        <w:rPr>
          <w:rFonts w:ascii="Times New Roman" w:eastAsia="Times New Roman" w:hAnsi="Times New Roman" w:cs="Times New Roman"/>
          <w:color w:val="000000"/>
          <w:sz w:val="24"/>
          <w:szCs w:val="24"/>
          <w:lang w:val="en-US"/>
        </w:rPr>
        <w:t>planejamento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informam</w:t>
      </w:r>
      <w:proofErr w:type="spellEnd"/>
      <w:r w:rsidRPr="00365237">
        <w:rPr>
          <w:rFonts w:ascii="Times New Roman" w:eastAsia="Times New Roman" w:hAnsi="Times New Roman" w:cs="Times New Roman"/>
          <w:color w:val="000000"/>
          <w:sz w:val="24"/>
          <w:szCs w:val="24"/>
          <w:lang w:val="en-US"/>
        </w:rPr>
        <w:t>-nos Goodman e Goodman (1960 apud Cohn, 2006: 199), é não só “</w:t>
      </w:r>
      <w:proofErr w:type="spellStart"/>
      <w:r w:rsidRPr="00365237">
        <w:rPr>
          <w:rFonts w:ascii="Times New Roman" w:eastAsia="Times New Roman" w:hAnsi="Times New Roman" w:cs="Times New Roman"/>
          <w:color w:val="000000"/>
          <w:sz w:val="24"/>
          <w:szCs w:val="24"/>
          <w:lang w:val="en-US"/>
        </w:rPr>
        <w:t>informar</w:t>
      </w:r>
      <w:proofErr w:type="spellEnd"/>
      <w:r w:rsidRPr="00365237">
        <w:rPr>
          <w:rFonts w:ascii="Times New Roman" w:eastAsia="Times New Roman" w:hAnsi="Times New Roman" w:cs="Times New Roman"/>
          <w:color w:val="000000"/>
          <w:sz w:val="24"/>
          <w:szCs w:val="24"/>
          <w:lang w:val="en-US"/>
        </w:rPr>
        <w:t xml:space="preserve">-se do </w:t>
      </w:r>
      <w:proofErr w:type="spellStart"/>
      <w:r w:rsidRPr="00365237">
        <w:rPr>
          <w:rFonts w:ascii="Times New Roman" w:eastAsia="Times New Roman" w:hAnsi="Times New Roman" w:cs="Times New Roman"/>
          <w:color w:val="000000"/>
          <w:sz w:val="24"/>
          <w:szCs w:val="24"/>
          <w:lang w:val="en-US"/>
        </w:rPr>
        <w:t>plano</w:t>
      </w:r>
      <w:proofErr w:type="spellEnd"/>
      <w:r w:rsidRPr="00365237">
        <w:rPr>
          <w:rFonts w:ascii="Times New Roman" w:eastAsia="Times New Roman" w:hAnsi="Times New Roman" w:cs="Times New Roman"/>
          <w:color w:val="000000"/>
          <w:sz w:val="24"/>
          <w:szCs w:val="24"/>
          <w:lang w:val="en-US"/>
        </w:rPr>
        <w:t xml:space="preserve"> que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existe</w:t>
      </w:r>
      <w:proofErr w:type="spellEnd"/>
      <w:r w:rsidRPr="00365237">
        <w:rPr>
          <w:rFonts w:ascii="Times New Roman" w:eastAsia="Times New Roman" w:hAnsi="Times New Roman" w:cs="Times New Roman"/>
          <w:color w:val="000000"/>
          <w:sz w:val="24"/>
          <w:szCs w:val="24"/>
          <w:lang w:val="en-US"/>
        </w:rPr>
        <w:t xml:space="preserve"> e opera em nossas </w:t>
      </w:r>
      <w:proofErr w:type="spellStart"/>
      <w:r w:rsidRPr="00365237">
        <w:rPr>
          <w:rFonts w:ascii="Times New Roman" w:eastAsia="Times New Roman" w:hAnsi="Times New Roman" w:cs="Times New Roman"/>
          <w:color w:val="000000"/>
          <w:sz w:val="24"/>
          <w:szCs w:val="24"/>
          <w:lang w:val="en-US"/>
        </w:rPr>
        <w:t>vidas</w:t>
      </w:r>
      <w:proofErr w:type="spellEnd"/>
      <w:r w:rsidRPr="00365237">
        <w:rPr>
          <w:rFonts w:ascii="Times New Roman" w:eastAsia="Times New Roman" w:hAnsi="Times New Roman" w:cs="Times New Roman"/>
          <w:color w:val="000000"/>
          <w:sz w:val="24"/>
          <w:szCs w:val="24"/>
          <w:lang w:val="en-US"/>
        </w:rPr>
        <w:t>”, mas “</w:t>
      </w:r>
      <w:proofErr w:type="spellStart"/>
      <w:r w:rsidRPr="00365237">
        <w:rPr>
          <w:rFonts w:ascii="Times New Roman" w:eastAsia="Times New Roman" w:hAnsi="Times New Roman" w:cs="Times New Roman"/>
          <w:color w:val="000000"/>
          <w:sz w:val="24"/>
          <w:szCs w:val="24"/>
          <w:lang w:val="en-US"/>
        </w:rPr>
        <w:t>aprender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tomar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iniciativa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fazer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propostas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apoiar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mudanças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razoáveis</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13"/>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exige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algum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planejamento</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mecanismos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interação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troca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informação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devem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pensados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para não </w:t>
      </w:r>
      <w:proofErr w:type="spellStart"/>
      <w:r w:rsidRPr="00365237">
        <w:rPr>
          <w:rFonts w:ascii="Times New Roman" w:eastAsia="Times New Roman" w:hAnsi="Times New Roman" w:cs="Times New Roman"/>
          <w:color w:val="000000"/>
          <w:sz w:val="24"/>
          <w:szCs w:val="24"/>
          <w:lang w:val="en-US"/>
        </w:rPr>
        <w:t>abrir</w:t>
      </w:r>
      <w:proofErr w:type="spellEnd"/>
      <w:r w:rsidRPr="00365237">
        <w:rPr>
          <w:rFonts w:ascii="Times New Roman" w:eastAsia="Times New Roman" w:hAnsi="Times New Roman" w:cs="Times New Roman"/>
          <w:color w:val="000000"/>
          <w:sz w:val="24"/>
          <w:szCs w:val="24"/>
          <w:lang w:val="en-US"/>
        </w:rPr>
        <w:t xml:space="preserve"> espaço para a dominação </w:t>
      </w:r>
      <w:proofErr w:type="spellStart"/>
      <w:r w:rsidRPr="00365237">
        <w:rPr>
          <w:rFonts w:ascii="Times New Roman" w:eastAsia="Times New Roman" w:hAnsi="Times New Roman" w:cs="Times New Roman"/>
          <w:color w:val="000000"/>
          <w:sz w:val="24"/>
          <w:szCs w:val="24"/>
          <w:lang w:val="en-US"/>
        </w:rPr>
        <w:t>oculta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afinidade</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colocou</w:t>
      </w:r>
      <w:proofErr w:type="spellEnd"/>
      <w:r w:rsidRPr="00365237">
        <w:rPr>
          <w:rFonts w:ascii="Times New Roman" w:eastAsia="Times New Roman" w:hAnsi="Times New Roman" w:cs="Times New Roman"/>
          <w:color w:val="000000"/>
          <w:sz w:val="24"/>
          <w:szCs w:val="24"/>
          <w:lang w:val="en-US"/>
        </w:rPr>
        <w:t xml:space="preserve"> Jo Freeman (1972) em </w:t>
      </w:r>
      <w:proofErr w:type="spellStart"/>
      <w:r w:rsidRPr="00365237">
        <w:rPr>
          <w:rFonts w:ascii="Times New Roman" w:eastAsia="Times New Roman" w:hAnsi="Times New Roman" w:cs="Times New Roman"/>
          <w:color w:val="000000"/>
          <w:sz w:val="24"/>
          <w:szCs w:val="24"/>
          <w:lang w:val="en-US"/>
        </w:rPr>
        <w:t>clássico</w:t>
      </w:r>
      <w:proofErr w:type="spellEnd"/>
      <w:r w:rsidRPr="00365237">
        <w:rPr>
          <w:rFonts w:ascii="Times New Roman" w:eastAsia="Times New Roman" w:hAnsi="Times New Roman" w:cs="Times New Roman"/>
          <w:color w:val="000000"/>
          <w:sz w:val="24"/>
          <w:szCs w:val="24"/>
          <w:lang w:val="en-US"/>
        </w:rPr>
        <w:t xml:space="preserve"> artigo. Não </w:t>
      </w:r>
      <w:proofErr w:type="spellStart"/>
      <w:r w:rsidRPr="00365237">
        <w:rPr>
          <w:rFonts w:ascii="Times New Roman" w:eastAsia="Times New Roman" w:hAnsi="Times New Roman" w:cs="Times New Roman"/>
          <w:color w:val="000000"/>
          <w:sz w:val="24"/>
          <w:szCs w:val="24"/>
          <w:lang w:val="en-US"/>
        </w:rPr>
        <w:t>importa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igualitários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esses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contudo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eles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deixariam</w:t>
      </w:r>
      <w:proofErr w:type="spellEnd"/>
      <w:r w:rsidRPr="00365237">
        <w:rPr>
          <w:rFonts w:ascii="Times New Roman" w:eastAsia="Times New Roman" w:hAnsi="Times New Roman" w:cs="Times New Roman"/>
          <w:color w:val="000000"/>
          <w:sz w:val="24"/>
          <w:szCs w:val="24"/>
          <w:lang w:val="en-US"/>
        </w:rPr>
        <w:t xml:space="preserve"> de ser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acima</w:t>
      </w:r>
      <w:proofErr w:type="spellEnd"/>
      <w:r w:rsidRPr="00365237">
        <w:rPr>
          <w:rFonts w:ascii="Times New Roman" w:eastAsia="Times New Roman" w:hAnsi="Times New Roman" w:cs="Times New Roman"/>
          <w:color w:val="000000"/>
          <w:sz w:val="24"/>
          <w:szCs w:val="24"/>
          <w:lang w:val="en-US"/>
        </w:rPr>
        <w:t>.</w:t>
      </w:r>
    </w:p>
    <w:p w14:paraId="2E7F7129"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As </w:t>
      </w:r>
      <w:proofErr w:type="spellStart"/>
      <w:r w:rsidRPr="00365237">
        <w:rPr>
          <w:rFonts w:ascii="Times New Roman" w:eastAsia="Times New Roman" w:hAnsi="Times New Roman" w:cs="Times New Roman"/>
          <w:color w:val="000000"/>
          <w:sz w:val="24"/>
          <w:szCs w:val="24"/>
          <w:lang w:val="en-US"/>
        </w:rPr>
        <w:t>regras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produzem</w:t>
      </w:r>
      <w:proofErr w:type="spellEnd"/>
      <w:r w:rsidRPr="00365237">
        <w:rPr>
          <w:rFonts w:ascii="Times New Roman" w:eastAsia="Times New Roman" w:hAnsi="Times New Roman" w:cs="Times New Roman"/>
          <w:color w:val="000000"/>
          <w:sz w:val="24"/>
          <w:szCs w:val="24"/>
          <w:lang w:val="en-US"/>
        </w:rPr>
        <w:t xml:space="preserve"> tanto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constrangem</w:t>
      </w:r>
      <w:proofErr w:type="spellEnd"/>
      <w:r w:rsidRPr="00365237">
        <w:rPr>
          <w:rFonts w:ascii="Times New Roman" w:eastAsia="Times New Roman" w:hAnsi="Times New Roman" w:cs="Times New Roman"/>
          <w:color w:val="000000"/>
          <w:sz w:val="24"/>
          <w:szCs w:val="24"/>
          <w:lang w:val="en-US"/>
        </w:rPr>
        <w:t xml:space="preserve">, e é </w:t>
      </w:r>
      <w:proofErr w:type="spellStart"/>
      <w:r w:rsidRPr="00365237">
        <w:rPr>
          <w:rFonts w:ascii="Times New Roman" w:eastAsia="Times New Roman" w:hAnsi="Times New Roman" w:cs="Times New Roman"/>
          <w:color w:val="000000"/>
          <w:sz w:val="24"/>
          <w:szCs w:val="24"/>
          <w:lang w:val="en-US"/>
        </w:rPr>
        <w:t>preciso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pensar</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instituições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ampliem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acesso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informação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empoderem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todos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participar</w:t>
      </w:r>
      <w:proofErr w:type="spellEnd"/>
      <w:r w:rsidRPr="00365237">
        <w:rPr>
          <w:rFonts w:ascii="Times New Roman" w:eastAsia="Times New Roman" w:hAnsi="Times New Roman" w:cs="Times New Roman"/>
          <w:color w:val="000000"/>
          <w:sz w:val="24"/>
          <w:szCs w:val="24"/>
          <w:lang w:val="en-US"/>
        </w:rPr>
        <w:t xml:space="preserve"> da construção e </w:t>
      </w:r>
      <w:proofErr w:type="spellStart"/>
      <w:r w:rsidRPr="00365237">
        <w:rPr>
          <w:rFonts w:ascii="Times New Roman" w:eastAsia="Times New Roman" w:hAnsi="Times New Roman" w:cs="Times New Roman"/>
          <w:color w:val="000000"/>
          <w:sz w:val="24"/>
          <w:szCs w:val="24"/>
          <w:lang w:val="en-US"/>
        </w:rPr>
        <w:t>manutenção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e não </w:t>
      </w:r>
      <w:proofErr w:type="spellStart"/>
      <w:r w:rsidRPr="00365237">
        <w:rPr>
          <w:rFonts w:ascii="Times New Roman" w:eastAsia="Times New Roman" w:hAnsi="Times New Roman" w:cs="Times New Roman"/>
          <w:color w:val="000000"/>
          <w:sz w:val="24"/>
          <w:szCs w:val="24"/>
          <w:lang w:val="en-US"/>
        </w:rPr>
        <w:t>reativem</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autoridade</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preciso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permanecer</w:t>
      </w:r>
      <w:proofErr w:type="spellEnd"/>
      <w:r w:rsidRPr="00365237">
        <w:rPr>
          <w:rFonts w:ascii="Times New Roman" w:eastAsia="Times New Roman" w:hAnsi="Times New Roman" w:cs="Times New Roman"/>
          <w:color w:val="000000"/>
          <w:sz w:val="24"/>
          <w:szCs w:val="24"/>
          <w:lang w:val="en-US"/>
        </w:rPr>
        <w:t xml:space="preserve"> vigilante, pois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mecanismos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burocráticos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úteis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positivos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horizontal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com o tempo, </w:t>
      </w:r>
      <w:proofErr w:type="spellStart"/>
      <w:r w:rsidRPr="00365237">
        <w:rPr>
          <w:rFonts w:ascii="Times New Roman" w:eastAsia="Times New Roman" w:hAnsi="Times New Roman" w:cs="Times New Roman"/>
          <w:color w:val="000000"/>
          <w:sz w:val="24"/>
          <w:szCs w:val="24"/>
          <w:lang w:val="en-US"/>
        </w:rPr>
        <w:t>promover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levar</w:t>
      </w:r>
      <w:proofErr w:type="spellEnd"/>
      <w:r w:rsidRPr="00365237">
        <w:rPr>
          <w:rFonts w:ascii="Times New Roman" w:eastAsia="Times New Roman" w:hAnsi="Times New Roman" w:cs="Times New Roman"/>
          <w:color w:val="000000"/>
          <w:sz w:val="24"/>
          <w:szCs w:val="24"/>
          <w:lang w:val="en-US"/>
        </w:rPr>
        <w:t xml:space="preserve"> à dominação. “A </w:t>
      </w:r>
      <w:proofErr w:type="spellStart"/>
      <w:r w:rsidRPr="00365237">
        <w:rPr>
          <w:rFonts w:ascii="Times New Roman" w:eastAsia="Times New Roman" w:hAnsi="Times New Roman" w:cs="Times New Roman"/>
          <w:color w:val="000000"/>
          <w:sz w:val="24"/>
          <w:szCs w:val="24"/>
          <w:lang w:val="en-US"/>
        </w:rPr>
        <w:t>liberdade</w:t>
      </w:r>
      <w:proofErr w:type="spellEnd"/>
      <w:r w:rsidRPr="00365237">
        <w:rPr>
          <w:rFonts w:ascii="Times New Roman" w:eastAsia="Times New Roman" w:hAnsi="Times New Roman" w:cs="Times New Roman"/>
          <w:color w:val="000000"/>
          <w:sz w:val="24"/>
          <w:szCs w:val="24"/>
          <w:lang w:val="en-US"/>
        </w:rPr>
        <w:t>”, argumenta Graeber (2015a: 192-199), “</w:t>
      </w:r>
      <w:proofErr w:type="spellStart"/>
      <w:r w:rsidRPr="00365237">
        <w:rPr>
          <w:rFonts w:ascii="Times New Roman" w:eastAsia="Times New Roman" w:hAnsi="Times New Roman" w:cs="Times New Roman"/>
          <w:color w:val="000000"/>
          <w:sz w:val="24"/>
          <w:szCs w:val="24"/>
          <w:lang w:val="en-US"/>
        </w:rPr>
        <w:t>tem</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estar</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tensão</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coisa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então é só </w:t>
      </w:r>
      <w:proofErr w:type="spellStart"/>
      <w:r w:rsidRPr="00365237">
        <w:rPr>
          <w:rFonts w:ascii="Times New Roman" w:eastAsia="Times New Roman" w:hAnsi="Times New Roman" w:cs="Times New Roman"/>
          <w:color w:val="000000"/>
          <w:sz w:val="24"/>
          <w:szCs w:val="24"/>
          <w:lang w:val="en-US"/>
        </w:rPr>
        <w:t>aleatoriedade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ela é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tensão</w:t>
      </w:r>
      <w:proofErr w:type="spellEnd"/>
      <w:r w:rsidRPr="00365237">
        <w:rPr>
          <w:rFonts w:ascii="Times New Roman" w:eastAsia="Times New Roman" w:hAnsi="Times New Roman" w:cs="Times New Roman"/>
          <w:color w:val="000000"/>
          <w:sz w:val="24"/>
          <w:szCs w:val="24"/>
          <w:lang w:val="en-US"/>
        </w:rPr>
        <w:t xml:space="preserve"> do livre </w:t>
      </w:r>
      <w:proofErr w:type="spellStart"/>
      <w:r w:rsidRPr="00365237">
        <w:rPr>
          <w:rFonts w:ascii="Times New Roman" w:eastAsia="Times New Roman" w:hAnsi="Times New Roman" w:cs="Times New Roman"/>
          <w:color w:val="000000"/>
          <w:sz w:val="24"/>
          <w:szCs w:val="24"/>
          <w:lang w:val="en-US"/>
        </w:rPr>
        <w:t>fluxo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criatividade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humana</w:t>
      </w:r>
      <w:proofErr w:type="spellEnd"/>
      <w:r w:rsidRPr="00365237">
        <w:rPr>
          <w:rFonts w:ascii="Times New Roman" w:eastAsia="Times New Roman" w:hAnsi="Times New Roman" w:cs="Times New Roman"/>
          <w:color w:val="000000"/>
          <w:sz w:val="24"/>
          <w:szCs w:val="24"/>
          <w:lang w:val="en-US"/>
        </w:rPr>
        <w:t xml:space="preserve"> contra as </w:t>
      </w:r>
      <w:proofErr w:type="spellStart"/>
      <w:r w:rsidRPr="00365237">
        <w:rPr>
          <w:rFonts w:ascii="Times New Roman" w:eastAsia="Times New Roman" w:hAnsi="Times New Roman" w:cs="Times New Roman"/>
          <w:color w:val="000000"/>
          <w:sz w:val="24"/>
          <w:szCs w:val="24"/>
          <w:lang w:val="en-US"/>
        </w:rPr>
        <w:t>regras</w:t>
      </w:r>
      <w:proofErr w:type="spellEnd"/>
      <w:r w:rsidRPr="00365237">
        <w:rPr>
          <w:rFonts w:ascii="Times New Roman" w:eastAsia="Times New Roman" w:hAnsi="Times New Roman" w:cs="Times New Roman"/>
          <w:color w:val="000000"/>
          <w:sz w:val="24"/>
          <w:szCs w:val="24"/>
          <w:lang w:val="en-US"/>
        </w:rPr>
        <w:t xml:space="preserve"> que ela está </w:t>
      </w:r>
      <w:proofErr w:type="spellStart"/>
      <w:r w:rsidRPr="00365237">
        <w:rPr>
          <w:rFonts w:ascii="Times New Roman" w:eastAsia="Times New Roman" w:hAnsi="Times New Roman" w:cs="Times New Roman"/>
          <w:color w:val="000000"/>
          <w:sz w:val="24"/>
          <w:szCs w:val="24"/>
          <w:lang w:val="en-US"/>
        </w:rPr>
        <w:t>constantemente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gerando</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14"/>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ela </w:t>
      </w:r>
      <w:proofErr w:type="spellStart"/>
      <w:r w:rsidRPr="00365237">
        <w:rPr>
          <w:rFonts w:ascii="Times New Roman" w:eastAsia="Times New Roman" w:hAnsi="Times New Roman" w:cs="Times New Roman"/>
          <w:color w:val="000000"/>
          <w:sz w:val="24"/>
          <w:szCs w:val="24"/>
          <w:lang w:val="en-US"/>
        </w:rPr>
        <w:t>exija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resistência</w:t>
      </w:r>
      <w:proofErr w:type="spellEnd"/>
      <w:r w:rsidRPr="00365237">
        <w:rPr>
          <w:rFonts w:ascii="Times New Roman" w:eastAsia="Times New Roman" w:hAnsi="Times New Roman" w:cs="Times New Roman"/>
          <w:color w:val="000000"/>
          <w:sz w:val="24"/>
          <w:szCs w:val="24"/>
          <w:lang w:val="en-US"/>
        </w:rPr>
        <w:t xml:space="preserve"> contra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imposição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totalizante</w:t>
      </w:r>
      <w:proofErr w:type="spellEnd"/>
      <w:r w:rsidRPr="00365237">
        <w:rPr>
          <w:rFonts w:ascii="Times New Roman" w:eastAsia="Times New Roman" w:hAnsi="Times New Roman" w:cs="Times New Roman"/>
          <w:color w:val="000000"/>
          <w:sz w:val="24"/>
          <w:szCs w:val="24"/>
          <w:lang w:val="en-US"/>
        </w:rPr>
        <w:t xml:space="preserve"> do que 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w:t>
      </w:r>
      <w:proofErr w:type="spellEnd"/>
      <w:r w:rsidRPr="00365237">
        <w:rPr>
          <w:rFonts w:ascii="Times New Roman" w:eastAsia="Times New Roman" w:hAnsi="Times New Roman" w:cs="Times New Roman"/>
          <w:color w:val="000000"/>
          <w:sz w:val="24"/>
          <w:szCs w:val="24"/>
          <w:lang w:val="en-US"/>
        </w:rPr>
        <w:t xml:space="preserve"> valor </w:t>
      </w:r>
      <w:proofErr w:type="spellStart"/>
      <w:r w:rsidRPr="00365237">
        <w:rPr>
          <w:rFonts w:ascii="Times New Roman" w:eastAsia="Times New Roman" w:hAnsi="Times New Roman" w:cs="Times New Roman"/>
          <w:color w:val="000000"/>
          <w:sz w:val="24"/>
          <w:szCs w:val="24"/>
          <w:lang w:val="en-US"/>
        </w:rPr>
        <w:t>devem</w:t>
      </w:r>
      <w:proofErr w:type="spellEnd"/>
      <w:r w:rsidRPr="00365237">
        <w:rPr>
          <w:rFonts w:ascii="Times New Roman" w:eastAsia="Times New Roman" w:hAnsi="Times New Roman" w:cs="Times New Roman"/>
          <w:color w:val="000000"/>
          <w:sz w:val="24"/>
          <w:szCs w:val="24"/>
          <w:lang w:val="en-US"/>
        </w:rPr>
        <w:t xml:space="preserve"> ser”, ela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demanda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reconhecimento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algum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tipo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mecanismo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regulatório</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15"/>
      </w:r>
      <w:r w:rsidRPr="00365237">
        <w:rPr>
          <w:rFonts w:ascii="Times New Roman" w:eastAsia="Times New Roman" w:hAnsi="Times New Roman" w:cs="Times New Roman"/>
          <w:color w:val="000000"/>
          <w:sz w:val="24"/>
          <w:szCs w:val="24"/>
          <w:lang w:val="en-US"/>
        </w:rPr>
        <w:t xml:space="preserve"> (Graeber, 2001: 89). </w:t>
      </w:r>
      <w:r w:rsidRPr="00365237">
        <w:rPr>
          <w:rFonts w:ascii="Times New Roman" w:eastAsia="Times New Roman" w:hAnsi="Times New Roman" w:cs="Times New Roman"/>
          <w:color w:val="FF0000"/>
          <w:sz w:val="24"/>
          <w:szCs w:val="24"/>
          <w:lang w:val="en-US"/>
        </w:rPr>
        <w:t xml:space="preserve"> </w:t>
      </w:r>
    </w:p>
    <w:p w14:paraId="6A24F28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Sendo</w:t>
      </w:r>
      <w:proofErr w:type="spellEnd"/>
      <w:r w:rsidRPr="00365237">
        <w:rPr>
          <w:rFonts w:ascii="Times New Roman" w:eastAsia="Times New Roman" w:hAnsi="Times New Roman" w:cs="Times New Roman"/>
          <w:color w:val="000000"/>
          <w:sz w:val="24"/>
          <w:szCs w:val="24"/>
          <w:lang w:val="en-US"/>
        </w:rPr>
        <w:t xml:space="preserve"> assim, 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proposta</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para o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de modo a </w:t>
      </w:r>
      <w:proofErr w:type="spellStart"/>
      <w:r w:rsidRPr="00365237">
        <w:rPr>
          <w:rFonts w:ascii="Times New Roman" w:eastAsia="Times New Roman" w:hAnsi="Times New Roman" w:cs="Times New Roman"/>
          <w:color w:val="000000"/>
          <w:sz w:val="24"/>
          <w:szCs w:val="24"/>
          <w:lang w:val="en-US"/>
        </w:rPr>
        <w:t>proporcionar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deveria</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orientar</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dois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princípios</w:t>
      </w:r>
      <w:proofErr w:type="spellEnd"/>
      <w:r w:rsidRPr="00365237">
        <w:rPr>
          <w:rFonts w:ascii="Times New Roman" w:eastAsia="Times New Roman" w:hAnsi="Times New Roman" w:cs="Times New Roman"/>
          <w:color w:val="000000"/>
          <w:sz w:val="24"/>
          <w:szCs w:val="24"/>
          <w:lang w:val="en-US"/>
        </w:rPr>
        <w:t xml:space="preserve"> que Graeber resume como “auto-</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e “</w:t>
      </w:r>
      <w:proofErr w:type="spellStart"/>
      <w:r w:rsidRPr="00365237">
        <w:rPr>
          <w:rFonts w:ascii="Times New Roman" w:eastAsia="Times New Roman" w:hAnsi="Times New Roman" w:cs="Times New Roman"/>
          <w:color w:val="000000"/>
          <w:sz w:val="24"/>
          <w:szCs w:val="24"/>
          <w:lang w:val="en-US"/>
        </w:rPr>
        <w:t>democracia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w:t>
      </w:r>
    </w:p>
    <w:p w14:paraId="267A286D"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lang w:val="en-US"/>
        </w:rPr>
      </w:pPr>
    </w:p>
    <w:p w14:paraId="376D9439"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r w:rsidRPr="000F30DC">
        <w:rPr>
          <w:rFonts w:ascii="Times New Roman" w:eastAsia="Times New Roman" w:hAnsi="Times New Roman" w:cs="Times New Roman"/>
          <w:iCs/>
          <w:color w:val="000000"/>
          <w:lang w:val="en-US"/>
        </w:rPr>
        <w:t xml:space="preserve">O </w:t>
      </w:r>
      <w:proofErr w:type="spellStart"/>
      <w:r w:rsidRPr="000F30DC">
        <w:rPr>
          <w:rFonts w:ascii="Times New Roman" w:eastAsia="Times New Roman" w:hAnsi="Times New Roman" w:cs="Times New Roman"/>
          <w:iCs/>
          <w:color w:val="000000"/>
          <w:lang w:val="en-US"/>
        </w:rPr>
        <w:t>conceito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controle</w:t>
      </w:r>
      <w:proofErr w:type="spellEnd"/>
      <w:r w:rsidRPr="000F30DC">
        <w:rPr>
          <w:rFonts w:ascii="Times New Roman" w:eastAsia="Times New Roman" w:hAnsi="Times New Roman" w:cs="Times New Roman"/>
          <w:iCs/>
          <w:color w:val="000000"/>
          <w:lang w:val="en-US"/>
        </w:rPr>
        <w:t xml:space="preserve"> dos </w:t>
      </w:r>
      <w:proofErr w:type="spellStart"/>
      <w:r w:rsidRPr="000F30DC">
        <w:rPr>
          <w:rFonts w:ascii="Times New Roman" w:eastAsia="Times New Roman" w:hAnsi="Times New Roman" w:cs="Times New Roman"/>
          <w:iCs/>
          <w:color w:val="000000"/>
          <w:lang w:val="en-US"/>
        </w:rPr>
        <w:t>trabalhadores</w:t>
      </w:r>
      <w:proofErr w:type="spellEnd"/>
      <w:r w:rsidRPr="000F30DC">
        <w:rPr>
          <w:rFonts w:ascii="Times New Roman" w:eastAsia="Times New Roman" w:hAnsi="Times New Roman" w:cs="Times New Roman"/>
          <w:iCs/>
          <w:color w:val="000000"/>
          <w:lang w:val="en-US"/>
        </w:rPr>
        <w:t xml:space="preserve"> […] se resume à </w:t>
      </w:r>
      <w:proofErr w:type="spellStart"/>
      <w:r w:rsidRPr="000F30DC">
        <w:rPr>
          <w:rFonts w:ascii="Times New Roman" w:eastAsia="Times New Roman" w:hAnsi="Times New Roman" w:cs="Times New Roman"/>
          <w:iCs/>
          <w:color w:val="000000"/>
          <w:lang w:val="en-US"/>
        </w:rPr>
        <w:t>ideia</w:t>
      </w:r>
      <w:proofErr w:type="spellEnd"/>
      <w:r w:rsidRPr="000F30DC">
        <w:rPr>
          <w:rFonts w:ascii="Times New Roman" w:eastAsia="Times New Roman" w:hAnsi="Times New Roman" w:cs="Times New Roman"/>
          <w:iCs/>
          <w:color w:val="000000"/>
          <w:lang w:val="en-US"/>
        </w:rPr>
        <w:t xml:space="preserve"> de que todas as </w:t>
      </w:r>
      <w:proofErr w:type="spellStart"/>
      <w:r w:rsidRPr="000F30DC">
        <w:rPr>
          <w:rFonts w:ascii="Times New Roman" w:eastAsia="Times New Roman" w:hAnsi="Times New Roman" w:cs="Times New Roman"/>
          <w:iCs/>
          <w:color w:val="000000"/>
          <w:lang w:val="en-US"/>
        </w:rPr>
        <w:t>pessoas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envolvidas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ativamente</w:t>
      </w:r>
      <w:proofErr w:type="spellEnd"/>
      <w:r w:rsidRPr="000F30DC">
        <w:rPr>
          <w:rFonts w:ascii="Times New Roman" w:eastAsia="Times New Roman" w:hAnsi="Times New Roman" w:cs="Times New Roman"/>
          <w:iCs/>
          <w:color w:val="000000"/>
          <w:lang w:val="en-US"/>
        </w:rPr>
        <w:t xml:space="preserve"> em um </w:t>
      </w:r>
      <w:proofErr w:type="spellStart"/>
      <w:r w:rsidRPr="000F30DC">
        <w:rPr>
          <w:rFonts w:ascii="Times New Roman" w:eastAsia="Times New Roman" w:hAnsi="Times New Roman" w:cs="Times New Roman"/>
          <w:iCs/>
          <w:color w:val="000000"/>
          <w:lang w:val="en-US"/>
        </w:rPr>
        <w:t>determinado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projeto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devem</w:t>
      </w:r>
      <w:proofErr w:type="spellEnd"/>
      <w:r w:rsidRPr="000F30DC">
        <w:rPr>
          <w:rFonts w:ascii="Times New Roman" w:eastAsia="Times New Roman" w:hAnsi="Times New Roman" w:cs="Times New Roman"/>
          <w:iCs/>
          <w:color w:val="000000"/>
          <w:lang w:val="en-US"/>
        </w:rPr>
        <w:t xml:space="preserve"> ter </w:t>
      </w:r>
      <w:proofErr w:type="spellStart"/>
      <w:r w:rsidRPr="000F30DC">
        <w:rPr>
          <w:rFonts w:ascii="Times New Roman" w:eastAsia="Times New Roman" w:hAnsi="Times New Roman" w:cs="Times New Roman"/>
          <w:iCs/>
          <w:color w:val="000000"/>
          <w:lang w:val="en-US"/>
        </w:rPr>
        <w:t>igual</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direito</w:t>
      </w:r>
      <w:proofErr w:type="spellEnd"/>
      <w:r w:rsidRPr="000F30DC">
        <w:rPr>
          <w:rFonts w:ascii="Times New Roman" w:eastAsia="Times New Roman" w:hAnsi="Times New Roman" w:cs="Times New Roman"/>
          <w:iCs/>
          <w:color w:val="000000"/>
          <w:lang w:val="en-US"/>
        </w:rPr>
        <w:t xml:space="preserve"> a se </w:t>
      </w:r>
      <w:proofErr w:type="spellStart"/>
      <w:r w:rsidRPr="000F30DC">
        <w:rPr>
          <w:rFonts w:ascii="Times New Roman" w:eastAsia="Times New Roman" w:hAnsi="Times New Roman" w:cs="Times New Roman"/>
          <w:iCs/>
          <w:color w:val="000000"/>
          <w:lang w:val="en-US"/>
        </w:rPr>
        <w:t>pronunciar</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sobre</w:t>
      </w:r>
      <w:proofErr w:type="spellEnd"/>
      <w:r w:rsidRPr="000F30DC">
        <w:rPr>
          <w:rFonts w:ascii="Times New Roman" w:eastAsia="Times New Roman" w:hAnsi="Times New Roman" w:cs="Times New Roman"/>
          <w:iCs/>
          <w:color w:val="000000"/>
          <w:lang w:val="en-US"/>
        </w:rPr>
        <w:t xml:space="preserve"> o modo como o </w:t>
      </w:r>
      <w:proofErr w:type="spellStart"/>
      <w:r w:rsidRPr="000F30DC">
        <w:rPr>
          <w:rFonts w:ascii="Times New Roman" w:eastAsia="Times New Roman" w:hAnsi="Times New Roman" w:cs="Times New Roman"/>
          <w:iCs/>
          <w:color w:val="000000"/>
          <w:lang w:val="en-US"/>
        </w:rPr>
        <w:t>projeto</w:t>
      </w:r>
      <w:proofErr w:type="spellEnd"/>
      <w:r w:rsidRPr="000F30DC">
        <w:rPr>
          <w:rFonts w:ascii="Times New Roman" w:eastAsia="Times New Roman" w:hAnsi="Times New Roman" w:cs="Times New Roman"/>
          <w:iCs/>
          <w:color w:val="000000"/>
          <w:lang w:val="en-US"/>
        </w:rPr>
        <w:t xml:space="preserve"> é </w:t>
      </w:r>
      <w:proofErr w:type="spellStart"/>
      <w:r w:rsidRPr="000F30DC">
        <w:rPr>
          <w:rFonts w:ascii="Times New Roman" w:eastAsia="Times New Roman" w:hAnsi="Times New Roman" w:cs="Times New Roman"/>
          <w:iCs/>
          <w:color w:val="000000"/>
          <w:lang w:val="en-US"/>
        </w:rPr>
        <w:t>executado</w:t>
      </w:r>
      <w:proofErr w:type="spellEnd"/>
      <w:r w:rsidRPr="000F30DC">
        <w:rPr>
          <w:rFonts w:ascii="Times New Roman" w:eastAsia="Times New Roman" w:hAnsi="Times New Roman" w:cs="Times New Roman"/>
          <w:iCs/>
          <w:color w:val="000000"/>
          <w:lang w:val="en-US"/>
        </w:rPr>
        <w:t xml:space="preserve">. [… O] </w:t>
      </w:r>
      <w:proofErr w:type="spellStart"/>
      <w:r w:rsidRPr="000F30DC">
        <w:rPr>
          <w:rFonts w:ascii="Times New Roman" w:eastAsia="Times New Roman" w:hAnsi="Times New Roman" w:cs="Times New Roman"/>
          <w:iCs/>
          <w:color w:val="000000"/>
          <w:lang w:val="en-US"/>
        </w:rPr>
        <w:t>princípio</w:t>
      </w:r>
      <w:proofErr w:type="spellEnd"/>
      <w:r w:rsidRPr="000F30DC">
        <w:rPr>
          <w:rFonts w:ascii="Times New Roman" w:eastAsia="Times New Roman" w:hAnsi="Times New Roman" w:cs="Times New Roman"/>
          <w:iCs/>
          <w:color w:val="000000"/>
          <w:lang w:val="en-US"/>
        </w:rPr>
        <w:t xml:space="preserve"> [… da] </w:t>
      </w:r>
      <w:proofErr w:type="spellStart"/>
      <w:r w:rsidRPr="000F30DC">
        <w:rPr>
          <w:rFonts w:ascii="Times New Roman" w:eastAsia="Times New Roman" w:hAnsi="Times New Roman" w:cs="Times New Roman"/>
          <w:iCs/>
          <w:color w:val="000000"/>
          <w:lang w:val="en-US"/>
        </w:rPr>
        <w:t>democracia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direta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estabelece</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todos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aqueles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afetados</w:t>
      </w:r>
      <w:proofErr w:type="spellEnd"/>
      <w:r w:rsidRPr="000F30DC">
        <w:rPr>
          <w:rFonts w:ascii="Times New Roman" w:eastAsia="Times New Roman" w:hAnsi="Times New Roman" w:cs="Times New Roman"/>
          <w:iCs/>
          <w:color w:val="000000"/>
          <w:lang w:val="en-US"/>
        </w:rPr>
        <w:t xml:space="preserve"> por um </w:t>
      </w:r>
      <w:proofErr w:type="spellStart"/>
      <w:r w:rsidRPr="000F30DC">
        <w:rPr>
          <w:rFonts w:ascii="Times New Roman" w:eastAsia="Times New Roman" w:hAnsi="Times New Roman" w:cs="Times New Roman"/>
          <w:iCs/>
          <w:color w:val="000000"/>
          <w:lang w:val="en-US"/>
        </w:rPr>
        <w:t>projeto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devem</w:t>
      </w:r>
      <w:proofErr w:type="spellEnd"/>
      <w:r w:rsidRPr="000F30DC">
        <w:rPr>
          <w:rFonts w:ascii="Times New Roman" w:eastAsia="Times New Roman" w:hAnsi="Times New Roman" w:cs="Times New Roman"/>
          <w:iCs/>
          <w:color w:val="000000"/>
          <w:lang w:val="en-US"/>
        </w:rPr>
        <w:t xml:space="preserve"> ter </w:t>
      </w:r>
      <w:proofErr w:type="spellStart"/>
      <w:r w:rsidRPr="000F30DC">
        <w:rPr>
          <w:rFonts w:ascii="Times New Roman" w:eastAsia="Times New Roman" w:hAnsi="Times New Roman" w:cs="Times New Roman"/>
          <w:iCs/>
          <w:color w:val="000000"/>
          <w:lang w:val="en-US"/>
        </w:rPr>
        <w:t>voz</w:t>
      </w:r>
      <w:proofErr w:type="spellEnd"/>
      <w:r w:rsidRPr="000F30DC">
        <w:rPr>
          <w:rFonts w:ascii="Times New Roman" w:eastAsia="Times New Roman" w:hAnsi="Times New Roman" w:cs="Times New Roman"/>
          <w:iCs/>
          <w:color w:val="000000"/>
          <w:lang w:val="en-US"/>
        </w:rPr>
        <w:t xml:space="preserve"> na forma como ele é </w:t>
      </w:r>
      <w:proofErr w:type="spellStart"/>
      <w:r w:rsidRPr="000F30DC">
        <w:rPr>
          <w:rFonts w:ascii="Times New Roman" w:eastAsia="Times New Roman" w:hAnsi="Times New Roman" w:cs="Times New Roman"/>
          <w:iCs/>
          <w:color w:val="000000"/>
          <w:lang w:val="en-US"/>
        </w:rPr>
        <w:t>conduzido</w:t>
      </w:r>
      <w:proofErr w:type="spellEnd"/>
      <w:r w:rsidRPr="000F30DC">
        <w:rPr>
          <w:rFonts w:ascii="Times New Roman" w:eastAsia="Times New Roman" w:hAnsi="Times New Roman" w:cs="Times New Roman"/>
          <w:iCs/>
          <w:color w:val="000000"/>
          <w:lang w:val="en-US"/>
        </w:rPr>
        <w:t xml:space="preserve">. […] Uma </w:t>
      </w:r>
      <w:proofErr w:type="spellStart"/>
      <w:r w:rsidRPr="000F30DC">
        <w:rPr>
          <w:rFonts w:ascii="Times New Roman" w:eastAsia="Times New Roman" w:hAnsi="Times New Roman" w:cs="Times New Roman"/>
          <w:iCs/>
          <w:color w:val="000000"/>
          <w:lang w:val="en-US"/>
        </w:rPr>
        <w:t>sociedade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verdadeiramente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democrática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provavelmente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teria</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recorrer</w:t>
      </w:r>
      <w:proofErr w:type="spellEnd"/>
      <w:r w:rsidRPr="000F30DC">
        <w:rPr>
          <w:rFonts w:ascii="Times New Roman" w:eastAsia="Times New Roman" w:hAnsi="Times New Roman" w:cs="Times New Roman"/>
          <w:iCs/>
          <w:color w:val="000000"/>
          <w:lang w:val="en-US"/>
        </w:rPr>
        <w:t xml:space="preserve"> a uma </w:t>
      </w:r>
      <w:proofErr w:type="spellStart"/>
      <w:r w:rsidRPr="000F30DC">
        <w:rPr>
          <w:rFonts w:ascii="Times New Roman" w:eastAsia="Times New Roman" w:hAnsi="Times New Roman" w:cs="Times New Roman"/>
          <w:iCs/>
          <w:color w:val="000000"/>
          <w:lang w:val="en-US"/>
        </w:rPr>
        <w:t>combinação</w:t>
      </w:r>
      <w:proofErr w:type="spellEnd"/>
      <w:r w:rsidRPr="000F30DC">
        <w:rPr>
          <w:rFonts w:ascii="Times New Roman" w:eastAsia="Times New Roman" w:hAnsi="Times New Roman" w:cs="Times New Roman"/>
          <w:iCs/>
          <w:color w:val="000000"/>
          <w:lang w:val="en-US"/>
        </w:rPr>
        <w:t xml:space="preserve"> de ambos. […] Não </w:t>
      </w:r>
      <w:proofErr w:type="spellStart"/>
      <w:r w:rsidRPr="000F30DC">
        <w:rPr>
          <w:rFonts w:ascii="Times New Roman" w:eastAsia="Times New Roman" w:hAnsi="Times New Roman" w:cs="Times New Roman"/>
          <w:iCs/>
          <w:color w:val="000000"/>
          <w:lang w:val="en-US"/>
        </w:rPr>
        <w:t>há</w:t>
      </w:r>
      <w:proofErr w:type="spellEnd"/>
      <w:r w:rsidRPr="000F30DC">
        <w:rPr>
          <w:rFonts w:ascii="Times New Roman" w:eastAsia="Times New Roman" w:hAnsi="Times New Roman" w:cs="Times New Roman"/>
          <w:iCs/>
          <w:color w:val="000000"/>
          <w:lang w:val="en-US"/>
        </w:rPr>
        <w:t xml:space="preserve"> razão para que toda a </w:t>
      </w:r>
      <w:proofErr w:type="spellStart"/>
      <w:r w:rsidRPr="000F30DC">
        <w:rPr>
          <w:rFonts w:ascii="Times New Roman" w:eastAsia="Times New Roman" w:hAnsi="Times New Roman" w:cs="Times New Roman"/>
          <w:iCs/>
          <w:color w:val="000000"/>
          <w:lang w:val="en-US"/>
        </w:rPr>
        <w:t>população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cuja</w:t>
      </w:r>
      <w:proofErr w:type="spellEnd"/>
      <w:r w:rsidRPr="000F30DC">
        <w:rPr>
          <w:rFonts w:ascii="Times New Roman" w:eastAsia="Times New Roman" w:hAnsi="Times New Roman" w:cs="Times New Roman"/>
          <w:iCs/>
          <w:color w:val="000000"/>
          <w:lang w:val="en-US"/>
        </w:rPr>
        <w:t xml:space="preserve"> vida é de </w:t>
      </w:r>
      <w:proofErr w:type="spellStart"/>
      <w:r w:rsidRPr="000F30DC">
        <w:rPr>
          <w:rFonts w:ascii="Times New Roman" w:eastAsia="Times New Roman" w:hAnsi="Times New Roman" w:cs="Times New Roman"/>
          <w:iCs/>
          <w:color w:val="000000"/>
          <w:lang w:val="en-US"/>
        </w:rPr>
        <w:t>algum</w:t>
      </w:r>
      <w:proofErr w:type="spellEnd"/>
      <w:r w:rsidRPr="000F30DC">
        <w:rPr>
          <w:rFonts w:ascii="Times New Roman" w:eastAsia="Times New Roman" w:hAnsi="Times New Roman" w:cs="Times New Roman"/>
          <w:iCs/>
          <w:color w:val="000000"/>
          <w:lang w:val="en-US"/>
        </w:rPr>
        <w:t xml:space="preserve"> modo </w:t>
      </w:r>
      <w:proofErr w:type="spellStart"/>
      <w:r w:rsidRPr="000F30DC">
        <w:rPr>
          <w:rFonts w:ascii="Times New Roman" w:eastAsia="Times New Roman" w:hAnsi="Times New Roman" w:cs="Times New Roman"/>
          <w:iCs/>
          <w:color w:val="000000"/>
          <w:lang w:val="en-US"/>
        </w:rPr>
        <w:t>afetada</w:t>
      </w:r>
      <w:proofErr w:type="spellEnd"/>
      <w:r w:rsidRPr="000F30DC">
        <w:rPr>
          <w:rFonts w:ascii="Times New Roman" w:eastAsia="Times New Roman" w:hAnsi="Times New Roman" w:cs="Times New Roman"/>
          <w:iCs/>
          <w:color w:val="000000"/>
          <w:lang w:val="en-US"/>
        </w:rPr>
        <w:t xml:space="preserve"> por um </w:t>
      </w:r>
      <w:proofErr w:type="spellStart"/>
      <w:r w:rsidRPr="000F30DC">
        <w:rPr>
          <w:rFonts w:ascii="Times New Roman" w:eastAsia="Times New Roman" w:hAnsi="Times New Roman" w:cs="Times New Roman"/>
          <w:iCs/>
          <w:color w:val="000000"/>
          <w:lang w:val="en-US"/>
        </w:rPr>
        <w:t>fábrica</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papel</w:t>
      </w:r>
      <w:proofErr w:type="spellEnd"/>
      <w:r w:rsidRPr="000F30DC">
        <w:rPr>
          <w:rFonts w:ascii="Times New Roman" w:eastAsia="Times New Roman" w:hAnsi="Times New Roman" w:cs="Times New Roman"/>
          <w:iCs/>
          <w:color w:val="000000"/>
          <w:lang w:val="en-US"/>
        </w:rPr>
        <w:t xml:space="preserve"> […] precise </w:t>
      </w:r>
      <w:proofErr w:type="spellStart"/>
      <w:r w:rsidRPr="000F30DC">
        <w:rPr>
          <w:rFonts w:ascii="Times New Roman" w:eastAsia="Times New Roman" w:hAnsi="Times New Roman" w:cs="Times New Roman"/>
          <w:iCs/>
          <w:color w:val="000000"/>
          <w:lang w:val="en-US"/>
        </w:rPr>
        <w:t>ou</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queira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dar</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sua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opinião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sobre</w:t>
      </w:r>
      <w:proofErr w:type="spellEnd"/>
      <w:r w:rsidRPr="000F30DC">
        <w:rPr>
          <w:rFonts w:ascii="Times New Roman" w:eastAsia="Times New Roman" w:hAnsi="Times New Roman" w:cs="Times New Roman"/>
          <w:iCs/>
          <w:color w:val="000000"/>
          <w:lang w:val="en-US"/>
        </w:rPr>
        <w:t xml:space="preserve"> a </w:t>
      </w:r>
      <w:proofErr w:type="spellStart"/>
      <w:r w:rsidRPr="000F30DC">
        <w:rPr>
          <w:rFonts w:ascii="Times New Roman" w:eastAsia="Times New Roman" w:hAnsi="Times New Roman" w:cs="Times New Roman"/>
          <w:iCs/>
          <w:color w:val="000000"/>
          <w:lang w:val="en-US"/>
        </w:rPr>
        <w:t>política</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férias</w:t>
      </w:r>
      <w:proofErr w:type="spellEnd"/>
      <w:r w:rsidRPr="000F30DC">
        <w:rPr>
          <w:rFonts w:ascii="Times New Roman" w:eastAsia="Times New Roman" w:hAnsi="Times New Roman" w:cs="Times New Roman"/>
          <w:iCs/>
          <w:color w:val="000000"/>
          <w:lang w:val="en-US"/>
        </w:rPr>
        <w:t xml:space="preserve"> dos </w:t>
      </w:r>
      <w:proofErr w:type="spellStart"/>
      <w:r w:rsidRPr="000F30DC">
        <w:rPr>
          <w:rFonts w:ascii="Times New Roman" w:eastAsia="Times New Roman" w:hAnsi="Times New Roman" w:cs="Times New Roman"/>
          <w:iCs/>
          <w:color w:val="000000"/>
          <w:lang w:val="en-US"/>
        </w:rPr>
        <w:t>operários</w:t>
      </w:r>
      <w:proofErr w:type="spellEnd"/>
      <w:r w:rsidRPr="000F30DC">
        <w:rPr>
          <w:rFonts w:ascii="Times New Roman" w:eastAsia="Times New Roman" w:hAnsi="Times New Roman" w:cs="Times New Roman"/>
          <w:iCs/>
          <w:color w:val="000000"/>
          <w:lang w:val="en-US"/>
        </w:rPr>
        <w:t xml:space="preserve">; mas essa </w:t>
      </w:r>
      <w:proofErr w:type="spellStart"/>
      <w:r w:rsidRPr="000F30DC">
        <w:rPr>
          <w:rFonts w:ascii="Times New Roman" w:eastAsia="Times New Roman" w:hAnsi="Times New Roman" w:cs="Times New Roman"/>
          <w:iCs/>
          <w:color w:val="000000"/>
          <w:lang w:val="en-US"/>
        </w:rPr>
        <w:t>população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tem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todos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motivos</w:t>
      </w:r>
      <w:proofErr w:type="spellEnd"/>
      <w:r w:rsidRPr="000F30DC">
        <w:rPr>
          <w:rFonts w:ascii="Times New Roman" w:eastAsia="Times New Roman" w:hAnsi="Times New Roman" w:cs="Times New Roman"/>
          <w:iCs/>
          <w:color w:val="000000"/>
          <w:lang w:val="en-US"/>
        </w:rPr>
        <w:t xml:space="preserve"> para </w:t>
      </w:r>
      <w:proofErr w:type="spellStart"/>
      <w:r w:rsidRPr="000F30DC">
        <w:rPr>
          <w:rFonts w:ascii="Times New Roman" w:eastAsia="Times New Roman" w:hAnsi="Times New Roman" w:cs="Times New Roman"/>
          <w:iCs/>
          <w:color w:val="000000"/>
          <w:lang w:val="en-US"/>
        </w:rPr>
        <w:t>querer</w:t>
      </w:r>
      <w:proofErr w:type="spellEnd"/>
      <w:r w:rsidRPr="000F30DC">
        <w:rPr>
          <w:rFonts w:ascii="Times New Roman" w:eastAsia="Times New Roman" w:hAnsi="Times New Roman" w:cs="Times New Roman"/>
          <w:iCs/>
          <w:color w:val="000000"/>
          <w:lang w:val="en-US"/>
        </w:rPr>
        <w:t xml:space="preserve"> ser </w:t>
      </w:r>
      <w:proofErr w:type="spellStart"/>
      <w:r w:rsidRPr="000F30DC">
        <w:rPr>
          <w:rFonts w:ascii="Times New Roman" w:eastAsia="Times New Roman" w:hAnsi="Times New Roman" w:cs="Times New Roman"/>
          <w:iCs/>
          <w:color w:val="000000"/>
          <w:lang w:val="en-US"/>
        </w:rPr>
        <w:t>consultada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sobre</w:t>
      </w:r>
      <w:proofErr w:type="spellEnd"/>
      <w:r w:rsidRPr="000F30DC">
        <w:rPr>
          <w:rFonts w:ascii="Times New Roman" w:eastAsia="Times New Roman" w:hAnsi="Times New Roman" w:cs="Times New Roman"/>
          <w:iCs/>
          <w:color w:val="000000"/>
          <w:lang w:val="en-US"/>
        </w:rPr>
        <w:t xml:space="preserve"> o que a </w:t>
      </w:r>
      <w:proofErr w:type="spellStart"/>
      <w:r w:rsidRPr="000F30DC">
        <w:rPr>
          <w:rFonts w:ascii="Times New Roman" w:eastAsia="Times New Roman" w:hAnsi="Times New Roman" w:cs="Times New Roman"/>
          <w:iCs/>
          <w:color w:val="000000"/>
          <w:lang w:val="en-US"/>
        </w:rPr>
        <w:t>fábrica</w:t>
      </w:r>
      <w:proofErr w:type="spellEnd"/>
      <w:r w:rsidRPr="000F30DC">
        <w:rPr>
          <w:rFonts w:ascii="Times New Roman" w:eastAsia="Times New Roman" w:hAnsi="Times New Roman" w:cs="Times New Roman"/>
          <w:iCs/>
          <w:color w:val="000000"/>
          <w:lang w:val="en-US"/>
        </w:rPr>
        <w:t xml:space="preserve"> está </w:t>
      </w:r>
      <w:proofErr w:type="spellStart"/>
      <w:r w:rsidRPr="000F30DC">
        <w:rPr>
          <w:rFonts w:ascii="Times New Roman" w:eastAsia="Times New Roman" w:hAnsi="Times New Roman" w:cs="Times New Roman"/>
          <w:iCs/>
          <w:color w:val="000000"/>
          <w:lang w:val="en-US"/>
        </w:rPr>
        <w:t>despejando</w:t>
      </w:r>
      <w:proofErr w:type="spellEnd"/>
      <w:r w:rsidRPr="000F30DC">
        <w:rPr>
          <w:rFonts w:ascii="Times New Roman" w:eastAsia="Times New Roman" w:hAnsi="Times New Roman" w:cs="Times New Roman"/>
          <w:iCs/>
          <w:color w:val="000000"/>
          <w:lang w:val="en-US"/>
        </w:rPr>
        <w:t xml:space="preserve"> no </w:t>
      </w:r>
      <w:proofErr w:type="spellStart"/>
      <w:r w:rsidRPr="000F30DC">
        <w:rPr>
          <w:rFonts w:ascii="Times New Roman" w:eastAsia="Times New Roman" w:hAnsi="Times New Roman" w:cs="Times New Roman"/>
          <w:iCs/>
          <w:color w:val="000000"/>
          <w:lang w:val="en-US"/>
        </w:rPr>
        <w:t>rio</w:t>
      </w:r>
      <w:proofErr w:type="spellEnd"/>
      <w:r w:rsidRPr="000F30DC">
        <w:rPr>
          <w:rFonts w:ascii="Times New Roman" w:eastAsia="Times New Roman" w:hAnsi="Times New Roman" w:cs="Times New Roman"/>
          <w:iCs/>
          <w:color w:val="000000"/>
          <w:lang w:val="en-US"/>
        </w:rPr>
        <w:t xml:space="preserve"> da </w:t>
      </w:r>
      <w:proofErr w:type="spellStart"/>
      <w:r w:rsidRPr="000F30DC">
        <w:rPr>
          <w:rFonts w:ascii="Times New Roman" w:eastAsia="Times New Roman" w:hAnsi="Times New Roman" w:cs="Times New Roman"/>
          <w:iCs/>
          <w:color w:val="000000"/>
          <w:lang w:val="en-US"/>
        </w:rPr>
        <w:t>cidade</w:t>
      </w:r>
      <w:proofErr w:type="spellEnd"/>
      <w:r w:rsidRPr="000F30DC">
        <w:rPr>
          <w:rFonts w:ascii="Times New Roman" w:eastAsia="Times New Roman" w:hAnsi="Times New Roman" w:cs="Times New Roman"/>
          <w:iCs/>
          <w:color w:val="000000"/>
          <w:lang w:val="en-US"/>
        </w:rPr>
        <w:t xml:space="preserve">. (Graeber, 2015b: 226-227, </w:t>
      </w:r>
      <w:proofErr w:type="spellStart"/>
      <w:r w:rsidRPr="000F30DC">
        <w:rPr>
          <w:rFonts w:ascii="Times New Roman" w:eastAsia="Times New Roman" w:hAnsi="Times New Roman" w:cs="Times New Roman"/>
          <w:iCs/>
          <w:color w:val="000000"/>
          <w:lang w:val="en-US"/>
        </w:rPr>
        <w:t>ênfase</w:t>
      </w:r>
      <w:proofErr w:type="spellEnd"/>
      <w:r w:rsidRPr="000F30DC">
        <w:rPr>
          <w:rFonts w:ascii="Times New Roman" w:eastAsia="Times New Roman" w:hAnsi="Times New Roman" w:cs="Times New Roman"/>
          <w:iCs/>
          <w:color w:val="000000"/>
          <w:lang w:val="en-US"/>
        </w:rPr>
        <w:t xml:space="preserve"> no original)</w:t>
      </w:r>
    </w:p>
    <w:p w14:paraId="01DC1226"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lang w:val="en-US"/>
        </w:rPr>
      </w:pPr>
    </w:p>
    <w:p w14:paraId="72B0DB32"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Uma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destes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princípios</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combinações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contextuais</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sugere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autor</w:t>
      </w:r>
      <w:proofErr w:type="spellEnd"/>
      <w:r w:rsidRPr="00365237">
        <w:rPr>
          <w:rFonts w:ascii="Times New Roman" w:eastAsia="Times New Roman" w:hAnsi="Times New Roman" w:cs="Times New Roman"/>
          <w:color w:val="000000"/>
          <w:sz w:val="24"/>
          <w:szCs w:val="24"/>
          <w:lang w:val="en-US"/>
        </w:rPr>
        <w:t xml:space="preserve"> – não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tornaria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administração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eficiente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segundo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critérios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usados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que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abertura</w:t>
      </w:r>
      <w:proofErr w:type="spellEnd"/>
      <w:r w:rsidRPr="00365237">
        <w:rPr>
          <w:rFonts w:ascii="Times New Roman" w:eastAsia="Times New Roman" w:hAnsi="Times New Roman" w:cs="Times New Roman"/>
          <w:color w:val="000000"/>
          <w:sz w:val="24"/>
          <w:szCs w:val="24"/>
          <w:lang w:val="en-US"/>
        </w:rPr>
        <w:t xml:space="preserve"> para uma </w:t>
      </w:r>
      <w:proofErr w:type="spellStart"/>
      <w:r w:rsidRPr="00365237">
        <w:rPr>
          <w:rFonts w:ascii="Times New Roman" w:eastAsia="Times New Roman" w:hAnsi="Times New Roman" w:cs="Times New Roman"/>
          <w:color w:val="000000"/>
          <w:sz w:val="24"/>
          <w:szCs w:val="24"/>
          <w:lang w:val="en-US"/>
        </w:rPr>
        <w:t>discussão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ampla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convida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consideração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pontos</w:t>
      </w:r>
      <w:proofErr w:type="spellEnd"/>
      <w:r w:rsidRPr="00365237">
        <w:rPr>
          <w:rFonts w:ascii="Times New Roman" w:eastAsia="Times New Roman" w:hAnsi="Times New Roman" w:cs="Times New Roman"/>
          <w:color w:val="000000"/>
          <w:sz w:val="24"/>
          <w:szCs w:val="24"/>
          <w:lang w:val="en-US"/>
        </w:rPr>
        <w:t xml:space="preserve"> de vista, </w:t>
      </w:r>
      <w:proofErr w:type="spellStart"/>
      <w:r w:rsidRPr="00365237">
        <w:rPr>
          <w:rFonts w:ascii="Times New Roman" w:eastAsia="Times New Roman" w:hAnsi="Times New Roman" w:cs="Times New Roman"/>
          <w:color w:val="000000"/>
          <w:sz w:val="24"/>
          <w:szCs w:val="24"/>
          <w:lang w:val="en-US"/>
        </w:rPr>
        <w:t>demandando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tempo</w:t>
      </w:r>
      <w:r w:rsidRPr="00365237">
        <w:rPr>
          <w:rFonts w:ascii="Times New Roman" w:eastAsia="Times New Roman" w:hAnsi="Times New Roman" w:cs="Times New Roman"/>
          <w:color w:val="000000"/>
          <w:sz w:val="24"/>
          <w:szCs w:val="24"/>
          <w:vertAlign w:val="superscript"/>
          <w:lang w:val="en-US"/>
        </w:rPr>
        <w:footnoteReference w:id="16"/>
      </w:r>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relevante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apontar</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processos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produzem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diminuição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relacionada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setor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privatizada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tendem</w:t>
      </w:r>
      <w:proofErr w:type="spellEnd"/>
      <w:r w:rsidRPr="00365237">
        <w:rPr>
          <w:rFonts w:ascii="Times New Roman" w:eastAsia="Times New Roman" w:hAnsi="Times New Roman" w:cs="Times New Roman"/>
          <w:color w:val="000000"/>
          <w:sz w:val="24"/>
          <w:szCs w:val="24"/>
          <w:lang w:val="en-US"/>
        </w:rPr>
        <w:t xml:space="preserve"> a mudar a </w:t>
      </w:r>
      <w:proofErr w:type="spellStart"/>
      <w:r w:rsidRPr="00365237">
        <w:rPr>
          <w:rFonts w:ascii="Times New Roman" w:eastAsia="Times New Roman" w:hAnsi="Times New Roman" w:cs="Times New Roman"/>
          <w:color w:val="000000"/>
          <w:sz w:val="24"/>
          <w:szCs w:val="24"/>
          <w:lang w:val="en-US"/>
        </w:rPr>
        <w:t>lógica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operação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já </w:t>
      </w:r>
      <w:proofErr w:type="spellStart"/>
      <w:r w:rsidRPr="00365237">
        <w:rPr>
          <w:rFonts w:ascii="Times New Roman" w:eastAsia="Times New Roman" w:hAnsi="Times New Roman" w:cs="Times New Roman"/>
          <w:color w:val="000000"/>
          <w:sz w:val="24"/>
          <w:szCs w:val="24"/>
          <w:lang w:val="en-US"/>
        </w:rPr>
        <w:t>instalada</w:t>
      </w:r>
      <w:proofErr w:type="spellEnd"/>
      <w:r w:rsidRPr="00365237">
        <w:rPr>
          <w:rFonts w:ascii="Times New Roman" w:eastAsia="Times New Roman" w:hAnsi="Times New Roman" w:cs="Times New Roman"/>
          <w:color w:val="000000"/>
          <w:sz w:val="24"/>
          <w:szCs w:val="24"/>
          <w:lang w:val="en-US"/>
        </w:rPr>
        <w:t xml:space="preserve"> do que </w:t>
      </w:r>
      <w:proofErr w:type="spellStart"/>
      <w:r w:rsidRPr="00365237">
        <w:rPr>
          <w:rFonts w:ascii="Times New Roman" w:eastAsia="Times New Roman" w:hAnsi="Times New Roman" w:cs="Times New Roman"/>
          <w:color w:val="000000"/>
          <w:sz w:val="24"/>
          <w:szCs w:val="24"/>
          <w:lang w:val="en-US"/>
        </w:rPr>
        <w:t>desobrigá</w:t>
      </w:r>
      <w:proofErr w:type="spellEnd"/>
      <w:r w:rsidRPr="00365237">
        <w:rPr>
          <w:rFonts w:ascii="Times New Roman" w:eastAsia="Times New Roman" w:hAnsi="Times New Roman" w:cs="Times New Roman"/>
          <w:color w:val="000000"/>
          <w:sz w:val="24"/>
          <w:szCs w:val="24"/>
          <w:lang w:val="en-US"/>
        </w:rPr>
        <w:t xml:space="preserve">-la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desmontá</w:t>
      </w:r>
      <w:proofErr w:type="spellEnd"/>
      <w:r w:rsidRPr="00365237">
        <w:rPr>
          <w:rFonts w:ascii="Times New Roman" w:eastAsia="Times New Roman" w:hAnsi="Times New Roman" w:cs="Times New Roman"/>
          <w:color w:val="000000"/>
          <w:sz w:val="24"/>
          <w:szCs w:val="24"/>
          <w:lang w:val="en-US"/>
        </w:rPr>
        <w:t xml:space="preserve">-la,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como é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atrelado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argumento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mérito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surgimento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vigilância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fim</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manter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processos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estabelecendo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punições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recompensas</w:t>
      </w:r>
      <w:proofErr w:type="spellEnd"/>
      <w:r w:rsidRPr="00365237">
        <w:rPr>
          <w:rFonts w:ascii="Times New Roman" w:eastAsia="Times New Roman" w:hAnsi="Times New Roman" w:cs="Times New Roman"/>
          <w:color w:val="000000"/>
          <w:sz w:val="24"/>
          <w:szCs w:val="24"/>
          <w:lang w:val="en-US"/>
        </w:rPr>
        <w:t xml:space="preserve">, que por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aumentam</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número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tarefas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relatórios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relacionados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avaliação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desempenho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Portanto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alguns</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efeitos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observáveis</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implicam</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contradições</w:t>
      </w:r>
      <w:proofErr w:type="spellEnd"/>
      <w:r w:rsidRPr="00365237">
        <w:rPr>
          <w:rFonts w:ascii="Times New Roman" w:eastAsia="Times New Roman" w:hAnsi="Times New Roman" w:cs="Times New Roman"/>
          <w:color w:val="000000"/>
          <w:sz w:val="24"/>
          <w:szCs w:val="24"/>
          <w:lang w:val="en-US"/>
        </w:rPr>
        <w:t xml:space="preserve"> a mantras </w:t>
      </w:r>
      <w:proofErr w:type="spellStart"/>
      <w:r w:rsidRPr="00365237">
        <w:rPr>
          <w:rFonts w:ascii="Times New Roman" w:eastAsia="Times New Roman" w:hAnsi="Times New Roman" w:cs="Times New Roman"/>
          <w:color w:val="000000"/>
          <w:sz w:val="24"/>
          <w:szCs w:val="24"/>
          <w:lang w:val="en-US"/>
        </w:rPr>
        <w:t>conhecidos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ideário</w:t>
      </w:r>
      <w:proofErr w:type="spellEnd"/>
      <w:r w:rsidRPr="00365237">
        <w:rPr>
          <w:rFonts w:ascii="Times New Roman" w:eastAsia="Times New Roman" w:hAnsi="Times New Roman" w:cs="Times New Roman"/>
          <w:color w:val="000000"/>
          <w:sz w:val="24"/>
          <w:szCs w:val="24"/>
          <w:lang w:val="en-US"/>
        </w:rPr>
        <w:t xml:space="preserve"> liberal como o de “Estado </w:t>
      </w:r>
      <w:proofErr w:type="spellStart"/>
      <w:r w:rsidRPr="00365237">
        <w:rPr>
          <w:rFonts w:ascii="Times New Roman" w:eastAsia="Times New Roman" w:hAnsi="Times New Roman" w:cs="Times New Roman"/>
          <w:color w:val="000000"/>
          <w:sz w:val="24"/>
          <w:szCs w:val="24"/>
          <w:lang w:val="en-US"/>
        </w:rPr>
        <w:t>mínimo</w:t>
      </w:r>
      <w:proofErr w:type="spellEnd"/>
      <w:r w:rsidRPr="00365237">
        <w:rPr>
          <w:rFonts w:ascii="Times New Roman" w:eastAsia="Times New Roman" w:hAnsi="Times New Roman" w:cs="Times New Roman"/>
          <w:color w:val="000000"/>
          <w:sz w:val="24"/>
          <w:szCs w:val="24"/>
          <w:lang w:val="en-US"/>
        </w:rPr>
        <w:t>” e “</w:t>
      </w:r>
      <w:r w:rsidRPr="00365237">
        <w:rPr>
          <w:rFonts w:ascii="Times New Roman" w:eastAsia="Times New Roman" w:hAnsi="Times New Roman" w:cs="Times New Roman"/>
          <w:i/>
          <w:color w:val="000000"/>
          <w:sz w:val="24"/>
          <w:szCs w:val="24"/>
          <w:lang w:val="en-US"/>
        </w:rPr>
        <w:t>laissez-faire</w:t>
      </w:r>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17"/>
      </w:r>
      <w:r w:rsidRPr="00365237">
        <w:rPr>
          <w:rFonts w:ascii="Times New Roman" w:eastAsia="Times New Roman" w:hAnsi="Times New Roman" w:cs="Times New Roman"/>
          <w:color w:val="000000"/>
          <w:sz w:val="24"/>
          <w:szCs w:val="24"/>
          <w:lang w:val="en-US"/>
        </w:rPr>
        <w:t>.</w:t>
      </w:r>
    </w:p>
    <w:p w14:paraId="05D6117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Valores</w:t>
      </w:r>
      <w:proofErr w:type="spellEnd"/>
      <w:r w:rsidRPr="00365237">
        <w:rPr>
          <w:rFonts w:ascii="Times New Roman" w:eastAsia="Times New Roman" w:hAnsi="Times New Roman" w:cs="Times New Roman"/>
          <w:color w:val="000000"/>
          <w:sz w:val="24"/>
          <w:szCs w:val="24"/>
          <w:lang w:val="en-US"/>
        </w:rPr>
        <w:t xml:space="preserve">, assim </w:t>
      </w:r>
      <w:proofErr w:type="spellStart"/>
      <w:r w:rsidRPr="00365237">
        <w:rPr>
          <w:rFonts w:ascii="Times New Roman" w:eastAsia="Times New Roman" w:hAnsi="Times New Roman" w:cs="Times New Roman"/>
          <w:color w:val="000000"/>
          <w:sz w:val="24"/>
          <w:szCs w:val="24"/>
          <w:lang w:val="en-US"/>
        </w:rPr>
        <w:t>tornam</w:t>
      </w:r>
      <w:proofErr w:type="spellEnd"/>
      <w:r w:rsidRPr="00365237">
        <w:rPr>
          <w:rFonts w:ascii="Times New Roman" w:eastAsia="Times New Roman" w:hAnsi="Times New Roman" w:cs="Times New Roman"/>
          <w:color w:val="000000"/>
          <w:sz w:val="24"/>
          <w:szCs w:val="24"/>
          <w:lang w:val="en-US"/>
        </w:rPr>
        <w:t xml:space="preserve">-se uma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central.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envolve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princípios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éticos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concernem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entre as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atividade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laboral</w:t>
      </w:r>
      <w:proofErr w:type="spellEnd"/>
      <w:r w:rsidRPr="00365237">
        <w:rPr>
          <w:rFonts w:ascii="Times New Roman" w:eastAsia="Times New Roman" w:hAnsi="Times New Roman" w:cs="Times New Roman"/>
          <w:color w:val="000000"/>
          <w:sz w:val="24"/>
          <w:szCs w:val="24"/>
          <w:lang w:val="en-US"/>
        </w:rPr>
        <w:t xml:space="preserve"> e de uma vida em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Se fosse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eficiente</w:t>
      </w:r>
      <w:proofErr w:type="spellEnd"/>
      <w:r w:rsidRPr="00365237">
        <w:rPr>
          <w:rFonts w:ascii="Times New Roman" w:eastAsia="Times New Roman" w:hAnsi="Times New Roman" w:cs="Times New Roman"/>
          <w:color w:val="000000"/>
          <w:sz w:val="24"/>
          <w:szCs w:val="24"/>
          <w:lang w:val="en-US"/>
        </w:rPr>
        <w:t xml:space="preserve">” que outras </w:t>
      </w:r>
      <w:proofErr w:type="spellStart"/>
      <w:r w:rsidRPr="00365237">
        <w:rPr>
          <w:rFonts w:ascii="Times New Roman" w:eastAsia="Times New Roman" w:hAnsi="Times New Roman" w:cs="Times New Roman"/>
          <w:color w:val="000000"/>
          <w:sz w:val="24"/>
          <w:szCs w:val="24"/>
          <w:lang w:val="en-US"/>
        </w:rPr>
        <w:t>formas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ela ainda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preferível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porquanto</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participação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seria</w:t>
      </w:r>
      <w:proofErr w:type="spellEnd"/>
      <w:r w:rsidRPr="00365237">
        <w:rPr>
          <w:rFonts w:ascii="Times New Roman" w:eastAsia="Times New Roman" w:hAnsi="Times New Roman" w:cs="Times New Roman"/>
          <w:i/>
          <w:color w:val="000000"/>
          <w:sz w:val="24"/>
          <w:szCs w:val="24"/>
          <w:lang w:val="en-US"/>
        </w:rPr>
        <w:t xml:space="preserve"> um valor em </w:t>
      </w:r>
      <w:proofErr w:type="spellStart"/>
      <w:r w:rsidRPr="00365237">
        <w:rPr>
          <w:rFonts w:ascii="Times New Roman" w:eastAsia="Times New Roman" w:hAnsi="Times New Roman" w:cs="Times New Roman"/>
          <w:i/>
          <w:color w:val="000000"/>
          <w:sz w:val="24"/>
          <w:szCs w:val="24"/>
          <w:lang w:val="en-US"/>
        </w:rPr>
        <w:t>si</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-se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criticar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mensuração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eficiência</w:t>
      </w:r>
      <w:proofErr w:type="spellEnd"/>
      <w:r w:rsidRPr="00365237">
        <w:rPr>
          <w:rFonts w:ascii="Times New Roman" w:eastAsia="Times New Roman" w:hAnsi="Times New Roman" w:cs="Times New Roman"/>
          <w:color w:val="000000"/>
          <w:sz w:val="24"/>
          <w:szCs w:val="24"/>
          <w:lang w:val="en-US"/>
        </w:rPr>
        <w:t xml:space="preserve">: ela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considerada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de tempo </w:t>
      </w:r>
      <w:proofErr w:type="spellStart"/>
      <w:r w:rsidRPr="00365237">
        <w:rPr>
          <w:rFonts w:ascii="Times New Roman" w:eastAsia="Times New Roman" w:hAnsi="Times New Roman" w:cs="Times New Roman"/>
          <w:color w:val="000000"/>
          <w:sz w:val="24"/>
          <w:szCs w:val="24"/>
          <w:lang w:val="en-US"/>
        </w:rPr>
        <w:t>necessário</w:t>
      </w:r>
      <w:proofErr w:type="spellEnd"/>
      <w:r w:rsidRPr="00365237">
        <w:rPr>
          <w:rFonts w:ascii="Times New Roman" w:eastAsia="Times New Roman" w:hAnsi="Times New Roman" w:cs="Times New Roman"/>
          <w:color w:val="000000"/>
          <w:sz w:val="24"/>
          <w:szCs w:val="24"/>
          <w:lang w:val="en-US"/>
        </w:rPr>
        <w:t xml:space="preserve"> até uma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execução</w:t>
      </w:r>
      <w:proofErr w:type="spellEnd"/>
      <w:r w:rsidRPr="00365237">
        <w:rPr>
          <w:rFonts w:ascii="Times New Roman" w:eastAsia="Times New Roman" w:hAnsi="Times New Roman" w:cs="Times New Roman"/>
          <w:color w:val="000000"/>
          <w:sz w:val="24"/>
          <w:szCs w:val="24"/>
          <w:lang w:val="en-US"/>
        </w:rPr>
        <w:t xml:space="preserve"> final (de um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lida</w:t>
      </w:r>
      <w:proofErr w:type="spellEnd"/>
      <w:r w:rsidRPr="00365237">
        <w:rPr>
          <w:rFonts w:ascii="Times New Roman" w:eastAsia="Times New Roman" w:hAnsi="Times New Roman" w:cs="Times New Roman"/>
          <w:color w:val="000000"/>
          <w:sz w:val="24"/>
          <w:szCs w:val="24"/>
          <w:lang w:val="en-US"/>
        </w:rPr>
        <w:t xml:space="preserve"> a partir da </w:t>
      </w:r>
      <w:proofErr w:type="spellStart"/>
      <w:r w:rsidRPr="00365237">
        <w:rPr>
          <w:rFonts w:ascii="Times New Roman" w:eastAsia="Times New Roman" w:hAnsi="Times New Roman" w:cs="Times New Roman"/>
          <w:color w:val="000000"/>
          <w:sz w:val="24"/>
          <w:szCs w:val="24"/>
          <w:lang w:val="en-US"/>
        </w:rPr>
        <w:t>chave</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custo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informação</w:t>
      </w:r>
      <w:proofErr w:type="spellEnd"/>
      <w:r w:rsidRPr="00365237">
        <w:rPr>
          <w:rFonts w:ascii="Times New Roman" w:eastAsia="Times New Roman" w:hAnsi="Times New Roman" w:cs="Times New Roman"/>
          <w:color w:val="000000"/>
          <w:sz w:val="24"/>
          <w:szCs w:val="24"/>
          <w:lang w:val="en-US"/>
        </w:rPr>
        <w:t xml:space="preserve"> e de </w:t>
      </w:r>
      <w:proofErr w:type="spellStart"/>
      <w:r w:rsidRPr="00365237">
        <w:rPr>
          <w:rFonts w:ascii="Times New Roman" w:eastAsia="Times New Roman" w:hAnsi="Times New Roman" w:cs="Times New Roman"/>
          <w:color w:val="000000"/>
          <w:sz w:val="24"/>
          <w:szCs w:val="24"/>
          <w:lang w:val="en-US"/>
        </w:rPr>
        <w:t>apropriação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produtivo</w:t>
      </w:r>
      <w:proofErr w:type="spellEnd"/>
      <w:r w:rsidRPr="00365237">
        <w:rPr>
          <w:rFonts w:ascii="Times New Roman" w:eastAsia="Times New Roman" w:hAnsi="Times New Roman" w:cs="Times New Roman"/>
          <w:color w:val="000000"/>
          <w:sz w:val="24"/>
          <w:szCs w:val="24"/>
          <w:lang w:val="en-US"/>
        </w:rPr>
        <w:t xml:space="preserve">. Em outras </w:t>
      </w:r>
      <w:proofErr w:type="spellStart"/>
      <w:r w:rsidRPr="00365237">
        <w:rPr>
          <w:rFonts w:ascii="Times New Roman" w:eastAsia="Times New Roman" w:hAnsi="Times New Roman" w:cs="Times New Roman"/>
          <w:color w:val="000000"/>
          <w:sz w:val="24"/>
          <w:szCs w:val="24"/>
          <w:lang w:val="en-US"/>
        </w:rPr>
        <w:t>palavras</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uso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criatividade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não opera como forma de </w:t>
      </w:r>
      <w:proofErr w:type="spellStart"/>
      <w:r w:rsidRPr="00365237">
        <w:rPr>
          <w:rFonts w:ascii="Times New Roman" w:eastAsia="Times New Roman" w:hAnsi="Times New Roman" w:cs="Times New Roman"/>
          <w:color w:val="000000"/>
          <w:sz w:val="24"/>
          <w:szCs w:val="24"/>
          <w:lang w:val="en-US"/>
        </w:rPr>
        <w:t>promoção</w:t>
      </w:r>
      <w:proofErr w:type="spellEnd"/>
      <w:r w:rsidRPr="00365237">
        <w:rPr>
          <w:rFonts w:ascii="Times New Roman" w:eastAsia="Times New Roman" w:hAnsi="Times New Roman" w:cs="Times New Roman"/>
          <w:color w:val="000000"/>
          <w:sz w:val="24"/>
          <w:szCs w:val="24"/>
          <w:lang w:val="en-US"/>
        </w:rPr>
        <w:t xml:space="preserve"> social dentro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compartimentalizado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verticalizado</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hierarquizado</w:t>
      </w:r>
      <w:proofErr w:type="spellEnd"/>
      <w:r w:rsidRPr="00365237">
        <w:rPr>
          <w:rFonts w:ascii="Times New Roman" w:eastAsia="Times New Roman" w:hAnsi="Times New Roman" w:cs="Times New Roman"/>
          <w:color w:val="000000"/>
          <w:sz w:val="24"/>
          <w:szCs w:val="24"/>
          <w:lang w:val="en-US"/>
        </w:rPr>
        <w:t xml:space="preserve">, e sim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compreender</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ampliar</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capacidades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produtivas</w:t>
      </w:r>
      <w:proofErr w:type="spellEnd"/>
      <w:r w:rsidRPr="00365237">
        <w:rPr>
          <w:rFonts w:ascii="Times New Roman" w:eastAsia="Times New Roman" w:hAnsi="Times New Roman" w:cs="Times New Roman"/>
          <w:color w:val="000000"/>
          <w:sz w:val="24"/>
          <w:szCs w:val="24"/>
          <w:lang w:val="en-US"/>
        </w:rPr>
        <w:t xml:space="preserve"> de algo que a todas/</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pertence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fragmentação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isolamento</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xml:space="preserve">, e a </w:t>
      </w:r>
      <w:proofErr w:type="spellStart"/>
      <w:r w:rsidRPr="00365237">
        <w:rPr>
          <w:rFonts w:ascii="Times New Roman" w:eastAsia="Times New Roman" w:hAnsi="Times New Roman" w:cs="Times New Roman"/>
          <w:color w:val="000000"/>
          <w:sz w:val="24"/>
          <w:szCs w:val="24"/>
          <w:lang w:val="en-US"/>
        </w:rPr>
        <w:t>dispensabilidade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trabalhador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devido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parcialidade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contribuição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produto</w:t>
      </w:r>
      <w:proofErr w:type="spellEnd"/>
      <w:r w:rsidRPr="00365237">
        <w:rPr>
          <w:rFonts w:ascii="Times New Roman" w:eastAsia="Times New Roman" w:hAnsi="Times New Roman" w:cs="Times New Roman"/>
          <w:color w:val="000000"/>
          <w:sz w:val="24"/>
          <w:szCs w:val="24"/>
          <w:lang w:val="en-US"/>
        </w:rPr>
        <w:t xml:space="preserve"> final”, </w:t>
      </w:r>
      <w:proofErr w:type="spellStart"/>
      <w:r w:rsidRPr="00365237">
        <w:rPr>
          <w:rFonts w:ascii="Times New Roman" w:eastAsia="Times New Roman" w:hAnsi="Times New Roman" w:cs="Times New Roman"/>
          <w:color w:val="000000"/>
          <w:sz w:val="24"/>
          <w:szCs w:val="24"/>
          <w:lang w:val="en-US"/>
        </w:rPr>
        <w:t>afirma</w:t>
      </w:r>
      <w:proofErr w:type="spellEnd"/>
      <w:r w:rsidRPr="00365237">
        <w:rPr>
          <w:rFonts w:ascii="Times New Roman" w:eastAsia="Times New Roman" w:hAnsi="Times New Roman" w:cs="Times New Roman"/>
          <w:color w:val="000000"/>
          <w:sz w:val="24"/>
          <w:szCs w:val="24"/>
          <w:lang w:val="en-US"/>
        </w:rPr>
        <w:t xml:space="preserve"> Ferguson (1984: 11), “</w:t>
      </w:r>
      <w:proofErr w:type="spellStart"/>
      <w:r w:rsidRPr="00365237">
        <w:rPr>
          <w:rFonts w:ascii="Times New Roman" w:eastAsia="Times New Roman" w:hAnsi="Times New Roman" w:cs="Times New Roman"/>
          <w:color w:val="000000"/>
          <w:sz w:val="24"/>
          <w:szCs w:val="24"/>
          <w:lang w:val="en-US"/>
        </w:rPr>
        <w:t>controlam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torná</w:t>
      </w:r>
      <w:proofErr w:type="spellEnd"/>
      <w:r w:rsidRPr="00365237">
        <w:rPr>
          <w:rFonts w:ascii="Times New Roman" w:eastAsia="Times New Roman" w:hAnsi="Times New Roman" w:cs="Times New Roman"/>
          <w:color w:val="000000"/>
          <w:sz w:val="24"/>
          <w:szCs w:val="24"/>
          <w:lang w:val="en-US"/>
        </w:rPr>
        <w:t xml:space="preserve">-los </w:t>
      </w:r>
      <w:proofErr w:type="spellStart"/>
      <w:r w:rsidRPr="00365237">
        <w:rPr>
          <w:rFonts w:ascii="Times New Roman" w:eastAsia="Times New Roman" w:hAnsi="Times New Roman" w:cs="Times New Roman"/>
          <w:color w:val="000000"/>
          <w:sz w:val="24"/>
          <w:szCs w:val="24"/>
          <w:lang w:val="en-US"/>
        </w:rPr>
        <w:t>dependentes</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gerentes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Dessa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função</w:t>
      </w:r>
      <w:proofErr w:type="spellEnd"/>
      <w:r w:rsidRPr="00365237">
        <w:rPr>
          <w:rFonts w:ascii="Times New Roman" w:eastAsia="Times New Roman" w:hAnsi="Times New Roman" w:cs="Times New Roman"/>
          <w:color w:val="000000"/>
          <w:sz w:val="24"/>
          <w:szCs w:val="24"/>
          <w:lang w:val="en-US"/>
        </w:rPr>
        <w:t xml:space="preserve"> social da </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hierárquica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não é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mas a </w:t>
      </w:r>
      <w:proofErr w:type="spellStart"/>
      <w:r w:rsidRPr="00365237">
        <w:rPr>
          <w:rFonts w:ascii="Times New Roman" w:eastAsia="Times New Roman" w:hAnsi="Times New Roman" w:cs="Times New Roman"/>
          <w:color w:val="000000"/>
          <w:sz w:val="24"/>
          <w:szCs w:val="24"/>
          <w:lang w:val="en-US"/>
        </w:rPr>
        <w:t>acumulação</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Marglin</w:t>
      </w:r>
      <w:proofErr w:type="spellEnd"/>
      <w:r w:rsidRPr="00365237">
        <w:rPr>
          <w:rFonts w:ascii="Times New Roman" w:eastAsia="Times New Roman" w:hAnsi="Times New Roman" w:cs="Times New Roman"/>
          <w:color w:val="000000"/>
          <w:sz w:val="24"/>
          <w:szCs w:val="24"/>
          <w:lang w:val="en-US"/>
        </w:rPr>
        <w:t xml:space="preserve">, 1974 apud Ferguson, 1984: 11). John Clark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comenta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eficiência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preservação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gerenciados</w:t>
      </w:r>
      <w:proofErr w:type="spellEnd"/>
      <w:r w:rsidRPr="00365237">
        <w:rPr>
          <w:rFonts w:ascii="Times New Roman" w:eastAsia="Times New Roman" w:hAnsi="Times New Roman" w:cs="Times New Roman"/>
          <w:color w:val="000000"/>
          <w:sz w:val="24"/>
          <w:szCs w:val="24"/>
          <w:lang w:val="en-US"/>
        </w:rPr>
        <w:t>:</w:t>
      </w:r>
    </w:p>
    <w:p w14:paraId="0069D0CA"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lang w:val="en-US"/>
        </w:rPr>
      </w:pPr>
    </w:p>
    <w:p w14:paraId="767B89D4"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r w:rsidRPr="000F30DC">
        <w:rPr>
          <w:rFonts w:ascii="Times New Roman" w:eastAsia="Times New Roman" w:hAnsi="Times New Roman" w:cs="Times New Roman"/>
          <w:iCs/>
          <w:color w:val="000000"/>
          <w:lang w:val="en-US"/>
        </w:rPr>
        <w:t xml:space="preserve">Elinor Ostrom, [...] a partir de um </w:t>
      </w:r>
      <w:proofErr w:type="spellStart"/>
      <w:r w:rsidRPr="000F30DC">
        <w:rPr>
          <w:rFonts w:ascii="Times New Roman" w:eastAsia="Times New Roman" w:hAnsi="Times New Roman" w:cs="Times New Roman"/>
          <w:iCs/>
          <w:color w:val="000000"/>
          <w:lang w:val="en-US"/>
        </w:rPr>
        <w:t>amplo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corpo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trabalho</w:t>
      </w:r>
      <w:proofErr w:type="spellEnd"/>
      <w:r w:rsidRPr="000F30DC">
        <w:rPr>
          <w:rFonts w:ascii="Times New Roman" w:eastAsia="Times New Roman" w:hAnsi="Times New Roman" w:cs="Times New Roman"/>
          <w:iCs/>
          <w:color w:val="000000"/>
          <w:lang w:val="en-US"/>
        </w:rPr>
        <w:t xml:space="preserve"> experimental, </w:t>
      </w:r>
      <w:proofErr w:type="spellStart"/>
      <w:r w:rsidRPr="000F30DC">
        <w:rPr>
          <w:rFonts w:ascii="Times New Roman" w:eastAsia="Times New Roman" w:hAnsi="Times New Roman" w:cs="Times New Roman"/>
          <w:iCs/>
          <w:color w:val="000000"/>
          <w:lang w:val="en-US"/>
        </w:rPr>
        <w:t>demonstrou</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gerenciamento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recursos</w:t>
      </w:r>
      <w:proofErr w:type="spellEnd"/>
      <w:r w:rsidRPr="000F30DC">
        <w:rPr>
          <w:rFonts w:ascii="Times New Roman" w:eastAsia="Times New Roman" w:hAnsi="Times New Roman" w:cs="Times New Roman"/>
          <w:iCs/>
          <w:color w:val="000000"/>
          <w:lang w:val="en-US"/>
        </w:rPr>
        <w:t xml:space="preserve"> por </w:t>
      </w:r>
      <w:proofErr w:type="spellStart"/>
      <w:r w:rsidRPr="000F30DC">
        <w:rPr>
          <w:rFonts w:ascii="Times New Roman" w:eastAsia="Times New Roman" w:hAnsi="Times New Roman" w:cs="Times New Roman"/>
          <w:iCs/>
          <w:color w:val="000000"/>
          <w:lang w:val="en-US"/>
        </w:rPr>
        <w:t>parte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daqueles</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utilizam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através</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processos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decisórios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participativos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resulta</w:t>
      </w:r>
      <w:proofErr w:type="spellEnd"/>
      <w:r w:rsidRPr="000F30DC">
        <w:rPr>
          <w:rFonts w:ascii="Times New Roman" w:eastAsia="Times New Roman" w:hAnsi="Times New Roman" w:cs="Times New Roman"/>
          <w:iCs/>
          <w:color w:val="000000"/>
          <w:lang w:val="en-US"/>
        </w:rPr>
        <w:t xml:space="preserve"> em </w:t>
      </w:r>
      <w:proofErr w:type="spellStart"/>
      <w:r w:rsidRPr="000F30DC">
        <w:rPr>
          <w:rFonts w:ascii="Times New Roman" w:eastAsia="Times New Roman" w:hAnsi="Times New Roman" w:cs="Times New Roman"/>
          <w:iCs/>
          <w:color w:val="000000"/>
          <w:lang w:val="en-US"/>
        </w:rPr>
        <w:t>geral</w:t>
      </w:r>
      <w:proofErr w:type="spellEnd"/>
      <w:r w:rsidRPr="000F30DC">
        <w:rPr>
          <w:rFonts w:ascii="Times New Roman" w:eastAsia="Times New Roman" w:hAnsi="Times New Roman" w:cs="Times New Roman"/>
          <w:iCs/>
          <w:color w:val="000000"/>
          <w:lang w:val="en-US"/>
        </w:rPr>
        <w:t xml:space="preserve"> em melhor </w:t>
      </w:r>
      <w:proofErr w:type="spellStart"/>
      <w:r w:rsidRPr="000F30DC">
        <w:rPr>
          <w:rFonts w:ascii="Times New Roman" w:eastAsia="Times New Roman" w:hAnsi="Times New Roman" w:cs="Times New Roman"/>
          <w:iCs/>
          <w:color w:val="000000"/>
          <w:lang w:val="en-US"/>
        </w:rPr>
        <w:t>cuidado</w:t>
      </w:r>
      <w:proofErr w:type="spellEnd"/>
      <w:r w:rsidRPr="000F30DC">
        <w:rPr>
          <w:rFonts w:ascii="Times New Roman" w:eastAsia="Times New Roman" w:hAnsi="Times New Roman" w:cs="Times New Roman"/>
          <w:iCs/>
          <w:color w:val="000000"/>
          <w:lang w:val="en-US"/>
        </w:rPr>
        <w:t xml:space="preserve"> com </w:t>
      </w:r>
      <w:proofErr w:type="spellStart"/>
      <w:r w:rsidRPr="000F30DC">
        <w:rPr>
          <w:rFonts w:ascii="Times New Roman" w:eastAsia="Times New Roman" w:hAnsi="Times New Roman" w:cs="Times New Roman"/>
          <w:iCs/>
          <w:color w:val="000000"/>
          <w:lang w:val="en-US"/>
        </w:rPr>
        <w:t>eles</w:t>
      </w:r>
      <w:proofErr w:type="spellEnd"/>
      <w:r w:rsidRPr="000F30DC">
        <w:rPr>
          <w:rFonts w:ascii="Times New Roman" w:eastAsia="Times New Roman" w:hAnsi="Times New Roman" w:cs="Times New Roman"/>
          <w:iCs/>
          <w:color w:val="000000"/>
          <w:lang w:val="en-US"/>
        </w:rPr>
        <w:t xml:space="preserve"> do que tanto no </w:t>
      </w:r>
      <w:proofErr w:type="spellStart"/>
      <w:r w:rsidRPr="000F30DC">
        <w:rPr>
          <w:rFonts w:ascii="Times New Roman" w:eastAsia="Times New Roman" w:hAnsi="Times New Roman" w:cs="Times New Roman"/>
          <w:iCs/>
          <w:color w:val="000000"/>
          <w:lang w:val="en-US"/>
        </w:rPr>
        <w:t>gerenciamento</w:t>
      </w:r>
      <w:proofErr w:type="spellEnd"/>
      <w:r w:rsidRPr="000F30DC">
        <w:rPr>
          <w:rFonts w:ascii="Times New Roman" w:eastAsia="Times New Roman" w:hAnsi="Times New Roman" w:cs="Times New Roman"/>
          <w:iCs/>
          <w:color w:val="000000"/>
          <w:lang w:val="en-US"/>
        </w:rPr>
        <w:t xml:space="preserve"> privado </w:t>
      </w:r>
      <w:proofErr w:type="spellStart"/>
      <w:r w:rsidRPr="000F30DC">
        <w:rPr>
          <w:rFonts w:ascii="Times New Roman" w:eastAsia="Times New Roman" w:hAnsi="Times New Roman" w:cs="Times New Roman"/>
          <w:iCs/>
          <w:color w:val="000000"/>
          <w:lang w:val="en-US"/>
        </w:rPr>
        <w:t>quanto</w:t>
      </w:r>
      <w:proofErr w:type="spellEnd"/>
      <w:r w:rsidRPr="000F30DC">
        <w:rPr>
          <w:rFonts w:ascii="Times New Roman" w:eastAsia="Times New Roman" w:hAnsi="Times New Roman" w:cs="Times New Roman"/>
          <w:iCs/>
          <w:color w:val="000000"/>
          <w:lang w:val="en-US"/>
        </w:rPr>
        <w:t xml:space="preserve"> no </w:t>
      </w:r>
      <w:proofErr w:type="spellStart"/>
      <w:r w:rsidRPr="000F30DC">
        <w:rPr>
          <w:rFonts w:ascii="Times New Roman" w:eastAsia="Times New Roman" w:hAnsi="Times New Roman" w:cs="Times New Roman"/>
          <w:iCs/>
          <w:color w:val="000000"/>
          <w:lang w:val="en-US"/>
        </w:rPr>
        <w:t>estatal</w:t>
      </w:r>
      <w:proofErr w:type="spellEnd"/>
      <w:r w:rsidRPr="000F30DC">
        <w:rPr>
          <w:rFonts w:ascii="Times New Roman" w:eastAsia="Times New Roman" w:hAnsi="Times New Roman" w:cs="Times New Roman"/>
          <w:iCs/>
          <w:color w:val="000000"/>
          <w:lang w:val="en-US"/>
        </w:rPr>
        <w:t xml:space="preserve">. [...] “Quando </w:t>
      </w:r>
      <w:proofErr w:type="spellStart"/>
      <w:r w:rsidRPr="000F30DC">
        <w:rPr>
          <w:rFonts w:ascii="Times New Roman" w:eastAsia="Times New Roman" w:hAnsi="Times New Roman" w:cs="Times New Roman"/>
          <w:iCs/>
          <w:color w:val="000000"/>
          <w:lang w:val="en-US"/>
        </w:rPr>
        <w:t>usuários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estão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genuinamente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engajados</w:t>
      </w:r>
      <w:proofErr w:type="spellEnd"/>
      <w:r w:rsidRPr="000F30DC">
        <w:rPr>
          <w:rFonts w:ascii="Times New Roman" w:eastAsia="Times New Roman" w:hAnsi="Times New Roman" w:cs="Times New Roman"/>
          <w:iCs/>
          <w:color w:val="000000"/>
          <w:lang w:val="en-US"/>
        </w:rPr>
        <w:t xml:space="preserve"> em </w:t>
      </w:r>
      <w:proofErr w:type="spellStart"/>
      <w:r w:rsidRPr="000F30DC">
        <w:rPr>
          <w:rFonts w:ascii="Times New Roman" w:eastAsia="Times New Roman" w:hAnsi="Times New Roman" w:cs="Times New Roman"/>
          <w:iCs/>
          <w:color w:val="000000"/>
          <w:lang w:val="en-US"/>
        </w:rPr>
        <w:t>decisões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sobre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regras</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afetam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seu</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uso</w:t>
      </w:r>
      <w:proofErr w:type="spellEnd"/>
      <w:r w:rsidRPr="000F30DC">
        <w:rPr>
          <w:rFonts w:ascii="Times New Roman" w:eastAsia="Times New Roman" w:hAnsi="Times New Roman" w:cs="Times New Roman"/>
          <w:iCs/>
          <w:color w:val="000000"/>
          <w:lang w:val="en-US"/>
        </w:rPr>
        <w:t xml:space="preserve">, a </w:t>
      </w:r>
      <w:proofErr w:type="spellStart"/>
      <w:r w:rsidRPr="000F30DC">
        <w:rPr>
          <w:rFonts w:ascii="Times New Roman" w:eastAsia="Times New Roman" w:hAnsi="Times New Roman" w:cs="Times New Roman"/>
          <w:iCs/>
          <w:color w:val="000000"/>
          <w:lang w:val="en-US"/>
        </w:rPr>
        <w:t>probabilidade</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usuários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seguirem</w:t>
      </w:r>
      <w:proofErr w:type="spellEnd"/>
      <w:r w:rsidRPr="000F30DC">
        <w:rPr>
          <w:rFonts w:ascii="Times New Roman" w:eastAsia="Times New Roman" w:hAnsi="Times New Roman" w:cs="Times New Roman"/>
          <w:iCs/>
          <w:color w:val="000000"/>
          <w:lang w:val="en-US"/>
        </w:rPr>
        <w:t xml:space="preserve"> as </w:t>
      </w:r>
      <w:proofErr w:type="spellStart"/>
      <w:r w:rsidRPr="000F30DC">
        <w:rPr>
          <w:rFonts w:ascii="Times New Roman" w:eastAsia="Times New Roman" w:hAnsi="Times New Roman" w:cs="Times New Roman"/>
          <w:iCs/>
          <w:color w:val="000000"/>
          <w:lang w:val="en-US"/>
        </w:rPr>
        <w:t>regras</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monitorar</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uns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aos</w:t>
      </w:r>
      <w:proofErr w:type="spellEnd"/>
      <w:r w:rsidRPr="000F30DC">
        <w:rPr>
          <w:rFonts w:ascii="Times New Roman" w:eastAsia="Times New Roman" w:hAnsi="Times New Roman" w:cs="Times New Roman"/>
          <w:iCs/>
          <w:color w:val="000000"/>
          <w:lang w:val="en-US"/>
        </w:rPr>
        <w:t xml:space="preserve"> outros é </w:t>
      </w:r>
      <w:proofErr w:type="spellStart"/>
      <w:r w:rsidRPr="000F30DC">
        <w:rPr>
          <w:rFonts w:ascii="Times New Roman" w:eastAsia="Times New Roman" w:hAnsi="Times New Roman" w:cs="Times New Roman"/>
          <w:iCs/>
          <w:color w:val="000000"/>
          <w:lang w:val="en-US"/>
        </w:rPr>
        <w:t>muito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maior</w:t>
      </w:r>
      <w:proofErr w:type="spellEnd"/>
      <w:r w:rsidRPr="000F30DC">
        <w:rPr>
          <w:rFonts w:ascii="Times New Roman" w:eastAsia="Times New Roman" w:hAnsi="Times New Roman" w:cs="Times New Roman"/>
          <w:iCs/>
          <w:color w:val="000000"/>
          <w:lang w:val="en-US"/>
        </w:rPr>
        <w:t xml:space="preserve"> do que quando uma </w:t>
      </w:r>
      <w:proofErr w:type="spellStart"/>
      <w:r w:rsidRPr="000F30DC">
        <w:rPr>
          <w:rFonts w:ascii="Times New Roman" w:eastAsia="Times New Roman" w:hAnsi="Times New Roman" w:cs="Times New Roman"/>
          <w:iCs/>
          <w:color w:val="000000"/>
          <w:lang w:val="en-US"/>
        </w:rPr>
        <w:t>autoridade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simplesmente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impõe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regras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sobre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usuários</w:t>
      </w:r>
      <w:proofErr w:type="spellEnd"/>
      <w:r w:rsidRPr="000F30DC">
        <w:rPr>
          <w:rFonts w:ascii="Times New Roman" w:eastAsia="Times New Roman" w:hAnsi="Times New Roman" w:cs="Times New Roman"/>
          <w:iCs/>
          <w:color w:val="000000"/>
          <w:lang w:val="en-US"/>
        </w:rPr>
        <w:t xml:space="preserve">.” Isso </w:t>
      </w:r>
      <w:proofErr w:type="spellStart"/>
      <w:r w:rsidRPr="000F30DC">
        <w:rPr>
          <w:rFonts w:ascii="Times New Roman" w:eastAsia="Times New Roman" w:hAnsi="Times New Roman" w:cs="Times New Roman"/>
          <w:iCs/>
          <w:color w:val="000000"/>
          <w:lang w:val="en-US"/>
        </w:rPr>
        <w:t>reforça</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atualiza</w:t>
      </w:r>
      <w:proofErr w:type="spellEnd"/>
      <w:r w:rsidRPr="000F30DC">
        <w:rPr>
          <w:rFonts w:ascii="Times New Roman" w:eastAsia="Times New Roman" w:hAnsi="Times New Roman" w:cs="Times New Roman"/>
          <w:iCs/>
          <w:color w:val="000000"/>
          <w:lang w:val="en-US"/>
        </w:rPr>
        <w:t xml:space="preserve"> o que </w:t>
      </w:r>
      <w:proofErr w:type="spellStart"/>
      <w:r w:rsidRPr="000F30DC">
        <w:rPr>
          <w:rFonts w:ascii="Times New Roman" w:eastAsia="Times New Roman" w:hAnsi="Times New Roman" w:cs="Times New Roman"/>
          <w:iCs/>
          <w:color w:val="000000"/>
          <w:lang w:val="en-US"/>
        </w:rPr>
        <w:t>antropólogos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sociais</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estudaram</w:t>
      </w:r>
      <w:proofErr w:type="spellEnd"/>
      <w:r w:rsidRPr="000F30DC">
        <w:rPr>
          <w:rFonts w:ascii="Times New Roman" w:eastAsia="Times New Roman" w:hAnsi="Times New Roman" w:cs="Times New Roman"/>
          <w:iCs/>
          <w:color w:val="000000"/>
          <w:lang w:val="en-US"/>
        </w:rPr>
        <w:t xml:space="preserve"> a </w:t>
      </w:r>
      <w:proofErr w:type="spellStart"/>
      <w:r w:rsidRPr="000F30DC">
        <w:rPr>
          <w:rFonts w:ascii="Times New Roman" w:eastAsia="Times New Roman" w:hAnsi="Times New Roman" w:cs="Times New Roman"/>
          <w:iCs/>
          <w:color w:val="000000"/>
          <w:lang w:val="en-US"/>
        </w:rPr>
        <w:t>relação</w:t>
      </w:r>
      <w:proofErr w:type="spellEnd"/>
      <w:r w:rsidRPr="000F30DC">
        <w:rPr>
          <w:rFonts w:ascii="Times New Roman" w:eastAsia="Times New Roman" w:hAnsi="Times New Roman" w:cs="Times New Roman"/>
          <w:iCs/>
          <w:color w:val="000000"/>
          <w:lang w:val="en-US"/>
        </w:rPr>
        <w:t xml:space="preserve"> entre </w:t>
      </w:r>
      <w:proofErr w:type="spellStart"/>
      <w:r w:rsidRPr="000F30DC">
        <w:rPr>
          <w:rFonts w:ascii="Times New Roman" w:eastAsia="Times New Roman" w:hAnsi="Times New Roman" w:cs="Times New Roman"/>
          <w:iCs/>
          <w:color w:val="000000"/>
          <w:lang w:val="en-US"/>
        </w:rPr>
        <w:t>povos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comunais</w:t>
      </w:r>
      <w:proofErr w:type="spellEnd"/>
      <w:r w:rsidRPr="000F30DC">
        <w:rPr>
          <w:rFonts w:ascii="Times New Roman" w:eastAsia="Times New Roman" w:hAnsi="Times New Roman" w:cs="Times New Roman"/>
          <w:iCs/>
          <w:color w:val="000000"/>
          <w:lang w:val="en-US"/>
        </w:rPr>
        <w:t xml:space="preserve"> e o </w:t>
      </w:r>
      <w:proofErr w:type="spellStart"/>
      <w:r w:rsidRPr="000F30DC">
        <w:rPr>
          <w:rFonts w:ascii="Times New Roman" w:eastAsia="Times New Roman" w:hAnsi="Times New Roman" w:cs="Times New Roman"/>
          <w:iCs/>
          <w:color w:val="000000"/>
          <w:lang w:val="en-US"/>
        </w:rPr>
        <w:t>mundo</w:t>
      </w:r>
      <w:proofErr w:type="spellEnd"/>
      <w:r w:rsidRPr="000F30DC">
        <w:rPr>
          <w:rFonts w:ascii="Times New Roman" w:eastAsia="Times New Roman" w:hAnsi="Times New Roman" w:cs="Times New Roman"/>
          <w:iCs/>
          <w:color w:val="000000"/>
          <w:lang w:val="en-US"/>
        </w:rPr>
        <w:t xml:space="preserve"> natural à </w:t>
      </w:r>
      <w:proofErr w:type="spellStart"/>
      <w:r w:rsidRPr="000F30DC">
        <w:rPr>
          <w:rFonts w:ascii="Times New Roman" w:eastAsia="Times New Roman" w:hAnsi="Times New Roman" w:cs="Times New Roman"/>
          <w:iCs/>
          <w:color w:val="000000"/>
          <w:lang w:val="en-US"/>
        </w:rPr>
        <w:t>sua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volta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sempre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souberam</w:t>
      </w:r>
      <w:proofErr w:type="spellEnd"/>
      <w:r w:rsidRPr="000F30DC">
        <w:rPr>
          <w:rFonts w:ascii="Times New Roman" w:eastAsia="Times New Roman" w:hAnsi="Times New Roman" w:cs="Times New Roman"/>
          <w:iCs/>
          <w:color w:val="000000"/>
          <w:lang w:val="en-US"/>
        </w:rPr>
        <w:t xml:space="preserve">. […] “Onde </w:t>
      </w:r>
      <w:proofErr w:type="spellStart"/>
      <w:r w:rsidRPr="000F30DC">
        <w:rPr>
          <w:rFonts w:ascii="Times New Roman" w:eastAsia="Times New Roman" w:hAnsi="Times New Roman" w:cs="Times New Roman"/>
          <w:iCs/>
          <w:color w:val="000000"/>
          <w:lang w:val="en-US"/>
        </w:rPr>
        <w:t>há</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florestas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há</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índios</w:t>
      </w:r>
      <w:proofErr w:type="spellEnd"/>
      <w:r w:rsidRPr="000F30DC">
        <w:rPr>
          <w:rFonts w:ascii="Times New Roman" w:eastAsia="Times New Roman" w:hAnsi="Times New Roman" w:cs="Times New Roman"/>
          <w:iCs/>
          <w:color w:val="000000"/>
          <w:lang w:val="en-US"/>
        </w:rPr>
        <w:t xml:space="preserve"> – </w:t>
      </w:r>
      <w:proofErr w:type="spellStart"/>
      <w:r w:rsidRPr="000F30DC">
        <w:rPr>
          <w:rFonts w:ascii="Times New Roman" w:eastAsia="Times New Roman" w:hAnsi="Times New Roman" w:cs="Times New Roman"/>
          <w:iCs/>
          <w:color w:val="000000"/>
          <w:lang w:val="en-US"/>
        </w:rPr>
        <w:t>porém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mais</w:t>
      </w:r>
      <w:proofErr w:type="spellEnd"/>
      <w:r w:rsidRPr="000F30DC">
        <w:rPr>
          <w:rFonts w:ascii="Times New Roman" w:eastAsia="Times New Roman" w:hAnsi="Times New Roman" w:cs="Times New Roman"/>
          <w:iCs/>
          <w:color w:val="000000"/>
          <w:lang w:val="en-US"/>
        </w:rPr>
        <w:t xml:space="preserve"> que isso, onde </w:t>
      </w:r>
      <w:proofErr w:type="spellStart"/>
      <w:r w:rsidRPr="000F30DC">
        <w:rPr>
          <w:rFonts w:ascii="Times New Roman" w:eastAsia="Times New Roman" w:hAnsi="Times New Roman" w:cs="Times New Roman"/>
          <w:iCs/>
          <w:color w:val="000000"/>
          <w:lang w:val="en-US"/>
        </w:rPr>
        <w:t>há</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índios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há</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florestas</w:t>
      </w:r>
      <w:proofErr w:type="spellEnd"/>
      <w:r w:rsidRPr="000F30DC">
        <w:rPr>
          <w:rFonts w:ascii="Times New Roman" w:eastAsia="Times New Roman" w:hAnsi="Times New Roman" w:cs="Times New Roman"/>
          <w:iCs/>
          <w:color w:val="000000"/>
          <w:lang w:val="en-US"/>
        </w:rPr>
        <w:t>.”</w:t>
      </w:r>
      <w:r w:rsidRPr="000F30DC">
        <w:rPr>
          <w:rFonts w:ascii="Times New Roman" w:eastAsia="Times New Roman" w:hAnsi="Times New Roman" w:cs="Times New Roman"/>
          <w:iCs/>
          <w:color w:val="000000"/>
          <w:vertAlign w:val="superscript"/>
          <w:lang w:val="en-US"/>
        </w:rPr>
        <w:footnoteReference w:id="18"/>
      </w:r>
      <w:r w:rsidRPr="000F30DC">
        <w:rPr>
          <w:rFonts w:ascii="Times New Roman" w:eastAsia="Times New Roman" w:hAnsi="Times New Roman" w:cs="Times New Roman"/>
          <w:iCs/>
          <w:color w:val="000000"/>
          <w:lang w:val="en-US"/>
        </w:rPr>
        <w:t xml:space="preserve"> (Clark, 2013: 10)</w:t>
      </w:r>
    </w:p>
    <w:p w14:paraId="7C638FE9" w14:textId="77777777" w:rsidR="00365237" w:rsidRPr="000F30DC"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1294DCA7"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forma, se a </w:t>
      </w:r>
      <w:proofErr w:type="spellStart"/>
      <w:r w:rsidRPr="00365237">
        <w:rPr>
          <w:rFonts w:ascii="Times New Roman" w:eastAsia="Times New Roman" w:hAnsi="Times New Roman" w:cs="Times New Roman"/>
          <w:color w:val="000000"/>
          <w:sz w:val="24"/>
          <w:szCs w:val="24"/>
          <w:lang w:val="en-US"/>
        </w:rPr>
        <w:t>perda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advém</w:t>
      </w:r>
      <w:proofErr w:type="spellEnd"/>
      <w:r w:rsidRPr="00365237">
        <w:rPr>
          <w:rFonts w:ascii="Times New Roman" w:eastAsia="Times New Roman" w:hAnsi="Times New Roman" w:cs="Times New Roman"/>
          <w:color w:val="000000"/>
          <w:sz w:val="24"/>
          <w:szCs w:val="24"/>
          <w:lang w:val="en-US"/>
        </w:rPr>
        <w:t xml:space="preserve"> não de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incompetência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inerente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autogestionário</w:t>
      </w:r>
      <w:proofErr w:type="spellEnd"/>
      <w:r w:rsidRPr="00365237">
        <w:rPr>
          <w:rFonts w:ascii="Times New Roman" w:eastAsia="Times New Roman" w:hAnsi="Times New Roman" w:cs="Times New Roman"/>
          <w:color w:val="000000"/>
          <w:sz w:val="24"/>
          <w:szCs w:val="24"/>
          <w:lang w:val="en-US"/>
        </w:rPr>
        <w:t xml:space="preserve">, mas do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de que a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abertura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obriga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maiores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discussões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tipo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contrário</w:t>
      </w:r>
      <w:proofErr w:type="spellEnd"/>
      <w:r w:rsidRPr="00365237">
        <w:rPr>
          <w:rFonts w:ascii="Times New Roman" w:eastAsia="Times New Roman" w:hAnsi="Times New Roman" w:cs="Times New Roman"/>
          <w:color w:val="000000"/>
          <w:sz w:val="24"/>
          <w:szCs w:val="24"/>
          <w:lang w:val="en-US"/>
        </w:rPr>
        <w:t xml:space="preserve">, algo a ser </w:t>
      </w:r>
      <w:proofErr w:type="spellStart"/>
      <w:r w:rsidRPr="00365237">
        <w:rPr>
          <w:rFonts w:ascii="Times New Roman" w:eastAsia="Times New Roman" w:hAnsi="Times New Roman" w:cs="Times New Roman"/>
          <w:color w:val="000000"/>
          <w:sz w:val="24"/>
          <w:szCs w:val="24"/>
          <w:lang w:val="en-US"/>
        </w:rPr>
        <w:t>valorizado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levaria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descoberta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publicidade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cedo</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planejamento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implementação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quaisquer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malefícios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de modo a </w:t>
      </w:r>
      <w:proofErr w:type="spellStart"/>
      <w:r w:rsidRPr="00365237">
        <w:rPr>
          <w:rFonts w:ascii="Times New Roman" w:eastAsia="Times New Roman" w:hAnsi="Times New Roman" w:cs="Times New Roman"/>
          <w:color w:val="000000"/>
          <w:sz w:val="24"/>
          <w:szCs w:val="24"/>
          <w:lang w:val="en-US"/>
        </w:rPr>
        <w:t>consertar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interromper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processo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todo</w:t>
      </w:r>
      <w:proofErr w:type="spellEnd"/>
      <w:r w:rsidRPr="00365237">
        <w:rPr>
          <w:rFonts w:ascii="Times New Roman" w:eastAsia="Times New Roman" w:hAnsi="Times New Roman" w:cs="Times New Roman"/>
          <w:color w:val="000000"/>
          <w:sz w:val="24"/>
          <w:szCs w:val="24"/>
          <w:lang w:val="en-US"/>
        </w:rPr>
        <w:t xml:space="preserve"> até que uma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adequada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providenciada</w:t>
      </w:r>
      <w:proofErr w:type="spellEnd"/>
      <w:r w:rsidRPr="00365237">
        <w:rPr>
          <w:rFonts w:ascii="Times New Roman" w:eastAsia="Times New Roman" w:hAnsi="Times New Roman" w:cs="Times New Roman"/>
          <w:color w:val="000000"/>
          <w:sz w:val="24"/>
          <w:szCs w:val="24"/>
          <w:lang w:val="en-US"/>
        </w:rPr>
        <w:t>.</w:t>
      </w:r>
    </w:p>
    <w:p w14:paraId="73E1A1A5"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Esta é uma </w:t>
      </w:r>
      <w:proofErr w:type="spellStart"/>
      <w:r w:rsidRPr="00365237">
        <w:rPr>
          <w:rFonts w:ascii="Times New Roman" w:eastAsia="Times New Roman" w:hAnsi="Times New Roman" w:cs="Times New Roman"/>
          <w:color w:val="000000"/>
          <w:sz w:val="24"/>
          <w:szCs w:val="24"/>
          <w:lang w:val="en-US"/>
        </w:rPr>
        <w:t>lição</w:t>
      </w:r>
      <w:proofErr w:type="spellEnd"/>
      <w:r w:rsidRPr="00365237">
        <w:rPr>
          <w:rFonts w:ascii="Times New Roman" w:eastAsia="Times New Roman" w:hAnsi="Times New Roman" w:cs="Times New Roman"/>
          <w:color w:val="000000"/>
          <w:sz w:val="24"/>
          <w:szCs w:val="24"/>
          <w:lang w:val="en-US"/>
        </w:rPr>
        <w:t xml:space="preserve">, inclusive, </w:t>
      </w:r>
      <w:proofErr w:type="spellStart"/>
      <w:r w:rsidRPr="00365237">
        <w:rPr>
          <w:rFonts w:ascii="Times New Roman" w:eastAsia="Times New Roman" w:hAnsi="Times New Roman" w:cs="Times New Roman"/>
          <w:color w:val="000000"/>
          <w:sz w:val="24"/>
          <w:szCs w:val="24"/>
          <w:lang w:val="en-US"/>
        </w:rPr>
        <w:t>aprendida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duras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historicamente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Segundo Olson (1997: 476-477), o </w:t>
      </w:r>
      <w:proofErr w:type="spellStart"/>
      <w:r w:rsidRPr="00365237">
        <w:rPr>
          <w:rFonts w:ascii="Times New Roman" w:eastAsia="Times New Roman" w:hAnsi="Times New Roman" w:cs="Times New Roman"/>
          <w:color w:val="000000"/>
          <w:sz w:val="24"/>
          <w:szCs w:val="24"/>
          <w:lang w:val="en-US"/>
        </w:rPr>
        <w:t>colapso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muitos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anarcossindicalistas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durante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Revolução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Espanhola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deveu</w:t>
      </w:r>
      <w:proofErr w:type="spellEnd"/>
      <w:r w:rsidRPr="00365237">
        <w:rPr>
          <w:rFonts w:ascii="Times New Roman" w:eastAsia="Times New Roman" w:hAnsi="Times New Roman" w:cs="Times New Roman"/>
          <w:color w:val="000000"/>
          <w:sz w:val="24"/>
          <w:szCs w:val="24"/>
          <w:lang w:val="en-US"/>
        </w:rPr>
        <w:t xml:space="preserve">-se em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impulso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tecnocrata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época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para o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social </w:t>
      </w:r>
      <w:proofErr w:type="spellStart"/>
      <w:r w:rsidRPr="00365237">
        <w:rPr>
          <w:rFonts w:ascii="Times New Roman" w:eastAsia="Times New Roman" w:hAnsi="Times New Roman" w:cs="Times New Roman"/>
          <w:color w:val="000000"/>
          <w:sz w:val="24"/>
          <w:szCs w:val="24"/>
          <w:lang w:val="en-US"/>
        </w:rPr>
        <w:t>constava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declarar</w:t>
      </w:r>
      <w:proofErr w:type="spellEnd"/>
      <w:r w:rsidRPr="00365237">
        <w:rPr>
          <w:rFonts w:ascii="Times New Roman" w:eastAsia="Times New Roman" w:hAnsi="Times New Roman" w:cs="Times New Roman"/>
          <w:color w:val="000000"/>
          <w:sz w:val="24"/>
          <w:szCs w:val="24"/>
          <w:lang w:val="en-US"/>
        </w:rPr>
        <w:t xml:space="preserve"> toda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coisa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administrá</w:t>
      </w:r>
      <w:proofErr w:type="spellEnd"/>
      <w:r w:rsidRPr="00365237">
        <w:rPr>
          <w:rFonts w:ascii="Times New Roman" w:eastAsia="Times New Roman" w:hAnsi="Times New Roman" w:cs="Times New Roman"/>
          <w:color w:val="000000"/>
          <w:sz w:val="24"/>
          <w:szCs w:val="24"/>
          <w:lang w:val="en-US"/>
        </w:rPr>
        <w:t xml:space="preserve">-la de uma forma </w:t>
      </w:r>
      <w:proofErr w:type="spellStart"/>
      <w:r w:rsidRPr="00365237">
        <w:rPr>
          <w:rFonts w:ascii="Times New Roman" w:eastAsia="Times New Roman" w:hAnsi="Times New Roman" w:cs="Times New Roman"/>
          <w:color w:val="000000"/>
          <w:sz w:val="24"/>
          <w:szCs w:val="24"/>
          <w:lang w:val="en-US"/>
        </w:rPr>
        <w:t>puramente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tecnocracia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social”</w:t>
      </w:r>
      <w:r w:rsidRPr="00365237">
        <w:rPr>
          <w:rFonts w:ascii="Times New Roman" w:eastAsia="Times New Roman" w:hAnsi="Times New Roman" w:cs="Times New Roman"/>
          <w:color w:val="000000"/>
          <w:sz w:val="24"/>
          <w:szCs w:val="24"/>
          <w:vertAlign w:val="superscript"/>
          <w:lang w:val="en-US"/>
        </w:rPr>
        <w:footnoteReference w:id="19"/>
      </w:r>
      <w:r w:rsidRPr="00365237">
        <w:rPr>
          <w:rFonts w:ascii="Times New Roman" w:eastAsia="Times New Roman" w:hAnsi="Times New Roman" w:cs="Times New Roman"/>
          <w:color w:val="000000"/>
          <w:sz w:val="24"/>
          <w:szCs w:val="24"/>
          <w:lang w:val="en-US"/>
        </w:rPr>
        <w:t xml:space="preserve">. Assim, </w:t>
      </w:r>
      <w:proofErr w:type="spellStart"/>
      <w:r w:rsidRPr="00365237">
        <w:rPr>
          <w:rFonts w:ascii="Times New Roman" w:eastAsia="Times New Roman" w:hAnsi="Times New Roman" w:cs="Times New Roman"/>
          <w:color w:val="000000"/>
          <w:sz w:val="24"/>
          <w:szCs w:val="24"/>
          <w:lang w:val="en-US"/>
        </w:rPr>
        <w:t>sistemas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apenas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abordar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execução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abrir</w:t>
      </w:r>
      <w:proofErr w:type="spellEnd"/>
      <w:r w:rsidRPr="00365237">
        <w:rPr>
          <w:rFonts w:ascii="Times New Roman" w:eastAsia="Times New Roman" w:hAnsi="Times New Roman" w:cs="Times New Roman"/>
          <w:color w:val="000000"/>
          <w:sz w:val="24"/>
          <w:szCs w:val="24"/>
          <w:lang w:val="en-US"/>
        </w:rPr>
        <w:t xml:space="preserve"> espaço para “</w:t>
      </w:r>
      <w:proofErr w:type="spellStart"/>
      <w:r w:rsidRPr="00365237">
        <w:rPr>
          <w:rFonts w:ascii="Times New Roman" w:eastAsia="Times New Roman" w:hAnsi="Times New Roman" w:cs="Times New Roman"/>
          <w:i/>
          <w:color w:val="000000"/>
          <w:sz w:val="24"/>
          <w:szCs w:val="24"/>
          <w:lang w:val="en-US"/>
        </w:rPr>
        <w:t>discursos</w:t>
      </w:r>
      <w:proofErr w:type="spellEnd"/>
      <w:r w:rsidRPr="00365237">
        <w:rPr>
          <w:rFonts w:ascii="Times New Roman" w:eastAsia="Times New Roman" w:hAnsi="Times New Roman" w:cs="Times New Roman"/>
          <w:i/>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sobre</w:t>
      </w:r>
      <w:proofErr w:type="spellEnd"/>
      <w:r w:rsidRPr="00365237">
        <w:rPr>
          <w:rFonts w:ascii="Times New Roman" w:eastAsia="Times New Roman" w:hAnsi="Times New Roman" w:cs="Times New Roman"/>
          <w:i/>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satisfação</w:t>
      </w:r>
      <w:proofErr w:type="spellEnd"/>
      <w:r w:rsidRPr="00365237">
        <w:rPr>
          <w:rFonts w:ascii="Times New Roman" w:eastAsia="Times New Roman" w:hAnsi="Times New Roman" w:cs="Times New Roman"/>
          <w:i/>
          <w:color w:val="000000"/>
          <w:sz w:val="24"/>
          <w:szCs w:val="24"/>
          <w:lang w:val="en-US"/>
        </w:rPr>
        <w:t xml:space="preserve"> de </w:t>
      </w:r>
      <w:proofErr w:type="spellStart"/>
      <w:r w:rsidRPr="00365237">
        <w:rPr>
          <w:rFonts w:ascii="Times New Roman" w:eastAsia="Times New Roman" w:hAnsi="Times New Roman" w:cs="Times New Roman"/>
          <w:i/>
          <w:color w:val="000000"/>
          <w:sz w:val="24"/>
          <w:szCs w:val="24"/>
          <w:lang w:val="en-US"/>
        </w:rPr>
        <w:t>necessidades</w:t>
      </w:r>
      <w:proofErr w:type="spellEnd"/>
      <w:r w:rsidRPr="00365237">
        <w:rPr>
          <w:rFonts w:ascii="Times New Roman" w:eastAsia="Times New Roman" w:hAnsi="Times New Roman" w:cs="Times New Roman"/>
          <w:color w:val="000000"/>
          <w:sz w:val="24"/>
          <w:szCs w:val="24"/>
          <w:lang w:val="en-US"/>
        </w:rPr>
        <w:t xml:space="preserve"> – as </w:t>
      </w:r>
      <w:proofErr w:type="spellStart"/>
      <w:r w:rsidRPr="00365237">
        <w:rPr>
          <w:rFonts w:ascii="Times New Roman" w:eastAsia="Times New Roman" w:hAnsi="Times New Roman" w:cs="Times New Roman"/>
          <w:color w:val="000000"/>
          <w:sz w:val="24"/>
          <w:szCs w:val="24"/>
          <w:lang w:val="en-US"/>
        </w:rPr>
        <w:t>questões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mas como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afetado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lastRenderedPageBreak/>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precisa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participar</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e o que </w:t>
      </w:r>
      <w:proofErr w:type="spellStart"/>
      <w:r w:rsidRPr="00365237">
        <w:rPr>
          <w:rFonts w:ascii="Times New Roman" w:eastAsia="Times New Roman" w:hAnsi="Times New Roman" w:cs="Times New Roman"/>
          <w:color w:val="000000"/>
          <w:sz w:val="24"/>
          <w:szCs w:val="24"/>
          <w:lang w:val="en-US"/>
        </w:rPr>
        <w:t>resultará</w:t>
      </w:r>
      <w:proofErr w:type="spellEnd"/>
      <w:r w:rsidRPr="00365237">
        <w:rPr>
          <w:rFonts w:ascii="Times New Roman" w:eastAsia="Times New Roman" w:hAnsi="Times New Roman" w:cs="Times New Roman"/>
          <w:color w:val="000000"/>
          <w:sz w:val="24"/>
          <w:szCs w:val="24"/>
          <w:lang w:val="en-US"/>
        </w:rPr>
        <w:t xml:space="preserve"> do que </w:t>
      </w:r>
      <w:proofErr w:type="spellStart"/>
      <w:r w:rsidRPr="00365237">
        <w:rPr>
          <w:rFonts w:ascii="Times New Roman" w:eastAsia="Times New Roman" w:hAnsi="Times New Roman" w:cs="Times New Roman"/>
          <w:color w:val="000000"/>
          <w:sz w:val="24"/>
          <w:szCs w:val="24"/>
          <w:lang w:val="en-US"/>
        </w:rPr>
        <w:t>será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20"/>
      </w:r>
      <w:r w:rsidRPr="00365237">
        <w:rPr>
          <w:rFonts w:ascii="Times New Roman" w:eastAsia="Times New Roman" w:hAnsi="Times New Roman" w:cs="Times New Roman"/>
          <w:color w:val="000000"/>
          <w:sz w:val="24"/>
          <w:szCs w:val="24"/>
          <w:lang w:val="en-US"/>
        </w:rPr>
        <w:t xml:space="preserve"> (Olson, 1997: 477, </w:t>
      </w:r>
      <w:proofErr w:type="spellStart"/>
      <w:r w:rsidRPr="00365237">
        <w:rPr>
          <w:rFonts w:ascii="Times New Roman" w:eastAsia="Times New Roman" w:hAnsi="Times New Roman" w:cs="Times New Roman"/>
          <w:color w:val="000000"/>
          <w:sz w:val="24"/>
          <w:szCs w:val="24"/>
          <w:lang w:val="en-US"/>
        </w:rPr>
        <w:t>ênfase</w:t>
      </w:r>
      <w:proofErr w:type="spellEnd"/>
      <w:r w:rsidRPr="00365237">
        <w:rPr>
          <w:rFonts w:ascii="Times New Roman" w:eastAsia="Times New Roman" w:hAnsi="Times New Roman" w:cs="Times New Roman"/>
          <w:color w:val="000000"/>
          <w:sz w:val="24"/>
          <w:szCs w:val="24"/>
          <w:lang w:val="en-US"/>
        </w:rPr>
        <w:t xml:space="preserve"> no original).</w:t>
      </w:r>
    </w:p>
    <w:p w14:paraId="320332E0"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devido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não é uma </w:t>
      </w:r>
      <w:proofErr w:type="spellStart"/>
      <w:r w:rsidRPr="00365237">
        <w:rPr>
          <w:rFonts w:ascii="Times New Roman" w:eastAsia="Times New Roman" w:hAnsi="Times New Roman" w:cs="Times New Roman"/>
          <w:color w:val="000000"/>
          <w:sz w:val="24"/>
          <w:szCs w:val="24"/>
          <w:lang w:val="en-US"/>
        </w:rPr>
        <w:t>única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mas </w:t>
      </w:r>
      <w:proofErr w:type="spellStart"/>
      <w:r w:rsidRPr="00365237">
        <w:rPr>
          <w:rFonts w:ascii="Times New Roman" w:eastAsia="Times New Roman" w:hAnsi="Times New Roman" w:cs="Times New Roman"/>
          <w:color w:val="000000"/>
          <w:sz w:val="24"/>
          <w:szCs w:val="24"/>
          <w:lang w:val="en-US"/>
        </w:rPr>
        <w:t>duas</w:t>
      </w:r>
      <w:proofErr w:type="spellEnd"/>
      <w:r w:rsidRPr="00365237">
        <w:rPr>
          <w:rFonts w:ascii="Times New Roman" w:eastAsia="Times New Roman" w:hAnsi="Times New Roman" w:cs="Times New Roman"/>
          <w:color w:val="000000"/>
          <w:sz w:val="24"/>
          <w:szCs w:val="24"/>
          <w:lang w:val="en-US"/>
        </w:rPr>
        <w:t xml:space="preserve">. Por um </w:t>
      </w:r>
      <w:proofErr w:type="spellStart"/>
      <w:r w:rsidRPr="00365237">
        <w:rPr>
          <w:rFonts w:ascii="Times New Roman" w:eastAsia="Times New Roman" w:hAnsi="Times New Roman" w:cs="Times New Roman"/>
          <w:color w:val="000000"/>
          <w:sz w:val="24"/>
          <w:szCs w:val="24"/>
          <w:lang w:val="en-US"/>
        </w:rPr>
        <w:t>lado</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ocorreria</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âmbito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determinadas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a complexidade e a </w:t>
      </w:r>
      <w:proofErr w:type="spellStart"/>
      <w:r w:rsidRPr="00365237">
        <w:rPr>
          <w:rFonts w:ascii="Times New Roman" w:eastAsia="Times New Roman" w:hAnsi="Times New Roman" w:cs="Times New Roman"/>
          <w:color w:val="000000"/>
          <w:sz w:val="24"/>
          <w:szCs w:val="24"/>
          <w:lang w:val="en-US"/>
        </w:rPr>
        <w:t>morosidade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engessaria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atuação</w:t>
      </w:r>
      <w:proofErr w:type="spellEnd"/>
      <w:r w:rsidRPr="00365237">
        <w:rPr>
          <w:rFonts w:ascii="Times New Roman" w:eastAsia="Times New Roman" w:hAnsi="Times New Roman" w:cs="Times New Roman"/>
          <w:color w:val="000000"/>
          <w:sz w:val="24"/>
          <w:szCs w:val="24"/>
          <w:lang w:val="en-US"/>
        </w:rPr>
        <w:t xml:space="preserve"> das/</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funcionárias</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públicas</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Por outro </w:t>
      </w:r>
      <w:proofErr w:type="spellStart"/>
      <w:r w:rsidRPr="00365237">
        <w:rPr>
          <w:rFonts w:ascii="Times New Roman" w:eastAsia="Times New Roman" w:hAnsi="Times New Roman" w:cs="Times New Roman"/>
          <w:color w:val="000000"/>
          <w:sz w:val="24"/>
          <w:szCs w:val="24"/>
          <w:lang w:val="en-US"/>
        </w:rPr>
        <w:t>lado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ataque</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genericamente</w:t>
      </w:r>
      <w:proofErr w:type="spellEnd"/>
      <w:r w:rsidRPr="00365237">
        <w:rPr>
          <w:rFonts w:ascii="Times New Roman" w:eastAsia="Times New Roman" w:hAnsi="Times New Roman" w:cs="Times New Roman"/>
          <w:color w:val="000000"/>
          <w:sz w:val="24"/>
          <w:szCs w:val="24"/>
          <w:lang w:val="en-US"/>
        </w:rPr>
        <w:t xml:space="preserve"> (mas, por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críticos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limitando</w:t>
      </w:r>
      <w:proofErr w:type="spellEnd"/>
      <w:r w:rsidRPr="00365237">
        <w:rPr>
          <w:rFonts w:ascii="Times New Roman" w:eastAsia="Times New Roman" w:hAnsi="Times New Roman" w:cs="Times New Roman"/>
          <w:color w:val="000000"/>
          <w:sz w:val="24"/>
          <w:szCs w:val="24"/>
          <w:lang w:val="en-US"/>
        </w:rPr>
        <w:t xml:space="preserve">-a </w:t>
      </w:r>
      <w:proofErr w:type="spellStart"/>
      <w:r w:rsidRPr="00365237">
        <w:rPr>
          <w:rFonts w:ascii="Times New Roman" w:eastAsia="Times New Roman" w:hAnsi="Times New Roman" w:cs="Times New Roman"/>
          <w:color w:val="000000"/>
          <w:sz w:val="24"/>
          <w:szCs w:val="24"/>
          <w:lang w:val="en-US"/>
        </w:rPr>
        <w:t>implicitamente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somente</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refere</w:t>
      </w:r>
      <w:proofErr w:type="spellEnd"/>
      <w:r w:rsidRPr="00365237">
        <w:rPr>
          <w:rFonts w:ascii="Times New Roman" w:eastAsia="Times New Roman" w:hAnsi="Times New Roman" w:cs="Times New Roman"/>
          <w:color w:val="000000"/>
          <w:sz w:val="24"/>
          <w:szCs w:val="24"/>
          <w:lang w:val="en-US"/>
        </w:rPr>
        <w:t xml:space="preserve">-se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percebido</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interação</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empreendedores</w:t>
      </w:r>
      <w:proofErr w:type="spellEnd"/>
      <w:r w:rsidRPr="00365237">
        <w:rPr>
          <w:rFonts w:ascii="Times New Roman" w:eastAsia="Times New Roman" w:hAnsi="Times New Roman" w:cs="Times New Roman"/>
          <w:color w:val="000000"/>
          <w:sz w:val="24"/>
          <w:szCs w:val="24"/>
          <w:lang w:val="en-US"/>
        </w:rPr>
        <w:t xml:space="preserve"> e as </w:t>
      </w:r>
      <w:proofErr w:type="spellStart"/>
      <w:r w:rsidRPr="00365237">
        <w:rPr>
          <w:rFonts w:ascii="Times New Roman" w:eastAsia="Times New Roman" w:hAnsi="Times New Roman" w:cs="Times New Roman"/>
          <w:color w:val="000000"/>
          <w:sz w:val="24"/>
          <w:szCs w:val="24"/>
          <w:lang w:val="en-US"/>
        </w:rPr>
        <w:t>instâncias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centrais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aparato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governamental</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departamentos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executivo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judiciário</w:t>
      </w:r>
      <w:proofErr w:type="spellEnd"/>
      <w:r w:rsidRPr="00365237">
        <w:rPr>
          <w:rFonts w:ascii="Times New Roman" w:eastAsia="Times New Roman" w:hAnsi="Times New Roman" w:cs="Times New Roman"/>
          <w:color w:val="000000"/>
          <w:sz w:val="24"/>
          <w:szCs w:val="24"/>
          <w:lang w:val="en-US"/>
        </w:rPr>
        <w:t xml:space="preserve">. Assim, as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que </w:t>
      </w:r>
      <w:r w:rsidRPr="00365237">
        <w:rPr>
          <w:rFonts w:ascii="Times New Roman" w:eastAsia="Times New Roman" w:hAnsi="Times New Roman" w:cs="Times New Roman"/>
          <w:i/>
          <w:color w:val="000000"/>
          <w:sz w:val="24"/>
          <w:szCs w:val="24"/>
          <w:lang w:val="en-US"/>
        </w:rPr>
        <w:t xml:space="preserve">já </w:t>
      </w:r>
      <w:proofErr w:type="spellStart"/>
      <w:r w:rsidRPr="00365237">
        <w:rPr>
          <w:rFonts w:ascii="Times New Roman" w:eastAsia="Times New Roman" w:hAnsi="Times New Roman" w:cs="Times New Roman"/>
          <w:i/>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teriam</w:t>
      </w:r>
      <w:proofErr w:type="spellEnd"/>
      <w:r w:rsidRPr="00365237">
        <w:rPr>
          <w:rFonts w:ascii="Times New Roman" w:eastAsia="Times New Roman" w:hAnsi="Times New Roman" w:cs="Times New Roman"/>
          <w:color w:val="000000"/>
          <w:sz w:val="24"/>
          <w:szCs w:val="24"/>
          <w:lang w:val="en-US"/>
        </w:rPr>
        <w:t xml:space="preserve"> suas </w:t>
      </w:r>
      <w:proofErr w:type="spellStart"/>
      <w:r w:rsidRPr="00365237">
        <w:rPr>
          <w:rFonts w:ascii="Times New Roman" w:eastAsia="Times New Roman" w:hAnsi="Times New Roman" w:cs="Times New Roman"/>
          <w:color w:val="000000"/>
          <w:sz w:val="24"/>
          <w:szCs w:val="24"/>
          <w:lang w:val="en-US"/>
        </w:rPr>
        <w:t>atividades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dificultadas</w:t>
      </w:r>
      <w:proofErr w:type="spellEnd"/>
      <w:r w:rsidRPr="00365237">
        <w:rPr>
          <w:rFonts w:ascii="Times New Roman" w:eastAsia="Times New Roman" w:hAnsi="Times New Roman" w:cs="Times New Roman"/>
          <w:color w:val="000000"/>
          <w:sz w:val="24"/>
          <w:szCs w:val="24"/>
          <w:lang w:val="en-US"/>
        </w:rPr>
        <w:t xml:space="preserve">, pois suas </w:t>
      </w:r>
      <w:proofErr w:type="spellStart"/>
      <w:r w:rsidRPr="00365237">
        <w:rPr>
          <w:rFonts w:ascii="Times New Roman" w:eastAsia="Times New Roman" w:hAnsi="Times New Roman" w:cs="Times New Roman"/>
          <w:color w:val="000000"/>
          <w:sz w:val="24"/>
          <w:szCs w:val="24"/>
          <w:lang w:val="en-US"/>
        </w:rPr>
        <w:t>interações</w:t>
      </w:r>
      <w:proofErr w:type="spellEnd"/>
      <w:r w:rsidRPr="00365237">
        <w:rPr>
          <w:rFonts w:ascii="Times New Roman" w:eastAsia="Times New Roman" w:hAnsi="Times New Roman" w:cs="Times New Roman"/>
          <w:color w:val="000000"/>
          <w:sz w:val="24"/>
          <w:szCs w:val="24"/>
          <w:lang w:val="en-US"/>
        </w:rPr>
        <w:t xml:space="preserve"> com o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confusas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dispendiosas</w:t>
      </w:r>
      <w:proofErr w:type="spellEnd"/>
      <w:r w:rsidRPr="00365237">
        <w:rPr>
          <w:rFonts w:ascii="Times New Roman" w:eastAsia="Times New Roman" w:hAnsi="Times New Roman" w:cs="Times New Roman"/>
          <w:color w:val="000000"/>
          <w:sz w:val="24"/>
          <w:szCs w:val="24"/>
          <w:lang w:val="en-US"/>
        </w:rPr>
        <w:t xml:space="preserve">. Como as </w:t>
      </w:r>
      <w:proofErr w:type="spellStart"/>
      <w:r w:rsidRPr="00365237">
        <w:rPr>
          <w:rFonts w:ascii="Times New Roman" w:eastAsia="Times New Roman" w:hAnsi="Times New Roman" w:cs="Times New Roman"/>
          <w:color w:val="000000"/>
          <w:sz w:val="24"/>
          <w:szCs w:val="24"/>
          <w:lang w:val="en-US"/>
        </w:rPr>
        <w:t>interações</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instituições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governamentais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costumam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confusas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dispendiosas</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grande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maioria</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segunda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contar</w:t>
      </w:r>
      <w:proofErr w:type="spellEnd"/>
      <w:r w:rsidRPr="00365237">
        <w:rPr>
          <w:rFonts w:ascii="Times New Roman" w:eastAsia="Times New Roman" w:hAnsi="Times New Roman" w:cs="Times New Roman"/>
          <w:color w:val="000000"/>
          <w:sz w:val="24"/>
          <w:szCs w:val="24"/>
          <w:lang w:val="en-US"/>
        </w:rPr>
        <w:t xml:space="preserve"> com um </w:t>
      </w:r>
      <w:proofErr w:type="spellStart"/>
      <w:r w:rsidRPr="00365237">
        <w:rPr>
          <w:rFonts w:ascii="Times New Roman" w:eastAsia="Times New Roman" w:hAnsi="Times New Roman" w:cs="Times New Roman"/>
          <w:color w:val="000000"/>
          <w:sz w:val="24"/>
          <w:szCs w:val="24"/>
          <w:lang w:val="en-US"/>
        </w:rPr>
        <w:t>apoio</w:t>
      </w:r>
      <w:proofErr w:type="spellEnd"/>
      <w:r w:rsidRPr="00365237">
        <w:rPr>
          <w:rFonts w:ascii="Times New Roman" w:eastAsia="Times New Roman" w:hAnsi="Times New Roman" w:cs="Times New Roman"/>
          <w:color w:val="000000"/>
          <w:sz w:val="24"/>
          <w:szCs w:val="24"/>
          <w:lang w:val="en-US"/>
        </w:rPr>
        <w:t xml:space="preserve"> popular que, por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transformar</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apoio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direita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num </w:t>
      </w:r>
      <w:proofErr w:type="spellStart"/>
      <w:r w:rsidRPr="00365237">
        <w:rPr>
          <w:rFonts w:ascii="Times New Roman" w:eastAsia="Times New Roman" w:hAnsi="Times New Roman" w:cs="Times New Roman"/>
          <w:color w:val="000000"/>
          <w:sz w:val="24"/>
          <w:szCs w:val="24"/>
          <w:lang w:val="en-US"/>
        </w:rPr>
        <w:t>momento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amálgama</w:t>
      </w:r>
      <w:proofErr w:type="spellEnd"/>
      <w:r w:rsidRPr="00365237">
        <w:rPr>
          <w:rFonts w:ascii="Times New Roman" w:eastAsia="Times New Roman" w:hAnsi="Times New Roman" w:cs="Times New Roman"/>
          <w:color w:val="000000"/>
          <w:sz w:val="24"/>
          <w:szCs w:val="24"/>
          <w:lang w:val="en-US"/>
        </w:rPr>
        <w:t xml:space="preserve"> entre as </w:t>
      </w:r>
      <w:proofErr w:type="spellStart"/>
      <w:r w:rsidRPr="00365237">
        <w:rPr>
          <w:rFonts w:ascii="Times New Roman" w:eastAsia="Times New Roman" w:hAnsi="Times New Roman" w:cs="Times New Roman"/>
          <w:color w:val="000000"/>
          <w:sz w:val="24"/>
          <w:szCs w:val="24"/>
          <w:lang w:val="en-US"/>
        </w:rPr>
        <w:t>duas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noções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Contudo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independente</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potencial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pouco</w:t>
      </w:r>
      <w:proofErr w:type="spellEnd"/>
      <w:r w:rsidRPr="00365237">
        <w:rPr>
          <w:rFonts w:ascii="Times New Roman" w:eastAsia="Times New Roman" w:hAnsi="Times New Roman" w:cs="Times New Roman"/>
          <w:color w:val="000000"/>
          <w:sz w:val="24"/>
          <w:szCs w:val="24"/>
          <w:lang w:val="en-US"/>
        </w:rPr>
        <w:t xml:space="preserve"> rigor naquilo que </w:t>
      </w:r>
      <w:proofErr w:type="spellStart"/>
      <w:r w:rsidRPr="00365237">
        <w:rPr>
          <w:rFonts w:ascii="Times New Roman" w:eastAsia="Times New Roman" w:hAnsi="Times New Roman" w:cs="Times New Roman"/>
          <w:color w:val="000000"/>
          <w:sz w:val="24"/>
          <w:szCs w:val="24"/>
          <w:lang w:val="en-US"/>
        </w:rPr>
        <w:t>fundamenta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ambas as </w:t>
      </w:r>
      <w:proofErr w:type="spellStart"/>
      <w:r w:rsidRPr="00365237">
        <w:rPr>
          <w:rFonts w:ascii="Times New Roman" w:eastAsia="Times New Roman" w:hAnsi="Times New Roman" w:cs="Times New Roman"/>
          <w:color w:val="000000"/>
          <w:sz w:val="24"/>
          <w:szCs w:val="24"/>
          <w:lang w:val="en-US"/>
        </w:rPr>
        <w:t>críticas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refletem</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espécie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impaciência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mecanismos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que, em </w:t>
      </w:r>
      <w:proofErr w:type="spellStart"/>
      <w:r w:rsidRPr="00365237">
        <w:rPr>
          <w:rFonts w:ascii="Times New Roman" w:eastAsia="Times New Roman" w:hAnsi="Times New Roman" w:cs="Times New Roman"/>
          <w:color w:val="000000"/>
          <w:sz w:val="24"/>
          <w:szCs w:val="24"/>
          <w:lang w:val="en-US"/>
        </w:rPr>
        <w:t>certo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servir</w:t>
      </w:r>
      <w:proofErr w:type="spellEnd"/>
      <w:r w:rsidRPr="00365237">
        <w:rPr>
          <w:rFonts w:ascii="Times New Roman" w:eastAsia="Times New Roman" w:hAnsi="Times New Roman" w:cs="Times New Roman"/>
          <w:color w:val="000000"/>
          <w:sz w:val="24"/>
          <w:szCs w:val="24"/>
          <w:lang w:val="en-US"/>
        </w:rPr>
        <w:t xml:space="preserve"> como uma </w:t>
      </w:r>
      <w:proofErr w:type="spellStart"/>
      <w:r w:rsidRPr="00365237">
        <w:rPr>
          <w:rFonts w:ascii="Times New Roman" w:eastAsia="Times New Roman" w:hAnsi="Times New Roman" w:cs="Times New Roman"/>
          <w:color w:val="000000"/>
          <w:sz w:val="24"/>
          <w:szCs w:val="24"/>
          <w:lang w:val="en-US"/>
        </w:rPr>
        <w:t>checagem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necessária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causariam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problemas</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terceiros</w:t>
      </w:r>
      <w:proofErr w:type="spellEnd"/>
      <w:r w:rsidRPr="00365237">
        <w:rPr>
          <w:rFonts w:ascii="Times New Roman" w:eastAsia="Times New Roman" w:hAnsi="Times New Roman" w:cs="Times New Roman"/>
          <w:color w:val="000000"/>
          <w:sz w:val="24"/>
          <w:szCs w:val="24"/>
          <w:lang w:val="en-US"/>
        </w:rPr>
        <w:t>.</w:t>
      </w:r>
    </w:p>
    <w:p w14:paraId="3FC37FA3"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No </w:t>
      </w:r>
      <w:proofErr w:type="spellStart"/>
      <w:r w:rsidRPr="00365237">
        <w:rPr>
          <w:rFonts w:ascii="Times New Roman" w:eastAsia="Times New Roman" w:hAnsi="Times New Roman" w:cs="Times New Roman"/>
          <w:color w:val="000000"/>
          <w:sz w:val="24"/>
          <w:szCs w:val="24"/>
          <w:lang w:val="en-US"/>
        </w:rPr>
        <w:t>horizonte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social que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visualizam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certamente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coletivização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afazeres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econômicos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significaria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disponibilização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automática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todos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para o </w:t>
      </w:r>
      <w:proofErr w:type="spellStart"/>
      <w:r w:rsidRPr="00365237">
        <w:rPr>
          <w:rFonts w:ascii="Times New Roman" w:eastAsia="Times New Roman" w:hAnsi="Times New Roman" w:cs="Times New Roman"/>
          <w:color w:val="000000"/>
          <w:sz w:val="24"/>
          <w:szCs w:val="24"/>
          <w:lang w:val="en-US"/>
        </w:rPr>
        <w:t>uso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arbitrário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indivíduo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qualquer</w:t>
      </w:r>
      <w:proofErr w:type="spellEnd"/>
      <w:r w:rsidRPr="00365237">
        <w:rPr>
          <w:rFonts w:ascii="Times New Roman" w:eastAsia="Times New Roman" w:hAnsi="Times New Roman" w:cs="Times New Roman"/>
          <w:color w:val="000000"/>
          <w:sz w:val="24"/>
          <w:szCs w:val="24"/>
          <w:lang w:val="en-US"/>
        </w:rPr>
        <w:t xml:space="preserve"> contexto</w:t>
      </w:r>
      <w:r w:rsidRPr="00365237">
        <w:rPr>
          <w:rFonts w:ascii="Times New Roman" w:eastAsia="Times New Roman" w:hAnsi="Times New Roman" w:cs="Times New Roman"/>
          <w:color w:val="000000"/>
          <w:sz w:val="24"/>
          <w:szCs w:val="24"/>
          <w:vertAlign w:val="superscript"/>
          <w:lang w:val="en-US"/>
        </w:rPr>
        <w:footnoteReference w:id="21"/>
      </w:r>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processual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utilização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organizada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tecnicamente</w:t>
      </w:r>
      <w:proofErr w:type="spellEnd"/>
      <w:r w:rsidRPr="00365237">
        <w:rPr>
          <w:rFonts w:ascii="Times New Roman" w:eastAsia="Times New Roman" w:hAnsi="Times New Roman" w:cs="Times New Roman"/>
          <w:color w:val="000000"/>
          <w:sz w:val="24"/>
          <w:szCs w:val="24"/>
          <w:lang w:val="en-US"/>
        </w:rPr>
        <w:t xml:space="preserve"> como for – </w:t>
      </w:r>
      <w:proofErr w:type="spellStart"/>
      <w:r w:rsidRPr="00365237">
        <w:rPr>
          <w:rFonts w:ascii="Times New Roman" w:eastAsia="Times New Roman" w:hAnsi="Times New Roman" w:cs="Times New Roman"/>
          <w:color w:val="000000"/>
          <w:sz w:val="24"/>
          <w:szCs w:val="24"/>
          <w:lang w:val="en-US"/>
        </w:rPr>
        <w:t>certamente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envolverá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instâncias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reunião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discussão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abertas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inclusivas</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poderia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atrasar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espírito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garantir</w:t>
      </w:r>
      <w:proofErr w:type="spellEnd"/>
      <w:r w:rsidRPr="00365237">
        <w:rPr>
          <w:rFonts w:ascii="Times New Roman" w:eastAsia="Times New Roman" w:hAnsi="Times New Roman" w:cs="Times New Roman"/>
          <w:color w:val="000000"/>
          <w:sz w:val="24"/>
          <w:szCs w:val="24"/>
          <w:lang w:val="en-US"/>
        </w:rPr>
        <w:t xml:space="preserve"> que as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potencialmente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afetadas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certas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atividades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pudessem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participar</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quisessem</w:t>
      </w:r>
      <w:proofErr w:type="spellEnd"/>
      <w:r w:rsidRPr="00365237">
        <w:rPr>
          <w:rFonts w:ascii="Times New Roman" w:eastAsia="Times New Roman" w:hAnsi="Times New Roman" w:cs="Times New Roman"/>
          <w:color w:val="000000"/>
          <w:sz w:val="24"/>
          <w:szCs w:val="24"/>
          <w:vertAlign w:val="superscript"/>
          <w:lang w:val="en-US"/>
        </w:rPr>
        <w:footnoteReference w:id="22"/>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por causa de um </w:t>
      </w:r>
      <w:proofErr w:type="spellStart"/>
      <w:r w:rsidRPr="00365237">
        <w:rPr>
          <w:rFonts w:ascii="Times New Roman" w:eastAsia="Times New Roman" w:hAnsi="Times New Roman" w:cs="Times New Roman"/>
          <w:color w:val="000000"/>
          <w:sz w:val="24"/>
          <w:szCs w:val="24"/>
          <w:lang w:val="en-US"/>
        </w:rPr>
        <w:t>otimismo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inveterado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crer</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agiriam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sempre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construtivamente</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seus</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color w:val="000000"/>
          <w:sz w:val="24"/>
          <w:szCs w:val="24"/>
          <w:lang w:val="en-US"/>
        </w:rPr>
        <w:lastRenderedPageBreak/>
        <w:t>“</w:t>
      </w:r>
      <w:proofErr w:type="spellStart"/>
      <w:r w:rsidRPr="00365237">
        <w:rPr>
          <w:rFonts w:ascii="Times New Roman" w:eastAsia="Times New Roman" w:hAnsi="Times New Roman" w:cs="Times New Roman"/>
          <w:color w:val="000000"/>
          <w:sz w:val="24"/>
          <w:szCs w:val="24"/>
          <w:lang w:val="en-US"/>
        </w:rPr>
        <w:t>empreendedorismos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motivados</w:t>
      </w:r>
      <w:proofErr w:type="spellEnd"/>
      <w:r w:rsidRPr="00365237">
        <w:rPr>
          <w:rFonts w:ascii="Times New Roman" w:eastAsia="Times New Roman" w:hAnsi="Times New Roman" w:cs="Times New Roman"/>
          <w:color w:val="000000"/>
          <w:sz w:val="24"/>
          <w:szCs w:val="24"/>
          <w:lang w:val="en-US"/>
        </w:rPr>
        <w:t xml:space="preserve"> pela </w:t>
      </w:r>
      <w:proofErr w:type="spellStart"/>
      <w:r w:rsidRPr="00365237">
        <w:rPr>
          <w:rFonts w:ascii="Times New Roman" w:eastAsia="Times New Roman" w:hAnsi="Times New Roman" w:cs="Times New Roman"/>
          <w:color w:val="000000"/>
          <w:sz w:val="24"/>
          <w:szCs w:val="24"/>
          <w:lang w:val="en-US"/>
        </w:rPr>
        <w:t>obtenção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lucro</w:t>
      </w:r>
      <w:proofErr w:type="spellEnd"/>
      <w:r w:rsidRPr="00365237">
        <w:rPr>
          <w:rFonts w:ascii="Times New Roman" w:eastAsia="Times New Roman" w:hAnsi="Times New Roman" w:cs="Times New Roman"/>
          <w:color w:val="000000"/>
          <w:sz w:val="24"/>
          <w:szCs w:val="24"/>
          <w:lang w:val="en-US"/>
        </w:rPr>
        <w:t xml:space="preserve"> em um mercado livre em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de pela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satisfação</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necessidades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individuais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coletivas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consequência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discursiva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angariar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apoio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maioria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ideólogos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capitalismo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defendem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desregulamentações</w:t>
      </w:r>
      <w:proofErr w:type="spellEnd"/>
      <w:r w:rsidRPr="00365237">
        <w:rPr>
          <w:rFonts w:ascii="Times New Roman" w:eastAsia="Times New Roman" w:hAnsi="Times New Roman" w:cs="Times New Roman"/>
          <w:color w:val="000000"/>
          <w:sz w:val="24"/>
          <w:szCs w:val="24"/>
          <w:vertAlign w:val="superscript"/>
          <w:lang w:val="en-US"/>
        </w:rPr>
        <w:footnoteReference w:id="23"/>
      </w:r>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formas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desburocratizar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atividade</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valorizando</w:t>
      </w:r>
      <w:proofErr w:type="spellEnd"/>
      <w:r w:rsidRPr="00365237">
        <w:rPr>
          <w:rFonts w:ascii="Times New Roman" w:eastAsia="Times New Roman" w:hAnsi="Times New Roman" w:cs="Times New Roman"/>
          <w:color w:val="000000"/>
          <w:sz w:val="24"/>
          <w:szCs w:val="24"/>
          <w:lang w:val="en-US"/>
        </w:rPr>
        <w:t xml:space="preserve"> assim a </w:t>
      </w:r>
      <w:proofErr w:type="spellStart"/>
      <w:r w:rsidRPr="00365237">
        <w:rPr>
          <w:rFonts w:ascii="Times New Roman" w:eastAsia="Times New Roman" w:hAnsi="Times New Roman" w:cs="Times New Roman"/>
          <w:color w:val="000000"/>
          <w:sz w:val="24"/>
          <w:szCs w:val="24"/>
          <w:lang w:val="en-US"/>
        </w:rPr>
        <w:t>velocidade</w:t>
      </w:r>
      <w:proofErr w:type="spellEnd"/>
      <w:r w:rsidRPr="00365237">
        <w:rPr>
          <w:rFonts w:ascii="Times New Roman" w:eastAsia="Times New Roman" w:hAnsi="Times New Roman" w:cs="Times New Roman"/>
          <w:color w:val="000000"/>
          <w:sz w:val="24"/>
          <w:szCs w:val="24"/>
          <w:lang w:val="en-US"/>
        </w:rPr>
        <w:t xml:space="preserve"> com a qual suas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realidade</w:t>
      </w:r>
      <w:proofErr w:type="spellEnd"/>
      <w:r w:rsidRPr="00365237">
        <w:rPr>
          <w:rFonts w:ascii="Times New Roman" w:eastAsia="Times New Roman" w:hAnsi="Times New Roman" w:cs="Times New Roman"/>
          <w:color w:val="000000"/>
          <w:sz w:val="24"/>
          <w:szCs w:val="24"/>
          <w:lang w:val="en-US"/>
        </w:rPr>
        <w:t xml:space="preserve"> material </w:t>
      </w:r>
      <w:proofErr w:type="spellStart"/>
      <w:r w:rsidRPr="00365237">
        <w:rPr>
          <w:rFonts w:ascii="Times New Roman" w:eastAsia="Times New Roman" w:hAnsi="Times New Roman" w:cs="Times New Roman"/>
          <w:color w:val="000000"/>
          <w:sz w:val="24"/>
          <w:szCs w:val="24"/>
          <w:lang w:val="en-US"/>
        </w:rPr>
        <w:t>possam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executadas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acima</w:t>
      </w:r>
      <w:proofErr w:type="spellEnd"/>
      <w:r w:rsidRPr="00365237">
        <w:rPr>
          <w:rFonts w:ascii="Times New Roman" w:eastAsia="Times New Roman" w:hAnsi="Times New Roman" w:cs="Times New Roman"/>
          <w:color w:val="000000"/>
          <w:sz w:val="24"/>
          <w:szCs w:val="24"/>
          <w:lang w:val="en-US"/>
        </w:rPr>
        <w:t xml:space="preserve"> de outras </w:t>
      </w:r>
      <w:proofErr w:type="spellStart"/>
      <w:r w:rsidRPr="00365237">
        <w:rPr>
          <w:rFonts w:ascii="Times New Roman" w:eastAsia="Times New Roman" w:hAnsi="Times New Roman" w:cs="Times New Roman"/>
          <w:color w:val="000000"/>
          <w:sz w:val="24"/>
          <w:szCs w:val="24"/>
          <w:lang w:val="en-US"/>
        </w:rPr>
        <w:t>considerações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tendem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valorizar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velocidade</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faz responder à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tanto com o </w:t>
      </w:r>
      <w:proofErr w:type="spellStart"/>
      <w:r w:rsidRPr="00365237">
        <w:rPr>
          <w:rFonts w:ascii="Times New Roman" w:eastAsia="Times New Roman" w:hAnsi="Times New Roman" w:cs="Times New Roman"/>
          <w:color w:val="000000"/>
          <w:sz w:val="24"/>
          <w:szCs w:val="24"/>
          <w:lang w:val="en-US"/>
        </w:rPr>
        <w:t>redirecionamento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valores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fundamentam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autogestionária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com –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observação</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entraves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significar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oportunidades</w:t>
      </w:r>
      <w:proofErr w:type="spellEnd"/>
      <w:r w:rsidRPr="00365237">
        <w:rPr>
          <w:rFonts w:ascii="Times New Roman" w:eastAsia="Times New Roman" w:hAnsi="Times New Roman" w:cs="Times New Roman"/>
          <w:color w:val="000000"/>
          <w:sz w:val="24"/>
          <w:szCs w:val="24"/>
          <w:lang w:val="en-US"/>
        </w:rPr>
        <w:t xml:space="preserve"> para que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contestáveis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sejam</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contestadas</w:t>
      </w:r>
      <w:proofErr w:type="spellEnd"/>
      <w:r w:rsidRPr="00365237">
        <w:rPr>
          <w:rFonts w:ascii="Times New Roman" w:eastAsia="Times New Roman" w:hAnsi="Times New Roman" w:cs="Times New Roman"/>
          <w:color w:val="000000"/>
          <w:sz w:val="24"/>
          <w:szCs w:val="24"/>
          <w:vertAlign w:val="superscript"/>
          <w:lang w:val="en-US"/>
        </w:rPr>
        <w:footnoteReference w:id="24"/>
      </w:r>
      <w:r w:rsidRPr="00365237">
        <w:rPr>
          <w:rFonts w:ascii="Times New Roman" w:eastAsia="Times New Roman" w:hAnsi="Times New Roman" w:cs="Times New Roman"/>
          <w:color w:val="000000"/>
          <w:sz w:val="24"/>
          <w:szCs w:val="24"/>
          <w:lang w:val="en-US"/>
        </w:rPr>
        <w:t xml:space="preserve">. </w:t>
      </w:r>
    </w:p>
    <w:p w14:paraId="4A0455E6" w14:textId="71A983CF" w:rsid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23602F8C" w14:textId="77777777" w:rsidR="00365237" w:rsidRPr="00365237" w:rsidRDefault="0036523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r w:rsidRPr="00365237">
        <w:rPr>
          <w:rFonts w:ascii="Times New Roman" w:eastAsia="Times New Roman" w:hAnsi="Times New Roman" w:cs="Times New Roman"/>
          <w:b/>
          <w:color w:val="000000"/>
          <w:sz w:val="24"/>
          <w:szCs w:val="24"/>
          <w:lang w:val="en-US"/>
        </w:rPr>
        <w:t xml:space="preserve">A </w:t>
      </w:r>
      <w:proofErr w:type="spellStart"/>
      <w:r w:rsidRPr="00365237">
        <w:rPr>
          <w:rFonts w:ascii="Times New Roman" w:eastAsia="Times New Roman" w:hAnsi="Times New Roman" w:cs="Times New Roman"/>
          <w:b/>
          <w:color w:val="000000"/>
          <w:sz w:val="24"/>
          <w:szCs w:val="24"/>
          <w:lang w:val="en-US"/>
        </w:rPr>
        <w:t>relação</w:t>
      </w:r>
      <w:proofErr w:type="spellEnd"/>
      <w:r w:rsidRPr="00365237">
        <w:rPr>
          <w:rFonts w:ascii="Times New Roman" w:eastAsia="Times New Roman" w:hAnsi="Times New Roman" w:cs="Times New Roman"/>
          <w:b/>
          <w:color w:val="000000"/>
          <w:sz w:val="24"/>
          <w:szCs w:val="24"/>
          <w:lang w:val="en-US"/>
        </w:rPr>
        <w:t xml:space="preserve"> com o </w:t>
      </w:r>
      <w:proofErr w:type="spellStart"/>
      <w:r w:rsidRPr="00365237">
        <w:rPr>
          <w:rFonts w:ascii="Times New Roman" w:eastAsia="Times New Roman" w:hAnsi="Times New Roman" w:cs="Times New Roman"/>
          <w:b/>
          <w:color w:val="000000"/>
          <w:sz w:val="24"/>
          <w:szCs w:val="24"/>
          <w:lang w:val="en-US"/>
        </w:rPr>
        <w:t>fator</w:t>
      </w:r>
      <w:proofErr w:type="spellEnd"/>
      <w:r w:rsidRPr="00365237">
        <w:rPr>
          <w:rFonts w:ascii="Times New Roman" w:eastAsia="Times New Roman" w:hAnsi="Times New Roman" w:cs="Times New Roman"/>
          <w:b/>
          <w:color w:val="000000"/>
          <w:sz w:val="24"/>
          <w:szCs w:val="24"/>
          <w:lang w:val="en-US"/>
        </w:rPr>
        <w:t xml:space="preserve"> “</w:t>
      </w:r>
      <w:proofErr w:type="spellStart"/>
      <w:r w:rsidRPr="00365237">
        <w:rPr>
          <w:rFonts w:ascii="Times New Roman" w:eastAsia="Times New Roman" w:hAnsi="Times New Roman" w:cs="Times New Roman"/>
          <w:b/>
          <w:color w:val="000000"/>
          <w:sz w:val="24"/>
          <w:szCs w:val="24"/>
          <w:lang w:val="en-US"/>
        </w:rPr>
        <w:t>mérito</w:t>
      </w:r>
      <w:proofErr w:type="spellEnd"/>
      <w:r w:rsidRPr="00365237">
        <w:rPr>
          <w:rFonts w:ascii="Times New Roman" w:eastAsia="Times New Roman" w:hAnsi="Times New Roman" w:cs="Times New Roman"/>
          <w:b/>
          <w:color w:val="000000"/>
          <w:sz w:val="24"/>
          <w:szCs w:val="24"/>
          <w:lang w:val="en-US"/>
        </w:rPr>
        <w:t>”</w:t>
      </w:r>
    </w:p>
    <w:p w14:paraId="5577F754"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Em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diz</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frequência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escolhas</w:t>
      </w:r>
      <w:proofErr w:type="spellEnd"/>
      <w:r w:rsidRPr="00365237">
        <w:rPr>
          <w:rFonts w:ascii="Times New Roman" w:eastAsia="Times New Roman" w:hAnsi="Times New Roman" w:cs="Times New Roman"/>
          <w:color w:val="000000"/>
          <w:sz w:val="24"/>
          <w:szCs w:val="24"/>
          <w:lang w:val="en-US"/>
        </w:rPr>
        <w:t xml:space="preserve"> com base em </w:t>
      </w:r>
      <w:proofErr w:type="spellStart"/>
      <w:r w:rsidRPr="00365237">
        <w:rPr>
          <w:rFonts w:ascii="Times New Roman" w:eastAsia="Times New Roman" w:hAnsi="Times New Roman" w:cs="Times New Roman"/>
          <w:color w:val="000000"/>
          <w:sz w:val="24"/>
          <w:szCs w:val="24"/>
          <w:lang w:val="en-US"/>
        </w:rPr>
        <w:t>conexões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pessoais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favorecimentos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políticos</w:t>
      </w:r>
      <w:proofErr w:type="spellEnd"/>
      <w:r w:rsidRPr="00365237">
        <w:rPr>
          <w:rFonts w:ascii="Times New Roman" w:eastAsia="Times New Roman" w:hAnsi="Times New Roman" w:cs="Times New Roman"/>
          <w:color w:val="000000"/>
          <w:sz w:val="24"/>
          <w:szCs w:val="24"/>
          <w:lang w:val="en-US"/>
        </w:rPr>
        <w:t xml:space="preserve">, o que não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ideal em </w:t>
      </w:r>
      <w:proofErr w:type="spellStart"/>
      <w:r w:rsidRPr="00365237">
        <w:rPr>
          <w:rFonts w:ascii="Times New Roman" w:eastAsia="Times New Roman" w:hAnsi="Times New Roman" w:cs="Times New Roman"/>
          <w:color w:val="000000"/>
          <w:sz w:val="24"/>
          <w:szCs w:val="24"/>
          <w:lang w:val="en-US"/>
        </w:rPr>
        <w:t>comparação</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metodologias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baseadas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avaliação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impessoal</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produtividade</w:t>
      </w:r>
      <w:proofErr w:type="spellEnd"/>
      <w:r w:rsidRPr="00365237">
        <w:rPr>
          <w:rFonts w:ascii="Times New Roman" w:eastAsia="Times New Roman" w:hAnsi="Times New Roman" w:cs="Times New Roman"/>
          <w:color w:val="000000"/>
          <w:sz w:val="24"/>
          <w:szCs w:val="24"/>
          <w:lang w:val="en-US"/>
        </w:rPr>
        <w:t xml:space="preserve"> dos/as </w:t>
      </w:r>
      <w:proofErr w:type="spellStart"/>
      <w:r w:rsidRPr="00365237">
        <w:rPr>
          <w:rFonts w:ascii="Times New Roman" w:eastAsia="Times New Roman" w:hAnsi="Times New Roman" w:cs="Times New Roman"/>
          <w:color w:val="000000"/>
          <w:sz w:val="24"/>
          <w:szCs w:val="24"/>
          <w:lang w:val="en-US"/>
        </w:rPr>
        <w:t>funcionários</w:t>
      </w:r>
      <w:proofErr w:type="spellEnd"/>
      <w:r w:rsidRPr="00365237">
        <w:rPr>
          <w:rFonts w:ascii="Times New Roman" w:eastAsia="Times New Roman" w:hAnsi="Times New Roman" w:cs="Times New Roman"/>
          <w:color w:val="000000"/>
          <w:sz w:val="24"/>
          <w:szCs w:val="24"/>
          <w:lang w:val="en-US"/>
        </w:rPr>
        <w:t>/as</w:t>
      </w:r>
      <w:r w:rsidRPr="00365237">
        <w:rPr>
          <w:rFonts w:ascii="Times New Roman" w:eastAsia="Times New Roman" w:hAnsi="Times New Roman" w:cs="Times New Roman"/>
          <w:color w:val="000000"/>
          <w:sz w:val="24"/>
          <w:szCs w:val="24"/>
          <w:vertAlign w:val="superscript"/>
          <w:lang w:val="en-US"/>
        </w:rPr>
        <w:footnoteReference w:id="25"/>
      </w:r>
      <w:r w:rsidRPr="00365237">
        <w:rPr>
          <w:rFonts w:ascii="Times New Roman" w:eastAsia="Times New Roman" w:hAnsi="Times New Roman" w:cs="Times New Roman"/>
          <w:color w:val="000000"/>
          <w:sz w:val="24"/>
          <w:szCs w:val="24"/>
          <w:lang w:val="en-US"/>
        </w:rPr>
        <w:t>.</w:t>
      </w:r>
    </w:p>
    <w:p w14:paraId="765837DD"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Para o </w:t>
      </w:r>
      <w:proofErr w:type="spellStart"/>
      <w:r w:rsidRPr="00365237">
        <w:rPr>
          <w:rFonts w:ascii="Times New Roman" w:eastAsia="Times New Roman" w:hAnsi="Times New Roman" w:cs="Times New Roman"/>
          <w:color w:val="000000"/>
          <w:sz w:val="24"/>
          <w:szCs w:val="24"/>
          <w:lang w:val="en-US"/>
        </w:rPr>
        <w:t>próprio</w:t>
      </w:r>
      <w:proofErr w:type="spellEnd"/>
      <w:r w:rsidRPr="00365237">
        <w:rPr>
          <w:rFonts w:ascii="Times New Roman" w:eastAsia="Times New Roman" w:hAnsi="Times New Roman" w:cs="Times New Roman"/>
          <w:color w:val="000000"/>
          <w:sz w:val="24"/>
          <w:szCs w:val="24"/>
          <w:lang w:val="en-US"/>
        </w:rPr>
        <w:t xml:space="preserve"> liberal Schumpeter (2003: 206-207), </w:t>
      </w:r>
      <w:proofErr w:type="spellStart"/>
      <w:r w:rsidRPr="00365237">
        <w:rPr>
          <w:rFonts w:ascii="Times New Roman" w:eastAsia="Times New Roman" w:hAnsi="Times New Roman" w:cs="Times New Roman"/>
          <w:color w:val="000000"/>
          <w:sz w:val="24"/>
          <w:szCs w:val="24"/>
          <w:lang w:val="en-US"/>
        </w:rPr>
        <w:t>contudo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método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seleção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líderes</w:t>
      </w:r>
      <w:proofErr w:type="spellEnd"/>
      <w:r w:rsidRPr="00365237">
        <w:rPr>
          <w:rFonts w:ascii="Times New Roman" w:eastAsia="Times New Roman" w:hAnsi="Times New Roman" w:cs="Times New Roman"/>
          <w:color w:val="000000"/>
          <w:sz w:val="24"/>
          <w:szCs w:val="24"/>
          <w:lang w:val="en-US"/>
        </w:rPr>
        <w:t xml:space="preserve"> […] peculiar a uma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serviço</w:t>
      </w:r>
      <w:proofErr w:type="spellEnd"/>
      <w:r w:rsidRPr="00365237">
        <w:rPr>
          <w:rFonts w:ascii="Times New Roman" w:eastAsia="Times New Roman" w:hAnsi="Times New Roman" w:cs="Times New Roman"/>
          <w:color w:val="000000"/>
          <w:sz w:val="24"/>
          <w:szCs w:val="24"/>
          <w:lang w:val="en-US"/>
        </w:rPr>
        <w:t xml:space="preserve"> civil não é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tão </w:t>
      </w:r>
      <w:proofErr w:type="spellStart"/>
      <w:r w:rsidRPr="00365237">
        <w:rPr>
          <w:rFonts w:ascii="Times New Roman" w:eastAsia="Times New Roman" w:hAnsi="Times New Roman" w:cs="Times New Roman"/>
          <w:color w:val="000000"/>
          <w:sz w:val="24"/>
          <w:szCs w:val="24"/>
          <w:lang w:val="en-US"/>
        </w:rPr>
        <w:t>ineficiente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geralmente</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diz</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26"/>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porém</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pouco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relevante</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disputar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definição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lideranças</w:t>
      </w:r>
      <w:proofErr w:type="spellEnd"/>
      <w:r w:rsidRPr="00365237">
        <w:rPr>
          <w:rFonts w:ascii="Times New Roman" w:eastAsia="Times New Roman" w:hAnsi="Times New Roman" w:cs="Times New Roman"/>
          <w:color w:val="000000"/>
          <w:sz w:val="24"/>
          <w:szCs w:val="24"/>
          <w:lang w:val="en-US"/>
        </w:rPr>
        <w:t xml:space="preserve">, pois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com a qual </w:t>
      </w:r>
      <w:proofErr w:type="spellStart"/>
      <w:r w:rsidRPr="00365237">
        <w:rPr>
          <w:rFonts w:ascii="Times New Roman" w:eastAsia="Times New Roman" w:hAnsi="Times New Roman" w:cs="Times New Roman"/>
          <w:color w:val="000000"/>
          <w:sz w:val="24"/>
          <w:szCs w:val="24"/>
          <w:lang w:val="en-US"/>
        </w:rPr>
        <w:t>eles</w:t>
      </w:r>
      <w:proofErr w:type="spellEnd"/>
      <w:r w:rsidRPr="00365237">
        <w:rPr>
          <w:rFonts w:ascii="Times New Roman" w:eastAsia="Times New Roman" w:hAnsi="Times New Roman" w:cs="Times New Roman"/>
          <w:color w:val="000000"/>
          <w:sz w:val="24"/>
          <w:szCs w:val="24"/>
          <w:lang w:val="en-US"/>
        </w:rPr>
        <w:t xml:space="preserve">/as se </w:t>
      </w:r>
      <w:proofErr w:type="spellStart"/>
      <w:r w:rsidRPr="00365237">
        <w:rPr>
          <w:rFonts w:ascii="Times New Roman" w:eastAsia="Times New Roman" w:hAnsi="Times New Roman" w:cs="Times New Roman"/>
          <w:color w:val="000000"/>
          <w:sz w:val="24"/>
          <w:szCs w:val="24"/>
          <w:lang w:val="en-US"/>
        </w:rPr>
        <w:t>confrontam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diz</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respeito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propaganda das classes </w:t>
      </w:r>
      <w:proofErr w:type="spellStart"/>
      <w:r w:rsidRPr="00365237">
        <w:rPr>
          <w:rFonts w:ascii="Times New Roman" w:eastAsia="Times New Roman" w:hAnsi="Times New Roman" w:cs="Times New Roman"/>
          <w:color w:val="000000"/>
          <w:sz w:val="24"/>
          <w:szCs w:val="24"/>
          <w:lang w:val="en-US"/>
        </w:rPr>
        <w:t>dominantes</w:t>
      </w:r>
      <w:proofErr w:type="spellEnd"/>
      <w:r w:rsidRPr="00365237">
        <w:rPr>
          <w:rFonts w:ascii="Times New Roman" w:eastAsia="Times New Roman" w:hAnsi="Times New Roman" w:cs="Times New Roman"/>
          <w:color w:val="000000"/>
          <w:sz w:val="24"/>
          <w:szCs w:val="24"/>
          <w:vertAlign w:val="superscript"/>
          <w:lang w:val="en-US"/>
        </w:rPr>
        <w:footnoteReference w:id="27"/>
      </w:r>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famoso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estudo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desigualdade</w:t>
      </w:r>
      <w:proofErr w:type="spellEnd"/>
      <w:r w:rsidRPr="00365237">
        <w:rPr>
          <w:rFonts w:ascii="Times New Roman" w:eastAsia="Times New Roman" w:hAnsi="Times New Roman" w:cs="Times New Roman"/>
          <w:color w:val="000000"/>
          <w:sz w:val="24"/>
          <w:szCs w:val="24"/>
          <w:lang w:val="en-US"/>
        </w:rPr>
        <w:t xml:space="preserve">, Piketty (2014)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aponta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papel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ideológico</w:t>
      </w:r>
      <w:proofErr w:type="spellEnd"/>
      <w:r w:rsidRPr="00365237">
        <w:rPr>
          <w:rFonts w:ascii="Times New Roman" w:eastAsia="Times New Roman" w:hAnsi="Times New Roman" w:cs="Times New Roman"/>
          <w:color w:val="000000"/>
          <w:sz w:val="24"/>
          <w:szCs w:val="24"/>
          <w:lang w:val="en-US"/>
        </w:rPr>
        <w:t xml:space="preserve"> que a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assume na </w:t>
      </w:r>
      <w:proofErr w:type="spellStart"/>
      <w:r w:rsidRPr="00365237">
        <w:rPr>
          <w:rFonts w:ascii="Times New Roman" w:eastAsia="Times New Roman" w:hAnsi="Times New Roman" w:cs="Times New Roman"/>
          <w:color w:val="000000"/>
          <w:sz w:val="24"/>
          <w:szCs w:val="24"/>
          <w:lang w:val="en-US"/>
        </w:rPr>
        <w:t>justificação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desigualdade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econômica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própria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desenvolvimento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modernidade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capitalista</w:t>
      </w:r>
      <w:proofErr w:type="spellEnd"/>
      <w:r w:rsidRPr="00365237">
        <w:rPr>
          <w:rFonts w:ascii="Times New Roman" w:eastAsia="Times New Roman" w:hAnsi="Times New Roman" w:cs="Times New Roman"/>
          <w:color w:val="000000"/>
          <w:sz w:val="24"/>
          <w:szCs w:val="24"/>
          <w:lang w:val="en-US"/>
        </w:rPr>
        <w:t>:</w:t>
      </w:r>
    </w:p>
    <w:p w14:paraId="31641E22"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lang w:val="en-US"/>
        </w:rPr>
      </w:pPr>
    </w:p>
    <w:p w14:paraId="68E4DA23"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r w:rsidRPr="000F30DC">
        <w:rPr>
          <w:rFonts w:ascii="Times New Roman" w:eastAsia="Times New Roman" w:hAnsi="Times New Roman" w:cs="Times New Roman"/>
          <w:iCs/>
          <w:color w:val="000000"/>
          <w:lang w:val="en-US"/>
        </w:rPr>
        <w:t xml:space="preserve">Faz </w:t>
      </w:r>
      <w:proofErr w:type="spellStart"/>
      <w:r w:rsidRPr="000F30DC">
        <w:rPr>
          <w:rFonts w:ascii="Times New Roman" w:eastAsia="Times New Roman" w:hAnsi="Times New Roman" w:cs="Times New Roman"/>
          <w:iCs/>
          <w:color w:val="000000"/>
          <w:lang w:val="en-US"/>
        </w:rPr>
        <w:t>parte</w:t>
      </w:r>
      <w:proofErr w:type="spellEnd"/>
      <w:r w:rsidRPr="000F30DC">
        <w:rPr>
          <w:rFonts w:ascii="Times New Roman" w:eastAsia="Times New Roman" w:hAnsi="Times New Roman" w:cs="Times New Roman"/>
          <w:iCs/>
          <w:color w:val="000000"/>
          <w:lang w:val="en-US"/>
        </w:rPr>
        <w:t xml:space="preserve"> da </w:t>
      </w:r>
      <w:proofErr w:type="spellStart"/>
      <w:r w:rsidRPr="000F30DC">
        <w:rPr>
          <w:rFonts w:ascii="Times New Roman" w:eastAsia="Times New Roman" w:hAnsi="Times New Roman" w:cs="Times New Roman"/>
          <w:iCs/>
          <w:color w:val="000000"/>
          <w:lang w:val="en-US"/>
        </w:rPr>
        <w:t>nossa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modernidade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democrática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acreditar</w:t>
      </w:r>
      <w:proofErr w:type="spellEnd"/>
      <w:r w:rsidRPr="000F30DC">
        <w:rPr>
          <w:rFonts w:ascii="Times New Roman" w:eastAsia="Times New Roman" w:hAnsi="Times New Roman" w:cs="Times New Roman"/>
          <w:iCs/>
          <w:color w:val="000000"/>
          <w:lang w:val="en-US"/>
        </w:rPr>
        <w:t xml:space="preserve"> que a </w:t>
      </w:r>
      <w:proofErr w:type="spellStart"/>
      <w:r w:rsidRPr="000F30DC">
        <w:rPr>
          <w:rFonts w:ascii="Times New Roman" w:eastAsia="Times New Roman" w:hAnsi="Times New Roman" w:cs="Times New Roman"/>
          <w:iCs/>
          <w:color w:val="000000"/>
          <w:lang w:val="en-US"/>
        </w:rPr>
        <w:t>desigualdade</w:t>
      </w:r>
      <w:proofErr w:type="spellEnd"/>
      <w:r w:rsidRPr="000F30DC">
        <w:rPr>
          <w:rFonts w:ascii="Times New Roman" w:eastAsia="Times New Roman" w:hAnsi="Times New Roman" w:cs="Times New Roman"/>
          <w:iCs/>
          <w:color w:val="000000"/>
          <w:lang w:val="en-US"/>
        </w:rPr>
        <w:t xml:space="preserve"> da </w:t>
      </w:r>
      <w:proofErr w:type="spellStart"/>
      <w:r w:rsidRPr="000F30DC">
        <w:rPr>
          <w:rFonts w:ascii="Times New Roman" w:eastAsia="Times New Roman" w:hAnsi="Times New Roman" w:cs="Times New Roman"/>
          <w:iCs/>
          <w:color w:val="000000"/>
          <w:lang w:val="en-US"/>
        </w:rPr>
        <w:t>renda</w:t>
      </w:r>
      <w:proofErr w:type="spellEnd"/>
      <w:r w:rsidRPr="000F30DC">
        <w:rPr>
          <w:rFonts w:ascii="Times New Roman" w:eastAsia="Times New Roman" w:hAnsi="Times New Roman" w:cs="Times New Roman"/>
          <w:iCs/>
          <w:color w:val="000000"/>
          <w:lang w:val="en-US"/>
        </w:rPr>
        <w:t xml:space="preserve"> do </w:t>
      </w:r>
      <w:proofErr w:type="spellStart"/>
      <w:r w:rsidRPr="000F30DC">
        <w:rPr>
          <w:rFonts w:ascii="Times New Roman" w:eastAsia="Times New Roman" w:hAnsi="Times New Roman" w:cs="Times New Roman"/>
          <w:iCs/>
          <w:color w:val="000000"/>
          <w:lang w:val="en-US"/>
        </w:rPr>
        <w:t>trabalho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proveniente</w:t>
      </w:r>
      <w:proofErr w:type="spellEnd"/>
      <w:r w:rsidRPr="000F30DC">
        <w:rPr>
          <w:rFonts w:ascii="Times New Roman" w:eastAsia="Times New Roman" w:hAnsi="Times New Roman" w:cs="Times New Roman"/>
          <w:iCs/>
          <w:color w:val="000000"/>
          <w:lang w:val="en-US"/>
        </w:rPr>
        <w:t xml:space="preserve"> do </w:t>
      </w:r>
      <w:proofErr w:type="spellStart"/>
      <w:r w:rsidRPr="000F30DC">
        <w:rPr>
          <w:rFonts w:ascii="Times New Roman" w:eastAsia="Times New Roman" w:hAnsi="Times New Roman" w:cs="Times New Roman"/>
          <w:iCs/>
          <w:color w:val="000000"/>
          <w:lang w:val="en-US"/>
        </w:rPr>
        <w:t>esforço</w:t>
      </w:r>
      <w:proofErr w:type="spellEnd"/>
      <w:r w:rsidRPr="000F30DC">
        <w:rPr>
          <w:rFonts w:ascii="Times New Roman" w:eastAsia="Times New Roman" w:hAnsi="Times New Roman" w:cs="Times New Roman"/>
          <w:iCs/>
          <w:color w:val="000000"/>
          <w:lang w:val="en-US"/>
        </w:rPr>
        <w:t xml:space="preserve"> e do </w:t>
      </w:r>
      <w:proofErr w:type="spellStart"/>
      <w:r w:rsidRPr="000F30DC">
        <w:rPr>
          <w:rFonts w:ascii="Times New Roman" w:eastAsia="Times New Roman" w:hAnsi="Times New Roman" w:cs="Times New Roman"/>
          <w:iCs/>
          <w:color w:val="000000"/>
          <w:lang w:val="en-US"/>
        </w:rPr>
        <w:t>mérito</w:t>
      </w:r>
      <w:proofErr w:type="spellEnd"/>
      <w:r w:rsidRPr="000F30DC">
        <w:rPr>
          <w:rFonts w:ascii="Times New Roman" w:eastAsia="Times New Roman" w:hAnsi="Times New Roman" w:cs="Times New Roman"/>
          <w:iCs/>
          <w:color w:val="000000"/>
          <w:lang w:val="en-US"/>
        </w:rPr>
        <w:t xml:space="preserve"> individual — </w:t>
      </w:r>
      <w:proofErr w:type="spellStart"/>
      <w:r w:rsidRPr="000F30DC">
        <w:rPr>
          <w:rFonts w:ascii="Times New Roman" w:eastAsia="Times New Roman" w:hAnsi="Times New Roman" w:cs="Times New Roman"/>
          <w:iCs/>
          <w:color w:val="000000"/>
          <w:lang w:val="en-US"/>
        </w:rPr>
        <w:t>ou</w:t>
      </w:r>
      <w:proofErr w:type="spellEnd"/>
      <w:r w:rsidRPr="000F30DC">
        <w:rPr>
          <w:rFonts w:ascii="Times New Roman" w:eastAsia="Times New Roman" w:hAnsi="Times New Roman" w:cs="Times New Roman"/>
          <w:iCs/>
          <w:color w:val="000000"/>
          <w:lang w:val="en-US"/>
        </w:rPr>
        <w:t xml:space="preserve"> no </w:t>
      </w:r>
      <w:proofErr w:type="spellStart"/>
      <w:r w:rsidRPr="000F30DC">
        <w:rPr>
          <w:rFonts w:ascii="Times New Roman" w:eastAsia="Times New Roman" w:hAnsi="Times New Roman" w:cs="Times New Roman"/>
          <w:iCs/>
          <w:color w:val="000000"/>
          <w:lang w:val="en-US"/>
        </w:rPr>
        <w:t>mínimo</w:t>
      </w:r>
      <w:proofErr w:type="spellEnd"/>
      <w:r w:rsidRPr="000F30DC">
        <w:rPr>
          <w:rFonts w:ascii="Times New Roman" w:eastAsia="Times New Roman" w:hAnsi="Times New Roman" w:cs="Times New Roman"/>
          <w:iCs/>
          <w:color w:val="000000"/>
          <w:lang w:val="en-US"/>
        </w:rPr>
        <w:t xml:space="preserve"> </w:t>
      </w:r>
      <w:proofErr w:type="gramStart"/>
      <w:r w:rsidRPr="000F30DC">
        <w:rPr>
          <w:rFonts w:ascii="Times New Roman" w:eastAsia="Times New Roman" w:hAnsi="Times New Roman" w:cs="Times New Roman"/>
          <w:iCs/>
          <w:color w:val="000000"/>
          <w:lang w:val="en-US"/>
        </w:rPr>
        <w:t>a</w:t>
      </w:r>
      <w:proofErr w:type="gram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esperança</w:t>
      </w:r>
      <w:proofErr w:type="spellEnd"/>
      <w:r w:rsidRPr="000F30DC">
        <w:rPr>
          <w:rFonts w:ascii="Times New Roman" w:eastAsia="Times New Roman" w:hAnsi="Times New Roman" w:cs="Times New Roman"/>
          <w:iCs/>
          <w:color w:val="000000"/>
          <w:lang w:val="en-US"/>
        </w:rPr>
        <w:t xml:space="preserve"> de que isso </w:t>
      </w:r>
      <w:proofErr w:type="spellStart"/>
      <w:r w:rsidRPr="000F30DC">
        <w:rPr>
          <w:rFonts w:ascii="Times New Roman" w:eastAsia="Times New Roman" w:hAnsi="Times New Roman" w:cs="Times New Roman"/>
          <w:iCs/>
          <w:color w:val="000000"/>
          <w:lang w:val="en-US"/>
        </w:rPr>
        <w:t>seja</w:t>
      </w:r>
      <w:proofErr w:type="spellEnd"/>
      <w:r w:rsidRPr="000F30DC">
        <w:rPr>
          <w:rFonts w:ascii="Times New Roman" w:eastAsia="Times New Roman" w:hAnsi="Times New Roman" w:cs="Times New Roman"/>
          <w:iCs/>
          <w:color w:val="000000"/>
          <w:lang w:val="en-US"/>
        </w:rPr>
        <w:t xml:space="preserve"> possível — é </w:t>
      </w:r>
      <w:proofErr w:type="spellStart"/>
      <w:r w:rsidRPr="000F30DC">
        <w:rPr>
          <w:rFonts w:ascii="Times New Roman" w:eastAsia="Times New Roman" w:hAnsi="Times New Roman" w:cs="Times New Roman"/>
          <w:iCs/>
          <w:color w:val="000000"/>
          <w:lang w:val="en-US"/>
        </w:rPr>
        <w:t>menos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injusta</w:t>
      </w:r>
      <w:proofErr w:type="spellEnd"/>
      <w:r w:rsidRPr="000F30DC">
        <w:rPr>
          <w:rFonts w:ascii="Times New Roman" w:eastAsia="Times New Roman" w:hAnsi="Times New Roman" w:cs="Times New Roman"/>
          <w:iCs/>
          <w:color w:val="000000"/>
          <w:lang w:val="en-US"/>
        </w:rPr>
        <w:t xml:space="preserve"> do que outros </w:t>
      </w:r>
      <w:proofErr w:type="spellStart"/>
      <w:r w:rsidRPr="000F30DC">
        <w:rPr>
          <w:rFonts w:ascii="Times New Roman" w:eastAsia="Times New Roman" w:hAnsi="Times New Roman" w:cs="Times New Roman"/>
          <w:iCs/>
          <w:color w:val="000000"/>
          <w:lang w:val="en-US"/>
        </w:rPr>
        <w:t>tipos</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desigualdade</w:t>
      </w:r>
      <w:proofErr w:type="spellEnd"/>
      <w:r w:rsidRPr="000F30DC">
        <w:rPr>
          <w:rFonts w:ascii="Times New Roman" w:eastAsia="Times New Roman" w:hAnsi="Times New Roman" w:cs="Times New Roman"/>
          <w:iCs/>
          <w:color w:val="000000"/>
          <w:lang w:val="en-US"/>
        </w:rPr>
        <w:t>. (Piketty, 2014: 237)</w:t>
      </w:r>
    </w:p>
    <w:p w14:paraId="2E915E1D"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08"/>
        <w:jc w:val="both"/>
        <w:rPr>
          <w:rFonts w:ascii="Times New Roman" w:eastAsia="Times New Roman" w:hAnsi="Times New Roman" w:cs="Times New Roman"/>
          <w:color w:val="000000"/>
          <w:lang w:val="en-US"/>
        </w:rPr>
      </w:pPr>
    </w:p>
    <w:p w14:paraId="19D43982"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08"/>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Aponta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que, para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puramente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ideológico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argumento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mérito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contribui</w:t>
      </w:r>
      <w:proofErr w:type="spellEnd"/>
      <w:r w:rsidRPr="00365237">
        <w:rPr>
          <w:rFonts w:ascii="Times New Roman" w:eastAsia="Times New Roman" w:hAnsi="Times New Roman" w:cs="Times New Roman"/>
          <w:color w:val="000000"/>
          <w:sz w:val="24"/>
          <w:szCs w:val="24"/>
          <w:lang w:val="en-US"/>
        </w:rPr>
        <w:t xml:space="preserve"> para uma </w:t>
      </w:r>
      <w:proofErr w:type="spellStart"/>
      <w:r w:rsidRPr="00365237">
        <w:rPr>
          <w:rFonts w:ascii="Times New Roman" w:eastAsia="Times New Roman" w:hAnsi="Times New Roman" w:cs="Times New Roman"/>
          <w:color w:val="000000"/>
          <w:sz w:val="24"/>
          <w:szCs w:val="24"/>
          <w:lang w:val="en-US"/>
        </w:rPr>
        <w:t>perspectiva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aumento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desigualdade</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futuro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cuja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transferência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ativos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iniciativa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constitui um </w:t>
      </w:r>
      <w:proofErr w:type="spellStart"/>
      <w:r w:rsidRPr="00365237">
        <w:rPr>
          <w:rFonts w:ascii="Times New Roman" w:eastAsia="Times New Roman" w:hAnsi="Times New Roman" w:cs="Times New Roman"/>
          <w:color w:val="000000"/>
          <w:sz w:val="24"/>
          <w:szCs w:val="24"/>
          <w:lang w:val="en-US"/>
        </w:rPr>
        <w:t>elemento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elevado</w:t>
      </w:r>
      <w:proofErr w:type="spellEnd"/>
      <w:r w:rsidRPr="00365237">
        <w:rPr>
          <w:rFonts w:ascii="Times New Roman" w:eastAsia="Times New Roman" w:hAnsi="Times New Roman" w:cs="Times New Roman"/>
          <w:color w:val="000000"/>
          <w:sz w:val="24"/>
          <w:szCs w:val="24"/>
          <w:lang w:val="en-US"/>
        </w:rPr>
        <w:t xml:space="preserve"> peso,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legislações</w:t>
      </w:r>
      <w:proofErr w:type="spellEnd"/>
      <w:r w:rsidRPr="00365237">
        <w:rPr>
          <w:rFonts w:ascii="Times New Roman" w:eastAsia="Times New Roman" w:hAnsi="Times New Roman" w:cs="Times New Roman"/>
          <w:color w:val="000000"/>
          <w:sz w:val="24"/>
          <w:szCs w:val="24"/>
          <w:lang w:val="en-US"/>
        </w:rPr>
        <w:t xml:space="preserve"> como a </w:t>
      </w:r>
      <w:proofErr w:type="spellStart"/>
      <w:r w:rsidRPr="00365237">
        <w:rPr>
          <w:rFonts w:ascii="Times New Roman" w:eastAsia="Times New Roman" w:hAnsi="Times New Roman" w:cs="Times New Roman"/>
          <w:color w:val="000000"/>
          <w:sz w:val="24"/>
          <w:szCs w:val="24"/>
          <w:lang w:val="en-US"/>
        </w:rPr>
        <w:t>brasileira</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regulam</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a</w:t>
      </w:r>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emissão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lucros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dividendos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tampouco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supersalários</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executivos</w:t>
      </w:r>
      <w:proofErr w:type="spellEnd"/>
      <w:r w:rsidRPr="00365237">
        <w:rPr>
          <w:rFonts w:ascii="Times New Roman" w:eastAsia="Times New Roman" w:hAnsi="Times New Roman" w:cs="Times New Roman"/>
          <w:color w:val="000000"/>
          <w:sz w:val="24"/>
          <w:szCs w:val="24"/>
          <w:lang w:val="en-US"/>
        </w:rPr>
        <w:t xml:space="preserve"> dessas </w:t>
      </w:r>
      <w:proofErr w:type="spellStart"/>
      <w:r w:rsidRPr="00365237">
        <w:rPr>
          <w:rFonts w:ascii="Times New Roman" w:eastAsia="Times New Roman" w:hAnsi="Times New Roman" w:cs="Times New Roman"/>
          <w:color w:val="000000"/>
          <w:sz w:val="24"/>
          <w:szCs w:val="24"/>
          <w:lang w:val="en-US"/>
        </w:rPr>
        <w:t>companhias</w:t>
      </w:r>
      <w:proofErr w:type="spellEnd"/>
      <w:r w:rsidRPr="00365237">
        <w:rPr>
          <w:rFonts w:ascii="Times New Roman" w:eastAsia="Times New Roman" w:hAnsi="Times New Roman" w:cs="Times New Roman"/>
          <w:color w:val="000000"/>
          <w:sz w:val="24"/>
          <w:szCs w:val="24"/>
          <w:lang w:val="en-US"/>
        </w:rPr>
        <w:t>:</w:t>
      </w:r>
    </w:p>
    <w:p w14:paraId="7DAEE1D3"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08"/>
        <w:jc w:val="both"/>
        <w:rPr>
          <w:rFonts w:ascii="Times New Roman" w:eastAsia="Times New Roman" w:hAnsi="Times New Roman" w:cs="Times New Roman"/>
          <w:color w:val="000000"/>
          <w:lang w:val="en-US"/>
        </w:rPr>
      </w:pPr>
    </w:p>
    <w:p w14:paraId="391A654C"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r w:rsidRPr="000F30DC">
        <w:rPr>
          <w:rFonts w:ascii="Times New Roman" w:eastAsia="Times New Roman" w:hAnsi="Times New Roman" w:cs="Times New Roman"/>
          <w:iCs/>
          <w:color w:val="000000"/>
          <w:lang w:val="en-US"/>
        </w:rPr>
        <w:t xml:space="preserve">No </w:t>
      </w:r>
      <w:proofErr w:type="spellStart"/>
      <w:r w:rsidRPr="000F30DC">
        <w:rPr>
          <w:rFonts w:ascii="Times New Roman" w:eastAsia="Times New Roman" w:hAnsi="Times New Roman" w:cs="Times New Roman"/>
          <w:iCs/>
          <w:color w:val="000000"/>
          <w:lang w:val="en-US"/>
        </w:rPr>
        <w:t>futuro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poderemos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reencontrar</w:t>
      </w:r>
      <w:proofErr w:type="spellEnd"/>
      <w:r w:rsidRPr="000F30DC">
        <w:rPr>
          <w:rFonts w:ascii="Times New Roman" w:eastAsia="Times New Roman" w:hAnsi="Times New Roman" w:cs="Times New Roman"/>
          <w:iCs/>
          <w:color w:val="000000"/>
          <w:lang w:val="en-US"/>
        </w:rPr>
        <w:t xml:space="preserve"> uma </w:t>
      </w:r>
      <w:proofErr w:type="spellStart"/>
      <w:r w:rsidRPr="000F30DC">
        <w:rPr>
          <w:rFonts w:ascii="Times New Roman" w:eastAsia="Times New Roman" w:hAnsi="Times New Roman" w:cs="Times New Roman"/>
          <w:iCs/>
          <w:color w:val="000000"/>
          <w:lang w:val="en-US"/>
        </w:rPr>
        <w:t>combinação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dois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mundos</w:t>
      </w:r>
      <w:proofErr w:type="spellEnd"/>
      <w:r w:rsidRPr="000F30DC">
        <w:rPr>
          <w:rFonts w:ascii="Times New Roman" w:eastAsia="Times New Roman" w:hAnsi="Times New Roman" w:cs="Times New Roman"/>
          <w:iCs/>
          <w:color w:val="000000"/>
          <w:lang w:val="en-US"/>
        </w:rPr>
        <w:t xml:space="preserve">: de um </w:t>
      </w:r>
      <w:proofErr w:type="spellStart"/>
      <w:r w:rsidRPr="000F30DC">
        <w:rPr>
          <w:rFonts w:ascii="Times New Roman" w:eastAsia="Times New Roman" w:hAnsi="Times New Roman" w:cs="Times New Roman"/>
          <w:iCs/>
          <w:color w:val="000000"/>
          <w:lang w:val="en-US"/>
        </w:rPr>
        <w:t>lado</w:t>
      </w:r>
      <w:proofErr w:type="spellEnd"/>
      <w:r w:rsidRPr="000F30DC">
        <w:rPr>
          <w:rFonts w:ascii="Times New Roman" w:eastAsia="Times New Roman" w:hAnsi="Times New Roman" w:cs="Times New Roman"/>
          <w:iCs/>
          <w:color w:val="000000"/>
          <w:lang w:val="en-US"/>
        </w:rPr>
        <w:t xml:space="preserve">, o </w:t>
      </w:r>
      <w:proofErr w:type="spellStart"/>
      <w:r w:rsidRPr="000F30DC">
        <w:rPr>
          <w:rFonts w:ascii="Times New Roman" w:eastAsia="Times New Roman" w:hAnsi="Times New Roman" w:cs="Times New Roman"/>
          <w:iCs/>
          <w:color w:val="000000"/>
          <w:lang w:val="en-US"/>
        </w:rPr>
        <w:t>retorno</w:t>
      </w:r>
      <w:proofErr w:type="spellEnd"/>
      <w:r w:rsidRPr="000F30DC">
        <w:rPr>
          <w:rFonts w:ascii="Times New Roman" w:eastAsia="Times New Roman" w:hAnsi="Times New Roman" w:cs="Times New Roman"/>
          <w:iCs/>
          <w:color w:val="000000"/>
          <w:lang w:val="en-US"/>
        </w:rPr>
        <w:t xml:space="preserve"> das fortes </w:t>
      </w:r>
      <w:proofErr w:type="spellStart"/>
      <w:r w:rsidRPr="000F30DC">
        <w:rPr>
          <w:rFonts w:ascii="Times New Roman" w:eastAsia="Times New Roman" w:hAnsi="Times New Roman" w:cs="Times New Roman"/>
          <w:iCs/>
          <w:color w:val="000000"/>
          <w:lang w:val="en-US"/>
        </w:rPr>
        <w:t>desigualdades</w:t>
      </w:r>
      <w:proofErr w:type="spellEnd"/>
      <w:r w:rsidRPr="000F30DC">
        <w:rPr>
          <w:rFonts w:ascii="Times New Roman" w:eastAsia="Times New Roman" w:hAnsi="Times New Roman" w:cs="Times New Roman"/>
          <w:iCs/>
          <w:color w:val="000000"/>
          <w:lang w:val="en-US"/>
        </w:rPr>
        <w:t xml:space="preserve"> do capital </w:t>
      </w:r>
      <w:proofErr w:type="spellStart"/>
      <w:r w:rsidRPr="000F30DC">
        <w:rPr>
          <w:rFonts w:ascii="Times New Roman" w:eastAsia="Times New Roman" w:hAnsi="Times New Roman" w:cs="Times New Roman"/>
          <w:iCs/>
          <w:color w:val="000000"/>
          <w:lang w:val="en-US"/>
        </w:rPr>
        <w:t>herdado</w:t>
      </w:r>
      <w:proofErr w:type="spellEnd"/>
      <w:r w:rsidRPr="000F30DC">
        <w:rPr>
          <w:rFonts w:ascii="Times New Roman" w:eastAsia="Times New Roman" w:hAnsi="Times New Roman" w:cs="Times New Roman"/>
          <w:iCs/>
          <w:color w:val="000000"/>
          <w:lang w:val="en-US"/>
        </w:rPr>
        <w:t xml:space="preserve"> e, de outro, as </w:t>
      </w:r>
      <w:proofErr w:type="spellStart"/>
      <w:r w:rsidRPr="000F30DC">
        <w:rPr>
          <w:rFonts w:ascii="Times New Roman" w:eastAsia="Times New Roman" w:hAnsi="Times New Roman" w:cs="Times New Roman"/>
          <w:iCs/>
          <w:color w:val="000000"/>
          <w:lang w:val="en-US"/>
        </w:rPr>
        <w:t>desigualdades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salariais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exacerbadas</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justificadas</w:t>
      </w:r>
      <w:proofErr w:type="spellEnd"/>
      <w:r w:rsidRPr="000F30DC">
        <w:rPr>
          <w:rFonts w:ascii="Times New Roman" w:eastAsia="Times New Roman" w:hAnsi="Times New Roman" w:cs="Times New Roman"/>
          <w:iCs/>
          <w:color w:val="000000"/>
          <w:lang w:val="en-US"/>
        </w:rPr>
        <w:t xml:space="preserve"> por </w:t>
      </w:r>
      <w:proofErr w:type="spellStart"/>
      <w:r w:rsidRPr="000F30DC">
        <w:rPr>
          <w:rFonts w:ascii="Times New Roman" w:eastAsia="Times New Roman" w:hAnsi="Times New Roman" w:cs="Times New Roman"/>
          <w:iCs/>
          <w:color w:val="000000"/>
          <w:lang w:val="en-US"/>
        </w:rPr>
        <w:t>mérito</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produtividade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cujo</w:t>
      </w:r>
      <w:proofErr w:type="spellEnd"/>
      <w:r w:rsidRPr="000F30DC">
        <w:rPr>
          <w:rFonts w:ascii="Times New Roman" w:eastAsia="Times New Roman" w:hAnsi="Times New Roman" w:cs="Times New Roman"/>
          <w:iCs/>
          <w:color w:val="000000"/>
          <w:lang w:val="en-US"/>
        </w:rPr>
        <w:t xml:space="preserve"> fundamento factual se </w:t>
      </w:r>
      <w:proofErr w:type="spellStart"/>
      <w:r w:rsidRPr="000F30DC">
        <w:rPr>
          <w:rFonts w:ascii="Times New Roman" w:eastAsia="Times New Roman" w:hAnsi="Times New Roman" w:cs="Times New Roman"/>
          <w:iCs/>
          <w:color w:val="000000"/>
          <w:lang w:val="en-US"/>
        </w:rPr>
        <w:t>mostrou</w:t>
      </w:r>
      <w:proofErr w:type="spellEnd"/>
      <w:r w:rsidRPr="000F30DC">
        <w:rPr>
          <w:rFonts w:ascii="Times New Roman" w:eastAsia="Times New Roman" w:hAnsi="Times New Roman" w:cs="Times New Roman"/>
          <w:iCs/>
          <w:color w:val="000000"/>
          <w:lang w:val="en-US"/>
        </w:rPr>
        <w:t xml:space="preserve">, como </w:t>
      </w:r>
      <w:proofErr w:type="spellStart"/>
      <w:r w:rsidRPr="000F30DC">
        <w:rPr>
          <w:rFonts w:ascii="Times New Roman" w:eastAsia="Times New Roman" w:hAnsi="Times New Roman" w:cs="Times New Roman"/>
          <w:iCs/>
          <w:color w:val="000000"/>
          <w:lang w:val="en-US"/>
        </w:rPr>
        <w:t>vimos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muito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escasso</w:t>
      </w:r>
      <w:proofErr w:type="spellEnd"/>
      <w:r w:rsidRPr="000F30DC">
        <w:rPr>
          <w:rFonts w:ascii="Times New Roman" w:eastAsia="Times New Roman" w:hAnsi="Times New Roman" w:cs="Times New Roman"/>
          <w:iCs/>
          <w:color w:val="000000"/>
          <w:lang w:val="en-US"/>
        </w:rPr>
        <w:t xml:space="preserve">). O </w:t>
      </w:r>
      <w:proofErr w:type="spellStart"/>
      <w:r w:rsidRPr="000F30DC">
        <w:rPr>
          <w:rFonts w:ascii="Times New Roman" w:eastAsia="Times New Roman" w:hAnsi="Times New Roman" w:cs="Times New Roman"/>
          <w:iCs/>
          <w:color w:val="000000"/>
          <w:lang w:val="en-US"/>
        </w:rPr>
        <w:t>extremismo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meritocrático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pode</w:t>
      </w:r>
      <w:proofErr w:type="spellEnd"/>
      <w:r w:rsidRPr="000F30DC">
        <w:rPr>
          <w:rFonts w:ascii="Times New Roman" w:eastAsia="Times New Roman" w:hAnsi="Times New Roman" w:cs="Times New Roman"/>
          <w:iCs/>
          <w:color w:val="000000"/>
          <w:lang w:val="en-US"/>
        </w:rPr>
        <w:t xml:space="preserve"> assim </w:t>
      </w:r>
      <w:proofErr w:type="spellStart"/>
      <w:r w:rsidRPr="000F30DC">
        <w:rPr>
          <w:rFonts w:ascii="Times New Roman" w:eastAsia="Times New Roman" w:hAnsi="Times New Roman" w:cs="Times New Roman"/>
          <w:iCs/>
          <w:color w:val="000000"/>
          <w:lang w:val="en-US"/>
        </w:rPr>
        <w:t>conduzir</w:t>
      </w:r>
      <w:proofErr w:type="spellEnd"/>
      <w:r w:rsidRPr="000F30DC">
        <w:rPr>
          <w:rFonts w:ascii="Times New Roman" w:eastAsia="Times New Roman" w:hAnsi="Times New Roman" w:cs="Times New Roman"/>
          <w:iCs/>
          <w:color w:val="000000"/>
          <w:lang w:val="en-US"/>
        </w:rPr>
        <w:t xml:space="preserve"> a uma </w:t>
      </w:r>
      <w:proofErr w:type="spellStart"/>
      <w:r w:rsidRPr="000F30DC">
        <w:rPr>
          <w:rFonts w:ascii="Times New Roman" w:eastAsia="Times New Roman" w:hAnsi="Times New Roman" w:cs="Times New Roman"/>
          <w:iCs/>
          <w:color w:val="000000"/>
          <w:lang w:val="en-US"/>
        </w:rPr>
        <w:t>disputa</w:t>
      </w:r>
      <w:proofErr w:type="spellEnd"/>
      <w:r w:rsidRPr="000F30DC">
        <w:rPr>
          <w:rFonts w:ascii="Times New Roman" w:eastAsia="Times New Roman" w:hAnsi="Times New Roman" w:cs="Times New Roman"/>
          <w:iCs/>
          <w:color w:val="000000"/>
          <w:lang w:val="en-US"/>
        </w:rPr>
        <w:t xml:space="preserve"> entre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superexecutivos</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rentistas</w:t>
      </w:r>
      <w:proofErr w:type="spellEnd"/>
      <w:r w:rsidRPr="000F30DC">
        <w:rPr>
          <w:rFonts w:ascii="Times New Roman" w:eastAsia="Times New Roman" w:hAnsi="Times New Roman" w:cs="Times New Roman"/>
          <w:iCs/>
          <w:color w:val="000000"/>
          <w:lang w:val="en-US"/>
        </w:rPr>
        <w:t xml:space="preserve">, em </w:t>
      </w:r>
      <w:proofErr w:type="spellStart"/>
      <w:r w:rsidRPr="000F30DC">
        <w:rPr>
          <w:rFonts w:ascii="Times New Roman" w:eastAsia="Times New Roman" w:hAnsi="Times New Roman" w:cs="Times New Roman"/>
          <w:iCs/>
          <w:color w:val="000000"/>
          <w:lang w:val="en-US"/>
        </w:rPr>
        <w:t>detrimento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todos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que não </w:t>
      </w:r>
      <w:proofErr w:type="spellStart"/>
      <w:r w:rsidRPr="000F30DC">
        <w:rPr>
          <w:rFonts w:ascii="Times New Roman" w:eastAsia="Times New Roman" w:hAnsi="Times New Roman" w:cs="Times New Roman"/>
          <w:iCs/>
          <w:color w:val="000000"/>
          <w:lang w:val="en-US"/>
        </w:rPr>
        <w:t>são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nem</w:t>
      </w:r>
      <w:proofErr w:type="spellEnd"/>
      <w:r w:rsidRPr="000F30DC">
        <w:rPr>
          <w:rFonts w:ascii="Times New Roman" w:eastAsia="Times New Roman" w:hAnsi="Times New Roman" w:cs="Times New Roman"/>
          <w:iCs/>
          <w:color w:val="000000"/>
          <w:lang w:val="en-US"/>
        </w:rPr>
        <w:t xml:space="preserve"> uma </w:t>
      </w:r>
      <w:proofErr w:type="spellStart"/>
      <w:r w:rsidRPr="000F30DC">
        <w:rPr>
          <w:rFonts w:ascii="Times New Roman" w:eastAsia="Times New Roman" w:hAnsi="Times New Roman" w:cs="Times New Roman"/>
          <w:iCs/>
          <w:color w:val="000000"/>
          <w:lang w:val="en-US"/>
        </w:rPr>
        <w:t>coisa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nem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outra</w:t>
      </w:r>
      <w:proofErr w:type="spellEnd"/>
      <w:r w:rsidRPr="000F30DC">
        <w:rPr>
          <w:rFonts w:ascii="Times New Roman" w:eastAsia="Times New Roman" w:hAnsi="Times New Roman" w:cs="Times New Roman"/>
          <w:iCs/>
          <w:color w:val="000000"/>
          <w:lang w:val="en-US"/>
        </w:rPr>
        <w:t>. (Piketty, 2014: 406)</w:t>
      </w:r>
    </w:p>
    <w:p w14:paraId="44ACE203"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left="708"/>
        <w:jc w:val="both"/>
        <w:rPr>
          <w:rFonts w:ascii="Times New Roman" w:eastAsia="Times New Roman" w:hAnsi="Times New Roman" w:cs="Times New Roman"/>
          <w:color w:val="000000"/>
          <w:lang w:val="en-US"/>
        </w:rPr>
      </w:pPr>
    </w:p>
    <w:p w14:paraId="376758EB"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Em outras </w:t>
      </w:r>
      <w:proofErr w:type="spellStart"/>
      <w:r w:rsidRPr="00365237">
        <w:rPr>
          <w:rFonts w:ascii="Times New Roman" w:eastAsia="Times New Roman" w:hAnsi="Times New Roman" w:cs="Times New Roman"/>
          <w:color w:val="000000"/>
          <w:sz w:val="24"/>
          <w:szCs w:val="24"/>
          <w:lang w:val="en-US"/>
        </w:rPr>
        <w:t>palavras</w:t>
      </w:r>
      <w:proofErr w:type="spellEnd"/>
      <w:r w:rsidRPr="00365237">
        <w:rPr>
          <w:rFonts w:ascii="Times New Roman" w:eastAsia="Times New Roman" w:hAnsi="Times New Roman" w:cs="Times New Roman"/>
          <w:color w:val="000000"/>
          <w:sz w:val="24"/>
          <w:szCs w:val="24"/>
          <w:lang w:val="en-US"/>
        </w:rPr>
        <w:t xml:space="preserve">, se o </w:t>
      </w:r>
      <w:proofErr w:type="spellStart"/>
      <w:r w:rsidRPr="00365237">
        <w:rPr>
          <w:rFonts w:ascii="Times New Roman" w:eastAsia="Times New Roman" w:hAnsi="Times New Roman" w:cs="Times New Roman"/>
          <w:color w:val="000000"/>
          <w:sz w:val="24"/>
          <w:szCs w:val="24"/>
          <w:lang w:val="en-US"/>
        </w:rPr>
        <w:t>discurso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uma forma de </w:t>
      </w:r>
      <w:proofErr w:type="spellStart"/>
      <w:r w:rsidRPr="00365237">
        <w:rPr>
          <w:rFonts w:ascii="Times New Roman" w:eastAsia="Times New Roman" w:hAnsi="Times New Roman" w:cs="Times New Roman"/>
          <w:color w:val="000000"/>
          <w:sz w:val="24"/>
          <w:szCs w:val="24"/>
          <w:lang w:val="en-US"/>
        </w:rPr>
        <w:t>retratar</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consequência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esforços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individuais</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distribuição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desigual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prestígio</w:t>
      </w:r>
      <w:proofErr w:type="spellEnd"/>
      <w:r w:rsidRPr="00365237">
        <w:rPr>
          <w:rFonts w:ascii="Times New Roman" w:eastAsia="Times New Roman" w:hAnsi="Times New Roman" w:cs="Times New Roman"/>
          <w:color w:val="000000"/>
          <w:sz w:val="24"/>
          <w:szCs w:val="24"/>
          <w:lang w:val="en-US"/>
        </w:rPr>
        <w:t xml:space="preserve"> que na </w:t>
      </w:r>
      <w:proofErr w:type="spellStart"/>
      <w:r w:rsidRPr="00365237">
        <w:rPr>
          <w:rFonts w:ascii="Times New Roman" w:eastAsia="Times New Roman" w:hAnsi="Times New Roman" w:cs="Times New Roman"/>
          <w:color w:val="000000"/>
          <w:sz w:val="24"/>
          <w:szCs w:val="24"/>
          <w:lang w:val="en-US"/>
        </w:rPr>
        <w:t>verdade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fatores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estruturais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precedentes</w:t>
      </w:r>
      <w:proofErr w:type="spellEnd"/>
      <w:r w:rsidRPr="00365237">
        <w:rPr>
          <w:rFonts w:ascii="Times New Roman" w:eastAsia="Times New Roman" w:hAnsi="Times New Roman" w:cs="Times New Roman"/>
          <w:color w:val="000000"/>
          <w:sz w:val="24"/>
          <w:szCs w:val="24"/>
          <w:lang w:val="en-US"/>
        </w:rPr>
        <w:t xml:space="preserve">, não só </w:t>
      </w:r>
      <w:proofErr w:type="spellStart"/>
      <w:r w:rsidRPr="00365237">
        <w:rPr>
          <w:rFonts w:ascii="Times New Roman" w:eastAsia="Times New Roman" w:hAnsi="Times New Roman" w:cs="Times New Roman"/>
          <w:color w:val="000000"/>
          <w:sz w:val="24"/>
          <w:szCs w:val="24"/>
          <w:lang w:val="en-US"/>
        </w:rPr>
        <w:t>discutir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grau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de cada </w:t>
      </w:r>
      <w:proofErr w:type="spellStart"/>
      <w:r w:rsidRPr="00365237">
        <w:rPr>
          <w:rFonts w:ascii="Times New Roman" w:eastAsia="Times New Roman" w:hAnsi="Times New Roman" w:cs="Times New Roman"/>
          <w:color w:val="000000"/>
          <w:sz w:val="24"/>
          <w:szCs w:val="24"/>
          <w:lang w:val="en-US"/>
        </w:rPr>
        <w:t>tipo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inútil</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reclamar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valor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Apesar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sequer</w:t>
      </w:r>
      <w:proofErr w:type="spellEnd"/>
      <w:r w:rsidRPr="00365237">
        <w:rPr>
          <w:rFonts w:ascii="Times New Roman" w:eastAsia="Times New Roman" w:hAnsi="Times New Roman" w:cs="Times New Roman"/>
          <w:color w:val="000000"/>
          <w:sz w:val="24"/>
          <w:szCs w:val="24"/>
          <w:lang w:val="en-US"/>
        </w:rPr>
        <w:t xml:space="preserve"> possível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desejável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substituir</w:t>
      </w:r>
      <w:proofErr w:type="spellEnd"/>
      <w:r w:rsidRPr="00365237">
        <w:rPr>
          <w:rFonts w:ascii="Times New Roman" w:eastAsia="Times New Roman" w:hAnsi="Times New Roman" w:cs="Times New Roman"/>
          <w:color w:val="000000"/>
          <w:sz w:val="24"/>
          <w:szCs w:val="24"/>
          <w:lang w:val="en-US"/>
        </w:rPr>
        <w:t xml:space="preserve"> o ideal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diretriz</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distribuição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tarefas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exigem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qualificação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 na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autogestionária?</w:t>
      </w:r>
    </w:p>
    <w:p w14:paraId="12CB0252"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Solucionar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abismo</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mundo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entre as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coletivas</w:t>
      </w:r>
      <w:proofErr w:type="spellEnd"/>
      <w:r w:rsidRPr="00365237">
        <w:rPr>
          <w:rFonts w:ascii="Times New Roman" w:eastAsia="Times New Roman" w:hAnsi="Times New Roman" w:cs="Times New Roman"/>
          <w:color w:val="000000"/>
          <w:sz w:val="24"/>
          <w:szCs w:val="24"/>
          <w:lang w:val="en-US"/>
        </w:rPr>
        <w:t xml:space="preserve"> e a </w:t>
      </w:r>
      <w:proofErr w:type="spellStart"/>
      <w:r w:rsidRPr="00365237">
        <w:rPr>
          <w:rFonts w:ascii="Times New Roman" w:eastAsia="Times New Roman" w:hAnsi="Times New Roman" w:cs="Times New Roman"/>
          <w:color w:val="000000"/>
          <w:sz w:val="24"/>
          <w:szCs w:val="24"/>
          <w:lang w:val="en-US"/>
        </w:rPr>
        <w:t>necessária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especialização</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cadeias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tecnocientíficas</w:t>
      </w:r>
      <w:proofErr w:type="spellEnd"/>
      <w:r w:rsidRPr="00365237">
        <w:rPr>
          <w:rFonts w:ascii="Times New Roman" w:eastAsia="Times New Roman" w:hAnsi="Times New Roman" w:cs="Times New Roman"/>
          <w:color w:val="000000"/>
          <w:sz w:val="24"/>
          <w:szCs w:val="24"/>
          <w:lang w:val="en-US"/>
        </w:rPr>
        <w:t xml:space="preserve"> de alto valor </w:t>
      </w:r>
      <w:proofErr w:type="spellStart"/>
      <w:r w:rsidRPr="00365237">
        <w:rPr>
          <w:rFonts w:ascii="Times New Roman" w:eastAsia="Times New Roman" w:hAnsi="Times New Roman" w:cs="Times New Roman"/>
          <w:color w:val="000000"/>
          <w:sz w:val="24"/>
          <w:szCs w:val="24"/>
          <w:lang w:val="en-US"/>
        </w:rPr>
        <w:t>agregado</w:t>
      </w:r>
      <w:proofErr w:type="spellEnd"/>
      <w:r w:rsidRPr="00365237">
        <w:rPr>
          <w:rFonts w:ascii="Times New Roman" w:eastAsia="Times New Roman" w:hAnsi="Times New Roman" w:cs="Times New Roman"/>
          <w:color w:val="000000"/>
          <w:sz w:val="24"/>
          <w:szCs w:val="24"/>
          <w:lang w:val="en-US"/>
        </w:rPr>
        <w:t xml:space="preserve"> é o </w:t>
      </w:r>
      <w:proofErr w:type="spellStart"/>
      <w:r w:rsidRPr="00365237">
        <w:rPr>
          <w:rFonts w:ascii="Times New Roman" w:eastAsia="Times New Roman" w:hAnsi="Times New Roman" w:cs="Times New Roman"/>
          <w:color w:val="000000"/>
          <w:sz w:val="24"/>
          <w:szCs w:val="24"/>
          <w:lang w:val="en-US"/>
        </w:rPr>
        <w:t>desafio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concreto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proposições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territórios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liberados</w:t>
      </w:r>
      <w:proofErr w:type="spellEnd"/>
      <w:r w:rsidRPr="00365237">
        <w:rPr>
          <w:rFonts w:ascii="Times New Roman" w:eastAsia="Times New Roman" w:hAnsi="Times New Roman" w:cs="Times New Roman"/>
          <w:color w:val="000000"/>
          <w:sz w:val="24"/>
          <w:szCs w:val="24"/>
          <w:lang w:val="en-US"/>
        </w:rPr>
        <w:t xml:space="preserve"> com modo de </w:t>
      </w:r>
      <w:proofErr w:type="spellStart"/>
      <w:r w:rsidRPr="00365237">
        <w:rPr>
          <w:rFonts w:ascii="Times New Roman" w:eastAsia="Times New Roman" w:hAnsi="Times New Roman" w:cs="Times New Roman"/>
          <w:color w:val="000000"/>
          <w:sz w:val="24"/>
          <w:szCs w:val="24"/>
          <w:lang w:val="en-US"/>
        </w:rPr>
        <w:t>produção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coletivizado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estrutura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federalista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proposta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para esta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dupla</w:t>
      </w:r>
      <w:proofErr w:type="spellEnd"/>
      <w:r w:rsidRPr="00365237">
        <w:rPr>
          <w:rFonts w:ascii="Times New Roman" w:eastAsia="Times New Roman" w:hAnsi="Times New Roman" w:cs="Times New Roman"/>
          <w:color w:val="000000"/>
          <w:sz w:val="24"/>
          <w:szCs w:val="24"/>
          <w:lang w:val="en-US"/>
        </w:rPr>
        <w:t xml:space="preserve">, porque novamente é de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duplo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do campo </w:t>
      </w:r>
      <w:proofErr w:type="spellStart"/>
      <w:r w:rsidRPr="00365237">
        <w:rPr>
          <w:rFonts w:ascii="Times New Roman" w:eastAsia="Times New Roman" w:hAnsi="Times New Roman" w:cs="Times New Roman"/>
          <w:color w:val="000000"/>
          <w:sz w:val="24"/>
          <w:szCs w:val="24"/>
          <w:lang w:val="en-US"/>
        </w:rPr>
        <w:t>privatista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primeiro</w:t>
      </w:r>
      <w:proofErr w:type="spellEnd"/>
      <w:r w:rsidRPr="00365237">
        <w:rPr>
          <w:rFonts w:ascii="Times New Roman" w:eastAsia="Times New Roman" w:hAnsi="Times New Roman" w:cs="Times New Roman"/>
          <w:color w:val="000000"/>
          <w:sz w:val="24"/>
          <w:szCs w:val="24"/>
          <w:lang w:val="en-US"/>
        </w:rPr>
        <w:t xml:space="preserve"> lugar, </w:t>
      </w:r>
      <w:proofErr w:type="spellStart"/>
      <w:r w:rsidRPr="00365237">
        <w:rPr>
          <w:rFonts w:ascii="Times New Roman" w:eastAsia="Times New Roman" w:hAnsi="Times New Roman" w:cs="Times New Roman"/>
          <w:color w:val="000000"/>
          <w:sz w:val="24"/>
          <w:szCs w:val="24"/>
          <w:lang w:val="en-US"/>
        </w:rPr>
        <w:t>critica</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se a</w:t>
      </w:r>
      <w:proofErr w:type="spellEnd"/>
      <w:r w:rsidRPr="00365237">
        <w:rPr>
          <w:rFonts w:ascii="Times New Roman" w:eastAsia="Times New Roman" w:hAnsi="Times New Roman" w:cs="Times New Roman"/>
          <w:color w:val="000000"/>
          <w:sz w:val="24"/>
          <w:szCs w:val="24"/>
          <w:lang w:val="en-US"/>
        </w:rPr>
        <w:t xml:space="preserve"> forma como </w:t>
      </w:r>
      <w:proofErr w:type="spellStart"/>
      <w:r w:rsidRPr="00365237">
        <w:rPr>
          <w:rFonts w:ascii="Times New Roman" w:eastAsia="Times New Roman" w:hAnsi="Times New Roman" w:cs="Times New Roman"/>
          <w:color w:val="000000"/>
          <w:sz w:val="24"/>
          <w:szCs w:val="24"/>
          <w:lang w:val="en-US"/>
        </w:rPr>
        <w:t>funcionários</w:t>
      </w:r>
      <w:proofErr w:type="spellEnd"/>
      <w:r w:rsidRPr="00365237">
        <w:rPr>
          <w:rFonts w:ascii="Times New Roman" w:eastAsia="Times New Roman" w:hAnsi="Times New Roman" w:cs="Times New Roman"/>
          <w:color w:val="000000"/>
          <w:sz w:val="24"/>
          <w:szCs w:val="24"/>
          <w:lang w:val="en-US"/>
        </w:rPr>
        <w:t xml:space="preserve">/as </w:t>
      </w:r>
      <w:proofErr w:type="spellStart"/>
      <w:r w:rsidRPr="00365237">
        <w:rPr>
          <w:rFonts w:ascii="Times New Roman" w:eastAsia="Times New Roman" w:hAnsi="Times New Roman" w:cs="Times New Roman"/>
          <w:color w:val="000000"/>
          <w:sz w:val="24"/>
          <w:szCs w:val="24"/>
          <w:lang w:val="en-US"/>
        </w:rPr>
        <w:t>podem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alocados</w:t>
      </w:r>
      <w:proofErr w:type="spellEnd"/>
      <w:r w:rsidRPr="00365237">
        <w:rPr>
          <w:rFonts w:ascii="Times New Roman" w:eastAsia="Times New Roman" w:hAnsi="Times New Roman" w:cs="Times New Roman"/>
          <w:color w:val="000000"/>
          <w:sz w:val="24"/>
          <w:szCs w:val="24"/>
          <w:lang w:val="en-US"/>
        </w:rPr>
        <w:t xml:space="preserve">/as de modo </w:t>
      </w:r>
      <w:proofErr w:type="spellStart"/>
      <w:r w:rsidRPr="00365237">
        <w:rPr>
          <w:rFonts w:ascii="Times New Roman" w:eastAsia="Times New Roman" w:hAnsi="Times New Roman" w:cs="Times New Roman"/>
          <w:color w:val="000000"/>
          <w:sz w:val="24"/>
          <w:szCs w:val="24"/>
          <w:lang w:val="en-US"/>
        </w:rPr>
        <w:t>pouco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Em um contexto </w:t>
      </w:r>
      <w:proofErr w:type="spellStart"/>
      <w:r w:rsidRPr="00365237">
        <w:rPr>
          <w:rFonts w:ascii="Times New Roman" w:eastAsia="Times New Roman" w:hAnsi="Times New Roman" w:cs="Times New Roman"/>
          <w:color w:val="000000"/>
          <w:sz w:val="24"/>
          <w:szCs w:val="24"/>
          <w:lang w:val="en-US"/>
        </w:rPr>
        <w:t>autogestionário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desejável</w:t>
      </w:r>
      <w:proofErr w:type="spellEnd"/>
      <w:r w:rsidRPr="00365237">
        <w:rPr>
          <w:rFonts w:ascii="Times New Roman" w:eastAsia="Times New Roman" w:hAnsi="Times New Roman" w:cs="Times New Roman"/>
          <w:color w:val="000000"/>
          <w:sz w:val="24"/>
          <w:szCs w:val="24"/>
          <w:lang w:val="en-US"/>
        </w:rPr>
        <w:t xml:space="preserve"> que as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capacitadas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realizar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determinadas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tarefas</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fizessem</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tarefas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não se </w:t>
      </w:r>
      <w:proofErr w:type="spellStart"/>
      <w:r w:rsidRPr="00365237">
        <w:rPr>
          <w:rFonts w:ascii="Times New Roman" w:eastAsia="Times New Roman" w:hAnsi="Times New Roman" w:cs="Times New Roman"/>
          <w:color w:val="000000"/>
          <w:sz w:val="24"/>
          <w:szCs w:val="24"/>
          <w:lang w:val="en-US"/>
        </w:rPr>
        <w:t>beneficiassem</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presença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ilimitada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colaboradores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poderiam</w:t>
      </w:r>
      <w:proofErr w:type="spellEnd"/>
      <w:r w:rsidRPr="00365237">
        <w:rPr>
          <w:rFonts w:ascii="Times New Roman" w:eastAsia="Times New Roman" w:hAnsi="Times New Roman" w:cs="Times New Roman"/>
          <w:color w:val="000000"/>
          <w:sz w:val="24"/>
          <w:szCs w:val="24"/>
          <w:lang w:val="en-US"/>
        </w:rPr>
        <w:t xml:space="preserve"> ter o </w:t>
      </w:r>
      <w:proofErr w:type="spellStart"/>
      <w:r w:rsidRPr="00365237">
        <w:rPr>
          <w:rFonts w:ascii="Times New Roman" w:eastAsia="Times New Roman" w:hAnsi="Times New Roman" w:cs="Times New Roman"/>
          <w:color w:val="000000"/>
          <w:sz w:val="24"/>
          <w:szCs w:val="24"/>
          <w:lang w:val="en-US"/>
        </w:rPr>
        <w:t>mesmo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nível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até </w:t>
      </w:r>
      <w:proofErr w:type="spellStart"/>
      <w:r w:rsidRPr="00365237">
        <w:rPr>
          <w:rFonts w:ascii="Times New Roman" w:eastAsia="Times New Roman" w:hAnsi="Times New Roman" w:cs="Times New Roman"/>
          <w:color w:val="000000"/>
          <w:sz w:val="24"/>
          <w:szCs w:val="24"/>
          <w:lang w:val="en-US"/>
        </w:rPr>
        <w:t>níveis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variados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experiência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qualificação</w:t>
      </w:r>
      <w:proofErr w:type="spellEnd"/>
      <w:r w:rsidRPr="00365237">
        <w:rPr>
          <w:rFonts w:ascii="Times New Roman" w:eastAsia="Times New Roman" w:hAnsi="Times New Roman" w:cs="Times New Roman"/>
          <w:color w:val="000000"/>
          <w:sz w:val="24"/>
          <w:szCs w:val="24"/>
          <w:lang w:val="en-US"/>
        </w:rPr>
        <w:t xml:space="preserve">. Ainda assim,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possível </w:t>
      </w:r>
      <w:proofErr w:type="spellStart"/>
      <w:r w:rsidRPr="00365237">
        <w:rPr>
          <w:rFonts w:ascii="Times New Roman" w:eastAsia="Times New Roman" w:hAnsi="Times New Roman" w:cs="Times New Roman"/>
          <w:color w:val="000000"/>
          <w:sz w:val="24"/>
          <w:szCs w:val="24"/>
          <w:lang w:val="en-US"/>
        </w:rPr>
        <w:t>inferir</w:t>
      </w:r>
      <w:proofErr w:type="spellEnd"/>
      <w:r w:rsidRPr="00365237">
        <w:rPr>
          <w:rFonts w:ascii="Times New Roman" w:eastAsia="Times New Roman" w:hAnsi="Times New Roman" w:cs="Times New Roman"/>
          <w:color w:val="000000"/>
          <w:sz w:val="24"/>
          <w:szCs w:val="24"/>
          <w:lang w:val="en-US"/>
        </w:rPr>
        <w:t xml:space="preserve"> que 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proporcionaria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tipo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eficiente</w:t>
      </w:r>
      <w:proofErr w:type="spellEnd"/>
      <w:r w:rsidRPr="00365237">
        <w:rPr>
          <w:rFonts w:ascii="Times New Roman" w:eastAsia="Times New Roman" w:hAnsi="Times New Roman" w:cs="Times New Roman"/>
          <w:color w:val="000000"/>
          <w:sz w:val="24"/>
          <w:szCs w:val="24"/>
          <w:lang w:val="en-US"/>
        </w:rPr>
        <w:t xml:space="preserve"> que ambas as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 a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a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que em ambos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não-</w:t>
      </w:r>
      <w:proofErr w:type="spellStart"/>
      <w:r w:rsidRPr="00365237">
        <w:rPr>
          <w:rFonts w:ascii="Times New Roman" w:eastAsia="Times New Roman" w:hAnsi="Times New Roman" w:cs="Times New Roman"/>
          <w:color w:val="000000"/>
          <w:sz w:val="24"/>
          <w:szCs w:val="24"/>
          <w:lang w:val="en-US"/>
        </w:rPr>
        <w:t>meritocráticas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possíveis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porque a </w:t>
      </w:r>
      <w:proofErr w:type="spellStart"/>
      <w:r w:rsidRPr="00365237">
        <w:rPr>
          <w:rFonts w:ascii="Times New Roman" w:eastAsia="Times New Roman" w:hAnsi="Times New Roman" w:cs="Times New Roman"/>
          <w:color w:val="000000"/>
          <w:sz w:val="24"/>
          <w:szCs w:val="24"/>
          <w:lang w:val="en-US"/>
        </w:rPr>
        <w:t>responsabilidade</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alocações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funcionais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promoções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torna</w:t>
      </w:r>
      <w:proofErr w:type="spellEnd"/>
      <w:r w:rsidRPr="00365237">
        <w:rPr>
          <w:rFonts w:ascii="Times New Roman" w:eastAsia="Times New Roman" w:hAnsi="Times New Roman" w:cs="Times New Roman"/>
          <w:color w:val="000000"/>
          <w:sz w:val="24"/>
          <w:szCs w:val="24"/>
          <w:lang w:val="en-US"/>
        </w:rPr>
        <w:t xml:space="preserve">-se um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restritos</w:t>
      </w:r>
      <w:proofErr w:type="spellEnd"/>
      <w:r w:rsidRPr="00365237">
        <w:rPr>
          <w:rFonts w:ascii="Times New Roman" w:eastAsia="Times New Roman" w:hAnsi="Times New Roman" w:cs="Times New Roman"/>
          <w:color w:val="000000"/>
          <w:sz w:val="24"/>
          <w:szCs w:val="24"/>
          <w:lang w:val="en-US"/>
        </w:rPr>
        <w:t xml:space="preserve">, que não </w:t>
      </w:r>
      <w:proofErr w:type="spellStart"/>
      <w:r w:rsidRPr="00365237">
        <w:rPr>
          <w:rFonts w:ascii="Times New Roman" w:eastAsia="Times New Roman" w:hAnsi="Times New Roman" w:cs="Times New Roman"/>
          <w:color w:val="000000"/>
          <w:sz w:val="24"/>
          <w:szCs w:val="24"/>
          <w:lang w:val="en-US"/>
        </w:rPr>
        <w:t>precisam</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a priori “</w:t>
      </w:r>
      <w:proofErr w:type="spellStart"/>
      <w:r w:rsidRPr="00365237">
        <w:rPr>
          <w:rFonts w:ascii="Times New Roman" w:eastAsia="Times New Roman" w:hAnsi="Times New Roman" w:cs="Times New Roman"/>
          <w:color w:val="000000"/>
          <w:sz w:val="24"/>
          <w:szCs w:val="24"/>
          <w:lang w:val="en-US"/>
        </w:rPr>
        <w:t>prestar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contas</w:t>
      </w:r>
      <w:proofErr w:type="spellEnd"/>
      <w:r w:rsidRPr="00365237">
        <w:rPr>
          <w:rFonts w:ascii="Times New Roman" w:eastAsia="Times New Roman" w:hAnsi="Times New Roman" w:cs="Times New Roman"/>
          <w:color w:val="000000"/>
          <w:sz w:val="24"/>
          <w:szCs w:val="24"/>
          <w:lang w:val="en-US"/>
        </w:rPr>
        <w:t xml:space="preserve">” de suas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o que </w:t>
      </w:r>
      <w:proofErr w:type="spellStart"/>
      <w:r w:rsidRPr="00365237">
        <w:rPr>
          <w:rFonts w:ascii="Times New Roman" w:eastAsia="Times New Roman" w:hAnsi="Times New Roman" w:cs="Times New Roman"/>
          <w:color w:val="000000"/>
          <w:sz w:val="24"/>
          <w:szCs w:val="24"/>
          <w:lang w:val="en-US"/>
        </w:rPr>
        <w:t>favorece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arbitrariedades</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menos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provável</w:t>
      </w:r>
      <w:proofErr w:type="spellEnd"/>
      <w:r w:rsidRPr="00365237">
        <w:rPr>
          <w:rFonts w:ascii="Times New Roman" w:eastAsia="Times New Roman" w:hAnsi="Times New Roman" w:cs="Times New Roman"/>
          <w:color w:val="000000"/>
          <w:sz w:val="24"/>
          <w:szCs w:val="24"/>
          <w:lang w:val="en-US"/>
        </w:rPr>
        <w:t xml:space="preserve"> que, em uma </w:t>
      </w:r>
      <w:proofErr w:type="spellStart"/>
      <w:r w:rsidRPr="00365237">
        <w:rPr>
          <w:rFonts w:ascii="Times New Roman" w:eastAsia="Times New Roman" w:hAnsi="Times New Roman" w:cs="Times New Roman"/>
          <w:color w:val="000000"/>
          <w:sz w:val="24"/>
          <w:szCs w:val="24"/>
          <w:lang w:val="en-US"/>
        </w:rPr>
        <w:t>assembleia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aberta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tamanho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razoável</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pessoa</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menor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capacidade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para uma </w:t>
      </w:r>
      <w:proofErr w:type="spellStart"/>
      <w:r w:rsidRPr="00365237">
        <w:rPr>
          <w:rFonts w:ascii="Times New Roman" w:eastAsia="Times New Roman" w:hAnsi="Times New Roman" w:cs="Times New Roman"/>
          <w:color w:val="000000"/>
          <w:sz w:val="24"/>
          <w:szCs w:val="24"/>
          <w:lang w:val="en-US"/>
        </w:rPr>
        <w:t>função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relativa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poderiam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realizá</w:t>
      </w:r>
      <w:proofErr w:type="spellEnd"/>
      <w:r w:rsidRPr="00365237">
        <w:rPr>
          <w:rFonts w:ascii="Times New Roman" w:eastAsia="Times New Roman" w:hAnsi="Times New Roman" w:cs="Times New Roman"/>
          <w:color w:val="000000"/>
          <w:sz w:val="24"/>
          <w:szCs w:val="24"/>
          <w:lang w:val="en-US"/>
        </w:rPr>
        <w:t xml:space="preserve">-la)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coletivamente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escolhida</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digamos</w:t>
      </w:r>
      <w:proofErr w:type="spellEnd"/>
      <w:r w:rsidRPr="00365237">
        <w:rPr>
          <w:rFonts w:ascii="Times New Roman" w:eastAsia="Times New Roman" w:hAnsi="Times New Roman" w:cs="Times New Roman"/>
          <w:color w:val="000000"/>
          <w:sz w:val="24"/>
          <w:szCs w:val="24"/>
          <w:lang w:val="en-US"/>
        </w:rPr>
        <w:t xml:space="preserve">, ter </w:t>
      </w:r>
      <w:proofErr w:type="spellStart"/>
      <w:r w:rsidRPr="00365237">
        <w:rPr>
          <w:rFonts w:ascii="Times New Roman" w:eastAsia="Times New Roman" w:hAnsi="Times New Roman" w:cs="Times New Roman"/>
          <w:color w:val="000000"/>
          <w:sz w:val="24"/>
          <w:szCs w:val="24"/>
          <w:lang w:val="en-US"/>
        </w:rPr>
        <w:t>subornado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feito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favores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pessoais</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específicos</w:t>
      </w:r>
      <w:proofErr w:type="spellEnd"/>
      <w:r w:rsidRPr="00365237">
        <w:rPr>
          <w:rFonts w:ascii="Times New Roman" w:eastAsia="Times New Roman" w:hAnsi="Times New Roman" w:cs="Times New Roman"/>
          <w:color w:val="000000"/>
          <w:sz w:val="24"/>
          <w:szCs w:val="24"/>
          <w:lang w:val="en-US"/>
        </w:rPr>
        <w:t>.</w:t>
      </w:r>
    </w:p>
    <w:p w14:paraId="1124BA31"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Em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lugar, </w:t>
      </w:r>
      <w:proofErr w:type="spellStart"/>
      <w:r w:rsidRPr="00365237">
        <w:rPr>
          <w:rFonts w:ascii="Times New Roman" w:eastAsia="Times New Roman" w:hAnsi="Times New Roman" w:cs="Times New Roman"/>
          <w:color w:val="000000"/>
          <w:sz w:val="24"/>
          <w:szCs w:val="24"/>
          <w:lang w:val="en-US"/>
        </w:rPr>
        <w:t>critica</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 xml:space="preserve">se </w:t>
      </w:r>
      <w:proofErr w:type="gramStart"/>
      <w:r w:rsidRPr="00365237">
        <w:rPr>
          <w:rFonts w:ascii="Times New Roman" w:eastAsia="Times New Roman" w:hAnsi="Times New Roman" w:cs="Times New Roman"/>
          <w:color w:val="000000"/>
          <w:sz w:val="24"/>
          <w:szCs w:val="24"/>
          <w:lang w:val="en-US"/>
        </w:rPr>
        <w:t>a</w:t>
      </w:r>
      <w:proofErr w:type="spellEnd"/>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indicação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lideranças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escalão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certo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esta é uma </w:t>
      </w:r>
      <w:proofErr w:type="spellStart"/>
      <w:r w:rsidRPr="00365237">
        <w:rPr>
          <w:rFonts w:ascii="Times New Roman" w:eastAsia="Times New Roman" w:hAnsi="Times New Roman" w:cs="Times New Roman"/>
          <w:color w:val="000000"/>
          <w:sz w:val="24"/>
          <w:szCs w:val="24"/>
          <w:lang w:val="en-US"/>
        </w:rPr>
        <w:t>reedição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primeira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ela </w:t>
      </w:r>
      <w:proofErr w:type="spellStart"/>
      <w:r w:rsidRPr="00365237">
        <w:rPr>
          <w:rFonts w:ascii="Times New Roman" w:eastAsia="Times New Roman" w:hAnsi="Times New Roman" w:cs="Times New Roman"/>
          <w:color w:val="000000"/>
          <w:sz w:val="24"/>
          <w:szCs w:val="24"/>
          <w:lang w:val="en-US"/>
        </w:rPr>
        <w:t>trata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porém</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intervenção</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externa</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membros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eleitos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delegados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executivo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desconhecem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realidade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indicando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vezes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tampouco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conhecem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realidade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empresa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dirigi</w:t>
      </w:r>
      <w:proofErr w:type="spellEnd"/>
      <w:r w:rsidRPr="00365237">
        <w:rPr>
          <w:rFonts w:ascii="Times New Roman" w:eastAsia="Times New Roman" w:hAnsi="Times New Roman" w:cs="Times New Roman"/>
          <w:color w:val="000000"/>
          <w:sz w:val="24"/>
          <w:szCs w:val="24"/>
          <w:lang w:val="en-US"/>
        </w:rPr>
        <w:t xml:space="preserve">-la. Neste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resposta</w:t>
      </w:r>
      <w:proofErr w:type="spellEnd"/>
      <w:r w:rsidRPr="00365237">
        <w:rPr>
          <w:rFonts w:ascii="Times New Roman" w:eastAsia="Times New Roman" w:hAnsi="Times New Roman" w:cs="Times New Roman"/>
          <w:color w:val="000000"/>
          <w:sz w:val="24"/>
          <w:szCs w:val="24"/>
          <w:lang w:val="en-US"/>
        </w:rPr>
        <w:t xml:space="preserve"> autogestionária </w:t>
      </w:r>
      <w:proofErr w:type="spellStart"/>
      <w:r w:rsidRPr="00365237">
        <w:rPr>
          <w:rFonts w:ascii="Times New Roman" w:eastAsia="Times New Roman" w:hAnsi="Times New Roman" w:cs="Times New Roman"/>
          <w:color w:val="000000"/>
          <w:sz w:val="24"/>
          <w:szCs w:val="24"/>
          <w:lang w:val="en-US"/>
        </w:rPr>
        <w:t>implica</w:t>
      </w:r>
      <w:proofErr w:type="spellEnd"/>
      <w:r w:rsidRPr="00365237">
        <w:rPr>
          <w:rFonts w:ascii="Times New Roman" w:eastAsia="Times New Roman" w:hAnsi="Times New Roman" w:cs="Times New Roman"/>
          <w:color w:val="000000"/>
          <w:sz w:val="24"/>
          <w:szCs w:val="24"/>
          <w:lang w:val="en-US"/>
        </w:rPr>
        <w:t xml:space="preserve"> a não-existência </w:t>
      </w:r>
      <w:proofErr w:type="spellStart"/>
      <w:r w:rsidRPr="00365237">
        <w:rPr>
          <w:rFonts w:ascii="Times New Roman" w:eastAsia="Times New Roman" w:hAnsi="Times New Roman" w:cs="Times New Roman"/>
          <w:color w:val="000000"/>
          <w:sz w:val="24"/>
          <w:szCs w:val="24"/>
          <w:lang w:val="en-US"/>
        </w:rPr>
        <w:t>desses</w:t>
      </w:r>
      <w:proofErr w:type="spellEnd"/>
      <w:r w:rsidRPr="00365237">
        <w:rPr>
          <w:rFonts w:ascii="Times New Roman" w:eastAsia="Times New Roman" w:hAnsi="Times New Roman" w:cs="Times New Roman"/>
          <w:color w:val="000000"/>
          <w:sz w:val="24"/>
          <w:szCs w:val="24"/>
          <w:lang w:val="en-US"/>
        </w:rPr>
        <w:t xml:space="preserve"> cargos, uma </w:t>
      </w:r>
      <w:proofErr w:type="spellStart"/>
      <w:r w:rsidRPr="00365237">
        <w:rPr>
          <w:rFonts w:ascii="Times New Roman" w:eastAsia="Times New Roman" w:hAnsi="Times New Roman" w:cs="Times New Roman"/>
          <w:color w:val="000000"/>
          <w:sz w:val="24"/>
          <w:szCs w:val="24"/>
          <w:lang w:val="en-US"/>
        </w:rPr>
        <w:t>vez</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finais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tomadas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conjunta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conforme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pelos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regramentos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específicos</w:t>
      </w:r>
      <w:proofErr w:type="spellEnd"/>
      <w:r w:rsidRPr="00365237">
        <w:rPr>
          <w:rFonts w:ascii="Times New Roman" w:eastAsia="Times New Roman" w:hAnsi="Times New Roman" w:cs="Times New Roman"/>
          <w:color w:val="000000"/>
          <w:sz w:val="24"/>
          <w:szCs w:val="24"/>
          <w:lang w:val="en-US"/>
        </w:rPr>
        <w:t xml:space="preserve"> em uma </w:t>
      </w:r>
      <w:proofErr w:type="spellStart"/>
      <w:r w:rsidRPr="00365237">
        <w:rPr>
          <w:rFonts w:ascii="Times New Roman" w:eastAsia="Times New Roman" w:hAnsi="Times New Roman" w:cs="Times New Roman"/>
          <w:color w:val="000000"/>
          <w:sz w:val="24"/>
          <w:szCs w:val="24"/>
          <w:lang w:val="en-US"/>
        </w:rPr>
        <w:t>determinada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pareça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solução</w:t>
      </w:r>
      <w:proofErr w:type="spellEnd"/>
      <w:r w:rsidRPr="00365237">
        <w:rPr>
          <w:rFonts w:ascii="Times New Roman" w:eastAsia="Times New Roman" w:hAnsi="Times New Roman" w:cs="Times New Roman"/>
          <w:color w:val="000000"/>
          <w:sz w:val="24"/>
          <w:szCs w:val="24"/>
          <w:lang w:val="en-US"/>
        </w:rPr>
        <w:t xml:space="preserve"> simples, ela </w:t>
      </w:r>
      <w:proofErr w:type="spellStart"/>
      <w:r w:rsidRPr="00365237">
        <w:rPr>
          <w:rFonts w:ascii="Times New Roman" w:eastAsia="Times New Roman" w:hAnsi="Times New Roman" w:cs="Times New Roman"/>
          <w:color w:val="000000"/>
          <w:sz w:val="24"/>
          <w:szCs w:val="24"/>
          <w:lang w:val="en-US"/>
        </w:rPr>
        <w:t>remete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problema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racionalidade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grupos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tomada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críticos</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burocracias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afirmam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querer</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comprovadamente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qualificadas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tomem</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decisões</w:t>
      </w:r>
      <w:proofErr w:type="spellEnd"/>
      <w:r w:rsidRPr="00365237">
        <w:rPr>
          <w:rFonts w:ascii="Times New Roman" w:eastAsia="Times New Roman" w:hAnsi="Times New Roman" w:cs="Times New Roman"/>
          <w:color w:val="000000"/>
          <w:sz w:val="24"/>
          <w:szCs w:val="24"/>
          <w:lang w:val="en-US"/>
        </w:rPr>
        <w:t xml:space="preserve"> (não só as </w:t>
      </w:r>
      <w:proofErr w:type="spellStart"/>
      <w:r w:rsidRPr="00365237">
        <w:rPr>
          <w:rFonts w:ascii="Times New Roman" w:eastAsia="Times New Roman" w:hAnsi="Times New Roman" w:cs="Times New Roman"/>
          <w:color w:val="000000"/>
          <w:sz w:val="24"/>
          <w:szCs w:val="24"/>
          <w:lang w:val="en-US"/>
        </w:rPr>
        <w:t>técnicas</w:t>
      </w:r>
      <w:proofErr w:type="spellEnd"/>
      <w:r w:rsidRPr="00365237">
        <w:rPr>
          <w:rFonts w:ascii="Times New Roman" w:eastAsia="Times New Roman" w:hAnsi="Times New Roman" w:cs="Times New Roman"/>
          <w:color w:val="000000"/>
          <w:sz w:val="24"/>
          <w:szCs w:val="24"/>
          <w:lang w:val="en-US"/>
        </w:rPr>
        <w:t xml:space="preserve">, mas as </w:t>
      </w:r>
      <w:proofErr w:type="spellStart"/>
      <w:r w:rsidRPr="00365237">
        <w:rPr>
          <w:rFonts w:ascii="Times New Roman" w:eastAsia="Times New Roman" w:hAnsi="Times New Roman" w:cs="Times New Roman"/>
          <w:color w:val="000000"/>
          <w:sz w:val="24"/>
          <w:szCs w:val="24"/>
          <w:lang w:val="en-US"/>
        </w:rPr>
        <w:t>diretivas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cunho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possível </w:t>
      </w:r>
      <w:proofErr w:type="spellStart"/>
      <w:r w:rsidRPr="00365237">
        <w:rPr>
          <w:rFonts w:ascii="Times New Roman" w:eastAsia="Times New Roman" w:hAnsi="Times New Roman" w:cs="Times New Roman"/>
          <w:color w:val="000000"/>
          <w:sz w:val="24"/>
          <w:szCs w:val="24"/>
          <w:lang w:val="en-US"/>
        </w:rPr>
        <w:t>dizer</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executar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funções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diretivas</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grupo</w:t>
      </w:r>
      <w:proofErr w:type="spellEnd"/>
      <w:r w:rsidRPr="00365237">
        <w:rPr>
          <w:rFonts w:ascii="Times New Roman" w:eastAsia="Times New Roman" w:hAnsi="Times New Roman" w:cs="Times New Roman"/>
          <w:color w:val="000000"/>
          <w:sz w:val="24"/>
          <w:szCs w:val="24"/>
          <w:lang w:val="en-US"/>
        </w:rPr>
        <w:t xml:space="preserve"> a (auto)</w:t>
      </w:r>
      <w:proofErr w:type="spellStart"/>
      <w:r w:rsidRPr="00365237">
        <w:rPr>
          <w:rFonts w:ascii="Times New Roman" w:eastAsia="Times New Roman" w:hAnsi="Times New Roman" w:cs="Times New Roman"/>
          <w:color w:val="000000"/>
          <w:sz w:val="24"/>
          <w:szCs w:val="24"/>
          <w:lang w:val="en-US"/>
        </w:rPr>
        <w:t>gerir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qualificado</w:t>
      </w:r>
      <w:proofErr w:type="spellEnd"/>
      <w:r w:rsidRPr="00365237">
        <w:rPr>
          <w:rFonts w:ascii="Times New Roman" w:eastAsia="Times New Roman" w:hAnsi="Times New Roman" w:cs="Times New Roman"/>
          <w:color w:val="000000"/>
          <w:sz w:val="24"/>
          <w:szCs w:val="24"/>
          <w:lang w:val="en-US"/>
        </w:rPr>
        <w:t xml:space="preserve"> que um </w:t>
      </w:r>
      <w:proofErr w:type="spellStart"/>
      <w:r w:rsidRPr="00365237">
        <w:rPr>
          <w:rFonts w:ascii="Times New Roman" w:eastAsia="Times New Roman" w:hAnsi="Times New Roman" w:cs="Times New Roman"/>
          <w:color w:val="000000"/>
          <w:sz w:val="24"/>
          <w:szCs w:val="24"/>
          <w:lang w:val="en-US"/>
        </w:rPr>
        <w:t>único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indivíduo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qualificado</w:t>
      </w:r>
      <w:proofErr w:type="spellEnd"/>
      <w:r w:rsidRPr="00365237">
        <w:rPr>
          <w:rFonts w:ascii="Times New Roman" w:eastAsia="Times New Roman" w:hAnsi="Times New Roman" w:cs="Times New Roman"/>
          <w:color w:val="000000"/>
          <w:sz w:val="24"/>
          <w:szCs w:val="24"/>
          <w:lang w:val="en-US"/>
        </w:rPr>
        <w:t>?</w:t>
      </w:r>
    </w:p>
    <w:p w14:paraId="49079855"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Para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supracitada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acerca</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discursos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satisfação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necessidades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certamente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qualificação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é um </w:t>
      </w:r>
      <w:proofErr w:type="spellStart"/>
      <w:r w:rsidRPr="00365237">
        <w:rPr>
          <w:rFonts w:ascii="Times New Roman" w:eastAsia="Times New Roman" w:hAnsi="Times New Roman" w:cs="Times New Roman"/>
          <w:color w:val="000000"/>
          <w:sz w:val="24"/>
          <w:szCs w:val="24"/>
          <w:lang w:val="en-US"/>
        </w:rPr>
        <w:t>fator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preponderante</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há</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resposta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abstrata</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encerra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parágrafo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precedente</w:t>
      </w:r>
      <w:proofErr w:type="spellEnd"/>
      <w:r w:rsidRPr="00365237">
        <w:rPr>
          <w:rFonts w:ascii="Times New Roman" w:eastAsia="Times New Roman" w:hAnsi="Times New Roman" w:cs="Times New Roman"/>
          <w:color w:val="000000"/>
          <w:sz w:val="24"/>
          <w:szCs w:val="24"/>
          <w:lang w:val="en-US"/>
        </w:rPr>
        <w:t xml:space="preserve">, pois é </w:t>
      </w:r>
      <w:proofErr w:type="spellStart"/>
      <w:r w:rsidRPr="00365237">
        <w:rPr>
          <w:rFonts w:ascii="Times New Roman" w:eastAsia="Times New Roman" w:hAnsi="Times New Roman" w:cs="Times New Roman"/>
          <w:color w:val="000000"/>
          <w:sz w:val="24"/>
          <w:szCs w:val="24"/>
          <w:lang w:val="en-US"/>
        </w:rPr>
        <w:t>preciso</w:t>
      </w:r>
      <w:proofErr w:type="spellEnd"/>
      <w:r w:rsidRPr="00365237">
        <w:rPr>
          <w:rFonts w:ascii="Times New Roman" w:eastAsia="Times New Roman" w:hAnsi="Times New Roman" w:cs="Times New Roman"/>
          <w:color w:val="000000"/>
          <w:sz w:val="24"/>
          <w:szCs w:val="24"/>
          <w:lang w:val="en-US"/>
        </w:rPr>
        <w:t xml:space="preserve"> que a </w:t>
      </w:r>
      <w:proofErr w:type="spellStart"/>
      <w:r w:rsidRPr="00365237">
        <w:rPr>
          <w:rFonts w:ascii="Times New Roman" w:eastAsia="Times New Roman" w:hAnsi="Times New Roman" w:cs="Times New Roman"/>
          <w:color w:val="000000"/>
          <w:sz w:val="24"/>
          <w:szCs w:val="24"/>
          <w:lang w:val="en-US"/>
        </w:rPr>
        <w:t>educação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científico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tecnológica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necessária</w:t>
      </w:r>
      <w:proofErr w:type="spellEnd"/>
      <w:r w:rsidRPr="00365237">
        <w:rPr>
          <w:rFonts w:ascii="Times New Roman" w:eastAsia="Times New Roman" w:hAnsi="Times New Roman" w:cs="Times New Roman"/>
          <w:color w:val="000000"/>
          <w:sz w:val="24"/>
          <w:szCs w:val="24"/>
          <w:lang w:val="en-US"/>
        </w:rPr>
        <w:t xml:space="preserve"> em um dado contexto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igualitariamente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oferecida</w:t>
      </w:r>
      <w:proofErr w:type="spellEnd"/>
      <w:r w:rsidRPr="00365237">
        <w:rPr>
          <w:rFonts w:ascii="Times New Roman" w:eastAsia="Times New Roman" w:hAnsi="Times New Roman" w:cs="Times New Roman"/>
          <w:color w:val="000000"/>
          <w:sz w:val="24"/>
          <w:szCs w:val="24"/>
          <w:lang w:val="en-US"/>
        </w:rPr>
        <w:t xml:space="preserve">, e que </w:t>
      </w:r>
      <w:proofErr w:type="spellStart"/>
      <w:r w:rsidRPr="00365237">
        <w:rPr>
          <w:rFonts w:ascii="Times New Roman" w:eastAsia="Times New Roman" w:hAnsi="Times New Roman" w:cs="Times New Roman"/>
          <w:color w:val="000000"/>
          <w:sz w:val="24"/>
          <w:szCs w:val="24"/>
          <w:lang w:val="en-US"/>
        </w:rPr>
        <w:t>esteja</w:t>
      </w:r>
      <w:proofErr w:type="spellEnd"/>
      <w:r w:rsidRPr="00365237">
        <w:rPr>
          <w:rFonts w:ascii="Times New Roman" w:eastAsia="Times New Roman" w:hAnsi="Times New Roman" w:cs="Times New Roman"/>
          <w:color w:val="000000"/>
          <w:sz w:val="24"/>
          <w:szCs w:val="24"/>
          <w:lang w:val="en-US"/>
        </w:rPr>
        <w:t xml:space="preserve"> assim </w:t>
      </w:r>
      <w:proofErr w:type="spellStart"/>
      <w:r w:rsidRPr="00365237">
        <w:rPr>
          <w:rFonts w:ascii="Times New Roman" w:eastAsia="Times New Roman" w:hAnsi="Times New Roman" w:cs="Times New Roman"/>
          <w:color w:val="000000"/>
          <w:sz w:val="24"/>
          <w:szCs w:val="24"/>
          <w:lang w:val="en-US"/>
        </w:rPr>
        <w:t>disponível</w:t>
      </w:r>
      <w:proofErr w:type="spellEnd"/>
      <w:r w:rsidRPr="00365237">
        <w:rPr>
          <w:rFonts w:ascii="Times New Roman" w:eastAsia="Times New Roman" w:hAnsi="Times New Roman" w:cs="Times New Roman"/>
          <w:color w:val="000000"/>
          <w:sz w:val="24"/>
          <w:szCs w:val="24"/>
          <w:lang w:val="en-US"/>
        </w:rPr>
        <w:t xml:space="preserve"> para que as </w:t>
      </w:r>
      <w:proofErr w:type="spellStart"/>
      <w:r w:rsidRPr="00365237">
        <w:rPr>
          <w:rFonts w:ascii="Times New Roman" w:eastAsia="Times New Roman" w:hAnsi="Times New Roman" w:cs="Times New Roman"/>
          <w:color w:val="000000"/>
          <w:sz w:val="24"/>
          <w:szCs w:val="24"/>
          <w:lang w:val="en-US"/>
        </w:rPr>
        <w:t>pessoas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participem</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decisão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possam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fazê</w:t>
      </w:r>
      <w:proofErr w:type="spellEnd"/>
      <w:r w:rsidRPr="00365237">
        <w:rPr>
          <w:rFonts w:ascii="Times New Roman" w:eastAsia="Times New Roman" w:hAnsi="Times New Roman" w:cs="Times New Roman"/>
          <w:color w:val="000000"/>
          <w:sz w:val="24"/>
          <w:szCs w:val="24"/>
          <w:lang w:val="en-US"/>
        </w:rPr>
        <w:t xml:space="preserve">-lo, e com a </w:t>
      </w:r>
      <w:proofErr w:type="spellStart"/>
      <w:r w:rsidRPr="00365237">
        <w:rPr>
          <w:rFonts w:ascii="Times New Roman" w:eastAsia="Times New Roman" w:hAnsi="Times New Roman" w:cs="Times New Roman"/>
          <w:color w:val="000000"/>
          <w:sz w:val="24"/>
          <w:szCs w:val="24"/>
          <w:lang w:val="en-US"/>
        </w:rPr>
        <w:t>capacidade</w:t>
      </w:r>
      <w:proofErr w:type="spellEnd"/>
      <w:r w:rsidRPr="00365237">
        <w:rPr>
          <w:rFonts w:ascii="Times New Roman" w:eastAsia="Times New Roman" w:hAnsi="Times New Roman" w:cs="Times New Roman"/>
          <w:color w:val="000000"/>
          <w:sz w:val="24"/>
          <w:szCs w:val="24"/>
          <w:lang w:val="en-US"/>
        </w:rPr>
        <w:t xml:space="preserve"> para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acompanhar</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discussões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contribuir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adequadamente</w:t>
      </w:r>
      <w:proofErr w:type="spellEnd"/>
      <w:r w:rsidRPr="00365237">
        <w:rPr>
          <w:rFonts w:ascii="Times New Roman" w:eastAsia="Times New Roman" w:hAnsi="Times New Roman" w:cs="Times New Roman"/>
          <w:color w:val="000000"/>
          <w:sz w:val="24"/>
          <w:szCs w:val="24"/>
          <w:lang w:val="en-US"/>
        </w:rPr>
        <w:t>.</w:t>
      </w:r>
    </w:p>
    <w:p w14:paraId="436BC700"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Não obstante, tanto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modelo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influencia</w:t>
      </w:r>
      <w:proofErr w:type="spellEnd"/>
      <w:r w:rsidRPr="00365237">
        <w:rPr>
          <w:rFonts w:ascii="Times New Roman" w:eastAsia="Times New Roman" w:hAnsi="Times New Roman" w:cs="Times New Roman"/>
          <w:color w:val="000000"/>
          <w:sz w:val="24"/>
          <w:szCs w:val="24"/>
          <w:lang w:val="en-US"/>
        </w:rPr>
        <w:t xml:space="preserve"> essa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importante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observar</w:t>
      </w:r>
      <w:proofErr w:type="spellEnd"/>
      <w:r w:rsidRPr="00365237">
        <w:rPr>
          <w:rFonts w:ascii="Times New Roman" w:eastAsia="Times New Roman" w:hAnsi="Times New Roman" w:cs="Times New Roman"/>
          <w:color w:val="000000"/>
          <w:sz w:val="24"/>
          <w:szCs w:val="24"/>
          <w:lang w:val="en-US"/>
        </w:rPr>
        <w:t xml:space="preserve"> como a </w:t>
      </w:r>
      <w:proofErr w:type="spellStart"/>
      <w:r w:rsidRPr="00365237">
        <w:rPr>
          <w:rFonts w:ascii="Times New Roman" w:eastAsia="Times New Roman" w:hAnsi="Times New Roman" w:cs="Times New Roman"/>
          <w:color w:val="000000"/>
          <w:sz w:val="24"/>
          <w:szCs w:val="24"/>
          <w:lang w:val="en-US"/>
        </w:rPr>
        <w:t>tentativa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i/>
          <w:color w:val="000000"/>
          <w:sz w:val="24"/>
          <w:szCs w:val="24"/>
          <w:lang w:val="en-US"/>
        </w:rPr>
        <w:t>implementar</w:t>
      </w:r>
      <w:proofErr w:type="spellEnd"/>
      <w:r w:rsidRPr="00365237">
        <w:rPr>
          <w:rFonts w:ascii="Times New Roman" w:eastAsia="Times New Roman" w:hAnsi="Times New Roman" w:cs="Times New Roman"/>
          <w:i/>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regimentalmente</w:t>
      </w:r>
      <w:proofErr w:type="spellEnd"/>
      <w:r w:rsidRPr="00365237">
        <w:rPr>
          <w:rFonts w:ascii="Times New Roman" w:eastAsia="Times New Roman" w:hAnsi="Times New Roman" w:cs="Times New Roman"/>
          <w:i/>
          <w:color w:val="000000"/>
          <w:sz w:val="24"/>
          <w:szCs w:val="24"/>
          <w:lang w:val="en-US"/>
        </w:rPr>
        <w:t xml:space="preserve"> a </w:t>
      </w:r>
      <w:proofErr w:type="spellStart"/>
      <w:r w:rsidRPr="00365237">
        <w:rPr>
          <w:rFonts w:ascii="Times New Roman" w:eastAsia="Times New Roman" w:hAnsi="Times New Roman" w:cs="Times New Roman"/>
          <w:i/>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destaque</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partícula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cracia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remete</w:t>
      </w:r>
      <w:proofErr w:type="spellEnd"/>
      <w:r w:rsidRPr="00365237">
        <w:rPr>
          <w:rFonts w:ascii="Times New Roman" w:eastAsia="Times New Roman" w:hAnsi="Times New Roman" w:cs="Times New Roman"/>
          <w:color w:val="000000"/>
          <w:sz w:val="24"/>
          <w:szCs w:val="24"/>
          <w:lang w:val="en-US"/>
        </w:rPr>
        <w:t xml:space="preserve"> à dominação e à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vertAlign w:val="superscript"/>
          <w:lang w:val="en-US"/>
        </w:rPr>
        <w:footnoteReference w:id="28"/>
      </w:r>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algo que </w:t>
      </w:r>
      <w:proofErr w:type="spellStart"/>
      <w:r w:rsidRPr="00365237">
        <w:rPr>
          <w:rFonts w:ascii="Times New Roman" w:eastAsia="Times New Roman" w:hAnsi="Times New Roman" w:cs="Times New Roman"/>
          <w:i/>
          <w:color w:val="000000"/>
          <w:sz w:val="24"/>
          <w:szCs w:val="24"/>
          <w:lang w:val="en-US"/>
        </w:rPr>
        <w:t>dificulta</w:t>
      </w:r>
      <w:proofErr w:type="spellEnd"/>
      <w:r w:rsidRPr="00365237">
        <w:rPr>
          <w:rFonts w:ascii="Times New Roman" w:eastAsia="Times New Roman" w:hAnsi="Times New Roman" w:cs="Times New Roman"/>
          <w:i/>
          <w:color w:val="000000"/>
          <w:sz w:val="24"/>
          <w:szCs w:val="24"/>
          <w:lang w:val="en-US"/>
        </w:rPr>
        <w:t xml:space="preserve"> a </w:t>
      </w:r>
      <w:proofErr w:type="spellStart"/>
      <w:r w:rsidRPr="00365237">
        <w:rPr>
          <w:rFonts w:ascii="Times New Roman" w:eastAsia="Times New Roman" w:hAnsi="Times New Roman" w:cs="Times New Roman"/>
          <w:i/>
          <w:color w:val="000000"/>
          <w:sz w:val="24"/>
          <w:szCs w:val="24"/>
          <w:lang w:val="en-US"/>
        </w:rPr>
        <w:t>efetivação</w:t>
      </w:r>
      <w:proofErr w:type="spellEnd"/>
      <w:r w:rsidRPr="00365237">
        <w:rPr>
          <w:rFonts w:ascii="Times New Roman" w:eastAsia="Times New Roman" w:hAnsi="Times New Roman" w:cs="Times New Roman"/>
          <w:color w:val="000000"/>
          <w:sz w:val="24"/>
          <w:szCs w:val="24"/>
          <w:lang w:val="en-US"/>
        </w:rPr>
        <w:t xml:space="preserve"> de um ideal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o qual as </w:t>
      </w:r>
      <w:proofErr w:type="spellStart"/>
      <w:r w:rsidRPr="00365237">
        <w:rPr>
          <w:rFonts w:ascii="Times New Roman" w:eastAsia="Times New Roman" w:hAnsi="Times New Roman" w:cs="Times New Roman"/>
          <w:color w:val="000000"/>
          <w:sz w:val="24"/>
          <w:szCs w:val="24"/>
          <w:lang w:val="en-US"/>
        </w:rPr>
        <w:t>funções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devem</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distribuídas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acordo</w:t>
      </w:r>
      <w:proofErr w:type="spellEnd"/>
      <w:r w:rsidRPr="00365237">
        <w:rPr>
          <w:rFonts w:ascii="Times New Roman" w:eastAsia="Times New Roman" w:hAnsi="Times New Roman" w:cs="Times New Roman"/>
          <w:color w:val="000000"/>
          <w:sz w:val="24"/>
          <w:szCs w:val="24"/>
          <w:lang w:val="en-US"/>
        </w:rPr>
        <w:t xml:space="preserve"> com o </w:t>
      </w:r>
      <w:proofErr w:type="spellStart"/>
      <w:r w:rsidRPr="00365237">
        <w:rPr>
          <w:rFonts w:ascii="Times New Roman" w:eastAsia="Times New Roman" w:hAnsi="Times New Roman" w:cs="Times New Roman"/>
          <w:color w:val="000000"/>
          <w:sz w:val="24"/>
          <w:szCs w:val="24"/>
          <w:lang w:val="en-US"/>
        </w:rPr>
        <w:t>comprovado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potencial</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execução</w:t>
      </w:r>
      <w:proofErr w:type="spellEnd"/>
      <w:r w:rsidRPr="00365237">
        <w:rPr>
          <w:rFonts w:ascii="Times New Roman" w:eastAsia="Times New Roman" w:hAnsi="Times New Roman" w:cs="Times New Roman"/>
          <w:color w:val="000000"/>
          <w:sz w:val="24"/>
          <w:szCs w:val="24"/>
          <w:lang w:val="en-US"/>
        </w:rPr>
        <w:t xml:space="preserve"> do que </w:t>
      </w:r>
      <w:proofErr w:type="spellStart"/>
      <w:r w:rsidRPr="00365237">
        <w:rPr>
          <w:rFonts w:ascii="Times New Roman" w:eastAsia="Times New Roman" w:hAnsi="Times New Roman" w:cs="Times New Roman"/>
          <w:color w:val="000000"/>
          <w:sz w:val="24"/>
          <w:szCs w:val="24"/>
          <w:lang w:val="en-US"/>
        </w:rPr>
        <w:t>precisa</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realizado</w:t>
      </w:r>
      <w:proofErr w:type="spellEnd"/>
      <w:r w:rsidRPr="00365237">
        <w:rPr>
          <w:rFonts w:ascii="Times New Roman" w:eastAsia="Times New Roman" w:hAnsi="Times New Roman" w:cs="Times New Roman"/>
          <w:color w:val="000000"/>
          <w:sz w:val="24"/>
          <w:szCs w:val="24"/>
          <w:vertAlign w:val="superscript"/>
          <w:lang w:val="en-US"/>
        </w:rPr>
        <w:footnoteReference w:id="29"/>
      </w:r>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medida</w:t>
      </w:r>
      <w:proofErr w:type="spellEnd"/>
      <w:r w:rsidRPr="00365237">
        <w:rPr>
          <w:rFonts w:ascii="Times New Roman" w:eastAsia="Times New Roman" w:hAnsi="Times New Roman" w:cs="Times New Roman"/>
          <w:color w:val="000000"/>
          <w:sz w:val="24"/>
          <w:szCs w:val="24"/>
          <w:lang w:val="en-US"/>
        </w:rPr>
        <w:t xml:space="preserve"> em que </w:t>
      </w:r>
      <w:proofErr w:type="spellStart"/>
      <w:r w:rsidRPr="00365237">
        <w:rPr>
          <w:rFonts w:ascii="Times New Roman" w:eastAsia="Times New Roman" w:hAnsi="Times New Roman" w:cs="Times New Roman"/>
          <w:color w:val="000000"/>
          <w:sz w:val="24"/>
          <w:szCs w:val="24"/>
          <w:lang w:val="en-US"/>
        </w:rPr>
        <w:t>indivíduos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adquirem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decisório</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alocativo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conformando</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fato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hierárquico</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ainda</w:t>
      </w:r>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tenham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adquirido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poder</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acordo</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seu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mérito</w:t>
      </w:r>
      <w:proofErr w:type="spellEnd"/>
      <w:r w:rsidRPr="00365237">
        <w:rPr>
          <w:rFonts w:ascii="Times New Roman" w:eastAsia="Times New Roman" w:hAnsi="Times New Roman" w:cs="Times New Roman"/>
          <w:color w:val="000000"/>
          <w:sz w:val="24"/>
          <w:szCs w:val="24"/>
          <w:lang w:val="en-US"/>
        </w:rPr>
        <w:t>” (</w:t>
      </w:r>
      <w:proofErr w:type="spellStart"/>
      <w:r w:rsidRPr="00365237">
        <w:rPr>
          <w:rFonts w:ascii="Times New Roman" w:eastAsia="Times New Roman" w:hAnsi="Times New Roman" w:cs="Times New Roman"/>
          <w:color w:val="000000"/>
          <w:sz w:val="24"/>
          <w:szCs w:val="24"/>
          <w:lang w:val="en-US"/>
        </w:rPr>
        <w:t>seja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lá</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este</w:t>
      </w:r>
      <w:proofErr w:type="spellEnd"/>
      <w:r w:rsidRPr="00365237">
        <w:rPr>
          <w:rFonts w:ascii="Times New Roman" w:eastAsia="Times New Roman" w:hAnsi="Times New Roman" w:cs="Times New Roman"/>
          <w:color w:val="000000"/>
          <w:sz w:val="24"/>
          <w:szCs w:val="24"/>
          <w:lang w:val="en-US"/>
        </w:rPr>
        <w:t xml:space="preserve"> for </w:t>
      </w:r>
      <w:proofErr w:type="spellStart"/>
      <w:r w:rsidRPr="00365237">
        <w:rPr>
          <w:rFonts w:ascii="Times New Roman" w:eastAsia="Times New Roman" w:hAnsi="Times New Roman" w:cs="Times New Roman"/>
          <w:color w:val="000000"/>
          <w:sz w:val="24"/>
          <w:szCs w:val="24"/>
          <w:lang w:val="en-US"/>
        </w:rPr>
        <w:t>definido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introduz</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fator</w:t>
      </w:r>
      <w:proofErr w:type="spellEnd"/>
      <w:r w:rsidRPr="00365237">
        <w:rPr>
          <w:rFonts w:ascii="Times New Roman" w:eastAsia="Times New Roman" w:hAnsi="Times New Roman" w:cs="Times New Roman"/>
          <w:color w:val="000000"/>
          <w:sz w:val="24"/>
          <w:szCs w:val="24"/>
          <w:lang w:val="en-US"/>
        </w:rPr>
        <w:t xml:space="preserve"> </w:t>
      </w:r>
      <w:r w:rsidRPr="00365237">
        <w:rPr>
          <w:rFonts w:ascii="Times New Roman" w:eastAsia="Times New Roman" w:hAnsi="Times New Roman" w:cs="Times New Roman"/>
          <w:i/>
          <w:color w:val="000000"/>
          <w:sz w:val="24"/>
          <w:szCs w:val="24"/>
          <w:lang w:val="en-US"/>
        </w:rPr>
        <w:t xml:space="preserve">para </w:t>
      </w:r>
      <w:proofErr w:type="spellStart"/>
      <w:r w:rsidRPr="00365237">
        <w:rPr>
          <w:rFonts w:ascii="Times New Roman" w:eastAsia="Times New Roman" w:hAnsi="Times New Roman" w:cs="Times New Roman"/>
          <w:i/>
          <w:color w:val="000000"/>
          <w:sz w:val="24"/>
          <w:szCs w:val="24"/>
          <w:lang w:val="en-US"/>
        </w:rPr>
        <w:t>além</w:t>
      </w:r>
      <w:proofErr w:type="spellEnd"/>
      <w:r w:rsidRPr="00365237">
        <w:rPr>
          <w:rFonts w:ascii="Times New Roman" w:eastAsia="Times New Roman" w:hAnsi="Times New Roman" w:cs="Times New Roman"/>
          <w:i/>
          <w:color w:val="000000"/>
          <w:sz w:val="24"/>
          <w:szCs w:val="24"/>
          <w:lang w:val="en-US"/>
        </w:rPr>
        <w:t xml:space="preserve"> </w:t>
      </w:r>
      <w:r w:rsidRPr="00365237">
        <w:rPr>
          <w:rFonts w:ascii="Times New Roman" w:eastAsia="Times New Roman" w:hAnsi="Times New Roman" w:cs="Times New Roman"/>
          <w:color w:val="000000"/>
          <w:sz w:val="24"/>
          <w:szCs w:val="24"/>
          <w:lang w:val="en-US"/>
        </w:rPr>
        <w:t xml:space="preserve">do </w:t>
      </w:r>
      <w:proofErr w:type="spellStart"/>
      <w:r w:rsidRPr="00365237">
        <w:rPr>
          <w:rFonts w:ascii="Times New Roman" w:eastAsia="Times New Roman" w:hAnsi="Times New Roman" w:cs="Times New Roman"/>
          <w:color w:val="000000"/>
          <w:sz w:val="24"/>
          <w:szCs w:val="24"/>
          <w:lang w:val="en-US"/>
        </w:rPr>
        <w:t>mérito</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dinâmica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alocativa</w:t>
      </w:r>
      <w:proofErr w:type="spellEnd"/>
      <w:r w:rsidRPr="00365237">
        <w:rPr>
          <w:rFonts w:ascii="Times New Roman" w:eastAsia="Times New Roman" w:hAnsi="Times New Roman" w:cs="Times New Roman"/>
          <w:color w:val="000000"/>
          <w:sz w:val="24"/>
          <w:szCs w:val="24"/>
          <w:lang w:val="en-US"/>
        </w:rPr>
        <w:t xml:space="preserve"> a partir de então, </w:t>
      </w:r>
      <w:proofErr w:type="spellStart"/>
      <w:r w:rsidRPr="00365237">
        <w:rPr>
          <w:rFonts w:ascii="Times New Roman" w:eastAsia="Times New Roman" w:hAnsi="Times New Roman" w:cs="Times New Roman"/>
          <w:color w:val="000000"/>
          <w:sz w:val="24"/>
          <w:szCs w:val="24"/>
          <w:lang w:val="en-US"/>
        </w:rPr>
        <w:t>gerando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distorções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produzem</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em que</w:t>
      </w:r>
    </w:p>
    <w:p w14:paraId="18BE27D7" w14:textId="77777777" w:rsidR="00365237" w:rsidRPr="000F30DC" w:rsidRDefault="00365237" w:rsidP="00146B47">
      <w:pPr>
        <w:widowControl w:val="0"/>
        <w:pBdr>
          <w:top w:val="nil"/>
          <w:left w:val="nil"/>
          <w:bottom w:val="nil"/>
          <w:right w:val="nil"/>
          <w:between w:val="nil"/>
        </w:pBdr>
        <w:autoSpaceDE w:val="0"/>
        <w:autoSpaceDN w:val="0"/>
        <w:spacing w:after="0" w:line="240" w:lineRule="auto"/>
        <w:ind w:firstLine="720"/>
        <w:jc w:val="both"/>
        <w:rPr>
          <w:rFonts w:ascii="Times New Roman" w:eastAsia="Times New Roman" w:hAnsi="Times New Roman" w:cs="Times New Roman"/>
          <w:color w:val="000000"/>
          <w:lang w:val="en-US"/>
        </w:rPr>
      </w:pPr>
    </w:p>
    <w:p w14:paraId="520B189A" w14:textId="1347B3E6"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r w:rsidRPr="000F30DC">
        <w:rPr>
          <w:rFonts w:ascii="Times New Roman" w:eastAsia="Times New Roman" w:hAnsi="Times New Roman" w:cs="Times New Roman"/>
          <w:iCs/>
          <w:color w:val="000000"/>
          <w:lang w:val="en-US"/>
        </w:rPr>
        <w:t xml:space="preserve">o </w:t>
      </w:r>
      <w:proofErr w:type="spellStart"/>
      <w:r w:rsidRPr="000F30DC">
        <w:rPr>
          <w:rFonts w:ascii="Times New Roman" w:eastAsia="Times New Roman" w:hAnsi="Times New Roman" w:cs="Times New Roman"/>
          <w:iCs/>
          <w:color w:val="000000"/>
          <w:lang w:val="en-US"/>
        </w:rPr>
        <w:t>primeiro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critério</w:t>
      </w:r>
      <w:proofErr w:type="spellEnd"/>
      <w:r w:rsidRPr="000F30DC">
        <w:rPr>
          <w:rFonts w:ascii="Times New Roman" w:eastAsia="Times New Roman" w:hAnsi="Times New Roman" w:cs="Times New Roman"/>
          <w:iCs/>
          <w:color w:val="000000"/>
          <w:lang w:val="en-US"/>
        </w:rPr>
        <w:t xml:space="preserve"> de </w:t>
      </w:r>
      <w:proofErr w:type="spellStart"/>
      <w:r w:rsidRPr="000F30DC">
        <w:rPr>
          <w:rFonts w:ascii="Times New Roman" w:eastAsia="Times New Roman" w:hAnsi="Times New Roman" w:cs="Times New Roman"/>
          <w:iCs/>
          <w:color w:val="000000"/>
          <w:lang w:val="en-US"/>
        </w:rPr>
        <w:t>lealdade</w:t>
      </w:r>
      <w:proofErr w:type="spellEnd"/>
      <w:r w:rsidRPr="000F30DC">
        <w:rPr>
          <w:rFonts w:ascii="Times New Roman" w:eastAsia="Times New Roman" w:hAnsi="Times New Roman" w:cs="Times New Roman"/>
          <w:iCs/>
          <w:color w:val="000000"/>
          <w:lang w:val="en-US"/>
        </w:rPr>
        <w:t xml:space="preserve"> à </w:t>
      </w:r>
      <w:proofErr w:type="spellStart"/>
      <w:r w:rsidRPr="000F30DC">
        <w:rPr>
          <w:rFonts w:ascii="Times New Roman" w:eastAsia="Times New Roman" w:hAnsi="Times New Roman" w:cs="Times New Roman"/>
          <w:iCs/>
          <w:color w:val="000000"/>
          <w:lang w:val="en-US"/>
        </w:rPr>
        <w:t>organização</w:t>
      </w:r>
      <w:proofErr w:type="spellEnd"/>
      <w:r w:rsidRPr="000F30DC">
        <w:rPr>
          <w:rFonts w:ascii="Times New Roman" w:eastAsia="Times New Roman" w:hAnsi="Times New Roman" w:cs="Times New Roman"/>
          <w:iCs/>
          <w:color w:val="000000"/>
          <w:lang w:val="en-US"/>
        </w:rPr>
        <w:t xml:space="preserve"> se </w:t>
      </w:r>
      <w:proofErr w:type="spellStart"/>
      <w:r w:rsidRPr="000F30DC">
        <w:rPr>
          <w:rFonts w:ascii="Times New Roman" w:eastAsia="Times New Roman" w:hAnsi="Times New Roman" w:cs="Times New Roman"/>
          <w:iCs/>
          <w:color w:val="000000"/>
          <w:lang w:val="en-US"/>
        </w:rPr>
        <w:t>torna</w:t>
      </w:r>
      <w:proofErr w:type="spellEnd"/>
      <w:r w:rsidRPr="000F30DC">
        <w:rPr>
          <w:rFonts w:ascii="Times New Roman" w:eastAsia="Times New Roman" w:hAnsi="Times New Roman" w:cs="Times New Roman"/>
          <w:iCs/>
          <w:color w:val="000000"/>
          <w:lang w:val="en-US"/>
        </w:rPr>
        <w:t xml:space="preserve"> a </w:t>
      </w:r>
      <w:proofErr w:type="spellStart"/>
      <w:r w:rsidRPr="000F30DC">
        <w:rPr>
          <w:rFonts w:ascii="Times New Roman" w:eastAsia="Times New Roman" w:hAnsi="Times New Roman" w:cs="Times New Roman"/>
          <w:iCs/>
          <w:color w:val="000000"/>
          <w:lang w:val="en-US"/>
        </w:rPr>
        <w:t>cumplicidade</w:t>
      </w:r>
      <w:proofErr w:type="spellEnd"/>
      <w:r w:rsidRPr="000F30DC">
        <w:rPr>
          <w:rFonts w:ascii="Times New Roman" w:eastAsia="Times New Roman" w:hAnsi="Times New Roman" w:cs="Times New Roman"/>
          <w:iCs/>
          <w:color w:val="000000"/>
          <w:lang w:val="en-US"/>
        </w:rPr>
        <w:t xml:space="preserve">. O </w:t>
      </w:r>
      <w:proofErr w:type="spellStart"/>
      <w:r w:rsidRPr="000F30DC">
        <w:rPr>
          <w:rFonts w:ascii="Times New Roman" w:eastAsia="Times New Roman" w:hAnsi="Times New Roman" w:cs="Times New Roman"/>
          <w:iCs/>
          <w:color w:val="000000"/>
          <w:lang w:val="en-US"/>
        </w:rPr>
        <w:t>crescimento</w:t>
      </w:r>
      <w:proofErr w:type="spellEnd"/>
      <w:r w:rsidRPr="000F30DC">
        <w:rPr>
          <w:rFonts w:ascii="Times New Roman" w:eastAsia="Times New Roman" w:hAnsi="Times New Roman" w:cs="Times New Roman"/>
          <w:iCs/>
          <w:color w:val="000000"/>
          <w:lang w:val="en-US"/>
        </w:rPr>
        <w:t xml:space="preserve"> na </w:t>
      </w:r>
      <w:proofErr w:type="spellStart"/>
      <w:r w:rsidRPr="000F30DC">
        <w:rPr>
          <w:rFonts w:ascii="Times New Roman" w:eastAsia="Times New Roman" w:hAnsi="Times New Roman" w:cs="Times New Roman"/>
          <w:iCs/>
          <w:color w:val="000000"/>
          <w:lang w:val="en-US"/>
        </w:rPr>
        <w:t>carreira</w:t>
      </w:r>
      <w:proofErr w:type="spellEnd"/>
      <w:r w:rsidRPr="000F30DC">
        <w:rPr>
          <w:rFonts w:ascii="Times New Roman" w:eastAsia="Times New Roman" w:hAnsi="Times New Roman" w:cs="Times New Roman"/>
          <w:iCs/>
          <w:color w:val="000000"/>
          <w:lang w:val="en-US"/>
        </w:rPr>
        <w:t xml:space="preserve"> não se </w:t>
      </w:r>
      <w:proofErr w:type="spellStart"/>
      <w:r w:rsidRPr="000F30DC">
        <w:rPr>
          <w:rFonts w:ascii="Times New Roman" w:eastAsia="Times New Roman" w:hAnsi="Times New Roman" w:cs="Times New Roman"/>
          <w:iCs/>
          <w:color w:val="000000"/>
          <w:lang w:val="en-US"/>
        </w:rPr>
        <w:t>baseia</w:t>
      </w:r>
      <w:proofErr w:type="spellEnd"/>
      <w:r w:rsidRPr="000F30DC">
        <w:rPr>
          <w:rFonts w:ascii="Times New Roman" w:eastAsia="Times New Roman" w:hAnsi="Times New Roman" w:cs="Times New Roman"/>
          <w:iCs/>
          <w:color w:val="000000"/>
          <w:lang w:val="en-US"/>
        </w:rPr>
        <w:t xml:space="preserve"> em </w:t>
      </w:r>
      <w:proofErr w:type="spellStart"/>
      <w:r w:rsidRPr="000F30DC">
        <w:rPr>
          <w:rFonts w:ascii="Times New Roman" w:eastAsia="Times New Roman" w:hAnsi="Times New Roman" w:cs="Times New Roman"/>
          <w:iCs/>
          <w:color w:val="000000"/>
          <w:lang w:val="en-US"/>
        </w:rPr>
        <w:t>mérito</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nem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mesmo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necessariamente</w:t>
      </w:r>
      <w:proofErr w:type="spellEnd"/>
      <w:r w:rsidRPr="000F30DC">
        <w:rPr>
          <w:rFonts w:ascii="Times New Roman" w:eastAsia="Times New Roman" w:hAnsi="Times New Roman" w:cs="Times New Roman"/>
          <w:iCs/>
          <w:color w:val="000000"/>
          <w:lang w:val="en-US"/>
        </w:rPr>
        <w:t xml:space="preserve"> em ser o primo de </w:t>
      </w:r>
      <w:proofErr w:type="spellStart"/>
      <w:r w:rsidRPr="000F30DC">
        <w:rPr>
          <w:rFonts w:ascii="Times New Roman" w:eastAsia="Times New Roman" w:hAnsi="Times New Roman" w:cs="Times New Roman"/>
          <w:iCs/>
          <w:color w:val="000000"/>
          <w:lang w:val="en-US"/>
        </w:rPr>
        <w:t>alguém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acima</w:t>
      </w:r>
      <w:proofErr w:type="spellEnd"/>
      <w:r w:rsidRPr="000F30DC">
        <w:rPr>
          <w:rFonts w:ascii="Times New Roman" w:eastAsia="Times New Roman" w:hAnsi="Times New Roman" w:cs="Times New Roman"/>
          <w:iCs/>
          <w:color w:val="000000"/>
          <w:lang w:val="en-US"/>
        </w:rPr>
        <w:t xml:space="preserve"> de tudo, </w:t>
      </w:r>
      <w:proofErr w:type="spellStart"/>
      <w:r w:rsidRPr="000F30DC">
        <w:rPr>
          <w:rFonts w:ascii="Times New Roman" w:eastAsia="Times New Roman" w:hAnsi="Times New Roman" w:cs="Times New Roman"/>
          <w:iCs/>
          <w:color w:val="000000"/>
          <w:lang w:val="en-US"/>
        </w:rPr>
        <w:t>baseia</w:t>
      </w:r>
      <w:proofErr w:type="spellEnd"/>
      <w:r w:rsidRPr="000F30DC">
        <w:rPr>
          <w:rFonts w:ascii="Times New Roman" w:eastAsia="Times New Roman" w:hAnsi="Times New Roman" w:cs="Times New Roman"/>
          <w:iCs/>
          <w:color w:val="000000"/>
          <w:lang w:val="en-US"/>
        </w:rPr>
        <w:t xml:space="preserve">-se na </w:t>
      </w:r>
      <w:proofErr w:type="spellStart"/>
      <w:r w:rsidRPr="000F30DC">
        <w:rPr>
          <w:rFonts w:ascii="Times New Roman" w:eastAsia="Times New Roman" w:hAnsi="Times New Roman" w:cs="Times New Roman"/>
          <w:iCs/>
          <w:color w:val="000000"/>
          <w:lang w:val="en-US"/>
        </w:rPr>
        <w:t>disposição</w:t>
      </w:r>
      <w:proofErr w:type="spellEnd"/>
      <w:r w:rsidRPr="000F30DC">
        <w:rPr>
          <w:rFonts w:ascii="Times New Roman" w:eastAsia="Times New Roman" w:hAnsi="Times New Roman" w:cs="Times New Roman"/>
          <w:iCs/>
          <w:color w:val="000000"/>
          <w:lang w:val="en-US"/>
        </w:rPr>
        <w:t xml:space="preserve"> para </w:t>
      </w:r>
      <w:proofErr w:type="spellStart"/>
      <w:r w:rsidRPr="000F30DC">
        <w:rPr>
          <w:rFonts w:ascii="Times New Roman" w:eastAsia="Times New Roman" w:hAnsi="Times New Roman" w:cs="Times New Roman"/>
          <w:iCs/>
          <w:color w:val="000000"/>
          <w:lang w:val="en-US"/>
        </w:rPr>
        <w:t>fingir</w:t>
      </w:r>
      <w:proofErr w:type="spellEnd"/>
      <w:r w:rsidRPr="000F30DC">
        <w:rPr>
          <w:rFonts w:ascii="Times New Roman" w:eastAsia="Times New Roman" w:hAnsi="Times New Roman" w:cs="Times New Roman"/>
          <w:iCs/>
          <w:color w:val="000000"/>
          <w:lang w:val="en-US"/>
        </w:rPr>
        <w:t xml:space="preserve"> que </w:t>
      </w:r>
      <w:proofErr w:type="spellStart"/>
      <w:r w:rsidRPr="000F30DC">
        <w:rPr>
          <w:rFonts w:ascii="Times New Roman" w:eastAsia="Times New Roman" w:hAnsi="Times New Roman" w:cs="Times New Roman"/>
          <w:iCs/>
          <w:color w:val="000000"/>
          <w:lang w:val="en-US"/>
        </w:rPr>
        <w: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crescimento</w:t>
      </w:r>
      <w:proofErr w:type="spellEnd"/>
      <w:r w:rsidRPr="000F30DC">
        <w:rPr>
          <w:rFonts w:ascii="Times New Roman" w:eastAsia="Times New Roman" w:hAnsi="Times New Roman" w:cs="Times New Roman"/>
          <w:iCs/>
          <w:color w:val="000000"/>
          <w:lang w:val="en-US"/>
        </w:rPr>
        <w:t xml:space="preserve"> na </w:t>
      </w:r>
      <w:proofErr w:type="spellStart"/>
      <w:r w:rsidRPr="000F30DC">
        <w:rPr>
          <w:rFonts w:ascii="Times New Roman" w:eastAsia="Times New Roman" w:hAnsi="Times New Roman" w:cs="Times New Roman"/>
          <w:iCs/>
          <w:color w:val="000000"/>
          <w:lang w:val="en-US"/>
        </w:rPr>
        <w:t>carreira</w:t>
      </w:r>
      <w:proofErr w:type="spellEnd"/>
      <w:r w:rsidRPr="000F30DC">
        <w:rPr>
          <w:rFonts w:ascii="Times New Roman" w:eastAsia="Times New Roman" w:hAnsi="Times New Roman" w:cs="Times New Roman"/>
          <w:iCs/>
          <w:color w:val="000000"/>
          <w:lang w:val="en-US"/>
        </w:rPr>
        <w:t xml:space="preserve"> se </w:t>
      </w:r>
      <w:proofErr w:type="spellStart"/>
      <w:r w:rsidRPr="000F30DC">
        <w:rPr>
          <w:rFonts w:ascii="Times New Roman" w:eastAsia="Times New Roman" w:hAnsi="Times New Roman" w:cs="Times New Roman"/>
          <w:iCs/>
          <w:color w:val="000000"/>
          <w:lang w:val="en-US"/>
        </w:rPr>
        <w:t>baseia</w:t>
      </w:r>
      <w:proofErr w:type="spellEnd"/>
      <w:r w:rsidRPr="000F30DC">
        <w:rPr>
          <w:rFonts w:ascii="Times New Roman" w:eastAsia="Times New Roman" w:hAnsi="Times New Roman" w:cs="Times New Roman"/>
          <w:iCs/>
          <w:color w:val="000000"/>
          <w:lang w:val="en-US"/>
        </w:rPr>
        <w:t xml:space="preserve"> em </w:t>
      </w:r>
      <w:proofErr w:type="spellStart"/>
      <w:r w:rsidRPr="000F30DC">
        <w:rPr>
          <w:rFonts w:ascii="Times New Roman" w:eastAsia="Times New Roman" w:hAnsi="Times New Roman" w:cs="Times New Roman"/>
          <w:iCs/>
          <w:color w:val="000000"/>
          <w:lang w:val="en-US"/>
        </w:rPr>
        <w:t>mérito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embora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todo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mundo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saiba</w:t>
      </w:r>
      <w:proofErr w:type="spellEnd"/>
      <w:r w:rsidRPr="000F30DC">
        <w:rPr>
          <w:rFonts w:ascii="Times New Roman" w:eastAsia="Times New Roman" w:hAnsi="Times New Roman" w:cs="Times New Roman"/>
          <w:iCs/>
          <w:color w:val="000000"/>
          <w:lang w:val="en-US"/>
        </w:rPr>
        <w:t xml:space="preserve"> que isso não é </w:t>
      </w:r>
      <w:proofErr w:type="spellStart"/>
      <w:r w:rsidRPr="000F30DC">
        <w:rPr>
          <w:rFonts w:ascii="Times New Roman" w:eastAsia="Times New Roman" w:hAnsi="Times New Roman" w:cs="Times New Roman"/>
          <w:iCs/>
          <w:color w:val="000000"/>
          <w:lang w:val="en-US"/>
        </w:rPr>
        <w:t>verdade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Ou</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fingir</w:t>
      </w:r>
      <w:proofErr w:type="spellEnd"/>
      <w:r w:rsidRPr="000F30DC">
        <w:rPr>
          <w:rFonts w:ascii="Times New Roman" w:eastAsia="Times New Roman" w:hAnsi="Times New Roman" w:cs="Times New Roman"/>
          <w:iCs/>
          <w:color w:val="000000"/>
          <w:lang w:val="en-US"/>
        </w:rPr>
        <w:t xml:space="preserve"> que as </w:t>
      </w:r>
      <w:proofErr w:type="spellStart"/>
      <w:r w:rsidRPr="000F30DC">
        <w:rPr>
          <w:rFonts w:ascii="Times New Roman" w:eastAsia="Times New Roman" w:hAnsi="Times New Roman" w:cs="Times New Roman"/>
          <w:iCs/>
          <w:color w:val="000000"/>
          <w:lang w:val="en-US"/>
        </w:rPr>
        <w:t>regras</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regulamentos</w:t>
      </w:r>
      <w:proofErr w:type="spellEnd"/>
      <w:r w:rsidRPr="000F30DC">
        <w:rPr>
          <w:rFonts w:ascii="Times New Roman" w:eastAsia="Times New Roman" w:hAnsi="Times New Roman" w:cs="Times New Roman"/>
          <w:iCs/>
          <w:color w:val="000000"/>
          <w:lang w:val="en-US"/>
        </w:rPr>
        <w:t xml:space="preserve"> se </w:t>
      </w:r>
      <w:proofErr w:type="spellStart"/>
      <w:r w:rsidRPr="000F30DC">
        <w:rPr>
          <w:rFonts w:ascii="Times New Roman" w:eastAsia="Times New Roman" w:hAnsi="Times New Roman" w:cs="Times New Roman"/>
          <w:iCs/>
          <w:color w:val="000000"/>
          <w:lang w:val="en-US"/>
        </w:rPr>
        <w:t>aplicam</w:t>
      </w:r>
      <w:proofErr w:type="spellEnd"/>
      <w:r w:rsidRPr="000F30DC">
        <w:rPr>
          <w:rFonts w:ascii="Times New Roman" w:eastAsia="Times New Roman" w:hAnsi="Times New Roman" w:cs="Times New Roman"/>
          <w:iCs/>
          <w:color w:val="000000"/>
          <w:lang w:val="en-US"/>
        </w:rPr>
        <w:t xml:space="preserve"> a </w:t>
      </w:r>
      <w:proofErr w:type="spellStart"/>
      <w:r w:rsidRPr="000F30DC">
        <w:rPr>
          <w:rFonts w:ascii="Times New Roman" w:eastAsia="Times New Roman" w:hAnsi="Times New Roman" w:cs="Times New Roman"/>
          <w:iCs/>
          <w:color w:val="000000"/>
          <w:lang w:val="en-US"/>
        </w:rPr>
        <w:t>todos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igualmente</w:t>
      </w:r>
      <w:proofErr w:type="spellEnd"/>
      <w:r w:rsidRPr="000F30DC">
        <w:rPr>
          <w:rFonts w:ascii="Times New Roman" w:eastAsia="Times New Roman" w:hAnsi="Times New Roman" w:cs="Times New Roman"/>
          <w:iCs/>
          <w:color w:val="000000"/>
          <w:lang w:val="en-US"/>
        </w:rPr>
        <w:t xml:space="preserve">, quando, na </w:t>
      </w:r>
      <w:proofErr w:type="spellStart"/>
      <w:r w:rsidRPr="000F30DC">
        <w:rPr>
          <w:rFonts w:ascii="Times New Roman" w:eastAsia="Times New Roman" w:hAnsi="Times New Roman" w:cs="Times New Roman"/>
          <w:iCs/>
          <w:color w:val="000000"/>
          <w:lang w:val="en-US"/>
        </w:rPr>
        <w:t>verdade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eles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frequentemente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utilizados</w:t>
      </w:r>
      <w:proofErr w:type="spellEnd"/>
      <w:r w:rsidRPr="000F30DC">
        <w:rPr>
          <w:rFonts w:ascii="Times New Roman" w:eastAsia="Times New Roman" w:hAnsi="Times New Roman" w:cs="Times New Roman"/>
          <w:iCs/>
          <w:color w:val="000000"/>
          <w:lang w:val="en-US"/>
        </w:rPr>
        <w:t xml:space="preserve"> como </w:t>
      </w:r>
      <w:proofErr w:type="spellStart"/>
      <w:r w:rsidRPr="000F30DC">
        <w:rPr>
          <w:rFonts w:ascii="Times New Roman" w:eastAsia="Times New Roman" w:hAnsi="Times New Roman" w:cs="Times New Roman"/>
          <w:iCs/>
          <w:color w:val="000000"/>
          <w:lang w:val="en-US"/>
        </w:rPr>
        <w:t>meios</w:t>
      </w:r>
      <w:proofErr w:type="spellEnd"/>
      <w:r w:rsidRPr="000F30DC">
        <w:rPr>
          <w:rFonts w:ascii="Times New Roman" w:eastAsia="Times New Roman" w:hAnsi="Times New Roman" w:cs="Times New Roman"/>
          <w:iCs/>
          <w:color w:val="000000"/>
          <w:lang w:val="en-US"/>
        </w:rPr>
        <w:t xml:space="preserve"> para </w:t>
      </w:r>
      <w:proofErr w:type="spellStart"/>
      <w:r w:rsidRPr="000F30DC">
        <w:rPr>
          <w:rFonts w:ascii="Times New Roman" w:eastAsia="Times New Roman" w:hAnsi="Times New Roman" w:cs="Times New Roman"/>
          <w:iCs/>
          <w:color w:val="000000"/>
          <w:lang w:val="en-US"/>
        </w:rPr>
        <w:t>efetivar</w:t>
      </w:r>
      <w:proofErr w:type="spellEnd"/>
      <w:r w:rsidRPr="000F30DC">
        <w:rPr>
          <w:rFonts w:ascii="Times New Roman" w:eastAsia="Times New Roman" w:hAnsi="Times New Roman" w:cs="Times New Roman"/>
          <w:iCs/>
          <w:color w:val="000000"/>
          <w:lang w:val="en-US"/>
        </w:rPr>
        <w:t xml:space="preserve"> um </w:t>
      </w:r>
      <w:proofErr w:type="spellStart"/>
      <w:r w:rsidRPr="000F30DC">
        <w:rPr>
          <w:rFonts w:ascii="Times New Roman" w:eastAsia="Times New Roman" w:hAnsi="Times New Roman" w:cs="Times New Roman"/>
          <w:iCs/>
          <w:color w:val="000000"/>
          <w:lang w:val="en-US"/>
        </w:rPr>
        <w:t>poder</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pessoal</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completamente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arbitrário</w:t>
      </w:r>
      <w:proofErr w:type="spellEnd"/>
      <w:r w:rsidRPr="000F30DC">
        <w:rPr>
          <w:rFonts w:ascii="Times New Roman" w:eastAsia="Times New Roman" w:hAnsi="Times New Roman" w:cs="Times New Roman"/>
          <w:iCs/>
          <w:color w:val="000000"/>
          <w:lang w:val="en-US"/>
        </w:rPr>
        <w:t>.</w:t>
      </w:r>
      <w:r w:rsidRPr="00146B47">
        <w:rPr>
          <w:rFonts w:ascii="Times New Roman" w:eastAsia="Times New Roman" w:hAnsi="Times New Roman" w:cs="Times New Roman"/>
          <w:iCs/>
          <w:color w:val="000000"/>
          <w:lang w:val="en-US"/>
        </w:rPr>
        <w:footnoteReference w:id="30"/>
      </w:r>
      <w:r w:rsidRPr="000F30DC">
        <w:rPr>
          <w:rFonts w:ascii="Times New Roman" w:eastAsia="Times New Roman" w:hAnsi="Times New Roman" w:cs="Times New Roman"/>
          <w:iCs/>
          <w:color w:val="000000"/>
          <w:lang w:val="en-US"/>
        </w:rPr>
        <w:t xml:space="preserve"> (Graeber, 2015a: 27)</w:t>
      </w:r>
    </w:p>
    <w:p w14:paraId="40CD2897" w14:textId="77777777" w:rsidR="001977C9" w:rsidRPr="000F30DC" w:rsidRDefault="001977C9"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p>
    <w:p w14:paraId="53CD73E9"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Assim,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qualificação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lembramos</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observação</w:t>
      </w:r>
      <w:proofErr w:type="spellEnd"/>
      <w:r w:rsidRPr="00365237">
        <w:rPr>
          <w:rFonts w:ascii="Times New Roman" w:eastAsia="Times New Roman" w:hAnsi="Times New Roman" w:cs="Times New Roman"/>
          <w:color w:val="000000"/>
          <w:sz w:val="24"/>
          <w:szCs w:val="24"/>
          <w:lang w:val="en-US"/>
        </w:rPr>
        <w:t xml:space="preserve"> de Bakunin (1970: 30-31), para </w:t>
      </w:r>
      <w:proofErr w:type="spellStart"/>
      <w:r w:rsidRPr="00365237">
        <w:rPr>
          <w:rFonts w:ascii="Times New Roman" w:eastAsia="Times New Roman" w:hAnsi="Times New Roman" w:cs="Times New Roman"/>
          <w:color w:val="000000"/>
          <w:sz w:val="24"/>
          <w:szCs w:val="24"/>
          <w:lang w:val="en-US"/>
        </w:rPr>
        <w:t>quem</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governo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cientistas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terrível</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parte</w:t>
      </w:r>
      <w:proofErr w:type="spellEnd"/>
      <w:r w:rsidRPr="00365237">
        <w:rPr>
          <w:rFonts w:ascii="Times New Roman" w:eastAsia="Times New Roman" w:hAnsi="Times New Roman" w:cs="Times New Roman"/>
          <w:color w:val="000000"/>
          <w:sz w:val="24"/>
          <w:szCs w:val="24"/>
          <w:lang w:val="en-US"/>
        </w:rPr>
        <w:t xml:space="preserve"> porque  “uma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obedeceria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legislação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emana</w:t>
      </w:r>
      <w:proofErr w:type="spellEnd"/>
      <w:r w:rsidRPr="00365237">
        <w:rPr>
          <w:rFonts w:ascii="Times New Roman" w:eastAsia="Times New Roman" w:hAnsi="Times New Roman" w:cs="Times New Roman"/>
          <w:color w:val="000000"/>
          <w:sz w:val="24"/>
          <w:szCs w:val="24"/>
          <w:lang w:val="en-US"/>
        </w:rPr>
        <w:t xml:space="preserve"> de uma academia </w:t>
      </w:r>
      <w:proofErr w:type="spellStart"/>
      <w:r w:rsidRPr="00365237">
        <w:rPr>
          <w:rFonts w:ascii="Times New Roman" w:eastAsia="Times New Roman" w:hAnsi="Times New Roman" w:cs="Times New Roman"/>
          <w:color w:val="000000"/>
          <w:sz w:val="24"/>
          <w:szCs w:val="24"/>
          <w:lang w:val="en-US"/>
        </w:rPr>
        <w:t>científica</w:t>
      </w:r>
      <w:proofErr w:type="spellEnd"/>
      <w:r w:rsidRPr="00365237">
        <w:rPr>
          <w:rFonts w:ascii="Times New Roman" w:eastAsia="Times New Roman" w:hAnsi="Times New Roman" w:cs="Times New Roman"/>
          <w:color w:val="000000"/>
          <w:sz w:val="24"/>
          <w:szCs w:val="24"/>
          <w:lang w:val="en-US"/>
        </w:rPr>
        <w:t xml:space="preserve"> não por </w:t>
      </w:r>
      <w:proofErr w:type="spellStart"/>
      <w:r w:rsidRPr="00365237">
        <w:rPr>
          <w:rFonts w:ascii="Times New Roman" w:eastAsia="Times New Roman" w:hAnsi="Times New Roman" w:cs="Times New Roman"/>
          <w:color w:val="000000"/>
          <w:sz w:val="24"/>
          <w:szCs w:val="24"/>
          <w:lang w:val="en-US"/>
        </w:rPr>
        <w:t>entender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racional</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legislação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em que a existência da academia se </w:t>
      </w:r>
      <w:proofErr w:type="spellStart"/>
      <w:r w:rsidRPr="00365237">
        <w:rPr>
          <w:rFonts w:ascii="Times New Roman" w:eastAsia="Times New Roman" w:hAnsi="Times New Roman" w:cs="Times New Roman"/>
          <w:color w:val="000000"/>
          <w:sz w:val="24"/>
          <w:szCs w:val="24"/>
          <w:lang w:val="en-US"/>
        </w:rPr>
        <w:t>tornaria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inútil</w:t>
      </w:r>
      <w:proofErr w:type="spellEnd"/>
      <w:r w:rsidRPr="00365237">
        <w:rPr>
          <w:rFonts w:ascii="Times New Roman" w:eastAsia="Times New Roman" w:hAnsi="Times New Roman" w:cs="Times New Roman"/>
          <w:color w:val="000000"/>
          <w:sz w:val="24"/>
          <w:szCs w:val="24"/>
          <w:lang w:val="en-US"/>
        </w:rPr>
        <w:t xml:space="preserve">) mas porque a </w:t>
      </w:r>
      <w:proofErr w:type="spellStart"/>
      <w:r w:rsidRPr="00365237">
        <w:rPr>
          <w:rFonts w:ascii="Times New Roman" w:eastAsia="Times New Roman" w:hAnsi="Times New Roman" w:cs="Times New Roman"/>
          <w:color w:val="000000"/>
          <w:sz w:val="24"/>
          <w:szCs w:val="24"/>
          <w:lang w:val="en-US"/>
        </w:rPr>
        <w:t>legislação</w:t>
      </w:r>
      <w:proofErr w:type="spellEnd"/>
      <w:r w:rsidRPr="00365237">
        <w:rPr>
          <w:rFonts w:ascii="Times New Roman" w:eastAsia="Times New Roman" w:hAnsi="Times New Roman" w:cs="Times New Roman"/>
          <w:color w:val="000000"/>
          <w:sz w:val="24"/>
          <w:szCs w:val="24"/>
          <w:lang w:val="en-US"/>
        </w:rPr>
        <w:t xml:space="preserve"> […] foi </w:t>
      </w:r>
      <w:proofErr w:type="spellStart"/>
      <w:r w:rsidRPr="00365237">
        <w:rPr>
          <w:rFonts w:ascii="Times New Roman" w:eastAsia="Times New Roman" w:hAnsi="Times New Roman" w:cs="Times New Roman"/>
          <w:color w:val="000000"/>
          <w:sz w:val="24"/>
          <w:szCs w:val="24"/>
          <w:lang w:val="en-US"/>
        </w:rPr>
        <w:t>imposta</w:t>
      </w:r>
      <w:proofErr w:type="spellEnd"/>
      <w:r w:rsidRPr="00365237">
        <w:rPr>
          <w:rFonts w:ascii="Times New Roman" w:eastAsia="Times New Roman" w:hAnsi="Times New Roman" w:cs="Times New Roman"/>
          <w:color w:val="000000"/>
          <w:sz w:val="24"/>
          <w:szCs w:val="24"/>
          <w:lang w:val="en-US"/>
        </w:rPr>
        <w:t xml:space="preserve"> […]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não de </w:t>
      </w:r>
      <w:proofErr w:type="spellStart"/>
      <w:r w:rsidRPr="00365237">
        <w:rPr>
          <w:rFonts w:ascii="Times New Roman" w:eastAsia="Times New Roman" w:hAnsi="Times New Roman" w:cs="Times New Roman"/>
          <w:color w:val="000000"/>
          <w:sz w:val="24"/>
          <w:szCs w:val="24"/>
          <w:lang w:val="en-US"/>
        </w:rPr>
        <w:t>humanos</w:t>
      </w:r>
      <w:proofErr w:type="spellEnd"/>
      <w:r w:rsidRPr="00365237">
        <w:rPr>
          <w:rFonts w:ascii="Times New Roman" w:eastAsia="Times New Roman" w:hAnsi="Times New Roman" w:cs="Times New Roman"/>
          <w:color w:val="000000"/>
          <w:sz w:val="24"/>
          <w:szCs w:val="24"/>
          <w:lang w:val="en-US"/>
        </w:rPr>
        <w:t xml:space="preserve">, mas de </w:t>
      </w:r>
      <w:proofErr w:type="spellStart"/>
      <w:r w:rsidRPr="00365237">
        <w:rPr>
          <w:rFonts w:ascii="Times New Roman" w:eastAsia="Times New Roman" w:hAnsi="Times New Roman" w:cs="Times New Roman"/>
          <w:color w:val="000000"/>
          <w:sz w:val="24"/>
          <w:szCs w:val="24"/>
          <w:lang w:val="en-US"/>
        </w:rPr>
        <w:t>brutos</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31"/>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preciso</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grandes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desníveis</w:t>
      </w:r>
      <w:proofErr w:type="spellEnd"/>
      <w:r w:rsidRPr="00365237">
        <w:rPr>
          <w:rFonts w:ascii="Times New Roman" w:eastAsia="Times New Roman" w:hAnsi="Times New Roman" w:cs="Times New Roman"/>
          <w:color w:val="000000"/>
          <w:sz w:val="24"/>
          <w:szCs w:val="24"/>
          <w:lang w:val="en-US"/>
        </w:rPr>
        <w:t xml:space="preserve"> de conhecimento e </w:t>
      </w:r>
      <w:proofErr w:type="spellStart"/>
      <w:r w:rsidRPr="00365237">
        <w:rPr>
          <w:rFonts w:ascii="Times New Roman" w:eastAsia="Times New Roman" w:hAnsi="Times New Roman" w:cs="Times New Roman"/>
          <w:color w:val="000000"/>
          <w:sz w:val="24"/>
          <w:szCs w:val="24"/>
          <w:lang w:val="en-US"/>
        </w:rPr>
        <w:t>habilidade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sejam</w:t>
      </w:r>
      <w:proofErr w:type="spellEnd"/>
      <w:r w:rsidRPr="00365237">
        <w:rPr>
          <w:rFonts w:ascii="Times New Roman" w:eastAsia="Times New Roman" w:hAnsi="Times New Roman" w:cs="Times New Roman"/>
          <w:color w:val="000000"/>
          <w:sz w:val="24"/>
          <w:szCs w:val="24"/>
          <w:lang w:val="en-US"/>
        </w:rPr>
        <w:t xml:space="preserve"> não só </w:t>
      </w:r>
      <w:proofErr w:type="spellStart"/>
      <w:r w:rsidRPr="00365237">
        <w:rPr>
          <w:rFonts w:ascii="Times New Roman" w:eastAsia="Times New Roman" w:hAnsi="Times New Roman" w:cs="Times New Roman"/>
          <w:color w:val="000000"/>
          <w:sz w:val="24"/>
          <w:szCs w:val="24"/>
          <w:lang w:val="en-US"/>
        </w:rPr>
        <w:t>combatidos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mediante</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elevação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nível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instrução</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sejam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utilizados</w:t>
      </w:r>
      <w:proofErr w:type="spellEnd"/>
      <w:r w:rsidRPr="00365237">
        <w:rPr>
          <w:rFonts w:ascii="Times New Roman" w:eastAsia="Times New Roman" w:hAnsi="Times New Roman" w:cs="Times New Roman"/>
          <w:color w:val="000000"/>
          <w:sz w:val="24"/>
          <w:szCs w:val="24"/>
          <w:lang w:val="en-US"/>
        </w:rPr>
        <w:t xml:space="preserve"> como base para a </w:t>
      </w:r>
      <w:proofErr w:type="spellStart"/>
      <w:r w:rsidRPr="00365237">
        <w:rPr>
          <w:rFonts w:ascii="Times New Roman" w:eastAsia="Times New Roman" w:hAnsi="Times New Roman" w:cs="Times New Roman"/>
          <w:color w:val="000000"/>
          <w:sz w:val="24"/>
          <w:szCs w:val="24"/>
          <w:lang w:val="en-US"/>
        </w:rPr>
        <w:t>diferenciação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hierárquica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funções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capacidades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decisórias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justamente</w:t>
      </w:r>
      <w:proofErr w:type="spellEnd"/>
      <w:r w:rsidRPr="00365237">
        <w:rPr>
          <w:rFonts w:ascii="Times New Roman" w:eastAsia="Times New Roman" w:hAnsi="Times New Roman" w:cs="Times New Roman"/>
          <w:color w:val="000000"/>
          <w:sz w:val="24"/>
          <w:szCs w:val="24"/>
          <w:lang w:val="en-US"/>
        </w:rPr>
        <w:t xml:space="preserve"> para que um ideal </w:t>
      </w:r>
      <w:proofErr w:type="spellStart"/>
      <w:r w:rsidRPr="00365237">
        <w:rPr>
          <w:rFonts w:ascii="Times New Roman" w:eastAsia="Times New Roman" w:hAnsi="Times New Roman" w:cs="Times New Roman"/>
          <w:color w:val="000000"/>
          <w:sz w:val="24"/>
          <w:szCs w:val="24"/>
          <w:lang w:val="en-US"/>
        </w:rPr>
        <w:t>dito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ganhe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efetividade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w:t>
      </w:r>
    </w:p>
    <w:p w14:paraId="0BE489FD"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Nesse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 xml:space="preserve"> (no contexto de </w:t>
      </w:r>
      <w:proofErr w:type="spellStart"/>
      <w:r w:rsidRPr="00365237">
        <w:rPr>
          <w:rFonts w:ascii="Times New Roman" w:eastAsia="Times New Roman" w:hAnsi="Times New Roman" w:cs="Times New Roman"/>
          <w:color w:val="000000"/>
          <w:sz w:val="24"/>
          <w:szCs w:val="24"/>
          <w:lang w:val="en-US"/>
        </w:rPr>
        <w:t>ameaças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acompanhada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projetos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horizontalização</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e/</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maior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autonomia</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escolha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democrática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dirigentes</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exemplo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contraposição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ingerência</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autoridades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tanto </w:t>
      </w:r>
      <w:proofErr w:type="spellStart"/>
      <w:r w:rsidRPr="00365237">
        <w:rPr>
          <w:rFonts w:ascii="Times New Roman" w:eastAsia="Times New Roman" w:hAnsi="Times New Roman" w:cs="Times New Roman"/>
          <w:color w:val="000000"/>
          <w:sz w:val="24"/>
          <w:szCs w:val="24"/>
          <w:lang w:val="en-US"/>
        </w:rPr>
        <w:t>fortaleceria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movimento</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força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em um dado contexto como </w:t>
      </w:r>
      <w:proofErr w:type="spellStart"/>
      <w:r w:rsidRPr="00365237">
        <w:rPr>
          <w:rFonts w:ascii="Times New Roman" w:eastAsia="Times New Roman" w:hAnsi="Times New Roman" w:cs="Times New Roman"/>
          <w:color w:val="000000"/>
          <w:sz w:val="24"/>
          <w:szCs w:val="24"/>
          <w:lang w:val="en-US"/>
        </w:rPr>
        <w:t>ofereceria</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contraponto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às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críticas</w:t>
      </w:r>
      <w:proofErr w:type="spellEnd"/>
      <w:r w:rsidRPr="00365237">
        <w:rPr>
          <w:rFonts w:ascii="Times New Roman" w:eastAsia="Times New Roman" w:hAnsi="Times New Roman" w:cs="Times New Roman"/>
          <w:color w:val="000000"/>
          <w:sz w:val="24"/>
          <w:szCs w:val="24"/>
          <w:lang w:val="en-US"/>
        </w:rPr>
        <w:t xml:space="preserve"> do campo </w:t>
      </w:r>
      <w:proofErr w:type="spellStart"/>
      <w:r w:rsidRPr="00365237">
        <w:rPr>
          <w:rFonts w:ascii="Times New Roman" w:eastAsia="Times New Roman" w:hAnsi="Times New Roman" w:cs="Times New Roman"/>
          <w:color w:val="000000"/>
          <w:sz w:val="24"/>
          <w:szCs w:val="24"/>
          <w:lang w:val="en-US"/>
        </w:rPr>
        <w:t>privatista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a uma </w:t>
      </w:r>
      <w:proofErr w:type="spellStart"/>
      <w:r w:rsidRPr="00365237">
        <w:rPr>
          <w:rFonts w:ascii="Times New Roman" w:eastAsia="Times New Roman" w:hAnsi="Times New Roman" w:cs="Times New Roman"/>
          <w:color w:val="000000"/>
          <w:sz w:val="24"/>
          <w:szCs w:val="24"/>
          <w:lang w:val="en-US"/>
        </w:rPr>
        <w:t>suposta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falta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meritocracia</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empreitada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questão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i/>
          <w:color w:val="000000"/>
          <w:sz w:val="24"/>
          <w:szCs w:val="24"/>
          <w:lang w:val="en-US"/>
        </w:rPr>
        <w:t>sem</w:t>
      </w:r>
      <w:proofErr w:type="spellEnd"/>
      <w:r w:rsidRPr="00365237">
        <w:rPr>
          <w:rFonts w:ascii="Times New Roman" w:eastAsia="Times New Roman" w:hAnsi="Times New Roman" w:cs="Times New Roman"/>
          <w:i/>
          <w:color w:val="000000"/>
          <w:sz w:val="24"/>
          <w:szCs w:val="24"/>
          <w:lang w:val="en-US"/>
        </w:rPr>
        <w:t xml:space="preserve"> no </w:t>
      </w:r>
      <w:proofErr w:type="spellStart"/>
      <w:r w:rsidRPr="00365237">
        <w:rPr>
          <w:rFonts w:ascii="Times New Roman" w:eastAsia="Times New Roman" w:hAnsi="Times New Roman" w:cs="Times New Roman"/>
          <w:i/>
          <w:color w:val="000000"/>
          <w:sz w:val="24"/>
          <w:szCs w:val="24"/>
          <w:lang w:val="en-US"/>
        </w:rPr>
        <w:t>entanto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alimentar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próprio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discurso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segundo</w:t>
      </w:r>
      <w:proofErr w:type="spellEnd"/>
      <w:r w:rsidRPr="00365237">
        <w:rPr>
          <w:rFonts w:ascii="Times New Roman" w:eastAsia="Times New Roman" w:hAnsi="Times New Roman" w:cs="Times New Roman"/>
          <w:color w:val="000000"/>
          <w:sz w:val="24"/>
          <w:szCs w:val="24"/>
          <w:lang w:val="en-US"/>
        </w:rPr>
        <w:t xml:space="preserve"> o qual a </w:t>
      </w:r>
      <w:proofErr w:type="spellStart"/>
      <w:r w:rsidRPr="00365237">
        <w:rPr>
          <w:rFonts w:ascii="Times New Roman" w:eastAsia="Times New Roman" w:hAnsi="Times New Roman" w:cs="Times New Roman"/>
          <w:color w:val="000000"/>
          <w:sz w:val="24"/>
          <w:szCs w:val="24"/>
          <w:lang w:val="en-US"/>
        </w:rPr>
        <w:t>estrutura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hierárquica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gerencial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capaz</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efetivar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perfeitamente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mínimo</w:t>
      </w:r>
      <w:proofErr w:type="spellEnd"/>
      <w:r w:rsidRPr="00365237">
        <w:rPr>
          <w:rFonts w:ascii="Times New Roman" w:eastAsia="Times New Roman" w:hAnsi="Times New Roman" w:cs="Times New Roman"/>
          <w:color w:val="000000"/>
          <w:sz w:val="24"/>
          <w:szCs w:val="24"/>
          <w:lang w:val="en-US"/>
        </w:rPr>
        <w:t xml:space="preserve"> melhor que outros </w:t>
      </w:r>
      <w:proofErr w:type="spellStart"/>
      <w:r w:rsidRPr="00365237">
        <w:rPr>
          <w:rFonts w:ascii="Times New Roman" w:eastAsia="Times New Roman" w:hAnsi="Times New Roman" w:cs="Times New Roman"/>
          <w:color w:val="000000"/>
          <w:sz w:val="24"/>
          <w:szCs w:val="24"/>
          <w:lang w:val="en-US"/>
        </w:rPr>
        <w:t>modelos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alocação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funções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laborais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recompensas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acordo</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méritos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individuais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objetivamente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verificados</w:t>
      </w:r>
      <w:proofErr w:type="spellEnd"/>
      <w:r w:rsidRPr="00365237">
        <w:rPr>
          <w:rFonts w:ascii="Times New Roman" w:eastAsia="Times New Roman" w:hAnsi="Times New Roman" w:cs="Times New Roman"/>
          <w:color w:val="000000"/>
          <w:sz w:val="24"/>
          <w:szCs w:val="24"/>
          <w:lang w:val="en-US"/>
        </w:rPr>
        <w:t>.</w:t>
      </w:r>
    </w:p>
    <w:p w14:paraId="598E684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b/>
          <w:color w:val="000000"/>
          <w:lang w:val="en-US"/>
        </w:rPr>
      </w:pPr>
    </w:p>
    <w:p w14:paraId="4744576B" w14:textId="77777777" w:rsidR="00365237" w:rsidRPr="00365237" w:rsidRDefault="00365237"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proofErr w:type="spellStart"/>
      <w:r w:rsidRPr="00365237">
        <w:rPr>
          <w:rFonts w:ascii="Times New Roman" w:eastAsia="Times New Roman" w:hAnsi="Times New Roman" w:cs="Times New Roman"/>
          <w:b/>
          <w:color w:val="000000"/>
          <w:sz w:val="24"/>
          <w:szCs w:val="24"/>
          <w:lang w:val="en-US"/>
        </w:rPr>
        <w:t>Considerações</w:t>
      </w:r>
      <w:proofErr w:type="spellEnd"/>
      <w:r w:rsidRPr="00365237">
        <w:rPr>
          <w:rFonts w:ascii="Times New Roman" w:eastAsia="Times New Roman" w:hAnsi="Times New Roman" w:cs="Times New Roman"/>
          <w:b/>
          <w:color w:val="000000"/>
          <w:sz w:val="24"/>
          <w:szCs w:val="24"/>
          <w:lang w:val="en-US"/>
        </w:rPr>
        <w:t xml:space="preserve"> </w:t>
      </w:r>
      <w:proofErr w:type="spellStart"/>
      <w:r w:rsidRPr="00365237">
        <w:rPr>
          <w:rFonts w:ascii="Times New Roman" w:eastAsia="Times New Roman" w:hAnsi="Times New Roman" w:cs="Times New Roman"/>
          <w:b/>
          <w:color w:val="000000"/>
          <w:sz w:val="24"/>
          <w:szCs w:val="24"/>
          <w:lang w:val="en-US"/>
        </w:rPr>
        <w:t>finais</w:t>
      </w:r>
      <w:proofErr w:type="spellEnd"/>
    </w:p>
    <w:p w14:paraId="12F83F8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O o</w:t>
      </w:r>
      <w:proofErr w:type="spellStart"/>
      <w:r w:rsidRPr="00365237">
        <w:rPr>
          <w:rFonts w:ascii="Times New Roman" w:eastAsia="Times New Roman" w:hAnsi="Times New Roman" w:cs="Times New Roman"/>
          <w:color w:val="000000"/>
          <w:sz w:val="24"/>
          <w:szCs w:val="24"/>
          <w:lang w:val="en-US"/>
        </w:rPr>
        <w:t>bjetivo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texto</w:t>
      </w:r>
      <w:proofErr w:type="spellEnd"/>
      <w:r w:rsidRPr="00365237">
        <w:rPr>
          <w:rFonts w:ascii="Times New Roman" w:eastAsia="Times New Roman" w:hAnsi="Times New Roman" w:cs="Times New Roman"/>
          <w:color w:val="000000"/>
          <w:sz w:val="24"/>
          <w:szCs w:val="24"/>
          <w:lang w:val="en-US"/>
        </w:rPr>
        <w:t xml:space="preserve"> foi </w:t>
      </w:r>
      <w:proofErr w:type="spellStart"/>
      <w:r w:rsidRPr="00365237">
        <w:rPr>
          <w:rFonts w:ascii="Times New Roman" w:eastAsia="Times New Roman" w:hAnsi="Times New Roman" w:cs="Times New Roman"/>
          <w:color w:val="000000"/>
          <w:sz w:val="24"/>
          <w:szCs w:val="24"/>
          <w:lang w:val="en-US"/>
        </w:rPr>
        <w:t>fornecer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discussão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introdutória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tema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considerando</w:t>
      </w:r>
      <w:proofErr w:type="spellEnd"/>
      <w:r w:rsidRPr="00365237">
        <w:rPr>
          <w:rFonts w:ascii="Times New Roman" w:eastAsia="Times New Roman" w:hAnsi="Times New Roman" w:cs="Times New Roman"/>
          <w:color w:val="000000"/>
          <w:sz w:val="24"/>
          <w:szCs w:val="24"/>
          <w:lang w:val="en-US"/>
        </w:rPr>
        <w:t xml:space="preserve"> que em </w:t>
      </w:r>
      <w:proofErr w:type="spellStart"/>
      <w:r w:rsidRPr="00365237">
        <w:rPr>
          <w:rFonts w:ascii="Times New Roman" w:eastAsia="Times New Roman" w:hAnsi="Times New Roman" w:cs="Times New Roman"/>
          <w:color w:val="000000"/>
          <w:sz w:val="24"/>
          <w:szCs w:val="24"/>
          <w:lang w:val="en-US"/>
        </w:rPr>
        <w:t>sua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esta </w:t>
      </w:r>
      <w:proofErr w:type="spellStart"/>
      <w:r w:rsidRPr="00365237">
        <w:rPr>
          <w:rFonts w:ascii="Times New Roman" w:eastAsia="Times New Roman" w:hAnsi="Times New Roman" w:cs="Times New Roman"/>
          <w:color w:val="000000"/>
          <w:sz w:val="24"/>
          <w:szCs w:val="24"/>
          <w:lang w:val="en-US"/>
        </w:rPr>
        <w:t>corrente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enraizada</w:t>
      </w:r>
      <w:proofErr w:type="spellEnd"/>
      <w:r w:rsidRPr="00365237">
        <w:rPr>
          <w:rFonts w:ascii="Times New Roman" w:eastAsia="Times New Roman" w:hAnsi="Times New Roman" w:cs="Times New Roman"/>
          <w:color w:val="000000"/>
          <w:sz w:val="24"/>
          <w:szCs w:val="24"/>
          <w:lang w:val="en-US"/>
        </w:rPr>
        <w:t xml:space="preserve"> na ala </w:t>
      </w:r>
      <w:proofErr w:type="spellStart"/>
      <w:r w:rsidRPr="00365237">
        <w:rPr>
          <w:rFonts w:ascii="Times New Roman" w:eastAsia="Times New Roman" w:hAnsi="Times New Roman" w:cs="Times New Roman"/>
          <w:color w:val="000000"/>
          <w:sz w:val="24"/>
          <w:szCs w:val="24"/>
          <w:lang w:val="en-US"/>
        </w:rPr>
        <w:t>federalista</w:t>
      </w:r>
      <w:proofErr w:type="spellEnd"/>
      <w:r w:rsidRPr="00365237">
        <w:rPr>
          <w:rFonts w:ascii="Times New Roman" w:eastAsia="Times New Roman" w:hAnsi="Times New Roman" w:cs="Times New Roman"/>
          <w:color w:val="000000"/>
          <w:sz w:val="24"/>
          <w:szCs w:val="24"/>
          <w:lang w:val="en-US"/>
        </w:rPr>
        <w:t xml:space="preserve"> da 1ª </w:t>
      </w:r>
      <w:proofErr w:type="spellStart"/>
      <w:r w:rsidRPr="00365237">
        <w:rPr>
          <w:rFonts w:ascii="Times New Roman" w:eastAsia="Times New Roman" w:hAnsi="Times New Roman" w:cs="Times New Roman"/>
          <w:color w:val="000000"/>
          <w:sz w:val="24"/>
          <w:szCs w:val="24"/>
          <w:lang w:val="en-US"/>
        </w:rPr>
        <w:t>Associação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Internacional</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xml:space="preserve"> (AIT) </w:t>
      </w:r>
      <w:proofErr w:type="spellStart"/>
      <w:r w:rsidRPr="00365237">
        <w:rPr>
          <w:rFonts w:ascii="Times New Roman" w:eastAsia="Times New Roman" w:hAnsi="Times New Roman" w:cs="Times New Roman"/>
          <w:color w:val="000000"/>
          <w:sz w:val="24"/>
          <w:szCs w:val="24"/>
          <w:lang w:val="en-US"/>
        </w:rPr>
        <w:t>tem</w:t>
      </w:r>
      <w:proofErr w:type="spellEnd"/>
      <w:r w:rsidRPr="00365237">
        <w:rPr>
          <w:rFonts w:ascii="Times New Roman" w:eastAsia="Times New Roman" w:hAnsi="Times New Roman" w:cs="Times New Roman"/>
          <w:color w:val="000000"/>
          <w:sz w:val="24"/>
          <w:szCs w:val="24"/>
          <w:lang w:val="en-US"/>
        </w:rPr>
        <w:t xml:space="preserve"> se </w:t>
      </w:r>
      <w:proofErr w:type="spellStart"/>
      <w:r w:rsidRPr="00365237">
        <w:rPr>
          <w:rFonts w:ascii="Times New Roman" w:eastAsia="Times New Roman" w:hAnsi="Times New Roman" w:cs="Times New Roman"/>
          <w:color w:val="000000"/>
          <w:sz w:val="24"/>
          <w:szCs w:val="24"/>
          <w:lang w:val="en-US"/>
        </w:rPr>
        <w:t>colocado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lado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movimentos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contrários</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sempre</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isto</w:t>
      </w:r>
      <w:proofErr w:type="spellEnd"/>
      <w:r w:rsidRPr="00365237">
        <w:rPr>
          <w:rFonts w:ascii="Times New Roman" w:eastAsia="Times New Roman" w:hAnsi="Times New Roman" w:cs="Times New Roman"/>
          <w:color w:val="000000"/>
          <w:sz w:val="24"/>
          <w:szCs w:val="24"/>
          <w:lang w:val="en-US"/>
        </w:rPr>
        <w:t xml:space="preserve"> emerge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discussões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públicas</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produtivo</w:t>
      </w:r>
      <w:proofErr w:type="spellEnd"/>
      <w:r w:rsidRPr="00365237">
        <w:rPr>
          <w:rFonts w:ascii="Times New Roman" w:eastAsia="Times New Roman" w:hAnsi="Times New Roman" w:cs="Times New Roman"/>
          <w:color w:val="000000"/>
          <w:sz w:val="24"/>
          <w:szCs w:val="24"/>
          <w:lang w:val="en-US"/>
        </w:rPr>
        <w:t xml:space="preserve">, assim, </w:t>
      </w:r>
      <w:proofErr w:type="spellStart"/>
      <w:r w:rsidRPr="00365237">
        <w:rPr>
          <w:rFonts w:ascii="Times New Roman" w:eastAsia="Times New Roman" w:hAnsi="Times New Roman" w:cs="Times New Roman"/>
          <w:color w:val="000000"/>
          <w:sz w:val="24"/>
          <w:szCs w:val="24"/>
          <w:lang w:val="en-US"/>
        </w:rPr>
        <w:t>refletir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as </w:t>
      </w:r>
      <w:proofErr w:type="spellStart"/>
      <w:r w:rsidRPr="00365237">
        <w:rPr>
          <w:rFonts w:ascii="Times New Roman" w:eastAsia="Times New Roman" w:hAnsi="Times New Roman" w:cs="Times New Roman"/>
          <w:color w:val="000000"/>
          <w:sz w:val="24"/>
          <w:szCs w:val="24"/>
          <w:lang w:val="en-US"/>
        </w:rPr>
        <w:t>diferenças</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e outros </w:t>
      </w:r>
      <w:proofErr w:type="spellStart"/>
      <w:r w:rsidRPr="00365237">
        <w:rPr>
          <w:rFonts w:ascii="Times New Roman" w:eastAsia="Times New Roman" w:hAnsi="Times New Roman" w:cs="Times New Roman"/>
          <w:color w:val="000000"/>
          <w:sz w:val="24"/>
          <w:szCs w:val="24"/>
          <w:lang w:val="en-US"/>
        </w:rPr>
        <w:t>atores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políticos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compartilham</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contrária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identificando</w:t>
      </w:r>
      <w:proofErr w:type="spellEnd"/>
      <w:r w:rsidRPr="00365237">
        <w:rPr>
          <w:rFonts w:ascii="Times New Roman" w:eastAsia="Times New Roman" w:hAnsi="Times New Roman" w:cs="Times New Roman"/>
          <w:color w:val="000000"/>
          <w:sz w:val="24"/>
          <w:szCs w:val="24"/>
          <w:lang w:val="en-US"/>
        </w:rPr>
        <w:t xml:space="preserve"> suas </w:t>
      </w:r>
      <w:proofErr w:type="spellStart"/>
      <w:r w:rsidRPr="00365237">
        <w:rPr>
          <w:rFonts w:ascii="Times New Roman" w:eastAsia="Times New Roman" w:hAnsi="Times New Roman" w:cs="Times New Roman"/>
          <w:color w:val="000000"/>
          <w:sz w:val="24"/>
          <w:szCs w:val="24"/>
          <w:lang w:val="en-US"/>
        </w:rPr>
        <w:t>especificidades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sejam</w:t>
      </w:r>
      <w:proofErr w:type="spellEnd"/>
      <w:r w:rsidRPr="00365237">
        <w:rPr>
          <w:rFonts w:ascii="Times New Roman" w:eastAsia="Times New Roman" w:hAnsi="Times New Roman" w:cs="Times New Roman"/>
          <w:color w:val="000000"/>
          <w:sz w:val="24"/>
          <w:szCs w:val="24"/>
          <w:lang w:val="en-US"/>
        </w:rPr>
        <w:t>:</w:t>
      </w:r>
    </w:p>
    <w:p w14:paraId="58AAECAC"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1) A </w:t>
      </w:r>
      <w:proofErr w:type="spellStart"/>
      <w:r w:rsidRPr="00365237">
        <w:rPr>
          <w:rFonts w:ascii="Times New Roman" w:eastAsia="Times New Roman" w:hAnsi="Times New Roman" w:cs="Times New Roman"/>
          <w:color w:val="000000"/>
          <w:sz w:val="24"/>
          <w:szCs w:val="24"/>
          <w:lang w:val="en-US"/>
        </w:rPr>
        <w:t>avaliação</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apesar</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modelo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heterogestionário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prevalente</w:t>
      </w:r>
      <w:proofErr w:type="spellEnd"/>
      <w:r w:rsidRPr="00365237">
        <w:rPr>
          <w:rFonts w:ascii="Times New Roman" w:eastAsia="Times New Roman" w:hAnsi="Times New Roman" w:cs="Times New Roman"/>
          <w:color w:val="000000"/>
          <w:sz w:val="24"/>
          <w:szCs w:val="24"/>
          <w:lang w:val="en-US"/>
        </w:rPr>
        <w:t xml:space="preserve"> tanto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privada</w:t>
      </w:r>
      <w:proofErr w:type="spellEnd"/>
      <w:r w:rsidRPr="00365237">
        <w:rPr>
          <w:rFonts w:ascii="Times New Roman" w:eastAsia="Times New Roman" w:hAnsi="Times New Roman" w:cs="Times New Roman"/>
          <w:color w:val="000000"/>
          <w:sz w:val="24"/>
          <w:szCs w:val="24"/>
          <w:lang w:val="en-US"/>
        </w:rPr>
        <w:t xml:space="preserve">, é possível </w:t>
      </w:r>
      <w:proofErr w:type="spellStart"/>
      <w:r w:rsidRPr="00365237">
        <w:rPr>
          <w:rFonts w:ascii="Times New Roman" w:eastAsia="Times New Roman" w:hAnsi="Times New Roman" w:cs="Times New Roman"/>
          <w:color w:val="000000"/>
          <w:sz w:val="24"/>
          <w:szCs w:val="24"/>
          <w:lang w:val="en-US"/>
        </w:rPr>
        <w:t>justificar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(quando </w:t>
      </w:r>
      <w:proofErr w:type="spellStart"/>
      <w:r w:rsidRPr="00365237">
        <w:rPr>
          <w:rFonts w:ascii="Times New Roman" w:eastAsia="Times New Roman" w:hAnsi="Times New Roman" w:cs="Times New Roman"/>
          <w:color w:val="000000"/>
          <w:sz w:val="24"/>
          <w:szCs w:val="24"/>
          <w:lang w:val="en-US"/>
        </w:rPr>
        <w:t>ocorre</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ameaça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privatização</w:t>
      </w:r>
      <w:proofErr w:type="spellEnd"/>
      <w:r w:rsidRPr="00365237">
        <w:rPr>
          <w:rFonts w:ascii="Times New Roman" w:eastAsia="Times New Roman" w:hAnsi="Times New Roman" w:cs="Times New Roman"/>
          <w:color w:val="000000"/>
          <w:sz w:val="24"/>
          <w:szCs w:val="24"/>
          <w:lang w:val="en-US"/>
        </w:rPr>
        <w:t xml:space="preserve">) por </w:t>
      </w:r>
      <w:proofErr w:type="spellStart"/>
      <w:r w:rsidRPr="00365237">
        <w:rPr>
          <w:rFonts w:ascii="Times New Roman" w:eastAsia="Times New Roman" w:hAnsi="Times New Roman" w:cs="Times New Roman"/>
          <w:color w:val="000000"/>
          <w:sz w:val="24"/>
          <w:szCs w:val="24"/>
          <w:lang w:val="en-US"/>
        </w:rPr>
        <w:t>razões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retóricas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práticas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ampla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fortalecimento</w:t>
      </w:r>
      <w:proofErr w:type="spellEnd"/>
      <w:r w:rsidRPr="00365237">
        <w:rPr>
          <w:rFonts w:ascii="Times New Roman" w:eastAsia="Times New Roman" w:hAnsi="Times New Roman" w:cs="Times New Roman"/>
          <w:color w:val="000000"/>
          <w:sz w:val="24"/>
          <w:szCs w:val="24"/>
          <w:lang w:val="en-US"/>
        </w:rPr>
        <w:t xml:space="preserve"> das classes </w:t>
      </w:r>
      <w:proofErr w:type="spellStart"/>
      <w:r w:rsidRPr="00365237">
        <w:rPr>
          <w:rFonts w:ascii="Times New Roman" w:eastAsia="Times New Roman" w:hAnsi="Times New Roman" w:cs="Times New Roman"/>
          <w:color w:val="000000"/>
          <w:sz w:val="24"/>
          <w:szCs w:val="24"/>
          <w:lang w:val="en-US"/>
        </w:rPr>
        <w:t>subalternas</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direção</w:t>
      </w:r>
      <w:proofErr w:type="spellEnd"/>
      <w:r w:rsidRPr="00365237">
        <w:rPr>
          <w:rFonts w:ascii="Times New Roman" w:eastAsia="Times New Roman" w:hAnsi="Times New Roman" w:cs="Times New Roman"/>
          <w:color w:val="000000"/>
          <w:sz w:val="24"/>
          <w:szCs w:val="24"/>
          <w:lang w:val="en-US"/>
        </w:rPr>
        <w:t xml:space="preserve"> a um </w:t>
      </w:r>
      <w:proofErr w:type="spellStart"/>
      <w:r w:rsidRPr="00365237">
        <w:rPr>
          <w:rFonts w:ascii="Times New Roman" w:eastAsia="Times New Roman" w:hAnsi="Times New Roman" w:cs="Times New Roman"/>
          <w:color w:val="000000"/>
          <w:sz w:val="24"/>
          <w:szCs w:val="24"/>
          <w:lang w:val="en-US"/>
        </w:rPr>
        <w:t>projeto</w:t>
      </w:r>
      <w:proofErr w:type="spellEnd"/>
      <w:r w:rsidRPr="00365237">
        <w:rPr>
          <w:rFonts w:ascii="Times New Roman" w:eastAsia="Times New Roman" w:hAnsi="Times New Roman" w:cs="Times New Roman"/>
          <w:color w:val="000000"/>
          <w:sz w:val="24"/>
          <w:szCs w:val="24"/>
          <w:lang w:val="en-US"/>
        </w:rPr>
        <w:t xml:space="preserve"> alternativo de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verdadeiro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horizonte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modelo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gestão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organizacional</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xml:space="preserve">, inclusive </w:t>
      </w:r>
      <w:proofErr w:type="spellStart"/>
      <w:r w:rsidRPr="00365237">
        <w:rPr>
          <w:rFonts w:ascii="Times New Roman" w:eastAsia="Times New Roman" w:hAnsi="Times New Roman" w:cs="Times New Roman"/>
          <w:color w:val="000000"/>
          <w:sz w:val="24"/>
          <w:szCs w:val="24"/>
          <w:lang w:val="en-US"/>
        </w:rPr>
        <w:t>nas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empreitadas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estão</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presente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momento</w:t>
      </w:r>
      <w:proofErr w:type="spellEnd"/>
      <w:r w:rsidRPr="00365237">
        <w:rPr>
          <w:rFonts w:ascii="Times New Roman" w:eastAsia="Times New Roman" w:hAnsi="Times New Roman" w:cs="Times New Roman"/>
          <w:color w:val="000000"/>
          <w:sz w:val="24"/>
          <w:szCs w:val="24"/>
          <w:lang w:val="en-US"/>
        </w:rPr>
        <w:t>, sob a tutela do Estado.</w:t>
      </w:r>
    </w:p>
    <w:p w14:paraId="30466444"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2)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à forma como esta </w:t>
      </w:r>
      <w:proofErr w:type="spellStart"/>
      <w:r w:rsidRPr="00365237">
        <w:rPr>
          <w:rFonts w:ascii="Times New Roman" w:eastAsia="Times New Roman" w:hAnsi="Times New Roman" w:cs="Times New Roman"/>
          <w:color w:val="000000"/>
          <w:sz w:val="24"/>
          <w:szCs w:val="24"/>
          <w:lang w:val="en-US"/>
        </w:rPr>
        <w:t>representa</w:t>
      </w:r>
      <w:proofErr w:type="spellEnd"/>
      <w:r w:rsidRPr="00365237">
        <w:rPr>
          <w:rFonts w:ascii="Times New Roman" w:eastAsia="Times New Roman" w:hAnsi="Times New Roman" w:cs="Times New Roman"/>
          <w:color w:val="000000"/>
          <w:sz w:val="24"/>
          <w:szCs w:val="24"/>
          <w:lang w:val="en-US"/>
        </w:rPr>
        <w:t xml:space="preserve"> opressão e dominação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não se </w:t>
      </w:r>
      <w:proofErr w:type="spellStart"/>
      <w:r w:rsidRPr="00365237">
        <w:rPr>
          <w:rFonts w:ascii="Times New Roman" w:eastAsia="Times New Roman" w:hAnsi="Times New Roman" w:cs="Times New Roman"/>
          <w:color w:val="000000"/>
          <w:sz w:val="24"/>
          <w:szCs w:val="24"/>
          <w:lang w:val="en-US"/>
        </w:rPr>
        <w:t>confunde</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crítica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quanto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do Estado, </w:t>
      </w:r>
      <w:proofErr w:type="spellStart"/>
      <w:r w:rsidRPr="00365237">
        <w:rPr>
          <w:rFonts w:ascii="Times New Roman" w:eastAsia="Times New Roman" w:hAnsi="Times New Roman" w:cs="Times New Roman"/>
          <w:color w:val="000000"/>
          <w:sz w:val="24"/>
          <w:szCs w:val="24"/>
          <w:lang w:val="en-US"/>
        </w:rPr>
        <w:t>porquanto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neste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último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deseja</w:t>
      </w:r>
      <w:proofErr w:type="spellEnd"/>
      <w:r w:rsidRPr="00365237">
        <w:rPr>
          <w:rFonts w:ascii="Times New Roman" w:eastAsia="Times New Roman" w:hAnsi="Times New Roman" w:cs="Times New Roman"/>
          <w:color w:val="000000"/>
          <w:sz w:val="24"/>
          <w:szCs w:val="24"/>
          <w:lang w:val="en-US"/>
        </w:rPr>
        <w:t xml:space="preserve">-se uma </w:t>
      </w:r>
      <w:proofErr w:type="spellStart"/>
      <w:r w:rsidRPr="00365237">
        <w:rPr>
          <w:rFonts w:ascii="Times New Roman" w:eastAsia="Times New Roman" w:hAnsi="Times New Roman" w:cs="Times New Roman"/>
          <w:color w:val="000000"/>
          <w:sz w:val="24"/>
          <w:szCs w:val="24"/>
          <w:lang w:val="en-US"/>
        </w:rPr>
        <w:t>eficiência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relativa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iniciativas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também</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si</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lastRenderedPageBreak/>
        <w:t>potencialmente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contribuem</w:t>
      </w:r>
      <w:proofErr w:type="spellEnd"/>
      <w:r w:rsidRPr="00365237">
        <w:rPr>
          <w:rFonts w:ascii="Times New Roman" w:eastAsia="Times New Roman" w:hAnsi="Times New Roman" w:cs="Times New Roman"/>
          <w:color w:val="000000"/>
          <w:sz w:val="24"/>
          <w:szCs w:val="24"/>
          <w:lang w:val="en-US"/>
        </w:rPr>
        <w:t xml:space="preserve"> com a </w:t>
      </w:r>
      <w:proofErr w:type="spellStart"/>
      <w:r w:rsidRPr="00365237">
        <w:rPr>
          <w:rFonts w:ascii="Times New Roman" w:eastAsia="Times New Roman" w:hAnsi="Times New Roman" w:cs="Times New Roman"/>
          <w:color w:val="000000"/>
          <w:sz w:val="24"/>
          <w:szCs w:val="24"/>
          <w:lang w:val="en-US"/>
        </w:rPr>
        <w:t>continuidade</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mesma</w:t>
      </w:r>
      <w:proofErr w:type="spellEnd"/>
      <w:r w:rsidRPr="00365237">
        <w:rPr>
          <w:rFonts w:ascii="Times New Roman" w:eastAsia="Times New Roman" w:hAnsi="Times New Roman" w:cs="Times New Roman"/>
          <w:color w:val="000000"/>
          <w:sz w:val="24"/>
          <w:szCs w:val="24"/>
          <w:lang w:val="en-US"/>
        </w:rPr>
        <w:t xml:space="preserve"> opressão e dominação de </w:t>
      </w:r>
      <w:proofErr w:type="spellStart"/>
      <w:r w:rsidRPr="00365237">
        <w:rPr>
          <w:rFonts w:ascii="Times New Roman" w:eastAsia="Times New Roman" w:hAnsi="Times New Roman" w:cs="Times New Roman"/>
          <w:color w:val="000000"/>
          <w:sz w:val="24"/>
          <w:szCs w:val="24"/>
          <w:lang w:val="en-US"/>
        </w:rPr>
        <w:t>classe</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horizonte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longo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prazo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inclui</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alguma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espécie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no </w:t>
      </w:r>
      <w:proofErr w:type="spellStart"/>
      <w:r w:rsidRPr="00365237">
        <w:rPr>
          <w:rFonts w:ascii="Times New Roman" w:eastAsia="Times New Roman" w:hAnsi="Times New Roman" w:cs="Times New Roman"/>
          <w:color w:val="000000"/>
          <w:sz w:val="24"/>
          <w:szCs w:val="24"/>
          <w:lang w:val="en-US"/>
        </w:rPr>
        <w:t>sentido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sistema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autogestionário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combinando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princípios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necessidade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especialização</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trabalho</w:t>
      </w:r>
      <w:proofErr w:type="spellEnd"/>
      <w:r w:rsidRPr="00365237">
        <w:rPr>
          <w:rFonts w:ascii="Times New Roman" w:eastAsia="Times New Roman" w:hAnsi="Times New Roman" w:cs="Times New Roman"/>
          <w:color w:val="000000"/>
          <w:sz w:val="24"/>
          <w:szCs w:val="24"/>
          <w:lang w:val="en-US"/>
        </w:rPr>
        <w:t>, de auto-</w:t>
      </w:r>
      <w:proofErr w:type="spellStart"/>
      <w:r w:rsidRPr="00365237">
        <w:rPr>
          <w:rFonts w:ascii="Times New Roman" w:eastAsia="Times New Roman" w:hAnsi="Times New Roman" w:cs="Times New Roman"/>
          <w:color w:val="000000"/>
          <w:sz w:val="24"/>
          <w:szCs w:val="24"/>
          <w:lang w:val="en-US"/>
        </w:rPr>
        <w:t>organização</w:t>
      </w:r>
      <w:proofErr w:type="spellEnd"/>
      <w:r w:rsidRPr="00365237">
        <w:rPr>
          <w:rFonts w:ascii="Times New Roman" w:eastAsia="Times New Roman" w:hAnsi="Times New Roman" w:cs="Times New Roman"/>
          <w:color w:val="000000"/>
          <w:sz w:val="24"/>
          <w:szCs w:val="24"/>
          <w:lang w:val="en-US"/>
        </w:rPr>
        <w:t xml:space="preserve"> dos </w:t>
      </w:r>
      <w:proofErr w:type="spellStart"/>
      <w:r w:rsidRPr="00365237">
        <w:rPr>
          <w:rFonts w:ascii="Times New Roman" w:eastAsia="Times New Roman" w:hAnsi="Times New Roman" w:cs="Times New Roman"/>
          <w:color w:val="000000"/>
          <w:sz w:val="24"/>
          <w:szCs w:val="24"/>
          <w:lang w:val="en-US"/>
        </w:rPr>
        <w:t>trabalhadores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democracia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população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geral</w:t>
      </w:r>
      <w:proofErr w:type="spellEnd"/>
      <w:r w:rsidRPr="00365237">
        <w:rPr>
          <w:rFonts w:ascii="Times New Roman" w:eastAsia="Times New Roman" w:hAnsi="Times New Roman" w:cs="Times New Roman"/>
          <w:color w:val="000000"/>
          <w:sz w:val="24"/>
          <w:szCs w:val="24"/>
          <w:lang w:val="en-US"/>
        </w:rPr>
        <w:t xml:space="preserve">), com vistas à </w:t>
      </w:r>
      <w:proofErr w:type="spellStart"/>
      <w:r w:rsidRPr="00365237">
        <w:rPr>
          <w:rFonts w:ascii="Times New Roman" w:eastAsia="Times New Roman" w:hAnsi="Times New Roman" w:cs="Times New Roman"/>
          <w:color w:val="000000"/>
          <w:sz w:val="24"/>
          <w:szCs w:val="24"/>
          <w:lang w:val="en-US"/>
        </w:rPr>
        <w:t>precisamente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proporcionar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controle</w:t>
      </w:r>
      <w:proofErr w:type="spellEnd"/>
      <w:r w:rsidRPr="00365237">
        <w:rPr>
          <w:rFonts w:ascii="Times New Roman" w:eastAsia="Times New Roman" w:hAnsi="Times New Roman" w:cs="Times New Roman"/>
          <w:color w:val="000000"/>
          <w:sz w:val="24"/>
          <w:szCs w:val="24"/>
          <w:lang w:val="en-US"/>
        </w:rPr>
        <w:t xml:space="preserve"> popular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recursos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socialmente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compartilhados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disso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relação</w:t>
      </w:r>
      <w:proofErr w:type="spellEnd"/>
      <w:r w:rsidRPr="00365237">
        <w:rPr>
          <w:rFonts w:ascii="Times New Roman" w:eastAsia="Times New Roman" w:hAnsi="Times New Roman" w:cs="Times New Roman"/>
          <w:color w:val="000000"/>
          <w:sz w:val="24"/>
          <w:szCs w:val="24"/>
          <w:lang w:val="en-US"/>
        </w:rPr>
        <w:t xml:space="preserve"> à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ineficiência</w:t>
      </w:r>
      <w:proofErr w:type="spellEnd"/>
      <w:r w:rsidRPr="00365237">
        <w:rPr>
          <w:rFonts w:ascii="Times New Roman" w:eastAsia="Times New Roman" w:hAnsi="Times New Roman" w:cs="Times New Roman"/>
          <w:color w:val="000000"/>
          <w:sz w:val="24"/>
          <w:szCs w:val="24"/>
          <w:lang w:val="en-US"/>
        </w:rPr>
        <w:t xml:space="preserve">, quando </w:t>
      </w:r>
      <w:proofErr w:type="spellStart"/>
      <w:r w:rsidRPr="00365237">
        <w:rPr>
          <w:rFonts w:ascii="Times New Roman" w:eastAsia="Times New Roman" w:hAnsi="Times New Roman" w:cs="Times New Roman"/>
          <w:color w:val="000000"/>
          <w:sz w:val="24"/>
          <w:szCs w:val="24"/>
          <w:lang w:val="en-US"/>
        </w:rPr>
        <w:t>existente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oferecer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precisamente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aberturas</w:t>
      </w:r>
      <w:proofErr w:type="spellEnd"/>
      <w:r w:rsidRPr="00365237">
        <w:rPr>
          <w:rFonts w:ascii="Times New Roman" w:eastAsia="Times New Roman" w:hAnsi="Times New Roman" w:cs="Times New Roman"/>
          <w:color w:val="000000"/>
          <w:sz w:val="24"/>
          <w:szCs w:val="24"/>
          <w:lang w:val="en-US"/>
        </w:rPr>
        <w:t xml:space="preserve"> para a </w:t>
      </w:r>
      <w:proofErr w:type="spellStart"/>
      <w:r w:rsidRPr="00365237">
        <w:rPr>
          <w:rFonts w:ascii="Times New Roman" w:eastAsia="Times New Roman" w:hAnsi="Times New Roman" w:cs="Times New Roman"/>
          <w:color w:val="000000"/>
          <w:sz w:val="24"/>
          <w:szCs w:val="24"/>
          <w:lang w:val="en-US"/>
        </w:rPr>
        <w:t>contestação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das </w:t>
      </w:r>
      <w:proofErr w:type="spellStart"/>
      <w:r w:rsidRPr="00365237">
        <w:rPr>
          <w:rFonts w:ascii="Times New Roman" w:eastAsia="Times New Roman" w:hAnsi="Times New Roman" w:cs="Times New Roman"/>
          <w:color w:val="000000"/>
          <w:sz w:val="24"/>
          <w:szCs w:val="24"/>
          <w:lang w:val="en-US"/>
        </w:rPr>
        <w:t>ações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empresas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estatais</w:t>
      </w:r>
      <w:proofErr w:type="spellEnd"/>
      <w:r w:rsidRPr="00365237">
        <w:rPr>
          <w:rFonts w:ascii="Times New Roman" w:eastAsia="Times New Roman" w:hAnsi="Times New Roman" w:cs="Times New Roman"/>
          <w:color w:val="000000"/>
          <w:sz w:val="24"/>
          <w:szCs w:val="24"/>
          <w:lang w:val="en-US"/>
        </w:rPr>
        <w:t>.</w:t>
      </w:r>
    </w:p>
    <w:p w14:paraId="1781601E"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3) </w:t>
      </w:r>
      <w:proofErr w:type="spellStart"/>
      <w:r w:rsidRPr="00365237">
        <w:rPr>
          <w:rFonts w:ascii="Times New Roman" w:eastAsia="Times New Roman" w:hAnsi="Times New Roman" w:cs="Times New Roman"/>
          <w:color w:val="000000"/>
          <w:sz w:val="24"/>
          <w:szCs w:val="24"/>
          <w:lang w:val="en-US"/>
        </w:rPr>
        <w:t>Muito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desejem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reforçar</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discurso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reconhece</w:t>
      </w:r>
      <w:proofErr w:type="spellEnd"/>
      <w:r w:rsidRPr="00365237">
        <w:rPr>
          <w:rFonts w:ascii="Times New Roman" w:eastAsia="Times New Roman" w:hAnsi="Times New Roman" w:cs="Times New Roman"/>
          <w:color w:val="000000"/>
          <w:sz w:val="24"/>
          <w:szCs w:val="24"/>
          <w:lang w:val="en-US"/>
        </w:rPr>
        <w:t>-</w:t>
      </w:r>
      <w:proofErr w:type="spellStart"/>
      <w:r w:rsidRPr="00365237">
        <w:rPr>
          <w:rFonts w:ascii="Times New Roman" w:eastAsia="Times New Roman" w:hAnsi="Times New Roman" w:cs="Times New Roman"/>
          <w:color w:val="000000"/>
          <w:sz w:val="24"/>
          <w:szCs w:val="24"/>
          <w:lang w:val="en-US"/>
        </w:rPr>
        <w:t xml:space="preserve">se </w:t>
      </w:r>
      <w:proofErr w:type="gramStart"/>
      <w:r w:rsidRPr="00365237">
        <w:rPr>
          <w:rFonts w:ascii="Times New Roman" w:eastAsia="Times New Roman" w:hAnsi="Times New Roman" w:cs="Times New Roman"/>
          <w:color w:val="000000"/>
          <w:sz w:val="24"/>
          <w:szCs w:val="24"/>
          <w:lang w:val="en-US"/>
        </w:rPr>
        <w:t>a</w:t>
      </w:r>
      <w:proofErr w:type="spellEnd"/>
      <w:proofErr w:type="gram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importância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priorizar</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competência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técnica</w:t>
      </w:r>
      <w:proofErr w:type="spellEnd"/>
      <w:r w:rsidRPr="00365237">
        <w:rPr>
          <w:rFonts w:ascii="Times New Roman" w:eastAsia="Times New Roman" w:hAnsi="Times New Roman" w:cs="Times New Roman"/>
          <w:color w:val="000000"/>
          <w:sz w:val="24"/>
          <w:szCs w:val="24"/>
          <w:lang w:val="en-US"/>
        </w:rPr>
        <w:t xml:space="preserve"> na </w:t>
      </w:r>
      <w:proofErr w:type="spellStart"/>
      <w:r w:rsidRPr="00365237">
        <w:rPr>
          <w:rFonts w:ascii="Times New Roman" w:eastAsia="Times New Roman" w:hAnsi="Times New Roman" w:cs="Times New Roman"/>
          <w:color w:val="000000"/>
          <w:sz w:val="24"/>
          <w:szCs w:val="24"/>
          <w:lang w:val="en-US"/>
        </w:rPr>
        <w:t>distribuição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funções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Contudo</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modelo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autogestionário</w:t>
      </w:r>
      <w:proofErr w:type="spellEnd"/>
      <w:r w:rsidRPr="00365237">
        <w:rPr>
          <w:rFonts w:ascii="Times New Roman" w:eastAsia="Times New Roman" w:hAnsi="Times New Roman" w:cs="Times New Roman"/>
          <w:color w:val="000000"/>
          <w:sz w:val="24"/>
          <w:szCs w:val="24"/>
          <w:lang w:val="en-US"/>
        </w:rPr>
        <w:t xml:space="preserve"> e horizontal é </w:t>
      </w:r>
      <w:proofErr w:type="spellStart"/>
      <w:r w:rsidRPr="00365237">
        <w:rPr>
          <w:rFonts w:ascii="Times New Roman" w:eastAsia="Times New Roman" w:hAnsi="Times New Roman" w:cs="Times New Roman"/>
          <w:color w:val="000000"/>
          <w:sz w:val="24"/>
          <w:szCs w:val="24"/>
          <w:lang w:val="en-US"/>
        </w:rPr>
        <w:t>apontado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precisamente</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condição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necessária</w:t>
      </w:r>
      <w:proofErr w:type="spellEnd"/>
      <w:r w:rsidRPr="00365237">
        <w:rPr>
          <w:rFonts w:ascii="Times New Roman" w:eastAsia="Times New Roman" w:hAnsi="Times New Roman" w:cs="Times New Roman"/>
          <w:color w:val="000000"/>
          <w:sz w:val="24"/>
          <w:szCs w:val="24"/>
          <w:lang w:val="en-US"/>
        </w:rPr>
        <w:t xml:space="preserve"> para </w:t>
      </w:r>
      <w:proofErr w:type="spellStart"/>
      <w:r w:rsidRPr="00365237">
        <w:rPr>
          <w:rFonts w:ascii="Times New Roman" w:eastAsia="Times New Roman" w:hAnsi="Times New Roman" w:cs="Times New Roman"/>
          <w:color w:val="000000"/>
          <w:sz w:val="24"/>
          <w:szCs w:val="24"/>
          <w:lang w:val="en-US"/>
        </w:rPr>
        <w:t>conseguir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realizar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tal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distribuição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meritocrática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eficiente</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direta</w:t>
      </w:r>
      <w:proofErr w:type="spellEnd"/>
      <w:r w:rsidRPr="00365237">
        <w:rPr>
          <w:rFonts w:ascii="Times New Roman" w:eastAsia="Times New Roman" w:hAnsi="Times New Roman" w:cs="Times New Roman"/>
          <w:color w:val="000000"/>
          <w:sz w:val="24"/>
          <w:szCs w:val="24"/>
          <w:lang w:val="en-US"/>
        </w:rPr>
        <w:t xml:space="preserve"> que ambos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modelos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burocracia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heterogestionária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e o privado.</w:t>
      </w:r>
    </w:p>
    <w:p w14:paraId="59512973" w14:textId="528B0E4C"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t>Anarquistas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visam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construir</w:t>
      </w:r>
      <w:proofErr w:type="spellEnd"/>
      <w:r w:rsidRPr="00365237">
        <w:rPr>
          <w:rFonts w:ascii="Times New Roman" w:eastAsia="Times New Roman" w:hAnsi="Times New Roman" w:cs="Times New Roman"/>
          <w:color w:val="000000"/>
          <w:sz w:val="24"/>
          <w:szCs w:val="24"/>
          <w:lang w:val="en-US"/>
        </w:rPr>
        <w:t xml:space="preserve"> uma </w:t>
      </w:r>
      <w:proofErr w:type="spellStart"/>
      <w:r w:rsidRPr="00365237">
        <w:rPr>
          <w:rFonts w:ascii="Times New Roman" w:eastAsia="Times New Roman" w:hAnsi="Times New Roman" w:cs="Times New Roman"/>
          <w:color w:val="000000"/>
          <w:sz w:val="24"/>
          <w:szCs w:val="24"/>
          <w:lang w:val="en-US"/>
        </w:rPr>
        <w:t>transformação</w:t>
      </w:r>
      <w:proofErr w:type="spellEnd"/>
      <w:r w:rsidRPr="00365237">
        <w:rPr>
          <w:rFonts w:ascii="Times New Roman" w:eastAsia="Times New Roman" w:hAnsi="Times New Roman" w:cs="Times New Roman"/>
          <w:color w:val="000000"/>
          <w:sz w:val="24"/>
          <w:szCs w:val="24"/>
          <w:lang w:val="en-US"/>
        </w:rPr>
        <w:t xml:space="preserve"> radical da </w:t>
      </w:r>
      <w:proofErr w:type="spellStart"/>
      <w:r w:rsidRPr="00365237">
        <w:rPr>
          <w:rFonts w:ascii="Times New Roman" w:eastAsia="Times New Roman" w:hAnsi="Times New Roman" w:cs="Times New Roman"/>
          <w:color w:val="000000"/>
          <w:sz w:val="24"/>
          <w:szCs w:val="24"/>
          <w:lang w:val="en-US"/>
        </w:rPr>
        <w:t>sociedade</w:t>
      </w:r>
      <w:proofErr w:type="spellEnd"/>
      <w:r w:rsidRPr="00365237">
        <w:rPr>
          <w:rFonts w:ascii="Times New Roman" w:eastAsia="Times New Roman" w:hAnsi="Times New Roman" w:cs="Times New Roman"/>
          <w:color w:val="000000"/>
          <w:sz w:val="24"/>
          <w:szCs w:val="24"/>
          <w:lang w:val="en-US"/>
        </w:rPr>
        <w:t xml:space="preserve">, e o </w:t>
      </w:r>
      <w:proofErr w:type="spellStart"/>
      <w:r w:rsidRPr="00365237">
        <w:rPr>
          <w:rFonts w:ascii="Times New Roman" w:eastAsia="Times New Roman" w:hAnsi="Times New Roman" w:cs="Times New Roman"/>
          <w:color w:val="000000"/>
          <w:sz w:val="24"/>
          <w:szCs w:val="24"/>
          <w:lang w:val="en-US"/>
        </w:rPr>
        <w:t>princípio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coerência</w:t>
      </w:r>
      <w:proofErr w:type="spellEnd"/>
      <w:r w:rsidRPr="00365237">
        <w:rPr>
          <w:rFonts w:ascii="Times New Roman" w:eastAsia="Times New Roman" w:hAnsi="Times New Roman" w:cs="Times New Roman"/>
          <w:color w:val="000000"/>
          <w:sz w:val="24"/>
          <w:szCs w:val="24"/>
          <w:lang w:val="en-US"/>
        </w:rPr>
        <w:t xml:space="preserve"> entre </w:t>
      </w:r>
      <w:proofErr w:type="spellStart"/>
      <w:r w:rsidRPr="00365237">
        <w:rPr>
          <w:rFonts w:ascii="Times New Roman" w:eastAsia="Times New Roman" w:hAnsi="Times New Roman" w:cs="Times New Roman"/>
          <w:color w:val="000000"/>
          <w:sz w:val="24"/>
          <w:szCs w:val="24"/>
          <w:lang w:val="en-US"/>
        </w:rPr>
        <w:t>meios</w:t>
      </w:r>
      <w:proofErr w:type="spellEnd"/>
      <w:r w:rsidRPr="00365237">
        <w:rPr>
          <w:rFonts w:ascii="Times New Roman" w:eastAsia="Times New Roman" w:hAnsi="Times New Roman" w:cs="Times New Roman"/>
          <w:color w:val="000000"/>
          <w:sz w:val="24"/>
          <w:szCs w:val="24"/>
          <w:lang w:val="en-US"/>
        </w:rPr>
        <w:t xml:space="preserve"> e fins </w:t>
      </w:r>
      <w:proofErr w:type="spellStart"/>
      <w:r w:rsidRPr="00365237">
        <w:rPr>
          <w:rFonts w:ascii="Times New Roman" w:eastAsia="Times New Roman" w:hAnsi="Times New Roman" w:cs="Times New Roman"/>
          <w:color w:val="000000"/>
          <w:sz w:val="24"/>
          <w:szCs w:val="24"/>
          <w:lang w:val="en-US"/>
        </w:rPr>
        <w:t>insta</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práticas</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medidas</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curto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prazo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contribuam</w:t>
      </w:r>
      <w:proofErr w:type="spellEnd"/>
      <w:r w:rsidRPr="00365237">
        <w:rPr>
          <w:rFonts w:ascii="Times New Roman" w:eastAsia="Times New Roman" w:hAnsi="Times New Roman" w:cs="Times New Roman"/>
          <w:color w:val="000000"/>
          <w:sz w:val="24"/>
          <w:szCs w:val="24"/>
          <w:lang w:val="en-US"/>
        </w:rPr>
        <w:t xml:space="preserve"> com </w:t>
      </w:r>
      <w:proofErr w:type="spellStart"/>
      <w:r w:rsidRPr="00365237">
        <w:rPr>
          <w:rFonts w:ascii="Times New Roman" w:eastAsia="Times New Roman" w:hAnsi="Times New Roman" w:cs="Times New Roman"/>
          <w:color w:val="000000"/>
          <w:sz w:val="24"/>
          <w:szCs w:val="24"/>
          <w:lang w:val="en-US"/>
        </w:rPr>
        <w:t>esse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horizonte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transformativo</w:t>
      </w:r>
      <w:proofErr w:type="spellEnd"/>
      <w:r w:rsidRPr="00365237">
        <w:rPr>
          <w:rFonts w:ascii="Times New Roman" w:eastAsia="Times New Roman" w:hAnsi="Times New Roman" w:cs="Times New Roman"/>
          <w:color w:val="000000"/>
          <w:sz w:val="24"/>
          <w:szCs w:val="24"/>
          <w:lang w:val="en-US"/>
        </w:rPr>
        <w:t xml:space="preserve">. Assim, </w:t>
      </w:r>
      <w:proofErr w:type="spellStart"/>
      <w:r w:rsidRPr="00365237">
        <w:rPr>
          <w:rFonts w:ascii="Times New Roman" w:eastAsia="Times New Roman" w:hAnsi="Times New Roman" w:cs="Times New Roman"/>
          <w:color w:val="000000"/>
          <w:sz w:val="24"/>
          <w:szCs w:val="24"/>
          <w:lang w:val="en-US"/>
        </w:rPr>
        <w:t>vimos</w:t>
      </w:r>
      <w:proofErr w:type="spellEnd"/>
      <w:r w:rsidRPr="00365237">
        <w:rPr>
          <w:rFonts w:ascii="Times New Roman" w:eastAsia="Times New Roman" w:hAnsi="Times New Roman" w:cs="Times New Roman"/>
          <w:color w:val="000000"/>
          <w:sz w:val="24"/>
          <w:szCs w:val="24"/>
          <w:lang w:val="en-US"/>
        </w:rPr>
        <w:t xml:space="preserve"> de que </w:t>
      </w:r>
      <w:proofErr w:type="spellStart"/>
      <w:r w:rsidRPr="00365237">
        <w:rPr>
          <w:rFonts w:ascii="Times New Roman" w:eastAsia="Times New Roman" w:hAnsi="Times New Roman" w:cs="Times New Roman"/>
          <w:color w:val="000000"/>
          <w:sz w:val="24"/>
          <w:szCs w:val="24"/>
          <w:lang w:val="en-US"/>
        </w:rPr>
        <w:t>maneira</w:t>
      </w:r>
      <w:proofErr w:type="spellEnd"/>
      <w:r w:rsidRPr="00365237">
        <w:rPr>
          <w:rFonts w:ascii="Times New Roman" w:eastAsia="Times New Roman" w:hAnsi="Times New Roman" w:cs="Times New Roman"/>
          <w:color w:val="000000"/>
          <w:sz w:val="24"/>
          <w:szCs w:val="24"/>
          <w:lang w:val="en-US"/>
        </w:rPr>
        <w:t xml:space="preserve"> o </w:t>
      </w:r>
      <w:proofErr w:type="spellStart"/>
      <w:r w:rsidRPr="00365237">
        <w:rPr>
          <w:rFonts w:ascii="Times New Roman" w:eastAsia="Times New Roman" w:hAnsi="Times New Roman" w:cs="Times New Roman"/>
          <w:color w:val="000000"/>
          <w:sz w:val="24"/>
          <w:szCs w:val="24"/>
          <w:lang w:val="en-US"/>
        </w:rPr>
        <w:t>apoio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movimentos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antiprivatização</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coerente</w:t>
      </w:r>
      <w:proofErr w:type="spellEnd"/>
      <w:r w:rsidRPr="00365237">
        <w:rPr>
          <w:rFonts w:ascii="Times New Roman" w:eastAsia="Times New Roman" w:hAnsi="Times New Roman" w:cs="Times New Roman"/>
          <w:color w:val="000000"/>
          <w:sz w:val="24"/>
          <w:szCs w:val="24"/>
          <w:lang w:val="en-US"/>
        </w:rPr>
        <w:t xml:space="preserve"> com uma </w:t>
      </w:r>
      <w:proofErr w:type="spellStart"/>
      <w:r w:rsidRPr="00365237">
        <w:rPr>
          <w:rFonts w:ascii="Times New Roman" w:eastAsia="Times New Roman" w:hAnsi="Times New Roman" w:cs="Times New Roman"/>
          <w:color w:val="000000"/>
          <w:sz w:val="24"/>
          <w:szCs w:val="24"/>
          <w:lang w:val="en-US"/>
        </w:rPr>
        <w:t>estratégia</w:t>
      </w:r>
      <w:proofErr w:type="spellEnd"/>
      <w:r w:rsidRPr="00365237">
        <w:rPr>
          <w:rFonts w:ascii="Times New Roman" w:eastAsia="Times New Roman" w:hAnsi="Times New Roman" w:cs="Times New Roman"/>
          <w:color w:val="000000"/>
          <w:sz w:val="24"/>
          <w:szCs w:val="24"/>
          <w:lang w:val="en-US"/>
        </w:rPr>
        <w:t xml:space="preserve"> radical. A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manutenção</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determinado</w:t>
      </w:r>
      <w:proofErr w:type="spellEnd"/>
      <w:r w:rsidRPr="00365237">
        <w:rPr>
          <w:rFonts w:ascii="Times New Roman" w:eastAsia="Times New Roman" w:hAnsi="Times New Roman" w:cs="Times New Roman"/>
          <w:color w:val="000000"/>
          <w:sz w:val="24"/>
          <w:szCs w:val="24"/>
          <w:lang w:val="en-US"/>
        </w:rPr>
        <w:t xml:space="preserve"> status quo –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propriedade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estatal</w:t>
      </w:r>
      <w:proofErr w:type="spellEnd"/>
      <w:r w:rsidRPr="00365237">
        <w:rPr>
          <w:rFonts w:ascii="Times New Roman" w:eastAsia="Times New Roman" w:hAnsi="Times New Roman" w:cs="Times New Roman"/>
          <w:color w:val="000000"/>
          <w:sz w:val="24"/>
          <w:szCs w:val="24"/>
          <w:lang w:val="en-US"/>
        </w:rPr>
        <w:t xml:space="preserve"> de um </w:t>
      </w:r>
      <w:proofErr w:type="spellStart"/>
      <w:r w:rsidRPr="00365237">
        <w:rPr>
          <w:rFonts w:ascii="Times New Roman" w:eastAsia="Times New Roman" w:hAnsi="Times New Roman" w:cs="Times New Roman"/>
          <w:color w:val="000000"/>
          <w:sz w:val="24"/>
          <w:szCs w:val="24"/>
          <w:lang w:val="en-US"/>
        </w:rPr>
        <w:t>bem</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comum</w:t>
      </w:r>
      <w:proofErr w:type="spellEnd"/>
      <w:r w:rsidRPr="00365237">
        <w:rPr>
          <w:rFonts w:ascii="Times New Roman" w:eastAsia="Times New Roman" w:hAnsi="Times New Roman" w:cs="Times New Roman"/>
          <w:color w:val="000000"/>
          <w:sz w:val="24"/>
          <w:szCs w:val="24"/>
          <w:lang w:val="en-US"/>
        </w:rPr>
        <w:t xml:space="preserve"> – não </w:t>
      </w:r>
      <w:proofErr w:type="spellStart"/>
      <w:r w:rsidRPr="00365237">
        <w:rPr>
          <w:rFonts w:ascii="Times New Roman" w:eastAsia="Times New Roman" w:hAnsi="Times New Roman" w:cs="Times New Roman"/>
          <w:color w:val="000000"/>
          <w:sz w:val="24"/>
          <w:szCs w:val="24"/>
          <w:lang w:val="en-US"/>
        </w:rPr>
        <w:t>necessariamente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caracteriza</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posição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como </w:t>
      </w:r>
      <w:proofErr w:type="spellStart"/>
      <w:r w:rsidRPr="00365237">
        <w:rPr>
          <w:rFonts w:ascii="Times New Roman" w:eastAsia="Times New Roman" w:hAnsi="Times New Roman" w:cs="Times New Roman"/>
          <w:color w:val="000000"/>
          <w:sz w:val="24"/>
          <w:szCs w:val="24"/>
          <w:lang w:val="en-US"/>
        </w:rPr>
        <w:t>contraditória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ou</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meramente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derivativa</w:t>
      </w:r>
      <w:proofErr w:type="spellEnd"/>
      <w:r w:rsidRPr="00365237">
        <w:rPr>
          <w:rFonts w:ascii="Times New Roman" w:eastAsia="Times New Roman" w:hAnsi="Times New Roman" w:cs="Times New Roman"/>
          <w:color w:val="000000"/>
          <w:sz w:val="24"/>
          <w:szCs w:val="24"/>
          <w:lang w:val="en-US"/>
        </w:rPr>
        <w:t xml:space="preserve">. Como coloca Franks (2012: 62), “a </w:t>
      </w:r>
      <w:proofErr w:type="spellStart"/>
      <w:r w:rsidRPr="00365237">
        <w:rPr>
          <w:rFonts w:ascii="Times New Roman" w:eastAsia="Times New Roman" w:hAnsi="Times New Roman" w:cs="Times New Roman"/>
          <w:color w:val="000000"/>
          <w:sz w:val="24"/>
          <w:szCs w:val="24"/>
          <w:lang w:val="en-US"/>
        </w:rPr>
        <w:t>rejeição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w:t>
      </w:r>
      <w:proofErr w:type="spellEnd"/>
      <w:r w:rsidRPr="00365237">
        <w:rPr>
          <w:rFonts w:ascii="Times New Roman" w:eastAsia="Times New Roman" w:hAnsi="Times New Roman" w:cs="Times New Roman"/>
          <w:color w:val="000000"/>
          <w:sz w:val="24"/>
          <w:szCs w:val="24"/>
          <w:lang w:val="en-US"/>
        </w:rPr>
        <w:t xml:space="preserve"> Estado é </w:t>
      </w:r>
      <w:proofErr w:type="spellStart"/>
      <w:r w:rsidRPr="00365237">
        <w:rPr>
          <w:rFonts w:ascii="Times New Roman" w:eastAsia="Times New Roman" w:hAnsi="Times New Roman" w:cs="Times New Roman"/>
          <w:color w:val="000000"/>
          <w:sz w:val="24"/>
          <w:szCs w:val="24"/>
          <w:lang w:val="en-US"/>
        </w:rPr>
        <w:t>compreendida</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termos</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desenvolvimento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relações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sociais</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são</w:t>
      </w:r>
      <w:proofErr w:type="spellEnd"/>
      <w:r w:rsidRPr="00365237">
        <w:rPr>
          <w:rFonts w:ascii="Times New Roman" w:eastAsia="Times New Roman" w:hAnsi="Times New Roman" w:cs="Times New Roman"/>
          <w:color w:val="000000"/>
          <w:sz w:val="24"/>
          <w:szCs w:val="24"/>
          <w:lang w:val="en-US"/>
        </w:rPr>
        <w:t xml:space="preserve"> anti-</w:t>
      </w:r>
      <w:proofErr w:type="spellStart"/>
      <w:r w:rsidRPr="00365237">
        <w:rPr>
          <w:rFonts w:ascii="Times New Roman" w:eastAsia="Times New Roman" w:hAnsi="Times New Roman" w:cs="Times New Roman"/>
          <w:color w:val="000000"/>
          <w:sz w:val="24"/>
          <w:szCs w:val="24"/>
          <w:lang w:val="en-US"/>
        </w:rPr>
        <w:t>hierárquicas</w:t>
      </w:r>
      <w:proofErr w:type="spellEnd"/>
      <w:r w:rsidRPr="00365237">
        <w:rPr>
          <w:rFonts w:ascii="Times New Roman" w:eastAsia="Times New Roman" w:hAnsi="Times New Roman" w:cs="Times New Roman"/>
          <w:color w:val="000000"/>
          <w:sz w:val="24"/>
          <w:szCs w:val="24"/>
          <w:lang w:val="en-US"/>
        </w:rPr>
        <w:t>”</w:t>
      </w:r>
      <w:r w:rsidRPr="00365237">
        <w:rPr>
          <w:rFonts w:ascii="Times New Roman" w:eastAsia="Times New Roman" w:hAnsi="Times New Roman" w:cs="Times New Roman"/>
          <w:color w:val="000000"/>
          <w:sz w:val="24"/>
          <w:szCs w:val="24"/>
          <w:vertAlign w:val="superscript"/>
          <w:lang w:val="en-US"/>
        </w:rPr>
        <w:footnoteReference w:id="32"/>
      </w:r>
      <w:r w:rsidRPr="00365237">
        <w:rPr>
          <w:rFonts w:ascii="Times New Roman" w:eastAsia="Times New Roman" w:hAnsi="Times New Roman" w:cs="Times New Roman"/>
          <w:color w:val="000000"/>
          <w:sz w:val="24"/>
          <w:szCs w:val="24"/>
          <w:lang w:val="en-US"/>
        </w:rPr>
        <w:t xml:space="preserve">, o que não significa que o Estado social </w:t>
      </w:r>
      <w:proofErr w:type="spellStart"/>
      <w:r w:rsidRPr="00365237">
        <w:rPr>
          <w:rFonts w:ascii="Times New Roman" w:eastAsia="Times New Roman" w:hAnsi="Times New Roman" w:cs="Times New Roman"/>
          <w:color w:val="000000"/>
          <w:sz w:val="24"/>
          <w:szCs w:val="24"/>
          <w:lang w:val="en-US"/>
        </w:rPr>
        <w:t>democrata</w:t>
      </w:r>
      <w:proofErr w:type="spellEnd"/>
      <w:r w:rsidRPr="00365237">
        <w:rPr>
          <w:rFonts w:ascii="Times New Roman" w:eastAsia="Times New Roman" w:hAnsi="Times New Roman" w:cs="Times New Roman"/>
          <w:color w:val="000000"/>
          <w:sz w:val="24"/>
          <w:szCs w:val="24"/>
          <w:lang w:val="en-US"/>
        </w:rPr>
        <w:t xml:space="preserve"> não </w:t>
      </w:r>
      <w:proofErr w:type="spellStart"/>
      <w:r w:rsidRPr="00365237">
        <w:rPr>
          <w:rFonts w:ascii="Times New Roman" w:eastAsia="Times New Roman" w:hAnsi="Times New Roman" w:cs="Times New Roman"/>
          <w:color w:val="000000"/>
          <w:sz w:val="24"/>
          <w:szCs w:val="24"/>
          <w:lang w:val="en-US"/>
        </w:rPr>
        <w:t>pode</w:t>
      </w:r>
      <w:proofErr w:type="spellEnd"/>
      <w:r w:rsidRPr="00365237">
        <w:rPr>
          <w:rFonts w:ascii="Times New Roman" w:eastAsia="Times New Roman" w:hAnsi="Times New Roman" w:cs="Times New Roman"/>
          <w:color w:val="000000"/>
          <w:sz w:val="24"/>
          <w:szCs w:val="24"/>
          <w:lang w:val="en-US"/>
        </w:rPr>
        <w:t xml:space="preserve"> ser </w:t>
      </w:r>
      <w:proofErr w:type="spellStart"/>
      <w:r w:rsidRPr="00365237">
        <w:rPr>
          <w:rFonts w:ascii="Times New Roman" w:eastAsia="Times New Roman" w:hAnsi="Times New Roman" w:cs="Times New Roman"/>
          <w:color w:val="000000"/>
          <w:sz w:val="24"/>
          <w:szCs w:val="24"/>
          <w:lang w:val="en-US"/>
        </w:rPr>
        <w:t>defendido</w:t>
      </w:r>
      <w:proofErr w:type="spellEnd"/>
      <w:r w:rsidRPr="00365237">
        <w:rPr>
          <w:rFonts w:ascii="Times New Roman" w:eastAsia="Times New Roman" w:hAnsi="Times New Roman" w:cs="Times New Roman"/>
          <w:color w:val="000000"/>
          <w:sz w:val="24"/>
          <w:szCs w:val="24"/>
          <w:lang w:val="en-US"/>
        </w:rPr>
        <w:t xml:space="preserve"> contra a </w:t>
      </w:r>
      <w:proofErr w:type="spellStart"/>
      <w:r w:rsidRPr="00365237">
        <w:rPr>
          <w:rFonts w:ascii="Times New Roman" w:eastAsia="Times New Roman" w:hAnsi="Times New Roman" w:cs="Times New Roman"/>
          <w:color w:val="000000"/>
          <w:sz w:val="24"/>
          <w:szCs w:val="24"/>
          <w:lang w:val="en-US"/>
        </w:rPr>
        <w:t>investida</w:t>
      </w:r>
      <w:proofErr w:type="spellEnd"/>
      <w:r w:rsidRPr="00365237">
        <w:rPr>
          <w:rFonts w:ascii="Times New Roman" w:eastAsia="Times New Roman" w:hAnsi="Times New Roman" w:cs="Times New Roman"/>
          <w:color w:val="000000"/>
          <w:sz w:val="24"/>
          <w:szCs w:val="24"/>
          <w:lang w:val="en-US"/>
        </w:rPr>
        <w:t xml:space="preserve"> de uma </w:t>
      </w:r>
      <w:proofErr w:type="spellStart"/>
      <w:r w:rsidRPr="00365237">
        <w:rPr>
          <w:rFonts w:ascii="Times New Roman" w:eastAsia="Times New Roman" w:hAnsi="Times New Roman" w:cs="Times New Roman"/>
          <w:color w:val="000000"/>
          <w:sz w:val="24"/>
          <w:szCs w:val="24"/>
          <w:lang w:val="en-US"/>
        </w:rPr>
        <w:t>ditadura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militar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conservadora</w:t>
      </w:r>
      <w:proofErr w:type="spellEnd"/>
      <w:r w:rsidRPr="00365237">
        <w:rPr>
          <w:rFonts w:ascii="Times New Roman" w:eastAsia="Times New Roman" w:hAnsi="Times New Roman" w:cs="Times New Roman"/>
          <w:color w:val="000000"/>
          <w:sz w:val="24"/>
          <w:szCs w:val="24"/>
          <w:lang w:val="en-US"/>
        </w:rPr>
        <w:t xml:space="preserve">, como no </w:t>
      </w:r>
      <w:proofErr w:type="spellStart"/>
      <w:r w:rsidRPr="00365237">
        <w:rPr>
          <w:rFonts w:ascii="Times New Roman" w:eastAsia="Times New Roman" w:hAnsi="Times New Roman" w:cs="Times New Roman"/>
          <w:color w:val="000000"/>
          <w:sz w:val="24"/>
          <w:szCs w:val="24"/>
          <w:lang w:val="en-US"/>
        </w:rPr>
        <w:t>caso</w:t>
      </w:r>
      <w:proofErr w:type="spellEnd"/>
      <w:r w:rsidRPr="00365237">
        <w:rPr>
          <w:rFonts w:ascii="Times New Roman" w:eastAsia="Times New Roman" w:hAnsi="Times New Roman" w:cs="Times New Roman"/>
          <w:color w:val="000000"/>
          <w:sz w:val="24"/>
          <w:szCs w:val="24"/>
          <w:lang w:val="en-US"/>
        </w:rPr>
        <w:t xml:space="preserve"> da Guerra Civil </w:t>
      </w:r>
      <w:proofErr w:type="spellStart"/>
      <w:r w:rsidRPr="00365237">
        <w:rPr>
          <w:rFonts w:ascii="Times New Roman" w:eastAsia="Times New Roman" w:hAnsi="Times New Roman" w:cs="Times New Roman"/>
          <w:color w:val="000000"/>
          <w:sz w:val="24"/>
          <w:szCs w:val="24"/>
          <w:lang w:val="en-US"/>
        </w:rPr>
        <w:t>Espanhola</w:t>
      </w:r>
      <w:proofErr w:type="spellEnd"/>
      <w:r w:rsidRPr="00365237">
        <w:rPr>
          <w:rFonts w:ascii="Times New Roman" w:eastAsia="Times New Roman" w:hAnsi="Times New Roman" w:cs="Times New Roman"/>
          <w:color w:val="000000"/>
          <w:sz w:val="24"/>
          <w:szCs w:val="24"/>
          <w:lang w:val="en-US"/>
        </w:rPr>
        <w:t>.</w:t>
      </w:r>
      <w:r w:rsidR="006C7DC5">
        <w:rPr>
          <w:rFonts w:ascii="Times New Roman" w:eastAsia="Times New Roman" w:hAnsi="Times New Roman" w:cs="Times New Roman"/>
          <w:color w:val="000000"/>
          <w:sz w:val="24"/>
          <w:szCs w:val="24"/>
          <w:lang w:val="en-US"/>
        </w:rPr>
        <w:t xml:space="preserve"> </w:t>
      </w:r>
    </w:p>
    <w:p w14:paraId="7ECF1332" w14:textId="77777777" w:rsidR="000F30DC" w:rsidRPr="000F30DC" w:rsidRDefault="000F30DC"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p>
    <w:p w14:paraId="080E15EE" w14:textId="0DD350CA" w:rsidR="00365237" w:rsidRPr="000F30DC" w:rsidRDefault="00365237"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iCs/>
          <w:color w:val="000000"/>
          <w:lang w:val="en-US"/>
        </w:rPr>
      </w:pPr>
      <w:proofErr w:type="spellStart"/>
      <w:r w:rsidRPr="000F30DC">
        <w:rPr>
          <w:rFonts w:ascii="Times New Roman" w:eastAsia="Times New Roman" w:hAnsi="Times New Roman" w:cs="Times New Roman"/>
          <w:iCs/>
          <w:color w:val="000000"/>
          <w:lang w:val="en-US"/>
        </w:rPr>
        <w:t>Retratar</w:t>
      </w:r>
      <w:proofErr w:type="spellEnd"/>
      <w:r w:rsidRPr="000F30DC">
        <w:rPr>
          <w:rFonts w:ascii="Times New Roman" w:eastAsia="Times New Roman" w:hAnsi="Times New Roman" w:cs="Times New Roman"/>
          <w:iCs/>
          <w:color w:val="000000"/>
          <w:lang w:val="en-US"/>
        </w:rPr>
        <w:t xml:space="preserve"> o </w:t>
      </w:r>
      <w:proofErr w:type="spellStart"/>
      <w:r w:rsidRPr="000F30DC">
        <w:rPr>
          <w:rFonts w:ascii="Times New Roman" w:eastAsia="Times New Roman" w:hAnsi="Times New Roman" w:cs="Times New Roman"/>
          <w:iCs/>
          <w:color w:val="000000"/>
          <w:lang w:val="en-US"/>
        </w:rPr>
        <w:t>anarquismo</w:t>
      </w:r>
      <w:proofErr w:type="spellEnd"/>
      <w:r w:rsidRPr="000F30DC">
        <w:rPr>
          <w:rFonts w:ascii="Times New Roman" w:eastAsia="Times New Roman" w:hAnsi="Times New Roman" w:cs="Times New Roman"/>
          <w:iCs/>
          <w:color w:val="000000"/>
          <w:lang w:val="en-US"/>
        </w:rPr>
        <w:t xml:space="preserve"> como </w:t>
      </w:r>
      <w:proofErr w:type="spellStart"/>
      <w:r w:rsidRPr="000F30DC">
        <w:rPr>
          <w:rFonts w:ascii="Times New Roman" w:eastAsia="Times New Roman" w:hAnsi="Times New Roman" w:cs="Times New Roman"/>
          <w:iCs/>
          <w:color w:val="000000"/>
          <w:lang w:val="en-US"/>
        </w:rPr>
        <w:t>necessariamente</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unicamente</w:t>
      </w:r>
      <w:proofErr w:type="spellEnd"/>
      <w:r w:rsidRPr="000F30DC">
        <w:rPr>
          <w:rFonts w:ascii="Times New Roman" w:eastAsia="Times New Roman" w:hAnsi="Times New Roman" w:cs="Times New Roman"/>
          <w:iCs/>
          <w:color w:val="000000"/>
          <w:lang w:val="en-US"/>
        </w:rPr>
        <w:t xml:space="preserve"> “anti-Estado” </w:t>
      </w:r>
      <w:proofErr w:type="spellStart"/>
      <w:r w:rsidRPr="000F30DC">
        <w:rPr>
          <w:rFonts w:ascii="Times New Roman" w:eastAsia="Times New Roman" w:hAnsi="Times New Roman" w:cs="Times New Roman"/>
          <w:iCs/>
          <w:color w:val="000000"/>
          <w:lang w:val="en-US"/>
        </w:rPr>
        <w:t>sem</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referência</w:t>
      </w:r>
      <w:proofErr w:type="spellEnd"/>
      <w:r w:rsidRPr="000F30DC">
        <w:rPr>
          <w:rFonts w:ascii="Times New Roman" w:eastAsia="Times New Roman" w:hAnsi="Times New Roman" w:cs="Times New Roman"/>
          <w:iCs/>
          <w:color w:val="000000"/>
          <w:lang w:val="en-US"/>
        </w:rPr>
        <w:t xml:space="preserve"> a outros de </w:t>
      </w:r>
      <w:proofErr w:type="spellStart"/>
      <w:r w:rsidRPr="000F30DC">
        <w:rPr>
          <w:rFonts w:ascii="Times New Roman" w:eastAsia="Times New Roman" w:hAnsi="Times New Roman" w:cs="Times New Roman"/>
          <w:iCs/>
          <w:color w:val="000000"/>
          <w:lang w:val="en-US"/>
        </w:rPr>
        <w:t>seus</w:t>
      </w:r>
      <w:proofErr w:type="spellEnd"/>
      <w:r w:rsidRPr="000F30DC">
        <w:rPr>
          <w:rFonts w:ascii="Times New Roman" w:eastAsia="Times New Roman" w:hAnsi="Times New Roman" w:cs="Times New Roman"/>
          <w:iCs/>
          <w:color w:val="000000"/>
          <w:lang w:val="en-US"/>
        </w:rPr>
        <w:t xml:space="preserve"> conceitos </w:t>
      </w:r>
      <w:proofErr w:type="spellStart"/>
      <w:r w:rsidRPr="000F30DC">
        <w:rPr>
          <w:rFonts w:ascii="Times New Roman" w:eastAsia="Times New Roman" w:hAnsi="Times New Roman" w:cs="Times New Roman"/>
          <w:iCs/>
          <w:color w:val="000000"/>
          <w:lang w:val="en-US"/>
        </w:rPr>
        <w:t>nucleares</w:t>
      </w:r>
      <w:proofErr w:type="spellEnd"/>
      <w:r w:rsidRPr="000F30DC">
        <w:rPr>
          <w:rFonts w:ascii="Times New Roman" w:eastAsia="Times New Roman" w:hAnsi="Times New Roman" w:cs="Times New Roman"/>
          <w:iCs/>
          <w:color w:val="000000"/>
          <w:lang w:val="en-US"/>
        </w:rPr>
        <w:t xml:space="preserve"> e a um contexto </w:t>
      </w:r>
      <w:proofErr w:type="spellStart"/>
      <w:r w:rsidRPr="000F30DC">
        <w:rPr>
          <w:rFonts w:ascii="Times New Roman" w:eastAsia="Times New Roman" w:hAnsi="Times New Roman" w:cs="Times New Roman"/>
          <w:iCs/>
          <w:color w:val="000000"/>
          <w:lang w:val="en-US"/>
        </w:rPr>
        <w:t>institucional</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daria</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suporte</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aos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ataques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sensacionalistas</w:t>
      </w:r>
      <w:proofErr w:type="spellEnd"/>
      <w:r w:rsidRPr="000F30DC">
        <w:rPr>
          <w:rFonts w:ascii="Times New Roman" w:eastAsia="Times New Roman" w:hAnsi="Times New Roman" w:cs="Times New Roman"/>
          <w:iCs/>
          <w:color w:val="000000"/>
          <w:lang w:val="en-US"/>
        </w:rPr>
        <w:t xml:space="preserve"> de que </w:t>
      </w:r>
      <w:proofErr w:type="spellStart"/>
      <w:r w:rsidRPr="000F30DC">
        <w:rPr>
          <w:rFonts w:ascii="Times New Roman" w:eastAsia="Times New Roman" w:hAnsi="Times New Roman" w:cs="Times New Roman"/>
          <w:iCs/>
          <w:color w:val="000000"/>
          <w:lang w:val="en-US"/>
        </w:rPr>
        <w:t>anarquistas</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são</w:t>
      </w:r>
      <w:proofErr w:type="spellEnd"/>
      <w:r w:rsidRPr="000F30DC">
        <w:rPr>
          <w:rFonts w:ascii="Times New Roman" w:eastAsia="Times New Roman" w:hAnsi="Times New Roman" w:cs="Times New Roman"/>
          <w:iCs/>
          <w:color w:val="000000"/>
          <w:lang w:val="en-US"/>
        </w:rPr>
        <w:t xml:space="preserve"> </w:t>
      </w:r>
      <w:proofErr w:type="spellStart"/>
      <w:r w:rsidRPr="000F30DC">
        <w:rPr>
          <w:rFonts w:ascii="Times New Roman" w:eastAsia="Times New Roman" w:hAnsi="Times New Roman" w:cs="Times New Roman"/>
          <w:iCs/>
          <w:color w:val="000000"/>
          <w:lang w:val="en-US"/>
        </w:rPr>
        <w:t>inconsistentes</w:t>
      </w:r>
      <w:proofErr w:type="spellEnd"/>
      <w:r w:rsidRPr="000F30DC">
        <w:rPr>
          <w:rFonts w:ascii="Times New Roman" w:eastAsia="Times New Roman" w:hAnsi="Times New Roman" w:cs="Times New Roman"/>
          <w:iCs/>
          <w:color w:val="000000"/>
          <w:lang w:val="en-US"/>
        </w:rPr>
        <w:t xml:space="preserve"> quando </w:t>
      </w:r>
      <w:proofErr w:type="spellStart"/>
      <w:r w:rsidRPr="000F30DC">
        <w:rPr>
          <w:rFonts w:ascii="Times New Roman" w:eastAsia="Times New Roman" w:hAnsi="Times New Roman" w:cs="Times New Roman"/>
          <w:iCs/>
          <w:color w:val="000000"/>
          <w:lang w:val="en-US"/>
        </w:rPr>
        <w:t>protestam</w:t>
      </w:r>
      <w:proofErr w:type="spellEnd"/>
      <w:r w:rsidRPr="000F30DC">
        <w:rPr>
          <w:rFonts w:ascii="Times New Roman" w:eastAsia="Times New Roman" w:hAnsi="Times New Roman" w:cs="Times New Roman"/>
          <w:iCs/>
          <w:color w:val="000000"/>
          <w:lang w:val="en-US"/>
        </w:rPr>
        <w:t xml:space="preserve"> contra </w:t>
      </w:r>
      <w:proofErr w:type="spellStart"/>
      <w:r w:rsidRPr="000F30DC">
        <w:rPr>
          <w:rFonts w:ascii="Times New Roman" w:eastAsia="Times New Roman" w:hAnsi="Times New Roman" w:cs="Times New Roman"/>
          <w:iCs/>
          <w:color w:val="000000"/>
          <w:lang w:val="en-US"/>
        </w:rPr>
        <w:t>privatizações</w:t>
      </w:r>
      <w:proofErr w:type="spellEnd"/>
      <w:r w:rsidRPr="000F30DC">
        <w:rPr>
          <w:rFonts w:ascii="Times New Roman" w:eastAsia="Times New Roman" w:hAnsi="Times New Roman" w:cs="Times New Roman"/>
          <w:iCs/>
          <w:color w:val="000000"/>
          <w:lang w:val="en-US"/>
        </w:rPr>
        <w:t xml:space="preserve"> e </w:t>
      </w:r>
      <w:proofErr w:type="spellStart"/>
      <w:r w:rsidRPr="000F30DC">
        <w:rPr>
          <w:rFonts w:ascii="Times New Roman" w:eastAsia="Times New Roman" w:hAnsi="Times New Roman" w:cs="Times New Roman"/>
          <w:iCs/>
          <w:color w:val="000000"/>
          <w:lang w:val="en-US"/>
        </w:rPr>
        <w:t>cortes</w:t>
      </w:r>
      <w:proofErr w:type="spellEnd"/>
      <w:r w:rsidRPr="000F30DC">
        <w:rPr>
          <w:rFonts w:ascii="Times New Roman" w:eastAsia="Times New Roman" w:hAnsi="Times New Roman" w:cs="Times New Roman"/>
          <w:iCs/>
          <w:color w:val="000000"/>
          <w:lang w:val="en-US"/>
        </w:rPr>
        <w:t xml:space="preserve"> na rede de </w:t>
      </w:r>
      <w:proofErr w:type="spellStart"/>
      <w:r w:rsidRPr="000F30DC">
        <w:rPr>
          <w:rFonts w:ascii="Times New Roman" w:eastAsia="Times New Roman" w:hAnsi="Times New Roman" w:cs="Times New Roman"/>
          <w:iCs/>
          <w:color w:val="000000"/>
          <w:lang w:val="en-US"/>
        </w:rPr>
        <w:t>seguridade</w:t>
      </w:r>
      <w:proofErr w:type="spellEnd"/>
      <w:r w:rsidRPr="000F30DC">
        <w:rPr>
          <w:rFonts w:ascii="Times New Roman" w:eastAsia="Times New Roman" w:hAnsi="Times New Roman" w:cs="Times New Roman"/>
          <w:iCs/>
          <w:color w:val="000000"/>
          <w:lang w:val="en-US"/>
        </w:rPr>
        <w:t xml:space="preserve"> social.</w:t>
      </w:r>
      <w:r w:rsidRPr="000F30DC">
        <w:rPr>
          <w:rFonts w:ascii="Times New Roman" w:eastAsia="Times New Roman" w:hAnsi="Times New Roman" w:cs="Times New Roman"/>
          <w:iCs/>
          <w:color w:val="000000"/>
          <w:vertAlign w:val="superscript"/>
          <w:lang w:val="en-US"/>
        </w:rPr>
        <w:footnoteReference w:id="33"/>
      </w:r>
      <w:r w:rsidRPr="000F30DC">
        <w:rPr>
          <w:rFonts w:ascii="Times New Roman" w:eastAsia="Times New Roman" w:hAnsi="Times New Roman" w:cs="Times New Roman"/>
          <w:iCs/>
          <w:color w:val="000000"/>
          <w:lang w:val="en-US"/>
        </w:rPr>
        <w:t xml:space="preserve"> (Franks, 2012: 63)</w:t>
      </w:r>
    </w:p>
    <w:p w14:paraId="779E9A52" w14:textId="77777777" w:rsidR="001977C9" w:rsidRPr="000F30DC" w:rsidRDefault="001977C9" w:rsidP="00146B47">
      <w:pPr>
        <w:widowControl w:val="0"/>
        <w:pBdr>
          <w:top w:val="nil"/>
          <w:left w:val="nil"/>
          <w:bottom w:val="nil"/>
          <w:right w:val="nil"/>
          <w:between w:val="nil"/>
        </w:pBdr>
        <w:autoSpaceDE w:val="0"/>
        <w:autoSpaceDN w:val="0"/>
        <w:spacing w:after="0" w:line="240" w:lineRule="auto"/>
        <w:ind w:left="2268"/>
        <w:jc w:val="both"/>
        <w:rPr>
          <w:rFonts w:ascii="Times New Roman" w:eastAsia="Times New Roman" w:hAnsi="Times New Roman" w:cs="Times New Roman"/>
          <w:color w:val="000000"/>
          <w:lang w:val="en-US"/>
        </w:rPr>
      </w:pPr>
    </w:p>
    <w:p w14:paraId="5D8344F0" w14:textId="77777777" w:rsidR="00BE5007" w:rsidRDefault="00BE500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sz w:val="24"/>
          <w:szCs w:val="24"/>
          <w:lang w:val="en-US"/>
        </w:rPr>
      </w:pPr>
    </w:p>
    <w:p w14:paraId="1F6C0CBA" w14:textId="5A85E3DC"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roofErr w:type="spellStart"/>
      <w:r w:rsidRPr="00365237">
        <w:rPr>
          <w:rFonts w:ascii="Times New Roman" w:eastAsia="Times New Roman" w:hAnsi="Times New Roman" w:cs="Times New Roman"/>
          <w:color w:val="000000"/>
          <w:sz w:val="24"/>
          <w:szCs w:val="24"/>
          <w:lang w:val="en-US"/>
        </w:rPr>
        <w:lastRenderedPageBreak/>
        <w:t>Buscamos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demonstrar</w:t>
      </w:r>
      <w:proofErr w:type="spellEnd"/>
      <w:r w:rsidRPr="00365237">
        <w:rPr>
          <w:rFonts w:ascii="Times New Roman" w:eastAsia="Times New Roman" w:hAnsi="Times New Roman" w:cs="Times New Roman"/>
          <w:color w:val="000000"/>
          <w:sz w:val="24"/>
          <w:szCs w:val="24"/>
          <w:lang w:val="en-US"/>
        </w:rPr>
        <w:t xml:space="preserve"> que, </w:t>
      </w:r>
      <w:proofErr w:type="spellStart"/>
      <w:r w:rsidRPr="00365237">
        <w:rPr>
          <w:rFonts w:ascii="Times New Roman" w:eastAsia="Times New Roman" w:hAnsi="Times New Roman" w:cs="Times New Roman"/>
          <w:color w:val="000000"/>
          <w:sz w:val="24"/>
          <w:szCs w:val="24"/>
          <w:lang w:val="en-US"/>
        </w:rPr>
        <w:t>pelo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contrário</w:t>
      </w:r>
      <w:proofErr w:type="spellEnd"/>
      <w:r w:rsidRPr="00365237">
        <w:rPr>
          <w:rFonts w:ascii="Times New Roman" w:eastAsia="Times New Roman" w:hAnsi="Times New Roman" w:cs="Times New Roman"/>
          <w:color w:val="000000"/>
          <w:sz w:val="24"/>
          <w:szCs w:val="24"/>
          <w:lang w:val="en-US"/>
        </w:rPr>
        <w:t xml:space="preserve">, a </w:t>
      </w:r>
      <w:proofErr w:type="spellStart"/>
      <w:r w:rsidRPr="00365237">
        <w:rPr>
          <w:rFonts w:ascii="Times New Roman" w:eastAsia="Times New Roman" w:hAnsi="Times New Roman" w:cs="Times New Roman"/>
          <w:color w:val="000000"/>
          <w:sz w:val="24"/>
          <w:szCs w:val="24"/>
          <w:lang w:val="en-US"/>
        </w:rPr>
        <w:t>contribuição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anarquista</w:t>
      </w:r>
      <w:proofErr w:type="spellEnd"/>
      <w:r w:rsidRPr="00365237">
        <w:rPr>
          <w:rFonts w:ascii="Times New Roman" w:eastAsia="Times New Roman" w:hAnsi="Times New Roman" w:cs="Times New Roman"/>
          <w:color w:val="000000"/>
          <w:sz w:val="24"/>
          <w:szCs w:val="24"/>
          <w:lang w:val="en-US"/>
        </w:rPr>
        <w:t xml:space="preserve"> é </w:t>
      </w:r>
      <w:proofErr w:type="spellStart"/>
      <w:r w:rsidRPr="00365237">
        <w:rPr>
          <w:rFonts w:ascii="Times New Roman" w:eastAsia="Times New Roman" w:hAnsi="Times New Roman" w:cs="Times New Roman"/>
          <w:color w:val="000000"/>
          <w:sz w:val="24"/>
          <w:szCs w:val="24"/>
          <w:lang w:val="en-US"/>
        </w:rPr>
        <w:t>coerente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específica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embasada</w:t>
      </w:r>
      <w:proofErr w:type="spellEnd"/>
      <w:r w:rsidRPr="00365237">
        <w:rPr>
          <w:rFonts w:ascii="Times New Roman" w:eastAsia="Times New Roman" w:hAnsi="Times New Roman" w:cs="Times New Roman"/>
          <w:color w:val="000000"/>
          <w:sz w:val="24"/>
          <w:szCs w:val="24"/>
          <w:lang w:val="en-US"/>
        </w:rPr>
        <w:t xml:space="preserve"> em toda uma </w:t>
      </w:r>
      <w:proofErr w:type="spellStart"/>
      <w:r w:rsidRPr="00365237">
        <w:rPr>
          <w:rFonts w:ascii="Times New Roman" w:eastAsia="Times New Roman" w:hAnsi="Times New Roman" w:cs="Times New Roman"/>
          <w:color w:val="000000"/>
          <w:sz w:val="24"/>
          <w:szCs w:val="24"/>
          <w:lang w:val="en-US"/>
        </w:rPr>
        <w:t>história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defesa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teórica</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realização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prática</w:t>
      </w:r>
      <w:proofErr w:type="spellEnd"/>
      <w:r w:rsidRPr="00365237">
        <w:rPr>
          <w:rFonts w:ascii="Times New Roman" w:eastAsia="Times New Roman" w:hAnsi="Times New Roman" w:cs="Times New Roman"/>
          <w:color w:val="000000"/>
          <w:sz w:val="24"/>
          <w:szCs w:val="24"/>
          <w:lang w:val="en-US"/>
        </w:rPr>
        <w:t xml:space="preserve"> da </w:t>
      </w:r>
      <w:proofErr w:type="spellStart"/>
      <w:r w:rsidRPr="00365237">
        <w:rPr>
          <w:rFonts w:ascii="Times New Roman" w:eastAsia="Times New Roman" w:hAnsi="Times New Roman" w:cs="Times New Roman"/>
          <w:color w:val="000000"/>
          <w:sz w:val="24"/>
          <w:szCs w:val="24"/>
          <w:lang w:val="en-US"/>
        </w:rPr>
        <w:t>autogestão</w:t>
      </w:r>
      <w:proofErr w:type="spellEnd"/>
      <w:r w:rsidRPr="00365237">
        <w:rPr>
          <w:rFonts w:ascii="Times New Roman" w:eastAsia="Times New Roman" w:hAnsi="Times New Roman" w:cs="Times New Roman"/>
          <w:color w:val="000000"/>
          <w:sz w:val="24"/>
          <w:szCs w:val="24"/>
          <w:lang w:val="en-US"/>
        </w:rPr>
        <w:t xml:space="preserve"> e, para </w:t>
      </w:r>
      <w:proofErr w:type="spellStart"/>
      <w:r w:rsidRPr="00365237">
        <w:rPr>
          <w:rFonts w:ascii="Times New Roman" w:eastAsia="Times New Roman" w:hAnsi="Times New Roman" w:cs="Times New Roman"/>
          <w:color w:val="000000"/>
          <w:sz w:val="24"/>
          <w:szCs w:val="24"/>
          <w:lang w:val="en-US"/>
        </w:rPr>
        <w:t>além</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reformismo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implícito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pontos</w:t>
      </w:r>
      <w:proofErr w:type="spellEnd"/>
      <w:r w:rsidRPr="00365237">
        <w:rPr>
          <w:rFonts w:ascii="Times New Roman" w:eastAsia="Times New Roman" w:hAnsi="Times New Roman" w:cs="Times New Roman"/>
          <w:color w:val="000000"/>
          <w:sz w:val="24"/>
          <w:szCs w:val="24"/>
          <w:lang w:val="en-US"/>
        </w:rPr>
        <w:t xml:space="preserve"> de vista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proeminentes</w:t>
      </w:r>
      <w:proofErr w:type="spellEnd"/>
      <w:r w:rsidRPr="00365237">
        <w:rPr>
          <w:rFonts w:ascii="Times New Roman" w:eastAsia="Times New Roman" w:hAnsi="Times New Roman" w:cs="Times New Roman"/>
          <w:color w:val="000000"/>
          <w:sz w:val="24"/>
          <w:szCs w:val="24"/>
          <w:lang w:val="en-US"/>
        </w:rPr>
        <w:t xml:space="preserve"> quando </w:t>
      </w:r>
      <w:proofErr w:type="spellStart"/>
      <w:r w:rsidRPr="00365237">
        <w:rPr>
          <w:rFonts w:ascii="Times New Roman" w:eastAsia="Times New Roman" w:hAnsi="Times New Roman" w:cs="Times New Roman"/>
          <w:color w:val="000000"/>
          <w:sz w:val="24"/>
          <w:szCs w:val="24"/>
          <w:lang w:val="en-US"/>
        </w:rPr>
        <w:t>os</w:t>
      </w:r>
      <w:proofErr w:type="spellEnd"/>
      <w:r w:rsidRPr="00365237">
        <w:rPr>
          <w:rFonts w:ascii="Times New Roman" w:eastAsia="Times New Roman" w:hAnsi="Times New Roman" w:cs="Times New Roman"/>
          <w:color w:val="000000"/>
          <w:sz w:val="24"/>
          <w:szCs w:val="24"/>
          <w:lang w:val="en-US"/>
        </w:rPr>
        <w:t xml:space="preserve"> debates </w:t>
      </w:r>
      <w:proofErr w:type="spellStart"/>
      <w:r w:rsidRPr="00365237">
        <w:rPr>
          <w:rFonts w:ascii="Times New Roman" w:eastAsia="Times New Roman" w:hAnsi="Times New Roman" w:cs="Times New Roman"/>
          <w:color w:val="000000"/>
          <w:sz w:val="24"/>
          <w:szCs w:val="24"/>
          <w:lang w:val="en-US"/>
        </w:rPr>
        <w:t>sobre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privatizações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figuram</w:t>
      </w:r>
      <w:proofErr w:type="spellEnd"/>
      <w:r w:rsidRPr="00365237">
        <w:rPr>
          <w:rFonts w:ascii="Times New Roman" w:eastAsia="Times New Roman" w:hAnsi="Times New Roman" w:cs="Times New Roman"/>
          <w:color w:val="000000"/>
          <w:sz w:val="24"/>
          <w:szCs w:val="24"/>
          <w:lang w:val="en-US"/>
        </w:rPr>
        <w:t xml:space="preserve"> na arena </w:t>
      </w:r>
      <w:proofErr w:type="spellStart"/>
      <w:r w:rsidRPr="00365237">
        <w:rPr>
          <w:rFonts w:ascii="Times New Roman" w:eastAsia="Times New Roman" w:hAnsi="Times New Roman" w:cs="Times New Roman"/>
          <w:color w:val="000000"/>
          <w:sz w:val="24"/>
          <w:szCs w:val="24"/>
          <w:lang w:val="en-US"/>
        </w:rPr>
        <w:t>pública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volta</w:t>
      </w:r>
      <w:proofErr w:type="spellEnd"/>
      <w:r w:rsidRPr="00365237">
        <w:rPr>
          <w:rFonts w:ascii="Times New Roman" w:eastAsia="Times New Roman" w:hAnsi="Times New Roman" w:cs="Times New Roman"/>
          <w:color w:val="000000"/>
          <w:sz w:val="24"/>
          <w:szCs w:val="24"/>
          <w:lang w:val="en-US"/>
        </w:rPr>
        <w:t xml:space="preserve">-se para a </w:t>
      </w:r>
      <w:proofErr w:type="spellStart"/>
      <w:r w:rsidRPr="00365237">
        <w:rPr>
          <w:rFonts w:ascii="Times New Roman" w:eastAsia="Times New Roman" w:hAnsi="Times New Roman" w:cs="Times New Roman"/>
          <w:color w:val="000000"/>
          <w:sz w:val="24"/>
          <w:szCs w:val="24"/>
          <w:lang w:val="en-US"/>
        </w:rPr>
        <w:t>resolução</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questões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estruturais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mais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profundas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assumindo</w:t>
      </w:r>
      <w:proofErr w:type="spellEnd"/>
      <w:r w:rsidRPr="00365237">
        <w:rPr>
          <w:rFonts w:ascii="Times New Roman" w:eastAsia="Times New Roman" w:hAnsi="Times New Roman" w:cs="Times New Roman"/>
          <w:color w:val="000000"/>
          <w:sz w:val="24"/>
          <w:szCs w:val="24"/>
          <w:lang w:val="en-US"/>
        </w:rPr>
        <w:t xml:space="preserve"> um </w:t>
      </w:r>
      <w:proofErr w:type="spellStart"/>
      <w:r w:rsidRPr="00365237">
        <w:rPr>
          <w:rFonts w:ascii="Times New Roman" w:eastAsia="Times New Roman" w:hAnsi="Times New Roman" w:cs="Times New Roman"/>
          <w:color w:val="000000"/>
          <w:sz w:val="24"/>
          <w:szCs w:val="24"/>
          <w:lang w:val="en-US"/>
        </w:rPr>
        <w:t>caráter</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decididamente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inovador</w:t>
      </w:r>
      <w:proofErr w:type="spellEnd"/>
      <w:r w:rsidRPr="00365237">
        <w:rPr>
          <w:rFonts w:ascii="Times New Roman" w:eastAsia="Times New Roman" w:hAnsi="Times New Roman" w:cs="Times New Roman"/>
          <w:color w:val="000000"/>
          <w:sz w:val="24"/>
          <w:szCs w:val="24"/>
          <w:lang w:val="en-US"/>
        </w:rPr>
        <w:t xml:space="preserve"> e </w:t>
      </w:r>
      <w:proofErr w:type="spellStart"/>
      <w:r w:rsidRPr="00365237">
        <w:rPr>
          <w:rFonts w:ascii="Times New Roman" w:eastAsia="Times New Roman" w:hAnsi="Times New Roman" w:cs="Times New Roman"/>
          <w:color w:val="000000"/>
          <w:sz w:val="24"/>
          <w:szCs w:val="24"/>
          <w:lang w:val="en-US"/>
        </w:rPr>
        <w:t>revolucionário</w:t>
      </w:r>
      <w:proofErr w:type="spellEnd"/>
      <w:r w:rsidRPr="00365237">
        <w:rPr>
          <w:rFonts w:ascii="Times New Roman" w:eastAsia="Times New Roman" w:hAnsi="Times New Roman" w:cs="Times New Roman"/>
          <w:color w:val="000000"/>
          <w:sz w:val="24"/>
          <w:szCs w:val="24"/>
          <w:lang w:val="en-US"/>
        </w:rPr>
        <w:t>.</w:t>
      </w:r>
    </w:p>
    <w:p w14:paraId="0F30F711" w14:textId="77777777" w:rsidR="00365237" w:rsidRPr="00365237" w:rsidRDefault="00365237" w:rsidP="00365237">
      <w:pPr>
        <w:widowControl w:val="0"/>
        <w:pBdr>
          <w:top w:val="nil"/>
          <w:left w:val="nil"/>
          <w:bottom w:val="nil"/>
          <w:right w:val="nil"/>
          <w:between w:val="nil"/>
        </w:pBdr>
        <w:autoSpaceDE w:val="0"/>
        <w:autoSpaceDN w:val="0"/>
        <w:spacing w:after="0" w:line="360" w:lineRule="auto"/>
        <w:ind w:firstLine="720"/>
        <w:jc w:val="both"/>
        <w:rPr>
          <w:rFonts w:ascii="Times New Roman" w:eastAsia="Times New Roman" w:hAnsi="Times New Roman" w:cs="Times New Roman"/>
          <w:color w:val="000000"/>
          <w:lang w:val="en-US"/>
        </w:rPr>
      </w:pPr>
    </w:p>
    <w:p w14:paraId="08E6AECB" w14:textId="2F7EB617" w:rsidR="00454808" w:rsidRDefault="00454808" w:rsidP="00454808">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sz w:val="24"/>
          <w:szCs w:val="24"/>
          <w:lang w:val="en-US"/>
        </w:rPr>
      </w:pPr>
    </w:p>
    <w:p w14:paraId="64830331" w14:textId="03CF9805" w:rsidR="00365237" w:rsidRPr="00365237" w:rsidRDefault="00A51A6C" w:rsidP="00B0661B">
      <w:pPr>
        <w:widowControl w:val="0"/>
        <w:pBdr>
          <w:top w:val="nil"/>
          <w:left w:val="nil"/>
          <w:bottom w:val="nil"/>
          <w:right w:val="nil"/>
          <w:between w:val="nil"/>
        </w:pBdr>
        <w:autoSpaceDE w:val="0"/>
        <w:autoSpaceDN w:val="0"/>
        <w:spacing w:after="0" w:line="360" w:lineRule="auto"/>
        <w:jc w:val="both"/>
        <w:rPr>
          <w:rFonts w:ascii="Times New Roman" w:eastAsia="Times New Roman" w:hAnsi="Times New Roman" w:cs="Times New Roman"/>
          <w:b/>
          <w:color w:val="000000"/>
          <w:lang w:val="en-US"/>
        </w:rPr>
      </w:pPr>
      <w:r w:rsidRPr="00365237">
        <w:rPr>
          <w:rFonts w:ascii="Times New Roman" w:eastAsia="Times New Roman" w:hAnsi="Times New Roman" w:cs="Times New Roman"/>
          <w:b/>
          <w:color w:val="000000"/>
          <w:sz w:val="24"/>
          <w:szCs w:val="24"/>
          <w:lang w:val="en-US"/>
        </w:rPr>
        <w:t>REFERÊNCIAS</w:t>
      </w:r>
      <w:r w:rsidR="00236D1C">
        <w:rPr>
          <w:rFonts w:ascii="Times New Roman" w:eastAsia="Times New Roman" w:hAnsi="Times New Roman" w:cs="Times New Roman"/>
          <w:b/>
          <w:color w:val="000000"/>
          <w:sz w:val="24"/>
          <w:szCs w:val="24"/>
          <w:lang w:val="en-US"/>
        </w:rPr>
        <w:t xml:space="preserve"> BIBLIOGRÁFICAS</w:t>
      </w:r>
    </w:p>
    <w:p w14:paraId="111E5B9A" w14:textId="77777777"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p>
    <w:p w14:paraId="54ACCC88" w14:textId="77777777"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BAKUNIN, Mikhail. (1970), </w:t>
      </w:r>
      <w:r w:rsidRPr="00A51A6C">
        <w:rPr>
          <w:rFonts w:ascii="Times New Roman" w:eastAsia="Times New Roman" w:hAnsi="Times New Roman" w:cs="Times New Roman"/>
          <w:b/>
          <w:bCs/>
          <w:color w:val="000000"/>
          <w:sz w:val="24"/>
          <w:szCs w:val="24"/>
          <w:lang w:val="en-US"/>
        </w:rPr>
        <w:t>God and the State. Mineola</w:t>
      </w:r>
      <w:r w:rsidRPr="00365237">
        <w:rPr>
          <w:rFonts w:ascii="Times New Roman" w:eastAsia="Times New Roman" w:hAnsi="Times New Roman" w:cs="Times New Roman"/>
          <w:color w:val="000000"/>
          <w:sz w:val="24"/>
          <w:szCs w:val="24"/>
          <w:lang w:val="en-US"/>
        </w:rPr>
        <w:t>: Dover Publications.</w:t>
      </w:r>
    </w:p>
    <w:p w14:paraId="422745C6"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042F4FFB" w14:textId="12B84477"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BEAKLINI, Bruno Lima Rocha (2009). </w:t>
      </w:r>
      <w:proofErr w:type="gramStart"/>
      <w:r w:rsidRPr="00A51A6C">
        <w:rPr>
          <w:rFonts w:ascii="Times New Roman" w:eastAsia="Times New Roman" w:hAnsi="Times New Roman" w:cs="Times New Roman"/>
          <w:b/>
          <w:bCs/>
          <w:color w:val="000000"/>
          <w:sz w:val="24"/>
          <w:szCs w:val="24"/>
          <w:lang w:val="en-US"/>
        </w:rPr>
        <w:t>A</w:t>
      </w:r>
      <w:proofErr w:type="gram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Interdependência</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Estrutural</w:t>
      </w:r>
      <w:proofErr w:type="spellEnd"/>
      <w:r w:rsidRPr="00A51A6C">
        <w:rPr>
          <w:rFonts w:ascii="Times New Roman" w:eastAsia="Times New Roman" w:hAnsi="Times New Roman" w:cs="Times New Roman"/>
          <w:b/>
          <w:bCs/>
          <w:color w:val="000000"/>
          <w:sz w:val="24"/>
          <w:szCs w:val="24"/>
          <w:lang w:val="en-US"/>
        </w:rPr>
        <w:t xml:space="preserve"> das Três </w:t>
      </w:r>
      <w:proofErr w:type="spellStart"/>
      <w:r w:rsidRPr="00A51A6C">
        <w:rPr>
          <w:rFonts w:ascii="Times New Roman" w:eastAsia="Times New Roman" w:hAnsi="Times New Roman" w:cs="Times New Roman"/>
          <w:b/>
          <w:bCs/>
          <w:color w:val="000000"/>
          <w:sz w:val="24"/>
          <w:szCs w:val="24"/>
          <w:lang w:val="en-US"/>
        </w:rPr>
        <w:t>Esferas</w:t>
      </w:r>
      <w:proofErr w:type="spellEnd"/>
      <w:r w:rsidRPr="00A51A6C">
        <w:rPr>
          <w:rFonts w:ascii="Times New Roman" w:eastAsia="Times New Roman" w:hAnsi="Times New Roman" w:cs="Times New Roman"/>
          <w:b/>
          <w:bCs/>
          <w:color w:val="000000"/>
          <w:sz w:val="24"/>
          <w:szCs w:val="24"/>
          <w:lang w:val="en-US"/>
        </w:rPr>
        <w:t xml:space="preserve">: uma </w:t>
      </w:r>
      <w:proofErr w:type="spellStart"/>
      <w:r w:rsidRPr="00A51A6C">
        <w:rPr>
          <w:rFonts w:ascii="Times New Roman" w:eastAsia="Times New Roman" w:hAnsi="Times New Roman" w:cs="Times New Roman"/>
          <w:b/>
          <w:bCs/>
          <w:color w:val="000000"/>
          <w:sz w:val="24"/>
          <w:szCs w:val="24"/>
          <w:lang w:val="en-US"/>
        </w:rPr>
        <w:t>análise</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libertária</w:t>
      </w:r>
      <w:proofErr w:type="spellEnd"/>
      <w:r w:rsidRPr="00A51A6C">
        <w:rPr>
          <w:rFonts w:ascii="Times New Roman" w:eastAsia="Times New Roman" w:hAnsi="Times New Roman" w:cs="Times New Roman"/>
          <w:b/>
          <w:bCs/>
          <w:color w:val="000000"/>
          <w:sz w:val="24"/>
          <w:szCs w:val="24"/>
          <w:lang w:val="en-US"/>
        </w:rPr>
        <w:t xml:space="preserve"> da </w:t>
      </w:r>
      <w:proofErr w:type="spellStart"/>
      <w:r w:rsidRPr="00A51A6C">
        <w:rPr>
          <w:rFonts w:ascii="Times New Roman" w:eastAsia="Times New Roman" w:hAnsi="Times New Roman" w:cs="Times New Roman"/>
          <w:b/>
          <w:bCs/>
          <w:color w:val="000000"/>
          <w:sz w:val="24"/>
          <w:szCs w:val="24"/>
          <w:lang w:val="en-US"/>
        </w:rPr>
        <w:t>Organização</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Política</w:t>
      </w:r>
      <w:proofErr w:type="spellEnd"/>
      <w:r w:rsidRPr="00A51A6C">
        <w:rPr>
          <w:rFonts w:ascii="Times New Roman" w:eastAsia="Times New Roman" w:hAnsi="Times New Roman" w:cs="Times New Roman"/>
          <w:b/>
          <w:bCs/>
          <w:color w:val="000000"/>
          <w:sz w:val="24"/>
          <w:szCs w:val="24"/>
          <w:lang w:val="en-US"/>
        </w:rPr>
        <w:t xml:space="preserve"> para o </w:t>
      </w:r>
      <w:proofErr w:type="spellStart"/>
      <w:r w:rsidRPr="00A51A6C">
        <w:rPr>
          <w:rFonts w:ascii="Times New Roman" w:eastAsia="Times New Roman" w:hAnsi="Times New Roman" w:cs="Times New Roman"/>
          <w:b/>
          <w:bCs/>
          <w:color w:val="000000"/>
          <w:sz w:val="24"/>
          <w:szCs w:val="24"/>
          <w:lang w:val="en-US"/>
        </w:rPr>
        <w:t>processo</w:t>
      </w:r>
      <w:proofErr w:type="spellEnd"/>
      <w:r w:rsidRPr="00A51A6C">
        <w:rPr>
          <w:rFonts w:ascii="Times New Roman" w:eastAsia="Times New Roman" w:hAnsi="Times New Roman" w:cs="Times New Roman"/>
          <w:b/>
          <w:bCs/>
          <w:color w:val="000000"/>
          <w:sz w:val="24"/>
          <w:szCs w:val="24"/>
          <w:lang w:val="en-US"/>
        </w:rPr>
        <w:t xml:space="preserve"> de </w:t>
      </w:r>
      <w:proofErr w:type="spellStart"/>
      <w:r w:rsidRPr="00A51A6C">
        <w:rPr>
          <w:rFonts w:ascii="Times New Roman" w:eastAsia="Times New Roman" w:hAnsi="Times New Roman" w:cs="Times New Roman"/>
          <w:b/>
          <w:bCs/>
          <w:color w:val="000000"/>
          <w:sz w:val="24"/>
          <w:szCs w:val="24"/>
          <w:lang w:val="en-US"/>
        </w:rPr>
        <w:t>radicalização</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democrática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Tese</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Doutorado</w:t>
      </w:r>
      <w:proofErr w:type="spellEnd"/>
      <w:r w:rsidRPr="00365237">
        <w:rPr>
          <w:rFonts w:ascii="Times New Roman" w:eastAsia="Times New Roman" w:hAnsi="Times New Roman" w:cs="Times New Roman"/>
          <w:color w:val="000000"/>
          <w:sz w:val="24"/>
          <w:szCs w:val="24"/>
          <w:lang w:val="en-US"/>
        </w:rPr>
        <w:t xml:space="preserve"> em </w:t>
      </w:r>
      <w:proofErr w:type="spellStart"/>
      <w:r w:rsidRPr="00365237">
        <w:rPr>
          <w:rFonts w:ascii="Times New Roman" w:eastAsia="Times New Roman" w:hAnsi="Times New Roman" w:cs="Times New Roman"/>
          <w:color w:val="000000"/>
          <w:sz w:val="24"/>
          <w:szCs w:val="24"/>
          <w:lang w:val="en-US"/>
        </w:rPr>
        <w:t>Ciência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Universidade</w:t>
      </w:r>
      <w:proofErr w:type="spellEnd"/>
      <w:r w:rsidRPr="00365237">
        <w:rPr>
          <w:rFonts w:ascii="Times New Roman" w:eastAsia="Times New Roman" w:hAnsi="Times New Roman" w:cs="Times New Roman"/>
          <w:color w:val="000000"/>
          <w:sz w:val="24"/>
          <w:szCs w:val="24"/>
          <w:lang w:val="en-US"/>
        </w:rPr>
        <w:t xml:space="preserve"> Federal do Rio Grande do Sul, Porto Alegre.</w:t>
      </w:r>
    </w:p>
    <w:p w14:paraId="31C7E4C2"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261C0A1B" w14:textId="77AC8DC6"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COHN, Jesse (2006), </w:t>
      </w:r>
      <w:r w:rsidRPr="00A51A6C">
        <w:rPr>
          <w:rFonts w:ascii="Times New Roman" w:eastAsia="Times New Roman" w:hAnsi="Times New Roman" w:cs="Times New Roman"/>
          <w:b/>
          <w:bCs/>
          <w:color w:val="000000"/>
          <w:sz w:val="24"/>
          <w:szCs w:val="24"/>
          <w:lang w:val="en-US"/>
        </w:rPr>
        <w:t>Anarchism and the crisis of representation: hermeneutics, aesthetics, politics</w:t>
      </w:r>
      <w:r w:rsidRPr="00365237">
        <w:rPr>
          <w:rFonts w:ascii="Times New Roman" w:eastAsia="Times New Roman" w:hAnsi="Times New Roman" w:cs="Times New Roman"/>
          <w:color w:val="000000"/>
          <w:sz w:val="24"/>
          <w:szCs w:val="24"/>
          <w:lang w:val="en-US"/>
        </w:rPr>
        <w:t>. Selinsgrove: Susquehanna University Press.</w:t>
      </w:r>
    </w:p>
    <w:p w14:paraId="76F53CDB"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1CBC70F2" w14:textId="36907667" w:rsidR="00365237" w:rsidRPr="00A51A6C"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r w:rsidRPr="00365237">
        <w:rPr>
          <w:rFonts w:ascii="Times New Roman" w:eastAsia="Times New Roman" w:hAnsi="Times New Roman" w:cs="Times New Roman"/>
          <w:color w:val="000000"/>
          <w:sz w:val="24"/>
          <w:szCs w:val="24"/>
          <w:lang w:val="en-US"/>
        </w:rPr>
        <w:t xml:space="preserve">CORRÊA, Felipe; &amp; SILVA, Rafael Viana da. (2015), </w:t>
      </w:r>
      <w:proofErr w:type="spellStart"/>
      <w:r w:rsidRPr="00A51A6C">
        <w:rPr>
          <w:rFonts w:ascii="Times New Roman" w:eastAsia="Times New Roman" w:hAnsi="Times New Roman" w:cs="Times New Roman"/>
          <w:b/>
          <w:bCs/>
          <w:color w:val="000000"/>
          <w:sz w:val="24"/>
          <w:szCs w:val="24"/>
          <w:lang w:val="en-US"/>
        </w:rPr>
        <w:t>Anarquismo</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teoria</w:t>
      </w:r>
      <w:proofErr w:type="spellEnd"/>
      <w:r w:rsidRPr="00A51A6C">
        <w:rPr>
          <w:rFonts w:ascii="Times New Roman" w:eastAsia="Times New Roman" w:hAnsi="Times New Roman" w:cs="Times New Roman"/>
          <w:b/>
          <w:bCs/>
          <w:color w:val="000000"/>
          <w:sz w:val="24"/>
          <w:szCs w:val="24"/>
          <w:lang w:val="en-US"/>
        </w:rPr>
        <w:t xml:space="preserve"> e </w:t>
      </w:r>
      <w:proofErr w:type="spellStart"/>
      <w:r w:rsidRPr="00A51A6C">
        <w:rPr>
          <w:rFonts w:ascii="Times New Roman" w:eastAsia="Times New Roman" w:hAnsi="Times New Roman" w:cs="Times New Roman"/>
          <w:b/>
          <w:bCs/>
          <w:color w:val="000000"/>
          <w:sz w:val="24"/>
          <w:szCs w:val="24"/>
          <w:lang w:val="en-US"/>
        </w:rPr>
        <w:t>história</w:t>
      </w:r>
      <w:proofErr w:type="spellEnd"/>
      <w:r w:rsidRPr="00365237">
        <w:rPr>
          <w:rFonts w:ascii="Times New Roman" w:eastAsia="Times New Roman" w:hAnsi="Times New Roman" w:cs="Times New Roman"/>
          <w:color w:val="000000"/>
          <w:sz w:val="24"/>
          <w:szCs w:val="24"/>
          <w:lang w:val="en-US"/>
        </w:rPr>
        <w:t xml:space="preserve"> </w:t>
      </w:r>
      <w:proofErr w:type="gramStart"/>
      <w:r w:rsidRPr="00365237">
        <w:rPr>
          <w:rFonts w:ascii="Times New Roman" w:eastAsia="Times New Roman" w:hAnsi="Times New Roman" w:cs="Times New Roman"/>
          <w:color w:val="000000"/>
          <w:sz w:val="24"/>
          <w:szCs w:val="24"/>
          <w:lang w:val="en-US"/>
        </w:rPr>
        <w:t>In</w:t>
      </w:r>
      <w:proofErr w:type="gramEnd"/>
      <w:r w:rsidRPr="00365237">
        <w:rPr>
          <w:rFonts w:ascii="Times New Roman" w:eastAsia="Times New Roman" w:hAnsi="Times New Roman" w:cs="Times New Roman"/>
          <w:color w:val="000000"/>
          <w:sz w:val="24"/>
          <w:szCs w:val="24"/>
          <w:lang w:val="en-US"/>
        </w:rPr>
        <w:t xml:space="preserve">: CORRÊA, Felipe; SILVA, Rafael Viana da; &amp; Silva, Alessandro Soares da (orgs); Teoria e </w:t>
      </w:r>
      <w:proofErr w:type="spellStart"/>
      <w:r w:rsidRPr="00365237">
        <w:rPr>
          <w:rFonts w:ascii="Times New Roman" w:eastAsia="Times New Roman" w:hAnsi="Times New Roman" w:cs="Times New Roman"/>
          <w:color w:val="000000"/>
          <w:sz w:val="24"/>
          <w:szCs w:val="24"/>
          <w:lang w:val="en-US"/>
        </w:rPr>
        <w:t>História</w:t>
      </w:r>
      <w:proofErr w:type="spellEnd"/>
      <w:r w:rsidRPr="00365237">
        <w:rPr>
          <w:rFonts w:ascii="Times New Roman" w:eastAsia="Times New Roman" w:hAnsi="Times New Roman" w:cs="Times New Roman"/>
          <w:color w:val="000000"/>
          <w:sz w:val="24"/>
          <w:szCs w:val="24"/>
          <w:lang w:val="en-US"/>
        </w:rPr>
        <w:t xml:space="preserve"> do </w:t>
      </w:r>
      <w:proofErr w:type="spellStart"/>
      <w:r w:rsidRPr="00365237">
        <w:rPr>
          <w:rFonts w:ascii="Times New Roman" w:eastAsia="Times New Roman" w:hAnsi="Times New Roman" w:cs="Times New Roman"/>
          <w:color w:val="000000"/>
          <w:sz w:val="24"/>
          <w:szCs w:val="24"/>
          <w:lang w:val="en-US"/>
        </w:rPr>
        <w:t>Anarquismo</w:t>
      </w:r>
      <w:proofErr w:type="spellEnd"/>
      <w:r w:rsidRPr="00365237">
        <w:rPr>
          <w:rFonts w:ascii="Times New Roman" w:eastAsia="Times New Roman" w:hAnsi="Times New Roman" w:cs="Times New Roman"/>
          <w:i/>
          <w:color w:val="000000"/>
          <w:sz w:val="24"/>
          <w:szCs w:val="24"/>
          <w:lang w:val="en-US"/>
        </w:rPr>
        <w:t>;</w:t>
      </w:r>
      <w:r w:rsidRPr="00365237">
        <w:rPr>
          <w:rFonts w:ascii="Times New Roman" w:eastAsia="Times New Roman" w:hAnsi="Times New Roman" w:cs="Times New Roman"/>
          <w:color w:val="000000"/>
          <w:sz w:val="24"/>
          <w:szCs w:val="24"/>
          <w:lang w:val="en-US"/>
        </w:rPr>
        <w:t xml:space="preserve"> Curitiba; </w:t>
      </w:r>
      <w:proofErr w:type="spellStart"/>
      <w:r w:rsidRPr="00365237">
        <w:rPr>
          <w:rFonts w:ascii="Times New Roman" w:eastAsia="Times New Roman" w:hAnsi="Times New Roman" w:cs="Times New Roman"/>
          <w:color w:val="000000"/>
          <w:sz w:val="24"/>
          <w:szCs w:val="24"/>
          <w:lang w:val="en-US"/>
        </w:rPr>
        <w:t>Prismas</w:t>
      </w:r>
      <w:proofErr w:type="spellEnd"/>
      <w:r w:rsidRPr="00365237">
        <w:rPr>
          <w:rFonts w:ascii="Times New Roman" w:eastAsia="Times New Roman" w:hAnsi="Times New Roman" w:cs="Times New Roman"/>
          <w:color w:val="000000"/>
          <w:sz w:val="24"/>
          <w:szCs w:val="24"/>
          <w:lang w:val="en-US"/>
        </w:rPr>
        <w:t>; pp. 15-62.</w:t>
      </w:r>
    </w:p>
    <w:p w14:paraId="2FD4DF9D"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0445C42B" w14:textId="5F1B27DB"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CRIMETHINC. (2017), </w:t>
      </w:r>
      <w:r w:rsidRPr="00A51A6C">
        <w:rPr>
          <w:rFonts w:ascii="Times New Roman" w:eastAsia="Times New Roman" w:hAnsi="Times New Roman" w:cs="Times New Roman"/>
          <w:b/>
          <w:bCs/>
          <w:color w:val="000000"/>
          <w:sz w:val="24"/>
          <w:szCs w:val="24"/>
          <w:lang w:val="en-US"/>
        </w:rPr>
        <w:t xml:space="preserve">Da </w:t>
      </w:r>
      <w:proofErr w:type="spellStart"/>
      <w:r w:rsidRPr="00A51A6C">
        <w:rPr>
          <w:rFonts w:ascii="Times New Roman" w:eastAsia="Times New Roman" w:hAnsi="Times New Roman" w:cs="Times New Roman"/>
          <w:b/>
          <w:bCs/>
          <w:color w:val="000000"/>
          <w:sz w:val="24"/>
          <w:szCs w:val="24"/>
          <w:lang w:val="en-US"/>
        </w:rPr>
        <w:t>Democracia</w:t>
      </w:r>
      <w:proofErr w:type="spellEnd"/>
      <w:r w:rsidRPr="00A51A6C">
        <w:rPr>
          <w:rFonts w:ascii="Times New Roman" w:eastAsia="Times New Roman" w:hAnsi="Times New Roman" w:cs="Times New Roman"/>
          <w:b/>
          <w:bCs/>
          <w:color w:val="000000"/>
          <w:sz w:val="24"/>
          <w:szCs w:val="24"/>
          <w:lang w:val="en-US"/>
        </w:rPr>
        <w:t xml:space="preserve"> à Liberdade</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S.l.</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Editora</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Subta</w:t>
      </w:r>
      <w:proofErr w:type="spellEnd"/>
      <w:r w:rsidRPr="00365237">
        <w:rPr>
          <w:rFonts w:ascii="Times New Roman" w:eastAsia="Times New Roman" w:hAnsi="Times New Roman" w:cs="Times New Roman"/>
          <w:color w:val="000000"/>
          <w:sz w:val="24"/>
          <w:szCs w:val="24"/>
          <w:lang w:val="en-US"/>
        </w:rPr>
        <w:t>.</w:t>
      </w:r>
    </w:p>
    <w:p w14:paraId="03834758" w14:textId="77777777"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DARDOT, Pierre; &amp; LAVAL, Christian. (2016), </w:t>
      </w:r>
      <w:r w:rsidRPr="00A51A6C">
        <w:rPr>
          <w:rFonts w:ascii="Times New Roman" w:eastAsia="Times New Roman" w:hAnsi="Times New Roman" w:cs="Times New Roman"/>
          <w:b/>
          <w:bCs/>
          <w:color w:val="000000"/>
          <w:sz w:val="24"/>
          <w:szCs w:val="24"/>
          <w:lang w:val="en-US"/>
        </w:rPr>
        <w:t xml:space="preserve">A nova razão do </w:t>
      </w:r>
      <w:proofErr w:type="spellStart"/>
      <w:r w:rsidRPr="00A51A6C">
        <w:rPr>
          <w:rFonts w:ascii="Times New Roman" w:eastAsia="Times New Roman" w:hAnsi="Times New Roman" w:cs="Times New Roman"/>
          <w:b/>
          <w:bCs/>
          <w:color w:val="000000"/>
          <w:sz w:val="24"/>
          <w:szCs w:val="24"/>
          <w:lang w:val="en-US"/>
        </w:rPr>
        <w:t>mundo</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ensaio</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sobre</w:t>
      </w:r>
      <w:proofErr w:type="spellEnd"/>
      <w:r w:rsidRPr="00A51A6C">
        <w:rPr>
          <w:rFonts w:ascii="Times New Roman" w:eastAsia="Times New Roman" w:hAnsi="Times New Roman" w:cs="Times New Roman"/>
          <w:b/>
          <w:bCs/>
          <w:color w:val="000000"/>
          <w:sz w:val="24"/>
          <w:szCs w:val="24"/>
          <w:lang w:val="en-US"/>
        </w:rPr>
        <w:t xml:space="preserve"> a </w:t>
      </w:r>
      <w:proofErr w:type="spellStart"/>
      <w:r w:rsidRPr="00A51A6C">
        <w:rPr>
          <w:rFonts w:ascii="Times New Roman" w:eastAsia="Times New Roman" w:hAnsi="Times New Roman" w:cs="Times New Roman"/>
          <w:b/>
          <w:bCs/>
          <w:color w:val="000000"/>
          <w:sz w:val="24"/>
          <w:szCs w:val="24"/>
          <w:lang w:val="en-US"/>
        </w:rPr>
        <w:t>sociedade</w:t>
      </w:r>
      <w:proofErr w:type="spellEnd"/>
      <w:r w:rsidRPr="00A51A6C">
        <w:rPr>
          <w:rFonts w:ascii="Times New Roman" w:eastAsia="Times New Roman" w:hAnsi="Times New Roman" w:cs="Times New Roman"/>
          <w:b/>
          <w:bCs/>
          <w:color w:val="000000"/>
          <w:sz w:val="24"/>
          <w:szCs w:val="24"/>
          <w:lang w:val="en-US"/>
        </w:rPr>
        <w:t xml:space="preserve"> neoliberal</w:t>
      </w:r>
      <w:r w:rsidRPr="00365237">
        <w:rPr>
          <w:rFonts w:ascii="Times New Roman" w:eastAsia="Times New Roman" w:hAnsi="Times New Roman" w:cs="Times New Roman"/>
          <w:color w:val="000000"/>
          <w:sz w:val="24"/>
          <w:szCs w:val="24"/>
          <w:lang w:val="en-US"/>
        </w:rPr>
        <w:t>. 1ª ed. São Paulo: Boitempo.</w:t>
      </w:r>
    </w:p>
    <w:p w14:paraId="76291182"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5E54A467" w14:textId="149368D3"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D’SOUZA, Radha. (2018), </w:t>
      </w:r>
      <w:r w:rsidRPr="00A51A6C">
        <w:rPr>
          <w:rFonts w:ascii="Times New Roman" w:eastAsia="Times New Roman" w:hAnsi="Times New Roman" w:cs="Times New Roman"/>
          <w:b/>
          <w:bCs/>
          <w:color w:val="000000"/>
          <w:sz w:val="24"/>
          <w:szCs w:val="24"/>
          <w:lang w:val="en-US"/>
        </w:rPr>
        <w:t>What’s Wrong with Rights?</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Londres</w:t>
      </w:r>
      <w:proofErr w:type="spellEnd"/>
      <w:r w:rsidRPr="00365237">
        <w:rPr>
          <w:rFonts w:ascii="Times New Roman" w:eastAsia="Times New Roman" w:hAnsi="Times New Roman" w:cs="Times New Roman"/>
          <w:color w:val="000000"/>
          <w:sz w:val="24"/>
          <w:szCs w:val="24"/>
          <w:lang w:val="en-US"/>
        </w:rPr>
        <w:t xml:space="preserve">: Pluto Press. </w:t>
      </w:r>
    </w:p>
    <w:p w14:paraId="0E61DC70"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7033EE6A" w14:textId="2091A489"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DE CLEYRE, </w:t>
      </w:r>
      <w:proofErr w:type="spellStart"/>
      <w:r w:rsidRPr="00365237">
        <w:rPr>
          <w:rFonts w:ascii="Times New Roman" w:eastAsia="Times New Roman" w:hAnsi="Times New Roman" w:cs="Times New Roman"/>
          <w:color w:val="000000"/>
          <w:sz w:val="24"/>
          <w:szCs w:val="24"/>
          <w:lang w:val="en-US"/>
        </w:rPr>
        <w:t>Voltairine</w:t>
      </w:r>
      <w:proofErr w:type="spellEnd"/>
      <w:r w:rsidRPr="00365237">
        <w:rPr>
          <w:rFonts w:ascii="Times New Roman" w:eastAsia="Times New Roman" w:hAnsi="Times New Roman" w:cs="Times New Roman"/>
          <w:color w:val="000000"/>
          <w:sz w:val="24"/>
          <w:szCs w:val="24"/>
          <w:lang w:val="en-US"/>
        </w:rPr>
        <w:t xml:space="preserve"> (2004), </w:t>
      </w:r>
      <w:r w:rsidRPr="00A51A6C">
        <w:rPr>
          <w:rFonts w:ascii="Times New Roman" w:eastAsia="Times New Roman" w:hAnsi="Times New Roman" w:cs="Times New Roman"/>
          <w:b/>
          <w:bCs/>
          <w:color w:val="000000"/>
          <w:sz w:val="24"/>
          <w:szCs w:val="24"/>
          <w:lang w:val="en-US"/>
        </w:rPr>
        <w:t>Gates of Freedom</w:t>
      </w:r>
      <w:r w:rsidRPr="00365237">
        <w:rPr>
          <w:rFonts w:ascii="Times New Roman" w:eastAsia="Times New Roman" w:hAnsi="Times New Roman" w:cs="Times New Roman"/>
          <w:color w:val="000000"/>
          <w:sz w:val="24"/>
          <w:szCs w:val="24"/>
          <w:lang w:val="en-US"/>
        </w:rPr>
        <w:t xml:space="preserve"> In: DELAMOTTE, Eugenia; Gates of freedom: </w:t>
      </w:r>
      <w:proofErr w:type="spellStart"/>
      <w:r w:rsidRPr="00365237">
        <w:rPr>
          <w:rFonts w:ascii="Times New Roman" w:eastAsia="Times New Roman" w:hAnsi="Times New Roman" w:cs="Times New Roman"/>
          <w:color w:val="000000"/>
          <w:sz w:val="24"/>
          <w:szCs w:val="24"/>
          <w:lang w:val="en-US"/>
        </w:rPr>
        <w:t>Voltairine</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Cleyre</w:t>
      </w:r>
      <w:proofErr w:type="spellEnd"/>
      <w:r w:rsidRPr="00365237">
        <w:rPr>
          <w:rFonts w:ascii="Times New Roman" w:eastAsia="Times New Roman" w:hAnsi="Times New Roman" w:cs="Times New Roman"/>
          <w:color w:val="000000"/>
          <w:sz w:val="24"/>
          <w:szCs w:val="24"/>
          <w:lang w:val="en-US"/>
        </w:rPr>
        <w:t xml:space="preserve"> and the revolution of the mind: with selections from her writing; Ann Arbor; The University of Michigan Press; pp. 235-250.</w:t>
      </w:r>
    </w:p>
    <w:p w14:paraId="020B9519"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134E4109" w14:textId="5B525ECC"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DOWBOR, </w:t>
      </w:r>
      <w:proofErr w:type="spellStart"/>
      <w:r w:rsidRPr="00365237">
        <w:rPr>
          <w:rFonts w:ascii="Times New Roman" w:eastAsia="Times New Roman" w:hAnsi="Times New Roman" w:cs="Times New Roman"/>
          <w:color w:val="000000"/>
          <w:sz w:val="24"/>
          <w:szCs w:val="24"/>
          <w:lang w:val="en-US"/>
        </w:rPr>
        <w:t>Ladislau</w:t>
      </w:r>
      <w:proofErr w:type="spellEnd"/>
      <w:r w:rsidRPr="00365237">
        <w:rPr>
          <w:rFonts w:ascii="Times New Roman" w:eastAsia="Times New Roman" w:hAnsi="Times New Roman" w:cs="Times New Roman"/>
          <w:color w:val="000000"/>
          <w:sz w:val="24"/>
          <w:szCs w:val="24"/>
          <w:lang w:val="en-US"/>
        </w:rPr>
        <w:t xml:space="preserve">. (2016) </w:t>
      </w:r>
      <w:proofErr w:type="spellStart"/>
      <w:r w:rsidRPr="00A51A6C">
        <w:rPr>
          <w:rFonts w:ascii="Times New Roman" w:eastAsia="Times New Roman" w:hAnsi="Times New Roman" w:cs="Times New Roman"/>
          <w:b/>
          <w:bCs/>
          <w:color w:val="000000"/>
          <w:sz w:val="24"/>
          <w:szCs w:val="24"/>
          <w:lang w:val="en-US"/>
        </w:rPr>
        <w:t>Governança</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corporativa</w:t>
      </w:r>
      <w:proofErr w:type="spellEnd"/>
      <w:r w:rsidRPr="00A51A6C">
        <w:rPr>
          <w:rFonts w:ascii="Times New Roman" w:eastAsia="Times New Roman" w:hAnsi="Times New Roman" w:cs="Times New Roman"/>
          <w:b/>
          <w:bCs/>
          <w:color w:val="000000"/>
          <w:sz w:val="24"/>
          <w:szCs w:val="24"/>
          <w:lang w:val="en-US"/>
        </w:rPr>
        <w:t xml:space="preserve">: o </w:t>
      </w:r>
      <w:proofErr w:type="spellStart"/>
      <w:r w:rsidRPr="00A51A6C">
        <w:rPr>
          <w:rFonts w:ascii="Times New Roman" w:eastAsia="Times New Roman" w:hAnsi="Times New Roman" w:cs="Times New Roman"/>
          <w:b/>
          <w:bCs/>
          <w:color w:val="000000"/>
          <w:sz w:val="24"/>
          <w:szCs w:val="24"/>
          <w:lang w:val="en-US"/>
        </w:rPr>
        <w:t>caótico</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poder</w:t>
      </w:r>
      <w:proofErr w:type="spellEnd"/>
      <w:r w:rsidRPr="00A51A6C">
        <w:rPr>
          <w:rFonts w:ascii="Times New Roman" w:eastAsia="Times New Roman" w:hAnsi="Times New Roman" w:cs="Times New Roman"/>
          <w:b/>
          <w:bCs/>
          <w:color w:val="000000"/>
          <w:sz w:val="24"/>
          <w:szCs w:val="24"/>
          <w:lang w:val="en-US"/>
        </w:rPr>
        <w:t xml:space="preserve"> dos </w:t>
      </w:r>
      <w:proofErr w:type="spellStart"/>
      <w:r w:rsidRPr="00A51A6C">
        <w:rPr>
          <w:rFonts w:ascii="Times New Roman" w:eastAsia="Times New Roman" w:hAnsi="Times New Roman" w:cs="Times New Roman"/>
          <w:b/>
          <w:bCs/>
          <w:color w:val="000000"/>
          <w:sz w:val="24"/>
          <w:szCs w:val="24"/>
          <w:lang w:val="en-US"/>
        </w:rPr>
        <w:t>gigantes</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financeiros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Revista</w:t>
      </w:r>
      <w:proofErr w:type="spellEnd"/>
      <w:r w:rsidRPr="00365237">
        <w:rPr>
          <w:rFonts w:ascii="Times New Roman" w:eastAsia="Times New Roman" w:hAnsi="Times New Roman" w:cs="Times New Roman"/>
          <w:color w:val="000000"/>
          <w:sz w:val="24"/>
          <w:szCs w:val="24"/>
          <w:lang w:val="en-US"/>
        </w:rPr>
        <w:t xml:space="preserve"> Pesquisa &amp; Debate: ISSN 1806-9029, São Paulo, v. 27, n. 2(50), p. 25-46, </w:t>
      </w:r>
      <w:proofErr w:type="spellStart"/>
      <w:r w:rsidRPr="00365237">
        <w:rPr>
          <w:rFonts w:ascii="Times New Roman" w:eastAsia="Times New Roman" w:hAnsi="Times New Roman" w:cs="Times New Roman"/>
          <w:color w:val="000000"/>
          <w:sz w:val="24"/>
          <w:szCs w:val="24"/>
          <w:lang w:val="en-US"/>
        </w:rPr>
        <w:t>dezembro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Disponível</w:t>
      </w:r>
      <w:proofErr w:type="spellEnd"/>
      <w:r w:rsidRPr="00365237">
        <w:rPr>
          <w:rFonts w:ascii="Times New Roman" w:eastAsia="Times New Roman" w:hAnsi="Times New Roman" w:cs="Times New Roman"/>
          <w:color w:val="000000"/>
          <w:sz w:val="24"/>
          <w:szCs w:val="24"/>
          <w:lang w:val="en-US"/>
        </w:rPr>
        <w:t xml:space="preserve"> em: </w:t>
      </w:r>
      <w:hyperlink r:id="rId12">
        <w:r w:rsidRPr="00365237">
          <w:rPr>
            <w:rFonts w:ascii="Times New Roman" w:eastAsia="Times New Roman" w:hAnsi="Times New Roman" w:cs="Times New Roman"/>
            <w:color w:val="000080"/>
            <w:sz w:val="24"/>
            <w:szCs w:val="24"/>
            <w:u w:val="single"/>
            <w:lang w:val="en-US"/>
          </w:rPr>
          <w:t>https://revistas.pucsp.br/rpe/article/view/31350</w:t>
        </w:r>
      </w:hyperlink>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acessado</w:t>
      </w:r>
      <w:proofErr w:type="spellEnd"/>
      <w:r w:rsidRPr="00365237">
        <w:rPr>
          <w:rFonts w:ascii="Times New Roman" w:eastAsia="Times New Roman" w:hAnsi="Times New Roman" w:cs="Times New Roman"/>
          <w:color w:val="000000"/>
          <w:sz w:val="24"/>
          <w:szCs w:val="24"/>
          <w:lang w:val="en-US"/>
        </w:rPr>
        <w:t xml:space="preserve"> em 23 de </w:t>
      </w:r>
      <w:proofErr w:type="spellStart"/>
      <w:r w:rsidRPr="00365237">
        <w:rPr>
          <w:rFonts w:ascii="Times New Roman" w:eastAsia="Times New Roman" w:hAnsi="Times New Roman" w:cs="Times New Roman"/>
          <w:color w:val="000000"/>
          <w:sz w:val="24"/>
          <w:szCs w:val="24"/>
          <w:lang w:val="en-US"/>
        </w:rPr>
        <w:t>fevereiro</w:t>
      </w:r>
      <w:proofErr w:type="spellEnd"/>
      <w:r w:rsidRPr="00365237">
        <w:rPr>
          <w:rFonts w:ascii="Times New Roman" w:eastAsia="Times New Roman" w:hAnsi="Times New Roman" w:cs="Times New Roman"/>
          <w:color w:val="000000"/>
          <w:sz w:val="24"/>
          <w:szCs w:val="24"/>
          <w:lang w:val="en-US"/>
        </w:rPr>
        <w:t xml:space="preserve"> de 2020.</w:t>
      </w:r>
    </w:p>
    <w:p w14:paraId="3684EB14"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3C21B8BB" w14:textId="1163A385"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ERRANDONEA, Alfredo. (2003) </w:t>
      </w:r>
      <w:proofErr w:type="spellStart"/>
      <w:r w:rsidRPr="00A51A6C">
        <w:rPr>
          <w:rFonts w:ascii="Times New Roman" w:eastAsia="Times New Roman" w:hAnsi="Times New Roman" w:cs="Times New Roman"/>
          <w:b/>
          <w:bCs/>
          <w:color w:val="000000"/>
          <w:sz w:val="24"/>
          <w:szCs w:val="24"/>
          <w:lang w:val="en-US"/>
        </w:rPr>
        <w:t>Anarquismo</w:t>
      </w:r>
      <w:proofErr w:type="spellEnd"/>
      <w:r w:rsidRPr="00A51A6C">
        <w:rPr>
          <w:rFonts w:ascii="Times New Roman" w:eastAsia="Times New Roman" w:hAnsi="Times New Roman" w:cs="Times New Roman"/>
          <w:b/>
          <w:bCs/>
          <w:color w:val="000000"/>
          <w:sz w:val="24"/>
          <w:szCs w:val="24"/>
          <w:lang w:val="en-US"/>
        </w:rPr>
        <w:t xml:space="preserve"> para el </w:t>
      </w:r>
      <w:proofErr w:type="spellStart"/>
      <w:r w:rsidRPr="00A51A6C">
        <w:rPr>
          <w:rFonts w:ascii="Times New Roman" w:eastAsia="Times New Roman" w:hAnsi="Times New Roman" w:cs="Times New Roman"/>
          <w:b/>
          <w:bCs/>
          <w:color w:val="000000"/>
          <w:sz w:val="24"/>
          <w:szCs w:val="24"/>
          <w:lang w:val="en-US"/>
        </w:rPr>
        <w:t>Siglo</w:t>
      </w:r>
      <w:proofErr w:type="spellEnd"/>
      <w:r w:rsidRPr="00A51A6C">
        <w:rPr>
          <w:rFonts w:ascii="Times New Roman" w:eastAsia="Times New Roman" w:hAnsi="Times New Roman" w:cs="Times New Roman"/>
          <w:b/>
          <w:bCs/>
          <w:color w:val="000000"/>
          <w:sz w:val="24"/>
          <w:szCs w:val="24"/>
          <w:lang w:val="en-US"/>
        </w:rPr>
        <w:t xml:space="preserve"> XXI</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Revista</w:t>
      </w:r>
      <w:proofErr w:type="spellEnd"/>
      <w:r w:rsidRPr="00365237">
        <w:rPr>
          <w:rFonts w:ascii="Times New Roman" w:eastAsia="Times New Roman" w:hAnsi="Times New Roman" w:cs="Times New Roman"/>
          <w:color w:val="000000"/>
          <w:sz w:val="24"/>
          <w:szCs w:val="24"/>
          <w:lang w:val="en-US"/>
        </w:rPr>
        <w:t xml:space="preserve"> de </w:t>
      </w:r>
      <w:proofErr w:type="spellStart"/>
      <w:r w:rsidRPr="00365237">
        <w:rPr>
          <w:rFonts w:ascii="Times New Roman" w:eastAsia="Times New Roman" w:hAnsi="Times New Roman" w:cs="Times New Roman"/>
          <w:color w:val="000000"/>
          <w:sz w:val="24"/>
          <w:szCs w:val="24"/>
          <w:lang w:val="en-US"/>
        </w:rPr>
        <w:t>Ciencias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Sociales</w:t>
      </w:r>
      <w:proofErr w:type="spellEnd"/>
      <w:r w:rsidRPr="00365237">
        <w:rPr>
          <w:rFonts w:ascii="Times New Roman" w:eastAsia="Times New Roman" w:hAnsi="Times New Roman" w:cs="Times New Roman"/>
          <w:color w:val="000000"/>
          <w:sz w:val="24"/>
          <w:szCs w:val="24"/>
          <w:lang w:val="en-US"/>
        </w:rPr>
        <w:t xml:space="preserve">: v. XVI, n. 21, p. 45-56, </w:t>
      </w:r>
      <w:proofErr w:type="spellStart"/>
      <w:r w:rsidRPr="00365237">
        <w:rPr>
          <w:rFonts w:ascii="Times New Roman" w:eastAsia="Times New Roman" w:hAnsi="Times New Roman" w:cs="Times New Roman"/>
          <w:color w:val="000000"/>
          <w:sz w:val="24"/>
          <w:szCs w:val="24"/>
          <w:lang w:val="en-US"/>
        </w:rPr>
        <w:t>agosto</w:t>
      </w:r>
      <w:proofErr w:type="spellEnd"/>
      <w:r w:rsidRPr="00365237">
        <w:rPr>
          <w:rFonts w:ascii="Times New Roman" w:eastAsia="Times New Roman" w:hAnsi="Times New Roman" w:cs="Times New Roman"/>
          <w:color w:val="000000"/>
          <w:sz w:val="24"/>
          <w:szCs w:val="24"/>
          <w:lang w:val="en-US"/>
        </w:rPr>
        <w:t>.</w:t>
      </w:r>
    </w:p>
    <w:p w14:paraId="0D3508E2"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74B8BC31" w14:textId="243B2CDE"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FERGUSON, Kathy. (1984), </w:t>
      </w:r>
      <w:r w:rsidRPr="00A51A6C">
        <w:rPr>
          <w:rFonts w:ascii="Times New Roman" w:eastAsia="Times New Roman" w:hAnsi="Times New Roman" w:cs="Times New Roman"/>
          <w:b/>
          <w:bCs/>
          <w:color w:val="000000"/>
          <w:sz w:val="24"/>
          <w:szCs w:val="24"/>
          <w:lang w:val="en-US"/>
        </w:rPr>
        <w:t>The feminist case against bureaucracy</w:t>
      </w:r>
      <w:r w:rsidRPr="00365237">
        <w:rPr>
          <w:rFonts w:ascii="Times New Roman" w:eastAsia="Times New Roman" w:hAnsi="Times New Roman" w:cs="Times New Roman"/>
          <w:color w:val="000000"/>
          <w:sz w:val="24"/>
          <w:szCs w:val="24"/>
          <w:lang w:val="en-US"/>
        </w:rPr>
        <w:t>. Philadelphia: Temple University Press.</w:t>
      </w:r>
    </w:p>
    <w:p w14:paraId="62B46DB6"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6E1890F8" w14:textId="46A27D79"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FRANKS, Benjamin. (2012), </w:t>
      </w:r>
      <w:r w:rsidRPr="00A51A6C">
        <w:rPr>
          <w:rFonts w:ascii="Times New Roman" w:eastAsia="Times New Roman" w:hAnsi="Times New Roman" w:cs="Times New Roman"/>
          <w:b/>
          <w:bCs/>
          <w:color w:val="000000"/>
          <w:sz w:val="24"/>
          <w:szCs w:val="24"/>
          <w:lang w:val="en-US"/>
        </w:rPr>
        <w:t>Anarchism and Analytic Philosophy</w:t>
      </w:r>
      <w:r w:rsidRPr="00365237">
        <w:rPr>
          <w:rFonts w:ascii="Times New Roman" w:eastAsia="Times New Roman" w:hAnsi="Times New Roman" w:cs="Times New Roman"/>
          <w:color w:val="000000"/>
          <w:sz w:val="24"/>
          <w:szCs w:val="24"/>
          <w:lang w:val="en-US"/>
        </w:rPr>
        <w:t xml:space="preserve"> In: KINNA, Ruth (ed); The Continuum Companion to Anarchism; Nova </w:t>
      </w:r>
      <w:proofErr w:type="spellStart"/>
      <w:r w:rsidRPr="00365237">
        <w:rPr>
          <w:rFonts w:ascii="Times New Roman" w:eastAsia="Times New Roman" w:hAnsi="Times New Roman" w:cs="Times New Roman"/>
          <w:color w:val="000000"/>
          <w:sz w:val="24"/>
          <w:szCs w:val="24"/>
          <w:lang w:val="en-US"/>
        </w:rPr>
        <w:t>Iorque</w:t>
      </w:r>
      <w:proofErr w:type="spellEnd"/>
      <w:r w:rsidRPr="00365237">
        <w:rPr>
          <w:rFonts w:ascii="Times New Roman" w:eastAsia="Times New Roman" w:hAnsi="Times New Roman" w:cs="Times New Roman"/>
          <w:color w:val="000000"/>
          <w:sz w:val="24"/>
          <w:szCs w:val="24"/>
          <w:lang w:val="en-US"/>
        </w:rPr>
        <w:t>; Continuum; pp. 48-69.</w:t>
      </w:r>
    </w:p>
    <w:p w14:paraId="76D18608"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3F7E6CF6" w14:textId="3EE1C864"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FREEMAN, Jo. (1972), </w:t>
      </w:r>
      <w:r w:rsidRPr="00A51A6C">
        <w:rPr>
          <w:rFonts w:ascii="Times New Roman" w:eastAsia="Times New Roman" w:hAnsi="Times New Roman" w:cs="Times New Roman"/>
          <w:b/>
          <w:bCs/>
          <w:color w:val="000000"/>
          <w:sz w:val="24"/>
          <w:szCs w:val="24"/>
          <w:lang w:val="en-US"/>
        </w:rPr>
        <w:t xml:space="preserve">The tyranny of </w:t>
      </w:r>
      <w:proofErr w:type="spellStart"/>
      <w:r w:rsidRPr="00A51A6C">
        <w:rPr>
          <w:rFonts w:ascii="Times New Roman" w:eastAsia="Times New Roman" w:hAnsi="Times New Roman" w:cs="Times New Roman"/>
          <w:b/>
          <w:bCs/>
          <w:color w:val="000000"/>
          <w:sz w:val="24"/>
          <w:szCs w:val="24"/>
          <w:lang w:val="en-US"/>
        </w:rPr>
        <w:t>structurelessness</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Disponível</w:t>
      </w:r>
      <w:proofErr w:type="spellEnd"/>
      <w:r w:rsidRPr="00365237">
        <w:rPr>
          <w:rFonts w:ascii="Times New Roman" w:eastAsia="Times New Roman" w:hAnsi="Times New Roman" w:cs="Times New Roman"/>
          <w:color w:val="000000"/>
          <w:sz w:val="24"/>
          <w:szCs w:val="24"/>
          <w:lang w:val="en-US"/>
        </w:rPr>
        <w:t xml:space="preserve"> em </w:t>
      </w:r>
      <w:hyperlink r:id="rId13">
        <w:r w:rsidRPr="00365237">
          <w:rPr>
            <w:rFonts w:ascii="Times New Roman" w:eastAsia="Times New Roman" w:hAnsi="Times New Roman" w:cs="Times New Roman"/>
            <w:color w:val="000080"/>
            <w:sz w:val="24"/>
            <w:szCs w:val="24"/>
            <w:u w:val="single"/>
            <w:lang w:val="en-US"/>
          </w:rPr>
          <w:t>https://tinyurl.com/3c8t7o</w:t>
        </w:r>
      </w:hyperlink>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acessado</w:t>
      </w:r>
      <w:proofErr w:type="spellEnd"/>
      <w:r w:rsidRPr="00365237">
        <w:rPr>
          <w:rFonts w:ascii="Times New Roman" w:eastAsia="Times New Roman" w:hAnsi="Times New Roman" w:cs="Times New Roman"/>
          <w:color w:val="000000"/>
          <w:sz w:val="24"/>
          <w:szCs w:val="24"/>
          <w:lang w:val="en-US"/>
        </w:rPr>
        <w:t xml:space="preserve"> em 21 de </w:t>
      </w:r>
      <w:proofErr w:type="spellStart"/>
      <w:r w:rsidRPr="00365237">
        <w:rPr>
          <w:rFonts w:ascii="Times New Roman" w:eastAsia="Times New Roman" w:hAnsi="Times New Roman" w:cs="Times New Roman"/>
          <w:color w:val="000000"/>
          <w:sz w:val="24"/>
          <w:szCs w:val="24"/>
          <w:lang w:val="en-US"/>
        </w:rPr>
        <w:t>janeiro</w:t>
      </w:r>
      <w:proofErr w:type="spellEnd"/>
      <w:r w:rsidRPr="00365237">
        <w:rPr>
          <w:rFonts w:ascii="Times New Roman" w:eastAsia="Times New Roman" w:hAnsi="Times New Roman" w:cs="Times New Roman"/>
          <w:color w:val="000000"/>
          <w:sz w:val="24"/>
          <w:szCs w:val="24"/>
          <w:lang w:val="en-US"/>
        </w:rPr>
        <w:t xml:space="preserve"> de 2020.</w:t>
      </w:r>
    </w:p>
    <w:p w14:paraId="7E6CCA3A"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7026DE60" w14:textId="5F0FDBB6"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GOODMAN, Paul; &amp; GOODMAN, Percival. (1960), </w:t>
      </w:r>
      <w:proofErr w:type="spellStart"/>
      <w:r w:rsidRPr="00A51A6C">
        <w:rPr>
          <w:rFonts w:ascii="Times New Roman" w:eastAsia="Times New Roman" w:hAnsi="Times New Roman" w:cs="Times New Roman"/>
          <w:b/>
          <w:bCs/>
          <w:color w:val="000000"/>
          <w:sz w:val="24"/>
          <w:szCs w:val="24"/>
          <w:lang w:val="en-US"/>
        </w:rPr>
        <w:t>Communitas</w:t>
      </w:r>
      <w:proofErr w:type="spellEnd"/>
      <w:r w:rsidRPr="00A51A6C">
        <w:rPr>
          <w:rFonts w:ascii="Times New Roman" w:eastAsia="Times New Roman" w:hAnsi="Times New Roman" w:cs="Times New Roman"/>
          <w:b/>
          <w:bCs/>
          <w:color w:val="000000"/>
          <w:sz w:val="24"/>
          <w:szCs w:val="24"/>
          <w:lang w:val="en-US"/>
        </w:rPr>
        <w:t>: Means of Livelihood and Ways of Life</w:t>
      </w:r>
      <w:r w:rsidRPr="00365237">
        <w:rPr>
          <w:rFonts w:ascii="Times New Roman" w:eastAsia="Times New Roman" w:hAnsi="Times New Roman" w:cs="Times New Roman"/>
          <w:color w:val="000000"/>
          <w:sz w:val="24"/>
          <w:szCs w:val="24"/>
          <w:lang w:val="en-US"/>
        </w:rPr>
        <w:t xml:space="preserve">. Nova </w:t>
      </w:r>
      <w:proofErr w:type="spellStart"/>
      <w:r w:rsidRPr="00365237">
        <w:rPr>
          <w:rFonts w:ascii="Times New Roman" w:eastAsia="Times New Roman" w:hAnsi="Times New Roman" w:cs="Times New Roman"/>
          <w:color w:val="000000"/>
          <w:sz w:val="24"/>
          <w:szCs w:val="24"/>
          <w:lang w:val="en-US"/>
        </w:rPr>
        <w:t>Iorque</w:t>
      </w:r>
      <w:proofErr w:type="spellEnd"/>
      <w:r w:rsidRPr="00365237">
        <w:rPr>
          <w:rFonts w:ascii="Times New Roman" w:eastAsia="Times New Roman" w:hAnsi="Times New Roman" w:cs="Times New Roman"/>
          <w:color w:val="000000"/>
          <w:sz w:val="24"/>
          <w:szCs w:val="24"/>
          <w:lang w:val="en-US"/>
        </w:rPr>
        <w:t>: Vintage Books.</w:t>
      </w:r>
    </w:p>
    <w:p w14:paraId="743E5C96"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1E2DEDE1" w14:textId="2E970F9A"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GRAEBER, David. (2001), </w:t>
      </w:r>
      <w:r w:rsidRPr="00A51A6C">
        <w:rPr>
          <w:rFonts w:ascii="Times New Roman" w:eastAsia="Times New Roman" w:hAnsi="Times New Roman" w:cs="Times New Roman"/>
          <w:b/>
          <w:bCs/>
          <w:color w:val="000000"/>
          <w:sz w:val="24"/>
          <w:szCs w:val="24"/>
          <w:lang w:val="en-US"/>
        </w:rPr>
        <w:t xml:space="preserve">Toward </w:t>
      </w:r>
      <w:proofErr w:type="gramStart"/>
      <w:r w:rsidRPr="00A51A6C">
        <w:rPr>
          <w:rFonts w:ascii="Times New Roman" w:eastAsia="Times New Roman" w:hAnsi="Times New Roman" w:cs="Times New Roman"/>
          <w:b/>
          <w:bCs/>
          <w:color w:val="000000"/>
          <w:sz w:val="24"/>
          <w:szCs w:val="24"/>
          <w:lang w:val="en-US"/>
        </w:rPr>
        <w:t>An</w:t>
      </w:r>
      <w:proofErr w:type="gramEnd"/>
      <w:r w:rsidRPr="00A51A6C">
        <w:rPr>
          <w:rFonts w:ascii="Times New Roman" w:eastAsia="Times New Roman" w:hAnsi="Times New Roman" w:cs="Times New Roman"/>
          <w:b/>
          <w:bCs/>
          <w:color w:val="000000"/>
          <w:sz w:val="24"/>
          <w:szCs w:val="24"/>
          <w:lang w:val="en-US"/>
        </w:rPr>
        <w:t xml:space="preserve"> Anthropological Theory of Value: The False Coin of Our Own Dreams</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Londres</w:t>
      </w:r>
      <w:proofErr w:type="spellEnd"/>
      <w:r w:rsidRPr="00365237">
        <w:rPr>
          <w:rFonts w:ascii="Times New Roman" w:eastAsia="Times New Roman" w:hAnsi="Times New Roman" w:cs="Times New Roman"/>
          <w:color w:val="000000"/>
          <w:sz w:val="24"/>
          <w:szCs w:val="24"/>
          <w:lang w:val="en-US"/>
        </w:rPr>
        <w:t>: Palgrave.</w:t>
      </w:r>
    </w:p>
    <w:p w14:paraId="2BD2C5F7"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630BA4E2" w14:textId="1772D7F0"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GRAEBER, David. (2015a), </w:t>
      </w:r>
      <w:r w:rsidRPr="00A51A6C">
        <w:rPr>
          <w:rFonts w:ascii="Times New Roman" w:eastAsia="Times New Roman" w:hAnsi="Times New Roman" w:cs="Times New Roman"/>
          <w:b/>
          <w:bCs/>
          <w:color w:val="000000"/>
          <w:sz w:val="24"/>
          <w:szCs w:val="24"/>
          <w:lang w:val="en-US"/>
        </w:rPr>
        <w:t>The Utopia of Rules: On Technology, Stupidity, and the Secret Joys of Bureaucracy</w:t>
      </w:r>
      <w:r w:rsidRPr="00365237">
        <w:rPr>
          <w:rFonts w:ascii="Times New Roman" w:eastAsia="Times New Roman" w:hAnsi="Times New Roman" w:cs="Times New Roman"/>
          <w:color w:val="000000"/>
          <w:sz w:val="24"/>
          <w:szCs w:val="24"/>
          <w:lang w:val="en-US"/>
        </w:rPr>
        <w:t xml:space="preserve">. Nova </w:t>
      </w:r>
      <w:proofErr w:type="spellStart"/>
      <w:r w:rsidRPr="00365237">
        <w:rPr>
          <w:rFonts w:ascii="Times New Roman" w:eastAsia="Times New Roman" w:hAnsi="Times New Roman" w:cs="Times New Roman"/>
          <w:color w:val="000000"/>
          <w:sz w:val="24"/>
          <w:szCs w:val="24"/>
          <w:lang w:val="en-US"/>
        </w:rPr>
        <w:t>Iorque</w:t>
      </w:r>
      <w:proofErr w:type="spellEnd"/>
      <w:r w:rsidRPr="00365237">
        <w:rPr>
          <w:rFonts w:ascii="Times New Roman" w:eastAsia="Times New Roman" w:hAnsi="Times New Roman" w:cs="Times New Roman"/>
          <w:color w:val="000000"/>
          <w:sz w:val="24"/>
          <w:szCs w:val="24"/>
          <w:lang w:val="en-US"/>
        </w:rPr>
        <w:t>: Melville House.</w:t>
      </w:r>
    </w:p>
    <w:p w14:paraId="50C14B44" w14:textId="77777777"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GRAEBER, David. (2015b), </w:t>
      </w:r>
      <w:r w:rsidRPr="00A51A6C">
        <w:rPr>
          <w:rFonts w:ascii="Times New Roman" w:eastAsia="Times New Roman" w:hAnsi="Times New Roman" w:cs="Times New Roman"/>
          <w:b/>
          <w:bCs/>
          <w:color w:val="000000"/>
          <w:sz w:val="24"/>
          <w:szCs w:val="24"/>
          <w:lang w:val="en-US"/>
        </w:rPr>
        <w:t xml:space="preserve">Um </w:t>
      </w:r>
      <w:proofErr w:type="spellStart"/>
      <w:r w:rsidRPr="00A51A6C">
        <w:rPr>
          <w:rFonts w:ascii="Times New Roman" w:eastAsia="Times New Roman" w:hAnsi="Times New Roman" w:cs="Times New Roman"/>
          <w:b/>
          <w:bCs/>
          <w:color w:val="000000"/>
          <w:sz w:val="24"/>
          <w:szCs w:val="24"/>
          <w:lang w:val="en-US"/>
        </w:rPr>
        <w:t>Projeto</w:t>
      </w:r>
      <w:proofErr w:type="spellEnd"/>
      <w:r w:rsidRPr="00A51A6C">
        <w:rPr>
          <w:rFonts w:ascii="Times New Roman" w:eastAsia="Times New Roman" w:hAnsi="Times New Roman" w:cs="Times New Roman"/>
          <w:b/>
          <w:bCs/>
          <w:color w:val="000000"/>
          <w:sz w:val="24"/>
          <w:szCs w:val="24"/>
          <w:lang w:val="en-US"/>
        </w:rPr>
        <w:t xml:space="preserve"> de </w:t>
      </w:r>
      <w:proofErr w:type="spellStart"/>
      <w:r w:rsidRPr="00A51A6C">
        <w:rPr>
          <w:rFonts w:ascii="Times New Roman" w:eastAsia="Times New Roman" w:hAnsi="Times New Roman" w:cs="Times New Roman"/>
          <w:b/>
          <w:bCs/>
          <w:color w:val="000000"/>
          <w:sz w:val="24"/>
          <w:szCs w:val="24"/>
          <w:lang w:val="en-US"/>
        </w:rPr>
        <w:t>Democracia</w:t>
      </w:r>
      <w:proofErr w:type="spellEnd"/>
      <w:r w:rsidRPr="00365237">
        <w:rPr>
          <w:rFonts w:ascii="Times New Roman" w:eastAsia="Times New Roman" w:hAnsi="Times New Roman" w:cs="Times New Roman"/>
          <w:color w:val="000000"/>
          <w:sz w:val="24"/>
          <w:szCs w:val="24"/>
          <w:lang w:val="en-US"/>
        </w:rPr>
        <w:t>. São Paulo: Paz &amp; Terra.</w:t>
      </w:r>
    </w:p>
    <w:p w14:paraId="5F2FE8E9"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22714F64" w14:textId="50015BE9"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GRAEBER, David. (2018), </w:t>
      </w:r>
      <w:r w:rsidRPr="00A51A6C">
        <w:rPr>
          <w:rFonts w:ascii="Times New Roman" w:eastAsia="Times New Roman" w:hAnsi="Times New Roman" w:cs="Times New Roman"/>
          <w:b/>
          <w:bCs/>
          <w:color w:val="000000"/>
          <w:sz w:val="24"/>
          <w:szCs w:val="24"/>
          <w:lang w:val="en-US"/>
        </w:rPr>
        <w:t>Bullshit Jobs: A Theory</w:t>
      </w:r>
      <w:r w:rsidRPr="00365237">
        <w:rPr>
          <w:rFonts w:ascii="Times New Roman" w:eastAsia="Times New Roman" w:hAnsi="Times New Roman" w:cs="Times New Roman"/>
          <w:i/>
          <w:color w:val="000000"/>
          <w:sz w:val="24"/>
          <w:szCs w:val="24"/>
          <w:lang w:val="en-US"/>
        </w:rPr>
        <w:t>.</w:t>
      </w:r>
      <w:r w:rsidRPr="00365237">
        <w:rPr>
          <w:rFonts w:ascii="Times New Roman" w:eastAsia="Times New Roman" w:hAnsi="Times New Roman" w:cs="Times New Roman"/>
          <w:color w:val="000000"/>
          <w:sz w:val="24"/>
          <w:szCs w:val="24"/>
          <w:lang w:val="en-US"/>
        </w:rPr>
        <w:t xml:space="preserve"> Nova </w:t>
      </w:r>
      <w:proofErr w:type="spellStart"/>
      <w:r w:rsidRPr="00365237">
        <w:rPr>
          <w:rFonts w:ascii="Times New Roman" w:eastAsia="Times New Roman" w:hAnsi="Times New Roman" w:cs="Times New Roman"/>
          <w:color w:val="000000"/>
          <w:sz w:val="24"/>
          <w:szCs w:val="24"/>
          <w:lang w:val="en-US"/>
        </w:rPr>
        <w:t>Iorque</w:t>
      </w:r>
      <w:proofErr w:type="spellEnd"/>
      <w:r w:rsidRPr="00365237">
        <w:rPr>
          <w:rFonts w:ascii="Times New Roman" w:eastAsia="Times New Roman" w:hAnsi="Times New Roman" w:cs="Times New Roman"/>
          <w:color w:val="000000"/>
          <w:sz w:val="24"/>
          <w:szCs w:val="24"/>
          <w:lang w:val="en-US"/>
        </w:rPr>
        <w:t>: Simon &amp; Schuster.</w:t>
      </w:r>
    </w:p>
    <w:p w14:paraId="49B271F6"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6FFF6114" w14:textId="4C0728BB"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HAYEK, Friedrich August von. (1983), </w:t>
      </w:r>
      <w:proofErr w:type="spellStart"/>
      <w:r w:rsidRPr="00A51A6C">
        <w:rPr>
          <w:rFonts w:ascii="Times New Roman" w:eastAsia="Times New Roman" w:hAnsi="Times New Roman" w:cs="Times New Roman"/>
          <w:b/>
          <w:bCs/>
          <w:color w:val="000000"/>
          <w:sz w:val="24"/>
          <w:szCs w:val="24"/>
          <w:lang w:val="en-US"/>
        </w:rPr>
        <w:t>Os</w:t>
      </w:r>
      <w:proofErr w:type="spellEnd"/>
      <w:r w:rsidRPr="00A51A6C">
        <w:rPr>
          <w:rFonts w:ascii="Times New Roman" w:eastAsia="Times New Roman" w:hAnsi="Times New Roman" w:cs="Times New Roman"/>
          <w:b/>
          <w:bCs/>
          <w:color w:val="000000"/>
          <w:sz w:val="24"/>
          <w:szCs w:val="24"/>
          <w:lang w:val="en-US"/>
        </w:rPr>
        <w:t xml:space="preserve"> </w:t>
      </w:r>
      <w:proofErr w:type="spellStart"/>
      <w:r w:rsidRPr="00A51A6C">
        <w:rPr>
          <w:rFonts w:ascii="Times New Roman" w:eastAsia="Times New Roman" w:hAnsi="Times New Roman" w:cs="Times New Roman"/>
          <w:b/>
          <w:bCs/>
          <w:color w:val="000000"/>
          <w:sz w:val="24"/>
          <w:szCs w:val="24"/>
          <w:lang w:val="en-US"/>
        </w:rPr>
        <w:t>fundamentos</w:t>
      </w:r>
      <w:proofErr w:type="spellEnd"/>
      <w:r w:rsidRPr="00A51A6C">
        <w:rPr>
          <w:rFonts w:ascii="Times New Roman" w:eastAsia="Times New Roman" w:hAnsi="Times New Roman" w:cs="Times New Roman"/>
          <w:b/>
          <w:bCs/>
          <w:color w:val="000000"/>
          <w:sz w:val="24"/>
          <w:szCs w:val="24"/>
          <w:lang w:val="en-US"/>
        </w:rPr>
        <w:t xml:space="preserve"> da </w:t>
      </w:r>
      <w:proofErr w:type="spellStart"/>
      <w:r w:rsidRPr="00A51A6C">
        <w:rPr>
          <w:rFonts w:ascii="Times New Roman" w:eastAsia="Times New Roman" w:hAnsi="Times New Roman" w:cs="Times New Roman"/>
          <w:b/>
          <w:bCs/>
          <w:color w:val="000000"/>
          <w:sz w:val="24"/>
          <w:szCs w:val="24"/>
          <w:lang w:val="en-US"/>
        </w:rPr>
        <w:t>liberdade</w:t>
      </w:r>
      <w:proofErr w:type="spellEnd"/>
      <w:r w:rsidRPr="00365237">
        <w:rPr>
          <w:rFonts w:ascii="Times New Roman" w:eastAsia="Times New Roman" w:hAnsi="Times New Roman" w:cs="Times New Roman"/>
          <w:color w:val="000000"/>
          <w:sz w:val="24"/>
          <w:szCs w:val="24"/>
          <w:lang w:val="en-US"/>
        </w:rPr>
        <w:t xml:space="preserve">. São Paulo: </w:t>
      </w:r>
      <w:proofErr w:type="spellStart"/>
      <w:r w:rsidRPr="00365237">
        <w:rPr>
          <w:rFonts w:ascii="Times New Roman" w:eastAsia="Times New Roman" w:hAnsi="Times New Roman" w:cs="Times New Roman"/>
          <w:color w:val="000000"/>
          <w:sz w:val="24"/>
          <w:szCs w:val="24"/>
          <w:lang w:val="en-US"/>
        </w:rPr>
        <w:t>Visão</w:t>
      </w:r>
      <w:proofErr w:type="spellEnd"/>
      <w:r w:rsidRPr="00365237">
        <w:rPr>
          <w:rFonts w:ascii="Times New Roman" w:eastAsia="Times New Roman" w:hAnsi="Times New Roman" w:cs="Times New Roman"/>
          <w:color w:val="000000"/>
          <w:sz w:val="24"/>
          <w:szCs w:val="24"/>
          <w:lang w:val="en-US"/>
        </w:rPr>
        <w:t>.</w:t>
      </w:r>
    </w:p>
    <w:p w14:paraId="49A77677" w14:textId="77777777" w:rsidR="00A51A6C" w:rsidRDefault="00A51A6C"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333C2D7C" w14:textId="5DCAD703"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KATALENAC, </w:t>
      </w:r>
      <w:proofErr w:type="spellStart"/>
      <w:r w:rsidRPr="00365237">
        <w:rPr>
          <w:rFonts w:ascii="Times New Roman" w:eastAsia="Times New Roman" w:hAnsi="Times New Roman" w:cs="Times New Roman"/>
          <w:color w:val="000000"/>
          <w:sz w:val="24"/>
          <w:szCs w:val="24"/>
          <w:lang w:val="en-US"/>
        </w:rPr>
        <w:t>Juraj</w:t>
      </w:r>
      <w:proofErr w:type="spellEnd"/>
      <w:r w:rsidRPr="00365237">
        <w:rPr>
          <w:rFonts w:ascii="Times New Roman" w:eastAsia="Times New Roman" w:hAnsi="Times New Roman" w:cs="Times New Roman"/>
          <w:color w:val="000000"/>
          <w:sz w:val="24"/>
          <w:szCs w:val="24"/>
          <w:lang w:val="en-US"/>
        </w:rPr>
        <w:t xml:space="preserve">. (2013) </w:t>
      </w:r>
      <w:r w:rsidRPr="00A7170B">
        <w:rPr>
          <w:rFonts w:ascii="Times New Roman" w:eastAsia="Times New Roman" w:hAnsi="Times New Roman" w:cs="Times New Roman"/>
          <w:b/>
          <w:bCs/>
          <w:color w:val="000000"/>
          <w:sz w:val="24"/>
          <w:szCs w:val="24"/>
          <w:lang w:val="en-US"/>
        </w:rPr>
        <w:t>Yugoslav Self-Management: Capitalism Under the Red Banner</w:t>
      </w:r>
      <w:r w:rsidRPr="00365237">
        <w:rPr>
          <w:rFonts w:ascii="Times New Roman" w:eastAsia="Times New Roman" w:hAnsi="Times New Roman" w:cs="Times New Roman"/>
          <w:color w:val="000000"/>
          <w:sz w:val="24"/>
          <w:szCs w:val="24"/>
          <w:lang w:val="en-US"/>
        </w:rPr>
        <w:t xml:space="preserve">. Insurgent notes: n. 9, </w:t>
      </w:r>
      <w:proofErr w:type="spellStart"/>
      <w:r w:rsidRPr="00365237">
        <w:rPr>
          <w:rFonts w:ascii="Times New Roman" w:eastAsia="Times New Roman" w:hAnsi="Times New Roman" w:cs="Times New Roman"/>
          <w:color w:val="000000"/>
          <w:sz w:val="24"/>
          <w:szCs w:val="24"/>
          <w:lang w:val="en-US"/>
        </w:rPr>
        <w:t>outubro</w:t>
      </w:r>
      <w:proofErr w:type="spellEnd"/>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Disponível</w:t>
      </w:r>
      <w:proofErr w:type="spellEnd"/>
      <w:r w:rsidRPr="00365237">
        <w:rPr>
          <w:rFonts w:ascii="Times New Roman" w:eastAsia="Times New Roman" w:hAnsi="Times New Roman" w:cs="Times New Roman"/>
          <w:color w:val="000000"/>
          <w:sz w:val="24"/>
          <w:szCs w:val="24"/>
          <w:lang w:val="en-US"/>
        </w:rPr>
        <w:t xml:space="preserve"> em </w:t>
      </w:r>
      <w:hyperlink r:id="rId14">
        <w:r w:rsidRPr="00365237">
          <w:rPr>
            <w:rFonts w:ascii="Times New Roman" w:eastAsia="Times New Roman" w:hAnsi="Times New Roman" w:cs="Times New Roman"/>
            <w:color w:val="000080"/>
            <w:sz w:val="24"/>
            <w:szCs w:val="24"/>
            <w:u w:val="single"/>
            <w:lang w:val="en-US"/>
          </w:rPr>
          <w:t>http://insurgentnotes.com/2013/10/yugoslav-self-management-capitalism-under-the-red-banner/</w:t>
        </w:r>
      </w:hyperlink>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acessado</w:t>
      </w:r>
      <w:proofErr w:type="spellEnd"/>
      <w:r w:rsidRPr="00365237">
        <w:rPr>
          <w:rFonts w:ascii="Times New Roman" w:eastAsia="Times New Roman" w:hAnsi="Times New Roman" w:cs="Times New Roman"/>
          <w:color w:val="000000"/>
          <w:sz w:val="24"/>
          <w:szCs w:val="24"/>
          <w:lang w:val="en-US"/>
        </w:rPr>
        <w:t xml:space="preserve"> em 21 de </w:t>
      </w:r>
      <w:proofErr w:type="spellStart"/>
      <w:r w:rsidRPr="00365237">
        <w:rPr>
          <w:rFonts w:ascii="Times New Roman" w:eastAsia="Times New Roman" w:hAnsi="Times New Roman" w:cs="Times New Roman"/>
          <w:color w:val="000000"/>
          <w:sz w:val="24"/>
          <w:szCs w:val="24"/>
          <w:lang w:val="en-US"/>
        </w:rPr>
        <w:t>janeiro</w:t>
      </w:r>
      <w:proofErr w:type="spellEnd"/>
      <w:r w:rsidRPr="00365237">
        <w:rPr>
          <w:rFonts w:ascii="Times New Roman" w:eastAsia="Times New Roman" w:hAnsi="Times New Roman" w:cs="Times New Roman"/>
          <w:color w:val="000000"/>
          <w:sz w:val="24"/>
          <w:szCs w:val="24"/>
          <w:lang w:val="en-US"/>
        </w:rPr>
        <w:t xml:space="preserve"> de 2020.</w:t>
      </w:r>
    </w:p>
    <w:p w14:paraId="6A5EF9AD"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26A9B335" w14:textId="34638E83"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KROPOTKIN, Piotr. (1995), </w:t>
      </w:r>
      <w:r w:rsidRPr="00A7170B">
        <w:rPr>
          <w:rFonts w:ascii="Times New Roman" w:eastAsia="Times New Roman" w:hAnsi="Times New Roman" w:cs="Times New Roman"/>
          <w:b/>
          <w:bCs/>
          <w:color w:val="000000"/>
          <w:sz w:val="24"/>
          <w:szCs w:val="24"/>
          <w:lang w:val="en-US"/>
        </w:rPr>
        <w:t>The Conquest of Bread and Other Writings</w:t>
      </w:r>
      <w:r w:rsidRPr="00365237">
        <w:rPr>
          <w:rFonts w:ascii="Times New Roman" w:eastAsia="Times New Roman" w:hAnsi="Times New Roman" w:cs="Times New Roman"/>
          <w:color w:val="000000"/>
          <w:sz w:val="24"/>
          <w:szCs w:val="24"/>
          <w:lang w:val="en-US"/>
        </w:rPr>
        <w:t>. Cambridge: Cambridge University Press.</w:t>
      </w:r>
    </w:p>
    <w:p w14:paraId="243852E7"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574CC4D4" w14:textId="589D43A1"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KROPOTKIN, Piotr. (2009) </w:t>
      </w:r>
      <w:r w:rsidRPr="00A7170B">
        <w:rPr>
          <w:rFonts w:ascii="Times New Roman" w:eastAsia="Times New Roman" w:hAnsi="Times New Roman" w:cs="Times New Roman"/>
          <w:b/>
          <w:bCs/>
          <w:color w:val="000000"/>
          <w:sz w:val="24"/>
          <w:szCs w:val="24"/>
          <w:lang w:val="en-US"/>
        </w:rPr>
        <w:t>Law and Authority</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Disponível</w:t>
      </w:r>
      <w:proofErr w:type="spellEnd"/>
      <w:r w:rsidRPr="00365237">
        <w:rPr>
          <w:rFonts w:ascii="Times New Roman" w:eastAsia="Times New Roman" w:hAnsi="Times New Roman" w:cs="Times New Roman"/>
          <w:color w:val="000000"/>
          <w:sz w:val="24"/>
          <w:szCs w:val="24"/>
          <w:lang w:val="en-US"/>
        </w:rPr>
        <w:t xml:space="preserve"> em </w:t>
      </w:r>
      <w:hyperlink r:id="rId15">
        <w:r w:rsidRPr="00365237">
          <w:rPr>
            <w:rFonts w:ascii="Times New Roman" w:eastAsia="Times New Roman" w:hAnsi="Times New Roman" w:cs="Times New Roman"/>
            <w:color w:val="000080"/>
            <w:sz w:val="24"/>
            <w:szCs w:val="24"/>
            <w:u w:val="single"/>
            <w:lang w:val="en-US"/>
          </w:rPr>
          <w:t>https://theanarchistlibrary.org/library/petr-kropotkin-law-and-authority</w:t>
        </w:r>
      </w:hyperlink>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acessado</w:t>
      </w:r>
      <w:proofErr w:type="spellEnd"/>
      <w:r w:rsidRPr="00365237">
        <w:rPr>
          <w:rFonts w:ascii="Times New Roman" w:eastAsia="Times New Roman" w:hAnsi="Times New Roman" w:cs="Times New Roman"/>
          <w:color w:val="000000"/>
          <w:sz w:val="24"/>
          <w:szCs w:val="24"/>
          <w:lang w:val="en-US"/>
        </w:rPr>
        <w:t xml:space="preserve"> em 21 de </w:t>
      </w:r>
      <w:proofErr w:type="spellStart"/>
      <w:r w:rsidRPr="00365237">
        <w:rPr>
          <w:rFonts w:ascii="Times New Roman" w:eastAsia="Times New Roman" w:hAnsi="Times New Roman" w:cs="Times New Roman"/>
          <w:color w:val="000000"/>
          <w:sz w:val="24"/>
          <w:szCs w:val="24"/>
          <w:lang w:val="en-US"/>
        </w:rPr>
        <w:t>janeiro</w:t>
      </w:r>
      <w:proofErr w:type="spellEnd"/>
      <w:r w:rsidRPr="00365237">
        <w:rPr>
          <w:rFonts w:ascii="Times New Roman" w:eastAsia="Times New Roman" w:hAnsi="Times New Roman" w:cs="Times New Roman"/>
          <w:color w:val="000000"/>
          <w:sz w:val="24"/>
          <w:szCs w:val="24"/>
          <w:lang w:val="en-US"/>
        </w:rPr>
        <w:t xml:space="preserve"> de 2020.</w:t>
      </w:r>
    </w:p>
    <w:p w14:paraId="378A1B88"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3727EB48" w14:textId="1FD13279"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KROPOTKIN, Piotr. (2012) </w:t>
      </w:r>
      <w:r w:rsidRPr="00A7170B">
        <w:rPr>
          <w:rFonts w:ascii="Times New Roman" w:eastAsia="Times New Roman" w:hAnsi="Times New Roman" w:cs="Times New Roman"/>
          <w:b/>
          <w:bCs/>
          <w:color w:val="000000"/>
          <w:sz w:val="24"/>
          <w:szCs w:val="24"/>
          <w:lang w:val="en-US"/>
        </w:rPr>
        <w:t>Modern Science and Anarchism</w:t>
      </w:r>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Disponível</w:t>
      </w:r>
      <w:proofErr w:type="spellEnd"/>
      <w:r w:rsidRPr="00365237">
        <w:rPr>
          <w:rFonts w:ascii="Times New Roman" w:eastAsia="Times New Roman" w:hAnsi="Times New Roman" w:cs="Times New Roman"/>
          <w:color w:val="000000"/>
          <w:sz w:val="24"/>
          <w:szCs w:val="24"/>
          <w:lang w:val="en-US"/>
        </w:rPr>
        <w:t xml:space="preserve"> em </w:t>
      </w:r>
      <w:hyperlink r:id="rId16">
        <w:r w:rsidRPr="00365237">
          <w:rPr>
            <w:rFonts w:ascii="Times New Roman" w:eastAsia="Times New Roman" w:hAnsi="Times New Roman" w:cs="Times New Roman"/>
            <w:color w:val="000080"/>
            <w:sz w:val="24"/>
            <w:szCs w:val="24"/>
            <w:u w:val="single"/>
            <w:lang w:val="en-US"/>
          </w:rPr>
          <w:t>https://theanarchistlibrary.org/library/petr-kropotkin-modern-science-and-anarchism</w:t>
        </w:r>
      </w:hyperlink>
      <w:r w:rsidRPr="00365237">
        <w:rPr>
          <w:rFonts w:ascii="Times New Roman" w:eastAsia="Times New Roman" w:hAnsi="Times New Roman" w:cs="Times New Roman"/>
          <w:color w:val="000000"/>
          <w:sz w:val="24"/>
          <w:szCs w:val="24"/>
          <w:lang w:val="en-US"/>
        </w:rPr>
        <w:t xml:space="preserve"> </w:t>
      </w:r>
      <w:proofErr w:type="spellStart"/>
      <w:r w:rsidRPr="00365237">
        <w:rPr>
          <w:rFonts w:ascii="Times New Roman" w:eastAsia="Times New Roman" w:hAnsi="Times New Roman" w:cs="Times New Roman"/>
          <w:color w:val="000000"/>
          <w:sz w:val="24"/>
          <w:szCs w:val="24"/>
          <w:lang w:val="en-US"/>
        </w:rPr>
        <w:t>acessado</w:t>
      </w:r>
      <w:proofErr w:type="spellEnd"/>
      <w:r w:rsidRPr="00365237">
        <w:rPr>
          <w:rFonts w:ascii="Times New Roman" w:eastAsia="Times New Roman" w:hAnsi="Times New Roman" w:cs="Times New Roman"/>
          <w:color w:val="000000"/>
          <w:sz w:val="24"/>
          <w:szCs w:val="24"/>
          <w:lang w:val="en-US"/>
        </w:rPr>
        <w:t xml:space="preserve"> em 21 de </w:t>
      </w:r>
      <w:proofErr w:type="spellStart"/>
      <w:r w:rsidRPr="00365237">
        <w:rPr>
          <w:rFonts w:ascii="Times New Roman" w:eastAsia="Times New Roman" w:hAnsi="Times New Roman" w:cs="Times New Roman"/>
          <w:color w:val="000000"/>
          <w:sz w:val="24"/>
          <w:szCs w:val="24"/>
          <w:lang w:val="en-US"/>
        </w:rPr>
        <w:t>janeiro</w:t>
      </w:r>
      <w:proofErr w:type="spellEnd"/>
      <w:r w:rsidRPr="00365237">
        <w:rPr>
          <w:rFonts w:ascii="Times New Roman" w:eastAsia="Times New Roman" w:hAnsi="Times New Roman" w:cs="Times New Roman"/>
          <w:color w:val="000000"/>
          <w:sz w:val="24"/>
          <w:szCs w:val="24"/>
          <w:lang w:val="en-US"/>
        </w:rPr>
        <w:t xml:space="preserve"> de 2020.</w:t>
      </w:r>
    </w:p>
    <w:p w14:paraId="1AB92B07"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117A0313" w14:textId="484F0680"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MARGLIN, Stephen. (1974) </w:t>
      </w:r>
      <w:r w:rsidRPr="00A7170B">
        <w:rPr>
          <w:rFonts w:ascii="Times New Roman" w:eastAsia="Times New Roman" w:hAnsi="Times New Roman" w:cs="Times New Roman"/>
          <w:b/>
          <w:bCs/>
          <w:color w:val="000000"/>
          <w:sz w:val="24"/>
          <w:szCs w:val="24"/>
          <w:lang w:val="en-US"/>
        </w:rPr>
        <w:t>What Do Bosses Do? The Origins and Functions of Hierarchy in Capitalist Society</w:t>
      </w:r>
      <w:r w:rsidRPr="00365237">
        <w:rPr>
          <w:rFonts w:ascii="Times New Roman" w:eastAsia="Times New Roman" w:hAnsi="Times New Roman" w:cs="Times New Roman"/>
          <w:color w:val="000000"/>
          <w:sz w:val="24"/>
          <w:szCs w:val="24"/>
          <w:lang w:val="en-US"/>
        </w:rPr>
        <w:t xml:space="preserve">. Review of Radical Political Economy: n. 6, </w:t>
      </w:r>
      <w:proofErr w:type="spellStart"/>
      <w:r w:rsidRPr="00365237">
        <w:rPr>
          <w:rFonts w:ascii="Times New Roman" w:eastAsia="Times New Roman" w:hAnsi="Times New Roman" w:cs="Times New Roman"/>
          <w:color w:val="000000"/>
          <w:sz w:val="24"/>
          <w:szCs w:val="24"/>
          <w:lang w:val="en-US"/>
        </w:rPr>
        <w:t>verão</w:t>
      </w:r>
      <w:proofErr w:type="spellEnd"/>
      <w:r w:rsidRPr="00365237">
        <w:rPr>
          <w:rFonts w:ascii="Times New Roman" w:eastAsia="Times New Roman" w:hAnsi="Times New Roman" w:cs="Times New Roman"/>
          <w:color w:val="000000"/>
          <w:sz w:val="24"/>
          <w:szCs w:val="24"/>
          <w:lang w:val="en-US"/>
        </w:rPr>
        <w:t>.</w:t>
      </w:r>
    </w:p>
    <w:p w14:paraId="40BEFCB1"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10D4A22F" w14:textId="4CB46CCE"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MARX, Karl. (1996), </w:t>
      </w:r>
      <w:r w:rsidRPr="00A7170B">
        <w:rPr>
          <w:rFonts w:ascii="Times New Roman" w:eastAsia="Times New Roman" w:hAnsi="Times New Roman" w:cs="Times New Roman"/>
          <w:b/>
          <w:bCs/>
          <w:color w:val="000000"/>
          <w:sz w:val="24"/>
          <w:szCs w:val="24"/>
          <w:lang w:val="en-US"/>
        </w:rPr>
        <w:t xml:space="preserve">O capital: </w:t>
      </w:r>
      <w:proofErr w:type="spellStart"/>
      <w:r w:rsidRPr="00A7170B">
        <w:rPr>
          <w:rFonts w:ascii="Times New Roman" w:eastAsia="Times New Roman" w:hAnsi="Times New Roman" w:cs="Times New Roman"/>
          <w:b/>
          <w:bCs/>
          <w:color w:val="000000"/>
          <w:sz w:val="24"/>
          <w:szCs w:val="24"/>
          <w:lang w:val="en-US"/>
        </w:rPr>
        <w:t>crítica</w:t>
      </w:r>
      <w:proofErr w:type="spellEnd"/>
      <w:r w:rsidRPr="00A7170B">
        <w:rPr>
          <w:rFonts w:ascii="Times New Roman" w:eastAsia="Times New Roman" w:hAnsi="Times New Roman" w:cs="Times New Roman"/>
          <w:b/>
          <w:bCs/>
          <w:color w:val="000000"/>
          <w:sz w:val="24"/>
          <w:szCs w:val="24"/>
          <w:lang w:val="en-US"/>
        </w:rPr>
        <w:t xml:space="preserve"> da </w:t>
      </w:r>
      <w:proofErr w:type="spellStart"/>
      <w:r w:rsidRPr="00A7170B">
        <w:rPr>
          <w:rFonts w:ascii="Times New Roman" w:eastAsia="Times New Roman" w:hAnsi="Times New Roman" w:cs="Times New Roman"/>
          <w:b/>
          <w:bCs/>
          <w:color w:val="000000"/>
          <w:sz w:val="24"/>
          <w:szCs w:val="24"/>
          <w:lang w:val="en-US"/>
        </w:rPr>
        <w:t>economia</w:t>
      </w:r>
      <w:proofErr w:type="spellEnd"/>
      <w:r w:rsidRPr="00A7170B">
        <w:rPr>
          <w:rFonts w:ascii="Times New Roman" w:eastAsia="Times New Roman" w:hAnsi="Times New Roman" w:cs="Times New Roman"/>
          <w:b/>
          <w:bCs/>
          <w:color w:val="000000"/>
          <w:sz w:val="24"/>
          <w:szCs w:val="24"/>
          <w:lang w:val="en-US"/>
        </w:rPr>
        <w:t xml:space="preserve"> </w:t>
      </w:r>
      <w:proofErr w:type="spellStart"/>
      <w:r w:rsidRPr="00A7170B">
        <w:rPr>
          <w:rFonts w:ascii="Times New Roman" w:eastAsia="Times New Roman" w:hAnsi="Times New Roman" w:cs="Times New Roman"/>
          <w:b/>
          <w:bCs/>
          <w:color w:val="000000"/>
          <w:sz w:val="24"/>
          <w:szCs w:val="24"/>
          <w:lang w:val="en-US"/>
        </w:rPr>
        <w:t>política</w:t>
      </w:r>
      <w:proofErr w:type="spellEnd"/>
      <w:r w:rsidRPr="00365237">
        <w:rPr>
          <w:rFonts w:ascii="Times New Roman" w:eastAsia="Times New Roman" w:hAnsi="Times New Roman" w:cs="Times New Roman"/>
          <w:color w:val="000000"/>
          <w:sz w:val="24"/>
          <w:szCs w:val="24"/>
          <w:lang w:val="en-US"/>
        </w:rPr>
        <w:t>, volume 2. São Paulo: Nova Cultural.</w:t>
      </w:r>
    </w:p>
    <w:p w14:paraId="2BE7A402"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485E93FB" w14:textId="79F0F4AE"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OLSON, Joel. (1997) </w:t>
      </w:r>
      <w:r w:rsidRPr="00A7170B">
        <w:rPr>
          <w:rFonts w:ascii="Times New Roman" w:eastAsia="Times New Roman" w:hAnsi="Times New Roman" w:cs="Times New Roman"/>
          <w:b/>
          <w:bCs/>
          <w:color w:val="000000"/>
          <w:sz w:val="24"/>
          <w:szCs w:val="24"/>
          <w:lang w:val="en-US"/>
        </w:rPr>
        <w:t>The Revolutionary Spirit: Hannah Arendt and the Anarchists of the Spanish Civil War</w:t>
      </w:r>
      <w:r w:rsidRPr="00365237">
        <w:rPr>
          <w:rFonts w:ascii="Times New Roman" w:eastAsia="Times New Roman" w:hAnsi="Times New Roman" w:cs="Times New Roman"/>
          <w:color w:val="000000"/>
          <w:sz w:val="24"/>
          <w:szCs w:val="24"/>
          <w:lang w:val="en-US"/>
        </w:rPr>
        <w:t>. Polity: v. 29, n. 4, p. 461-488.</w:t>
      </w:r>
    </w:p>
    <w:p w14:paraId="3A05AF6B"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6F5FD2C8" w14:textId="708BB0AC"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PIKETTY, Thomas. (2014), </w:t>
      </w:r>
      <w:r w:rsidRPr="00A7170B">
        <w:rPr>
          <w:rFonts w:ascii="Times New Roman" w:eastAsia="Times New Roman" w:hAnsi="Times New Roman" w:cs="Times New Roman"/>
          <w:b/>
          <w:bCs/>
          <w:color w:val="000000"/>
          <w:sz w:val="24"/>
          <w:szCs w:val="24"/>
          <w:lang w:val="en-US"/>
        </w:rPr>
        <w:t xml:space="preserve">O capital no </w:t>
      </w:r>
      <w:proofErr w:type="spellStart"/>
      <w:r w:rsidRPr="00A7170B">
        <w:rPr>
          <w:rFonts w:ascii="Times New Roman" w:eastAsia="Times New Roman" w:hAnsi="Times New Roman" w:cs="Times New Roman"/>
          <w:b/>
          <w:bCs/>
          <w:color w:val="000000"/>
          <w:sz w:val="24"/>
          <w:szCs w:val="24"/>
          <w:lang w:val="en-US"/>
        </w:rPr>
        <w:t>século</w:t>
      </w:r>
      <w:proofErr w:type="spellEnd"/>
      <w:r w:rsidRPr="00A7170B">
        <w:rPr>
          <w:rFonts w:ascii="Times New Roman" w:eastAsia="Times New Roman" w:hAnsi="Times New Roman" w:cs="Times New Roman"/>
          <w:b/>
          <w:bCs/>
          <w:color w:val="000000"/>
          <w:sz w:val="24"/>
          <w:szCs w:val="24"/>
          <w:lang w:val="en-US"/>
        </w:rPr>
        <w:t xml:space="preserve"> XXI</w:t>
      </w:r>
      <w:r w:rsidRPr="00365237">
        <w:rPr>
          <w:rFonts w:ascii="Times New Roman" w:eastAsia="Times New Roman" w:hAnsi="Times New Roman" w:cs="Times New Roman"/>
          <w:color w:val="000000"/>
          <w:sz w:val="24"/>
          <w:szCs w:val="24"/>
          <w:lang w:val="en-US"/>
        </w:rPr>
        <w:t xml:space="preserve">. 1ª ed. Rio de Janeiro: </w:t>
      </w:r>
      <w:proofErr w:type="spellStart"/>
      <w:r w:rsidRPr="00365237">
        <w:rPr>
          <w:rFonts w:ascii="Times New Roman" w:eastAsia="Times New Roman" w:hAnsi="Times New Roman" w:cs="Times New Roman"/>
          <w:color w:val="000000"/>
          <w:sz w:val="24"/>
          <w:szCs w:val="24"/>
          <w:lang w:val="en-US"/>
        </w:rPr>
        <w:t>Intrínseca</w:t>
      </w:r>
      <w:proofErr w:type="spellEnd"/>
      <w:r w:rsidRPr="00365237">
        <w:rPr>
          <w:rFonts w:ascii="Times New Roman" w:eastAsia="Times New Roman" w:hAnsi="Times New Roman" w:cs="Times New Roman"/>
          <w:color w:val="000000"/>
          <w:sz w:val="24"/>
          <w:szCs w:val="24"/>
          <w:lang w:val="en-US"/>
        </w:rPr>
        <w:t>.</w:t>
      </w:r>
    </w:p>
    <w:p w14:paraId="10D88D69"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4A263140" w14:textId="07277C4F"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POLANYI, Karl. (2000), </w:t>
      </w:r>
      <w:r w:rsidRPr="00A7170B">
        <w:rPr>
          <w:rFonts w:ascii="Times New Roman" w:eastAsia="Times New Roman" w:hAnsi="Times New Roman" w:cs="Times New Roman"/>
          <w:b/>
          <w:bCs/>
          <w:color w:val="000000"/>
          <w:sz w:val="24"/>
          <w:szCs w:val="24"/>
          <w:lang w:val="en-US"/>
        </w:rPr>
        <w:t xml:space="preserve">A Grande </w:t>
      </w:r>
      <w:proofErr w:type="spellStart"/>
      <w:r w:rsidRPr="00A7170B">
        <w:rPr>
          <w:rFonts w:ascii="Times New Roman" w:eastAsia="Times New Roman" w:hAnsi="Times New Roman" w:cs="Times New Roman"/>
          <w:b/>
          <w:bCs/>
          <w:color w:val="000000"/>
          <w:sz w:val="24"/>
          <w:szCs w:val="24"/>
          <w:lang w:val="en-US"/>
        </w:rPr>
        <w:t>Transformação</w:t>
      </w:r>
      <w:proofErr w:type="spellEnd"/>
      <w:r w:rsidRPr="00A7170B">
        <w:rPr>
          <w:rFonts w:ascii="Times New Roman" w:eastAsia="Times New Roman" w:hAnsi="Times New Roman" w:cs="Times New Roman"/>
          <w:b/>
          <w:bCs/>
          <w:color w:val="000000"/>
          <w:sz w:val="24"/>
          <w:szCs w:val="24"/>
          <w:lang w:val="en-US"/>
        </w:rPr>
        <w:t xml:space="preserve">. As </w:t>
      </w:r>
      <w:proofErr w:type="spellStart"/>
      <w:r w:rsidRPr="00A7170B">
        <w:rPr>
          <w:rFonts w:ascii="Times New Roman" w:eastAsia="Times New Roman" w:hAnsi="Times New Roman" w:cs="Times New Roman"/>
          <w:b/>
          <w:bCs/>
          <w:color w:val="000000"/>
          <w:sz w:val="24"/>
          <w:szCs w:val="24"/>
          <w:lang w:val="en-US"/>
        </w:rPr>
        <w:t>origens</w:t>
      </w:r>
      <w:proofErr w:type="spellEnd"/>
      <w:r w:rsidRPr="00A7170B">
        <w:rPr>
          <w:rFonts w:ascii="Times New Roman" w:eastAsia="Times New Roman" w:hAnsi="Times New Roman" w:cs="Times New Roman"/>
          <w:b/>
          <w:bCs/>
          <w:color w:val="000000"/>
          <w:sz w:val="24"/>
          <w:szCs w:val="24"/>
          <w:lang w:val="en-US"/>
        </w:rPr>
        <w:t xml:space="preserve"> da </w:t>
      </w:r>
      <w:proofErr w:type="spellStart"/>
      <w:r w:rsidRPr="00A7170B">
        <w:rPr>
          <w:rFonts w:ascii="Times New Roman" w:eastAsia="Times New Roman" w:hAnsi="Times New Roman" w:cs="Times New Roman"/>
          <w:b/>
          <w:bCs/>
          <w:color w:val="000000"/>
          <w:sz w:val="24"/>
          <w:szCs w:val="24"/>
          <w:lang w:val="en-US"/>
        </w:rPr>
        <w:t>nossa</w:t>
      </w:r>
      <w:proofErr w:type="spellEnd"/>
      <w:r w:rsidRPr="00A7170B">
        <w:rPr>
          <w:rFonts w:ascii="Times New Roman" w:eastAsia="Times New Roman" w:hAnsi="Times New Roman" w:cs="Times New Roman"/>
          <w:b/>
          <w:bCs/>
          <w:color w:val="000000"/>
          <w:sz w:val="24"/>
          <w:szCs w:val="24"/>
          <w:lang w:val="en-US"/>
        </w:rPr>
        <w:t xml:space="preserve"> </w:t>
      </w:r>
      <w:proofErr w:type="spellStart"/>
      <w:r w:rsidRPr="00A7170B">
        <w:rPr>
          <w:rFonts w:ascii="Times New Roman" w:eastAsia="Times New Roman" w:hAnsi="Times New Roman" w:cs="Times New Roman"/>
          <w:b/>
          <w:bCs/>
          <w:color w:val="000000"/>
          <w:sz w:val="24"/>
          <w:szCs w:val="24"/>
          <w:lang w:val="en-US"/>
        </w:rPr>
        <w:t>época</w:t>
      </w:r>
      <w:proofErr w:type="spellEnd"/>
      <w:r w:rsidRPr="00365237">
        <w:rPr>
          <w:rFonts w:ascii="Times New Roman" w:eastAsia="Times New Roman" w:hAnsi="Times New Roman" w:cs="Times New Roman"/>
          <w:color w:val="000000"/>
          <w:sz w:val="24"/>
          <w:szCs w:val="24"/>
          <w:lang w:val="en-US"/>
        </w:rPr>
        <w:t>. 2ª ed. Rio de Janeiro: Elsevier.</w:t>
      </w:r>
    </w:p>
    <w:p w14:paraId="7D2649FF"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363C41FC" w14:textId="5EB5BD26"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SAGI, </w:t>
      </w:r>
      <w:proofErr w:type="spellStart"/>
      <w:r w:rsidRPr="00365237">
        <w:rPr>
          <w:rFonts w:ascii="Times New Roman" w:eastAsia="Times New Roman" w:hAnsi="Times New Roman" w:cs="Times New Roman"/>
          <w:color w:val="000000"/>
          <w:sz w:val="24"/>
          <w:szCs w:val="24"/>
          <w:lang w:val="en-US"/>
        </w:rPr>
        <w:t>Srilalitha</w:t>
      </w:r>
      <w:proofErr w:type="spellEnd"/>
      <w:r w:rsidRPr="00365237">
        <w:rPr>
          <w:rFonts w:ascii="Times New Roman" w:eastAsia="Times New Roman" w:hAnsi="Times New Roman" w:cs="Times New Roman"/>
          <w:color w:val="000000"/>
          <w:sz w:val="24"/>
          <w:szCs w:val="24"/>
          <w:lang w:val="en-US"/>
        </w:rPr>
        <w:t xml:space="preserve">. (2015) </w:t>
      </w:r>
      <w:r w:rsidRPr="00A7170B">
        <w:rPr>
          <w:rFonts w:ascii="Times New Roman" w:eastAsia="Times New Roman" w:hAnsi="Times New Roman" w:cs="Times New Roman"/>
          <w:b/>
          <w:bCs/>
          <w:color w:val="000000"/>
          <w:sz w:val="24"/>
          <w:szCs w:val="24"/>
          <w:lang w:val="en-US"/>
        </w:rPr>
        <w:t>‘</w:t>
      </w:r>
      <w:proofErr w:type="spellStart"/>
      <w:r w:rsidRPr="00A7170B">
        <w:rPr>
          <w:rFonts w:ascii="Times New Roman" w:eastAsia="Times New Roman" w:hAnsi="Times New Roman" w:cs="Times New Roman"/>
          <w:b/>
          <w:bCs/>
          <w:color w:val="000000"/>
          <w:sz w:val="24"/>
          <w:szCs w:val="24"/>
          <w:lang w:val="en-US"/>
        </w:rPr>
        <w:t>Ringi</w:t>
      </w:r>
      <w:proofErr w:type="spellEnd"/>
      <w:r w:rsidRPr="00A7170B">
        <w:rPr>
          <w:rFonts w:ascii="Times New Roman" w:eastAsia="Times New Roman" w:hAnsi="Times New Roman" w:cs="Times New Roman"/>
          <w:b/>
          <w:bCs/>
          <w:color w:val="000000"/>
          <w:sz w:val="24"/>
          <w:szCs w:val="24"/>
          <w:lang w:val="en-US"/>
        </w:rPr>
        <w:t xml:space="preserve"> System’ The </w:t>
      </w:r>
      <w:proofErr w:type="gramStart"/>
      <w:r w:rsidRPr="00A7170B">
        <w:rPr>
          <w:rFonts w:ascii="Times New Roman" w:eastAsia="Times New Roman" w:hAnsi="Times New Roman" w:cs="Times New Roman"/>
          <w:b/>
          <w:bCs/>
          <w:color w:val="000000"/>
          <w:sz w:val="24"/>
          <w:szCs w:val="24"/>
          <w:lang w:val="en-US"/>
        </w:rPr>
        <w:t>Decision Making</w:t>
      </w:r>
      <w:proofErr w:type="gramEnd"/>
      <w:r w:rsidRPr="00A7170B">
        <w:rPr>
          <w:rFonts w:ascii="Times New Roman" w:eastAsia="Times New Roman" w:hAnsi="Times New Roman" w:cs="Times New Roman"/>
          <w:b/>
          <w:bCs/>
          <w:color w:val="000000"/>
          <w:sz w:val="24"/>
          <w:szCs w:val="24"/>
          <w:lang w:val="en-US"/>
        </w:rPr>
        <w:t xml:space="preserve"> Process in Japanese Management Systems</w:t>
      </w:r>
      <w:r w:rsidRPr="00365237">
        <w:rPr>
          <w:rFonts w:ascii="Times New Roman" w:eastAsia="Times New Roman" w:hAnsi="Times New Roman" w:cs="Times New Roman"/>
          <w:color w:val="000000"/>
          <w:sz w:val="24"/>
          <w:szCs w:val="24"/>
          <w:lang w:val="en-US"/>
        </w:rPr>
        <w:t xml:space="preserve">: An Overview. International Journal of Management and Humanities (IJMH): v. 1, n. 7, p. 10-11, </w:t>
      </w:r>
      <w:proofErr w:type="spellStart"/>
      <w:r w:rsidRPr="00365237">
        <w:rPr>
          <w:rFonts w:ascii="Times New Roman" w:eastAsia="Times New Roman" w:hAnsi="Times New Roman" w:cs="Times New Roman"/>
          <w:color w:val="000000"/>
          <w:sz w:val="24"/>
          <w:szCs w:val="24"/>
          <w:lang w:val="en-US"/>
        </w:rPr>
        <w:t>abril</w:t>
      </w:r>
      <w:proofErr w:type="spellEnd"/>
      <w:r w:rsidRPr="00365237">
        <w:rPr>
          <w:rFonts w:ascii="Times New Roman" w:eastAsia="Times New Roman" w:hAnsi="Times New Roman" w:cs="Times New Roman"/>
          <w:color w:val="000000"/>
          <w:sz w:val="24"/>
          <w:szCs w:val="24"/>
          <w:lang w:val="en-US"/>
        </w:rPr>
        <w:t>.</w:t>
      </w:r>
    </w:p>
    <w:p w14:paraId="12309657"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4F168C8E" w14:textId="77777777" w:rsidR="00BE5007" w:rsidRDefault="00BE500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40BC434D" w14:textId="0FF8991C"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lastRenderedPageBreak/>
        <w:t xml:space="preserve">SCHUMPETER, Joseph. (2003), </w:t>
      </w:r>
      <w:r w:rsidRPr="00A7170B">
        <w:rPr>
          <w:rFonts w:ascii="Times New Roman" w:eastAsia="Times New Roman" w:hAnsi="Times New Roman" w:cs="Times New Roman"/>
          <w:b/>
          <w:bCs/>
          <w:color w:val="000000"/>
          <w:sz w:val="24"/>
          <w:szCs w:val="24"/>
          <w:lang w:val="en-US"/>
        </w:rPr>
        <w:t xml:space="preserve">Capitalism, </w:t>
      </w:r>
      <w:proofErr w:type="gramStart"/>
      <w:r w:rsidRPr="00A7170B">
        <w:rPr>
          <w:rFonts w:ascii="Times New Roman" w:eastAsia="Times New Roman" w:hAnsi="Times New Roman" w:cs="Times New Roman"/>
          <w:b/>
          <w:bCs/>
          <w:color w:val="000000"/>
          <w:sz w:val="24"/>
          <w:szCs w:val="24"/>
          <w:lang w:val="en-US"/>
        </w:rPr>
        <w:t>socialism</w:t>
      </w:r>
      <w:proofErr w:type="gramEnd"/>
      <w:r w:rsidRPr="00A7170B">
        <w:rPr>
          <w:rFonts w:ascii="Times New Roman" w:eastAsia="Times New Roman" w:hAnsi="Times New Roman" w:cs="Times New Roman"/>
          <w:b/>
          <w:bCs/>
          <w:color w:val="000000"/>
          <w:sz w:val="24"/>
          <w:szCs w:val="24"/>
          <w:lang w:val="en-US"/>
        </w:rPr>
        <w:t xml:space="preserve"> and democracy</w:t>
      </w:r>
      <w:r w:rsidRPr="00365237">
        <w:rPr>
          <w:rFonts w:ascii="Times New Roman" w:eastAsia="Times New Roman" w:hAnsi="Times New Roman" w:cs="Times New Roman"/>
          <w:color w:val="000000"/>
          <w:sz w:val="24"/>
          <w:szCs w:val="24"/>
          <w:lang w:val="en-US"/>
        </w:rPr>
        <w:t>. Abingdon: Routledge.</w:t>
      </w:r>
    </w:p>
    <w:p w14:paraId="5A29DA75" w14:textId="77777777" w:rsidR="00A7170B" w:rsidRDefault="00A7170B"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4"/>
          <w:szCs w:val="24"/>
          <w:lang w:val="en-US"/>
        </w:rPr>
      </w:pPr>
    </w:p>
    <w:p w14:paraId="116ECA40" w14:textId="6D04547B" w:rsidR="00365237" w:rsidRPr="00365237" w:rsidRDefault="00365237" w:rsidP="00B0661B">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lang w:val="en-US"/>
        </w:rPr>
      </w:pPr>
      <w:r w:rsidRPr="00365237">
        <w:rPr>
          <w:rFonts w:ascii="Times New Roman" w:eastAsia="Times New Roman" w:hAnsi="Times New Roman" w:cs="Times New Roman"/>
          <w:color w:val="000000"/>
          <w:sz w:val="24"/>
          <w:szCs w:val="24"/>
          <w:lang w:val="en-US"/>
        </w:rPr>
        <w:t xml:space="preserve">TILLEY, Lisa; &amp; KUMAR, Ashok; &amp; COWAN, Thomas. (2017) </w:t>
      </w:r>
      <w:r w:rsidRPr="00A7170B">
        <w:rPr>
          <w:rFonts w:ascii="Times New Roman" w:eastAsia="Times New Roman" w:hAnsi="Times New Roman" w:cs="Times New Roman"/>
          <w:b/>
          <w:bCs/>
          <w:color w:val="000000"/>
          <w:sz w:val="24"/>
          <w:szCs w:val="24"/>
          <w:lang w:val="en-US"/>
        </w:rPr>
        <w:t xml:space="preserve">Introduction: Enclosures and discontents: Primitive accumulation and resistance under </w:t>
      </w:r>
      <w:proofErr w:type="spellStart"/>
      <w:r w:rsidRPr="00A7170B">
        <w:rPr>
          <w:rFonts w:ascii="Times New Roman" w:eastAsia="Times New Roman" w:hAnsi="Times New Roman" w:cs="Times New Roman"/>
          <w:b/>
          <w:bCs/>
          <w:color w:val="000000"/>
          <w:sz w:val="24"/>
          <w:szCs w:val="24"/>
          <w:lang w:val="en-US"/>
        </w:rPr>
        <w:t>globalised</w:t>
      </w:r>
      <w:proofErr w:type="spellEnd"/>
      <w:r w:rsidRPr="00A7170B">
        <w:rPr>
          <w:rFonts w:ascii="Times New Roman" w:eastAsia="Times New Roman" w:hAnsi="Times New Roman" w:cs="Times New Roman"/>
          <w:b/>
          <w:bCs/>
          <w:color w:val="000000"/>
          <w:sz w:val="24"/>
          <w:szCs w:val="24"/>
          <w:lang w:val="en-US"/>
        </w:rPr>
        <w:t xml:space="preserve"> capital</w:t>
      </w:r>
      <w:r w:rsidRPr="00365237">
        <w:rPr>
          <w:rFonts w:ascii="Times New Roman" w:eastAsia="Times New Roman" w:hAnsi="Times New Roman" w:cs="Times New Roman"/>
          <w:color w:val="000000"/>
          <w:sz w:val="24"/>
          <w:szCs w:val="24"/>
          <w:lang w:val="en-US"/>
        </w:rPr>
        <w:t>. City: v. 21, n. 3-4, p. 420-427.</w:t>
      </w:r>
    </w:p>
    <w:p w14:paraId="16F373B6" w14:textId="77777777" w:rsidR="00B0661B" w:rsidRDefault="00B0661B"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bookmarkStart w:id="3" w:name="_Hlk45029888"/>
    </w:p>
    <w:p w14:paraId="76C50C37" w14:textId="77777777" w:rsidR="00B0661B" w:rsidRDefault="00B0661B"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6F8DA0DE"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E9D6E8F"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4C34B7E"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B9B10C9"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262EF03"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CC80BB3"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59ACB82"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5D1C1FA"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10797BC"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AF8C1D7"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8EC44C0"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4F83BCB4"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7505E23"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7FDC5A7"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1356C85"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DF9E5F1"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1FADFD5"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60535624"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B71ECB1" w14:textId="2F1B0512"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A9E4314" w14:textId="6480314D" w:rsidR="00BE5007" w:rsidRDefault="00BE5007"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4F04B6A" w14:textId="3189DF53" w:rsidR="00BE5007" w:rsidRDefault="00BE5007"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1494760" w14:textId="4343E7A5" w:rsidR="00BE5007" w:rsidRDefault="00BE5007"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F1A8082" w14:textId="77777777" w:rsidR="00BE5007" w:rsidRDefault="00BE5007"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6F0BC344"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FB2C3D2"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667E2A9" w14:textId="77777777" w:rsidR="0067784E" w:rsidRDefault="0067784E"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555BE50F" w14:textId="480F1A11" w:rsidR="008921CA" w:rsidRDefault="008921CA" w:rsidP="008921C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SOBRE A INDIGNAÇÃO: BRASIL, JUNHO DE 2013</w:t>
      </w:r>
      <w:bookmarkEnd w:id="3"/>
      <w:r>
        <w:rPr>
          <w:rFonts w:ascii="Times New Roman" w:eastAsia="Times New Roman" w:hAnsi="Times New Roman" w:cs="Times New Roman"/>
          <w:b/>
          <w:color w:val="000000"/>
          <w:sz w:val="24"/>
          <w:szCs w:val="24"/>
          <w:vertAlign w:val="superscript"/>
        </w:rPr>
        <w:footnoteReference w:id="34"/>
      </w:r>
      <w:r>
        <w:rPr>
          <w:rFonts w:ascii="Times New Roman" w:eastAsia="Times New Roman" w:hAnsi="Times New Roman" w:cs="Times New Roman"/>
          <w:b/>
          <w:color w:val="000000"/>
          <w:sz w:val="24"/>
          <w:szCs w:val="24"/>
          <w:vertAlign w:val="superscript"/>
        </w:rPr>
        <w:t>*</w:t>
      </w:r>
    </w:p>
    <w:p w14:paraId="416F5C59" w14:textId="77777777" w:rsidR="008921CA" w:rsidRDefault="008921CA" w:rsidP="0074463A">
      <w:pPr>
        <w:spacing w:after="0" w:line="360" w:lineRule="auto"/>
        <w:jc w:val="right"/>
        <w:rPr>
          <w:rFonts w:ascii="Times New Roman" w:eastAsia="Times New Roman" w:hAnsi="Times New Roman" w:cs="Times New Roman"/>
          <w:color w:val="111111"/>
          <w:highlight w:val="white"/>
        </w:rPr>
      </w:pPr>
    </w:p>
    <w:p w14:paraId="68368B63" w14:textId="77777777" w:rsidR="008921CA" w:rsidRPr="00454808" w:rsidRDefault="008921CA" w:rsidP="008921CA">
      <w:pPr>
        <w:spacing w:after="0" w:line="360" w:lineRule="auto"/>
        <w:jc w:val="right"/>
        <w:rPr>
          <w:rFonts w:ascii="Times New Roman" w:eastAsia="Times New Roman" w:hAnsi="Times New Roman" w:cs="Times New Roman"/>
          <w:i/>
          <w:sz w:val="24"/>
          <w:szCs w:val="24"/>
        </w:rPr>
      </w:pPr>
      <w:r w:rsidRPr="00454808">
        <w:rPr>
          <w:rFonts w:ascii="Times New Roman" w:eastAsia="Times New Roman" w:hAnsi="Times New Roman" w:cs="Times New Roman"/>
          <w:i/>
          <w:color w:val="111111"/>
          <w:sz w:val="24"/>
          <w:szCs w:val="24"/>
          <w:highlight w:val="white"/>
        </w:rPr>
        <w:t xml:space="preserve">Fernando </w:t>
      </w:r>
      <w:proofErr w:type="spellStart"/>
      <w:r w:rsidRPr="00454808">
        <w:rPr>
          <w:rFonts w:ascii="Times New Roman" w:eastAsia="Times New Roman" w:hAnsi="Times New Roman" w:cs="Times New Roman"/>
          <w:i/>
          <w:color w:val="111111"/>
          <w:sz w:val="24"/>
          <w:szCs w:val="24"/>
          <w:highlight w:val="white"/>
        </w:rPr>
        <w:t>Bonadia</w:t>
      </w:r>
      <w:proofErr w:type="spellEnd"/>
      <w:r w:rsidRPr="00454808">
        <w:rPr>
          <w:rFonts w:ascii="Times New Roman" w:eastAsia="Times New Roman" w:hAnsi="Times New Roman" w:cs="Times New Roman"/>
          <w:i/>
          <w:color w:val="111111"/>
          <w:sz w:val="24"/>
          <w:szCs w:val="24"/>
          <w:highlight w:val="white"/>
        </w:rPr>
        <w:t xml:space="preserve"> de Oliveira</w:t>
      </w:r>
    </w:p>
    <w:p w14:paraId="0F8E32A1" w14:textId="679016C6" w:rsidR="008921CA" w:rsidRDefault="008921CA" w:rsidP="008921CA">
      <w:pPr>
        <w:spacing w:after="0" w:line="360" w:lineRule="auto"/>
        <w:jc w:val="right"/>
        <w:rPr>
          <w:rFonts w:ascii="Times New Roman" w:eastAsia="Times New Roman" w:hAnsi="Times New Roman" w:cs="Times New Roman"/>
          <w:color w:val="111111"/>
          <w:sz w:val="20"/>
          <w:szCs w:val="20"/>
        </w:rPr>
      </w:pPr>
      <w:r w:rsidRPr="00146B47">
        <w:rPr>
          <w:rFonts w:ascii="Times New Roman" w:eastAsia="Times New Roman" w:hAnsi="Times New Roman" w:cs="Times New Roman"/>
          <w:color w:val="111111"/>
          <w:sz w:val="20"/>
          <w:szCs w:val="20"/>
          <w:highlight w:val="white"/>
        </w:rPr>
        <w:t>Professor da Universidade Federal Rural do Rio de Janeiro desde 2017. Doutor em Filosofia pela Universidade de São Paulo. Graduado em Pedagogia, Filosofia e Mestre em Educação pela Universidade Estadual de Campinas. Pesquisador nas áreas de Filosofia da Educação, Filosofia da Educação Brasileira e História da Filosofia Moderna.</w:t>
      </w:r>
    </w:p>
    <w:p w14:paraId="1DC68678" w14:textId="77777777" w:rsidR="0074463A" w:rsidRPr="00146B47" w:rsidRDefault="0074463A" w:rsidP="0074463A">
      <w:pPr>
        <w:spacing w:after="0" w:line="360" w:lineRule="auto"/>
        <w:jc w:val="right"/>
        <w:rPr>
          <w:rFonts w:ascii="Times New Roman" w:eastAsia="Times New Roman" w:hAnsi="Times New Roman" w:cs="Times New Roman"/>
          <w:sz w:val="20"/>
          <w:szCs w:val="20"/>
        </w:rPr>
      </w:pPr>
    </w:p>
    <w:p w14:paraId="6EBE7B0A"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Resumo: </w:t>
      </w:r>
      <w:r>
        <w:rPr>
          <w:rFonts w:ascii="Times New Roman" w:eastAsia="Times New Roman" w:hAnsi="Times New Roman" w:cs="Times New Roman"/>
          <w:color w:val="000000"/>
          <w:sz w:val="24"/>
          <w:szCs w:val="24"/>
        </w:rPr>
        <w:t xml:space="preserve">Este artigo corresponde à segunda etapa de um estudo sobre as jornadas de junho de 2013 no Brasil a partir do referencial filosófico de Bento de Espinosa (1632-1677). O objetivo é tomar a definição </w:t>
      </w:r>
      <w:proofErr w:type="spellStart"/>
      <w:r>
        <w:rPr>
          <w:rFonts w:ascii="Times New Roman" w:eastAsia="Times New Roman" w:hAnsi="Times New Roman" w:cs="Times New Roman"/>
          <w:color w:val="000000"/>
          <w:sz w:val="24"/>
          <w:szCs w:val="24"/>
        </w:rPr>
        <w:t>espinosana</w:t>
      </w:r>
      <w:proofErr w:type="spellEnd"/>
      <w:r>
        <w:rPr>
          <w:rFonts w:ascii="Times New Roman" w:eastAsia="Times New Roman" w:hAnsi="Times New Roman" w:cs="Times New Roman"/>
          <w:color w:val="000000"/>
          <w:sz w:val="24"/>
          <w:szCs w:val="24"/>
        </w:rPr>
        <w:t xml:space="preserve"> de indignação para analisar os embates que ocorreram em junho de 2013 e pensar o papel da emulação dos afetos, tanto para o reforço midiático conservador (típico do ativismo conservador agressivo brasileiro contemporâneo) quanto para a conversão das resistências políticas em novas ações constituintes.</w:t>
      </w:r>
    </w:p>
    <w:p w14:paraId="1C830FF8"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Palavras-chave: </w:t>
      </w:r>
      <w:proofErr w:type="gramStart"/>
      <w:r>
        <w:rPr>
          <w:rFonts w:ascii="Times New Roman" w:eastAsia="Times New Roman" w:hAnsi="Times New Roman" w:cs="Times New Roman"/>
          <w:color w:val="000000"/>
          <w:sz w:val="24"/>
          <w:szCs w:val="24"/>
        </w:rPr>
        <w:t>Junho</w:t>
      </w:r>
      <w:proofErr w:type="gramEnd"/>
      <w:r>
        <w:rPr>
          <w:rFonts w:ascii="Times New Roman" w:eastAsia="Times New Roman" w:hAnsi="Times New Roman" w:cs="Times New Roman"/>
          <w:color w:val="000000"/>
          <w:sz w:val="24"/>
          <w:szCs w:val="24"/>
        </w:rPr>
        <w:t xml:space="preserve"> de 2013; Indignação; Bento de Espinosa (1632-1677).</w:t>
      </w:r>
    </w:p>
    <w:p w14:paraId="6B084EC5" w14:textId="77777777" w:rsidR="008921CA" w:rsidRDefault="008921CA" w:rsidP="0074463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8C2C5D1"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article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corresponds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second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research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about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June</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journeys</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Brazil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philosophical</w:t>
      </w:r>
      <w:proofErr w:type="spellEnd"/>
      <w:r>
        <w:rPr>
          <w:rFonts w:ascii="Times New Roman" w:eastAsia="Times New Roman" w:hAnsi="Times New Roman" w:cs="Times New Roman"/>
          <w:color w:val="000000"/>
          <w:sz w:val="24"/>
          <w:szCs w:val="24"/>
        </w:rPr>
        <w:t xml:space="preserve"> framework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Baruch Spinoza (1632-1677). The </w:t>
      </w:r>
      <w:proofErr w:type="spellStart"/>
      <w:r>
        <w:rPr>
          <w:rFonts w:ascii="Times New Roman" w:eastAsia="Times New Roman" w:hAnsi="Times New Roman" w:cs="Times New Roman"/>
          <w:color w:val="000000"/>
          <w:sz w:val="24"/>
          <w:szCs w:val="24"/>
        </w:rPr>
        <w:t>objective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take </w:t>
      </w:r>
      <w:proofErr w:type="spellStart"/>
      <w:r>
        <w:rPr>
          <w:rFonts w:ascii="Times New Roman" w:eastAsia="Times New Roman" w:hAnsi="Times New Roman" w:cs="Times New Roman"/>
          <w:color w:val="000000"/>
          <w:sz w:val="24"/>
          <w:szCs w:val="24"/>
        </w:rPr>
        <w:t>Spinoza’s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definition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indignation</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order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clashes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place</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June</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think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about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role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emulation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affects</w:t>
      </w:r>
      <w:proofErr w:type="spellEnd"/>
      <w:r>
        <w:rPr>
          <w:rFonts w:ascii="Times New Roman" w:eastAsia="Times New Roman" w:hAnsi="Times New Roman" w:cs="Times New Roman"/>
          <w:color w:val="000000"/>
          <w:sz w:val="24"/>
          <w:szCs w:val="24"/>
        </w:rPr>
        <w:t xml:space="preserve">, for </w:t>
      </w:r>
      <w:proofErr w:type="spellStart"/>
      <w:r>
        <w:rPr>
          <w:rFonts w:ascii="Times New Roman" w:eastAsia="Times New Roman" w:hAnsi="Times New Roman" w:cs="Times New Roman"/>
          <w:color w:val="000000"/>
          <w:sz w:val="24"/>
          <w:szCs w:val="24"/>
        </w:rPr>
        <w:t>both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conservative</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media</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reinforcement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typical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conservative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aggressive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contemporary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Brazilian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activism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conversion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political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resistances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into</w:t>
      </w:r>
      <w:proofErr w:type="spellEnd"/>
      <w:r>
        <w:rPr>
          <w:rFonts w:ascii="Times New Roman" w:eastAsia="Times New Roman" w:hAnsi="Times New Roman" w:cs="Times New Roman"/>
          <w:color w:val="000000"/>
          <w:sz w:val="24"/>
          <w:szCs w:val="24"/>
        </w:rPr>
        <w:t xml:space="preserve"> new </w:t>
      </w:r>
      <w:proofErr w:type="spellStart"/>
      <w:r>
        <w:rPr>
          <w:rFonts w:ascii="Times New Roman" w:eastAsia="Times New Roman" w:hAnsi="Times New Roman" w:cs="Times New Roman"/>
          <w:color w:val="000000"/>
          <w:sz w:val="24"/>
          <w:szCs w:val="24"/>
        </w:rPr>
        <w:t>constituent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actions</w:t>
      </w:r>
      <w:proofErr w:type="spellEnd"/>
      <w:r>
        <w:rPr>
          <w:rFonts w:ascii="Times New Roman" w:eastAsia="Times New Roman" w:hAnsi="Times New Roman" w:cs="Times New Roman"/>
          <w:color w:val="000000"/>
          <w:sz w:val="24"/>
          <w:szCs w:val="24"/>
        </w:rPr>
        <w:t>.</w:t>
      </w:r>
    </w:p>
    <w:p w14:paraId="232BAC48"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proofErr w:type="spellStart"/>
      <w:r>
        <w:rPr>
          <w:rFonts w:ascii="Times New Roman" w:eastAsia="Times New Roman" w:hAnsi="Times New Roman" w:cs="Times New Roman"/>
          <w:color w:val="000000"/>
          <w:sz w:val="24"/>
          <w:szCs w:val="24"/>
        </w:rPr>
        <w:t>June</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Indignation</w:t>
      </w:r>
      <w:proofErr w:type="spellEnd"/>
      <w:r>
        <w:rPr>
          <w:rFonts w:ascii="Times New Roman" w:eastAsia="Times New Roman" w:hAnsi="Times New Roman" w:cs="Times New Roman"/>
          <w:color w:val="000000"/>
          <w:sz w:val="24"/>
          <w:szCs w:val="24"/>
        </w:rPr>
        <w:t>; Baruch Spinoza (1632-1677).</w:t>
      </w:r>
    </w:p>
    <w:p w14:paraId="42272D42" w14:textId="56C0AD5A" w:rsidR="00454808" w:rsidRDefault="00454808"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38C74364" w14:textId="4F712A2B"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436BA177" w14:textId="131E3703"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09312D55" w14:textId="3EA4D50B"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548DE58E" w14:textId="62AC5B44"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09362203" w14:textId="7CC38C8D"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74F3F7A7" w14:textId="4E70BA60"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55AAE6B1" w14:textId="1860EAC5"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591B5292" w14:textId="083B7E10"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6D5FE92D" w14:textId="13815A7D"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647919B1" w14:textId="14DB828E"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442C409A" w14:textId="70B72491"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3D02B999" w14:textId="2C970437"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38897F75" w14:textId="77777777" w:rsidR="00BE5007" w:rsidRDefault="00BE5007"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p w14:paraId="234176D2" w14:textId="5B49E6E4" w:rsidR="008921CA" w:rsidRPr="00146B47" w:rsidRDefault="008921CA"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sidRPr="00146B47">
        <w:rPr>
          <w:rFonts w:ascii="Times New Roman" w:eastAsia="Times New Roman" w:hAnsi="Times New Roman" w:cs="Times New Roman"/>
          <w:color w:val="000000"/>
        </w:rPr>
        <w:lastRenderedPageBreak/>
        <w:t>Aqui é carne crua, ferida aberta...</w:t>
      </w:r>
      <w:r w:rsidRPr="00146B47">
        <w:rPr>
          <w:rFonts w:ascii="Times New Roman" w:eastAsia="Times New Roman" w:hAnsi="Times New Roman" w:cs="Times New Roman"/>
          <w:color w:val="000000"/>
        </w:rPr>
        <w:br/>
        <w:t>Ninguém tem medo de morrer não,</w:t>
      </w:r>
      <w:r w:rsidRPr="00146B47">
        <w:rPr>
          <w:rFonts w:ascii="Times New Roman" w:eastAsia="Times New Roman" w:hAnsi="Times New Roman" w:cs="Times New Roman"/>
          <w:color w:val="000000"/>
        </w:rPr>
        <w:br/>
        <w:t>muito menos de lutar,</w:t>
      </w:r>
      <w:r w:rsidRPr="00146B47">
        <w:rPr>
          <w:rFonts w:ascii="Times New Roman" w:eastAsia="Times New Roman" w:hAnsi="Times New Roman" w:cs="Times New Roman"/>
          <w:color w:val="000000"/>
        </w:rPr>
        <w:br/>
        <w:t>tampouco de morrer lutando.</w:t>
      </w:r>
      <w:r w:rsidRPr="00146B47">
        <w:rPr>
          <w:rFonts w:ascii="Times New Roman" w:eastAsia="Times New Roman" w:hAnsi="Times New Roman" w:cs="Times New Roman"/>
          <w:color w:val="000000"/>
        </w:rPr>
        <w:br/>
        <w:t>A gente vai quebrar é tudo,</w:t>
      </w:r>
      <w:r w:rsidRPr="00146B47">
        <w:rPr>
          <w:rFonts w:ascii="Times New Roman" w:eastAsia="Times New Roman" w:hAnsi="Times New Roman" w:cs="Times New Roman"/>
          <w:color w:val="000000"/>
        </w:rPr>
        <w:br/>
        <w:t>vai trancar pista,</w:t>
      </w:r>
      <w:r w:rsidR="0074463A">
        <w:rPr>
          <w:rFonts w:ascii="Times New Roman" w:eastAsia="Times New Roman" w:hAnsi="Times New Roman" w:cs="Times New Roman"/>
          <w:color w:val="000000"/>
        </w:rPr>
        <w:t xml:space="preserve"> </w:t>
      </w:r>
      <w:r w:rsidRPr="00146B47">
        <w:rPr>
          <w:rFonts w:ascii="Times New Roman" w:eastAsia="Times New Roman" w:hAnsi="Times New Roman" w:cs="Times New Roman"/>
          <w:color w:val="000000"/>
        </w:rPr>
        <w:br/>
        <w:t>queimar pneu!</w:t>
      </w:r>
      <w:r w:rsidRPr="00146B47">
        <w:rPr>
          <w:rFonts w:ascii="Times New Roman" w:eastAsia="Times New Roman" w:hAnsi="Times New Roman" w:cs="Times New Roman"/>
          <w:color w:val="000000"/>
        </w:rPr>
        <w:br/>
        <w:t>E não me venha dizer que é vandalismo,</w:t>
      </w:r>
      <w:r w:rsidRPr="00146B47">
        <w:rPr>
          <w:rFonts w:ascii="Times New Roman" w:eastAsia="Times New Roman" w:hAnsi="Times New Roman" w:cs="Times New Roman"/>
          <w:color w:val="000000"/>
        </w:rPr>
        <w:br/>
        <w:t>vandalismo é o que fazem com nossas vidas,</w:t>
      </w:r>
      <w:r w:rsidRPr="00146B47">
        <w:rPr>
          <w:rFonts w:ascii="Times New Roman" w:eastAsia="Times New Roman" w:hAnsi="Times New Roman" w:cs="Times New Roman"/>
          <w:color w:val="000000"/>
        </w:rPr>
        <w:br/>
        <w:t>Pacífico só oceano,</w:t>
      </w:r>
      <w:r w:rsidRPr="00146B47">
        <w:rPr>
          <w:rFonts w:ascii="Times New Roman" w:eastAsia="Times New Roman" w:hAnsi="Times New Roman" w:cs="Times New Roman"/>
          <w:color w:val="000000"/>
        </w:rPr>
        <w:br/>
        <w:t>o nome disso é revolta</w:t>
      </w:r>
      <w:r w:rsidRPr="00146B47">
        <w:rPr>
          <w:rFonts w:ascii="Times New Roman" w:eastAsia="Times New Roman" w:hAnsi="Times New Roman" w:cs="Times New Roman"/>
          <w:color w:val="000000"/>
        </w:rPr>
        <w:br/>
        <w:t>RE-VOL-TA.</w:t>
      </w:r>
      <w:r w:rsidR="00146B47">
        <w:rPr>
          <w:rFonts w:ascii="Times New Roman" w:eastAsia="Times New Roman" w:hAnsi="Times New Roman" w:cs="Times New Roman"/>
          <w:color w:val="000000"/>
        </w:rPr>
        <w:t xml:space="preserve"> </w:t>
      </w:r>
    </w:p>
    <w:p w14:paraId="1843318A" w14:textId="77777777" w:rsidR="008921CA" w:rsidRDefault="008921CA" w:rsidP="008921CA">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sidRPr="00146B47">
        <w:rPr>
          <w:rFonts w:ascii="Times New Roman" w:eastAsia="Times New Roman" w:hAnsi="Times New Roman" w:cs="Times New Roman"/>
          <w:color w:val="000000"/>
        </w:rPr>
        <w:t>(Pedro Bomba)</w:t>
      </w:r>
      <w:r w:rsidRPr="00146B47">
        <w:rPr>
          <w:rFonts w:ascii="Times New Roman" w:eastAsia="Times New Roman" w:hAnsi="Times New Roman" w:cs="Times New Roman"/>
          <w:color w:val="000000"/>
          <w:vertAlign w:val="superscript"/>
        </w:rPr>
        <w:footnoteReference w:id="35"/>
      </w:r>
    </w:p>
    <w:p w14:paraId="64D0270A" w14:textId="77777777" w:rsidR="008921CA" w:rsidRDefault="008921CA"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0769568"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Indignados?</w:t>
      </w:r>
    </w:p>
    <w:p w14:paraId="6020602A"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“Indignados”. Este foi o anátema forjado pela imprensa da Espanha para qualificar o movimento dos cidadãos que tomaram as ruas do país no dia 15 de maio de 2011 em vésperas de eleição (15-M). Embora a imprensa do país possa alegar que o nome “indignados” correspondia ao modo pelo qual os próprios manifestantes se identificavam, tomar os fenômenos observados nas cidades espanholas pela marca exclusiva da indignação frequentemente mais oculta do que revela as causas, as formas e as consequências políticas dos acontecimentos que ali então se deram. Indignados não estavam os cidadãos que, anos antes, ganharam as mesmas ruas, ainda que estivessem embalados por pautas diferentes?</w:t>
      </w:r>
    </w:p>
    <w:p w14:paraId="551627CA"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Até mesmo para o senso comum – a indignação é um sentimento ou um estado de ânimo ligado a coisas ruins e tristes, pois ninguém, indignado, encontra o frescor da alegria, mas uma ardência de nervos. Privadamente experimentamos a indignação ao observar alguém, por exemplo, maltratando um animal indefeso ou castigando uma criança de berço; politicamente, porém, a indignação se vincula a objetos mais complexos. Comumente – e este foi o caso da Espanha em maio de 2011 – a indignação coletiva se volta contra a crueldade dos líderes neoliberais atuais. </w:t>
      </w:r>
      <w:proofErr w:type="spellStart"/>
      <w:r>
        <w:rPr>
          <w:rFonts w:ascii="Times New Roman" w:eastAsia="Times New Roman" w:hAnsi="Times New Roman" w:cs="Times New Roman"/>
          <w:color w:val="000000"/>
          <w:sz w:val="24"/>
          <w:szCs w:val="24"/>
        </w:rPr>
        <w:t>Antonio</w:t>
      </w:r>
      <w:proofErr w:type="spellEnd"/>
      <w:r>
        <w:rPr>
          <w:rFonts w:ascii="Times New Roman" w:eastAsia="Times New Roman" w:hAnsi="Times New Roman" w:cs="Times New Roman"/>
          <w:color w:val="000000"/>
          <w:sz w:val="24"/>
          <w:szCs w:val="24"/>
        </w:rPr>
        <w:t xml:space="preserve"> Negri e Michael </w:t>
      </w:r>
      <w:proofErr w:type="spellStart"/>
      <w:r>
        <w:rPr>
          <w:rFonts w:ascii="Times New Roman" w:eastAsia="Times New Roman" w:hAnsi="Times New Roman" w:cs="Times New Roman"/>
          <w:color w:val="000000"/>
          <w:sz w:val="24"/>
          <w:szCs w:val="24"/>
        </w:rPr>
        <w:t>Hardt</w:t>
      </w:r>
      <w:proofErr w:type="spellEnd"/>
      <w:r>
        <w:rPr>
          <w:rFonts w:ascii="Times New Roman" w:eastAsia="Times New Roman" w:hAnsi="Times New Roman" w:cs="Times New Roman"/>
          <w:color w:val="000000"/>
          <w:sz w:val="24"/>
          <w:szCs w:val="24"/>
        </w:rPr>
        <w:t xml:space="preserve"> (2016, p. 49), em </w:t>
      </w:r>
      <w:r>
        <w:rPr>
          <w:rFonts w:ascii="Times New Roman" w:eastAsia="Times New Roman" w:hAnsi="Times New Roman" w:cs="Times New Roman"/>
          <w:i/>
          <w:color w:val="000000"/>
          <w:sz w:val="24"/>
          <w:szCs w:val="24"/>
        </w:rPr>
        <w:t>Declaração</w:t>
      </w:r>
      <w:r>
        <w:rPr>
          <w:rFonts w:ascii="Times New Roman" w:eastAsia="Times New Roman" w:hAnsi="Times New Roman" w:cs="Times New Roman"/>
          <w:color w:val="000000"/>
          <w:sz w:val="24"/>
          <w:szCs w:val="24"/>
        </w:rPr>
        <w:t xml:space="preserve">, explicam a tendência à indignação na perspectiva de quem se dá conta da chantagem imposta pelo sistema econômico vigente.   </w:t>
      </w:r>
    </w:p>
    <w:p w14:paraId="4E015443" w14:textId="77777777" w:rsidR="008921C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240A6D0D" w14:textId="77777777" w:rsidR="008921CA" w:rsidRPr="00146B47"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146B47">
        <w:rPr>
          <w:rFonts w:ascii="Times New Roman" w:eastAsia="Times New Roman" w:hAnsi="Times New Roman" w:cs="Times New Roman"/>
          <w:color w:val="000000"/>
        </w:rPr>
        <w:t xml:space="preserve">Os líderes neoliberais atuais – dos seus gabinetes de governo, das suas salas de diretoria corporativa, dos seus escritórios nos veículos de comunicação e dos seus pregões na bolsa de valores – repetem constantemente para nós que a crise é terrível e nossa situação é sem esperança. Estamos no Titanic, nos dizem, e se quisermos ser salvos da catástrofe final, temos de concordar em piorar ainda mais a situação dos endividados, mediatizados, </w:t>
      </w:r>
      <w:proofErr w:type="spellStart"/>
      <w:r w:rsidRPr="00146B47">
        <w:rPr>
          <w:rFonts w:ascii="Times New Roman" w:eastAsia="Times New Roman" w:hAnsi="Times New Roman" w:cs="Times New Roman"/>
          <w:color w:val="000000"/>
        </w:rPr>
        <w:t>secutirizados</w:t>
      </w:r>
      <w:proofErr w:type="spellEnd"/>
      <w:r w:rsidRPr="00146B47">
        <w:rPr>
          <w:rFonts w:ascii="Times New Roman" w:eastAsia="Times New Roman" w:hAnsi="Times New Roman" w:cs="Times New Roman"/>
          <w:color w:val="000000"/>
        </w:rPr>
        <w:t xml:space="preserve"> e representados. Prometem que piorar as coisas é a nossa única salvação! Será </w:t>
      </w:r>
      <w:r w:rsidRPr="00146B47">
        <w:rPr>
          <w:rFonts w:ascii="Times New Roman" w:eastAsia="Times New Roman" w:hAnsi="Times New Roman" w:cs="Times New Roman"/>
          <w:color w:val="000000"/>
        </w:rPr>
        <w:lastRenderedPageBreak/>
        <w:t>que não é possível se rebelar e dar voz à indignação que fervilha em todos nós quando nos deparamos com essa chantagem?</w:t>
      </w:r>
    </w:p>
    <w:p w14:paraId="3F0655FA" w14:textId="77777777" w:rsidR="008921CA" w:rsidRPr="00146B47"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711D31E2"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autores recorrem à imagem do “fervilhar” (</w:t>
      </w:r>
      <w:proofErr w:type="spellStart"/>
      <w:r>
        <w:rPr>
          <w:rFonts w:ascii="Times New Roman" w:eastAsia="Times New Roman" w:hAnsi="Times New Roman" w:cs="Times New Roman"/>
          <w:i/>
          <w:color w:val="000000"/>
          <w:sz w:val="24"/>
          <w:szCs w:val="24"/>
        </w:rPr>
        <w:t>seethes</w:t>
      </w:r>
      <w:proofErr w:type="spellEnd"/>
      <w:r>
        <w:rPr>
          <w:rFonts w:ascii="Times New Roman" w:eastAsia="Times New Roman" w:hAnsi="Times New Roman" w:cs="Times New Roman"/>
          <w:color w:val="000000"/>
          <w:sz w:val="24"/>
          <w:szCs w:val="24"/>
        </w:rPr>
        <w:t>) para se referir ao estado de espírito da indignação. No entanto, abandonadas as aparências que impressionam a imprensa, e deixadas de lado (por um momento) as análises filosóficas, podemos ver o que se esconde por atrás da imagem da indignação dos “indignados da Espanha”.</w:t>
      </w:r>
    </w:p>
    <w:p w14:paraId="080F91AF"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Carlos </w:t>
      </w:r>
      <w:proofErr w:type="spellStart"/>
      <w:r>
        <w:rPr>
          <w:rFonts w:ascii="Times New Roman" w:eastAsia="Times New Roman" w:hAnsi="Times New Roman" w:cs="Times New Roman"/>
          <w:color w:val="000000"/>
          <w:sz w:val="24"/>
          <w:szCs w:val="24"/>
        </w:rPr>
        <w:t>Taibo</w:t>
      </w:r>
      <w:proofErr w:type="spellEnd"/>
      <w:r>
        <w:rPr>
          <w:rFonts w:ascii="Times New Roman" w:eastAsia="Times New Roman" w:hAnsi="Times New Roman" w:cs="Times New Roman"/>
          <w:color w:val="000000"/>
          <w:sz w:val="24"/>
          <w:szCs w:val="24"/>
        </w:rPr>
        <w:t xml:space="preserve"> (2015, p. 352-353), o primeiro elemento que efetivamente definiu a turba que ganhou as ruas espanholas em 2011 foi o “talento organizativo” expresso pela “capacidade de trabalho” das pessoas, qualidade que viabilizou, na luta, a produção dos melhores prognósticos e das táticas mais precisas; o segundo foi o contexto de crise que atravessava a Europa; o terceiro, o “cenário” das manifestações, isto é, as universidades que enfrentavam um acentuado processo de mercantilização e privatização; o quarto, a proximidade do período eleitoral; o quinto, os ecos da primavera árabe. Os dois últimos elementos mencionados por </w:t>
      </w:r>
      <w:proofErr w:type="spellStart"/>
      <w:r>
        <w:rPr>
          <w:rFonts w:ascii="Times New Roman" w:eastAsia="Times New Roman" w:hAnsi="Times New Roman" w:cs="Times New Roman"/>
          <w:color w:val="000000"/>
          <w:sz w:val="24"/>
          <w:szCs w:val="24"/>
        </w:rPr>
        <w:t>Taibo</w:t>
      </w:r>
      <w:proofErr w:type="spellEnd"/>
      <w:r>
        <w:rPr>
          <w:rFonts w:ascii="Times New Roman" w:eastAsia="Times New Roman" w:hAnsi="Times New Roman" w:cs="Times New Roman"/>
          <w:color w:val="000000"/>
          <w:sz w:val="24"/>
          <w:szCs w:val="24"/>
        </w:rPr>
        <w:t>, especialmente interessantes para os propósitos deste texto, são os seguintes: “o trabalho de anos dos movimentos sociais críticos” e a transformação que os atos provocavam em “muitas pessoas que inicialmente abraçavam outras perspectivas”.</w:t>
      </w:r>
    </w:p>
    <w:p w14:paraId="58548D50"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i/>
          <w:color w:val="000000"/>
          <w:sz w:val="24"/>
          <w:szCs w:val="24"/>
        </w:rPr>
        <w:t>indignação</w:t>
      </w:r>
      <w:r>
        <w:rPr>
          <w:rFonts w:ascii="Times New Roman" w:eastAsia="Times New Roman" w:hAnsi="Times New Roman" w:cs="Times New Roman"/>
          <w:color w:val="000000"/>
          <w:sz w:val="24"/>
          <w:szCs w:val="24"/>
        </w:rPr>
        <w:t xml:space="preserve"> tem sido considerada a marca mais explícita das jornadas de junho de 2013 no Brasil.</w:t>
      </w:r>
    </w:p>
    <w:p w14:paraId="1BEDC8AC"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 xml:space="preserve">O que ganhou o nome de Jornadas de Junho, </w:t>
      </w:r>
      <w:r w:rsidRPr="0067784E">
        <w:rPr>
          <w:rFonts w:ascii="Times New Roman" w:eastAsia="Times New Roman" w:hAnsi="Times New Roman" w:cs="Times New Roman"/>
          <w:i/>
          <w:color w:val="000000"/>
        </w:rPr>
        <w:t>grosso modo</w:t>
      </w:r>
      <w:r w:rsidRPr="0067784E">
        <w:rPr>
          <w:rFonts w:ascii="Times New Roman" w:eastAsia="Times New Roman" w:hAnsi="Times New Roman" w:cs="Times New Roman"/>
          <w:color w:val="000000"/>
        </w:rPr>
        <w:t>, consistiu em uma espécie de transbordamento da indignação coletiva, que saturada pelos discursos compartilhados nas mídias sociais, transmutou-se em ação, ocupando as ruas das principais metrópoles brasileiras (Ferreira, 2016, p. 6).</w:t>
      </w:r>
    </w:p>
    <w:p w14:paraId="0C382363"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60B24995"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Frequentemente, entretanto, não se compreende que o fenômeno conhecido como “jornadas de junho de 2013” é, na verdade, a segunda fase de um movimento que, em geral, permanece reduzido nas análises. Este movimento, em sua primeira fase, pode ser bem captado nos quatro primeiros atos contra o aumento da tarifa do transporte coletivo na cidade de São Paulo (entre os dias 02 e 13 de junho), aqueles que ativaram a generalização da indignação que ganhou o Brasil e as ruas brasileiras</w:t>
      </w:r>
      <w:r>
        <w:rPr>
          <w:rFonts w:ascii="Times New Roman" w:eastAsia="Times New Roman" w:hAnsi="Times New Roman" w:cs="Times New Roman"/>
          <w:color w:val="000000"/>
          <w:sz w:val="24"/>
          <w:szCs w:val="24"/>
          <w:vertAlign w:val="superscript"/>
        </w:rPr>
        <w:footnoteReference w:id="36"/>
      </w:r>
      <w:r>
        <w:rPr>
          <w:rFonts w:ascii="Times New Roman" w:eastAsia="Times New Roman" w:hAnsi="Times New Roman" w:cs="Times New Roman"/>
          <w:color w:val="000000"/>
          <w:sz w:val="24"/>
          <w:szCs w:val="24"/>
        </w:rPr>
        <w:t>. Dificilmente, sem estes atos que ficaram manchados pela brutalidade da repressão da Polícia Militar do Estado de São Paulo, teria havido, na cidade, o despertar da indignação coletiva que culminou em levante (</w:t>
      </w:r>
      <w:proofErr w:type="spellStart"/>
      <w:r>
        <w:rPr>
          <w:rFonts w:ascii="Times New Roman" w:eastAsia="Times New Roman" w:hAnsi="Times New Roman" w:cs="Times New Roman"/>
          <w:color w:val="000000"/>
          <w:sz w:val="24"/>
          <w:szCs w:val="24"/>
        </w:rPr>
        <w:t>Fordelone</w:t>
      </w:r>
      <w:proofErr w:type="spellEnd"/>
      <w:r>
        <w:rPr>
          <w:rFonts w:ascii="Times New Roman" w:eastAsia="Times New Roman" w:hAnsi="Times New Roman" w:cs="Times New Roman"/>
          <w:color w:val="000000"/>
          <w:sz w:val="24"/>
          <w:szCs w:val="24"/>
        </w:rPr>
        <w:t>, 2013).</w:t>
      </w:r>
    </w:p>
    <w:p w14:paraId="32BDB0F2"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É preciso ter ciência: afirmar que sem os quatro primeiros atos paulistanos não teria havido indignação não equivale a colocar São Paulo como certa espécie de vanguarda. Se a cidade acabou se tornando pioneira em um movimento de insurreição</w:t>
      </w:r>
      <w:r>
        <w:rPr>
          <w:rFonts w:ascii="Times New Roman" w:eastAsia="Times New Roman" w:hAnsi="Times New Roman" w:cs="Times New Roman"/>
          <w:color w:val="000000"/>
          <w:sz w:val="24"/>
          <w:szCs w:val="24"/>
          <w:vertAlign w:val="superscript"/>
        </w:rPr>
        <w:footnoteReference w:id="37"/>
      </w:r>
      <w:r>
        <w:rPr>
          <w:rFonts w:ascii="Times New Roman" w:eastAsia="Times New Roman" w:hAnsi="Times New Roman" w:cs="Times New Roman"/>
          <w:color w:val="000000"/>
          <w:sz w:val="24"/>
          <w:szCs w:val="24"/>
        </w:rPr>
        <w:t xml:space="preserve">, foi como reação ao atraso social, ao excedente de conservadorismo da classe média </w:t>
      </w:r>
      <w:proofErr w:type="spellStart"/>
      <w:r>
        <w:rPr>
          <w:rFonts w:ascii="Times New Roman" w:eastAsia="Times New Roman" w:hAnsi="Times New Roman" w:cs="Times New Roman"/>
          <w:color w:val="000000"/>
          <w:sz w:val="24"/>
          <w:szCs w:val="24"/>
        </w:rPr>
        <w:t>estadolatra</w:t>
      </w:r>
      <w:proofErr w:type="spellEnd"/>
      <w:r>
        <w:rPr>
          <w:rFonts w:ascii="Times New Roman" w:eastAsia="Times New Roman" w:hAnsi="Times New Roman" w:cs="Times New Roman"/>
          <w:color w:val="000000"/>
          <w:sz w:val="24"/>
          <w:szCs w:val="24"/>
          <w:vertAlign w:val="superscript"/>
        </w:rPr>
        <w:footnoteReference w:id="38"/>
      </w:r>
      <w:r>
        <w:rPr>
          <w:rFonts w:ascii="Times New Roman" w:eastAsia="Times New Roman" w:hAnsi="Times New Roman" w:cs="Times New Roman"/>
          <w:color w:val="000000"/>
          <w:sz w:val="24"/>
          <w:szCs w:val="24"/>
        </w:rPr>
        <w:t xml:space="preserve"> e ao Estado altamente repressivo.</w:t>
      </w:r>
    </w:p>
    <w:p w14:paraId="323A0942"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Salvo exceções</w:t>
      </w:r>
      <w:r>
        <w:rPr>
          <w:rFonts w:ascii="Times New Roman" w:eastAsia="Times New Roman" w:hAnsi="Times New Roman" w:cs="Times New Roman"/>
          <w:color w:val="000000"/>
          <w:sz w:val="24"/>
          <w:szCs w:val="24"/>
          <w:vertAlign w:val="superscript"/>
        </w:rPr>
        <w:footnoteReference w:id="39"/>
      </w:r>
      <w:r>
        <w:rPr>
          <w:rFonts w:ascii="Times New Roman" w:eastAsia="Times New Roman" w:hAnsi="Times New Roman" w:cs="Times New Roman"/>
          <w:color w:val="000000"/>
          <w:sz w:val="24"/>
          <w:szCs w:val="24"/>
        </w:rPr>
        <w:t>, junho de 2013 fez ecoar, para muitos intérpretes, o “maio de 1968”, quando no mundo eclodiram gritos coletivos por emancipação. Aliás, se levarmos a sério o projeto de percorrer as causas efetivamente materiais das jornadas da cidade de São Paulo, teríamos que recompor a própria história da urbanização das cidades, amoldadas para acelerar a ampliação do capital da indústria automobilística e de outras grandes corporações. Na Europa, em 1968, o aumento na tarifa do transporte já era causa de sublevações estudantis na Alemanha</w:t>
      </w:r>
      <w:r>
        <w:rPr>
          <w:rFonts w:ascii="Times New Roman" w:eastAsia="Times New Roman" w:hAnsi="Times New Roman" w:cs="Times New Roman"/>
          <w:color w:val="000000"/>
          <w:sz w:val="24"/>
          <w:szCs w:val="24"/>
          <w:vertAlign w:val="superscript"/>
        </w:rPr>
        <w:footnoteReference w:id="40"/>
      </w:r>
      <w:r>
        <w:rPr>
          <w:rFonts w:ascii="Times New Roman" w:eastAsia="Times New Roman" w:hAnsi="Times New Roman" w:cs="Times New Roman"/>
          <w:color w:val="000000"/>
          <w:sz w:val="24"/>
          <w:szCs w:val="24"/>
        </w:rPr>
        <w:t>. Em São Paulo, também em 1968, a grande explosão de fumaça pelos ares levou o compositor brasileiro Tom Zé a cantar: “São oito milhões de habitantes/ Aglomerada solidão/ Por mil chaminés e carros/ Gaseados a prestação”</w:t>
      </w:r>
      <w:r>
        <w:rPr>
          <w:rFonts w:ascii="Times New Roman" w:eastAsia="Times New Roman" w:hAnsi="Times New Roman" w:cs="Times New Roman"/>
          <w:color w:val="000000"/>
          <w:sz w:val="24"/>
          <w:szCs w:val="24"/>
          <w:vertAlign w:val="superscript"/>
        </w:rPr>
        <w:footnoteReference w:id="41"/>
      </w:r>
      <w:r>
        <w:rPr>
          <w:rFonts w:ascii="Times New Roman" w:eastAsia="Times New Roman" w:hAnsi="Times New Roman" w:cs="Times New Roman"/>
          <w:color w:val="000000"/>
          <w:sz w:val="24"/>
          <w:szCs w:val="24"/>
        </w:rPr>
        <w:t>.</w:t>
      </w:r>
    </w:p>
    <w:p w14:paraId="7781FE8B"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2013, a aglomeração da cidade chegava a mais um de seus limites, inviabilizando os encontros, destruindo a liberdade de viver na urbe, sobretudo para a juventude e para a classe trabalhadora</w:t>
      </w:r>
      <w:r>
        <w:rPr>
          <w:rFonts w:ascii="Times New Roman" w:eastAsia="Times New Roman" w:hAnsi="Times New Roman" w:cs="Times New Roman"/>
          <w:color w:val="000000"/>
          <w:sz w:val="24"/>
          <w:szCs w:val="24"/>
          <w:vertAlign w:val="superscript"/>
        </w:rPr>
        <w:footnoteReference w:id="42"/>
      </w:r>
      <w:r>
        <w:rPr>
          <w:rFonts w:ascii="Times New Roman" w:eastAsia="Times New Roman" w:hAnsi="Times New Roman" w:cs="Times New Roman"/>
          <w:color w:val="000000"/>
          <w:sz w:val="24"/>
          <w:szCs w:val="24"/>
        </w:rPr>
        <w:t xml:space="preserve">. A fúria cotidiana se mantinha naqueles dias de 2013 e o lema </w:t>
      </w:r>
      <w:r>
        <w:rPr>
          <w:rFonts w:ascii="Times New Roman" w:eastAsia="Times New Roman" w:hAnsi="Times New Roman" w:cs="Times New Roman"/>
          <w:i/>
          <w:color w:val="000000"/>
          <w:sz w:val="24"/>
          <w:szCs w:val="24"/>
        </w:rPr>
        <w:t>tarifa zero</w:t>
      </w:r>
      <w:r>
        <w:rPr>
          <w:rFonts w:ascii="Times New Roman" w:eastAsia="Times New Roman" w:hAnsi="Times New Roman" w:cs="Times New Roman"/>
          <w:color w:val="000000"/>
          <w:sz w:val="24"/>
          <w:szCs w:val="24"/>
        </w:rPr>
        <w:t xml:space="preserve"> ganhou um valor inesperado para quem não acompanhou o desenrolar histórico do movimento social em torno dos transportes</w:t>
      </w:r>
      <w:r>
        <w:rPr>
          <w:rFonts w:ascii="Times New Roman" w:eastAsia="Times New Roman" w:hAnsi="Times New Roman" w:cs="Times New Roman"/>
          <w:color w:val="000000"/>
          <w:sz w:val="24"/>
          <w:szCs w:val="24"/>
          <w:vertAlign w:val="superscript"/>
        </w:rPr>
        <w:footnoteReference w:id="43"/>
      </w:r>
      <w:r>
        <w:rPr>
          <w:rFonts w:ascii="Times New Roman" w:eastAsia="Times New Roman" w:hAnsi="Times New Roman" w:cs="Times New Roman"/>
          <w:color w:val="000000"/>
          <w:sz w:val="24"/>
          <w:szCs w:val="24"/>
        </w:rPr>
        <w:t>. Ao fim da luta, essa fúria de militantes predominantemente jovens</w:t>
      </w:r>
      <w:r>
        <w:rPr>
          <w:rFonts w:ascii="Times New Roman" w:eastAsia="Times New Roman" w:hAnsi="Times New Roman" w:cs="Times New Roman"/>
          <w:color w:val="000000"/>
          <w:sz w:val="24"/>
          <w:szCs w:val="24"/>
          <w:vertAlign w:val="superscript"/>
        </w:rPr>
        <w:footnoteReference w:id="44"/>
      </w:r>
      <w:r>
        <w:rPr>
          <w:rFonts w:ascii="Times New Roman" w:eastAsia="Times New Roman" w:hAnsi="Times New Roman" w:cs="Times New Roman"/>
          <w:color w:val="000000"/>
          <w:sz w:val="24"/>
          <w:szCs w:val="24"/>
        </w:rPr>
        <w:t xml:space="preserve"> obteve ganhos diferentes do tão almejado passe-livre: houve a manutenção do preço da passagem, o trânsito na cidade melhorou e, segundo a Prefeitura, isso se deu em virtude da </w:t>
      </w:r>
      <w:r>
        <w:rPr>
          <w:rFonts w:ascii="Times New Roman" w:eastAsia="Times New Roman" w:hAnsi="Times New Roman" w:cs="Times New Roman"/>
          <w:color w:val="000000"/>
          <w:sz w:val="24"/>
          <w:szCs w:val="24"/>
        </w:rPr>
        <w:lastRenderedPageBreak/>
        <w:t>ação dos jovens dos quatro primeiros atos</w:t>
      </w:r>
      <w:r>
        <w:rPr>
          <w:rFonts w:ascii="Times New Roman" w:eastAsia="Times New Roman" w:hAnsi="Times New Roman" w:cs="Times New Roman"/>
          <w:color w:val="000000"/>
          <w:sz w:val="24"/>
          <w:szCs w:val="24"/>
          <w:vertAlign w:val="superscript"/>
        </w:rPr>
        <w:footnoteReference w:id="45"/>
      </w:r>
      <w:r>
        <w:rPr>
          <w:rFonts w:ascii="Times New Roman" w:eastAsia="Times New Roman" w:hAnsi="Times New Roman" w:cs="Times New Roman"/>
          <w:color w:val="000000"/>
          <w:sz w:val="24"/>
          <w:szCs w:val="24"/>
        </w:rPr>
        <w:t>. O prefeito soube interpretar a gênese do movimento que eclodiu na cidade e, no plano municipal, parece ter dado conta da insatisfação. Ao abrandar, porém, a fonte do desespero do cidadão paralisado no trânsito, o problema da indignação contra a repressão policial não foi tocado; ao contrário, foi agigantado.</w:t>
      </w:r>
    </w:p>
    <w:p w14:paraId="510F04F8"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Depois do ato do dia 13 de junho na cidade de São Paulo e de suas repercussões, o problema exorbitou a esfera municipal, chegando ao patamar de uma “indignação coletiva”, pois às imagens da repressão policial paulistana, se ajuntavam vídeos do Rio de Janeiro (De Moraes, 2018, p. 197-198). A questão tomou dimensão nacional, pois passava a se referir ao Brasil como um todo, mudando o tema das manifestações várias vezes de objeto</w:t>
      </w:r>
      <w:r>
        <w:rPr>
          <w:rFonts w:ascii="Times New Roman" w:eastAsia="Times New Roman" w:hAnsi="Times New Roman" w:cs="Times New Roman"/>
          <w:color w:val="000000"/>
          <w:sz w:val="24"/>
          <w:szCs w:val="24"/>
          <w:vertAlign w:val="superscript"/>
        </w:rPr>
        <w:footnoteReference w:id="46"/>
      </w:r>
      <w:r>
        <w:rPr>
          <w:rFonts w:ascii="Times New Roman" w:eastAsia="Times New Roman" w:hAnsi="Times New Roman" w:cs="Times New Roman"/>
          <w:color w:val="000000"/>
          <w:sz w:val="24"/>
          <w:szCs w:val="24"/>
        </w:rPr>
        <w:t xml:space="preserve">. </w:t>
      </w:r>
    </w:p>
    <w:p w14:paraId="483E7C47"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uma questão didática, chamaremos, doravante, os quatro primeiros atos de “jornadas de junho de 2013” em São Paulo (com pauta precisa) e de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 xml:space="preserve"> de junho de 2013” no Brasil à grande sucessão de atos que, com pautas diversas – da esquerda à direita – ganharam as ruas do país</w:t>
      </w:r>
      <w:r>
        <w:rPr>
          <w:rFonts w:ascii="Times New Roman" w:eastAsia="Times New Roman" w:hAnsi="Times New Roman" w:cs="Times New Roman"/>
          <w:color w:val="000000"/>
          <w:sz w:val="24"/>
          <w:szCs w:val="24"/>
          <w:vertAlign w:val="superscript"/>
        </w:rPr>
        <w:footnoteReference w:id="47"/>
      </w:r>
      <w:r>
        <w:rPr>
          <w:rFonts w:ascii="Times New Roman" w:eastAsia="Times New Roman" w:hAnsi="Times New Roman" w:cs="Times New Roman"/>
          <w:color w:val="000000"/>
          <w:sz w:val="24"/>
          <w:szCs w:val="24"/>
        </w:rPr>
        <w:t xml:space="preserve">. Assim, este artigo apresenta sua delimitação: interpretar, a partir de algumas ideias da filosofia de Espinosa, as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 xml:space="preserve"> de junho de 2013 pela mediação das jornadas de São Paulo, com vistas a entender o desdobramento nacional desse fenômeno e as questões que permanecem ainda subterrâneas</w:t>
      </w:r>
      <w:r>
        <w:rPr>
          <w:rFonts w:ascii="Times New Roman" w:eastAsia="Times New Roman" w:hAnsi="Times New Roman" w:cs="Times New Roman"/>
          <w:color w:val="000000"/>
          <w:sz w:val="24"/>
          <w:szCs w:val="24"/>
          <w:vertAlign w:val="superscript"/>
        </w:rPr>
        <w:footnoteReference w:id="48"/>
      </w:r>
      <w:r>
        <w:rPr>
          <w:rFonts w:ascii="Times New Roman" w:eastAsia="Times New Roman" w:hAnsi="Times New Roman" w:cs="Times New Roman"/>
          <w:color w:val="000000"/>
          <w:sz w:val="24"/>
          <w:szCs w:val="24"/>
        </w:rPr>
        <w:t>.</w:t>
      </w:r>
    </w:p>
    <w:p w14:paraId="203295F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Em nossa proposta, o afeto predominante das jornadas paulistanas (a dos quatro primeiros atos) foi o desespero; o afeto predominante da segunda jornada foi a indignação. Sobre a relação entre o afeto de desespero e a primeira jornada, já tratamos em outro lugar </w:t>
      </w:r>
      <w:r>
        <w:rPr>
          <w:rFonts w:ascii="Times New Roman" w:eastAsia="Times New Roman" w:hAnsi="Times New Roman" w:cs="Times New Roman"/>
          <w:color w:val="000000"/>
          <w:sz w:val="24"/>
          <w:szCs w:val="24"/>
        </w:rPr>
        <w:lastRenderedPageBreak/>
        <w:t>(Oliveira, 2019). Neste artigo nos centraremos na indignação e, assim como no outro trabalho, seguiremos a filosofia de Espinosa</w:t>
      </w:r>
      <w:r>
        <w:rPr>
          <w:rFonts w:ascii="Times New Roman" w:eastAsia="Times New Roman" w:hAnsi="Times New Roman" w:cs="Times New Roman"/>
          <w:color w:val="000000"/>
          <w:sz w:val="24"/>
          <w:szCs w:val="24"/>
          <w:vertAlign w:val="superscript"/>
        </w:rPr>
        <w:footnoteReference w:id="49"/>
      </w:r>
      <w:r>
        <w:rPr>
          <w:rFonts w:ascii="Times New Roman" w:eastAsia="Times New Roman" w:hAnsi="Times New Roman" w:cs="Times New Roman"/>
          <w:color w:val="000000"/>
          <w:sz w:val="24"/>
          <w:szCs w:val="24"/>
        </w:rPr>
        <w:t>.</w:t>
      </w:r>
    </w:p>
    <w:p w14:paraId="4FB1282F" w14:textId="1AF91FF4" w:rsidR="008921CA" w:rsidRDefault="008921CA"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4B8FA8" w14:textId="77777777" w:rsidR="0067784E" w:rsidRDefault="0067784E"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F7707"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indignação na vida afetiva</w:t>
      </w:r>
    </w:p>
    <w:p w14:paraId="39E1A9D7" w14:textId="39CA24F8"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proposta de pensar a política pela mediação dos afetos pode parecer não só romântica, mas também </w:t>
      </w:r>
      <w:proofErr w:type="spellStart"/>
      <w:r>
        <w:rPr>
          <w:rFonts w:ascii="Times New Roman" w:eastAsia="Times New Roman" w:hAnsi="Times New Roman" w:cs="Times New Roman"/>
          <w:color w:val="000000"/>
          <w:sz w:val="24"/>
          <w:szCs w:val="24"/>
        </w:rPr>
        <w:t>acientífica</w:t>
      </w:r>
      <w:proofErr w:type="spellEnd"/>
      <w:r>
        <w:rPr>
          <w:rFonts w:ascii="Times New Roman" w:eastAsia="Times New Roman" w:hAnsi="Times New Roman" w:cs="Times New Roman"/>
          <w:color w:val="000000"/>
          <w:sz w:val="24"/>
          <w:szCs w:val="24"/>
        </w:rPr>
        <w:t xml:space="preserve"> para quem apenas ouve dizer o nome dos afetos </w:t>
      </w:r>
      <w:r>
        <w:rPr>
          <w:rFonts w:ascii="Times New Roman" w:eastAsia="Times New Roman" w:hAnsi="Times New Roman" w:cs="Times New Roman"/>
          <w:i/>
          <w:color w:val="000000"/>
          <w:sz w:val="24"/>
          <w:szCs w:val="24"/>
        </w:rPr>
        <w:t>desespero</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indignação</w:t>
      </w:r>
      <w:r>
        <w:rPr>
          <w:rFonts w:ascii="Times New Roman" w:eastAsia="Times New Roman" w:hAnsi="Times New Roman" w:cs="Times New Roman"/>
          <w:color w:val="000000"/>
          <w:sz w:val="24"/>
          <w:szCs w:val="24"/>
        </w:rPr>
        <w:t>, mas não desconfia de que, pelo menos desde o Renascimento, os afetos são estudados em relação estrutural com a política. Para Espinosa, longe de qualquer sombra de idealismo, os afetos se definem como “as afecções do corpo” e “as ideias dessas afecções”</w:t>
      </w:r>
      <w:r>
        <w:rPr>
          <w:rFonts w:ascii="Times New Roman" w:eastAsia="Times New Roman" w:hAnsi="Times New Roman" w:cs="Times New Roman"/>
          <w:color w:val="000000"/>
          <w:sz w:val="24"/>
          <w:szCs w:val="24"/>
          <w:vertAlign w:val="superscript"/>
        </w:rPr>
        <w:footnoteReference w:id="50"/>
      </w:r>
      <w:r>
        <w:rPr>
          <w:rFonts w:ascii="Times New Roman" w:eastAsia="Times New Roman" w:hAnsi="Times New Roman" w:cs="Times New Roman"/>
          <w:color w:val="000000"/>
          <w:sz w:val="24"/>
          <w:szCs w:val="24"/>
        </w:rPr>
        <w:t>. Como, em seu entender, o dualismo entre pensamento e extensão mantido pela metafísica de René Descartes é uma fábula, os afetos são processos que dizem respeito sempre ao corpo e à mente dos indivíduos, porque corpo e mente sempre se referem a uma só e mesma coisa, ainda que concebida por diferentes atributos</w:t>
      </w:r>
      <w:r>
        <w:rPr>
          <w:rFonts w:ascii="Times New Roman" w:eastAsia="Times New Roman" w:hAnsi="Times New Roman" w:cs="Times New Roman"/>
          <w:color w:val="000000"/>
          <w:sz w:val="24"/>
          <w:szCs w:val="24"/>
          <w:vertAlign w:val="superscript"/>
        </w:rPr>
        <w:footnoteReference w:id="51"/>
      </w:r>
      <w:r>
        <w:rPr>
          <w:rFonts w:ascii="Times New Roman" w:eastAsia="Times New Roman" w:hAnsi="Times New Roman" w:cs="Times New Roman"/>
          <w:color w:val="000000"/>
          <w:sz w:val="24"/>
          <w:szCs w:val="24"/>
        </w:rPr>
        <w:t>.</w:t>
      </w:r>
    </w:p>
    <w:p w14:paraId="213D778C"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Os afetos são sempre transições e são percebidos por nós como </w:t>
      </w:r>
      <w:r>
        <w:rPr>
          <w:rFonts w:ascii="Times New Roman" w:eastAsia="Times New Roman" w:hAnsi="Times New Roman" w:cs="Times New Roman"/>
          <w:i/>
          <w:color w:val="000000"/>
          <w:sz w:val="24"/>
          <w:szCs w:val="24"/>
        </w:rPr>
        <w:t>passagem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transitio</w:t>
      </w:r>
      <w:proofErr w:type="spellEnd"/>
      <w:r>
        <w:rPr>
          <w:rFonts w:ascii="Times New Roman" w:eastAsia="Times New Roman" w:hAnsi="Times New Roman" w:cs="Times New Roman"/>
          <w:color w:val="000000"/>
          <w:sz w:val="24"/>
          <w:szCs w:val="24"/>
        </w:rPr>
        <w:t>). Para Espinosa, o afeto de tristeza se dá quando experimentamos a passagem de uma potência maior a uma potência menor. Ele se opõe ao afeto de alegria, ou seja, a passagem de uma potência menor a uma potência maior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 Def.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2 e 3). Para o filósofo, o “desespero”, em especial, “é a tristeza originada da ideia de uma coisa futura ou passada da qual foi suprimida a causa de duvidar”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 Def.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xml:space="preserve">. 15). Temos a experiência do desespero quando nossa tristeza (passagem de uma potência maior a uma menor) surge da ideia de uma coisa (triste) que tínhamos dúvida de que pudesse ocorrer, mas agora já não duvidamos mais de sua efetivação. A “segurança”, afeto oposto, se dá quando experimentamos a alegria nascida da esperança de uma coisa que tínhamos dúvida de que pudesse ocorrer, mas agora já não temos dúvida que ocorrerá. A noção de segurança, ao mesmo tempo em que tem no </w:t>
      </w:r>
      <w:proofErr w:type="spellStart"/>
      <w:r>
        <w:rPr>
          <w:rFonts w:ascii="Times New Roman" w:eastAsia="Times New Roman" w:hAnsi="Times New Roman" w:cs="Times New Roman"/>
          <w:color w:val="000000"/>
          <w:sz w:val="24"/>
          <w:szCs w:val="24"/>
        </w:rPr>
        <w:t>espinosismo</w:t>
      </w:r>
      <w:proofErr w:type="spellEnd"/>
      <w:r>
        <w:rPr>
          <w:rFonts w:ascii="Times New Roman" w:eastAsia="Times New Roman" w:hAnsi="Times New Roman" w:cs="Times New Roman"/>
          <w:color w:val="000000"/>
          <w:sz w:val="24"/>
          <w:szCs w:val="24"/>
        </w:rPr>
        <w:t xml:space="preserve"> um sentido político, é também um afeto, contrário àquele que, em nosso entender, permeou as jornadas: o desespero</w:t>
      </w:r>
      <w:r>
        <w:rPr>
          <w:rFonts w:ascii="Times New Roman" w:eastAsia="Times New Roman" w:hAnsi="Times New Roman" w:cs="Times New Roman"/>
          <w:color w:val="000000"/>
          <w:sz w:val="24"/>
          <w:szCs w:val="24"/>
          <w:vertAlign w:val="superscript"/>
        </w:rPr>
        <w:footnoteReference w:id="52"/>
      </w:r>
      <w:r>
        <w:rPr>
          <w:rFonts w:ascii="Times New Roman" w:eastAsia="Times New Roman" w:hAnsi="Times New Roman" w:cs="Times New Roman"/>
          <w:color w:val="000000"/>
          <w:sz w:val="24"/>
          <w:szCs w:val="24"/>
        </w:rPr>
        <w:t>.</w:t>
      </w:r>
    </w:p>
    <w:p w14:paraId="4E1FF28D"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“indignação”, entendida por Espinosa como “o Ódio” (que é uma forma de tristeza) “a alguém que fez mal a outro”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 Def.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xml:space="preserve">. 20), nem sempre se harmoniza com a imagem de indignação típica do senso comum. A fim de eliminar incertezas, convém ter consciência de certa passagem da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na qual o filósofo faz uma importante observação sobre os nomes (dados por ele) a afetos como o gozo, o remorso, a comiseração, a misericórdia, apreço e este que aqui procuramos analisar, a indignação:</w:t>
      </w:r>
    </w:p>
    <w:p w14:paraId="13AF2F78" w14:textId="1E591ECD" w:rsidR="0074463A" w:rsidRPr="0067784E" w:rsidRDefault="00BE5007" w:rsidP="00BE5007">
      <w:pPr>
        <w:pBdr>
          <w:top w:val="nil"/>
          <w:left w:val="nil"/>
          <w:bottom w:val="nil"/>
          <w:right w:val="nil"/>
          <w:between w:val="nil"/>
        </w:pBdr>
        <w:tabs>
          <w:tab w:val="left" w:pos="284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7D261FF2"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Sei que estes nomes [</w:t>
      </w:r>
      <w:r w:rsidRPr="0067784E">
        <w:rPr>
          <w:rFonts w:ascii="Times New Roman" w:eastAsia="Times New Roman" w:hAnsi="Times New Roman" w:cs="Times New Roman"/>
          <w:i/>
          <w:color w:val="000000"/>
        </w:rPr>
        <w:t>gozo</w:t>
      </w:r>
      <w:r w:rsidRPr="0067784E">
        <w:rPr>
          <w:rFonts w:ascii="Times New Roman" w:eastAsia="Times New Roman" w:hAnsi="Times New Roman" w:cs="Times New Roman"/>
          <w:color w:val="000000"/>
        </w:rPr>
        <w:t xml:space="preserve">, </w:t>
      </w:r>
      <w:r w:rsidRPr="0067784E">
        <w:rPr>
          <w:rFonts w:ascii="Times New Roman" w:eastAsia="Times New Roman" w:hAnsi="Times New Roman" w:cs="Times New Roman"/>
          <w:i/>
          <w:color w:val="000000"/>
        </w:rPr>
        <w:t>remorso</w:t>
      </w:r>
      <w:r w:rsidRPr="0067784E">
        <w:rPr>
          <w:rFonts w:ascii="Times New Roman" w:eastAsia="Times New Roman" w:hAnsi="Times New Roman" w:cs="Times New Roman"/>
          <w:color w:val="000000"/>
        </w:rPr>
        <w:t xml:space="preserve">, </w:t>
      </w:r>
      <w:r w:rsidRPr="0067784E">
        <w:rPr>
          <w:rFonts w:ascii="Times New Roman" w:eastAsia="Times New Roman" w:hAnsi="Times New Roman" w:cs="Times New Roman"/>
          <w:i/>
          <w:color w:val="000000"/>
        </w:rPr>
        <w:t>comiseração</w:t>
      </w:r>
      <w:r w:rsidRPr="0067784E">
        <w:rPr>
          <w:rFonts w:ascii="Times New Roman" w:eastAsia="Times New Roman" w:hAnsi="Times New Roman" w:cs="Times New Roman"/>
          <w:color w:val="000000"/>
        </w:rPr>
        <w:t xml:space="preserve">, </w:t>
      </w:r>
      <w:r w:rsidRPr="0067784E">
        <w:rPr>
          <w:rFonts w:ascii="Times New Roman" w:eastAsia="Times New Roman" w:hAnsi="Times New Roman" w:cs="Times New Roman"/>
          <w:i/>
          <w:color w:val="000000"/>
        </w:rPr>
        <w:t>misericórdia</w:t>
      </w:r>
      <w:r w:rsidRPr="0067784E">
        <w:rPr>
          <w:rFonts w:ascii="Times New Roman" w:eastAsia="Times New Roman" w:hAnsi="Times New Roman" w:cs="Times New Roman"/>
          <w:color w:val="000000"/>
        </w:rPr>
        <w:t xml:space="preserve">, </w:t>
      </w:r>
      <w:r w:rsidRPr="0067784E">
        <w:rPr>
          <w:rFonts w:ascii="Times New Roman" w:eastAsia="Times New Roman" w:hAnsi="Times New Roman" w:cs="Times New Roman"/>
          <w:i/>
          <w:color w:val="000000"/>
        </w:rPr>
        <w:t>apreço</w:t>
      </w:r>
      <w:r w:rsidRPr="0067784E">
        <w:rPr>
          <w:rFonts w:ascii="Times New Roman" w:eastAsia="Times New Roman" w:hAnsi="Times New Roman" w:cs="Times New Roman"/>
          <w:color w:val="000000"/>
        </w:rPr>
        <w:t xml:space="preserve"> e </w:t>
      </w:r>
      <w:r w:rsidRPr="0067784E">
        <w:rPr>
          <w:rFonts w:ascii="Times New Roman" w:eastAsia="Times New Roman" w:hAnsi="Times New Roman" w:cs="Times New Roman"/>
          <w:i/>
          <w:color w:val="000000"/>
        </w:rPr>
        <w:t>indignação</w:t>
      </w:r>
      <w:r w:rsidRPr="0067784E">
        <w:rPr>
          <w:rFonts w:ascii="Times New Roman" w:eastAsia="Times New Roman" w:hAnsi="Times New Roman" w:cs="Times New Roman"/>
          <w:color w:val="000000"/>
        </w:rPr>
        <w:t>] significam outra coisa no uso comum. Contudo meu intuito não é explicar a significação das palavras, mas a natureza das coisas, e indicá-las com vocábulos cuja significação usual não repugna inteiramente àquela com que quero empregá-los; e basta tê-lo advertido uma vez (</w:t>
      </w:r>
      <w:r w:rsidRPr="0067784E">
        <w:rPr>
          <w:rFonts w:ascii="Times New Roman" w:eastAsia="Times New Roman" w:hAnsi="Times New Roman" w:cs="Times New Roman"/>
          <w:i/>
          <w:color w:val="000000"/>
        </w:rPr>
        <w:t xml:space="preserve">Ética </w:t>
      </w:r>
      <w:r w:rsidRPr="0067784E">
        <w:rPr>
          <w:rFonts w:ascii="Times New Roman" w:eastAsia="Times New Roman" w:hAnsi="Times New Roman" w:cs="Times New Roman"/>
          <w:color w:val="000000"/>
        </w:rPr>
        <w:t xml:space="preserve">III, Def. </w:t>
      </w:r>
      <w:proofErr w:type="spellStart"/>
      <w:r w:rsidRPr="0067784E">
        <w:rPr>
          <w:rFonts w:ascii="Times New Roman" w:eastAsia="Times New Roman" w:hAnsi="Times New Roman" w:cs="Times New Roman"/>
          <w:color w:val="000000"/>
        </w:rPr>
        <w:t>Af</w:t>
      </w:r>
      <w:proofErr w:type="spellEnd"/>
      <w:r w:rsidRPr="0067784E">
        <w:rPr>
          <w:rFonts w:ascii="Times New Roman" w:eastAsia="Times New Roman" w:hAnsi="Times New Roman" w:cs="Times New Roman"/>
          <w:color w:val="000000"/>
        </w:rPr>
        <w:t>. 20, explicação).</w:t>
      </w:r>
    </w:p>
    <w:p w14:paraId="3AA48339"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544AE25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Ao tratar de afetos, não os tomamos como coisas cujos nomes nos interessam em termos de significação, mas os consideramos pelo que evidenciam da natureza das coisas, ou simplesmente, da natureza. Os afetos de gozo, remorso, comiseração, misericórdia, apreço e indignação podem significar coisas distintas no “uso comum”, mas quando são conceitualmente considerados designam algo preciso. Um </w:t>
      </w:r>
      <w:r>
        <w:rPr>
          <w:rFonts w:ascii="Times New Roman" w:eastAsia="Times New Roman" w:hAnsi="Times New Roman" w:cs="Times New Roman"/>
          <w:i/>
          <w:color w:val="000000"/>
          <w:sz w:val="24"/>
          <w:szCs w:val="24"/>
        </w:rPr>
        <w:t>gozo</w:t>
      </w:r>
      <w:r>
        <w:rPr>
          <w:rFonts w:ascii="Times New Roman" w:eastAsia="Times New Roman" w:hAnsi="Times New Roman" w:cs="Times New Roman"/>
          <w:color w:val="000000"/>
          <w:sz w:val="24"/>
          <w:szCs w:val="24"/>
        </w:rPr>
        <w:t>, dependendo de um contexto da vida cotidiana, pode ser uma satisfação por um prazer sensual ou por um alívio de uma forte sede, mas, para Espinosa, é “a Alegria conjuntamente à ideia de uma coisa passada que ocorreu contra toda Esperança” (</w:t>
      </w:r>
      <w:r>
        <w:rPr>
          <w:rFonts w:ascii="Times New Roman" w:eastAsia="Times New Roman" w:hAnsi="Times New Roman" w:cs="Times New Roman"/>
          <w:i/>
          <w:color w:val="000000"/>
          <w:sz w:val="24"/>
          <w:szCs w:val="24"/>
        </w:rPr>
        <w:t xml:space="preserve">Ética </w:t>
      </w:r>
      <w:r>
        <w:rPr>
          <w:rFonts w:ascii="Times New Roman" w:eastAsia="Times New Roman" w:hAnsi="Times New Roman" w:cs="Times New Roman"/>
          <w:color w:val="000000"/>
          <w:sz w:val="24"/>
          <w:szCs w:val="24"/>
        </w:rPr>
        <w:t xml:space="preserve">III, Def.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16)</w:t>
      </w:r>
      <w:r>
        <w:rPr>
          <w:rFonts w:ascii="Times New Roman" w:eastAsia="Times New Roman" w:hAnsi="Times New Roman" w:cs="Times New Roman"/>
          <w:color w:val="000000"/>
          <w:sz w:val="24"/>
          <w:szCs w:val="24"/>
          <w:vertAlign w:val="superscript"/>
        </w:rPr>
        <w:footnoteReference w:id="53"/>
      </w:r>
      <w:r>
        <w:rPr>
          <w:rFonts w:ascii="Times New Roman" w:eastAsia="Times New Roman" w:hAnsi="Times New Roman" w:cs="Times New Roman"/>
          <w:color w:val="000000"/>
          <w:sz w:val="24"/>
          <w:szCs w:val="24"/>
        </w:rPr>
        <w:t xml:space="preserve">. Por outro lado, o </w:t>
      </w:r>
      <w:r>
        <w:rPr>
          <w:rFonts w:ascii="Times New Roman" w:eastAsia="Times New Roman" w:hAnsi="Times New Roman" w:cs="Times New Roman"/>
          <w:i/>
          <w:color w:val="000000"/>
          <w:sz w:val="24"/>
          <w:szCs w:val="24"/>
        </w:rPr>
        <w:t>remorso</w:t>
      </w:r>
      <w:r>
        <w:rPr>
          <w:rFonts w:ascii="Times New Roman" w:eastAsia="Times New Roman" w:hAnsi="Times New Roman" w:cs="Times New Roman"/>
          <w:color w:val="000000"/>
          <w:sz w:val="24"/>
          <w:szCs w:val="24"/>
        </w:rPr>
        <w:t xml:space="preserve"> pode ser usado correntemente como consequência de um ato equivocado cometido por desespero ou por medo, mas é filosófica e precisamente definido como “a Tristeza conjuntamente à ideia de uma coisa passada que ocorreu contra toda Esperança”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 Def.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17).</w:t>
      </w:r>
    </w:p>
    <w:p w14:paraId="57DB26FC"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indignação, que Espinosa define como o ódio sentido por alguém contra quem fez mal a um terceiro, pode ser posta, na vida ordinária, como um ódio sentido por alguém em relação a um mal cometido contra ele mesmo. Alguém pode se sentir indignado contra alguém que desdenhosamente o insulta e que merece receber de volta o insulto; além disso, pode-se denominar “indignação” o que se sente quando se vê alguém insultando desdenhosamente outra pessoa. O </w:t>
      </w:r>
      <w:proofErr w:type="spellStart"/>
      <w:r>
        <w:rPr>
          <w:rFonts w:ascii="Times New Roman" w:eastAsia="Times New Roman" w:hAnsi="Times New Roman" w:cs="Times New Roman"/>
          <w:color w:val="000000"/>
          <w:sz w:val="24"/>
          <w:szCs w:val="24"/>
        </w:rPr>
        <w:t>espinosismo</w:t>
      </w:r>
      <w:proofErr w:type="spellEnd"/>
      <w:r>
        <w:rPr>
          <w:rFonts w:ascii="Times New Roman" w:eastAsia="Times New Roman" w:hAnsi="Times New Roman" w:cs="Times New Roman"/>
          <w:color w:val="000000"/>
          <w:sz w:val="24"/>
          <w:szCs w:val="24"/>
        </w:rPr>
        <w:t xml:space="preserve"> guarda, rigorosamente, a ideia de indignação apenas para o segundo caso. O primeiro, conquanto não deixe de ser reconhecido no senso comum como “indignação”, está mais aliado ao que o filósofo pontualmente chama de vingança, a saber, o </w:t>
      </w:r>
      <w:r>
        <w:rPr>
          <w:rFonts w:ascii="Times New Roman" w:eastAsia="Times New Roman" w:hAnsi="Times New Roman" w:cs="Times New Roman"/>
          <w:color w:val="000000"/>
          <w:sz w:val="24"/>
          <w:szCs w:val="24"/>
        </w:rPr>
        <w:lastRenderedPageBreak/>
        <w:t>“desejo pelo qual somos impelidos, por Ódio recíproco, a fazer mal a quem nos trouxe dano por afeto semelhante” (</w:t>
      </w:r>
      <w:r>
        <w:rPr>
          <w:rFonts w:ascii="Times New Roman" w:eastAsia="Times New Roman" w:hAnsi="Times New Roman" w:cs="Times New Roman"/>
          <w:i/>
          <w:color w:val="000000"/>
          <w:sz w:val="24"/>
          <w:szCs w:val="24"/>
        </w:rPr>
        <w:t xml:space="preserve">Ética </w:t>
      </w:r>
      <w:r>
        <w:rPr>
          <w:rFonts w:ascii="Times New Roman" w:eastAsia="Times New Roman" w:hAnsi="Times New Roman" w:cs="Times New Roman"/>
          <w:color w:val="000000"/>
          <w:sz w:val="24"/>
          <w:szCs w:val="24"/>
        </w:rPr>
        <w:t xml:space="preserve">III, Def.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37)</w:t>
      </w:r>
      <w:r>
        <w:rPr>
          <w:rFonts w:ascii="Times New Roman" w:eastAsia="Times New Roman" w:hAnsi="Times New Roman" w:cs="Times New Roman"/>
          <w:color w:val="000000"/>
          <w:sz w:val="24"/>
          <w:szCs w:val="24"/>
          <w:vertAlign w:val="superscript"/>
        </w:rPr>
        <w:footnoteReference w:id="54"/>
      </w:r>
      <w:r>
        <w:rPr>
          <w:rFonts w:ascii="Times New Roman" w:eastAsia="Times New Roman" w:hAnsi="Times New Roman" w:cs="Times New Roman"/>
          <w:color w:val="000000"/>
          <w:sz w:val="24"/>
          <w:szCs w:val="24"/>
        </w:rPr>
        <w:t>.</w:t>
      </w:r>
    </w:p>
    <w:p w14:paraId="0D736E89"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advertência de Espinosa sobre o afeto de comiseração (a Tristeza originada do dano a outro) nos conduz a pensar, em especial, na gênese da indignação.</w:t>
      </w:r>
    </w:p>
    <w:p w14:paraId="20644135"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41265403"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Cabe notar não nos comiserarmos apenas da coisa que amamos (...), mas também daquela pela qual nunca tivemos nenhum afeto, contanto que a julguemos semelhante a nós (...). E por isso também temos apreço por aquele que fez bem ao semelhante e, ao contrário, nos indignamos com aquele que trouxe dano ao semelhante (</w:t>
      </w:r>
      <w:r w:rsidRPr="0067784E">
        <w:rPr>
          <w:rFonts w:ascii="Times New Roman" w:eastAsia="Times New Roman" w:hAnsi="Times New Roman" w:cs="Times New Roman"/>
          <w:i/>
          <w:color w:val="000000"/>
        </w:rPr>
        <w:t>Ética</w:t>
      </w:r>
      <w:r w:rsidRPr="0067784E">
        <w:rPr>
          <w:rFonts w:ascii="Times New Roman" w:eastAsia="Times New Roman" w:hAnsi="Times New Roman" w:cs="Times New Roman"/>
          <w:color w:val="000000"/>
        </w:rPr>
        <w:t xml:space="preserve"> III, </w:t>
      </w:r>
      <w:proofErr w:type="spellStart"/>
      <w:r w:rsidRPr="0067784E">
        <w:rPr>
          <w:rFonts w:ascii="Times New Roman" w:eastAsia="Times New Roman" w:hAnsi="Times New Roman" w:cs="Times New Roman"/>
          <w:color w:val="000000"/>
        </w:rPr>
        <w:t>Prop</w:t>
      </w:r>
      <w:proofErr w:type="spellEnd"/>
      <w:r w:rsidRPr="0067784E">
        <w:rPr>
          <w:rFonts w:ascii="Times New Roman" w:eastAsia="Times New Roman" w:hAnsi="Times New Roman" w:cs="Times New Roman"/>
          <w:color w:val="000000"/>
        </w:rPr>
        <w:t>. 22, Escólio).</w:t>
      </w:r>
    </w:p>
    <w:p w14:paraId="7671D50C"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08072506"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Atentemos à noção de </w:t>
      </w:r>
      <w:r>
        <w:rPr>
          <w:rFonts w:ascii="Times New Roman" w:eastAsia="Times New Roman" w:hAnsi="Times New Roman" w:cs="Times New Roman"/>
          <w:i/>
          <w:color w:val="000000"/>
          <w:sz w:val="24"/>
          <w:szCs w:val="24"/>
        </w:rPr>
        <w:t>semelhança</w:t>
      </w:r>
      <w:r>
        <w:rPr>
          <w:rFonts w:ascii="Times New Roman" w:eastAsia="Times New Roman" w:hAnsi="Times New Roman" w:cs="Times New Roman"/>
          <w:color w:val="000000"/>
          <w:sz w:val="24"/>
          <w:szCs w:val="24"/>
        </w:rPr>
        <w:t xml:space="preserve">: não nos comiseramos apenas pelo dano que acomete a quem amamos, ou seja, a quem é para nós causa de alegria; comiseramo-nos de todo aquele que julgamos semelhante a nós. Isso se deve, de acordo com 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ao processo de “imitação dos afetos”, tão intimamente ligado à natureza humana que se percebe já nas crianças pequenas, mais ainda nos recém-nascidos ou nos bebês, que riem ou choram apenas por ver os outros rindo ou chorando.</w:t>
      </w:r>
    </w:p>
    <w:p w14:paraId="15240DCE"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Conforme registra o Escólio da Proposição 27 da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w:t>
      </w:r>
    </w:p>
    <w:p w14:paraId="23325B46"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5DE45230"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 xml:space="preserve">a imitação dos afetos, quando referida à Tristeza, chama-se </w:t>
      </w:r>
      <w:r w:rsidRPr="0067784E">
        <w:rPr>
          <w:rFonts w:ascii="Times New Roman" w:eastAsia="Times New Roman" w:hAnsi="Times New Roman" w:cs="Times New Roman"/>
          <w:i/>
          <w:color w:val="000000"/>
        </w:rPr>
        <w:t>Comiseração</w:t>
      </w:r>
      <w:r w:rsidRPr="0067784E">
        <w:rPr>
          <w:rFonts w:ascii="Times New Roman" w:eastAsia="Times New Roman" w:hAnsi="Times New Roman" w:cs="Times New Roman"/>
          <w:color w:val="000000"/>
        </w:rPr>
        <w:t xml:space="preserve"> (...); contudo, referida ao Desejo, </w:t>
      </w:r>
      <w:r w:rsidRPr="0067784E">
        <w:rPr>
          <w:rFonts w:ascii="Times New Roman" w:eastAsia="Times New Roman" w:hAnsi="Times New Roman" w:cs="Times New Roman"/>
          <w:i/>
          <w:color w:val="000000"/>
        </w:rPr>
        <w:t>Emulação,</w:t>
      </w:r>
      <w:r w:rsidRPr="0067784E">
        <w:rPr>
          <w:rFonts w:ascii="Times New Roman" w:eastAsia="Times New Roman" w:hAnsi="Times New Roman" w:cs="Times New Roman"/>
          <w:color w:val="000000"/>
        </w:rPr>
        <w:t xml:space="preserve"> que assim nada outro é que o </w:t>
      </w:r>
      <w:r w:rsidRPr="0067784E">
        <w:rPr>
          <w:rFonts w:ascii="Times New Roman" w:eastAsia="Times New Roman" w:hAnsi="Times New Roman" w:cs="Times New Roman"/>
          <w:i/>
          <w:color w:val="000000"/>
        </w:rPr>
        <w:t>Desejo de alguma coisa gerado em nós por imaginarmos outros semelhantes a nós tendo o mesmo Desejo</w:t>
      </w:r>
      <w:r w:rsidRPr="0067784E">
        <w:rPr>
          <w:rFonts w:ascii="Times New Roman" w:eastAsia="Times New Roman" w:hAnsi="Times New Roman" w:cs="Times New Roman"/>
          <w:color w:val="000000"/>
        </w:rPr>
        <w:t>.</w:t>
      </w:r>
    </w:p>
    <w:p w14:paraId="1B31D966"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626DEF5A" w14:textId="77777777" w:rsidR="008921CA" w:rsidRDefault="008921CA" w:rsidP="008921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traço da </w:t>
      </w:r>
      <w:r>
        <w:rPr>
          <w:rFonts w:ascii="Times New Roman" w:eastAsia="Times New Roman" w:hAnsi="Times New Roman" w:cs="Times New Roman"/>
          <w:i/>
          <w:color w:val="000000"/>
          <w:sz w:val="24"/>
          <w:szCs w:val="24"/>
        </w:rPr>
        <w:t>emulação</w:t>
      </w:r>
      <w:r>
        <w:rPr>
          <w:rFonts w:ascii="Times New Roman" w:eastAsia="Times New Roman" w:hAnsi="Times New Roman" w:cs="Times New Roman"/>
          <w:color w:val="000000"/>
          <w:sz w:val="24"/>
          <w:szCs w:val="24"/>
        </w:rPr>
        <w:t>, nítido no comportamento que julgamos infantil (querer o que o outro deseja), mantém-se em nós mesmo depois da infância; e, assim como a emulação, a comiseração parte da imaginação do outro como semelhante a si mesmo.</w:t>
      </w:r>
    </w:p>
    <w:p w14:paraId="2E842C9C" w14:textId="77777777" w:rsidR="008921CA" w:rsidRDefault="008921CA" w:rsidP="008921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corolário 1 da Proposição 27 da parte III da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se lê:</w:t>
      </w:r>
    </w:p>
    <w:p w14:paraId="1FB01924" w14:textId="77777777" w:rsidR="008921C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41C143F5"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Se imaginarmos alguém, por quem jamais nutrimos nenhum afeto, afetar de Alegria uma coisa semelhante a nós, seremos afetados de Amor a ele. Se, ao contrário, imaginamo-lo afetá-la de Tristeza, seremos afetados de Ódio a ele.</w:t>
      </w:r>
    </w:p>
    <w:p w14:paraId="2E58EB97" w14:textId="77777777" w:rsidR="008921CA" w:rsidRDefault="008921CA" w:rsidP="008921CA">
      <w:pPr>
        <w:pBdr>
          <w:top w:val="nil"/>
          <w:left w:val="nil"/>
          <w:bottom w:val="nil"/>
          <w:right w:val="nil"/>
          <w:between w:val="nil"/>
        </w:pBdr>
        <w:spacing w:after="0" w:line="240" w:lineRule="auto"/>
        <w:ind w:left="2268" w:firstLine="708"/>
        <w:jc w:val="both"/>
        <w:rPr>
          <w:rFonts w:ascii="Times New Roman" w:eastAsia="Times New Roman" w:hAnsi="Times New Roman" w:cs="Times New Roman"/>
          <w:color w:val="000000"/>
          <w:sz w:val="20"/>
          <w:szCs w:val="20"/>
        </w:rPr>
      </w:pPr>
    </w:p>
    <w:p w14:paraId="2452D4AD" w14:textId="77777777" w:rsidR="008921CA" w:rsidRDefault="008921CA" w:rsidP="008921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Amamos, pois, o que alegra nossos semelhantes; odiamos, em contrapartida, o que lhes entristece. O “Amor por aquele que fez bem ao outro” (e acrescentamos, a um outro que temos por semelhante) “chamaremos Apreço e, ao contrário, o Ódio por aquele que fez mal ao outro, Indignação”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 </w:t>
      </w:r>
      <w:proofErr w:type="spellStart"/>
      <w:r>
        <w:rPr>
          <w:rFonts w:ascii="Times New Roman" w:eastAsia="Times New Roman" w:hAnsi="Times New Roman" w:cs="Times New Roman"/>
          <w:color w:val="000000"/>
          <w:sz w:val="24"/>
          <w:szCs w:val="24"/>
        </w:rPr>
        <w:t>Prop</w:t>
      </w:r>
      <w:proofErr w:type="spellEnd"/>
      <w:r>
        <w:rPr>
          <w:rFonts w:ascii="Times New Roman" w:eastAsia="Times New Roman" w:hAnsi="Times New Roman" w:cs="Times New Roman"/>
          <w:color w:val="000000"/>
          <w:sz w:val="24"/>
          <w:szCs w:val="24"/>
        </w:rPr>
        <w:t>. 22, Escólio)</w:t>
      </w:r>
      <w:r>
        <w:rPr>
          <w:rFonts w:ascii="Times New Roman" w:eastAsia="Times New Roman" w:hAnsi="Times New Roman" w:cs="Times New Roman"/>
          <w:color w:val="000000"/>
          <w:sz w:val="24"/>
          <w:szCs w:val="24"/>
          <w:vertAlign w:val="superscript"/>
        </w:rPr>
        <w:footnoteReference w:id="55"/>
      </w:r>
      <w:r>
        <w:rPr>
          <w:rFonts w:ascii="Times New Roman" w:eastAsia="Times New Roman" w:hAnsi="Times New Roman" w:cs="Times New Roman"/>
          <w:color w:val="000000"/>
          <w:sz w:val="24"/>
          <w:szCs w:val="24"/>
        </w:rPr>
        <w:t>. O apreço se opõe à indignação.</w:t>
      </w:r>
    </w:p>
    <w:p w14:paraId="18B5BC01" w14:textId="77777777" w:rsidR="008921CA" w:rsidRDefault="008921CA" w:rsidP="008921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trama de afetos não tende a uma conformidade de tipo cristã ou humanista, segundo a qual os seres humanos possuem uma natureza voltada para bem. O que ela demonstra é como a consideração do outro como um semelhante atua eticamente sobre o ser humano. Um sujeito, racista declarado, indignar-se-á ao ver um semelhante sendo surrado covardemente por dois opressores; na medida em que percebe ser a vítima da violência alguém de cuja raça ele menospreza, ele será então afetado pelo apreço aos opressores. A partir de sua ética elaborada com respaldo na imitação dos afetos, Espinosa não pretende explicar uma natureza humana previamente boa ou má, mas descrever como ela opera, tanto no altruísta quanto no egoísta, tanto no democrata quanto no autoritário, tanto em um “velho homem de bem” quanto em um “jovem anarquista pobre”. Espinosa evidencia como é de uma mesma propriedade da natureza humana – essa de imitar os afetos – que decorre os indivíduos serem misericordiosos, mas também invejosos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III, </w:t>
      </w:r>
      <w:proofErr w:type="spellStart"/>
      <w:r>
        <w:rPr>
          <w:rFonts w:ascii="Times New Roman" w:eastAsia="Times New Roman" w:hAnsi="Times New Roman" w:cs="Times New Roman"/>
          <w:color w:val="000000"/>
          <w:sz w:val="24"/>
          <w:szCs w:val="24"/>
        </w:rPr>
        <w:t>Prop</w:t>
      </w:r>
      <w:proofErr w:type="spellEnd"/>
      <w:r>
        <w:rPr>
          <w:rFonts w:ascii="Times New Roman" w:eastAsia="Times New Roman" w:hAnsi="Times New Roman" w:cs="Times New Roman"/>
          <w:color w:val="000000"/>
          <w:sz w:val="24"/>
          <w:szCs w:val="24"/>
        </w:rPr>
        <w:t>. 32, Escólio).</w:t>
      </w:r>
    </w:p>
    <w:p w14:paraId="0EFA2CF6" w14:textId="77777777" w:rsidR="008921CA" w:rsidRDefault="008921CA" w:rsidP="008921C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Considerando o corolário 3 da Proposição 27 da parte III da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vertAlign w:val="superscript"/>
        </w:rPr>
        <w:footnoteReference w:id="56"/>
      </w:r>
      <w:r>
        <w:rPr>
          <w:rFonts w:ascii="Times New Roman" w:eastAsia="Times New Roman" w:hAnsi="Times New Roman" w:cs="Times New Roman"/>
          <w:color w:val="000000"/>
          <w:sz w:val="24"/>
          <w:szCs w:val="24"/>
        </w:rPr>
        <w:t>, percebemos também que o esforço natural de cada um por libertar da miséria o outro-semelhante que foi acometido de um dano (isto é, alguém de quem nos comiseramos) pode ser transposto geometricamente para o caso do outro-semelhante vítima de um mal causado por alguém (isto é, alguém por quem nos indignamos). Também no caso da indignação nos esforçaremos, tanto quanto possível, por libertar a vítima do mal que lhe imprimem. A indignação mobiliza, pois, uma ação de libertação contra um causador de males e, por isso, supõe certa “equidade”</w:t>
      </w:r>
      <w:r>
        <w:rPr>
          <w:rFonts w:ascii="Times New Roman" w:eastAsia="Times New Roman" w:hAnsi="Times New Roman" w:cs="Times New Roman"/>
          <w:color w:val="000000"/>
          <w:sz w:val="24"/>
          <w:szCs w:val="24"/>
          <w:vertAlign w:val="superscript"/>
        </w:rPr>
        <w:footnoteReference w:id="57"/>
      </w:r>
      <w:r>
        <w:rPr>
          <w:rFonts w:ascii="Times New Roman" w:eastAsia="Times New Roman" w:hAnsi="Times New Roman" w:cs="Times New Roman"/>
          <w:color w:val="000000"/>
          <w:sz w:val="24"/>
          <w:szCs w:val="24"/>
        </w:rPr>
        <w:t>.</w:t>
      </w:r>
    </w:p>
    <w:p w14:paraId="2E9B8E7E"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 que significa, afinal, ser semelhante? A semelhança é uma percepção da imaginação e nada tem a ver com o reconhecimento racional da igualdade existente entre os seres </w:t>
      </w:r>
      <w:r>
        <w:rPr>
          <w:rFonts w:ascii="Times New Roman" w:eastAsia="Times New Roman" w:hAnsi="Times New Roman" w:cs="Times New Roman"/>
          <w:color w:val="000000"/>
          <w:sz w:val="24"/>
          <w:szCs w:val="24"/>
        </w:rPr>
        <w:lastRenderedPageBreak/>
        <w:t>singulares</w:t>
      </w:r>
      <w:r>
        <w:rPr>
          <w:rFonts w:ascii="Times New Roman" w:eastAsia="Times New Roman" w:hAnsi="Times New Roman" w:cs="Times New Roman"/>
          <w:color w:val="000000"/>
          <w:sz w:val="24"/>
          <w:szCs w:val="24"/>
          <w:vertAlign w:val="superscript"/>
        </w:rPr>
        <w:footnoteReference w:id="58"/>
      </w:r>
      <w:r>
        <w:rPr>
          <w:rFonts w:ascii="Times New Roman" w:eastAsia="Times New Roman" w:hAnsi="Times New Roman" w:cs="Times New Roman"/>
          <w:color w:val="000000"/>
          <w:sz w:val="24"/>
          <w:szCs w:val="24"/>
        </w:rPr>
        <w:t xml:space="preserve">. A igualdade, na dinâmica afetiva do </w:t>
      </w:r>
      <w:proofErr w:type="spellStart"/>
      <w:r>
        <w:rPr>
          <w:rFonts w:ascii="Times New Roman" w:eastAsia="Times New Roman" w:hAnsi="Times New Roman" w:cs="Times New Roman"/>
          <w:color w:val="000000"/>
          <w:sz w:val="24"/>
          <w:szCs w:val="24"/>
        </w:rPr>
        <w:t>espinosismo</w:t>
      </w:r>
      <w:proofErr w:type="spellEnd"/>
      <w:r>
        <w:rPr>
          <w:rFonts w:ascii="Times New Roman" w:eastAsia="Times New Roman" w:hAnsi="Times New Roman" w:cs="Times New Roman"/>
          <w:color w:val="000000"/>
          <w:sz w:val="24"/>
          <w:szCs w:val="24"/>
        </w:rPr>
        <w:t xml:space="preserve"> que aqui nos interessa ressaltar, recorre sempre ao elemento da comparação. Ver o outro como um “igual” é vê-lo em iguais circunstâncias (se comparado conosco) para realizar uma ação, ou seja, diz respeito ao modo pelo qual imaginamos os outros a partir de nós mesmos.</w:t>
      </w:r>
    </w:p>
    <w:p w14:paraId="20B6494C"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Tendo sido compreendido o significado da semelhança assumido por Espinosa, podemos recuperar agora o sentido de emulação, isto é, do “Desejo de alguma coisa gerado em nós por imaginarmos outros semelhantes a nós tendo o mesmo Desejo”. Veremos a seguir como essa </w:t>
      </w:r>
      <w:r>
        <w:rPr>
          <w:rFonts w:ascii="Times New Roman" w:eastAsia="Times New Roman" w:hAnsi="Times New Roman" w:cs="Times New Roman"/>
          <w:i/>
          <w:color w:val="000000"/>
          <w:sz w:val="24"/>
          <w:szCs w:val="24"/>
        </w:rPr>
        <w:t>alguma coisa</w:t>
      </w:r>
      <w:r>
        <w:rPr>
          <w:rFonts w:ascii="Times New Roman" w:eastAsia="Times New Roman" w:hAnsi="Times New Roman" w:cs="Times New Roman"/>
          <w:color w:val="000000"/>
          <w:sz w:val="24"/>
          <w:szCs w:val="24"/>
        </w:rPr>
        <w:t xml:space="preserve"> (que se define como objeto do desejo de quem emula) pode ser alterada, ainda que se conserve vivo o desejo inicial e sua potência de expressão. Refletiremos, em seguida, sobre como se deu (espontânea e midiaticamente) a emulação do afeto de indignação nas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 xml:space="preserve"> de 2013.</w:t>
      </w:r>
    </w:p>
    <w:p w14:paraId="7933AC8B" w14:textId="77777777" w:rsidR="0067784E" w:rsidRDefault="0067784E"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3D6A048"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indignação na vida política</w:t>
      </w:r>
    </w:p>
    <w:p w14:paraId="0A65B8EB"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afetos são produzidos no encontro entre corpos e mentes singulares e, de acordo com a maneira pela qual as cidades são instituídas, eles se configuram como afetos predominantemente alegres ou predominantemente tristes. Segundo Espinosa, uma cidade livre, onde todos igualmente mandam e obedecem, é afetivamente potente, pois vive segura de que seus cidadãos podem realizar, tanto quando possível, sua própria potência de existir. Uma cidade permeada pela servidão é aquela em que poucos mandam e muitos obedecem, e não se pode estar seguro de que cada um realizará a potência própria de existir, pois todos vivem na maior parte das vezes afrontados pelo medo, e não pela esperança que gera a segurança.</w:t>
      </w:r>
    </w:p>
    <w:p w14:paraId="7B73CCBC"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indignação aparece no plano político da filosofia de Espinosa como uma expressão afetiva ligada à ruptura do contrato, ou seja, a situações em que o poder instituído perde sua força e um império retorna ao estado de natureza, como era antes do pacto que o fundou. Não obstante, para Espinosa, os termos “contrato”, “poder instituído” e “estado de natureza” designam coisa diferente daquilo que defendem as filosofias políticas liberais, tanto as do século XVII, que lhe eram contemporâneas, quanto as da atualidade. Podemos afirmar que, para Espinosa, o direito civil é uma continuação direito natural, não a sua negação (Carta </w:t>
      </w:r>
      <w:r>
        <w:rPr>
          <w:rFonts w:ascii="Times New Roman" w:eastAsia="Times New Roman" w:hAnsi="Times New Roman" w:cs="Times New Roman"/>
          <w:color w:val="000000"/>
          <w:sz w:val="24"/>
          <w:szCs w:val="24"/>
        </w:rPr>
        <w:lastRenderedPageBreak/>
        <w:t>50)</w:t>
      </w:r>
      <w:r>
        <w:rPr>
          <w:rFonts w:ascii="Times New Roman" w:eastAsia="Times New Roman" w:hAnsi="Times New Roman" w:cs="Times New Roman"/>
          <w:color w:val="000000"/>
          <w:sz w:val="24"/>
          <w:szCs w:val="24"/>
          <w:vertAlign w:val="superscript"/>
        </w:rPr>
        <w:footnoteReference w:id="59"/>
      </w:r>
      <w:r>
        <w:rPr>
          <w:rFonts w:ascii="Times New Roman" w:eastAsia="Times New Roman" w:hAnsi="Times New Roman" w:cs="Times New Roman"/>
          <w:color w:val="000000"/>
          <w:sz w:val="24"/>
          <w:szCs w:val="24"/>
        </w:rPr>
        <w:t xml:space="preserve">; as leis e o contrato se instituem não para cercear a liberdade dos cidadãos e submetê-los a um poder comum que os obrigue ao respeito recíproco, mas para garantir efetivamente aquilo que todos desejam no estado natural, mas que, sem a organização comum (que não é dada por natureza), é impossível alcançar concretamente. A instituição do contrato se dá pela experiência dos indivíduos, na vida cotidiana, do quanto apenas por auxílio mútuo eles podem alcançar. Espinosa não se refere ao surgimento das leis pela necessidade de um poder comum </w:t>
      </w:r>
      <w:r>
        <w:rPr>
          <w:rFonts w:ascii="Times New Roman" w:eastAsia="Times New Roman" w:hAnsi="Times New Roman" w:cs="Times New Roman"/>
          <w:i/>
          <w:color w:val="000000"/>
          <w:sz w:val="24"/>
          <w:szCs w:val="24"/>
        </w:rPr>
        <w:t>sobre</w:t>
      </w:r>
      <w:r>
        <w:rPr>
          <w:rFonts w:ascii="Times New Roman" w:eastAsia="Times New Roman" w:hAnsi="Times New Roman" w:cs="Times New Roman"/>
          <w:color w:val="000000"/>
          <w:sz w:val="24"/>
          <w:szCs w:val="24"/>
        </w:rPr>
        <w:t xml:space="preserve"> os iguais, mas de um consenso comum </w:t>
      </w:r>
      <w:r>
        <w:rPr>
          <w:rFonts w:ascii="Times New Roman" w:eastAsia="Times New Roman" w:hAnsi="Times New Roman" w:cs="Times New Roman"/>
          <w:i/>
          <w:color w:val="000000"/>
          <w:sz w:val="24"/>
          <w:szCs w:val="24"/>
        </w:rPr>
        <w:t>entre</w:t>
      </w:r>
      <w:r>
        <w:rPr>
          <w:rFonts w:ascii="Times New Roman" w:eastAsia="Times New Roman" w:hAnsi="Times New Roman" w:cs="Times New Roman"/>
          <w:color w:val="000000"/>
          <w:sz w:val="24"/>
          <w:szCs w:val="24"/>
        </w:rPr>
        <w:t xml:space="preserve"> os iguais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IV, </w:t>
      </w:r>
      <w:proofErr w:type="spellStart"/>
      <w:r>
        <w:rPr>
          <w:rFonts w:ascii="Times New Roman" w:eastAsia="Times New Roman" w:hAnsi="Times New Roman" w:cs="Times New Roman"/>
          <w:color w:val="000000"/>
          <w:sz w:val="24"/>
          <w:szCs w:val="24"/>
        </w:rPr>
        <w:t>Prop</w:t>
      </w:r>
      <w:proofErr w:type="spellEnd"/>
      <w:r>
        <w:rPr>
          <w:rFonts w:ascii="Times New Roman" w:eastAsia="Times New Roman" w:hAnsi="Times New Roman" w:cs="Times New Roman"/>
          <w:color w:val="000000"/>
          <w:sz w:val="24"/>
          <w:szCs w:val="24"/>
        </w:rPr>
        <w:t>. 37, Escólio 2).</w:t>
      </w:r>
    </w:p>
    <w:p w14:paraId="24823F6F"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visão do filósofo, expressa tanto na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 xml:space="preserve"> quanto no </w:t>
      </w:r>
      <w:r>
        <w:rPr>
          <w:rFonts w:ascii="Times New Roman" w:eastAsia="Times New Roman" w:hAnsi="Times New Roman" w:cs="Times New Roman"/>
          <w:i/>
          <w:color w:val="000000"/>
          <w:sz w:val="24"/>
          <w:szCs w:val="24"/>
        </w:rPr>
        <w:t>Tratado Político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TP</w:t>
      </w:r>
      <w:r>
        <w:rPr>
          <w:rFonts w:ascii="Times New Roman" w:eastAsia="Times New Roman" w:hAnsi="Times New Roman" w:cs="Times New Roman"/>
          <w:color w:val="000000"/>
          <w:sz w:val="24"/>
          <w:szCs w:val="24"/>
        </w:rPr>
        <w:t>), a ideia de pecado (ou, acrescentamos nós, a ideia de crime) só pode ser admitida em um estado civil, pois ninguém pode ser apontado como pecador (ou criminoso) em um estado ainda sem leis (</w:t>
      </w:r>
      <w:r>
        <w:rPr>
          <w:rFonts w:ascii="Times New Roman" w:eastAsia="Times New Roman" w:hAnsi="Times New Roman" w:cs="Times New Roman"/>
          <w:i/>
          <w:color w:val="000000"/>
          <w:sz w:val="24"/>
          <w:szCs w:val="24"/>
        </w:rPr>
        <w:t xml:space="preserve">Ética </w:t>
      </w:r>
      <w:r>
        <w:rPr>
          <w:rFonts w:ascii="Times New Roman" w:eastAsia="Times New Roman" w:hAnsi="Times New Roman" w:cs="Times New Roman"/>
          <w:color w:val="000000"/>
          <w:sz w:val="24"/>
          <w:szCs w:val="24"/>
        </w:rPr>
        <w:t xml:space="preserve">IV, </w:t>
      </w:r>
      <w:proofErr w:type="spellStart"/>
      <w:r>
        <w:rPr>
          <w:rFonts w:ascii="Times New Roman" w:eastAsia="Times New Roman" w:hAnsi="Times New Roman" w:cs="Times New Roman"/>
          <w:color w:val="000000"/>
          <w:sz w:val="24"/>
          <w:szCs w:val="24"/>
        </w:rPr>
        <w:t>Prop</w:t>
      </w:r>
      <w:proofErr w:type="spellEnd"/>
      <w:r>
        <w:rPr>
          <w:rFonts w:ascii="Times New Roman" w:eastAsia="Times New Roman" w:hAnsi="Times New Roman" w:cs="Times New Roman"/>
          <w:color w:val="000000"/>
          <w:sz w:val="24"/>
          <w:szCs w:val="24"/>
        </w:rPr>
        <w:t xml:space="preserve">. 37, Escólio 2; </w:t>
      </w:r>
      <w:r>
        <w:rPr>
          <w:rFonts w:ascii="Times New Roman" w:eastAsia="Times New Roman" w:hAnsi="Times New Roman" w:cs="Times New Roman"/>
          <w:i/>
          <w:color w:val="000000"/>
          <w:sz w:val="24"/>
          <w:szCs w:val="24"/>
        </w:rPr>
        <w:t>TP</w:t>
      </w:r>
      <w:r>
        <w:rPr>
          <w:rFonts w:ascii="Times New Roman" w:eastAsia="Times New Roman" w:hAnsi="Times New Roman" w:cs="Times New Roman"/>
          <w:color w:val="000000"/>
          <w:sz w:val="24"/>
          <w:szCs w:val="24"/>
        </w:rPr>
        <w:t xml:space="preserve"> II, §19). Uma vez instituída uma cidade com suas leis e seu contrato (que, vale lembrar, servem para garantir aquilo que em estado de natureza é almejado por cada um, mas impossível de adquirir), é necessário que essa cidade se mantenha em sua própria jurisdição, isto é, observe e cuide das leis que pactuou. O soberano também está </w:t>
      </w:r>
      <w:proofErr w:type="gramStart"/>
      <w:r>
        <w:rPr>
          <w:rFonts w:ascii="Times New Roman" w:eastAsia="Times New Roman" w:hAnsi="Times New Roman" w:cs="Times New Roman"/>
          <w:color w:val="000000"/>
          <w:sz w:val="24"/>
          <w:szCs w:val="24"/>
        </w:rPr>
        <w:t>adstrito</w:t>
      </w:r>
      <w:proofErr w:type="gramEnd"/>
      <w:r>
        <w:rPr>
          <w:rFonts w:ascii="Times New Roman" w:eastAsia="Times New Roman" w:hAnsi="Times New Roman" w:cs="Times New Roman"/>
          <w:color w:val="000000"/>
          <w:sz w:val="24"/>
          <w:szCs w:val="24"/>
        </w:rPr>
        <w:t xml:space="preserve"> às leis criadas pela cidade, afinal, se não estivesse, não teríamos aí uma cidade (</w:t>
      </w:r>
      <w:r>
        <w:rPr>
          <w:rFonts w:ascii="Times New Roman" w:eastAsia="Times New Roman" w:hAnsi="Times New Roman" w:cs="Times New Roman"/>
          <w:i/>
          <w:color w:val="000000"/>
          <w:sz w:val="24"/>
          <w:szCs w:val="24"/>
        </w:rPr>
        <w:t>TP</w:t>
      </w:r>
      <w:r>
        <w:rPr>
          <w:rFonts w:ascii="Times New Roman" w:eastAsia="Times New Roman" w:hAnsi="Times New Roman" w:cs="Times New Roman"/>
          <w:color w:val="000000"/>
          <w:sz w:val="24"/>
          <w:szCs w:val="24"/>
        </w:rPr>
        <w:t xml:space="preserve"> IV, §4). Porém, garante Espinosa, ele pode violar as leis e o contrato quando isso interessar à salvação comum (</w:t>
      </w:r>
      <w:r>
        <w:rPr>
          <w:rFonts w:ascii="Times New Roman" w:eastAsia="Times New Roman" w:hAnsi="Times New Roman" w:cs="Times New Roman"/>
          <w:i/>
          <w:color w:val="000000"/>
          <w:sz w:val="24"/>
          <w:szCs w:val="24"/>
        </w:rPr>
        <w:t>TP</w:t>
      </w:r>
      <w:r>
        <w:rPr>
          <w:rFonts w:ascii="Times New Roman" w:eastAsia="Times New Roman" w:hAnsi="Times New Roman" w:cs="Times New Roman"/>
          <w:color w:val="000000"/>
          <w:sz w:val="24"/>
          <w:szCs w:val="24"/>
        </w:rPr>
        <w:t xml:space="preserve"> IV, §6). Isso não significa nem que ele “pode tudo”, nem que possua a liberdade de fazer aquilo que não convenha à multidão. Quando um governante, premido pela urgência de satisfazer certas necessidades de uma cidade remaneja, por exemplo, para um segundo setor certa quantidade de verbas legalmente previstas para um primeiro setor, este ato de violação da lei não é causa de ruína para a cidade, mas de fortalecimento.</w:t>
      </w:r>
    </w:p>
    <w:p w14:paraId="33C857F9"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ação do soberano, ao violar as leis da cidade tendo em vista a sobrevivência da própria cidade, é a mesma de um indivíduo que, por direito natural, se nega a cumprir um mandato civil que o conduziria à morte (</w:t>
      </w:r>
      <w:r>
        <w:rPr>
          <w:rFonts w:ascii="Times New Roman" w:eastAsia="Times New Roman" w:hAnsi="Times New Roman" w:cs="Times New Roman"/>
          <w:i/>
          <w:color w:val="000000"/>
          <w:sz w:val="24"/>
          <w:szCs w:val="24"/>
        </w:rPr>
        <w:t>TP</w:t>
      </w:r>
      <w:r>
        <w:rPr>
          <w:rFonts w:ascii="Times New Roman" w:eastAsia="Times New Roman" w:hAnsi="Times New Roman" w:cs="Times New Roman"/>
          <w:color w:val="000000"/>
          <w:sz w:val="24"/>
          <w:szCs w:val="24"/>
        </w:rPr>
        <w:t xml:space="preserve"> IV, §5). Mas no momento em que o soberano se põe a violar as leis instituídas de tal maneira que enfraqueça o vigor da vida social, impondo medo aos cidadãos com tal intensidade que este medo comum se converta em indignação, ele certamente colocará a cidade em risco de dissolução do contrato, porque a multidão atuará no sentido de derrubá-lo (</w:t>
      </w:r>
      <w:r>
        <w:rPr>
          <w:rFonts w:ascii="Times New Roman" w:eastAsia="Times New Roman" w:hAnsi="Times New Roman" w:cs="Times New Roman"/>
          <w:i/>
          <w:color w:val="000000"/>
          <w:sz w:val="24"/>
          <w:szCs w:val="24"/>
        </w:rPr>
        <w:t xml:space="preserve">TP </w:t>
      </w:r>
      <w:r>
        <w:rPr>
          <w:rFonts w:ascii="Times New Roman" w:eastAsia="Times New Roman" w:hAnsi="Times New Roman" w:cs="Times New Roman"/>
          <w:color w:val="000000"/>
          <w:sz w:val="24"/>
          <w:szCs w:val="24"/>
        </w:rPr>
        <w:t>IV, §6).</w:t>
      </w:r>
    </w:p>
    <w:p w14:paraId="27E3AC59"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quais casos isso pode acontecer? Espinosa dá exemplos. Em certa passagem do quarto capítulo do </w:t>
      </w:r>
      <w:r>
        <w:rPr>
          <w:rFonts w:ascii="Times New Roman" w:eastAsia="Times New Roman" w:hAnsi="Times New Roman" w:cs="Times New Roman"/>
          <w:i/>
          <w:color w:val="000000"/>
          <w:sz w:val="24"/>
          <w:szCs w:val="24"/>
        </w:rPr>
        <w:t xml:space="preserve">TP </w:t>
      </w:r>
      <w:r>
        <w:rPr>
          <w:rFonts w:ascii="Times New Roman" w:eastAsia="Times New Roman" w:hAnsi="Times New Roman" w:cs="Times New Roman"/>
          <w:color w:val="000000"/>
          <w:sz w:val="24"/>
          <w:szCs w:val="24"/>
        </w:rPr>
        <w:t>(§4), ele afirma:</w:t>
      </w:r>
    </w:p>
    <w:p w14:paraId="64579158" w14:textId="77777777" w:rsidR="008921C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0E6FD3F5"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 xml:space="preserve">Para aqueles ou aquele que detém o império, é tão impossível correr ébrio ou nu com rameiras pelas praças, fazer de palhaço, violar ou desprezar as </w:t>
      </w:r>
      <w:r w:rsidRPr="0067784E">
        <w:rPr>
          <w:rFonts w:ascii="Times New Roman" w:eastAsia="Times New Roman" w:hAnsi="Times New Roman" w:cs="Times New Roman"/>
          <w:color w:val="000000"/>
        </w:rPr>
        <w:lastRenderedPageBreak/>
        <w:t xml:space="preserve">leis por ele mesmo ditadas e, com isso, conservar a majestade, como é impossível ser e não ser ao mesmo tempo. Assassinar e </w:t>
      </w:r>
      <w:proofErr w:type="spellStart"/>
      <w:r w:rsidRPr="0067784E">
        <w:rPr>
          <w:rFonts w:ascii="Times New Roman" w:eastAsia="Times New Roman" w:hAnsi="Times New Roman" w:cs="Times New Roman"/>
          <w:color w:val="000000"/>
        </w:rPr>
        <w:t>expoliar</w:t>
      </w:r>
      <w:proofErr w:type="spellEnd"/>
      <w:r w:rsidRPr="0067784E">
        <w:rPr>
          <w:rFonts w:ascii="Times New Roman" w:eastAsia="Times New Roman" w:hAnsi="Times New Roman" w:cs="Times New Roman"/>
          <w:color w:val="000000"/>
        </w:rPr>
        <w:t xml:space="preserve"> súditos, raptar virgens e coisas semelhantes convertem o medo em indignação e, por consequência, o estado civil em estado de hostilidade.</w:t>
      </w:r>
    </w:p>
    <w:p w14:paraId="7323228F" w14:textId="77777777" w:rsidR="008921C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25F1CFD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É nesse ponto que o problema da indignação emerge na filosofia política de Espinosa, isto é, como consequência da transformação do “medo comum” da cidade. O modo pelo qual este processo se dá é explicado pelo filósofo no </w:t>
      </w:r>
      <w:r>
        <w:rPr>
          <w:rFonts w:ascii="Times New Roman" w:eastAsia="Times New Roman" w:hAnsi="Times New Roman" w:cs="Times New Roman"/>
          <w:i/>
          <w:color w:val="000000"/>
          <w:sz w:val="24"/>
          <w:szCs w:val="24"/>
        </w:rPr>
        <w:t xml:space="preserve">TP </w:t>
      </w:r>
      <w:r>
        <w:rPr>
          <w:rFonts w:ascii="Times New Roman" w:eastAsia="Times New Roman" w:hAnsi="Times New Roman" w:cs="Times New Roman"/>
          <w:color w:val="000000"/>
          <w:sz w:val="24"/>
          <w:szCs w:val="24"/>
        </w:rPr>
        <w:t>(III, §9), momentos antes, ao assegurar que “pertence menos ao direito da cidade aquilo que provoca a indignação da maioria”. Na sequência, ele informa a razão disso:</w:t>
      </w:r>
    </w:p>
    <w:p w14:paraId="48C064AB"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17E2D8FA"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 xml:space="preserve">É, com efeito, certo </w:t>
      </w:r>
      <w:proofErr w:type="gramStart"/>
      <w:r w:rsidRPr="0067784E">
        <w:rPr>
          <w:rFonts w:ascii="Times New Roman" w:eastAsia="Times New Roman" w:hAnsi="Times New Roman" w:cs="Times New Roman"/>
          <w:color w:val="000000"/>
        </w:rPr>
        <w:t>que</w:t>
      </w:r>
      <w:proofErr w:type="gramEnd"/>
      <w:r w:rsidRPr="0067784E">
        <w:rPr>
          <w:rFonts w:ascii="Times New Roman" w:eastAsia="Times New Roman" w:hAnsi="Times New Roman" w:cs="Times New Roman"/>
          <w:color w:val="000000"/>
        </w:rPr>
        <w:t xml:space="preserve"> os homens por inclinação da natureza, conspiram, seja por causa de um medo comum, seja pelo desejo de vingar algum dano comumente sofrido. E uma vez que o direito da cidade se define pela potência comum da multidão, é certo que a potência e o direito da cidade diminuem na medida em que ela própria ofereça motivos para que vários conspirem.</w:t>
      </w:r>
    </w:p>
    <w:p w14:paraId="74AAB506"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53EFAEF3"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medo comum convertido em indignação faz trepidar o contrato com fatalidade lógica, pois um soberano que impõe um medo causador de indignação vem a perder necessariamente sua majestade com a mesma necessidade da regra do “terceiro excluído”. É fatal, para uma cidade, quando ela mesma – na figura do soberano ou de algum súdito – dá razões para que muitos cidadãos conspirem contra ela. No momento em que isso acontece, a cidade é posta em fase de dissolução.</w:t>
      </w:r>
    </w:p>
    <w:p w14:paraId="2D177F37"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função das questões observadas, nenhum particular pode, por direito, violar as leis cidade (</w:t>
      </w:r>
      <w:r>
        <w:rPr>
          <w:rFonts w:ascii="Times New Roman" w:eastAsia="Times New Roman" w:hAnsi="Times New Roman" w:cs="Times New Roman"/>
          <w:i/>
          <w:color w:val="000000"/>
          <w:sz w:val="24"/>
          <w:szCs w:val="24"/>
        </w:rPr>
        <w:t xml:space="preserve">TP </w:t>
      </w:r>
      <w:r>
        <w:rPr>
          <w:rFonts w:ascii="Times New Roman" w:eastAsia="Times New Roman" w:hAnsi="Times New Roman" w:cs="Times New Roman"/>
          <w:color w:val="000000"/>
          <w:sz w:val="24"/>
          <w:szCs w:val="24"/>
        </w:rPr>
        <w:t>IV §6); cabe a cada um temer e respeitar as leis instituídas. Inversamente, os cidadãos com certeza as violarão caso o medo diante do poder do soberano venha a se converter em indignação.</w:t>
      </w:r>
    </w:p>
    <w:p w14:paraId="797819C6"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indignação, tal como se delineia aqui, pode parecer justa ou equânime em algum sentido, conforme já mencionamos, pois se coloca sempre contra (ou em vista de reparar) o dano causado a um ser semelhante. Todavia, ao tratar de certos afetos na </w:t>
      </w:r>
      <w:r>
        <w:rPr>
          <w:rFonts w:ascii="Times New Roman" w:eastAsia="Times New Roman" w:hAnsi="Times New Roman" w:cs="Times New Roman"/>
          <w:i/>
          <w:color w:val="000000"/>
          <w:sz w:val="24"/>
          <w:szCs w:val="24"/>
        </w:rPr>
        <w:t>Ética</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Espinosa assinala: “(...) embora a Indignação pareça ser uma espécie de equidade, no entanto vive-se sem lei onde é lícito cada um julgar os feitos do outro e vingar o seu direito ou o direito do outro”. Uma comunidade sem leis vive em anarquia e, sem qualquer organização social, está sujeita à conquista por algum outro império ou fadada à própria ruína</w:t>
      </w:r>
      <w:r>
        <w:rPr>
          <w:rFonts w:ascii="Times New Roman" w:eastAsia="Times New Roman" w:hAnsi="Times New Roman" w:cs="Times New Roman"/>
          <w:color w:val="000000"/>
          <w:sz w:val="24"/>
          <w:szCs w:val="24"/>
          <w:vertAlign w:val="superscript"/>
        </w:rPr>
        <w:footnoteReference w:id="60"/>
      </w:r>
      <w:r>
        <w:rPr>
          <w:rFonts w:ascii="Times New Roman" w:eastAsia="Times New Roman" w:hAnsi="Times New Roman" w:cs="Times New Roman"/>
          <w:color w:val="000000"/>
          <w:sz w:val="24"/>
          <w:szCs w:val="24"/>
        </w:rPr>
        <w:t>.</w:t>
      </w:r>
    </w:p>
    <w:p w14:paraId="0F81B4F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produção social de indignação é motivo para que – necessariamente – um soberano seja destituído. Em qualquer lugar, a situação de indivíduos indignados é constantemente a de </w:t>
      </w:r>
      <w:r>
        <w:rPr>
          <w:rFonts w:ascii="Times New Roman" w:eastAsia="Times New Roman" w:hAnsi="Times New Roman" w:cs="Times New Roman"/>
          <w:color w:val="000000"/>
          <w:sz w:val="24"/>
          <w:szCs w:val="24"/>
        </w:rPr>
        <w:lastRenderedPageBreak/>
        <w:t xml:space="preserve">ter que fazer temer aqueles que governam </w:t>
      </w:r>
      <w:r>
        <w:rPr>
          <w:rFonts w:ascii="Times New Roman" w:eastAsia="Times New Roman" w:hAnsi="Times New Roman" w:cs="Times New Roman"/>
          <w:i/>
          <w:color w:val="000000"/>
          <w:sz w:val="24"/>
          <w:szCs w:val="24"/>
        </w:rPr>
        <w:t>dando motivos para que muitos conspirem contra a cidade</w:t>
      </w:r>
      <w:r>
        <w:rPr>
          <w:rFonts w:ascii="Times New Roman" w:eastAsia="Times New Roman" w:hAnsi="Times New Roman" w:cs="Times New Roman"/>
          <w:color w:val="000000"/>
          <w:sz w:val="24"/>
          <w:szCs w:val="24"/>
        </w:rPr>
        <w:t>. Enquanto “produção social”, isto é, produto de relações sociais específicas, a indignação pode nascer tanto do horror à violência policial aplicada contra cidadãos (horror experimentado por aqueles que, desesperados, são bombardeados pela Polícia) quanto da correlação entre a fúria repressiva da Polícia (contra o exercício da cidadania) e os possíveis crimes de corrupção cometidos pelo soberano. Tendo concebido o sentido da imitação dos afetos e da emulação, é plenamente possível que o afeto de indignação (produzido socialmente) seja convertido – por quaisquer razões – do ódio à violência policial ao ódio ao soberano. Se isso ocorre, conforme se deduz facilmente, mais pessoas podem se sentir irmanadas na indignação, pois se tornam vítimas deste segundo mal que consideram mais generalizado do que o primeiro.</w:t>
      </w:r>
    </w:p>
    <w:p w14:paraId="7E095C0C"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ponto de vista da explicação filosófica, este é o mecanismo pelo qual a indignação pode nascer, por exemplo, do desespero imposto aos cidadãos em um luta legítima por um direito comum. A questão que resta a enfrentar é como, no seio do desespero dos primeiros atos de junho de 2013 em São Paulo (e, talvez, em outras cidades do Brasil), nasceu em rede nacional a indignação coletiva, típica das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w:t>
      </w:r>
    </w:p>
    <w:p w14:paraId="481D2827"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19A3A4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emulação midiática como reforço da indignação</w:t>
      </w:r>
    </w:p>
    <w:p w14:paraId="1F573A02"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causa da indignação nas jornadas, apontada por Ferreira (2016, p. 6) como reação de uma população inundada pelos discursos espalhados nas redes sociais (discursos mostrando a violência policial), tinha como alvo os manifestantes que reclamavam das aglomeradas solidões a que os governantes municipais estão submetendo as cidades. Como o problema do trânsito na cidade é comum, muitos viram nos desesperados dos primeiros atos seres semelhantes, e ficaram indignados com a repressão contra eles. Quando o “transbordamento da indignação coletiva”, nas palavras de Ferreira (2016, p. 6), “transmutou-se em ação, ocupando as ruas das principais metrópoles brasileiras”, o objeto a que se referia a indignação foi convertido – insistimos – em ódio contra a corrupção. O conjunto dos manifestantes que anteriormente suscitavam indignação contra a repressão se tornaram finalmente uma minoria que, causadora de quebra-quebra, começava a ser vista como merecedora de reprimendas eficazes.</w:t>
      </w:r>
    </w:p>
    <w:p w14:paraId="70592E73"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emulação, vimos antes, é o “desejo de alguma coisa gerado em nós por imaginarmos outros semelhantes a nós tendo o mesmo desejo”. Quando o objeto do desejo implicado na indignação é a corrupção política, a emulação é mais vigorosamente secundada em comparação a quando seu objeto é a repressão policial. O desejo presente na emulação do ódio </w:t>
      </w:r>
      <w:r>
        <w:rPr>
          <w:rFonts w:ascii="Times New Roman" w:eastAsia="Times New Roman" w:hAnsi="Times New Roman" w:cs="Times New Roman"/>
          <w:color w:val="000000"/>
          <w:sz w:val="24"/>
          <w:szCs w:val="24"/>
        </w:rPr>
        <w:lastRenderedPageBreak/>
        <w:t>contra a corrupção é mais fortemente alastrado do que quando o ódio se aplica contra a repressão policial, já que, em tese, o mal da repressão policial não afeta mais indivíduos do que os males da prática corrupta de certos políticos, considerada muito mais amplamente prejudicial.</w:t>
      </w:r>
    </w:p>
    <w:p w14:paraId="2857D5CF"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transcorrer dos atos observados nas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 xml:space="preserve"> e nas chamadas manifestações </w:t>
      </w:r>
      <w:proofErr w:type="spellStart"/>
      <w:r>
        <w:rPr>
          <w:rFonts w:ascii="Times New Roman" w:eastAsia="Times New Roman" w:hAnsi="Times New Roman" w:cs="Times New Roman"/>
          <w:color w:val="000000"/>
          <w:sz w:val="24"/>
          <w:szCs w:val="24"/>
        </w:rPr>
        <w:t>anti-governo</w:t>
      </w:r>
      <w:proofErr w:type="spellEnd"/>
      <w:r>
        <w:rPr>
          <w:rFonts w:ascii="Times New Roman" w:eastAsia="Times New Roman" w:hAnsi="Times New Roman" w:cs="Times New Roman"/>
          <w:color w:val="000000"/>
          <w:sz w:val="24"/>
          <w:szCs w:val="24"/>
        </w:rPr>
        <w:t xml:space="preserve"> de 2015, já era possível perceber que a repressão policial, quando não era desejada pelo próprio setor de manifestantes considerados </w:t>
      </w:r>
      <w:proofErr w:type="spellStart"/>
      <w:r>
        <w:rPr>
          <w:rFonts w:ascii="Times New Roman" w:eastAsia="Times New Roman" w:hAnsi="Times New Roman" w:cs="Times New Roman"/>
          <w:color w:val="000000"/>
          <w:sz w:val="24"/>
          <w:szCs w:val="24"/>
        </w:rPr>
        <w:t>pacificistas</w:t>
      </w:r>
      <w:proofErr w:type="spellEnd"/>
      <w:r>
        <w:rPr>
          <w:rFonts w:ascii="Times New Roman" w:eastAsia="Times New Roman" w:hAnsi="Times New Roman" w:cs="Times New Roman"/>
          <w:color w:val="000000"/>
          <w:sz w:val="24"/>
          <w:szCs w:val="24"/>
          <w:vertAlign w:val="superscript"/>
        </w:rPr>
        <w:footnoteReference w:id="61"/>
      </w:r>
      <w:r>
        <w:rPr>
          <w:rFonts w:ascii="Times New Roman" w:eastAsia="Times New Roman" w:hAnsi="Times New Roman" w:cs="Times New Roman"/>
          <w:color w:val="000000"/>
          <w:sz w:val="24"/>
          <w:szCs w:val="24"/>
        </w:rPr>
        <w:t>, era louvada explicitamente</w:t>
      </w:r>
      <w:r>
        <w:rPr>
          <w:rFonts w:ascii="Times New Roman" w:eastAsia="Times New Roman" w:hAnsi="Times New Roman" w:cs="Times New Roman"/>
          <w:color w:val="000000"/>
          <w:sz w:val="24"/>
          <w:szCs w:val="24"/>
          <w:vertAlign w:val="superscript"/>
        </w:rPr>
        <w:footnoteReference w:id="62"/>
      </w:r>
      <w:r>
        <w:rPr>
          <w:rFonts w:ascii="Times New Roman" w:eastAsia="Times New Roman" w:hAnsi="Times New Roman" w:cs="Times New Roman"/>
          <w:color w:val="000000"/>
          <w:sz w:val="24"/>
          <w:szCs w:val="24"/>
        </w:rPr>
        <w:t>.</w:t>
      </w:r>
    </w:p>
    <w:p w14:paraId="4CB22C8E"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entendermos como a mídia pautou as jornadas como movimento contra a corrupção (e pautas dali derivadas) seria necessário reconstruir passo a passo as narrativas para quem estava devidamente antenado no dia 13 de junho de 2013, dia emblemático não só por ter sido o dia do ato que desencadeou a repercussão disparadora das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 mas também por ter sido o dia em que a “nação”, em rede de televisão de massas, declarava que era a favor de protesto com quebra-quebra, ou seja, aprovava a estratégia dos blocos de ação política radical e direta.</w:t>
      </w:r>
    </w:p>
    <w:p w14:paraId="6A6432ED"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dia 13, o juízo emitido por Arnaldo Jabor em certo programa jornalístico da Rede Globo foi o de que os jovens de São Paulo que estavam conduzindo atos políticos cada vez mais suntuosos desde o início do mês não valiam “nem vinte centavos”</w:t>
      </w:r>
      <w:r>
        <w:rPr>
          <w:rFonts w:ascii="Times New Roman" w:eastAsia="Times New Roman" w:hAnsi="Times New Roman" w:cs="Times New Roman"/>
          <w:color w:val="000000"/>
          <w:sz w:val="24"/>
          <w:szCs w:val="24"/>
          <w:vertAlign w:val="superscript"/>
        </w:rPr>
        <w:footnoteReference w:id="63"/>
      </w:r>
      <w:r>
        <w:rPr>
          <w:rFonts w:ascii="Times New Roman" w:eastAsia="Times New Roman" w:hAnsi="Times New Roman" w:cs="Times New Roman"/>
          <w:color w:val="000000"/>
          <w:sz w:val="24"/>
          <w:szCs w:val="24"/>
        </w:rPr>
        <w:t>. O instante em que a fala de Jabor foi ao ar coincidiu com o momento em que estes jovens estavam sendo (ou acabavam de ser) violentamente reprimidos no centro da cidade pela Polícia Militar. Disse ele:</w:t>
      </w:r>
    </w:p>
    <w:p w14:paraId="7E6CD713"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 xml:space="preserve">Afinal, o que provoca um ódio tão violento contra a cidade? Só vimos isso quando a organização criminosa de São Paulo [provavelmente se refere ao Primeiro Comando da Capital] queimou dezenas de ônibus. Não pode ser por causa de 20 centavos. A grande maioria dos manifestantes são filhos de classe média. Isso é visível. Ali não havia pobres que precisassem daqueles vinténs. Os mais pobres ali eram os policiais apedrejados, ameaçados com coquetéis </w:t>
      </w:r>
      <w:proofErr w:type="spellStart"/>
      <w:r w:rsidRPr="0067784E">
        <w:rPr>
          <w:rFonts w:ascii="Times New Roman" w:eastAsia="Times New Roman" w:hAnsi="Times New Roman" w:cs="Times New Roman"/>
          <w:color w:val="000000"/>
        </w:rPr>
        <w:t>molotov</w:t>
      </w:r>
      <w:proofErr w:type="spellEnd"/>
      <w:r w:rsidRPr="0067784E">
        <w:rPr>
          <w:rFonts w:ascii="Times New Roman" w:eastAsia="Times New Roman" w:hAnsi="Times New Roman" w:cs="Times New Roman"/>
          <w:color w:val="000000"/>
        </w:rPr>
        <w:t>, que ganham muito mal. No fundo, tudo é uma imensa ignorância política. É burrice misturada a um rancor sem rumo. Há talvez a influência da luta na Turquia, justa e importante, contra o islamismo fanático. Mas aqui se vingam de quê? Justamente a causa deve ser a ausência de causas. Ninguém sabe mais por que lutar em um país paralisado por uma disputa eleitoral para daqui a um ano e meio. O governo diz que está tudo bem, apesar dos graves perigos no horizonte, como inflação, fuga de capitais, juros e dólar em alta. Por que não lutam contra o Projeto de Emenda Constitucional 37, a (</w:t>
      </w:r>
      <w:r w:rsidRPr="0067784E">
        <w:rPr>
          <w:rFonts w:ascii="Times New Roman" w:eastAsia="Times New Roman" w:hAnsi="Times New Roman" w:cs="Times New Roman"/>
          <w:i/>
          <w:color w:val="000000"/>
        </w:rPr>
        <w:t>sic</w:t>
      </w:r>
      <w:r w:rsidRPr="0067784E">
        <w:rPr>
          <w:rFonts w:ascii="Times New Roman" w:eastAsia="Times New Roman" w:hAnsi="Times New Roman" w:cs="Times New Roman"/>
          <w:color w:val="000000"/>
        </w:rPr>
        <w:t xml:space="preserve">) PEC 37, por exemplo, que será votada dia 26 [de </w:t>
      </w:r>
      <w:r w:rsidRPr="0067784E">
        <w:rPr>
          <w:rFonts w:ascii="Times New Roman" w:eastAsia="Times New Roman" w:hAnsi="Times New Roman" w:cs="Times New Roman"/>
          <w:color w:val="000000"/>
        </w:rPr>
        <w:lastRenderedPageBreak/>
        <w:t xml:space="preserve">junho de 2013] no Congresso para impedir o Ministério Público de investigar? Talvez eles nem saibam o que é a PEC 37: a lei da impunidade eterna. Esses </w:t>
      </w:r>
      <w:proofErr w:type="gramStart"/>
      <w:r w:rsidRPr="0067784E">
        <w:rPr>
          <w:rFonts w:ascii="Times New Roman" w:eastAsia="Times New Roman" w:hAnsi="Times New Roman" w:cs="Times New Roman"/>
          <w:color w:val="000000"/>
        </w:rPr>
        <w:t>caras</w:t>
      </w:r>
      <w:proofErr w:type="gramEnd"/>
      <w:r w:rsidRPr="0067784E">
        <w:rPr>
          <w:rFonts w:ascii="Times New Roman" w:eastAsia="Times New Roman" w:hAnsi="Times New Roman" w:cs="Times New Roman"/>
          <w:color w:val="000000"/>
        </w:rPr>
        <w:t xml:space="preserve"> vivem no passado de uma ilusão. Eles são a caricatura violenta da caricatura de um socialismo dos anos [19]50 que a velha esquerda ainda defende aqui. Realmente, esses revoltosos de classe média não valem nem 20 centavos</w:t>
      </w:r>
      <w:r w:rsidRPr="0067784E">
        <w:rPr>
          <w:rFonts w:ascii="Times New Roman" w:eastAsia="Times New Roman" w:hAnsi="Times New Roman" w:cs="Times New Roman"/>
          <w:color w:val="000000"/>
          <w:vertAlign w:val="superscript"/>
        </w:rPr>
        <w:footnoteReference w:id="64"/>
      </w:r>
      <w:r w:rsidRPr="0067784E">
        <w:rPr>
          <w:rFonts w:ascii="Times New Roman" w:eastAsia="Times New Roman" w:hAnsi="Times New Roman" w:cs="Times New Roman"/>
          <w:color w:val="000000"/>
        </w:rPr>
        <w:t>.</w:t>
      </w:r>
    </w:p>
    <w:p w14:paraId="3083E0ED" w14:textId="77777777" w:rsidR="008921CA" w:rsidRPr="0067784E" w:rsidRDefault="008921CA"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4E58A2AA"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mais enfadonha e longa que seja a citação, vale a pena entender sua estrutura</w:t>
      </w:r>
      <w:r>
        <w:rPr>
          <w:rFonts w:ascii="Times New Roman" w:eastAsia="Times New Roman" w:hAnsi="Times New Roman" w:cs="Times New Roman"/>
          <w:color w:val="000000"/>
          <w:sz w:val="24"/>
          <w:szCs w:val="24"/>
          <w:vertAlign w:val="superscript"/>
        </w:rPr>
        <w:footnoteReference w:id="65"/>
      </w:r>
      <w:r>
        <w:rPr>
          <w:rFonts w:ascii="Times New Roman" w:eastAsia="Times New Roman" w:hAnsi="Times New Roman" w:cs="Times New Roman"/>
          <w:color w:val="000000"/>
          <w:sz w:val="24"/>
          <w:szCs w:val="24"/>
        </w:rPr>
        <w:t>. O discurso parte da identificação dos manifestantes a famigerados criminosos nacionais, igualando as ações políticas dos jovens presentes aos atos e as práticas criminosas da organização “Primeiro Comando da Capital”. A seguir, lança um vendaval ideológico: nega a pauta dos manifestantes (“Não pode ser por causa de 20 centavos”), condena a mobilização por ser própria de “classe média” que não precisa de “vinténs”, defende a postura da Polícia Militar (violentada pelos manifestantes), qualifica o movimento como burro e ignorante, compara ideologicamente os protestos de São Paulo aos da Turquia. Novamente, nega a causa dos manifestantes (“a causa deve ser a ausência de causas”) e daí em diante oferece uma narrativa envolvendo o governo federal e o tema da corrupção, deixando a impressão, pela montagem lógica do texto oral, de que o governo federal estaria ao lado da liberação eterna da prática de corrupção com a aprovação do “PEC 37”.</w:t>
      </w:r>
    </w:p>
    <w:p w14:paraId="396520EF"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Quem acompanhou, na época, a repercussão deste comentário de Jabor, lembra-se do dia em que ele “voltou atrás” e se permitiu uma autocrítica. Dias depois, ele assim iniciou seu novo discurso: “À primeira vista esse movimento parecia uma pequena provocação inútil que muitos criticaram erradamente, inclusive eu”. Daí em diante – e não convém detalhar demais pelos limites impostos a este artigo – segue-se um novo conjunto de ideias que toma as mobilizações como acontecimentos positivos e que devem ter futuro, desde que sejam evitados “dois perigos”:</w:t>
      </w:r>
    </w:p>
    <w:p w14:paraId="77AD4E1B"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4E9A677B" w14:textId="77777777" w:rsidR="008921CA" w:rsidRPr="0067784E"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67784E">
        <w:rPr>
          <w:rFonts w:ascii="Times New Roman" w:eastAsia="Times New Roman" w:hAnsi="Times New Roman" w:cs="Times New Roman"/>
          <w:color w:val="000000"/>
        </w:rPr>
        <w:t>Só há dois perigos: a tentação da violência e o vazio. Se tudo virar batalhas campais, a coisa se destrói. Se virar um movimento abstrato e genérico demais, tudo se esvai. É preciso uma política nova se reinventando, mas com objetivos concretos. Como, por exemplo, a luta contra o Projeto de Emenda Constitucional 37, o PEC 37, que será votado na semana que vem para limitar o Ministério Público que defende a sociedade</w:t>
      </w:r>
      <w:r w:rsidRPr="0067784E">
        <w:rPr>
          <w:rFonts w:ascii="Times New Roman" w:eastAsia="Times New Roman" w:hAnsi="Times New Roman" w:cs="Times New Roman"/>
          <w:color w:val="000000"/>
          <w:vertAlign w:val="superscript"/>
        </w:rPr>
        <w:footnoteReference w:id="66"/>
      </w:r>
      <w:r w:rsidRPr="0067784E">
        <w:rPr>
          <w:rFonts w:ascii="Times New Roman" w:eastAsia="Times New Roman" w:hAnsi="Times New Roman" w:cs="Times New Roman"/>
          <w:color w:val="000000"/>
        </w:rPr>
        <w:t>.</w:t>
      </w:r>
    </w:p>
    <w:p w14:paraId="1480B553" w14:textId="77777777" w:rsidR="008921CA" w:rsidRPr="0067784E" w:rsidRDefault="008921CA" w:rsidP="008921CA">
      <w:pPr>
        <w:pBdr>
          <w:top w:val="nil"/>
          <w:left w:val="nil"/>
          <w:bottom w:val="nil"/>
          <w:right w:val="nil"/>
          <w:between w:val="nil"/>
        </w:pBdr>
        <w:spacing w:after="0" w:line="240" w:lineRule="auto"/>
        <w:ind w:left="2268" w:firstLine="708"/>
        <w:jc w:val="both"/>
        <w:rPr>
          <w:rFonts w:ascii="Times New Roman" w:eastAsia="Times New Roman" w:hAnsi="Times New Roman" w:cs="Times New Roman"/>
          <w:color w:val="000000"/>
        </w:rPr>
      </w:pPr>
    </w:p>
    <w:p w14:paraId="28B8EA40"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veremos adiante, o primeiro perigo, isto é, a adesão popular a protestos com ação direta já dava sinais de existência desde o dia 13, quando o jornalista José Luiz Datena se deu conta, no ar, de que seu público aprovava em massa “protestos com baderna”. O </w:t>
      </w:r>
      <w:r>
        <w:rPr>
          <w:rFonts w:ascii="Times New Roman" w:eastAsia="Times New Roman" w:hAnsi="Times New Roman" w:cs="Times New Roman"/>
          <w:color w:val="000000"/>
          <w:sz w:val="24"/>
          <w:szCs w:val="24"/>
        </w:rPr>
        <w:lastRenderedPageBreak/>
        <w:t>segundo perigo, o “vazio”, já tinha a dose certa prevista para preenchê-lo: a luta contra a impunidade dos crimes de corrupção no Brasil, ou seja, a missão contra a “lei da impunidade eterna” (PEC 37).</w:t>
      </w:r>
    </w:p>
    <w:p w14:paraId="58FF5C76"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contradições entre o primeiro Jabor e o segundo Jabor não se explicam por completo sem um grande empenho dos estudiosos da análise de discurso. O que interessa, porém, é aquilo que nas duas falas permanece constante: a criminalização dos movimentos e dos jovens que promovem “batalhas campais” e a defesa da luta contra a corrupção. Terminada a exposição de Jabor nasceu imediatamente a captura social de jovens aparentemente indignados e dispostos a lutar contra a corrupção. Distintos dos que não valem nem vinte centavos (e que dependem da redução da tarifa para viver), tais jovens poderiam, em tese, dar uma lição à classe política com sua “indignação pacífica”</w:t>
      </w:r>
      <w:r>
        <w:rPr>
          <w:rFonts w:ascii="Times New Roman" w:eastAsia="Times New Roman" w:hAnsi="Times New Roman" w:cs="Times New Roman"/>
          <w:color w:val="000000"/>
          <w:sz w:val="24"/>
          <w:szCs w:val="24"/>
          <w:vertAlign w:val="superscript"/>
        </w:rPr>
        <w:footnoteReference w:id="67"/>
      </w:r>
      <w:r>
        <w:rPr>
          <w:rFonts w:ascii="Times New Roman" w:eastAsia="Times New Roman" w:hAnsi="Times New Roman" w:cs="Times New Roman"/>
          <w:color w:val="000000"/>
          <w:sz w:val="24"/>
          <w:szCs w:val="24"/>
        </w:rPr>
        <w:t>. Não é, aliás, de outra forma que Jabor conclui seu comentário de retratação: “Se tudo correr bem, estamos vivendo um momento histórico lindo e novo. Os jovens terão nos dado uma lição: democracia já temos, agora temos de formar uma república”.</w:t>
      </w:r>
    </w:p>
    <w:p w14:paraId="578AF215"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Torna-se uma constante a campanha midiática pela conversão da indignação contra os grandes cartéis do transporte coletivo de São Paulo e a repressão da Polícia em pautas distintas, sobretudo as pautas anticorrupção. Embora novas mídias tenham aparecido para romper o silêncio dos meios de comunicação de massa, a pauta dos atos seguia ampliada e diversificada. Quando os atos se tornam a grande pauta midiática, começam as </w:t>
      </w:r>
      <w:proofErr w:type="spellStart"/>
      <w:r>
        <w:rPr>
          <w:rFonts w:ascii="Times New Roman" w:eastAsia="Times New Roman" w:hAnsi="Times New Roman" w:cs="Times New Roman"/>
          <w:color w:val="000000"/>
          <w:sz w:val="24"/>
          <w:szCs w:val="24"/>
        </w:rPr>
        <w:t>plurijornadas</w:t>
      </w:r>
      <w:proofErr w:type="spellEnd"/>
      <w:r>
        <w:rPr>
          <w:rFonts w:ascii="Times New Roman" w:eastAsia="Times New Roman" w:hAnsi="Times New Roman" w:cs="Times New Roman"/>
          <w:color w:val="000000"/>
          <w:sz w:val="24"/>
          <w:szCs w:val="24"/>
        </w:rPr>
        <w:t>. O desejo de algo gerado em nós por imaginarmos outros semelhantes a nós tendo o mesmo desejo se abraçou ao afeto de indignação contra os políticos, o governo federal e, principalmente, o Partido dos Trabalhadores (PT).</w:t>
      </w:r>
    </w:p>
    <w:p w14:paraId="0875F9F5"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102D5D1"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emulação inevitável da revolta</w:t>
      </w:r>
    </w:p>
    <w:p w14:paraId="025D778E"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Horas antes do primeiro discurso de Jabor, no final da tarde do dia 13, quando os manifestantes ainda estavam concentrados em frente ao Teatro Municipal de São Paulo, José Luiz Datena dava a perfeita evidência de que a opinião pública (dita nacional) estava convencida da ação direta. Âncora de um programa de tevê de grande audiência na capital, ele desempenhou um dos papéis mais excêntricos da mídia brasileira contemporânea ao fazer, </w:t>
      </w:r>
      <w:r>
        <w:rPr>
          <w:rFonts w:ascii="Times New Roman" w:eastAsia="Times New Roman" w:hAnsi="Times New Roman" w:cs="Times New Roman"/>
          <w:color w:val="000000"/>
          <w:sz w:val="24"/>
          <w:szCs w:val="24"/>
        </w:rPr>
        <w:lastRenderedPageBreak/>
        <w:t>ao vivo, uma enquete para saber se sua audiência concordava ou não com “protestos violentos”. O intuito de desmoralizar os jovens era evidente, mas a opinião pública aumentou para a perspectiva dos que concordavam com “protesto violento”. Surpreso, o jornalista solicitou aos programadores que reelaborassem a pergunta, para fazer o público entendê-la melhor, mas o resultado se repetiu. Ele teve de assumir o que era indisfarçável: a pauta da mobilidade urbana de São Paulo precisava ser profundamente reavaliada, porque a revolta contra os cartéis das empresas de transporte estava aguda.</w:t>
      </w:r>
    </w:p>
    <w:p w14:paraId="56C046D8" w14:textId="77777777" w:rsidR="008921CA" w:rsidRDefault="008921CA" w:rsidP="008921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Notamos aqui a evidência de uma espécie de “emulação espontânea da revolta” que se contrapunha à emulação midiática da indignação coletiva. A pesquisa de Datena transparece esta espontaneidade na medida em que se desenrola contra toda expectativa do programa, que defendia insistentemente apenas manifestações pacíficas. A situação é, de fato, tão excêntrica que tendemos a nos desviar do que efetivamente a surpresa de Datena significava naquele momento das jornadas, e que antecede a disseminação midiática das </w:t>
      </w:r>
      <w:proofErr w:type="spellStart"/>
      <w:r>
        <w:rPr>
          <w:rFonts w:ascii="Times New Roman" w:eastAsia="Times New Roman" w:hAnsi="Times New Roman" w:cs="Times New Roman"/>
          <w:sz w:val="24"/>
          <w:szCs w:val="24"/>
        </w:rPr>
        <w:t>plurijornadas</w:t>
      </w:r>
      <w:proofErr w:type="spellEnd"/>
      <w:r>
        <w:rPr>
          <w:rFonts w:ascii="Times New Roman" w:eastAsia="Times New Roman" w:hAnsi="Times New Roman" w:cs="Times New Roman"/>
          <w:sz w:val="24"/>
          <w:szCs w:val="24"/>
        </w:rPr>
        <w:t>. Entretanto, isso que se denomina “espontâneo” é, na verdade, o inevitável ou necessário que decorre do momento em que é tão impossível “como ser e não ser ao mesmo tempo” que o medo comum não se converta em indignação.</w:t>
      </w:r>
    </w:p>
    <w:p w14:paraId="296AB885"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o começo da enquete, quando o placar ainda estava zero a zero, o jornalista foi enfático: “Você é a favor deste tipo de protesto que inclui aí depredação pública, o pessoal aí andando nas vias públicas?”. Quando o placar já indicava 973 votos contra, e 868 a favor de “protestos deste tipo”, Datena ressalva, já mudando o tom de voz: “Não estou perguntando sobre o aumento da passagem, que eu também sou contra, mas o tipo de protesto que tem acontecido com quebra-pau”. Depois de reforçar duas vezes que era contra protesto com violência e, portanto, votaria “não”, Datena leu os resultados parciais: “Não, 1234; mas quase 1700 pessoas que não aguentam mais estão dizendo sim. A voz do povo é a voz de Deus. Está pau a pau, mas tem muito mais gente dizendo que sim”.</w:t>
      </w:r>
    </w:p>
    <w:p w14:paraId="7E358DF2"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Datena decidiu então “reformular” a questão </w:t>
      </w:r>
      <w:proofErr w:type="gramStart"/>
      <w:r>
        <w:rPr>
          <w:rFonts w:ascii="Times New Roman" w:eastAsia="Times New Roman" w:hAnsi="Times New Roman" w:cs="Times New Roman"/>
          <w:sz w:val="24"/>
          <w:szCs w:val="24"/>
        </w:rPr>
        <w:t>no momento em que</w:t>
      </w:r>
      <w:proofErr w:type="gramEnd"/>
      <w:r>
        <w:rPr>
          <w:rFonts w:ascii="Times New Roman" w:eastAsia="Times New Roman" w:hAnsi="Times New Roman" w:cs="Times New Roman"/>
          <w:sz w:val="24"/>
          <w:szCs w:val="24"/>
        </w:rPr>
        <w:t xml:space="preserve"> o placar da enquete já indicava uma diferença de quase mil votos entre os que respondiam “sim” e os que respondiam “não” (2800 X 1850). Na tela, sobre o placar, aparecia registrada a pergunta: “Você é a favor deste tipo de protesto?”. Ora, qualquer um – mesmo o mais ardoroso defensor da ação direta – suspeitaria da pergunta, pois embora o programa tematizasse os “protestos com violência”, a questão especificava apenas “este tipo de protesto”, que poderia estar sendo confundido pelo público com “protestos contra o aumento da tarifa”.</w:t>
      </w:r>
    </w:p>
    <w:p w14:paraId="67936FA1"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Depois de repetir que era pessoalmente </w:t>
      </w:r>
      <w:proofErr w:type="gramStart"/>
      <w:r>
        <w:rPr>
          <w:rFonts w:ascii="Times New Roman" w:eastAsia="Times New Roman" w:hAnsi="Times New Roman" w:cs="Times New Roman"/>
          <w:sz w:val="24"/>
          <w:szCs w:val="24"/>
        </w:rPr>
        <w:t>contra, ele</w:t>
      </w:r>
      <w:proofErr w:type="gramEnd"/>
      <w:r>
        <w:rPr>
          <w:rFonts w:ascii="Times New Roman" w:eastAsia="Times New Roman" w:hAnsi="Times New Roman" w:cs="Times New Roman"/>
          <w:sz w:val="24"/>
          <w:szCs w:val="24"/>
        </w:rPr>
        <w:t xml:space="preserve"> anuncia a nova pergunta: “Você é a favor de protesto com baderna?”. No final do programa, ele constatou o </w:t>
      </w:r>
      <w:proofErr w:type="gramStart"/>
      <w:r>
        <w:rPr>
          <w:rFonts w:ascii="Times New Roman" w:eastAsia="Times New Roman" w:hAnsi="Times New Roman" w:cs="Times New Roman"/>
          <w:sz w:val="24"/>
          <w:szCs w:val="24"/>
        </w:rPr>
        <w:t>resultado final</w:t>
      </w:r>
      <w:proofErr w:type="gramEnd"/>
      <w:r>
        <w:rPr>
          <w:rFonts w:ascii="Times New Roman" w:eastAsia="Times New Roman" w:hAnsi="Times New Roman" w:cs="Times New Roman"/>
          <w:sz w:val="24"/>
          <w:szCs w:val="24"/>
        </w:rPr>
        <w:t>: 817 votos “não”, 2000 votos “sim”. E interpretou:</w:t>
      </w:r>
    </w:p>
    <w:p w14:paraId="1E2E50ED" w14:textId="77777777" w:rsidR="008921CA" w:rsidRDefault="008921CA" w:rsidP="008921CA">
      <w:pPr>
        <w:spacing w:after="0" w:line="240" w:lineRule="auto"/>
        <w:ind w:left="2268"/>
        <w:jc w:val="both"/>
        <w:rPr>
          <w:rFonts w:ascii="Times New Roman" w:eastAsia="Times New Roman" w:hAnsi="Times New Roman" w:cs="Times New Roman"/>
          <w:sz w:val="20"/>
          <w:szCs w:val="20"/>
        </w:rPr>
      </w:pPr>
    </w:p>
    <w:p w14:paraId="71E35AFA" w14:textId="77777777" w:rsidR="008921CA" w:rsidRPr="0067784E" w:rsidRDefault="008921CA" w:rsidP="008921CA">
      <w:pPr>
        <w:spacing w:after="0" w:line="240" w:lineRule="auto"/>
        <w:ind w:left="2268"/>
        <w:jc w:val="both"/>
        <w:rPr>
          <w:rFonts w:ascii="Times New Roman" w:eastAsia="Times New Roman" w:hAnsi="Times New Roman" w:cs="Times New Roman"/>
        </w:rPr>
      </w:pPr>
      <w:r w:rsidRPr="0067784E">
        <w:rPr>
          <w:rFonts w:ascii="Times New Roman" w:eastAsia="Times New Roman" w:hAnsi="Times New Roman" w:cs="Times New Roman"/>
        </w:rPr>
        <w:t>Já deu para sentir: o povo está tão pê da vida com o aumento de passagem – não interessa se é de ônibus, se é de trem ou de metrô – que apoia qualquer tipo de protesto, pelo que eu vi. Fiz duas pesquisas, achei até que uma palavra poderia simplesmente não estar sendo bem entendida, a palavra “protesto”, [que] poderia englobar um protesto com baderna e sem baderna, mas as duas pesquisas deram praticamente a mesma proporção, o mesmo resultado. As pessoas estão apoiando protesto porque não querem aumento de passagem. Então pode tirar daqui [se referindo ao letreiro na tela]”</w:t>
      </w:r>
      <w:r w:rsidRPr="0067784E">
        <w:rPr>
          <w:rFonts w:ascii="Times New Roman" w:eastAsia="Times New Roman" w:hAnsi="Times New Roman" w:cs="Times New Roman"/>
          <w:vertAlign w:val="superscript"/>
        </w:rPr>
        <w:footnoteReference w:id="68"/>
      </w:r>
      <w:r w:rsidRPr="0067784E">
        <w:rPr>
          <w:rFonts w:ascii="Times New Roman" w:eastAsia="Times New Roman" w:hAnsi="Times New Roman" w:cs="Times New Roman"/>
        </w:rPr>
        <w:t>.</w:t>
      </w:r>
    </w:p>
    <w:p w14:paraId="3A262294" w14:textId="77777777" w:rsidR="008921CA" w:rsidRDefault="008921CA" w:rsidP="008921CA">
      <w:pPr>
        <w:spacing w:after="0" w:line="240" w:lineRule="auto"/>
        <w:ind w:left="2268"/>
        <w:jc w:val="both"/>
        <w:rPr>
          <w:rFonts w:ascii="Times New Roman" w:eastAsia="Times New Roman" w:hAnsi="Times New Roman" w:cs="Times New Roman"/>
          <w:sz w:val="20"/>
          <w:szCs w:val="20"/>
        </w:rPr>
      </w:pPr>
    </w:p>
    <w:p w14:paraId="6409680C"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interpretação final da pesquisa, segundo a qual a opinião pública estava apoiando protestos violentos por ser contra o aumento da passagem nos transportes, mostra uma perspectiva coerente com aquela de que, na cidade, vivia-se o caos do transporte. Era, consequentemente, uma perspectiva que estava coerente com as circunstâncias vividas na cidade. A referência ao “pê da vida” indicia a indignação coletiva expressa em revolta; uma revolta espontânea, inevitável e necessária.</w:t>
      </w:r>
    </w:p>
    <w:p w14:paraId="57E97DDB"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Manuel Castells (2013) explica “a influência da </w:t>
      </w:r>
      <w:proofErr w:type="spellStart"/>
      <w:r>
        <w:rPr>
          <w:rFonts w:ascii="Times New Roman" w:eastAsia="Times New Roman" w:hAnsi="Times New Roman" w:cs="Times New Roman"/>
          <w:sz w:val="24"/>
          <w:szCs w:val="24"/>
        </w:rPr>
        <w:t>eurocrise</w:t>
      </w:r>
      <w:proofErr w:type="spellEnd"/>
      <w:r>
        <w:rPr>
          <w:rFonts w:ascii="Times New Roman" w:eastAsia="Times New Roman" w:hAnsi="Times New Roman" w:cs="Times New Roman"/>
          <w:sz w:val="24"/>
          <w:szCs w:val="24"/>
        </w:rPr>
        <w:t xml:space="preserve"> e do exemplo da Islândia nos processos de indignação da população e </w:t>
      </w:r>
      <w:proofErr w:type="spellStart"/>
      <w:r>
        <w:rPr>
          <w:rFonts w:ascii="Times New Roman" w:eastAsia="Times New Roman" w:hAnsi="Times New Roman" w:cs="Times New Roman"/>
          <w:sz w:val="24"/>
          <w:szCs w:val="24"/>
        </w:rPr>
        <w:t>deslegitimidade</w:t>
      </w:r>
      <w:proofErr w:type="spellEnd"/>
      <w:r>
        <w:rPr>
          <w:rFonts w:ascii="Times New Roman" w:eastAsia="Times New Roman" w:hAnsi="Times New Roman" w:cs="Times New Roman"/>
          <w:sz w:val="24"/>
          <w:szCs w:val="24"/>
        </w:rPr>
        <w:t xml:space="preserve"> dos partidos políticos e do sistema financeiro espanhol” na constituição do movimento dos “indignados da Espanha”. O movimento “descreve um processo iniciado com debates que culminaram em passeatas e manifestações nas principais praças espanholas” (Pereira, 2015, p. 407). Graciela </w:t>
      </w:r>
      <w:proofErr w:type="spellStart"/>
      <w:r>
        <w:rPr>
          <w:rFonts w:ascii="Times New Roman" w:eastAsia="Times New Roman" w:hAnsi="Times New Roman" w:cs="Times New Roman"/>
          <w:sz w:val="24"/>
          <w:szCs w:val="24"/>
        </w:rPr>
        <w:t>Hopstein</w:t>
      </w:r>
      <w:proofErr w:type="spellEnd"/>
      <w:r>
        <w:rPr>
          <w:rFonts w:ascii="Times New Roman" w:eastAsia="Times New Roman" w:hAnsi="Times New Roman" w:cs="Times New Roman"/>
          <w:sz w:val="24"/>
          <w:szCs w:val="24"/>
        </w:rPr>
        <w:t xml:space="preserve"> (2002, p. 47; 51) explica que a “Baderna Argentina” nasceu da contestação espontânea</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Os depoimentos de quem estava presente aos primeiros atos (e, em especial ao primeiro) de junho de 2013 não dista muito do que se verificou em outros movimentos de sublevação coletiva. Em todos os casos, há uma espontaneidade não “espontaneísta”</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sempre nascida da conversão do medo comum em desespero e do desespero em luta.</w:t>
      </w:r>
    </w:p>
    <w:p w14:paraId="338E312C"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que será, então, a </w:t>
      </w:r>
      <w:r>
        <w:rPr>
          <w:rFonts w:ascii="Times New Roman" w:eastAsia="Times New Roman" w:hAnsi="Times New Roman" w:cs="Times New Roman"/>
          <w:i/>
          <w:sz w:val="24"/>
          <w:szCs w:val="24"/>
        </w:rPr>
        <w:t>espontaneidade</w:t>
      </w:r>
      <w:r>
        <w:rPr>
          <w:rFonts w:ascii="Times New Roman" w:eastAsia="Times New Roman" w:hAnsi="Times New Roman" w:cs="Times New Roman"/>
          <w:sz w:val="24"/>
          <w:szCs w:val="24"/>
        </w:rPr>
        <w:t xml:space="preserve"> nesse caso político? A espontaneidade diz respeito não a algo que acontece sem causas, isto é, de maneira inusitada e aleatória, mas ao modo pelo qual, a partir de uma causa determinada, dá-se necessariamente uma atividade na qual cada um, sem que haja modelos previamente organizados de ação, descobre, aprende ou sabe como agir em coletivo. Para ilustrar os contornos deste tipo de espontaneidade, podemos tomar como exemplo o coletivo infantil.</w:t>
      </w:r>
    </w:p>
    <w:p w14:paraId="71012D10"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coletivo infantil se define por aquilo que as crianças produzem quando estão em interação apenas entre elas, sem a intervenção direta de um adulto. O brincar infantil pode oferecer uma imagem nítida de indivíduos que, envolvidos pelos afetos produzidos por processos reais e concretos, criam uma cultura de ação própria, com seus próprios meios e instrumentos. Quem observar a ação de crianças interagindo entre si (afastadas da intervenção dominadora de um adulto), e não atentar ao conceito de coletivo infantil, dirá – sem medo de errar – que as crianças estão sendo espontâneas. As crianças, no coletivo, são naturalmente emuladas. Se a emulação é o </w:t>
      </w:r>
      <w:r>
        <w:rPr>
          <w:rFonts w:ascii="Times New Roman" w:eastAsia="Times New Roman" w:hAnsi="Times New Roman" w:cs="Times New Roman"/>
          <w:i/>
          <w:sz w:val="24"/>
          <w:szCs w:val="24"/>
        </w:rPr>
        <w:t>Desejo de alguma coisa gerado em nós por imaginarmos outros semelhantes a nós tendo o mesmo Desejo</w:t>
      </w:r>
      <w:r>
        <w:rPr>
          <w:rFonts w:ascii="Times New Roman" w:eastAsia="Times New Roman" w:hAnsi="Times New Roman" w:cs="Times New Roman"/>
          <w:sz w:val="24"/>
          <w:szCs w:val="24"/>
        </w:rPr>
        <w:t>, uma criança que vê outras brincando é naturalmente impelida a desejar brincar com elas, porque o objeto da satisfação desse desejo (o brincar) é igualmente ali desfrutado. As crianças facilmente sabem tomar parte na brincadeira e cumprir seu papel para a realização daquela atividade.</w:t>
      </w:r>
    </w:p>
    <w:p w14:paraId="552AB4F9"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também quem viu os manifestantes ganhando as ruas nos primeiros atos de junho de 2013 dirá que foi ali constituído um coletivo espontâneo, com organização horizontal e ações diretas estratégicas, capazes de fazer temer, pela produtividade, as forças repressivas do Estado. No correr dos atos, as práticas de solidariedade, fuga e enfrentamento da repressão pareciam espontâneas assim como parecem naturais as brincadeiras infantis. Cada um conhecia a posição que tinha e o papel que assumia nos atos.</w:t>
      </w:r>
    </w:p>
    <w:p w14:paraId="626D9F87"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tipo produtivo de emulação necessária da revolta, que ocorre em toda importante luta política, é identificado por um revolucionário que está longe de ser um adepto do anarquismo, Vladmir Lenin (1978, p. 53). Em um de seus textos, ele observa:</w:t>
      </w:r>
    </w:p>
    <w:p w14:paraId="228DED8A" w14:textId="77777777" w:rsidR="008921CA" w:rsidRPr="0067784E" w:rsidRDefault="008921CA" w:rsidP="008921CA">
      <w:pPr>
        <w:spacing w:after="0" w:line="240" w:lineRule="auto"/>
        <w:ind w:left="2268"/>
        <w:jc w:val="both"/>
        <w:rPr>
          <w:rFonts w:ascii="Times New Roman" w:eastAsia="Times New Roman" w:hAnsi="Times New Roman" w:cs="Times New Roman"/>
        </w:rPr>
      </w:pPr>
    </w:p>
    <w:p w14:paraId="39DE8566" w14:textId="77777777" w:rsidR="008921CA" w:rsidRPr="0067784E" w:rsidRDefault="008921CA" w:rsidP="008921CA">
      <w:pPr>
        <w:spacing w:after="0" w:line="240" w:lineRule="auto"/>
        <w:ind w:left="2268"/>
        <w:jc w:val="both"/>
        <w:rPr>
          <w:rFonts w:ascii="Times New Roman" w:eastAsia="Times New Roman" w:hAnsi="Times New Roman" w:cs="Times New Roman"/>
        </w:rPr>
      </w:pPr>
      <w:r w:rsidRPr="0067784E">
        <w:rPr>
          <w:rFonts w:ascii="Times New Roman" w:eastAsia="Times New Roman" w:hAnsi="Times New Roman" w:cs="Times New Roman"/>
        </w:rPr>
        <w:t>Sob a influência de uma série de fatores históricos muito particulares, a Rússia retardatária foi a primeira a dar ao mundo não somente o exemplo de uma progressão por saltos durante a revolução, levada adiante pela atividade espontânea das massas oprimidas (viu-se isso em todas as revoluções), mas ainda o exemplo de um proletariado cujo papel é infinitamente superior à sua importância numérica na população.</w:t>
      </w:r>
    </w:p>
    <w:p w14:paraId="28B071B9" w14:textId="77777777" w:rsidR="008921CA" w:rsidRPr="0067784E" w:rsidRDefault="008921CA" w:rsidP="008921CA">
      <w:pPr>
        <w:spacing w:after="0" w:line="240" w:lineRule="auto"/>
        <w:ind w:left="2268"/>
        <w:jc w:val="both"/>
        <w:rPr>
          <w:rFonts w:ascii="Times New Roman" w:eastAsia="Times New Roman" w:hAnsi="Times New Roman" w:cs="Times New Roman"/>
        </w:rPr>
      </w:pPr>
    </w:p>
    <w:p w14:paraId="14078D9E"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Duas ideias nos interessam nesta passagem. A primeira é a ideia de revolução como uma progressão crescente das “massas oprimidas”; uma progressão que se torna cada vez mais abrangente (por atividade de emulação, acrescentamos), e se faz de forma “espontânea”. A </w:t>
      </w:r>
      <w:r>
        <w:rPr>
          <w:rFonts w:ascii="Times New Roman" w:eastAsia="Times New Roman" w:hAnsi="Times New Roman" w:cs="Times New Roman"/>
          <w:sz w:val="24"/>
          <w:szCs w:val="24"/>
        </w:rPr>
        <w:lastRenderedPageBreak/>
        <w:t>segunda ideia, advinda do “exemplo” maior da Rússia, é a da atividade de um grupo de pessoas que, embora menor numericamente, soube combinar pensamento e tática para alcançar seus intentos. O minoritário, na luta, leva à criação de instrumentos próprios de luta e de organização para se tornar efetivo.</w:t>
      </w:r>
    </w:p>
    <w:p w14:paraId="00D09DD9"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dos “indignados”, esta produção – espontânea, necessária e/ou inevitável – dos manifestantes se fez desde o primeiro dia. Ao descrever o final do ato do dia 15 de maio de 2011 em Madri, Breno </w:t>
      </w:r>
      <w:proofErr w:type="spellStart"/>
      <w:r>
        <w:rPr>
          <w:rFonts w:ascii="Times New Roman" w:eastAsia="Times New Roman" w:hAnsi="Times New Roman" w:cs="Times New Roman"/>
          <w:sz w:val="24"/>
          <w:szCs w:val="24"/>
        </w:rPr>
        <w:t>Brigel</w:t>
      </w:r>
      <w:proofErr w:type="spellEnd"/>
      <w:r>
        <w:rPr>
          <w:rFonts w:ascii="Times New Roman" w:eastAsia="Times New Roman" w:hAnsi="Times New Roman" w:cs="Times New Roman"/>
          <w:sz w:val="24"/>
          <w:szCs w:val="24"/>
        </w:rPr>
        <w:t xml:space="preserve"> (2015, p. 69) relata:</w:t>
      </w:r>
    </w:p>
    <w:p w14:paraId="5E445131"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7DEBA9F4"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74463A">
        <w:rPr>
          <w:rFonts w:ascii="Times New Roman" w:eastAsia="Times New Roman" w:hAnsi="Times New Roman" w:cs="Times New Roman"/>
          <w:color w:val="000000"/>
        </w:rPr>
        <w:t>Finalizado o protesto, vários manifestantes continuaram congregados na Porta do Sol, um dos maiores cartões-postais de Madri e lugar habitual de finalização de manifestações políticas por várias décadas. Vinte e quatro ativistas que almejavam permanecer na praça foram detidos, e no dia seguinte houve uma nova concentração, bem mais massiva, de solidariedade, que acabou com a ocupação da praça e a difusão desse repertório de ação por todo o território espanhol.</w:t>
      </w:r>
    </w:p>
    <w:p w14:paraId="54E3E32F"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458F717E" w14:textId="77777777" w:rsidR="008921CA" w:rsidRDefault="008921CA" w:rsidP="008921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manifestação daquele primeiro dia havia sido convocada por plataformas como </w:t>
      </w:r>
      <w:r>
        <w:rPr>
          <w:rFonts w:ascii="Times New Roman" w:eastAsia="Times New Roman" w:hAnsi="Times New Roman" w:cs="Times New Roman"/>
          <w:i/>
          <w:sz w:val="24"/>
          <w:szCs w:val="24"/>
        </w:rPr>
        <w:t xml:space="preserve">Democracia Real </w:t>
      </w:r>
      <w:proofErr w:type="spellStart"/>
      <w:r>
        <w:rPr>
          <w:rFonts w:ascii="Times New Roman" w:eastAsia="Times New Roman" w:hAnsi="Times New Roman" w:cs="Times New Roman"/>
          <w:i/>
          <w:sz w:val="24"/>
          <w:szCs w:val="24"/>
        </w:rPr>
        <w:t>Ya</w:t>
      </w:r>
      <w:proofErr w:type="spellEnd"/>
      <w:r>
        <w:rPr>
          <w:rFonts w:ascii="Times New Roman" w:eastAsia="Times New Roman" w:hAnsi="Times New Roman" w:cs="Times New Roman"/>
          <w:sz w:val="24"/>
          <w:szCs w:val="24"/>
        </w:rPr>
        <w:t xml:space="preserve"> (DRY), mas a consequência deste ato já não dependeu mais de qualquer figura a que se pudesse chamar de “liderança”. E qual foi a consequência?</w:t>
      </w:r>
    </w:p>
    <w:p w14:paraId="2B01CC6F"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7F0C9A1C"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74463A">
        <w:rPr>
          <w:rFonts w:ascii="Times New Roman" w:eastAsia="Times New Roman" w:hAnsi="Times New Roman" w:cs="Times New Roman"/>
          <w:color w:val="000000"/>
        </w:rPr>
        <w:t>Em poucos dias, havia centenas de “acampamentos” nas principais praças espanholas, que se converteram durante aproximadamente um mês no epicentro da indignação. Durante esse período a assembleia converteu-se no espaço decisório central, no qual se buscava tomar decisões por consenso. Criaram-se também comissões sobre temas práticos e internos ao acampamento (...) (</w:t>
      </w:r>
      <w:proofErr w:type="spellStart"/>
      <w:r w:rsidRPr="0074463A">
        <w:rPr>
          <w:rFonts w:ascii="Times New Roman" w:eastAsia="Times New Roman" w:hAnsi="Times New Roman" w:cs="Times New Roman"/>
          <w:color w:val="000000"/>
        </w:rPr>
        <w:t>Bringel</w:t>
      </w:r>
      <w:proofErr w:type="spellEnd"/>
      <w:r w:rsidRPr="0074463A">
        <w:rPr>
          <w:rFonts w:ascii="Times New Roman" w:eastAsia="Times New Roman" w:hAnsi="Times New Roman" w:cs="Times New Roman"/>
          <w:color w:val="000000"/>
        </w:rPr>
        <w:t>, 2015, p. 69).</w:t>
      </w:r>
    </w:p>
    <w:p w14:paraId="21811192" w14:textId="77777777" w:rsidR="008921CA" w:rsidRPr="0074463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6F8BC901"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se nota, atrás da imagem de “indignados”, esconde-se uma atividade criativa que veio a propor solidamente formas concretas de intervenção, orientadas a fazer nascer alternativas para os problemas colocados pelos “indignados”</w:t>
      </w:r>
      <w:r>
        <w:rPr>
          <w:rFonts w:ascii="Times New Roman" w:eastAsia="Times New Roman" w:hAnsi="Times New Roman" w:cs="Times New Roman"/>
          <w:color w:val="000000"/>
          <w:sz w:val="24"/>
          <w:szCs w:val="24"/>
          <w:vertAlign w:val="superscript"/>
        </w:rPr>
        <w:footnoteReference w:id="71"/>
      </w:r>
      <w:r>
        <w:rPr>
          <w:rFonts w:ascii="Times New Roman" w:eastAsia="Times New Roman" w:hAnsi="Times New Roman" w:cs="Times New Roman"/>
          <w:color w:val="000000"/>
          <w:sz w:val="24"/>
          <w:szCs w:val="24"/>
        </w:rPr>
        <w:t>. Houve e há, então, uma atividade produtiva da indignação como revolta, e não como simples “emulação midiática”</w:t>
      </w:r>
      <w:r>
        <w:rPr>
          <w:rFonts w:ascii="Times New Roman" w:eastAsia="Times New Roman" w:hAnsi="Times New Roman" w:cs="Times New Roman"/>
          <w:color w:val="000000"/>
          <w:sz w:val="24"/>
          <w:szCs w:val="24"/>
          <w:vertAlign w:val="superscript"/>
        </w:rPr>
        <w:footnoteReference w:id="72"/>
      </w:r>
      <w:r>
        <w:rPr>
          <w:rFonts w:ascii="Times New Roman" w:eastAsia="Times New Roman" w:hAnsi="Times New Roman" w:cs="Times New Roman"/>
          <w:color w:val="000000"/>
          <w:sz w:val="24"/>
          <w:szCs w:val="24"/>
        </w:rPr>
        <w:t>.</w:t>
      </w:r>
    </w:p>
    <w:p w14:paraId="60AB29B1" w14:textId="77777777" w:rsidR="008921CA" w:rsidRDefault="008921CA" w:rsidP="008921CA">
      <w:pPr>
        <w:spacing w:after="0" w:line="360" w:lineRule="auto"/>
        <w:ind w:firstLine="708"/>
        <w:jc w:val="both"/>
        <w:rPr>
          <w:rFonts w:ascii="Times New Roman" w:eastAsia="Times New Roman" w:hAnsi="Times New Roman" w:cs="Times New Roman"/>
          <w:sz w:val="24"/>
          <w:szCs w:val="24"/>
        </w:rPr>
      </w:pPr>
    </w:p>
    <w:p w14:paraId="216B4EBC" w14:textId="77777777" w:rsidR="008921CA" w:rsidRDefault="008921CA" w:rsidP="008921C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Revoltados!</w:t>
      </w:r>
    </w:p>
    <w:p w14:paraId="322A5C25"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é uma missão simples demonstrar como da indignação se passa à revolta e dela à composição de novas forças políticas pelos governados. A indignação pode flutuar, passar de um objeto ao outro, e finalmente se converter em mero ato de expulsão de demônios contra as afrontas das plutocracias. No entanto, se entendermos a indignação em seus contornos </w:t>
      </w:r>
      <w:proofErr w:type="spellStart"/>
      <w:r>
        <w:rPr>
          <w:rFonts w:ascii="Times New Roman" w:eastAsia="Times New Roman" w:hAnsi="Times New Roman" w:cs="Times New Roman"/>
          <w:color w:val="000000"/>
          <w:sz w:val="24"/>
          <w:szCs w:val="24"/>
        </w:rPr>
        <w:t>espinosanos</w:t>
      </w:r>
      <w:proofErr w:type="spellEnd"/>
      <w:r>
        <w:rPr>
          <w:rFonts w:ascii="Times New Roman" w:eastAsia="Times New Roman" w:hAnsi="Times New Roman" w:cs="Times New Roman"/>
          <w:color w:val="000000"/>
          <w:sz w:val="24"/>
          <w:szCs w:val="24"/>
        </w:rPr>
        <w:t>, descobriremos que, do ponto de vista político, ela é o produto de uma conversão do afeto de medo, assim como o desespero. Quem se desespera ou se indigna supera o medo, mantendo o seu negativo, isto é, o fato de serem tristezas. Enquanto afetos, desespero e indignação nada têm de positivo</w:t>
      </w:r>
      <w:r>
        <w:rPr>
          <w:rFonts w:ascii="Times New Roman" w:eastAsia="Times New Roman" w:hAnsi="Times New Roman" w:cs="Times New Roman"/>
          <w:color w:val="000000"/>
          <w:sz w:val="24"/>
          <w:szCs w:val="24"/>
          <w:vertAlign w:val="superscript"/>
        </w:rPr>
        <w:footnoteReference w:id="73"/>
      </w:r>
      <w:r>
        <w:rPr>
          <w:rFonts w:ascii="Times New Roman" w:eastAsia="Times New Roman" w:hAnsi="Times New Roman" w:cs="Times New Roman"/>
          <w:color w:val="000000"/>
          <w:sz w:val="24"/>
          <w:szCs w:val="24"/>
        </w:rPr>
        <w:t>, mas há certa positividade nesta forma de superar o medo, porque o tipo de transição que se experimenta na passagem do medo ao desespero e do medo à indignação é criador, permite, na prática, associações com outros afetos alegres.</w:t>
      </w:r>
    </w:p>
    <w:p w14:paraId="1E1DCF42" w14:textId="77777777" w:rsidR="008921C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78A4EC51"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74463A">
        <w:rPr>
          <w:rFonts w:ascii="Times New Roman" w:eastAsia="Times New Roman" w:hAnsi="Times New Roman" w:cs="Times New Roman"/>
          <w:color w:val="000000"/>
        </w:rPr>
        <w:t xml:space="preserve">A chave para uma sociedade saudável é pôr fim ao medo e, assim, criar liberdade e seguranças reais. Uma das cenas mais tocantes e inspiradoras aconteceu na Praça </w:t>
      </w:r>
      <w:proofErr w:type="spellStart"/>
      <w:r w:rsidRPr="0074463A">
        <w:rPr>
          <w:rFonts w:ascii="Times New Roman" w:eastAsia="Times New Roman" w:hAnsi="Times New Roman" w:cs="Times New Roman"/>
          <w:color w:val="000000"/>
        </w:rPr>
        <w:t>Tahrir</w:t>
      </w:r>
      <w:proofErr w:type="spellEnd"/>
      <w:r w:rsidRPr="0074463A">
        <w:rPr>
          <w:rFonts w:ascii="Times New Roman" w:eastAsia="Times New Roman" w:hAnsi="Times New Roman" w:cs="Times New Roman"/>
          <w:color w:val="000000"/>
        </w:rPr>
        <w:t xml:space="preserve">, no Cairo, em fevereiro de 2011, poucos dias depois das forças pró-governo irromperem através da praça sobre cavalos e camelos, batendo brutalmente nos manifestantes. Em vez de condenar a injustiça ou declarar como iriam se defender no futuro, as pessoas começaram a dizer de maneira simples e notável: “Não temos mais medo”. Isso enfraqueceu o bloco que sustentava o regime de Mubarak, Três meses depois, na Porta do Sol, em Madrid, quando os acampamentos foram ameaçados pela polícia, a sua resposta ecoou as manifestações do Egito: </w:t>
      </w:r>
      <w:r w:rsidRPr="0074463A">
        <w:rPr>
          <w:rFonts w:ascii="Times New Roman" w:eastAsia="Times New Roman" w:hAnsi="Times New Roman" w:cs="Times New Roman"/>
          <w:i/>
          <w:color w:val="000000"/>
        </w:rPr>
        <w:t xml:space="preserve">No </w:t>
      </w:r>
      <w:proofErr w:type="spellStart"/>
      <w:r w:rsidRPr="0074463A">
        <w:rPr>
          <w:rFonts w:ascii="Times New Roman" w:eastAsia="Times New Roman" w:hAnsi="Times New Roman" w:cs="Times New Roman"/>
          <w:i/>
          <w:color w:val="000000"/>
        </w:rPr>
        <w:t>tenemos</w:t>
      </w:r>
      <w:proofErr w:type="spellEnd"/>
      <w:r w:rsidRPr="0074463A">
        <w:rPr>
          <w:rFonts w:ascii="Times New Roman" w:eastAsia="Times New Roman" w:hAnsi="Times New Roman" w:cs="Times New Roman"/>
          <w:i/>
          <w:color w:val="000000"/>
        </w:rPr>
        <w:t xml:space="preserve"> </w:t>
      </w:r>
      <w:proofErr w:type="spellStart"/>
      <w:r w:rsidRPr="0074463A">
        <w:rPr>
          <w:rFonts w:ascii="Times New Roman" w:eastAsia="Times New Roman" w:hAnsi="Times New Roman" w:cs="Times New Roman"/>
          <w:i/>
          <w:color w:val="000000"/>
        </w:rPr>
        <w:t>miedo</w:t>
      </w:r>
      <w:proofErr w:type="spellEnd"/>
      <w:r w:rsidRPr="0074463A">
        <w:rPr>
          <w:rFonts w:ascii="Times New Roman" w:eastAsia="Times New Roman" w:hAnsi="Times New Roman" w:cs="Times New Roman"/>
          <w:color w:val="000000"/>
        </w:rPr>
        <w:t xml:space="preserve"> (Negri; &amp; </w:t>
      </w:r>
      <w:proofErr w:type="spellStart"/>
      <w:r w:rsidRPr="0074463A">
        <w:rPr>
          <w:rFonts w:ascii="Times New Roman" w:eastAsia="Times New Roman" w:hAnsi="Times New Roman" w:cs="Times New Roman"/>
          <w:color w:val="000000"/>
        </w:rPr>
        <w:t>Hardt</w:t>
      </w:r>
      <w:proofErr w:type="spellEnd"/>
      <w:r w:rsidRPr="0074463A">
        <w:rPr>
          <w:rFonts w:ascii="Times New Roman" w:eastAsia="Times New Roman" w:hAnsi="Times New Roman" w:cs="Times New Roman"/>
          <w:color w:val="000000"/>
        </w:rPr>
        <w:t>, 2014, p. 62-63).</w:t>
      </w:r>
    </w:p>
    <w:p w14:paraId="6A0ADB5B"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3D8E1CA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Assim como Negri e </w:t>
      </w:r>
      <w:proofErr w:type="spellStart"/>
      <w:r>
        <w:rPr>
          <w:rFonts w:ascii="Times New Roman" w:eastAsia="Times New Roman" w:hAnsi="Times New Roman" w:cs="Times New Roman"/>
          <w:color w:val="000000"/>
          <w:sz w:val="24"/>
          <w:szCs w:val="24"/>
        </w:rPr>
        <w:t>Hardt</w:t>
      </w:r>
      <w:proofErr w:type="spellEnd"/>
      <w:r>
        <w:rPr>
          <w:rFonts w:ascii="Times New Roman" w:eastAsia="Times New Roman" w:hAnsi="Times New Roman" w:cs="Times New Roman"/>
          <w:color w:val="000000"/>
          <w:sz w:val="24"/>
          <w:szCs w:val="24"/>
        </w:rPr>
        <w:t xml:space="preserve"> ao se referirem aos acontecimentos do Egito e da Espanha, também não sabemos “explicar plenamente”, no caso brasileiro de junho de 2013, “como esses militantes alcançaram tal estado de destemor”, capaz de levá-los ao enfrentamento das polícias estaduais. Apesar disso, conforme pensava Espinosa (para quem a sociedade se constitui</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communis</w:t>
      </w:r>
      <w:proofErr w:type="spellEnd"/>
      <w:r>
        <w:rPr>
          <w:rFonts w:ascii="Times New Roman" w:eastAsia="Times New Roman" w:hAnsi="Times New Roman" w:cs="Times New Roman"/>
          <w:i/>
          <w:color w:val="000000"/>
          <w:sz w:val="24"/>
          <w:szCs w:val="24"/>
        </w:rPr>
        <w:t xml:space="preserve"> consenso</w:t>
      </w:r>
      <w:r>
        <w:rPr>
          <w:rFonts w:ascii="Times New Roman" w:eastAsia="Times New Roman" w:hAnsi="Times New Roman" w:cs="Times New Roman"/>
          <w:color w:val="000000"/>
          <w:sz w:val="24"/>
          <w:szCs w:val="24"/>
        </w:rPr>
        <w:t>), acreditamos que esta força se originou da coletividade</w:t>
      </w:r>
      <w:r>
        <w:rPr>
          <w:rFonts w:ascii="Times New Roman" w:eastAsia="Times New Roman" w:hAnsi="Times New Roman" w:cs="Times New Roman"/>
          <w:color w:val="000000"/>
          <w:sz w:val="24"/>
          <w:szCs w:val="24"/>
          <w:vertAlign w:val="superscript"/>
        </w:rPr>
        <w:footnoteReference w:id="74"/>
      </w:r>
      <w:r>
        <w:rPr>
          <w:rFonts w:ascii="Times New Roman" w:eastAsia="Times New Roman" w:hAnsi="Times New Roman" w:cs="Times New Roman"/>
          <w:color w:val="000000"/>
          <w:sz w:val="24"/>
          <w:szCs w:val="24"/>
        </w:rPr>
        <w:t>.</w:t>
      </w:r>
    </w:p>
    <w:p w14:paraId="0FEF2B43"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Não há como negar que nos interessa, na perspectiva de uma ação política coletiva, pensar sempre uma superação positiva do medo, isto é, quando ele se converte em segurança, criando “liberdade e seguranças reais”. Este é, em dúvida, o processo em construção. Mas é na revolta, nascida no desespero e da indignação, que se tem esboçado uma política realmente nova, ainda que o “ativismo conservador agressivo” reinante tente contê-la</w:t>
      </w:r>
      <w:r>
        <w:rPr>
          <w:rFonts w:ascii="Times New Roman" w:eastAsia="Times New Roman" w:hAnsi="Times New Roman" w:cs="Times New Roman"/>
          <w:color w:val="000000"/>
          <w:sz w:val="24"/>
          <w:szCs w:val="24"/>
          <w:vertAlign w:val="superscript"/>
        </w:rPr>
        <w:footnoteReference w:id="75"/>
      </w:r>
      <w:r>
        <w:rPr>
          <w:rFonts w:ascii="Times New Roman" w:eastAsia="Times New Roman" w:hAnsi="Times New Roman" w:cs="Times New Roman"/>
          <w:color w:val="000000"/>
          <w:sz w:val="24"/>
          <w:szCs w:val="24"/>
        </w:rPr>
        <w:t xml:space="preserve">. Assim como </w:t>
      </w:r>
      <w:r>
        <w:rPr>
          <w:rFonts w:ascii="Times New Roman" w:eastAsia="Times New Roman" w:hAnsi="Times New Roman" w:cs="Times New Roman"/>
          <w:color w:val="000000"/>
          <w:sz w:val="24"/>
          <w:szCs w:val="24"/>
        </w:rPr>
        <w:lastRenderedPageBreak/>
        <w:t xml:space="preserve">Brasil de 2013 se condenou, por exemplo, os </w:t>
      </w:r>
      <w:proofErr w:type="spellStart"/>
      <w:r>
        <w:rPr>
          <w:rFonts w:ascii="Times New Roman" w:eastAsia="Times New Roman" w:hAnsi="Times New Roman" w:cs="Times New Roman"/>
          <w:color w:val="000000"/>
          <w:sz w:val="24"/>
          <w:szCs w:val="24"/>
        </w:rPr>
        <w:t>black-blocs</w:t>
      </w:r>
      <w:proofErr w:type="spellEnd"/>
      <w:r>
        <w:rPr>
          <w:rFonts w:ascii="Times New Roman" w:eastAsia="Times New Roman" w:hAnsi="Times New Roman" w:cs="Times New Roman"/>
          <w:color w:val="000000"/>
          <w:sz w:val="24"/>
          <w:szCs w:val="24"/>
        </w:rPr>
        <w:t xml:space="preserve">, na Espanha os “indignados” foram responsabilizados. Estes, por terem se recusado a participar do processo eleitoral, foram “desligados da esquerda” e rotulados (pejorativamente) como anarquistas (Negri; &amp; </w:t>
      </w:r>
      <w:proofErr w:type="spellStart"/>
      <w:r>
        <w:rPr>
          <w:rFonts w:ascii="Times New Roman" w:eastAsia="Times New Roman" w:hAnsi="Times New Roman" w:cs="Times New Roman"/>
          <w:color w:val="000000"/>
          <w:sz w:val="24"/>
          <w:szCs w:val="24"/>
        </w:rPr>
        <w:t>Hardt</w:t>
      </w:r>
      <w:proofErr w:type="spellEnd"/>
      <w:r>
        <w:rPr>
          <w:rFonts w:ascii="Times New Roman" w:eastAsia="Times New Roman" w:hAnsi="Times New Roman" w:cs="Times New Roman"/>
          <w:color w:val="000000"/>
          <w:sz w:val="24"/>
          <w:szCs w:val="24"/>
        </w:rPr>
        <w:t>, 2016, p. 67)</w:t>
      </w:r>
      <w:r>
        <w:rPr>
          <w:rFonts w:ascii="Times New Roman" w:eastAsia="Times New Roman" w:hAnsi="Times New Roman" w:cs="Times New Roman"/>
          <w:color w:val="000000"/>
          <w:sz w:val="24"/>
          <w:szCs w:val="24"/>
          <w:vertAlign w:val="superscript"/>
        </w:rPr>
        <w:footnoteReference w:id="76"/>
      </w:r>
      <w:r>
        <w:rPr>
          <w:rFonts w:ascii="Times New Roman" w:eastAsia="Times New Roman" w:hAnsi="Times New Roman" w:cs="Times New Roman"/>
          <w:color w:val="000000"/>
          <w:sz w:val="24"/>
          <w:szCs w:val="24"/>
        </w:rPr>
        <w:t xml:space="preserve">. De acordo com os autores de </w:t>
      </w:r>
      <w:r>
        <w:rPr>
          <w:rFonts w:ascii="Times New Roman" w:eastAsia="Times New Roman" w:hAnsi="Times New Roman" w:cs="Times New Roman"/>
          <w:i/>
          <w:color w:val="000000"/>
          <w:sz w:val="24"/>
          <w:szCs w:val="24"/>
        </w:rPr>
        <w:t>Declaração</w:t>
      </w:r>
      <w:r>
        <w:rPr>
          <w:rFonts w:ascii="Times New Roman" w:eastAsia="Times New Roman" w:hAnsi="Times New Roman" w:cs="Times New Roman"/>
          <w:color w:val="000000"/>
          <w:sz w:val="24"/>
          <w:szCs w:val="24"/>
        </w:rPr>
        <w:t>, “os indignados (...) não são anarquistas, e não são responsáveis pela fragmentação da esquerda. Ao contrário, eles criaram uma rara oportunidade de reformar e relançar uma esquerda nova e diferente”, que considera a necessidade de destituir para constituir (p. 67). No Brasil de 2013, a militância que praticou a ação direta (e, portanto, ou era anarquista, ou assim se reivindicava) ficou sumariamente relegada ao rótulo de desprezadora da política e inimiga da renovação das esquerdas. Nas diferentes interpretações sobre junho de 2013, é o elemento da ação direta que frequentemente se coloca como suspeito de desintegrar a esquerda e de abalar o movimento pacífico dos cidadãos contribuintes de bem.</w:t>
      </w:r>
    </w:p>
    <w:p w14:paraId="655B59F7"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Para entender o caso brasileiro, que foi alvo das mais distintas interpretações, recorramos ao já citado caso da Baderna Argentina de 2001. Segundo o </w:t>
      </w:r>
      <w:proofErr w:type="spellStart"/>
      <w:r>
        <w:rPr>
          <w:rFonts w:ascii="Times New Roman" w:eastAsia="Times New Roman" w:hAnsi="Times New Roman" w:cs="Times New Roman"/>
          <w:i/>
          <w:color w:val="000000"/>
          <w:sz w:val="24"/>
          <w:szCs w:val="24"/>
        </w:rPr>
        <w:t>Colectivo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Situaciones</w:t>
      </w:r>
      <w:proofErr w:type="spellEnd"/>
      <w:r>
        <w:rPr>
          <w:rFonts w:ascii="Times New Roman" w:eastAsia="Times New Roman" w:hAnsi="Times New Roman" w:cs="Times New Roman"/>
          <w:color w:val="000000"/>
          <w:sz w:val="24"/>
          <w:szCs w:val="24"/>
        </w:rPr>
        <w:t xml:space="preserve">, muitos foram os diagnósticos dados aos acontecimentos que tomaram Buenos Aires nos dias 19 e 20 de dezembro daquele ano: “revolução socialista”, “crise revolucionária”, “fascismo antidemocrático”, “antipolítica reacionária de mercado”, “a segunda independência nacional”, “um estalido social tresloucado e irracional”, “um furacão cidadão por uma democracia nova”. </w:t>
      </w:r>
    </w:p>
    <w:p w14:paraId="7C975482"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54920220"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74463A">
        <w:rPr>
          <w:rFonts w:ascii="Times New Roman" w:eastAsia="Times New Roman" w:hAnsi="Times New Roman" w:cs="Times New Roman"/>
          <w:color w:val="000000"/>
        </w:rPr>
        <w:t xml:space="preserve">Todas essas interpretações, heterogêneas em seu conteúdo, operam de maneira parecida: frente a um acontecimento maior, lançam suas velhas redes, não pretendendo constatar o que através delas se escapa, mas verificar as possibilidades de fomentar um movimento diverso. O movimento de 19 e 20 [de dezembro de 2001] prescindiu de todo tipo de organizações centralizadas, não as houve nem na convocatória, nem na organização dos fatos. Tampouco depois, na hora de interpretá-los. Esta condição, que em outras épocas foi vivida como uma carência, nessa ocasião se manifestou como um ganho. Porque esta ausência não foi </w:t>
      </w:r>
      <w:r w:rsidRPr="0074463A">
        <w:rPr>
          <w:rFonts w:ascii="Times New Roman" w:eastAsia="Times New Roman" w:hAnsi="Times New Roman" w:cs="Times New Roman"/>
          <w:i/>
          <w:color w:val="000000"/>
        </w:rPr>
        <w:t>espontânea</w:t>
      </w:r>
      <w:r w:rsidRPr="0074463A">
        <w:rPr>
          <w:rFonts w:ascii="Times New Roman" w:eastAsia="Times New Roman" w:hAnsi="Times New Roman" w:cs="Times New Roman"/>
          <w:color w:val="000000"/>
        </w:rPr>
        <w:t>. Houve uma elaboração multitudinária e autossuficiente de reprovação a toda organização que pretendesse representar, simbolizar e hegemonizar o trabalho das ruas. A inteligência popular superou, em todos esses sentidos, as previsões intelectuais e as estratégias políticas (</w:t>
      </w:r>
      <w:proofErr w:type="spellStart"/>
      <w:r w:rsidRPr="0074463A">
        <w:rPr>
          <w:rFonts w:ascii="Times New Roman" w:eastAsia="Times New Roman" w:hAnsi="Times New Roman" w:cs="Times New Roman"/>
          <w:color w:val="000000"/>
        </w:rPr>
        <w:t>Colectivo</w:t>
      </w:r>
      <w:proofErr w:type="spellEnd"/>
      <w:r w:rsidRPr="0074463A">
        <w:rPr>
          <w:rFonts w:ascii="Times New Roman" w:eastAsia="Times New Roman" w:hAnsi="Times New Roman" w:cs="Times New Roman"/>
          <w:color w:val="000000"/>
        </w:rPr>
        <w:t xml:space="preserve"> </w:t>
      </w:r>
      <w:proofErr w:type="spellStart"/>
      <w:r w:rsidRPr="0074463A">
        <w:rPr>
          <w:rFonts w:ascii="Times New Roman" w:eastAsia="Times New Roman" w:hAnsi="Times New Roman" w:cs="Times New Roman"/>
          <w:color w:val="000000"/>
        </w:rPr>
        <w:t>Situaciones</w:t>
      </w:r>
      <w:proofErr w:type="spellEnd"/>
      <w:r w:rsidRPr="0074463A">
        <w:rPr>
          <w:rFonts w:ascii="Times New Roman" w:eastAsia="Times New Roman" w:hAnsi="Times New Roman" w:cs="Times New Roman"/>
          <w:color w:val="000000"/>
        </w:rPr>
        <w:t>, 2002, p. 37).</w:t>
      </w:r>
    </w:p>
    <w:p w14:paraId="00686C0E" w14:textId="77777777" w:rsidR="008921CA" w:rsidRPr="0074463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4106142D"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No Brasil, as estratégias políticas foram capazes de fazer preponderar (sobre a indignação coletiva) a emulação midiática, e de fazer silenciar a revolta nascida da indignação e do desespero. Os estratagemas midiáticos, patrocinados pela plutocracia, foram hábeis em disseminar o ódio à ação direta que ocorre como emulação inevitável da revolta e que é, a </w:t>
      </w:r>
      <w:r>
        <w:rPr>
          <w:rFonts w:ascii="Times New Roman" w:eastAsia="Times New Roman" w:hAnsi="Times New Roman" w:cs="Times New Roman"/>
          <w:color w:val="000000"/>
          <w:sz w:val="24"/>
          <w:szCs w:val="24"/>
        </w:rPr>
        <w:lastRenderedPageBreak/>
        <w:t xml:space="preserve">despeito de uma face necessariamente destrutiva, constitutiva e produtiva. De fato, quem emula tem sempre o desejo colocado fora dele e, portanto, não pode se dizer ativo. Quando esse desejo se torna comum, ele opera como se fosse espontâneo, não porque seja em si mesmo espontaneísta ou </w:t>
      </w:r>
      <w:proofErr w:type="spellStart"/>
      <w:r>
        <w:rPr>
          <w:rFonts w:ascii="Times New Roman" w:eastAsia="Times New Roman" w:hAnsi="Times New Roman" w:cs="Times New Roman"/>
          <w:color w:val="000000"/>
          <w:sz w:val="24"/>
          <w:szCs w:val="24"/>
        </w:rPr>
        <w:t>incausado</w:t>
      </w:r>
      <w:proofErr w:type="spellEnd"/>
      <w:r>
        <w:rPr>
          <w:rFonts w:ascii="Times New Roman" w:eastAsia="Times New Roman" w:hAnsi="Times New Roman" w:cs="Times New Roman"/>
          <w:color w:val="000000"/>
          <w:sz w:val="24"/>
          <w:szCs w:val="24"/>
        </w:rPr>
        <w:t>, mas porque, ao negar necessária e irresistivelmente a representação, cria – como um coletivo infantil cria novos brinquedos e novas formas de brincar – novas formas de fazer política.</w:t>
      </w:r>
    </w:p>
    <w:p w14:paraId="2140D9F1" w14:textId="77777777" w:rsidR="008921CA" w:rsidRDefault="008921CA" w:rsidP="008921C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poema que epigrafa este artigo se inicia com ameaçadores versos:</w:t>
      </w:r>
    </w:p>
    <w:p w14:paraId="4FF5C160" w14:textId="77777777" w:rsidR="008921CA" w:rsidRPr="0074463A" w:rsidRDefault="008921CA" w:rsidP="008921CA">
      <w:pPr>
        <w:pBdr>
          <w:top w:val="nil"/>
          <w:left w:val="nil"/>
          <w:bottom w:val="nil"/>
          <w:right w:val="nil"/>
          <w:between w:val="nil"/>
        </w:pBdr>
        <w:spacing w:after="0" w:line="240" w:lineRule="auto"/>
        <w:ind w:left="2268"/>
        <w:rPr>
          <w:rFonts w:ascii="Times New Roman" w:eastAsia="Times New Roman" w:hAnsi="Times New Roman" w:cs="Times New Roman"/>
          <w:color w:val="000000"/>
        </w:rPr>
      </w:pPr>
    </w:p>
    <w:p w14:paraId="22085D03" w14:textId="77777777" w:rsidR="008921CA" w:rsidRPr="0074463A" w:rsidRDefault="008921CA" w:rsidP="008921CA">
      <w:pPr>
        <w:pBdr>
          <w:top w:val="nil"/>
          <w:left w:val="nil"/>
          <w:bottom w:val="nil"/>
          <w:right w:val="nil"/>
          <w:between w:val="nil"/>
        </w:pBdr>
        <w:spacing w:after="0" w:line="240" w:lineRule="auto"/>
        <w:ind w:left="2268"/>
        <w:rPr>
          <w:rFonts w:ascii="Times New Roman" w:eastAsia="Times New Roman" w:hAnsi="Times New Roman" w:cs="Times New Roman"/>
          <w:color w:val="000000"/>
        </w:rPr>
      </w:pPr>
      <w:r w:rsidRPr="0074463A">
        <w:rPr>
          <w:rFonts w:ascii="Times New Roman" w:eastAsia="Times New Roman" w:hAnsi="Times New Roman" w:cs="Times New Roman"/>
          <w:color w:val="000000"/>
        </w:rPr>
        <w:t>Eu tenho aqui,</w:t>
      </w:r>
      <w:r w:rsidRPr="0074463A">
        <w:rPr>
          <w:rFonts w:ascii="Times New Roman" w:eastAsia="Times New Roman" w:hAnsi="Times New Roman" w:cs="Times New Roman"/>
          <w:color w:val="000000"/>
        </w:rPr>
        <w:br/>
        <w:t>guardado dentro de mim</w:t>
      </w:r>
      <w:r w:rsidRPr="0074463A">
        <w:rPr>
          <w:rFonts w:ascii="Times New Roman" w:eastAsia="Times New Roman" w:hAnsi="Times New Roman" w:cs="Times New Roman"/>
          <w:color w:val="000000"/>
        </w:rPr>
        <w:br/>
        <w:t>um monte de bomba</w:t>
      </w:r>
      <w:r w:rsidRPr="0074463A">
        <w:rPr>
          <w:rFonts w:ascii="Times New Roman" w:eastAsia="Times New Roman" w:hAnsi="Times New Roman" w:cs="Times New Roman"/>
          <w:color w:val="000000"/>
        </w:rPr>
        <w:br/>
        <w:t>e essa porra toda vai explodir!</w:t>
      </w:r>
    </w:p>
    <w:p w14:paraId="35E50D77" w14:textId="77777777" w:rsidR="008921CA" w:rsidRDefault="008921CA" w:rsidP="008921CA">
      <w:pPr>
        <w:pBdr>
          <w:top w:val="nil"/>
          <w:left w:val="nil"/>
          <w:bottom w:val="nil"/>
          <w:right w:val="nil"/>
          <w:between w:val="nil"/>
        </w:pBdr>
        <w:spacing w:after="0" w:line="240" w:lineRule="auto"/>
        <w:ind w:left="2268"/>
        <w:rPr>
          <w:rFonts w:ascii="Times New Roman" w:eastAsia="Times New Roman" w:hAnsi="Times New Roman" w:cs="Times New Roman"/>
          <w:color w:val="000000"/>
          <w:sz w:val="20"/>
          <w:szCs w:val="20"/>
        </w:rPr>
      </w:pPr>
    </w:p>
    <w:p w14:paraId="2F424BBF"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No encerramento do poema, a luta pela ação direta diante do vandalismo das plutocracias e do Estado contra os governados ganha um valor coletivo. A bomba que o poeta guarda em si se torna uma bomba coletiva, ou seja, efeito do que estamos chamando aqui de uma emulação inevitável da revolta.</w:t>
      </w:r>
    </w:p>
    <w:p w14:paraId="1D60BD19" w14:textId="77777777" w:rsidR="008921CA" w:rsidRDefault="008921CA" w:rsidP="008921CA">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23433257" w14:textId="77777777" w:rsidR="008921CA" w:rsidRPr="0074463A" w:rsidRDefault="008921CA" w:rsidP="008921CA">
      <w:pPr>
        <w:pBdr>
          <w:top w:val="nil"/>
          <w:left w:val="nil"/>
          <w:bottom w:val="nil"/>
          <w:right w:val="nil"/>
          <w:between w:val="nil"/>
        </w:pBdr>
        <w:spacing w:after="0" w:line="240" w:lineRule="auto"/>
        <w:ind w:left="2268"/>
        <w:rPr>
          <w:rFonts w:ascii="Times New Roman" w:eastAsia="Times New Roman" w:hAnsi="Times New Roman" w:cs="Times New Roman"/>
          <w:color w:val="000000"/>
        </w:rPr>
      </w:pPr>
      <w:r w:rsidRPr="0074463A">
        <w:rPr>
          <w:rFonts w:ascii="Times New Roman" w:eastAsia="Times New Roman" w:hAnsi="Times New Roman" w:cs="Times New Roman"/>
          <w:color w:val="000000"/>
        </w:rPr>
        <w:t>Aqui todo mundo</w:t>
      </w:r>
      <w:r w:rsidRPr="0074463A">
        <w:rPr>
          <w:rFonts w:ascii="Times New Roman" w:eastAsia="Times New Roman" w:hAnsi="Times New Roman" w:cs="Times New Roman"/>
          <w:color w:val="000000"/>
        </w:rPr>
        <w:br/>
        <w:t>tem um monte de bomba</w:t>
      </w:r>
      <w:r w:rsidRPr="0074463A">
        <w:rPr>
          <w:rFonts w:ascii="Times New Roman" w:eastAsia="Times New Roman" w:hAnsi="Times New Roman" w:cs="Times New Roman"/>
          <w:color w:val="000000"/>
        </w:rPr>
        <w:br/>
        <w:t>guardada dentro de si</w:t>
      </w:r>
      <w:r w:rsidRPr="0074463A">
        <w:rPr>
          <w:rFonts w:ascii="Times New Roman" w:eastAsia="Times New Roman" w:hAnsi="Times New Roman" w:cs="Times New Roman"/>
          <w:color w:val="000000"/>
        </w:rPr>
        <w:br/>
        <w:t>e quando essa porra toda explodir...</w:t>
      </w:r>
      <w:r w:rsidRPr="0074463A">
        <w:rPr>
          <w:rFonts w:ascii="Times New Roman" w:eastAsia="Times New Roman" w:hAnsi="Times New Roman" w:cs="Times New Roman"/>
          <w:color w:val="000000"/>
        </w:rPr>
        <w:br/>
        <w:t>Aí eu quero ver...</w:t>
      </w:r>
    </w:p>
    <w:p w14:paraId="63EEE74E" w14:textId="77777777" w:rsidR="008921CA" w:rsidRDefault="008921CA" w:rsidP="008921CA">
      <w:pPr>
        <w:pBdr>
          <w:top w:val="nil"/>
          <w:left w:val="nil"/>
          <w:bottom w:val="nil"/>
          <w:right w:val="nil"/>
          <w:between w:val="nil"/>
        </w:pBdr>
        <w:spacing w:after="0" w:line="240" w:lineRule="auto"/>
        <w:ind w:left="2268"/>
        <w:rPr>
          <w:rFonts w:ascii="Times New Roman" w:eastAsia="Times New Roman" w:hAnsi="Times New Roman" w:cs="Times New Roman"/>
          <w:color w:val="000000"/>
          <w:sz w:val="20"/>
          <w:szCs w:val="20"/>
        </w:rPr>
      </w:pPr>
    </w:p>
    <w:p w14:paraId="5F2C81E9" w14:textId="77777777" w:rsidR="008921CA" w:rsidRDefault="008921CA" w:rsidP="008921C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Bomba irresistível que dispara bombas coletivas, a indignação convertida em revolta requer tempo para ser </w:t>
      </w:r>
      <w:proofErr w:type="gramStart"/>
      <w:r>
        <w:rPr>
          <w:rFonts w:ascii="Times New Roman" w:eastAsia="Times New Roman" w:hAnsi="Times New Roman" w:cs="Times New Roman"/>
          <w:color w:val="000000"/>
          <w:sz w:val="24"/>
          <w:szCs w:val="24"/>
        </w:rPr>
        <w:t>acendida</w:t>
      </w:r>
      <w:proofErr w:type="gramEnd"/>
      <w:r>
        <w:rPr>
          <w:rFonts w:ascii="Times New Roman" w:eastAsia="Times New Roman" w:hAnsi="Times New Roman" w:cs="Times New Roman"/>
          <w:color w:val="000000"/>
          <w:sz w:val="24"/>
          <w:szCs w:val="24"/>
        </w:rPr>
        <w:t xml:space="preserve">, embora seja curto o pavio; requer, acima de tudo, anos de acúmulo de experiência de luta e organização. Os espanhóis que tomaram as ruas no dia 15 de maio de 2011 possuíam, segundo </w:t>
      </w:r>
      <w:proofErr w:type="spellStart"/>
      <w:r>
        <w:rPr>
          <w:rFonts w:ascii="Times New Roman" w:eastAsia="Times New Roman" w:hAnsi="Times New Roman" w:cs="Times New Roman"/>
          <w:color w:val="000000"/>
          <w:sz w:val="24"/>
          <w:szCs w:val="24"/>
        </w:rPr>
        <w:t>Taibo</w:t>
      </w:r>
      <w:proofErr w:type="spellEnd"/>
      <w:r>
        <w:rPr>
          <w:rFonts w:ascii="Times New Roman" w:eastAsia="Times New Roman" w:hAnsi="Times New Roman" w:cs="Times New Roman"/>
          <w:color w:val="000000"/>
          <w:sz w:val="24"/>
          <w:szCs w:val="24"/>
        </w:rPr>
        <w:t>, o suporte de um “trabalho de anos dos movimentos sociais críticos”. Assim também, no Brasil, a conversão da indignação em revolta depende de um tempo de aprendizado, um tempo que ensina a resistir a toda tentativa de representação.</w:t>
      </w:r>
    </w:p>
    <w:p w14:paraId="06AD00B1" w14:textId="5BFF553E" w:rsidR="00B41996" w:rsidRDefault="00B41996"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D762342" w14:textId="77777777" w:rsidR="00BE5007" w:rsidRDefault="00BE5007"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EF7F885" w14:textId="77777777" w:rsidR="00B41996" w:rsidRDefault="00B41996" w:rsidP="008921C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A94179E" w14:textId="19C41B2F" w:rsidR="008921CA" w:rsidRDefault="00454808" w:rsidP="0074463A">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REFERÊNCIAS</w:t>
      </w:r>
      <w:r w:rsidR="00B41996">
        <w:rPr>
          <w:rFonts w:ascii="Times New Roman" w:eastAsia="Times New Roman" w:hAnsi="Times New Roman" w:cs="Times New Roman"/>
          <w:b/>
          <w:color w:val="000000"/>
          <w:sz w:val="24"/>
          <w:szCs w:val="24"/>
        </w:rPr>
        <w:t xml:space="preserve"> BIBLIOGRÁFICAS</w:t>
      </w:r>
    </w:p>
    <w:p w14:paraId="4E5AEFF3" w14:textId="77777777"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B4182B" w14:textId="77777777"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ADORNO, Theodor (2000). </w:t>
      </w:r>
      <w:r w:rsidRPr="00A7170B">
        <w:rPr>
          <w:rFonts w:ascii="Times New Roman" w:eastAsia="Times New Roman" w:hAnsi="Times New Roman" w:cs="Times New Roman"/>
          <w:b/>
          <w:bCs/>
          <w:color w:val="000000"/>
          <w:sz w:val="24"/>
          <w:szCs w:val="24"/>
        </w:rPr>
        <w:t>Educação e emancipação</w:t>
      </w:r>
      <w:r>
        <w:rPr>
          <w:rFonts w:ascii="Times New Roman" w:eastAsia="Times New Roman" w:hAnsi="Times New Roman" w:cs="Times New Roman"/>
          <w:color w:val="000000"/>
          <w:sz w:val="24"/>
          <w:szCs w:val="24"/>
        </w:rPr>
        <w:t xml:space="preserve">. Tradução: Wolfgang Leo </w:t>
      </w:r>
      <w:proofErr w:type="spellStart"/>
      <w:r>
        <w:rPr>
          <w:rFonts w:ascii="Times New Roman" w:eastAsia="Times New Roman" w:hAnsi="Times New Roman" w:cs="Times New Roman"/>
          <w:color w:val="000000"/>
          <w:sz w:val="24"/>
          <w:szCs w:val="24"/>
        </w:rPr>
        <w:t>Maar</w:t>
      </w:r>
      <w:proofErr w:type="spellEnd"/>
      <w:r>
        <w:rPr>
          <w:rFonts w:ascii="Times New Roman" w:eastAsia="Times New Roman" w:hAnsi="Times New Roman" w:cs="Times New Roman"/>
          <w:color w:val="000000"/>
          <w:sz w:val="24"/>
          <w:szCs w:val="24"/>
        </w:rPr>
        <w:t>. Rio de Janeiro: Zahar.</w:t>
      </w:r>
    </w:p>
    <w:p w14:paraId="6E725D3A"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0FE9C2" w14:textId="3D89E711"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BRINGEL, Breno (2015). 15-M, </w:t>
      </w:r>
      <w:proofErr w:type="gramStart"/>
      <w:r w:rsidRPr="00A7170B">
        <w:rPr>
          <w:rFonts w:ascii="Times New Roman" w:eastAsia="Times New Roman" w:hAnsi="Times New Roman" w:cs="Times New Roman"/>
          <w:b/>
          <w:bCs/>
          <w:color w:val="000000"/>
          <w:sz w:val="24"/>
          <w:szCs w:val="24"/>
        </w:rPr>
        <w:t>Podemos</w:t>
      </w:r>
      <w:proofErr w:type="gramEnd"/>
      <w:r w:rsidRPr="00A7170B">
        <w:rPr>
          <w:rFonts w:ascii="Times New Roman" w:eastAsia="Times New Roman" w:hAnsi="Times New Roman" w:cs="Times New Roman"/>
          <w:b/>
          <w:bCs/>
          <w:color w:val="000000"/>
          <w:sz w:val="24"/>
          <w:szCs w:val="24"/>
        </w:rPr>
        <w:t xml:space="preserve"> e os movimentos sociais na Espanha: trajetória, conjuntura e transições</w:t>
      </w:r>
      <w:r>
        <w:rPr>
          <w:rFonts w:ascii="Times New Roman" w:eastAsia="Times New Roman" w:hAnsi="Times New Roman" w:cs="Times New Roman"/>
          <w:color w:val="000000"/>
          <w:sz w:val="24"/>
          <w:szCs w:val="24"/>
        </w:rPr>
        <w:t>. Novos Estudos, nº 103, p. 59-77.</w:t>
      </w:r>
    </w:p>
    <w:p w14:paraId="30378945"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E87A3E7" w14:textId="346F630C"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CASTELLS, Manuel (2013). </w:t>
      </w:r>
      <w:r w:rsidRPr="00A7170B">
        <w:rPr>
          <w:rFonts w:ascii="Times New Roman" w:eastAsia="Times New Roman" w:hAnsi="Times New Roman" w:cs="Times New Roman"/>
          <w:b/>
          <w:bCs/>
          <w:color w:val="000000"/>
          <w:sz w:val="24"/>
          <w:szCs w:val="24"/>
        </w:rPr>
        <w:t>Redes de indignação e esperança: movimentos sociais na era da internet</w:t>
      </w:r>
      <w:r>
        <w:rPr>
          <w:rFonts w:ascii="Times New Roman" w:eastAsia="Times New Roman" w:hAnsi="Times New Roman" w:cs="Times New Roman"/>
          <w:color w:val="000000"/>
          <w:sz w:val="24"/>
          <w:szCs w:val="24"/>
        </w:rPr>
        <w:t>. Tradução: Carlos Alberto Medeiros. Rio de Janeiro: Zahar.</w:t>
      </w:r>
    </w:p>
    <w:p w14:paraId="737099FF"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4A78207" w14:textId="5D99E199"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CHAUI, Marilena (2018). </w:t>
      </w:r>
      <w:r w:rsidRPr="00A7170B">
        <w:rPr>
          <w:rFonts w:ascii="Times New Roman" w:eastAsia="Times New Roman" w:hAnsi="Times New Roman" w:cs="Times New Roman"/>
          <w:b/>
          <w:bCs/>
          <w:color w:val="000000"/>
          <w:sz w:val="24"/>
          <w:szCs w:val="24"/>
        </w:rPr>
        <w:t>Em defesa da educação pública, gratuita e democrática</w:t>
      </w:r>
      <w:r>
        <w:rPr>
          <w:rFonts w:ascii="Times New Roman" w:eastAsia="Times New Roman" w:hAnsi="Times New Roman" w:cs="Times New Roman"/>
          <w:color w:val="000000"/>
          <w:sz w:val="24"/>
          <w:szCs w:val="24"/>
        </w:rPr>
        <w:t>. Belo Horizonte: Autêntica.</w:t>
      </w:r>
    </w:p>
    <w:p w14:paraId="02BB6256"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934075C" w14:textId="41D0CFA9"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COLECTIVO SITUACIONES (2002). 19 &amp; 20 - </w:t>
      </w:r>
      <w:proofErr w:type="spellStart"/>
      <w:r w:rsidRPr="00A7170B">
        <w:rPr>
          <w:rFonts w:ascii="Times New Roman" w:eastAsia="Times New Roman" w:hAnsi="Times New Roman" w:cs="Times New Roman"/>
          <w:b/>
          <w:bCs/>
          <w:color w:val="000000"/>
          <w:sz w:val="24"/>
          <w:szCs w:val="24"/>
        </w:rPr>
        <w:t>Apuntes</w:t>
      </w:r>
      <w:proofErr w:type="spellEnd"/>
      <w:r w:rsidRPr="00A7170B">
        <w:rPr>
          <w:rFonts w:ascii="Times New Roman" w:eastAsia="Times New Roman" w:hAnsi="Times New Roman" w:cs="Times New Roman"/>
          <w:b/>
          <w:bCs/>
          <w:color w:val="000000"/>
          <w:sz w:val="24"/>
          <w:szCs w:val="24"/>
        </w:rPr>
        <w:t xml:space="preserve"> para </w:t>
      </w:r>
      <w:proofErr w:type="spellStart"/>
      <w:r w:rsidRPr="00A7170B">
        <w:rPr>
          <w:rFonts w:ascii="Times New Roman" w:eastAsia="Times New Roman" w:hAnsi="Times New Roman" w:cs="Times New Roman"/>
          <w:b/>
          <w:bCs/>
          <w:color w:val="000000"/>
          <w:sz w:val="24"/>
          <w:szCs w:val="24"/>
        </w:rPr>
        <w:t>el</w:t>
      </w:r>
      <w:proofErr w:type="spellEnd"/>
      <w:r w:rsidRPr="00A7170B">
        <w:rPr>
          <w:rFonts w:ascii="Times New Roman" w:eastAsia="Times New Roman" w:hAnsi="Times New Roman" w:cs="Times New Roman"/>
          <w:b/>
          <w:bCs/>
          <w:color w:val="000000"/>
          <w:sz w:val="24"/>
          <w:szCs w:val="24"/>
        </w:rPr>
        <w:t xml:space="preserve"> </w:t>
      </w:r>
      <w:proofErr w:type="spellStart"/>
      <w:r w:rsidRPr="00A7170B">
        <w:rPr>
          <w:rFonts w:ascii="Times New Roman" w:eastAsia="Times New Roman" w:hAnsi="Times New Roman" w:cs="Times New Roman"/>
          <w:b/>
          <w:bCs/>
          <w:color w:val="000000"/>
          <w:sz w:val="24"/>
          <w:szCs w:val="24"/>
        </w:rPr>
        <w:t>nuevo</w:t>
      </w:r>
      <w:proofErr w:type="spellEnd"/>
      <w:r w:rsidRPr="00A7170B">
        <w:rPr>
          <w:rFonts w:ascii="Times New Roman" w:eastAsia="Times New Roman" w:hAnsi="Times New Roman" w:cs="Times New Roman"/>
          <w:b/>
          <w:bCs/>
          <w:color w:val="000000"/>
          <w:sz w:val="24"/>
          <w:szCs w:val="24"/>
        </w:rPr>
        <w:t xml:space="preserve"> protagonismo social</w:t>
      </w:r>
      <w:r>
        <w:rPr>
          <w:rFonts w:ascii="Times New Roman" w:eastAsia="Times New Roman" w:hAnsi="Times New Roman" w:cs="Times New Roman"/>
          <w:color w:val="000000"/>
          <w:sz w:val="24"/>
          <w:szCs w:val="24"/>
        </w:rPr>
        <w:t xml:space="preserve">. Buenos Aires: De Mano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Mano.</w:t>
      </w:r>
    </w:p>
    <w:p w14:paraId="5976FCEC"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C0B0C78" w14:textId="69B82BD8"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MORAES, Wallace (2018). 2013 – </w:t>
      </w:r>
      <w:r w:rsidRPr="00A7170B">
        <w:rPr>
          <w:rFonts w:ascii="Times New Roman" w:eastAsia="Times New Roman" w:hAnsi="Times New Roman" w:cs="Times New Roman"/>
          <w:b/>
          <w:bCs/>
          <w:color w:val="000000"/>
          <w:sz w:val="24"/>
          <w:szCs w:val="24"/>
        </w:rPr>
        <w:t>Revolta dos Governados: ou, para quem esteve presente, revolta do vinagre</w:t>
      </w:r>
      <w:r>
        <w:rPr>
          <w:rFonts w:ascii="Times New Roman" w:eastAsia="Times New Roman" w:hAnsi="Times New Roman" w:cs="Times New Roman"/>
          <w:color w:val="000000"/>
          <w:sz w:val="24"/>
          <w:szCs w:val="24"/>
        </w:rPr>
        <w:t>. Rio de Janeiro: WSM Edições.</w:t>
      </w:r>
    </w:p>
    <w:p w14:paraId="41900A50"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EEA2C56" w14:textId="44D1D974"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MORAES, Wallace (2019). </w:t>
      </w:r>
      <w:r w:rsidRPr="00A7170B">
        <w:rPr>
          <w:rFonts w:ascii="Times New Roman" w:eastAsia="Times New Roman" w:hAnsi="Times New Roman" w:cs="Times New Roman"/>
          <w:b/>
          <w:bCs/>
          <w:color w:val="000000"/>
          <w:sz w:val="24"/>
          <w:szCs w:val="24"/>
        </w:rPr>
        <w:t xml:space="preserve">Governados por </w:t>
      </w:r>
      <w:proofErr w:type="gramStart"/>
      <w:r w:rsidRPr="00A7170B">
        <w:rPr>
          <w:rFonts w:ascii="Times New Roman" w:eastAsia="Times New Roman" w:hAnsi="Times New Roman" w:cs="Times New Roman"/>
          <w:b/>
          <w:bCs/>
          <w:color w:val="000000"/>
          <w:sz w:val="24"/>
          <w:szCs w:val="24"/>
        </w:rPr>
        <w:t>quem?:</w:t>
      </w:r>
      <w:proofErr w:type="gramEnd"/>
      <w:r w:rsidRPr="00A7170B">
        <w:rPr>
          <w:rFonts w:ascii="Times New Roman" w:eastAsia="Times New Roman" w:hAnsi="Times New Roman" w:cs="Times New Roman"/>
          <w:b/>
          <w:bCs/>
          <w:color w:val="000000"/>
          <w:sz w:val="24"/>
          <w:szCs w:val="24"/>
        </w:rPr>
        <w:t xml:space="preserve"> diferentes plutocracias nas histórias políticas de Brasil e Venezuela</w:t>
      </w:r>
      <w:r>
        <w:rPr>
          <w:rFonts w:ascii="Times New Roman" w:eastAsia="Times New Roman" w:hAnsi="Times New Roman" w:cs="Times New Roman"/>
          <w:color w:val="000000"/>
          <w:sz w:val="24"/>
          <w:szCs w:val="24"/>
        </w:rPr>
        <w:t xml:space="preserve">. Rio de Janeiro: </w:t>
      </w:r>
      <w:proofErr w:type="spellStart"/>
      <w:r>
        <w:rPr>
          <w:rFonts w:ascii="Times New Roman" w:eastAsia="Times New Roman" w:hAnsi="Times New Roman" w:cs="Times New Roman"/>
          <w:color w:val="000000"/>
          <w:sz w:val="24"/>
          <w:szCs w:val="24"/>
        </w:rPr>
        <w:t>Ape’Ku</w:t>
      </w:r>
      <w:proofErr w:type="spellEnd"/>
      <w:r>
        <w:rPr>
          <w:rFonts w:ascii="Times New Roman" w:eastAsia="Times New Roman" w:hAnsi="Times New Roman" w:cs="Times New Roman"/>
          <w:color w:val="000000"/>
          <w:sz w:val="24"/>
          <w:szCs w:val="24"/>
        </w:rPr>
        <w:t>.</w:t>
      </w:r>
    </w:p>
    <w:p w14:paraId="684560AD"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8B3C9CA" w14:textId="4DE86A5D"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ESPINOSA, Bento (1973). </w:t>
      </w:r>
      <w:r w:rsidRPr="00A7170B">
        <w:rPr>
          <w:rFonts w:ascii="Times New Roman" w:eastAsia="Times New Roman" w:hAnsi="Times New Roman" w:cs="Times New Roman"/>
          <w:b/>
          <w:bCs/>
          <w:color w:val="000000"/>
          <w:sz w:val="24"/>
          <w:szCs w:val="24"/>
        </w:rPr>
        <w:t>Correspondência</w:t>
      </w:r>
      <w:r>
        <w:rPr>
          <w:rFonts w:ascii="Times New Roman" w:eastAsia="Times New Roman" w:hAnsi="Times New Roman" w:cs="Times New Roman"/>
          <w:color w:val="000000"/>
          <w:sz w:val="24"/>
          <w:szCs w:val="24"/>
        </w:rPr>
        <w:t xml:space="preserve">. Tradução: Marilena </w:t>
      </w:r>
      <w:proofErr w:type="spellStart"/>
      <w:r>
        <w:rPr>
          <w:rFonts w:ascii="Times New Roman" w:eastAsia="Times New Roman" w:hAnsi="Times New Roman" w:cs="Times New Roman"/>
          <w:color w:val="000000"/>
          <w:sz w:val="24"/>
          <w:szCs w:val="24"/>
        </w:rPr>
        <w:t>Chaui</w:t>
      </w:r>
      <w:proofErr w:type="spellEnd"/>
      <w:r>
        <w:rPr>
          <w:rFonts w:ascii="Times New Roman" w:eastAsia="Times New Roman" w:hAnsi="Times New Roman" w:cs="Times New Roman"/>
          <w:color w:val="000000"/>
          <w:sz w:val="24"/>
          <w:szCs w:val="24"/>
        </w:rPr>
        <w:t xml:space="preserve">. In: Os Pensadores. São Paulo: </w:t>
      </w:r>
      <w:proofErr w:type="gramStart"/>
      <w:r>
        <w:rPr>
          <w:rFonts w:ascii="Times New Roman" w:eastAsia="Times New Roman" w:hAnsi="Times New Roman" w:cs="Times New Roman"/>
          <w:color w:val="000000"/>
          <w:sz w:val="24"/>
          <w:szCs w:val="24"/>
        </w:rPr>
        <w:t>Abril</w:t>
      </w:r>
      <w:proofErr w:type="gramEnd"/>
      <w:r>
        <w:rPr>
          <w:rFonts w:ascii="Times New Roman" w:eastAsia="Times New Roman" w:hAnsi="Times New Roman" w:cs="Times New Roman"/>
          <w:color w:val="000000"/>
          <w:sz w:val="24"/>
          <w:szCs w:val="24"/>
        </w:rPr>
        <w:t>.</w:t>
      </w:r>
    </w:p>
    <w:p w14:paraId="74BC48C6"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4512F77" w14:textId="489AC675"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ESPINOSA, Baruch (2009). </w:t>
      </w:r>
      <w:r w:rsidRPr="00A7170B">
        <w:rPr>
          <w:rFonts w:ascii="Times New Roman" w:eastAsia="Times New Roman" w:hAnsi="Times New Roman" w:cs="Times New Roman"/>
          <w:b/>
          <w:bCs/>
          <w:color w:val="000000"/>
          <w:sz w:val="24"/>
          <w:szCs w:val="24"/>
        </w:rPr>
        <w:t>Tratado Político</w:t>
      </w:r>
      <w:r>
        <w:rPr>
          <w:rFonts w:ascii="Times New Roman" w:eastAsia="Times New Roman" w:hAnsi="Times New Roman" w:cs="Times New Roman"/>
          <w:color w:val="000000"/>
          <w:sz w:val="24"/>
          <w:szCs w:val="24"/>
        </w:rPr>
        <w:t>. Tradução: Diogo Pires Aurélio. São Paulo: Martins Fontes.</w:t>
      </w:r>
    </w:p>
    <w:p w14:paraId="2CE0D316"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9969CFB" w14:textId="7640BEB3"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ESPINOSA, Bento (2015). </w:t>
      </w:r>
      <w:r w:rsidRPr="00A7170B">
        <w:rPr>
          <w:rFonts w:ascii="Times New Roman" w:eastAsia="Times New Roman" w:hAnsi="Times New Roman" w:cs="Times New Roman"/>
          <w:b/>
          <w:bCs/>
          <w:color w:val="000000"/>
          <w:sz w:val="24"/>
          <w:szCs w:val="24"/>
        </w:rPr>
        <w:t>Ética</w:t>
      </w:r>
      <w:r>
        <w:rPr>
          <w:rFonts w:ascii="Times New Roman" w:eastAsia="Times New Roman" w:hAnsi="Times New Roman" w:cs="Times New Roman"/>
          <w:color w:val="000000"/>
          <w:sz w:val="24"/>
          <w:szCs w:val="24"/>
        </w:rPr>
        <w:t xml:space="preserve">. Tradução: Grupo de Estudos </w:t>
      </w:r>
      <w:proofErr w:type="spellStart"/>
      <w:r>
        <w:rPr>
          <w:rFonts w:ascii="Times New Roman" w:eastAsia="Times New Roman" w:hAnsi="Times New Roman" w:cs="Times New Roman"/>
          <w:color w:val="000000"/>
          <w:sz w:val="24"/>
          <w:szCs w:val="24"/>
        </w:rPr>
        <w:t>Espinosanos</w:t>
      </w:r>
      <w:proofErr w:type="spellEnd"/>
      <w:r>
        <w:rPr>
          <w:rFonts w:ascii="Times New Roman" w:eastAsia="Times New Roman" w:hAnsi="Times New Roman" w:cs="Times New Roman"/>
          <w:color w:val="000000"/>
          <w:sz w:val="24"/>
          <w:szCs w:val="24"/>
        </w:rPr>
        <w:t>. São Paulo: Edusp.</w:t>
      </w:r>
    </w:p>
    <w:p w14:paraId="7A39A008"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111E3A" w14:textId="480EC8C9"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FERREIRA, Rubens (2016). </w:t>
      </w:r>
      <w:r w:rsidRPr="00A7170B">
        <w:rPr>
          <w:rFonts w:ascii="Times New Roman" w:eastAsia="Times New Roman" w:hAnsi="Times New Roman" w:cs="Times New Roman"/>
          <w:b/>
          <w:bCs/>
          <w:color w:val="000000"/>
          <w:sz w:val="24"/>
          <w:szCs w:val="24"/>
        </w:rPr>
        <w:t>Jornadas de Junho: uma leitura em quatro conceitos para a Ciência da Informação</w:t>
      </w:r>
      <w:r>
        <w:rPr>
          <w:rFonts w:ascii="Times New Roman" w:eastAsia="Times New Roman" w:hAnsi="Times New Roman" w:cs="Times New Roman"/>
          <w:color w:val="000000"/>
          <w:sz w:val="24"/>
          <w:szCs w:val="24"/>
        </w:rPr>
        <w:t>. Ciência da Informação e Documento. Ribeirão Preto, v. 6, n. 2, p. 5-19.</w:t>
      </w:r>
    </w:p>
    <w:p w14:paraId="6BF3B8E2"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040196" w14:textId="5EE945DF" w:rsidR="008921CA" w:rsidRPr="00A7170B"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FORDELONE, Yolanda (2013). </w:t>
      </w:r>
      <w:r w:rsidRPr="00A7170B">
        <w:rPr>
          <w:rFonts w:ascii="Times New Roman" w:eastAsia="Times New Roman" w:hAnsi="Times New Roman" w:cs="Times New Roman"/>
          <w:b/>
          <w:bCs/>
          <w:color w:val="000000"/>
          <w:sz w:val="24"/>
          <w:szCs w:val="24"/>
          <w:highlight w:val="white"/>
        </w:rPr>
        <w:t>Com aumento da busca no Google, 'Revolta do Vinagre' vira termo no Wikipedia</w:t>
      </w:r>
      <w:r>
        <w:rPr>
          <w:rFonts w:ascii="Times New Roman" w:eastAsia="Times New Roman" w:hAnsi="Times New Roman" w:cs="Times New Roman"/>
          <w:color w:val="000000"/>
          <w:sz w:val="24"/>
          <w:szCs w:val="24"/>
          <w:highlight w:val="white"/>
        </w:rPr>
        <w:t>. Disponível em</w:t>
      </w:r>
      <w:r w:rsidR="00A7170B">
        <w:rPr>
          <w:rFonts w:ascii="Times New Roman" w:eastAsia="Times New Roman" w:hAnsi="Times New Roman" w:cs="Times New Roman"/>
          <w:color w:val="000000"/>
          <w:sz w:val="24"/>
          <w:szCs w:val="24"/>
        </w:rPr>
        <w:t xml:space="preserve"> </w:t>
      </w:r>
      <w:hyperlink r:id="rId17">
        <w:r>
          <w:rPr>
            <w:rFonts w:ascii="Times New Roman" w:eastAsia="Times New Roman" w:hAnsi="Times New Roman" w:cs="Times New Roman"/>
            <w:color w:val="000000"/>
            <w:sz w:val="24"/>
            <w:szCs w:val="24"/>
            <w:u w:val="single"/>
          </w:rPr>
          <w:t>https://economia.estadao.com.br/noticias/negocios,com-aumento-da-busca-no-google-revolta-do-vinagre-vira-termo-no-wikipedia,156600e</w:t>
        </w:r>
      </w:hyperlink>
      <w:r>
        <w:rPr>
          <w:rFonts w:ascii="Times New Roman" w:eastAsia="Times New Roman" w:hAnsi="Times New Roman" w:cs="Times New Roman"/>
          <w:color w:val="000000"/>
          <w:sz w:val="24"/>
          <w:szCs w:val="24"/>
        </w:rPr>
        <w:t xml:space="preserve"> acessado em 02 de fevereiro de 2020.</w:t>
      </w:r>
    </w:p>
    <w:p w14:paraId="67F64F49"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BD8DBD" w14:textId="0008AD8B"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HOPSTEIN, Graciela (2002). </w:t>
      </w:r>
      <w:r w:rsidRPr="00A7170B">
        <w:rPr>
          <w:rFonts w:ascii="Times New Roman" w:eastAsia="Times New Roman" w:hAnsi="Times New Roman" w:cs="Times New Roman"/>
          <w:b/>
          <w:bCs/>
          <w:color w:val="000000"/>
          <w:sz w:val="24"/>
          <w:szCs w:val="24"/>
        </w:rPr>
        <w:t>A “baderna” argentina ou a potência constituinte da multidão</w:t>
      </w:r>
      <w:r>
        <w:rPr>
          <w:rFonts w:ascii="Times New Roman" w:eastAsia="Times New Roman" w:hAnsi="Times New Roman" w:cs="Times New Roman"/>
          <w:color w:val="000000"/>
          <w:sz w:val="24"/>
          <w:szCs w:val="24"/>
        </w:rPr>
        <w:t>. In: PACHECO, Anelise; COCCO, Giuseppe; &amp; VAZ, Paulo (</w:t>
      </w:r>
      <w:proofErr w:type="spellStart"/>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xml:space="preserve">.). O trabalho da multidão. Rio de Janeiro: </w:t>
      </w:r>
      <w:proofErr w:type="spellStart"/>
      <w:r>
        <w:rPr>
          <w:rFonts w:ascii="Times New Roman" w:eastAsia="Times New Roman" w:hAnsi="Times New Roman" w:cs="Times New Roman"/>
          <w:color w:val="000000"/>
          <w:sz w:val="24"/>
          <w:szCs w:val="24"/>
        </w:rPr>
        <w:t>Gryphus</w:t>
      </w:r>
      <w:proofErr w:type="spellEnd"/>
      <w:r>
        <w:rPr>
          <w:rFonts w:ascii="Times New Roman" w:eastAsia="Times New Roman" w:hAnsi="Times New Roman" w:cs="Times New Roman"/>
          <w:color w:val="000000"/>
          <w:sz w:val="24"/>
          <w:szCs w:val="24"/>
        </w:rPr>
        <w:t>/Museu da República, p. 47-58.</w:t>
      </w:r>
    </w:p>
    <w:p w14:paraId="49E03CE4"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0F378FB" w14:textId="3C8B5F9F"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LENIN, Vladmir (1978). </w:t>
      </w:r>
      <w:r w:rsidRPr="00A7170B">
        <w:rPr>
          <w:rFonts w:ascii="Times New Roman" w:eastAsia="Times New Roman" w:hAnsi="Times New Roman" w:cs="Times New Roman"/>
          <w:b/>
          <w:bCs/>
          <w:color w:val="000000"/>
          <w:sz w:val="24"/>
          <w:szCs w:val="24"/>
        </w:rPr>
        <w:t>Política</w:t>
      </w:r>
      <w:r>
        <w:rPr>
          <w:rFonts w:ascii="Times New Roman" w:eastAsia="Times New Roman" w:hAnsi="Times New Roman" w:cs="Times New Roman"/>
          <w:color w:val="000000"/>
          <w:sz w:val="24"/>
          <w:szCs w:val="24"/>
        </w:rPr>
        <w:t xml:space="preserve">. Tradução: Carlos </w:t>
      </w:r>
      <w:proofErr w:type="spellStart"/>
      <w:r>
        <w:rPr>
          <w:rFonts w:ascii="Times New Roman" w:eastAsia="Times New Roman" w:hAnsi="Times New Roman" w:cs="Times New Roman"/>
          <w:color w:val="000000"/>
          <w:sz w:val="24"/>
          <w:szCs w:val="24"/>
        </w:rPr>
        <w:t>Rizzi</w:t>
      </w:r>
      <w:proofErr w:type="spellEnd"/>
      <w:r>
        <w:rPr>
          <w:rFonts w:ascii="Times New Roman" w:eastAsia="Times New Roman" w:hAnsi="Times New Roman" w:cs="Times New Roman"/>
          <w:color w:val="000000"/>
          <w:sz w:val="24"/>
          <w:szCs w:val="24"/>
        </w:rPr>
        <w:t>. São Paulo: Ática.</w:t>
      </w:r>
    </w:p>
    <w:p w14:paraId="44BE3DDB"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750F9E" w14:textId="3A8CC069"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NEGRI, </w:t>
      </w:r>
      <w:proofErr w:type="spellStart"/>
      <w:r>
        <w:rPr>
          <w:rFonts w:ascii="Times New Roman" w:eastAsia="Times New Roman" w:hAnsi="Times New Roman" w:cs="Times New Roman"/>
          <w:color w:val="000000"/>
          <w:sz w:val="24"/>
          <w:szCs w:val="24"/>
        </w:rPr>
        <w:t>Antonio</w:t>
      </w:r>
      <w:proofErr w:type="spellEnd"/>
      <w:r>
        <w:rPr>
          <w:rFonts w:ascii="Times New Roman" w:eastAsia="Times New Roman" w:hAnsi="Times New Roman" w:cs="Times New Roman"/>
          <w:color w:val="000000"/>
          <w:sz w:val="24"/>
          <w:szCs w:val="24"/>
        </w:rPr>
        <w:t xml:space="preserve"> (2016). </w:t>
      </w:r>
      <w:r w:rsidRPr="00A7170B">
        <w:rPr>
          <w:rFonts w:ascii="Times New Roman" w:eastAsia="Times New Roman" w:hAnsi="Times New Roman" w:cs="Times New Roman"/>
          <w:b/>
          <w:bCs/>
          <w:color w:val="000000"/>
          <w:sz w:val="24"/>
          <w:szCs w:val="24"/>
        </w:rPr>
        <w:t>Como e quando li Foucault</w:t>
      </w:r>
      <w:r>
        <w:rPr>
          <w:rFonts w:ascii="Times New Roman" w:eastAsia="Times New Roman" w:hAnsi="Times New Roman" w:cs="Times New Roman"/>
          <w:color w:val="000000"/>
          <w:sz w:val="24"/>
          <w:szCs w:val="24"/>
        </w:rPr>
        <w:t>. Tradução: Mario Marino. São Paulo: n-1.</w:t>
      </w:r>
    </w:p>
    <w:p w14:paraId="3333EAF1"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0E529D1" w14:textId="5157DFDC"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NEGRI, </w:t>
      </w:r>
      <w:proofErr w:type="spellStart"/>
      <w:r>
        <w:rPr>
          <w:rFonts w:ascii="Times New Roman" w:eastAsia="Times New Roman" w:hAnsi="Times New Roman" w:cs="Times New Roman"/>
          <w:color w:val="000000"/>
          <w:sz w:val="24"/>
          <w:szCs w:val="24"/>
        </w:rPr>
        <w:t>Antonio</w:t>
      </w:r>
      <w:proofErr w:type="spellEnd"/>
      <w:r>
        <w:rPr>
          <w:rFonts w:ascii="Times New Roman" w:eastAsia="Times New Roman" w:hAnsi="Times New Roman" w:cs="Times New Roman"/>
          <w:color w:val="000000"/>
          <w:sz w:val="24"/>
          <w:szCs w:val="24"/>
        </w:rPr>
        <w:t xml:space="preserve">; &amp; HARDT, Michael (2016). </w:t>
      </w:r>
      <w:r w:rsidRPr="00A7170B">
        <w:rPr>
          <w:rFonts w:ascii="Times New Roman" w:eastAsia="Times New Roman" w:hAnsi="Times New Roman" w:cs="Times New Roman"/>
          <w:b/>
          <w:bCs/>
          <w:color w:val="000000"/>
          <w:sz w:val="24"/>
          <w:szCs w:val="24"/>
        </w:rPr>
        <w:t>Declaração – isto não é um manifesto</w:t>
      </w:r>
      <w:r>
        <w:rPr>
          <w:rFonts w:ascii="Times New Roman" w:eastAsia="Times New Roman" w:hAnsi="Times New Roman" w:cs="Times New Roman"/>
          <w:color w:val="000000"/>
          <w:sz w:val="24"/>
          <w:szCs w:val="24"/>
        </w:rPr>
        <w:t xml:space="preserve">. Tradução: Carlos </w:t>
      </w:r>
      <w:proofErr w:type="spellStart"/>
      <w:r>
        <w:rPr>
          <w:rFonts w:ascii="Times New Roman" w:eastAsia="Times New Roman" w:hAnsi="Times New Roman" w:cs="Times New Roman"/>
          <w:color w:val="000000"/>
          <w:sz w:val="24"/>
          <w:szCs w:val="24"/>
        </w:rPr>
        <w:t>Szlak</w:t>
      </w:r>
      <w:proofErr w:type="spellEnd"/>
      <w:r>
        <w:rPr>
          <w:rFonts w:ascii="Times New Roman" w:eastAsia="Times New Roman" w:hAnsi="Times New Roman" w:cs="Times New Roman"/>
          <w:color w:val="000000"/>
          <w:sz w:val="24"/>
          <w:szCs w:val="24"/>
        </w:rPr>
        <w:t>. São Paulo: n-1.</w:t>
      </w:r>
    </w:p>
    <w:p w14:paraId="5B82009D"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28215DC" w14:textId="69C8E83B"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OLIVEIRA, Fernando </w:t>
      </w:r>
      <w:proofErr w:type="spellStart"/>
      <w:r>
        <w:rPr>
          <w:rFonts w:ascii="Times New Roman" w:eastAsia="Times New Roman" w:hAnsi="Times New Roman" w:cs="Times New Roman"/>
          <w:color w:val="000000"/>
          <w:sz w:val="24"/>
          <w:szCs w:val="24"/>
        </w:rPr>
        <w:t>Bonadia</w:t>
      </w:r>
      <w:proofErr w:type="spellEnd"/>
      <w:r>
        <w:rPr>
          <w:rFonts w:ascii="Times New Roman" w:eastAsia="Times New Roman" w:hAnsi="Times New Roman" w:cs="Times New Roman"/>
          <w:color w:val="000000"/>
          <w:sz w:val="24"/>
          <w:szCs w:val="24"/>
        </w:rPr>
        <w:t xml:space="preserve"> (2018). </w:t>
      </w:r>
      <w:r w:rsidRPr="00A7170B">
        <w:rPr>
          <w:rFonts w:ascii="Times New Roman" w:eastAsia="Times New Roman" w:hAnsi="Times New Roman" w:cs="Times New Roman"/>
          <w:b/>
          <w:bCs/>
          <w:color w:val="000000"/>
          <w:sz w:val="24"/>
          <w:szCs w:val="24"/>
        </w:rPr>
        <w:t>Espinosa, um anarquista?</w:t>
      </w:r>
      <w:r>
        <w:rPr>
          <w:rFonts w:ascii="Times New Roman" w:eastAsia="Times New Roman" w:hAnsi="Times New Roman" w:cs="Times New Roman"/>
          <w:color w:val="000000"/>
          <w:sz w:val="24"/>
          <w:szCs w:val="24"/>
        </w:rPr>
        <w:t xml:space="preserve"> In: FRAGOSO, Emanuel </w:t>
      </w:r>
      <w:proofErr w:type="spellStart"/>
      <w:r>
        <w:rPr>
          <w:rFonts w:ascii="Times New Roman" w:eastAsia="Times New Roman" w:hAnsi="Times New Roman" w:cs="Times New Roman"/>
          <w:color w:val="000000"/>
          <w:sz w:val="24"/>
          <w:szCs w:val="24"/>
        </w:rPr>
        <w:t>Angelo</w:t>
      </w:r>
      <w:proofErr w:type="spellEnd"/>
      <w:r>
        <w:rPr>
          <w:rFonts w:ascii="Times New Roman" w:eastAsia="Times New Roman" w:hAnsi="Times New Roman" w:cs="Times New Roman"/>
          <w:color w:val="000000"/>
          <w:sz w:val="24"/>
          <w:szCs w:val="24"/>
        </w:rPr>
        <w:t xml:space="preserve"> da Rocha; GOMES, Carlos Wagner Benevides; LIMA, Francisca Juliana Barros Sousa; &amp; SILVA, Henrique Lima (</w:t>
      </w:r>
      <w:proofErr w:type="spellStart"/>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Potência, Cultura e Resistência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(VI Colóquio Benedictus de Spinoza). Fortaleza: </w:t>
      </w:r>
      <w:proofErr w:type="spellStart"/>
      <w:r>
        <w:rPr>
          <w:rFonts w:ascii="Times New Roman" w:eastAsia="Times New Roman" w:hAnsi="Times New Roman" w:cs="Times New Roman"/>
          <w:color w:val="000000"/>
          <w:sz w:val="24"/>
          <w:szCs w:val="24"/>
        </w:rPr>
        <w:t>EdUECE</w:t>
      </w:r>
      <w:proofErr w:type="spellEnd"/>
      <w:r>
        <w:rPr>
          <w:rFonts w:ascii="Times New Roman" w:eastAsia="Times New Roman" w:hAnsi="Times New Roman" w:cs="Times New Roman"/>
          <w:color w:val="000000"/>
          <w:sz w:val="24"/>
          <w:szCs w:val="24"/>
        </w:rPr>
        <w:t>, 2018, p. 103-117.</w:t>
      </w:r>
    </w:p>
    <w:p w14:paraId="34187C1F"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38D7814" w14:textId="255E776E"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OLIVEIRA, Fernando </w:t>
      </w:r>
      <w:proofErr w:type="spellStart"/>
      <w:r>
        <w:rPr>
          <w:rFonts w:ascii="Times New Roman" w:eastAsia="Times New Roman" w:hAnsi="Times New Roman" w:cs="Times New Roman"/>
          <w:color w:val="000000"/>
          <w:sz w:val="24"/>
          <w:szCs w:val="24"/>
        </w:rPr>
        <w:t>Bonadia</w:t>
      </w:r>
      <w:proofErr w:type="spellEnd"/>
      <w:r>
        <w:rPr>
          <w:rFonts w:ascii="Times New Roman" w:eastAsia="Times New Roman" w:hAnsi="Times New Roman" w:cs="Times New Roman"/>
          <w:color w:val="000000"/>
          <w:sz w:val="24"/>
          <w:szCs w:val="24"/>
        </w:rPr>
        <w:t xml:space="preserve"> (2019). </w:t>
      </w:r>
      <w:r w:rsidRPr="00A7170B">
        <w:rPr>
          <w:rFonts w:ascii="Times New Roman" w:eastAsia="Times New Roman" w:hAnsi="Times New Roman" w:cs="Times New Roman"/>
          <w:b/>
          <w:bCs/>
          <w:color w:val="000000"/>
          <w:sz w:val="24"/>
          <w:szCs w:val="24"/>
        </w:rPr>
        <w:t>Sobre o desespero</w:t>
      </w:r>
      <w:r>
        <w:rPr>
          <w:rFonts w:ascii="Times New Roman" w:eastAsia="Times New Roman" w:hAnsi="Times New Roman" w:cs="Times New Roman"/>
          <w:color w:val="000000"/>
          <w:sz w:val="24"/>
          <w:szCs w:val="24"/>
        </w:rPr>
        <w:t>: São Paulo, junho de 2013. Revista de Filosofia Moderna e Contemporânea. Brasília, v. 7, n. 2, p. 147-187.</w:t>
      </w:r>
    </w:p>
    <w:p w14:paraId="060E6D03"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448B54" w14:textId="2A5E7DD7"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PEREIRA, Jesus (2015).</w:t>
      </w:r>
      <w:r>
        <w:rPr>
          <w:rFonts w:ascii="Times New Roman" w:eastAsia="Times New Roman" w:hAnsi="Times New Roman" w:cs="Times New Roman"/>
          <w:b/>
          <w:i/>
          <w:color w:val="000000"/>
          <w:sz w:val="24"/>
          <w:szCs w:val="24"/>
        </w:rPr>
        <w:t xml:space="preserve"> </w:t>
      </w:r>
      <w:r w:rsidRPr="00A7170B">
        <w:rPr>
          <w:rFonts w:ascii="Times New Roman" w:eastAsia="Times New Roman" w:hAnsi="Times New Roman" w:cs="Times New Roman"/>
          <w:b/>
          <w:bCs/>
          <w:color w:val="000000"/>
          <w:sz w:val="24"/>
          <w:szCs w:val="24"/>
        </w:rPr>
        <w:t>Redes de indignação e esperança: movimentos sociais na era da internet</w:t>
      </w:r>
      <w:r>
        <w:rPr>
          <w:rFonts w:ascii="Times New Roman" w:eastAsia="Times New Roman" w:hAnsi="Times New Roman" w:cs="Times New Roman"/>
          <w:color w:val="000000"/>
          <w:sz w:val="24"/>
          <w:szCs w:val="24"/>
        </w:rPr>
        <w:t>. Horizontes Antropológicos, Porto Alegre, n. 44, p. 407-410.</w:t>
      </w:r>
    </w:p>
    <w:p w14:paraId="1D5CCF39" w14:textId="77777777" w:rsidR="00A7170B" w:rsidRDefault="00A7170B" w:rsidP="0074463A">
      <w:pPr>
        <w:spacing w:after="0" w:line="240" w:lineRule="auto"/>
        <w:jc w:val="both"/>
        <w:rPr>
          <w:rFonts w:ascii="Times New Roman" w:eastAsia="Times New Roman" w:hAnsi="Times New Roman" w:cs="Times New Roman"/>
          <w:sz w:val="24"/>
          <w:szCs w:val="24"/>
        </w:rPr>
      </w:pPr>
    </w:p>
    <w:p w14:paraId="71A1FD37" w14:textId="7278BFA3" w:rsidR="008921CA" w:rsidRDefault="008921CA" w:rsidP="0074463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SINGER, André (2013). </w:t>
      </w:r>
      <w:r w:rsidRPr="00A7170B">
        <w:rPr>
          <w:rFonts w:ascii="Times New Roman" w:eastAsia="Times New Roman" w:hAnsi="Times New Roman" w:cs="Times New Roman"/>
          <w:b/>
          <w:bCs/>
          <w:sz w:val="24"/>
          <w:szCs w:val="24"/>
        </w:rPr>
        <w:t>Brasil, junho de 2013: classes e ideologias cruzadas</w:t>
      </w:r>
      <w:r>
        <w:rPr>
          <w:rFonts w:ascii="Times New Roman" w:eastAsia="Times New Roman" w:hAnsi="Times New Roman" w:cs="Times New Roman"/>
          <w:sz w:val="24"/>
          <w:szCs w:val="24"/>
        </w:rPr>
        <w:t>. Novos Estudos, São Paulo, n. 97, p. 23-40.</w:t>
      </w:r>
    </w:p>
    <w:p w14:paraId="6E7C0FCD" w14:textId="77777777"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TAIBO, Carlos (2015). </w:t>
      </w:r>
      <w:r w:rsidRPr="00A7170B">
        <w:rPr>
          <w:rFonts w:ascii="Times New Roman" w:eastAsia="Times New Roman" w:hAnsi="Times New Roman" w:cs="Times New Roman"/>
          <w:b/>
          <w:bCs/>
          <w:color w:val="000000"/>
          <w:sz w:val="24"/>
          <w:szCs w:val="24"/>
        </w:rPr>
        <w:t xml:space="preserve">El </w:t>
      </w:r>
      <w:proofErr w:type="spellStart"/>
      <w:r w:rsidRPr="00A7170B">
        <w:rPr>
          <w:rFonts w:ascii="Times New Roman" w:eastAsia="Times New Roman" w:hAnsi="Times New Roman" w:cs="Times New Roman"/>
          <w:b/>
          <w:bCs/>
          <w:color w:val="000000"/>
          <w:sz w:val="24"/>
          <w:szCs w:val="24"/>
        </w:rPr>
        <w:t>Movimiento</w:t>
      </w:r>
      <w:proofErr w:type="spellEnd"/>
      <w:r w:rsidRPr="00A7170B">
        <w:rPr>
          <w:rFonts w:ascii="Times New Roman" w:eastAsia="Times New Roman" w:hAnsi="Times New Roman" w:cs="Times New Roman"/>
          <w:b/>
          <w:bCs/>
          <w:color w:val="000000"/>
          <w:sz w:val="24"/>
          <w:szCs w:val="24"/>
        </w:rPr>
        <w:t xml:space="preserve"> </w:t>
      </w:r>
      <w:proofErr w:type="spellStart"/>
      <w:r w:rsidRPr="00A7170B">
        <w:rPr>
          <w:rFonts w:ascii="Times New Roman" w:eastAsia="Times New Roman" w:hAnsi="Times New Roman" w:cs="Times New Roman"/>
          <w:b/>
          <w:bCs/>
          <w:color w:val="000000"/>
          <w:sz w:val="24"/>
          <w:szCs w:val="24"/>
        </w:rPr>
        <w:t>del</w:t>
      </w:r>
      <w:proofErr w:type="spellEnd"/>
      <w:r w:rsidRPr="00A7170B">
        <w:rPr>
          <w:rFonts w:ascii="Times New Roman" w:eastAsia="Times New Roman" w:hAnsi="Times New Roman" w:cs="Times New Roman"/>
          <w:b/>
          <w:bCs/>
          <w:color w:val="000000"/>
          <w:sz w:val="24"/>
          <w:szCs w:val="24"/>
        </w:rPr>
        <w:t xml:space="preserve"> 15 de </w:t>
      </w:r>
      <w:proofErr w:type="spellStart"/>
      <w:r w:rsidRPr="00A7170B">
        <w:rPr>
          <w:rFonts w:ascii="Times New Roman" w:eastAsia="Times New Roman" w:hAnsi="Times New Roman" w:cs="Times New Roman"/>
          <w:b/>
          <w:bCs/>
          <w:color w:val="000000"/>
          <w:sz w:val="24"/>
          <w:szCs w:val="24"/>
        </w:rPr>
        <w:t>Mayo</w:t>
      </w:r>
      <w:proofErr w:type="spellEnd"/>
      <w:r w:rsidRPr="00A7170B">
        <w:rPr>
          <w:rFonts w:ascii="Times New Roman" w:eastAsia="Times New Roman" w:hAnsi="Times New Roman" w:cs="Times New Roman"/>
          <w:b/>
          <w:bCs/>
          <w:color w:val="000000"/>
          <w:sz w:val="24"/>
          <w:szCs w:val="24"/>
        </w:rPr>
        <w:t xml:space="preserve"> </w:t>
      </w:r>
      <w:proofErr w:type="spellStart"/>
      <w:r w:rsidRPr="00A7170B">
        <w:rPr>
          <w:rFonts w:ascii="Times New Roman" w:eastAsia="Times New Roman" w:hAnsi="Times New Roman" w:cs="Times New Roman"/>
          <w:b/>
          <w:bCs/>
          <w:color w:val="000000"/>
          <w:sz w:val="24"/>
          <w:szCs w:val="24"/>
        </w:rPr>
        <w:t>en</w:t>
      </w:r>
      <w:proofErr w:type="spellEnd"/>
      <w:r w:rsidRPr="00A7170B">
        <w:rPr>
          <w:rFonts w:ascii="Times New Roman" w:eastAsia="Times New Roman" w:hAnsi="Times New Roman" w:cs="Times New Roman"/>
          <w:b/>
          <w:bCs/>
          <w:color w:val="000000"/>
          <w:sz w:val="24"/>
          <w:szCs w:val="24"/>
        </w:rPr>
        <w:t xml:space="preserve"> </w:t>
      </w:r>
      <w:proofErr w:type="spellStart"/>
      <w:r w:rsidRPr="00A7170B">
        <w:rPr>
          <w:rFonts w:ascii="Times New Roman" w:eastAsia="Times New Roman" w:hAnsi="Times New Roman" w:cs="Times New Roman"/>
          <w:b/>
          <w:bCs/>
          <w:color w:val="000000"/>
          <w:sz w:val="24"/>
          <w:szCs w:val="24"/>
        </w:rPr>
        <w:t>España</w:t>
      </w:r>
      <w:proofErr w:type="spellEnd"/>
      <w:r w:rsidRPr="00A7170B">
        <w:rPr>
          <w:rFonts w:ascii="Times New Roman" w:eastAsia="Times New Roman" w:hAnsi="Times New Roman" w:cs="Times New Roman"/>
          <w:b/>
          <w:bCs/>
          <w:color w:val="000000"/>
          <w:sz w:val="24"/>
          <w:szCs w:val="24"/>
        </w:rPr>
        <w:t xml:space="preserve">: </w:t>
      </w:r>
      <w:proofErr w:type="spellStart"/>
      <w:r w:rsidRPr="00A7170B">
        <w:rPr>
          <w:rFonts w:ascii="Times New Roman" w:eastAsia="Times New Roman" w:hAnsi="Times New Roman" w:cs="Times New Roman"/>
          <w:b/>
          <w:bCs/>
          <w:color w:val="000000"/>
          <w:sz w:val="24"/>
          <w:szCs w:val="24"/>
        </w:rPr>
        <w:t>luces</w:t>
      </w:r>
      <w:proofErr w:type="spellEnd"/>
      <w:r w:rsidRPr="00A7170B">
        <w:rPr>
          <w:rFonts w:ascii="Times New Roman" w:eastAsia="Times New Roman" w:hAnsi="Times New Roman" w:cs="Times New Roman"/>
          <w:b/>
          <w:bCs/>
          <w:color w:val="000000"/>
          <w:sz w:val="24"/>
          <w:szCs w:val="24"/>
        </w:rPr>
        <w:t xml:space="preserve"> y sombras</w:t>
      </w:r>
      <w:r>
        <w:rPr>
          <w:rFonts w:ascii="Times New Roman" w:eastAsia="Times New Roman" w:hAnsi="Times New Roman" w:cs="Times New Roman"/>
          <w:color w:val="000000"/>
          <w:sz w:val="24"/>
          <w:szCs w:val="24"/>
        </w:rPr>
        <w:t>. Estudos Ibero-Americanos, Porto Alegre, v. 41, n. 2, p. 351-370.</w:t>
      </w:r>
    </w:p>
    <w:p w14:paraId="1C047182" w14:textId="77777777" w:rsidR="00A7170B" w:rsidRDefault="00A7170B"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877302C" w14:textId="0C866CB1" w:rsidR="008921CA" w:rsidRDefault="008921CA" w:rsidP="0074463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VALLE, Bruno (2013). </w:t>
      </w:r>
      <w:r w:rsidRPr="00A7170B">
        <w:rPr>
          <w:rFonts w:ascii="Times New Roman" w:eastAsia="Times New Roman" w:hAnsi="Times New Roman" w:cs="Times New Roman"/>
          <w:b/>
          <w:bCs/>
          <w:color w:val="000000"/>
          <w:sz w:val="24"/>
          <w:szCs w:val="24"/>
        </w:rPr>
        <w:t>SP troca faixas por corredores em 2014</w:t>
      </w:r>
      <w:r>
        <w:rPr>
          <w:rFonts w:ascii="Times New Roman" w:eastAsia="Times New Roman" w:hAnsi="Times New Roman" w:cs="Times New Roman"/>
          <w:color w:val="000000"/>
          <w:sz w:val="24"/>
          <w:szCs w:val="24"/>
        </w:rPr>
        <w:t>. Disponível: https://sao-paulo.estadao.com.br/noticias/geral,sp-troca-faixas-por-corredores-em-2014,1111385 acessado em 02 de fevereiro de 2020.</w:t>
      </w:r>
    </w:p>
    <w:p w14:paraId="55145D5A" w14:textId="77777777" w:rsidR="00A7170B" w:rsidRDefault="00A7170B" w:rsidP="0074463A">
      <w:pPr>
        <w:spacing w:after="0" w:line="240" w:lineRule="auto"/>
        <w:jc w:val="both"/>
        <w:rPr>
          <w:rFonts w:ascii="Times New Roman" w:eastAsia="Times New Roman" w:hAnsi="Times New Roman" w:cs="Times New Roman"/>
          <w:sz w:val="24"/>
          <w:szCs w:val="24"/>
        </w:rPr>
      </w:pPr>
    </w:p>
    <w:p w14:paraId="7F7FD5D5" w14:textId="71834C55" w:rsidR="008921CA" w:rsidRDefault="008921CA" w:rsidP="007446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WILHEIM, Jorge (2013). </w:t>
      </w:r>
      <w:r w:rsidRPr="00A7170B">
        <w:rPr>
          <w:rFonts w:ascii="Times New Roman" w:eastAsia="Times New Roman" w:hAnsi="Times New Roman" w:cs="Times New Roman"/>
          <w:b/>
          <w:bCs/>
          <w:sz w:val="24"/>
          <w:szCs w:val="24"/>
        </w:rPr>
        <w:t>Mobilidade urbana: um desafio paulistano</w:t>
      </w:r>
      <w:r>
        <w:rPr>
          <w:rFonts w:ascii="Times New Roman" w:eastAsia="Times New Roman" w:hAnsi="Times New Roman" w:cs="Times New Roman"/>
          <w:sz w:val="24"/>
          <w:szCs w:val="24"/>
        </w:rPr>
        <w:t>. Estudos Avançados, n. 79, p. 7-26.</w:t>
      </w:r>
    </w:p>
    <w:p w14:paraId="663B4204" w14:textId="77777777" w:rsidR="008921CA" w:rsidRPr="00E84FAD" w:rsidRDefault="008921CA" w:rsidP="008921CA"/>
    <w:p w14:paraId="449F85F1" w14:textId="54CC1E41" w:rsidR="007925E5" w:rsidRDefault="007925E5" w:rsidP="00FC4195">
      <w:pPr>
        <w:spacing w:after="200" w:line="360" w:lineRule="auto"/>
        <w:rPr>
          <w:rStyle w:val="Caracteresdenotaderodap"/>
          <w:bCs/>
        </w:rPr>
      </w:pPr>
    </w:p>
    <w:p w14:paraId="35B173CA" w14:textId="68337EDB" w:rsidR="008921CA" w:rsidRDefault="008921CA" w:rsidP="00FC4195">
      <w:pPr>
        <w:spacing w:after="200" w:line="360" w:lineRule="auto"/>
        <w:rPr>
          <w:rStyle w:val="Caracteresdenotaderodap"/>
          <w:bCs/>
        </w:rPr>
      </w:pPr>
    </w:p>
    <w:p w14:paraId="1A967658" w14:textId="1946DF32" w:rsidR="00BE5007" w:rsidRDefault="00BE5007" w:rsidP="00FC4195">
      <w:pPr>
        <w:spacing w:after="200" w:line="360" w:lineRule="auto"/>
        <w:rPr>
          <w:rStyle w:val="Caracteresdenotaderodap"/>
          <w:bCs/>
        </w:rPr>
      </w:pPr>
    </w:p>
    <w:p w14:paraId="4EED30BE" w14:textId="7C73CFF9" w:rsidR="00BE5007" w:rsidRDefault="00BE5007" w:rsidP="00FC4195">
      <w:pPr>
        <w:spacing w:after="200" w:line="360" w:lineRule="auto"/>
        <w:rPr>
          <w:rStyle w:val="Caracteresdenotaderodap"/>
          <w:bCs/>
        </w:rPr>
      </w:pPr>
    </w:p>
    <w:p w14:paraId="01FE7354" w14:textId="199B1856" w:rsidR="00BE5007" w:rsidRDefault="00BE5007" w:rsidP="00FC4195">
      <w:pPr>
        <w:spacing w:after="200" w:line="360" w:lineRule="auto"/>
        <w:rPr>
          <w:rStyle w:val="Caracteresdenotaderodap"/>
          <w:bCs/>
        </w:rPr>
      </w:pPr>
    </w:p>
    <w:p w14:paraId="6E016545" w14:textId="46970A97" w:rsidR="00BE5007" w:rsidRDefault="00BE5007" w:rsidP="00FC4195">
      <w:pPr>
        <w:spacing w:after="200" w:line="360" w:lineRule="auto"/>
        <w:rPr>
          <w:rStyle w:val="Caracteresdenotaderodap"/>
          <w:bCs/>
        </w:rPr>
      </w:pPr>
    </w:p>
    <w:p w14:paraId="2B7E2CE1" w14:textId="228C8E67" w:rsidR="00BE5007" w:rsidRDefault="00BE5007" w:rsidP="00FC4195">
      <w:pPr>
        <w:spacing w:after="200" w:line="360" w:lineRule="auto"/>
        <w:rPr>
          <w:rStyle w:val="Caracteresdenotaderodap"/>
          <w:bCs/>
        </w:rPr>
      </w:pPr>
    </w:p>
    <w:p w14:paraId="053FD705" w14:textId="7D2886DF" w:rsidR="00BE5007" w:rsidRDefault="00BE5007" w:rsidP="00FC4195">
      <w:pPr>
        <w:spacing w:after="200" w:line="360" w:lineRule="auto"/>
        <w:rPr>
          <w:rStyle w:val="Caracteresdenotaderodap"/>
          <w:bCs/>
        </w:rPr>
      </w:pPr>
    </w:p>
    <w:p w14:paraId="16CB11B9" w14:textId="0773B1AA" w:rsidR="00BE5007" w:rsidRDefault="00BE5007" w:rsidP="00FC4195">
      <w:pPr>
        <w:spacing w:after="200" w:line="360" w:lineRule="auto"/>
        <w:rPr>
          <w:rStyle w:val="Caracteresdenotaderodap"/>
          <w:bCs/>
        </w:rPr>
      </w:pPr>
    </w:p>
    <w:p w14:paraId="7C7376DC" w14:textId="6A6925DA" w:rsidR="00BE5007" w:rsidRDefault="00BE5007" w:rsidP="00FC4195">
      <w:pPr>
        <w:spacing w:after="200" w:line="360" w:lineRule="auto"/>
        <w:rPr>
          <w:rStyle w:val="Caracteresdenotaderodap"/>
          <w:bCs/>
        </w:rPr>
      </w:pPr>
    </w:p>
    <w:p w14:paraId="5EDE18CD" w14:textId="096A4CF0" w:rsidR="00BE5007" w:rsidRDefault="00BE5007" w:rsidP="00FC4195">
      <w:pPr>
        <w:spacing w:after="200" w:line="360" w:lineRule="auto"/>
        <w:rPr>
          <w:rStyle w:val="Caracteresdenotaderodap"/>
          <w:bCs/>
        </w:rPr>
      </w:pPr>
    </w:p>
    <w:p w14:paraId="4E164C35" w14:textId="48766FDC" w:rsidR="00BE5007" w:rsidRDefault="00BE5007" w:rsidP="00FC4195">
      <w:pPr>
        <w:spacing w:after="200" w:line="360" w:lineRule="auto"/>
        <w:rPr>
          <w:rStyle w:val="Caracteresdenotaderodap"/>
          <w:bCs/>
        </w:rPr>
      </w:pPr>
    </w:p>
    <w:p w14:paraId="02AE2643" w14:textId="6DFE9BEC" w:rsidR="00BE5007" w:rsidRDefault="00BE5007" w:rsidP="00FC4195">
      <w:pPr>
        <w:spacing w:after="200" w:line="360" w:lineRule="auto"/>
        <w:rPr>
          <w:rStyle w:val="Caracteresdenotaderodap"/>
          <w:bCs/>
        </w:rPr>
      </w:pPr>
    </w:p>
    <w:p w14:paraId="5BB0A6CB" w14:textId="77777777" w:rsidR="00BE5007" w:rsidRDefault="00BE5007" w:rsidP="00FC4195">
      <w:pPr>
        <w:spacing w:after="200" w:line="360" w:lineRule="auto"/>
        <w:rPr>
          <w:rStyle w:val="Caracteresdenotaderodap"/>
          <w:bCs/>
        </w:rPr>
      </w:pPr>
    </w:p>
    <w:p w14:paraId="4A2134FA" w14:textId="76FA4597" w:rsidR="00BE5007" w:rsidRDefault="00BE5007" w:rsidP="00FC4195">
      <w:pPr>
        <w:spacing w:after="200" w:line="360" w:lineRule="auto"/>
        <w:rPr>
          <w:rStyle w:val="Caracteresdenotaderodap"/>
          <w:bCs/>
        </w:rPr>
      </w:pPr>
    </w:p>
    <w:p w14:paraId="7A4CABD6" w14:textId="77777777" w:rsidR="00BE5007" w:rsidRDefault="00BE5007" w:rsidP="00FC4195">
      <w:pPr>
        <w:spacing w:after="200" w:line="360" w:lineRule="auto"/>
        <w:rPr>
          <w:rStyle w:val="Caracteresdenotaderodap"/>
          <w:bCs/>
        </w:rPr>
      </w:pPr>
    </w:p>
    <w:p w14:paraId="30720846" w14:textId="5F1631E9" w:rsidR="00D17C65" w:rsidRPr="006443C4" w:rsidRDefault="00D17C65" w:rsidP="00D17C65">
      <w:pPr>
        <w:spacing w:after="0" w:line="360" w:lineRule="auto"/>
        <w:jc w:val="center"/>
        <w:rPr>
          <w:rFonts w:ascii="Times New Roman" w:hAnsi="Times New Roman" w:cs="Times New Roman"/>
          <w:b/>
          <w:smallCaps/>
          <w:sz w:val="24"/>
          <w:szCs w:val="24"/>
        </w:rPr>
      </w:pPr>
      <w:r w:rsidRPr="006443C4">
        <w:rPr>
          <w:rFonts w:ascii="Times New Roman" w:hAnsi="Times New Roman" w:cs="Times New Roman"/>
          <w:b/>
          <w:smallCaps/>
          <w:sz w:val="24"/>
          <w:szCs w:val="24"/>
        </w:rPr>
        <w:lastRenderedPageBreak/>
        <w:t>ESTUDOS DECOLONIAIS: PRÁTICAS INTERCULTURAIS NO VALE DO RIBEIRA (SP) - PROPOSIÇÕES PARA UM FEMINISMO AGROECOLÓGICO</w:t>
      </w:r>
    </w:p>
    <w:p w14:paraId="21B42E7D" w14:textId="77777777" w:rsidR="00D17C65" w:rsidRPr="006443C4" w:rsidRDefault="00D17C65" w:rsidP="00D17C65">
      <w:pPr>
        <w:spacing w:after="0" w:line="360" w:lineRule="auto"/>
        <w:jc w:val="center"/>
        <w:rPr>
          <w:rFonts w:ascii="Times New Roman" w:hAnsi="Times New Roman" w:cs="Times New Roman"/>
          <w:b/>
          <w:smallCaps/>
          <w:sz w:val="24"/>
          <w:szCs w:val="24"/>
        </w:rPr>
      </w:pPr>
    </w:p>
    <w:p w14:paraId="186828B6" w14:textId="77777777" w:rsidR="00D17C65" w:rsidRPr="006443C4" w:rsidRDefault="00D17C65" w:rsidP="00D17C65">
      <w:pPr>
        <w:spacing w:after="0" w:line="360" w:lineRule="auto"/>
        <w:jc w:val="right"/>
        <w:rPr>
          <w:rFonts w:ascii="Times New Roman" w:hAnsi="Times New Roman" w:cs="Times New Roman"/>
          <w:i/>
          <w:sz w:val="24"/>
          <w:szCs w:val="24"/>
          <w:highlight w:val="white"/>
        </w:rPr>
      </w:pPr>
      <w:r w:rsidRPr="006443C4">
        <w:rPr>
          <w:rFonts w:ascii="Times New Roman" w:hAnsi="Times New Roman" w:cs="Times New Roman"/>
          <w:i/>
          <w:sz w:val="24"/>
          <w:szCs w:val="24"/>
          <w:highlight w:val="white"/>
        </w:rPr>
        <w:t xml:space="preserve">Paula Simone </w:t>
      </w:r>
      <w:proofErr w:type="spellStart"/>
      <w:r w:rsidRPr="006443C4">
        <w:rPr>
          <w:rFonts w:ascii="Times New Roman" w:hAnsi="Times New Roman" w:cs="Times New Roman"/>
          <w:i/>
          <w:sz w:val="24"/>
          <w:szCs w:val="24"/>
          <w:highlight w:val="white"/>
        </w:rPr>
        <w:t>Busko</w:t>
      </w:r>
      <w:proofErr w:type="spellEnd"/>
    </w:p>
    <w:p w14:paraId="6EEE838A" w14:textId="77777777" w:rsidR="00D17C65" w:rsidRPr="0074463A" w:rsidRDefault="00D17C65" w:rsidP="00D17C65">
      <w:pPr>
        <w:spacing w:after="0" w:line="360" w:lineRule="auto"/>
        <w:jc w:val="right"/>
        <w:rPr>
          <w:rFonts w:ascii="Times New Roman" w:hAnsi="Times New Roman" w:cs="Times New Roman"/>
          <w:sz w:val="20"/>
          <w:szCs w:val="20"/>
          <w:highlight w:val="white"/>
        </w:rPr>
      </w:pPr>
      <w:r w:rsidRPr="0074463A">
        <w:rPr>
          <w:rFonts w:ascii="Times New Roman" w:hAnsi="Times New Roman" w:cs="Times New Roman"/>
          <w:sz w:val="20"/>
          <w:szCs w:val="20"/>
          <w:highlight w:val="white"/>
        </w:rPr>
        <w:t xml:space="preserve">Doutoranda em Educação Científica e Tecnológica (PPGECT-UFSC); Mestre em Educação e Formação - História, Política e Gestão das Instituições Escolares (UNISANTOS-SP); Especialização em Educação Ambiental e Especialização em Marketing; Participação em Grupos de Pesquisa da UFSC: DICITE (Discursos da Ciência e Tecnologia) e </w:t>
      </w:r>
      <w:proofErr w:type="spellStart"/>
      <w:r w:rsidRPr="0074463A">
        <w:rPr>
          <w:rFonts w:ascii="Times New Roman" w:hAnsi="Times New Roman" w:cs="Times New Roman"/>
          <w:sz w:val="20"/>
          <w:szCs w:val="20"/>
          <w:highlight w:val="white"/>
        </w:rPr>
        <w:t>Literaciências</w:t>
      </w:r>
      <w:proofErr w:type="spellEnd"/>
      <w:r w:rsidRPr="0074463A">
        <w:rPr>
          <w:rFonts w:ascii="Times New Roman" w:hAnsi="Times New Roman" w:cs="Times New Roman"/>
          <w:sz w:val="20"/>
          <w:szCs w:val="20"/>
          <w:highlight w:val="white"/>
        </w:rPr>
        <w:t xml:space="preserve"> (Literatura, </w:t>
      </w:r>
      <w:proofErr w:type="spellStart"/>
      <w:r w:rsidRPr="0074463A">
        <w:rPr>
          <w:rFonts w:ascii="Times New Roman" w:hAnsi="Times New Roman" w:cs="Times New Roman"/>
          <w:sz w:val="20"/>
          <w:szCs w:val="20"/>
          <w:highlight w:val="white"/>
        </w:rPr>
        <w:t>Decolonialidade</w:t>
      </w:r>
      <w:proofErr w:type="spellEnd"/>
      <w:r w:rsidRPr="0074463A">
        <w:rPr>
          <w:rFonts w:ascii="Times New Roman" w:hAnsi="Times New Roman" w:cs="Times New Roman"/>
          <w:sz w:val="20"/>
          <w:szCs w:val="20"/>
          <w:highlight w:val="white"/>
        </w:rPr>
        <w:t xml:space="preserve"> e Ensino de Ciências). </w:t>
      </w:r>
    </w:p>
    <w:p w14:paraId="4F393287" w14:textId="77777777" w:rsidR="00D17C65" w:rsidRPr="006443C4" w:rsidRDefault="00D17C65" w:rsidP="00D17C65">
      <w:pPr>
        <w:spacing w:after="0" w:line="360" w:lineRule="auto"/>
        <w:jc w:val="right"/>
        <w:rPr>
          <w:rFonts w:ascii="Times New Roman" w:hAnsi="Times New Roman" w:cs="Times New Roman"/>
          <w:sz w:val="24"/>
          <w:szCs w:val="24"/>
          <w:highlight w:val="white"/>
        </w:rPr>
      </w:pPr>
    </w:p>
    <w:p w14:paraId="60544660" w14:textId="77777777" w:rsidR="00D17C65" w:rsidRPr="006443C4" w:rsidRDefault="00D17C65" w:rsidP="00D17C65">
      <w:pPr>
        <w:spacing w:after="0" w:line="360" w:lineRule="auto"/>
        <w:jc w:val="both"/>
        <w:rPr>
          <w:rFonts w:ascii="Times New Roman" w:hAnsi="Times New Roman" w:cs="Times New Roman"/>
          <w:sz w:val="24"/>
          <w:szCs w:val="24"/>
        </w:rPr>
      </w:pPr>
      <w:r w:rsidRPr="006443C4">
        <w:rPr>
          <w:rFonts w:ascii="Times New Roman" w:hAnsi="Times New Roman" w:cs="Times New Roman"/>
          <w:b/>
          <w:sz w:val="24"/>
          <w:szCs w:val="24"/>
        </w:rPr>
        <w:t xml:space="preserve">Resumo: </w:t>
      </w:r>
      <w:r w:rsidRPr="006443C4">
        <w:rPr>
          <w:rFonts w:ascii="Times New Roman" w:hAnsi="Times New Roman" w:cs="Times New Roman"/>
          <w:color w:val="000000"/>
          <w:sz w:val="24"/>
          <w:szCs w:val="24"/>
          <w:highlight w:val="white"/>
        </w:rPr>
        <w:t xml:space="preserve">O artigo situa-se no contexto de uma pesquisa intitulada </w:t>
      </w:r>
      <w:r w:rsidRPr="006443C4">
        <w:rPr>
          <w:rFonts w:ascii="Times New Roman" w:hAnsi="Times New Roman" w:cs="Times New Roman"/>
          <w:i/>
          <w:color w:val="000000"/>
          <w:sz w:val="24"/>
          <w:szCs w:val="24"/>
          <w:highlight w:val="white"/>
        </w:rPr>
        <w:t xml:space="preserve">Feminismo Agroecológico: Historicidade, Interculturalidade e </w:t>
      </w:r>
      <w:proofErr w:type="spellStart"/>
      <w:r w:rsidRPr="006443C4">
        <w:rPr>
          <w:rFonts w:ascii="Times New Roman" w:hAnsi="Times New Roman" w:cs="Times New Roman"/>
          <w:i/>
          <w:color w:val="000000"/>
          <w:sz w:val="24"/>
          <w:szCs w:val="24"/>
          <w:highlight w:val="white"/>
        </w:rPr>
        <w:t>Multilinguismo</w:t>
      </w:r>
      <w:proofErr w:type="spellEnd"/>
      <w:r w:rsidRPr="006443C4">
        <w:rPr>
          <w:rFonts w:ascii="Times New Roman" w:hAnsi="Times New Roman" w:cs="Times New Roman"/>
          <w:i/>
          <w:color w:val="000000"/>
          <w:sz w:val="24"/>
          <w:szCs w:val="24"/>
          <w:highlight w:val="white"/>
        </w:rPr>
        <w:t xml:space="preserve"> no Vale do Ribeira (SP)</w:t>
      </w:r>
      <w:r w:rsidRPr="006443C4">
        <w:rPr>
          <w:rFonts w:ascii="Times New Roman" w:hAnsi="Times New Roman" w:cs="Times New Roman"/>
          <w:color w:val="000000"/>
          <w:sz w:val="24"/>
          <w:szCs w:val="24"/>
          <w:highlight w:val="white"/>
        </w:rPr>
        <w:t>, desenvolvida no âmbito dos estudos decoloniais, tendo como um seus principais objetivos analisar q</w:t>
      </w:r>
      <w:r w:rsidRPr="006443C4">
        <w:rPr>
          <w:rFonts w:ascii="Times New Roman" w:hAnsi="Times New Roman" w:cs="Times New Roman"/>
          <w:sz w:val="24"/>
          <w:szCs w:val="24"/>
        </w:rPr>
        <w:t xml:space="preserve">uais os modos de ser, dizer e fazer decoloniais de mulheres que constituem o movimento chamado </w:t>
      </w:r>
      <w:r w:rsidRPr="006443C4">
        <w:rPr>
          <w:rFonts w:ascii="Times New Roman" w:hAnsi="Times New Roman" w:cs="Times New Roman"/>
          <w:i/>
          <w:sz w:val="24"/>
          <w:szCs w:val="24"/>
        </w:rPr>
        <w:t xml:space="preserve">feminismo agroecológico </w:t>
      </w:r>
      <w:r w:rsidRPr="006443C4">
        <w:rPr>
          <w:rFonts w:ascii="Times New Roman" w:hAnsi="Times New Roman" w:cs="Times New Roman"/>
          <w:sz w:val="24"/>
          <w:szCs w:val="24"/>
        </w:rPr>
        <w:t xml:space="preserve">no Vale do Ribeira (SP). Dar destaque às narrativas de mulheres que constituem os sujeitos dos discursos que configuram um feminismo agroecológico é dar possibilidades de ressaltar as </w:t>
      </w:r>
      <w:proofErr w:type="spellStart"/>
      <w:r w:rsidRPr="006443C4">
        <w:rPr>
          <w:rFonts w:ascii="Times New Roman" w:hAnsi="Times New Roman" w:cs="Times New Roman"/>
          <w:sz w:val="24"/>
          <w:szCs w:val="24"/>
        </w:rPr>
        <w:t>escrevivências</w:t>
      </w:r>
      <w:proofErr w:type="spellEnd"/>
      <w:r w:rsidRPr="006443C4">
        <w:rPr>
          <w:rFonts w:ascii="Times New Roman" w:hAnsi="Times New Roman" w:cs="Times New Roman"/>
          <w:sz w:val="24"/>
          <w:szCs w:val="24"/>
        </w:rPr>
        <w:t xml:space="preserve"> decoloniais daquelas mulheres enquanto personagens que caminham para a busca da alteridade.</w:t>
      </w:r>
    </w:p>
    <w:p w14:paraId="1C1CA8D8" w14:textId="77777777" w:rsidR="00D17C65" w:rsidRPr="006443C4" w:rsidRDefault="00D17C65" w:rsidP="00D17C65">
      <w:pPr>
        <w:spacing w:after="0" w:line="360" w:lineRule="auto"/>
        <w:jc w:val="both"/>
        <w:rPr>
          <w:rFonts w:ascii="Times New Roman" w:hAnsi="Times New Roman" w:cs="Times New Roman"/>
          <w:sz w:val="24"/>
          <w:szCs w:val="24"/>
        </w:rPr>
      </w:pPr>
      <w:r w:rsidRPr="006443C4">
        <w:rPr>
          <w:rFonts w:ascii="Times New Roman" w:hAnsi="Times New Roman" w:cs="Times New Roman"/>
          <w:b/>
          <w:sz w:val="24"/>
          <w:szCs w:val="24"/>
        </w:rPr>
        <w:t xml:space="preserve">Palavras-chaves: </w:t>
      </w:r>
      <w:r w:rsidRPr="006443C4">
        <w:rPr>
          <w:rFonts w:ascii="Times New Roman" w:hAnsi="Times New Roman" w:cs="Times New Roman"/>
          <w:sz w:val="24"/>
          <w:szCs w:val="24"/>
        </w:rPr>
        <w:t xml:space="preserve">feminismo agroecológico, </w:t>
      </w:r>
      <w:proofErr w:type="spellStart"/>
      <w:r w:rsidRPr="006443C4">
        <w:rPr>
          <w:rFonts w:ascii="Times New Roman" w:hAnsi="Times New Roman" w:cs="Times New Roman"/>
          <w:sz w:val="24"/>
          <w:szCs w:val="24"/>
        </w:rPr>
        <w:t>decolonialidade</w:t>
      </w:r>
      <w:proofErr w:type="spellEnd"/>
      <w:r w:rsidRPr="006443C4">
        <w:rPr>
          <w:rFonts w:ascii="Times New Roman" w:hAnsi="Times New Roman" w:cs="Times New Roman"/>
          <w:sz w:val="24"/>
          <w:szCs w:val="24"/>
        </w:rPr>
        <w:t xml:space="preserve">, interculturalidade crítica. </w:t>
      </w:r>
    </w:p>
    <w:p w14:paraId="12862363" w14:textId="77777777" w:rsidR="00D17C65" w:rsidRPr="006443C4" w:rsidRDefault="00D17C65" w:rsidP="00D17C65">
      <w:pPr>
        <w:spacing w:after="0" w:line="360" w:lineRule="auto"/>
        <w:jc w:val="both"/>
        <w:rPr>
          <w:rFonts w:ascii="Times New Roman" w:hAnsi="Times New Roman" w:cs="Times New Roman"/>
          <w:b/>
          <w:smallCaps/>
          <w:sz w:val="24"/>
          <w:szCs w:val="24"/>
        </w:rPr>
      </w:pPr>
    </w:p>
    <w:p w14:paraId="3F085A4B" w14:textId="77777777" w:rsidR="00D17C65" w:rsidRPr="006443C4" w:rsidRDefault="00D17C65" w:rsidP="00D17C65">
      <w:pPr>
        <w:spacing w:after="0" w:line="360" w:lineRule="auto"/>
        <w:jc w:val="both"/>
        <w:rPr>
          <w:rFonts w:ascii="Times New Roman" w:hAnsi="Times New Roman" w:cs="Times New Roman"/>
          <w:sz w:val="24"/>
          <w:szCs w:val="24"/>
        </w:rPr>
      </w:pPr>
      <w:r w:rsidRPr="006443C4">
        <w:rPr>
          <w:rFonts w:ascii="Times New Roman" w:hAnsi="Times New Roman" w:cs="Times New Roman"/>
          <w:b/>
          <w:sz w:val="24"/>
          <w:szCs w:val="24"/>
        </w:rPr>
        <w:t xml:space="preserve">Abstract: </w:t>
      </w:r>
      <w:r w:rsidRPr="006443C4">
        <w:rPr>
          <w:rFonts w:ascii="Times New Roman" w:hAnsi="Times New Roman" w:cs="Times New Roman"/>
          <w:sz w:val="24"/>
          <w:szCs w:val="24"/>
        </w:rPr>
        <w:t xml:space="preserve">The </w:t>
      </w:r>
      <w:proofErr w:type="spellStart"/>
      <w:r w:rsidRPr="006443C4">
        <w:rPr>
          <w:rFonts w:ascii="Times New Roman" w:hAnsi="Times New Roman" w:cs="Times New Roman"/>
          <w:sz w:val="24"/>
          <w:szCs w:val="24"/>
        </w:rPr>
        <w:t>article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is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located</w:t>
      </w:r>
      <w:proofErr w:type="spellEnd"/>
      <w:r w:rsidRPr="006443C4">
        <w:rPr>
          <w:rFonts w:ascii="Times New Roman" w:hAnsi="Times New Roman" w:cs="Times New Roman"/>
          <w:sz w:val="24"/>
          <w:szCs w:val="24"/>
        </w:rPr>
        <w:t xml:space="preserve"> in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context</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a </w:t>
      </w:r>
      <w:proofErr w:type="spellStart"/>
      <w:r w:rsidRPr="006443C4">
        <w:rPr>
          <w:rFonts w:ascii="Times New Roman" w:hAnsi="Times New Roman" w:cs="Times New Roman"/>
          <w:sz w:val="24"/>
          <w:szCs w:val="24"/>
        </w:rPr>
        <w:t>research</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entitled</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Agroecological</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Feminism</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Historicity</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Interculturality</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and</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Multilingualism</w:t>
      </w:r>
      <w:proofErr w:type="spellEnd"/>
      <w:r w:rsidRPr="006443C4">
        <w:rPr>
          <w:rFonts w:ascii="Times New Roman" w:hAnsi="Times New Roman" w:cs="Times New Roman"/>
          <w:sz w:val="24"/>
          <w:szCs w:val="24"/>
        </w:rPr>
        <w:t xml:space="preserve"> in </w:t>
      </w:r>
      <w:r w:rsidRPr="006443C4">
        <w:rPr>
          <w:rFonts w:ascii="Times New Roman" w:hAnsi="Times New Roman" w:cs="Times New Roman"/>
          <w:i/>
          <w:sz w:val="24"/>
          <w:szCs w:val="24"/>
        </w:rPr>
        <w:t>Vale do Ribeira</w:t>
      </w:r>
      <w:r w:rsidRPr="006443C4">
        <w:rPr>
          <w:rFonts w:ascii="Times New Roman" w:hAnsi="Times New Roman" w:cs="Times New Roman"/>
          <w:sz w:val="24"/>
          <w:szCs w:val="24"/>
        </w:rPr>
        <w:t xml:space="preserve"> (SP), </w:t>
      </w:r>
      <w:proofErr w:type="spellStart"/>
      <w:r w:rsidRPr="006443C4">
        <w:rPr>
          <w:rFonts w:ascii="Times New Roman" w:hAnsi="Times New Roman" w:cs="Times New Roman"/>
          <w:sz w:val="24"/>
          <w:szCs w:val="24"/>
        </w:rPr>
        <w:t>developed</w:t>
      </w:r>
      <w:proofErr w:type="spellEnd"/>
      <w:r w:rsidRPr="006443C4">
        <w:rPr>
          <w:rFonts w:ascii="Times New Roman" w:hAnsi="Times New Roman" w:cs="Times New Roman"/>
          <w:sz w:val="24"/>
          <w:szCs w:val="24"/>
        </w:rPr>
        <w:t xml:space="preserve"> as </w:t>
      </w:r>
      <w:proofErr w:type="spellStart"/>
      <w:r w:rsidRPr="006443C4">
        <w:rPr>
          <w:rFonts w:ascii="Times New Roman" w:hAnsi="Times New Roman" w:cs="Times New Roman"/>
          <w:sz w:val="24"/>
          <w:szCs w:val="24"/>
        </w:rPr>
        <w:t>part</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decolonial </w:t>
      </w:r>
      <w:proofErr w:type="spellStart"/>
      <w:r w:rsidRPr="006443C4">
        <w:rPr>
          <w:rFonts w:ascii="Times New Roman" w:hAnsi="Times New Roman" w:cs="Times New Roman"/>
          <w:sz w:val="24"/>
          <w:szCs w:val="24"/>
        </w:rPr>
        <w:t>studies</w:t>
      </w:r>
      <w:proofErr w:type="spellEnd"/>
      <w:r w:rsidRPr="006443C4">
        <w:rPr>
          <w:rFonts w:ascii="Times New Roman" w:hAnsi="Times New Roman" w:cs="Times New Roman"/>
          <w:sz w:val="24"/>
          <w:szCs w:val="24"/>
        </w:rPr>
        <w:t xml:space="preserve">. Its </w:t>
      </w:r>
      <w:proofErr w:type="spellStart"/>
      <w:r w:rsidRPr="006443C4">
        <w:rPr>
          <w:rFonts w:ascii="Times New Roman" w:hAnsi="Times New Roman" w:cs="Times New Roman"/>
          <w:sz w:val="24"/>
          <w:szCs w:val="24"/>
        </w:rPr>
        <w:t>main</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objectives</w:t>
      </w:r>
      <w:proofErr w:type="spellEnd"/>
      <w:r w:rsidRPr="006443C4">
        <w:rPr>
          <w:rFonts w:ascii="Times New Roman" w:hAnsi="Times New Roman" w:cs="Times New Roman"/>
          <w:sz w:val="24"/>
          <w:szCs w:val="24"/>
        </w:rPr>
        <w:t xml:space="preserve"> are </w:t>
      </w:r>
      <w:proofErr w:type="spellStart"/>
      <w:r w:rsidRPr="006443C4">
        <w:rPr>
          <w:rFonts w:ascii="Times New Roman" w:hAnsi="Times New Roman" w:cs="Times New Roman"/>
          <w:sz w:val="24"/>
          <w:szCs w:val="24"/>
        </w:rPr>
        <w:t>to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analyze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decolonial </w:t>
      </w:r>
      <w:proofErr w:type="spellStart"/>
      <w:r w:rsidRPr="006443C4">
        <w:rPr>
          <w:rFonts w:ascii="Times New Roman" w:hAnsi="Times New Roman" w:cs="Times New Roman"/>
          <w:sz w:val="24"/>
          <w:szCs w:val="24"/>
        </w:rPr>
        <w:t>ways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being</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saying</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and</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doing</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women</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who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constitute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movement</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called</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agroecological</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feminism</w:t>
      </w:r>
      <w:proofErr w:type="spellEnd"/>
      <w:r w:rsidRPr="006443C4">
        <w:rPr>
          <w:rFonts w:ascii="Times New Roman" w:hAnsi="Times New Roman" w:cs="Times New Roman"/>
          <w:sz w:val="24"/>
          <w:szCs w:val="24"/>
        </w:rPr>
        <w:t xml:space="preserve"> in </w:t>
      </w:r>
      <w:r w:rsidRPr="006443C4">
        <w:rPr>
          <w:rFonts w:ascii="Times New Roman" w:hAnsi="Times New Roman" w:cs="Times New Roman"/>
          <w:i/>
          <w:sz w:val="24"/>
          <w:szCs w:val="24"/>
        </w:rPr>
        <w:t>Vale do Ribeira</w:t>
      </w:r>
      <w:r w:rsidRPr="006443C4">
        <w:rPr>
          <w:rFonts w:ascii="Times New Roman" w:hAnsi="Times New Roman" w:cs="Times New Roman"/>
          <w:sz w:val="24"/>
          <w:szCs w:val="24"/>
        </w:rPr>
        <w:t xml:space="preserve"> (SP). </w:t>
      </w:r>
      <w:proofErr w:type="spellStart"/>
      <w:r w:rsidRPr="006443C4">
        <w:rPr>
          <w:rFonts w:ascii="Times New Roman" w:hAnsi="Times New Roman" w:cs="Times New Roman"/>
          <w:sz w:val="24"/>
          <w:szCs w:val="24"/>
        </w:rPr>
        <w:t>To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emphasize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narratives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women</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who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constitute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subjects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discourses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that</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constitute</w:t>
      </w:r>
      <w:proofErr w:type="spellEnd"/>
      <w:r w:rsidRPr="006443C4">
        <w:rPr>
          <w:rFonts w:ascii="Times New Roman" w:hAnsi="Times New Roman" w:cs="Times New Roman"/>
          <w:sz w:val="24"/>
          <w:szCs w:val="24"/>
        </w:rPr>
        <w:t xml:space="preserve"> an </w:t>
      </w:r>
      <w:proofErr w:type="spellStart"/>
      <w:r w:rsidRPr="006443C4">
        <w:rPr>
          <w:rFonts w:ascii="Times New Roman" w:hAnsi="Times New Roman" w:cs="Times New Roman"/>
          <w:sz w:val="24"/>
          <w:szCs w:val="24"/>
        </w:rPr>
        <w:t>agroecological</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feminism</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is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give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possibilities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highlight</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decolonial </w:t>
      </w:r>
      <w:proofErr w:type="spellStart"/>
      <w:r w:rsidRPr="006443C4">
        <w:rPr>
          <w:rFonts w:ascii="Times New Roman" w:hAnsi="Times New Roman" w:cs="Times New Roman"/>
          <w:sz w:val="24"/>
          <w:szCs w:val="24"/>
        </w:rPr>
        <w:t>writings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those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women</w:t>
      </w:r>
      <w:proofErr w:type="spellEnd"/>
      <w:r w:rsidRPr="006443C4">
        <w:rPr>
          <w:rFonts w:ascii="Times New Roman" w:hAnsi="Times New Roman" w:cs="Times New Roman"/>
          <w:sz w:val="24"/>
          <w:szCs w:val="24"/>
        </w:rPr>
        <w:t xml:space="preserve"> as </w:t>
      </w:r>
      <w:proofErr w:type="spellStart"/>
      <w:r w:rsidRPr="006443C4">
        <w:rPr>
          <w:rFonts w:ascii="Times New Roman" w:hAnsi="Times New Roman" w:cs="Times New Roman"/>
          <w:sz w:val="24"/>
          <w:szCs w:val="24"/>
        </w:rPr>
        <w:t>characters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who</w:t>
      </w:r>
      <w:proofErr w:type="spellEnd"/>
      <w:r w:rsidRPr="006443C4">
        <w:rPr>
          <w:rFonts w:ascii="Times New Roman" w:hAnsi="Times New Roman" w:cs="Times New Roman"/>
          <w:sz w:val="24"/>
          <w:szCs w:val="24"/>
        </w:rPr>
        <w:t xml:space="preserve"> are </w:t>
      </w:r>
      <w:proofErr w:type="spellStart"/>
      <w:r w:rsidRPr="006443C4">
        <w:rPr>
          <w:rFonts w:ascii="Times New Roman" w:hAnsi="Times New Roman" w:cs="Times New Roman"/>
          <w:sz w:val="24"/>
          <w:szCs w:val="24"/>
        </w:rPr>
        <w:t>moving</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towards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the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search</w:t>
      </w:r>
      <w:proofErr w:type="spellEnd"/>
      <w:r w:rsidRPr="006443C4">
        <w:rPr>
          <w:rFonts w:ascii="Times New Roman" w:hAnsi="Times New Roman" w:cs="Times New Roman"/>
          <w:sz w:val="24"/>
          <w:szCs w:val="24"/>
        </w:rPr>
        <w:t xml:space="preserve"> for </w:t>
      </w:r>
      <w:proofErr w:type="spellStart"/>
      <w:r w:rsidRPr="006443C4">
        <w:rPr>
          <w:rFonts w:ascii="Times New Roman" w:hAnsi="Times New Roman" w:cs="Times New Roman"/>
          <w:sz w:val="24"/>
          <w:szCs w:val="24"/>
        </w:rPr>
        <w:t>otherness</w:t>
      </w:r>
      <w:proofErr w:type="spellEnd"/>
      <w:r w:rsidRPr="006443C4">
        <w:rPr>
          <w:rFonts w:ascii="Times New Roman" w:hAnsi="Times New Roman" w:cs="Times New Roman"/>
          <w:sz w:val="24"/>
          <w:szCs w:val="24"/>
        </w:rPr>
        <w:t>.</w:t>
      </w:r>
    </w:p>
    <w:p w14:paraId="3E7CB41B" w14:textId="77777777" w:rsidR="00D17C65" w:rsidRPr="006443C4" w:rsidRDefault="00D17C65" w:rsidP="00D17C65">
      <w:pPr>
        <w:spacing w:after="0" w:line="360" w:lineRule="auto"/>
        <w:jc w:val="both"/>
        <w:rPr>
          <w:rFonts w:ascii="Times New Roman" w:hAnsi="Times New Roman" w:cs="Times New Roman"/>
          <w:sz w:val="24"/>
          <w:szCs w:val="24"/>
        </w:rPr>
      </w:pPr>
      <w:r w:rsidRPr="006443C4">
        <w:rPr>
          <w:rFonts w:ascii="Times New Roman" w:hAnsi="Times New Roman" w:cs="Times New Roman"/>
          <w:b/>
          <w:sz w:val="24"/>
          <w:szCs w:val="24"/>
        </w:rPr>
        <w:t>Keywords:</w:t>
      </w:r>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agroecological</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feminism</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decoloniality</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critical</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interculturality</w:t>
      </w:r>
      <w:proofErr w:type="spellEnd"/>
      <w:r w:rsidRPr="006443C4">
        <w:rPr>
          <w:rFonts w:ascii="Times New Roman" w:hAnsi="Times New Roman" w:cs="Times New Roman"/>
          <w:sz w:val="24"/>
          <w:szCs w:val="24"/>
        </w:rPr>
        <w:t>.</w:t>
      </w:r>
    </w:p>
    <w:p w14:paraId="511646E0" w14:textId="77777777" w:rsidR="00D17C65" w:rsidRPr="006443C4" w:rsidRDefault="00D17C65" w:rsidP="00D17C65">
      <w:pPr>
        <w:spacing w:after="0" w:line="360" w:lineRule="auto"/>
        <w:jc w:val="both"/>
        <w:rPr>
          <w:rFonts w:ascii="Times New Roman" w:hAnsi="Times New Roman" w:cs="Times New Roman"/>
          <w:b/>
          <w:sz w:val="24"/>
          <w:szCs w:val="24"/>
        </w:rPr>
      </w:pPr>
    </w:p>
    <w:p w14:paraId="5EA9DBC3" w14:textId="77777777" w:rsidR="00D17C65" w:rsidRDefault="00D17C65" w:rsidP="00D17C65">
      <w:pPr>
        <w:spacing w:line="360" w:lineRule="auto"/>
        <w:jc w:val="both"/>
        <w:rPr>
          <w:b/>
          <w:sz w:val="24"/>
          <w:szCs w:val="24"/>
        </w:rPr>
      </w:pPr>
    </w:p>
    <w:p w14:paraId="3560A042" w14:textId="77777777" w:rsidR="00D17C65" w:rsidRDefault="00D17C65" w:rsidP="00D17C65">
      <w:pPr>
        <w:spacing w:line="360" w:lineRule="auto"/>
        <w:jc w:val="both"/>
        <w:rPr>
          <w:b/>
          <w:sz w:val="24"/>
          <w:szCs w:val="24"/>
        </w:rPr>
      </w:pPr>
    </w:p>
    <w:p w14:paraId="56F0C457" w14:textId="5A00429B" w:rsidR="00D17C65" w:rsidRDefault="00D17C65" w:rsidP="00D17C65">
      <w:pPr>
        <w:spacing w:line="360" w:lineRule="auto"/>
        <w:jc w:val="both"/>
        <w:rPr>
          <w:b/>
          <w:sz w:val="24"/>
          <w:szCs w:val="24"/>
        </w:rPr>
      </w:pPr>
    </w:p>
    <w:p w14:paraId="5708145E" w14:textId="77777777" w:rsidR="0074463A" w:rsidRDefault="0074463A" w:rsidP="00D17C65">
      <w:pPr>
        <w:spacing w:line="360" w:lineRule="auto"/>
        <w:jc w:val="both"/>
        <w:rPr>
          <w:b/>
          <w:sz w:val="24"/>
          <w:szCs w:val="24"/>
        </w:rPr>
      </w:pPr>
    </w:p>
    <w:p w14:paraId="713D53BC" w14:textId="77777777" w:rsidR="00D17C65" w:rsidRPr="006443C4" w:rsidRDefault="00D17C65" w:rsidP="00D17C65">
      <w:pPr>
        <w:spacing w:after="0" w:line="360" w:lineRule="auto"/>
        <w:jc w:val="both"/>
        <w:rPr>
          <w:rFonts w:ascii="Times New Roman" w:hAnsi="Times New Roman" w:cs="Times New Roman"/>
          <w:b/>
          <w:sz w:val="24"/>
          <w:szCs w:val="24"/>
        </w:rPr>
      </w:pPr>
      <w:r w:rsidRPr="006443C4">
        <w:rPr>
          <w:rFonts w:ascii="Times New Roman" w:hAnsi="Times New Roman" w:cs="Times New Roman"/>
          <w:b/>
          <w:sz w:val="24"/>
          <w:szCs w:val="24"/>
        </w:rPr>
        <w:lastRenderedPageBreak/>
        <w:t>Introdução</w:t>
      </w:r>
    </w:p>
    <w:p w14:paraId="32E49D6B"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color w:val="000000"/>
          <w:sz w:val="24"/>
          <w:szCs w:val="24"/>
          <w:highlight w:val="white"/>
        </w:rPr>
        <w:t>O artigo situa-se no contexto de uma pesquisa de doutoramento e está desenvolvida no âmbito dos estudos decoloniais, tendo como um seus principais objetivos analisar q</w:t>
      </w:r>
      <w:r w:rsidRPr="006443C4">
        <w:rPr>
          <w:rFonts w:ascii="Times New Roman" w:hAnsi="Times New Roman" w:cs="Times New Roman"/>
          <w:sz w:val="24"/>
          <w:szCs w:val="24"/>
        </w:rPr>
        <w:t>uais os modos de ser, dizer e fazer decolonial de mulheres que constituem o movimento chamado feminismo agroecológico</w:t>
      </w:r>
      <w:r w:rsidRPr="006443C4">
        <w:rPr>
          <w:rFonts w:ascii="Times New Roman" w:hAnsi="Times New Roman" w:cs="Times New Roman"/>
          <w:i/>
          <w:sz w:val="24"/>
          <w:szCs w:val="24"/>
        </w:rPr>
        <w:t xml:space="preserve"> </w:t>
      </w:r>
      <w:r w:rsidRPr="006443C4">
        <w:rPr>
          <w:rFonts w:ascii="Times New Roman" w:hAnsi="Times New Roman" w:cs="Times New Roman"/>
          <w:sz w:val="24"/>
          <w:szCs w:val="24"/>
        </w:rPr>
        <w:t xml:space="preserve">no Vale do Ribeira (SP). </w:t>
      </w:r>
    </w:p>
    <w:p w14:paraId="0777EBF0"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De início, argumento que o feminismo agroecológico evidencia a presença da mulher nos espaços agrícolas. Por meio de diversos movimentos sociais no campo, percebe-se que as mulheres constituem uma memória e uma ética comunitária capaz de alterar o cotidiano de tudo o que envolve seus modos de viver. Logo, a “história da gente comum” (Rolim, 1998)</w:t>
      </w:r>
      <w:r w:rsidRPr="006443C4">
        <w:rPr>
          <w:rFonts w:ascii="Times New Roman" w:hAnsi="Times New Roman" w:cs="Times New Roman"/>
          <w:sz w:val="24"/>
          <w:szCs w:val="24"/>
          <w:vertAlign w:val="superscript"/>
        </w:rPr>
        <w:footnoteReference w:id="77"/>
      </w:r>
      <w:r w:rsidRPr="006443C4">
        <w:rPr>
          <w:rFonts w:ascii="Times New Roman" w:hAnsi="Times New Roman" w:cs="Times New Roman"/>
          <w:sz w:val="24"/>
          <w:szCs w:val="24"/>
        </w:rPr>
        <w:t xml:space="preserve"> ganha uma força capaz de resistir à influência de um sistema que reflete e refrata a miséria e o abandono de comunidades mais distantes dos grandes centros urbanos. Portanto, se ganha força no coletivo. E nesse coletivo, a dialética é um caminho fundamental dessa busca. </w:t>
      </w:r>
    </w:p>
    <w:p w14:paraId="1EA31667"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Para </w:t>
      </w:r>
      <w:proofErr w:type="spellStart"/>
      <w:r w:rsidRPr="006443C4">
        <w:rPr>
          <w:rFonts w:ascii="Times New Roman" w:hAnsi="Times New Roman" w:cs="Times New Roman"/>
          <w:sz w:val="24"/>
          <w:szCs w:val="24"/>
        </w:rPr>
        <w:t>Muraro</w:t>
      </w:r>
      <w:proofErr w:type="spellEnd"/>
      <w:r w:rsidRPr="006443C4">
        <w:rPr>
          <w:rFonts w:ascii="Times New Roman" w:hAnsi="Times New Roman" w:cs="Times New Roman"/>
          <w:sz w:val="24"/>
          <w:szCs w:val="24"/>
        </w:rPr>
        <w:t xml:space="preserve"> e Boff (1989) a mulher está cada vez mais “tomando consciência de sua opressão”, e isto acontece porque se deixa levar a tal ponto em que “seu espaço é reduzido e sua influência é pequena”. A necessidade de operar em espaços onde </w:t>
      </w:r>
      <w:proofErr w:type="spellStart"/>
      <w:r w:rsidRPr="006443C4">
        <w:rPr>
          <w:rFonts w:ascii="Times New Roman" w:hAnsi="Times New Roman" w:cs="Times New Roman"/>
          <w:sz w:val="24"/>
          <w:szCs w:val="24"/>
        </w:rPr>
        <w:t>esta</w:t>
      </w:r>
      <w:proofErr w:type="spellEnd"/>
      <w:r w:rsidRPr="006443C4">
        <w:rPr>
          <w:rFonts w:ascii="Times New Roman" w:hAnsi="Times New Roman" w:cs="Times New Roman"/>
          <w:sz w:val="24"/>
          <w:szCs w:val="24"/>
        </w:rPr>
        <w:t xml:space="preserve"> mulher é subalternizada – tanto pela cultura quanto pelos modelos de trabalho impostos pela sociedade – faz-se urgente e inevitável. Deve-se levar em conta que esta urgência não é para tirá-la de seu meio de origem, mas antes afastá-la de uma consciência restrita e oprimida que a conserva, talvez por gerações, identificando as lutas e as vitórias alcançadas pelo aprendizado popular como resultado desta libertação.</w:t>
      </w:r>
    </w:p>
    <w:p w14:paraId="719F3A71" w14:textId="77777777" w:rsidR="00D17C65" w:rsidRPr="006443C4" w:rsidRDefault="00D17C65" w:rsidP="00D17C65">
      <w:pPr>
        <w:spacing w:after="0" w:line="360" w:lineRule="auto"/>
        <w:ind w:firstLine="708"/>
        <w:jc w:val="both"/>
        <w:rPr>
          <w:rFonts w:ascii="Times New Roman" w:hAnsi="Times New Roman" w:cs="Times New Roman"/>
          <w:color w:val="212121"/>
          <w:sz w:val="24"/>
          <w:szCs w:val="24"/>
        </w:rPr>
      </w:pPr>
      <w:r w:rsidRPr="006443C4">
        <w:rPr>
          <w:rFonts w:ascii="Times New Roman" w:hAnsi="Times New Roman" w:cs="Times New Roman"/>
          <w:color w:val="212121"/>
          <w:sz w:val="24"/>
          <w:szCs w:val="24"/>
        </w:rPr>
        <w:t xml:space="preserve">Para refletir sobre estas questões trago como um dos referenciais o trabalho de   Catherine </w:t>
      </w:r>
      <w:proofErr w:type="spellStart"/>
      <w:r w:rsidRPr="006443C4">
        <w:rPr>
          <w:rFonts w:ascii="Times New Roman" w:hAnsi="Times New Roman" w:cs="Times New Roman"/>
          <w:color w:val="212121"/>
          <w:sz w:val="24"/>
          <w:szCs w:val="24"/>
        </w:rPr>
        <w:t>Walsh</w:t>
      </w:r>
      <w:proofErr w:type="spellEnd"/>
      <w:r w:rsidRPr="006443C4">
        <w:rPr>
          <w:rFonts w:ascii="Times New Roman" w:hAnsi="Times New Roman" w:cs="Times New Roman"/>
          <w:color w:val="212121"/>
          <w:sz w:val="24"/>
          <w:szCs w:val="24"/>
        </w:rPr>
        <w:t xml:space="preserve"> sobre o termo </w:t>
      </w:r>
      <w:proofErr w:type="spellStart"/>
      <w:r w:rsidRPr="006443C4">
        <w:rPr>
          <w:rFonts w:ascii="Times New Roman" w:hAnsi="Times New Roman" w:cs="Times New Roman"/>
          <w:i/>
          <w:color w:val="212121"/>
          <w:sz w:val="24"/>
          <w:szCs w:val="24"/>
        </w:rPr>
        <w:t>decolonialidade</w:t>
      </w:r>
      <w:proofErr w:type="spellEnd"/>
      <w:r w:rsidRPr="006443C4">
        <w:rPr>
          <w:rFonts w:ascii="Times New Roman" w:hAnsi="Times New Roman" w:cs="Times New Roman"/>
          <w:i/>
          <w:color w:val="212121"/>
          <w:sz w:val="24"/>
          <w:szCs w:val="24"/>
        </w:rPr>
        <w:t xml:space="preserve"> </w:t>
      </w:r>
      <w:r w:rsidRPr="006443C4">
        <w:rPr>
          <w:rFonts w:ascii="Times New Roman" w:hAnsi="Times New Roman" w:cs="Times New Roman"/>
          <w:color w:val="212121"/>
          <w:sz w:val="24"/>
          <w:szCs w:val="24"/>
        </w:rPr>
        <w:t xml:space="preserve">debatido em muitos espaços dentro das universidades. A socióloga desenvolveu seus estudos decoloniais fundamentada na perspectiva de reconhecer e compreender o colonial existente para que ocorra um movimento de </w:t>
      </w:r>
      <w:proofErr w:type="spellStart"/>
      <w:r w:rsidRPr="006443C4">
        <w:rPr>
          <w:rFonts w:ascii="Times New Roman" w:hAnsi="Times New Roman" w:cs="Times New Roman"/>
          <w:color w:val="212121"/>
          <w:sz w:val="24"/>
          <w:szCs w:val="24"/>
        </w:rPr>
        <w:t>tranformação</w:t>
      </w:r>
      <w:proofErr w:type="spellEnd"/>
      <w:r w:rsidRPr="006443C4">
        <w:rPr>
          <w:rFonts w:ascii="Times New Roman" w:hAnsi="Times New Roman" w:cs="Times New Roman"/>
          <w:color w:val="212121"/>
          <w:sz w:val="24"/>
          <w:szCs w:val="24"/>
        </w:rPr>
        <w:t xml:space="preserve"> social. </w:t>
      </w:r>
      <w:proofErr w:type="spellStart"/>
      <w:r w:rsidRPr="006443C4">
        <w:rPr>
          <w:rFonts w:ascii="Times New Roman" w:hAnsi="Times New Roman" w:cs="Times New Roman"/>
          <w:color w:val="212121"/>
          <w:sz w:val="24"/>
          <w:szCs w:val="24"/>
        </w:rPr>
        <w:t>Walsh</w:t>
      </w:r>
      <w:proofErr w:type="spellEnd"/>
      <w:r w:rsidRPr="006443C4">
        <w:rPr>
          <w:rFonts w:ascii="Times New Roman" w:hAnsi="Times New Roman" w:cs="Times New Roman"/>
          <w:color w:val="212121"/>
          <w:sz w:val="24"/>
          <w:szCs w:val="24"/>
        </w:rPr>
        <w:t xml:space="preserve"> (2014, p.23) não nega o vínculo da descolonização com a humanização dos saberes. </w:t>
      </w:r>
    </w:p>
    <w:p w14:paraId="0491F6C4"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Diante desses aspectos, a interculturalidade presente nesses espaços de interação propõe uma nova forma de partilhar conhecimentos produzidos de “modo outro” (</w:t>
      </w:r>
      <w:proofErr w:type="spellStart"/>
      <w:r w:rsidRPr="006443C4">
        <w:rPr>
          <w:rFonts w:ascii="Times New Roman" w:hAnsi="Times New Roman" w:cs="Times New Roman"/>
          <w:sz w:val="24"/>
          <w:szCs w:val="24"/>
        </w:rPr>
        <w:t>Walsh</w:t>
      </w:r>
      <w:proofErr w:type="spellEnd"/>
      <w:r w:rsidRPr="006443C4">
        <w:rPr>
          <w:rFonts w:ascii="Times New Roman" w:hAnsi="Times New Roman" w:cs="Times New Roman"/>
          <w:sz w:val="24"/>
          <w:szCs w:val="24"/>
        </w:rPr>
        <w:t xml:space="preserve">, 2009).  Construída dialogicamente e com a troca de experiências vividas e faladas (modos de dizer e fazer), a interculturalidade se torna um desafio onde os </w:t>
      </w:r>
      <w:r w:rsidRPr="006443C4">
        <w:rPr>
          <w:rFonts w:ascii="Times New Roman" w:hAnsi="Times New Roman" w:cs="Times New Roman"/>
          <w:i/>
          <w:sz w:val="24"/>
          <w:szCs w:val="24"/>
        </w:rPr>
        <w:t>sujeitos da interação</w:t>
      </w:r>
      <w:r w:rsidRPr="006443C4">
        <w:rPr>
          <w:rFonts w:ascii="Times New Roman" w:hAnsi="Times New Roman" w:cs="Times New Roman"/>
          <w:sz w:val="24"/>
          <w:szCs w:val="24"/>
        </w:rPr>
        <w:t xml:space="preserve"> são os </w:t>
      </w:r>
      <w:r w:rsidRPr="006443C4">
        <w:rPr>
          <w:rFonts w:ascii="Times New Roman" w:hAnsi="Times New Roman" w:cs="Times New Roman"/>
          <w:i/>
          <w:sz w:val="24"/>
          <w:szCs w:val="24"/>
        </w:rPr>
        <w:t>sujeitos produtores</w:t>
      </w:r>
      <w:r w:rsidRPr="006443C4">
        <w:rPr>
          <w:rFonts w:ascii="Times New Roman" w:hAnsi="Times New Roman" w:cs="Times New Roman"/>
          <w:sz w:val="24"/>
          <w:szCs w:val="24"/>
        </w:rPr>
        <w:t xml:space="preserve"> do próprio conhecimento. </w:t>
      </w:r>
    </w:p>
    <w:p w14:paraId="6EB47E77"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highlight w:val="white"/>
        </w:rPr>
      </w:pPr>
      <w:r w:rsidRPr="006443C4">
        <w:rPr>
          <w:rFonts w:ascii="Times New Roman" w:hAnsi="Times New Roman" w:cs="Times New Roman"/>
          <w:color w:val="000000"/>
          <w:sz w:val="24"/>
          <w:szCs w:val="24"/>
          <w:highlight w:val="white"/>
        </w:rPr>
        <w:lastRenderedPageBreak/>
        <w:t>O que se sabe é que, no campo, e na produção de hortaliças e frutos as mulheres centralizam suas produções. Com a terra, a água e o meio, que elas têm acesso e o espaço, território, elas conseguem conciliar o trabalho doméstico com o trabalho produtivo. Daí que as mulheres agricultoras são profundas conhecedoras da seleção de sementes, domesticação de espécies, experimentos de combinação entre plantas que asseguram a qualidade da dieta familiar, a estabilidade do ecossistema e da biodiversidade (Peres, 2017). </w:t>
      </w:r>
    </w:p>
    <w:p w14:paraId="1D647D17"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color w:val="000000"/>
          <w:sz w:val="24"/>
          <w:szCs w:val="24"/>
        </w:rPr>
        <w:t>Visibilizar o trabalho da educação popular em agroecologia é destacar a ação de diversos agentes que formam uma rede de interação social, partindo do princípio de que a agroecologia é uma c</w:t>
      </w:r>
      <w:r w:rsidRPr="006443C4">
        <w:rPr>
          <w:rFonts w:ascii="Times New Roman" w:hAnsi="Times New Roman" w:cs="Times New Roman"/>
          <w:sz w:val="24"/>
          <w:szCs w:val="24"/>
        </w:rPr>
        <w:t xml:space="preserve">iência que orienta a adoção de práticas agroecológicas com o uso de novas ferramentas tecnológicas dentro de determinados sistemas de produção. Assim, ela procura seguir os passos da própria natureza que a orienta num “modo outro” de trabalho com a terra, numa junção homem-natureza, trazendo a estabilidade dos ecossistemas naturais (MACHADO e MACHADO FILHO, 2014). </w:t>
      </w:r>
    </w:p>
    <w:p w14:paraId="331F9786"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A obra de Emma </w:t>
      </w:r>
      <w:proofErr w:type="spellStart"/>
      <w:r w:rsidRPr="006443C4">
        <w:rPr>
          <w:rFonts w:ascii="Times New Roman" w:hAnsi="Times New Roman" w:cs="Times New Roman"/>
          <w:sz w:val="24"/>
          <w:szCs w:val="24"/>
        </w:rPr>
        <w:t>Siliprandi</w:t>
      </w:r>
      <w:proofErr w:type="spellEnd"/>
      <w:r w:rsidRPr="006443C4">
        <w:rPr>
          <w:rFonts w:ascii="Times New Roman" w:hAnsi="Times New Roman" w:cs="Times New Roman"/>
          <w:sz w:val="24"/>
          <w:szCs w:val="24"/>
        </w:rPr>
        <w:t xml:space="preserve">, </w:t>
      </w:r>
      <w:r w:rsidRPr="006443C4">
        <w:rPr>
          <w:rFonts w:ascii="Times New Roman" w:hAnsi="Times New Roman" w:cs="Times New Roman"/>
          <w:i/>
          <w:sz w:val="24"/>
          <w:szCs w:val="24"/>
        </w:rPr>
        <w:t xml:space="preserve">Mulheres e Agroecologia: transformando o campo, as florestas e as pessoas </w:t>
      </w:r>
      <w:r w:rsidRPr="006443C4">
        <w:rPr>
          <w:rFonts w:ascii="Times New Roman" w:hAnsi="Times New Roman" w:cs="Times New Roman"/>
          <w:sz w:val="24"/>
          <w:szCs w:val="24"/>
        </w:rPr>
        <w:t xml:space="preserve">(2015) trazem as mulheres como sujeitos políticos na luta ecológica e os movimentos de mulheres trabalhadoras rurais, com exemplos e significativas experiências da agricultura familiar. </w:t>
      </w:r>
      <w:proofErr w:type="spellStart"/>
      <w:r w:rsidRPr="006443C4">
        <w:rPr>
          <w:rFonts w:ascii="Times New Roman" w:hAnsi="Times New Roman" w:cs="Times New Roman"/>
          <w:sz w:val="24"/>
          <w:szCs w:val="24"/>
        </w:rPr>
        <w:t>Siliprandi</w:t>
      </w:r>
      <w:proofErr w:type="spellEnd"/>
      <w:r w:rsidRPr="006443C4">
        <w:rPr>
          <w:rFonts w:ascii="Times New Roman" w:hAnsi="Times New Roman" w:cs="Times New Roman"/>
          <w:sz w:val="24"/>
          <w:szCs w:val="24"/>
        </w:rPr>
        <w:t xml:space="preserve"> enfatiza a importância de um engajamento de instituições e pessoas que ajudam no desenvolvimento rural baseado na produção familiar, além de relatos de mulheres que enfrentam suas pressões mais difíceis no âmbito familiar e social.</w:t>
      </w:r>
    </w:p>
    <w:p w14:paraId="5E04C40C"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highlight w:val="white"/>
        </w:rPr>
      </w:pPr>
      <w:r w:rsidRPr="006443C4">
        <w:rPr>
          <w:rFonts w:ascii="Times New Roman" w:hAnsi="Times New Roman" w:cs="Times New Roman"/>
          <w:color w:val="000000"/>
          <w:sz w:val="24"/>
          <w:szCs w:val="24"/>
          <w:highlight w:val="white"/>
        </w:rPr>
        <w:t xml:space="preserve">Como um movimento social e epistemológico, o feminismo agroecológico aponta para uma reorganização das relações de poder e decisão dentro da família tradicionalmente patriarcal. A proposta de se fazer a igualdade na divisão sexual dos trabalhos é, pois, um desafio importante à própria agroecologia. </w:t>
      </w:r>
    </w:p>
    <w:p w14:paraId="77E1EE6D"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Há muitas pesquisas relacionadas à condição do homem do campo e mesmo aquelas que apontam para uma historicidade do meio rural e à educação, não viabilizam a situação da mulher enquanto agricultora familiar. Por isso, são necessárias outras referências a respeito da mulher que participa de movimentos sociais pela educação popular ou na formação de uma ética comunitária. Conforme os estudos de </w:t>
      </w:r>
      <w:proofErr w:type="spellStart"/>
      <w:r w:rsidRPr="006443C4">
        <w:rPr>
          <w:rFonts w:ascii="Times New Roman" w:hAnsi="Times New Roman" w:cs="Times New Roman"/>
          <w:sz w:val="24"/>
          <w:szCs w:val="24"/>
        </w:rPr>
        <w:t>Mananzan</w:t>
      </w:r>
      <w:proofErr w:type="spellEnd"/>
      <w:r w:rsidRPr="006443C4">
        <w:rPr>
          <w:rFonts w:ascii="Times New Roman" w:hAnsi="Times New Roman" w:cs="Times New Roman"/>
          <w:sz w:val="24"/>
          <w:szCs w:val="24"/>
        </w:rPr>
        <w:t xml:space="preserve"> (1994), </w:t>
      </w:r>
      <w:proofErr w:type="spellStart"/>
      <w:r w:rsidRPr="006443C4">
        <w:rPr>
          <w:rFonts w:ascii="Times New Roman" w:hAnsi="Times New Roman" w:cs="Times New Roman"/>
          <w:sz w:val="24"/>
          <w:szCs w:val="24"/>
        </w:rPr>
        <w:t>linguísta</w:t>
      </w:r>
      <w:proofErr w:type="spellEnd"/>
      <w:r w:rsidRPr="006443C4">
        <w:rPr>
          <w:rFonts w:ascii="Times New Roman" w:hAnsi="Times New Roman" w:cs="Times New Roman"/>
          <w:sz w:val="24"/>
          <w:szCs w:val="24"/>
        </w:rPr>
        <w:t xml:space="preserve"> e teóloga feminista, que faz uma abordagem sobre o gênero feminino, as formas de socialização da mulher e suas lutas no cotidiano são imprescindíveis para a formação da sociedade e para o desenvolvimento de comunidades locais.</w:t>
      </w:r>
    </w:p>
    <w:p w14:paraId="3184C548"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Para </w:t>
      </w:r>
      <w:proofErr w:type="spellStart"/>
      <w:r w:rsidRPr="006443C4">
        <w:rPr>
          <w:rFonts w:ascii="Times New Roman" w:hAnsi="Times New Roman" w:cs="Times New Roman"/>
          <w:sz w:val="24"/>
          <w:szCs w:val="24"/>
        </w:rPr>
        <w:t>Pollak</w:t>
      </w:r>
      <w:proofErr w:type="spellEnd"/>
      <w:r w:rsidRPr="006443C4">
        <w:rPr>
          <w:rFonts w:ascii="Times New Roman" w:hAnsi="Times New Roman" w:cs="Times New Roman"/>
          <w:sz w:val="24"/>
          <w:szCs w:val="24"/>
        </w:rPr>
        <w:t xml:space="preserve"> (1992) reconstituir a memória coletiva de mulheres através da história oral é entender como esta memória é em verdade um fenômeno construído coletivamente, embora submetido a flutuações e mudanças. Sem dúvida, manifesta-se a preocupação na preservação </w:t>
      </w:r>
      <w:r w:rsidRPr="006443C4">
        <w:rPr>
          <w:rFonts w:ascii="Times New Roman" w:hAnsi="Times New Roman" w:cs="Times New Roman"/>
          <w:sz w:val="24"/>
          <w:szCs w:val="24"/>
        </w:rPr>
        <w:lastRenderedPageBreak/>
        <w:t>das memórias daqueles grupos de mulheres e das instituições envolvidas nas práticas educativas que produzem um modo de dizer, contribuem para a formação social e preservação cultural daquelas populações a serem analisadas.</w:t>
      </w:r>
    </w:p>
    <w:p w14:paraId="4D913465"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Diante destas considerações, o feminismo agroecológico atua nos seguintes aspectos:</w:t>
      </w:r>
    </w:p>
    <w:p w14:paraId="5693ED58" w14:textId="77777777" w:rsidR="00D17C65" w:rsidRPr="006443C4" w:rsidRDefault="00D17C65" w:rsidP="00D17C65">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6443C4">
        <w:rPr>
          <w:rFonts w:ascii="Times New Roman" w:eastAsia="Times New Roman" w:hAnsi="Times New Roman" w:cs="Times New Roman"/>
          <w:color w:val="262626"/>
          <w:sz w:val="24"/>
          <w:szCs w:val="24"/>
        </w:rPr>
        <w:t>Valorização do ser, a mulher, enquanto memória, corpo e natureza que a envolve;</w:t>
      </w:r>
    </w:p>
    <w:p w14:paraId="04051CF8" w14:textId="77777777" w:rsidR="00D17C65" w:rsidRPr="006443C4" w:rsidRDefault="00D17C65" w:rsidP="00D17C65">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6443C4">
        <w:rPr>
          <w:rFonts w:ascii="Times New Roman" w:eastAsia="Times New Roman" w:hAnsi="Times New Roman" w:cs="Times New Roman"/>
          <w:color w:val="000000"/>
          <w:sz w:val="24"/>
          <w:szCs w:val="24"/>
        </w:rPr>
        <w:t>Inter-relação família e trabalho: sem abandono das questões do lar, enquanto constituição cultural, mas de atuação em espaços onde o homem também tem sua participação;</w:t>
      </w:r>
    </w:p>
    <w:p w14:paraId="5334FAF5" w14:textId="77777777" w:rsidR="00D17C65" w:rsidRPr="006443C4" w:rsidRDefault="00D17C65" w:rsidP="00D17C65">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6443C4">
        <w:rPr>
          <w:rFonts w:ascii="Times New Roman" w:eastAsia="Times New Roman" w:hAnsi="Times New Roman" w:cs="Times New Roman"/>
          <w:color w:val="000000"/>
          <w:sz w:val="24"/>
          <w:szCs w:val="24"/>
        </w:rPr>
        <w:t>Conscientização de seus direitos e deveres enquanto cidadã, aprendizado junto ao coletivo para a formação de uma justiça social;</w:t>
      </w:r>
    </w:p>
    <w:p w14:paraId="328C70EE" w14:textId="77777777" w:rsidR="00D17C65" w:rsidRPr="006443C4" w:rsidRDefault="00D17C65" w:rsidP="00D17C65">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6443C4">
        <w:rPr>
          <w:rFonts w:ascii="Times New Roman" w:eastAsia="Times New Roman" w:hAnsi="Times New Roman" w:cs="Times New Roman"/>
          <w:color w:val="000000"/>
          <w:sz w:val="24"/>
          <w:szCs w:val="24"/>
        </w:rPr>
        <w:t>Pertencimento em seu meio ambiente: é da terra e pela terra; nas resistências e lutas sociais pelo seu espaço, o lugar onde viveram seus antepassados;</w:t>
      </w:r>
    </w:p>
    <w:p w14:paraId="50D531D4" w14:textId="77777777" w:rsidR="00D17C65" w:rsidRPr="006443C4" w:rsidRDefault="00D17C65" w:rsidP="00D17C65">
      <w:pPr>
        <w:numPr>
          <w:ilvl w:val="0"/>
          <w:numId w:val="3"/>
        </w:numPr>
        <w:pBdr>
          <w:top w:val="nil"/>
          <w:left w:val="nil"/>
          <w:bottom w:val="nil"/>
          <w:right w:val="nil"/>
          <w:between w:val="nil"/>
        </w:pBdr>
        <w:spacing w:after="576" w:line="360" w:lineRule="auto"/>
        <w:jc w:val="both"/>
        <w:rPr>
          <w:rFonts w:ascii="Times New Roman" w:hAnsi="Times New Roman" w:cs="Times New Roman"/>
          <w:sz w:val="24"/>
          <w:szCs w:val="24"/>
        </w:rPr>
      </w:pPr>
      <w:r w:rsidRPr="006443C4">
        <w:rPr>
          <w:rFonts w:ascii="Times New Roman" w:eastAsia="Times New Roman" w:hAnsi="Times New Roman" w:cs="Times New Roman"/>
          <w:color w:val="000000"/>
          <w:sz w:val="24"/>
          <w:szCs w:val="24"/>
        </w:rPr>
        <w:t>Poder de decisão nos momentos em que sua voz se faz ouvida, respeitada e produtora de mudança social.</w:t>
      </w:r>
    </w:p>
    <w:p w14:paraId="1DE563EA"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Nessa convivência social e “</w:t>
      </w:r>
      <w:proofErr w:type="spellStart"/>
      <w:r w:rsidRPr="006443C4">
        <w:rPr>
          <w:rFonts w:ascii="Times New Roman" w:hAnsi="Times New Roman" w:cs="Times New Roman"/>
          <w:color w:val="000000"/>
          <w:sz w:val="24"/>
          <w:szCs w:val="24"/>
        </w:rPr>
        <w:t>autodecolonial</w:t>
      </w:r>
      <w:proofErr w:type="spellEnd"/>
      <w:r w:rsidRPr="006443C4">
        <w:rPr>
          <w:rFonts w:ascii="Times New Roman" w:hAnsi="Times New Roman" w:cs="Times New Roman"/>
          <w:color w:val="000000"/>
          <w:sz w:val="24"/>
          <w:szCs w:val="24"/>
        </w:rPr>
        <w:t xml:space="preserve">” com os estudos em agroecologia em uma perspectiva feminista (em que você transforma ao mesmo tempo em que é transformado), percebi que o respeito e o fazer de modo outro tem um papel fundamental na constituição de direitos. Nos espaços de aprendizagem onde ocorre o processo desumanizante que torna as minorias invisíveis, há caminhos e estratégias de resistência, assim subvertendo a negação do “outro” e possibilitando aos menos favorecidos pela sociedade uma conquista de saberes. </w:t>
      </w:r>
    </w:p>
    <w:p w14:paraId="0436CFF1"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Ao afirmar os valores das minorias comungo com a fala de Freire (2005, p. 173) de que “numa sociedade dependente” e “na dominação de uma classe sobre a outra”, o caminho para a formação de uma percepção crítica da realidade recai numa nova postura, de reconstrução e reformulação que parte em busca de se dizer a palavra verdadeira, que é trabalho, que é práxis.</w:t>
      </w:r>
    </w:p>
    <w:p w14:paraId="45D4126A" w14:textId="77777777" w:rsidR="00D17C65" w:rsidRPr="006443C4" w:rsidRDefault="00D17C65" w:rsidP="00D17C65">
      <w:pPr>
        <w:spacing w:after="0" w:line="360" w:lineRule="auto"/>
        <w:jc w:val="both"/>
        <w:rPr>
          <w:rFonts w:ascii="Times New Roman" w:hAnsi="Times New Roman" w:cs="Times New Roman"/>
          <w:color w:val="000000"/>
          <w:sz w:val="24"/>
          <w:szCs w:val="24"/>
        </w:rPr>
      </w:pPr>
    </w:p>
    <w:p w14:paraId="73D33962" w14:textId="77777777" w:rsidR="00D17C65" w:rsidRPr="006443C4" w:rsidRDefault="00D17C65" w:rsidP="00D17C65">
      <w:pPr>
        <w:spacing w:after="0" w:line="360" w:lineRule="auto"/>
        <w:jc w:val="both"/>
        <w:rPr>
          <w:rFonts w:ascii="Times New Roman" w:hAnsi="Times New Roman" w:cs="Times New Roman"/>
          <w:b/>
          <w:sz w:val="24"/>
          <w:szCs w:val="24"/>
        </w:rPr>
      </w:pPr>
      <w:r w:rsidRPr="006443C4">
        <w:rPr>
          <w:rFonts w:ascii="Times New Roman" w:hAnsi="Times New Roman" w:cs="Times New Roman"/>
          <w:b/>
          <w:sz w:val="24"/>
          <w:szCs w:val="24"/>
        </w:rPr>
        <w:t>As mulheres do Vale do Ribeira (SP)</w:t>
      </w:r>
    </w:p>
    <w:p w14:paraId="7577EEBD"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As mulheres do Vale do Ribeira são ribeirinhas, caiçaras, quilombolas e indígenas. Seus povos originários são imigrantes portugueses, espanhóis e negros, no primeiro ciclo de imigração, que foram atrás da exploração mineral e que se instalaram ao sul do estado de São Paulo, mais próximos da divisa com o estado do Paraná. Nesta região, há também os japoneses, que imigraram após a década de 1940, na região de Iguape. </w:t>
      </w:r>
    </w:p>
    <w:p w14:paraId="150ED022"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sz w:val="24"/>
          <w:szCs w:val="24"/>
        </w:rPr>
        <w:lastRenderedPageBreak/>
        <w:t xml:space="preserve">Atualmente, na presença intercultural dos povos, se encontram os quilombolas, indígenas, ribeirinhos e caiçaras que vivem de acordo com a agricultura de subsistência e da venda de suas colheitas para as cooperativas que vendem seus produtos. Estes moradores ainda pescam no Rio Ribeira de Iguape, o principal rio formador da Bacia Hidrográfica do Ribeira e Litoral Sul, e o consideram como uma riqueza que através da qual podem manter suas plantações, sua pesca artesanal e sua diversidade </w:t>
      </w:r>
      <w:r w:rsidRPr="006443C4">
        <w:rPr>
          <w:rFonts w:ascii="Times New Roman" w:hAnsi="Times New Roman" w:cs="Times New Roman"/>
          <w:color w:val="000000"/>
          <w:sz w:val="24"/>
          <w:szCs w:val="24"/>
        </w:rPr>
        <w:t xml:space="preserve">cultural (Gonçalves, 2006). </w:t>
      </w:r>
    </w:p>
    <w:p w14:paraId="74536B69"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Tanto os imigrantes portugueses espanhóis quanto as gerações seguintes contribuíram para a formação da região: há forte presença de uma agricultura que deixou de ser somente familiar e que passou a comercializar seus produtos, as populações locais passaram a conviver mais com as novas instituições que se estabeleceram por ali. Ainda assim, as dificuldades de acesso deixaram o Vale do Ribeira em certa condição de isolamento, ainda hoje não há asfalto em alguns trechos (de </w:t>
      </w:r>
      <w:proofErr w:type="spellStart"/>
      <w:r w:rsidRPr="006443C4">
        <w:rPr>
          <w:rFonts w:ascii="Times New Roman" w:hAnsi="Times New Roman" w:cs="Times New Roman"/>
          <w:sz w:val="24"/>
          <w:szCs w:val="24"/>
        </w:rPr>
        <w:t>Iporanga</w:t>
      </w:r>
      <w:proofErr w:type="spellEnd"/>
      <w:r w:rsidRPr="006443C4">
        <w:rPr>
          <w:rFonts w:ascii="Times New Roman" w:hAnsi="Times New Roman" w:cs="Times New Roman"/>
          <w:sz w:val="24"/>
          <w:szCs w:val="24"/>
        </w:rPr>
        <w:t xml:space="preserve"> a Apiaí, por exemplo) e algumas cidades ficam praticamente isoladas quando chove.</w:t>
      </w:r>
    </w:p>
    <w:p w14:paraId="3F4C8ACA"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O Rio Ribeira de Iguape é formado pelo encontro dos rios Ribeirinha e </w:t>
      </w:r>
      <w:proofErr w:type="spellStart"/>
      <w:r w:rsidRPr="006443C4">
        <w:rPr>
          <w:rFonts w:ascii="Times New Roman" w:hAnsi="Times New Roman" w:cs="Times New Roman"/>
          <w:sz w:val="24"/>
          <w:szCs w:val="24"/>
        </w:rPr>
        <w:t>Açungui</w:t>
      </w:r>
      <w:proofErr w:type="spellEnd"/>
      <w:r w:rsidRPr="006443C4">
        <w:rPr>
          <w:rFonts w:ascii="Times New Roman" w:hAnsi="Times New Roman" w:cs="Times New Roman"/>
          <w:sz w:val="24"/>
          <w:szCs w:val="24"/>
        </w:rPr>
        <w:t xml:space="preserve"> no estado do Paraná, a menos de 100 km de Curitiba. Com seus 470 km de extensão segue por entre as montanhas e passa pelas comunidades até chegar ao mar, em Iguape. Por não possuir barragens despertou o interesse de indústrias para a construção de hidrelétricas e como a população que vive às margens do Ribeira é carente e não possui recursos para se defenderem por conta própria, buscaram ajuda em diversas organizações não governamentais, mídia, congregações religiosas e movimentos sociais pelo direito a terra para assim preservarem sua cultura e subsistência (</w:t>
      </w:r>
      <w:proofErr w:type="spellStart"/>
      <w:r w:rsidRPr="006443C4">
        <w:rPr>
          <w:rFonts w:ascii="Times New Roman" w:hAnsi="Times New Roman" w:cs="Times New Roman"/>
          <w:sz w:val="24"/>
          <w:szCs w:val="24"/>
        </w:rPr>
        <w:t>Chabaribery</w:t>
      </w:r>
      <w:proofErr w:type="spellEnd"/>
      <w:r w:rsidRPr="006443C4">
        <w:rPr>
          <w:rFonts w:ascii="Times New Roman" w:hAnsi="Times New Roman" w:cs="Times New Roman"/>
          <w:sz w:val="24"/>
          <w:szCs w:val="24"/>
        </w:rPr>
        <w:t xml:space="preserve"> et al., 2004).</w:t>
      </w:r>
    </w:p>
    <w:p w14:paraId="767533BB"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A vida da mulher trabalhadora rural é extremamente dura. Enfrentando dupla jornada de trabalho para suprir um orçamento doméstico e sem minimizar as duras condições de trabalho, é preciso reconhecer que a produção da vida vai apagando, rapidamente, a vida no corpo de todos os trabalhadores, em especial das trabalhadoras boias-frias. Aos quarenta anos, muitas aparentam sessenta. O sol, a chuva, o peso do facão, a enxada, a postura corporal, tudo contribui para um desgaste acelerado e um envelhecimento precoce. (Silva, 1999, p.8) </w:t>
      </w:r>
    </w:p>
    <w:p w14:paraId="094E90A9"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As comunidades de trabalhadores rurais foram se adaptando àquilo que se tornou exigência para o “continuar existindo” e expressar “suas vozes”. Levando-se em conta “todo um modo de vida”, é evidente que em cada época as relações se modificaram a partir de suas necessidades. O que algumas vezes chamamos de “cultura” – uma religião, um código moral, o sistema de leis ou conjunto de obras de arte – deve ser visto como apenas uma parte – a parte consciente – daquela “cultura” que é todo um modo de vida. (Eliot como citado em Williams, 1969, p. 249).</w:t>
      </w:r>
    </w:p>
    <w:p w14:paraId="26106376"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lastRenderedPageBreak/>
        <w:t xml:space="preserve">No ano de 1998, a </w:t>
      </w:r>
      <w:proofErr w:type="spellStart"/>
      <w:r w:rsidRPr="006443C4">
        <w:rPr>
          <w:rFonts w:ascii="Times New Roman" w:hAnsi="Times New Roman" w:cs="Times New Roman"/>
          <w:sz w:val="24"/>
          <w:szCs w:val="24"/>
        </w:rPr>
        <w:t>Sempreviva</w:t>
      </w:r>
      <w:proofErr w:type="spellEnd"/>
      <w:r w:rsidRPr="006443C4">
        <w:rPr>
          <w:rFonts w:ascii="Times New Roman" w:hAnsi="Times New Roman" w:cs="Times New Roman"/>
          <w:sz w:val="24"/>
          <w:szCs w:val="24"/>
        </w:rPr>
        <w:t xml:space="preserve"> Organização Feminista</w:t>
      </w:r>
      <w:r w:rsidRPr="006443C4">
        <w:rPr>
          <w:rFonts w:ascii="Times New Roman" w:hAnsi="Times New Roman" w:cs="Times New Roman"/>
          <w:sz w:val="24"/>
          <w:szCs w:val="24"/>
          <w:vertAlign w:val="superscript"/>
        </w:rPr>
        <w:footnoteReference w:id="78"/>
      </w:r>
      <w:r w:rsidRPr="006443C4">
        <w:rPr>
          <w:rFonts w:ascii="Times New Roman" w:hAnsi="Times New Roman" w:cs="Times New Roman"/>
          <w:sz w:val="24"/>
          <w:szCs w:val="24"/>
        </w:rPr>
        <w:t xml:space="preserve"> lançou um caderno intitulado </w:t>
      </w:r>
      <w:r w:rsidRPr="006443C4">
        <w:rPr>
          <w:rFonts w:ascii="Times New Roman" w:hAnsi="Times New Roman" w:cs="Times New Roman"/>
          <w:i/>
          <w:sz w:val="24"/>
          <w:szCs w:val="24"/>
        </w:rPr>
        <w:t xml:space="preserve">Gênero e Agricultura Familiar </w:t>
      </w:r>
      <w:r w:rsidRPr="006443C4">
        <w:rPr>
          <w:rFonts w:ascii="Times New Roman" w:hAnsi="Times New Roman" w:cs="Times New Roman"/>
          <w:sz w:val="24"/>
          <w:szCs w:val="24"/>
        </w:rPr>
        <w:t xml:space="preserve">no qual destacava a importância de uma reflexão em torno dos conceitos descritivos de gênero, feminismo, soberania alimentar e agroecologia. A partir daí, a experiência da SOF realizou diversos projetos com base agroecológica em treze municípios indígenas e quilombolas e formou cerca de quinze grupos de mulheres no Vale do Ribeira. Essa experiência contou com a participação de diversas entidades, que formaram uma </w:t>
      </w:r>
      <w:r w:rsidRPr="006443C4">
        <w:rPr>
          <w:rFonts w:ascii="Times New Roman" w:hAnsi="Times New Roman" w:cs="Times New Roman"/>
          <w:i/>
          <w:sz w:val="24"/>
          <w:szCs w:val="24"/>
        </w:rPr>
        <w:t>rede</w:t>
      </w:r>
      <w:r w:rsidRPr="006443C4">
        <w:rPr>
          <w:rFonts w:ascii="Times New Roman" w:hAnsi="Times New Roman" w:cs="Times New Roman"/>
          <w:sz w:val="24"/>
          <w:szCs w:val="24"/>
        </w:rPr>
        <w:t xml:space="preserve"> de apoio, estudos e práticas educativas de iniciativa popular que tinham como desafio vencer a opressão das mulheres do meio capital que as explorava, de vencer as dificuldades de produção e consumo de seus produtos oriundos da agricultura familiar e trazer-lhes o conhecimento de seus direitos enquanto produtoras rurais.</w:t>
      </w:r>
    </w:p>
    <w:p w14:paraId="5DC464F5"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Para a </w:t>
      </w:r>
      <w:proofErr w:type="spellStart"/>
      <w:r w:rsidRPr="006443C4">
        <w:rPr>
          <w:rFonts w:ascii="Times New Roman" w:hAnsi="Times New Roman" w:cs="Times New Roman"/>
          <w:sz w:val="24"/>
          <w:szCs w:val="24"/>
        </w:rPr>
        <w:t>Sempreviva</w:t>
      </w:r>
      <w:proofErr w:type="spellEnd"/>
      <w:r w:rsidRPr="006443C4">
        <w:rPr>
          <w:rFonts w:ascii="Times New Roman" w:hAnsi="Times New Roman" w:cs="Times New Roman"/>
          <w:sz w:val="24"/>
          <w:szCs w:val="24"/>
        </w:rPr>
        <w:t xml:space="preserve"> Organização Feminista (SOF) em seu </w:t>
      </w:r>
      <w:r w:rsidRPr="006443C4">
        <w:rPr>
          <w:rFonts w:ascii="Times New Roman" w:hAnsi="Times New Roman" w:cs="Times New Roman"/>
          <w:color w:val="000000"/>
          <w:sz w:val="24"/>
          <w:szCs w:val="24"/>
        </w:rPr>
        <w:t xml:space="preserve">caderno intitulado </w:t>
      </w:r>
      <w:r w:rsidRPr="006443C4">
        <w:rPr>
          <w:rFonts w:ascii="Times New Roman" w:hAnsi="Times New Roman" w:cs="Times New Roman"/>
          <w:i/>
          <w:color w:val="000000"/>
          <w:sz w:val="24"/>
          <w:szCs w:val="24"/>
        </w:rPr>
        <w:t xml:space="preserve">Gênero e Agricultura Familiar </w:t>
      </w:r>
      <w:r w:rsidRPr="006443C4">
        <w:rPr>
          <w:rFonts w:ascii="Times New Roman" w:hAnsi="Times New Roman" w:cs="Times New Roman"/>
          <w:color w:val="000000"/>
          <w:sz w:val="24"/>
          <w:szCs w:val="24"/>
        </w:rPr>
        <w:t>(1998) s</w:t>
      </w:r>
      <w:r w:rsidRPr="006443C4">
        <w:rPr>
          <w:rFonts w:ascii="Times New Roman" w:hAnsi="Times New Roman" w:cs="Times New Roman"/>
          <w:sz w:val="24"/>
          <w:szCs w:val="24"/>
        </w:rPr>
        <w:t xml:space="preserve">ão as mulheres muitas vezes as responsáveis pelo planejamento da rotina, pelo planejamento financeiro e por toda a estrutura que o agricultor familiar tem para conseguir desenvolver outros trabalhos. </w:t>
      </w:r>
    </w:p>
    <w:p w14:paraId="5261E298" w14:textId="77777777" w:rsidR="00D17C65" w:rsidRPr="006443C4" w:rsidRDefault="00D17C65" w:rsidP="00D17C65">
      <w:pPr>
        <w:spacing w:after="0" w:line="360" w:lineRule="auto"/>
        <w:jc w:val="both"/>
        <w:rPr>
          <w:rFonts w:ascii="Times New Roman" w:hAnsi="Times New Roman" w:cs="Times New Roman"/>
          <w:sz w:val="24"/>
          <w:szCs w:val="24"/>
        </w:rPr>
      </w:pPr>
      <w:r w:rsidRPr="006443C4">
        <w:rPr>
          <w:rFonts w:ascii="Times New Roman" w:hAnsi="Times New Roman" w:cs="Times New Roman"/>
          <w:sz w:val="24"/>
          <w:szCs w:val="24"/>
        </w:rPr>
        <w:t xml:space="preserve">De acordo com a SOF o Vale do Ribeira, situado no extremo sul do estado de São Paulo e nordeste do Paraná: </w:t>
      </w:r>
    </w:p>
    <w:p w14:paraId="103EC806" w14:textId="7CC38EFA" w:rsidR="00D17C65" w:rsidRPr="00FA5DE9" w:rsidRDefault="00D17C65" w:rsidP="00D17C65">
      <w:pPr>
        <w:spacing w:after="0"/>
        <w:ind w:left="2268"/>
        <w:jc w:val="both"/>
        <w:rPr>
          <w:rFonts w:ascii="Times New Roman" w:hAnsi="Times New Roman" w:cs="Times New Roman"/>
        </w:rPr>
      </w:pPr>
      <w:r w:rsidRPr="00FA5DE9">
        <w:rPr>
          <w:rFonts w:ascii="Times New Roman" w:hAnsi="Times New Roman" w:cs="Times New Roman"/>
        </w:rPr>
        <w:t>é a maior área de remanescente contínuo de Mata Atlântica do Brasil. A presença de inúmeras comunidades tradicionais tornou possível a conservação destas áreas. Na região estão presentes 24 aldeias indígenas da etnia guarani, 66 comunidades quilombolas e 7.037 estabelecimentos da agricultura familiar que envolve camponeses tradicionais (os caipiras), pescadores tradicionais (caiçaras) e migrantes oriundos das metrópoles brasileiras, em geral, filhos de pais agricultores expulsos da terra no passado e empurrados para áreas urbanas e que agora retornam à atividade rural. (SOF, 2018, p. 8)</w:t>
      </w:r>
    </w:p>
    <w:p w14:paraId="7550F9EA" w14:textId="77777777" w:rsidR="00A51A6C" w:rsidRPr="00FA5DE9" w:rsidRDefault="00A51A6C" w:rsidP="00D17C65">
      <w:pPr>
        <w:spacing w:after="0"/>
        <w:ind w:left="2268"/>
        <w:jc w:val="both"/>
        <w:rPr>
          <w:rFonts w:ascii="Times New Roman" w:hAnsi="Times New Roman" w:cs="Times New Roman"/>
        </w:rPr>
      </w:pPr>
    </w:p>
    <w:p w14:paraId="538C49BF" w14:textId="77777777" w:rsidR="00D17C65" w:rsidRPr="00A51A6C" w:rsidRDefault="00D17C65" w:rsidP="00D17C65">
      <w:pPr>
        <w:spacing w:after="0"/>
        <w:jc w:val="both"/>
        <w:rPr>
          <w:rFonts w:ascii="Times New Roman" w:hAnsi="Times New Roman" w:cs="Times New Roman"/>
          <w:sz w:val="20"/>
          <w:szCs w:val="20"/>
        </w:rPr>
      </w:pPr>
    </w:p>
    <w:p w14:paraId="47F60DBC"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Neste cenário, há uma relação estreita entre a agroecologia e a agricultura realizada pelas mulheres. Tradicionalmente, são as mulheres que selecionam, guardam e trocam as sementes. Os quintais e locais de plantio combinam horta, pomar, criação de pequenos animais, plantas comestíveis, medicinais e decorativas são um espaço privilegiado de experimentação e contam com enorme diversidade da fauna e da flora local. Rico cenário não é mesmo? Mas em uma das atividades educativas proposta pelo grupo de trabalho Mulheres da Articulação Nacional em Agroecologia apresentou um </w:t>
      </w:r>
      <w:r w:rsidRPr="006443C4">
        <w:rPr>
          <w:rFonts w:ascii="Times New Roman" w:hAnsi="Times New Roman" w:cs="Times New Roman"/>
          <w:i/>
          <w:sz w:val="24"/>
          <w:szCs w:val="24"/>
        </w:rPr>
        <w:t>mapa</w:t>
      </w:r>
      <w:r w:rsidRPr="006443C4">
        <w:rPr>
          <w:rFonts w:ascii="Times New Roman" w:hAnsi="Times New Roman" w:cs="Times New Roman"/>
          <w:sz w:val="24"/>
          <w:szCs w:val="24"/>
        </w:rPr>
        <w:t xml:space="preserve"> da biodiversidade local do </w:t>
      </w:r>
      <w:r w:rsidRPr="006443C4">
        <w:rPr>
          <w:rFonts w:ascii="Times New Roman" w:hAnsi="Times New Roman" w:cs="Times New Roman"/>
          <w:sz w:val="24"/>
          <w:szCs w:val="24"/>
        </w:rPr>
        <w:lastRenderedPageBreak/>
        <w:t>Vale, em que as agricultoras poderiam descrever sobre ele onde se localizava sua casa, seus vizinhos, suas plantações e tudo aquilo que consideravam importantes para suas vidas. O mapa serviria para que elas pudessem valorizar seus espaços rurais e o trabalho ali realizado, além de aprimorar seus olhares sobre seus espaços de atuação social.</w:t>
      </w:r>
    </w:p>
    <w:p w14:paraId="4579CDF9" w14:textId="77777777" w:rsidR="00D17C65" w:rsidRPr="006443C4" w:rsidRDefault="00D17C65" w:rsidP="00D17C65">
      <w:pPr>
        <w:spacing w:after="0" w:line="360" w:lineRule="auto"/>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“Quando eu fui desenhar no mapa pensei: vou colocar o quê? Não tenho nada.” </w:t>
      </w:r>
    </w:p>
    <w:p w14:paraId="6CDF99C7" w14:textId="77777777" w:rsidR="00D17C65" w:rsidRPr="006443C4" w:rsidRDefault="00D17C65" w:rsidP="00D17C65">
      <w:pPr>
        <w:spacing w:after="0" w:line="360" w:lineRule="auto"/>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(agricultora familiar)</w:t>
      </w:r>
    </w:p>
    <w:p w14:paraId="591B5CB4"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Em sua </w:t>
      </w:r>
      <w:r w:rsidRPr="006443C4">
        <w:rPr>
          <w:rFonts w:ascii="Times New Roman" w:hAnsi="Times New Roman" w:cs="Times New Roman"/>
          <w:i/>
          <w:color w:val="000000"/>
          <w:sz w:val="24"/>
          <w:szCs w:val="24"/>
        </w:rPr>
        <w:t xml:space="preserve">sociologia das ausências </w:t>
      </w:r>
      <w:r w:rsidRPr="006443C4">
        <w:rPr>
          <w:rFonts w:ascii="Times New Roman" w:hAnsi="Times New Roman" w:cs="Times New Roman"/>
          <w:color w:val="000000"/>
          <w:sz w:val="24"/>
          <w:szCs w:val="24"/>
        </w:rPr>
        <w:t>e atento à exaustão do paradigma moderno, Santos (2004) argumenta da necessidade de uma abordagem epistemológica capaz de estar sensível a muitas experiências fornecidas pela razão moderna arrogante e indolente. Faz-se urgente rever tudo que nos últimos 200 anos foi descartado como objeto de estudo: vazios e lacunas que, em verdade, expressavam obras humanas (e humanos) relegadas à desumanização. Precisamos mais que retomá-las como objeto de investigação. E no exemplo acima se tem um bom exemplo da condição de sujeitos do conhecimento. Trata-se também de um desafio epistemológico – ético e político – que se completa pela nossa capacidade de interagir com mundos que tiveram negado secularmente sua existência real.</w:t>
      </w:r>
    </w:p>
    <w:p w14:paraId="09C05783"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Em um artigo intitulado </w:t>
      </w:r>
      <w:r w:rsidRPr="006443C4">
        <w:rPr>
          <w:rFonts w:ascii="Times New Roman" w:hAnsi="Times New Roman" w:cs="Times New Roman"/>
          <w:i/>
          <w:sz w:val="24"/>
          <w:szCs w:val="24"/>
        </w:rPr>
        <w:t>O Território Ameaçado: Vale do Ribeira/SP</w:t>
      </w:r>
      <w:r w:rsidRPr="006443C4">
        <w:rPr>
          <w:rFonts w:ascii="Times New Roman" w:hAnsi="Times New Roman" w:cs="Times New Roman"/>
          <w:sz w:val="24"/>
          <w:szCs w:val="24"/>
        </w:rPr>
        <w:t xml:space="preserve">, Sheila </w:t>
      </w:r>
      <w:proofErr w:type="spellStart"/>
      <w:r w:rsidRPr="006443C4">
        <w:rPr>
          <w:rFonts w:ascii="Times New Roman" w:hAnsi="Times New Roman" w:cs="Times New Roman"/>
          <w:sz w:val="24"/>
          <w:szCs w:val="24"/>
        </w:rPr>
        <w:t>Saori</w:t>
      </w:r>
      <w:proofErr w:type="spellEnd"/>
      <w:r w:rsidRPr="006443C4">
        <w:rPr>
          <w:rFonts w:ascii="Times New Roman" w:hAnsi="Times New Roman" w:cs="Times New Roman"/>
          <w:sz w:val="24"/>
          <w:szCs w:val="24"/>
          <w:vertAlign w:val="superscript"/>
        </w:rPr>
        <w:footnoteReference w:id="79"/>
      </w:r>
      <w:r w:rsidRPr="006443C4">
        <w:rPr>
          <w:rFonts w:ascii="Times New Roman" w:hAnsi="Times New Roman" w:cs="Times New Roman"/>
          <w:sz w:val="24"/>
          <w:szCs w:val="24"/>
        </w:rPr>
        <w:t xml:space="preserve"> (2018) traça um perfil das comunidades locais ao longo do tempo e de novos movimentos que surgem como forma de resistências às políticas governamentais que insistem em desapropriar à região, favorecendo às mineradoras e aos grandes latifundiários. Para a autora, a luta de mulheres no combate à exploração da natureza e de seus territórios se faz no coletivo</w:t>
      </w:r>
      <w:r w:rsidRPr="006443C4">
        <w:rPr>
          <w:rFonts w:ascii="Times New Roman" w:hAnsi="Times New Roman" w:cs="Times New Roman"/>
          <w:sz w:val="24"/>
          <w:szCs w:val="24"/>
          <w:vertAlign w:val="superscript"/>
        </w:rPr>
        <w:footnoteReference w:id="80"/>
      </w:r>
      <w:r w:rsidRPr="006443C4">
        <w:rPr>
          <w:rFonts w:ascii="Times New Roman" w:hAnsi="Times New Roman" w:cs="Times New Roman"/>
          <w:sz w:val="24"/>
          <w:szCs w:val="24"/>
        </w:rPr>
        <w:t xml:space="preserve">.  </w:t>
      </w:r>
    </w:p>
    <w:p w14:paraId="32E9E234"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Conforme </w:t>
      </w:r>
      <w:proofErr w:type="spellStart"/>
      <w:r w:rsidRPr="006443C4">
        <w:rPr>
          <w:rFonts w:ascii="Times New Roman" w:hAnsi="Times New Roman" w:cs="Times New Roman"/>
          <w:sz w:val="24"/>
          <w:szCs w:val="24"/>
        </w:rPr>
        <w:t>Saori</w:t>
      </w:r>
      <w:proofErr w:type="spellEnd"/>
      <w:r w:rsidRPr="006443C4">
        <w:rPr>
          <w:rFonts w:ascii="Times New Roman" w:hAnsi="Times New Roman" w:cs="Times New Roman"/>
          <w:sz w:val="24"/>
          <w:szCs w:val="24"/>
        </w:rPr>
        <w:t xml:space="preserve"> (2018), muitas quilombolas se sentiam invadidas e silenciadas por órgãos do governo ao virem medir suas terras, sem a devida permissão. Em alguns casos, vinham estudar o solo e os remanescentes de água com o discurso que estavam “ajudando” o desenvolvimento da região, como a Embrapa. Nessa desconfiança as mulheres perceberam que a autonomia de seu território não poderia ser invadida e criaram suas resistências locais: </w:t>
      </w:r>
    </w:p>
    <w:p w14:paraId="5197C5C6" w14:textId="77777777" w:rsidR="00D17C65" w:rsidRPr="006443C4" w:rsidRDefault="00D17C65" w:rsidP="00D17C65">
      <w:pPr>
        <w:spacing w:after="0"/>
        <w:ind w:left="709"/>
        <w:jc w:val="both"/>
        <w:rPr>
          <w:rFonts w:ascii="Times New Roman" w:hAnsi="Times New Roman" w:cs="Times New Roman"/>
          <w:sz w:val="24"/>
          <w:szCs w:val="24"/>
        </w:rPr>
      </w:pPr>
    </w:p>
    <w:p w14:paraId="468B1173" w14:textId="77777777" w:rsidR="00D17C65" w:rsidRPr="00FA5DE9" w:rsidRDefault="00D17C65" w:rsidP="00D17C65">
      <w:pPr>
        <w:spacing w:after="0"/>
        <w:ind w:left="2268"/>
        <w:jc w:val="both"/>
        <w:rPr>
          <w:rFonts w:ascii="Times New Roman" w:hAnsi="Times New Roman" w:cs="Times New Roman"/>
        </w:rPr>
      </w:pPr>
      <w:r w:rsidRPr="00FA5DE9">
        <w:rPr>
          <w:rFonts w:ascii="Times New Roman" w:hAnsi="Times New Roman" w:cs="Times New Roman"/>
        </w:rPr>
        <w:t xml:space="preserve">As relações de preservação da natureza que as comunidades tradicionais estabelecem são influenciadas por aspectos espirituais e culturais que simbolizam a existência e continuidade das pessoas naquele local. Isso está numa grande figueira que simboliza os mortos ou na passagem na mata, ao lado do rio, onde são feitas as romarias, e por assim vai. A biodiversidade, </w:t>
      </w:r>
      <w:r w:rsidRPr="00FA5DE9">
        <w:rPr>
          <w:rFonts w:ascii="Times New Roman" w:hAnsi="Times New Roman" w:cs="Times New Roman"/>
        </w:rPr>
        <w:lastRenderedPageBreak/>
        <w:t>para estes povos, é considerada para além dos recursos genéticos e de espécies de plantas: inclui a interação de saberes e relações entre os diferentes modos de vidas com a natureza, que acabam respondendo aos problemas com soluções coletivas e locais. (</w:t>
      </w:r>
      <w:proofErr w:type="spellStart"/>
      <w:r w:rsidRPr="00FA5DE9">
        <w:rPr>
          <w:rFonts w:ascii="Times New Roman" w:hAnsi="Times New Roman" w:cs="Times New Roman"/>
        </w:rPr>
        <w:t>Saori</w:t>
      </w:r>
      <w:proofErr w:type="spellEnd"/>
      <w:r w:rsidRPr="00FA5DE9">
        <w:rPr>
          <w:rFonts w:ascii="Times New Roman" w:hAnsi="Times New Roman" w:cs="Times New Roman"/>
        </w:rPr>
        <w:t>, 2018, p. 6)</w:t>
      </w:r>
    </w:p>
    <w:p w14:paraId="60293E6B" w14:textId="77777777" w:rsidR="00D17C65" w:rsidRPr="00FA5DE9" w:rsidRDefault="00D17C65" w:rsidP="00D17C65">
      <w:pPr>
        <w:spacing w:after="0"/>
        <w:jc w:val="both"/>
        <w:rPr>
          <w:rFonts w:ascii="Times New Roman" w:hAnsi="Times New Roman" w:cs="Times New Roman"/>
          <w:color w:val="000000"/>
        </w:rPr>
      </w:pPr>
    </w:p>
    <w:p w14:paraId="294C8050"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Na região do alto Vale, a presença das empresas mineradoras como a Camargo Correa e Votorantim procuram influenciar diretamente a vida das comunidades, promovendo desde eventos de saúde e lazer até a construção de agroindústrias nos bairros rurais. No início, o discurso acabou por convencer as lideranças locais, que com o tempo desconstruíram essa ideia de “progresso”. </w:t>
      </w:r>
    </w:p>
    <w:p w14:paraId="76E3570C"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Como resistência, surgiram projetos comunitários em defesa de uma autonomia por parte das famílias e muitas mulheres passaram a se formar em coletivos. Ao mesmo tempo, outras redes populares, com apoio de movimentos sociais, têm se concretizado para debater e valorizar as experiências locais como forma de resistir a este modelo de ocupação e financeirização da natureza. O grupo Carta de Belém</w:t>
      </w:r>
      <w:r w:rsidRPr="006443C4">
        <w:rPr>
          <w:rFonts w:ascii="Times New Roman" w:hAnsi="Times New Roman" w:cs="Times New Roman"/>
          <w:sz w:val="24"/>
          <w:szCs w:val="24"/>
          <w:vertAlign w:val="superscript"/>
        </w:rPr>
        <w:footnoteReference w:id="81"/>
      </w:r>
      <w:r w:rsidRPr="006443C4">
        <w:rPr>
          <w:rFonts w:ascii="Times New Roman" w:hAnsi="Times New Roman" w:cs="Times New Roman"/>
          <w:sz w:val="24"/>
          <w:szCs w:val="24"/>
        </w:rPr>
        <w:t>, por exemplo, que compõem diversas organizações e movimentos sociais, compartilha a luta e tem apoiado diversos encontros que favorecem o debate e as conexões dos problemas nos territórios (</w:t>
      </w:r>
      <w:proofErr w:type="spellStart"/>
      <w:r w:rsidRPr="006443C4">
        <w:rPr>
          <w:rFonts w:ascii="Times New Roman" w:hAnsi="Times New Roman" w:cs="Times New Roman"/>
          <w:sz w:val="24"/>
          <w:szCs w:val="24"/>
        </w:rPr>
        <w:t>Saori</w:t>
      </w:r>
      <w:proofErr w:type="spellEnd"/>
      <w:r w:rsidRPr="006443C4">
        <w:rPr>
          <w:rFonts w:ascii="Times New Roman" w:hAnsi="Times New Roman" w:cs="Times New Roman"/>
          <w:sz w:val="24"/>
          <w:szCs w:val="24"/>
        </w:rPr>
        <w:t>, 2018, p. 14).</w:t>
      </w:r>
    </w:p>
    <w:p w14:paraId="0A8F6D56"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Atuando sob os princípios de uma </w:t>
      </w:r>
      <w:r w:rsidRPr="006443C4">
        <w:rPr>
          <w:rFonts w:ascii="Times New Roman" w:hAnsi="Times New Roman" w:cs="Times New Roman"/>
          <w:i/>
          <w:sz w:val="24"/>
          <w:szCs w:val="24"/>
        </w:rPr>
        <w:t>pedagogia decolonial</w:t>
      </w:r>
      <w:r w:rsidRPr="006443C4">
        <w:rPr>
          <w:rFonts w:ascii="Times New Roman" w:hAnsi="Times New Roman" w:cs="Times New Roman"/>
          <w:sz w:val="24"/>
          <w:szCs w:val="24"/>
        </w:rPr>
        <w:t xml:space="preserve">, conforme </w:t>
      </w:r>
      <w:proofErr w:type="spellStart"/>
      <w:r w:rsidRPr="006443C4">
        <w:rPr>
          <w:rFonts w:ascii="Times New Roman" w:hAnsi="Times New Roman" w:cs="Times New Roman"/>
          <w:sz w:val="24"/>
          <w:szCs w:val="24"/>
        </w:rPr>
        <w:t>Walsh</w:t>
      </w:r>
      <w:proofErr w:type="spellEnd"/>
      <w:r w:rsidRPr="006443C4">
        <w:rPr>
          <w:rFonts w:ascii="Times New Roman" w:hAnsi="Times New Roman" w:cs="Times New Roman"/>
          <w:sz w:val="24"/>
          <w:szCs w:val="24"/>
        </w:rPr>
        <w:t xml:space="preserve"> (2012), tais redes a</w:t>
      </w:r>
      <w:r w:rsidRPr="006443C4">
        <w:rPr>
          <w:rFonts w:ascii="Times New Roman" w:hAnsi="Times New Roman" w:cs="Times New Roman"/>
          <w:color w:val="000000"/>
          <w:sz w:val="24"/>
          <w:szCs w:val="24"/>
        </w:rPr>
        <w:t>o atuarem dentro da pr</w:t>
      </w:r>
      <w:r w:rsidRPr="006443C4">
        <w:rPr>
          <w:rFonts w:ascii="Times New Roman" w:hAnsi="Times New Roman" w:cs="Times New Roman"/>
          <w:sz w:val="24"/>
          <w:szCs w:val="24"/>
        </w:rPr>
        <w:t>ópria cultura dos grupos envolvidos, “com ela e por meio dela”, trazem novas possibilidades de compreender a importância do trabalho em conjunto e de vincular os saberes coletivos, das memórias daquelas populações e da ciência agroecológica a um projeto maior transformador daquelas gentes, em especial com o grupo feminino.</w:t>
      </w:r>
    </w:p>
    <w:p w14:paraId="3B622707"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O feminismo agroecológico no Vale do Ribeira é feito por mulheres que compartilham experiências das redes de produção e comercialização agroecológicas. Além disso, elas também representam a luta concreta nos territórios: as feiras locais, as relações solidárias, os circuitos próximos de comercialização e os encontros de agroecologia são importantes para entender e não aceitar os projetos de economia verde que consideram uma ilusão para as comunidades. Tais empresas que vem de longe para estudarem seus territórios, apenas querem usá-lo, expulsando as populações locais, trazendo apenas desenvolvimento para o grande capital.</w:t>
      </w:r>
    </w:p>
    <w:p w14:paraId="3F800685"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De acordo com Milton Santos em seu livro Espaço e Método (2014) deve-se realizar uma análise de espaço segundo uma perspectiva que privilegia a totalidade social, no qual a dinâmica do espaço fragmentado também é um espaço de produção, por vezes cobiçado, pelo processo econômico. Para o autor: “As firmas mais poderosas agem mais eficazmente sobre </w:t>
      </w:r>
      <w:r w:rsidRPr="006443C4">
        <w:rPr>
          <w:rFonts w:ascii="Times New Roman" w:hAnsi="Times New Roman" w:cs="Times New Roman"/>
          <w:sz w:val="24"/>
          <w:szCs w:val="24"/>
        </w:rPr>
        <w:lastRenderedPageBreak/>
        <w:t>o território pelo fato de que podem mais rapidamente colocar sua produção em pontos mais distantes: num espaço de tempo menor e a um cisto também mais reduzido” (Santos, 2014, p. 83).</w:t>
      </w:r>
    </w:p>
    <w:p w14:paraId="2D86E107"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Nessa linha de pensamento, </w:t>
      </w:r>
      <w:proofErr w:type="spellStart"/>
      <w:r w:rsidRPr="006443C4">
        <w:rPr>
          <w:rFonts w:ascii="Times New Roman" w:hAnsi="Times New Roman" w:cs="Times New Roman"/>
          <w:color w:val="000000"/>
          <w:sz w:val="24"/>
          <w:szCs w:val="24"/>
        </w:rPr>
        <w:t>Gayatri</w:t>
      </w:r>
      <w:proofErr w:type="spellEnd"/>
      <w:r w:rsidRPr="006443C4">
        <w:rPr>
          <w:rFonts w:ascii="Times New Roman" w:hAnsi="Times New Roman" w:cs="Times New Roman"/>
          <w:color w:val="000000"/>
          <w:sz w:val="24"/>
          <w:szCs w:val="24"/>
        </w:rPr>
        <w:t xml:space="preserve"> </w:t>
      </w:r>
      <w:proofErr w:type="spellStart"/>
      <w:r w:rsidRPr="006443C4">
        <w:rPr>
          <w:rFonts w:ascii="Times New Roman" w:hAnsi="Times New Roman" w:cs="Times New Roman"/>
          <w:color w:val="000000"/>
          <w:sz w:val="24"/>
          <w:szCs w:val="24"/>
        </w:rPr>
        <w:t>Spivak</w:t>
      </w:r>
      <w:proofErr w:type="spellEnd"/>
      <w:r w:rsidRPr="006443C4">
        <w:rPr>
          <w:rFonts w:ascii="Times New Roman" w:hAnsi="Times New Roman" w:cs="Times New Roman"/>
          <w:color w:val="000000"/>
          <w:sz w:val="24"/>
          <w:szCs w:val="24"/>
          <w:vertAlign w:val="superscript"/>
        </w:rPr>
        <w:footnoteReference w:id="82"/>
      </w:r>
      <w:r w:rsidRPr="006443C4">
        <w:rPr>
          <w:rFonts w:ascii="Times New Roman" w:hAnsi="Times New Roman" w:cs="Times New Roman"/>
          <w:color w:val="000000"/>
          <w:sz w:val="24"/>
          <w:szCs w:val="24"/>
        </w:rPr>
        <w:t xml:space="preserve"> em seu livro </w:t>
      </w:r>
      <w:r w:rsidRPr="006443C4">
        <w:rPr>
          <w:rFonts w:ascii="Times New Roman" w:hAnsi="Times New Roman" w:cs="Times New Roman"/>
          <w:i/>
          <w:color w:val="000000"/>
          <w:sz w:val="24"/>
          <w:szCs w:val="24"/>
        </w:rPr>
        <w:t xml:space="preserve">Pode o Subalterno Falar? </w:t>
      </w:r>
      <w:r w:rsidRPr="006443C4">
        <w:rPr>
          <w:rFonts w:ascii="Times New Roman" w:hAnsi="Times New Roman" w:cs="Times New Roman"/>
          <w:color w:val="000000"/>
          <w:sz w:val="24"/>
          <w:szCs w:val="24"/>
        </w:rPr>
        <w:t xml:space="preserve">(2010) postula que há muitos silêncios intraduzíveis que jamais serão audíveis. Mas que o ideal é não se tornar porta-voz do outro, mas sim se engajar efetivamente na subversão das estruturas de subalternização que mantêm populações inteiras emudecidas. Para que isso ocorra, faz-se necessário a ampliação do número de falantes (ouvidos) a atuar diretamente na produção do conhecimento. </w:t>
      </w:r>
    </w:p>
    <w:p w14:paraId="2A7392AD"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Considera-se que o estudo da agroecologia associado a gênero não conseguirá separar a alteridade a ser alcançada pelas mulheres das questões ambientais a que se propõem os estudos agroecológicos. O encontro de saberes dos mais variados campos do conhecimento permanece inerente a este processo porque a transformação da realidade da produção alimentar não está somente ligada ao solo, enquanto espaço de plantio, mas é um conjunto sustentável que une mulher e natureza. </w:t>
      </w:r>
    </w:p>
    <w:p w14:paraId="2ECEB51D"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color w:val="000000"/>
          <w:sz w:val="24"/>
          <w:szCs w:val="24"/>
        </w:rPr>
        <w:t xml:space="preserve">Por isso a busca pela </w:t>
      </w:r>
      <w:r w:rsidRPr="006443C4">
        <w:rPr>
          <w:rFonts w:ascii="Times New Roman" w:hAnsi="Times New Roman" w:cs="Times New Roman"/>
          <w:i/>
          <w:color w:val="000000"/>
          <w:sz w:val="24"/>
          <w:szCs w:val="24"/>
        </w:rPr>
        <w:t xml:space="preserve">Exterioridade </w:t>
      </w:r>
      <w:r w:rsidRPr="006443C4">
        <w:rPr>
          <w:rFonts w:ascii="Times New Roman" w:hAnsi="Times New Roman" w:cs="Times New Roman"/>
          <w:color w:val="000000"/>
          <w:sz w:val="24"/>
          <w:szCs w:val="24"/>
        </w:rPr>
        <w:t>do “eu” é parte constitutiva dessa formação em que há um caminho a seguir sem eliminar etapas e sem ocultar a essência dos sujeitos envolvidos. Sem dúvida, o</w:t>
      </w:r>
      <w:r w:rsidRPr="006443C4">
        <w:rPr>
          <w:rFonts w:ascii="Times New Roman" w:hAnsi="Times New Roman" w:cs="Times New Roman"/>
          <w:sz w:val="24"/>
          <w:szCs w:val="24"/>
        </w:rPr>
        <w:t xml:space="preserve"> que está sendo colocado é complexo e é o ponto de partida para uma </w:t>
      </w:r>
      <w:r w:rsidRPr="006443C4">
        <w:rPr>
          <w:rFonts w:ascii="Times New Roman" w:hAnsi="Times New Roman" w:cs="Times New Roman"/>
          <w:i/>
          <w:sz w:val="24"/>
          <w:szCs w:val="24"/>
        </w:rPr>
        <w:t xml:space="preserve">Ética da Libertação </w:t>
      </w:r>
      <w:r w:rsidRPr="006443C4">
        <w:rPr>
          <w:rFonts w:ascii="Times New Roman" w:hAnsi="Times New Roman" w:cs="Times New Roman"/>
          <w:sz w:val="24"/>
          <w:szCs w:val="24"/>
        </w:rPr>
        <w:t>(</w:t>
      </w:r>
      <w:proofErr w:type="spellStart"/>
      <w:r w:rsidRPr="006443C4">
        <w:rPr>
          <w:rFonts w:ascii="Times New Roman" w:hAnsi="Times New Roman" w:cs="Times New Roman"/>
          <w:sz w:val="24"/>
          <w:szCs w:val="24"/>
        </w:rPr>
        <w:t>Dussel</w:t>
      </w:r>
      <w:proofErr w:type="spellEnd"/>
      <w:r w:rsidRPr="006443C4">
        <w:rPr>
          <w:rFonts w:ascii="Times New Roman" w:hAnsi="Times New Roman" w:cs="Times New Roman"/>
          <w:sz w:val="24"/>
          <w:szCs w:val="24"/>
        </w:rPr>
        <w:t xml:space="preserve">, 1995). Portanto há um caminho a seguir: consciência, exterioridade, alteridade. A mulher é “o outro” subalterno, explorado pelo latifúndio, pelo processo cultural que a inferioriza e pelo patriarcado. Todavia, este ‘outro’ não é uma abstração. </w:t>
      </w:r>
    </w:p>
    <w:p w14:paraId="4B06F133"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Em muitos destes espaços de resistência, como no Vale do Ribeira</w:t>
      </w:r>
      <w:proofErr w:type="gramStart"/>
      <w:r w:rsidRPr="006443C4">
        <w:rPr>
          <w:rFonts w:ascii="Times New Roman" w:hAnsi="Times New Roman" w:cs="Times New Roman"/>
          <w:sz w:val="24"/>
          <w:szCs w:val="24"/>
        </w:rPr>
        <w:t>, ,</w:t>
      </w:r>
      <w:proofErr w:type="gramEnd"/>
      <w:r w:rsidRPr="006443C4">
        <w:rPr>
          <w:rFonts w:ascii="Times New Roman" w:hAnsi="Times New Roman" w:cs="Times New Roman"/>
          <w:sz w:val="24"/>
          <w:szCs w:val="24"/>
        </w:rPr>
        <w:t xml:space="preserve"> o conhecimento local tem sido à base de todas as formas de expressar a vida porque, geralmente, estão vinculados a necessidades e contextos em que vivem. O que se sabe é que as mulheres, pequenas agricultoras do Vale, ao repassarem seus conhecimentos às novas gerações, pelos saberes da memória, valorizam sua ancestralidade e os modos de trabalho dos povos ribeirinhos, indígenas e quilombolas.  Sobreviver no território que habitam pela cultura e pelo trabalho e, em muitos casos, na luta pela terra, define a história de uma busca pela alteridade. </w:t>
      </w:r>
    </w:p>
    <w:p w14:paraId="64601F4C"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Seguindo a filosofia </w:t>
      </w:r>
      <w:proofErr w:type="spellStart"/>
      <w:r w:rsidRPr="006443C4">
        <w:rPr>
          <w:rFonts w:ascii="Times New Roman" w:hAnsi="Times New Roman" w:cs="Times New Roman"/>
          <w:sz w:val="24"/>
          <w:szCs w:val="24"/>
        </w:rPr>
        <w:t>dusseliana</w:t>
      </w:r>
      <w:proofErr w:type="spellEnd"/>
      <w:r w:rsidRPr="006443C4">
        <w:rPr>
          <w:rFonts w:ascii="Times New Roman" w:hAnsi="Times New Roman" w:cs="Times New Roman"/>
          <w:sz w:val="24"/>
          <w:szCs w:val="24"/>
        </w:rPr>
        <w:t xml:space="preserve">, a ética não pode estar integrada à lei do dominante. A racionalidade da lei do mais forte dominando o mais fraco não poderia existir dentro de uma ética comunitária, por exemplo: “o único ato realmente ético é a práxis endereçada ao ‘outro’ </w:t>
      </w:r>
      <w:r w:rsidRPr="006443C4">
        <w:rPr>
          <w:rFonts w:ascii="Times New Roman" w:hAnsi="Times New Roman" w:cs="Times New Roman"/>
          <w:sz w:val="24"/>
          <w:szCs w:val="24"/>
        </w:rPr>
        <w:lastRenderedPageBreak/>
        <w:t>como ‘outro’, porque é ‘outro’, e não porque preciso dele, porque é meu empregado, porque preciso aliviar minha consciência.” (</w:t>
      </w:r>
      <w:proofErr w:type="spellStart"/>
      <w:r w:rsidRPr="006443C4">
        <w:rPr>
          <w:rFonts w:ascii="Times New Roman" w:hAnsi="Times New Roman" w:cs="Times New Roman"/>
          <w:sz w:val="24"/>
          <w:szCs w:val="24"/>
        </w:rPr>
        <w:t>Dussel</w:t>
      </w:r>
      <w:proofErr w:type="spellEnd"/>
      <w:r w:rsidRPr="006443C4">
        <w:rPr>
          <w:rFonts w:ascii="Times New Roman" w:hAnsi="Times New Roman" w:cs="Times New Roman"/>
          <w:sz w:val="24"/>
          <w:szCs w:val="24"/>
        </w:rPr>
        <w:t xml:space="preserve"> como citado em </w:t>
      </w:r>
      <w:proofErr w:type="spellStart"/>
      <w:r w:rsidRPr="006443C4">
        <w:rPr>
          <w:rFonts w:ascii="Times New Roman" w:hAnsi="Times New Roman" w:cs="Times New Roman"/>
          <w:sz w:val="24"/>
          <w:szCs w:val="24"/>
        </w:rPr>
        <w:t>Grolli</w:t>
      </w:r>
      <w:proofErr w:type="spellEnd"/>
      <w:r w:rsidRPr="006443C4">
        <w:rPr>
          <w:rFonts w:ascii="Times New Roman" w:hAnsi="Times New Roman" w:cs="Times New Roman"/>
          <w:sz w:val="24"/>
          <w:szCs w:val="24"/>
        </w:rPr>
        <w:t>, 2004, p. 119)</w:t>
      </w:r>
    </w:p>
    <w:p w14:paraId="569D846B"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Para </w:t>
      </w:r>
      <w:proofErr w:type="spellStart"/>
      <w:r w:rsidRPr="006443C4">
        <w:rPr>
          <w:rFonts w:ascii="Times New Roman" w:hAnsi="Times New Roman" w:cs="Times New Roman"/>
          <w:sz w:val="24"/>
          <w:szCs w:val="24"/>
        </w:rPr>
        <w:t>Dussel</w:t>
      </w:r>
      <w:proofErr w:type="spellEnd"/>
      <w:r w:rsidRPr="006443C4">
        <w:rPr>
          <w:rFonts w:ascii="Times New Roman" w:hAnsi="Times New Roman" w:cs="Times New Roman"/>
          <w:sz w:val="24"/>
          <w:szCs w:val="24"/>
        </w:rPr>
        <w:t xml:space="preserve"> (1995) e sob a ótica da filosofia da libertação, verdades impostas e absolutas, principalmente na transmissão de saberes, negam a natureza do outro. Isto deve ser radicalmente combatido, dando lugar ao </w:t>
      </w:r>
      <w:r w:rsidRPr="006443C4">
        <w:rPr>
          <w:rFonts w:ascii="Times New Roman" w:hAnsi="Times New Roman" w:cs="Times New Roman"/>
          <w:i/>
          <w:sz w:val="24"/>
          <w:szCs w:val="24"/>
        </w:rPr>
        <w:t>conhecimento-linguagem-alteridade</w:t>
      </w:r>
      <w:r w:rsidRPr="006443C4">
        <w:rPr>
          <w:rFonts w:ascii="Times New Roman" w:hAnsi="Times New Roman" w:cs="Times New Roman"/>
          <w:sz w:val="24"/>
          <w:szCs w:val="24"/>
        </w:rPr>
        <w:t xml:space="preserve">, ou seja, escutar e acolher, a palavra compartilhada, o enriquecimento mútuo. É um processo educativo, uma forma continuada de ensinar e aprender, talvez </w:t>
      </w:r>
      <w:proofErr w:type="gramStart"/>
      <w:r w:rsidRPr="006443C4">
        <w:rPr>
          <w:rFonts w:ascii="Times New Roman" w:hAnsi="Times New Roman" w:cs="Times New Roman"/>
          <w:sz w:val="24"/>
          <w:szCs w:val="24"/>
        </w:rPr>
        <w:t>instáveis</w:t>
      </w:r>
      <w:proofErr w:type="gramEnd"/>
      <w:r w:rsidRPr="006443C4">
        <w:rPr>
          <w:rFonts w:ascii="Times New Roman" w:hAnsi="Times New Roman" w:cs="Times New Roman"/>
          <w:sz w:val="24"/>
          <w:szCs w:val="24"/>
        </w:rPr>
        <w:t xml:space="preserve"> num primeiro momento, mas que respeita, sobretudo, a existência. </w:t>
      </w:r>
    </w:p>
    <w:p w14:paraId="73EDE698" w14:textId="77777777" w:rsidR="00D17C65" w:rsidRPr="006443C4" w:rsidRDefault="00D17C65" w:rsidP="00D17C65">
      <w:pPr>
        <w:spacing w:after="0" w:line="360" w:lineRule="auto"/>
        <w:ind w:firstLine="708"/>
        <w:jc w:val="both"/>
        <w:rPr>
          <w:rFonts w:ascii="Times New Roman" w:hAnsi="Times New Roman" w:cs="Times New Roman"/>
          <w:color w:val="FF0000"/>
          <w:sz w:val="24"/>
          <w:szCs w:val="24"/>
        </w:rPr>
      </w:pPr>
      <w:r w:rsidRPr="006443C4">
        <w:rPr>
          <w:rFonts w:ascii="Times New Roman" w:hAnsi="Times New Roman" w:cs="Times New Roman"/>
          <w:color w:val="000000"/>
          <w:sz w:val="24"/>
          <w:szCs w:val="24"/>
        </w:rPr>
        <w:t xml:space="preserve">Segundo Guzmán e Molina (2005, p. 14), faz-se necessário romper com o “falso discurso científico” que compara à ciência agroecológica a indústria que prioriza a difusão da “biotecnologia como paradigma hegemônico e proclamando a necessária prioridade dos cultivos transgênicos”.  A agroecologia está essencialmente ligada à mulher. Os saberes de produção local trazem visibilidade a elas enquanto sujeitos que, de acordo com suas memórias, corroboram para a </w:t>
      </w:r>
      <w:proofErr w:type="spellStart"/>
      <w:r w:rsidRPr="006443C4">
        <w:rPr>
          <w:rFonts w:ascii="Times New Roman" w:hAnsi="Times New Roman" w:cs="Times New Roman"/>
          <w:color w:val="000000"/>
          <w:sz w:val="24"/>
          <w:szCs w:val="24"/>
        </w:rPr>
        <w:t>dialogicidade</w:t>
      </w:r>
      <w:proofErr w:type="spellEnd"/>
      <w:r w:rsidRPr="006443C4">
        <w:rPr>
          <w:rFonts w:ascii="Times New Roman" w:hAnsi="Times New Roman" w:cs="Times New Roman"/>
          <w:color w:val="000000"/>
          <w:sz w:val="24"/>
          <w:szCs w:val="24"/>
        </w:rPr>
        <w:t xml:space="preserve"> entre todos os atores sociais envolvidos para um desenvolvimento social local.</w:t>
      </w:r>
    </w:p>
    <w:p w14:paraId="08B43A60" w14:textId="77777777" w:rsidR="00D17C65" w:rsidRPr="006443C4" w:rsidRDefault="00D17C65" w:rsidP="00D17C65">
      <w:pPr>
        <w:spacing w:after="0" w:line="360" w:lineRule="auto"/>
        <w:jc w:val="both"/>
        <w:rPr>
          <w:rFonts w:ascii="Times New Roman" w:hAnsi="Times New Roman" w:cs="Times New Roman"/>
          <w:sz w:val="24"/>
          <w:szCs w:val="24"/>
        </w:rPr>
      </w:pPr>
    </w:p>
    <w:p w14:paraId="053030BF" w14:textId="77777777" w:rsidR="00D17C65" w:rsidRPr="006443C4" w:rsidRDefault="00D17C65" w:rsidP="00D17C65">
      <w:pPr>
        <w:spacing w:after="0" w:line="360" w:lineRule="auto"/>
        <w:jc w:val="both"/>
        <w:rPr>
          <w:rFonts w:ascii="Times New Roman" w:hAnsi="Times New Roman" w:cs="Times New Roman"/>
          <w:b/>
          <w:sz w:val="24"/>
          <w:szCs w:val="24"/>
        </w:rPr>
      </w:pPr>
      <w:r w:rsidRPr="006443C4">
        <w:rPr>
          <w:rFonts w:ascii="Times New Roman" w:hAnsi="Times New Roman" w:cs="Times New Roman"/>
          <w:b/>
          <w:sz w:val="24"/>
          <w:szCs w:val="24"/>
        </w:rPr>
        <w:t xml:space="preserve">Pós Colonialismo e </w:t>
      </w:r>
      <w:proofErr w:type="spellStart"/>
      <w:r w:rsidRPr="006443C4">
        <w:rPr>
          <w:rFonts w:ascii="Times New Roman" w:hAnsi="Times New Roman" w:cs="Times New Roman"/>
          <w:b/>
          <w:sz w:val="24"/>
          <w:szCs w:val="24"/>
        </w:rPr>
        <w:t>Decolonialidade</w:t>
      </w:r>
      <w:proofErr w:type="spellEnd"/>
    </w:p>
    <w:p w14:paraId="1263014C"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A lógica que procura classificar e hierarquizar racial e sexualmente as pessoas, povos e cosmologias e que está presente nos estudos decoloniais, traz a importância de se refletir sobre a relação colonialidade-modernidade que se instaurou juntamente com a formação dos povos caiçaras, ribeirinhos, quilombolas e indígenas no Vale do Ribeira.  </w:t>
      </w:r>
    </w:p>
    <w:p w14:paraId="7B356C11"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color w:val="000000"/>
          <w:sz w:val="24"/>
          <w:szCs w:val="24"/>
        </w:rPr>
        <w:t xml:space="preserve">Quero com isto dizer que não considero que estes estudos estejam classificados como pós-modernos e sim de cunho emancipatório (Habermas, 1987), embora estejam inseridos no contexto da pós-modernidade. </w:t>
      </w:r>
      <w:r w:rsidRPr="006443C4">
        <w:rPr>
          <w:rFonts w:ascii="Times New Roman" w:hAnsi="Times New Roman" w:cs="Times New Roman"/>
          <w:sz w:val="24"/>
          <w:szCs w:val="24"/>
        </w:rPr>
        <w:t xml:space="preserve">Diante da constatação de que </w:t>
      </w:r>
      <w:proofErr w:type="spellStart"/>
      <w:r w:rsidRPr="006443C4">
        <w:rPr>
          <w:rFonts w:ascii="Times New Roman" w:hAnsi="Times New Roman" w:cs="Times New Roman"/>
          <w:sz w:val="24"/>
          <w:szCs w:val="24"/>
        </w:rPr>
        <w:t>na</w:t>
      </w:r>
      <w:proofErr w:type="spellEnd"/>
      <w:r w:rsidRPr="006443C4">
        <w:rPr>
          <w:rFonts w:ascii="Times New Roman" w:hAnsi="Times New Roman" w:cs="Times New Roman"/>
          <w:sz w:val="24"/>
          <w:szCs w:val="24"/>
        </w:rPr>
        <w:t xml:space="preserve"> pós-modernidade muitos modelos hegemônicos procuram formas coloniais de manter sua posição, aponto que os trabalhos educativos estabelecidos por redes decoloniais possibilitam às mulheres do campo uma nova maneira de fazer algo dentro de seus próprios espaços de interação. Assim, acabam por fortalecer o local diante da concorrência global. </w:t>
      </w:r>
    </w:p>
    <w:p w14:paraId="4B7FAF80"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Este pensamento conjuga com Boaventura Sousa Santos (2004, p. 787) onde a razão cosmopolita desafia à superioridade da escala universal frente às escalas regionais, nacionais, quiçá, locais, e explicita que “todo global é local e vice-versa”. </w:t>
      </w:r>
    </w:p>
    <w:p w14:paraId="7C7CADEB"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Julia Almeida, em </w:t>
      </w:r>
      <w:r w:rsidRPr="006443C4">
        <w:rPr>
          <w:rFonts w:ascii="Times New Roman" w:hAnsi="Times New Roman" w:cs="Times New Roman"/>
          <w:i/>
          <w:color w:val="000000"/>
          <w:sz w:val="24"/>
          <w:szCs w:val="24"/>
        </w:rPr>
        <w:t>Perspectivas pós-coloniais em diálogo</w:t>
      </w:r>
      <w:r w:rsidRPr="006443C4">
        <w:rPr>
          <w:rFonts w:ascii="Times New Roman" w:hAnsi="Times New Roman" w:cs="Times New Roman"/>
          <w:color w:val="000000"/>
          <w:sz w:val="24"/>
          <w:szCs w:val="24"/>
        </w:rPr>
        <w:t xml:space="preserve">, na coletânea </w:t>
      </w:r>
      <w:r w:rsidRPr="006443C4">
        <w:rPr>
          <w:rFonts w:ascii="Times New Roman" w:hAnsi="Times New Roman" w:cs="Times New Roman"/>
          <w:i/>
          <w:color w:val="000000"/>
          <w:sz w:val="24"/>
          <w:szCs w:val="24"/>
        </w:rPr>
        <w:t xml:space="preserve">Crítica pós-colonial: panorama de leituras contemporâneas </w:t>
      </w:r>
      <w:r w:rsidRPr="006443C4">
        <w:rPr>
          <w:rFonts w:ascii="Times New Roman" w:hAnsi="Times New Roman" w:cs="Times New Roman"/>
          <w:color w:val="000000"/>
          <w:sz w:val="24"/>
          <w:szCs w:val="24"/>
        </w:rPr>
        <w:t xml:space="preserve">(Almeida et al, 2013), traz em evidência os estudos pós-coloniais, em seus diversos domínios linguísticos e culturais, apontando para as </w:t>
      </w:r>
      <w:r w:rsidRPr="006443C4">
        <w:rPr>
          <w:rFonts w:ascii="Times New Roman" w:hAnsi="Times New Roman" w:cs="Times New Roman"/>
          <w:color w:val="000000"/>
          <w:sz w:val="24"/>
          <w:szCs w:val="24"/>
        </w:rPr>
        <w:lastRenderedPageBreak/>
        <w:t xml:space="preserve">obras de </w:t>
      </w:r>
      <w:proofErr w:type="spellStart"/>
      <w:r w:rsidRPr="006443C4">
        <w:rPr>
          <w:rFonts w:ascii="Times New Roman" w:hAnsi="Times New Roman" w:cs="Times New Roman"/>
          <w:color w:val="000000"/>
          <w:sz w:val="24"/>
          <w:szCs w:val="24"/>
        </w:rPr>
        <w:t>Cèsaire</w:t>
      </w:r>
      <w:proofErr w:type="spellEnd"/>
      <w:r w:rsidRPr="006443C4">
        <w:rPr>
          <w:rFonts w:ascii="Times New Roman" w:hAnsi="Times New Roman" w:cs="Times New Roman"/>
          <w:color w:val="000000"/>
          <w:sz w:val="24"/>
          <w:szCs w:val="24"/>
        </w:rPr>
        <w:t xml:space="preserve"> (2010) e Fanon (2010) consideradas fundantes da chamada crítica pós-colonial.  A autora trata também de revisitar a elaboração da ideia de alteridade sobre a qual a modernidade ocidental se constituiu como “práxis racional da violência” (</w:t>
      </w:r>
      <w:proofErr w:type="spellStart"/>
      <w:r w:rsidRPr="006443C4">
        <w:rPr>
          <w:rFonts w:ascii="Times New Roman" w:hAnsi="Times New Roman" w:cs="Times New Roman"/>
          <w:color w:val="000000"/>
          <w:sz w:val="24"/>
          <w:szCs w:val="24"/>
        </w:rPr>
        <w:t>Dussel</w:t>
      </w:r>
      <w:proofErr w:type="spellEnd"/>
      <w:r w:rsidRPr="006443C4">
        <w:rPr>
          <w:rFonts w:ascii="Times New Roman" w:hAnsi="Times New Roman" w:cs="Times New Roman"/>
          <w:color w:val="000000"/>
          <w:sz w:val="24"/>
          <w:szCs w:val="24"/>
        </w:rPr>
        <w:t xml:space="preserve">, 2000, p. 472), mas que, sem dúvida, está presente nos tempos atuais.  </w:t>
      </w:r>
    </w:p>
    <w:p w14:paraId="56290A34"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Santos (2004) ao propor uma </w:t>
      </w:r>
      <w:r w:rsidRPr="006443C4">
        <w:rPr>
          <w:rFonts w:ascii="Times New Roman" w:hAnsi="Times New Roman" w:cs="Times New Roman"/>
          <w:i/>
          <w:color w:val="000000"/>
          <w:sz w:val="24"/>
          <w:szCs w:val="24"/>
        </w:rPr>
        <w:t xml:space="preserve">teoria crítica pós-moderna </w:t>
      </w:r>
      <w:r w:rsidRPr="006443C4">
        <w:rPr>
          <w:rFonts w:ascii="Times New Roman" w:hAnsi="Times New Roman" w:cs="Times New Roman"/>
          <w:color w:val="000000"/>
          <w:sz w:val="24"/>
          <w:szCs w:val="24"/>
        </w:rPr>
        <w:t xml:space="preserve">que retoma a </w:t>
      </w:r>
      <w:r w:rsidRPr="006443C4">
        <w:rPr>
          <w:rFonts w:ascii="Times New Roman" w:hAnsi="Times New Roman" w:cs="Times New Roman"/>
          <w:i/>
          <w:color w:val="000000"/>
          <w:sz w:val="24"/>
          <w:szCs w:val="24"/>
        </w:rPr>
        <w:t xml:space="preserve">esperança </w:t>
      </w:r>
      <w:r w:rsidRPr="006443C4">
        <w:rPr>
          <w:rFonts w:ascii="Times New Roman" w:hAnsi="Times New Roman" w:cs="Times New Roman"/>
          <w:color w:val="000000"/>
          <w:sz w:val="24"/>
          <w:szCs w:val="24"/>
        </w:rPr>
        <w:t xml:space="preserve">em torno de um “paradigma prudente para uma vida decente” a fim de dialogar com a </w:t>
      </w:r>
      <w:r w:rsidRPr="006443C4">
        <w:rPr>
          <w:rFonts w:ascii="Times New Roman" w:hAnsi="Times New Roman" w:cs="Times New Roman"/>
          <w:i/>
          <w:color w:val="000000"/>
          <w:sz w:val="24"/>
          <w:szCs w:val="24"/>
        </w:rPr>
        <w:t>modernidade-colonialidade-</w:t>
      </w:r>
      <w:proofErr w:type="spellStart"/>
      <w:r w:rsidRPr="006443C4">
        <w:rPr>
          <w:rFonts w:ascii="Times New Roman" w:hAnsi="Times New Roman" w:cs="Times New Roman"/>
          <w:i/>
          <w:color w:val="000000"/>
          <w:sz w:val="24"/>
          <w:szCs w:val="24"/>
        </w:rPr>
        <w:t>decolonialidade</w:t>
      </w:r>
      <w:proofErr w:type="spellEnd"/>
      <w:r w:rsidRPr="006443C4">
        <w:rPr>
          <w:rFonts w:ascii="Times New Roman" w:hAnsi="Times New Roman" w:cs="Times New Roman"/>
          <w:i/>
          <w:color w:val="000000"/>
          <w:sz w:val="24"/>
          <w:szCs w:val="24"/>
        </w:rPr>
        <w:t xml:space="preserve"> </w:t>
      </w:r>
      <w:r w:rsidRPr="006443C4">
        <w:rPr>
          <w:rFonts w:ascii="Times New Roman" w:hAnsi="Times New Roman" w:cs="Times New Roman"/>
          <w:color w:val="000000"/>
          <w:sz w:val="24"/>
          <w:szCs w:val="24"/>
        </w:rPr>
        <w:t>latino-americana, busca assim visualizar alguns desafios postos à epistemologia moderna a partir dos saberes do Sul.  Nesse sentido, a América Latina é palco de muitas experiências, a exemplo do que ocorre no Vale do Ribeira, e que devem ser fundamentais nos estudos decoloniais.</w:t>
      </w:r>
    </w:p>
    <w:p w14:paraId="7F795437"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De acordo com </w:t>
      </w:r>
      <w:proofErr w:type="spellStart"/>
      <w:r w:rsidRPr="006443C4">
        <w:rPr>
          <w:rFonts w:ascii="Times New Roman" w:hAnsi="Times New Roman" w:cs="Times New Roman"/>
          <w:color w:val="000000"/>
          <w:sz w:val="24"/>
          <w:szCs w:val="24"/>
        </w:rPr>
        <w:t>Ballestrin</w:t>
      </w:r>
      <w:proofErr w:type="spellEnd"/>
      <w:r w:rsidRPr="006443C4">
        <w:rPr>
          <w:rFonts w:ascii="Times New Roman" w:hAnsi="Times New Roman" w:cs="Times New Roman"/>
          <w:color w:val="000000"/>
          <w:sz w:val="24"/>
          <w:szCs w:val="24"/>
        </w:rPr>
        <w:t xml:space="preserve"> (2013), a reimpressão do clássico </w:t>
      </w:r>
      <w:proofErr w:type="spellStart"/>
      <w:r w:rsidRPr="006443C4">
        <w:rPr>
          <w:rFonts w:ascii="Times New Roman" w:hAnsi="Times New Roman" w:cs="Times New Roman"/>
          <w:i/>
          <w:color w:val="000000"/>
          <w:sz w:val="24"/>
          <w:szCs w:val="24"/>
        </w:rPr>
        <w:t>Colonialidad</w:t>
      </w:r>
      <w:proofErr w:type="spellEnd"/>
      <w:r w:rsidRPr="006443C4">
        <w:rPr>
          <w:rFonts w:ascii="Times New Roman" w:hAnsi="Times New Roman" w:cs="Times New Roman"/>
          <w:i/>
          <w:color w:val="000000"/>
          <w:sz w:val="24"/>
          <w:szCs w:val="24"/>
        </w:rPr>
        <w:t xml:space="preserve"> y </w:t>
      </w:r>
      <w:proofErr w:type="spellStart"/>
      <w:r w:rsidRPr="006443C4">
        <w:rPr>
          <w:rFonts w:ascii="Times New Roman" w:hAnsi="Times New Roman" w:cs="Times New Roman"/>
          <w:i/>
          <w:color w:val="000000"/>
          <w:sz w:val="24"/>
          <w:szCs w:val="24"/>
        </w:rPr>
        <w:t>modernidad-racionalidad</w:t>
      </w:r>
      <w:proofErr w:type="spellEnd"/>
      <w:r w:rsidRPr="006443C4">
        <w:rPr>
          <w:rFonts w:ascii="Times New Roman" w:hAnsi="Times New Roman" w:cs="Times New Roman"/>
          <w:i/>
          <w:color w:val="000000"/>
          <w:sz w:val="24"/>
          <w:szCs w:val="24"/>
          <w:vertAlign w:val="superscript"/>
        </w:rPr>
        <w:footnoteReference w:id="83"/>
      </w:r>
      <w:r w:rsidRPr="006443C4">
        <w:rPr>
          <w:rFonts w:ascii="Times New Roman" w:hAnsi="Times New Roman" w:cs="Times New Roman"/>
          <w:color w:val="000000"/>
          <w:sz w:val="24"/>
          <w:szCs w:val="24"/>
        </w:rPr>
        <w:t xml:space="preserve">, de Aníbal Quijano, originalmente publicado em 1993, na revista </w:t>
      </w:r>
      <w:proofErr w:type="spellStart"/>
      <w:r w:rsidRPr="006443C4">
        <w:rPr>
          <w:rFonts w:ascii="Times New Roman" w:hAnsi="Times New Roman" w:cs="Times New Roman"/>
          <w:i/>
          <w:color w:val="000000"/>
          <w:sz w:val="24"/>
          <w:szCs w:val="24"/>
        </w:rPr>
        <w:t>Boundary</w:t>
      </w:r>
      <w:proofErr w:type="spellEnd"/>
      <w:r w:rsidRPr="006443C4">
        <w:rPr>
          <w:rFonts w:ascii="Times New Roman" w:hAnsi="Times New Roman" w:cs="Times New Roman"/>
          <w:color w:val="000000"/>
          <w:sz w:val="24"/>
          <w:szCs w:val="24"/>
        </w:rPr>
        <w:t xml:space="preserve">, dá um redirecionamento da crítica pós-colonial na América Latina. Para Quijano, citado por </w:t>
      </w:r>
      <w:proofErr w:type="spellStart"/>
      <w:r w:rsidRPr="006443C4">
        <w:rPr>
          <w:rFonts w:ascii="Times New Roman" w:hAnsi="Times New Roman" w:cs="Times New Roman"/>
          <w:color w:val="000000"/>
          <w:sz w:val="24"/>
          <w:szCs w:val="24"/>
        </w:rPr>
        <w:t>Ballestrin</w:t>
      </w:r>
      <w:proofErr w:type="spellEnd"/>
      <w:r w:rsidRPr="006443C4">
        <w:rPr>
          <w:rFonts w:ascii="Times New Roman" w:hAnsi="Times New Roman" w:cs="Times New Roman"/>
          <w:color w:val="000000"/>
          <w:sz w:val="24"/>
          <w:szCs w:val="24"/>
        </w:rPr>
        <w:t xml:space="preserve"> (2013) as relações de colonialidade nas esferas econômica e política não findaram com a destruição do colonialismo. Ou seja, agora se buscam novas formas de dominação em que </w:t>
      </w:r>
      <w:proofErr w:type="gramStart"/>
      <w:r w:rsidRPr="006443C4">
        <w:rPr>
          <w:rFonts w:ascii="Times New Roman" w:hAnsi="Times New Roman" w:cs="Times New Roman"/>
          <w:color w:val="000000"/>
          <w:sz w:val="24"/>
          <w:szCs w:val="24"/>
        </w:rPr>
        <w:t>“a continuidade das formas coloniais de dominação” ganham</w:t>
      </w:r>
      <w:proofErr w:type="gramEnd"/>
      <w:r w:rsidRPr="006443C4">
        <w:rPr>
          <w:rFonts w:ascii="Times New Roman" w:hAnsi="Times New Roman" w:cs="Times New Roman"/>
          <w:color w:val="000000"/>
          <w:sz w:val="24"/>
          <w:szCs w:val="24"/>
        </w:rPr>
        <w:t xml:space="preserve"> uma nova roupagem após o fim das administrações coloniais. Muitas destas formas estão nos discursos que tentam convencer as populações dos benefícios de um “novo progresso”, articulando linguagem e persuasão.</w:t>
      </w:r>
    </w:p>
    <w:p w14:paraId="6CA0AE53"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De acordo com Lira:</w:t>
      </w:r>
    </w:p>
    <w:p w14:paraId="7CD5157E" w14:textId="77777777" w:rsidR="00D17C65" w:rsidRPr="00FA5DE9" w:rsidRDefault="00D17C65" w:rsidP="00D17C65">
      <w:pPr>
        <w:spacing w:after="0"/>
        <w:ind w:left="2268"/>
        <w:jc w:val="both"/>
        <w:rPr>
          <w:rFonts w:ascii="Times New Roman" w:hAnsi="Times New Roman" w:cs="Times New Roman"/>
          <w:color w:val="000000"/>
        </w:rPr>
      </w:pPr>
    </w:p>
    <w:p w14:paraId="749CD990" w14:textId="212E007A" w:rsidR="00D17C65" w:rsidRPr="00FA5DE9" w:rsidRDefault="00D17C65" w:rsidP="00D17C65">
      <w:pPr>
        <w:spacing w:after="0"/>
        <w:ind w:left="2268"/>
        <w:jc w:val="both"/>
        <w:rPr>
          <w:rFonts w:ascii="Times New Roman" w:hAnsi="Times New Roman" w:cs="Times New Roman"/>
          <w:color w:val="000000"/>
        </w:rPr>
      </w:pPr>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funcionamiento</w:t>
      </w:r>
      <w:proofErr w:type="spellEnd"/>
      <w:r w:rsidRPr="00FA5DE9">
        <w:rPr>
          <w:rFonts w:ascii="Times New Roman" w:hAnsi="Times New Roman" w:cs="Times New Roman"/>
          <w:color w:val="000000"/>
        </w:rPr>
        <w:t xml:space="preserve"> de </w:t>
      </w:r>
      <w:proofErr w:type="spellStart"/>
      <w:r w:rsidRPr="00FA5DE9">
        <w:rPr>
          <w:rFonts w:ascii="Times New Roman" w:hAnsi="Times New Roman" w:cs="Times New Roman"/>
          <w:color w:val="000000"/>
        </w:rPr>
        <w:t>la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colonialidad</w:t>
      </w:r>
      <w:proofErr w:type="spellEnd"/>
      <w:r w:rsidRPr="00FA5DE9">
        <w:rPr>
          <w:rFonts w:ascii="Times New Roman" w:hAnsi="Times New Roman" w:cs="Times New Roman"/>
          <w:color w:val="000000"/>
        </w:rPr>
        <w:t xml:space="preserve"> porque articula dos </w:t>
      </w:r>
      <w:proofErr w:type="spellStart"/>
      <w:r w:rsidRPr="00FA5DE9">
        <w:rPr>
          <w:rFonts w:ascii="Times New Roman" w:hAnsi="Times New Roman" w:cs="Times New Roman"/>
          <w:color w:val="000000"/>
        </w:rPr>
        <w:t>posibilidades</w:t>
      </w:r>
      <w:proofErr w:type="spellEnd"/>
      <w:r w:rsidRPr="00FA5DE9">
        <w:rPr>
          <w:rFonts w:ascii="Times New Roman" w:hAnsi="Times New Roman" w:cs="Times New Roman"/>
          <w:color w:val="000000"/>
        </w:rPr>
        <w:t xml:space="preserve"> complementarias </w:t>
      </w:r>
      <w:proofErr w:type="spellStart"/>
      <w:r w:rsidRPr="00FA5DE9">
        <w:rPr>
          <w:rFonts w:ascii="Times New Roman" w:hAnsi="Times New Roman" w:cs="Times New Roman"/>
          <w:color w:val="000000"/>
        </w:rPr>
        <w:t>en</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la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relación</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hegemonía</w:t>
      </w:r>
      <w:proofErr w:type="spellEnd"/>
      <w:r w:rsidRPr="00FA5DE9">
        <w:rPr>
          <w:rFonts w:ascii="Times New Roman" w:hAnsi="Times New Roman" w:cs="Times New Roman"/>
          <w:color w:val="000000"/>
        </w:rPr>
        <w:t>/</w:t>
      </w:r>
      <w:proofErr w:type="spellStart"/>
      <w:r w:rsidRPr="00FA5DE9">
        <w:rPr>
          <w:rFonts w:ascii="Times New Roman" w:hAnsi="Times New Roman" w:cs="Times New Roman"/>
          <w:color w:val="000000"/>
        </w:rPr>
        <w:t>subalternidad</w:t>
      </w:r>
      <w:proofErr w:type="spellEnd"/>
      <w:r w:rsidRPr="00FA5DE9">
        <w:rPr>
          <w:rFonts w:ascii="Times New Roman" w:hAnsi="Times New Roman" w:cs="Times New Roman"/>
          <w:color w:val="000000"/>
        </w:rPr>
        <w:t xml:space="preserve">: por </w:t>
      </w:r>
      <w:proofErr w:type="spellStart"/>
      <w:r w:rsidRPr="00FA5DE9">
        <w:rPr>
          <w:rFonts w:ascii="Times New Roman" w:hAnsi="Times New Roman" w:cs="Times New Roman"/>
          <w:color w:val="000000"/>
        </w:rPr>
        <w:t>un</w:t>
      </w:r>
      <w:proofErr w:type="spellEnd"/>
      <w:r w:rsidRPr="00FA5DE9">
        <w:rPr>
          <w:rFonts w:ascii="Times New Roman" w:hAnsi="Times New Roman" w:cs="Times New Roman"/>
          <w:color w:val="000000"/>
        </w:rPr>
        <w:t xml:space="preserve"> lado, </w:t>
      </w:r>
      <w:proofErr w:type="spellStart"/>
      <w:r w:rsidRPr="00FA5DE9">
        <w:rPr>
          <w:rFonts w:ascii="Times New Roman" w:hAnsi="Times New Roman" w:cs="Times New Roman"/>
          <w:color w:val="000000"/>
        </w:rPr>
        <w:t>la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colonialidad</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revelaría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el</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control</w:t>
      </w:r>
      <w:proofErr w:type="spellEnd"/>
      <w:r w:rsidRPr="00FA5DE9">
        <w:rPr>
          <w:rFonts w:ascii="Times New Roman" w:hAnsi="Times New Roman" w:cs="Times New Roman"/>
          <w:color w:val="000000"/>
        </w:rPr>
        <w:t xml:space="preserve">, a través de </w:t>
      </w:r>
      <w:proofErr w:type="spellStart"/>
      <w:r w:rsidRPr="00FA5DE9">
        <w:rPr>
          <w:rFonts w:ascii="Times New Roman" w:hAnsi="Times New Roman" w:cs="Times New Roman"/>
          <w:color w:val="000000"/>
        </w:rPr>
        <w:t>la</w:t>
      </w:r>
      <w:proofErr w:type="spellEnd"/>
      <w:r w:rsidRPr="00FA5DE9">
        <w:rPr>
          <w:rFonts w:ascii="Times New Roman" w:hAnsi="Times New Roman" w:cs="Times New Roman"/>
          <w:color w:val="000000"/>
        </w:rPr>
        <w:t xml:space="preserve"> diferencia colonial, </w:t>
      </w:r>
      <w:proofErr w:type="spellStart"/>
      <w:r w:rsidRPr="00FA5DE9">
        <w:rPr>
          <w:rFonts w:ascii="Times New Roman" w:hAnsi="Times New Roman" w:cs="Times New Roman"/>
          <w:color w:val="000000"/>
        </w:rPr>
        <w:t>del</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conocimiento</w:t>
      </w:r>
      <w:proofErr w:type="spellEnd"/>
      <w:r w:rsidRPr="00FA5DE9">
        <w:rPr>
          <w:rFonts w:ascii="Times New Roman" w:hAnsi="Times New Roman" w:cs="Times New Roman"/>
          <w:color w:val="000000"/>
        </w:rPr>
        <w:t xml:space="preserve"> y </w:t>
      </w:r>
      <w:proofErr w:type="spellStart"/>
      <w:r w:rsidRPr="00FA5DE9">
        <w:rPr>
          <w:rFonts w:ascii="Times New Roman" w:hAnsi="Times New Roman" w:cs="Times New Roman"/>
          <w:color w:val="000000"/>
        </w:rPr>
        <w:t>la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subjetividad</w:t>
      </w:r>
      <w:proofErr w:type="spellEnd"/>
      <w:r w:rsidRPr="00FA5DE9">
        <w:rPr>
          <w:rFonts w:ascii="Times New Roman" w:hAnsi="Times New Roman" w:cs="Times New Roman"/>
          <w:color w:val="000000"/>
        </w:rPr>
        <w:t xml:space="preserve">; y por </w:t>
      </w:r>
      <w:proofErr w:type="spellStart"/>
      <w:r w:rsidRPr="00FA5DE9">
        <w:rPr>
          <w:rFonts w:ascii="Times New Roman" w:hAnsi="Times New Roman" w:cs="Times New Roman"/>
          <w:color w:val="000000"/>
        </w:rPr>
        <w:t>otro</w:t>
      </w:r>
      <w:proofErr w:type="spellEnd"/>
      <w:r w:rsidRPr="00FA5DE9">
        <w:rPr>
          <w:rFonts w:ascii="Times New Roman" w:hAnsi="Times New Roman" w:cs="Times New Roman"/>
          <w:color w:val="000000"/>
        </w:rPr>
        <w:t xml:space="preserve">, se </w:t>
      </w:r>
      <w:proofErr w:type="spellStart"/>
      <w:r w:rsidRPr="00FA5DE9">
        <w:rPr>
          <w:rFonts w:ascii="Times New Roman" w:hAnsi="Times New Roman" w:cs="Times New Roman"/>
          <w:color w:val="000000"/>
        </w:rPr>
        <w:t>comportaría</w:t>
      </w:r>
      <w:proofErr w:type="spellEnd"/>
      <w:r w:rsidRPr="00FA5DE9">
        <w:rPr>
          <w:rFonts w:ascii="Times New Roman" w:hAnsi="Times New Roman" w:cs="Times New Roman"/>
          <w:color w:val="000000"/>
        </w:rPr>
        <w:t xml:space="preserve"> como </w:t>
      </w:r>
      <w:proofErr w:type="spellStart"/>
      <w:r w:rsidRPr="00FA5DE9">
        <w:rPr>
          <w:rFonts w:ascii="Times New Roman" w:hAnsi="Times New Roman" w:cs="Times New Roman"/>
          <w:color w:val="000000"/>
        </w:rPr>
        <w:t>un</w:t>
      </w:r>
      <w:proofErr w:type="spellEnd"/>
      <w:r w:rsidRPr="00FA5DE9">
        <w:rPr>
          <w:rFonts w:ascii="Times New Roman" w:hAnsi="Times New Roman" w:cs="Times New Roman"/>
          <w:color w:val="000000"/>
        </w:rPr>
        <w:t xml:space="preserve"> mecanismo que </w:t>
      </w:r>
      <w:proofErr w:type="spellStart"/>
      <w:r w:rsidRPr="00FA5DE9">
        <w:rPr>
          <w:rFonts w:ascii="Times New Roman" w:hAnsi="Times New Roman" w:cs="Times New Roman"/>
          <w:color w:val="000000"/>
        </w:rPr>
        <w:t>devela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la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dominación</w:t>
      </w:r>
      <w:proofErr w:type="spellEnd"/>
      <w:r w:rsidRPr="00FA5DE9">
        <w:rPr>
          <w:rFonts w:ascii="Times New Roman" w:hAnsi="Times New Roman" w:cs="Times New Roman"/>
          <w:color w:val="000000"/>
        </w:rPr>
        <w:t xml:space="preserve"> y </w:t>
      </w:r>
      <w:proofErr w:type="spellStart"/>
      <w:r w:rsidRPr="00FA5DE9">
        <w:rPr>
          <w:rFonts w:ascii="Times New Roman" w:hAnsi="Times New Roman" w:cs="Times New Roman"/>
          <w:color w:val="000000"/>
        </w:rPr>
        <w:t>posibilita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el</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surgimiento</w:t>
      </w:r>
      <w:proofErr w:type="spellEnd"/>
      <w:r w:rsidRPr="00FA5DE9">
        <w:rPr>
          <w:rFonts w:ascii="Times New Roman" w:hAnsi="Times New Roman" w:cs="Times New Roman"/>
          <w:color w:val="000000"/>
        </w:rPr>
        <w:t xml:space="preserve"> de </w:t>
      </w:r>
      <w:proofErr w:type="spellStart"/>
      <w:r w:rsidRPr="00FA5DE9">
        <w:rPr>
          <w:rFonts w:ascii="Times New Roman" w:hAnsi="Times New Roman" w:cs="Times New Roman"/>
          <w:color w:val="000000"/>
        </w:rPr>
        <w:t>un</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pensamiento</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fronterizo</w:t>
      </w:r>
      <w:proofErr w:type="spellEnd"/>
      <w:r w:rsidRPr="00FA5DE9">
        <w:rPr>
          <w:rFonts w:ascii="Times New Roman" w:hAnsi="Times New Roman" w:cs="Times New Roman"/>
          <w:color w:val="000000"/>
        </w:rPr>
        <w:t xml:space="preserve">. Este tipo de </w:t>
      </w:r>
      <w:proofErr w:type="spellStart"/>
      <w:r w:rsidRPr="00FA5DE9">
        <w:rPr>
          <w:rFonts w:ascii="Times New Roman" w:hAnsi="Times New Roman" w:cs="Times New Roman"/>
          <w:color w:val="000000"/>
        </w:rPr>
        <w:t>pensamiento</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compuesto</w:t>
      </w:r>
      <w:proofErr w:type="spellEnd"/>
      <w:r w:rsidRPr="00FA5DE9">
        <w:rPr>
          <w:rFonts w:ascii="Times New Roman" w:hAnsi="Times New Roman" w:cs="Times New Roman"/>
          <w:color w:val="000000"/>
        </w:rPr>
        <w:t xml:space="preserve"> de </w:t>
      </w:r>
      <w:proofErr w:type="spellStart"/>
      <w:r w:rsidRPr="00FA5DE9">
        <w:rPr>
          <w:rFonts w:ascii="Times New Roman" w:hAnsi="Times New Roman" w:cs="Times New Roman"/>
          <w:color w:val="000000"/>
        </w:rPr>
        <w:t>categorías</w:t>
      </w:r>
      <w:proofErr w:type="spellEnd"/>
      <w:r w:rsidRPr="00FA5DE9">
        <w:rPr>
          <w:rFonts w:ascii="Times New Roman" w:hAnsi="Times New Roman" w:cs="Times New Roman"/>
          <w:color w:val="000000"/>
        </w:rPr>
        <w:t xml:space="preserve"> limítrofes: </w:t>
      </w:r>
      <w:proofErr w:type="spellStart"/>
      <w:r w:rsidRPr="00FA5DE9">
        <w:rPr>
          <w:rFonts w:ascii="Times New Roman" w:hAnsi="Times New Roman" w:cs="Times New Roman"/>
          <w:color w:val="000000"/>
        </w:rPr>
        <w:t>gnosis</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fronteriza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pensamiento</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otro</w:t>
      </w:r>
      <w:proofErr w:type="spellEnd"/>
      <w:r w:rsidRPr="00FA5DE9">
        <w:rPr>
          <w:rFonts w:ascii="Times New Roman" w:hAnsi="Times New Roman" w:cs="Times New Roman"/>
          <w:color w:val="000000"/>
        </w:rPr>
        <w:t xml:space="preserve"> y </w:t>
      </w:r>
      <w:proofErr w:type="spellStart"/>
      <w:r w:rsidRPr="00FA5DE9">
        <w:rPr>
          <w:rFonts w:ascii="Times New Roman" w:hAnsi="Times New Roman" w:cs="Times New Roman"/>
          <w:color w:val="000000"/>
        </w:rPr>
        <w:t>lengua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otra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genera</w:t>
      </w:r>
      <w:proofErr w:type="spellEnd"/>
      <w:r w:rsidRPr="00FA5DE9">
        <w:rPr>
          <w:rFonts w:ascii="Times New Roman" w:hAnsi="Times New Roman" w:cs="Times New Roman"/>
          <w:color w:val="000000"/>
        </w:rPr>
        <w:t xml:space="preserve"> una </w:t>
      </w:r>
      <w:proofErr w:type="spellStart"/>
      <w:r w:rsidRPr="00FA5DE9">
        <w:rPr>
          <w:rFonts w:ascii="Times New Roman" w:hAnsi="Times New Roman" w:cs="Times New Roman"/>
          <w:color w:val="000000"/>
        </w:rPr>
        <w:t>nueva</w:t>
      </w:r>
      <w:proofErr w:type="spellEnd"/>
      <w:r w:rsidRPr="00FA5DE9">
        <w:rPr>
          <w:rFonts w:ascii="Times New Roman" w:hAnsi="Times New Roman" w:cs="Times New Roman"/>
          <w:color w:val="000000"/>
        </w:rPr>
        <w:t xml:space="preserve"> </w:t>
      </w:r>
      <w:proofErr w:type="spellStart"/>
      <w:r w:rsidRPr="00FA5DE9">
        <w:rPr>
          <w:rFonts w:ascii="Times New Roman" w:hAnsi="Times New Roman" w:cs="Times New Roman"/>
          <w:color w:val="000000"/>
        </w:rPr>
        <w:t>posibilidad</w:t>
      </w:r>
      <w:proofErr w:type="spellEnd"/>
      <w:r w:rsidRPr="00FA5DE9">
        <w:rPr>
          <w:rFonts w:ascii="Times New Roman" w:hAnsi="Times New Roman" w:cs="Times New Roman"/>
          <w:color w:val="000000"/>
        </w:rPr>
        <w:t xml:space="preserve"> de escritura, de estética y de </w:t>
      </w:r>
      <w:proofErr w:type="spellStart"/>
      <w:r w:rsidRPr="00FA5DE9">
        <w:rPr>
          <w:rFonts w:ascii="Times New Roman" w:hAnsi="Times New Roman" w:cs="Times New Roman"/>
          <w:color w:val="000000"/>
        </w:rPr>
        <w:t>pensamiento</w:t>
      </w:r>
      <w:proofErr w:type="spellEnd"/>
      <w:r w:rsidRPr="00FA5DE9">
        <w:rPr>
          <w:rFonts w:ascii="Times New Roman" w:hAnsi="Times New Roman" w:cs="Times New Roman"/>
          <w:color w:val="000000"/>
        </w:rPr>
        <w:t>. (Lira, 2012, p.51)</w:t>
      </w:r>
    </w:p>
    <w:p w14:paraId="40536C83" w14:textId="77777777" w:rsidR="00D17C65" w:rsidRPr="00FA5DE9" w:rsidRDefault="00D17C65" w:rsidP="00D17C65">
      <w:pPr>
        <w:spacing w:after="0"/>
        <w:jc w:val="both"/>
        <w:rPr>
          <w:rFonts w:ascii="Times New Roman" w:hAnsi="Times New Roman" w:cs="Times New Roman"/>
        </w:rPr>
      </w:pPr>
      <w:r w:rsidRPr="00FA5DE9">
        <w:rPr>
          <w:rFonts w:ascii="Times New Roman" w:hAnsi="Times New Roman" w:cs="Times New Roman"/>
        </w:rPr>
        <w:tab/>
      </w:r>
    </w:p>
    <w:p w14:paraId="5B76B987"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A pedagogia decolonial convoca conhecimentos subordinados pela colonialidade do saber e do poder, além de dialogar com as experiências críticas e políticas muito presentes nos movimentos sociais e nos trabalhos de redes de interação que colaboram para a derrubada de estruturas e pensamentos hegemônicos. Enquanto pedagogia </w:t>
      </w:r>
      <w:proofErr w:type="spellStart"/>
      <w:r w:rsidRPr="006443C4">
        <w:rPr>
          <w:rFonts w:ascii="Times New Roman" w:hAnsi="Times New Roman" w:cs="Times New Roman"/>
          <w:sz w:val="24"/>
          <w:szCs w:val="24"/>
        </w:rPr>
        <w:t>decolonizante</w:t>
      </w:r>
      <w:proofErr w:type="spellEnd"/>
      <w:r w:rsidRPr="006443C4">
        <w:rPr>
          <w:rFonts w:ascii="Times New Roman" w:hAnsi="Times New Roman" w:cs="Times New Roman"/>
          <w:sz w:val="24"/>
          <w:szCs w:val="24"/>
        </w:rPr>
        <w:t xml:space="preserve"> um ação decolonial implica</w:t>
      </w:r>
    </w:p>
    <w:p w14:paraId="5C3C5D2E" w14:textId="77777777" w:rsidR="00D17C65" w:rsidRPr="00A67BD9" w:rsidRDefault="00D17C65" w:rsidP="00D17C65">
      <w:pPr>
        <w:spacing w:after="0"/>
        <w:ind w:left="2268"/>
        <w:jc w:val="both"/>
        <w:rPr>
          <w:rFonts w:ascii="Times New Roman" w:hAnsi="Times New Roman" w:cs="Times New Roman"/>
        </w:rPr>
      </w:pPr>
      <w:r w:rsidRPr="00A67BD9">
        <w:rPr>
          <w:rFonts w:ascii="Times New Roman" w:hAnsi="Times New Roman" w:cs="Times New Roman"/>
        </w:rPr>
        <w:lastRenderedPageBreak/>
        <w:t xml:space="preserve">(...) em um trabalho de orientação decolonial, dirigido a romper as correntes que ainda estão nas mentes, como dizia o intelectual </w:t>
      </w:r>
      <w:proofErr w:type="spellStart"/>
      <w:r w:rsidRPr="00A67BD9">
        <w:rPr>
          <w:rFonts w:ascii="Times New Roman" w:hAnsi="Times New Roman" w:cs="Times New Roman"/>
        </w:rPr>
        <w:t>afrocolombiano</w:t>
      </w:r>
      <w:proofErr w:type="spellEnd"/>
      <w:r w:rsidRPr="00A67BD9">
        <w:rPr>
          <w:rFonts w:ascii="Times New Roman" w:hAnsi="Times New Roman" w:cs="Times New Roman"/>
        </w:rPr>
        <w:t xml:space="preserve"> Manuel Zapata </w:t>
      </w:r>
      <w:proofErr w:type="spellStart"/>
      <w:r w:rsidRPr="00A67BD9">
        <w:rPr>
          <w:rFonts w:ascii="Times New Roman" w:hAnsi="Times New Roman" w:cs="Times New Roman"/>
        </w:rPr>
        <w:t>Olivella</w:t>
      </w:r>
      <w:proofErr w:type="spellEnd"/>
      <w:r w:rsidRPr="00A67BD9">
        <w:rPr>
          <w:rFonts w:ascii="Times New Roman" w:hAnsi="Times New Roman" w:cs="Times New Roman"/>
        </w:rPr>
        <w:t xml:space="preserve">; </w:t>
      </w:r>
      <w:proofErr w:type="spellStart"/>
      <w:r w:rsidRPr="00A67BD9">
        <w:rPr>
          <w:rFonts w:ascii="Times New Roman" w:hAnsi="Times New Roman" w:cs="Times New Roman"/>
        </w:rPr>
        <w:t>desescravizar</w:t>
      </w:r>
      <w:proofErr w:type="spellEnd"/>
      <w:r w:rsidRPr="00A67BD9">
        <w:rPr>
          <w:rFonts w:ascii="Times New Roman" w:hAnsi="Times New Roman" w:cs="Times New Roman"/>
        </w:rPr>
        <w:t xml:space="preserve"> as mentes, como dizia Malcolm X; e desaprender o aprendido para voltar a aprender, como argumenta o avô do movimento </w:t>
      </w:r>
      <w:proofErr w:type="spellStart"/>
      <w:r w:rsidRPr="00A67BD9">
        <w:rPr>
          <w:rFonts w:ascii="Times New Roman" w:hAnsi="Times New Roman" w:cs="Times New Roman"/>
        </w:rPr>
        <w:t>afroequatoriano</w:t>
      </w:r>
      <w:proofErr w:type="spellEnd"/>
      <w:r w:rsidRPr="00A67BD9">
        <w:rPr>
          <w:rFonts w:ascii="Times New Roman" w:hAnsi="Times New Roman" w:cs="Times New Roman"/>
        </w:rPr>
        <w:t xml:space="preserve"> Juan García. Um trabalho que procura desafiar e derrubar as estruturas sociais, políticas e epistêmicas da colonialidade – estruturas até agora permanentes – que mantêm padrões de poder enraizados na racialização, no conhecimento eurocêntrico e na inferiorização de alguns seres como menos humanos (</w:t>
      </w:r>
      <w:proofErr w:type="spellStart"/>
      <w:r w:rsidRPr="00A67BD9">
        <w:rPr>
          <w:rFonts w:ascii="Times New Roman" w:hAnsi="Times New Roman" w:cs="Times New Roman"/>
        </w:rPr>
        <w:t>Walsh</w:t>
      </w:r>
      <w:proofErr w:type="spellEnd"/>
      <w:r w:rsidRPr="00A67BD9">
        <w:rPr>
          <w:rFonts w:ascii="Times New Roman" w:hAnsi="Times New Roman" w:cs="Times New Roman"/>
        </w:rPr>
        <w:t>, 2009, p. 24)</w:t>
      </w:r>
    </w:p>
    <w:p w14:paraId="12CF8681" w14:textId="77777777" w:rsidR="00D17C65" w:rsidRPr="006443C4" w:rsidRDefault="00D17C65" w:rsidP="00D17C65">
      <w:pPr>
        <w:spacing w:after="0"/>
        <w:jc w:val="both"/>
        <w:rPr>
          <w:rFonts w:ascii="Times New Roman" w:hAnsi="Times New Roman" w:cs="Times New Roman"/>
          <w:sz w:val="24"/>
          <w:szCs w:val="24"/>
        </w:rPr>
      </w:pPr>
    </w:p>
    <w:p w14:paraId="3E67BFB5" w14:textId="35B6A55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Considerando a emancipação destes estudos, argumento que o feminismo agroecológico não deixa de ser uma busca real pela </w:t>
      </w:r>
      <w:proofErr w:type="spellStart"/>
      <w:r w:rsidRPr="006443C4">
        <w:rPr>
          <w:rFonts w:ascii="Times New Roman" w:hAnsi="Times New Roman" w:cs="Times New Roman"/>
          <w:sz w:val="24"/>
          <w:szCs w:val="24"/>
        </w:rPr>
        <w:t>decolonialidade</w:t>
      </w:r>
      <w:proofErr w:type="spellEnd"/>
      <w:r w:rsidRPr="006443C4">
        <w:rPr>
          <w:rFonts w:ascii="Times New Roman" w:hAnsi="Times New Roman" w:cs="Times New Roman"/>
          <w:sz w:val="24"/>
          <w:szCs w:val="24"/>
        </w:rPr>
        <w:t xml:space="preserve">, que no “giro decolonial” </w:t>
      </w:r>
      <w:r w:rsidRPr="006443C4">
        <w:rPr>
          <w:rFonts w:ascii="Times New Roman" w:hAnsi="Times New Roman" w:cs="Times New Roman"/>
          <w:sz w:val="24"/>
          <w:szCs w:val="24"/>
          <w:vertAlign w:val="superscript"/>
        </w:rPr>
        <w:footnoteReference w:id="84"/>
      </w:r>
      <w:r w:rsidRPr="006443C4">
        <w:rPr>
          <w:rFonts w:ascii="Times New Roman" w:hAnsi="Times New Roman" w:cs="Times New Roman"/>
          <w:sz w:val="24"/>
          <w:szCs w:val="24"/>
        </w:rPr>
        <w:t xml:space="preserve"> aparece como “[...] um convite a pensar a modernidade/colonialidade de forma </w:t>
      </w:r>
      <w:r w:rsidR="00A51A6C" w:rsidRPr="006443C4">
        <w:rPr>
          <w:rFonts w:ascii="Times New Roman" w:hAnsi="Times New Roman" w:cs="Times New Roman"/>
          <w:sz w:val="24"/>
          <w:szCs w:val="24"/>
        </w:rPr>
        <w:t>crítica</w:t>
      </w:r>
      <w:r w:rsidRPr="006443C4">
        <w:rPr>
          <w:rFonts w:ascii="Times New Roman" w:hAnsi="Times New Roman" w:cs="Times New Roman"/>
          <w:sz w:val="24"/>
          <w:szCs w:val="24"/>
        </w:rPr>
        <w:t>, desde posições e de acordo com as múltiplas experiências de sujeitos que sofrem de distintas formas a colonialidade do poder, do saber e do ser” e que “envolve, pois, uma ética dialógica, radical e um cosmopolitismo decolonial crítico” (Maldonado-Torres, 2007, p. 162).</w:t>
      </w:r>
    </w:p>
    <w:p w14:paraId="6750CF09" w14:textId="77777777" w:rsidR="00A51A6C" w:rsidRDefault="00A51A6C" w:rsidP="00D17C65">
      <w:pPr>
        <w:spacing w:after="0" w:line="360" w:lineRule="auto"/>
        <w:jc w:val="both"/>
        <w:rPr>
          <w:rFonts w:ascii="Times New Roman" w:hAnsi="Times New Roman" w:cs="Times New Roman"/>
          <w:b/>
          <w:sz w:val="24"/>
          <w:szCs w:val="24"/>
        </w:rPr>
      </w:pPr>
    </w:p>
    <w:p w14:paraId="7D2BA683" w14:textId="3AF1BF9D" w:rsidR="00D17C65" w:rsidRPr="006443C4" w:rsidRDefault="00D17C65" w:rsidP="00D17C65">
      <w:pPr>
        <w:spacing w:after="0" w:line="360" w:lineRule="auto"/>
        <w:jc w:val="both"/>
        <w:rPr>
          <w:rFonts w:ascii="Times New Roman" w:hAnsi="Times New Roman" w:cs="Times New Roman"/>
          <w:b/>
          <w:sz w:val="24"/>
          <w:szCs w:val="24"/>
        </w:rPr>
      </w:pPr>
      <w:r w:rsidRPr="006443C4">
        <w:rPr>
          <w:rFonts w:ascii="Times New Roman" w:hAnsi="Times New Roman" w:cs="Times New Roman"/>
          <w:b/>
          <w:sz w:val="24"/>
          <w:szCs w:val="24"/>
        </w:rPr>
        <w:t xml:space="preserve">Interculturalidade Crítica e </w:t>
      </w:r>
      <w:proofErr w:type="spellStart"/>
      <w:r w:rsidRPr="006443C4">
        <w:rPr>
          <w:rFonts w:ascii="Times New Roman" w:hAnsi="Times New Roman" w:cs="Times New Roman"/>
          <w:b/>
          <w:sz w:val="24"/>
          <w:szCs w:val="24"/>
        </w:rPr>
        <w:t>Multilinguismo</w:t>
      </w:r>
      <w:proofErr w:type="spellEnd"/>
    </w:p>
    <w:p w14:paraId="284655ED" w14:textId="77777777" w:rsidR="00D17C65" w:rsidRPr="006443C4" w:rsidRDefault="00D17C65" w:rsidP="00D17C65">
      <w:pPr>
        <w:spacing w:after="0" w:line="360" w:lineRule="auto"/>
        <w:ind w:firstLine="567"/>
        <w:jc w:val="both"/>
        <w:rPr>
          <w:rFonts w:ascii="Times New Roman" w:hAnsi="Times New Roman" w:cs="Times New Roman"/>
          <w:sz w:val="24"/>
          <w:szCs w:val="24"/>
        </w:rPr>
      </w:pPr>
      <w:r w:rsidRPr="006443C4">
        <w:rPr>
          <w:rFonts w:ascii="Times New Roman" w:hAnsi="Times New Roman" w:cs="Times New Roman"/>
          <w:sz w:val="24"/>
          <w:szCs w:val="24"/>
        </w:rPr>
        <w:t xml:space="preserve">Recorrendo as questões de função da língua e seu status social e dando atenção à </w:t>
      </w:r>
      <w:r w:rsidRPr="006443C4">
        <w:rPr>
          <w:rFonts w:ascii="Times New Roman" w:hAnsi="Times New Roman" w:cs="Times New Roman"/>
          <w:i/>
          <w:sz w:val="24"/>
          <w:szCs w:val="24"/>
        </w:rPr>
        <w:t>Ecologia da Linguagem</w:t>
      </w:r>
      <w:r w:rsidRPr="006443C4">
        <w:rPr>
          <w:rFonts w:ascii="Times New Roman" w:hAnsi="Times New Roman" w:cs="Times New Roman"/>
          <w:sz w:val="24"/>
          <w:szCs w:val="24"/>
        </w:rPr>
        <w:t xml:space="preserve"> (1972) de </w:t>
      </w:r>
      <w:proofErr w:type="spellStart"/>
      <w:r w:rsidRPr="006443C4">
        <w:rPr>
          <w:rFonts w:ascii="Times New Roman" w:hAnsi="Times New Roman" w:cs="Times New Roman"/>
          <w:sz w:val="24"/>
          <w:szCs w:val="24"/>
        </w:rPr>
        <w:t>Einar</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Haugen</w:t>
      </w:r>
      <w:proofErr w:type="spellEnd"/>
      <w:r w:rsidRPr="006443C4">
        <w:rPr>
          <w:rFonts w:ascii="Times New Roman" w:hAnsi="Times New Roman" w:cs="Times New Roman"/>
          <w:sz w:val="24"/>
          <w:szCs w:val="24"/>
          <w:vertAlign w:val="superscript"/>
        </w:rPr>
        <w:footnoteReference w:id="85"/>
      </w:r>
      <w:r w:rsidRPr="006443C4">
        <w:rPr>
          <w:rFonts w:ascii="Times New Roman" w:hAnsi="Times New Roman" w:cs="Times New Roman"/>
          <w:sz w:val="24"/>
          <w:szCs w:val="24"/>
        </w:rPr>
        <w:t xml:space="preserve">, aponto a existência da relação entre língua e seu meio ambiente, visto que o povo aprende a linguagem, a usa e a transmite a outros. O meio ambiente “verdadeiro”, de acordo com </w:t>
      </w:r>
      <w:proofErr w:type="spellStart"/>
      <w:r w:rsidRPr="006443C4">
        <w:rPr>
          <w:rFonts w:ascii="Times New Roman" w:hAnsi="Times New Roman" w:cs="Times New Roman"/>
          <w:sz w:val="24"/>
          <w:szCs w:val="24"/>
        </w:rPr>
        <w:t>Haugen</w:t>
      </w:r>
      <w:proofErr w:type="spellEnd"/>
      <w:r w:rsidRPr="006443C4">
        <w:rPr>
          <w:rFonts w:ascii="Times New Roman" w:hAnsi="Times New Roman" w:cs="Times New Roman"/>
          <w:sz w:val="24"/>
          <w:szCs w:val="24"/>
        </w:rPr>
        <w:t xml:space="preserve">, como sendo a sociedade que usa a língua como um de seus códigos: “A língua existe somente nas mentes de seus usuários, e só funciona relacionando esses usuários uns aos outros e à natureza, isto é, seu meio ambiente social e natural” (Couto, 2016, p. 58). </w:t>
      </w:r>
    </w:p>
    <w:p w14:paraId="2D5B32BA" w14:textId="77777777" w:rsidR="00D17C65" w:rsidRPr="006443C4" w:rsidRDefault="00D17C65" w:rsidP="00D17C65">
      <w:pPr>
        <w:spacing w:after="0" w:line="360" w:lineRule="auto"/>
        <w:ind w:firstLine="567"/>
        <w:jc w:val="both"/>
        <w:rPr>
          <w:rFonts w:ascii="Times New Roman" w:hAnsi="Times New Roman" w:cs="Times New Roman"/>
          <w:sz w:val="24"/>
          <w:szCs w:val="24"/>
        </w:rPr>
      </w:pPr>
      <w:r w:rsidRPr="006443C4">
        <w:rPr>
          <w:rFonts w:ascii="Times New Roman" w:hAnsi="Times New Roman" w:cs="Times New Roman"/>
          <w:sz w:val="24"/>
          <w:szCs w:val="24"/>
        </w:rPr>
        <w:t xml:space="preserve">Observa-se que a linguagem pode ser tratada como parte importante na constituição da interculturalidade e do </w:t>
      </w:r>
      <w:proofErr w:type="spellStart"/>
      <w:r w:rsidRPr="006443C4">
        <w:rPr>
          <w:rFonts w:ascii="Times New Roman" w:hAnsi="Times New Roman" w:cs="Times New Roman"/>
          <w:sz w:val="24"/>
          <w:szCs w:val="24"/>
        </w:rPr>
        <w:t>multilinguismo</w:t>
      </w:r>
      <w:proofErr w:type="spellEnd"/>
      <w:r w:rsidRPr="006443C4">
        <w:rPr>
          <w:rFonts w:ascii="Times New Roman" w:hAnsi="Times New Roman" w:cs="Times New Roman"/>
          <w:sz w:val="24"/>
          <w:szCs w:val="24"/>
        </w:rPr>
        <w:t>. Primeiro porque ela é parte psicológica – interação mental com outras línguas nas mentes de falantes bilíngues e multilíngues – e, em segundo é sociológica - sendo a interação em sociedade, como meio de comunicação, ou seja, a língua e o comportamento humano – dual - exterior e interior, uma performance como produto e atividade (</w:t>
      </w:r>
      <w:proofErr w:type="spellStart"/>
      <w:r w:rsidRPr="006443C4">
        <w:rPr>
          <w:rFonts w:ascii="Times New Roman" w:hAnsi="Times New Roman" w:cs="Times New Roman"/>
          <w:sz w:val="24"/>
          <w:szCs w:val="24"/>
        </w:rPr>
        <w:t>Haugen</w:t>
      </w:r>
      <w:proofErr w:type="spellEnd"/>
      <w:r w:rsidRPr="006443C4">
        <w:rPr>
          <w:rFonts w:ascii="Times New Roman" w:hAnsi="Times New Roman" w:cs="Times New Roman"/>
          <w:sz w:val="24"/>
          <w:szCs w:val="24"/>
        </w:rPr>
        <w:t>, 1972).</w:t>
      </w:r>
    </w:p>
    <w:p w14:paraId="1EB5C3F1" w14:textId="77777777" w:rsidR="00D17C65" w:rsidRPr="006443C4" w:rsidRDefault="00D17C65" w:rsidP="00D17C65">
      <w:pPr>
        <w:spacing w:after="0" w:line="360" w:lineRule="auto"/>
        <w:ind w:firstLine="567"/>
        <w:jc w:val="both"/>
        <w:rPr>
          <w:rFonts w:ascii="Times New Roman" w:hAnsi="Times New Roman" w:cs="Times New Roman"/>
          <w:color w:val="000000"/>
          <w:sz w:val="24"/>
          <w:szCs w:val="24"/>
        </w:rPr>
      </w:pPr>
      <w:proofErr w:type="spellStart"/>
      <w:r w:rsidRPr="006443C4">
        <w:rPr>
          <w:rFonts w:ascii="Times New Roman" w:hAnsi="Times New Roman" w:cs="Times New Roman"/>
          <w:color w:val="000000"/>
          <w:sz w:val="24"/>
          <w:szCs w:val="24"/>
        </w:rPr>
        <w:t>Fishman</w:t>
      </w:r>
      <w:proofErr w:type="spellEnd"/>
      <w:r w:rsidRPr="006443C4">
        <w:rPr>
          <w:rFonts w:ascii="Times New Roman" w:hAnsi="Times New Roman" w:cs="Times New Roman"/>
          <w:color w:val="000000"/>
          <w:sz w:val="24"/>
          <w:szCs w:val="24"/>
          <w:vertAlign w:val="superscript"/>
        </w:rPr>
        <w:footnoteReference w:id="86"/>
      </w:r>
      <w:r w:rsidRPr="006443C4">
        <w:rPr>
          <w:rFonts w:ascii="Times New Roman" w:hAnsi="Times New Roman" w:cs="Times New Roman"/>
          <w:color w:val="000000"/>
          <w:sz w:val="24"/>
          <w:szCs w:val="24"/>
        </w:rPr>
        <w:t xml:space="preserve"> (1994), ao defender as minorias linguísticas observa que os discursos são uma forma de defesa dos povos menos favorecidos que lutam por seus direitos de manutenção </w:t>
      </w:r>
      <w:r w:rsidRPr="006443C4">
        <w:rPr>
          <w:rFonts w:ascii="Times New Roman" w:hAnsi="Times New Roman" w:cs="Times New Roman"/>
          <w:color w:val="000000"/>
          <w:sz w:val="24"/>
          <w:szCs w:val="24"/>
        </w:rPr>
        <w:lastRenderedPageBreak/>
        <w:t xml:space="preserve">da linguagem de seus antepassados. O </w:t>
      </w:r>
      <w:proofErr w:type="spellStart"/>
      <w:r w:rsidRPr="006443C4">
        <w:rPr>
          <w:rFonts w:ascii="Times New Roman" w:hAnsi="Times New Roman" w:cs="Times New Roman"/>
          <w:color w:val="000000"/>
          <w:sz w:val="24"/>
          <w:szCs w:val="24"/>
        </w:rPr>
        <w:t>multilinguismo</w:t>
      </w:r>
      <w:proofErr w:type="spellEnd"/>
      <w:r w:rsidRPr="006443C4">
        <w:rPr>
          <w:rFonts w:ascii="Times New Roman" w:hAnsi="Times New Roman" w:cs="Times New Roman"/>
          <w:color w:val="000000"/>
          <w:sz w:val="24"/>
          <w:szCs w:val="24"/>
        </w:rPr>
        <w:t xml:space="preserve">, quando trabalhado em comunidades quilombolas e indígenas, faz menção a termos, enunciados e narrativas (histórias da ancestralidade) próprios de sua gente, o que sob uma ótica decolonial, defende um modo intercultural crítico de grupos que resistem a um processo de intervenção linguística. </w:t>
      </w:r>
    </w:p>
    <w:p w14:paraId="3E2ABB22" w14:textId="77777777" w:rsidR="00D17C65" w:rsidRPr="006443C4" w:rsidRDefault="00D17C65" w:rsidP="00D17C65">
      <w:pPr>
        <w:spacing w:after="0" w:line="360" w:lineRule="auto"/>
        <w:ind w:firstLine="567"/>
        <w:jc w:val="both"/>
        <w:rPr>
          <w:rFonts w:ascii="Times New Roman" w:hAnsi="Times New Roman" w:cs="Times New Roman"/>
          <w:sz w:val="24"/>
          <w:szCs w:val="24"/>
        </w:rPr>
      </w:pPr>
      <w:r w:rsidRPr="006443C4">
        <w:rPr>
          <w:rFonts w:ascii="Times New Roman" w:hAnsi="Times New Roman" w:cs="Times New Roman"/>
          <w:sz w:val="24"/>
          <w:szCs w:val="24"/>
        </w:rPr>
        <w:t xml:space="preserve">Apontando as intervenções linguísticas que ocorrem na linguagem de tais populações, </w:t>
      </w:r>
      <w:proofErr w:type="spellStart"/>
      <w:r w:rsidRPr="006443C4">
        <w:rPr>
          <w:rFonts w:ascii="Times New Roman" w:hAnsi="Times New Roman" w:cs="Times New Roman"/>
          <w:sz w:val="24"/>
          <w:szCs w:val="24"/>
        </w:rPr>
        <w:t>Fishman</w:t>
      </w:r>
      <w:proofErr w:type="spellEnd"/>
      <w:r w:rsidRPr="006443C4">
        <w:rPr>
          <w:rFonts w:ascii="Times New Roman" w:hAnsi="Times New Roman" w:cs="Times New Roman"/>
          <w:sz w:val="24"/>
          <w:szCs w:val="24"/>
        </w:rPr>
        <w:t xml:space="preserve"> (1994) questiona de forma crítica a linguagem da modernidade que procura “padronizar” os modos de dizer, refutando ou invisibilizando as línguas nativas. N</w:t>
      </w:r>
      <w:r w:rsidRPr="006443C4">
        <w:rPr>
          <w:rFonts w:ascii="Times New Roman" w:hAnsi="Times New Roman" w:cs="Times New Roman"/>
          <w:color w:val="000000"/>
          <w:sz w:val="24"/>
          <w:szCs w:val="24"/>
        </w:rPr>
        <w:t xml:space="preserve">essa linha de pensamento, conforme o autor, o ideal é caminhar para uma desconstrução dessa linguagem colonial/moderna que intervém nos processos socioculturais dos povos minoritários, </w:t>
      </w:r>
      <w:proofErr w:type="spellStart"/>
      <w:r w:rsidRPr="006443C4">
        <w:rPr>
          <w:rFonts w:ascii="Times New Roman" w:hAnsi="Times New Roman" w:cs="Times New Roman"/>
          <w:color w:val="000000"/>
          <w:sz w:val="24"/>
          <w:szCs w:val="24"/>
        </w:rPr>
        <w:t>decolonizando</w:t>
      </w:r>
      <w:proofErr w:type="spellEnd"/>
      <w:r w:rsidRPr="006443C4">
        <w:rPr>
          <w:rFonts w:ascii="Times New Roman" w:hAnsi="Times New Roman" w:cs="Times New Roman"/>
          <w:color w:val="000000"/>
          <w:sz w:val="24"/>
          <w:szCs w:val="24"/>
        </w:rPr>
        <w:t xml:space="preserve"> tais interferências linguísticas. </w:t>
      </w:r>
      <w:r w:rsidRPr="006443C4">
        <w:rPr>
          <w:rFonts w:ascii="Times New Roman" w:hAnsi="Times New Roman" w:cs="Times New Roman"/>
          <w:sz w:val="24"/>
          <w:szCs w:val="24"/>
        </w:rPr>
        <w:t xml:space="preserve">Argumenta Oliveira e Silva (2017, p. 148): “Como sabemos, essa “integração” custou caro aos povos indígenas – à medida que aprendiam o português, eram levados a abandonar suas línguas, costumes, visões de mundo”. </w:t>
      </w:r>
    </w:p>
    <w:p w14:paraId="0859E53E" w14:textId="77777777" w:rsidR="00D17C65" w:rsidRPr="006443C4" w:rsidRDefault="00D17C65" w:rsidP="00D17C65">
      <w:pPr>
        <w:spacing w:after="0" w:line="360" w:lineRule="auto"/>
        <w:ind w:firstLine="567"/>
        <w:jc w:val="both"/>
        <w:rPr>
          <w:rFonts w:ascii="Times New Roman" w:hAnsi="Times New Roman" w:cs="Times New Roman"/>
          <w:color w:val="000000"/>
          <w:sz w:val="24"/>
          <w:szCs w:val="24"/>
          <w:highlight w:val="white"/>
        </w:rPr>
      </w:pPr>
      <w:r w:rsidRPr="006443C4">
        <w:rPr>
          <w:rFonts w:ascii="Times New Roman" w:hAnsi="Times New Roman" w:cs="Times New Roman"/>
          <w:color w:val="000000"/>
          <w:sz w:val="24"/>
          <w:szCs w:val="24"/>
        </w:rPr>
        <w:t xml:space="preserve">Mas o que seria o </w:t>
      </w:r>
      <w:proofErr w:type="spellStart"/>
      <w:r w:rsidRPr="006443C4">
        <w:rPr>
          <w:rFonts w:ascii="Times New Roman" w:hAnsi="Times New Roman" w:cs="Times New Roman"/>
          <w:color w:val="000000"/>
          <w:sz w:val="24"/>
          <w:szCs w:val="24"/>
        </w:rPr>
        <w:t>multilinguismo</w:t>
      </w:r>
      <w:proofErr w:type="spellEnd"/>
      <w:r w:rsidRPr="006443C4">
        <w:rPr>
          <w:rFonts w:ascii="Times New Roman" w:hAnsi="Times New Roman" w:cs="Times New Roman"/>
          <w:color w:val="000000"/>
          <w:sz w:val="24"/>
          <w:szCs w:val="24"/>
        </w:rPr>
        <w:t>? Para Gilvan Muller de Oliveira</w:t>
      </w:r>
      <w:r w:rsidRPr="006443C4">
        <w:rPr>
          <w:rFonts w:ascii="Times New Roman" w:hAnsi="Times New Roman" w:cs="Times New Roman"/>
          <w:color w:val="000000"/>
          <w:sz w:val="24"/>
          <w:szCs w:val="24"/>
          <w:vertAlign w:val="superscript"/>
        </w:rPr>
        <w:footnoteReference w:id="87"/>
      </w:r>
      <w:r w:rsidRPr="006443C4">
        <w:rPr>
          <w:rFonts w:ascii="Times New Roman" w:hAnsi="Times New Roman" w:cs="Times New Roman"/>
          <w:color w:val="000000"/>
          <w:sz w:val="24"/>
          <w:szCs w:val="24"/>
        </w:rPr>
        <w:t xml:space="preserve"> (2016) “</w:t>
      </w:r>
      <w:proofErr w:type="spellStart"/>
      <w:r w:rsidRPr="006443C4">
        <w:rPr>
          <w:rFonts w:ascii="Times New Roman" w:hAnsi="Times New Roman" w:cs="Times New Roman"/>
          <w:color w:val="000000"/>
          <w:sz w:val="24"/>
          <w:szCs w:val="24"/>
        </w:rPr>
        <w:t>m</w:t>
      </w:r>
      <w:r w:rsidRPr="006443C4">
        <w:rPr>
          <w:rFonts w:ascii="Times New Roman" w:hAnsi="Times New Roman" w:cs="Times New Roman"/>
          <w:color w:val="000000"/>
          <w:sz w:val="24"/>
          <w:szCs w:val="24"/>
          <w:highlight w:val="white"/>
        </w:rPr>
        <w:t>ultilinguismo</w:t>
      </w:r>
      <w:proofErr w:type="spellEnd"/>
      <w:r w:rsidRPr="006443C4">
        <w:rPr>
          <w:rFonts w:ascii="Times New Roman" w:hAnsi="Times New Roman" w:cs="Times New Roman"/>
          <w:color w:val="000000"/>
          <w:sz w:val="24"/>
          <w:szCs w:val="24"/>
          <w:highlight w:val="white"/>
        </w:rPr>
        <w:t xml:space="preserve"> é só o fato de haver muitas línguas em um território”. A partir de uma sociolinguística é possível criar uma “outra linguagem”, decolonial, onde se convivem diversas linguagens que possam ser ampliadas. Ou seja, o </w:t>
      </w:r>
      <w:proofErr w:type="spellStart"/>
      <w:r w:rsidRPr="006443C4">
        <w:rPr>
          <w:rFonts w:ascii="Times New Roman" w:hAnsi="Times New Roman" w:cs="Times New Roman"/>
          <w:color w:val="000000"/>
          <w:sz w:val="24"/>
          <w:szCs w:val="24"/>
          <w:highlight w:val="white"/>
        </w:rPr>
        <w:t>multilinguismo</w:t>
      </w:r>
      <w:proofErr w:type="spellEnd"/>
      <w:r w:rsidRPr="006443C4">
        <w:rPr>
          <w:rFonts w:ascii="Times New Roman" w:hAnsi="Times New Roman" w:cs="Times New Roman"/>
          <w:color w:val="000000"/>
          <w:sz w:val="24"/>
          <w:szCs w:val="24"/>
          <w:highlight w:val="white"/>
        </w:rPr>
        <w:t xml:space="preserve"> é </w:t>
      </w:r>
      <w:r w:rsidRPr="006443C4">
        <w:rPr>
          <w:rFonts w:ascii="Times New Roman" w:hAnsi="Times New Roman" w:cs="Times New Roman"/>
          <w:i/>
          <w:color w:val="000000"/>
          <w:sz w:val="24"/>
          <w:szCs w:val="24"/>
          <w:highlight w:val="white"/>
        </w:rPr>
        <w:t>a linguagem da minoria</w:t>
      </w:r>
      <w:r w:rsidRPr="006443C4">
        <w:rPr>
          <w:rFonts w:ascii="Times New Roman" w:hAnsi="Times New Roman" w:cs="Times New Roman"/>
          <w:color w:val="000000"/>
          <w:sz w:val="24"/>
          <w:szCs w:val="24"/>
          <w:highlight w:val="white"/>
        </w:rPr>
        <w:t xml:space="preserve">. Ela surge para fazer valer um “outro olhar, ampliar os espaços de interação”.  Por isso mesmo, o </w:t>
      </w:r>
      <w:proofErr w:type="spellStart"/>
      <w:r w:rsidRPr="006443C4">
        <w:rPr>
          <w:rFonts w:ascii="Times New Roman" w:hAnsi="Times New Roman" w:cs="Times New Roman"/>
          <w:color w:val="000000"/>
          <w:sz w:val="24"/>
          <w:szCs w:val="24"/>
          <w:highlight w:val="white"/>
        </w:rPr>
        <w:t>multilinguismo</w:t>
      </w:r>
      <w:proofErr w:type="spellEnd"/>
      <w:r w:rsidRPr="006443C4">
        <w:rPr>
          <w:rFonts w:ascii="Times New Roman" w:hAnsi="Times New Roman" w:cs="Times New Roman"/>
          <w:color w:val="000000"/>
          <w:sz w:val="24"/>
          <w:szCs w:val="24"/>
          <w:highlight w:val="white"/>
        </w:rPr>
        <w:t xml:space="preserve"> faz valer novas abordagens sobre “outras ciências” que não a ciência universal.</w:t>
      </w:r>
    </w:p>
    <w:p w14:paraId="7BBC1F7C" w14:textId="77777777" w:rsidR="00D17C65" w:rsidRPr="006443C4" w:rsidRDefault="00D17C65" w:rsidP="00D17C65">
      <w:pPr>
        <w:spacing w:line="360" w:lineRule="auto"/>
        <w:ind w:firstLine="567"/>
        <w:jc w:val="both"/>
        <w:rPr>
          <w:rFonts w:ascii="Times New Roman" w:hAnsi="Times New Roman" w:cs="Times New Roman"/>
          <w:sz w:val="24"/>
          <w:szCs w:val="24"/>
          <w:highlight w:val="white"/>
        </w:rPr>
      </w:pPr>
      <w:r w:rsidRPr="006443C4">
        <w:rPr>
          <w:rFonts w:ascii="Times New Roman" w:hAnsi="Times New Roman" w:cs="Times New Roman"/>
          <w:color w:val="000000"/>
          <w:sz w:val="24"/>
          <w:szCs w:val="24"/>
          <w:highlight w:val="white"/>
        </w:rPr>
        <w:t xml:space="preserve">Para Menezes (2015) o </w:t>
      </w:r>
      <w:proofErr w:type="spellStart"/>
      <w:r w:rsidRPr="006443C4">
        <w:rPr>
          <w:rFonts w:ascii="Times New Roman" w:hAnsi="Times New Roman" w:cs="Times New Roman"/>
          <w:color w:val="000000"/>
          <w:sz w:val="24"/>
          <w:szCs w:val="24"/>
          <w:highlight w:val="white"/>
        </w:rPr>
        <w:t>multilinguismo</w:t>
      </w:r>
      <w:proofErr w:type="spellEnd"/>
      <w:r w:rsidRPr="006443C4">
        <w:rPr>
          <w:rFonts w:ascii="Times New Roman" w:hAnsi="Times New Roman" w:cs="Times New Roman"/>
          <w:color w:val="000000"/>
          <w:sz w:val="24"/>
          <w:szCs w:val="24"/>
          <w:highlight w:val="white"/>
        </w:rPr>
        <w:t xml:space="preserve"> é a va</w:t>
      </w:r>
      <w:r w:rsidRPr="006443C4">
        <w:rPr>
          <w:rFonts w:ascii="Times New Roman" w:hAnsi="Times New Roman" w:cs="Times New Roman"/>
          <w:sz w:val="24"/>
          <w:szCs w:val="24"/>
          <w:highlight w:val="white"/>
        </w:rPr>
        <w:t>lorização de outras línguas. Trata-se da coexistência de diferentes línguas em um mesmo espaço ou sociedade. O autor traz os seguintes aspectos:</w:t>
      </w:r>
    </w:p>
    <w:p w14:paraId="7B10DF70" w14:textId="77777777" w:rsidR="00D17C65" w:rsidRPr="006443C4" w:rsidRDefault="00D17C65" w:rsidP="00D17C65">
      <w:pPr>
        <w:numPr>
          <w:ilvl w:val="0"/>
          <w:numId w:val="4"/>
        </w:numPr>
        <w:pBdr>
          <w:top w:val="nil"/>
          <w:left w:val="nil"/>
          <w:bottom w:val="nil"/>
          <w:right w:val="nil"/>
          <w:between w:val="nil"/>
        </w:pBdr>
        <w:spacing w:before="180" w:after="0" w:line="360" w:lineRule="auto"/>
        <w:ind w:left="1134" w:hanging="425"/>
        <w:jc w:val="both"/>
        <w:rPr>
          <w:rFonts w:ascii="Times New Roman" w:hAnsi="Times New Roman" w:cs="Times New Roman"/>
          <w:color w:val="000000"/>
          <w:sz w:val="24"/>
          <w:szCs w:val="24"/>
          <w:highlight w:val="white"/>
        </w:rPr>
      </w:pPr>
      <w:r w:rsidRPr="006443C4">
        <w:rPr>
          <w:rFonts w:ascii="Times New Roman" w:eastAsia="Times New Roman" w:hAnsi="Times New Roman" w:cs="Times New Roman"/>
          <w:color w:val="000000"/>
          <w:sz w:val="24"/>
          <w:szCs w:val="24"/>
          <w:highlight w:val="white"/>
        </w:rPr>
        <w:t xml:space="preserve">O </w:t>
      </w:r>
      <w:proofErr w:type="spellStart"/>
      <w:r w:rsidRPr="006443C4">
        <w:rPr>
          <w:rFonts w:ascii="Times New Roman" w:eastAsia="Times New Roman" w:hAnsi="Times New Roman" w:cs="Times New Roman"/>
          <w:color w:val="000000"/>
          <w:sz w:val="24"/>
          <w:szCs w:val="24"/>
          <w:highlight w:val="white"/>
        </w:rPr>
        <w:t>multilinguismo</w:t>
      </w:r>
      <w:proofErr w:type="spellEnd"/>
      <w:r w:rsidRPr="006443C4">
        <w:rPr>
          <w:rFonts w:ascii="Times New Roman" w:eastAsia="Times New Roman" w:hAnsi="Times New Roman" w:cs="Times New Roman"/>
          <w:color w:val="000000"/>
          <w:sz w:val="24"/>
          <w:szCs w:val="24"/>
          <w:highlight w:val="white"/>
        </w:rPr>
        <w:t xml:space="preserve"> como forma de descolonizar e </w:t>
      </w:r>
      <w:proofErr w:type="spellStart"/>
      <w:r w:rsidRPr="006443C4">
        <w:rPr>
          <w:rFonts w:ascii="Times New Roman" w:eastAsia="Times New Roman" w:hAnsi="Times New Roman" w:cs="Times New Roman"/>
          <w:color w:val="000000"/>
          <w:sz w:val="24"/>
          <w:szCs w:val="24"/>
          <w:highlight w:val="white"/>
        </w:rPr>
        <w:t>decolonizar</w:t>
      </w:r>
      <w:proofErr w:type="spellEnd"/>
      <w:r w:rsidRPr="006443C4">
        <w:rPr>
          <w:rFonts w:ascii="Times New Roman" w:eastAsia="Times New Roman" w:hAnsi="Times New Roman" w:cs="Times New Roman"/>
          <w:color w:val="000000"/>
          <w:sz w:val="24"/>
          <w:szCs w:val="24"/>
          <w:highlight w:val="white"/>
        </w:rPr>
        <w:t>;</w:t>
      </w:r>
    </w:p>
    <w:p w14:paraId="5158D495" w14:textId="77777777" w:rsidR="00D17C65" w:rsidRPr="006443C4" w:rsidRDefault="00D17C65" w:rsidP="00D17C65">
      <w:pPr>
        <w:numPr>
          <w:ilvl w:val="0"/>
          <w:numId w:val="4"/>
        </w:numPr>
        <w:pBdr>
          <w:top w:val="nil"/>
          <w:left w:val="nil"/>
          <w:bottom w:val="nil"/>
          <w:right w:val="nil"/>
          <w:between w:val="nil"/>
        </w:pBdr>
        <w:spacing w:after="0" w:line="360" w:lineRule="auto"/>
        <w:ind w:left="1134" w:hanging="425"/>
        <w:jc w:val="both"/>
        <w:rPr>
          <w:rFonts w:ascii="Times New Roman" w:hAnsi="Times New Roman" w:cs="Times New Roman"/>
          <w:color w:val="000000"/>
          <w:sz w:val="24"/>
          <w:szCs w:val="24"/>
          <w:highlight w:val="white"/>
        </w:rPr>
      </w:pPr>
      <w:r w:rsidRPr="006443C4">
        <w:rPr>
          <w:rFonts w:ascii="Times New Roman" w:eastAsia="Times New Roman" w:hAnsi="Times New Roman" w:cs="Times New Roman"/>
          <w:color w:val="000000"/>
          <w:sz w:val="24"/>
          <w:szCs w:val="24"/>
          <w:highlight w:val="white"/>
        </w:rPr>
        <w:t xml:space="preserve">O </w:t>
      </w:r>
      <w:proofErr w:type="spellStart"/>
      <w:r w:rsidRPr="006443C4">
        <w:rPr>
          <w:rFonts w:ascii="Times New Roman" w:eastAsia="Times New Roman" w:hAnsi="Times New Roman" w:cs="Times New Roman"/>
          <w:color w:val="000000"/>
          <w:sz w:val="24"/>
          <w:szCs w:val="24"/>
          <w:highlight w:val="white"/>
        </w:rPr>
        <w:t>multilinguismo</w:t>
      </w:r>
      <w:proofErr w:type="spellEnd"/>
      <w:r w:rsidRPr="006443C4">
        <w:rPr>
          <w:rFonts w:ascii="Times New Roman" w:eastAsia="Times New Roman" w:hAnsi="Times New Roman" w:cs="Times New Roman"/>
          <w:color w:val="000000"/>
          <w:sz w:val="24"/>
          <w:szCs w:val="24"/>
          <w:highlight w:val="white"/>
        </w:rPr>
        <w:t xml:space="preserve"> presente pelo mundo digital, as tecnologias da comunicação neste movimento;</w:t>
      </w:r>
    </w:p>
    <w:p w14:paraId="57E02C92" w14:textId="77777777" w:rsidR="00D17C65" w:rsidRPr="006443C4" w:rsidRDefault="00D17C65" w:rsidP="00D17C65">
      <w:pPr>
        <w:numPr>
          <w:ilvl w:val="0"/>
          <w:numId w:val="4"/>
        </w:numPr>
        <w:pBdr>
          <w:top w:val="nil"/>
          <w:left w:val="nil"/>
          <w:bottom w:val="nil"/>
          <w:right w:val="nil"/>
          <w:between w:val="nil"/>
        </w:pBdr>
        <w:spacing w:after="0" w:line="360" w:lineRule="auto"/>
        <w:ind w:left="1134" w:hanging="425"/>
        <w:jc w:val="both"/>
        <w:rPr>
          <w:rFonts w:ascii="Times New Roman" w:hAnsi="Times New Roman" w:cs="Times New Roman"/>
          <w:color w:val="000000"/>
          <w:sz w:val="24"/>
          <w:szCs w:val="24"/>
          <w:highlight w:val="white"/>
        </w:rPr>
      </w:pPr>
      <w:proofErr w:type="spellStart"/>
      <w:r w:rsidRPr="006443C4">
        <w:rPr>
          <w:rFonts w:ascii="Times New Roman" w:eastAsia="Times New Roman" w:hAnsi="Times New Roman" w:cs="Times New Roman"/>
          <w:color w:val="000000"/>
          <w:sz w:val="24"/>
          <w:szCs w:val="24"/>
          <w:highlight w:val="white"/>
        </w:rPr>
        <w:t>Multilinguismo</w:t>
      </w:r>
      <w:proofErr w:type="spellEnd"/>
      <w:r w:rsidRPr="006443C4">
        <w:rPr>
          <w:rFonts w:ascii="Times New Roman" w:eastAsia="Times New Roman" w:hAnsi="Times New Roman" w:cs="Times New Roman"/>
          <w:color w:val="000000"/>
          <w:sz w:val="24"/>
          <w:szCs w:val="24"/>
          <w:highlight w:val="white"/>
        </w:rPr>
        <w:t xml:space="preserve"> e sua mediação intercultural (interculturalidade);</w:t>
      </w:r>
    </w:p>
    <w:p w14:paraId="4E1AD214" w14:textId="77777777" w:rsidR="00D17C65" w:rsidRPr="006443C4" w:rsidRDefault="00D17C65" w:rsidP="00D17C65">
      <w:pPr>
        <w:numPr>
          <w:ilvl w:val="0"/>
          <w:numId w:val="4"/>
        </w:numPr>
        <w:pBdr>
          <w:top w:val="nil"/>
          <w:left w:val="nil"/>
          <w:bottom w:val="nil"/>
          <w:right w:val="nil"/>
          <w:between w:val="nil"/>
        </w:pBdr>
        <w:spacing w:after="0" w:line="360" w:lineRule="auto"/>
        <w:ind w:left="1134" w:hanging="425"/>
        <w:jc w:val="both"/>
        <w:rPr>
          <w:rFonts w:ascii="Times New Roman" w:hAnsi="Times New Roman" w:cs="Times New Roman"/>
          <w:color w:val="000000"/>
          <w:sz w:val="24"/>
          <w:szCs w:val="24"/>
          <w:highlight w:val="white"/>
        </w:rPr>
      </w:pPr>
      <w:r w:rsidRPr="006443C4">
        <w:rPr>
          <w:rFonts w:ascii="Times New Roman" w:eastAsia="Times New Roman" w:hAnsi="Times New Roman" w:cs="Times New Roman"/>
          <w:color w:val="000000"/>
          <w:sz w:val="24"/>
          <w:szCs w:val="24"/>
          <w:highlight w:val="white"/>
        </w:rPr>
        <w:t>A língua espanhola e a portuguesa neste cenário;</w:t>
      </w:r>
    </w:p>
    <w:p w14:paraId="75FA1876" w14:textId="77777777" w:rsidR="00D17C65" w:rsidRPr="006443C4" w:rsidRDefault="00D17C65" w:rsidP="00D17C65">
      <w:pPr>
        <w:numPr>
          <w:ilvl w:val="0"/>
          <w:numId w:val="4"/>
        </w:numPr>
        <w:pBdr>
          <w:top w:val="nil"/>
          <w:left w:val="nil"/>
          <w:bottom w:val="nil"/>
          <w:right w:val="nil"/>
          <w:between w:val="nil"/>
        </w:pBdr>
        <w:spacing w:after="0" w:line="360" w:lineRule="auto"/>
        <w:ind w:left="1134" w:hanging="425"/>
        <w:jc w:val="both"/>
        <w:rPr>
          <w:rFonts w:ascii="Times New Roman" w:hAnsi="Times New Roman" w:cs="Times New Roman"/>
          <w:color w:val="000000"/>
          <w:sz w:val="24"/>
          <w:szCs w:val="24"/>
          <w:highlight w:val="white"/>
        </w:rPr>
      </w:pPr>
      <w:r w:rsidRPr="006443C4">
        <w:rPr>
          <w:rFonts w:ascii="Times New Roman" w:eastAsia="Times New Roman" w:hAnsi="Times New Roman" w:cs="Times New Roman"/>
          <w:color w:val="000000"/>
          <w:sz w:val="24"/>
          <w:szCs w:val="24"/>
          <w:highlight w:val="white"/>
        </w:rPr>
        <w:t>Presença de outras línguas e dialetos indígenas presentes nestas interações;</w:t>
      </w:r>
    </w:p>
    <w:p w14:paraId="168966D9" w14:textId="77777777" w:rsidR="00D17C65" w:rsidRPr="006443C4" w:rsidRDefault="00D17C65" w:rsidP="00D17C65">
      <w:pPr>
        <w:numPr>
          <w:ilvl w:val="0"/>
          <w:numId w:val="4"/>
        </w:numPr>
        <w:pBdr>
          <w:top w:val="nil"/>
          <w:left w:val="nil"/>
          <w:bottom w:val="nil"/>
          <w:right w:val="nil"/>
          <w:between w:val="nil"/>
        </w:pBdr>
        <w:spacing w:after="576" w:line="360" w:lineRule="auto"/>
        <w:ind w:left="1134" w:hanging="425"/>
        <w:jc w:val="both"/>
        <w:rPr>
          <w:rFonts w:ascii="Times New Roman" w:hAnsi="Times New Roman" w:cs="Times New Roman"/>
          <w:color w:val="000000"/>
          <w:sz w:val="24"/>
          <w:szCs w:val="24"/>
          <w:highlight w:val="white"/>
        </w:rPr>
      </w:pPr>
      <w:r w:rsidRPr="006443C4">
        <w:rPr>
          <w:rFonts w:ascii="Times New Roman" w:eastAsia="Times New Roman" w:hAnsi="Times New Roman" w:cs="Times New Roman"/>
          <w:color w:val="000000"/>
          <w:sz w:val="24"/>
          <w:szCs w:val="24"/>
          <w:highlight w:val="white"/>
        </w:rPr>
        <w:t>Num contexto latino americano, as redes de interação e as relações com o Brasil.</w:t>
      </w:r>
    </w:p>
    <w:p w14:paraId="303B4F9A"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proofErr w:type="spellStart"/>
      <w:r w:rsidRPr="006443C4">
        <w:rPr>
          <w:rFonts w:ascii="Times New Roman" w:eastAsia="Times New Roman" w:hAnsi="Times New Roman" w:cs="Times New Roman"/>
          <w:color w:val="000000"/>
          <w:sz w:val="24"/>
          <w:szCs w:val="24"/>
        </w:rPr>
        <w:lastRenderedPageBreak/>
        <w:t>Edileise</w:t>
      </w:r>
      <w:proofErr w:type="spellEnd"/>
      <w:r w:rsidRPr="006443C4">
        <w:rPr>
          <w:rFonts w:ascii="Times New Roman" w:eastAsia="Times New Roman" w:hAnsi="Times New Roman" w:cs="Times New Roman"/>
          <w:color w:val="000000"/>
          <w:sz w:val="24"/>
          <w:szCs w:val="24"/>
        </w:rPr>
        <w:t xml:space="preserve"> Mendes</w:t>
      </w:r>
      <w:r w:rsidRPr="006443C4">
        <w:rPr>
          <w:rFonts w:ascii="Times New Roman" w:eastAsia="Times New Roman" w:hAnsi="Times New Roman" w:cs="Times New Roman"/>
          <w:color w:val="000000"/>
          <w:sz w:val="24"/>
          <w:szCs w:val="24"/>
          <w:vertAlign w:val="superscript"/>
        </w:rPr>
        <w:footnoteReference w:id="88"/>
      </w:r>
      <w:r w:rsidRPr="006443C4">
        <w:rPr>
          <w:rFonts w:ascii="Times New Roman" w:eastAsia="Times New Roman" w:hAnsi="Times New Roman" w:cs="Times New Roman"/>
          <w:color w:val="000000"/>
          <w:sz w:val="24"/>
          <w:szCs w:val="24"/>
        </w:rPr>
        <w:t xml:space="preserve"> (2018) aponta que a interculturalidade crítica precisa ser inventada, construída e trabalhada. Como uma rede complexa, ela necessita de uma realidade social e uma linguagem que se traduz num esforço para uma mudança. </w:t>
      </w:r>
    </w:p>
    <w:p w14:paraId="6E698655"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Quanto à educação em ciências, Mendes argumenta que o ideal é pensar em soluções locais para problemas globais. Os currículos devem construir “experiências multiculturais” em que os professores busquem conhecimentos por meio de suas relações. Para isso se faz necessário criar uma consciência crítica e se perguntar qual a relevância destes conhecimentos para o ensino ou para as instituições, e não somente (de forma mecânica) aplicar um determinado conhecimento. Sem dúvida, a interculturalidade é positiva porque é um processo e estabelece suas metodologias. Ela dá chance para que possam estabelecer outras formas de fazer ciência de forma decolonial.</w:t>
      </w:r>
    </w:p>
    <w:p w14:paraId="61535E57"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Todo lugar é um espaço de conhecimento, dialógico, construtivo de práticas e de comportamentos em que os sujeitos – coletivamente – têm possibilidades de dialogar e transitar no sentido construir algo novo dentro de um espaço de significação. </w:t>
      </w:r>
    </w:p>
    <w:p w14:paraId="56572C5C" w14:textId="77777777" w:rsidR="00D17C65" w:rsidRPr="006443C4" w:rsidRDefault="00D17C65" w:rsidP="00D17C65">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94DAFD1" w14:textId="77777777" w:rsidR="00D17C65" w:rsidRPr="006443C4" w:rsidRDefault="00D17C65" w:rsidP="00A67BD9">
      <w:p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6443C4">
        <w:rPr>
          <w:rFonts w:ascii="Times New Roman" w:eastAsia="Times New Roman" w:hAnsi="Times New Roman" w:cs="Times New Roman"/>
          <w:b/>
          <w:color w:val="000000"/>
          <w:sz w:val="24"/>
          <w:szCs w:val="24"/>
        </w:rPr>
        <w:t>Metodologia Decolonial</w:t>
      </w:r>
    </w:p>
    <w:p w14:paraId="27217951"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Estudos decoloniais sugerem uma metodologia que seja decolonial. Recomenda-se que uma pesquisa que versa sobre </w:t>
      </w:r>
      <w:proofErr w:type="spellStart"/>
      <w:r w:rsidRPr="006443C4">
        <w:rPr>
          <w:rFonts w:ascii="Times New Roman" w:hAnsi="Times New Roman" w:cs="Times New Roman"/>
          <w:color w:val="000000"/>
          <w:sz w:val="24"/>
          <w:szCs w:val="24"/>
        </w:rPr>
        <w:t>decolonialidade</w:t>
      </w:r>
      <w:proofErr w:type="spellEnd"/>
      <w:r w:rsidRPr="006443C4">
        <w:rPr>
          <w:rFonts w:ascii="Times New Roman" w:hAnsi="Times New Roman" w:cs="Times New Roman"/>
          <w:color w:val="000000"/>
          <w:sz w:val="24"/>
          <w:szCs w:val="24"/>
        </w:rPr>
        <w:t xml:space="preserve"> deve propor também uma metodologia decolonial. Mas o que é o fazer decolonial? Para </w:t>
      </w:r>
      <w:proofErr w:type="spellStart"/>
      <w:r w:rsidRPr="006443C4">
        <w:rPr>
          <w:rFonts w:ascii="Times New Roman" w:hAnsi="Times New Roman" w:cs="Times New Roman"/>
          <w:color w:val="000000"/>
          <w:sz w:val="24"/>
          <w:szCs w:val="24"/>
        </w:rPr>
        <w:t>Ocaña</w:t>
      </w:r>
      <w:proofErr w:type="spellEnd"/>
      <w:r w:rsidRPr="006443C4">
        <w:rPr>
          <w:rFonts w:ascii="Times New Roman" w:hAnsi="Times New Roman" w:cs="Times New Roman"/>
          <w:color w:val="000000"/>
          <w:sz w:val="24"/>
          <w:szCs w:val="24"/>
        </w:rPr>
        <w:t xml:space="preserve"> et al. (2018) significa primeiramente uma mudança de postura do pesquisador: deixa de ser somente o sujeito observador, crítico e colonizador para ser o </w:t>
      </w:r>
      <w:r w:rsidRPr="006443C4">
        <w:rPr>
          <w:rFonts w:ascii="Times New Roman" w:hAnsi="Times New Roman" w:cs="Times New Roman"/>
          <w:i/>
          <w:color w:val="000000"/>
          <w:sz w:val="24"/>
          <w:szCs w:val="24"/>
        </w:rPr>
        <w:t>sujeito participante</w:t>
      </w:r>
      <w:r w:rsidRPr="006443C4">
        <w:rPr>
          <w:rFonts w:ascii="Times New Roman" w:hAnsi="Times New Roman" w:cs="Times New Roman"/>
          <w:color w:val="000000"/>
          <w:sz w:val="24"/>
          <w:szCs w:val="24"/>
        </w:rPr>
        <w:t xml:space="preserve">, compreensivo e decolonial. </w:t>
      </w:r>
      <w:proofErr w:type="spellStart"/>
      <w:r w:rsidRPr="006443C4">
        <w:rPr>
          <w:rFonts w:ascii="Times New Roman" w:hAnsi="Times New Roman" w:cs="Times New Roman"/>
          <w:color w:val="000000"/>
          <w:sz w:val="24"/>
          <w:szCs w:val="24"/>
        </w:rPr>
        <w:t>Autodecolonialidade</w:t>
      </w:r>
      <w:proofErr w:type="spellEnd"/>
      <w:r w:rsidRPr="006443C4">
        <w:rPr>
          <w:rFonts w:ascii="Times New Roman" w:hAnsi="Times New Roman" w:cs="Times New Roman"/>
          <w:color w:val="000000"/>
          <w:sz w:val="24"/>
          <w:szCs w:val="24"/>
        </w:rPr>
        <w:t xml:space="preserve">. Em segundo, propor novas formas de pesquisar, mas o ponto principal é o envolvimento com o grupo de interação. Não se fala mais “grupo pesquisado” e sim “grupo de interação”. Necessidade de </w:t>
      </w:r>
      <w:r w:rsidRPr="006443C4">
        <w:rPr>
          <w:rFonts w:ascii="Times New Roman" w:hAnsi="Times New Roman" w:cs="Times New Roman"/>
          <w:i/>
          <w:color w:val="000000"/>
          <w:sz w:val="24"/>
          <w:szCs w:val="24"/>
        </w:rPr>
        <w:t>transitar</w:t>
      </w:r>
      <w:r w:rsidRPr="006443C4">
        <w:rPr>
          <w:rFonts w:ascii="Times New Roman" w:hAnsi="Times New Roman" w:cs="Times New Roman"/>
          <w:color w:val="000000"/>
          <w:sz w:val="24"/>
          <w:szCs w:val="24"/>
        </w:rPr>
        <w:t xml:space="preserve"> (Interagir): “Estabelecer a relação entre </w:t>
      </w:r>
      <w:proofErr w:type="spellStart"/>
      <w:r w:rsidRPr="006443C4">
        <w:rPr>
          <w:rFonts w:ascii="Times New Roman" w:hAnsi="Times New Roman" w:cs="Times New Roman"/>
          <w:color w:val="000000"/>
          <w:sz w:val="24"/>
          <w:szCs w:val="24"/>
        </w:rPr>
        <w:t>autodecolonialidade</w:t>
      </w:r>
      <w:proofErr w:type="spellEnd"/>
      <w:r w:rsidRPr="006443C4">
        <w:rPr>
          <w:rFonts w:ascii="Times New Roman" w:hAnsi="Times New Roman" w:cs="Times New Roman"/>
          <w:color w:val="000000"/>
          <w:sz w:val="24"/>
          <w:szCs w:val="24"/>
        </w:rPr>
        <w:t xml:space="preserve"> e o conversar alterativo (alteridade, reconhecer-se no outro)” (p. 177).  Leva-se em conta que interagir é também desenvolver ações e participar de modo ativo e alterativo com o grupo. Num terceiro momento, ter consciência de que não é definir um “paradigma novo” e nem um “paradigma emergente” em pesquisa e sim um “paradigma outro”, conforme </w:t>
      </w:r>
      <w:proofErr w:type="spellStart"/>
      <w:r w:rsidRPr="006443C4">
        <w:rPr>
          <w:rFonts w:ascii="Times New Roman" w:hAnsi="Times New Roman" w:cs="Times New Roman"/>
          <w:color w:val="000000"/>
          <w:sz w:val="24"/>
          <w:szCs w:val="24"/>
        </w:rPr>
        <w:t>Mignolo</w:t>
      </w:r>
      <w:proofErr w:type="spellEnd"/>
      <w:r w:rsidRPr="006443C4">
        <w:rPr>
          <w:rFonts w:ascii="Times New Roman" w:hAnsi="Times New Roman" w:cs="Times New Roman"/>
          <w:color w:val="000000"/>
          <w:sz w:val="24"/>
          <w:szCs w:val="24"/>
        </w:rPr>
        <w:t xml:space="preserve"> (p. 178). Isto quer dizer: valorizar a histórias locais solapadas pelo processo colonial; reconhecer a diversidade como um processo emancipatório; </w:t>
      </w:r>
      <w:proofErr w:type="spellStart"/>
      <w:r w:rsidRPr="006443C4">
        <w:rPr>
          <w:rFonts w:ascii="Times New Roman" w:hAnsi="Times New Roman" w:cs="Times New Roman"/>
          <w:color w:val="000000"/>
          <w:sz w:val="24"/>
          <w:szCs w:val="24"/>
        </w:rPr>
        <w:t>decolonizar</w:t>
      </w:r>
      <w:proofErr w:type="spellEnd"/>
      <w:r w:rsidRPr="006443C4">
        <w:rPr>
          <w:rFonts w:ascii="Times New Roman" w:hAnsi="Times New Roman" w:cs="Times New Roman"/>
          <w:color w:val="000000"/>
          <w:sz w:val="24"/>
          <w:szCs w:val="24"/>
        </w:rPr>
        <w:t xml:space="preserve"> e ouvir a voz das identidades fraccionadas (fragmentadas).  Nesse caso, os paradigmas não se superam uns aos outros, </w:t>
      </w:r>
      <w:r w:rsidRPr="006443C4">
        <w:rPr>
          <w:rFonts w:ascii="Times New Roman" w:hAnsi="Times New Roman" w:cs="Times New Roman"/>
          <w:color w:val="000000"/>
          <w:sz w:val="24"/>
          <w:szCs w:val="24"/>
        </w:rPr>
        <w:lastRenderedPageBreak/>
        <w:t xml:space="preserve">portanto, nem um outro paradigma tem a intenção de superar o anterior, apenas fazer de outro modo (ou seja, não se pode substituir um método universal por outro método igualmente universal). Em quarto lugar, reconhecer nos grupos de interação que há histórias particulares (experiências individuais).  Quanto mais fragmentadas as histórias mais proximidade se tem com os sujeitos envolvidos e mais decolonial é sua pesquisa. Valorização da </w:t>
      </w:r>
      <w:proofErr w:type="spellStart"/>
      <w:r w:rsidRPr="006443C4">
        <w:rPr>
          <w:rFonts w:ascii="Times New Roman" w:hAnsi="Times New Roman" w:cs="Times New Roman"/>
          <w:color w:val="000000"/>
          <w:sz w:val="24"/>
          <w:szCs w:val="24"/>
        </w:rPr>
        <w:t>biopráxis</w:t>
      </w:r>
      <w:proofErr w:type="spellEnd"/>
      <w:r w:rsidRPr="006443C4">
        <w:rPr>
          <w:rFonts w:ascii="Times New Roman" w:hAnsi="Times New Roman" w:cs="Times New Roman"/>
          <w:color w:val="000000"/>
          <w:sz w:val="24"/>
          <w:szCs w:val="24"/>
        </w:rPr>
        <w:t xml:space="preserve"> humana:</w:t>
      </w:r>
    </w:p>
    <w:p w14:paraId="5E8135F2" w14:textId="0CD268AB" w:rsidR="00D17C65" w:rsidRPr="00A67BD9" w:rsidRDefault="00D17C65" w:rsidP="00D17C65">
      <w:pPr>
        <w:spacing w:after="0"/>
        <w:ind w:left="2268"/>
        <w:jc w:val="both"/>
        <w:rPr>
          <w:rFonts w:ascii="Times New Roman" w:hAnsi="Times New Roman" w:cs="Times New Roman"/>
          <w:color w:val="000000"/>
        </w:rPr>
      </w:pPr>
      <w:r w:rsidRPr="00A67BD9">
        <w:rPr>
          <w:rFonts w:ascii="Times New Roman" w:hAnsi="Times New Roman" w:cs="Times New Roman"/>
          <w:color w:val="000000"/>
        </w:rPr>
        <w:t xml:space="preserve">As </w:t>
      </w:r>
      <w:proofErr w:type="spellStart"/>
      <w:r w:rsidRPr="00A67BD9">
        <w:rPr>
          <w:rFonts w:ascii="Times New Roman" w:hAnsi="Times New Roman" w:cs="Times New Roman"/>
          <w:color w:val="000000"/>
        </w:rPr>
        <w:t>biopráxis</w:t>
      </w:r>
      <w:proofErr w:type="spellEnd"/>
      <w:r w:rsidRPr="00A67BD9">
        <w:rPr>
          <w:rFonts w:ascii="Times New Roman" w:hAnsi="Times New Roman" w:cs="Times New Roman"/>
          <w:color w:val="000000"/>
        </w:rPr>
        <w:t xml:space="preserve"> humanas representam as atividades, ações e operações mais concretas que desenvolve uma pessoa em seu cotidiano (fragmentos do viver humano), de forma espontânea. “Os instantes que configuram a vida diária da pessoa”. (</w:t>
      </w:r>
      <w:proofErr w:type="spellStart"/>
      <w:r w:rsidRPr="00A67BD9">
        <w:rPr>
          <w:rFonts w:ascii="Times New Roman" w:hAnsi="Times New Roman" w:cs="Times New Roman"/>
          <w:color w:val="000000"/>
        </w:rPr>
        <w:t>Ocaña</w:t>
      </w:r>
      <w:proofErr w:type="spellEnd"/>
      <w:r w:rsidRPr="00A67BD9">
        <w:rPr>
          <w:rFonts w:ascii="Times New Roman" w:hAnsi="Times New Roman" w:cs="Times New Roman"/>
          <w:color w:val="000000"/>
        </w:rPr>
        <w:t xml:space="preserve"> et. al, 2018, p. 179)</w:t>
      </w:r>
    </w:p>
    <w:p w14:paraId="1DFF5C5C"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p>
    <w:p w14:paraId="6886E7EC"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Portanto, </w:t>
      </w:r>
      <w:proofErr w:type="spellStart"/>
      <w:r w:rsidRPr="006443C4">
        <w:rPr>
          <w:rFonts w:ascii="Times New Roman" w:eastAsia="Times New Roman" w:hAnsi="Times New Roman" w:cs="Times New Roman"/>
          <w:color w:val="000000"/>
          <w:sz w:val="24"/>
          <w:szCs w:val="24"/>
        </w:rPr>
        <w:t>Ocaña</w:t>
      </w:r>
      <w:proofErr w:type="spellEnd"/>
      <w:r w:rsidRPr="006443C4">
        <w:rPr>
          <w:rFonts w:ascii="Times New Roman" w:eastAsia="Times New Roman" w:hAnsi="Times New Roman" w:cs="Times New Roman"/>
          <w:color w:val="000000"/>
          <w:sz w:val="24"/>
          <w:szCs w:val="24"/>
        </w:rPr>
        <w:t xml:space="preserve"> et al. (2018) faz crítica aos pesquisadores que apenas refletem teoricamente sobre um processo decolonial, isso não é metodologia, é reflexão. Traçar uma metodologia decolonial é mover-se junto ao grupo de interação, é participar não apontar, é reconhecer-se nos sujeitos e não julgá-los, é um processo dialógico e não monológico, é saber que mesmo sendo um processo </w:t>
      </w:r>
      <w:proofErr w:type="spellStart"/>
      <w:r w:rsidRPr="006443C4">
        <w:rPr>
          <w:rFonts w:ascii="Times New Roman" w:eastAsia="Times New Roman" w:hAnsi="Times New Roman" w:cs="Times New Roman"/>
          <w:color w:val="000000"/>
          <w:sz w:val="24"/>
          <w:szCs w:val="24"/>
        </w:rPr>
        <w:t>decolonizante</w:t>
      </w:r>
      <w:proofErr w:type="spellEnd"/>
      <w:r w:rsidRPr="006443C4">
        <w:rPr>
          <w:rFonts w:ascii="Times New Roman" w:eastAsia="Times New Roman" w:hAnsi="Times New Roman" w:cs="Times New Roman"/>
          <w:color w:val="000000"/>
          <w:sz w:val="24"/>
          <w:szCs w:val="24"/>
        </w:rPr>
        <w:t xml:space="preserve">, é político: “Todo processo </w:t>
      </w:r>
      <w:proofErr w:type="spellStart"/>
      <w:r w:rsidRPr="006443C4">
        <w:rPr>
          <w:rFonts w:ascii="Times New Roman" w:eastAsia="Times New Roman" w:hAnsi="Times New Roman" w:cs="Times New Roman"/>
          <w:color w:val="000000"/>
          <w:sz w:val="24"/>
          <w:szCs w:val="24"/>
        </w:rPr>
        <w:t>decolonizante</w:t>
      </w:r>
      <w:proofErr w:type="spellEnd"/>
      <w:r w:rsidRPr="006443C4">
        <w:rPr>
          <w:rFonts w:ascii="Times New Roman" w:eastAsia="Times New Roman" w:hAnsi="Times New Roman" w:cs="Times New Roman"/>
          <w:color w:val="000000"/>
          <w:sz w:val="24"/>
          <w:szCs w:val="24"/>
        </w:rPr>
        <w:t xml:space="preserve"> é político e ideológico” (p. 182). Diante dessas considerações, a metodologia decolonial consiste em criticar a ciência clássica, moderna. Criticar seus modos de investigação, do fazer pesquisa colonial, das práticas impostas. Tentativas de se impor ao outro em pesquisa, apontar, disputar de forma antiética, é não respeitar o outro. Para ser decolonial em pesquisa é necessário ser: “democrático, procurar ser justo, compartilhar e solidarizar-se” (p. 183).</w:t>
      </w:r>
    </w:p>
    <w:p w14:paraId="1A7C32E9" w14:textId="77777777" w:rsidR="00D17C65" w:rsidRPr="006443C4" w:rsidRDefault="00D17C65" w:rsidP="00D17C65">
      <w:pPr>
        <w:pBdr>
          <w:top w:val="nil"/>
          <w:left w:val="nil"/>
          <w:bottom w:val="nil"/>
          <w:right w:val="nil"/>
          <w:between w:val="nil"/>
        </w:pBdr>
        <w:spacing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A partir de experiências de </w:t>
      </w:r>
      <w:r w:rsidRPr="006443C4">
        <w:rPr>
          <w:rFonts w:ascii="Times New Roman" w:eastAsia="Times New Roman" w:hAnsi="Times New Roman" w:cs="Times New Roman"/>
          <w:i/>
          <w:color w:val="000000"/>
          <w:sz w:val="24"/>
          <w:szCs w:val="24"/>
        </w:rPr>
        <w:t xml:space="preserve">imersão </w:t>
      </w:r>
      <w:r w:rsidRPr="006443C4">
        <w:rPr>
          <w:rFonts w:ascii="Times New Roman" w:eastAsia="Times New Roman" w:hAnsi="Times New Roman" w:cs="Times New Roman"/>
          <w:color w:val="000000"/>
          <w:sz w:val="24"/>
          <w:szCs w:val="24"/>
        </w:rPr>
        <w:t xml:space="preserve">onde são realizados os processos de agricultura familiar, quilombos e aldeias indígenas e </w:t>
      </w:r>
      <w:r w:rsidRPr="006443C4">
        <w:rPr>
          <w:rFonts w:ascii="Times New Roman" w:eastAsia="Times New Roman" w:hAnsi="Times New Roman" w:cs="Times New Roman"/>
          <w:i/>
          <w:color w:val="000000"/>
          <w:sz w:val="24"/>
          <w:szCs w:val="24"/>
        </w:rPr>
        <w:t>entrevistas</w:t>
      </w:r>
      <w:r w:rsidRPr="006443C4">
        <w:rPr>
          <w:rFonts w:ascii="Times New Roman" w:eastAsia="Times New Roman" w:hAnsi="Times New Roman" w:cs="Times New Roman"/>
          <w:color w:val="000000"/>
          <w:sz w:val="24"/>
          <w:szCs w:val="24"/>
        </w:rPr>
        <w:t xml:space="preserve"> em profundidade com sujeitos sobre seu trabalho, dos processos educativos e acompanhando o trabalho da rede poderão ser analisados os modos como se dão suas experiências.</w:t>
      </w:r>
    </w:p>
    <w:p w14:paraId="47D1179C" w14:textId="77777777" w:rsidR="00A67BD9" w:rsidRDefault="00A67BD9" w:rsidP="00D17C65">
      <w:pPr>
        <w:spacing w:after="0" w:line="360" w:lineRule="auto"/>
        <w:jc w:val="both"/>
        <w:rPr>
          <w:rFonts w:ascii="Times New Roman" w:hAnsi="Times New Roman" w:cs="Times New Roman"/>
          <w:b/>
          <w:sz w:val="24"/>
          <w:szCs w:val="24"/>
        </w:rPr>
      </w:pPr>
    </w:p>
    <w:p w14:paraId="59756575" w14:textId="0367FFE8" w:rsidR="00D17C65" w:rsidRPr="006443C4" w:rsidRDefault="00D17C65" w:rsidP="00D17C65">
      <w:pPr>
        <w:spacing w:after="0" w:line="360" w:lineRule="auto"/>
        <w:jc w:val="both"/>
        <w:rPr>
          <w:rFonts w:ascii="Times New Roman" w:hAnsi="Times New Roman" w:cs="Times New Roman"/>
          <w:b/>
          <w:sz w:val="24"/>
          <w:szCs w:val="24"/>
        </w:rPr>
      </w:pPr>
      <w:proofErr w:type="spellStart"/>
      <w:r w:rsidRPr="006443C4">
        <w:rPr>
          <w:rFonts w:ascii="Times New Roman" w:hAnsi="Times New Roman" w:cs="Times New Roman"/>
          <w:b/>
          <w:sz w:val="24"/>
          <w:szCs w:val="24"/>
        </w:rPr>
        <w:t>Escrevivências</w:t>
      </w:r>
      <w:proofErr w:type="spellEnd"/>
      <w:r w:rsidRPr="006443C4">
        <w:rPr>
          <w:rFonts w:ascii="Times New Roman" w:hAnsi="Times New Roman" w:cs="Times New Roman"/>
          <w:b/>
          <w:sz w:val="24"/>
          <w:szCs w:val="24"/>
        </w:rPr>
        <w:t xml:space="preserve"> Decoloniais</w:t>
      </w:r>
    </w:p>
    <w:p w14:paraId="3A6D1427"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Há em Habermas o entendimento de uma </w:t>
      </w:r>
      <w:r w:rsidRPr="006443C4">
        <w:rPr>
          <w:rFonts w:ascii="Times New Roman" w:eastAsia="Times New Roman" w:hAnsi="Times New Roman" w:cs="Times New Roman"/>
          <w:i/>
          <w:color w:val="000000"/>
          <w:sz w:val="24"/>
          <w:szCs w:val="24"/>
        </w:rPr>
        <w:t xml:space="preserve">solidariedade universal </w:t>
      </w:r>
      <w:r w:rsidRPr="006443C4">
        <w:rPr>
          <w:rFonts w:ascii="Times New Roman" w:eastAsia="Times New Roman" w:hAnsi="Times New Roman" w:cs="Times New Roman"/>
          <w:color w:val="000000"/>
          <w:sz w:val="24"/>
          <w:szCs w:val="24"/>
        </w:rPr>
        <w:t xml:space="preserve">da mesma forma colocada por </w:t>
      </w:r>
      <w:proofErr w:type="spellStart"/>
      <w:r w:rsidRPr="006443C4">
        <w:rPr>
          <w:rFonts w:ascii="Times New Roman" w:eastAsia="Times New Roman" w:hAnsi="Times New Roman" w:cs="Times New Roman"/>
          <w:color w:val="000000"/>
          <w:sz w:val="24"/>
          <w:szCs w:val="24"/>
        </w:rPr>
        <w:t>Pollak</w:t>
      </w:r>
      <w:proofErr w:type="spellEnd"/>
      <w:r w:rsidRPr="006443C4">
        <w:rPr>
          <w:rFonts w:ascii="Times New Roman" w:eastAsia="Times New Roman" w:hAnsi="Times New Roman" w:cs="Times New Roman"/>
          <w:color w:val="000000"/>
          <w:sz w:val="24"/>
          <w:szCs w:val="24"/>
        </w:rPr>
        <w:t xml:space="preserve">, (1992) em que a memória histórica possui o sentido de </w:t>
      </w:r>
      <w:r w:rsidRPr="006443C4">
        <w:rPr>
          <w:rFonts w:ascii="Times New Roman" w:eastAsia="Times New Roman" w:hAnsi="Times New Roman" w:cs="Times New Roman"/>
          <w:i/>
          <w:color w:val="000000"/>
          <w:sz w:val="24"/>
          <w:szCs w:val="24"/>
        </w:rPr>
        <w:t>identidade</w:t>
      </w:r>
      <w:r w:rsidRPr="006443C4">
        <w:rPr>
          <w:rFonts w:ascii="Times New Roman" w:eastAsia="Times New Roman" w:hAnsi="Times New Roman" w:cs="Times New Roman"/>
          <w:color w:val="000000"/>
          <w:sz w:val="24"/>
          <w:szCs w:val="24"/>
        </w:rPr>
        <w:t xml:space="preserve">, mas coletiva. Mesmo que a memória pareça um fenômeno individual é um fenômeno coletivo e social, que emerge das transformações que ocorrem num tempo e espaço. Pode-se dizer que, em primeiro lugar, são os acontecimentos vividos pessoalmente. Em segundo lugar, são os acontecimentos que eu chamaria de “vividos por tabela”, ou seja, acontecimentos vividos pelo grupo ou pela coletividade à qual a pessoa se sente pertencer. São acontecimentos dos quais a pessoa nem sempre participou, porém, no imaginário, tomaram tamanho relevo que, no fim das contas, é quase impossível que ela consiga saber se participou ou não. Além desses </w:t>
      </w:r>
      <w:r w:rsidRPr="006443C4">
        <w:rPr>
          <w:rFonts w:ascii="Times New Roman" w:eastAsia="Times New Roman" w:hAnsi="Times New Roman" w:cs="Times New Roman"/>
          <w:color w:val="000000"/>
          <w:sz w:val="24"/>
          <w:szCs w:val="24"/>
        </w:rPr>
        <w:lastRenderedPageBreak/>
        <w:t>acontecimentos, a memória é constituída por pessoas, personagens e para além deles. Existem lugares da memória, lugares particularmente ligados a uma lembrança, que pode ser uma lembrança pessoal, mas também pode não ter apoio no tempo cronológico (</w:t>
      </w:r>
      <w:proofErr w:type="spellStart"/>
      <w:r w:rsidRPr="006443C4">
        <w:rPr>
          <w:rFonts w:ascii="Times New Roman" w:eastAsia="Times New Roman" w:hAnsi="Times New Roman" w:cs="Times New Roman"/>
          <w:color w:val="000000"/>
          <w:sz w:val="24"/>
          <w:szCs w:val="24"/>
        </w:rPr>
        <w:t>Pollak</w:t>
      </w:r>
      <w:proofErr w:type="spellEnd"/>
      <w:r w:rsidRPr="006443C4">
        <w:rPr>
          <w:rFonts w:ascii="Times New Roman" w:eastAsia="Times New Roman" w:hAnsi="Times New Roman" w:cs="Times New Roman"/>
          <w:color w:val="000000"/>
          <w:sz w:val="24"/>
          <w:szCs w:val="24"/>
        </w:rPr>
        <w:t>, 1992, p. 201). De acordo com ele</w:t>
      </w:r>
    </w:p>
    <w:p w14:paraId="08147A47" w14:textId="36CAE9ED" w:rsidR="00D17C65" w:rsidRPr="00A67BD9" w:rsidRDefault="00D17C65" w:rsidP="00C866F4">
      <w:pPr>
        <w:pBdr>
          <w:top w:val="nil"/>
          <w:left w:val="nil"/>
          <w:bottom w:val="nil"/>
          <w:right w:val="nil"/>
          <w:between w:val="nil"/>
        </w:pBdr>
        <w:tabs>
          <w:tab w:val="left" w:pos="2304"/>
        </w:tabs>
        <w:spacing w:after="0"/>
        <w:ind w:left="2268"/>
        <w:jc w:val="both"/>
        <w:rPr>
          <w:rFonts w:ascii="Times New Roman" w:hAnsi="Times New Roman" w:cs="Times New Roman"/>
        </w:rPr>
      </w:pPr>
      <w:r w:rsidRPr="00A67BD9">
        <w:rPr>
          <w:rFonts w:ascii="Times New Roman" w:eastAsia="Times New Roman" w:hAnsi="Times New Roman" w:cs="Times New Roman"/>
          <w:color w:val="000000"/>
        </w:rPr>
        <w:t xml:space="preserve">a memória é um elemento constituinte do sentimento de identidade, tanto individual como coletiva, na medida em que ela é também um fator extremamente importante do </w:t>
      </w:r>
      <w:r w:rsidRPr="00A67BD9">
        <w:rPr>
          <w:rFonts w:ascii="Times New Roman" w:eastAsia="Times New Roman" w:hAnsi="Times New Roman" w:cs="Times New Roman"/>
          <w:color w:val="262626"/>
        </w:rPr>
        <w:t>sentimento de continuidade e de coerência de uma pessoa ou de um grupo em que sua construção de si (</w:t>
      </w:r>
      <w:proofErr w:type="spellStart"/>
      <w:r w:rsidRPr="00A67BD9">
        <w:rPr>
          <w:rFonts w:ascii="Times New Roman" w:eastAsia="Times New Roman" w:hAnsi="Times New Roman" w:cs="Times New Roman"/>
          <w:color w:val="262626"/>
        </w:rPr>
        <w:t>Pollak</w:t>
      </w:r>
      <w:proofErr w:type="spellEnd"/>
      <w:r w:rsidRPr="00A67BD9">
        <w:rPr>
          <w:rFonts w:ascii="Times New Roman" w:eastAsia="Times New Roman" w:hAnsi="Times New Roman" w:cs="Times New Roman"/>
          <w:color w:val="262626"/>
        </w:rPr>
        <w:t>, 1992, p. 204).</w:t>
      </w:r>
    </w:p>
    <w:p w14:paraId="14A3A1B4" w14:textId="77777777" w:rsidR="00D17C65" w:rsidRPr="00A67BD9" w:rsidRDefault="00D17C65" w:rsidP="00D17C65">
      <w:pPr>
        <w:pBdr>
          <w:top w:val="nil"/>
          <w:left w:val="nil"/>
          <w:bottom w:val="nil"/>
          <w:right w:val="nil"/>
          <w:between w:val="nil"/>
        </w:pBdr>
        <w:spacing w:after="0"/>
        <w:ind w:left="2268" w:firstLine="566"/>
        <w:jc w:val="both"/>
        <w:rPr>
          <w:rFonts w:ascii="Times New Roman" w:hAnsi="Times New Roman" w:cs="Times New Roman"/>
          <w:color w:val="000000"/>
        </w:rPr>
      </w:pPr>
      <w:r w:rsidRPr="00A67BD9">
        <w:rPr>
          <w:rFonts w:ascii="Times New Roman" w:eastAsia="Times New Roman" w:hAnsi="Times New Roman" w:cs="Times New Roman"/>
          <w:color w:val="262626"/>
        </w:rPr>
        <w:t xml:space="preserve"> </w:t>
      </w:r>
      <w:r w:rsidRPr="00A67BD9">
        <w:rPr>
          <w:rFonts w:ascii="Times New Roman" w:eastAsia="Times New Roman" w:hAnsi="Times New Roman" w:cs="Times New Roman"/>
          <w:color w:val="000000"/>
        </w:rPr>
        <w:t xml:space="preserve"> </w:t>
      </w:r>
    </w:p>
    <w:p w14:paraId="647F3ACC" w14:textId="77777777" w:rsidR="00D17C65" w:rsidRPr="006443C4" w:rsidRDefault="00D17C65" w:rsidP="00D17C65">
      <w:pPr>
        <w:pBdr>
          <w:top w:val="nil"/>
          <w:left w:val="nil"/>
          <w:bottom w:val="nil"/>
          <w:right w:val="nil"/>
          <w:between w:val="nil"/>
        </w:pBdr>
        <w:spacing w:after="0" w:line="360" w:lineRule="auto"/>
        <w:ind w:firstLine="567"/>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Indispensável nos estudos em que a memória é peça chave é buscar as memórias em que se podem (</w:t>
      </w:r>
      <w:proofErr w:type="spellStart"/>
      <w:r w:rsidRPr="006443C4">
        <w:rPr>
          <w:rFonts w:ascii="Times New Roman" w:eastAsia="Times New Roman" w:hAnsi="Times New Roman" w:cs="Times New Roman"/>
          <w:color w:val="000000"/>
          <w:sz w:val="24"/>
          <w:szCs w:val="24"/>
        </w:rPr>
        <w:t>re</w:t>
      </w:r>
      <w:proofErr w:type="spellEnd"/>
      <w:r w:rsidRPr="006443C4">
        <w:rPr>
          <w:rFonts w:ascii="Times New Roman" w:eastAsia="Times New Roman" w:hAnsi="Times New Roman" w:cs="Times New Roman"/>
          <w:color w:val="000000"/>
          <w:sz w:val="24"/>
          <w:szCs w:val="24"/>
        </w:rPr>
        <w:t xml:space="preserve">) descobrir as fantasias nas expressões dos sujeitos ao relembrarem do passado. É o que chamo de </w:t>
      </w:r>
      <w:proofErr w:type="spellStart"/>
      <w:r w:rsidRPr="006443C4">
        <w:rPr>
          <w:rFonts w:ascii="Times New Roman" w:eastAsia="Times New Roman" w:hAnsi="Times New Roman" w:cs="Times New Roman"/>
          <w:color w:val="000000"/>
          <w:sz w:val="24"/>
          <w:szCs w:val="24"/>
        </w:rPr>
        <w:t>escrevivências</w:t>
      </w:r>
      <w:proofErr w:type="spellEnd"/>
      <w:r w:rsidRPr="006443C4">
        <w:rPr>
          <w:rFonts w:ascii="Times New Roman" w:eastAsia="Times New Roman" w:hAnsi="Times New Roman" w:cs="Times New Roman"/>
          <w:color w:val="000000"/>
          <w:sz w:val="24"/>
          <w:szCs w:val="24"/>
        </w:rPr>
        <w:t xml:space="preserve">. Mas isso é possível? </w:t>
      </w:r>
    </w:p>
    <w:p w14:paraId="7FFF9E17" w14:textId="77777777" w:rsidR="00D17C65" w:rsidRPr="006443C4" w:rsidRDefault="00D17C65" w:rsidP="00D17C65">
      <w:pPr>
        <w:pBdr>
          <w:top w:val="nil"/>
          <w:left w:val="nil"/>
          <w:bottom w:val="nil"/>
          <w:right w:val="nil"/>
          <w:between w:val="nil"/>
        </w:pBdr>
        <w:spacing w:after="0" w:line="360" w:lineRule="auto"/>
        <w:ind w:firstLine="567"/>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Para responder a esta questão, faço referência à Conceição Evaristo, em primeiro lugar, porque o termo </w:t>
      </w:r>
      <w:proofErr w:type="spellStart"/>
      <w:r w:rsidRPr="006443C4">
        <w:rPr>
          <w:rFonts w:ascii="Times New Roman" w:eastAsia="Times New Roman" w:hAnsi="Times New Roman" w:cs="Times New Roman"/>
          <w:i/>
          <w:color w:val="000000"/>
          <w:sz w:val="24"/>
          <w:szCs w:val="24"/>
        </w:rPr>
        <w:t>escrevivências</w:t>
      </w:r>
      <w:proofErr w:type="spellEnd"/>
      <w:r w:rsidRPr="006443C4">
        <w:rPr>
          <w:rFonts w:ascii="Times New Roman" w:eastAsia="Times New Roman" w:hAnsi="Times New Roman" w:cs="Times New Roman"/>
          <w:i/>
          <w:color w:val="000000"/>
          <w:sz w:val="24"/>
          <w:szCs w:val="24"/>
        </w:rPr>
        <w:t xml:space="preserve"> </w:t>
      </w:r>
      <w:r w:rsidRPr="006443C4">
        <w:rPr>
          <w:rFonts w:ascii="Times New Roman" w:eastAsia="Times New Roman" w:hAnsi="Times New Roman" w:cs="Times New Roman"/>
          <w:color w:val="000000"/>
          <w:sz w:val="24"/>
          <w:szCs w:val="24"/>
        </w:rPr>
        <w:t xml:space="preserve">foi cunhado por ela: </w:t>
      </w:r>
    </w:p>
    <w:p w14:paraId="0C60CD79" w14:textId="77777777" w:rsidR="00D17C65" w:rsidRPr="00A67BD9" w:rsidRDefault="00D17C65" w:rsidP="00D17C65">
      <w:pPr>
        <w:pBdr>
          <w:top w:val="nil"/>
          <w:left w:val="nil"/>
          <w:bottom w:val="nil"/>
          <w:right w:val="nil"/>
          <w:between w:val="nil"/>
        </w:pBdr>
        <w:spacing w:after="0"/>
        <w:ind w:left="2268"/>
        <w:jc w:val="both"/>
        <w:rPr>
          <w:rFonts w:ascii="Times New Roman" w:hAnsi="Times New Roman" w:cs="Times New Roman"/>
          <w:color w:val="333333"/>
          <w:highlight w:val="white"/>
        </w:rPr>
      </w:pPr>
    </w:p>
    <w:p w14:paraId="7724641F" w14:textId="77777777" w:rsidR="00D17C65" w:rsidRPr="00E7561D" w:rsidRDefault="00D17C65" w:rsidP="00D17C65">
      <w:pPr>
        <w:pBdr>
          <w:top w:val="nil"/>
          <w:left w:val="nil"/>
          <w:bottom w:val="nil"/>
          <w:right w:val="nil"/>
          <w:between w:val="nil"/>
        </w:pBdr>
        <w:ind w:left="2268"/>
        <w:jc w:val="both"/>
        <w:rPr>
          <w:rFonts w:ascii="Times New Roman" w:eastAsia="Times New Roman" w:hAnsi="Times New Roman" w:cs="Times New Roman"/>
          <w:highlight w:val="white"/>
        </w:rPr>
      </w:pPr>
      <w:r w:rsidRPr="00E7561D">
        <w:rPr>
          <w:rFonts w:ascii="Times New Roman" w:eastAsia="Times New Roman" w:hAnsi="Times New Roman" w:cs="Times New Roman"/>
          <w:highlight w:val="white"/>
        </w:rPr>
        <w:t>A autoria de mulheres negras na literatura brasileira traz uma vertente com novas histórias, novos enredos, novos personagens, que na verdade borram a literatura. Essa autoria tem um discurso literário que se distancia do que foi escrito até hoje a nosso respeito. Ela parte de dentro de nossas experiências, somos nós dizendo de nós mesmos, nós como sujeitos de autoria, como sujeitos de temática, criando os nossos próprios enredos. (Conceição Evaristo em NEXO JORNAL, 2017, n.p.)</w:t>
      </w:r>
    </w:p>
    <w:p w14:paraId="2ABED035" w14:textId="0158DBEC" w:rsidR="00D17C65" w:rsidRPr="00150FB1" w:rsidRDefault="00D17C65" w:rsidP="00D17C65">
      <w:pPr>
        <w:pBdr>
          <w:top w:val="nil"/>
          <w:left w:val="nil"/>
          <w:bottom w:val="nil"/>
          <w:right w:val="nil"/>
          <w:between w:val="nil"/>
        </w:pBdr>
        <w:spacing w:after="0"/>
        <w:ind w:left="2268"/>
        <w:jc w:val="both"/>
        <w:rPr>
          <w:rFonts w:ascii="Times New Roman" w:hAnsi="Times New Roman" w:cs="Times New Roman"/>
          <w:color w:val="000000"/>
        </w:rPr>
      </w:pPr>
    </w:p>
    <w:p w14:paraId="75463A6C"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Em segundo, referencio o trabalho da historiadora Ângela de Castro Gomes intitulado </w:t>
      </w:r>
      <w:r w:rsidRPr="006443C4">
        <w:rPr>
          <w:rFonts w:ascii="Times New Roman" w:eastAsia="Times New Roman" w:hAnsi="Times New Roman" w:cs="Times New Roman"/>
          <w:i/>
          <w:color w:val="000000"/>
          <w:sz w:val="24"/>
          <w:szCs w:val="24"/>
        </w:rPr>
        <w:t xml:space="preserve">Escrita de Si, Escrita da História </w:t>
      </w:r>
      <w:r w:rsidRPr="006443C4">
        <w:rPr>
          <w:rFonts w:ascii="Times New Roman" w:eastAsia="Times New Roman" w:hAnsi="Times New Roman" w:cs="Times New Roman"/>
          <w:color w:val="000000"/>
          <w:sz w:val="24"/>
          <w:szCs w:val="24"/>
        </w:rPr>
        <w:t>(2004), em que a autora faz abordagem sobre o uso de diários pessoais, autobiografias e correspondências que com o passar do tempo se tornaram fonte privilegiada pelos historiadores para compor parte de pesquisas históricas. Esta prática pode ser considera pela autora como a consolidação da chamada História Cultural</w:t>
      </w:r>
      <w:r w:rsidRPr="006443C4">
        <w:rPr>
          <w:rFonts w:ascii="Times New Roman" w:eastAsia="Times New Roman" w:hAnsi="Times New Roman" w:cs="Times New Roman"/>
          <w:color w:val="000000"/>
          <w:sz w:val="24"/>
          <w:szCs w:val="24"/>
          <w:vertAlign w:val="superscript"/>
        </w:rPr>
        <w:footnoteReference w:id="89"/>
      </w:r>
      <w:r w:rsidRPr="006443C4">
        <w:rPr>
          <w:rFonts w:ascii="Times New Roman" w:eastAsia="Times New Roman" w:hAnsi="Times New Roman" w:cs="Times New Roman"/>
          <w:color w:val="000000"/>
          <w:sz w:val="24"/>
          <w:szCs w:val="24"/>
        </w:rPr>
        <w:t xml:space="preserve">, que de forma organizada, faz uso do cotidiano das pessoas, de suas experiências, inclusive políticas, que são ricas fontes do trabalho do pesquisador. </w:t>
      </w:r>
    </w:p>
    <w:p w14:paraId="223C31C7"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Sendo a cultura construída pelos discursos e determinados pelos interesses do grupo que o forja, diz-se que é a história das culturas. Quando certos discursos e uma sociedade passam a ser entendidos sob a ótica da história cultural, consegue-se visualizar e entender as posições/ocupações dos grupos sociais que os compõem, que são estratégias e práticas, sobretudo de linguagem. </w:t>
      </w:r>
    </w:p>
    <w:p w14:paraId="7A4E7289"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lastRenderedPageBreak/>
        <w:t xml:space="preserve">Segundo </w:t>
      </w:r>
      <w:proofErr w:type="spellStart"/>
      <w:r w:rsidRPr="006443C4">
        <w:rPr>
          <w:rFonts w:ascii="Times New Roman" w:eastAsia="Times New Roman" w:hAnsi="Times New Roman" w:cs="Times New Roman"/>
          <w:color w:val="000000"/>
          <w:sz w:val="24"/>
          <w:szCs w:val="24"/>
        </w:rPr>
        <w:t>Pesavento</w:t>
      </w:r>
      <w:proofErr w:type="spellEnd"/>
      <w:r w:rsidRPr="006443C4">
        <w:rPr>
          <w:rFonts w:ascii="Times New Roman" w:eastAsia="Times New Roman" w:hAnsi="Times New Roman" w:cs="Times New Roman"/>
          <w:color w:val="000000"/>
          <w:sz w:val="24"/>
          <w:szCs w:val="24"/>
          <w:vertAlign w:val="superscript"/>
        </w:rPr>
        <w:footnoteReference w:id="90"/>
      </w:r>
      <w:r w:rsidRPr="006443C4">
        <w:rPr>
          <w:rFonts w:ascii="Times New Roman" w:eastAsia="Times New Roman" w:hAnsi="Times New Roman" w:cs="Times New Roman"/>
          <w:color w:val="000000"/>
          <w:sz w:val="24"/>
          <w:szCs w:val="24"/>
        </w:rPr>
        <w:t xml:space="preserve"> (2007) as práticas sociais ocorrem onde se constroem as representações, histórias das narrativas por apropriação. Ou seja, a cultura popular e cultura letrada se fazem “uma na outra”, pelas práticas sociais, nas apropriações e resistências. Tanto a autora quanto Roger </w:t>
      </w:r>
      <w:proofErr w:type="spellStart"/>
      <w:r w:rsidRPr="006443C4">
        <w:rPr>
          <w:rFonts w:ascii="Times New Roman" w:eastAsia="Times New Roman" w:hAnsi="Times New Roman" w:cs="Times New Roman"/>
          <w:color w:val="000000"/>
          <w:sz w:val="24"/>
          <w:szCs w:val="24"/>
        </w:rPr>
        <w:t>Chartier</w:t>
      </w:r>
      <w:proofErr w:type="spellEnd"/>
      <w:r w:rsidRPr="006443C4">
        <w:rPr>
          <w:rFonts w:ascii="Times New Roman" w:eastAsia="Times New Roman" w:hAnsi="Times New Roman" w:cs="Times New Roman"/>
          <w:color w:val="000000"/>
          <w:sz w:val="24"/>
          <w:szCs w:val="24"/>
        </w:rPr>
        <w:t xml:space="preserve"> citado por ela admite que a história cultural tenha peso nos processos de formação de cultura, mas em muitos espaços (coletivos) a cultura popular indica as resistências, os conflitos, em que a linguagem atua com um movimento próprio do pensar e do agir. </w:t>
      </w:r>
    </w:p>
    <w:p w14:paraId="2E8CEA68"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Mas </w:t>
      </w:r>
      <w:proofErr w:type="spellStart"/>
      <w:r w:rsidRPr="006443C4">
        <w:rPr>
          <w:rFonts w:ascii="Times New Roman" w:eastAsia="Times New Roman" w:hAnsi="Times New Roman" w:cs="Times New Roman"/>
          <w:color w:val="000000"/>
          <w:sz w:val="24"/>
          <w:szCs w:val="24"/>
        </w:rPr>
        <w:t>escrevivências</w:t>
      </w:r>
      <w:proofErr w:type="spellEnd"/>
      <w:r w:rsidRPr="006443C4">
        <w:rPr>
          <w:rFonts w:ascii="Times New Roman" w:eastAsia="Times New Roman" w:hAnsi="Times New Roman" w:cs="Times New Roman"/>
          <w:color w:val="000000"/>
          <w:sz w:val="24"/>
          <w:szCs w:val="24"/>
        </w:rPr>
        <w:t xml:space="preserve"> são verdades? Para Gomes (2004, p. 14) </w:t>
      </w:r>
      <w:r w:rsidRPr="006443C4">
        <w:rPr>
          <w:rFonts w:ascii="Times New Roman" w:eastAsia="Times New Roman" w:hAnsi="Times New Roman" w:cs="Times New Roman"/>
          <w:i/>
          <w:color w:val="000000"/>
          <w:sz w:val="24"/>
          <w:szCs w:val="24"/>
        </w:rPr>
        <w:t xml:space="preserve">uma </w:t>
      </w:r>
      <w:r w:rsidRPr="006443C4">
        <w:rPr>
          <w:rFonts w:ascii="Times New Roman" w:eastAsia="Times New Roman" w:hAnsi="Times New Roman" w:cs="Times New Roman"/>
          <w:color w:val="000000"/>
          <w:sz w:val="24"/>
          <w:szCs w:val="24"/>
        </w:rPr>
        <w:t xml:space="preserve">linguagem é </w:t>
      </w:r>
      <w:r w:rsidRPr="006443C4">
        <w:rPr>
          <w:rFonts w:ascii="Times New Roman" w:eastAsia="Times New Roman" w:hAnsi="Times New Roman" w:cs="Times New Roman"/>
          <w:i/>
          <w:color w:val="000000"/>
          <w:sz w:val="24"/>
          <w:szCs w:val="24"/>
        </w:rPr>
        <w:t xml:space="preserve">uma </w:t>
      </w:r>
      <w:r w:rsidRPr="006443C4">
        <w:rPr>
          <w:rFonts w:ascii="Times New Roman" w:eastAsia="Times New Roman" w:hAnsi="Times New Roman" w:cs="Times New Roman"/>
          <w:color w:val="000000"/>
          <w:sz w:val="24"/>
          <w:szCs w:val="24"/>
        </w:rPr>
        <w:t>verdade, e o que deve importar ao pesquisador é a ótica assumida pelo registro e de como o autor de tais memórias se expressa: “O documento não trata de “dizer o que houve”, mas de dizer o que o autor diz que viu, sentiu e experimentou, retrospectivamente, em relação a um acontecimento”.</w:t>
      </w:r>
    </w:p>
    <w:p w14:paraId="6F095C57"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proofErr w:type="spellStart"/>
      <w:r w:rsidRPr="006443C4">
        <w:rPr>
          <w:rFonts w:ascii="Times New Roman" w:eastAsia="Times New Roman" w:hAnsi="Times New Roman" w:cs="Times New Roman"/>
          <w:color w:val="000000"/>
          <w:sz w:val="24"/>
          <w:szCs w:val="24"/>
        </w:rPr>
        <w:t>Escrevivências</w:t>
      </w:r>
      <w:proofErr w:type="spellEnd"/>
      <w:r w:rsidRPr="006443C4">
        <w:rPr>
          <w:rFonts w:ascii="Times New Roman" w:eastAsia="Times New Roman" w:hAnsi="Times New Roman" w:cs="Times New Roman"/>
          <w:color w:val="000000"/>
          <w:sz w:val="24"/>
          <w:szCs w:val="24"/>
        </w:rPr>
        <w:t xml:space="preserve"> são memórias (</w:t>
      </w:r>
      <w:proofErr w:type="spellStart"/>
      <w:r w:rsidRPr="006443C4">
        <w:rPr>
          <w:rFonts w:ascii="Times New Roman" w:eastAsia="Times New Roman" w:hAnsi="Times New Roman" w:cs="Times New Roman"/>
          <w:color w:val="000000"/>
          <w:sz w:val="24"/>
          <w:szCs w:val="24"/>
        </w:rPr>
        <w:t>re</w:t>
      </w:r>
      <w:proofErr w:type="spellEnd"/>
      <w:r w:rsidRPr="006443C4">
        <w:rPr>
          <w:rFonts w:ascii="Times New Roman" w:eastAsia="Times New Roman" w:hAnsi="Times New Roman" w:cs="Times New Roman"/>
          <w:color w:val="000000"/>
          <w:sz w:val="24"/>
          <w:szCs w:val="24"/>
        </w:rPr>
        <w:t xml:space="preserve">)inventadas? Para Conceição Evaristo em </w:t>
      </w:r>
      <w:r w:rsidRPr="006443C4">
        <w:rPr>
          <w:rFonts w:ascii="Times New Roman" w:eastAsia="Times New Roman" w:hAnsi="Times New Roman" w:cs="Times New Roman"/>
          <w:i/>
          <w:color w:val="000000"/>
          <w:sz w:val="24"/>
          <w:szCs w:val="24"/>
        </w:rPr>
        <w:t xml:space="preserve">Becos da Memória </w:t>
      </w:r>
      <w:r w:rsidRPr="006443C4">
        <w:rPr>
          <w:rFonts w:ascii="Times New Roman" w:eastAsia="Times New Roman" w:hAnsi="Times New Roman" w:cs="Times New Roman"/>
          <w:color w:val="000000"/>
          <w:sz w:val="24"/>
          <w:szCs w:val="24"/>
        </w:rPr>
        <w:t xml:space="preserve">(2017) há várias formas de </w:t>
      </w:r>
      <w:proofErr w:type="spellStart"/>
      <w:r w:rsidRPr="006443C4">
        <w:rPr>
          <w:rFonts w:ascii="Times New Roman" w:eastAsia="Times New Roman" w:hAnsi="Times New Roman" w:cs="Times New Roman"/>
          <w:color w:val="000000"/>
          <w:sz w:val="24"/>
          <w:szCs w:val="24"/>
        </w:rPr>
        <w:t>escrevivências</w:t>
      </w:r>
      <w:proofErr w:type="spellEnd"/>
      <w:r w:rsidRPr="006443C4">
        <w:rPr>
          <w:rFonts w:ascii="Times New Roman" w:eastAsia="Times New Roman" w:hAnsi="Times New Roman" w:cs="Times New Roman"/>
          <w:color w:val="000000"/>
          <w:sz w:val="24"/>
          <w:szCs w:val="24"/>
        </w:rPr>
        <w:t xml:space="preserve">. A escrita que nasce do cotidiano, das lembranças, das experiências de um povo que revelam a condição de vida é um bom exemplo de </w:t>
      </w:r>
      <w:proofErr w:type="spellStart"/>
      <w:r w:rsidRPr="006443C4">
        <w:rPr>
          <w:rFonts w:ascii="Times New Roman" w:eastAsia="Times New Roman" w:hAnsi="Times New Roman" w:cs="Times New Roman"/>
          <w:color w:val="000000"/>
          <w:sz w:val="24"/>
          <w:szCs w:val="24"/>
        </w:rPr>
        <w:t>escrevivências</w:t>
      </w:r>
      <w:proofErr w:type="spellEnd"/>
      <w:r w:rsidRPr="006443C4">
        <w:rPr>
          <w:rFonts w:ascii="Times New Roman" w:eastAsia="Times New Roman" w:hAnsi="Times New Roman" w:cs="Times New Roman"/>
          <w:color w:val="000000"/>
          <w:sz w:val="24"/>
          <w:szCs w:val="24"/>
        </w:rPr>
        <w:t>. Para a autora é confundir “escrita e vida, ou melhor, escrita e vivência” (Evaristo, 2017, p. 9). Podem surgir como uma crônica, um poema, um conto. Nos estudos decoloniais em questão, surgem como experiências narradas de uma época, um momento, um aprendizado, uma festa, um encontro, um pensamento e um sentimento qualquer esfacelado e resgatado duma vivência que nos fará, de certo modo, refletir e compreender uma realidade vivida.</w:t>
      </w:r>
    </w:p>
    <w:p w14:paraId="55285729" w14:textId="77777777" w:rsidR="00D17C65" w:rsidRPr="006443C4" w:rsidRDefault="00D17C65" w:rsidP="00D17C65">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Mas recriar algo de memórias narradas não se dá no fundamento da memória primeira como um fato “exato”, sem flutuações e mudanças. Entre o que aconteceu “de fato” e o acontecimento narrado tem-se um hiato. Nele está o espaço para a invenção, </w:t>
      </w:r>
      <w:proofErr w:type="gramStart"/>
      <w:r w:rsidRPr="006443C4">
        <w:rPr>
          <w:rFonts w:ascii="Times New Roman" w:eastAsia="Times New Roman" w:hAnsi="Times New Roman" w:cs="Times New Roman"/>
          <w:color w:val="000000"/>
          <w:sz w:val="24"/>
          <w:szCs w:val="24"/>
        </w:rPr>
        <w:t>ai</w:t>
      </w:r>
      <w:proofErr w:type="gramEnd"/>
      <w:r w:rsidRPr="006443C4">
        <w:rPr>
          <w:rFonts w:ascii="Times New Roman" w:eastAsia="Times New Roman" w:hAnsi="Times New Roman" w:cs="Times New Roman"/>
          <w:color w:val="000000"/>
          <w:sz w:val="24"/>
          <w:szCs w:val="24"/>
        </w:rPr>
        <w:t xml:space="preserve"> recria-se uma memória. Nesse sentido, a voz de quem conta se mistura a voz do dono da narrativa: “Busco a voz, a fala de quem conta, para se misturar à minha” (Evaristo, 2017, 11). Ou seja, memórias são (</w:t>
      </w:r>
      <w:proofErr w:type="spellStart"/>
      <w:r w:rsidRPr="006443C4">
        <w:rPr>
          <w:rFonts w:ascii="Times New Roman" w:eastAsia="Times New Roman" w:hAnsi="Times New Roman" w:cs="Times New Roman"/>
          <w:color w:val="000000"/>
          <w:sz w:val="24"/>
          <w:szCs w:val="24"/>
        </w:rPr>
        <w:t>re</w:t>
      </w:r>
      <w:proofErr w:type="spellEnd"/>
      <w:r w:rsidRPr="006443C4">
        <w:rPr>
          <w:rFonts w:ascii="Times New Roman" w:eastAsia="Times New Roman" w:hAnsi="Times New Roman" w:cs="Times New Roman"/>
          <w:color w:val="000000"/>
          <w:sz w:val="24"/>
          <w:szCs w:val="24"/>
        </w:rPr>
        <w:t>)criadas, dispersas num contexto, formam um pano de fundo para que apareçam e pareçam inteiras. “uma memória ora viva, ora esfacelada”.</w:t>
      </w:r>
    </w:p>
    <w:p w14:paraId="07A4ACEB" w14:textId="77777777" w:rsidR="00D17C65" w:rsidRPr="006443C4" w:rsidRDefault="00D17C65" w:rsidP="00D17C65">
      <w:pPr>
        <w:pBdr>
          <w:top w:val="nil"/>
          <w:left w:val="nil"/>
          <w:bottom w:val="nil"/>
          <w:right w:val="nil"/>
          <w:between w:val="nil"/>
        </w:pBdr>
        <w:spacing w:line="360" w:lineRule="auto"/>
        <w:ind w:firstLine="708"/>
        <w:jc w:val="both"/>
        <w:rPr>
          <w:rFonts w:ascii="Times New Roman" w:hAnsi="Times New Roman" w:cs="Times New Roman"/>
          <w:color w:val="000000"/>
          <w:sz w:val="24"/>
          <w:szCs w:val="24"/>
        </w:rPr>
      </w:pPr>
      <w:proofErr w:type="spellStart"/>
      <w:r w:rsidRPr="006443C4">
        <w:rPr>
          <w:rFonts w:ascii="Times New Roman" w:eastAsia="Times New Roman" w:hAnsi="Times New Roman" w:cs="Times New Roman"/>
          <w:color w:val="000000"/>
          <w:sz w:val="24"/>
          <w:szCs w:val="24"/>
        </w:rPr>
        <w:t>Escrevivências</w:t>
      </w:r>
      <w:proofErr w:type="spellEnd"/>
      <w:r w:rsidRPr="006443C4">
        <w:rPr>
          <w:rFonts w:ascii="Times New Roman" w:eastAsia="Times New Roman" w:hAnsi="Times New Roman" w:cs="Times New Roman"/>
          <w:color w:val="000000"/>
          <w:sz w:val="24"/>
          <w:szCs w:val="24"/>
        </w:rPr>
        <w:t xml:space="preserve"> são decoloniais? Considero que sim. Quando se dá visibilidade as vozes que se calam no tempo, principalmente de mulheres, é privilegiar “o fragmento sobre a totalidade”, ou seja, “dando vez às versões, mínimas, fragmentárias de vidas comuns, nem heroicas nem exemplares, de pequenas vidas de personagens em cujos percursos se conjugam </w:t>
      </w:r>
      <w:r w:rsidRPr="006443C4">
        <w:rPr>
          <w:rFonts w:ascii="Times New Roman" w:eastAsia="Times New Roman" w:hAnsi="Times New Roman" w:cs="Times New Roman"/>
          <w:color w:val="000000"/>
          <w:sz w:val="24"/>
          <w:szCs w:val="24"/>
        </w:rPr>
        <w:lastRenderedPageBreak/>
        <w:t>derrotas advindas de sua condição social, racial e gênero” (Evaristo, 2017, p. 187). Aqui já se desponta que um processo decolonial está em curso. A linguagem e o discurso têm o poder central e visibilizar a fala do oprimido, que é mulher, a minoria, a negritude, a trabalhadora rural, é ecoar uma denúncia contra a permanência histórica de um privilégio da pronúncia da palavra, quando esse direito deveria ser de todos (</w:t>
      </w:r>
      <w:proofErr w:type="spellStart"/>
      <w:r w:rsidRPr="006443C4">
        <w:rPr>
          <w:rFonts w:ascii="Times New Roman" w:eastAsia="Times New Roman" w:hAnsi="Times New Roman" w:cs="Times New Roman"/>
          <w:color w:val="000000"/>
          <w:sz w:val="24"/>
          <w:szCs w:val="24"/>
        </w:rPr>
        <w:t>Dussel</w:t>
      </w:r>
      <w:proofErr w:type="spellEnd"/>
      <w:r w:rsidRPr="006443C4">
        <w:rPr>
          <w:rFonts w:ascii="Times New Roman" w:eastAsia="Times New Roman" w:hAnsi="Times New Roman" w:cs="Times New Roman"/>
          <w:color w:val="000000"/>
          <w:sz w:val="24"/>
          <w:szCs w:val="24"/>
        </w:rPr>
        <w:t>, 1995).</w:t>
      </w:r>
    </w:p>
    <w:p w14:paraId="57FE8F35" w14:textId="77777777" w:rsidR="00A51A6C" w:rsidRDefault="00A51A6C" w:rsidP="00D17C65">
      <w:pPr>
        <w:spacing w:after="0" w:line="360" w:lineRule="auto"/>
        <w:jc w:val="both"/>
        <w:rPr>
          <w:rFonts w:ascii="Times New Roman" w:hAnsi="Times New Roman" w:cs="Times New Roman"/>
          <w:b/>
          <w:sz w:val="24"/>
          <w:szCs w:val="24"/>
        </w:rPr>
      </w:pPr>
    </w:p>
    <w:p w14:paraId="013EF17F" w14:textId="39E66D5E" w:rsidR="00D17C65" w:rsidRPr="006443C4" w:rsidRDefault="00D17C65" w:rsidP="00D17C65">
      <w:pPr>
        <w:spacing w:after="0" w:line="360" w:lineRule="auto"/>
        <w:jc w:val="both"/>
        <w:rPr>
          <w:rFonts w:ascii="Times New Roman" w:hAnsi="Times New Roman" w:cs="Times New Roman"/>
          <w:b/>
          <w:sz w:val="24"/>
          <w:szCs w:val="24"/>
        </w:rPr>
      </w:pPr>
      <w:r w:rsidRPr="006443C4">
        <w:rPr>
          <w:rFonts w:ascii="Times New Roman" w:hAnsi="Times New Roman" w:cs="Times New Roman"/>
          <w:b/>
          <w:sz w:val="24"/>
          <w:szCs w:val="24"/>
        </w:rPr>
        <w:t>Considerações Finais</w:t>
      </w:r>
    </w:p>
    <w:p w14:paraId="6DE7D3A5"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O giro decolonial precisa de exemplos. Em muitos textos há discussões, debates, conceituações que se fazem presentes, mas onde estão às minorias citadas em muitos dos seus argumentos? É preciso “ouvir” e “dar voz” a estas populações invisíveis. Trazê-los à visibilidade. Os estudos decoloniais não devem caminhar somente por interpretações e por questionamentos sem apresentar os reflexos desta busca. </w:t>
      </w:r>
    </w:p>
    <w:p w14:paraId="71AF4B90"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A constituição do movimento do feminismo agroecológico enquanto prática social é parte dos estudos relacionados à mulher que integram os estudos decoloniais </w:t>
      </w:r>
      <w:proofErr w:type="spellStart"/>
      <w:r w:rsidRPr="006443C4">
        <w:rPr>
          <w:rFonts w:ascii="Times New Roman" w:hAnsi="Times New Roman" w:cs="Times New Roman"/>
          <w:color w:val="000000"/>
          <w:sz w:val="24"/>
          <w:szCs w:val="24"/>
        </w:rPr>
        <w:t>latinoamericanos</w:t>
      </w:r>
      <w:proofErr w:type="spellEnd"/>
      <w:r w:rsidRPr="006443C4">
        <w:rPr>
          <w:rFonts w:ascii="Times New Roman" w:hAnsi="Times New Roman" w:cs="Times New Roman"/>
          <w:color w:val="000000"/>
          <w:sz w:val="24"/>
          <w:szCs w:val="24"/>
        </w:rPr>
        <w:t xml:space="preserve">. Ao tratar-se de uma linguagem decolonial, aponta-se que seu uso está para os sujeitos que buscam sua Alteridade. Nesse sentido, a linguagem trabalhada nesta pesquisa apresenta um contraponto ao colonialismo </w:t>
      </w:r>
      <w:proofErr w:type="spellStart"/>
      <w:r w:rsidRPr="006443C4">
        <w:rPr>
          <w:rFonts w:ascii="Times New Roman" w:hAnsi="Times New Roman" w:cs="Times New Roman"/>
          <w:color w:val="000000"/>
          <w:sz w:val="24"/>
          <w:szCs w:val="24"/>
        </w:rPr>
        <w:t>latinoamericano</w:t>
      </w:r>
      <w:proofErr w:type="spellEnd"/>
      <w:r w:rsidRPr="006443C4">
        <w:rPr>
          <w:rFonts w:ascii="Times New Roman" w:hAnsi="Times New Roman" w:cs="Times New Roman"/>
          <w:color w:val="000000"/>
          <w:sz w:val="24"/>
          <w:szCs w:val="24"/>
        </w:rPr>
        <w:t xml:space="preserve">, que traz à tona a opressão linguística do que está estabelecido e que agora caminha para uma mudança, ou seja, para uma </w:t>
      </w:r>
      <w:r w:rsidRPr="006443C4">
        <w:rPr>
          <w:rFonts w:ascii="Times New Roman" w:hAnsi="Times New Roman" w:cs="Times New Roman"/>
          <w:i/>
          <w:color w:val="000000"/>
          <w:sz w:val="24"/>
          <w:szCs w:val="24"/>
        </w:rPr>
        <w:t>nova linguagem</w:t>
      </w:r>
      <w:r w:rsidRPr="006443C4">
        <w:rPr>
          <w:rFonts w:ascii="Times New Roman" w:hAnsi="Times New Roman" w:cs="Times New Roman"/>
          <w:color w:val="000000"/>
          <w:sz w:val="24"/>
          <w:szCs w:val="24"/>
        </w:rPr>
        <w:t xml:space="preserve">, mesmo que esta seja uma linguagem de resistência. Portanto, como o movimento do feminismo agroecológico está pautado nos estudos decoloniais </w:t>
      </w:r>
      <w:proofErr w:type="spellStart"/>
      <w:r w:rsidRPr="006443C4">
        <w:rPr>
          <w:rFonts w:ascii="Times New Roman" w:hAnsi="Times New Roman" w:cs="Times New Roman"/>
          <w:color w:val="000000"/>
          <w:sz w:val="24"/>
          <w:szCs w:val="24"/>
        </w:rPr>
        <w:t>latinoamericanos</w:t>
      </w:r>
      <w:proofErr w:type="spellEnd"/>
      <w:r w:rsidRPr="006443C4">
        <w:rPr>
          <w:rFonts w:ascii="Times New Roman" w:hAnsi="Times New Roman" w:cs="Times New Roman"/>
          <w:color w:val="000000"/>
          <w:sz w:val="24"/>
          <w:szCs w:val="24"/>
        </w:rPr>
        <w:t xml:space="preserve">, a lógica que procura classificar e hierarquizar racial e sexualmente as pessoas, povos e cosmologias e que está presente nos sujeitos daqueles territórios, traz a importância de se refletir sobre a relação colonialidade-modernidade que se instaurou juntamente com a formação dos povos caiçaras, quilombolas e indígenas no Vale do Ribeira. </w:t>
      </w:r>
    </w:p>
    <w:p w14:paraId="6CF2BF6E"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Dar destaque as narrativas de mulheres que constituem os sujeitos dos discursos que configuram um feminismo agroecológico é dar possibilidades de ressaltar as </w:t>
      </w:r>
      <w:proofErr w:type="spellStart"/>
      <w:r w:rsidRPr="006443C4">
        <w:rPr>
          <w:rFonts w:ascii="Times New Roman" w:hAnsi="Times New Roman" w:cs="Times New Roman"/>
          <w:sz w:val="24"/>
          <w:szCs w:val="24"/>
        </w:rPr>
        <w:t>escrevivências</w:t>
      </w:r>
      <w:proofErr w:type="spellEnd"/>
      <w:r w:rsidRPr="006443C4">
        <w:rPr>
          <w:rFonts w:ascii="Times New Roman" w:hAnsi="Times New Roman" w:cs="Times New Roman"/>
          <w:sz w:val="24"/>
          <w:szCs w:val="24"/>
        </w:rPr>
        <w:t xml:space="preserve"> decoloniais daquelas mulheres enquanto personagens que caminham para a busca da alteridade. </w:t>
      </w:r>
    </w:p>
    <w:p w14:paraId="37A6E35C" w14:textId="77777777"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A mulher trabalhadora rural do Vale do Ribeira, enquanto sujeito que caminha para uma libertação não é abstrata, é real, possui um rosto, não é uma a mais no mundo. Embora ausente da história contada pelos homens, em certo momento ‘olha’ e se ‘expõe’ (exterioriza-se), e assim nota-se sua presença, enquanto sujeito constituinte de uma história. Isso pode perturbar e causar espanto em um sistema fechado. </w:t>
      </w:r>
      <w:r w:rsidRPr="006443C4">
        <w:rPr>
          <w:rFonts w:ascii="Times New Roman" w:hAnsi="Times New Roman" w:cs="Times New Roman"/>
          <w:color w:val="000000"/>
          <w:sz w:val="24"/>
          <w:szCs w:val="24"/>
        </w:rPr>
        <w:t xml:space="preserve">Por outra parte, deve-se considerar que a vida das mulheres no Vale do Ribeira não pode ser considerada como uma vida “igual” a das </w:t>
      </w:r>
      <w:r w:rsidRPr="006443C4">
        <w:rPr>
          <w:rFonts w:ascii="Times New Roman" w:hAnsi="Times New Roman" w:cs="Times New Roman"/>
          <w:color w:val="000000"/>
          <w:sz w:val="24"/>
          <w:szCs w:val="24"/>
        </w:rPr>
        <w:lastRenderedPageBreak/>
        <w:t xml:space="preserve">mulheres campesinas de outros lugares, de outros estados, de outros países do continente, ou de um contexto “total” </w:t>
      </w:r>
      <w:proofErr w:type="spellStart"/>
      <w:r w:rsidRPr="006443C4">
        <w:rPr>
          <w:rFonts w:ascii="Times New Roman" w:hAnsi="Times New Roman" w:cs="Times New Roman"/>
          <w:color w:val="000000"/>
          <w:sz w:val="24"/>
          <w:szCs w:val="24"/>
        </w:rPr>
        <w:t>latinoamericano</w:t>
      </w:r>
      <w:proofErr w:type="spellEnd"/>
      <w:r w:rsidRPr="006443C4">
        <w:rPr>
          <w:rFonts w:ascii="Times New Roman" w:hAnsi="Times New Roman" w:cs="Times New Roman"/>
          <w:color w:val="000000"/>
          <w:sz w:val="24"/>
          <w:szCs w:val="24"/>
        </w:rPr>
        <w:t xml:space="preserve">. A realidade </w:t>
      </w:r>
      <w:proofErr w:type="spellStart"/>
      <w:r w:rsidRPr="006443C4">
        <w:rPr>
          <w:rFonts w:ascii="Times New Roman" w:hAnsi="Times New Roman" w:cs="Times New Roman"/>
          <w:color w:val="000000"/>
          <w:sz w:val="24"/>
          <w:szCs w:val="24"/>
        </w:rPr>
        <w:t>latinoamericana</w:t>
      </w:r>
      <w:proofErr w:type="spellEnd"/>
      <w:r w:rsidRPr="006443C4">
        <w:rPr>
          <w:rFonts w:ascii="Times New Roman" w:hAnsi="Times New Roman" w:cs="Times New Roman"/>
          <w:color w:val="000000"/>
          <w:sz w:val="24"/>
          <w:szCs w:val="24"/>
        </w:rPr>
        <w:t xml:space="preserve"> é muito diversa e marcada por um processo histórico diferenciado em certo tempo e em certo espaço. O que se sabe é que a história, sem dúvida, é o palco de ações que visam uma mudança social que parte de ações locais.</w:t>
      </w:r>
    </w:p>
    <w:p w14:paraId="186D18C4"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A interculturalidade realizada de modo crítico propõe uma transformação dos espaços de interação para que se possa formar uma consciência crítica dos povos </w:t>
      </w:r>
      <w:proofErr w:type="spellStart"/>
      <w:r w:rsidRPr="006443C4">
        <w:rPr>
          <w:rFonts w:ascii="Times New Roman" w:hAnsi="Times New Roman" w:cs="Times New Roman"/>
          <w:color w:val="000000"/>
          <w:sz w:val="24"/>
          <w:szCs w:val="24"/>
        </w:rPr>
        <w:t>assujeitados</w:t>
      </w:r>
      <w:proofErr w:type="spellEnd"/>
      <w:r w:rsidRPr="006443C4">
        <w:rPr>
          <w:rFonts w:ascii="Times New Roman" w:hAnsi="Times New Roman" w:cs="Times New Roman"/>
          <w:color w:val="000000"/>
          <w:sz w:val="24"/>
          <w:szCs w:val="24"/>
        </w:rPr>
        <w:t xml:space="preserve">. O objetivo dessa transformação é o de partilhar conhecimentos, ouvir outras vozes e criar um espaço multicultural e multilíngue. Ou seja, a interculturalidade se dá pelo </w:t>
      </w:r>
      <w:proofErr w:type="spellStart"/>
      <w:r w:rsidRPr="006443C4">
        <w:rPr>
          <w:rFonts w:ascii="Times New Roman" w:hAnsi="Times New Roman" w:cs="Times New Roman"/>
          <w:color w:val="000000"/>
          <w:sz w:val="24"/>
          <w:szCs w:val="24"/>
        </w:rPr>
        <w:t>multilinguismo</w:t>
      </w:r>
      <w:proofErr w:type="spellEnd"/>
      <w:r w:rsidRPr="006443C4">
        <w:rPr>
          <w:rFonts w:ascii="Times New Roman" w:hAnsi="Times New Roman" w:cs="Times New Roman"/>
          <w:color w:val="000000"/>
          <w:sz w:val="24"/>
          <w:szCs w:val="24"/>
        </w:rPr>
        <w:t>.</w:t>
      </w:r>
    </w:p>
    <w:p w14:paraId="2C5BD09A" w14:textId="77777777" w:rsidR="00D17C65" w:rsidRPr="006443C4" w:rsidRDefault="00D17C65" w:rsidP="00D17C65">
      <w:pPr>
        <w:spacing w:after="0" w:line="360" w:lineRule="auto"/>
        <w:ind w:firstLine="708"/>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No fazer diferente e no fazer resistência, para além do pensamento decolonial, as mulheres trabalhadoras rurais oportunizam se desconectar dos efeitos totalitários impostos pelas formas coloniais de poder nos modos de reproduzir vivências. Portanto, não somente refletir criticamente as matrizes do pensamento conservador ocidental, mas </w:t>
      </w:r>
      <w:r w:rsidRPr="006443C4">
        <w:rPr>
          <w:rFonts w:ascii="Times New Roman" w:hAnsi="Times New Roman" w:cs="Times New Roman"/>
          <w:i/>
          <w:color w:val="000000"/>
          <w:sz w:val="24"/>
          <w:szCs w:val="24"/>
        </w:rPr>
        <w:t>agir</w:t>
      </w:r>
      <w:r w:rsidRPr="006443C4">
        <w:rPr>
          <w:rFonts w:ascii="Times New Roman" w:hAnsi="Times New Roman" w:cs="Times New Roman"/>
          <w:color w:val="000000"/>
          <w:sz w:val="24"/>
          <w:szCs w:val="24"/>
        </w:rPr>
        <w:t>, para além dos discursos, seja por resistências ao dizerem não à exploração da terra ou nas manifestações sociais coletivas. Conforme Freire, a libertação das minorias demanda uma “revolução”, isto é, a consciente participação política do povo.</w:t>
      </w:r>
    </w:p>
    <w:p w14:paraId="1415D2DB" w14:textId="5C465DB9" w:rsidR="00D17C65" w:rsidRPr="006443C4" w:rsidRDefault="00D17C65" w:rsidP="00D17C65">
      <w:pPr>
        <w:spacing w:after="0" w:line="360" w:lineRule="auto"/>
        <w:ind w:firstLine="708"/>
        <w:jc w:val="both"/>
        <w:rPr>
          <w:rFonts w:ascii="Times New Roman" w:hAnsi="Times New Roman" w:cs="Times New Roman"/>
          <w:sz w:val="24"/>
          <w:szCs w:val="24"/>
        </w:rPr>
      </w:pPr>
      <w:r w:rsidRPr="006443C4">
        <w:rPr>
          <w:rFonts w:ascii="Times New Roman" w:hAnsi="Times New Roman" w:cs="Times New Roman"/>
          <w:sz w:val="24"/>
          <w:szCs w:val="24"/>
        </w:rPr>
        <w:t xml:space="preserve">Nesse caminhar a exterioridade se torna o primeiro passo para que a mulher possa atingir a alteridade. Como parte integrante dessa rede de atuação presente no Vale do Ribeira, a mulher é o sujeito fundamental do feminismo agroecológico. Qualquer análise e qualquer estudo decolonial parte dessa mulher, do seu dizer e do seu fazer. A linguagem decolonial é por ela e para ela, enquanto se percebe no mundo, em suas relações sociais, na resistência e em uma ética comunitária. </w:t>
      </w:r>
      <w:r w:rsidRPr="006443C4">
        <w:rPr>
          <w:rFonts w:ascii="Times New Roman" w:hAnsi="Times New Roman" w:cs="Times New Roman"/>
          <w:color w:val="000000"/>
          <w:sz w:val="24"/>
          <w:szCs w:val="24"/>
        </w:rPr>
        <w:t>Por isso, há que se reconfigurar o padrão tantas vezes difundido e buscar novas histórias, particulares, de movimentos que trazem o que por muito tempo esteve “escondido”, longe dos olhos daqueles que não tem ou nunca tiveram interesse nos modos de vida de certas populações. É, também, uma denúncia, uma forma de apontar o desinteresse do poder público diante de certas questões, do descaso, do abandono.</w:t>
      </w:r>
    </w:p>
    <w:p w14:paraId="2446E105" w14:textId="48F99BDD" w:rsidR="00D17C65" w:rsidRDefault="00D17C65" w:rsidP="00D17C65">
      <w:pPr>
        <w:spacing w:after="0"/>
        <w:jc w:val="both"/>
        <w:rPr>
          <w:rFonts w:ascii="Times New Roman" w:hAnsi="Times New Roman" w:cs="Times New Roman"/>
          <w:sz w:val="24"/>
          <w:szCs w:val="24"/>
        </w:rPr>
      </w:pPr>
    </w:p>
    <w:p w14:paraId="2ADD50CB" w14:textId="5C7189E8" w:rsidR="00A67BD9" w:rsidRDefault="00A67BD9" w:rsidP="00D17C65">
      <w:pPr>
        <w:spacing w:after="0"/>
        <w:jc w:val="both"/>
        <w:rPr>
          <w:rFonts w:ascii="Times New Roman" w:hAnsi="Times New Roman" w:cs="Times New Roman"/>
          <w:sz w:val="24"/>
          <w:szCs w:val="24"/>
        </w:rPr>
      </w:pPr>
    </w:p>
    <w:p w14:paraId="0AC46692" w14:textId="77777777" w:rsidR="00E7561D" w:rsidRPr="006443C4" w:rsidRDefault="00E7561D" w:rsidP="00D17C65">
      <w:pPr>
        <w:spacing w:after="0"/>
        <w:jc w:val="both"/>
        <w:rPr>
          <w:rFonts w:ascii="Times New Roman" w:hAnsi="Times New Roman" w:cs="Times New Roman"/>
          <w:sz w:val="24"/>
          <w:szCs w:val="24"/>
        </w:rPr>
      </w:pPr>
    </w:p>
    <w:p w14:paraId="05447F72" w14:textId="48F44F51" w:rsidR="00D17C65" w:rsidRPr="006443C4" w:rsidRDefault="00A51A6C" w:rsidP="00D17C65">
      <w:pPr>
        <w:spacing w:after="0"/>
        <w:jc w:val="both"/>
        <w:rPr>
          <w:rFonts w:ascii="Times New Roman" w:hAnsi="Times New Roman" w:cs="Times New Roman"/>
          <w:b/>
          <w:sz w:val="24"/>
          <w:szCs w:val="24"/>
        </w:rPr>
      </w:pPr>
      <w:r w:rsidRPr="006443C4">
        <w:rPr>
          <w:rFonts w:ascii="Times New Roman" w:hAnsi="Times New Roman" w:cs="Times New Roman"/>
          <w:b/>
          <w:sz w:val="24"/>
          <w:szCs w:val="24"/>
        </w:rPr>
        <w:t>REFERÊNCIAS</w:t>
      </w:r>
      <w:r w:rsidR="00B41996">
        <w:rPr>
          <w:rFonts w:ascii="Times New Roman" w:hAnsi="Times New Roman" w:cs="Times New Roman"/>
          <w:b/>
          <w:sz w:val="24"/>
          <w:szCs w:val="24"/>
        </w:rPr>
        <w:t xml:space="preserve"> BIBLIOGRÁFICAS</w:t>
      </w:r>
    </w:p>
    <w:p w14:paraId="2FD9DC9B" w14:textId="77777777" w:rsidR="00D17C65" w:rsidRPr="006443C4" w:rsidRDefault="00D17C65" w:rsidP="00D17C65">
      <w:pPr>
        <w:spacing w:after="0"/>
        <w:jc w:val="both"/>
        <w:rPr>
          <w:rFonts w:ascii="Times New Roman" w:hAnsi="Times New Roman" w:cs="Times New Roman"/>
          <w:b/>
          <w:sz w:val="24"/>
          <w:szCs w:val="24"/>
        </w:rPr>
      </w:pPr>
    </w:p>
    <w:p w14:paraId="53F0F5E2"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ALMEIDA, J., MIGLIEVICH-RIBEIRO, A., GOMES, H.T. </w:t>
      </w:r>
      <w:r w:rsidRPr="006443C4">
        <w:rPr>
          <w:rFonts w:ascii="Times New Roman" w:hAnsi="Times New Roman" w:cs="Times New Roman"/>
          <w:b/>
          <w:sz w:val="24"/>
          <w:szCs w:val="24"/>
        </w:rPr>
        <w:t xml:space="preserve">Crítica pós-colonial: </w:t>
      </w:r>
      <w:proofErr w:type="spellStart"/>
      <w:r w:rsidRPr="006443C4">
        <w:rPr>
          <w:rFonts w:ascii="Times New Roman" w:hAnsi="Times New Roman" w:cs="Times New Roman"/>
          <w:b/>
          <w:sz w:val="24"/>
          <w:szCs w:val="24"/>
        </w:rPr>
        <w:t>panorana</w:t>
      </w:r>
      <w:proofErr w:type="spellEnd"/>
      <w:r w:rsidRPr="006443C4">
        <w:rPr>
          <w:rFonts w:ascii="Times New Roman" w:hAnsi="Times New Roman" w:cs="Times New Roman"/>
          <w:b/>
          <w:sz w:val="24"/>
          <w:szCs w:val="24"/>
        </w:rPr>
        <w:t xml:space="preserve"> de leituras contemporâneas.</w:t>
      </w:r>
      <w:r w:rsidRPr="006443C4">
        <w:rPr>
          <w:rFonts w:ascii="Times New Roman" w:hAnsi="Times New Roman" w:cs="Times New Roman"/>
          <w:sz w:val="24"/>
          <w:szCs w:val="24"/>
        </w:rPr>
        <w:t xml:space="preserve"> Rio de Janeiro: 7 Letras, 2013.</w:t>
      </w:r>
    </w:p>
    <w:p w14:paraId="5C85C3E0" w14:textId="77777777" w:rsidR="00A51A6C" w:rsidRDefault="00A51A6C" w:rsidP="00D17C65">
      <w:pPr>
        <w:spacing w:after="0"/>
        <w:jc w:val="both"/>
        <w:rPr>
          <w:rFonts w:ascii="Times New Roman" w:hAnsi="Times New Roman" w:cs="Times New Roman"/>
          <w:sz w:val="24"/>
          <w:szCs w:val="24"/>
        </w:rPr>
      </w:pPr>
    </w:p>
    <w:p w14:paraId="01D50DB1" w14:textId="3F70915F" w:rsidR="00D17C65" w:rsidRPr="00150FB1" w:rsidRDefault="00D17C65" w:rsidP="00D17C65">
      <w:pPr>
        <w:spacing w:after="0"/>
        <w:jc w:val="both"/>
        <w:rPr>
          <w:rFonts w:ascii="Times New Roman" w:hAnsi="Times New Roman" w:cs="Times New Roman"/>
          <w:b/>
          <w:sz w:val="24"/>
          <w:szCs w:val="24"/>
        </w:rPr>
      </w:pPr>
      <w:r w:rsidRPr="006443C4">
        <w:rPr>
          <w:rFonts w:ascii="Times New Roman" w:hAnsi="Times New Roman" w:cs="Times New Roman"/>
          <w:sz w:val="24"/>
          <w:szCs w:val="24"/>
        </w:rPr>
        <w:t>BALLESTRIN, L. América Latina e o Giro Decolonial.</w:t>
      </w:r>
      <w:r w:rsidRPr="006443C4">
        <w:rPr>
          <w:rFonts w:ascii="Times New Roman" w:hAnsi="Times New Roman" w:cs="Times New Roman"/>
          <w:b/>
          <w:sz w:val="24"/>
          <w:szCs w:val="24"/>
        </w:rPr>
        <w:t xml:space="preserve"> Revista Brasileira de Ciência Política</w:t>
      </w:r>
      <w:r w:rsidRPr="006443C4">
        <w:rPr>
          <w:rFonts w:ascii="Times New Roman" w:hAnsi="Times New Roman" w:cs="Times New Roman"/>
          <w:i/>
          <w:sz w:val="24"/>
          <w:szCs w:val="24"/>
        </w:rPr>
        <w:t xml:space="preserve">, </w:t>
      </w:r>
      <w:proofErr w:type="gramStart"/>
      <w:r w:rsidRPr="006443C4">
        <w:rPr>
          <w:rFonts w:ascii="Times New Roman" w:hAnsi="Times New Roman" w:cs="Times New Roman"/>
          <w:sz w:val="24"/>
          <w:szCs w:val="24"/>
        </w:rPr>
        <w:t>Brasília,  n.11</w:t>
      </w:r>
      <w:proofErr w:type="gramEnd"/>
      <w:r w:rsidRPr="006443C4">
        <w:rPr>
          <w:rFonts w:ascii="Times New Roman" w:hAnsi="Times New Roman" w:cs="Times New Roman"/>
          <w:sz w:val="24"/>
          <w:szCs w:val="24"/>
        </w:rPr>
        <w:t xml:space="preserve">, 2013, maio-agosto (pp. 89-117). </w:t>
      </w:r>
      <w:r w:rsidRPr="006443C4">
        <w:rPr>
          <w:rFonts w:ascii="Times New Roman" w:hAnsi="Times New Roman" w:cs="Times New Roman"/>
          <w:color w:val="000000"/>
          <w:sz w:val="24"/>
          <w:szCs w:val="24"/>
        </w:rPr>
        <w:t>Disponível em: &lt;</w:t>
      </w:r>
      <w:hyperlink r:id="rId18">
        <w:r w:rsidRPr="006443C4">
          <w:rPr>
            <w:rFonts w:ascii="Times New Roman" w:hAnsi="Times New Roman" w:cs="Times New Roman"/>
            <w:color w:val="000000"/>
            <w:sz w:val="24"/>
            <w:szCs w:val="24"/>
          </w:rPr>
          <w:t>http://www.scielo.br/scielo.php?pid=S0103-33522013000200004&amp;script=sci_abstract&amp;tlng=pt</w:t>
        </w:r>
      </w:hyperlink>
      <w:r w:rsidRPr="006443C4">
        <w:rPr>
          <w:rFonts w:ascii="Times New Roman" w:hAnsi="Times New Roman" w:cs="Times New Roman"/>
          <w:color w:val="000000"/>
          <w:sz w:val="24"/>
          <w:szCs w:val="24"/>
        </w:rPr>
        <w:t>&gt; Acesso em 4 de out. de 2019.</w:t>
      </w:r>
    </w:p>
    <w:p w14:paraId="657B0090" w14:textId="77777777" w:rsidR="00D17C65" w:rsidRDefault="00D17C65" w:rsidP="00D17C65">
      <w:pPr>
        <w:pBdr>
          <w:top w:val="nil"/>
          <w:left w:val="nil"/>
          <w:bottom w:val="nil"/>
          <w:right w:val="nil"/>
          <w:between w:val="nil"/>
        </w:pBdr>
        <w:spacing w:after="0"/>
        <w:jc w:val="both"/>
        <w:rPr>
          <w:color w:val="000000"/>
          <w:sz w:val="24"/>
          <w:szCs w:val="24"/>
        </w:rPr>
      </w:pPr>
    </w:p>
    <w:p w14:paraId="3AD1762C"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CÈSAIRE, A. </w:t>
      </w:r>
      <w:r w:rsidRPr="006443C4">
        <w:rPr>
          <w:rFonts w:ascii="Times New Roman" w:eastAsia="Times New Roman" w:hAnsi="Times New Roman" w:cs="Times New Roman"/>
          <w:b/>
          <w:color w:val="000000"/>
          <w:sz w:val="24"/>
          <w:szCs w:val="24"/>
        </w:rPr>
        <w:t>Discurso sobre o colonialismo</w:t>
      </w:r>
      <w:r w:rsidRPr="006443C4">
        <w:rPr>
          <w:rFonts w:ascii="Times New Roman" w:eastAsia="Times New Roman" w:hAnsi="Times New Roman" w:cs="Times New Roman"/>
          <w:color w:val="000000"/>
          <w:sz w:val="24"/>
          <w:szCs w:val="24"/>
        </w:rPr>
        <w:t>. Blumenau: Letras Contemporâneas, 2010.</w:t>
      </w:r>
    </w:p>
    <w:p w14:paraId="10AF4902" w14:textId="77777777" w:rsidR="00D17C65" w:rsidRDefault="00D17C65" w:rsidP="00D17C65">
      <w:pPr>
        <w:pBdr>
          <w:top w:val="nil"/>
          <w:left w:val="nil"/>
          <w:bottom w:val="nil"/>
          <w:right w:val="nil"/>
          <w:between w:val="nil"/>
        </w:pBdr>
        <w:spacing w:after="0"/>
        <w:jc w:val="both"/>
        <w:rPr>
          <w:color w:val="000000"/>
          <w:sz w:val="24"/>
          <w:szCs w:val="24"/>
        </w:rPr>
      </w:pPr>
    </w:p>
    <w:p w14:paraId="2F908F18"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CHABARIBERY, D. Desenvolvimento sustentável na Bacia do </w:t>
      </w:r>
      <w:proofErr w:type="spellStart"/>
      <w:r w:rsidRPr="006443C4">
        <w:rPr>
          <w:rFonts w:ascii="Times New Roman" w:eastAsia="Times New Roman" w:hAnsi="Times New Roman" w:cs="Times New Roman"/>
          <w:color w:val="000000"/>
          <w:sz w:val="24"/>
          <w:szCs w:val="24"/>
        </w:rPr>
        <w:t>Riberia</w:t>
      </w:r>
      <w:proofErr w:type="spellEnd"/>
      <w:r w:rsidRPr="006443C4">
        <w:rPr>
          <w:rFonts w:ascii="Times New Roman" w:eastAsia="Times New Roman" w:hAnsi="Times New Roman" w:cs="Times New Roman"/>
          <w:color w:val="000000"/>
          <w:sz w:val="24"/>
          <w:szCs w:val="24"/>
        </w:rPr>
        <w:t xml:space="preserve"> de Iguape – diagnóstico das condições </w:t>
      </w:r>
      <w:proofErr w:type="spellStart"/>
      <w:r w:rsidRPr="006443C4">
        <w:rPr>
          <w:rFonts w:ascii="Times New Roman" w:eastAsia="Times New Roman" w:hAnsi="Times New Roman" w:cs="Times New Roman"/>
          <w:color w:val="000000"/>
          <w:sz w:val="24"/>
          <w:szCs w:val="24"/>
        </w:rPr>
        <w:t>sócio-econômicas</w:t>
      </w:r>
      <w:proofErr w:type="spellEnd"/>
      <w:r w:rsidRPr="006443C4">
        <w:rPr>
          <w:rFonts w:ascii="Times New Roman" w:eastAsia="Times New Roman" w:hAnsi="Times New Roman" w:cs="Times New Roman"/>
          <w:color w:val="000000"/>
          <w:sz w:val="24"/>
          <w:szCs w:val="24"/>
        </w:rPr>
        <w:t xml:space="preserve"> e tipificação dos municípios. </w:t>
      </w:r>
      <w:r w:rsidRPr="006443C4">
        <w:rPr>
          <w:rFonts w:ascii="Times New Roman" w:eastAsia="Times New Roman" w:hAnsi="Times New Roman" w:cs="Times New Roman"/>
          <w:b/>
          <w:color w:val="000000"/>
          <w:sz w:val="24"/>
          <w:szCs w:val="24"/>
        </w:rPr>
        <w:t>Informações Econômicas</w:t>
      </w:r>
      <w:r w:rsidRPr="006443C4">
        <w:rPr>
          <w:rFonts w:ascii="Times New Roman" w:eastAsia="Times New Roman" w:hAnsi="Times New Roman" w:cs="Times New Roman"/>
          <w:color w:val="000000"/>
          <w:sz w:val="24"/>
          <w:szCs w:val="24"/>
        </w:rPr>
        <w:t>, São Paulo, 2004, v. 34, n. 9. Disponível em: &lt;</w:t>
      </w:r>
      <w:hyperlink r:id="rId19">
        <w:r w:rsidRPr="006443C4">
          <w:rPr>
            <w:rFonts w:ascii="Times New Roman" w:eastAsia="Times New Roman" w:hAnsi="Times New Roman" w:cs="Times New Roman"/>
            <w:color w:val="000000"/>
            <w:sz w:val="24"/>
            <w:szCs w:val="24"/>
          </w:rPr>
          <w:t>http://www.iea.sp.gov.br/out/publicacoes/pdf/espec1-0904.pdf</w:t>
        </w:r>
      </w:hyperlink>
      <w:r w:rsidRPr="006443C4">
        <w:rPr>
          <w:rFonts w:ascii="Times New Roman" w:eastAsia="Times New Roman" w:hAnsi="Times New Roman" w:cs="Times New Roman"/>
          <w:color w:val="000000"/>
          <w:sz w:val="24"/>
          <w:szCs w:val="24"/>
        </w:rPr>
        <w:t>&gt; Acesso em 7 de jan. de 2019.</w:t>
      </w:r>
    </w:p>
    <w:p w14:paraId="57CE5C7E" w14:textId="77777777" w:rsidR="00D17C65" w:rsidRDefault="00D17C65" w:rsidP="00D17C65">
      <w:pPr>
        <w:pBdr>
          <w:top w:val="nil"/>
          <w:left w:val="nil"/>
          <w:bottom w:val="nil"/>
          <w:right w:val="nil"/>
          <w:between w:val="nil"/>
        </w:pBdr>
        <w:spacing w:after="0"/>
        <w:jc w:val="both"/>
        <w:rPr>
          <w:color w:val="000000"/>
          <w:sz w:val="24"/>
          <w:szCs w:val="24"/>
        </w:rPr>
      </w:pPr>
    </w:p>
    <w:p w14:paraId="22BF2046"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COUTO, H. </w:t>
      </w:r>
      <w:r w:rsidRPr="006443C4">
        <w:rPr>
          <w:rFonts w:ascii="Times New Roman" w:eastAsia="Times New Roman" w:hAnsi="Times New Roman" w:cs="Times New Roman"/>
          <w:b/>
          <w:color w:val="000000"/>
          <w:sz w:val="24"/>
          <w:szCs w:val="24"/>
        </w:rPr>
        <w:t>O paradigma ecológico para as ciências da linguagem:</w:t>
      </w:r>
      <w:r w:rsidRPr="006443C4">
        <w:rPr>
          <w:rFonts w:ascii="Times New Roman" w:eastAsia="Times New Roman" w:hAnsi="Times New Roman" w:cs="Times New Roman"/>
          <w:i/>
          <w:color w:val="000000"/>
          <w:sz w:val="24"/>
          <w:szCs w:val="24"/>
        </w:rPr>
        <w:t xml:space="preserve"> </w:t>
      </w:r>
      <w:r w:rsidRPr="006443C4">
        <w:rPr>
          <w:rFonts w:ascii="Times New Roman" w:eastAsia="Times New Roman" w:hAnsi="Times New Roman" w:cs="Times New Roman"/>
          <w:color w:val="000000"/>
          <w:sz w:val="24"/>
          <w:szCs w:val="24"/>
        </w:rPr>
        <w:t xml:space="preserve">ensaios </w:t>
      </w:r>
      <w:proofErr w:type="spellStart"/>
      <w:r w:rsidRPr="006443C4">
        <w:rPr>
          <w:rFonts w:ascii="Times New Roman" w:eastAsia="Times New Roman" w:hAnsi="Times New Roman" w:cs="Times New Roman"/>
          <w:color w:val="000000"/>
          <w:sz w:val="24"/>
          <w:szCs w:val="24"/>
        </w:rPr>
        <w:t>ecolinguísticos</w:t>
      </w:r>
      <w:proofErr w:type="spellEnd"/>
      <w:r w:rsidRPr="006443C4">
        <w:rPr>
          <w:rFonts w:ascii="Times New Roman" w:eastAsia="Times New Roman" w:hAnsi="Times New Roman" w:cs="Times New Roman"/>
          <w:color w:val="000000"/>
          <w:sz w:val="24"/>
          <w:szCs w:val="24"/>
        </w:rPr>
        <w:t xml:space="preserve"> clássicos e contemporâneos. Goiânia: Editora UFG, 2016.</w:t>
      </w:r>
    </w:p>
    <w:p w14:paraId="1945D062" w14:textId="77777777" w:rsidR="00D17C65" w:rsidRDefault="00D17C65" w:rsidP="00D17C65">
      <w:pPr>
        <w:pBdr>
          <w:top w:val="nil"/>
          <w:left w:val="nil"/>
          <w:bottom w:val="nil"/>
          <w:right w:val="nil"/>
          <w:between w:val="nil"/>
        </w:pBdr>
        <w:spacing w:after="0"/>
        <w:jc w:val="both"/>
        <w:rPr>
          <w:color w:val="000000"/>
          <w:sz w:val="24"/>
          <w:szCs w:val="24"/>
        </w:rPr>
      </w:pPr>
    </w:p>
    <w:p w14:paraId="265806DC"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CHARTIER, R.  </w:t>
      </w:r>
      <w:r w:rsidRPr="006443C4">
        <w:rPr>
          <w:rFonts w:ascii="Times New Roman" w:eastAsia="Times New Roman" w:hAnsi="Times New Roman" w:cs="Times New Roman"/>
          <w:b/>
          <w:color w:val="000000"/>
          <w:sz w:val="24"/>
          <w:szCs w:val="24"/>
        </w:rPr>
        <w:t>A História Cultural: entre práticas e representações.</w:t>
      </w:r>
      <w:r w:rsidRPr="006443C4">
        <w:rPr>
          <w:rFonts w:ascii="Times New Roman" w:eastAsia="Times New Roman" w:hAnsi="Times New Roman" w:cs="Times New Roman"/>
          <w:color w:val="000000"/>
          <w:sz w:val="24"/>
          <w:szCs w:val="24"/>
        </w:rPr>
        <w:t xml:space="preserve"> Tradução de Maria M. Galhardo. Rio de Janeiro: Bertrand d Brasil, 1990.</w:t>
      </w:r>
    </w:p>
    <w:p w14:paraId="1A0BF5CC" w14:textId="77777777" w:rsidR="00D17C65" w:rsidRDefault="00D17C65" w:rsidP="00D17C65">
      <w:pPr>
        <w:pBdr>
          <w:top w:val="nil"/>
          <w:left w:val="nil"/>
          <w:bottom w:val="nil"/>
          <w:right w:val="nil"/>
          <w:between w:val="nil"/>
        </w:pBdr>
        <w:spacing w:after="0"/>
        <w:jc w:val="both"/>
        <w:rPr>
          <w:color w:val="000000"/>
          <w:sz w:val="24"/>
          <w:szCs w:val="24"/>
        </w:rPr>
      </w:pPr>
    </w:p>
    <w:p w14:paraId="57E15EB6"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DUSSEL. E. </w:t>
      </w:r>
      <w:proofErr w:type="spellStart"/>
      <w:r w:rsidRPr="006443C4">
        <w:rPr>
          <w:rFonts w:ascii="Times New Roman" w:eastAsia="Times New Roman" w:hAnsi="Times New Roman" w:cs="Times New Roman"/>
          <w:color w:val="000000"/>
          <w:sz w:val="24"/>
          <w:szCs w:val="24"/>
        </w:rPr>
        <w:t>Europe</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modernity</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and</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eurocentrism</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b/>
          <w:color w:val="000000"/>
          <w:sz w:val="24"/>
          <w:szCs w:val="24"/>
        </w:rPr>
        <w:t>Nepantla</w:t>
      </w:r>
      <w:proofErr w:type="spellEnd"/>
      <w:r w:rsidRPr="006443C4">
        <w:rPr>
          <w:rFonts w:ascii="Times New Roman" w:eastAsia="Times New Roman" w:hAnsi="Times New Roman" w:cs="Times New Roman"/>
          <w:b/>
          <w:color w:val="000000"/>
          <w:sz w:val="24"/>
          <w:szCs w:val="24"/>
        </w:rPr>
        <w:t xml:space="preserve">: </w:t>
      </w:r>
      <w:proofErr w:type="spellStart"/>
      <w:r w:rsidRPr="006443C4">
        <w:rPr>
          <w:rFonts w:ascii="Times New Roman" w:eastAsia="Times New Roman" w:hAnsi="Times New Roman" w:cs="Times New Roman"/>
          <w:b/>
          <w:color w:val="000000"/>
          <w:sz w:val="24"/>
          <w:szCs w:val="24"/>
        </w:rPr>
        <w:t>Views</w:t>
      </w:r>
      <w:proofErr w:type="spellEnd"/>
      <w:r w:rsidRPr="006443C4">
        <w:rPr>
          <w:rFonts w:ascii="Times New Roman" w:eastAsia="Times New Roman" w:hAnsi="Times New Roman" w:cs="Times New Roman"/>
          <w:b/>
          <w:color w:val="000000"/>
          <w:sz w:val="24"/>
          <w:szCs w:val="24"/>
        </w:rPr>
        <w:t xml:space="preserve"> </w:t>
      </w:r>
      <w:proofErr w:type="spellStart"/>
      <w:r w:rsidRPr="006443C4">
        <w:rPr>
          <w:rFonts w:ascii="Times New Roman" w:eastAsia="Times New Roman" w:hAnsi="Times New Roman" w:cs="Times New Roman"/>
          <w:b/>
          <w:color w:val="000000"/>
          <w:sz w:val="24"/>
          <w:szCs w:val="24"/>
        </w:rPr>
        <w:t>from</w:t>
      </w:r>
      <w:proofErr w:type="spellEnd"/>
      <w:r w:rsidRPr="006443C4">
        <w:rPr>
          <w:rFonts w:ascii="Times New Roman" w:eastAsia="Times New Roman" w:hAnsi="Times New Roman" w:cs="Times New Roman"/>
          <w:b/>
          <w:color w:val="000000"/>
          <w:sz w:val="24"/>
          <w:szCs w:val="24"/>
        </w:rPr>
        <w:t xml:space="preserve"> South</w:t>
      </w:r>
      <w:r w:rsidRPr="006443C4">
        <w:rPr>
          <w:rFonts w:ascii="Times New Roman" w:eastAsia="Times New Roman" w:hAnsi="Times New Roman" w:cs="Times New Roman"/>
          <w:color w:val="000000"/>
          <w:sz w:val="24"/>
          <w:szCs w:val="24"/>
        </w:rPr>
        <w:t>, 2000, v. 13 (p. 465-478). Disponível em: &lt;</w:t>
      </w:r>
      <w:hyperlink r:id="rId20">
        <w:r w:rsidRPr="006443C4">
          <w:rPr>
            <w:rFonts w:ascii="Times New Roman" w:eastAsia="Times New Roman" w:hAnsi="Times New Roman" w:cs="Times New Roman"/>
            <w:color w:val="000000"/>
            <w:sz w:val="24"/>
            <w:szCs w:val="24"/>
          </w:rPr>
          <w:t>http://www.unc.edu/~aescobar/wan/wandussel.pdf</w:t>
        </w:r>
      </w:hyperlink>
      <w:r w:rsidRPr="006443C4">
        <w:rPr>
          <w:rFonts w:ascii="Times New Roman" w:eastAsia="Times New Roman" w:hAnsi="Times New Roman" w:cs="Times New Roman"/>
          <w:color w:val="000000"/>
          <w:sz w:val="24"/>
          <w:szCs w:val="24"/>
        </w:rPr>
        <w:t>&gt; Acesso em 21 de jun. 2019.</w:t>
      </w:r>
    </w:p>
    <w:p w14:paraId="7BFB5085"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r w:rsidRPr="006443C4">
        <w:rPr>
          <w:rFonts w:ascii="Times New Roman" w:eastAsia="Times New Roman" w:hAnsi="Times New Roman" w:cs="Times New Roman"/>
          <w:color w:val="000000"/>
          <w:sz w:val="24"/>
          <w:szCs w:val="24"/>
        </w:rPr>
        <w:t xml:space="preserve">____. </w:t>
      </w:r>
      <w:r w:rsidRPr="006443C4">
        <w:rPr>
          <w:rFonts w:ascii="Times New Roman" w:eastAsia="Times New Roman" w:hAnsi="Times New Roman" w:cs="Times New Roman"/>
          <w:b/>
          <w:color w:val="000000"/>
          <w:sz w:val="24"/>
          <w:szCs w:val="24"/>
        </w:rPr>
        <w:t xml:space="preserve">Filosofia da Libertação: </w:t>
      </w:r>
      <w:r w:rsidRPr="006443C4">
        <w:rPr>
          <w:rFonts w:ascii="Times New Roman" w:eastAsia="Times New Roman" w:hAnsi="Times New Roman" w:cs="Times New Roman"/>
          <w:color w:val="000000"/>
          <w:sz w:val="24"/>
          <w:szCs w:val="24"/>
        </w:rPr>
        <w:t xml:space="preserve">Crítica à ideologia da exclusão. São Paulo: </w:t>
      </w:r>
      <w:proofErr w:type="spellStart"/>
      <w:r w:rsidRPr="006443C4">
        <w:rPr>
          <w:rFonts w:ascii="Times New Roman" w:eastAsia="Times New Roman" w:hAnsi="Times New Roman" w:cs="Times New Roman"/>
          <w:color w:val="000000"/>
          <w:sz w:val="24"/>
          <w:szCs w:val="24"/>
        </w:rPr>
        <w:t>Paulus</w:t>
      </w:r>
      <w:proofErr w:type="spellEnd"/>
      <w:r w:rsidRPr="006443C4">
        <w:rPr>
          <w:rFonts w:ascii="Times New Roman" w:eastAsia="Times New Roman" w:hAnsi="Times New Roman" w:cs="Times New Roman"/>
          <w:color w:val="000000"/>
          <w:sz w:val="24"/>
          <w:szCs w:val="24"/>
        </w:rPr>
        <w:t>, 1995.</w:t>
      </w:r>
    </w:p>
    <w:p w14:paraId="734CE770" w14:textId="77777777" w:rsidR="00D17C65" w:rsidRDefault="00D17C65" w:rsidP="00D17C65">
      <w:pPr>
        <w:spacing w:after="0"/>
        <w:jc w:val="both"/>
        <w:rPr>
          <w:sz w:val="24"/>
          <w:szCs w:val="24"/>
        </w:rPr>
      </w:pPr>
    </w:p>
    <w:p w14:paraId="6857ADE5"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EVARISTO, C. </w:t>
      </w:r>
      <w:r w:rsidRPr="006443C4">
        <w:rPr>
          <w:rFonts w:ascii="Times New Roman" w:hAnsi="Times New Roman" w:cs="Times New Roman"/>
          <w:b/>
          <w:sz w:val="24"/>
          <w:szCs w:val="24"/>
        </w:rPr>
        <w:t xml:space="preserve">Becos da Memória. </w:t>
      </w:r>
      <w:r w:rsidRPr="006443C4">
        <w:rPr>
          <w:rFonts w:ascii="Times New Roman" w:hAnsi="Times New Roman" w:cs="Times New Roman"/>
          <w:sz w:val="24"/>
          <w:szCs w:val="24"/>
        </w:rPr>
        <w:t xml:space="preserve">Rio de Janeiro: </w:t>
      </w:r>
      <w:proofErr w:type="spellStart"/>
      <w:r w:rsidRPr="006443C4">
        <w:rPr>
          <w:rFonts w:ascii="Times New Roman" w:hAnsi="Times New Roman" w:cs="Times New Roman"/>
          <w:sz w:val="24"/>
          <w:szCs w:val="24"/>
        </w:rPr>
        <w:t>Pallas</w:t>
      </w:r>
      <w:proofErr w:type="spellEnd"/>
      <w:r w:rsidRPr="006443C4">
        <w:rPr>
          <w:rFonts w:ascii="Times New Roman" w:hAnsi="Times New Roman" w:cs="Times New Roman"/>
          <w:sz w:val="24"/>
          <w:szCs w:val="24"/>
        </w:rPr>
        <w:t>, 2017.</w:t>
      </w:r>
    </w:p>
    <w:p w14:paraId="06B70DED" w14:textId="77777777" w:rsidR="00D17C65" w:rsidRDefault="00D17C65" w:rsidP="00D17C65">
      <w:pPr>
        <w:spacing w:after="0"/>
        <w:jc w:val="both"/>
        <w:rPr>
          <w:sz w:val="24"/>
          <w:szCs w:val="24"/>
        </w:rPr>
      </w:pPr>
    </w:p>
    <w:p w14:paraId="379DE782"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FANON, F</w:t>
      </w:r>
      <w:r w:rsidRPr="006443C4">
        <w:rPr>
          <w:rFonts w:ascii="Times New Roman" w:hAnsi="Times New Roman" w:cs="Times New Roman"/>
          <w:i/>
          <w:sz w:val="24"/>
          <w:szCs w:val="24"/>
        </w:rPr>
        <w:t>.</w:t>
      </w:r>
      <w:r w:rsidRPr="006443C4">
        <w:rPr>
          <w:rFonts w:ascii="Times New Roman" w:hAnsi="Times New Roman" w:cs="Times New Roman"/>
          <w:sz w:val="24"/>
          <w:szCs w:val="24"/>
        </w:rPr>
        <w:t xml:space="preserve"> </w:t>
      </w:r>
      <w:r w:rsidRPr="006443C4">
        <w:rPr>
          <w:rFonts w:ascii="Times New Roman" w:hAnsi="Times New Roman" w:cs="Times New Roman"/>
          <w:b/>
          <w:sz w:val="24"/>
          <w:szCs w:val="24"/>
        </w:rPr>
        <w:t>Os Condenados da Terra.</w:t>
      </w:r>
      <w:r w:rsidRPr="006443C4">
        <w:rPr>
          <w:rFonts w:ascii="Times New Roman" w:hAnsi="Times New Roman" w:cs="Times New Roman"/>
          <w:sz w:val="24"/>
          <w:szCs w:val="24"/>
        </w:rPr>
        <w:t xml:space="preserve"> Juiz de Fora: Ed. UFJF, 2010.</w:t>
      </w:r>
    </w:p>
    <w:p w14:paraId="3FC738B9" w14:textId="77777777" w:rsidR="00D17C65" w:rsidRDefault="00D17C65" w:rsidP="00D17C65">
      <w:pPr>
        <w:spacing w:after="0"/>
        <w:jc w:val="both"/>
        <w:rPr>
          <w:sz w:val="24"/>
          <w:szCs w:val="24"/>
        </w:rPr>
      </w:pPr>
    </w:p>
    <w:p w14:paraId="58D7EA85" w14:textId="77777777" w:rsidR="00D17C65" w:rsidRPr="00150FB1" w:rsidRDefault="00D17C65" w:rsidP="00D17C65">
      <w:pPr>
        <w:spacing w:after="0"/>
        <w:jc w:val="both"/>
        <w:rPr>
          <w:rFonts w:ascii="Times New Roman" w:hAnsi="Times New Roman" w:cs="Times New Roman"/>
          <w:i/>
          <w:sz w:val="24"/>
          <w:szCs w:val="24"/>
        </w:rPr>
      </w:pPr>
      <w:r w:rsidRPr="006443C4">
        <w:rPr>
          <w:rFonts w:ascii="Times New Roman" w:hAnsi="Times New Roman" w:cs="Times New Roman"/>
          <w:sz w:val="24"/>
          <w:szCs w:val="24"/>
        </w:rPr>
        <w:t xml:space="preserve">FISHMAN, J. A. Critiques </w:t>
      </w:r>
      <w:proofErr w:type="spellStart"/>
      <w:r w:rsidRPr="006443C4">
        <w:rPr>
          <w:rFonts w:ascii="Times New Roman" w:hAnsi="Times New Roman" w:cs="Times New Roman"/>
          <w:sz w:val="24"/>
          <w:szCs w:val="24"/>
        </w:rPr>
        <w:t>of</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language</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planning</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Minority</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languages</w:t>
      </w:r>
      <w:proofErr w:type="spellEnd"/>
      <w:r w:rsidRPr="006443C4">
        <w:rPr>
          <w:rFonts w:ascii="Times New Roman" w:hAnsi="Times New Roman" w:cs="Times New Roman"/>
          <w:sz w:val="24"/>
          <w:szCs w:val="24"/>
        </w:rPr>
        <w:t xml:space="preserve"> perspective.</w:t>
      </w:r>
      <w:r w:rsidRPr="006443C4">
        <w:rPr>
          <w:rFonts w:ascii="Times New Roman" w:hAnsi="Times New Roman" w:cs="Times New Roman"/>
          <w:i/>
          <w:sz w:val="24"/>
          <w:szCs w:val="24"/>
        </w:rPr>
        <w:t xml:space="preserve"> </w:t>
      </w:r>
      <w:proofErr w:type="spellStart"/>
      <w:r w:rsidRPr="006443C4">
        <w:rPr>
          <w:rFonts w:ascii="Times New Roman" w:hAnsi="Times New Roman" w:cs="Times New Roman"/>
          <w:b/>
          <w:sz w:val="24"/>
          <w:szCs w:val="24"/>
        </w:rPr>
        <w:t>Journal</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of</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Multilingual</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and</w:t>
      </w:r>
      <w:proofErr w:type="spellEnd"/>
      <w:r w:rsidRPr="006443C4">
        <w:rPr>
          <w:rFonts w:ascii="Times New Roman" w:hAnsi="Times New Roman" w:cs="Times New Roman"/>
          <w:b/>
          <w:sz w:val="24"/>
          <w:szCs w:val="24"/>
        </w:rPr>
        <w:t xml:space="preserve"> Multicultural </w:t>
      </w:r>
      <w:proofErr w:type="spellStart"/>
      <w:r w:rsidRPr="006443C4">
        <w:rPr>
          <w:rFonts w:ascii="Times New Roman" w:hAnsi="Times New Roman" w:cs="Times New Roman"/>
          <w:b/>
          <w:sz w:val="24"/>
          <w:szCs w:val="24"/>
        </w:rPr>
        <w:t>Development</w:t>
      </w:r>
      <w:proofErr w:type="spellEnd"/>
      <w:r w:rsidRPr="006443C4">
        <w:rPr>
          <w:rFonts w:ascii="Times New Roman" w:hAnsi="Times New Roman" w:cs="Times New Roman"/>
          <w:i/>
          <w:sz w:val="24"/>
          <w:szCs w:val="24"/>
        </w:rPr>
        <w:t>.</w:t>
      </w:r>
      <w:r w:rsidRPr="006443C4">
        <w:rPr>
          <w:rFonts w:ascii="Times New Roman" w:hAnsi="Times New Roman" w:cs="Times New Roman"/>
          <w:b/>
          <w:sz w:val="24"/>
          <w:szCs w:val="24"/>
        </w:rPr>
        <w:t xml:space="preserve"> </w:t>
      </w:r>
      <w:r w:rsidRPr="006443C4">
        <w:rPr>
          <w:rFonts w:ascii="Times New Roman" w:hAnsi="Times New Roman" w:cs="Times New Roman"/>
          <w:sz w:val="24"/>
          <w:szCs w:val="24"/>
        </w:rPr>
        <w:t>1994, ed. 15, p.</w:t>
      </w:r>
      <w:r w:rsidRPr="006443C4">
        <w:rPr>
          <w:rFonts w:ascii="Times New Roman" w:hAnsi="Times New Roman" w:cs="Times New Roman"/>
          <w:b/>
          <w:sz w:val="24"/>
          <w:szCs w:val="24"/>
        </w:rPr>
        <w:t xml:space="preserve"> </w:t>
      </w:r>
      <w:r w:rsidRPr="006443C4">
        <w:rPr>
          <w:rFonts w:ascii="Times New Roman" w:hAnsi="Times New Roman" w:cs="Times New Roman"/>
          <w:sz w:val="24"/>
          <w:szCs w:val="24"/>
        </w:rPr>
        <w:t>91–99.</w:t>
      </w:r>
    </w:p>
    <w:p w14:paraId="6E4CDDEF" w14:textId="77777777" w:rsidR="00D17C65" w:rsidRDefault="00D17C65" w:rsidP="00D17C65">
      <w:pPr>
        <w:spacing w:after="0"/>
        <w:jc w:val="both"/>
        <w:rPr>
          <w:sz w:val="24"/>
          <w:szCs w:val="24"/>
        </w:rPr>
      </w:pPr>
    </w:p>
    <w:p w14:paraId="15EB1010"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FREIRE, P. </w:t>
      </w:r>
      <w:r w:rsidRPr="006443C4">
        <w:rPr>
          <w:rFonts w:ascii="Times New Roman" w:hAnsi="Times New Roman" w:cs="Times New Roman"/>
          <w:b/>
          <w:sz w:val="24"/>
          <w:szCs w:val="24"/>
        </w:rPr>
        <w:t>Pedagogia do Oprimido</w:t>
      </w:r>
      <w:r w:rsidRPr="006443C4">
        <w:rPr>
          <w:rFonts w:ascii="Times New Roman" w:hAnsi="Times New Roman" w:cs="Times New Roman"/>
          <w:sz w:val="24"/>
          <w:szCs w:val="24"/>
        </w:rPr>
        <w:t>. Ed. 47ª. Petrópolis: Vozes, 2005.</w:t>
      </w:r>
    </w:p>
    <w:p w14:paraId="75D40190" w14:textId="77777777" w:rsidR="00D17C65" w:rsidRDefault="00D17C65" w:rsidP="00D17C65">
      <w:pPr>
        <w:spacing w:after="0"/>
        <w:jc w:val="both"/>
        <w:rPr>
          <w:sz w:val="24"/>
          <w:szCs w:val="24"/>
        </w:rPr>
      </w:pPr>
    </w:p>
    <w:p w14:paraId="614CE3A7"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GROLLI, D.  </w:t>
      </w:r>
      <w:r w:rsidRPr="006443C4">
        <w:rPr>
          <w:rFonts w:ascii="Times New Roman" w:hAnsi="Times New Roman" w:cs="Times New Roman"/>
          <w:b/>
          <w:sz w:val="24"/>
          <w:szCs w:val="24"/>
        </w:rPr>
        <w:t xml:space="preserve">Alteridade Feminino. </w:t>
      </w:r>
      <w:r w:rsidRPr="006443C4">
        <w:rPr>
          <w:rFonts w:ascii="Times New Roman" w:hAnsi="Times New Roman" w:cs="Times New Roman"/>
          <w:sz w:val="24"/>
          <w:szCs w:val="24"/>
        </w:rPr>
        <w:t>São Leopoldo: Nova Harmonia, 2004.</w:t>
      </w:r>
    </w:p>
    <w:p w14:paraId="5DC65EB3" w14:textId="77777777" w:rsidR="00D17C65" w:rsidRDefault="00D17C65" w:rsidP="00D17C65">
      <w:pPr>
        <w:spacing w:after="0"/>
        <w:jc w:val="both"/>
        <w:rPr>
          <w:color w:val="000000"/>
          <w:sz w:val="24"/>
          <w:szCs w:val="24"/>
        </w:rPr>
      </w:pPr>
    </w:p>
    <w:p w14:paraId="1E2BDB7C"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color w:val="000000"/>
          <w:sz w:val="24"/>
          <w:szCs w:val="24"/>
        </w:rPr>
        <w:t xml:space="preserve">GOMES, A. </w:t>
      </w:r>
      <w:proofErr w:type="gramStart"/>
      <w:r w:rsidRPr="006443C4">
        <w:rPr>
          <w:rFonts w:ascii="Times New Roman" w:hAnsi="Times New Roman" w:cs="Times New Roman"/>
          <w:color w:val="000000"/>
          <w:sz w:val="24"/>
          <w:szCs w:val="24"/>
        </w:rPr>
        <w:t>C.(</w:t>
      </w:r>
      <w:proofErr w:type="gramEnd"/>
      <w:r w:rsidRPr="006443C4">
        <w:rPr>
          <w:rFonts w:ascii="Times New Roman" w:hAnsi="Times New Roman" w:cs="Times New Roman"/>
          <w:color w:val="000000"/>
          <w:sz w:val="24"/>
          <w:szCs w:val="24"/>
        </w:rPr>
        <w:t xml:space="preserve">Org). </w:t>
      </w:r>
      <w:r w:rsidRPr="006443C4">
        <w:rPr>
          <w:rFonts w:ascii="Times New Roman" w:hAnsi="Times New Roman" w:cs="Times New Roman"/>
          <w:b/>
          <w:color w:val="000000"/>
          <w:sz w:val="24"/>
          <w:szCs w:val="24"/>
        </w:rPr>
        <w:t xml:space="preserve">Escrita de si, escrita da História. </w:t>
      </w:r>
      <w:r w:rsidRPr="006443C4">
        <w:rPr>
          <w:rFonts w:ascii="Times New Roman" w:hAnsi="Times New Roman" w:cs="Times New Roman"/>
          <w:color w:val="000000"/>
          <w:sz w:val="24"/>
          <w:szCs w:val="24"/>
        </w:rPr>
        <w:t>Rio de Janeiro: Editora FGV, 2004.</w:t>
      </w:r>
    </w:p>
    <w:p w14:paraId="138FF173" w14:textId="77777777" w:rsidR="00D17C65" w:rsidRDefault="00D17C65" w:rsidP="00D17C65">
      <w:pPr>
        <w:spacing w:after="0"/>
        <w:jc w:val="both"/>
        <w:rPr>
          <w:sz w:val="24"/>
          <w:szCs w:val="24"/>
        </w:rPr>
      </w:pPr>
    </w:p>
    <w:p w14:paraId="142E949C"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GONÇALVES, A. </w:t>
      </w:r>
      <w:r w:rsidRPr="006443C4">
        <w:rPr>
          <w:rFonts w:ascii="Times New Roman" w:hAnsi="Times New Roman" w:cs="Times New Roman"/>
          <w:b/>
          <w:sz w:val="24"/>
          <w:szCs w:val="24"/>
        </w:rPr>
        <w:t>Desenvolvimento Econômico da Baixada Santista</w:t>
      </w:r>
      <w:r w:rsidRPr="006443C4">
        <w:rPr>
          <w:rFonts w:ascii="Times New Roman" w:hAnsi="Times New Roman" w:cs="Times New Roman"/>
          <w:i/>
          <w:sz w:val="24"/>
          <w:szCs w:val="24"/>
        </w:rPr>
        <w:t>.</w:t>
      </w:r>
      <w:r w:rsidRPr="006443C4">
        <w:rPr>
          <w:rFonts w:ascii="Times New Roman" w:hAnsi="Times New Roman" w:cs="Times New Roman"/>
          <w:b/>
          <w:sz w:val="24"/>
          <w:szCs w:val="24"/>
        </w:rPr>
        <w:t xml:space="preserve"> </w:t>
      </w:r>
      <w:r w:rsidRPr="006443C4">
        <w:rPr>
          <w:rFonts w:ascii="Times New Roman" w:hAnsi="Times New Roman" w:cs="Times New Roman"/>
          <w:sz w:val="24"/>
          <w:szCs w:val="24"/>
        </w:rPr>
        <w:t xml:space="preserve">Santos: </w:t>
      </w:r>
      <w:proofErr w:type="spellStart"/>
      <w:r w:rsidRPr="006443C4">
        <w:rPr>
          <w:rFonts w:ascii="Times New Roman" w:hAnsi="Times New Roman" w:cs="Times New Roman"/>
          <w:sz w:val="24"/>
          <w:szCs w:val="24"/>
        </w:rPr>
        <w:t>Edit</w:t>
      </w:r>
      <w:proofErr w:type="spellEnd"/>
      <w:r w:rsidRPr="006443C4">
        <w:rPr>
          <w:rFonts w:ascii="Times New Roman" w:hAnsi="Times New Roman" w:cs="Times New Roman"/>
          <w:sz w:val="24"/>
          <w:szCs w:val="24"/>
        </w:rPr>
        <w:t xml:space="preserve">. Universitária </w:t>
      </w:r>
      <w:proofErr w:type="spellStart"/>
      <w:r w:rsidRPr="006443C4">
        <w:rPr>
          <w:rFonts w:ascii="Times New Roman" w:hAnsi="Times New Roman" w:cs="Times New Roman"/>
          <w:sz w:val="24"/>
          <w:szCs w:val="24"/>
        </w:rPr>
        <w:t>Leopoldianum</w:t>
      </w:r>
      <w:proofErr w:type="spellEnd"/>
      <w:r w:rsidRPr="006443C4">
        <w:rPr>
          <w:rFonts w:ascii="Times New Roman" w:hAnsi="Times New Roman" w:cs="Times New Roman"/>
          <w:sz w:val="24"/>
          <w:szCs w:val="24"/>
        </w:rPr>
        <w:t>, 2006.</w:t>
      </w:r>
    </w:p>
    <w:p w14:paraId="5A07D141" w14:textId="77777777" w:rsidR="00D17C65" w:rsidRDefault="00D17C65" w:rsidP="00D17C65">
      <w:pPr>
        <w:spacing w:after="0"/>
        <w:jc w:val="both"/>
        <w:rPr>
          <w:sz w:val="24"/>
          <w:szCs w:val="24"/>
        </w:rPr>
      </w:pPr>
    </w:p>
    <w:p w14:paraId="78F3875F"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GUZMÁN, E. S.; MOLINA, M. G. </w:t>
      </w:r>
      <w:r w:rsidRPr="006443C4">
        <w:rPr>
          <w:rFonts w:ascii="Times New Roman" w:hAnsi="Times New Roman" w:cs="Times New Roman"/>
          <w:b/>
          <w:sz w:val="24"/>
          <w:szCs w:val="24"/>
        </w:rPr>
        <w:t>Sobre a evolução do conceito de campesinato</w:t>
      </w:r>
      <w:r w:rsidRPr="006443C4">
        <w:rPr>
          <w:rFonts w:ascii="Times New Roman" w:hAnsi="Times New Roman" w:cs="Times New Roman"/>
          <w:i/>
          <w:sz w:val="24"/>
          <w:szCs w:val="24"/>
        </w:rPr>
        <w:t>.</w:t>
      </w:r>
      <w:r w:rsidRPr="006443C4">
        <w:rPr>
          <w:rFonts w:ascii="Times New Roman" w:hAnsi="Times New Roman" w:cs="Times New Roman"/>
          <w:sz w:val="24"/>
          <w:szCs w:val="24"/>
        </w:rPr>
        <w:t xml:space="preserve"> Tradução de Ênio Guterres e </w:t>
      </w:r>
      <w:proofErr w:type="spellStart"/>
      <w:r w:rsidRPr="006443C4">
        <w:rPr>
          <w:rFonts w:ascii="Times New Roman" w:hAnsi="Times New Roman" w:cs="Times New Roman"/>
          <w:sz w:val="24"/>
          <w:szCs w:val="24"/>
        </w:rPr>
        <w:t>Horacio</w:t>
      </w:r>
      <w:proofErr w:type="spellEnd"/>
      <w:r w:rsidRPr="006443C4">
        <w:rPr>
          <w:rFonts w:ascii="Times New Roman" w:hAnsi="Times New Roman" w:cs="Times New Roman"/>
          <w:sz w:val="24"/>
          <w:szCs w:val="24"/>
        </w:rPr>
        <w:t xml:space="preserve"> Martins de Carvalho (ed. 3ª). São Paulo: Expressão Popular, 2005.</w:t>
      </w:r>
    </w:p>
    <w:p w14:paraId="319D42C5" w14:textId="77777777" w:rsidR="00D17C65" w:rsidRDefault="00D17C65" w:rsidP="00D17C65">
      <w:pPr>
        <w:spacing w:after="0"/>
        <w:jc w:val="both"/>
        <w:rPr>
          <w:sz w:val="24"/>
          <w:szCs w:val="24"/>
        </w:rPr>
      </w:pPr>
    </w:p>
    <w:p w14:paraId="791751C2"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HABERMAS, J. </w:t>
      </w:r>
      <w:proofErr w:type="spellStart"/>
      <w:r w:rsidRPr="006443C4">
        <w:rPr>
          <w:rFonts w:ascii="Times New Roman" w:hAnsi="Times New Roman" w:cs="Times New Roman"/>
          <w:b/>
          <w:sz w:val="24"/>
          <w:szCs w:val="24"/>
        </w:rPr>
        <w:t>Knowledge</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and</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Human</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Interests</w:t>
      </w:r>
      <w:proofErr w:type="spellEnd"/>
      <w:r w:rsidRPr="006443C4">
        <w:rPr>
          <w:rFonts w:ascii="Times New Roman" w:hAnsi="Times New Roman" w:cs="Times New Roman"/>
          <w:sz w:val="24"/>
          <w:szCs w:val="24"/>
        </w:rPr>
        <w:t>. Cambridge: Polity Press, 1987.</w:t>
      </w:r>
    </w:p>
    <w:p w14:paraId="0EA889A6" w14:textId="77777777" w:rsidR="00D17C65" w:rsidRDefault="00D17C65" w:rsidP="00D17C65">
      <w:pPr>
        <w:spacing w:after="0"/>
        <w:jc w:val="both"/>
        <w:rPr>
          <w:sz w:val="24"/>
          <w:szCs w:val="24"/>
        </w:rPr>
      </w:pPr>
    </w:p>
    <w:p w14:paraId="72B556AE"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HAUGEN, E. </w:t>
      </w:r>
      <w:r w:rsidRPr="006443C4">
        <w:rPr>
          <w:rFonts w:ascii="Times New Roman" w:hAnsi="Times New Roman" w:cs="Times New Roman"/>
          <w:b/>
          <w:sz w:val="24"/>
          <w:szCs w:val="24"/>
        </w:rPr>
        <w:t xml:space="preserve">The </w:t>
      </w:r>
      <w:proofErr w:type="spellStart"/>
      <w:r w:rsidRPr="006443C4">
        <w:rPr>
          <w:rFonts w:ascii="Times New Roman" w:hAnsi="Times New Roman" w:cs="Times New Roman"/>
          <w:b/>
          <w:sz w:val="24"/>
          <w:szCs w:val="24"/>
        </w:rPr>
        <w:t>ecology</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of</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language</w:t>
      </w:r>
      <w:proofErr w:type="spellEnd"/>
      <w:r w:rsidRPr="006443C4">
        <w:rPr>
          <w:rFonts w:ascii="Times New Roman" w:hAnsi="Times New Roman" w:cs="Times New Roman"/>
          <w:b/>
          <w:i/>
          <w:sz w:val="24"/>
          <w:szCs w:val="24"/>
        </w:rPr>
        <w:t>.</w:t>
      </w:r>
      <w:r w:rsidRPr="006443C4">
        <w:rPr>
          <w:rFonts w:ascii="Times New Roman" w:hAnsi="Times New Roman" w:cs="Times New Roman"/>
          <w:sz w:val="24"/>
          <w:szCs w:val="24"/>
        </w:rPr>
        <w:t xml:space="preserve"> California: </w:t>
      </w:r>
      <w:proofErr w:type="spellStart"/>
      <w:r w:rsidRPr="006443C4">
        <w:rPr>
          <w:rFonts w:ascii="Times New Roman" w:hAnsi="Times New Roman" w:cs="Times New Roman"/>
          <w:sz w:val="24"/>
          <w:szCs w:val="24"/>
        </w:rPr>
        <w:t>Edited</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by</w:t>
      </w:r>
      <w:proofErr w:type="spellEnd"/>
      <w:r w:rsidRPr="006443C4">
        <w:rPr>
          <w:rFonts w:ascii="Times New Roman" w:hAnsi="Times New Roman" w:cs="Times New Roman"/>
          <w:sz w:val="24"/>
          <w:szCs w:val="24"/>
        </w:rPr>
        <w:t xml:space="preserve"> A.S. </w:t>
      </w:r>
      <w:proofErr w:type="spellStart"/>
      <w:r w:rsidRPr="006443C4">
        <w:rPr>
          <w:rFonts w:ascii="Times New Roman" w:hAnsi="Times New Roman" w:cs="Times New Roman"/>
          <w:sz w:val="24"/>
          <w:szCs w:val="24"/>
        </w:rPr>
        <w:t>Dil</w:t>
      </w:r>
      <w:proofErr w:type="spellEnd"/>
      <w:r w:rsidRPr="006443C4">
        <w:rPr>
          <w:rFonts w:ascii="Times New Roman" w:hAnsi="Times New Roman" w:cs="Times New Roman"/>
          <w:sz w:val="24"/>
          <w:szCs w:val="24"/>
        </w:rPr>
        <w:t xml:space="preserve">/Stanford </w:t>
      </w:r>
      <w:proofErr w:type="spellStart"/>
      <w:r w:rsidRPr="006443C4">
        <w:rPr>
          <w:rFonts w:ascii="Times New Roman" w:hAnsi="Times New Roman" w:cs="Times New Roman"/>
          <w:sz w:val="24"/>
          <w:szCs w:val="24"/>
        </w:rPr>
        <w:t>University</w:t>
      </w:r>
      <w:proofErr w:type="spellEnd"/>
      <w:r w:rsidRPr="006443C4">
        <w:rPr>
          <w:rFonts w:ascii="Times New Roman" w:hAnsi="Times New Roman" w:cs="Times New Roman"/>
          <w:sz w:val="24"/>
          <w:szCs w:val="24"/>
        </w:rPr>
        <w:t xml:space="preserve"> Press, 1972.</w:t>
      </w:r>
    </w:p>
    <w:p w14:paraId="31CB45F3" w14:textId="77777777" w:rsidR="00D17C65" w:rsidRDefault="00D17C65" w:rsidP="00D17C65">
      <w:pPr>
        <w:spacing w:after="0"/>
        <w:jc w:val="both"/>
        <w:rPr>
          <w:sz w:val="24"/>
          <w:szCs w:val="24"/>
        </w:rPr>
      </w:pPr>
    </w:p>
    <w:p w14:paraId="5E47551D" w14:textId="77777777" w:rsidR="00D17C65" w:rsidRPr="00150FB1"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LIRA, L.M.L. </w:t>
      </w:r>
      <w:proofErr w:type="spellStart"/>
      <w:r w:rsidRPr="006443C4">
        <w:rPr>
          <w:rFonts w:ascii="Times New Roman" w:hAnsi="Times New Roman" w:cs="Times New Roman"/>
          <w:b/>
          <w:sz w:val="24"/>
          <w:szCs w:val="24"/>
        </w:rPr>
        <w:t>Colonialidad</w:t>
      </w:r>
      <w:proofErr w:type="spellEnd"/>
      <w:r w:rsidRPr="006443C4">
        <w:rPr>
          <w:rFonts w:ascii="Times New Roman" w:hAnsi="Times New Roman" w:cs="Times New Roman"/>
          <w:b/>
          <w:sz w:val="24"/>
          <w:szCs w:val="24"/>
        </w:rPr>
        <w:t xml:space="preserve"> y </w:t>
      </w:r>
      <w:proofErr w:type="spellStart"/>
      <w:r w:rsidRPr="006443C4">
        <w:rPr>
          <w:rFonts w:ascii="Times New Roman" w:hAnsi="Times New Roman" w:cs="Times New Roman"/>
          <w:b/>
          <w:sz w:val="24"/>
          <w:szCs w:val="24"/>
        </w:rPr>
        <w:t>decolonialidad</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en</w:t>
      </w:r>
      <w:proofErr w:type="spellEnd"/>
      <w:r w:rsidRPr="006443C4">
        <w:rPr>
          <w:rFonts w:ascii="Times New Roman" w:hAnsi="Times New Roman" w:cs="Times New Roman"/>
          <w:b/>
          <w:sz w:val="24"/>
          <w:szCs w:val="24"/>
        </w:rPr>
        <w:t xml:space="preserve"> </w:t>
      </w:r>
      <w:proofErr w:type="spellStart"/>
      <w:r w:rsidRPr="006443C4">
        <w:rPr>
          <w:rFonts w:ascii="Times New Roman" w:hAnsi="Times New Roman" w:cs="Times New Roman"/>
          <w:b/>
          <w:sz w:val="24"/>
          <w:szCs w:val="24"/>
        </w:rPr>
        <w:t>la</w:t>
      </w:r>
      <w:proofErr w:type="spellEnd"/>
      <w:r w:rsidRPr="006443C4">
        <w:rPr>
          <w:rFonts w:ascii="Times New Roman" w:hAnsi="Times New Roman" w:cs="Times New Roman"/>
          <w:b/>
          <w:sz w:val="24"/>
          <w:szCs w:val="24"/>
        </w:rPr>
        <w:t xml:space="preserve"> literatura   indígena mexicana</w:t>
      </w:r>
      <w:r w:rsidRPr="006443C4">
        <w:rPr>
          <w:rFonts w:ascii="Times New Roman" w:hAnsi="Times New Roman" w:cs="Times New Roman"/>
          <w:i/>
          <w:sz w:val="24"/>
          <w:szCs w:val="24"/>
        </w:rPr>
        <w:t xml:space="preserve">: </w:t>
      </w:r>
      <w:r w:rsidRPr="006443C4">
        <w:rPr>
          <w:rFonts w:ascii="Times New Roman" w:hAnsi="Times New Roman" w:cs="Times New Roman"/>
          <w:sz w:val="24"/>
          <w:szCs w:val="24"/>
        </w:rPr>
        <w:t xml:space="preserve">El </w:t>
      </w:r>
      <w:proofErr w:type="spellStart"/>
      <w:r w:rsidRPr="006443C4">
        <w:rPr>
          <w:rFonts w:ascii="Times New Roman" w:hAnsi="Times New Roman" w:cs="Times New Roman"/>
          <w:sz w:val="24"/>
          <w:szCs w:val="24"/>
        </w:rPr>
        <w:t>pensamiento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fronterizo</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en</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Natalio</w:t>
      </w:r>
      <w:proofErr w:type="spellEnd"/>
      <w:r w:rsidRPr="006443C4">
        <w:rPr>
          <w:rFonts w:ascii="Times New Roman" w:hAnsi="Times New Roman" w:cs="Times New Roman"/>
          <w:sz w:val="24"/>
          <w:szCs w:val="24"/>
        </w:rPr>
        <w:t xml:space="preserve"> </w:t>
      </w:r>
      <w:proofErr w:type="gramStart"/>
      <w:r w:rsidRPr="006443C4">
        <w:rPr>
          <w:rFonts w:ascii="Times New Roman" w:hAnsi="Times New Roman" w:cs="Times New Roman"/>
          <w:sz w:val="24"/>
          <w:szCs w:val="24"/>
        </w:rPr>
        <w:t>Hernández .</w:t>
      </w:r>
      <w:proofErr w:type="gramEnd"/>
      <w:r w:rsidRPr="006443C4">
        <w:rPr>
          <w:rFonts w:ascii="Times New Roman" w:hAnsi="Times New Roman" w:cs="Times New Roman"/>
          <w:sz w:val="24"/>
          <w:szCs w:val="24"/>
        </w:rPr>
        <w:t xml:space="preserve"> </w:t>
      </w:r>
      <w:r w:rsidRPr="006443C4">
        <w:rPr>
          <w:rFonts w:ascii="Times New Roman" w:hAnsi="Times New Roman" w:cs="Times New Roman"/>
          <w:color w:val="000000"/>
          <w:sz w:val="24"/>
          <w:szCs w:val="24"/>
        </w:rPr>
        <w:t>Disponível em: &lt;</w:t>
      </w:r>
      <w:hyperlink r:id="rId21">
        <w:r w:rsidRPr="006443C4">
          <w:rPr>
            <w:rFonts w:ascii="Times New Roman" w:hAnsi="Times New Roman" w:cs="Times New Roman"/>
            <w:color w:val="000000"/>
            <w:sz w:val="24"/>
            <w:szCs w:val="24"/>
          </w:rPr>
          <w:t>http://www.red-</w:t>
        </w:r>
        <w:r w:rsidRPr="006443C4">
          <w:rPr>
            <w:rFonts w:ascii="Times New Roman" w:hAnsi="Times New Roman" w:cs="Times New Roman"/>
            <w:color w:val="000000"/>
            <w:sz w:val="24"/>
            <w:szCs w:val="24"/>
          </w:rPr>
          <w:lastRenderedPageBreak/>
          <w:t>redial.net/revista/anuario-americanista-europeo/article/viewFile/128/148</w:t>
        </w:r>
      </w:hyperlink>
      <w:r w:rsidRPr="006443C4">
        <w:rPr>
          <w:rFonts w:ascii="Times New Roman" w:hAnsi="Times New Roman" w:cs="Times New Roman"/>
          <w:color w:val="000000"/>
          <w:sz w:val="24"/>
          <w:szCs w:val="24"/>
        </w:rPr>
        <w:t>&gt; Acesso em 5 de jun. de 2019.</w:t>
      </w:r>
    </w:p>
    <w:p w14:paraId="1D0F876E"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MACHADO, L. C. P; MACHADO FILHO, L. C. P. </w:t>
      </w:r>
      <w:r w:rsidRPr="006443C4">
        <w:rPr>
          <w:rFonts w:ascii="Times New Roman" w:hAnsi="Times New Roman" w:cs="Times New Roman"/>
          <w:b/>
          <w:sz w:val="24"/>
          <w:szCs w:val="24"/>
        </w:rPr>
        <w:t>A dialética da agroecologia</w:t>
      </w:r>
      <w:r w:rsidRPr="006443C4">
        <w:rPr>
          <w:rFonts w:ascii="Times New Roman" w:hAnsi="Times New Roman" w:cs="Times New Roman"/>
          <w:i/>
          <w:sz w:val="24"/>
          <w:szCs w:val="24"/>
        </w:rPr>
        <w:t xml:space="preserve"> –</w:t>
      </w:r>
      <w:r w:rsidRPr="006443C4">
        <w:rPr>
          <w:rFonts w:ascii="Times New Roman" w:hAnsi="Times New Roman" w:cs="Times New Roman"/>
          <w:sz w:val="24"/>
          <w:szCs w:val="24"/>
        </w:rPr>
        <w:t xml:space="preserve"> Contribuição para um mundo com alimentos sem veneno. São Paulo: Expressão Popular.</w:t>
      </w:r>
    </w:p>
    <w:p w14:paraId="77CB5542" w14:textId="77777777" w:rsidR="00D17C65" w:rsidRDefault="00D17C65" w:rsidP="00D17C65">
      <w:pPr>
        <w:spacing w:after="0"/>
        <w:jc w:val="both"/>
        <w:rPr>
          <w:sz w:val="24"/>
          <w:szCs w:val="24"/>
        </w:rPr>
      </w:pPr>
    </w:p>
    <w:p w14:paraId="4E92BE0F"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MALDONADO-TORRES, N. </w:t>
      </w:r>
      <w:r w:rsidRPr="006443C4">
        <w:rPr>
          <w:rFonts w:ascii="Times New Roman" w:hAnsi="Times New Roman" w:cs="Times New Roman"/>
          <w:b/>
          <w:i/>
          <w:sz w:val="24"/>
          <w:szCs w:val="24"/>
        </w:rPr>
        <w:t>A Topologia do Ser e a Geopolítica do Conhecimento</w:t>
      </w:r>
      <w:r w:rsidRPr="006443C4">
        <w:rPr>
          <w:rFonts w:ascii="Times New Roman" w:hAnsi="Times New Roman" w:cs="Times New Roman"/>
          <w:sz w:val="24"/>
          <w:szCs w:val="24"/>
        </w:rPr>
        <w:t xml:space="preserve">: Modernidade, Império e Colonialidade. In: SANTOS, B. S.; </w:t>
      </w:r>
    </w:p>
    <w:p w14:paraId="6E9233AB" w14:textId="77777777" w:rsidR="00D17C65" w:rsidRDefault="00D17C65" w:rsidP="00D17C65">
      <w:pPr>
        <w:spacing w:after="0"/>
        <w:jc w:val="both"/>
        <w:rPr>
          <w:sz w:val="24"/>
          <w:szCs w:val="24"/>
        </w:rPr>
      </w:pPr>
    </w:p>
    <w:p w14:paraId="79D50860" w14:textId="77777777" w:rsidR="00D17C65" w:rsidRPr="00150FB1" w:rsidRDefault="00D17C65" w:rsidP="00D17C65">
      <w:pPr>
        <w:spacing w:after="0"/>
        <w:jc w:val="both"/>
        <w:rPr>
          <w:rFonts w:ascii="Times New Roman" w:hAnsi="Times New Roman" w:cs="Times New Roman"/>
          <w:b/>
          <w:sz w:val="24"/>
          <w:szCs w:val="24"/>
        </w:rPr>
      </w:pPr>
      <w:r w:rsidRPr="006443C4">
        <w:rPr>
          <w:rFonts w:ascii="Times New Roman" w:hAnsi="Times New Roman" w:cs="Times New Roman"/>
          <w:sz w:val="24"/>
          <w:szCs w:val="24"/>
        </w:rPr>
        <w:t xml:space="preserve">MENEZES, F. C. S. </w:t>
      </w:r>
      <w:r w:rsidRPr="006443C4">
        <w:rPr>
          <w:rFonts w:ascii="Times New Roman" w:hAnsi="Times New Roman" w:cs="Times New Roman"/>
          <w:b/>
          <w:sz w:val="24"/>
          <w:szCs w:val="24"/>
        </w:rPr>
        <w:t xml:space="preserve">O </w:t>
      </w:r>
      <w:proofErr w:type="spellStart"/>
      <w:r w:rsidRPr="006443C4">
        <w:rPr>
          <w:rFonts w:ascii="Times New Roman" w:hAnsi="Times New Roman" w:cs="Times New Roman"/>
          <w:b/>
          <w:sz w:val="24"/>
          <w:szCs w:val="24"/>
        </w:rPr>
        <w:t>multilinguismo</w:t>
      </w:r>
      <w:proofErr w:type="spellEnd"/>
      <w:r w:rsidRPr="006443C4">
        <w:rPr>
          <w:rFonts w:ascii="Times New Roman" w:hAnsi="Times New Roman" w:cs="Times New Roman"/>
          <w:b/>
          <w:sz w:val="24"/>
          <w:szCs w:val="24"/>
        </w:rPr>
        <w:t xml:space="preserve"> e as novas tecnologias das línguas no século XXI</w:t>
      </w:r>
      <w:r w:rsidRPr="006443C4">
        <w:rPr>
          <w:rFonts w:ascii="Times New Roman" w:hAnsi="Times New Roman" w:cs="Times New Roman"/>
          <w:sz w:val="24"/>
          <w:szCs w:val="24"/>
        </w:rPr>
        <w:t>. Belas Infiéis (UNB), 2015, v. 4, n. 1, p. 85-98.</w:t>
      </w:r>
    </w:p>
    <w:p w14:paraId="7CAF4262" w14:textId="77777777" w:rsidR="00D17C65" w:rsidRDefault="00D17C65" w:rsidP="00D17C65">
      <w:pPr>
        <w:spacing w:after="0"/>
        <w:jc w:val="both"/>
        <w:rPr>
          <w:sz w:val="24"/>
          <w:szCs w:val="24"/>
        </w:rPr>
      </w:pPr>
    </w:p>
    <w:p w14:paraId="6A929F03"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MANANZAN, M. J. </w:t>
      </w:r>
      <w:r w:rsidRPr="006443C4">
        <w:rPr>
          <w:rFonts w:ascii="Times New Roman" w:hAnsi="Times New Roman" w:cs="Times New Roman"/>
          <w:b/>
          <w:sz w:val="24"/>
          <w:szCs w:val="24"/>
        </w:rPr>
        <w:t>Socialização Feminina</w:t>
      </w:r>
      <w:r w:rsidRPr="006443C4">
        <w:rPr>
          <w:rFonts w:ascii="Times New Roman" w:hAnsi="Times New Roman" w:cs="Times New Roman"/>
          <w:sz w:val="24"/>
          <w:szCs w:val="24"/>
        </w:rPr>
        <w:t xml:space="preserve">: mulheres como vítimas e colaboradoras. In: FIORENZA, E. S. (Org.). </w:t>
      </w:r>
      <w:r w:rsidRPr="006443C4">
        <w:rPr>
          <w:rFonts w:ascii="Times New Roman" w:hAnsi="Times New Roman" w:cs="Times New Roman"/>
          <w:b/>
          <w:sz w:val="24"/>
          <w:szCs w:val="24"/>
        </w:rPr>
        <w:t>Violência contra a mulher</w:t>
      </w:r>
      <w:r w:rsidRPr="006443C4">
        <w:rPr>
          <w:rFonts w:ascii="Times New Roman" w:hAnsi="Times New Roman" w:cs="Times New Roman"/>
          <w:sz w:val="24"/>
          <w:szCs w:val="24"/>
        </w:rPr>
        <w:t>. (</w:t>
      </w:r>
      <w:proofErr w:type="spellStart"/>
      <w:r w:rsidRPr="006443C4">
        <w:rPr>
          <w:rFonts w:ascii="Times New Roman" w:hAnsi="Times New Roman" w:cs="Times New Roman"/>
          <w:sz w:val="24"/>
          <w:szCs w:val="24"/>
        </w:rPr>
        <w:t>Concilium</w:t>
      </w:r>
      <w:proofErr w:type="spellEnd"/>
      <w:r w:rsidRPr="006443C4">
        <w:rPr>
          <w:rFonts w:ascii="Times New Roman" w:hAnsi="Times New Roman" w:cs="Times New Roman"/>
          <w:sz w:val="24"/>
          <w:szCs w:val="24"/>
        </w:rPr>
        <w:t>/252 – 1994/2: Teologia Feminista), São Paulo: Vozes, 1994.</w:t>
      </w:r>
    </w:p>
    <w:p w14:paraId="15EB2835" w14:textId="77777777" w:rsidR="00D17C65" w:rsidRDefault="00D17C65" w:rsidP="00D17C65">
      <w:pPr>
        <w:spacing w:after="0"/>
        <w:jc w:val="both"/>
        <w:rPr>
          <w:sz w:val="24"/>
          <w:szCs w:val="24"/>
        </w:rPr>
      </w:pPr>
    </w:p>
    <w:p w14:paraId="7972453A"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MENDES, E. </w:t>
      </w:r>
      <w:r w:rsidRPr="006443C4">
        <w:rPr>
          <w:rFonts w:ascii="Times New Roman" w:hAnsi="Times New Roman" w:cs="Times New Roman"/>
          <w:color w:val="000000"/>
          <w:sz w:val="24"/>
          <w:szCs w:val="24"/>
        </w:rPr>
        <w:t>De(s)colonizando Saberes – Interculturalidade Crítica</w:t>
      </w:r>
      <w:r w:rsidRPr="006443C4">
        <w:rPr>
          <w:rFonts w:ascii="Times New Roman" w:hAnsi="Times New Roman" w:cs="Times New Roman"/>
          <w:i/>
          <w:color w:val="000000"/>
          <w:sz w:val="24"/>
          <w:szCs w:val="24"/>
        </w:rPr>
        <w:t xml:space="preserve">. </w:t>
      </w:r>
      <w:r w:rsidRPr="006443C4">
        <w:rPr>
          <w:rFonts w:ascii="Times New Roman" w:hAnsi="Times New Roman" w:cs="Times New Roman"/>
          <w:b/>
          <w:color w:val="000000"/>
          <w:sz w:val="24"/>
          <w:szCs w:val="24"/>
        </w:rPr>
        <w:t>Seminário Docente</w:t>
      </w:r>
      <w:r w:rsidRPr="006443C4">
        <w:rPr>
          <w:rFonts w:ascii="Times New Roman" w:hAnsi="Times New Roman" w:cs="Times New Roman"/>
          <w:i/>
          <w:color w:val="000000"/>
          <w:sz w:val="24"/>
          <w:szCs w:val="24"/>
        </w:rPr>
        <w:t xml:space="preserve">. </w:t>
      </w:r>
      <w:r w:rsidRPr="006443C4">
        <w:rPr>
          <w:rFonts w:ascii="Times New Roman" w:hAnsi="Times New Roman" w:cs="Times New Roman"/>
          <w:color w:val="000000"/>
          <w:sz w:val="24"/>
          <w:szCs w:val="24"/>
        </w:rPr>
        <w:t>Florianópolis, SC, Brasil:  PPGECT/UFSC, 2018.</w:t>
      </w:r>
    </w:p>
    <w:p w14:paraId="2FD6C951" w14:textId="77777777" w:rsidR="00D17C65" w:rsidRDefault="00D17C65" w:rsidP="00D17C65">
      <w:pPr>
        <w:spacing w:after="0"/>
        <w:jc w:val="both"/>
        <w:rPr>
          <w:sz w:val="24"/>
          <w:szCs w:val="24"/>
        </w:rPr>
      </w:pPr>
    </w:p>
    <w:p w14:paraId="5DF5FD05"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MURARO, R., BOFF, L. </w:t>
      </w:r>
      <w:r w:rsidRPr="006443C4">
        <w:rPr>
          <w:rFonts w:ascii="Times New Roman" w:hAnsi="Times New Roman" w:cs="Times New Roman"/>
          <w:b/>
          <w:sz w:val="24"/>
          <w:szCs w:val="24"/>
        </w:rPr>
        <w:t>Feminino Ɛ Masculino: Uma nova consciência para o encontro das diferenças.</w:t>
      </w:r>
      <w:r w:rsidRPr="006443C4">
        <w:rPr>
          <w:rFonts w:ascii="Times New Roman" w:hAnsi="Times New Roman" w:cs="Times New Roman"/>
          <w:sz w:val="24"/>
          <w:szCs w:val="24"/>
        </w:rPr>
        <w:t xml:space="preserve"> São Paulo: Record, 1989.</w:t>
      </w:r>
    </w:p>
    <w:p w14:paraId="40F8856E" w14:textId="77777777" w:rsidR="00D17C65" w:rsidRDefault="00D17C65" w:rsidP="00D17C65">
      <w:pPr>
        <w:spacing w:after="0"/>
        <w:jc w:val="both"/>
        <w:rPr>
          <w:sz w:val="24"/>
          <w:szCs w:val="24"/>
        </w:rPr>
      </w:pPr>
    </w:p>
    <w:p w14:paraId="192393EC" w14:textId="77777777" w:rsidR="00D17C65" w:rsidRPr="00150FB1" w:rsidRDefault="00D17C65" w:rsidP="00D17C65">
      <w:pPr>
        <w:spacing w:after="0"/>
        <w:jc w:val="both"/>
        <w:rPr>
          <w:rFonts w:ascii="Times New Roman" w:hAnsi="Times New Roman" w:cs="Times New Roman"/>
          <w:color w:val="333333"/>
          <w:sz w:val="24"/>
          <w:szCs w:val="24"/>
          <w:highlight w:val="white"/>
        </w:rPr>
      </w:pPr>
      <w:r w:rsidRPr="006443C4">
        <w:rPr>
          <w:rFonts w:ascii="Times New Roman" w:hAnsi="Times New Roman" w:cs="Times New Roman"/>
          <w:sz w:val="24"/>
          <w:szCs w:val="24"/>
        </w:rPr>
        <w:t xml:space="preserve">NEXO JORNAL. </w:t>
      </w:r>
      <w:r w:rsidRPr="006443C4">
        <w:rPr>
          <w:rFonts w:ascii="Times New Roman" w:hAnsi="Times New Roman" w:cs="Times New Roman"/>
          <w:b/>
          <w:color w:val="333333"/>
          <w:sz w:val="24"/>
          <w:szCs w:val="24"/>
          <w:highlight w:val="white"/>
        </w:rPr>
        <w:t>Conceição Evaristo:</w:t>
      </w:r>
      <w:r w:rsidRPr="006443C4">
        <w:rPr>
          <w:rFonts w:ascii="Times New Roman" w:hAnsi="Times New Roman" w:cs="Times New Roman"/>
          <w:color w:val="333333"/>
          <w:sz w:val="24"/>
          <w:szCs w:val="24"/>
          <w:highlight w:val="white"/>
        </w:rPr>
        <w:t xml:space="preserve"> ‘minha escrita é contaminada pela condição de mulher negra’. Entrevista. (ed. de maio). </w:t>
      </w:r>
      <w:r w:rsidRPr="006443C4">
        <w:rPr>
          <w:rFonts w:ascii="Times New Roman" w:hAnsi="Times New Roman" w:cs="Times New Roman"/>
          <w:color w:val="000000"/>
          <w:sz w:val="24"/>
          <w:szCs w:val="24"/>
        </w:rPr>
        <w:t xml:space="preserve">Disponível em: </w:t>
      </w:r>
      <w:hyperlink r:id="rId22" w:history="1">
        <w:r w:rsidRPr="00CE7671">
          <w:rPr>
            <w:rStyle w:val="Hyperlink"/>
            <w:sz w:val="24"/>
            <w:szCs w:val="24"/>
          </w:rPr>
          <w:t>https://www.nexojornal.com.br/entrevista/2017/05/26/Concei%C3%A7%C3%A3oEvaristo-%E2%80%98minha-escrita-%C3%A9-contaminada-pela-condi%C3%A7%C3%A3ode-mulher-negra%E2%80%99</w:t>
        </w:r>
      </w:hyperlink>
      <w:r w:rsidRPr="006443C4">
        <w:rPr>
          <w:rFonts w:ascii="Times New Roman" w:hAnsi="Times New Roman" w:cs="Times New Roman"/>
          <w:color w:val="000000"/>
          <w:sz w:val="24"/>
          <w:szCs w:val="24"/>
        </w:rPr>
        <w:t>&gt; Acesso em 21 de jun. De 2019.</w:t>
      </w:r>
      <w:r>
        <w:rPr>
          <w:color w:val="333333"/>
          <w:sz w:val="24"/>
          <w:szCs w:val="24"/>
        </w:rPr>
        <w:t xml:space="preserve"> </w:t>
      </w:r>
      <w:r w:rsidRPr="006443C4">
        <w:rPr>
          <w:rFonts w:ascii="Times New Roman" w:eastAsia="Times New Roman" w:hAnsi="Times New Roman" w:cs="Times New Roman"/>
          <w:color w:val="000000"/>
          <w:sz w:val="24"/>
          <w:szCs w:val="24"/>
        </w:rPr>
        <w:t xml:space="preserve">OCAÑA, A.O., LOPEZ, M. I. A., CONEDO, Z. P. </w:t>
      </w:r>
      <w:proofErr w:type="spellStart"/>
      <w:r w:rsidRPr="006443C4">
        <w:rPr>
          <w:rFonts w:ascii="Times New Roman" w:eastAsia="Times New Roman" w:hAnsi="Times New Roman" w:cs="Times New Roman"/>
          <w:color w:val="000000"/>
          <w:sz w:val="24"/>
          <w:szCs w:val="24"/>
        </w:rPr>
        <w:t>Metodología</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otra’en</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la</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investigación</w:t>
      </w:r>
      <w:proofErr w:type="spellEnd"/>
      <w:r w:rsidRPr="006443C4">
        <w:rPr>
          <w:rFonts w:ascii="Times New Roman" w:eastAsia="Times New Roman" w:hAnsi="Times New Roman" w:cs="Times New Roman"/>
          <w:color w:val="000000"/>
          <w:sz w:val="24"/>
          <w:szCs w:val="24"/>
        </w:rPr>
        <w:t xml:space="preserve"> social, humana y educativa. El </w:t>
      </w:r>
      <w:proofErr w:type="spellStart"/>
      <w:r w:rsidRPr="006443C4">
        <w:rPr>
          <w:rFonts w:ascii="Times New Roman" w:eastAsia="Times New Roman" w:hAnsi="Times New Roman" w:cs="Times New Roman"/>
          <w:color w:val="000000"/>
          <w:sz w:val="24"/>
          <w:szCs w:val="24"/>
        </w:rPr>
        <w:t>hacer</w:t>
      </w:r>
      <w:proofErr w:type="spellEnd"/>
      <w:r w:rsidRPr="006443C4">
        <w:rPr>
          <w:rFonts w:ascii="Times New Roman" w:eastAsia="Times New Roman" w:hAnsi="Times New Roman" w:cs="Times New Roman"/>
          <w:color w:val="000000"/>
          <w:sz w:val="24"/>
          <w:szCs w:val="24"/>
        </w:rPr>
        <w:t xml:space="preserve"> decolonial como </w:t>
      </w:r>
      <w:proofErr w:type="spellStart"/>
      <w:r w:rsidRPr="006443C4">
        <w:rPr>
          <w:rFonts w:ascii="Times New Roman" w:eastAsia="Times New Roman" w:hAnsi="Times New Roman" w:cs="Times New Roman"/>
          <w:color w:val="000000"/>
          <w:sz w:val="24"/>
          <w:szCs w:val="24"/>
        </w:rPr>
        <w:t>proceso</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decolonizante</w:t>
      </w:r>
      <w:proofErr w:type="spellEnd"/>
      <w:r w:rsidRPr="006443C4">
        <w:rPr>
          <w:rFonts w:ascii="Times New Roman" w:eastAsia="Times New Roman" w:hAnsi="Times New Roman" w:cs="Times New Roman"/>
          <w:color w:val="000000"/>
          <w:sz w:val="24"/>
          <w:szCs w:val="24"/>
        </w:rPr>
        <w:t xml:space="preserve">. </w:t>
      </w:r>
      <w:r w:rsidRPr="006443C4">
        <w:rPr>
          <w:rFonts w:ascii="Times New Roman" w:eastAsia="Times New Roman" w:hAnsi="Times New Roman" w:cs="Times New Roman"/>
          <w:b/>
          <w:color w:val="000000"/>
          <w:sz w:val="24"/>
          <w:szCs w:val="24"/>
        </w:rPr>
        <w:t>Revista FAIA</w:t>
      </w:r>
      <w:r w:rsidRPr="006443C4">
        <w:rPr>
          <w:rFonts w:ascii="Times New Roman" w:eastAsia="Times New Roman" w:hAnsi="Times New Roman" w:cs="Times New Roman"/>
          <w:color w:val="000000"/>
          <w:sz w:val="24"/>
          <w:szCs w:val="24"/>
        </w:rPr>
        <w:t>, 2018, v. 7, n. 30, p.172-200. Disponível em: &lt;</w:t>
      </w:r>
      <w:hyperlink r:id="rId23">
        <w:r w:rsidRPr="006443C4">
          <w:rPr>
            <w:rFonts w:ascii="Times New Roman" w:eastAsia="Times New Roman" w:hAnsi="Times New Roman" w:cs="Times New Roman"/>
            <w:color w:val="000000"/>
            <w:sz w:val="24"/>
            <w:szCs w:val="24"/>
          </w:rPr>
          <w:t>http://editorialabiertafaia.com/pifilojs/index.php/FAIA/article/view/146</w:t>
        </w:r>
      </w:hyperlink>
      <w:r w:rsidRPr="006443C4">
        <w:rPr>
          <w:rFonts w:ascii="Times New Roman" w:eastAsia="Times New Roman" w:hAnsi="Times New Roman" w:cs="Times New Roman"/>
          <w:color w:val="000000"/>
          <w:sz w:val="24"/>
          <w:szCs w:val="24"/>
        </w:rPr>
        <w:t>&gt; Acesso em 4 de fev. de 2019.</w:t>
      </w:r>
    </w:p>
    <w:p w14:paraId="04EE78BD" w14:textId="77777777" w:rsidR="00D17C65" w:rsidRDefault="00D17C65" w:rsidP="00D17C65">
      <w:pPr>
        <w:spacing w:after="0"/>
        <w:jc w:val="both"/>
        <w:rPr>
          <w:sz w:val="24"/>
          <w:szCs w:val="24"/>
        </w:rPr>
      </w:pPr>
    </w:p>
    <w:p w14:paraId="4B9AA062" w14:textId="77777777" w:rsidR="00D17C65" w:rsidRPr="00150FB1"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OLIVEIRA, G. M. Línguas de Fronteira, Fronteiras de </w:t>
      </w:r>
      <w:proofErr w:type="spellStart"/>
      <w:r w:rsidRPr="006443C4">
        <w:rPr>
          <w:rFonts w:ascii="Times New Roman" w:hAnsi="Times New Roman" w:cs="Times New Roman"/>
          <w:sz w:val="24"/>
          <w:szCs w:val="24"/>
        </w:rPr>
        <w:t>Linguas</w:t>
      </w:r>
      <w:proofErr w:type="spellEnd"/>
      <w:r w:rsidRPr="006443C4">
        <w:rPr>
          <w:rFonts w:ascii="Times New Roman" w:hAnsi="Times New Roman" w:cs="Times New Roman"/>
          <w:sz w:val="24"/>
          <w:szCs w:val="24"/>
        </w:rPr>
        <w:t xml:space="preserve">: Do </w:t>
      </w:r>
      <w:proofErr w:type="spellStart"/>
      <w:r w:rsidRPr="006443C4">
        <w:rPr>
          <w:rFonts w:ascii="Times New Roman" w:hAnsi="Times New Roman" w:cs="Times New Roman"/>
          <w:sz w:val="24"/>
          <w:szCs w:val="24"/>
        </w:rPr>
        <w:t>Multilinguismo</w:t>
      </w:r>
      <w:proofErr w:type="spellEnd"/>
      <w:r w:rsidRPr="006443C4">
        <w:rPr>
          <w:rFonts w:ascii="Times New Roman" w:hAnsi="Times New Roman" w:cs="Times New Roman"/>
          <w:sz w:val="24"/>
          <w:szCs w:val="24"/>
        </w:rPr>
        <w:t xml:space="preserve"> ao Plurilinguismo nas Fronteiras do Brasil. </w:t>
      </w:r>
      <w:proofErr w:type="spellStart"/>
      <w:r w:rsidRPr="006443C4">
        <w:rPr>
          <w:rFonts w:ascii="Times New Roman" w:hAnsi="Times New Roman" w:cs="Times New Roman"/>
          <w:b/>
          <w:sz w:val="24"/>
          <w:szCs w:val="24"/>
        </w:rPr>
        <w:t>GeoPantanal</w:t>
      </w:r>
      <w:proofErr w:type="spellEnd"/>
      <w:r w:rsidRPr="006443C4">
        <w:rPr>
          <w:rFonts w:ascii="Times New Roman" w:hAnsi="Times New Roman" w:cs="Times New Roman"/>
          <w:b/>
          <w:sz w:val="24"/>
          <w:szCs w:val="24"/>
        </w:rPr>
        <w:t xml:space="preserve"> </w:t>
      </w:r>
      <w:r w:rsidRPr="006443C4">
        <w:rPr>
          <w:rFonts w:ascii="Times New Roman" w:hAnsi="Times New Roman" w:cs="Times New Roman"/>
          <w:sz w:val="24"/>
          <w:szCs w:val="24"/>
        </w:rPr>
        <w:t xml:space="preserve">(UFMS). 2016, p. 59-71. </w:t>
      </w:r>
      <w:r w:rsidRPr="006443C4">
        <w:rPr>
          <w:rFonts w:ascii="Times New Roman" w:hAnsi="Times New Roman" w:cs="Times New Roman"/>
          <w:color w:val="000000"/>
          <w:sz w:val="24"/>
          <w:szCs w:val="24"/>
        </w:rPr>
        <w:t>Disponível em: &lt;</w:t>
      </w:r>
      <w:r w:rsidRPr="006443C4">
        <w:rPr>
          <w:rFonts w:ascii="Times New Roman" w:hAnsi="Times New Roman" w:cs="Times New Roman"/>
          <w:sz w:val="24"/>
          <w:szCs w:val="24"/>
        </w:rPr>
        <w:t xml:space="preserve"> </w:t>
      </w:r>
      <w:hyperlink r:id="rId24">
        <w:r w:rsidRPr="006443C4">
          <w:rPr>
            <w:rFonts w:ascii="Times New Roman" w:hAnsi="Times New Roman" w:cs="Times New Roman"/>
            <w:color w:val="000000"/>
            <w:sz w:val="24"/>
            <w:szCs w:val="24"/>
          </w:rPr>
          <w:t>http://seer.ufms.br/index.php/revgeo/article/view/2573/2347</w:t>
        </w:r>
      </w:hyperlink>
      <w:r w:rsidRPr="006443C4">
        <w:rPr>
          <w:rFonts w:ascii="Times New Roman" w:hAnsi="Times New Roman" w:cs="Times New Roman"/>
          <w:color w:val="000000"/>
          <w:sz w:val="24"/>
          <w:szCs w:val="24"/>
        </w:rPr>
        <w:t>&gt; Acesso em 6 de abr. de 2019.</w:t>
      </w:r>
    </w:p>
    <w:p w14:paraId="0607B283" w14:textId="77777777" w:rsidR="00D17C65" w:rsidRDefault="00D17C65" w:rsidP="00D17C65">
      <w:pPr>
        <w:spacing w:after="0"/>
        <w:jc w:val="both"/>
        <w:rPr>
          <w:sz w:val="24"/>
          <w:szCs w:val="24"/>
        </w:rPr>
      </w:pPr>
    </w:p>
    <w:p w14:paraId="7057F612" w14:textId="77777777" w:rsidR="00D17C65" w:rsidRPr="006443C4" w:rsidRDefault="00D17C65" w:rsidP="00D17C65">
      <w:pPr>
        <w:spacing w:after="0"/>
        <w:jc w:val="both"/>
        <w:rPr>
          <w:rFonts w:ascii="Times New Roman" w:hAnsi="Times New Roman" w:cs="Times New Roman"/>
          <w:color w:val="000000"/>
          <w:sz w:val="24"/>
          <w:szCs w:val="24"/>
        </w:rPr>
      </w:pPr>
      <w:r w:rsidRPr="006443C4">
        <w:rPr>
          <w:rFonts w:ascii="Times New Roman" w:hAnsi="Times New Roman" w:cs="Times New Roman"/>
          <w:sz w:val="24"/>
          <w:szCs w:val="24"/>
        </w:rPr>
        <w:t xml:space="preserve">OLIVEIRA, G.M.; SILVA, J. I. Quando barreiras linguísticas geram violação de direitos humanos: que políticas linguísticas o Estado brasileiro tem adotado para garantir o acesso dos imigrantes a serviços públicos básicos? </w:t>
      </w:r>
      <w:proofErr w:type="spellStart"/>
      <w:r w:rsidRPr="006443C4">
        <w:rPr>
          <w:rFonts w:ascii="Times New Roman" w:hAnsi="Times New Roman" w:cs="Times New Roman"/>
          <w:b/>
          <w:sz w:val="24"/>
          <w:szCs w:val="24"/>
        </w:rPr>
        <w:t>Gragoatá</w:t>
      </w:r>
      <w:proofErr w:type="spellEnd"/>
      <w:r w:rsidRPr="006443C4">
        <w:rPr>
          <w:rFonts w:ascii="Times New Roman" w:hAnsi="Times New Roman" w:cs="Times New Roman"/>
          <w:sz w:val="24"/>
          <w:szCs w:val="24"/>
        </w:rPr>
        <w:t xml:space="preserve">. Niterói, v.22, n. 42, 2017, p. 131-153. </w:t>
      </w:r>
      <w:r w:rsidRPr="006443C4">
        <w:rPr>
          <w:rFonts w:ascii="Times New Roman" w:hAnsi="Times New Roman" w:cs="Times New Roman"/>
          <w:color w:val="000000"/>
          <w:sz w:val="24"/>
          <w:szCs w:val="24"/>
        </w:rPr>
        <w:t>Disponível em: &lt;</w:t>
      </w:r>
      <w:hyperlink r:id="rId25">
        <w:r w:rsidRPr="006443C4">
          <w:rPr>
            <w:rFonts w:ascii="Times New Roman" w:hAnsi="Times New Roman" w:cs="Times New Roman"/>
            <w:color w:val="000000"/>
            <w:sz w:val="24"/>
            <w:szCs w:val="24"/>
          </w:rPr>
          <w:t>http://www.gragoata.uff.br/index.php/gragoata/article/view/909</w:t>
        </w:r>
      </w:hyperlink>
      <w:r w:rsidRPr="006443C4">
        <w:rPr>
          <w:rFonts w:ascii="Times New Roman" w:hAnsi="Times New Roman" w:cs="Times New Roman"/>
          <w:color w:val="000000"/>
          <w:sz w:val="24"/>
          <w:szCs w:val="24"/>
        </w:rPr>
        <w:t>&gt; Acesso em 13 de abr. de 2019.</w:t>
      </w:r>
    </w:p>
    <w:p w14:paraId="7988105D" w14:textId="77777777" w:rsidR="00D17C65" w:rsidRDefault="00D17C65" w:rsidP="00D17C65">
      <w:pPr>
        <w:spacing w:after="0"/>
        <w:jc w:val="both"/>
        <w:rPr>
          <w:sz w:val="24"/>
          <w:szCs w:val="24"/>
        </w:rPr>
      </w:pPr>
    </w:p>
    <w:p w14:paraId="73E8BB7D" w14:textId="77777777" w:rsidR="00D17C65" w:rsidRPr="006443C4" w:rsidRDefault="00D17C65" w:rsidP="00D17C65">
      <w:pPr>
        <w:spacing w:after="0"/>
        <w:jc w:val="both"/>
        <w:rPr>
          <w:rFonts w:ascii="Times New Roman" w:hAnsi="Times New Roman" w:cs="Times New Roman"/>
          <w:color w:val="000000"/>
          <w:sz w:val="24"/>
          <w:szCs w:val="24"/>
        </w:rPr>
      </w:pPr>
      <w:r w:rsidRPr="006443C4">
        <w:rPr>
          <w:rFonts w:ascii="Times New Roman" w:hAnsi="Times New Roman" w:cs="Times New Roman"/>
          <w:sz w:val="24"/>
          <w:szCs w:val="24"/>
        </w:rPr>
        <w:t xml:space="preserve">PERES, F.M.P.  “Sem feminismo não há agroecologia!”. </w:t>
      </w:r>
      <w:r w:rsidRPr="006443C4">
        <w:rPr>
          <w:rFonts w:ascii="Times New Roman" w:hAnsi="Times New Roman" w:cs="Times New Roman"/>
          <w:b/>
          <w:sz w:val="24"/>
          <w:szCs w:val="24"/>
        </w:rPr>
        <w:t>Justificando,</w:t>
      </w:r>
      <w:r w:rsidRPr="006443C4">
        <w:rPr>
          <w:rFonts w:ascii="Times New Roman" w:hAnsi="Times New Roman" w:cs="Times New Roman"/>
          <w:sz w:val="24"/>
          <w:szCs w:val="24"/>
        </w:rPr>
        <w:t xml:space="preserve"> 2017</w:t>
      </w:r>
      <w:r w:rsidRPr="006443C4">
        <w:rPr>
          <w:rFonts w:ascii="Times New Roman" w:hAnsi="Times New Roman" w:cs="Times New Roman"/>
          <w:color w:val="000000"/>
          <w:sz w:val="24"/>
          <w:szCs w:val="24"/>
        </w:rPr>
        <w:t>. Disponível em: &lt;</w:t>
      </w:r>
      <w:hyperlink r:id="rId26">
        <w:r w:rsidRPr="006443C4">
          <w:rPr>
            <w:rFonts w:ascii="Times New Roman" w:hAnsi="Times New Roman" w:cs="Times New Roman"/>
            <w:color w:val="000000"/>
            <w:sz w:val="24"/>
            <w:szCs w:val="24"/>
          </w:rPr>
          <w:t>http://www.justificando.com/2017/05/17/sem-feminismo-nao-ha-agroecologia/</w:t>
        </w:r>
      </w:hyperlink>
      <w:r w:rsidRPr="006443C4">
        <w:rPr>
          <w:rFonts w:ascii="Times New Roman" w:hAnsi="Times New Roman" w:cs="Times New Roman"/>
          <w:color w:val="000000"/>
          <w:sz w:val="24"/>
          <w:szCs w:val="24"/>
        </w:rPr>
        <w:t>&gt; Acesso em 20 de jun. de 2019.</w:t>
      </w:r>
    </w:p>
    <w:p w14:paraId="426DA66B" w14:textId="77777777" w:rsidR="00D17C65" w:rsidRDefault="00D17C65" w:rsidP="00D17C65">
      <w:pPr>
        <w:spacing w:after="0"/>
        <w:jc w:val="both"/>
        <w:rPr>
          <w:sz w:val="24"/>
          <w:szCs w:val="24"/>
        </w:rPr>
      </w:pPr>
    </w:p>
    <w:p w14:paraId="03962207"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PESAVENTO, S. J. </w:t>
      </w:r>
      <w:r w:rsidRPr="006443C4">
        <w:rPr>
          <w:rFonts w:ascii="Times New Roman" w:hAnsi="Times New Roman" w:cs="Times New Roman"/>
          <w:b/>
          <w:sz w:val="24"/>
          <w:szCs w:val="24"/>
        </w:rPr>
        <w:t>História &amp; História Cultural</w:t>
      </w:r>
      <w:r w:rsidRPr="006443C4">
        <w:rPr>
          <w:rFonts w:ascii="Times New Roman" w:hAnsi="Times New Roman" w:cs="Times New Roman"/>
          <w:i/>
          <w:sz w:val="24"/>
          <w:szCs w:val="24"/>
        </w:rPr>
        <w:t>.</w:t>
      </w:r>
      <w:r w:rsidRPr="006443C4">
        <w:rPr>
          <w:rFonts w:ascii="Times New Roman" w:hAnsi="Times New Roman" w:cs="Times New Roman"/>
          <w:b/>
          <w:sz w:val="24"/>
          <w:szCs w:val="24"/>
        </w:rPr>
        <w:t xml:space="preserve"> </w:t>
      </w:r>
      <w:r w:rsidRPr="006443C4">
        <w:rPr>
          <w:rFonts w:ascii="Times New Roman" w:hAnsi="Times New Roman" w:cs="Times New Roman"/>
          <w:sz w:val="24"/>
          <w:szCs w:val="24"/>
        </w:rPr>
        <w:t>Belo Horizonte: Autêntica Editora, 2007.</w:t>
      </w:r>
    </w:p>
    <w:p w14:paraId="31A42123" w14:textId="77777777" w:rsidR="00D17C65" w:rsidRDefault="00D17C65" w:rsidP="00D17C65">
      <w:pPr>
        <w:spacing w:after="0"/>
        <w:jc w:val="both"/>
        <w:rPr>
          <w:sz w:val="24"/>
          <w:szCs w:val="24"/>
        </w:rPr>
      </w:pPr>
    </w:p>
    <w:p w14:paraId="00981735"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POLLAK, M. Memória e Identidade Social</w:t>
      </w:r>
      <w:r w:rsidRPr="006443C4">
        <w:rPr>
          <w:rFonts w:ascii="Times New Roman" w:hAnsi="Times New Roman" w:cs="Times New Roman"/>
          <w:b/>
          <w:sz w:val="24"/>
          <w:szCs w:val="24"/>
        </w:rPr>
        <w:t xml:space="preserve">. </w:t>
      </w:r>
      <w:r w:rsidRPr="006443C4">
        <w:rPr>
          <w:rFonts w:ascii="Times New Roman" w:hAnsi="Times New Roman" w:cs="Times New Roman"/>
          <w:i/>
          <w:sz w:val="24"/>
          <w:szCs w:val="24"/>
        </w:rPr>
        <w:t>Estudos Históricos</w:t>
      </w:r>
      <w:r w:rsidRPr="006443C4">
        <w:rPr>
          <w:rFonts w:ascii="Times New Roman" w:hAnsi="Times New Roman" w:cs="Times New Roman"/>
          <w:sz w:val="24"/>
          <w:szCs w:val="24"/>
        </w:rPr>
        <w:t>, Rio de Janeiro, v. 5 n.10, 1992, p. 200.</w:t>
      </w:r>
    </w:p>
    <w:p w14:paraId="65BEF769" w14:textId="77777777" w:rsidR="00D17C65" w:rsidRDefault="00D17C65" w:rsidP="00D17C65">
      <w:pPr>
        <w:spacing w:after="0"/>
        <w:jc w:val="both"/>
        <w:rPr>
          <w:sz w:val="24"/>
          <w:szCs w:val="24"/>
        </w:rPr>
      </w:pPr>
    </w:p>
    <w:p w14:paraId="6A2668F6"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ROLIM, Liz C. </w:t>
      </w:r>
      <w:r w:rsidRPr="006443C4">
        <w:rPr>
          <w:rFonts w:ascii="Times New Roman" w:hAnsi="Times New Roman" w:cs="Times New Roman"/>
          <w:b/>
          <w:sz w:val="24"/>
          <w:szCs w:val="24"/>
        </w:rPr>
        <w:t>Semeadoras da Esperança – “A.L.A. – Uma Forma de Educar”.</w:t>
      </w:r>
      <w:r w:rsidRPr="006443C4">
        <w:rPr>
          <w:rFonts w:ascii="Times New Roman" w:hAnsi="Times New Roman" w:cs="Times New Roman"/>
          <w:sz w:val="24"/>
          <w:szCs w:val="24"/>
        </w:rPr>
        <w:t xml:space="preserve"> São Paulo: Loyola, 1998,</w:t>
      </w:r>
    </w:p>
    <w:p w14:paraId="5E95874C" w14:textId="77777777" w:rsidR="00D17C65" w:rsidRDefault="00D17C65" w:rsidP="00D17C65">
      <w:pPr>
        <w:spacing w:after="0"/>
        <w:jc w:val="both"/>
        <w:rPr>
          <w:sz w:val="24"/>
          <w:szCs w:val="24"/>
        </w:rPr>
      </w:pPr>
    </w:p>
    <w:p w14:paraId="297457F6" w14:textId="77777777" w:rsidR="00D17C65" w:rsidRPr="006443C4" w:rsidRDefault="00D17C65" w:rsidP="00D17C65">
      <w:pPr>
        <w:spacing w:after="0"/>
        <w:jc w:val="both"/>
        <w:rPr>
          <w:rFonts w:ascii="Times New Roman" w:hAnsi="Times New Roman" w:cs="Times New Roman"/>
          <w:color w:val="000000"/>
          <w:sz w:val="24"/>
          <w:szCs w:val="24"/>
        </w:rPr>
      </w:pPr>
      <w:r w:rsidRPr="006443C4">
        <w:rPr>
          <w:rFonts w:ascii="Times New Roman" w:hAnsi="Times New Roman" w:cs="Times New Roman"/>
          <w:sz w:val="24"/>
          <w:szCs w:val="24"/>
        </w:rPr>
        <w:t xml:space="preserve">SANTOS, B. S. de. </w:t>
      </w:r>
      <w:r w:rsidRPr="006443C4">
        <w:rPr>
          <w:rFonts w:ascii="Times New Roman" w:hAnsi="Times New Roman" w:cs="Times New Roman"/>
          <w:b/>
          <w:color w:val="000000"/>
          <w:sz w:val="24"/>
          <w:szCs w:val="24"/>
        </w:rPr>
        <w:t>Conhecimento prudente para uma vida decente: ‘um discurso sobre as ciências’ revisitado</w:t>
      </w:r>
      <w:r w:rsidRPr="006443C4">
        <w:rPr>
          <w:rFonts w:ascii="Times New Roman" w:hAnsi="Times New Roman" w:cs="Times New Roman"/>
          <w:i/>
          <w:color w:val="000000"/>
          <w:sz w:val="24"/>
          <w:szCs w:val="24"/>
        </w:rPr>
        <w:t xml:space="preserve">. </w:t>
      </w:r>
      <w:r w:rsidRPr="006443C4">
        <w:rPr>
          <w:rFonts w:ascii="Times New Roman" w:hAnsi="Times New Roman" w:cs="Times New Roman"/>
          <w:color w:val="000000"/>
          <w:sz w:val="24"/>
          <w:szCs w:val="24"/>
        </w:rPr>
        <w:t>São Paulo: Cortez, 2004, p. 667-709.</w:t>
      </w:r>
    </w:p>
    <w:p w14:paraId="6F5F3AAD" w14:textId="77777777" w:rsidR="00D17C65" w:rsidRDefault="00D17C65" w:rsidP="00D17C65">
      <w:pPr>
        <w:spacing w:after="0"/>
        <w:jc w:val="both"/>
        <w:rPr>
          <w:sz w:val="24"/>
          <w:szCs w:val="24"/>
        </w:rPr>
      </w:pPr>
    </w:p>
    <w:p w14:paraId="335AF589" w14:textId="77777777" w:rsidR="00D17C65" w:rsidRPr="006443C4" w:rsidRDefault="00D17C65" w:rsidP="00D17C65">
      <w:pPr>
        <w:spacing w:after="0"/>
        <w:jc w:val="both"/>
        <w:rPr>
          <w:rFonts w:ascii="Times New Roman" w:hAnsi="Times New Roman" w:cs="Times New Roman"/>
          <w:color w:val="000000"/>
          <w:sz w:val="24"/>
          <w:szCs w:val="24"/>
        </w:rPr>
      </w:pPr>
      <w:r w:rsidRPr="006443C4">
        <w:rPr>
          <w:rFonts w:ascii="Times New Roman" w:hAnsi="Times New Roman" w:cs="Times New Roman"/>
          <w:sz w:val="24"/>
          <w:szCs w:val="24"/>
        </w:rPr>
        <w:t xml:space="preserve">SANTOS, B. S. </w:t>
      </w:r>
      <w:r w:rsidRPr="006443C4">
        <w:rPr>
          <w:rFonts w:ascii="Times New Roman" w:hAnsi="Times New Roman" w:cs="Times New Roman"/>
          <w:b/>
          <w:sz w:val="24"/>
          <w:szCs w:val="24"/>
        </w:rPr>
        <w:t>Um discurso sobre as ciências</w:t>
      </w:r>
      <w:r w:rsidRPr="006443C4">
        <w:rPr>
          <w:rFonts w:ascii="Times New Roman" w:hAnsi="Times New Roman" w:cs="Times New Roman"/>
          <w:i/>
          <w:sz w:val="24"/>
          <w:szCs w:val="24"/>
        </w:rPr>
        <w:t>.</w:t>
      </w:r>
      <w:r w:rsidRPr="006443C4">
        <w:rPr>
          <w:rFonts w:ascii="Times New Roman" w:hAnsi="Times New Roman" w:cs="Times New Roman"/>
          <w:sz w:val="24"/>
          <w:szCs w:val="24"/>
        </w:rPr>
        <w:t xml:space="preserve"> Ed. 7. São Paulo: Cortez, 2010, 92 p.</w:t>
      </w:r>
    </w:p>
    <w:p w14:paraId="438A57D2" w14:textId="77777777" w:rsidR="00D17C65" w:rsidRDefault="00D17C65" w:rsidP="00D17C65">
      <w:pPr>
        <w:spacing w:after="0"/>
        <w:jc w:val="both"/>
        <w:rPr>
          <w:color w:val="000000"/>
          <w:sz w:val="24"/>
          <w:szCs w:val="24"/>
        </w:rPr>
      </w:pPr>
    </w:p>
    <w:p w14:paraId="2D57DEF8" w14:textId="77777777" w:rsidR="00D17C65" w:rsidRPr="006443C4" w:rsidRDefault="00D17C65" w:rsidP="00D17C65">
      <w:pPr>
        <w:spacing w:after="0"/>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SANTOS, M. </w:t>
      </w:r>
      <w:r w:rsidRPr="006443C4">
        <w:rPr>
          <w:rFonts w:ascii="Times New Roman" w:hAnsi="Times New Roman" w:cs="Times New Roman"/>
          <w:b/>
          <w:color w:val="000000"/>
          <w:sz w:val="24"/>
          <w:szCs w:val="24"/>
        </w:rPr>
        <w:t>Espaço e Método.</w:t>
      </w:r>
      <w:r w:rsidRPr="006443C4">
        <w:rPr>
          <w:rFonts w:ascii="Times New Roman" w:hAnsi="Times New Roman" w:cs="Times New Roman"/>
          <w:color w:val="000000"/>
          <w:sz w:val="24"/>
          <w:szCs w:val="24"/>
        </w:rPr>
        <w:t xml:space="preserve"> (ed. 5). São Paulo: EDUSP, 2014.</w:t>
      </w:r>
    </w:p>
    <w:p w14:paraId="1F11951B" w14:textId="77777777" w:rsidR="00D17C65" w:rsidRDefault="00D17C65" w:rsidP="00D17C65">
      <w:pPr>
        <w:spacing w:after="0"/>
        <w:jc w:val="both"/>
        <w:rPr>
          <w:color w:val="000000"/>
          <w:sz w:val="24"/>
          <w:szCs w:val="24"/>
        </w:rPr>
      </w:pPr>
    </w:p>
    <w:p w14:paraId="0091EB74" w14:textId="77777777" w:rsidR="00D17C65" w:rsidRPr="00150FB1" w:rsidRDefault="00D17C65" w:rsidP="00D17C65">
      <w:pPr>
        <w:spacing w:after="0"/>
        <w:jc w:val="both"/>
        <w:rPr>
          <w:rFonts w:ascii="Times New Roman" w:hAnsi="Times New Roman" w:cs="Times New Roman"/>
          <w:color w:val="000000"/>
          <w:sz w:val="24"/>
          <w:szCs w:val="24"/>
        </w:rPr>
      </w:pPr>
      <w:r w:rsidRPr="006443C4">
        <w:rPr>
          <w:rFonts w:ascii="Times New Roman" w:hAnsi="Times New Roman" w:cs="Times New Roman"/>
          <w:color w:val="000000"/>
          <w:sz w:val="24"/>
          <w:szCs w:val="24"/>
        </w:rPr>
        <w:t xml:space="preserve">SAORI, S. O Território Ameaçado: Vale do Ribeira/SP. </w:t>
      </w:r>
      <w:r w:rsidRPr="006443C4">
        <w:rPr>
          <w:rFonts w:ascii="Times New Roman" w:hAnsi="Times New Roman" w:cs="Times New Roman"/>
          <w:i/>
          <w:color w:val="000000"/>
          <w:sz w:val="24"/>
          <w:szCs w:val="24"/>
        </w:rPr>
        <w:t>Debates Feministas.</w:t>
      </w:r>
      <w:r w:rsidRPr="006443C4">
        <w:rPr>
          <w:rFonts w:ascii="Times New Roman" w:hAnsi="Times New Roman" w:cs="Times New Roman"/>
          <w:b/>
          <w:color w:val="000000"/>
          <w:sz w:val="24"/>
          <w:szCs w:val="24"/>
        </w:rPr>
        <w:t xml:space="preserve"> </w:t>
      </w:r>
      <w:r w:rsidRPr="006443C4">
        <w:rPr>
          <w:rFonts w:ascii="Times New Roman" w:hAnsi="Times New Roman" w:cs="Times New Roman"/>
          <w:color w:val="000000"/>
          <w:sz w:val="24"/>
          <w:szCs w:val="24"/>
        </w:rPr>
        <w:t>SOF. n. 11, set. Disponível em: &lt;</w:t>
      </w:r>
      <w:hyperlink r:id="rId27" w:history="1">
        <w:r w:rsidRPr="00CE7671">
          <w:rPr>
            <w:rStyle w:val="Hyperlink"/>
            <w:sz w:val="24"/>
            <w:szCs w:val="24"/>
          </w:rPr>
          <w:t>http://www.sof.org.br/2018/09/27/o-territorio-ameacado-vale-do-ribeirasp/</w:t>
        </w:r>
      </w:hyperlink>
      <w:r w:rsidRPr="006443C4">
        <w:rPr>
          <w:rFonts w:ascii="Times New Roman" w:eastAsia="Times New Roman" w:hAnsi="Times New Roman" w:cs="Times New Roman"/>
          <w:color w:val="000000"/>
          <w:sz w:val="24"/>
          <w:szCs w:val="24"/>
        </w:rPr>
        <w:t>SEMPRE VIVA ORGANIZAÇÃO FEMINISTA (SOF).(1998).</w:t>
      </w:r>
      <w:r w:rsidRPr="006443C4">
        <w:rPr>
          <w:rFonts w:ascii="Times New Roman" w:eastAsia="Times New Roman" w:hAnsi="Times New Roman" w:cs="Times New Roman"/>
          <w:i/>
          <w:color w:val="000000"/>
          <w:sz w:val="24"/>
          <w:szCs w:val="24"/>
        </w:rPr>
        <w:t xml:space="preserve"> </w:t>
      </w:r>
      <w:r w:rsidRPr="006443C4">
        <w:rPr>
          <w:rFonts w:ascii="Times New Roman" w:eastAsia="Times New Roman" w:hAnsi="Times New Roman" w:cs="Times New Roman"/>
          <w:b/>
          <w:color w:val="000000"/>
          <w:sz w:val="24"/>
          <w:szCs w:val="24"/>
        </w:rPr>
        <w:t>Gênero e Agricultura Familiar</w:t>
      </w:r>
      <w:r w:rsidRPr="006443C4">
        <w:rPr>
          <w:rFonts w:ascii="Times New Roman" w:eastAsia="Times New Roman" w:hAnsi="Times New Roman" w:cs="Times New Roman"/>
          <w:color w:val="000000"/>
          <w:sz w:val="24"/>
          <w:szCs w:val="24"/>
        </w:rPr>
        <w:t>. Disponível em: &lt;</w:t>
      </w:r>
      <w:hyperlink r:id="rId28" w:anchor="a-sof">
        <w:r w:rsidRPr="006443C4">
          <w:rPr>
            <w:rFonts w:ascii="Times New Roman" w:eastAsia="Times New Roman" w:hAnsi="Times New Roman" w:cs="Times New Roman"/>
            <w:color w:val="000000"/>
            <w:sz w:val="24"/>
            <w:szCs w:val="24"/>
            <w:highlight w:val="white"/>
          </w:rPr>
          <w:t>http://www.sof.org.br/a-sof/#a-sof</w:t>
        </w:r>
      </w:hyperlink>
      <w:r w:rsidRPr="006443C4">
        <w:rPr>
          <w:rFonts w:ascii="Times New Roman" w:eastAsia="Times New Roman" w:hAnsi="Times New Roman" w:cs="Times New Roman"/>
          <w:color w:val="000000"/>
          <w:sz w:val="24"/>
          <w:szCs w:val="24"/>
          <w:highlight w:val="white"/>
        </w:rPr>
        <w:t>&gt; Acesso em 3 de nov. de 2019.</w:t>
      </w:r>
    </w:p>
    <w:p w14:paraId="79026EEB" w14:textId="77777777" w:rsidR="00D17C65" w:rsidRDefault="00D17C65" w:rsidP="00D17C65">
      <w:pPr>
        <w:spacing w:after="0"/>
        <w:jc w:val="both"/>
        <w:rPr>
          <w:sz w:val="24"/>
          <w:szCs w:val="24"/>
        </w:rPr>
      </w:pPr>
    </w:p>
    <w:p w14:paraId="6D662CE6" w14:textId="77777777" w:rsidR="00D17C65" w:rsidRPr="00150FB1"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SILIPRANDI, E. </w:t>
      </w:r>
      <w:r w:rsidRPr="006443C4">
        <w:rPr>
          <w:rFonts w:ascii="Times New Roman" w:hAnsi="Times New Roman" w:cs="Times New Roman"/>
          <w:b/>
          <w:sz w:val="24"/>
          <w:szCs w:val="24"/>
        </w:rPr>
        <w:t>Mulheres e Agroecologia</w:t>
      </w:r>
      <w:r w:rsidRPr="006443C4">
        <w:rPr>
          <w:rFonts w:ascii="Times New Roman" w:hAnsi="Times New Roman" w:cs="Times New Roman"/>
          <w:i/>
          <w:sz w:val="24"/>
          <w:szCs w:val="24"/>
        </w:rPr>
        <w:t>:</w:t>
      </w:r>
      <w:r w:rsidRPr="006443C4">
        <w:rPr>
          <w:rFonts w:ascii="Times New Roman" w:hAnsi="Times New Roman" w:cs="Times New Roman"/>
          <w:sz w:val="24"/>
          <w:szCs w:val="24"/>
        </w:rPr>
        <w:t xml:space="preserve"> transformando o campo, as florestas e as </w:t>
      </w:r>
      <w:r w:rsidRPr="006443C4">
        <w:rPr>
          <w:rFonts w:ascii="Times New Roman" w:hAnsi="Times New Roman" w:cs="Times New Roman"/>
          <w:color w:val="000000"/>
          <w:sz w:val="24"/>
          <w:szCs w:val="24"/>
        </w:rPr>
        <w:t xml:space="preserve">pessoas. Rio de Janeiro: Editora UFRJ, 2015. Disponível em: &lt;   </w:t>
      </w:r>
      <w:hyperlink r:id="rId29">
        <w:r w:rsidRPr="006443C4">
          <w:rPr>
            <w:rFonts w:ascii="Times New Roman" w:hAnsi="Times New Roman" w:cs="Times New Roman"/>
            <w:color w:val="000000"/>
            <w:sz w:val="24"/>
            <w:szCs w:val="24"/>
          </w:rPr>
          <w:t>http://www.mda.gov.br/sitemda/sites/sitemda/</w:t>
        </w:r>
      </w:hyperlink>
      <w:hyperlink r:id="rId30">
        <w:r w:rsidRPr="006443C4">
          <w:rPr>
            <w:rFonts w:ascii="Times New Roman" w:hAnsi="Times New Roman" w:cs="Times New Roman"/>
            <w:color w:val="000000"/>
            <w:sz w:val="24"/>
            <w:szCs w:val="24"/>
            <w:vertAlign w:val="subscript"/>
          </w:rPr>
          <w:t>files</w:t>
        </w:r>
      </w:hyperlink>
      <w:hyperlink r:id="rId31">
        <w:r w:rsidRPr="006443C4">
          <w:rPr>
            <w:rFonts w:ascii="Times New Roman" w:hAnsi="Times New Roman" w:cs="Times New Roman"/>
            <w:color w:val="000000"/>
            <w:sz w:val="24"/>
            <w:szCs w:val="24"/>
          </w:rPr>
          <w:t>/ceazinepdf/MULHERES_E_AGROECOLOGIA_TRANSFORMANDO_O_CAMPO_AS_FLORESTAS_E_AS_PESSOAS_0.pdf</w:t>
        </w:r>
      </w:hyperlink>
      <w:r w:rsidRPr="006443C4">
        <w:rPr>
          <w:rFonts w:ascii="Times New Roman" w:hAnsi="Times New Roman" w:cs="Times New Roman"/>
          <w:color w:val="000000"/>
          <w:sz w:val="24"/>
          <w:szCs w:val="24"/>
        </w:rPr>
        <w:t>&gt; Acesso em: 20 de jun. de 2019.</w:t>
      </w:r>
    </w:p>
    <w:p w14:paraId="03D55EC8" w14:textId="77777777" w:rsidR="00D17C65" w:rsidRDefault="00D17C65" w:rsidP="00D17C65">
      <w:pPr>
        <w:spacing w:after="0"/>
        <w:jc w:val="both"/>
        <w:rPr>
          <w:sz w:val="24"/>
          <w:szCs w:val="24"/>
        </w:rPr>
      </w:pPr>
    </w:p>
    <w:p w14:paraId="2BA1CF70"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SILVA, M. A. M. </w:t>
      </w:r>
      <w:r w:rsidRPr="006443C4">
        <w:rPr>
          <w:rFonts w:ascii="Times New Roman" w:hAnsi="Times New Roman" w:cs="Times New Roman"/>
          <w:b/>
          <w:sz w:val="24"/>
          <w:szCs w:val="24"/>
        </w:rPr>
        <w:t>Errantes do Fim do Século</w:t>
      </w:r>
      <w:r w:rsidRPr="006443C4">
        <w:rPr>
          <w:rFonts w:ascii="Times New Roman" w:hAnsi="Times New Roman" w:cs="Times New Roman"/>
          <w:sz w:val="24"/>
          <w:szCs w:val="24"/>
        </w:rPr>
        <w:t>. São Paulo: Fundação Editora da Unesp, 1999.</w:t>
      </w:r>
    </w:p>
    <w:p w14:paraId="799FB8AD" w14:textId="77777777" w:rsidR="00D17C65" w:rsidRDefault="00D17C65" w:rsidP="00D17C65">
      <w:pPr>
        <w:spacing w:after="0"/>
        <w:jc w:val="both"/>
        <w:rPr>
          <w:sz w:val="24"/>
          <w:szCs w:val="24"/>
        </w:rPr>
      </w:pPr>
    </w:p>
    <w:p w14:paraId="7F7CBF80"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SPIVAK, G. C. </w:t>
      </w:r>
      <w:r w:rsidRPr="006443C4">
        <w:rPr>
          <w:rFonts w:ascii="Times New Roman" w:hAnsi="Times New Roman" w:cs="Times New Roman"/>
          <w:b/>
          <w:sz w:val="24"/>
          <w:szCs w:val="24"/>
        </w:rPr>
        <w:t>Pode o subalterno falar?</w:t>
      </w:r>
      <w:r w:rsidRPr="006443C4">
        <w:rPr>
          <w:rFonts w:ascii="Times New Roman" w:hAnsi="Times New Roman" w:cs="Times New Roman"/>
          <w:i/>
          <w:sz w:val="24"/>
          <w:szCs w:val="24"/>
        </w:rPr>
        <w:t xml:space="preserve"> </w:t>
      </w:r>
      <w:r w:rsidRPr="006443C4">
        <w:rPr>
          <w:rFonts w:ascii="Times New Roman" w:hAnsi="Times New Roman" w:cs="Times New Roman"/>
          <w:sz w:val="24"/>
          <w:szCs w:val="24"/>
        </w:rPr>
        <w:t>Belo Horizonte: Editora da UFMG, 2010.</w:t>
      </w:r>
    </w:p>
    <w:p w14:paraId="6FCB9F09" w14:textId="77777777" w:rsidR="00D17C65" w:rsidRDefault="00D17C65" w:rsidP="00D17C65">
      <w:pPr>
        <w:pBdr>
          <w:top w:val="nil"/>
          <w:left w:val="nil"/>
          <w:bottom w:val="nil"/>
          <w:right w:val="nil"/>
          <w:between w:val="nil"/>
        </w:pBdr>
        <w:spacing w:after="0"/>
        <w:jc w:val="both"/>
        <w:rPr>
          <w:color w:val="000000"/>
          <w:sz w:val="24"/>
          <w:szCs w:val="24"/>
          <w:highlight w:val="white"/>
        </w:rPr>
      </w:pPr>
    </w:p>
    <w:p w14:paraId="71A1211D" w14:textId="77777777" w:rsidR="00D17C65" w:rsidRDefault="00D17C65" w:rsidP="00D17C65">
      <w:pPr>
        <w:pBdr>
          <w:top w:val="nil"/>
          <w:left w:val="nil"/>
          <w:bottom w:val="nil"/>
          <w:right w:val="nil"/>
          <w:between w:val="nil"/>
        </w:pBdr>
        <w:spacing w:after="0"/>
        <w:jc w:val="both"/>
        <w:rPr>
          <w:color w:val="111111"/>
          <w:sz w:val="24"/>
          <w:szCs w:val="24"/>
        </w:rPr>
      </w:pPr>
      <w:r w:rsidRPr="006443C4">
        <w:rPr>
          <w:rFonts w:ascii="Times New Roman" w:eastAsia="Times New Roman" w:hAnsi="Times New Roman" w:cs="Times New Roman"/>
          <w:color w:val="000000"/>
          <w:sz w:val="24"/>
          <w:szCs w:val="24"/>
          <w:highlight w:val="white"/>
        </w:rPr>
        <w:t xml:space="preserve">WALSH, C. Interculturalidade Crítica e Pedagogia Decolonial: </w:t>
      </w:r>
      <w:proofErr w:type="spellStart"/>
      <w:r w:rsidRPr="006443C4">
        <w:rPr>
          <w:rFonts w:ascii="Times New Roman" w:eastAsia="Times New Roman" w:hAnsi="Times New Roman" w:cs="Times New Roman"/>
          <w:color w:val="000000"/>
          <w:sz w:val="24"/>
          <w:szCs w:val="24"/>
          <w:highlight w:val="white"/>
        </w:rPr>
        <w:t>In-surgir</w:t>
      </w:r>
      <w:proofErr w:type="spellEnd"/>
      <w:r w:rsidRPr="006443C4">
        <w:rPr>
          <w:rFonts w:ascii="Times New Roman" w:eastAsia="Times New Roman" w:hAnsi="Times New Roman" w:cs="Times New Roman"/>
          <w:color w:val="000000"/>
          <w:sz w:val="24"/>
          <w:szCs w:val="24"/>
          <w:highlight w:val="white"/>
        </w:rPr>
        <w:t>, </w:t>
      </w:r>
      <w:proofErr w:type="spellStart"/>
      <w:r w:rsidRPr="006443C4">
        <w:rPr>
          <w:rFonts w:ascii="Times New Roman" w:eastAsia="Times New Roman" w:hAnsi="Times New Roman" w:cs="Times New Roman"/>
          <w:color w:val="000000"/>
          <w:sz w:val="24"/>
          <w:szCs w:val="24"/>
          <w:highlight w:val="white"/>
        </w:rPr>
        <w:t>re-existir</w:t>
      </w:r>
      <w:proofErr w:type="spellEnd"/>
      <w:r w:rsidRPr="006443C4">
        <w:rPr>
          <w:rFonts w:ascii="Times New Roman" w:eastAsia="Times New Roman" w:hAnsi="Times New Roman" w:cs="Times New Roman"/>
          <w:color w:val="000000"/>
          <w:sz w:val="24"/>
          <w:szCs w:val="24"/>
          <w:highlight w:val="white"/>
        </w:rPr>
        <w:t> e </w:t>
      </w:r>
      <w:proofErr w:type="spellStart"/>
      <w:r w:rsidRPr="006443C4">
        <w:rPr>
          <w:rFonts w:ascii="Times New Roman" w:eastAsia="Times New Roman" w:hAnsi="Times New Roman" w:cs="Times New Roman"/>
          <w:color w:val="000000"/>
          <w:sz w:val="24"/>
          <w:szCs w:val="24"/>
          <w:highlight w:val="white"/>
        </w:rPr>
        <w:t>re-viver</w:t>
      </w:r>
      <w:proofErr w:type="spellEnd"/>
      <w:r w:rsidRPr="006443C4">
        <w:rPr>
          <w:rFonts w:ascii="Times New Roman" w:eastAsia="Times New Roman" w:hAnsi="Times New Roman" w:cs="Times New Roman"/>
          <w:color w:val="000000"/>
          <w:sz w:val="24"/>
          <w:szCs w:val="24"/>
          <w:highlight w:val="white"/>
        </w:rPr>
        <w:t xml:space="preserve">. In: V. M. </w:t>
      </w:r>
      <w:proofErr w:type="spellStart"/>
      <w:r w:rsidRPr="006443C4">
        <w:rPr>
          <w:rFonts w:ascii="Times New Roman" w:eastAsia="Times New Roman" w:hAnsi="Times New Roman" w:cs="Times New Roman"/>
          <w:color w:val="000000"/>
          <w:sz w:val="24"/>
          <w:szCs w:val="24"/>
          <w:highlight w:val="white"/>
        </w:rPr>
        <w:t>Candau</w:t>
      </w:r>
      <w:proofErr w:type="spellEnd"/>
      <w:r w:rsidRPr="006443C4">
        <w:rPr>
          <w:rFonts w:ascii="Times New Roman" w:eastAsia="Times New Roman" w:hAnsi="Times New Roman" w:cs="Times New Roman"/>
          <w:color w:val="000000"/>
          <w:sz w:val="24"/>
          <w:szCs w:val="24"/>
          <w:highlight w:val="white"/>
        </w:rPr>
        <w:t xml:space="preserve">. </w:t>
      </w:r>
      <w:r w:rsidRPr="006443C4">
        <w:rPr>
          <w:rFonts w:ascii="Times New Roman" w:eastAsia="Times New Roman" w:hAnsi="Times New Roman" w:cs="Times New Roman"/>
          <w:b/>
          <w:color w:val="000000"/>
          <w:sz w:val="24"/>
          <w:szCs w:val="24"/>
          <w:highlight w:val="white"/>
        </w:rPr>
        <w:t>Educação intercultural</w:t>
      </w:r>
      <w:r w:rsidRPr="006443C4">
        <w:rPr>
          <w:rFonts w:ascii="Times New Roman" w:eastAsia="Times New Roman" w:hAnsi="Times New Roman" w:cs="Times New Roman"/>
          <w:b/>
          <w:i/>
          <w:color w:val="000000"/>
          <w:sz w:val="24"/>
          <w:szCs w:val="24"/>
          <w:highlight w:val="white"/>
        </w:rPr>
        <w:t> na </w:t>
      </w:r>
      <w:r w:rsidRPr="006443C4">
        <w:rPr>
          <w:rFonts w:ascii="Times New Roman" w:eastAsia="Times New Roman" w:hAnsi="Times New Roman" w:cs="Times New Roman"/>
          <w:b/>
          <w:color w:val="000000"/>
          <w:sz w:val="24"/>
          <w:szCs w:val="24"/>
          <w:highlight w:val="white"/>
        </w:rPr>
        <w:t>América Latina</w:t>
      </w:r>
      <w:r w:rsidRPr="006443C4">
        <w:rPr>
          <w:rFonts w:ascii="Times New Roman" w:eastAsia="Times New Roman" w:hAnsi="Times New Roman" w:cs="Times New Roman"/>
          <w:b/>
          <w:i/>
          <w:color w:val="000000"/>
          <w:sz w:val="24"/>
          <w:szCs w:val="24"/>
          <w:highlight w:val="white"/>
        </w:rPr>
        <w:t>: </w:t>
      </w:r>
      <w:r w:rsidRPr="006443C4">
        <w:rPr>
          <w:rFonts w:ascii="Times New Roman" w:eastAsia="Times New Roman" w:hAnsi="Times New Roman" w:cs="Times New Roman"/>
          <w:b/>
          <w:color w:val="000000"/>
          <w:sz w:val="24"/>
          <w:szCs w:val="24"/>
          <w:highlight w:val="white"/>
        </w:rPr>
        <w:t>Entre concepções</w:t>
      </w:r>
      <w:r w:rsidRPr="006443C4">
        <w:rPr>
          <w:rFonts w:ascii="Times New Roman" w:eastAsia="Times New Roman" w:hAnsi="Times New Roman" w:cs="Times New Roman"/>
          <w:b/>
          <w:i/>
          <w:color w:val="000000"/>
          <w:sz w:val="24"/>
          <w:szCs w:val="24"/>
          <w:highlight w:val="white"/>
        </w:rPr>
        <w:t>, </w:t>
      </w:r>
      <w:r w:rsidRPr="006443C4">
        <w:rPr>
          <w:rFonts w:ascii="Times New Roman" w:eastAsia="Times New Roman" w:hAnsi="Times New Roman" w:cs="Times New Roman"/>
          <w:b/>
          <w:color w:val="000000"/>
          <w:sz w:val="24"/>
          <w:szCs w:val="24"/>
          <w:highlight w:val="white"/>
        </w:rPr>
        <w:t>tensões</w:t>
      </w:r>
      <w:r w:rsidRPr="006443C4">
        <w:rPr>
          <w:rFonts w:ascii="Times New Roman" w:eastAsia="Times New Roman" w:hAnsi="Times New Roman" w:cs="Times New Roman"/>
          <w:b/>
          <w:i/>
          <w:color w:val="000000"/>
          <w:sz w:val="24"/>
          <w:szCs w:val="24"/>
          <w:highlight w:val="white"/>
        </w:rPr>
        <w:t> e </w:t>
      </w:r>
      <w:r w:rsidRPr="006443C4">
        <w:rPr>
          <w:rFonts w:ascii="Times New Roman" w:eastAsia="Times New Roman" w:hAnsi="Times New Roman" w:cs="Times New Roman"/>
          <w:b/>
          <w:color w:val="000000"/>
          <w:sz w:val="24"/>
          <w:szCs w:val="24"/>
          <w:highlight w:val="white"/>
        </w:rPr>
        <w:t>propostas.</w:t>
      </w:r>
      <w:r w:rsidRPr="006443C4">
        <w:rPr>
          <w:rFonts w:ascii="Times New Roman" w:eastAsia="Times New Roman" w:hAnsi="Times New Roman" w:cs="Times New Roman"/>
          <w:color w:val="000000"/>
          <w:sz w:val="24"/>
          <w:szCs w:val="24"/>
          <w:highlight w:val="white"/>
        </w:rPr>
        <w:t xml:space="preserve"> Rio de Janeiro: 7 Letras, 2009. </w:t>
      </w:r>
      <w:r w:rsidRPr="006443C4">
        <w:rPr>
          <w:rFonts w:ascii="Times New Roman" w:eastAsia="Times New Roman" w:hAnsi="Times New Roman" w:cs="Times New Roman"/>
          <w:color w:val="000000"/>
          <w:sz w:val="24"/>
          <w:szCs w:val="24"/>
        </w:rPr>
        <w:t>Disponível em: &lt;</w:t>
      </w:r>
      <w:hyperlink r:id="rId32">
        <w:r w:rsidRPr="006443C4">
          <w:rPr>
            <w:rFonts w:ascii="Times New Roman" w:eastAsia="Times New Roman" w:hAnsi="Times New Roman" w:cs="Times New Roman"/>
            <w:color w:val="000000"/>
            <w:sz w:val="24"/>
            <w:szCs w:val="24"/>
          </w:rPr>
          <w:t>https://docs.google.com/document/d/1GLTsUp2CjT5zIj1v5PWtJtbU4PngWZ4H1UUkNc4LIdA/edit</w:t>
        </w:r>
      </w:hyperlink>
      <w:r w:rsidRPr="006443C4">
        <w:rPr>
          <w:rFonts w:ascii="Times New Roman" w:eastAsia="Times New Roman" w:hAnsi="Times New Roman" w:cs="Times New Roman"/>
          <w:color w:val="111111"/>
          <w:sz w:val="24"/>
          <w:szCs w:val="24"/>
        </w:rPr>
        <w:t>&gt; Acesso em: 12 de mar. De 2019.</w:t>
      </w:r>
    </w:p>
    <w:p w14:paraId="4D8057AF" w14:textId="77777777" w:rsidR="00D17C65" w:rsidRPr="00150FB1" w:rsidRDefault="00D17C65" w:rsidP="00D17C65">
      <w:pPr>
        <w:pBdr>
          <w:top w:val="nil"/>
          <w:left w:val="nil"/>
          <w:bottom w:val="nil"/>
          <w:right w:val="nil"/>
          <w:between w:val="nil"/>
        </w:pBdr>
        <w:spacing w:after="0"/>
        <w:jc w:val="both"/>
        <w:rPr>
          <w:rFonts w:ascii="Times New Roman" w:hAnsi="Times New Roman" w:cs="Times New Roman"/>
          <w:color w:val="000000"/>
          <w:sz w:val="24"/>
          <w:szCs w:val="24"/>
          <w:highlight w:val="white"/>
        </w:rPr>
      </w:pPr>
    </w:p>
    <w:p w14:paraId="4FB0C20B" w14:textId="77777777" w:rsidR="00D17C65" w:rsidRDefault="00D17C65" w:rsidP="00D17C65">
      <w:pPr>
        <w:pBdr>
          <w:top w:val="nil"/>
          <w:left w:val="nil"/>
          <w:bottom w:val="nil"/>
          <w:right w:val="nil"/>
          <w:between w:val="nil"/>
        </w:pBdr>
        <w:spacing w:after="0"/>
        <w:jc w:val="both"/>
        <w:rPr>
          <w:color w:val="000000"/>
          <w:sz w:val="24"/>
          <w:szCs w:val="24"/>
        </w:rPr>
      </w:pPr>
      <w:r w:rsidRPr="006443C4">
        <w:rPr>
          <w:rFonts w:ascii="Times New Roman" w:eastAsia="Times New Roman" w:hAnsi="Times New Roman" w:cs="Times New Roman"/>
          <w:color w:val="111111"/>
          <w:sz w:val="24"/>
          <w:szCs w:val="24"/>
        </w:rPr>
        <w:t xml:space="preserve">____. </w:t>
      </w:r>
      <w:r w:rsidRPr="006443C4">
        <w:rPr>
          <w:rFonts w:ascii="Times New Roman" w:eastAsia="Times New Roman" w:hAnsi="Times New Roman" w:cs="Times New Roman"/>
          <w:color w:val="000000"/>
          <w:sz w:val="24"/>
          <w:szCs w:val="24"/>
        </w:rPr>
        <w:t xml:space="preserve">Interculturalidade crítica y </w:t>
      </w:r>
      <w:proofErr w:type="spellStart"/>
      <w:r w:rsidRPr="006443C4">
        <w:rPr>
          <w:rFonts w:ascii="Times New Roman" w:eastAsia="Times New Roman" w:hAnsi="Times New Roman" w:cs="Times New Roman"/>
          <w:color w:val="000000"/>
          <w:sz w:val="24"/>
          <w:szCs w:val="24"/>
        </w:rPr>
        <w:t>pegagogía</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de-colonial</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apuestas</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des</w:t>
      </w:r>
      <w:proofErr w:type="spellEnd"/>
      <w:r w:rsidRPr="006443C4">
        <w:rPr>
          <w:rFonts w:ascii="Times New Roman" w:eastAsia="Times New Roman" w:hAnsi="Times New Roman" w:cs="Times New Roman"/>
          <w:color w:val="000000"/>
          <w:sz w:val="24"/>
          <w:szCs w:val="24"/>
        </w:rPr>
        <w:t xml:space="preserve">) de </w:t>
      </w:r>
      <w:proofErr w:type="spellStart"/>
      <w:r w:rsidRPr="006443C4">
        <w:rPr>
          <w:rFonts w:ascii="Times New Roman" w:eastAsia="Times New Roman" w:hAnsi="Times New Roman" w:cs="Times New Roman"/>
          <w:color w:val="000000"/>
          <w:sz w:val="24"/>
          <w:szCs w:val="24"/>
        </w:rPr>
        <w:t>el</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in-surgir</w:t>
      </w:r>
      <w:proofErr w:type="spellEnd"/>
      <w:r w:rsidRPr="006443C4">
        <w:rPr>
          <w:rFonts w:ascii="Times New Roman" w:eastAsia="Times New Roman" w:hAnsi="Times New Roman" w:cs="Times New Roman"/>
          <w:color w:val="000000"/>
          <w:sz w:val="24"/>
          <w:szCs w:val="24"/>
        </w:rPr>
        <w:t xml:space="preserve">, </w:t>
      </w:r>
      <w:proofErr w:type="spellStart"/>
      <w:r w:rsidRPr="006443C4">
        <w:rPr>
          <w:rFonts w:ascii="Times New Roman" w:eastAsia="Times New Roman" w:hAnsi="Times New Roman" w:cs="Times New Roman"/>
          <w:color w:val="000000"/>
          <w:sz w:val="24"/>
          <w:szCs w:val="24"/>
        </w:rPr>
        <w:t>re-existir</w:t>
      </w:r>
      <w:proofErr w:type="spellEnd"/>
      <w:r w:rsidRPr="006443C4">
        <w:rPr>
          <w:rFonts w:ascii="Times New Roman" w:eastAsia="Times New Roman" w:hAnsi="Times New Roman" w:cs="Times New Roman"/>
          <w:color w:val="000000"/>
          <w:sz w:val="24"/>
          <w:szCs w:val="24"/>
        </w:rPr>
        <w:t xml:space="preserve"> e </w:t>
      </w:r>
      <w:proofErr w:type="spellStart"/>
      <w:r w:rsidRPr="006443C4">
        <w:rPr>
          <w:rFonts w:ascii="Times New Roman" w:eastAsia="Times New Roman" w:hAnsi="Times New Roman" w:cs="Times New Roman"/>
          <w:color w:val="000000"/>
          <w:sz w:val="24"/>
          <w:szCs w:val="24"/>
        </w:rPr>
        <w:t>re-vivir</w:t>
      </w:r>
      <w:proofErr w:type="spellEnd"/>
      <w:r w:rsidRPr="006443C4">
        <w:rPr>
          <w:rFonts w:ascii="Times New Roman" w:eastAsia="Times New Roman" w:hAnsi="Times New Roman" w:cs="Times New Roman"/>
          <w:color w:val="000000"/>
          <w:sz w:val="24"/>
          <w:szCs w:val="24"/>
        </w:rPr>
        <w:t xml:space="preserve">. </w:t>
      </w:r>
      <w:r w:rsidRPr="006443C4">
        <w:rPr>
          <w:rFonts w:ascii="Times New Roman" w:eastAsia="Times New Roman" w:hAnsi="Times New Roman" w:cs="Times New Roman"/>
          <w:b/>
          <w:color w:val="000000"/>
          <w:sz w:val="24"/>
          <w:szCs w:val="24"/>
        </w:rPr>
        <w:t>Coleção Digital</w:t>
      </w:r>
      <w:r w:rsidRPr="006443C4">
        <w:rPr>
          <w:rFonts w:ascii="Times New Roman" w:eastAsia="Times New Roman" w:hAnsi="Times New Roman" w:cs="Times New Roman"/>
          <w:i/>
          <w:color w:val="000000"/>
          <w:sz w:val="24"/>
          <w:szCs w:val="24"/>
        </w:rPr>
        <w:t>.</w:t>
      </w:r>
      <w:r w:rsidRPr="006443C4">
        <w:rPr>
          <w:rFonts w:ascii="Times New Roman" w:eastAsia="Times New Roman" w:hAnsi="Times New Roman" w:cs="Times New Roman"/>
          <w:color w:val="000000"/>
          <w:sz w:val="24"/>
          <w:szCs w:val="24"/>
        </w:rPr>
        <w:t xml:space="preserve"> PUC-Rio, 2012. Disponível em: &lt;</w:t>
      </w:r>
      <w:hyperlink r:id="rId33">
        <w:r w:rsidRPr="006443C4">
          <w:rPr>
            <w:rFonts w:ascii="Times New Roman" w:eastAsia="Times New Roman" w:hAnsi="Times New Roman" w:cs="Times New Roman"/>
            <w:color w:val="000000"/>
            <w:sz w:val="24"/>
            <w:szCs w:val="24"/>
          </w:rPr>
          <w:t>https://www.maxwell.vrac.puc-rio.br/13582/13582.PDF</w:t>
        </w:r>
      </w:hyperlink>
      <w:r w:rsidRPr="006443C4">
        <w:rPr>
          <w:rFonts w:ascii="Times New Roman" w:eastAsia="Times New Roman" w:hAnsi="Times New Roman" w:cs="Times New Roman"/>
          <w:color w:val="000000"/>
          <w:sz w:val="24"/>
          <w:szCs w:val="24"/>
        </w:rPr>
        <w:t>&gt; Acesso em 30 de jun. 2019.</w:t>
      </w:r>
    </w:p>
    <w:p w14:paraId="4B11084C" w14:textId="77777777" w:rsidR="00D17C65" w:rsidRPr="006443C4" w:rsidRDefault="00D17C65" w:rsidP="00D17C65">
      <w:pPr>
        <w:pBdr>
          <w:top w:val="nil"/>
          <w:left w:val="nil"/>
          <w:bottom w:val="nil"/>
          <w:right w:val="nil"/>
          <w:between w:val="nil"/>
        </w:pBdr>
        <w:spacing w:after="0"/>
        <w:jc w:val="both"/>
        <w:rPr>
          <w:rFonts w:ascii="Times New Roman" w:hAnsi="Times New Roman" w:cs="Times New Roman"/>
          <w:color w:val="000000"/>
          <w:sz w:val="24"/>
          <w:szCs w:val="24"/>
        </w:rPr>
      </w:pPr>
    </w:p>
    <w:p w14:paraId="67781F74" w14:textId="77777777" w:rsidR="00D17C65" w:rsidRPr="00150FB1"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____. </w:t>
      </w:r>
      <w:proofErr w:type="spellStart"/>
      <w:r w:rsidRPr="006443C4">
        <w:rPr>
          <w:rFonts w:ascii="Times New Roman" w:hAnsi="Times New Roman" w:cs="Times New Roman"/>
          <w:sz w:val="24"/>
          <w:szCs w:val="24"/>
        </w:rPr>
        <w:t>Pedagogías</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decoloniales</w:t>
      </w:r>
      <w:proofErr w:type="spellEnd"/>
      <w:r w:rsidRPr="006443C4">
        <w:rPr>
          <w:rFonts w:ascii="Times New Roman" w:hAnsi="Times New Roman" w:cs="Times New Roman"/>
          <w:sz w:val="24"/>
          <w:szCs w:val="24"/>
        </w:rPr>
        <w:t xml:space="preserve"> caminhando y preguntando. Notas a Paulo Freire desde </w:t>
      </w:r>
      <w:proofErr w:type="spellStart"/>
      <w:r w:rsidRPr="006443C4">
        <w:rPr>
          <w:rFonts w:ascii="Times New Roman" w:hAnsi="Times New Roman" w:cs="Times New Roman"/>
          <w:sz w:val="24"/>
          <w:szCs w:val="24"/>
        </w:rPr>
        <w:t>Abya</w:t>
      </w:r>
      <w:proofErr w:type="spellEnd"/>
      <w:r w:rsidRPr="006443C4">
        <w:rPr>
          <w:rFonts w:ascii="Times New Roman" w:hAnsi="Times New Roman" w:cs="Times New Roman"/>
          <w:sz w:val="24"/>
          <w:szCs w:val="24"/>
        </w:rPr>
        <w:t xml:space="preserve"> </w:t>
      </w:r>
      <w:proofErr w:type="spellStart"/>
      <w:r w:rsidRPr="006443C4">
        <w:rPr>
          <w:rFonts w:ascii="Times New Roman" w:hAnsi="Times New Roman" w:cs="Times New Roman"/>
          <w:sz w:val="24"/>
          <w:szCs w:val="24"/>
        </w:rPr>
        <w:t>Yala</w:t>
      </w:r>
      <w:proofErr w:type="spellEnd"/>
      <w:r w:rsidRPr="006443C4">
        <w:rPr>
          <w:rFonts w:ascii="Times New Roman" w:hAnsi="Times New Roman" w:cs="Times New Roman"/>
          <w:sz w:val="24"/>
          <w:szCs w:val="24"/>
        </w:rPr>
        <w:t xml:space="preserve">. </w:t>
      </w:r>
      <w:r w:rsidRPr="006443C4">
        <w:rPr>
          <w:rFonts w:ascii="Times New Roman" w:hAnsi="Times New Roman" w:cs="Times New Roman"/>
          <w:b/>
          <w:sz w:val="24"/>
          <w:szCs w:val="24"/>
        </w:rPr>
        <w:t xml:space="preserve">Revista </w:t>
      </w:r>
      <w:proofErr w:type="spellStart"/>
      <w:r w:rsidRPr="006443C4">
        <w:rPr>
          <w:rFonts w:ascii="Times New Roman" w:hAnsi="Times New Roman" w:cs="Times New Roman"/>
          <w:b/>
          <w:sz w:val="24"/>
          <w:szCs w:val="24"/>
        </w:rPr>
        <w:t>Entramados</w:t>
      </w:r>
      <w:proofErr w:type="spellEnd"/>
      <w:r w:rsidRPr="006443C4">
        <w:rPr>
          <w:rFonts w:ascii="Times New Roman" w:hAnsi="Times New Roman" w:cs="Times New Roman"/>
          <w:b/>
          <w:sz w:val="24"/>
          <w:szCs w:val="24"/>
        </w:rPr>
        <w:t xml:space="preserve"> – </w:t>
      </w:r>
      <w:proofErr w:type="spellStart"/>
      <w:r w:rsidRPr="006443C4">
        <w:rPr>
          <w:rFonts w:ascii="Times New Roman" w:hAnsi="Times New Roman" w:cs="Times New Roman"/>
          <w:b/>
          <w:sz w:val="24"/>
          <w:szCs w:val="24"/>
        </w:rPr>
        <w:t>Educación</w:t>
      </w:r>
      <w:proofErr w:type="spellEnd"/>
      <w:r w:rsidRPr="006443C4">
        <w:rPr>
          <w:rFonts w:ascii="Times New Roman" w:hAnsi="Times New Roman" w:cs="Times New Roman"/>
          <w:b/>
          <w:sz w:val="24"/>
          <w:szCs w:val="24"/>
        </w:rPr>
        <w:t xml:space="preserve"> y </w:t>
      </w:r>
      <w:proofErr w:type="spellStart"/>
      <w:r w:rsidRPr="006443C4">
        <w:rPr>
          <w:rFonts w:ascii="Times New Roman" w:hAnsi="Times New Roman" w:cs="Times New Roman"/>
          <w:b/>
          <w:sz w:val="24"/>
          <w:szCs w:val="24"/>
        </w:rPr>
        <w:t>Sociedad</w:t>
      </w:r>
      <w:proofErr w:type="spellEnd"/>
      <w:r w:rsidRPr="006443C4">
        <w:rPr>
          <w:rFonts w:ascii="Times New Roman" w:hAnsi="Times New Roman" w:cs="Times New Roman"/>
          <w:sz w:val="24"/>
          <w:szCs w:val="24"/>
        </w:rPr>
        <w:t>, 2014.</w:t>
      </w:r>
      <w:r w:rsidRPr="006443C4">
        <w:rPr>
          <w:rFonts w:ascii="Times New Roman" w:hAnsi="Times New Roman" w:cs="Times New Roman"/>
          <w:i/>
          <w:sz w:val="24"/>
          <w:szCs w:val="24"/>
        </w:rPr>
        <w:t xml:space="preserve"> </w:t>
      </w:r>
      <w:r w:rsidRPr="006443C4">
        <w:rPr>
          <w:rFonts w:ascii="Times New Roman" w:hAnsi="Times New Roman" w:cs="Times New Roman"/>
          <w:sz w:val="24"/>
          <w:szCs w:val="24"/>
        </w:rPr>
        <w:t>Disponível em: &lt;</w:t>
      </w:r>
      <w:hyperlink r:id="rId34" w:history="1">
        <w:r w:rsidRPr="00CE7671">
          <w:rPr>
            <w:rStyle w:val="Hyperlink"/>
            <w:sz w:val="24"/>
            <w:szCs w:val="24"/>
          </w:rPr>
          <w:t>http://www.reduii.org/cii/sites/default/files/field/doc/Catherine%20Walsh%20%20Pedagog%C3%ADas%20Decoloniales.pdf</w:t>
        </w:r>
      </w:hyperlink>
      <w:r w:rsidRPr="006443C4">
        <w:rPr>
          <w:rFonts w:ascii="Times New Roman" w:hAnsi="Times New Roman" w:cs="Times New Roman"/>
          <w:color w:val="000000"/>
          <w:sz w:val="24"/>
          <w:szCs w:val="24"/>
        </w:rPr>
        <w:t xml:space="preserve"> &gt; Acesso em 21 de out. 2019.</w:t>
      </w:r>
    </w:p>
    <w:p w14:paraId="065B88CD" w14:textId="77777777" w:rsidR="00D17C65" w:rsidRDefault="00D17C65" w:rsidP="00D17C65">
      <w:pPr>
        <w:spacing w:after="0"/>
        <w:jc w:val="both"/>
        <w:rPr>
          <w:sz w:val="24"/>
          <w:szCs w:val="24"/>
        </w:rPr>
      </w:pPr>
    </w:p>
    <w:p w14:paraId="009BC3EB" w14:textId="77777777" w:rsidR="00D17C65" w:rsidRPr="006443C4" w:rsidRDefault="00D17C65" w:rsidP="00D17C65">
      <w:pPr>
        <w:spacing w:after="0"/>
        <w:jc w:val="both"/>
        <w:rPr>
          <w:rFonts w:ascii="Times New Roman" w:hAnsi="Times New Roman" w:cs="Times New Roman"/>
          <w:sz w:val="24"/>
          <w:szCs w:val="24"/>
        </w:rPr>
      </w:pPr>
      <w:r w:rsidRPr="006443C4">
        <w:rPr>
          <w:rFonts w:ascii="Times New Roman" w:hAnsi="Times New Roman" w:cs="Times New Roman"/>
          <w:sz w:val="24"/>
          <w:szCs w:val="24"/>
        </w:rPr>
        <w:t xml:space="preserve">WILLIAMS, R. </w:t>
      </w:r>
      <w:r w:rsidRPr="006443C4">
        <w:rPr>
          <w:rFonts w:ascii="Times New Roman" w:hAnsi="Times New Roman" w:cs="Times New Roman"/>
          <w:b/>
          <w:sz w:val="24"/>
          <w:szCs w:val="24"/>
        </w:rPr>
        <w:t>Cultura e Sociedade</w:t>
      </w:r>
      <w:r w:rsidRPr="006443C4">
        <w:rPr>
          <w:rFonts w:ascii="Times New Roman" w:hAnsi="Times New Roman" w:cs="Times New Roman"/>
          <w:i/>
          <w:sz w:val="24"/>
          <w:szCs w:val="24"/>
        </w:rPr>
        <w:t>, 1780-1950.</w:t>
      </w:r>
      <w:r w:rsidRPr="006443C4">
        <w:rPr>
          <w:rFonts w:ascii="Times New Roman" w:hAnsi="Times New Roman" w:cs="Times New Roman"/>
          <w:b/>
          <w:sz w:val="24"/>
          <w:szCs w:val="24"/>
        </w:rPr>
        <w:t xml:space="preserve"> </w:t>
      </w:r>
      <w:r w:rsidRPr="006443C4">
        <w:rPr>
          <w:rFonts w:ascii="Times New Roman" w:hAnsi="Times New Roman" w:cs="Times New Roman"/>
          <w:sz w:val="24"/>
          <w:szCs w:val="24"/>
        </w:rPr>
        <w:t>São Paulo: Nacional, 1969.</w:t>
      </w:r>
    </w:p>
    <w:p w14:paraId="72B7BE9F" w14:textId="77777777" w:rsidR="00D17C65" w:rsidRPr="006443C4" w:rsidRDefault="00D17C65" w:rsidP="00D17C65">
      <w:pPr>
        <w:jc w:val="both"/>
        <w:rPr>
          <w:rFonts w:ascii="Times New Roman" w:hAnsi="Times New Roman" w:cs="Times New Roman"/>
          <w:sz w:val="24"/>
          <w:szCs w:val="24"/>
        </w:rPr>
      </w:pPr>
    </w:p>
    <w:p w14:paraId="24D7BBD2" w14:textId="5AD4BC61" w:rsidR="00C13A51" w:rsidRDefault="00C13A51" w:rsidP="00C13A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GOVERNANÇA RACIAL E SUPREMACISMO BRANCO: A </w:t>
      </w:r>
      <w:r>
        <w:rPr>
          <w:rFonts w:ascii="Times New Roman" w:eastAsia="Times New Roman" w:hAnsi="Times New Roman" w:cs="Times New Roman"/>
          <w:b/>
          <w:i/>
          <w:sz w:val="24"/>
          <w:szCs w:val="24"/>
        </w:rPr>
        <w:t xml:space="preserve">CHURCH OF THE CREATOR </w:t>
      </w:r>
      <w:r>
        <w:rPr>
          <w:rFonts w:ascii="Times New Roman" w:eastAsia="Times New Roman" w:hAnsi="Times New Roman" w:cs="Times New Roman"/>
          <w:b/>
          <w:sz w:val="24"/>
          <w:szCs w:val="24"/>
        </w:rPr>
        <w:t>E A NATURALIZAÇÃO DO RACISMO</w:t>
      </w:r>
    </w:p>
    <w:p w14:paraId="034D1A78" w14:textId="77777777" w:rsidR="00C13A51" w:rsidRDefault="00C13A51" w:rsidP="00C13A51">
      <w:pPr>
        <w:jc w:val="center"/>
        <w:rPr>
          <w:rFonts w:ascii="Times New Roman" w:eastAsia="Times New Roman" w:hAnsi="Times New Roman" w:cs="Times New Roman"/>
          <w:b/>
          <w:sz w:val="24"/>
          <w:szCs w:val="24"/>
        </w:rPr>
      </w:pPr>
    </w:p>
    <w:p w14:paraId="3FFD2365" w14:textId="77777777" w:rsidR="00C13A51" w:rsidRDefault="00C13A51" w:rsidP="00C13A51">
      <w:pPr>
        <w:jc w:val="right"/>
        <w:rPr>
          <w:rFonts w:ascii="Times New Roman" w:eastAsia="Times New Roman" w:hAnsi="Times New Roman" w:cs="Times New Roman"/>
          <w:i/>
          <w:color w:val="111111"/>
          <w:sz w:val="24"/>
          <w:szCs w:val="24"/>
          <w:highlight w:val="white"/>
        </w:rPr>
      </w:pPr>
      <w:r>
        <w:rPr>
          <w:rFonts w:ascii="Times New Roman" w:eastAsia="Times New Roman" w:hAnsi="Times New Roman" w:cs="Times New Roman"/>
          <w:i/>
          <w:color w:val="111111"/>
          <w:sz w:val="24"/>
          <w:szCs w:val="24"/>
          <w:highlight w:val="white"/>
        </w:rPr>
        <w:t>Diego Leonardo Santana Silva</w:t>
      </w:r>
    </w:p>
    <w:p w14:paraId="55F2B79F" w14:textId="77777777" w:rsidR="00C13A51" w:rsidRPr="00A67BD9" w:rsidRDefault="00C13A51" w:rsidP="00A67BD9">
      <w:pPr>
        <w:spacing w:after="0" w:line="360" w:lineRule="auto"/>
        <w:jc w:val="right"/>
        <w:rPr>
          <w:rFonts w:ascii="Times New Roman" w:eastAsia="Times New Roman" w:hAnsi="Times New Roman" w:cs="Times New Roman"/>
          <w:sz w:val="20"/>
          <w:szCs w:val="20"/>
        </w:rPr>
      </w:pPr>
      <w:r w:rsidRPr="00A67BD9">
        <w:rPr>
          <w:rFonts w:ascii="Times New Roman" w:eastAsia="Times New Roman" w:hAnsi="Times New Roman" w:cs="Times New Roman"/>
          <w:sz w:val="20"/>
          <w:szCs w:val="20"/>
        </w:rPr>
        <w:t>Doutorando em História Comparada (PPGHC/UFRJ)</w:t>
      </w:r>
    </w:p>
    <w:p w14:paraId="5B7B1F9C" w14:textId="77777777" w:rsidR="00C13A51" w:rsidRPr="00A67BD9" w:rsidRDefault="00C13A51" w:rsidP="00A67BD9">
      <w:pPr>
        <w:spacing w:after="0" w:line="360" w:lineRule="auto"/>
        <w:jc w:val="right"/>
        <w:rPr>
          <w:rFonts w:ascii="Times New Roman" w:eastAsia="Times New Roman" w:hAnsi="Times New Roman" w:cs="Times New Roman"/>
          <w:sz w:val="20"/>
          <w:szCs w:val="20"/>
        </w:rPr>
      </w:pPr>
      <w:r w:rsidRPr="00A67BD9">
        <w:rPr>
          <w:rFonts w:ascii="Times New Roman" w:eastAsia="Times New Roman" w:hAnsi="Times New Roman" w:cs="Times New Roman"/>
          <w:sz w:val="20"/>
          <w:szCs w:val="20"/>
        </w:rPr>
        <w:t>Mestre em Educação (UFS)</w:t>
      </w:r>
    </w:p>
    <w:p w14:paraId="1D787D24" w14:textId="77777777" w:rsidR="00C13A51" w:rsidRPr="00A67BD9" w:rsidRDefault="00C13A51" w:rsidP="00A67BD9">
      <w:pPr>
        <w:spacing w:after="0" w:line="360" w:lineRule="auto"/>
        <w:jc w:val="right"/>
        <w:rPr>
          <w:rFonts w:ascii="Times New Roman" w:eastAsia="Times New Roman" w:hAnsi="Times New Roman" w:cs="Times New Roman"/>
          <w:sz w:val="20"/>
          <w:szCs w:val="20"/>
        </w:rPr>
      </w:pPr>
      <w:r w:rsidRPr="00A67BD9">
        <w:rPr>
          <w:rFonts w:ascii="Times New Roman" w:eastAsia="Times New Roman" w:hAnsi="Times New Roman" w:cs="Times New Roman"/>
          <w:sz w:val="20"/>
          <w:szCs w:val="20"/>
        </w:rPr>
        <w:t>Graduado em História (UFS)</w:t>
      </w:r>
    </w:p>
    <w:p w14:paraId="32657CE9" w14:textId="77777777" w:rsidR="00C13A51" w:rsidRPr="00A67BD9" w:rsidRDefault="00C13A51" w:rsidP="00A67BD9">
      <w:pPr>
        <w:spacing w:after="0" w:line="360" w:lineRule="auto"/>
        <w:jc w:val="right"/>
        <w:rPr>
          <w:rFonts w:ascii="Times New Roman" w:eastAsia="Times New Roman" w:hAnsi="Times New Roman" w:cs="Times New Roman"/>
          <w:sz w:val="20"/>
          <w:szCs w:val="20"/>
        </w:rPr>
      </w:pPr>
      <w:r w:rsidRPr="00A67BD9">
        <w:rPr>
          <w:rFonts w:ascii="Times New Roman" w:eastAsia="Times New Roman" w:hAnsi="Times New Roman" w:cs="Times New Roman"/>
          <w:sz w:val="20"/>
          <w:szCs w:val="20"/>
        </w:rPr>
        <w:t>Integrante do Grupo de Estudos do Tempo Presente (GET/UFS/CNPq)</w:t>
      </w:r>
    </w:p>
    <w:p w14:paraId="7A75BE46" w14:textId="77777777" w:rsidR="00C13A51" w:rsidRPr="00A67BD9" w:rsidRDefault="00C13A51" w:rsidP="00A67BD9">
      <w:pPr>
        <w:spacing w:after="0" w:line="360" w:lineRule="auto"/>
        <w:jc w:val="right"/>
        <w:rPr>
          <w:rFonts w:ascii="Times New Roman" w:eastAsia="Times New Roman" w:hAnsi="Times New Roman" w:cs="Times New Roman"/>
          <w:sz w:val="20"/>
          <w:szCs w:val="20"/>
        </w:rPr>
      </w:pPr>
      <w:r w:rsidRPr="00A67BD9">
        <w:rPr>
          <w:rFonts w:ascii="Times New Roman" w:eastAsia="Times New Roman" w:hAnsi="Times New Roman" w:cs="Times New Roman"/>
          <w:sz w:val="20"/>
          <w:szCs w:val="20"/>
        </w:rPr>
        <w:t>Bolsista CAPES</w:t>
      </w:r>
    </w:p>
    <w:p w14:paraId="12117626" w14:textId="77777777" w:rsidR="00C13A51" w:rsidRDefault="00C13A51" w:rsidP="00C13A51">
      <w:pPr>
        <w:rPr>
          <w:rFonts w:ascii="Times New Roman" w:eastAsia="Times New Roman" w:hAnsi="Times New Roman" w:cs="Times New Roman"/>
          <w:sz w:val="24"/>
          <w:szCs w:val="24"/>
        </w:rPr>
      </w:pPr>
    </w:p>
    <w:p w14:paraId="127F6329" w14:textId="77777777" w:rsidR="00C13A51" w:rsidRDefault="00C13A51" w:rsidP="00A67BD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r>
        <w:rPr>
          <w:rFonts w:ascii="Times New Roman" w:eastAsia="Times New Roman" w:hAnsi="Times New Roman" w:cs="Times New Roman"/>
          <w:sz w:val="24"/>
          <w:szCs w:val="24"/>
        </w:rPr>
        <w:t xml:space="preserve">Este artigo tem como objetivo analisar, a partir de uma perspectiva anarquista e libertária, como o supremacismo branco a serviço de uma Governança Racial é </w:t>
      </w:r>
      <w:proofErr w:type="gramStart"/>
      <w:r>
        <w:rPr>
          <w:rFonts w:ascii="Times New Roman" w:eastAsia="Times New Roman" w:hAnsi="Times New Roman" w:cs="Times New Roman"/>
          <w:sz w:val="24"/>
          <w:szCs w:val="24"/>
        </w:rPr>
        <w:t>expressado</w:t>
      </w:r>
      <w:proofErr w:type="gramEnd"/>
      <w:r>
        <w:rPr>
          <w:rFonts w:ascii="Times New Roman" w:eastAsia="Times New Roman" w:hAnsi="Times New Roman" w:cs="Times New Roman"/>
          <w:sz w:val="24"/>
          <w:szCs w:val="24"/>
        </w:rPr>
        <w:t xml:space="preserve"> e justificado nas crenças da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sz w:val="24"/>
          <w:szCs w:val="24"/>
        </w:rPr>
        <w:t xml:space="preserve">. Fundada em 1973 por Ben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 tornou um dos grupos supremacistas brancos mais atuantes nos Estados Unidos. Sua crença se fundamentava na compreensão de que a raça branca era naturalmente superior às outras e suas atividades eram pautadas em prol da unidade e preservação </w:t>
      </w:r>
      <w:proofErr w:type="gramStart"/>
      <w:r>
        <w:rPr>
          <w:rFonts w:ascii="Times New Roman" w:eastAsia="Times New Roman" w:hAnsi="Times New Roman" w:cs="Times New Roman"/>
          <w:sz w:val="24"/>
          <w:szCs w:val="24"/>
        </w:rPr>
        <w:t>da mesma</w:t>
      </w:r>
      <w:proofErr w:type="gramEnd"/>
      <w:r>
        <w:rPr>
          <w:rFonts w:ascii="Times New Roman" w:eastAsia="Times New Roman" w:hAnsi="Times New Roman" w:cs="Times New Roman"/>
          <w:sz w:val="24"/>
          <w:szCs w:val="24"/>
        </w:rPr>
        <w:t xml:space="preserve">. Para expor como isso acontecia analisaremos a obra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(1973) e, a partir disso, demonstraremos como essa “religião racial” fundamentava suas atividades em prol do supremacismo branco e da defesa da ideia de um direito natural que </w:t>
      </w:r>
      <w:proofErr w:type="gramStart"/>
      <w:r>
        <w:rPr>
          <w:rFonts w:ascii="Times New Roman" w:eastAsia="Times New Roman" w:hAnsi="Times New Roman" w:cs="Times New Roman"/>
          <w:sz w:val="24"/>
          <w:szCs w:val="24"/>
        </w:rPr>
        <w:t>os mesmos</w:t>
      </w:r>
      <w:proofErr w:type="gramEnd"/>
      <w:r>
        <w:rPr>
          <w:rFonts w:ascii="Times New Roman" w:eastAsia="Times New Roman" w:hAnsi="Times New Roman" w:cs="Times New Roman"/>
          <w:sz w:val="24"/>
          <w:szCs w:val="24"/>
        </w:rPr>
        <w:t xml:space="preserve"> teriam de predominar sobre os outros povos. Sendo assim, este trabalho visa contribuir para os estudos relacionados às formas de Governanças, apresentando uma análise deste caso em especial.</w:t>
      </w:r>
    </w:p>
    <w:p w14:paraId="3C0BD5BD" w14:textId="77777777" w:rsidR="00C13A51" w:rsidRDefault="00C13A51" w:rsidP="00C13A51">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Palavras-chaves: </w:t>
      </w:r>
      <w:r>
        <w:rPr>
          <w:rFonts w:ascii="Times New Roman" w:eastAsia="Times New Roman" w:hAnsi="Times New Roman" w:cs="Times New Roman"/>
          <w:sz w:val="24"/>
          <w:szCs w:val="24"/>
        </w:rPr>
        <w:t xml:space="preserve">Estados Unidos. Governança Racial. Governanças. Supremacismo. Racismo. </w:t>
      </w:r>
    </w:p>
    <w:p w14:paraId="2D139631" w14:textId="77777777" w:rsidR="00C13A51" w:rsidRDefault="00C13A51" w:rsidP="00A67BD9">
      <w:pPr>
        <w:spacing w:after="0"/>
        <w:rPr>
          <w:rFonts w:ascii="Times New Roman" w:eastAsia="Times New Roman" w:hAnsi="Times New Roman" w:cs="Times New Roman"/>
          <w:b/>
          <w:sz w:val="24"/>
          <w:szCs w:val="24"/>
        </w:rPr>
      </w:pPr>
    </w:p>
    <w:p w14:paraId="6375AA2B" w14:textId="77777777" w:rsidR="00C13A51" w:rsidRDefault="00C13A51" w:rsidP="00A67B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Abstract</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article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aims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from</w:t>
      </w:r>
      <w:proofErr w:type="spellEnd"/>
      <w:r>
        <w:rPr>
          <w:rFonts w:ascii="Times New Roman" w:eastAsia="Times New Roman" w:hAnsi="Times New Roman" w:cs="Times New Roman"/>
          <w:color w:val="000000"/>
          <w:sz w:val="24"/>
          <w:szCs w:val="24"/>
        </w:rPr>
        <w:t xml:space="preserve"> an </w:t>
      </w:r>
      <w:proofErr w:type="spellStart"/>
      <w:r>
        <w:rPr>
          <w:rFonts w:ascii="Times New Roman" w:eastAsia="Times New Roman" w:hAnsi="Times New Roman" w:cs="Times New Roman"/>
          <w:color w:val="000000"/>
          <w:sz w:val="24"/>
          <w:szCs w:val="24"/>
        </w:rPr>
        <w:t>anarchist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libertarian</w:t>
      </w:r>
      <w:proofErr w:type="spellEnd"/>
      <w:r>
        <w:rPr>
          <w:rFonts w:ascii="Times New Roman" w:eastAsia="Times New Roman" w:hAnsi="Times New Roman" w:cs="Times New Roman"/>
          <w:color w:val="000000"/>
          <w:sz w:val="24"/>
          <w:szCs w:val="24"/>
        </w:rPr>
        <w:t xml:space="preserve"> perspective,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supremacism</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service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Racial </w:t>
      </w:r>
      <w:proofErr w:type="spellStart"/>
      <w:r>
        <w:rPr>
          <w:rFonts w:ascii="Times New Roman" w:eastAsia="Times New Roman" w:hAnsi="Times New Roman" w:cs="Times New Roman"/>
          <w:color w:val="000000"/>
          <w:sz w:val="24"/>
          <w:szCs w:val="24"/>
        </w:rPr>
        <w:t>Governance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expressed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justified</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beliefs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Church</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Creator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Founded</w:t>
      </w:r>
      <w:proofErr w:type="spellEnd"/>
      <w:r>
        <w:rPr>
          <w:rFonts w:ascii="Times New Roman" w:eastAsia="Times New Roman" w:hAnsi="Times New Roman" w:cs="Times New Roman"/>
          <w:color w:val="000000"/>
          <w:sz w:val="24"/>
          <w:szCs w:val="24"/>
        </w:rPr>
        <w:t xml:space="preserve"> in 1973 </w:t>
      </w:r>
      <w:proofErr w:type="spellStart"/>
      <w:r>
        <w:rPr>
          <w:rFonts w:ascii="Times New Roman" w:eastAsia="Times New Roman" w:hAnsi="Times New Roman" w:cs="Times New Roman"/>
          <w:color w:val="000000"/>
          <w:sz w:val="24"/>
          <w:szCs w:val="24"/>
        </w:rPr>
        <w:t>by</w:t>
      </w:r>
      <w:proofErr w:type="spellEnd"/>
      <w:r>
        <w:rPr>
          <w:rFonts w:ascii="Times New Roman" w:eastAsia="Times New Roman" w:hAnsi="Times New Roman" w:cs="Times New Roman"/>
          <w:color w:val="000000"/>
          <w:sz w:val="24"/>
          <w:szCs w:val="24"/>
        </w:rPr>
        <w:t xml:space="preserve"> Ben </w:t>
      </w:r>
      <w:proofErr w:type="spellStart"/>
      <w:r>
        <w:rPr>
          <w:rFonts w:ascii="Times New Roman" w:eastAsia="Times New Roman" w:hAnsi="Times New Roman" w:cs="Times New Roman"/>
          <w:color w:val="000000"/>
          <w:sz w:val="24"/>
          <w:szCs w:val="24"/>
        </w:rPr>
        <w:t>Klassen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Church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Creator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became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active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supremacist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groups</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United </w:t>
      </w:r>
      <w:proofErr w:type="spellStart"/>
      <w:r>
        <w:rPr>
          <w:rFonts w:ascii="Times New Roman" w:eastAsia="Times New Roman" w:hAnsi="Times New Roman" w:cs="Times New Roman"/>
          <w:color w:val="000000"/>
          <w:sz w:val="24"/>
          <w:szCs w:val="24"/>
        </w:rPr>
        <w:t>States</w:t>
      </w:r>
      <w:proofErr w:type="spellEnd"/>
      <w:r>
        <w:rPr>
          <w:rFonts w:ascii="Times New Roman" w:eastAsia="Times New Roman" w:hAnsi="Times New Roman" w:cs="Times New Roman"/>
          <w:color w:val="000000"/>
          <w:sz w:val="24"/>
          <w:szCs w:val="24"/>
        </w:rPr>
        <w:t xml:space="preserve">. Its </w:t>
      </w:r>
      <w:proofErr w:type="spellStart"/>
      <w:r>
        <w:rPr>
          <w:rFonts w:ascii="Times New Roman" w:eastAsia="Times New Roman" w:hAnsi="Times New Roman" w:cs="Times New Roman"/>
          <w:color w:val="000000"/>
          <w:sz w:val="24"/>
          <w:szCs w:val="24"/>
        </w:rPr>
        <w:t>belief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understanding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naturally</w:t>
      </w:r>
      <w:proofErr w:type="spellEnd"/>
      <w:r>
        <w:rPr>
          <w:rFonts w:ascii="Times New Roman" w:eastAsia="Times New Roman" w:hAnsi="Times New Roman" w:cs="Times New Roman"/>
          <w:color w:val="000000"/>
          <w:sz w:val="24"/>
          <w:szCs w:val="24"/>
        </w:rPr>
        <w:t xml:space="preserve"> superior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others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its </w:t>
      </w:r>
      <w:proofErr w:type="spellStart"/>
      <w:r>
        <w:rPr>
          <w:rFonts w:ascii="Times New Roman" w:eastAsia="Times New Roman" w:hAnsi="Times New Roman" w:cs="Times New Roman"/>
          <w:color w:val="000000"/>
          <w:sz w:val="24"/>
          <w:szCs w:val="24"/>
        </w:rPr>
        <w:t>activities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preservation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idea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explain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happened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book </w:t>
      </w:r>
      <w:proofErr w:type="spellStart"/>
      <w:r>
        <w:rPr>
          <w:rFonts w:ascii="Times New Roman" w:eastAsia="Times New Roman" w:hAnsi="Times New Roman" w:cs="Times New Roman"/>
          <w:color w:val="000000"/>
          <w:sz w:val="24"/>
          <w:szCs w:val="24"/>
        </w:rPr>
        <w:t>Nature's</w:t>
      </w:r>
      <w:proofErr w:type="spellEnd"/>
      <w:r>
        <w:rPr>
          <w:rFonts w:ascii="Times New Roman" w:eastAsia="Times New Roman" w:hAnsi="Times New Roman" w:cs="Times New Roman"/>
          <w:color w:val="000000"/>
          <w:sz w:val="24"/>
          <w:szCs w:val="24"/>
        </w:rPr>
        <w:t xml:space="preserve"> Eternal </w:t>
      </w:r>
      <w:proofErr w:type="spellStart"/>
      <w:r>
        <w:rPr>
          <w:rFonts w:ascii="Times New Roman" w:eastAsia="Times New Roman" w:hAnsi="Times New Roman" w:cs="Times New Roman"/>
          <w:color w:val="000000"/>
          <w:sz w:val="24"/>
          <w:szCs w:val="24"/>
        </w:rPr>
        <w:t>Religions</w:t>
      </w:r>
      <w:proofErr w:type="spellEnd"/>
      <w:r>
        <w:rPr>
          <w:rFonts w:ascii="Times New Roman" w:eastAsia="Times New Roman" w:hAnsi="Times New Roman" w:cs="Times New Roman"/>
          <w:color w:val="000000"/>
          <w:sz w:val="24"/>
          <w:szCs w:val="24"/>
        </w:rPr>
        <w:t xml:space="preserve"> (1973)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demonstrate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"racial </w:t>
      </w:r>
      <w:proofErr w:type="spellStart"/>
      <w:r>
        <w:rPr>
          <w:rFonts w:ascii="Times New Roman" w:eastAsia="Times New Roman" w:hAnsi="Times New Roman" w:cs="Times New Roman"/>
          <w:color w:val="000000"/>
          <w:sz w:val="24"/>
          <w:szCs w:val="24"/>
        </w:rPr>
        <w:t>religion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based</w:t>
      </w:r>
      <w:proofErr w:type="spellEnd"/>
      <w:r>
        <w:rPr>
          <w:rFonts w:ascii="Times New Roman" w:eastAsia="Times New Roman" w:hAnsi="Times New Roman" w:cs="Times New Roman"/>
          <w:color w:val="000000"/>
          <w:sz w:val="24"/>
          <w:szCs w:val="24"/>
        </w:rPr>
        <w:t xml:space="preserve"> its </w:t>
      </w:r>
      <w:proofErr w:type="spellStart"/>
      <w:r>
        <w:rPr>
          <w:rFonts w:ascii="Times New Roman" w:eastAsia="Times New Roman" w:hAnsi="Times New Roman" w:cs="Times New Roman"/>
          <w:color w:val="000000"/>
          <w:sz w:val="24"/>
          <w:szCs w:val="24"/>
        </w:rPr>
        <w:t>activities</w:t>
      </w:r>
      <w:proofErr w:type="spellEnd"/>
      <w:r>
        <w:rPr>
          <w:rFonts w:ascii="Times New Roman" w:eastAsia="Times New Roman" w:hAnsi="Times New Roman" w:cs="Times New Roman"/>
          <w:color w:val="000000"/>
          <w:sz w:val="24"/>
          <w:szCs w:val="24"/>
        </w:rPr>
        <w:t xml:space="preserve"> in favor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supremacism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defense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idea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​​a natural </w:t>
      </w:r>
      <w:proofErr w:type="spellStart"/>
      <w:r>
        <w:rPr>
          <w:rFonts w:ascii="Times New Roman" w:eastAsia="Times New Roman" w:hAnsi="Times New Roman" w:cs="Times New Roman"/>
          <w:color w:val="000000"/>
          <w:sz w:val="24"/>
          <w:szCs w:val="24"/>
        </w:rPr>
        <w:t>right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would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predominate</w:t>
      </w:r>
      <w:proofErr w:type="spellEnd"/>
      <w:r>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sz w:val="24"/>
          <w:szCs w:val="24"/>
        </w:rPr>
        <w:t>ver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other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peoples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aims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contribute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studies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related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Governance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presenting</w:t>
      </w:r>
      <w:proofErr w:type="spellEnd"/>
      <w:r>
        <w:rPr>
          <w:rFonts w:ascii="Times New Roman" w:eastAsia="Times New Roman" w:hAnsi="Times New Roman" w:cs="Times New Roman"/>
          <w:color w:val="000000"/>
          <w:sz w:val="24"/>
          <w:szCs w:val="24"/>
        </w:rPr>
        <w:t xml:space="preserve"> an </w:t>
      </w:r>
      <w:proofErr w:type="spellStart"/>
      <w:r>
        <w:rPr>
          <w:rFonts w:ascii="Times New Roman" w:eastAsia="Times New Roman" w:hAnsi="Times New Roman" w:cs="Times New Roman"/>
          <w:color w:val="000000"/>
          <w:sz w:val="24"/>
          <w:szCs w:val="24"/>
        </w:rPr>
        <w:t>analysis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this</w:t>
      </w:r>
      <w:proofErr w:type="spellEnd"/>
      <w:r>
        <w:rPr>
          <w:rFonts w:ascii="Times New Roman" w:eastAsia="Times New Roman" w:hAnsi="Times New Roman" w:cs="Times New Roman"/>
          <w:color w:val="000000"/>
          <w:sz w:val="24"/>
          <w:szCs w:val="24"/>
        </w:rPr>
        <w:t xml:space="preserve"> particular case.</w:t>
      </w:r>
    </w:p>
    <w:p w14:paraId="340E21B1" w14:textId="77777777" w:rsidR="00C13A51" w:rsidRDefault="00C13A51" w:rsidP="00C13A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proofErr w:type="spellStart"/>
      <w:r>
        <w:rPr>
          <w:rFonts w:ascii="Times New Roman" w:eastAsia="Times New Roman" w:hAnsi="Times New Roman" w:cs="Times New Roman"/>
          <w:color w:val="000000"/>
          <w:sz w:val="24"/>
          <w:szCs w:val="24"/>
        </w:rPr>
        <w:t>Governance</w:t>
      </w:r>
      <w:proofErr w:type="spellEnd"/>
      <w:r>
        <w:rPr>
          <w:rFonts w:ascii="Times New Roman" w:eastAsia="Times New Roman" w:hAnsi="Times New Roman" w:cs="Times New Roman"/>
          <w:color w:val="000000"/>
          <w:sz w:val="24"/>
          <w:szCs w:val="24"/>
        </w:rPr>
        <w:t xml:space="preserve">. Racial </w:t>
      </w:r>
      <w:proofErr w:type="spellStart"/>
      <w:r>
        <w:rPr>
          <w:rFonts w:ascii="Times New Roman" w:eastAsia="Times New Roman" w:hAnsi="Times New Roman" w:cs="Times New Roman"/>
          <w:color w:val="000000"/>
          <w:sz w:val="24"/>
          <w:szCs w:val="24"/>
        </w:rPr>
        <w:t>Governance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Racism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Supremacism</w:t>
      </w:r>
      <w:proofErr w:type="spellEnd"/>
      <w:r>
        <w:rPr>
          <w:rFonts w:ascii="Times New Roman" w:eastAsia="Times New Roman" w:hAnsi="Times New Roman" w:cs="Times New Roman"/>
          <w:color w:val="000000"/>
          <w:sz w:val="24"/>
          <w:szCs w:val="24"/>
        </w:rPr>
        <w:t xml:space="preserve">. United </w:t>
      </w:r>
      <w:proofErr w:type="spellStart"/>
      <w:r>
        <w:rPr>
          <w:rFonts w:ascii="Times New Roman" w:eastAsia="Times New Roman" w:hAnsi="Times New Roman" w:cs="Times New Roman"/>
          <w:color w:val="000000"/>
          <w:sz w:val="24"/>
          <w:szCs w:val="24"/>
        </w:rPr>
        <w:t>States</w:t>
      </w:r>
      <w:proofErr w:type="spellEnd"/>
      <w:r>
        <w:rPr>
          <w:rFonts w:ascii="Times New Roman" w:eastAsia="Times New Roman" w:hAnsi="Times New Roman" w:cs="Times New Roman"/>
          <w:color w:val="000000"/>
          <w:sz w:val="24"/>
          <w:szCs w:val="24"/>
        </w:rPr>
        <w:t>.</w:t>
      </w:r>
    </w:p>
    <w:p w14:paraId="53A8C9EC" w14:textId="77777777" w:rsidR="00A67BD9" w:rsidRDefault="00A67BD9" w:rsidP="00C13A51">
      <w:pPr>
        <w:spacing w:line="360" w:lineRule="auto"/>
        <w:jc w:val="both"/>
        <w:rPr>
          <w:rFonts w:ascii="Times New Roman" w:eastAsia="Times New Roman" w:hAnsi="Times New Roman" w:cs="Times New Roman"/>
          <w:b/>
          <w:sz w:val="24"/>
          <w:szCs w:val="24"/>
        </w:rPr>
      </w:pPr>
    </w:p>
    <w:p w14:paraId="656E3413" w14:textId="77777777" w:rsidR="00A67BD9" w:rsidRDefault="00A67BD9" w:rsidP="00C13A51">
      <w:pPr>
        <w:spacing w:line="360" w:lineRule="auto"/>
        <w:jc w:val="both"/>
        <w:rPr>
          <w:rFonts w:ascii="Times New Roman" w:eastAsia="Times New Roman" w:hAnsi="Times New Roman" w:cs="Times New Roman"/>
          <w:b/>
          <w:sz w:val="24"/>
          <w:szCs w:val="24"/>
        </w:rPr>
      </w:pPr>
    </w:p>
    <w:p w14:paraId="12C8EAF4" w14:textId="77777777" w:rsidR="00A67BD9" w:rsidRDefault="00A67BD9" w:rsidP="00C13A51">
      <w:pPr>
        <w:spacing w:line="360" w:lineRule="auto"/>
        <w:jc w:val="both"/>
        <w:rPr>
          <w:rFonts w:ascii="Times New Roman" w:eastAsia="Times New Roman" w:hAnsi="Times New Roman" w:cs="Times New Roman"/>
          <w:b/>
          <w:sz w:val="24"/>
          <w:szCs w:val="24"/>
        </w:rPr>
      </w:pPr>
    </w:p>
    <w:p w14:paraId="6FB645A6" w14:textId="4FD0A7F9" w:rsidR="00C13A51" w:rsidRDefault="00C13A51" w:rsidP="00A67BD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Introdução</w:t>
      </w:r>
    </w:p>
    <w:p w14:paraId="3E9AEBAA"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Estados Unidos da América é a nação mais rica e poderosa do nosso tempo. Sua influência militar, econômica e cultural se insere em diversos outros países de modo que o que ocorre nos Estados Unidos acaba influenciando de forma direta ou indiretamente em outras realidades. A percepção sobre o que são os Estados Unidos também acaba variando. Temos desde características presente em uma autoimagem ilustrada com noções de democracia e liberdade, visão essa contestada por autores como David </w:t>
      </w:r>
      <w:proofErr w:type="spellStart"/>
      <w:r>
        <w:rPr>
          <w:rFonts w:ascii="Times New Roman" w:eastAsia="Times New Roman" w:hAnsi="Times New Roman" w:cs="Times New Roman"/>
          <w:sz w:val="24"/>
          <w:szCs w:val="24"/>
        </w:rPr>
        <w:t>Graeber</w:t>
      </w:r>
      <w:proofErr w:type="spellEnd"/>
      <w:r>
        <w:rPr>
          <w:rFonts w:ascii="Times New Roman" w:eastAsia="Times New Roman" w:hAnsi="Times New Roman" w:cs="Times New Roman"/>
          <w:sz w:val="24"/>
          <w:szCs w:val="24"/>
          <w:vertAlign w:val="superscript"/>
        </w:rPr>
        <w:footnoteReference w:id="91"/>
      </w:r>
      <w:r>
        <w:rPr>
          <w:rFonts w:ascii="Times New Roman" w:eastAsia="Times New Roman" w:hAnsi="Times New Roman" w:cs="Times New Roman"/>
          <w:sz w:val="24"/>
          <w:szCs w:val="24"/>
        </w:rPr>
        <w:t>, até o ódio presente no antiamericanismo.</w:t>
      </w:r>
    </w:p>
    <w:p w14:paraId="584FA40F"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artigo nos atentaremos a algo presente na sociedade americana que é a questão racial. Os Estados Unidos é um dos países que mais contam com grupos extremistas de fundamentação racista. Estas organizações atuam desde os tempos da Guerra de Secessão</w:t>
      </w:r>
      <w:r>
        <w:rPr>
          <w:rFonts w:ascii="Times New Roman" w:eastAsia="Times New Roman" w:hAnsi="Times New Roman" w:cs="Times New Roman"/>
          <w:sz w:val="24"/>
          <w:szCs w:val="24"/>
          <w:vertAlign w:val="superscript"/>
        </w:rPr>
        <w:footnoteReference w:id="92"/>
      </w:r>
      <w:r>
        <w:rPr>
          <w:rFonts w:ascii="Times New Roman" w:eastAsia="Times New Roman" w:hAnsi="Times New Roman" w:cs="Times New Roman"/>
          <w:sz w:val="24"/>
          <w:szCs w:val="24"/>
        </w:rPr>
        <w:t xml:space="preserve"> (1861-1865) e possuem várias faces que vão desde supremacistas brancos, neonazistas, </w:t>
      </w:r>
      <w:proofErr w:type="spellStart"/>
      <w:r>
        <w:rPr>
          <w:rFonts w:ascii="Times New Roman" w:eastAsia="Times New Roman" w:hAnsi="Times New Roman" w:cs="Times New Roman"/>
          <w:sz w:val="24"/>
          <w:szCs w:val="24"/>
        </w:rPr>
        <w:t>neo-confederados</w:t>
      </w:r>
      <w:proofErr w:type="spellEnd"/>
      <w:r>
        <w:rPr>
          <w:rFonts w:ascii="Times New Roman" w:eastAsia="Times New Roman" w:hAnsi="Times New Roman" w:cs="Times New Roman"/>
          <w:sz w:val="24"/>
          <w:szCs w:val="24"/>
          <w:vertAlign w:val="superscript"/>
        </w:rPr>
        <w:footnoteReference w:id="93"/>
      </w:r>
      <w:r>
        <w:rPr>
          <w:rFonts w:ascii="Times New Roman" w:eastAsia="Times New Roman" w:hAnsi="Times New Roman" w:cs="Times New Roman"/>
          <w:sz w:val="24"/>
          <w:szCs w:val="24"/>
        </w:rPr>
        <w:t xml:space="preserve">, entre outros. Segundo dados da </w:t>
      </w:r>
      <w:r>
        <w:rPr>
          <w:rFonts w:ascii="Times New Roman" w:eastAsia="Times New Roman" w:hAnsi="Times New Roman" w:cs="Times New Roman"/>
          <w:i/>
          <w:sz w:val="24"/>
          <w:szCs w:val="24"/>
        </w:rPr>
        <w:t xml:space="preserve">Southern </w:t>
      </w:r>
      <w:proofErr w:type="spellStart"/>
      <w:r>
        <w:rPr>
          <w:rFonts w:ascii="Times New Roman" w:eastAsia="Times New Roman" w:hAnsi="Times New Roman" w:cs="Times New Roman"/>
          <w:i/>
          <w:sz w:val="24"/>
          <w:szCs w:val="24"/>
        </w:rPr>
        <w:t>Poverty</w:t>
      </w:r>
      <w:proofErr w:type="spellEnd"/>
      <w:r>
        <w:rPr>
          <w:rFonts w:ascii="Times New Roman" w:eastAsia="Times New Roman" w:hAnsi="Times New Roman" w:cs="Times New Roman"/>
          <w:i/>
          <w:sz w:val="24"/>
          <w:szCs w:val="24"/>
        </w:rPr>
        <w:t xml:space="preserve"> Law Center </w:t>
      </w:r>
      <w:r>
        <w:rPr>
          <w:rFonts w:ascii="Times New Roman" w:eastAsia="Times New Roman" w:hAnsi="Times New Roman" w:cs="Times New Roman"/>
          <w:sz w:val="24"/>
          <w:szCs w:val="24"/>
        </w:rPr>
        <w:t>(SPLC), em 2018 existiam 1020 grupos de ódio nos Estados Unidos</w:t>
      </w:r>
      <w:r>
        <w:rPr>
          <w:rFonts w:ascii="Times New Roman" w:eastAsia="Times New Roman" w:hAnsi="Times New Roman" w:cs="Times New Roman"/>
          <w:sz w:val="24"/>
          <w:szCs w:val="24"/>
          <w:vertAlign w:val="superscript"/>
        </w:rPr>
        <w:footnoteReference w:id="94"/>
      </w:r>
      <w:r>
        <w:rPr>
          <w:rFonts w:ascii="Times New Roman" w:eastAsia="Times New Roman" w:hAnsi="Times New Roman" w:cs="Times New Roman"/>
          <w:sz w:val="24"/>
          <w:szCs w:val="24"/>
        </w:rPr>
        <w:t xml:space="preserve">. Não é difícil ocorrer manifestações que promovem a intolerância como nos eventos ocorridos em </w:t>
      </w:r>
      <w:proofErr w:type="spellStart"/>
      <w:r>
        <w:rPr>
          <w:rFonts w:ascii="Times New Roman" w:eastAsia="Times New Roman" w:hAnsi="Times New Roman" w:cs="Times New Roman"/>
          <w:sz w:val="24"/>
          <w:szCs w:val="24"/>
        </w:rPr>
        <w:t>Charlottesville</w:t>
      </w:r>
      <w:proofErr w:type="spellEnd"/>
      <w:r>
        <w:rPr>
          <w:rFonts w:ascii="Times New Roman" w:eastAsia="Times New Roman" w:hAnsi="Times New Roman" w:cs="Times New Roman"/>
          <w:sz w:val="24"/>
          <w:szCs w:val="24"/>
        </w:rPr>
        <w:t xml:space="preserve"> na Virgínia em 2017, onde supremacistas brancos e membros de grupos antirracismo entraram em conflito</w:t>
      </w:r>
      <w:r>
        <w:rPr>
          <w:rFonts w:ascii="Times New Roman" w:eastAsia="Times New Roman" w:hAnsi="Times New Roman" w:cs="Times New Roman"/>
          <w:sz w:val="24"/>
          <w:szCs w:val="24"/>
          <w:vertAlign w:val="superscript"/>
        </w:rPr>
        <w:footnoteReference w:id="95"/>
      </w:r>
      <w:r>
        <w:rPr>
          <w:rFonts w:ascii="Times New Roman" w:eastAsia="Times New Roman" w:hAnsi="Times New Roman" w:cs="Times New Roman"/>
          <w:sz w:val="24"/>
          <w:szCs w:val="24"/>
        </w:rPr>
        <w:t>.</w:t>
      </w:r>
    </w:p>
    <w:p w14:paraId="0255C259"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que ocorreu em </w:t>
      </w:r>
      <w:proofErr w:type="spellStart"/>
      <w:r>
        <w:rPr>
          <w:rFonts w:ascii="Times New Roman" w:eastAsia="Times New Roman" w:hAnsi="Times New Roman" w:cs="Times New Roman"/>
          <w:sz w:val="24"/>
          <w:szCs w:val="24"/>
        </w:rPr>
        <w:t>Charlottesville</w:t>
      </w:r>
      <w:proofErr w:type="spellEnd"/>
      <w:r>
        <w:rPr>
          <w:rFonts w:ascii="Times New Roman" w:eastAsia="Times New Roman" w:hAnsi="Times New Roman" w:cs="Times New Roman"/>
          <w:sz w:val="24"/>
          <w:szCs w:val="24"/>
        </w:rPr>
        <w:t xml:space="preserve"> é apenas um exemplo de como essas tensões fomentam ódio, intolerância e violência no tempo presente. Neste artigo, atentaremos a um movimento que surgiu nos anos de 1980 e que carrega consigo heranças das tensões das décadas anteriores marcadas pelos movimentos ligados à luta pelos direitos civis e a Guerra do Vietnã (1955-1975). Figuras como Martin Luther King Jr. (1929-1968), Malcom X (1925-1965) </w:t>
      </w:r>
      <w:proofErr w:type="spellStart"/>
      <w:r>
        <w:rPr>
          <w:rFonts w:ascii="Times New Roman" w:eastAsia="Times New Roman" w:hAnsi="Times New Roman" w:cs="Times New Roman"/>
          <w:sz w:val="24"/>
          <w:szCs w:val="24"/>
        </w:rPr>
        <w:t>Angela</w:t>
      </w:r>
      <w:proofErr w:type="spellEnd"/>
      <w:r>
        <w:rPr>
          <w:rFonts w:ascii="Times New Roman" w:eastAsia="Times New Roman" w:hAnsi="Times New Roman" w:cs="Times New Roman"/>
          <w:sz w:val="24"/>
          <w:szCs w:val="24"/>
        </w:rPr>
        <w:t xml:space="preserve"> Yvonne Davis se destacaram em sua luta por igualdade, com muitos deles atuando nas atividades do grupo denominado </w:t>
      </w:r>
      <w:r>
        <w:rPr>
          <w:rFonts w:ascii="Times New Roman" w:eastAsia="Times New Roman" w:hAnsi="Times New Roman" w:cs="Times New Roman"/>
          <w:i/>
          <w:sz w:val="24"/>
          <w:szCs w:val="24"/>
        </w:rPr>
        <w:t>Panteras Negras</w:t>
      </w:r>
      <w:r>
        <w:rPr>
          <w:rFonts w:ascii="Times New Roman" w:eastAsia="Times New Roman" w:hAnsi="Times New Roman" w:cs="Times New Roman"/>
          <w:sz w:val="24"/>
          <w:szCs w:val="24"/>
        </w:rPr>
        <w:t xml:space="preserve">. Em contraponto a isso, surgiram também grupos de extrema-direita que tinham no supremacismo racial um de seus principais fundamentos como a </w:t>
      </w:r>
      <w:proofErr w:type="spellStart"/>
      <w:r>
        <w:rPr>
          <w:rFonts w:ascii="Times New Roman" w:eastAsia="Times New Roman" w:hAnsi="Times New Roman" w:cs="Times New Roman"/>
          <w:i/>
          <w:sz w:val="24"/>
          <w:szCs w:val="24"/>
        </w:rPr>
        <w:t>National</w:t>
      </w:r>
      <w:proofErr w:type="spellEnd"/>
      <w:r>
        <w:rPr>
          <w:rFonts w:ascii="Times New Roman" w:eastAsia="Times New Roman" w:hAnsi="Times New Roman" w:cs="Times New Roman"/>
          <w:i/>
          <w:sz w:val="24"/>
          <w:szCs w:val="24"/>
        </w:rPr>
        <w:t xml:space="preserve"> Aliance </w:t>
      </w:r>
      <w:r>
        <w:rPr>
          <w:rFonts w:ascii="Times New Roman" w:eastAsia="Times New Roman" w:hAnsi="Times New Roman" w:cs="Times New Roman"/>
          <w:sz w:val="24"/>
          <w:szCs w:val="24"/>
        </w:rPr>
        <w:t>e o</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Aryan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Nations</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ex-pantera</w:t>
      </w:r>
      <w:proofErr w:type="spellEnd"/>
      <w:r>
        <w:rPr>
          <w:rFonts w:ascii="Times New Roman" w:eastAsia="Times New Roman" w:hAnsi="Times New Roman" w:cs="Times New Roman"/>
          <w:sz w:val="24"/>
          <w:szCs w:val="24"/>
        </w:rPr>
        <w:t xml:space="preserve"> negra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chamou atenção para as atividades desses grupos em sua obra </w:t>
      </w:r>
      <w:r>
        <w:rPr>
          <w:rFonts w:ascii="Times New Roman" w:eastAsia="Times New Roman" w:hAnsi="Times New Roman" w:cs="Times New Roman"/>
          <w:i/>
          <w:sz w:val="24"/>
          <w:szCs w:val="24"/>
        </w:rPr>
        <w:t>Anarquismo e Revolução Negra (1993)</w:t>
      </w:r>
      <w:r>
        <w:rPr>
          <w:rFonts w:ascii="Times New Roman" w:eastAsia="Times New Roman" w:hAnsi="Times New Roman" w:cs="Times New Roman"/>
          <w:sz w:val="24"/>
          <w:szCs w:val="24"/>
        </w:rPr>
        <w:t>. Para ele:</w:t>
      </w:r>
    </w:p>
    <w:p w14:paraId="2F0D7D37" w14:textId="77777777" w:rsidR="00C13A51" w:rsidRDefault="00C13A51" w:rsidP="00C13A51">
      <w:pPr>
        <w:spacing w:line="276" w:lineRule="auto"/>
        <w:ind w:left="2268"/>
        <w:jc w:val="both"/>
        <w:rPr>
          <w:rFonts w:ascii="Times New Roman" w:eastAsia="Times New Roman" w:hAnsi="Times New Roman" w:cs="Times New Roman"/>
        </w:rPr>
      </w:pPr>
      <w:r>
        <w:rPr>
          <w:rFonts w:ascii="Times New Roman" w:eastAsia="Times New Roman" w:hAnsi="Times New Roman" w:cs="Times New Roman"/>
        </w:rPr>
        <w:t xml:space="preserve">Os Nazistas skinheads e a </w:t>
      </w:r>
      <w:proofErr w:type="spellStart"/>
      <w:r>
        <w:rPr>
          <w:rFonts w:ascii="Times New Roman" w:eastAsia="Times New Roman" w:hAnsi="Times New Roman" w:cs="Times New Roman"/>
        </w:rPr>
        <w:t>Klan</w:t>
      </w:r>
      <w:proofErr w:type="spellEnd"/>
      <w:r>
        <w:rPr>
          <w:rFonts w:ascii="Times New Roman" w:eastAsia="Times New Roman" w:hAnsi="Times New Roman" w:cs="Times New Roman"/>
        </w:rPr>
        <w:t xml:space="preserve"> são as organizações mais extremistas da direita racista/fascista nos Estados Unidos. Hoje, esses grupos são pequenos, e muitos liberais gostam de minimizar a ameaça que representam, até mesmo defendem seus “direitos” legais de espalhar o seu veneno racista. Mas esses grupos têm um enorme potencial de crescimento e podem se tornar um movimento de massas em um </w:t>
      </w:r>
      <w:proofErr w:type="gramStart"/>
      <w:r>
        <w:rPr>
          <w:rFonts w:ascii="Times New Roman" w:eastAsia="Times New Roman" w:hAnsi="Times New Roman" w:cs="Times New Roman"/>
        </w:rPr>
        <w:t>período de tempo</w:t>
      </w:r>
      <w:proofErr w:type="gramEnd"/>
      <w:r>
        <w:rPr>
          <w:rFonts w:ascii="Times New Roman" w:eastAsia="Times New Roman" w:hAnsi="Times New Roman" w:cs="Times New Roman"/>
        </w:rPr>
        <w:t xml:space="preserve"> surpreendentemente curto, especialmente durante uma crise econômica e política, como a que estamos agora. (ERVIN, 2015, p.28)</w:t>
      </w:r>
    </w:p>
    <w:p w14:paraId="33897941" w14:textId="77777777" w:rsidR="00C13A51" w:rsidRDefault="00C13A51" w:rsidP="00A67BD9">
      <w:pPr>
        <w:spacing w:after="0" w:line="276" w:lineRule="auto"/>
        <w:ind w:left="2268"/>
        <w:jc w:val="both"/>
        <w:rPr>
          <w:rFonts w:ascii="Times New Roman" w:eastAsia="Times New Roman" w:hAnsi="Times New Roman" w:cs="Times New Roman"/>
        </w:rPr>
      </w:pPr>
    </w:p>
    <w:p w14:paraId="3BFD8E07"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os grupos neonazistas que tinham na supremacia racial seu principal fundamentos e que surgiram nos Estados Unidos nessa época um nos chama atenção, 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criada em 1973. Fundado por </w:t>
      </w:r>
      <w:proofErr w:type="spellStart"/>
      <w:r>
        <w:rPr>
          <w:rFonts w:ascii="Times New Roman" w:eastAsia="Times New Roman" w:hAnsi="Times New Roman" w:cs="Times New Roman"/>
          <w:sz w:val="24"/>
          <w:szCs w:val="24"/>
        </w:rPr>
        <w:t>Benhardt</w:t>
      </w:r>
      <w:proofErr w:type="spellEnd"/>
      <w:r>
        <w:rPr>
          <w:rFonts w:ascii="Times New Roman" w:eastAsia="Times New Roman" w:hAnsi="Times New Roman" w:cs="Times New Roman"/>
          <w:sz w:val="24"/>
          <w:szCs w:val="24"/>
        </w:rPr>
        <w:t xml:space="preserve"> “Ben”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atualmente </w:t>
      </w:r>
      <w:r>
        <w:rPr>
          <w:rFonts w:ascii="Times New Roman" w:eastAsia="Times New Roman" w:hAnsi="Times New Roman" w:cs="Times New Roman"/>
          <w:i/>
          <w:sz w:val="24"/>
          <w:szCs w:val="24"/>
        </w:rPr>
        <w:t xml:space="preserve">Word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vertAlign w:val="superscript"/>
        </w:rPr>
        <w:footnoteReference w:id="96"/>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era uma organização que tinha uma proposta de ser uma religião racial e que deu origem nos anos 1980 ao </w:t>
      </w:r>
      <w:proofErr w:type="spellStart"/>
      <w:r>
        <w:rPr>
          <w:rFonts w:ascii="Times New Roman" w:eastAsia="Times New Roman" w:hAnsi="Times New Roman" w:cs="Times New Roman"/>
          <w:i/>
          <w:sz w:val="24"/>
          <w:szCs w:val="24"/>
        </w:rPr>
        <w:t>Creativity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Movement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que nada mais foi do que um movimento organizado para difusão dessa crença. Contando com livros “sagrados”, 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baseou sua crença e atuação na noção de que o que eles compreendem como sendo a “raça branca” seria uma raça superior, com as atividades deste grupo sendo em prol da unidade, preservação e proteção </w:t>
      </w:r>
      <w:proofErr w:type="gramStart"/>
      <w:r>
        <w:rPr>
          <w:rFonts w:ascii="Times New Roman" w:eastAsia="Times New Roman" w:hAnsi="Times New Roman" w:cs="Times New Roman"/>
          <w:sz w:val="24"/>
          <w:szCs w:val="24"/>
        </w:rPr>
        <w:t>da mesma</w:t>
      </w:r>
      <w:proofErr w:type="gramEnd"/>
      <w:r>
        <w:rPr>
          <w:rFonts w:ascii="Times New Roman" w:eastAsia="Times New Roman" w:hAnsi="Times New Roman" w:cs="Times New Roman"/>
          <w:sz w:val="24"/>
          <w:szCs w:val="24"/>
        </w:rPr>
        <w:t xml:space="preserve">. Conforme veremos adiante, a crença da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estava a serviço de um projeto supremacista de governança racial.</w:t>
      </w:r>
    </w:p>
    <w:p w14:paraId="093E6D1A"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demonstrar como isso se manifestou neste grupo em especial faremos uso da obra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Religions</w:t>
      </w:r>
      <w:proofErr w:type="spellEnd"/>
      <w:r>
        <w:rPr>
          <w:rFonts w:ascii="Times New Roman" w:eastAsia="Times New Roman" w:hAnsi="Times New Roman" w:cs="Times New Roman"/>
          <w:sz w:val="24"/>
          <w:szCs w:val="24"/>
        </w:rPr>
        <w:t xml:space="preserve">, escrita por Ben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e publicada pela primeira vez em 1973</w:t>
      </w:r>
      <w:r>
        <w:rPr>
          <w:rFonts w:ascii="Times New Roman" w:eastAsia="Times New Roman" w:hAnsi="Times New Roman" w:cs="Times New Roman"/>
          <w:sz w:val="24"/>
          <w:szCs w:val="24"/>
          <w:vertAlign w:val="superscript"/>
        </w:rPr>
        <w:footnoteReference w:id="97"/>
      </w:r>
      <w:r>
        <w:rPr>
          <w:rFonts w:ascii="Times New Roman" w:eastAsia="Times New Roman" w:hAnsi="Times New Roman" w:cs="Times New Roman"/>
          <w:sz w:val="24"/>
          <w:szCs w:val="24"/>
        </w:rPr>
        <w:t xml:space="preserve"> e do conceito de Governança Racial a partir da síntese proferida por Wallace Moraes. Sendo assim, este artigo tem como objetivo analisar, a partir de uma perspectiva anarquista e libertária, como 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fundamentava e pretendia exercer uma governança racial sobre outras raças.</w:t>
      </w:r>
    </w:p>
    <w:p w14:paraId="3AEC27A8" w14:textId="77777777" w:rsidR="00C13A51" w:rsidRDefault="00C13A51" w:rsidP="00A67BD9">
      <w:pPr>
        <w:spacing w:after="0" w:line="360" w:lineRule="auto"/>
        <w:ind w:firstLine="851"/>
        <w:jc w:val="both"/>
        <w:rPr>
          <w:rFonts w:ascii="Times New Roman" w:eastAsia="Times New Roman" w:hAnsi="Times New Roman" w:cs="Times New Roman"/>
          <w:sz w:val="24"/>
          <w:szCs w:val="24"/>
        </w:rPr>
      </w:pPr>
    </w:p>
    <w:p w14:paraId="10BA2E21" w14:textId="77777777" w:rsidR="00C13A51" w:rsidRDefault="00C13A51" w:rsidP="00A67BD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Governança Racial: princípios e fundamentações </w:t>
      </w:r>
    </w:p>
    <w:p w14:paraId="51885026"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racismo é um fenômeno presente ao longo do tempo de modo que se faz necessário situar em qual momento histórico o abordaremos. Nosso foco será a partir do século XIX, quando sua cientificação ganhou espaço tanto no campo das ideias quanto a partir de uma fundamentação pseudocientífica de supremacia racial que também acabou sendo levada para o campo social. Escritores como Arthur de </w:t>
      </w:r>
      <w:proofErr w:type="spellStart"/>
      <w:r>
        <w:rPr>
          <w:rFonts w:ascii="Times New Roman" w:eastAsia="Times New Roman" w:hAnsi="Times New Roman" w:cs="Times New Roman"/>
          <w:sz w:val="24"/>
          <w:szCs w:val="24"/>
        </w:rPr>
        <w:t>Gobineau</w:t>
      </w:r>
      <w:proofErr w:type="spellEnd"/>
      <w:r>
        <w:rPr>
          <w:rFonts w:ascii="Times New Roman" w:eastAsia="Times New Roman" w:hAnsi="Times New Roman" w:cs="Times New Roman"/>
          <w:sz w:val="24"/>
          <w:szCs w:val="24"/>
        </w:rPr>
        <w:t xml:space="preserve"> (1816-1882) defendiam a existência de uma luta racial que ocorria ao longo do tempo e que nela, as raças superiores iriam predominar sobre as inferiores. (DWORK, PELT, 2005).</w:t>
      </w:r>
    </w:p>
    <w:p w14:paraId="7577A96D"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 forma de teorização do racismo foi o surgimento da pseudociência chamada </w:t>
      </w:r>
      <w:r>
        <w:rPr>
          <w:rFonts w:ascii="Times New Roman" w:eastAsia="Times New Roman" w:hAnsi="Times New Roman" w:cs="Times New Roman"/>
          <w:i/>
          <w:sz w:val="24"/>
          <w:szCs w:val="24"/>
        </w:rPr>
        <w:t>eugenia</w:t>
      </w:r>
      <w:r>
        <w:rPr>
          <w:rFonts w:ascii="Times New Roman" w:eastAsia="Times New Roman" w:hAnsi="Times New Roman" w:cs="Times New Roman"/>
          <w:sz w:val="24"/>
          <w:szCs w:val="24"/>
        </w:rPr>
        <w:t xml:space="preserve">. Criada por Francis </w:t>
      </w:r>
      <w:proofErr w:type="spellStart"/>
      <w:r>
        <w:rPr>
          <w:rFonts w:ascii="Times New Roman" w:eastAsia="Times New Roman" w:hAnsi="Times New Roman" w:cs="Times New Roman"/>
          <w:sz w:val="24"/>
          <w:szCs w:val="24"/>
        </w:rPr>
        <w:t>Galton</w:t>
      </w:r>
      <w:proofErr w:type="spellEnd"/>
      <w:r>
        <w:rPr>
          <w:rFonts w:ascii="Times New Roman" w:eastAsia="Times New Roman" w:hAnsi="Times New Roman" w:cs="Times New Roman"/>
          <w:sz w:val="24"/>
          <w:szCs w:val="24"/>
        </w:rPr>
        <w:t xml:space="preserve"> (1822-1911), a eugenia defendia a busca por um “melhoramento racial” a partir da ideia de que existiam diferenças genéticas entre os indivíduos. Em síntese, aqueles que tinham pele branca seriam superiores aos negros e demais povos. É válido ressaltar que a pele branca estava associada também a uma questão étnica, por exemplo, na Alemanha nazista existia a concepção de raça ariana de modo que não bastava apenas ser branco, tinha que pertencer a uma etnia específica para estar no topo da cadeia racial nazista.</w:t>
      </w:r>
    </w:p>
    <w:p w14:paraId="0AABC2D2"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os negros eram vistos como inferiores, começaram a surgir movimentos de embranquecimento de populações visando a prática de um darwinismo social. No Brasil, a miscigenação acabou sendo encarada como uma forma de alcançar esse objetivo. Para alguns, o projeto de nação brasileira passaria por um processo de embranquecimento do seu povo. Tal concepção entrou no imaginário da época e sua representação pode ser visto em quadros como </w:t>
      </w:r>
      <w:r>
        <w:rPr>
          <w:rFonts w:ascii="Times New Roman" w:eastAsia="Times New Roman" w:hAnsi="Times New Roman" w:cs="Times New Roman"/>
          <w:i/>
          <w:sz w:val="24"/>
          <w:szCs w:val="24"/>
        </w:rPr>
        <w:lastRenderedPageBreak/>
        <w:t xml:space="preserve">A Redenção de </w:t>
      </w:r>
      <w:proofErr w:type="spellStart"/>
      <w:r>
        <w:rPr>
          <w:rFonts w:ascii="Times New Roman" w:eastAsia="Times New Roman" w:hAnsi="Times New Roman" w:cs="Times New Roman"/>
          <w:i/>
          <w:sz w:val="24"/>
          <w:szCs w:val="24"/>
        </w:rPr>
        <w:t>Cam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(1895)</w:t>
      </w:r>
      <w:r>
        <w:rPr>
          <w:rFonts w:ascii="Times New Roman" w:eastAsia="Times New Roman" w:hAnsi="Times New Roman" w:cs="Times New Roman"/>
          <w:sz w:val="24"/>
          <w:szCs w:val="24"/>
          <w:vertAlign w:val="superscript"/>
        </w:rPr>
        <w:footnoteReference w:id="98"/>
      </w:r>
      <w:r>
        <w:rPr>
          <w:rFonts w:ascii="Times New Roman" w:eastAsia="Times New Roman" w:hAnsi="Times New Roman" w:cs="Times New Roman"/>
          <w:sz w:val="24"/>
          <w:szCs w:val="24"/>
        </w:rPr>
        <w:t xml:space="preserve"> ou em obras literárias onde aos negros cabe o papel de serviçal. Houve também a defesa da tese de que no Brasil existia uma </w:t>
      </w:r>
      <w:r>
        <w:rPr>
          <w:rFonts w:ascii="Times New Roman" w:eastAsia="Times New Roman" w:hAnsi="Times New Roman" w:cs="Times New Roman"/>
          <w:i/>
          <w:sz w:val="24"/>
          <w:szCs w:val="24"/>
        </w:rPr>
        <w:t xml:space="preserve">Democracia Racial, </w:t>
      </w:r>
      <w:r>
        <w:rPr>
          <w:rFonts w:ascii="Times New Roman" w:eastAsia="Times New Roman" w:hAnsi="Times New Roman" w:cs="Times New Roman"/>
          <w:sz w:val="24"/>
          <w:szCs w:val="24"/>
        </w:rPr>
        <w:t xml:space="preserve">visão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fortemente combatida por autores como Abadias do Nascimento que em sua obra </w:t>
      </w:r>
      <w:r>
        <w:rPr>
          <w:rFonts w:ascii="Times New Roman" w:eastAsia="Times New Roman" w:hAnsi="Times New Roman" w:cs="Times New Roman"/>
          <w:i/>
          <w:sz w:val="24"/>
          <w:szCs w:val="24"/>
        </w:rPr>
        <w:t xml:space="preserve">O </w:t>
      </w:r>
      <w:proofErr w:type="spellStart"/>
      <w:r>
        <w:rPr>
          <w:rFonts w:ascii="Times New Roman" w:eastAsia="Times New Roman" w:hAnsi="Times New Roman" w:cs="Times New Roman"/>
          <w:i/>
          <w:sz w:val="24"/>
          <w:szCs w:val="24"/>
        </w:rPr>
        <w:t>Quilombismo</w:t>
      </w:r>
      <w:proofErr w:type="spellEnd"/>
      <w:r>
        <w:rPr>
          <w:rFonts w:ascii="Times New Roman" w:eastAsia="Times New Roman" w:hAnsi="Times New Roman" w:cs="Times New Roman"/>
          <w:i/>
          <w:sz w:val="24"/>
          <w:szCs w:val="24"/>
        </w:rPr>
        <w:t xml:space="preserve">: documentos de uma militância pan-africanista </w:t>
      </w:r>
      <w:r>
        <w:rPr>
          <w:rFonts w:ascii="Times New Roman" w:eastAsia="Times New Roman" w:hAnsi="Times New Roman" w:cs="Times New Roman"/>
          <w:sz w:val="24"/>
          <w:szCs w:val="24"/>
        </w:rPr>
        <w:t>(1980) defendeu a tese de que não há como existir uma democracia racial em um país no qual ocorre opressão racial (NASCIMENTO, 1980).</w:t>
      </w:r>
    </w:p>
    <w:p w14:paraId="7A5DAE74"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Afirmações nesse sentido serviam também como base para a fundamentação do sucesso da colonização europeia na época do imperialismo (século XIX), ou seja, os europeus dominavam outros povos porque eram geneticamente superiores. Se tal superioridade era algo natural e que podia ser provada cientificamente, cabia aos povos inferiores o papel de subserviência. Com isso, movimentos de libertação dos povos oprimidos eram descritos como fanáticos violentos e estes povos deveriam ser combatidos inclusive com a ajuda dos nativos. Tal característica pode ser vista em filmes como </w:t>
      </w:r>
      <w:proofErr w:type="spellStart"/>
      <w:r>
        <w:rPr>
          <w:rFonts w:ascii="Times New Roman" w:eastAsia="Times New Roman" w:hAnsi="Times New Roman" w:cs="Times New Roman"/>
          <w:i/>
          <w:sz w:val="24"/>
          <w:szCs w:val="24"/>
        </w:rPr>
        <w:t>Gunda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Din</w:t>
      </w:r>
      <w:proofErr w:type="spellEnd"/>
      <w:r>
        <w:rPr>
          <w:rFonts w:ascii="Times New Roman" w:eastAsia="Times New Roman" w:hAnsi="Times New Roman" w:cs="Times New Roman"/>
          <w:sz w:val="24"/>
          <w:szCs w:val="24"/>
        </w:rPr>
        <w:t xml:space="preserve"> (1939) que narra a história de soldados ingleses que foram atacados por uma tribo de fanáticos indianos. Após o ataque, os ingleses contam com ajuda de um nativo chamado </w:t>
      </w:r>
      <w:proofErr w:type="spellStart"/>
      <w:r>
        <w:rPr>
          <w:rFonts w:ascii="Times New Roman" w:eastAsia="Times New Roman" w:hAnsi="Times New Roman" w:cs="Times New Roman"/>
          <w:sz w:val="24"/>
          <w:szCs w:val="24"/>
        </w:rPr>
        <w:t>Gunga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w:t>
      </w:r>
      <w:proofErr w:type="spellEnd"/>
      <w:r>
        <w:rPr>
          <w:rFonts w:ascii="Times New Roman" w:eastAsia="Times New Roman" w:hAnsi="Times New Roman" w:cs="Times New Roman"/>
          <w:sz w:val="24"/>
          <w:szCs w:val="24"/>
        </w:rPr>
        <w:t xml:space="preserve"> que trai o seu povo para colaborar com os colonizadores.</w:t>
      </w:r>
    </w:p>
    <w:p w14:paraId="76FA92DF"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Tais crenças não se restringiram apenas a um imaginário popular, servindo também como inspiração para os governos da época. Ao comentar a expansão do Império Alemão no século XIX, Richard J. Evans escreveu que: </w:t>
      </w:r>
    </w:p>
    <w:p w14:paraId="05E1633C" w14:textId="77777777" w:rsidR="00C13A51" w:rsidRDefault="00C13A51" w:rsidP="00A67BD9">
      <w:pPr>
        <w:spacing w:after="0" w:line="276" w:lineRule="auto"/>
        <w:ind w:left="2126"/>
        <w:jc w:val="both"/>
        <w:rPr>
          <w:rFonts w:ascii="Times New Roman" w:eastAsia="Times New Roman" w:hAnsi="Times New Roman" w:cs="Times New Roman"/>
        </w:rPr>
      </w:pPr>
      <w:r>
        <w:rPr>
          <w:rFonts w:ascii="Times New Roman" w:eastAsia="Times New Roman" w:hAnsi="Times New Roman" w:cs="Times New Roman"/>
        </w:rPr>
        <w:t>Sob tais influências, o darwinismo social ganhava aceitação cada vez maior nos círculos governamentais, propagando uma concepção de relações internacionais determinada por uma luta entre raças – germânicos, eslavos, latinos – por sobrevivência e, em última instância, dominação. (EVANS, 2018, p.29)</w:t>
      </w:r>
    </w:p>
    <w:p w14:paraId="6585E6CD" w14:textId="77777777" w:rsidR="00C13A51" w:rsidRDefault="00C13A51" w:rsidP="00A67BD9">
      <w:pPr>
        <w:spacing w:after="0" w:line="360" w:lineRule="auto"/>
        <w:ind w:firstLine="851"/>
        <w:jc w:val="both"/>
        <w:rPr>
          <w:rFonts w:ascii="Times New Roman" w:eastAsia="Times New Roman" w:hAnsi="Times New Roman" w:cs="Times New Roman"/>
          <w:sz w:val="24"/>
          <w:szCs w:val="24"/>
        </w:rPr>
      </w:pPr>
    </w:p>
    <w:p w14:paraId="0C6BCA2C" w14:textId="15EAA342"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Estados Unidos não foi diferente. Durante décadas, os negros foram escravizados para serem usados como mão de obra, sendo esta prática bastante importante para o sistema econômico da época. A escravidão somente foi abolida em 1863. Todavia, tanto as tensões raciais quanto a vulnerabilidade social estiveram longe de desaparecer. </w:t>
      </w:r>
    </w:p>
    <w:p w14:paraId="1E37B6E7"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necessário compreender que escravidão, racismo e sistema econômico estão interligados de modo que uma relação como essa acaba necessariamente por trazer sequelas </w:t>
      </w:r>
      <w:r>
        <w:rPr>
          <w:rFonts w:ascii="Times New Roman" w:eastAsia="Times New Roman" w:hAnsi="Times New Roman" w:cs="Times New Roman"/>
          <w:sz w:val="24"/>
          <w:szCs w:val="24"/>
        </w:rPr>
        <w:lastRenderedPageBreak/>
        <w:t xml:space="preserve">mesmo décadas ou séculos após a escravidão ter acabado formalmente. Para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o capitalismo é um sistema racista que fomenta tensões raciais transformando-as em uma armadilha que opõe brancos pobres e negros. Devido a posse dos meios de produção e a partir da exploração do trabalho e domínio da propriedade, a classe privilegiada exerce dominância economia aos demais de modo que tanto um negro quanto um branco pobre são socialmente vítimas desse excludente sistema econômico. Ao dar o privilégio de pele aos brancos menos favorecidos, os proprietários os trouxeram para o seu lado comprando-os com migalhas de modo que essas pessoas não entendem que também são oprimidas (ERVIN, 2015).</w:t>
      </w:r>
    </w:p>
    <w:p w14:paraId="5A70893E"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Desse modo, o racismo se tornou um instrumento de governança utilizado para fomentar tensões que criam uma ilusão sobre os reais problemas da sociedade. Mas, afinal, o que é governança racial? Para responder a esta pergunta a partir de uma abordagem anarquista e libertária de análise temos que levar em conta alguns princípios básicos. Primeiramente temos que ter em mente o que compreendemos enquanto anarquismo. David </w:t>
      </w:r>
      <w:proofErr w:type="spellStart"/>
      <w:r>
        <w:rPr>
          <w:rFonts w:ascii="Times New Roman" w:eastAsia="Times New Roman" w:hAnsi="Times New Roman" w:cs="Times New Roman"/>
          <w:sz w:val="24"/>
          <w:szCs w:val="24"/>
        </w:rPr>
        <w:t>Graeber</w:t>
      </w:r>
      <w:proofErr w:type="spellEnd"/>
      <w:r>
        <w:rPr>
          <w:rFonts w:ascii="Times New Roman" w:eastAsia="Times New Roman" w:hAnsi="Times New Roman" w:cs="Times New Roman"/>
          <w:sz w:val="24"/>
          <w:szCs w:val="24"/>
        </w:rPr>
        <w:t xml:space="preserve"> (2015) lembra que o anarquismo pode ser visto tanto como um movimento político europeu que surgiu no século XIX quanto como uma sensibilidade política mais ampla com o objetivo de produzir uma sociedade genuinamente livre (2015). Essa sensibilidade política se fundamenta na afirmação dos princípios da igualdade e da liberdade, conforme explicou Moraes:</w:t>
      </w:r>
    </w:p>
    <w:p w14:paraId="2A4DFABF" w14:textId="77777777" w:rsidR="00C13A51" w:rsidRDefault="00C13A51" w:rsidP="00CF3135">
      <w:pPr>
        <w:spacing w:after="0" w:line="276" w:lineRule="auto"/>
        <w:ind w:left="2126"/>
        <w:jc w:val="both"/>
        <w:rPr>
          <w:rFonts w:ascii="Times New Roman" w:eastAsia="Times New Roman" w:hAnsi="Times New Roman" w:cs="Times New Roman"/>
        </w:rPr>
      </w:pPr>
      <w:r>
        <w:rPr>
          <w:rFonts w:ascii="Times New Roman" w:eastAsia="Times New Roman" w:hAnsi="Times New Roman" w:cs="Times New Roman"/>
        </w:rPr>
        <w:t>O anarquismo também significa afirmação de alguns princípios. Seus dois principais são o da igualdade e o da liberdade. A defesa da igualdade entre os homens só pode ser plena conjuntamente com a liberdade. Por isso, anarquistas também são conhecidos como libertários. (MORAES, 2018, p.31)</w:t>
      </w:r>
    </w:p>
    <w:p w14:paraId="0C994875" w14:textId="77777777" w:rsidR="00C13A51" w:rsidRDefault="00C13A51" w:rsidP="00A67BD9">
      <w:pPr>
        <w:spacing w:after="0" w:line="360" w:lineRule="auto"/>
        <w:ind w:firstLine="851"/>
        <w:jc w:val="both"/>
        <w:rPr>
          <w:rFonts w:ascii="Times New Roman" w:eastAsia="Times New Roman" w:hAnsi="Times New Roman" w:cs="Times New Roman"/>
          <w:sz w:val="24"/>
          <w:szCs w:val="24"/>
        </w:rPr>
      </w:pPr>
    </w:p>
    <w:p w14:paraId="6F7D6686"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válido lembrar também que os anarquistas são contrários a qualquer forma de autoridade, não se restringindo apenas aos indivíduos que a exerce como também às instituições que a representam. A existência de pessoas ou instituições com poder a ser exercido sobre outros resulta na negação da igualdade e da liberdade àqueles que são dominados. Portanto, anarquistas e libertários estão contrários tanto às pessoas que exercem autoridade quanto às instituições que legitimam o exercício desse autoritarismo (MORAES, 2018, p.31).</w:t>
      </w:r>
    </w:p>
    <w:p w14:paraId="38D32176"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Neste artigo atentaremos a uma maneira de exercer autoridade sobre outras que é a Governança Racial. Para explicar isso recorreremos à interpretação feita por Wallace dos Santos Moraes em </w:t>
      </w:r>
      <w:r>
        <w:rPr>
          <w:rFonts w:ascii="Times New Roman" w:eastAsia="Times New Roman" w:hAnsi="Times New Roman" w:cs="Times New Roman"/>
          <w:i/>
          <w:sz w:val="24"/>
          <w:szCs w:val="24"/>
        </w:rPr>
        <w:t xml:space="preserve">Estadolatria, Plutocracias, Governanças Sociais e Institucionais – Preâmbulo de um Paradigma Anarquista de Análise </w:t>
      </w:r>
      <w:r>
        <w:rPr>
          <w:rFonts w:ascii="Times New Roman" w:eastAsia="Times New Roman" w:hAnsi="Times New Roman" w:cs="Times New Roman"/>
          <w:sz w:val="24"/>
          <w:szCs w:val="24"/>
        </w:rPr>
        <w:t xml:space="preserve">(2018). Conforme explicou Moraes, </w:t>
      </w:r>
      <w:r>
        <w:rPr>
          <w:rFonts w:ascii="Times New Roman" w:eastAsia="Times New Roman" w:hAnsi="Times New Roman" w:cs="Times New Roman"/>
          <w:sz w:val="24"/>
          <w:szCs w:val="24"/>
        </w:rPr>
        <w:lastRenderedPageBreak/>
        <w:t xml:space="preserve">existem governanças sociais e institucionais. Ao todo, as governanças institucionais são cinco (política, econômica, sociocultural, penal e jurídica) e nove formas de governanças sociais (racial, patriarcal, sexual, capitalista, religiosa, acadêmico-científica, da estética produtiva, oficialista e xenofóbica) (MORAES, 2018, p.30). Moraes também explica que as múltiplas formas de governanças estão assinaladas e discutidas há tempos e que as suas vítimas já as sentem diariamente. O que Moraes propõe de novo é que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oferece recursos para pensar a relação entre governanças sociais e institucionais. Segundo o autor:</w:t>
      </w:r>
    </w:p>
    <w:p w14:paraId="16B76C3C" w14:textId="77777777" w:rsidR="00C13A51" w:rsidRDefault="00C13A51" w:rsidP="00CF3135">
      <w:pPr>
        <w:spacing w:after="0" w:line="276" w:lineRule="auto"/>
        <w:ind w:left="2126"/>
        <w:jc w:val="both"/>
        <w:rPr>
          <w:rFonts w:ascii="Times New Roman" w:eastAsia="Times New Roman" w:hAnsi="Times New Roman" w:cs="Times New Roman"/>
        </w:rPr>
      </w:pPr>
      <w:r>
        <w:rPr>
          <w:rFonts w:ascii="Times New Roman" w:eastAsia="Times New Roman" w:hAnsi="Times New Roman" w:cs="Times New Roman"/>
        </w:rPr>
        <w:t>Portanto, o que buscamos apresentar aqui não se encerra como nenhuma novidade, mas tem por objetivo reforçar a denúncia da existência dessas opressões para melhor superá-la. Em contrapartida, como parte da lente anarquista, a única novidade que procuramos proporcionar é entender essas opressões como governanças sociais, ligadas diretamente às governanças institucionais. (MORAES, 2018, p. 48)</w:t>
      </w:r>
    </w:p>
    <w:p w14:paraId="15BFEE66" w14:textId="77777777" w:rsidR="00C13A51" w:rsidRDefault="00C13A51" w:rsidP="00CF3135">
      <w:pPr>
        <w:spacing w:after="0" w:line="360" w:lineRule="auto"/>
        <w:ind w:firstLine="851"/>
        <w:jc w:val="both"/>
        <w:rPr>
          <w:rFonts w:ascii="Times New Roman" w:eastAsia="Times New Roman" w:hAnsi="Times New Roman" w:cs="Times New Roman"/>
          <w:sz w:val="24"/>
          <w:szCs w:val="24"/>
        </w:rPr>
      </w:pPr>
    </w:p>
    <w:p w14:paraId="7F298628"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experiência histórica demonstra como a governança racial pode estar ligada à governança institucional seja por meio de regimes escravocratas ou de Estados fascistas como a Itália (1922-1943) e a Alemanha (1933-1945) onde existiam leis raciais que proibiam, por exemplo, casamentos entre italianos e etíopes e alemães e judeus, entre outros casos. Além disso, no caso da Alemanha Nazista, o uso de símbolos patrióticos do regime ou mesmo a realização da saudação </w:t>
      </w:r>
      <w:proofErr w:type="spellStart"/>
      <w:r>
        <w:rPr>
          <w:rFonts w:ascii="Times New Roman" w:eastAsia="Times New Roman" w:hAnsi="Times New Roman" w:cs="Times New Roman"/>
          <w:i/>
          <w:sz w:val="24"/>
          <w:szCs w:val="24"/>
        </w:rPr>
        <w:t>Heil</w:t>
      </w:r>
      <w:proofErr w:type="spellEnd"/>
      <w:r>
        <w:rPr>
          <w:rFonts w:ascii="Times New Roman" w:eastAsia="Times New Roman" w:hAnsi="Times New Roman" w:cs="Times New Roman"/>
          <w:i/>
          <w:sz w:val="24"/>
          <w:szCs w:val="24"/>
        </w:rPr>
        <w:t xml:space="preserve"> Hitler</w:t>
      </w:r>
      <w:r>
        <w:rPr>
          <w:rFonts w:ascii="Times New Roman" w:eastAsia="Times New Roman" w:hAnsi="Times New Roman" w:cs="Times New Roman"/>
          <w:sz w:val="24"/>
          <w:szCs w:val="24"/>
        </w:rPr>
        <w:t xml:space="preserve"> era proibida para os </w:t>
      </w:r>
      <w:r>
        <w:rPr>
          <w:rFonts w:ascii="Times New Roman" w:eastAsia="Times New Roman" w:hAnsi="Times New Roman" w:cs="Times New Roman"/>
          <w:i/>
          <w:sz w:val="24"/>
          <w:szCs w:val="24"/>
        </w:rPr>
        <w:t>forasteiros sociais</w:t>
      </w:r>
      <w:r>
        <w:rPr>
          <w:rFonts w:ascii="Times New Roman" w:eastAsia="Times New Roman" w:hAnsi="Times New Roman" w:cs="Times New Roman"/>
          <w:sz w:val="24"/>
          <w:szCs w:val="24"/>
        </w:rPr>
        <w:t xml:space="preserve"> (EVANS, 2018).</w:t>
      </w:r>
    </w:p>
    <w:p w14:paraId="770CBB31"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seguirmos adiante faz-se necessário uma definição do que vem a ser governança racial. Moraes apresenta algumas evidências ao construir uma síntese do que </w:t>
      </w:r>
      <w:proofErr w:type="gramStart"/>
      <w:r>
        <w:rPr>
          <w:rFonts w:ascii="Times New Roman" w:eastAsia="Times New Roman" w:hAnsi="Times New Roman" w:cs="Times New Roman"/>
          <w:sz w:val="24"/>
          <w:szCs w:val="24"/>
        </w:rPr>
        <w:t>a mesma</w:t>
      </w:r>
      <w:proofErr w:type="gramEnd"/>
      <w:r>
        <w:rPr>
          <w:rFonts w:ascii="Times New Roman" w:eastAsia="Times New Roman" w:hAnsi="Times New Roman" w:cs="Times New Roman"/>
          <w:sz w:val="24"/>
          <w:szCs w:val="24"/>
        </w:rPr>
        <w:t xml:space="preserve"> seria. Segundo esse autor, a governança racial:</w:t>
      </w:r>
    </w:p>
    <w:p w14:paraId="3E764102" w14:textId="77777777" w:rsidR="00C13A51" w:rsidRDefault="00C13A51" w:rsidP="00CF3135">
      <w:pPr>
        <w:spacing w:after="0" w:line="276" w:lineRule="auto"/>
        <w:ind w:left="2126"/>
        <w:jc w:val="both"/>
        <w:rPr>
          <w:rFonts w:ascii="Times New Roman" w:eastAsia="Times New Roman" w:hAnsi="Times New Roman" w:cs="Times New Roman"/>
        </w:rPr>
      </w:pPr>
      <w:r>
        <w:rPr>
          <w:rFonts w:ascii="Times New Roman" w:eastAsia="Times New Roman" w:hAnsi="Times New Roman" w:cs="Times New Roman"/>
        </w:rPr>
        <w:t xml:space="preserve">Valoriza e estabelece como referência ideal a raça Branca, europeus e seus descendentes, oprimidos e/ou desvalorizando </w:t>
      </w:r>
      <w:r>
        <w:rPr>
          <w:rFonts w:ascii="Times New Roman" w:eastAsia="Times New Roman" w:hAnsi="Times New Roman" w:cs="Times New Roman"/>
          <w:i/>
        </w:rPr>
        <w:t>a priori</w:t>
      </w:r>
      <w:r>
        <w:rPr>
          <w:rFonts w:ascii="Times New Roman" w:eastAsia="Times New Roman" w:hAnsi="Times New Roman" w:cs="Times New Roman"/>
        </w:rPr>
        <w:t>, negros, indígenas, amarelos e mestiços. Dessa forma, o papel destinado aos negros, indígenas e mestiços na sociedade constitui-se na banalização da sua subalternização, exploração, subjugação e idolatria da cultura branca. A supremacia branca deseja que estes achem trivial sua condição e vivam sem admoestar o Estado, suas leis, e os donos do capital. Caso não se enquadre nessa ordem, estará fortemente ameaçado a sofrer um assassinato ou virar residente permanente de um cárcere. (MORAES, 2018, p. 49)</w:t>
      </w:r>
    </w:p>
    <w:p w14:paraId="59A8CD74" w14:textId="77777777" w:rsidR="00C13A51" w:rsidRDefault="00C13A51" w:rsidP="00CF3135">
      <w:pPr>
        <w:spacing w:after="0" w:line="276" w:lineRule="auto"/>
        <w:ind w:left="2126"/>
        <w:jc w:val="both"/>
        <w:rPr>
          <w:rFonts w:ascii="Times New Roman" w:eastAsia="Times New Roman" w:hAnsi="Times New Roman" w:cs="Times New Roman"/>
        </w:rPr>
      </w:pPr>
    </w:p>
    <w:p w14:paraId="3BDED247"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características descritas por Moraes subsidiarão a análise a ser realizada adiante. Desse modo, a seguir serão apresentados trechos retirados do livro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em um exercício de contrapô-las com o que Moraes apresentou e assim demonstrar como tais características se manifestaram nessa obra. </w:t>
      </w:r>
    </w:p>
    <w:p w14:paraId="2492B5C4" w14:textId="77777777" w:rsidR="00C13A51" w:rsidRDefault="00C13A51" w:rsidP="00C13A51">
      <w:pPr>
        <w:spacing w:line="360" w:lineRule="auto"/>
        <w:jc w:val="both"/>
        <w:rPr>
          <w:rFonts w:ascii="Times New Roman" w:eastAsia="Times New Roman" w:hAnsi="Times New Roman" w:cs="Times New Roman"/>
          <w:b/>
          <w:sz w:val="24"/>
          <w:szCs w:val="24"/>
        </w:rPr>
      </w:pPr>
    </w:p>
    <w:p w14:paraId="1F1EB033" w14:textId="213FB86B" w:rsidR="00C13A51" w:rsidRDefault="00C13A51" w:rsidP="00C13A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 </w:t>
      </w:r>
      <w:proofErr w:type="spellStart"/>
      <w:r>
        <w:rPr>
          <w:rFonts w:ascii="Times New Roman" w:eastAsia="Times New Roman" w:hAnsi="Times New Roman" w:cs="Times New Roman"/>
          <w:b/>
          <w:i/>
          <w:sz w:val="24"/>
          <w:szCs w:val="24"/>
        </w:rPr>
        <w:t>Church</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of</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the</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Creator</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e a naturalização do Racismo</w:t>
      </w:r>
    </w:p>
    <w:p w14:paraId="775A5BC8"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é uma organização que prega, a partir de uma “teologia”, a superioridade racial daquilo que eles compreendem como raça branca. Segundo o </w:t>
      </w:r>
      <w:r>
        <w:rPr>
          <w:rFonts w:ascii="Times New Roman" w:eastAsia="Times New Roman" w:hAnsi="Times New Roman" w:cs="Times New Roman"/>
          <w:i/>
          <w:sz w:val="24"/>
          <w:szCs w:val="24"/>
        </w:rPr>
        <w:t xml:space="preserve">Southern </w:t>
      </w:r>
      <w:proofErr w:type="spellStart"/>
      <w:r>
        <w:rPr>
          <w:rFonts w:ascii="Times New Roman" w:eastAsia="Times New Roman" w:hAnsi="Times New Roman" w:cs="Times New Roman"/>
          <w:i/>
          <w:sz w:val="24"/>
          <w:szCs w:val="24"/>
        </w:rPr>
        <w:t>Poverty</w:t>
      </w:r>
      <w:proofErr w:type="spellEnd"/>
      <w:r>
        <w:rPr>
          <w:rFonts w:ascii="Times New Roman" w:eastAsia="Times New Roman" w:hAnsi="Times New Roman" w:cs="Times New Roman"/>
          <w:i/>
          <w:sz w:val="24"/>
          <w:szCs w:val="24"/>
        </w:rPr>
        <w:t xml:space="preserve"> Law Center (SPLC),</w:t>
      </w:r>
      <w:r>
        <w:rPr>
          <w:rFonts w:ascii="Times New Roman" w:eastAsia="Times New Roman" w:hAnsi="Times New Roman" w:cs="Times New Roman"/>
          <w:sz w:val="24"/>
          <w:szCs w:val="24"/>
        </w:rPr>
        <w:t xml:space="preserve"> esse grupo também possui características neonazistas, além de contar com a presença de skinheads que promoveram atos de violência (SPLC, 2019)</w:t>
      </w:r>
      <w:r>
        <w:rPr>
          <w:rFonts w:ascii="Times New Roman" w:eastAsia="Times New Roman" w:hAnsi="Times New Roman" w:cs="Times New Roman"/>
          <w:sz w:val="24"/>
          <w:szCs w:val="24"/>
          <w:vertAlign w:val="superscript"/>
        </w:rPr>
        <w:footnoteReference w:id="99"/>
      </w:r>
      <w:r>
        <w:rPr>
          <w:rFonts w:ascii="Times New Roman" w:eastAsia="Times New Roman" w:hAnsi="Times New Roman" w:cs="Times New Roman"/>
          <w:sz w:val="24"/>
          <w:szCs w:val="24"/>
        </w:rPr>
        <w:t xml:space="preserve">. Em julho de 1993 membro da COTC foram presos por planejar um atentado a uma Igreja Metodista composta por negros em Los Angeles. Após a prisão de dois skinheads, um deles chamado </w:t>
      </w:r>
      <w:proofErr w:type="spellStart"/>
      <w:r>
        <w:rPr>
          <w:rFonts w:ascii="Times New Roman" w:eastAsia="Times New Roman" w:hAnsi="Times New Roman" w:cs="Times New Roman"/>
          <w:sz w:val="24"/>
          <w:szCs w:val="24"/>
        </w:rPr>
        <w:t>Jeremiah</w:t>
      </w:r>
      <w:proofErr w:type="spellEnd"/>
      <w:r>
        <w:rPr>
          <w:rFonts w:ascii="Times New Roman" w:eastAsia="Times New Roman" w:hAnsi="Times New Roman" w:cs="Times New Roman"/>
          <w:sz w:val="24"/>
          <w:szCs w:val="24"/>
        </w:rPr>
        <w:t xml:space="preserve"> Gordon </w:t>
      </w:r>
      <w:proofErr w:type="spellStart"/>
      <w:r>
        <w:rPr>
          <w:rFonts w:ascii="Times New Roman" w:eastAsia="Times New Roman" w:hAnsi="Times New Roman" w:cs="Times New Roman"/>
          <w:sz w:val="24"/>
          <w:szCs w:val="24"/>
        </w:rPr>
        <w:t>Knesal</w:t>
      </w:r>
      <w:proofErr w:type="spellEnd"/>
      <w:r>
        <w:rPr>
          <w:rFonts w:ascii="Times New Roman" w:eastAsia="Times New Roman" w:hAnsi="Times New Roman" w:cs="Times New Roman"/>
          <w:sz w:val="24"/>
          <w:szCs w:val="24"/>
        </w:rPr>
        <w:t xml:space="preserve"> revelou às autoridades que era diretor da COTC do estado de Washington</w:t>
      </w:r>
      <w:r>
        <w:rPr>
          <w:rFonts w:ascii="Times New Roman" w:eastAsia="Times New Roman" w:hAnsi="Times New Roman" w:cs="Times New Roman"/>
          <w:sz w:val="24"/>
          <w:szCs w:val="24"/>
          <w:vertAlign w:val="superscript"/>
        </w:rPr>
        <w:footnoteReference w:id="100"/>
      </w:r>
      <w:r>
        <w:rPr>
          <w:rFonts w:ascii="Times New Roman" w:eastAsia="Times New Roman" w:hAnsi="Times New Roman" w:cs="Times New Roman"/>
          <w:sz w:val="24"/>
          <w:szCs w:val="24"/>
        </w:rPr>
        <w:t>.</w:t>
      </w:r>
    </w:p>
    <w:p w14:paraId="607FFDE4"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“teologia” pregada por Ben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pode ser observada em suas obras que visam embasar sua visão de mundo. Suas principais produções são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Rahowa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This</w:t>
      </w:r>
      <w:proofErr w:type="spellEnd"/>
      <w:r>
        <w:rPr>
          <w:rFonts w:ascii="Times New Roman" w:eastAsia="Times New Roman" w:hAnsi="Times New Roman" w:cs="Times New Roman"/>
          <w:i/>
          <w:sz w:val="24"/>
          <w:szCs w:val="24"/>
        </w:rPr>
        <w:t xml:space="preserve"> Planet </w:t>
      </w:r>
      <w:proofErr w:type="spellStart"/>
      <w:r>
        <w:rPr>
          <w:rFonts w:ascii="Times New Roman" w:eastAsia="Times New Roman" w:hAnsi="Times New Roman" w:cs="Times New Roman"/>
          <w:i/>
          <w:sz w:val="24"/>
          <w:szCs w:val="24"/>
        </w:rPr>
        <w: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Ours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rPr>
        <w:t xml:space="preserve">The White </w:t>
      </w:r>
      <w:proofErr w:type="spellStart"/>
      <w:r>
        <w:rPr>
          <w:rFonts w:ascii="Times New Roman" w:eastAsia="Times New Roman" w:hAnsi="Times New Roman" w:cs="Times New Roman"/>
          <w:i/>
          <w:sz w:val="24"/>
          <w:szCs w:val="24"/>
        </w:rPr>
        <w:t>Man's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Bible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foi o fundador e líder desse grupo até seu suicídio em 1993. Ao </w:t>
      </w:r>
      <w:proofErr w:type="spellStart"/>
      <w:r>
        <w:rPr>
          <w:rFonts w:ascii="Times New Roman" w:eastAsia="Times New Roman" w:hAnsi="Times New Roman" w:cs="Times New Roman"/>
          <w:sz w:val="24"/>
          <w:szCs w:val="24"/>
        </w:rPr>
        <w:t>analisar-mos</w:t>
      </w:r>
      <w:proofErr w:type="spellEnd"/>
      <w:r>
        <w:rPr>
          <w:rFonts w:ascii="Times New Roman" w:eastAsia="Times New Roman" w:hAnsi="Times New Roman" w:cs="Times New Roman"/>
          <w:sz w:val="24"/>
          <w:szCs w:val="24"/>
        </w:rPr>
        <w:t xml:space="preserve"> o conteúdo presente em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percebemos que essa obra apresenta os princípios da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partir de uma compreensão de que a superioridade racial defendida </w:t>
      </w:r>
      <w:proofErr w:type="gramStart"/>
      <w:r>
        <w:rPr>
          <w:rFonts w:ascii="Times New Roman" w:eastAsia="Times New Roman" w:hAnsi="Times New Roman" w:cs="Times New Roman"/>
          <w:sz w:val="24"/>
          <w:szCs w:val="24"/>
        </w:rPr>
        <w:t>pela mesma</w:t>
      </w:r>
      <w:proofErr w:type="gramEnd"/>
      <w:r>
        <w:rPr>
          <w:rFonts w:ascii="Times New Roman" w:eastAsia="Times New Roman" w:hAnsi="Times New Roman" w:cs="Times New Roman"/>
          <w:sz w:val="24"/>
          <w:szCs w:val="24"/>
        </w:rPr>
        <w:t xml:space="preserve"> estava de acordo com as leis eternas da natureza:</w:t>
      </w:r>
    </w:p>
    <w:p w14:paraId="293C05F2" w14:textId="77777777" w:rsidR="00C13A51" w:rsidRDefault="00C13A51" w:rsidP="00CF3135">
      <w:pPr>
        <w:spacing w:after="0" w:line="276" w:lineRule="auto"/>
        <w:ind w:left="2124"/>
        <w:jc w:val="both"/>
        <w:rPr>
          <w:rFonts w:ascii="Times New Roman" w:eastAsia="Times New Roman" w:hAnsi="Times New Roman" w:cs="Times New Roman"/>
        </w:rPr>
      </w:pPr>
      <w:r>
        <w:rPr>
          <w:rFonts w:ascii="Times New Roman" w:eastAsia="Times New Roman" w:hAnsi="Times New Roman" w:cs="Times New Roman"/>
        </w:rPr>
        <w:t>Os princípios e crenças estabelecidos neste livro constituem os Artigos de Fé da Igreja do Criador. Nossas crenças são fortemente reforçadas por uma massa esmagadora de evidências substanciadas. Eles são baseados nas eternas leis da natureza; eles são baseados nas lições e experiências da história; além disso; eles são baseados na lógica, no senso comum e na realidade, não no mito e na fantasia. Nenhuma outra religião pode honestamente fazer essa afirmação</w:t>
      </w:r>
      <w:r>
        <w:rPr>
          <w:rFonts w:ascii="Times New Roman" w:eastAsia="Times New Roman" w:hAnsi="Times New Roman" w:cs="Times New Roman"/>
          <w:vertAlign w:val="superscript"/>
        </w:rPr>
        <w:footnoteReference w:id="101"/>
      </w:r>
      <w:r>
        <w:rPr>
          <w:rFonts w:ascii="Times New Roman" w:eastAsia="Times New Roman" w:hAnsi="Times New Roman" w:cs="Times New Roman"/>
        </w:rPr>
        <w:t>.  (KLASSEN, 2008, p.7)</w:t>
      </w:r>
    </w:p>
    <w:p w14:paraId="7EBCE0E3" w14:textId="77777777" w:rsidR="00C13A51" w:rsidRDefault="00C13A51" w:rsidP="00CF3135">
      <w:pPr>
        <w:spacing w:after="0" w:line="360" w:lineRule="auto"/>
        <w:jc w:val="both"/>
        <w:rPr>
          <w:rFonts w:ascii="Times New Roman" w:eastAsia="Times New Roman" w:hAnsi="Times New Roman" w:cs="Times New Roman"/>
          <w:sz w:val="24"/>
          <w:szCs w:val="24"/>
        </w:rPr>
      </w:pPr>
    </w:p>
    <w:p w14:paraId="2F0C6BB6" w14:textId="77777777" w:rsidR="00C13A51" w:rsidRDefault="00C13A51" w:rsidP="00C13A51">
      <w:pPr>
        <w:spacing w:line="360" w:lineRule="auto"/>
        <w:ind w:firstLine="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compreende a natureza como algo governado por leis eternas de modo que a face da natureza até poderia mudar, mas as leis que a regem não apresentando como exemplo leis como a da gravidade. Basicamente, a lei da gravidade é única e se aplicar a todos os seres </w:t>
      </w:r>
      <w:r>
        <w:rPr>
          <w:rFonts w:ascii="Times New Roman" w:eastAsia="Times New Roman" w:hAnsi="Times New Roman" w:cs="Times New Roman"/>
          <w:sz w:val="24"/>
          <w:szCs w:val="24"/>
        </w:rPr>
        <w:lastRenderedPageBreak/>
        <w:t xml:space="preserve">vivos independentemente das características destes seres. Ela é algo universal e imutável (2008).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continua sua narrativa com uma interpretação sobre o clico da vida. Segundo ele, na natureza existem espécies e subespécies e para explicar como isso funciona, são apresentados exemplos a fim de demonstrar tal características em insetos, </w:t>
      </w:r>
      <w:proofErr w:type="gramStart"/>
      <w:r>
        <w:rPr>
          <w:rFonts w:ascii="Times New Roman" w:eastAsia="Times New Roman" w:hAnsi="Times New Roman" w:cs="Times New Roman"/>
          <w:sz w:val="24"/>
          <w:szCs w:val="24"/>
        </w:rPr>
        <w:t>peixes, etc.</w:t>
      </w:r>
      <w:proofErr w:type="gramEnd"/>
      <w:r>
        <w:rPr>
          <w:rFonts w:ascii="Times New Roman" w:eastAsia="Times New Roman" w:hAnsi="Times New Roman" w:cs="Times New Roman"/>
          <w:sz w:val="24"/>
          <w:szCs w:val="24"/>
        </w:rPr>
        <w:t xml:space="preserve"> No caso dos seres humanos também existiriam várias raças com a raça branca representando o auge da forma humana. Para ele:</w:t>
      </w:r>
    </w:p>
    <w:p w14:paraId="0A8CF9B7" w14:textId="77777777" w:rsidR="00C13A51" w:rsidRDefault="00C13A51" w:rsidP="00CF3135">
      <w:pPr>
        <w:spacing w:after="0" w:line="276" w:lineRule="auto"/>
        <w:ind w:left="2124"/>
        <w:jc w:val="both"/>
        <w:rPr>
          <w:rFonts w:ascii="Times New Roman" w:eastAsia="Times New Roman" w:hAnsi="Times New Roman" w:cs="Times New Roman"/>
        </w:rPr>
      </w:pPr>
      <w:r>
        <w:rPr>
          <w:rFonts w:ascii="Times New Roman" w:eastAsia="Times New Roman" w:hAnsi="Times New Roman" w:cs="Times New Roman"/>
        </w:rPr>
        <w:t>Além disso, observamos que a raça humana, agora com cerca de 3,6 bilhões, também é subdividida em muitas espécies e subespécies, com centenas de diferenças em sua constituição física, mental, emocional e psíquica. Muitas dessas diferenças são de grande importância, mas todas são significativas. De todas as espécies da humanidade, nós, os orgulhosos membros da Raça Branca, sentimos que a Natureza, em sua criação de nossa raça ao longo dos milhões de anos, até este momento, alcançou o ápice de sua criação. Acreditamos nisso, e acreditamos nisso porque há uma grande quantidade de evidências substanciais para corroborar essa conclusão. Tenho orgulho de ser um membro da raça branca e sou grato à natureza por ela ter me permitido o privilégio de ser um membro de suas espécies mais notáveis e avançadas</w:t>
      </w:r>
      <w:r>
        <w:rPr>
          <w:rFonts w:ascii="Times New Roman" w:eastAsia="Times New Roman" w:hAnsi="Times New Roman" w:cs="Times New Roman"/>
          <w:vertAlign w:val="superscript"/>
        </w:rPr>
        <w:footnoteReference w:id="102"/>
      </w:r>
      <w:r>
        <w:rPr>
          <w:rFonts w:ascii="Times New Roman" w:eastAsia="Times New Roman" w:hAnsi="Times New Roman" w:cs="Times New Roman"/>
        </w:rPr>
        <w:t>. (KLASSEN, 2008, p.15)</w:t>
      </w:r>
    </w:p>
    <w:p w14:paraId="5D5497BA" w14:textId="77777777" w:rsidR="00C13A51" w:rsidRDefault="00C13A51" w:rsidP="00CF3135">
      <w:pPr>
        <w:spacing w:after="0" w:line="360" w:lineRule="auto"/>
        <w:ind w:firstLine="851"/>
        <w:jc w:val="both"/>
        <w:rPr>
          <w:rFonts w:ascii="Times New Roman" w:eastAsia="Times New Roman" w:hAnsi="Times New Roman" w:cs="Times New Roman"/>
          <w:sz w:val="24"/>
          <w:szCs w:val="24"/>
        </w:rPr>
      </w:pPr>
    </w:p>
    <w:p w14:paraId="114DA7E5"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Percebe-se que encontramos nos escritos de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características da governança racial sintetizada por Moraes.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estabelece enquanto referencial ideal a raça branca e compreende quem foge deste padrão como sendo raças subalternas, inferiores aos padrões do que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apresenta enquanto raça branca. O apelo às tais </w:t>
      </w:r>
      <w:r>
        <w:rPr>
          <w:rFonts w:ascii="Times New Roman" w:eastAsia="Times New Roman" w:hAnsi="Times New Roman" w:cs="Times New Roman"/>
          <w:i/>
          <w:sz w:val="24"/>
          <w:szCs w:val="24"/>
        </w:rPr>
        <w:t>leis eternas da natureza</w:t>
      </w:r>
      <w:r>
        <w:rPr>
          <w:rFonts w:ascii="Times New Roman" w:eastAsia="Times New Roman" w:hAnsi="Times New Roman" w:cs="Times New Roman"/>
          <w:sz w:val="24"/>
          <w:szCs w:val="24"/>
        </w:rPr>
        <w:t xml:space="preserve"> feita por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insere sua crença no campo argumentativo da naturalidade. Ou seja, a raça branca é superior porque as leis eternas da natureza a fizeram assim. Com isso, a supremacia racial se justificaria enquanto algo concreto.</w:t>
      </w:r>
    </w:p>
    <w:p w14:paraId="6B2EB030" w14:textId="77777777" w:rsidR="00C13A51" w:rsidRDefault="00C13A51" w:rsidP="00CF3135">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argumento que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utiliza para justificar a superioridade branca é uma interpretação alternativa da história. Em sua extensa argumentação,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afirma que a raça branca esteve presente em civilizações desde o mundo antigo, sendo responsável pela riqueza cultural do Antigo Egito, da Grécia Antiga e do Império Romano (KLASSEN, 2008, p. 36). </w:t>
      </w:r>
      <w:r>
        <w:rPr>
          <w:rFonts w:ascii="Times New Roman" w:eastAsia="Times New Roman" w:hAnsi="Times New Roman" w:cs="Times New Roman"/>
          <w:sz w:val="24"/>
          <w:szCs w:val="24"/>
        </w:rPr>
        <w:lastRenderedPageBreak/>
        <w:t xml:space="preserve">Na narrativa de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após estabelecer a civilização europeia o homem branco desbravou o mundo: </w:t>
      </w:r>
    </w:p>
    <w:p w14:paraId="792A23E2" w14:textId="77777777" w:rsidR="00C13A51" w:rsidRDefault="00C13A51" w:rsidP="00CF3135">
      <w:pPr>
        <w:spacing w:after="0" w:line="276" w:lineRule="auto"/>
        <w:ind w:left="2268"/>
        <w:jc w:val="both"/>
        <w:rPr>
          <w:rFonts w:ascii="Times New Roman" w:eastAsia="Times New Roman" w:hAnsi="Times New Roman" w:cs="Times New Roman"/>
        </w:rPr>
      </w:pPr>
      <w:r>
        <w:rPr>
          <w:rFonts w:ascii="Times New Roman" w:eastAsia="Times New Roman" w:hAnsi="Times New Roman" w:cs="Times New Roman"/>
        </w:rPr>
        <w:t>Esses homens brancos europeus, então, com a civilização em seu sangue e em seu destino, cruzaram o Atlântico e estabeleceram uma nova civilização em uma costa sombria e rochosa. Foram os Homens Brancos que dirigiram para o norte, para o Alasca, e para o oeste, para a Califórnia; os homens que abriram os trópicos e subjugaram os Árticos; os homens que dominavam os vales africanos; os homens que povoaram a Austrália e tomaram as portas do mundo em Suez, Gibraltar e Panamá</w:t>
      </w:r>
      <w:r>
        <w:rPr>
          <w:rFonts w:ascii="Times New Roman" w:eastAsia="Times New Roman" w:hAnsi="Times New Roman" w:cs="Times New Roman"/>
          <w:vertAlign w:val="superscript"/>
        </w:rPr>
        <w:footnoteReference w:id="103"/>
      </w:r>
      <w:r>
        <w:rPr>
          <w:rFonts w:ascii="Times New Roman" w:eastAsia="Times New Roman" w:hAnsi="Times New Roman" w:cs="Times New Roman"/>
        </w:rPr>
        <w:t>. (KLASSEN, 2008, p.36)</w:t>
      </w:r>
    </w:p>
    <w:p w14:paraId="60AF9E72" w14:textId="77777777" w:rsidR="00C13A51" w:rsidRDefault="00C13A51" w:rsidP="00CF3135">
      <w:pPr>
        <w:spacing w:after="0" w:line="360" w:lineRule="auto"/>
        <w:ind w:firstLine="851"/>
        <w:jc w:val="both"/>
        <w:rPr>
          <w:rFonts w:ascii="Times New Roman" w:eastAsia="Times New Roman" w:hAnsi="Times New Roman" w:cs="Times New Roman"/>
          <w:sz w:val="24"/>
          <w:szCs w:val="24"/>
        </w:rPr>
      </w:pPr>
    </w:p>
    <w:p w14:paraId="4C5E534E"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também uma exaltação a personalidades históricas que representariam a supremacia da raça branca como Cristóvão Colombo, William Shakespeare e Leonardo da Vinci. Após a sua explicação histórica,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conclui que a raça branca seria responsável pela civilização, arte e cultura e que seu destino é governar os outros povos:</w:t>
      </w:r>
    </w:p>
    <w:p w14:paraId="59AEB3A5" w14:textId="77777777" w:rsidR="00C13A51" w:rsidRDefault="00C13A51" w:rsidP="00CF3135">
      <w:pPr>
        <w:spacing w:after="0" w:line="276" w:lineRule="auto"/>
        <w:ind w:left="2124"/>
        <w:jc w:val="both"/>
        <w:rPr>
          <w:rFonts w:ascii="Times New Roman" w:eastAsia="Times New Roman" w:hAnsi="Times New Roman" w:cs="Times New Roman"/>
        </w:rPr>
      </w:pPr>
      <w:r>
        <w:rPr>
          <w:rFonts w:ascii="Times New Roman" w:eastAsia="Times New Roman" w:hAnsi="Times New Roman" w:cs="Times New Roman"/>
        </w:rPr>
        <w:t>Sim, é o homem branco, com seu gênio inato, que deu forma a todo governo e a um meio de vida para todos os outros povos e, acima de tudo, grandes ideais para todos os séculos. Sim, somos nós, camaradas raciais, que foram especialmente dotados pela natureza e escolhidos para ser a elite dominante do mundo. De fato, fomos escolhidos pela natureza para sermos mestres do mundo construindo-o cada vez melhor. Estávamos destinados a ser frutíferos e a multiplicar e a habitar toda a face hospitaleira deste planeta. Este é o nosso Destino manifesto, ordenado pela própria natureza</w:t>
      </w:r>
      <w:r>
        <w:rPr>
          <w:rFonts w:ascii="Times New Roman" w:eastAsia="Times New Roman" w:hAnsi="Times New Roman" w:cs="Times New Roman"/>
          <w:vertAlign w:val="superscript"/>
        </w:rPr>
        <w:footnoteReference w:id="104"/>
      </w:r>
      <w:r>
        <w:rPr>
          <w:rFonts w:ascii="Times New Roman" w:eastAsia="Times New Roman" w:hAnsi="Times New Roman" w:cs="Times New Roman"/>
        </w:rPr>
        <w:t>. (KLASSEN, 2008, p.37)</w:t>
      </w:r>
    </w:p>
    <w:p w14:paraId="1E2EB8C1" w14:textId="77777777" w:rsidR="00C13A51" w:rsidRDefault="00C13A51" w:rsidP="00CF3135">
      <w:pPr>
        <w:spacing w:after="0" w:line="360" w:lineRule="auto"/>
        <w:ind w:firstLine="851"/>
        <w:jc w:val="both"/>
        <w:rPr>
          <w:rFonts w:ascii="Times New Roman" w:eastAsia="Times New Roman" w:hAnsi="Times New Roman" w:cs="Times New Roman"/>
          <w:sz w:val="24"/>
          <w:szCs w:val="24"/>
        </w:rPr>
      </w:pPr>
    </w:p>
    <w:p w14:paraId="0172889A"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membros da raça branca seriam os mestres do mundo, destino esse forjado pela natureza e esboçado historicamente. Percebe-se que a governança racial é algo almejado por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Levando em consideração o direcionamento oferecido por Wallace Moraes – apresentado anteriormente neste artigo – há nos escritos de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que guiam os fundamentos da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um arcabouço de fundamentação de uma governança racial a ser exercida pela raça branca. Os trechos retirados do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 xml:space="preserve">demonstram a forma a qual Bem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Valoriza e estabelece como ideal a raça branca, idolatrando </w:t>
      </w:r>
      <w:proofErr w:type="gramStart"/>
      <w:r>
        <w:rPr>
          <w:rFonts w:ascii="Times New Roman" w:eastAsia="Times New Roman" w:hAnsi="Times New Roman" w:cs="Times New Roman"/>
          <w:sz w:val="24"/>
          <w:szCs w:val="24"/>
        </w:rPr>
        <w:t>a mesma</w:t>
      </w:r>
      <w:proofErr w:type="gramEnd"/>
      <w:r>
        <w:rPr>
          <w:rFonts w:ascii="Times New Roman" w:eastAsia="Times New Roman" w:hAnsi="Times New Roman" w:cs="Times New Roman"/>
          <w:sz w:val="24"/>
          <w:szCs w:val="24"/>
        </w:rPr>
        <w:t xml:space="preserve"> cabendo aos outros povos um papel de subordinação e aceitação de sua natural condição de inferioridade.</w:t>
      </w:r>
    </w:p>
    <w:p w14:paraId="21EF302C" w14:textId="77777777" w:rsidR="00C13A51" w:rsidRDefault="00C13A51" w:rsidP="00CF3135">
      <w:pPr>
        <w:spacing w:after="0" w:line="360" w:lineRule="auto"/>
        <w:ind w:firstLine="851"/>
        <w:jc w:val="both"/>
        <w:rPr>
          <w:rFonts w:ascii="Times New Roman" w:eastAsia="Times New Roman" w:hAnsi="Times New Roman" w:cs="Times New Roman"/>
          <w:sz w:val="24"/>
          <w:szCs w:val="24"/>
        </w:rPr>
      </w:pPr>
    </w:p>
    <w:p w14:paraId="7017D29D" w14:textId="77777777" w:rsidR="00C13A51" w:rsidRDefault="00C13A51" w:rsidP="00CF313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Conclusão</w:t>
      </w:r>
    </w:p>
    <w:p w14:paraId="5CF7B314"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foi um dos grupos supremacistas brancos mais atuantes nos Estados Unidos durante a época em que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foi liderado por Ben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Durante este período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contou com a publicação de obras como a que foi analisada neste artigo – </w:t>
      </w:r>
      <w:proofErr w:type="spellStart"/>
      <w:r>
        <w:rPr>
          <w:rFonts w:ascii="Times New Roman" w:eastAsia="Times New Roman" w:hAnsi="Times New Roman" w:cs="Times New Roman"/>
          <w:i/>
          <w:sz w:val="24"/>
          <w:szCs w:val="24"/>
        </w:rPr>
        <w:t>Nature’s</w:t>
      </w:r>
      <w:proofErr w:type="spellEnd"/>
      <w:r>
        <w:rPr>
          <w:rFonts w:ascii="Times New Roman" w:eastAsia="Times New Roman" w:hAnsi="Times New Roman" w:cs="Times New Roman"/>
          <w:i/>
          <w:sz w:val="24"/>
          <w:szCs w:val="24"/>
        </w:rPr>
        <w:t xml:space="preserve"> Eternal </w:t>
      </w:r>
      <w:proofErr w:type="spellStart"/>
      <w:r>
        <w:rPr>
          <w:rFonts w:ascii="Times New Roman" w:eastAsia="Times New Roman" w:hAnsi="Times New Roman" w:cs="Times New Roman"/>
          <w:i/>
          <w:sz w:val="24"/>
          <w:szCs w:val="24"/>
        </w:rPr>
        <w:t>Religions</w:t>
      </w:r>
      <w:proofErr w:type="spellEnd"/>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 xml:space="preserve">que embasavam um discurso que pregava a superioridade do que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entendia enquanto raça branca em relação a outras etnias.</w:t>
      </w:r>
    </w:p>
    <w:p w14:paraId="259DE700"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explicou Moraes “a essência da opressão racial traduz-se no estabelecimento da governança branca sobre as demais raças” (MORAES, 2018, p.50). Isso é perceptível no projeto “teológico” elaborado por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que remete a uma defesa da superioridade da raça branca embasando suas ideias em argumentos que iam desde o senso comum, a princípios da ciência e da natureza. Conforme demonstrado neste artigo, o uso de argumentos pseudocientífico para embasar o racismo é uma prática antiga que visa a construção de argumentos utilizados em prol do uso do racismo em prol de uma armadilha </w:t>
      </w:r>
      <w:proofErr w:type="spellStart"/>
      <w:r>
        <w:rPr>
          <w:rFonts w:ascii="Times New Roman" w:eastAsia="Times New Roman" w:hAnsi="Times New Roman" w:cs="Times New Roman"/>
          <w:sz w:val="24"/>
          <w:szCs w:val="24"/>
        </w:rPr>
        <w:t>divisiva</w:t>
      </w:r>
      <w:proofErr w:type="spellEnd"/>
      <w:r>
        <w:rPr>
          <w:rFonts w:ascii="Times New Roman" w:eastAsia="Times New Roman" w:hAnsi="Times New Roman" w:cs="Times New Roman"/>
          <w:sz w:val="24"/>
          <w:szCs w:val="24"/>
        </w:rPr>
        <w:t xml:space="preserve"> conforme explicou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w:t>
      </w:r>
    </w:p>
    <w:p w14:paraId="35B3B195" w14:textId="77777777" w:rsidR="00C13A51" w:rsidRDefault="00C13A51" w:rsidP="00C13A51">
      <w:pPr>
        <w:spacing w:line="360" w:lineRule="auto"/>
        <w:ind w:firstLine="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defende que a pureza da raça branca deve ser preservada. São as outras raças que corrompem a raça branca com </w:t>
      </w:r>
      <w:proofErr w:type="gramStart"/>
      <w:r>
        <w:rPr>
          <w:rFonts w:ascii="Times New Roman" w:eastAsia="Times New Roman" w:hAnsi="Times New Roman" w:cs="Times New Roman"/>
          <w:sz w:val="24"/>
          <w:szCs w:val="24"/>
        </w:rPr>
        <w:t>a mesma</w:t>
      </w:r>
      <w:proofErr w:type="gramEnd"/>
      <w:r>
        <w:rPr>
          <w:rFonts w:ascii="Times New Roman" w:eastAsia="Times New Roman" w:hAnsi="Times New Roman" w:cs="Times New Roman"/>
          <w:sz w:val="24"/>
          <w:szCs w:val="24"/>
        </w:rPr>
        <w:t xml:space="preserve"> tendo a missão de se manter pura. É curioso que a tal superioridade genética e natural que os brancos segundo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teriam não pode ser compartilhada com os outros povos. O que demonstra que essa “teologia” de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é, além de racista, excludente. Sendo assim, no contexto aqui apresentado deduzimos que projetos como o da miscigenação para o branqueamento da raça acabam sendo vistos como algo prejudicial. </w:t>
      </w:r>
    </w:p>
    <w:p w14:paraId="49B07F04" w14:textId="77777777"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Faz-se necessário lembrar também que ideias como as de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abominam as diferenças e negam a igualdade entre os diferentes. No mundo supremacista defendido por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o destino que cabe às outras raças é o de serem vítimas da opressão. Anarquistas e libertários são veementemente contrários a tais ideias. </w:t>
      </w:r>
      <w:proofErr w:type="gramStart"/>
      <w:r>
        <w:rPr>
          <w:rFonts w:ascii="Times New Roman" w:eastAsia="Times New Roman" w:hAnsi="Times New Roman" w:cs="Times New Roman"/>
          <w:sz w:val="24"/>
          <w:szCs w:val="24"/>
        </w:rPr>
        <w:t>Os mesmos</w:t>
      </w:r>
      <w:proofErr w:type="gramEnd"/>
      <w:r>
        <w:rPr>
          <w:rFonts w:ascii="Times New Roman" w:eastAsia="Times New Roman" w:hAnsi="Times New Roman" w:cs="Times New Roman"/>
          <w:sz w:val="24"/>
          <w:szCs w:val="24"/>
        </w:rPr>
        <w:t xml:space="preserve"> defendem dois valores que são fundamentais para a construção de uma sociedade verdadeiramente democrática que são o da liberdade e o da igualdade. Ambos estão ligados não havendo como existir um sem que haja o outro de modo que, como vimos também neste artigo, o exercício da autoridade põe em xeque estes dois princípios negando a todos o direito de serem verdadeiramente livres e iguais.</w:t>
      </w:r>
    </w:p>
    <w:p w14:paraId="022E098D" w14:textId="4E8436FD" w:rsidR="00C13A51" w:rsidRDefault="00C13A51" w:rsidP="00C13A51">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Projetos de governanças como o de </w:t>
      </w:r>
      <w:proofErr w:type="spellStart"/>
      <w:r>
        <w:rPr>
          <w:rFonts w:ascii="Times New Roman" w:eastAsia="Times New Roman" w:hAnsi="Times New Roman" w:cs="Times New Roman"/>
          <w:sz w:val="24"/>
          <w:szCs w:val="24"/>
        </w:rPr>
        <w:t>Klassen</w:t>
      </w:r>
      <w:proofErr w:type="spellEnd"/>
      <w:r>
        <w:rPr>
          <w:rFonts w:ascii="Times New Roman" w:eastAsia="Times New Roman" w:hAnsi="Times New Roman" w:cs="Times New Roman"/>
          <w:sz w:val="24"/>
          <w:szCs w:val="24"/>
        </w:rPr>
        <w:t xml:space="preserve"> devem ser repudiados e combatidos a luz de uma perspectiva que evidencie os reais objetivos e perigos que </w:t>
      </w:r>
      <w:proofErr w:type="gramStart"/>
      <w:r>
        <w:rPr>
          <w:rFonts w:ascii="Times New Roman" w:eastAsia="Times New Roman" w:hAnsi="Times New Roman" w:cs="Times New Roman"/>
          <w:sz w:val="24"/>
          <w:szCs w:val="24"/>
        </w:rPr>
        <w:t>os mesmos</w:t>
      </w:r>
      <w:proofErr w:type="gramEnd"/>
      <w:r>
        <w:rPr>
          <w:rFonts w:ascii="Times New Roman" w:eastAsia="Times New Roman" w:hAnsi="Times New Roman" w:cs="Times New Roman"/>
          <w:sz w:val="24"/>
          <w:szCs w:val="24"/>
        </w:rPr>
        <w:t xml:space="preserve"> apresentam. Para isso, este artigo demonstrou características presentes na </w:t>
      </w:r>
      <w:proofErr w:type="spellStart"/>
      <w:r>
        <w:rPr>
          <w:rFonts w:ascii="Times New Roman" w:eastAsia="Times New Roman" w:hAnsi="Times New Roman" w:cs="Times New Roman"/>
          <w:i/>
          <w:sz w:val="24"/>
          <w:szCs w:val="24"/>
        </w:rPr>
        <w:t>Church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Creator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características estas que estão presentes em outras organizações com características semelhantes a mesma. Desse modo,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visa contribuir para os estudos relacionados a esse tema. </w:t>
      </w:r>
    </w:p>
    <w:p w14:paraId="413E63C6" w14:textId="4B3C7F25" w:rsidR="00C13A51" w:rsidRDefault="00C13A51" w:rsidP="00C13A51">
      <w:pPr>
        <w:spacing w:line="360" w:lineRule="auto"/>
        <w:ind w:firstLine="851"/>
        <w:jc w:val="both"/>
        <w:rPr>
          <w:rFonts w:ascii="Times New Roman" w:eastAsia="Times New Roman" w:hAnsi="Times New Roman" w:cs="Times New Roman"/>
          <w:sz w:val="24"/>
          <w:szCs w:val="24"/>
        </w:rPr>
      </w:pPr>
    </w:p>
    <w:p w14:paraId="3B3112CE" w14:textId="02FAB321" w:rsidR="00C13A51" w:rsidRDefault="00A7170B" w:rsidP="00CF3135">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REFERÊNCIAS</w:t>
      </w:r>
    </w:p>
    <w:p w14:paraId="1999EA7B" w14:textId="04D4EC57"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Bibliografia</w:t>
      </w:r>
      <w:r w:rsidR="00CF3135">
        <w:rPr>
          <w:rFonts w:ascii="Times New Roman" w:eastAsia="Times New Roman" w:hAnsi="Times New Roman" w:cs="Times New Roman"/>
          <w:b/>
          <w:color w:val="000000"/>
          <w:sz w:val="24"/>
          <w:szCs w:val="24"/>
        </w:rPr>
        <w:t>:</w:t>
      </w:r>
    </w:p>
    <w:p w14:paraId="40C539BD" w14:textId="3F4F0F1A"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DWORK,  </w:t>
      </w:r>
      <w:proofErr w:type="spellStart"/>
      <w:r>
        <w:rPr>
          <w:rFonts w:ascii="Times New Roman" w:eastAsia="Times New Roman" w:hAnsi="Times New Roman" w:cs="Times New Roman"/>
          <w:color w:val="000000"/>
          <w:sz w:val="24"/>
          <w:szCs w:val="24"/>
        </w:rPr>
        <w:t>Debórah</w:t>
      </w:r>
      <w:proofErr w:type="spellEnd"/>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PELT,  Robert</w:t>
      </w:r>
      <w:proofErr w:type="gramEnd"/>
      <w:r>
        <w:rPr>
          <w:rFonts w:ascii="Times New Roman" w:eastAsia="Times New Roman" w:hAnsi="Times New Roman" w:cs="Times New Roman"/>
          <w:color w:val="000000"/>
          <w:sz w:val="24"/>
          <w:szCs w:val="24"/>
        </w:rPr>
        <w:t xml:space="preserve">  Jan  Van.  </w:t>
      </w:r>
      <w:r w:rsidRPr="00A7170B">
        <w:rPr>
          <w:rFonts w:ascii="Times New Roman" w:eastAsia="Times New Roman" w:hAnsi="Times New Roman" w:cs="Times New Roman"/>
          <w:b/>
          <w:bCs/>
          <w:color w:val="000000"/>
          <w:sz w:val="24"/>
          <w:szCs w:val="24"/>
        </w:rPr>
        <w:t xml:space="preserve">Holocausto:  </w:t>
      </w:r>
      <w:proofErr w:type="gramStart"/>
      <w:r w:rsidRPr="00A7170B">
        <w:rPr>
          <w:rFonts w:ascii="Times New Roman" w:eastAsia="Times New Roman" w:hAnsi="Times New Roman" w:cs="Times New Roman"/>
          <w:b/>
          <w:bCs/>
          <w:color w:val="000000"/>
          <w:sz w:val="24"/>
          <w:szCs w:val="24"/>
        </w:rPr>
        <w:t>uma  história</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Tradução  Marcos</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Santarrita</w:t>
      </w:r>
      <w:proofErr w:type="spellEnd"/>
      <w:r>
        <w:rPr>
          <w:rFonts w:ascii="Times New Roman" w:eastAsia="Times New Roman" w:hAnsi="Times New Roman" w:cs="Times New Roman"/>
          <w:color w:val="000000"/>
          <w:sz w:val="24"/>
          <w:szCs w:val="24"/>
        </w:rPr>
        <w:t>. Rio de Janeiro:  Imago Ed., 2004.</w:t>
      </w:r>
    </w:p>
    <w:p w14:paraId="2A5FFBE3" w14:textId="77777777"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944E551" w14:textId="044A1DA5"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ERVIN, Lorenzo </w:t>
      </w:r>
      <w:proofErr w:type="spellStart"/>
      <w:r>
        <w:rPr>
          <w:rFonts w:ascii="Times New Roman" w:eastAsia="Times New Roman" w:hAnsi="Times New Roman" w:cs="Times New Roman"/>
          <w:color w:val="000000"/>
          <w:sz w:val="24"/>
          <w:szCs w:val="24"/>
        </w:rPr>
        <w:t>Kom’boa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Anarquismo e Revolução Negra e outros textos do Anarquismo Negro. </w:t>
      </w:r>
      <w:r>
        <w:rPr>
          <w:rFonts w:ascii="Times New Roman" w:eastAsia="Times New Roman" w:hAnsi="Times New Roman" w:cs="Times New Roman"/>
          <w:color w:val="000000"/>
          <w:sz w:val="24"/>
          <w:szCs w:val="24"/>
        </w:rPr>
        <w:t xml:space="preserve">Tradução: Mariana </w:t>
      </w:r>
      <w:proofErr w:type="spellStart"/>
      <w:r>
        <w:rPr>
          <w:rFonts w:ascii="Times New Roman" w:eastAsia="Times New Roman" w:hAnsi="Times New Roman" w:cs="Times New Roman"/>
          <w:color w:val="000000"/>
          <w:sz w:val="24"/>
          <w:szCs w:val="24"/>
        </w:rPr>
        <w:t>Correâ</w:t>
      </w:r>
      <w:proofErr w:type="spellEnd"/>
      <w:r>
        <w:rPr>
          <w:rFonts w:ascii="Times New Roman" w:eastAsia="Times New Roman" w:hAnsi="Times New Roman" w:cs="Times New Roman"/>
          <w:color w:val="000000"/>
          <w:sz w:val="24"/>
          <w:szCs w:val="24"/>
        </w:rPr>
        <w:t xml:space="preserve"> dos Santos. Editora </w:t>
      </w:r>
      <w:proofErr w:type="spellStart"/>
      <w:r>
        <w:rPr>
          <w:rFonts w:ascii="Times New Roman" w:eastAsia="Times New Roman" w:hAnsi="Times New Roman" w:cs="Times New Roman"/>
          <w:color w:val="000000"/>
          <w:sz w:val="24"/>
          <w:szCs w:val="24"/>
        </w:rPr>
        <w:t>Singuilar</w:t>
      </w:r>
      <w:proofErr w:type="spellEnd"/>
      <w:r>
        <w:rPr>
          <w:rFonts w:ascii="Times New Roman" w:eastAsia="Times New Roman" w:hAnsi="Times New Roman" w:cs="Times New Roman"/>
          <w:color w:val="000000"/>
          <w:sz w:val="24"/>
          <w:szCs w:val="24"/>
        </w:rPr>
        <w:t xml:space="preserve">, 2015. </w:t>
      </w:r>
    </w:p>
    <w:p w14:paraId="438EF2FD" w14:textId="77777777"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1E5694" w14:textId="3184827E"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EVANS, Richard J. </w:t>
      </w:r>
      <w:r>
        <w:rPr>
          <w:rFonts w:ascii="Times New Roman" w:eastAsia="Times New Roman" w:hAnsi="Times New Roman" w:cs="Times New Roman"/>
          <w:b/>
          <w:color w:val="000000"/>
          <w:sz w:val="24"/>
          <w:szCs w:val="24"/>
        </w:rPr>
        <w:t xml:space="preserve">Terceiro Reich na História e na Memória. </w:t>
      </w:r>
      <w:r>
        <w:rPr>
          <w:rFonts w:ascii="Times New Roman" w:eastAsia="Times New Roman" w:hAnsi="Times New Roman" w:cs="Times New Roman"/>
          <w:color w:val="000000"/>
          <w:sz w:val="24"/>
          <w:szCs w:val="24"/>
        </w:rPr>
        <w:t xml:space="preserve">Tradução: Renato Marques. São Paulo: Crítica, 2018. </w:t>
      </w:r>
    </w:p>
    <w:p w14:paraId="1EFF8CF6" w14:textId="77777777"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DEC32CD" w14:textId="30D2B892"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GRAEBER, David. </w:t>
      </w:r>
      <w:r>
        <w:rPr>
          <w:rFonts w:ascii="Times New Roman" w:eastAsia="Times New Roman" w:hAnsi="Times New Roman" w:cs="Times New Roman"/>
          <w:b/>
          <w:color w:val="000000"/>
          <w:sz w:val="24"/>
          <w:szCs w:val="24"/>
        </w:rPr>
        <w:t>Um Projeto de Democracia – uma história, uma crise, um movimento</w:t>
      </w:r>
      <w:r>
        <w:rPr>
          <w:rFonts w:ascii="Times New Roman" w:eastAsia="Times New Roman" w:hAnsi="Times New Roman" w:cs="Times New Roman"/>
          <w:color w:val="000000"/>
          <w:sz w:val="24"/>
          <w:szCs w:val="24"/>
        </w:rPr>
        <w:t xml:space="preserve">. Tradução: Ana Beatriz Teixeira. São Paulo: Paz &amp; Terra, 2015. </w:t>
      </w:r>
    </w:p>
    <w:p w14:paraId="4F134F2C" w14:textId="77777777"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9659D71" w14:textId="4CCF7DA0"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MORAES, Wallace de. </w:t>
      </w:r>
      <w:r>
        <w:rPr>
          <w:rFonts w:ascii="Times New Roman" w:eastAsia="Times New Roman" w:hAnsi="Times New Roman" w:cs="Times New Roman"/>
          <w:i/>
          <w:color w:val="000000"/>
          <w:sz w:val="24"/>
          <w:szCs w:val="24"/>
        </w:rPr>
        <w:t xml:space="preserve">Estadolatria, Plutocracias, Governanças Sociais e Institucionais – Preâmbulo de um Paradigma Anarquista de Análise. </w:t>
      </w: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b/>
          <w:color w:val="000000"/>
          <w:sz w:val="24"/>
          <w:szCs w:val="24"/>
        </w:rPr>
        <w:t xml:space="preserve">Governados por quem? Diferentes plutocracias nas histórias políticas de Brasil e Venezuela. </w:t>
      </w:r>
      <w:r>
        <w:rPr>
          <w:rFonts w:ascii="Times New Roman" w:eastAsia="Times New Roman" w:hAnsi="Times New Roman" w:cs="Times New Roman"/>
          <w:color w:val="000000"/>
          <w:sz w:val="24"/>
          <w:szCs w:val="24"/>
        </w:rPr>
        <w:t xml:space="preserve">Editora Prismas, 2018. </w:t>
      </w:r>
    </w:p>
    <w:p w14:paraId="1C11493E" w14:textId="77777777"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55D005" w14:textId="32D121FA"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NASCIMENTO, Abadias do. </w:t>
      </w:r>
      <w:r>
        <w:rPr>
          <w:rFonts w:ascii="Times New Roman" w:eastAsia="Times New Roman" w:hAnsi="Times New Roman" w:cs="Times New Roman"/>
          <w:b/>
          <w:color w:val="000000"/>
          <w:sz w:val="24"/>
          <w:szCs w:val="24"/>
        </w:rPr>
        <w:t xml:space="preserve">O </w:t>
      </w:r>
      <w:proofErr w:type="spellStart"/>
      <w:r>
        <w:rPr>
          <w:rFonts w:ascii="Times New Roman" w:eastAsia="Times New Roman" w:hAnsi="Times New Roman" w:cs="Times New Roman"/>
          <w:b/>
          <w:color w:val="000000"/>
          <w:sz w:val="24"/>
          <w:szCs w:val="24"/>
        </w:rPr>
        <w:t>Quilombismo</w:t>
      </w:r>
      <w:proofErr w:type="spellEnd"/>
      <w:r>
        <w:rPr>
          <w:rFonts w:ascii="Times New Roman" w:eastAsia="Times New Roman" w:hAnsi="Times New Roman" w:cs="Times New Roman"/>
          <w:b/>
          <w:color w:val="000000"/>
          <w:sz w:val="24"/>
          <w:szCs w:val="24"/>
        </w:rPr>
        <w:t xml:space="preserve">: documentos de uma militância pan-africanista. </w:t>
      </w:r>
      <w:r>
        <w:rPr>
          <w:rFonts w:ascii="Times New Roman" w:eastAsia="Times New Roman" w:hAnsi="Times New Roman" w:cs="Times New Roman"/>
          <w:color w:val="000000"/>
          <w:sz w:val="24"/>
          <w:szCs w:val="24"/>
        </w:rPr>
        <w:t xml:space="preserve">Petrópolis: Vozes, 1980. </w:t>
      </w:r>
    </w:p>
    <w:p w14:paraId="2D75373D" w14:textId="5765265A"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76755A0" w14:textId="41DF455F"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Fontes</w:t>
      </w:r>
      <w:r w:rsidR="00CF3135">
        <w:rPr>
          <w:rFonts w:ascii="Times New Roman" w:eastAsia="Times New Roman" w:hAnsi="Times New Roman" w:cs="Times New Roman"/>
          <w:b/>
          <w:color w:val="000000"/>
          <w:sz w:val="24"/>
          <w:szCs w:val="24"/>
        </w:rPr>
        <w:t>:</w:t>
      </w:r>
    </w:p>
    <w:p w14:paraId="724C9FFB" w14:textId="5E3385B2"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KLASSEN, Ben. </w:t>
      </w:r>
      <w:proofErr w:type="spellStart"/>
      <w:r>
        <w:rPr>
          <w:rFonts w:ascii="Times New Roman" w:eastAsia="Times New Roman" w:hAnsi="Times New Roman" w:cs="Times New Roman"/>
          <w:b/>
          <w:color w:val="000000"/>
          <w:sz w:val="24"/>
          <w:szCs w:val="24"/>
        </w:rPr>
        <w:t>Nature’s</w:t>
      </w:r>
      <w:proofErr w:type="spellEnd"/>
      <w:r>
        <w:rPr>
          <w:rFonts w:ascii="Times New Roman" w:eastAsia="Times New Roman" w:hAnsi="Times New Roman" w:cs="Times New Roman"/>
          <w:b/>
          <w:color w:val="000000"/>
          <w:sz w:val="24"/>
          <w:szCs w:val="24"/>
        </w:rPr>
        <w:t xml:space="preserve"> Eternal </w:t>
      </w:r>
      <w:proofErr w:type="spellStart"/>
      <w:r>
        <w:rPr>
          <w:rFonts w:ascii="Times New Roman" w:eastAsia="Times New Roman" w:hAnsi="Times New Roman" w:cs="Times New Roman"/>
          <w:b/>
          <w:color w:val="000000"/>
          <w:sz w:val="24"/>
          <w:szCs w:val="24"/>
        </w:rPr>
        <w:t>Religions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Disponível em: </w:t>
      </w:r>
      <w:hyperlink r:id="rId35">
        <w:r>
          <w:rPr>
            <w:rFonts w:ascii="Times New Roman" w:eastAsia="Times New Roman" w:hAnsi="Times New Roman" w:cs="Times New Roman"/>
            <w:color w:val="0563C1"/>
            <w:sz w:val="24"/>
            <w:szCs w:val="24"/>
            <w:u w:val="single"/>
          </w:rPr>
          <w:t>https://archive.org/details/BenKlassenNaturesEternalReligionbookPdf</w:t>
        </w:r>
      </w:hyperlink>
      <w:r>
        <w:rPr>
          <w:rFonts w:ascii="Times New Roman" w:eastAsia="Times New Roman" w:hAnsi="Times New Roman" w:cs="Times New Roman"/>
          <w:color w:val="000000"/>
          <w:sz w:val="24"/>
          <w:szCs w:val="24"/>
        </w:rPr>
        <w:t>. 1ª ed. 1973. 2008.</w:t>
      </w:r>
    </w:p>
    <w:p w14:paraId="0DE80E88" w14:textId="77777777" w:rsidR="00CF3135" w:rsidRDefault="00CF3135" w:rsidP="00CF313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FEE2C92" w14:textId="02346A57" w:rsidR="00C13A51" w:rsidRDefault="00C13A51" w:rsidP="00CF313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Sitiografia</w:t>
      </w:r>
      <w:proofErr w:type="spellEnd"/>
      <w:r w:rsidR="00CF3135">
        <w:rPr>
          <w:rFonts w:ascii="Times New Roman" w:eastAsia="Times New Roman" w:hAnsi="Times New Roman" w:cs="Times New Roman"/>
          <w:b/>
          <w:color w:val="000000"/>
          <w:sz w:val="24"/>
          <w:szCs w:val="24"/>
        </w:rPr>
        <w:t>:</w:t>
      </w:r>
    </w:p>
    <w:p w14:paraId="1F30C365" w14:textId="12E44BF1" w:rsidR="00C13A51" w:rsidRDefault="00C13A51"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ANTI-DEFAMATION LEAGUE (ADL).  Organização jurídica em prol de ações </w:t>
      </w:r>
      <w:proofErr w:type="spellStart"/>
      <w:r>
        <w:rPr>
          <w:rFonts w:ascii="Times New Roman" w:eastAsia="Times New Roman" w:hAnsi="Times New Roman" w:cs="Times New Roman"/>
          <w:color w:val="000000"/>
          <w:sz w:val="24"/>
          <w:szCs w:val="24"/>
        </w:rPr>
        <w:t>anti</w:t>
      </w:r>
      <w:proofErr w:type="spellEnd"/>
      <w:r>
        <w:rPr>
          <w:rFonts w:ascii="Times New Roman" w:eastAsia="Times New Roman" w:hAnsi="Times New Roman" w:cs="Times New Roman"/>
          <w:color w:val="000000"/>
          <w:sz w:val="24"/>
          <w:szCs w:val="24"/>
        </w:rPr>
        <w:t xml:space="preserve"> difamação que atua nos Estados Unidos. Disponível em: </w:t>
      </w:r>
      <w:hyperlink r:id="rId36">
        <w:r>
          <w:rPr>
            <w:rFonts w:ascii="Times New Roman" w:eastAsia="Times New Roman" w:hAnsi="Times New Roman" w:cs="Times New Roman"/>
            <w:color w:val="0563C1"/>
            <w:sz w:val="24"/>
            <w:szCs w:val="24"/>
            <w:u w:val="single"/>
          </w:rPr>
          <w:t>https://www.adl.org</w:t>
        </w:r>
      </w:hyperlink>
      <w:r>
        <w:rPr>
          <w:rFonts w:ascii="Times New Roman" w:eastAsia="Times New Roman" w:hAnsi="Times New Roman" w:cs="Times New Roman"/>
          <w:color w:val="000000"/>
          <w:sz w:val="24"/>
          <w:szCs w:val="24"/>
        </w:rPr>
        <w:t>.</w:t>
      </w:r>
    </w:p>
    <w:p w14:paraId="0E6C1503" w14:textId="77777777" w:rsidR="00CF3135" w:rsidRDefault="00CF3135"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p>
    <w:p w14:paraId="2CC4BD5A" w14:textId="1A822903" w:rsidR="00C13A51" w:rsidRDefault="00C13A51"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BBC BRASIL. Portal de notícias. Disponível em: </w:t>
      </w:r>
      <w:hyperlink r:id="rId37">
        <w:r>
          <w:rPr>
            <w:rFonts w:ascii="Times New Roman" w:eastAsia="Times New Roman" w:hAnsi="Times New Roman" w:cs="Times New Roman"/>
            <w:color w:val="0563C1"/>
            <w:sz w:val="24"/>
            <w:szCs w:val="24"/>
            <w:u w:val="single"/>
          </w:rPr>
          <w:t>https://www.bbc.com/portuguese</w:t>
        </w:r>
      </w:hyperlink>
      <w:r>
        <w:rPr>
          <w:rFonts w:ascii="Times New Roman" w:eastAsia="Times New Roman" w:hAnsi="Times New Roman" w:cs="Times New Roman"/>
          <w:color w:val="000000"/>
          <w:sz w:val="24"/>
          <w:szCs w:val="24"/>
        </w:rPr>
        <w:t>.</w:t>
      </w:r>
    </w:p>
    <w:p w14:paraId="2A0ACCF2" w14:textId="77777777" w:rsidR="00CF3135" w:rsidRDefault="00CF3135"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p>
    <w:p w14:paraId="12A1005D" w14:textId="636EBB0D" w:rsidR="00C13A51" w:rsidRDefault="00C13A51"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 ARCHIVE. Organização de manutenção de mídias digitais. Disponível em: </w:t>
      </w:r>
      <w:hyperlink r:id="rId38">
        <w:r>
          <w:rPr>
            <w:rFonts w:ascii="Times New Roman" w:eastAsia="Times New Roman" w:hAnsi="Times New Roman" w:cs="Times New Roman"/>
            <w:color w:val="0563C1"/>
            <w:sz w:val="24"/>
            <w:szCs w:val="24"/>
            <w:u w:val="single"/>
          </w:rPr>
          <w:t>https://archive.org/</w:t>
        </w:r>
      </w:hyperlink>
      <w:r>
        <w:rPr>
          <w:rFonts w:ascii="Times New Roman" w:eastAsia="Times New Roman" w:hAnsi="Times New Roman" w:cs="Times New Roman"/>
          <w:color w:val="000000"/>
          <w:sz w:val="24"/>
          <w:szCs w:val="24"/>
        </w:rPr>
        <w:t xml:space="preserve">. </w:t>
      </w:r>
    </w:p>
    <w:p w14:paraId="74FB1791" w14:textId="77777777" w:rsidR="00CF3135" w:rsidRDefault="00CF3135"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p>
    <w:p w14:paraId="45979B05" w14:textId="7B6536FA" w:rsidR="00C13A51" w:rsidRDefault="00C13A51"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NY TIMES. Portal de notícias. Disponível em: </w:t>
      </w:r>
      <w:hyperlink r:id="rId39">
        <w:r>
          <w:rPr>
            <w:rFonts w:ascii="Times New Roman" w:eastAsia="Times New Roman" w:hAnsi="Times New Roman" w:cs="Times New Roman"/>
            <w:color w:val="0563C1"/>
            <w:sz w:val="24"/>
            <w:szCs w:val="24"/>
            <w:u w:val="single"/>
          </w:rPr>
          <w:t>http://www.nytimes.com</w:t>
        </w:r>
      </w:hyperlink>
      <w:r>
        <w:rPr>
          <w:rFonts w:ascii="Times New Roman" w:eastAsia="Times New Roman" w:hAnsi="Times New Roman" w:cs="Times New Roman"/>
          <w:color w:val="000000"/>
          <w:sz w:val="24"/>
          <w:szCs w:val="24"/>
        </w:rPr>
        <w:t xml:space="preserve">. </w:t>
      </w:r>
    </w:p>
    <w:p w14:paraId="00546CD1" w14:textId="77777777" w:rsidR="00CF3135" w:rsidRDefault="00CF3135"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p>
    <w:p w14:paraId="6422E13C" w14:textId="5FC41487" w:rsidR="00C13A51" w:rsidRDefault="00C13A51" w:rsidP="00CF3135">
      <w:pPr>
        <w:pBdr>
          <w:top w:val="nil"/>
          <w:left w:val="nil"/>
          <w:bottom w:val="nil"/>
          <w:right w:val="nil"/>
          <w:between w:val="nil"/>
        </w:pBdr>
        <w:tabs>
          <w:tab w:val="left" w:pos="165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SOUTHERN POVERTY LAW CENTER (SPLC). Organização sem fins lucrativos que atua em prol dos direitos civis. Disponível em: </w:t>
      </w:r>
      <w:hyperlink r:id="rId40">
        <w:r>
          <w:rPr>
            <w:rFonts w:ascii="Times New Roman" w:eastAsia="Times New Roman" w:hAnsi="Times New Roman" w:cs="Times New Roman"/>
            <w:color w:val="0563C1"/>
            <w:sz w:val="24"/>
            <w:szCs w:val="24"/>
            <w:u w:val="single"/>
          </w:rPr>
          <w:t>https://www.splcenter.org/</w:t>
        </w:r>
      </w:hyperlink>
      <w:r>
        <w:rPr>
          <w:rFonts w:ascii="Times New Roman" w:eastAsia="Times New Roman" w:hAnsi="Times New Roman" w:cs="Times New Roman"/>
          <w:color w:val="000000"/>
          <w:sz w:val="24"/>
          <w:szCs w:val="24"/>
        </w:rPr>
        <w:t xml:space="preserve">. </w:t>
      </w:r>
    </w:p>
    <w:p w14:paraId="2927B382" w14:textId="77777777" w:rsidR="00C13A51" w:rsidRDefault="00C13A51" w:rsidP="00CF313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B70221E" w14:textId="2B5E7635" w:rsidR="00427E4D" w:rsidRPr="004E2524" w:rsidRDefault="00427E4D" w:rsidP="00427E4D">
      <w:pPr>
        <w:pStyle w:val="Subttulo"/>
        <w:spacing w:after="0"/>
        <w:jc w:val="center"/>
        <w:rPr>
          <w:rFonts w:cs="Times New Roman"/>
          <w:b/>
          <w:bCs/>
          <w:i w:val="0"/>
          <w:iCs w:val="0"/>
          <w:color w:val="auto"/>
          <w:spacing w:val="0"/>
          <w:u w:color="004586"/>
        </w:rPr>
      </w:pPr>
      <w:bookmarkStart w:id="4" w:name="_Hlk530483445"/>
      <w:r w:rsidRPr="004E2524">
        <w:rPr>
          <w:rFonts w:cs="Times New Roman"/>
          <w:b/>
          <w:bCs/>
          <w:i w:val="0"/>
          <w:iCs w:val="0"/>
          <w:color w:val="auto"/>
          <w:spacing w:val="0"/>
          <w:u w:color="004586"/>
        </w:rPr>
        <w:lastRenderedPageBreak/>
        <w:t>“ANARCHISTIC SPAIN” – IS AN ANARCHISTIC SYSTEM CHANGE POSSIBLE AFTER THE CORONA CRISIS?</w:t>
      </w:r>
    </w:p>
    <w:p w14:paraId="17D9E325" w14:textId="77777777" w:rsidR="00427E4D" w:rsidRPr="004E2524" w:rsidRDefault="00427E4D" w:rsidP="00427E4D">
      <w:pPr>
        <w:pStyle w:val="Subttulo"/>
        <w:spacing w:after="0"/>
        <w:jc w:val="center"/>
        <w:rPr>
          <w:rFonts w:cs="Times New Roman"/>
          <w:b/>
          <w:i w:val="0"/>
          <w:iCs w:val="0"/>
          <w:color w:val="auto"/>
        </w:rPr>
      </w:pPr>
      <w:r w:rsidRPr="004E2524">
        <w:rPr>
          <w:rFonts w:cs="Times New Roman"/>
          <w:b/>
          <w:i w:val="0"/>
          <w:iCs w:val="0"/>
          <w:color w:val="auto"/>
        </w:rPr>
        <w:t>A COMPARATIVE ANALYSIS OF SPAIN´S DEVELOPMENT</w:t>
      </w:r>
      <w:bookmarkEnd w:id="4"/>
    </w:p>
    <w:p w14:paraId="1CEBBADD" w14:textId="77777777" w:rsidR="00427E4D" w:rsidRPr="00772A2A" w:rsidRDefault="00427E4D" w:rsidP="00F1066C">
      <w:pPr>
        <w:spacing w:after="0" w:line="240" w:lineRule="auto"/>
      </w:pPr>
    </w:p>
    <w:p w14:paraId="1A6C8183" w14:textId="77777777" w:rsidR="00427E4D" w:rsidRPr="004E2524" w:rsidRDefault="00427E4D" w:rsidP="00CF3135">
      <w:pPr>
        <w:pStyle w:val="NormalWeb"/>
        <w:shd w:val="clear" w:color="auto" w:fill="FFFFFF"/>
        <w:spacing w:before="0" w:beforeAutospacing="0" w:after="0" w:afterAutospacing="0" w:line="360" w:lineRule="auto"/>
        <w:jc w:val="right"/>
        <w:rPr>
          <w:i/>
          <w:color w:val="222222"/>
        </w:rPr>
      </w:pPr>
      <w:r w:rsidRPr="004E2524">
        <w:rPr>
          <w:bCs/>
          <w:i/>
        </w:rPr>
        <w:t xml:space="preserve">Victor Mignone </w:t>
      </w:r>
      <w:proofErr w:type="spellStart"/>
      <w:r w:rsidRPr="004E2524">
        <w:rPr>
          <w:bCs/>
          <w:i/>
        </w:rPr>
        <w:t>Emery</w:t>
      </w:r>
      <w:proofErr w:type="spellEnd"/>
      <w:r w:rsidRPr="004E2524">
        <w:rPr>
          <w:bCs/>
          <w:i/>
        </w:rPr>
        <w:t xml:space="preserve"> Trindade</w:t>
      </w:r>
    </w:p>
    <w:p w14:paraId="4FB12E2B" w14:textId="77777777" w:rsidR="00427E4D" w:rsidRPr="00CF3135" w:rsidRDefault="00427E4D" w:rsidP="00CF3135">
      <w:pPr>
        <w:pStyle w:val="NormalWeb"/>
        <w:shd w:val="clear" w:color="auto" w:fill="FFFFFF"/>
        <w:spacing w:before="0" w:beforeAutospacing="0" w:after="0" w:afterAutospacing="0" w:line="360" w:lineRule="auto"/>
        <w:jc w:val="right"/>
        <w:rPr>
          <w:color w:val="222222"/>
          <w:sz w:val="20"/>
          <w:szCs w:val="20"/>
        </w:rPr>
      </w:pPr>
      <w:r w:rsidRPr="00CF3135">
        <w:rPr>
          <w:sz w:val="20"/>
          <w:szCs w:val="20"/>
        </w:rPr>
        <w:t xml:space="preserve">Formado em Relações Internacionais, com ênfase em pesquisa científica e cooperação internacional pela PUC-Rio (2018). Atualmente é mestrando em Economia Política Global pela Universidade de Estocolmo. Possui experiência em pesquisa científica na área de integração regional, e estudou por um semestre na Universidade de </w:t>
      </w:r>
      <w:proofErr w:type="spellStart"/>
      <w:r w:rsidRPr="00CF3135">
        <w:rPr>
          <w:sz w:val="20"/>
          <w:szCs w:val="20"/>
        </w:rPr>
        <w:t>Masaryk</w:t>
      </w:r>
      <w:proofErr w:type="spellEnd"/>
      <w:r w:rsidRPr="00CF3135">
        <w:rPr>
          <w:sz w:val="20"/>
          <w:szCs w:val="20"/>
        </w:rPr>
        <w:t>, República Tcheca como intercambista acadêmico. Recém egresso do programa de estágio, bolsista de pesquisa júnior do Instituto Europeu de Pesquisa Política e Direitos Humanos.</w:t>
      </w:r>
    </w:p>
    <w:p w14:paraId="5B450E92" w14:textId="77777777" w:rsidR="00427E4D" w:rsidRPr="00CF3135" w:rsidRDefault="00B0661B" w:rsidP="00CF3135">
      <w:pPr>
        <w:pStyle w:val="NormalWeb"/>
        <w:shd w:val="clear" w:color="auto" w:fill="FFFFFF"/>
        <w:spacing w:before="0" w:beforeAutospacing="0" w:after="0" w:afterAutospacing="0" w:line="360" w:lineRule="auto"/>
        <w:jc w:val="right"/>
        <w:rPr>
          <w:color w:val="222222"/>
          <w:sz w:val="20"/>
          <w:szCs w:val="20"/>
        </w:rPr>
      </w:pPr>
      <w:hyperlink r:id="rId41" w:tgtFrame="_blank" w:history="1">
        <w:r w:rsidR="00427E4D" w:rsidRPr="00CF3135">
          <w:rPr>
            <w:rStyle w:val="Hyperlink"/>
            <w:color w:val="1155CC"/>
            <w:sz w:val="20"/>
            <w:szCs w:val="20"/>
          </w:rPr>
          <w:t>mignoneemery@gmail.com</w:t>
        </w:r>
      </w:hyperlink>
    </w:p>
    <w:p w14:paraId="2940C142" w14:textId="77777777" w:rsidR="00CF3135" w:rsidRDefault="00CF3135" w:rsidP="00F1066C">
      <w:pPr>
        <w:pStyle w:val="NormalWeb"/>
        <w:shd w:val="clear" w:color="auto" w:fill="FFFFFF"/>
        <w:spacing w:before="0" w:beforeAutospacing="0" w:after="0" w:afterAutospacing="0"/>
        <w:jc w:val="right"/>
        <w:rPr>
          <w:bCs/>
          <w:i/>
        </w:rPr>
      </w:pPr>
    </w:p>
    <w:p w14:paraId="034CE6E9" w14:textId="0C51629C" w:rsidR="00427E4D" w:rsidRPr="004E2524" w:rsidRDefault="00427E4D" w:rsidP="00CF3135">
      <w:pPr>
        <w:pStyle w:val="NormalWeb"/>
        <w:shd w:val="clear" w:color="auto" w:fill="FFFFFF"/>
        <w:spacing w:before="0" w:beforeAutospacing="0" w:after="0" w:afterAutospacing="0" w:line="360" w:lineRule="auto"/>
        <w:jc w:val="right"/>
        <w:rPr>
          <w:i/>
          <w:color w:val="222222"/>
        </w:rPr>
      </w:pPr>
      <w:r w:rsidRPr="004E2524">
        <w:rPr>
          <w:bCs/>
          <w:i/>
        </w:rPr>
        <w:t xml:space="preserve">Andrea </w:t>
      </w:r>
      <w:proofErr w:type="spellStart"/>
      <w:r w:rsidRPr="004E2524">
        <w:rPr>
          <w:bCs/>
          <w:i/>
        </w:rPr>
        <w:t>Costantini</w:t>
      </w:r>
      <w:proofErr w:type="spellEnd"/>
    </w:p>
    <w:p w14:paraId="38433364" w14:textId="77777777" w:rsidR="00427E4D" w:rsidRPr="00CF3135" w:rsidRDefault="00427E4D" w:rsidP="00CF3135">
      <w:pPr>
        <w:pStyle w:val="NormalWeb"/>
        <w:shd w:val="clear" w:color="auto" w:fill="FFFFFF"/>
        <w:spacing w:before="0" w:beforeAutospacing="0" w:after="0" w:afterAutospacing="0" w:line="360" w:lineRule="auto"/>
        <w:jc w:val="right"/>
        <w:rPr>
          <w:color w:val="222222"/>
          <w:sz w:val="20"/>
          <w:szCs w:val="20"/>
        </w:rPr>
      </w:pPr>
      <w:r w:rsidRPr="00CF3135">
        <w:rPr>
          <w:sz w:val="20"/>
          <w:szCs w:val="20"/>
        </w:rPr>
        <w:t>Formado em Política, Direitos Humanos e Relações Internacionais pela Universidade de Pádua, Itália. (2018). Atualmente é mestrando em Economia Política Global pela Universidade de Estocolmo. Possui habilidade em trabalhar em grupo, independente, e é proativo. É italiano. </w:t>
      </w:r>
    </w:p>
    <w:p w14:paraId="05174665" w14:textId="77777777" w:rsidR="00427E4D" w:rsidRPr="00CF3135" w:rsidRDefault="00B0661B" w:rsidP="00CF3135">
      <w:pPr>
        <w:pStyle w:val="NormalWeb"/>
        <w:shd w:val="clear" w:color="auto" w:fill="FFFFFF"/>
        <w:spacing w:before="0" w:beforeAutospacing="0" w:after="0" w:afterAutospacing="0" w:line="360" w:lineRule="auto"/>
        <w:jc w:val="right"/>
        <w:rPr>
          <w:color w:val="222222"/>
          <w:sz w:val="20"/>
          <w:szCs w:val="20"/>
        </w:rPr>
      </w:pPr>
      <w:hyperlink r:id="rId42" w:tgtFrame="_blank" w:history="1">
        <w:r w:rsidR="00427E4D" w:rsidRPr="00CF3135">
          <w:rPr>
            <w:rStyle w:val="Hyperlink"/>
            <w:color w:val="1155CC"/>
            <w:sz w:val="20"/>
            <w:szCs w:val="20"/>
          </w:rPr>
          <w:t>andrea.costanti@icloud.com</w:t>
        </w:r>
      </w:hyperlink>
      <w:r w:rsidR="00427E4D" w:rsidRPr="00CF3135">
        <w:rPr>
          <w:sz w:val="20"/>
          <w:szCs w:val="20"/>
        </w:rPr>
        <w:t> </w:t>
      </w:r>
    </w:p>
    <w:p w14:paraId="7EACD0D3" w14:textId="77777777" w:rsidR="00CF3135" w:rsidRDefault="00CF3135" w:rsidP="00F1066C">
      <w:pPr>
        <w:pStyle w:val="NormalWeb"/>
        <w:shd w:val="clear" w:color="auto" w:fill="FFFFFF"/>
        <w:spacing w:before="0" w:beforeAutospacing="0" w:after="0" w:afterAutospacing="0"/>
        <w:jc w:val="right"/>
        <w:rPr>
          <w:bCs/>
          <w:i/>
        </w:rPr>
      </w:pPr>
    </w:p>
    <w:p w14:paraId="68F44A9C" w14:textId="3442B880" w:rsidR="00427E4D" w:rsidRPr="004E2524" w:rsidRDefault="00427E4D" w:rsidP="00CF3135">
      <w:pPr>
        <w:pStyle w:val="NormalWeb"/>
        <w:shd w:val="clear" w:color="auto" w:fill="FFFFFF"/>
        <w:spacing w:before="0" w:beforeAutospacing="0" w:after="0" w:afterAutospacing="0" w:line="360" w:lineRule="auto"/>
        <w:jc w:val="right"/>
        <w:rPr>
          <w:i/>
          <w:color w:val="222222"/>
        </w:rPr>
      </w:pPr>
      <w:r w:rsidRPr="004E2524">
        <w:rPr>
          <w:bCs/>
          <w:i/>
        </w:rPr>
        <w:t xml:space="preserve">Eva </w:t>
      </w:r>
      <w:proofErr w:type="spellStart"/>
      <w:r w:rsidRPr="004E2524">
        <w:rPr>
          <w:bCs/>
          <w:i/>
        </w:rPr>
        <w:t>Koller</w:t>
      </w:r>
      <w:proofErr w:type="spellEnd"/>
    </w:p>
    <w:p w14:paraId="7EDF2C2B" w14:textId="77777777" w:rsidR="00427E4D" w:rsidRPr="00CF3135" w:rsidRDefault="00427E4D" w:rsidP="00CF3135">
      <w:pPr>
        <w:pStyle w:val="NormalWeb"/>
        <w:shd w:val="clear" w:color="auto" w:fill="FFFFFF"/>
        <w:spacing w:before="0" w:beforeAutospacing="0" w:after="0" w:afterAutospacing="0" w:line="360" w:lineRule="auto"/>
        <w:jc w:val="right"/>
        <w:rPr>
          <w:color w:val="222222"/>
          <w:sz w:val="20"/>
          <w:szCs w:val="20"/>
        </w:rPr>
      </w:pPr>
      <w:r w:rsidRPr="00CF3135">
        <w:rPr>
          <w:sz w:val="20"/>
          <w:szCs w:val="20"/>
        </w:rPr>
        <w:t>Mestranda em Economia Política Global pela Universidade de Estocolmo. É alemã.</w:t>
      </w:r>
    </w:p>
    <w:p w14:paraId="52AE643B" w14:textId="77777777" w:rsidR="00427E4D" w:rsidRPr="00CF3135" w:rsidRDefault="00B0661B" w:rsidP="00CF3135">
      <w:pPr>
        <w:spacing w:after="0" w:line="360" w:lineRule="auto"/>
        <w:jc w:val="right"/>
        <w:rPr>
          <w:rFonts w:cs="Times New Roman"/>
          <w:sz w:val="20"/>
          <w:szCs w:val="20"/>
        </w:rPr>
      </w:pPr>
      <w:hyperlink r:id="rId43" w:tgtFrame="_blank" w:history="1">
        <w:r w:rsidR="00427E4D" w:rsidRPr="00CF3135">
          <w:rPr>
            <w:rStyle w:val="Hyperlink"/>
            <w:rFonts w:cs="Times New Roman"/>
            <w:color w:val="1155CC"/>
            <w:sz w:val="20"/>
            <w:szCs w:val="20"/>
            <w:shd w:val="clear" w:color="auto" w:fill="FFFFFF"/>
          </w:rPr>
          <w:t>eva.dajker@gmail.com</w:t>
        </w:r>
      </w:hyperlink>
    </w:p>
    <w:p w14:paraId="074819F5" w14:textId="77777777" w:rsidR="00427E4D" w:rsidRPr="004E2524" w:rsidRDefault="00427E4D" w:rsidP="00F1066C">
      <w:pPr>
        <w:spacing w:after="0" w:line="240" w:lineRule="auto"/>
        <w:rPr>
          <w:rFonts w:cs="Times New Roman"/>
          <w:b/>
          <w:sz w:val="24"/>
          <w:szCs w:val="24"/>
        </w:rPr>
      </w:pPr>
    </w:p>
    <w:p w14:paraId="14B310F5" w14:textId="77777777" w:rsidR="00F1066C" w:rsidRDefault="00F1066C" w:rsidP="00427E4D">
      <w:pPr>
        <w:spacing w:after="0" w:line="360" w:lineRule="auto"/>
        <w:jc w:val="both"/>
        <w:rPr>
          <w:rFonts w:ascii="Times New Roman" w:hAnsi="Times New Roman" w:cs="Times New Roman"/>
          <w:b/>
          <w:sz w:val="24"/>
          <w:szCs w:val="24"/>
        </w:rPr>
      </w:pPr>
    </w:p>
    <w:p w14:paraId="74187C68" w14:textId="54A9E495" w:rsidR="00427E4D" w:rsidRPr="00B41996" w:rsidRDefault="00427E4D" w:rsidP="00427E4D">
      <w:pPr>
        <w:spacing w:after="0" w:line="360" w:lineRule="auto"/>
        <w:jc w:val="both"/>
        <w:rPr>
          <w:rFonts w:ascii="Times New Roman" w:hAnsi="Times New Roman" w:cs="Times New Roman"/>
          <w:sz w:val="24"/>
          <w:szCs w:val="24"/>
        </w:rPr>
      </w:pPr>
      <w:r w:rsidRPr="00B41996">
        <w:rPr>
          <w:rFonts w:ascii="Times New Roman" w:hAnsi="Times New Roman" w:cs="Times New Roman"/>
          <w:b/>
          <w:sz w:val="24"/>
          <w:szCs w:val="24"/>
        </w:rPr>
        <w:t xml:space="preserve">Resumo: </w:t>
      </w:r>
      <w:r w:rsidRPr="00B41996">
        <w:rPr>
          <w:rFonts w:ascii="Times New Roman" w:hAnsi="Times New Roman" w:cs="Times New Roman"/>
          <w:sz w:val="24"/>
          <w:szCs w:val="24"/>
        </w:rPr>
        <w:t>O presente artigo analisa a probabilidade de haver uma mudança anarquista na Espanha após a crise do COVID 2019-2020. Essa pergunta surge porque é sabido que, em tempos de crise, normalmente são abertos diferentes canais para a mudança do sistema, tal como a reorganização da acumulação de poder. Investigamos se esse é realmente o caso da atual crise. Para fazer isso, a teoria da acumulação e participação de poder por meio de diferentes autores é primeiro analisada, depois o anarquismo é definido e explicado, o</w:t>
      </w:r>
      <w:r w:rsidRPr="004E2524">
        <w:rPr>
          <w:rFonts w:cs="Times New Roman"/>
          <w:sz w:val="24"/>
          <w:szCs w:val="24"/>
        </w:rPr>
        <w:t xml:space="preserve"> </w:t>
      </w:r>
      <w:r w:rsidRPr="00B41996">
        <w:rPr>
          <w:rFonts w:ascii="Times New Roman" w:hAnsi="Times New Roman" w:cs="Times New Roman"/>
          <w:sz w:val="24"/>
          <w:szCs w:val="24"/>
        </w:rPr>
        <w:t xml:space="preserve">COVID-19 também é explicado e, no final da primeira parte, a história da Espanha é examinada brevemente. A metodologia que usamos para responder à pergunta é a análise de causas que ao longo da história levaram a um surto de revoluções. Examinamos as possíveis causas e seus indicadores através das lentes de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e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bem como o esquema de organização de Louis </w:t>
      </w:r>
      <w:proofErr w:type="spellStart"/>
      <w:r w:rsidRPr="00B41996">
        <w:rPr>
          <w:rFonts w:ascii="Times New Roman" w:hAnsi="Times New Roman" w:cs="Times New Roman"/>
          <w:sz w:val="24"/>
          <w:szCs w:val="24"/>
        </w:rPr>
        <w:t>Gottschalk</w:t>
      </w:r>
      <w:proofErr w:type="spellEnd"/>
      <w:r w:rsidRPr="00B41996">
        <w:rPr>
          <w:rFonts w:ascii="Times New Roman" w:hAnsi="Times New Roman" w:cs="Times New Roman"/>
          <w:sz w:val="24"/>
          <w:szCs w:val="24"/>
        </w:rPr>
        <w:t xml:space="preserve"> em relação às causas das revoluções. Diferentes conceitos são considerados, como alienação e participação, por exemplo. Em conclusão, a principal descoberta é que uma mudança no sistema anarquista semelhante ao que ocorreu na Espanha na década de 1930 é improvável devido a razões como a realidade econômica, </w:t>
      </w:r>
      <w:r w:rsidRPr="00B41996">
        <w:rPr>
          <w:rFonts w:ascii="Times New Roman" w:hAnsi="Times New Roman" w:cs="Times New Roman"/>
          <w:sz w:val="24"/>
          <w:szCs w:val="24"/>
        </w:rPr>
        <w:lastRenderedPageBreak/>
        <w:t>sociológica e política de hoje. No entanto, diferentes movimentos anarquistas ainda podem ocorrer, como é discutido na seção 5.2 Alternativas a uma revolução.</w:t>
      </w:r>
    </w:p>
    <w:p w14:paraId="6A6988A8" w14:textId="77777777" w:rsidR="00427E4D" w:rsidRPr="00B41996" w:rsidRDefault="00427E4D" w:rsidP="00CF3135">
      <w:pPr>
        <w:spacing w:after="0" w:line="360" w:lineRule="auto"/>
        <w:rPr>
          <w:rFonts w:ascii="Times New Roman" w:hAnsi="Times New Roman" w:cs="Times New Roman"/>
          <w:bCs/>
          <w:sz w:val="24"/>
          <w:szCs w:val="24"/>
        </w:rPr>
      </w:pPr>
      <w:r w:rsidRPr="00B41996">
        <w:rPr>
          <w:rFonts w:ascii="Times New Roman" w:hAnsi="Times New Roman" w:cs="Times New Roman"/>
          <w:b/>
          <w:bCs/>
          <w:sz w:val="24"/>
          <w:szCs w:val="24"/>
        </w:rPr>
        <w:t xml:space="preserve">Palavras-chave: </w:t>
      </w:r>
      <w:r w:rsidRPr="00B41996">
        <w:rPr>
          <w:rFonts w:ascii="Times New Roman" w:hAnsi="Times New Roman" w:cs="Times New Roman"/>
          <w:bCs/>
          <w:sz w:val="24"/>
          <w:szCs w:val="24"/>
        </w:rPr>
        <w:t>Espanha; Anarquismo; COVID-19; Acumulação de Poder.</w:t>
      </w:r>
    </w:p>
    <w:p w14:paraId="6DAC7E01" w14:textId="77777777" w:rsidR="00427E4D" w:rsidRPr="00B41996" w:rsidRDefault="00427E4D" w:rsidP="00CF3135">
      <w:pPr>
        <w:spacing w:after="0" w:line="360" w:lineRule="auto"/>
        <w:rPr>
          <w:rFonts w:ascii="Times New Roman" w:hAnsi="Times New Roman" w:cs="Times New Roman"/>
          <w:sz w:val="24"/>
          <w:szCs w:val="24"/>
        </w:rPr>
      </w:pPr>
    </w:p>
    <w:p w14:paraId="35DFEABA" w14:textId="77777777" w:rsidR="00F1066C" w:rsidRDefault="00F1066C" w:rsidP="00427E4D">
      <w:pPr>
        <w:spacing w:after="0" w:line="360" w:lineRule="auto"/>
        <w:jc w:val="both"/>
        <w:rPr>
          <w:rFonts w:ascii="Times New Roman" w:hAnsi="Times New Roman" w:cs="Times New Roman"/>
          <w:b/>
          <w:sz w:val="24"/>
          <w:szCs w:val="24"/>
        </w:rPr>
      </w:pPr>
    </w:p>
    <w:p w14:paraId="0D6AD890" w14:textId="349E3EE7" w:rsidR="00427E4D" w:rsidRPr="00B41996" w:rsidRDefault="00427E4D" w:rsidP="00427E4D">
      <w:pPr>
        <w:spacing w:after="0" w:line="360" w:lineRule="auto"/>
        <w:jc w:val="both"/>
        <w:rPr>
          <w:rFonts w:ascii="Times New Roman" w:hAnsi="Times New Roman" w:cs="Times New Roman"/>
          <w:color w:val="0E101A"/>
          <w:sz w:val="24"/>
          <w:szCs w:val="24"/>
          <w:u w:color="0E101A"/>
        </w:rPr>
      </w:pPr>
      <w:r w:rsidRPr="00B41996">
        <w:rPr>
          <w:rFonts w:ascii="Times New Roman" w:hAnsi="Times New Roman" w:cs="Times New Roman"/>
          <w:b/>
          <w:sz w:val="24"/>
          <w:szCs w:val="24"/>
        </w:rPr>
        <w:t xml:space="preserve">Abstract: </w:t>
      </w: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paper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likely</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occur</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COVID 2019-2020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arises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know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in time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normally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channels</w:t>
      </w:r>
      <w:proofErr w:type="spellEnd"/>
      <w:r w:rsidRPr="00B41996">
        <w:rPr>
          <w:rFonts w:ascii="Times New Roman" w:hAnsi="Times New Roman" w:cs="Times New Roman"/>
          <w:sz w:val="24"/>
          <w:szCs w:val="24"/>
        </w:rPr>
        <w:t xml:space="preserve"> for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are open,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investigate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case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do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explained</w:t>
      </w:r>
      <w:proofErr w:type="spellEnd"/>
      <w:r w:rsidRPr="00B41996">
        <w:rPr>
          <w:rFonts w:ascii="Times New Roman" w:hAnsi="Times New Roman" w:cs="Times New Roman"/>
          <w:sz w:val="24"/>
          <w:szCs w:val="24"/>
        </w:rPr>
        <w:t xml:space="preserve">, COVID-19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explained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briefly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examined</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methodology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use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causes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throughout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have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outbreak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revolutions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We</w:t>
      </w:r>
      <w:proofErr w:type="spellEnd"/>
      <w:r w:rsidRPr="00B41996">
        <w:rPr>
          <w:rFonts w:ascii="Times New Roman" w:hAnsi="Times New Roman" w:cs="Times New Roman"/>
          <w:color w:val="0E101A"/>
          <w:sz w:val="24"/>
          <w:szCs w:val="24"/>
          <w:u w:color="0E101A"/>
        </w:rPr>
        <w:t xml:space="preserve"> look </w:t>
      </w:r>
      <w:proofErr w:type="spellStart"/>
      <w:r w:rsidRPr="00B41996">
        <w:rPr>
          <w:rFonts w:ascii="Times New Roman" w:hAnsi="Times New Roman" w:cs="Times New Roman"/>
          <w:color w:val="0E101A"/>
          <w:sz w:val="24"/>
          <w:szCs w:val="24"/>
          <w:u w:color="0E101A"/>
        </w:rPr>
        <w:t>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possible</w:t>
      </w:r>
      <w:proofErr w:type="spellEnd"/>
      <w:r w:rsidRPr="00B41996">
        <w:rPr>
          <w:rFonts w:ascii="Times New Roman" w:hAnsi="Times New Roman" w:cs="Times New Roman"/>
          <w:color w:val="0E101A"/>
          <w:sz w:val="24"/>
          <w:szCs w:val="24"/>
          <w:u w:color="0E101A"/>
        </w:rPr>
        <w:t xml:space="preserve"> causes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their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indicators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through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lenses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Melman</w:t>
      </w:r>
      <w:proofErr w:type="spellEnd"/>
      <w:r w:rsidRPr="00B41996">
        <w:rPr>
          <w:rFonts w:ascii="Times New Roman" w:hAnsi="Times New Roman" w:cs="Times New Roman"/>
          <w:color w:val="0E101A"/>
          <w:sz w:val="24"/>
          <w:szCs w:val="24"/>
          <w:u w:color="0E101A"/>
        </w:rPr>
        <w:t xml:space="preserve">, as </w:t>
      </w:r>
      <w:proofErr w:type="spellStart"/>
      <w:r w:rsidRPr="00B41996">
        <w:rPr>
          <w:rFonts w:ascii="Times New Roman" w:hAnsi="Times New Roman" w:cs="Times New Roman"/>
          <w:color w:val="0E101A"/>
          <w:sz w:val="24"/>
          <w:szCs w:val="24"/>
          <w:u w:color="0E101A"/>
        </w:rPr>
        <w:t>well</w:t>
      </w:r>
      <w:proofErr w:type="spellEnd"/>
      <w:r w:rsidRPr="00B41996">
        <w:rPr>
          <w:rFonts w:ascii="Times New Roman" w:hAnsi="Times New Roman" w:cs="Times New Roman"/>
          <w:color w:val="0E101A"/>
          <w:sz w:val="24"/>
          <w:szCs w:val="24"/>
          <w:u w:color="0E101A"/>
        </w:rPr>
        <w:t xml:space="preserve"> as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scheme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organization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Louis </w:t>
      </w:r>
      <w:proofErr w:type="spellStart"/>
      <w:r w:rsidRPr="00B41996">
        <w:rPr>
          <w:rFonts w:ascii="Times New Roman" w:hAnsi="Times New Roman" w:cs="Times New Roman"/>
          <w:color w:val="0E101A"/>
          <w:sz w:val="24"/>
          <w:szCs w:val="24"/>
          <w:u w:color="0E101A"/>
        </w:rPr>
        <w:t>Gottschalk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regarding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causes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revolutions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Different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concepts</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considered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such</w:t>
      </w:r>
      <w:proofErr w:type="spellEnd"/>
      <w:r w:rsidRPr="00B41996">
        <w:rPr>
          <w:rFonts w:ascii="Times New Roman" w:hAnsi="Times New Roman" w:cs="Times New Roman"/>
          <w:color w:val="0E101A"/>
          <w:sz w:val="24"/>
          <w:szCs w:val="24"/>
          <w:u w:color="0E101A"/>
        </w:rPr>
        <w:t xml:space="preserve"> as </w:t>
      </w:r>
      <w:proofErr w:type="spellStart"/>
      <w:r w:rsidRPr="00B41996">
        <w:rPr>
          <w:rFonts w:ascii="Times New Roman" w:hAnsi="Times New Roman" w:cs="Times New Roman"/>
          <w:color w:val="0E101A"/>
          <w:sz w:val="24"/>
          <w:szCs w:val="24"/>
          <w:u w:color="0E101A"/>
        </w:rPr>
        <w:t>alienation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for </w:t>
      </w:r>
      <w:proofErr w:type="spellStart"/>
      <w:r w:rsidRPr="00B41996">
        <w:rPr>
          <w:rFonts w:ascii="Times New Roman" w:hAnsi="Times New Roman" w:cs="Times New Roman"/>
          <w:color w:val="0E101A"/>
          <w:sz w:val="24"/>
          <w:szCs w:val="24"/>
          <w:u w:color="0E101A"/>
        </w:rPr>
        <w:t>example</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conclusion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main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finding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anarchist</w:t>
      </w:r>
      <w:proofErr w:type="spellEnd"/>
      <w:r w:rsidRPr="00B41996">
        <w:rPr>
          <w:rFonts w:ascii="Times New Roman" w:hAnsi="Times New Roman" w:cs="Times New Roman"/>
          <w:color w:val="0E101A"/>
          <w:sz w:val="24"/>
          <w:szCs w:val="24"/>
          <w:u w:color="0E101A"/>
        </w:rPr>
        <w:t xml:space="preserve"> system </w:t>
      </w:r>
      <w:proofErr w:type="spellStart"/>
      <w:r w:rsidRPr="00B41996">
        <w:rPr>
          <w:rFonts w:ascii="Times New Roman" w:hAnsi="Times New Roman" w:cs="Times New Roman"/>
          <w:color w:val="0E101A"/>
          <w:sz w:val="24"/>
          <w:szCs w:val="24"/>
          <w:u w:color="0E101A"/>
        </w:rPr>
        <w:t>change</w:t>
      </w:r>
      <w:proofErr w:type="spellEnd"/>
      <w:r w:rsidRPr="00B41996">
        <w:rPr>
          <w:rFonts w:ascii="Times New Roman" w:hAnsi="Times New Roman" w:cs="Times New Roman"/>
          <w:color w:val="0E101A"/>
          <w:sz w:val="24"/>
          <w:szCs w:val="24"/>
          <w:u w:color="0E101A"/>
        </w:rPr>
        <w:t xml:space="preserve"> similar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happened</w:t>
      </w:r>
      <w:proofErr w:type="spellEnd"/>
      <w:r w:rsidRPr="00B41996">
        <w:rPr>
          <w:rFonts w:ascii="Times New Roman" w:hAnsi="Times New Roman" w:cs="Times New Roman"/>
          <w:color w:val="0E101A"/>
          <w:sz w:val="24"/>
          <w:szCs w:val="24"/>
          <w:u w:color="0E101A"/>
        </w:rPr>
        <w:t xml:space="preserve"> in Spain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1930s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unlikely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due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reasons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such</w:t>
      </w:r>
      <w:proofErr w:type="spellEnd"/>
      <w:r w:rsidRPr="00B41996">
        <w:rPr>
          <w:rFonts w:ascii="Times New Roman" w:hAnsi="Times New Roman" w:cs="Times New Roman"/>
          <w:color w:val="0E101A"/>
          <w:sz w:val="24"/>
          <w:szCs w:val="24"/>
          <w:u w:color="0E101A"/>
        </w:rPr>
        <w:t xml:space="preserve"> as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economic</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sociological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reality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today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Nevertheless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different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anarchist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movements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can</w:t>
      </w:r>
      <w:proofErr w:type="spellEnd"/>
      <w:r w:rsidRPr="00B41996">
        <w:rPr>
          <w:rFonts w:ascii="Times New Roman" w:hAnsi="Times New Roman" w:cs="Times New Roman"/>
          <w:color w:val="0E101A"/>
          <w:sz w:val="24"/>
          <w:szCs w:val="24"/>
          <w:u w:color="0E101A"/>
        </w:rPr>
        <w:t xml:space="preserve"> still </w:t>
      </w:r>
      <w:proofErr w:type="spellStart"/>
      <w:r w:rsidRPr="00B41996">
        <w:rPr>
          <w:rFonts w:ascii="Times New Roman" w:hAnsi="Times New Roman" w:cs="Times New Roman"/>
          <w:color w:val="0E101A"/>
          <w:sz w:val="24"/>
          <w:szCs w:val="24"/>
          <w:u w:color="0E101A"/>
        </w:rPr>
        <w:t>occur</w:t>
      </w:r>
      <w:proofErr w:type="spellEnd"/>
      <w:r w:rsidRPr="00B41996">
        <w:rPr>
          <w:rFonts w:ascii="Times New Roman" w:hAnsi="Times New Roman" w:cs="Times New Roman"/>
          <w:color w:val="0E101A"/>
          <w:sz w:val="24"/>
          <w:szCs w:val="24"/>
          <w:u w:color="0E101A"/>
        </w:rPr>
        <w:t xml:space="preserve"> as it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discussed</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section</w:t>
      </w:r>
      <w:proofErr w:type="spellEnd"/>
      <w:r w:rsidRPr="00B41996">
        <w:rPr>
          <w:rFonts w:ascii="Times New Roman" w:hAnsi="Times New Roman" w:cs="Times New Roman"/>
          <w:color w:val="0E101A"/>
          <w:sz w:val="24"/>
          <w:szCs w:val="24"/>
          <w:u w:color="0E101A"/>
        </w:rPr>
        <w:t xml:space="preserve"> 5.2 </w:t>
      </w:r>
      <w:proofErr w:type="spellStart"/>
      <w:r w:rsidRPr="00B41996">
        <w:rPr>
          <w:rFonts w:ascii="Times New Roman" w:hAnsi="Times New Roman" w:cs="Times New Roman"/>
          <w:color w:val="0E101A"/>
          <w:sz w:val="24"/>
          <w:szCs w:val="24"/>
          <w:u w:color="0E101A"/>
        </w:rPr>
        <w:t>Alternatives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revolution</w:t>
      </w:r>
      <w:proofErr w:type="spellEnd"/>
      <w:r w:rsidRPr="00B41996">
        <w:rPr>
          <w:rFonts w:ascii="Times New Roman" w:hAnsi="Times New Roman" w:cs="Times New Roman"/>
          <w:color w:val="0E101A"/>
          <w:sz w:val="24"/>
          <w:szCs w:val="24"/>
          <w:u w:color="0E101A"/>
        </w:rPr>
        <w:t>.</w:t>
      </w:r>
    </w:p>
    <w:p w14:paraId="5702CAE0" w14:textId="77777777" w:rsidR="00427E4D" w:rsidRPr="00B41996" w:rsidRDefault="00427E4D" w:rsidP="00427E4D">
      <w:pPr>
        <w:spacing w:line="360" w:lineRule="auto"/>
        <w:rPr>
          <w:rFonts w:ascii="Times New Roman" w:hAnsi="Times New Roman" w:cs="Times New Roman"/>
          <w:sz w:val="24"/>
          <w:szCs w:val="24"/>
        </w:rPr>
      </w:pPr>
      <w:r w:rsidRPr="00B41996">
        <w:rPr>
          <w:rFonts w:ascii="Times New Roman" w:hAnsi="Times New Roman" w:cs="Times New Roman"/>
          <w:b/>
          <w:bCs/>
          <w:sz w:val="24"/>
          <w:szCs w:val="24"/>
        </w:rPr>
        <w:t>Keywords:</w:t>
      </w:r>
      <w:r w:rsidRPr="00B41996">
        <w:rPr>
          <w:rFonts w:ascii="Times New Roman" w:hAnsi="Times New Roman" w:cs="Times New Roman"/>
          <w:bCs/>
          <w:sz w:val="24"/>
          <w:szCs w:val="24"/>
        </w:rPr>
        <w:t xml:space="preserve"> Spain; </w:t>
      </w:r>
      <w:proofErr w:type="spellStart"/>
      <w:r w:rsidRPr="00B41996">
        <w:rPr>
          <w:rFonts w:ascii="Times New Roman" w:hAnsi="Times New Roman" w:cs="Times New Roman"/>
          <w:bCs/>
          <w:sz w:val="24"/>
          <w:szCs w:val="24"/>
        </w:rPr>
        <w:t>Anarchism</w:t>
      </w:r>
      <w:proofErr w:type="spellEnd"/>
      <w:r w:rsidRPr="00B41996">
        <w:rPr>
          <w:rFonts w:ascii="Times New Roman" w:hAnsi="Times New Roman" w:cs="Times New Roman"/>
          <w:bCs/>
          <w:sz w:val="24"/>
          <w:szCs w:val="24"/>
        </w:rPr>
        <w:t xml:space="preserve">; COVID-19; Power </w:t>
      </w:r>
      <w:proofErr w:type="spellStart"/>
      <w:r w:rsidRPr="00B41996">
        <w:rPr>
          <w:rFonts w:ascii="Times New Roman" w:hAnsi="Times New Roman" w:cs="Times New Roman"/>
          <w:bCs/>
          <w:sz w:val="24"/>
          <w:szCs w:val="24"/>
        </w:rPr>
        <w:t>Accumulation</w:t>
      </w:r>
      <w:bookmarkStart w:id="5" w:name="_Ref10560451"/>
      <w:bookmarkStart w:id="6" w:name="_Toc"/>
      <w:proofErr w:type="spellEnd"/>
      <w:r w:rsidRPr="00B41996">
        <w:rPr>
          <w:rFonts w:ascii="Times New Roman" w:hAnsi="Times New Roman" w:cs="Times New Roman"/>
          <w:bCs/>
          <w:sz w:val="24"/>
          <w:szCs w:val="24"/>
        </w:rPr>
        <w:t>.</w:t>
      </w:r>
    </w:p>
    <w:p w14:paraId="66FDE075" w14:textId="77777777" w:rsidR="00B41996" w:rsidRPr="00B41996" w:rsidRDefault="00B41996" w:rsidP="00427E4D">
      <w:pPr>
        <w:spacing w:line="360" w:lineRule="auto"/>
        <w:jc w:val="both"/>
        <w:rPr>
          <w:rFonts w:ascii="Times New Roman" w:hAnsi="Times New Roman" w:cs="Times New Roman"/>
          <w:sz w:val="24"/>
          <w:szCs w:val="24"/>
        </w:rPr>
      </w:pPr>
    </w:p>
    <w:p w14:paraId="34EBF3F7" w14:textId="77777777" w:rsidR="00F1066C" w:rsidRDefault="00F1066C" w:rsidP="00427E4D">
      <w:pPr>
        <w:spacing w:line="360" w:lineRule="auto"/>
        <w:jc w:val="both"/>
        <w:rPr>
          <w:rFonts w:ascii="Times New Roman" w:hAnsi="Times New Roman" w:cs="Times New Roman"/>
          <w:b/>
          <w:sz w:val="24"/>
          <w:szCs w:val="24"/>
        </w:rPr>
      </w:pPr>
    </w:p>
    <w:p w14:paraId="70F5D85A" w14:textId="77777777" w:rsidR="00F1066C" w:rsidRDefault="00F1066C" w:rsidP="00427E4D">
      <w:pPr>
        <w:spacing w:line="360" w:lineRule="auto"/>
        <w:jc w:val="both"/>
        <w:rPr>
          <w:rFonts w:ascii="Times New Roman" w:hAnsi="Times New Roman" w:cs="Times New Roman"/>
          <w:b/>
          <w:sz w:val="24"/>
          <w:szCs w:val="24"/>
        </w:rPr>
      </w:pPr>
    </w:p>
    <w:p w14:paraId="3C13C8F6" w14:textId="77777777" w:rsidR="00F1066C" w:rsidRDefault="00F1066C" w:rsidP="00427E4D">
      <w:pPr>
        <w:spacing w:line="360" w:lineRule="auto"/>
        <w:jc w:val="both"/>
        <w:rPr>
          <w:rFonts w:ascii="Times New Roman" w:hAnsi="Times New Roman" w:cs="Times New Roman"/>
          <w:b/>
          <w:sz w:val="24"/>
          <w:szCs w:val="24"/>
        </w:rPr>
      </w:pPr>
    </w:p>
    <w:p w14:paraId="584B0AC8" w14:textId="77777777" w:rsidR="00F1066C" w:rsidRDefault="00F1066C" w:rsidP="00427E4D">
      <w:pPr>
        <w:spacing w:line="360" w:lineRule="auto"/>
        <w:jc w:val="both"/>
        <w:rPr>
          <w:rFonts w:ascii="Times New Roman" w:hAnsi="Times New Roman" w:cs="Times New Roman"/>
          <w:b/>
          <w:sz w:val="24"/>
          <w:szCs w:val="24"/>
        </w:rPr>
      </w:pPr>
    </w:p>
    <w:p w14:paraId="079F35DA" w14:textId="77777777" w:rsidR="00F1066C" w:rsidRDefault="00F1066C" w:rsidP="00427E4D">
      <w:pPr>
        <w:spacing w:line="360" w:lineRule="auto"/>
        <w:jc w:val="both"/>
        <w:rPr>
          <w:rFonts w:ascii="Times New Roman" w:hAnsi="Times New Roman" w:cs="Times New Roman"/>
          <w:b/>
          <w:sz w:val="24"/>
          <w:szCs w:val="24"/>
        </w:rPr>
      </w:pPr>
    </w:p>
    <w:p w14:paraId="468988BC" w14:textId="77777777" w:rsidR="00F1066C" w:rsidRDefault="00F1066C" w:rsidP="00427E4D">
      <w:pPr>
        <w:spacing w:line="360" w:lineRule="auto"/>
        <w:jc w:val="both"/>
        <w:rPr>
          <w:rFonts w:ascii="Times New Roman" w:hAnsi="Times New Roman" w:cs="Times New Roman"/>
          <w:b/>
          <w:sz w:val="24"/>
          <w:szCs w:val="24"/>
        </w:rPr>
      </w:pPr>
    </w:p>
    <w:p w14:paraId="74CAEBAB" w14:textId="77777777" w:rsidR="00F1066C" w:rsidRDefault="00F1066C" w:rsidP="00427E4D">
      <w:pPr>
        <w:spacing w:line="360" w:lineRule="auto"/>
        <w:jc w:val="both"/>
        <w:rPr>
          <w:rFonts w:ascii="Times New Roman" w:hAnsi="Times New Roman" w:cs="Times New Roman"/>
          <w:b/>
          <w:sz w:val="24"/>
          <w:szCs w:val="24"/>
        </w:rPr>
      </w:pPr>
    </w:p>
    <w:p w14:paraId="0BE6A293" w14:textId="77777777" w:rsidR="00F1066C" w:rsidRDefault="00F1066C" w:rsidP="00427E4D">
      <w:pPr>
        <w:spacing w:line="360" w:lineRule="auto"/>
        <w:jc w:val="both"/>
        <w:rPr>
          <w:rFonts w:ascii="Times New Roman" w:hAnsi="Times New Roman" w:cs="Times New Roman"/>
          <w:b/>
          <w:sz w:val="24"/>
          <w:szCs w:val="24"/>
        </w:rPr>
      </w:pPr>
    </w:p>
    <w:p w14:paraId="79007C4A" w14:textId="27C000AD" w:rsidR="00427E4D" w:rsidRPr="00B41996" w:rsidRDefault="00427E4D" w:rsidP="00427E4D">
      <w:pPr>
        <w:spacing w:line="360" w:lineRule="auto"/>
        <w:jc w:val="both"/>
        <w:rPr>
          <w:rFonts w:ascii="Times New Roman" w:hAnsi="Times New Roman" w:cs="Times New Roman"/>
          <w:b/>
          <w:sz w:val="24"/>
          <w:szCs w:val="24"/>
        </w:rPr>
      </w:pPr>
      <w:proofErr w:type="spellStart"/>
      <w:r w:rsidRPr="00B41996">
        <w:rPr>
          <w:rFonts w:ascii="Times New Roman" w:hAnsi="Times New Roman" w:cs="Times New Roman"/>
          <w:b/>
          <w:sz w:val="24"/>
          <w:szCs w:val="24"/>
        </w:rPr>
        <w:lastRenderedPageBreak/>
        <w:t>Introduction</w:t>
      </w:r>
      <w:bookmarkEnd w:id="5"/>
      <w:bookmarkEnd w:id="6"/>
      <w:proofErr w:type="spellEnd"/>
    </w:p>
    <w:p w14:paraId="22AD288F"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Over time,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often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upheavals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illness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humanity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circumstances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year</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face a </w:t>
      </w:r>
      <w:proofErr w:type="spellStart"/>
      <w:r w:rsidRPr="00B41996">
        <w:rPr>
          <w:rFonts w:ascii="Times New Roman" w:hAnsi="Times New Roman" w:cs="Times New Roman"/>
          <w:sz w:val="24"/>
          <w:szCs w:val="24"/>
        </w:rPr>
        <w:t>great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challenge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shortest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novel COVID-19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broke</w:t>
      </w:r>
      <w:proofErr w:type="spellEnd"/>
      <w:r w:rsidRPr="00B41996">
        <w:rPr>
          <w:rFonts w:ascii="Times New Roman" w:hAnsi="Times New Roman" w:cs="Times New Roman"/>
          <w:sz w:val="24"/>
          <w:szCs w:val="24"/>
        </w:rPr>
        <w:t xml:space="preserve"> out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Chinese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Wuhan in </w:t>
      </w:r>
      <w:proofErr w:type="spellStart"/>
      <w:r w:rsidRPr="00B41996">
        <w:rPr>
          <w:rFonts w:ascii="Times New Roman" w:hAnsi="Times New Roman" w:cs="Times New Roman"/>
          <w:sz w:val="24"/>
          <w:szCs w:val="24"/>
        </w:rPr>
        <w:t>December</w:t>
      </w:r>
      <w:proofErr w:type="spellEnd"/>
      <w:r w:rsidRPr="00B41996">
        <w:rPr>
          <w:rFonts w:ascii="Times New Roman" w:hAnsi="Times New Roman" w:cs="Times New Roman"/>
          <w:sz w:val="24"/>
          <w:szCs w:val="24"/>
        </w:rPr>
        <w:t xml:space="preserve"> 2019, it </w:t>
      </w:r>
      <w:proofErr w:type="spellStart"/>
      <w:r w:rsidRPr="00B41996">
        <w:rPr>
          <w:rFonts w:ascii="Times New Roman" w:hAnsi="Times New Roman" w:cs="Times New Roman"/>
          <w:sz w:val="24"/>
          <w:szCs w:val="24"/>
        </w:rPr>
        <w:t>turned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global world </w:t>
      </w:r>
      <w:proofErr w:type="spellStart"/>
      <w:r w:rsidRPr="00B41996">
        <w:rPr>
          <w:rFonts w:ascii="Times New Roman" w:hAnsi="Times New Roman" w:cs="Times New Roman"/>
          <w:sz w:val="24"/>
          <w:szCs w:val="24"/>
        </w:rPr>
        <w:t>upside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down</w:t>
      </w:r>
      <w:proofErr w:type="spellEnd"/>
      <w:r w:rsidRPr="00B41996">
        <w:rPr>
          <w:rFonts w:ascii="Times New Roman" w:hAnsi="Times New Roman" w:cs="Times New Roman"/>
          <w:sz w:val="24"/>
          <w:szCs w:val="24"/>
        </w:rPr>
        <w:t xml:space="preserve">. The new </w:t>
      </w:r>
      <w:proofErr w:type="spellStart"/>
      <w:r w:rsidRPr="00B41996">
        <w:rPr>
          <w:rFonts w:ascii="Times New Roman" w:hAnsi="Times New Roman" w:cs="Times New Roman"/>
          <w:sz w:val="24"/>
          <w:szCs w:val="24"/>
        </w:rPr>
        <w:t>coronavirus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literally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 social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standstill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turning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globe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zone.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The country </w:t>
      </w:r>
      <w:proofErr w:type="spellStart"/>
      <w:r w:rsidRPr="00B41996">
        <w:rPr>
          <w:rFonts w:ascii="Times New Roman" w:hAnsi="Times New Roman" w:cs="Times New Roman"/>
          <w:sz w:val="24"/>
          <w:szCs w:val="24"/>
        </w:rPr>
        <w:t>registered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infected</w:t>
      </w:r>
      <w:proofErr w:type="spellEnd"/>
      <w:r w:rsidRPr="00B41996">
        <w:rPr>
          <w:rFonts w:ascii="Times New Roman" w:hAnsi="Times New Roman" w:cs="Times New Roman"/>
          <w:sz w:val="24"/>
          <w:szCs w:val="24"/>
        </w:rPr>
        <w:t xml:space="preserve"> in late </w:t>
      </w:r>
      <w:proofErr w:type="spellStart"/>
      <w:r w:rsidRPr="00B41996">
        <w:rPr>
          <w:rFonts w:ascii="Times New Roman" w:hAnsi="Times New Roman" w:cs="Times New Roman"/>
          <w:sz w:val="24"/>
          <w:szCs w:val="24"/>
        </w:rPr>
        <w:t>January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deaths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continued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increase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causing</w:t>
      </w:r>
      <w:proofErr w:type="spellEnd"/>
      <w:r w:rsidRPr="00B41996">
        <w:rPr>
          <w:rFonts w:ascii="Times New Roman" w:hAnsi="Times New Roman" w:cs="Times New Roman"/>
          <w:sz w:val="24"/>
          <w:szCs w:val="24"/>
        </w:rPr>
        <w:t xml:space="preserve"> medical,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concerns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(Forte, 2020).</w:t>
      </w:r>
    </w:p>
    <w:p w14:paraId="67F9AB39"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15 </w:t>
      </w:r>
      <w:proofErr w:type="spellStart"/>
      <w:r w:rsidRPr="00B41996">
        <w:rPr>
          <w:rFonts w:ascii="Times New Roman" w:hAnsi="Times New Roman" w:cs="Times New Roman"/>
          <w:sz w:val="24"/>
          <w:szCs w:val="24"/>
        </w:rPr>
        <w:t>March</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alert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resulting</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nationwide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lockdown</w:t>
      </w:r>
      <w:proofErr w:type="spellEnd"/>
      <w:r w:rsidRPr="00B41996">
        <w:rPr>
          <w:rFonts w:ascii="Times New Roman" w:hAnsi="Times New Roman" w:cs="Times New Roman"/>
          <w:sz w:val="24"/>
          <w:szCs w:val="24"/>
        </w:rPr>
        <w:t xml:space="preserve">. 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moment</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difficult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worsen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look like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fact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rights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restricted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likely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late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consequences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inevitably</w:t>
      </w:r>
      <w:proofErr w:type="spellEnd"/>
      <w:r w:rsidRPr="00B41996">
        <w:rPr>
          <w:rFonts w:ascii="Times New Roman" w:hAnsi="Times New Roman" w:cs="Times New Roman"/>
          <w:sz w:val="24"/>
          <w:szCs w:val="24"/>
        </w:rPr>
        <w:t xml:space="preserve"> a social </w:t>
      </w:r>
      <w:proofErr w:type="spellStart"/>
      <w:r w:rsidRPr="00B41996">
        <w:rPr>
          <w:rFonts w:ascii="Times New Roman" w:hAnsi="Times New Roman" w:cs="Times New Roman"/>
          <w:sz w:val="24"/>
          <w:szCs w:val="24"/>
        </w:rPr>
        <w:t>powder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keg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explosion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difficult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suitable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breeding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ground</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subject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scientific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w:t>
      </w:r>
    </w:p>
    <w:p w14:paraId="702A892A"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essay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primarily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concerned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looks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As a </w:t>
      </w:r>
      <w:proofErr w:type="spellStart"/>
      <w:r w:rsidRPr="00B41996">
        <w:rPr>
          <w:rFonts w:ascii="Times New Roman" w:hAnsi="Times New Roman" w:cs="Times New Roman"/>
          <w:sz w:val="24"/>
          <w:szCs w:val="24"/>
        </w:rPr>
        <w:t>means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exemplifying</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look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compare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parallels</w:t>
      </w:r>
      <w:proofErr w:type="spellEnd"/>
      <w:r w:rsidRPr="00B41996">
        <w:rPr>
          <w:rFonts w:ascii="Times New Roman" w:hAnsi="Times New Roman" w:cs="Times New Roman"/>
          <w:sz w:val="24"/>
          <w:szCs w:val="24"/>
        </w:rPr>
        <w:t xml:space="preserve"> in Spanish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w:t>
      </w:r>
    </w:p>
    <w:p w14:paraId="2ADCF9D5"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assumption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potential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platform</w:t>
      </w:r>
      <w:proofErr w:type="spellEnd"/>
      <w:r w:rsidRPr="00B41996">
        <w:rPr>
          <w:rFonts w:ascii="Times New Roman" w:hAnsi="Times New Roman" w:cs="Times New Roman"/>
          <w:sz w:val="24"/>
          <w:szCs w:val="24"/>
        </w:rPr>
        <w:t xml:space="preserve"> for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directions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authoritarianism</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anarchy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assuming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easily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respective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extent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coronavirus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platform</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anarchistic</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parallels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identified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similar </w:t>
      </w:r>
      <w:proofErr w:type="spellStart"/>
      <w:r w:rsidRPr="00B41996">
        <w:rPr>
          <w:rFonts w:ascii="Times New Roman" w:hAnsi="Times New Roman" w:cs="Times New Roman"/>
          <w:sz w:val="24"/>
          <w:szCs w:val="24"/>
        </w:rPr>
        <w:t>situations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(e.g. Spanish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world financial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1929)?</w:t>
      </w:r>
    </w:p>
    <w:p w14:paraId="7A6937AB" w14:textId="77777777" w:rsidR="00427E4D" w:rsidRPr="00B41996" w:rsidRDefault="00427E4D" w:rsidP="00FE707B">
      <w:pPr>
        <w:spacing w:after="0" w:line="360" w:lineRule="auto"/>
        <w:ind w:firstLine="431"/>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find</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w:t>
      </w:r>
      <w:proofErr w:type="spellEnd"/>
      <w:r w:rsidRPr="00B41996">
        <w:rPr>
          <w:rFonts w:ascii="Times New Roman" w:hAnsi="Times New Roman" w:cs="Times New Roman"/>
          <w:sz w:val="24"/>
          <w:szCs w:val="24"/>
        </w:rPr>
        <w:t xml:space="preserve"> a short </w:t>
      </w:r>
      <w:proofErr w:type="spellStart"/>
      <w:r w:rsidRPr="00B41996">
        <w:rPr>
          <w:rFonts w:ascii="Times New Roman" w:hAnsi="Times New Roman" w:cs="Times New Roman"/>
          <w:sz w:val="24"/>
          <w:szCs w:val="24"/>
        </w:rPr>
        <w:t>summary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basics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topic</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2, i.e. an approach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accumulated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definition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an overview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as a short </w:t>
      </w:r>
      <w:proofErr w:type="spellStart"/>
      <w:r w:rsidRPr="00B41996">
        <w:rPr>
          <w:rFonts w:ascii="Times New Roman" w:hAnsi="Times New Roman" w:cs="Times New Roman"/>
          <w:sz w:val="24"/>
          <w:szCs w:val="24"/>
        </w:rPr>
        <w:lastRenderedPageBreak/>
        <w:t>description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COVID-19 as a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for 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w:t>
      </w:r>
      <w:proofErr w:type="spellEnd"/>
      <w:r w:rsidRPr="00B41996">
        <w:rPr>
          <w:rFonts w:ascii="Times New Roman" w:hAnsi="Times New Roman" w:cs="Times New Roman"/>
          <w:sz w:val="24"/>
          <w:szCs w:val="24"/>
        </w:rPr>
        <w:t xml:space="preserve"> an approach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methodology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section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3.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provided</w:t>
      </w:r>
      <w:proofErr w:type="spellEnd"/>
      <w:r w:rsidRPr="00B41996">
        <w:rPr>
          <w:rFonts w:ascii="Times New Roman" w:hAnsi="Times New Roman" w:cs="Times New Roman"/>
          <w:sz w:val="24"/>
          <w:szCs w:val="24"/>
        </w:rPr>
        <w:t xml:space="preserve"> background </w:t>
      </w:r>
      <w:proofErr w:type="spellStart"/>
      <w:r w:rsidRPr="00B41996">
        <w:rPr>
          <w:rFonts w:ascii="Times New Roman" w:hAnsi="Times New Roman" w:cs="Times New Roman"/>
          <w:sz w:val="24"/>
          <w:szCs w:val="24"/>
        </w:rPr>
        <w:t>information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2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give</w:t>
      </w:r>
      <w:proofErr w:type="spellEnd"/>
      <w:r w:rsidRPr="00B41996">
        <w:rPr>
          <w:rFonts w:ascii="Times New Roman" w:hAnsi="Times New Roman" w:cs="Times New Roman"/>
          <w:sz w:val="24"/>
          <w:szCs w:val="24"/>
        </w:rPr>
        <w:t xml:space="preserve"> an overview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potential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crises in Spain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4,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case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global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case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previous</w:t>
      </w:r>
      <w:proofErr w:type="spellEnd"/>
      <w:r w:rsidRPr="00B41996">
        <w:rPr>
          <w:rFonts w:ascii="Times New Roman" w:hAnsi="Times New Roman" w:cs="Times New Roman"/>
          <w:sz w:val="24"/>
          <w:szCs w:val="24"/>
        </w:rPr>
        <w:t xml:space="preserve"> crises in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overview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evaluate</w:t>
      </w:r>
      <w:proofErr w:type="spellEnd"/>
      <w:r w:rsidRPr="00B41996">
        <w:rPr>
          <w:rFonts w:ascii="Times New Roman" w:hAnsi="Times New Roman" w:cs="Times New Roman"/>
          <w:sz w:val="24"/>
          <w:szCs w:val="24"/>
        </w:rPr>
        <w:t xml:space="preserve">, compare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discuss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findings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5 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derive an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6.</w:t>
      </w:r>
    </w:p>
    <w:p w14:paraId="31898C6A" w14:textId="77777777" w:rsidR="00427E4D" w:rsidRPr="00B41996" w:rsidRDefault="00427E4D" w:rsidP="00FE707B">
      <w:pPr>
        <w:pStyle w:val="Ttulo1"/>
        <w:spacing w:before="0" w:after="0"/>
        <w:rPr>
          <w:rFonts w:eastAsia="Arial Unicode MS"/>
          <w:color w:val="auto"/>
          <w:sz w:val="24"/>
          <w:szCs w:val="24"/>
        </w:rPr>
      </w:pPr>
      <w:bookmarkStart w:id="7" w:name="_Toc1"/>
    </w:p>
    <w:p w14:paraId="04DC8A90" w14:textId="77777777" w:rsidR="00427E4D" w:rsidRPr="00B41996" w:rsidRDefault="00427E4D" w:rsidP="00427E4D">
      <w:pPr>
        <w:pStyle w:val="Ttulo1"/>
        <w:rPr>
          <w:color w:val="auto"/>
          <w:sz w:val="24"/>
          <w:szCs w:val="24"/>
        </w:rPr>
      </w:pPr>
      <w:r w:rsidRPr="00B41996">
        <w:rPr>
          <w:rFonts w:eastAsia="Arial Unicode MS"/>
          <w:color w:val="auto"/>
          <w:sz w:val="24"/>
          <w:szCs w:val="24"/>
        </w:rPr>
        <w:t>Theory and background</w:t>
      </w:r>
      <w:bookmarkEnd w:id="7"/>
    </w:p>
    <w:p w14:paraId="1BBC77CD"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provides</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introduction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background </w:t>
      </w:r>
      <w:proofErr w:type="spellStart"/>
      <w:r w:rsidRPr="00B41996">
        <w:rPr>
          <w:rFonts w:ascii="Times New Roman" w:hAnsi="Times New Roman" w:cs="Times New Roman"/>
          <w:sz w:val="24"/>
          <w:szCs w:val="24"/>
        </w:rPr>
        <w:t>information</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It looks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an overview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given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outlined</w:t>
      </w:r>
      <w:proofErr w:type="spellEnd"/>
      <w:r w:rsidRPr="00B41996">
        <w:rPr>
          <w:rFonts w:ascii="Times New Roman" w:hAnsi="Times New Roman" w:cs="Times New Roman"/>
          <w:sz w:val="24"/>
          <w:szCs w:val="24"/>
        </w:rPr>
        <w:t xml:space="preserve">. </w:t>
      </w:r>
    </w:p>
    <w:p w14:paraId="284CC3DF" w14:textId="77777777" w:rsidR="00427E4D" w:rsidRPr="00B41996" w:rsidRDefault="00427E4D" w:rsidP="00427E4D">
      <w:pPr>
        <w:pStyle w:val="Ttulo2"/>
        <w:rPr>
          <w:b w:val="0"/>
          <w:i/>
          <w:color w:val="auto"/>
          <w:sz w:val="24"/>
          <w:szCs w:val="24"/>
        </w:rPr>
      </w:pPr>
      <w:bookmarkStart w:id="8" w:name="_Toc2"/>
      <w:r w:rsidRPr="00B41996">
        <w:rPr>
          <w:rFonts w:eastAsia="Arial Unicode MS"/>
          <w:b w:val="0"/>
          <w:i/>
          <w:color w:val="auto"/>
          <w:sz w:val="24"/>
          <w:szCs w:val="24"/>
        </w:rPr>
        <w:t xml:space="preserve">Power accumulation &amp; participation </w:t>
      </w:r>
      <w:bookmarkEnd w:id="8"/>
    </w:p>
    <w:p w14:paraId="24031808" w14:textId="77777777" w:rsidR="00427E4D" w:rsidRPr="00B41996" w:rsidRDefault="00427E4D" w:rsidP="00427E4D">
      <w:pPr>
        <w:spacing w:line="360" w:lineRule="auto"/>
        <w:ind w:firstLine="708"/>
        <w:jc w:val="both"/>
        <w:rPr>
          <w:rFonts w:ascii="Times New Roman" w:hAnsi="Times New Roman" w:cs="Times New Roman"/>
          <w:color w:val="0E101A"/>
          <w:sz w:val="24"/>
          <w:szCs w:val="24"/>
          <w:u w:color="0E101A"/>
        </w:rPr>
      </w:pPr>
      <w:r w:rsidRPr="00B41996">
        <w:rPr>
          <w:rFonts w:ascii="Times New Roman" w:hAnsi="Times New Roman" w:cs="Times New Roman"/>
          <w:color w:val="0E101A"/>
          <w:sz w:val="24"/>
          <w:szCs w:val="24"/>
          <w:u w:color="0E101A"/>
        </w:rPr>
        <w:t xml:space="preserve">In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paper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Seymour </w:t>
      </w:r>
      <w:proofErr w:type="spellStart"/>
      <w:r w:rsidRPr="00B41996">
        <w:rPr>
          <w:rFonts w:ascii="Times New Roman" w:hAnsi="Times New Roman" w:cs="Times New Roman"/>
          <w:color w:val="0E101A"/>
          <w:sz w:val="24"/>
          <w:szCs w:val="24"/>
          <w:u w:color="0E101A"/>
        </w:rPr>
        <w:t>Melman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Carole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Gar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going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used</w:t>
      </w:r>
      <w:proofErr w:type="spellEnd"/>
      <w:r w:rsidRPr="00B41996">
        <w:rPr>
          <w:rFonts w:ascii="Times New Roman" w:hAnsi="Times New Roman" w:cs="Times New Roman"/>
          <w:color w:val="0E101A"/>
          <w:sz w:val="24"/>
          <w:szCs w:val="24"/>
          <w:u w:color="0E101A"/>
        </w:rPr>
        <w:t xml:space="preserve">, in particular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analyze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crises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present</w:t>
      </w:r>
      <w:proofErr w:type="spellEnd"/>
      <w:r w:rsidRPr="00B41996">
        <w:rPr>
          <w:rFonts w:ascii="Times New Roman" w:hAnsi="Times New Roman" w:cs="Times New Roman"/>
          <w:color w:val="0E101A"/>
          <w:sz w:val="24"/>
          <w:szCs w:val="24"/>
          <w:u w:color="0E101A"/>
        </w:rPr>
        <w:t xml:space="preserve">. </w:t>
      </w:r>
    </w:p>
    <w:p w14:paraId="25BDB277" w14:textId="77777777" w:rsidR="00427E4D" w:rsidRPr="00B41996" w:rsidRDefault="00427E4D" w:rsidP="00427E4D">
      <w:pPr>
        <w:spacing w:line="360" w:lineRule="auto"/>
        <w:ind w:firstLine="708"/>
        <w:jc w:val="both"/>
        <w:rPr>
          <w:rFonts w:ascii="Times New Roman" w:hAnsi="Times New Roman" w:cs="Times New Roman"/>
          <w:color w:val="0E101A"/>
          <w:sz w:val="24"/>
          <w:szCs w:val="24"/>
          <w:u w:color="0E101A"/>
        </w:rPr>
      </w:pPr>
      <w:proofErr w:type="spellStart"/>
      <w:r w:rsidRPr="00B41996">
        <w:rPr>
          <w:rFonts w:ascii="Times New Roman" w:hAnsi="Times New Roman" w:cs="Times New Roman"/>
          <w:color w:val="0E101A"/>
          <w:sz w:val="24"/>
          <w:szCs w:val="24"/>
          <w:u w:color="0E101A"/>
        </w:rPr>
        <w:t>Carole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her</w:t>
      </w:r>
      <w:proofErr w:type="spellEnd"/>
      <w:r w:rsidRPr="00B41996">
        <w:rPr>
          <w:rFonts w:ascii="Times New Roman" w:hAnsi="Times New Roman" w:cs="Times New Roman"/>
          <w:color w:val="0E101A"/>
          <w:sz w:val="24"/>
          <w:szCs w:val="24"/>
          <w:u w:color="0E101A"/>
        </w:rPr>
        <w:t xml:space="preserve"> book </w:t>
      </w:r>
      <w:proofErr w:type="spellStart"/>
      <w:r w:rsidRPr="00B41996">
        <w:rPr>
          <w:rFonts w:ascii="Times New Roman" w:hAnsi="Times New Roman" w:cs="Times New Roman"/>
          <w:i/>
          <w:iCs/>
          <w:color w:val="0E101A"/>
          <w:sz w:val="24"/>
          <w:szCs w:val="24"/>
          <w:u w:color="0E101A"/>
        </w:rPr>
        <w:t>Participation</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and</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Democratic</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Theory</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color w:val="0E101A"/>
          <w:sz w:val="24"/>
          <w:szCs w:val="24"/>
          <w:u w:color="0E101A"/>
        </w:rPr>
        <w:t>studies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concept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depth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means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people</w:t>
      </w:r>
      <w:proofErr w:type="spellEnd"/>
      <w:r w:rsidRPr="00B41996">
        <w:rPr>
          <w:rFonts w:ascii="Times New Roman" w:hAnsi="Times New Roman" w:cs="Times New Roman"/>
          <w:color w:val="0E101A"/>
          <w:sz w:val="24"/>
          <w:szCs w:val="24"/>
          <w:u w:color="0E101A"/>
        </w:rPr>
        <w:t xml:space="preserve">. It </w:t>
      </w:r>
      <w:proofErr w:type="spellStart"/>
      <w:r w:rsidRPr="00B41996">
        <w:rPr>
          <w:rFonts w:ascii="Times New Roman" w:hAnsi="Times New Roman" w:cs="Times New Roman"/>
          <w:color w:val="0E101A"/>
          <w:sz w:val="24"/>
          <w:szCs w:val="24"/>
          <w:u w:color="0E101A"/>
        </w:rPr>
        <w:t>represents</w:t>
      </w:r>
      <w:proofErr w:type="spellEnd"/>
      <w:r w:rsidRPr="00B41996">
        <w:rPr>
          <w:rFonts w:ascii="Times New Roman" w:hAnsi="Times New Roman" w:cs="Times New Roman"/>
          <w:color w:val="0E101A"/>
          <w:sz w:val="24"/>
          <w:szCs w:val="24"/>
          <w:u w:color="0E101A"/>
        </w:rPr>
        <w:t xml:space="preserve"> a system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government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where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sovereignty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exercised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i/>
          <w:iCs/>
          <w:color w:val="0E101A"/>
          <w:sz w:val="24"/>
          <w:szCs w:val="24"/>
          <w:u w:color="0E101A"/>
        </w:rPr>
        <w:t>demos</w:t>
      </w:r>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citizens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study</w:t>
      </w:r>
      <w:proofErr w:type="spellEnd"/>
      <w:r w:rsidRPr="00B41996">
        <w:rPr>
          <w:rFonts w:ascii="Times New Roman" w:hAnsi="Times New Roman" w:cs="Times New Roman"/>
          <w:color w:val="0E101A"/>
          <w:sz w:val="24"/>
          <w:szCs w:val="24"/>
          <w:u w:color="0E101A"/>
        </w:rPr>
        <w:t xml:space="preserve"> starts </w:t>
      </w:r>
      <w:proofErr w:type="spellStart"/>
      <w:r w:rsidRPr="00B41996">
        <w:rPr>
          <w:rFonts w:ascii="Times New Roman" w:hAnsi="Times New Roman" w:cs="Times New Roman"/>
          <w:color w:val="0E101A"/>
          <w:sz w:val="24"/>
          <w:szCs w:val="24"/>
          <w:u w:color="0E101A"/>
        </w:rPr>
        <w:t>with</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analysis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modern</w:t>
      </w:r>
      <w:proofErr w:type="spellEnd"/>
      <w:r w:rsidRPr="00B41996">
        <w:rPr>
          <w:rFonts w:ascii="Times New Roman" w:hAnsi="Times New Roman" w:cs="Times New Roman"/>
          <w:color w:val="0E101A"/>
          <w:sz w:val="24"/>
          <w:szCs w:val="24"/>
          <w:u w:color="0E101A"/>
        </w:rPr>
        <w:t xml:space="preserve"> approach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concept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Indeed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many</w:t>
      </w:r>
      <w:proofErr w:type="spellEnd"/>
      <w:r w:rsidRPr="00B41996">
        <w:rPr>
          <w:rFonts w:ascii="Times New Roman" w:hAnsi="Times New Roman" w:cs="Times New Roman"/>
          <w:color w:val="0E101A"/>
          <w:sz w:val="24"/>
          <w:szCs w:val="24"/>
          <w:u w:color="0E101A"/>
        </w:rPr>
        <w:t xml:space="preserve"> scholars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many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societies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actualize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calls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contemporary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an approach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empties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true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meaning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as </w:t>
      </w:r>
      <w:proofErr w:type="spellStart"/>
      <w:r w:rsidRPr="00B41996">
        <w:rPr>
          <w:rFonts w:ascii="Times New Roman" w:hAnsi="Times New Roman" w:cs="Times New Roman"/>
          <w:color w:val="0E101A"/>
          <w:sz w:val="24"/>
          <w:szCs w:val="24"/>
          <w:u w:color="0E101A"/>
        </w:rPr>
        <w:t>people's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managing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collective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As a </w:t>
      </w:r>
      <w:proofErr w:type="spellStart"/>
      <w:r w:rsidRPr="00B41996">
        <w:rPr>
          <w:rFonts w:ascii="Times New Roman" w:hAnsi="Times New Roman" w:cs="Times New Roman"/>
          <w:color w:val="0E101A"/>
          <w:sz w:val="24"/>
          <w:szCs w:val="24"/>
          <w:u w:color="0E101A"/>
        </w:rPr>
        <w:t>result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contemporary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lacks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objective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criticism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does </w:t>
      </w:r>
      <w:proofErr w:type="spellStart"/>
      <w:r w:rsidRPr="00B41996">
        <w:rPr>
          <w:rFonts w:ascii="Times New Roman" w:hAnsi="Times New Roman" w:cs="Times New Roman"/>
          <w:color w:val="0E101A"/>
          <w:sz w:val="24"/>
          <w:szCs w:val="24"/>
          <w:u w:color="0E101A"/>
        </w:rPr>
        <w:t>not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present</w:t>
      </w:r>
      <w:proofErr w:type="spellEnd"/>
      <w:r w:rsidRPr="00B41996">
        <w:rPr>
          <w:rFonts w:ascii="Times New Roman" w:hAnsi="Times New Roman" w:cs="Times New Roman"/>
          <w:color w:val="0E101A"/>
          <w:sz w:val="24"/>
          <w:szCs w:val="24"/>
          <w:u w:color="0E101A"/>
        </w:rPr>
        <w:t xml:space="preserve"> a real </w:t>
      </w:r>
      <w:proofErr w:type="spellStart"/>
      <w:r w:rsidRPr="00B41996">
        <w:rPr>
          <w:rFonts w:ascii="Times New Roman" w:hAnsi="Times New Roman" w:cs="Times New Roman"/>
          <w:color w:val="0E101A"/>
          <w:sz w:val="24"/>
          <w:szCs w:val="24"/>
          <w:u w:color="0E101A"/>
        </w:rPr>
        <w:t>fact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holding </w:t>
      </w:r>
      <w:proofErr w:type="spellStart"/>
      <w:r w:rsidRPr="00B41996">
        <w:rPr>
          <w:rFonts w:ascii="Times New Roman" w:hAnsi="Times New Roman" w:cs="Times New Roman"/>
          <w:color w:val="0E101A"/>
          <w:sz w:val="24"/>
          <w:szCs w:val="24"/>
          <w:u w:color="0E101A"/>
        </w:rPr>
        <w:t>back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life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Contemporary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focus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problem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instability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derivative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from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people's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control</w:t>
      </w:r>
      <w:proofErr w:type="spellEnd"/>
      <w:r w:rsidRPr="00B41996">
        <w:rPr>
          <w:rFonts w:ascii="Times New Roman" w:hAnsi="Times New Roman" w:cs="Times New Roman"/>
          <w:color w:val="0E101A"/>
          <w:sz w:val="24"/>
          <w:szCs w:val="24"/>
          <w:u w:color="0E101A"/>
        </w:rPr>
        <w:t xml:space="preserve">. For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reason</w:t>
      </w:r>
      <w:proofErr w:type="spellEnd"/>
      <w:r w:rsidRPr="00B41996">
        <w:rPr>
          <w:rFonts w:ascii="Times New Roman" w:hAnsi="Times New Roman" w:cs="Times New Roman"/>
          <w:color w:val="0E101A"/>
          <w:sz w:val="24"/>
          <w:szCs w:val="24"/>
          <w:u w:color="0E101A"/>
        </w:rPr>
        <w:t xml:space="preserve">, scholars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create</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limit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popular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therefore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structures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government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ruled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by</w:t>
      </w:r>
      <w:proofErr w:type="spellEnd"/>
      <w:r w:rsidRPr="00B41996">
        <w:rPr>
          <w:rFonts w:ascii="Times New Roman" w:hAnsi="Times New Roman" w:cs="Times New Roman"/>
          <w:color w:val="0E101A"/>
          <w:sz w:val="24"/>
          <w:szCs w:val="24"/>
          <w:u w:color="0E101A"/>
        </w:rPr>
        <w:t xml:space="preserve"> elites.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contemporary</w:t>
      </w:r>
      <w:proofErr w:type="spellEnd"/>
      <w:r w:rsidRPr="00B41996">
        <w:rPr>
          <w:rFonts w:ascii="Times New Roman" w:hAnsi="Times New Roman" w:cs="Times New Roman"/>
          <w:color w:val="0E101A"/>
          <w:sz w:val="24"/>
          <w:szCs w:val="24"/>
          <w:u w:color="0E101A"/>
        </w:rPr>
        <w:t xml:space="preserve"> approach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concept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leads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lower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level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interest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people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increase</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elites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rulers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Instead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supports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classical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sz w:val="24"/>
          <w:szCs w:val="24"/>
        </w:rPr>
        <w:t>(</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1970)</w:t>
      </w:r>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approach,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goes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back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Rousseau's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ideas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subsequently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developed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by</w:t>
      </w:r>
      <w:proofErr w:type="spellEnd"/>
      <w:r w:rsidRPr="00B41996">
        <w:rPr>
          <w:rFonts w:ascii="Times New Roman" w:hAnsi="Times New Roman" w:cs="Times New Roman"/>
          <w:color w:val="0E101A"/>
          <w:sz w:val="24"/>
          <w:szCs w:val="24"/>
          <w:u w:color="0E101A"/>
        </w:rPr>
        <w:t xml:space="preserve"> Mill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Cole's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has</w:t>
      </w:r>
      <w:proofErr w:type="spellEnd"/>
      <w:r w:rsidRPr="00B41996">
        <w:rPr>
          <w:rFonts w:ascii="Times New Roman" w:hAnsi="Times New Roman" w:cs="Times New Roman"/>
          <w:color w:val="0E101A"/>
          <w:sz w:val="24"/>
          <w:szCs w:val="24"/>
          <w:u w:color="0E101A"/>
        </w:rPr>
        <w:t xml:space="preserve"> as its fundamental </w:t>
      </w:r>
      <w:proofErr w:type="spellStart"/>
      <w:r w:rsidRPr="00B41996">
        <w:rPr>
          <w:rFonts w:ascii="Times New Roman" w:hAnsi="Times New Roman" w:cs="Times New Roman"/>
          <w:color w:val="0E101A"/>
          <w:sz w:val="24"/>
          <w:szCs w:val="24"/>
          <w:u w:color="0E101A"/>
        </w:rPr>
        <w:t>concept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idea</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each</w:t>
      </w:r>
      <w:proofErr w:type="spellEnd"/>
      <w:r w:rsidRPr="00B41996">
        <w:rPr>
          <w:rFonts w:ascii="Times New Roman" w:hAnsi="Times New Roman" w:cs="Times New Roman"/>
          <w:color w:val="0E101A"/>
          <w:sz w:val="24"/>
          <w:szCs w:val="24"/>
          <w:u w:color="0E101A"/>
        </w:rPr>
        <w:t xml:space="preserve"> individual </w:t>
      </w:r>
      <w:proofErr w:type="spellStart"/>
      <w:r w:rsidRPr="00B41996">
        <w:rPr>
          <w:rFonts w:ascii="Times New Roman" w:hAnsi="Times New Roman" w:cs="Times New Roman"/>
          <w:color w:val="0E101A"/>
          <w:sz w:val="24"/>
          <w:szCs w:val="24"/>
          <w:u w:color="0E101A"/>
        </w:rPr>
        <w:t>should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directly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involved</w:t>
      </w:r>
      <w:proofErr w:type="spellEnd"/>
      <w:r w:rsidRPr="00B41996">
        <w:rPr>
          <w:rFonts w:ascii="Times New Roman" w:hAnsi="Times New Roman" w:cs="Times New Roman"/>
          <w:color w:val="0E101A"/>
          <w:sz w:val="24"/>
          <w:szCs w:val="24"/>
          <w:u w:color="0E101A"/>
        </w:rPr>
        <w:t xml:space="preserve"> in some </w:t>
      </w:r>
      <w:proofErr w:type="spellStart"/>
      <w:r w:rsidRPr="00B41996">
        <w:rPr>
          <w:rFonts w:ascii="Times New Roman" w:hAnsi="Times New Roman" w:cs="Times New Roman"/>
          <w:color w:val="0E101A"/>
          <w:sz w:val="24"/>
          <w:szCs w:val="24"/>
          <w:u w:color="0E101A"/>
        </w:rPr>
        <w:t>form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lastRenderedPageBreak/>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decision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Following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understand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idea</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society</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extended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explanation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term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needed</w:t>
      </w:r>
      <w:proofErr w:type="spellEnd"/>
      <w:r w:rsidRPr="00B41996">
        <w:rPr>
          <w:rFonts w:ascii="Times New Roman" w:hAnsi="Times New Roman" w:cs="Times New Roman"/>
          <w:color w:val="0E101A"/>
          <w:sz w:val="24"/>
          <w:szCs w:val="24"/>
          <w:u w:color="0E101A"/>
        </w:rPr>
        <w:t xml:space="preserve">. The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sphere</w:t>
      </w:r>
      <w:proofErr w:type="spellEnd"/>
      <w:r w:rsidRPr="00B41996">
        <w:rPr>
          <w:rFonts w:ascii="Times New Roman" w:hAnsi="Times New Roman" w:cs="Times New Roman"/>
          <w:color w:val="0E101A"/>
          <w:sz w:val="24"/>
          <w:szCs w:val="24"/>
          <w:u w:color="0E101A"/>
        </w:rPr>
        <w:t xml:space="preserve"> does </w:t>
      </w:r>
      <w:proofErr w:type="spellStart"/>
      <w:r w:rsidRPr="00B41996">
        <w:rPr>
          <w:rFonts w:ascii="Times New Roman" w:hAnsi="Times New Roman" w:cs="Times New Roman"/>
          <w:color w:val="0E101A"/>
          <w:sz w:val="24"/>
          <w:szCs w:val="24"/>
          <w:u w:color="0E101A"/>
        </w:rPr>
        <w:t>not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only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represent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national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government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but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concerns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collective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decisions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Considering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first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level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direct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decisions</w:t>
      </w:r>
      <w:proofErr w:type="spellEnd"/>
      <w:r w:rsidRPr="00B41996">
        <w:rPr>
          <w:rFonts w:ascii="Times New Roman" w:hAnsi="Times New Roman" w:cs="Times New Roman"/>
          <w:color w:val="0E101A"/>
          <w:sz w:val="24"/>
          <w:szCs w:val="24"/>
          <w:u w:color="0E101A"/>
        </w:rPr>
        <w:t xml:space="preserve"> must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local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work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level</w:t>
      </w:r>
      <w:proofErr w:type="spellEnd"/>
      <w:r w:rsidRPr="00B41996">
        <w:rPr>
          <w:rFonts w:ascii="Times New Roman" w:hAnsi="Times New Roman" w:cs="Times New Roman"/>
          <w:color w:val="0E101A"/>
          <w:sz w:val="24"/>
          <w:szCs w:val="24"/>
          <w:u w:color="0E101A"/>
        </w:rPr>
        <w:t xml:space="preserve">. Direct </w:t>
      </w:r>
      <w:proofErr w:type="spellStart"/>
      <w:r w:rsidRPr="00B41996">
        <w:rPr>
          <w:rFonts w:ascii="Times New Roman" w:hAnsi="Times New Roman" w:cs="Times New Roman"/>
          <w:color w:val="0E101A"/>
          <w:sz w:val="24"/>
          <w:szCs w:val="24"/>
          <w:u w:color="0E101A"/>
        </w:rPr>
        <w:t>involvement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knowledge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education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which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subsequently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lay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foundations</w:t>
      </w:r>
      <w:proofErr w:type="spellEnd"/>
      <w:r w:rsidRPr="00B41996">
        <w:rPr>
          <w:rFonts w:ascii="Times New Roman" w:hAnsi="Times New Roman" w:cs="Times New Roman"/>
          <w:color w:val="0E101A"/>
          <w:sz w:val="24"/>
          <w:szCs w:val="24"/>
          <w:u w:color="0E101A"/>
        </w:rPr>
        <w:t xml:space="preserve"> for more </w:t>
      </w:r>
      <w:proofErr w:type="spellStart"/>
      <w:r w:rsidRPr="00B41996">
        <w:rPr>
          <w:rFonts w:ascii="Times New Roman" w:hAnsi="Times New Roman" w:cs="Times New Roman"/>
          <w:color w:val="0E101A"/>
          <w:sz w:val="24"/>
          <w:szCs w:val="24"/>
          <w:u w:color="0E101A"/>
        </w:rPr>
        <w:t>comprehensible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government</w:t>
      </w:r>
      <w:proofErr w:type="spellEnd"/>
      <w:r w:rsidRPr="00B41996">
        <w:rPr>
          <w:rFonts w:ascii="Times New Roman" w:hAnsi="Times New Roman" w:cs="Times New Roman"/>
          <w:color w:val="0E101A"/>
          <w:sz w:val="24"/>
          <w:szCs w:val="24"/>
          <w:u w:color="0E101A"/>
        </w:rPr>
        <w:t>/</w:t>
      </w:r>
      <w:proofErr w:type="spellStart"/>
      <w:r w:rsidRPr="00B41996">
        <w:rPr>
          <w:rFonts w:ascii="Times New Roman" w:hAnsi="Times New Roman" w:cs="Times New Roman"/>
          <w:color w:val="0E101A"/>
          <w:sz w:val="24"/>
          <w:szCs w:val="24"/>
          <w:u w:color="0E101A"/>
        </w:rPr>
        <w:t>national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level</w:t>
      </w:r>
      <w:proofErr w:type="spellEnd"/>
      <w:r w:rsidRPr="00B41996">
        <w:rPr>
          <w:rFonts w:ascii="Times New Roman" w:hAnsi="Times New Roman" w:cs="Times New Roman"/>
          <w:color w:val="0E101A"/>
          <w:sz w:val="24"/>
          <w:szCs w:val="24"/>
          <w:u w:color="0E101A"/>
        </w:rPr>
        <w:t xml:space="preserve">. In particular,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considers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working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sphere</w:t>
      </w:r>
      <w:proofErr w:type="spellEnd"/>
      <w:r w:rsidRPr="00B41996">
        <w:rPr>
          <w:rFonts w:ascii="Times New Roman" w:hAnsi="Times New Roman" w:cs="Times New Roman"/>
          <w:color w:val="0E101A"/>
          <w:sz w:val="24"/>
          <w:szCs w:val="24"/>
          <w:u w:color="0E101A"/>
        </w:rPr>
        <w:t xml:space="preserve"> as a vital point for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classical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sz w:val="24"/>
          <w:szCs w:val="24"/>
        </w:rPr>
        <w:t>(</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1970)</w:t>
      </w:r>
      <w:r w:rsidRPr="00B41996">
        <w:rPr>
          <w:rFonts w:ascii="Times New Roman" w:hAnsi="Times New Roman" w:cs="Times New Roman"/>
          <w:color w:val="0E101A"/>
          <w:sz w:val="24"/>
          <w:szCs w:val="24"/>
          <w:u w:color="0E101A"/>
        </w:rPr>
        <w:t>.</w:t>
      </w:r>
    </w:p>
    <w:p w14:paraId="7974449C" w14:textId="77777777" w:rsidR="00427E4D" w:rsidRPr="00B41996" w:rsidRDefault="00427E4D" w:rsidP="00427E4D">
      <w:pPr>
        <w:spacing w:line="360" w:lineRule="auto"/>
        <w:ind w:firstLine="708"/>
        <w:jc w:val="both"/>
        <w:rPr>
          <w:rFonts w:ascii="Times New Roman" w:hAnsi="Times New Roman" w:cs="Times New Roman"/>
          <w:color w:val="0E101A"/>
          <w:sz w:val="24"/>
          <w:szCs w:val="24"/>
          <w:u w:color="0E101A"/>
        </w:rPr>
      </w:pPr>
      <w:r w:rsidRPr="00B41996">
        <w:rPr>
          <w:rFonts w:ascii="Times New Roman" w:hAnsi="Times New Roman" w:cs="Times New Roman"/>
          <w:color w:val="0E101A"/>
          <w:sz w:val="24"/>
          <w:szCs w:val="24"/>
          <w:u w:color="0E101A"/>
        </w:rPr>
        <w:t xml:space="preserve">Similar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Gar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identifies</w:t>
      </w:r>
      <w:proofErr w:type="spellEnd"/>
      <w:r w:rsidRPr="00B41996">
        <w:rPr>
          <w:rFonts w:ascii="Times New Roman" w:hAnsi="Times New Roman" w:cs="Times New Roman"/>
          <w:color w:val="0E101A"/>
          <w:sz w:val="24"/>
          <w:szCs w:val="24"/>
          <w:u w:color="0E101A"/>
        </w:rPr>
        <w:t xml:space="preserve"> a new </w:t>
      </w:r>
      <w:proofErr w:type="spellStart"/>
      <w:r w:rsidRPr="00B41996">
        <w:rPr>
          <w:rFonts w:ascii="Times New Roman" w:hAnsi="Times New Roman" w:cs="Times New Roman"/>
          <w:color w:val="0E101A"/>
          <w:sz w:val="24"/>
          <w:szCs w:val="24"/>
          <w:u w:color="0E101A"/>
        </w:rPr>
        <w:t>way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democracy</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his</w:t>
      </w:r>
      <w:proofErr w:type="spellEnd"/>
      <w:r w:rsidRPr="00B41996">
        <w:rPr>
          <w:rFonts w:ascii="Times New Roman" w:hAnsi="Times New Roman" w:cs="Times New Roman"/>
          <w:color w:val="0E101A"/>
          <w:sz w:val="24"/>
          <w:szCs w:val="24"/>
          <w:u w:color="0E101A"/>
        </w:rPr>
        <w:t xml:space="preserve"> book </w:t>
      </w:r>
      <w:proofErr w:type="spellStart"/>
      <w:r w:rsidRPr="00B41996">
        <w:rPr>
          <w:rFonts w:ascii="Times New Roman" w:hAnsi="Times New Roman" w:cs="Times New Roman"/>
          <w:i/>
          <w:iCs/>
          <w:color w:val="0E101A"/>
          <w:sz w:val="24"/>
          <w:szCs w:val="24"/>
          <w:u w:color="0E101A"/>
        </w:rPr>
        <w:t>What</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Then</w:t>
      </w:r>
      <w:proofErr w:type="spellEnd"/>
      <w:r w:rsidRPr="00B41996">
        <w:rPr>
          <w:rFonts w:ascii="Times New Roman" w:hAnsi="Times New Roman" w:cs="Times New Roman"/>
          <w:i/>
          <w:iCs/>
          <w:color w:val="0E101A"/>
          <w:sz w:val="24"/>
          <w:szCs w:val="24"/>
          <w:u w:color="0E101A"/>
        </w:rPr>
        <w:t xml:space="preserve"> Must </w:t>
      </w:r>
      <w:proofErr w:type="spellStart"/>
      <w:r w:rsidRPr="00B41996">
        <w:rPr>
          <w:rFonts w:ascii="Times New Roman" w:hAnsi="Times New Roman" w:cs="Times New Roman"/>
          <w:i/>
          <w:iCs/>
          <w:color w:val="0E101A"/>
          <w:sz w:val="24"/>
          <w:szCs w:val="24"/>
          <w:u w:color="0E101A"/>
        </w:rPr>
        <w:t>We</w:t>
      </w:r>
      <w:proofErr w:type="spellEnd"/>
      <w:r w:rsidRPr="00B41996">
        <w:rPr>
          <w:rFonts w:ascii="Times New Roman" w:hAnsi="Times New Roman" w:cs="Times New Roman"/>
          <w:i/>
          <w:iCs/>
          <w:color w:val="0E101A"/>
          <w:sz w:val="24"/>
          <w:szCs w:val="24"/>
          <w:u w:color="0E101A"/>
        </w:rPr>
        <w:t xml:space="preserve"> </w:t>
      </w:r>
      <w:proofErr w:type="gramStart"/>
      <w:r w:rsidRPr="00B41996">
        <w:rPr>
          <w:rFonts w:ascii="Times New Roman" w:hAnsi="Times New Roman" w:cs="Times New Roman"/>
          <w:i/>
          <w:iCs/>
          <w:color w:val="0E101A"/>
          <w:sz w:val="24"/>
          <w:szCs w:val="24"/>
          <w:u w:color="0E101A"/>
        </w:rPr>
        <w:t>Do?,</w:t>
      </w:r>
      <w:proofErr w:type="gram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he</w:t>
      </w:r>
      <w:proofErr w:type="spellEnd"/>
      <w:r w:rsidRPr="00B41996">
        <w:rPr>
          <w:rFonts w:ascii="Times New Roman" w:hAnsi="Times New Roman" w:cs="Times New Roman"/>
          <w:color w:val="0E101A"/>
          <w:sz w:val="24"/>
          <w:szCs w:val="24"/>
          <w:u w:color="0E101A"/>
        </w:rPr>
        <w:t xml:space="preserve"> uses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examples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some Community-</w:t>
      </w:r>
      <w:proofErr w:type="spellStart"/>
      <w:r w:rsidRPr="00B41996">
        <w:rPr>
          <w:rFonts w:ascii="Times New Roman" w:hAnsi="Times New Roman" w:cs="Times New Roman"/>
          <w:color w:val="0E101A"/>
          <w:sz w:val="24"/>
          <w:szCs w:val="24"/>
          <w:u w:color="0E101A"/>
        </w:rPr>
        <w:t>Worker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partnerships</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democratized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ownership</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businesses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US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show </w:t>
      </w:r>
      <w:proofErr w:type="spellStart"/>
      <w:r w:rsidRPr="00B41996">
        <w:rPr>
          <w:rFonts w:ascii="Times New Roman" w:hAnsi="Times New Roman" w:cs="Times New Roman"/>
          <w:color w:val="0E101A"/>
          <w:sz w:val="24"/>
          <w:szCs w:val="24"/>
          <w:u w:color="0E101A"/>
        </w:rPr>
        <w:t>how</w:t>
      </w:r>
      <w:proofErr w:type="spellEnd"/>
      <w:r w:rsidRPr="00B41996">
        <w:rPr>
          <w:rFonts w:ascii="Times New Roman" w:hAnsi="Times New Roman" w:cs="Times New Roman"/>
          <w:color w:val="0E101A"/>
          <w:sz w:val="24"/>
          <w:szCs w:val="24"/>
          <w:u w:color="0E101A"/>
        </w:rPr>
        <w:t xml:space="preserve"> some </w:t>
      </w:r>
      <w:proofErr w:type="spellStart"/>
      <w:r w:rsidRPr="00B41996">
        <w:rPr>
          <w:rFonts w:ascii="Times New Roman" w:hAnsi="Times New Roman" w:cs="Times New Roman"/>
          <w:color w:val="0E101A"/>
          <w:sz w:val="24"/>
          <w:szCs w:val="24"/>
          <w:u w:color="0E101A"/>
        </w:rPr>
        <w:t>forms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promote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accountability</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citizens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alternatives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look </w:t>
      </w:r>
      <w:proofErr w:type="spellStart"/>
      <w:r w:rsidRPr="00B41996">
        <w:rPr>
          <w:rFonts w:ascii="Times New Roman" w:hAnsi="Times New Roman" w:cs="Times New Roman"/>
          <w:color w:val="0E101A"/>
          <w:sz w:val="24"/>
          <w:szCs w:val="24"/>
          <w:u w:color="0E101A"/>
        </w:rPr>
        <w:t>forward</w:t>
      </w:r>
      <w:proofErr w:type="spellEnd"/>
      <w:r w:rsidRPr="00B41996">
        <w:rPr>
          <w:rFonts w:ascii="Times New Roman" w:hAnsi="Times New Roman" w:cs="Times New Roman"/>
          <w:color w:val="0E101A"/>
          <w:sz w:val="24"/>
          <w:szCs w:val="24"/>
          <w:u w:color="0E101A"/>
        </w:rPr>
        <w:t xml:space="preserve"> in a new </w:t>
      </w:r>
      <w:proofErr w:type="spellStart"/>
      <w:r w:rsidRPr="00B41996">
        <w:rPr>
          <w:rFonts w:ascii="Times New Roman" w:hAnsi="Times New Roman" w:cs="Times New Roman"/>
          <w:color w:val="0E101A"/>
          <w:sz w:val="24"/>
          <w:szCs w:val="24"/>
          <w:u w:color="0E101A"/>
        </w:rPr>
        <w:t>way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argues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decentralization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decisions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can</w:t>
      </w:r>
      <w:proofErr w:type="spellEnd"/>
      <w:r w:rsidRPr="00B41996">
        <w:rPr>
          <w:rFonts w:ascii="Times New Roman" w:hAnsi="Times New Roman" w:cs="Times New Roman"/>
          <w:color w:val="0E101A"/>
          <w:sz w:val="24"/>
          <w:szCs w:val="24"/>
          <w:u w:color="0E101A"/>
        </w:rPr>
        <w:t xml:space="preserve"> lead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increase</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people</w:t>
      </w:r>
      <w:proofErr w:type="spellEnd"/>
      <w:r w:rsidRPr="00B41996">
        <w:rPr>
          <w:rFonts w:ascii="Times New Roman" w:hAnsi="Times New Roman" w:cs="Times New Roman"/>
          <w:color w:val="0E101A"/>
          <w:sz w:val="24"/>
          <w:szCs w:val="24"/>
          <w:u w:color="0E101A"/>
        </w:rPr>
        <w:t xml:space="preserve"> in social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life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accountability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These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two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elements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create</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strong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democratic</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society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Accumulation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workers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long-term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process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alternatives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co-ops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credit-union</w:t>
      </w:r>
      <w:proofErr w:type="spellEnd"/>
      <w:r w:rsidRPr="00B41996">
        <w:rPr>
          <w:rFonts w:ascii="Times New Roman" w:hAnsi="Times New Roman" w:cs="Times New Roman"/>
          <w:color w:val="0E101A"/>
          <w:sz w:val="24"/>
          <w:szCs w:val="24"/>
          <w:u w:color="0E101A"/>
        </w:rPr>
        <w:t xml:space="preserve">, </w:t>
      </w:r>
      <w:proofErr w:type="gramStart"/>
      <w:r w:rsidRPr="00B41996">
        <w:rPr>
          <w:rFonts w:ascii="Times New Roman" w:hAnsi="Times New Roman" w:cs="Times New Roman"/>
          <w:color w:val="0E101A"/>
          <w:sz w:val="24"/>
          <w:szCs w:val="24"/>
          <w:u w:color="0E101A"/>
        </w:rPr>
        <w:t>NCC, etc.</w:t>
      </w:r>
      <w:proofErr w:type="gram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need</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strategy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planning</w:t>
      </w:r>
      <w:proofErr w:type="spellEnd"/>
      <w:r w:rsidRPr="00B41996">
        <w:rPr>
          <w:rFonts w:ascii="Times New Roman" w:hAnsi="Times New Roman" w:cs="Times New Roman"/>
          <w:color w:val="0E101A"/>
          <w:sz w:val="24"/>
          <w:szCs w:val="24"/>
          <w:u w:color="0E101A"/>
        </w:rPr>
        <w:t xml:space="preserve">. The </w:t>
      </w:r>
      <w:proofErr w:type="spellStart"/>
      <w:r w:rsidRPr="00B41996">
        <w:rPr>
          <w:rFonts w:ascii="Times New Roman" w:hAnsi="Times New Roman" w:cs="Times New Roman"/>
          <w:color w:val="0E101A"/>
          <w:sz w:val="24"/>
          <w:szCs w:val="24"/>
          <w:u w:color="0E101A"/>
        </w:rPr>
        <w:t>process</w:t>
      </w:r>
      <w:proofErr w:type="spellEnd"/>
      <w:r w:rsidRPr="00B41996">
        <w:rPr>
          <w:rFonts w:ascii="Times New Roman" w:hAnsi="Times New Roman" w:cs="Times New Roman"/>
          <w:color w:val="0E101A"/>
          <w:sz w:val="24"/>
          <w:szCs w:val="24"/>
          <w:u w:color="0E101A"/>
        </w:rPr>
        <w:t xml:space="preserve"> of </w:t>
      </w:r>
      <w:proofErr w:type="spellStart"/>
      <w:r w:rsidRPr="00B41996">
        <w:rPr>
          <w:rFonts w:ascii="Times New Roman" w:hAnsi="Times New Roman" w:cs="Times New Roman"/>
          <w:color w:val="0E101A"/>
          <w:sz w:val="24"/>
          <w:szCs w:val="24"/>
          <w:u w:color="0E101A"/>
        </w:rPr>
        <w:t>changing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system does </w:t>
      </w:r>
      <w:proofErr w:type="spellStart"/>
      <w:r w:rsidRPr="00B41996">
        <w:rPr>
          <w:rFonts w:ascii="Times New Roman" w:hAnsi="Times New Roman" w:cs="Times New Roman"/>
          <w:color w:val="0E101A"/>
          <w:sz w:val="24"/>
          <w:szCs w:val="24"/>
          <w:u w:color="0E101A"/>
        </w:rPr>
        <w:t>not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always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end</w:t>
      </w:r>
      <w:proofErr w:type="spellEnd"/>
      <w:r w:rsidRPr="00B41996">
        <w:rPr>
          <w:rFonts w:ascii="Times New Roman" w:hAnsi="Times New Roman" w:cs="Times New Roman"/>
          <w:color w:val="0E101A"/>
          <w:sz w:val="24"/>
          <w:szCs w:val="24"/>
          <w:u w:color="0E101A"/>
        </w:rPr>
        <w:t xml:space="preserve"> in a </w:t>
      </w:r>
      <w:proofErr w:type="spellStart"/>
      <w:r w:rsidRPr="00B41996">
        <w:rPr>
          <w:rFonts w:ascii="Times New Roman" w:hAnsi="Times New Roman" w:cs="Times New Roman"/>
          <w:color w:val="0E101A"/>
          <w:sz w:val="24"/>
          <w:szCs w:val="24"/>
          <w:u w:color="0E101A"/>
        </w:rPr>
        <w:t>good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way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it continues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struggle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between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old</w:t>
      </w:r>
      <w:proofErr w:type="spellEnd"/>
      <w:r w:rsidRPr="00B41996">
        <w:rPr>
          <w:rFonts w:ascii="Times New Roman" w:hAnsi="Times New Roman" w:cs="Times New Roman"/>
          <w:color w:val="0E101A"/>
          <w:sz w:val="24"/>
          <w:szCs w:val="24"/>
          <w:u w:color="0E101A"/>
        </w:rPr>
        <w:t xml:space="preserve"> system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new </w:t>
      </w:r>
      <w:proofErr w:type="spellStart"/>
      <w:r w:rsidRPr="00B41996">
        <w:rPr>
          <w:rFonts w:ascii="Times New Roman" w:hAnsi="Times New Roman" w:cs="Times New Roman"/>
          <w:color w:val="0E101A"/>
          <w:sz w:val="24"/>
          <w:szCs w:val="24"/>
          <w:u w:color="0E101A"/>
        </w:rPr>
        <w:t>one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Also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thinks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process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accumulation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power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institutions</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needed</w:t>
      </w:r>
      <w:proofErr w:type="spellEnd"/>
      <w:r w:rsidRPr="00B41996">
        <w:rPr>
          <w:rFonts w:ascii="Times New Roman" w:hAnsi="Times New Roman" w:cs="Times New Roman"/>
          <w:color w:val="0E101A"/>
          <w:sz w:val="24"/>
          <w:szCs w:val="24"/>
          <w:u w:color="0E101A"/>
        </w:rPr>
        <w:t xml:space="preserve">. For </w:t>
      </w:r>
      <w:proofErr w:type="spellStart"/>
      <w:r w:rsidRPr="00B41996">
        <w:rPr>
          <w:rFonts w:ascii="Times New Roman" w:hAnsi="Times New Roman" w:cs="Times New Roman"/>
          <w:color w:val="0E101A"/>
          <w:sz w:val="24"/>
          <w:szCs w:val="24"/>
          <w:u w:color="0E101A"/>
        </w:rPr>
        <w:t>example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argues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worker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unions</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organizations</w:t>
      </w:r>
      <w:proofErr w:type="spellEnd"/>
      <w:r w:rsidRPr="00B41996">
        <w:rPr>
          <w:rFonts w:ascii="Times New Roman" w:hAnsi="Times New Roman" w:cs="Times New Roman"/>
          <w:color w:val="0E101A"/>
          <w:sz w:val="24"/>
          <w:szCs w:val="24"/>
          <w:u w:color="0E101A"/>
        </w:rPr>
        <w:t xml:space="preserve"> for </w:t>
      </w:r>
      <w:proofErr w:type="spellStart"/>
      <w:r w:rsidRPr="00B41996">
        <w:rPr>
          <w:rFonts w:ascii="Times New Roman" w:hAnsi="Times New Roman" w:cs="Times New Roman"/>
          <w:color w:val="0E101A"/>
          <w:sz w:val="24"/>
          <w:szCs w:val="24"/>
          <w:u w:color="0E101A"/>
        </w:rPr>
        <w:t>planning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organizing</w:t>
      </w:r>
      <w:proofErr w:type="spellEnd"/>
      <w:r w:rsidRPr="00B41996">
        <w:rPr>
          <w:rFonts w:ascii="Times New Roman" w:hAnsi="Times New Roman" w:cs="Times New Roman"/>
          <w:color w:val="0E101A"/>
          <w:sz w:val="24"/>
          <w:szCs w:val="24"/>
          <w:u w:color="0E101A"/>
        </w:rPr>
        <w:t xml:space="preserve"> social </w:t>
      </w:r>
      <w:proofErr w:type="spellStart"/>
      <w:r w:rsidRPr="00B41996">
        <w:rPr>
          <w:rFonts w:ascii="Times New Roman" w:hAnsi="Times New Roman" w:cs="Times New Roman"/>
          <w:color w:val="0E101A"/>
          <w:sz w:val="24"/>
          <w:szCs w:val="24"/>
          <w:u w:color="0E101A"/>
        </w:rPr>
        <w:t>changes</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sz w:val="24"/>
          <w:szCs w:val="24"/>
        </w:rPr>
        <w:t>(</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2013, pp. 78–123)</w:t>
      </w:r>
      <w:r w:rsidRPr="00B41996">
        <w:rPr>
          <w:rFonts w:ascii="Times New Roman" w:hAnsi="Times New Roman" w:cs="Times New Roman"/>
          <w:color w:val="0E101A"/>
          <w:sz w:val="24"/>
          <w:szCs w:val="24"/>
          <w:u w:color="0E101A"/>
        </w:rPr>
        <w:t>.</w:t>
      </w:r>
    </w:p>
    <w:p w14:paraId="7C791C83" w14:textId="77777777" w:rsidR="00427E4D" w:rsidRPr="00B41996" w:rsidRDefault="00427E4D" w:rsidP="00427E4D">
      <w:pPr>
        <w:spacing w:line="360" w:lineRule="auto"/>
        <w:ind w:firstLine="576"/>
        <w:jc w:val="both"/>
        <w:rPr>
          <w:rFonts w:ascii="Times New Roman" w:hAnsi="Times New Roman" w:cs="Times New Roman"/>
          <w:sz w:val="24"/>
          <w:szCs w:val="24"/>
        </w:rPr>
      </w:pP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considering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Seymour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book </w:t>
      </w:r>
      <w:proofErr w:type="spellStart"/>
      <w:r w:rsidRPr="00B41996">
        <w:rPr>
          <w:rFonts w:ascii="Times New Roman" w:hAnsi="Times New Roman" w:cs="Times New Roman"/>
          <w:i/>
          <w:iCs/>
          <w:color w:val="0E101A"/>
          <w:sz w:val="24"/>
          <w:szCs w:val="24"/>
          <w:u w:color="0E101A"/>
        </w:rPr>
        <w:t>After</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Capitalism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w:t>
      </w:r>
      <w:proofErr w:type="spellEnd"/>
      <w:r w:rsidRPr="00B41996">
        <w:rPr>
          <w:rFonts w:ascii="Times New Roman" w:hAnsi="Times New Roman" w:cs="Times New Roman"/>
          <w:sz w:val="24"/>
          <w:szCs w:val="24"/>
        </w:rPr>
        <w:t xml:space="preserve"> tries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type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He starts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flaws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contemporary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capitalist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issue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subtraction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makes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Marx's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capitalist</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accumulation</w:t>
      </w:r>
      <w:proofErr w:type="spellEnd"/>
      <w:r w:rsidRPr="00B41996">
        <w:rPr>
          <w:rFonts w:ascii="Times New Roman" w:hAnsi="Times New Roman" w:cs="Times New Roman"/>
          <w:sz w:val="24"/>
          <w:szCs w:val="24"/>
        </w:rPr>
        <w:t xml:space="preserve">. Real </w:t>
      </w:r>
      <w:proofErr w:type="spellStart"/>
      <w:r w:rsidRPr="00B41996">
        <w:rPr>
          <w:rFonts w:ascii="Times New Roman" w:hAnsi="Times New Roman" w:cs="Times New Roman"/>
          <w:sz w:val="24"/>
          <w:szCs w:val="24"/>
        </w:rPr>
        <w:t>capitalist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real </w:t>
      </w:r>
      <w:proofErr w:type="spellStart"/>
      <w:r w:rsidRPr="00B41996">
        <w:rPr>
          <w:rFonts w:ascii="Times New Roman" w:hAnsi="Times New Roman" w:cs="Times New Roman"/>
          <w:sz w:val="24"/>
          <w:szCs w:val="24"/>
        </w:rPr>
        <w:t>communist</w:t>
      </w:r>
      <w:proofErr w:type="spellEnd"/>
      <w:r w:rsidRPr="00B41996">
        <w:rPr>
          <w:rFonts w:ascii="Times New Roman" w:hAnsi="Times New Roman" w:cs="Times New Roman"/>
          <w:sz w:val="24"/>
          <w:szCs w:val="24"/>
        </w:rPr>
        <w:t xml:space="preserve"> systems are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separation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decision</w:t>
      </w:r>
      <w:proofErr w:type="spellEnd"/>
      <w:r w:rsidRPr="00B41996">
        <w:rPr>
          <w:rFonts w:ascii="Times New Roman" w:hAnsi="Times New Roman" w:cs="Times New Roman"/>
          <w:sz w:val="24"/>
          <w:szCs w:val="24"/>
        </w:rPr>
        <w:t xml:space="preserve">-making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deprives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real </w:t>
      </w:r>
      <w:proofErr w:type="spellStart"/>
      <w:r w:rsidRPr="00B41996">
        <w:rPr>
          <w:rFonts w:ascii="Times New Roman" w:hAnsi="Times New Roman" w:cs="Times New Roman"/>
          <w:sz w:val="24"/>
          <w:szCs w:val="24"/>
        </w:rPr>
        <w:t>control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life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hierarchy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decision</w:t>
      </w:r>
      <w:proofErr w:type="spellEnd"/>
      <w:r w:rsidRPr="00B41996">
        <w:rPr>
          <w:rFonts w:ascii="Times New Roman" w:hAnsi="Times New Roman" w:cs="Times New Roman"/>
          <w:sz w:val="24"/>
          <w:szCs w:val="24"/>
        </w:rPr>
        <w:t xml:space="preserve">-making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primary</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unskilled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high </w:t>
      </w:r>
      <w:proofErr w:type="spellStart"/>
      <w:r w:rsidRPr="00B41996">
        <w:rPr>
          <w:rFonts w:ascii="Times New Roman" w:hAnsi="Times New Roman" w:cs="Times New Roman"/>
          <w:sz w:val="24"/>
          <w:szCs w:val="24"/>
        </w:rPr>
        <w:t>technology</w:t>
      </w:r>
      <w:proofErr w:type="spellEnd"/>
      <w:r w:rsidRPr="00B41996">
        <w:rPr>
          <w:rFonts w:ascii="Times New Roman" w:hAnsi="Times New Roman" w:cs="Times New Roman"/>
          <w:sz w:val="24"/>
          <w:szCs w:val="24"/>
        </w:rPr>
        <w:t xml:space="preserve"> cause a </w:t>
      </w:r>
      <w:proofErr w:type="spellStart"/>
      <w:r w:rsidRPr="00B41996">
        <w:rPr>
          <w:rFonts w:ascii="Times New Roman" w:hAnsi="Times New Roman" w:cs="Times New Roman"/>
          <w:sz w:val="24"/>
          <w:szCs w:val="24"/>
        </w:rPr>
        <w:t>powerful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intent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w:t>
      </w:r>
      <w:proofErr w:type="spellEnd"/>
      <w:r w:rsidRPr="00B41996">
        <w:rPr>
          <w:rFonts w:ascii="Times New Roman" w:hAnsi="Times New Roman" w:cs="Times New Roman"/>
          <w:sz w:val="24"/>
          <w:szCs w:val="24"/>
        </w:rPr>
        <w:t xml:space="preserve"> book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reveal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foundations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starting</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discourse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model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2001). </w:t>
      </w:r>
    </w:p>
    <w:p w14:paraId="4D47D9EE" w14:textId="77777777" w:rsidR="00427E4D" w:rsidRPr="00FE707B" w:rsidRDefault="00427E4D" w:rsidP="00427E4D">
      <w:pPr>
        <w:pStyle w:val="Ttulo2"/>
        <w:rPr>
          <w:b w:val="0"/>
          <w:i/>
          <w:color w:val="auto"/>
          <w:sz w:val="24"/>
          <w:szCs w:val="24"/>
        </w:rPr>
      </w:pPr>
      <w:bookmarkStart w:id="9" w:name="_Toc3"/>
      <w:r w:rsidRPr="00FE707B">
        <w:rPr>
          <w:rFonts w:eastAsia="Arial Unicode MS"/>
          <w:b w:val="0"/>
          <w:i/>
          <w:color w:val="auto"/>
          <w:sz w:val="24"/>
          <w:szCs w:val="24"/>
        </w:rPr>
        <w:lastRenderedPageBreak/>
        <w:t xml:space="preserve">Anarchism </w:t>
      </w:r>
      <w:bookmarkEnd w:id="9"/>
    </w:p>
    <w:p w14:paraId="5880618A"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term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comes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anarkhia</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Greek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"an = </w:t>
      </w:r>
      <w:proofErr w:type="spellStart"/>
      <w:r w:rsidRPr="00B41996">
        <w:rPr>
          <w:rFonts w:ascii="Times New Roman" w:hAnsi="Times New Roman" w:cs="Times New Roman"/>
          <w:sz w:val="24"/>
          <w:szCs w:val="24"/>
        </w:rPr>
        <w:t>without</w:t>
      </w:r>
      <w:proofErr w:type="spellEnd"/>
      <w:r w:rsidRPr="00B41996">
        <w:rPr>
          <w:rFonts w:ascii="Times New Roman" w:hAnsi="Times New Roman" w:cs="Times New Roman"/>
          <w:sz w:val="24"/>
          <w:szCs w:val="24"/>
        </w:rPr>
        <w:t>" + "</w:t>
      </w:r>
      <w:proofErr w:type="spellStart"/>
      <w:r w:rsidRPr="00B41996">
        <w:rPr>
          <w:rFonts w:ascii="Times New Roman" w:hAnsi="Times New Roman" w:cs="Times New Roman"/>
          <w:sz w:val="24"/>
          <w:szCs w:val="24"/>
        </w:rPr>
        <w:t>arkhos</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leader</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term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appeared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English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language</w:t>
      </w:r>
      <w:proofErr w:type="spellEnd"/>
      <w:r w:rsidRPr="00B41996">
        <w:rPr>
          <w:rFonts w:ascii="Times New Roman" w:hAnsi="Times New Roman" w:cs="Times New Roman"/>
          <w:sz w:val="24"/>
          <w:szCs w:val="24"/>
        </w:rPr>
        <w:t xml:space="preserve"> in 1642 (</w:t>
      </w:r>
      <w:proofErr w:type="spellStart"/>
      <w:r w:rsidRPr="00B41996">
        <w:rPr>
          <w:rFonts w:ascii="Times New Roman" w:hAnsi="Times New Roman" w:cs="Times New Roman"/>
          <w:sz w:val="24"/>
          <w:szCs w:val="24"/>
        </w:rPr>
        <w:t>Merriam</w:t>
      </w:r>
      <w:proofErr w:type="spellEnd"/>
      <w:r w:rsidRPr="00B41996">
        <w:rPr>
          <w:rFonts w:ascii="Times New Roman" w:hAnsi="Times New Roman" w:cs="Times New Roman"/>
          <w:sz w:val="24"/>
          <w:szCs w:val="24"/>
        </w:rPr>
        <w:t xml:space="preserve">-Webster, 2020). </w:t>
      </w: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despite</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etymology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always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constructive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elements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objectives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strategies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achieve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understood</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emerged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collective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discussions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reflections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(Da Silva, 2013). More </w:t>
      </w:r>
      <w:proofErr w:type="spellStart"/>
      <w:r w:rsidRPr="00B41996">
        <w:rPr>
          <w:rFonts w:ascii="Times New Roman" w:hAnsi="Times New Roman" w:cs="Times New Roman"/>
          <w:sz w:val="24"/>
          <w:szCs w:val="24"/>
        </w:rPr>
        <w:t>often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ideology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say</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life</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perceived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general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utopian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chaotic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sometimes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violent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Noam Chomsky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Paul Goodman do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Chomsky,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defined</w:t>
      </w:r>
      <w:proofErr w:type="spellEnd"/>
      <w:r w:rsidRPr="00B41996">
        <w:rPr>
          <w:rFonts w:ascii="Times New Roman" w:hAnsi="Times New Roman" w:cs="Times New Roman"/>
          <w:sz w:val="24"/>
          <w:szCs w:val="24"/>
        </w:rPr>
        <w:t xml:space="preserve"> as a </w:t>
      </w:r>
      <w:proofErr w:type="spellStart"/>
      <w:r w:rsidRPr="00B41996">
        <w:rPr>
          <w:rFonts w:ascii="Times New Roman" w:hAnsi="Times New Roman" w:cs="Times New Roman"/>
          <w:sz w:val="24"/>
          <w:szCs w:val="24"/>
        </w:rPr>
        <w:t>tendency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human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seeks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identify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hierarchy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constrain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human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as a </w:t>
      </w:r>
      <w:proofErr w:type="spellStart"/>
      <w:r w:rsidRPr="00B41996">
        <w:rPr>
          <w:rFonts w:ascii="Times New Roman" w:hAnsi="Times New Roman" w:cs="Times New Roman"/>
          <w:sz w:val="24"/>
          <w:szCs w:val="24"/>
        </w:rPr>
        <w:t>consequence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seeks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subject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unequal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challenge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Justify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yourself</w:t>
      </w:r>
      <w:proofErr w:type="spellEnd"/>
      <w:r w:rsidRPr="00B41996">
        <w:rPr>
          <w:rFonts w:ascii="Times New Roman" w:hAnsi="Times New Roman" w:cs="Times New Roman"/>
          <w:sz w:val="24"/>
          <w:szCs w:val="24"/>
        </w:rPr>
        <w:t xml:space="preserve">. Show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you</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legitimate</w:t>
      </w:r>
      <w:proofErr w:type="spellEnd"/>
      <w:r w:rsidRPr="00B41996">
        <w:rPr>
          <w:rFonts w:ascii="Times New Roman" w:hAnsi="Times New Roman" w:cs="Times New Roman"/>
          <w:sz w:val="24"/>
          <w:szCs w:val="24"/>
        </w:rPr>
        <w:t xml:space="preserve"> (Chomsky, 2013).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hierarchy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meet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challenge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dismantled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reconstructed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strives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unhindered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unfolding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individual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social forces in </w:t>
      </w:r>
      <w:proofErr w:type="spellStart"/>
      <w:r w:rsidRPr="00B41996">
        <w:rPr>
          <w:rFonts w:ascii="Times New Roman" w:hAnsi="Times New Roman" w:cs="Times New Roman"/>
          <w:sz w:val="24"/>
          <w:szCs w:val="24"/>
        </w:rPr>
        <w:t>life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Ibid</w:t>
      </w:r>
      <w:proofErr w:type="spellEnd"/>
      <w:r w:rsidRPr="00B41996">
        <w:rPr>
          <w:rFonts w:ascii="Times New Roman" w:hAnsi="Times New Roman" w:cs="Times New Roman"/>
          <w:sz w:val="24"/>
          <w:szCs w:val="24"/>
        </w:rPr>
        <w:t xml:space="preserve">, 2013). For Chomsky,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hands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citizenry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effect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allowing</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significantly</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control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over </w:t>
      </w:r>
      <w:proofErr w:type="spellStart"/>
      <w:r w:rsidRPr="00B41996">
        <w:rPr>
          <w:rFonts w:ascii="Times New Roman" w:hAnsi="Times New Roman" w:cs="Times New Roman"/>
          <w:sz w:val="24"/>
          <w:szCs w:val="24"/>
        </w:rPr>
        <w:t>one's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life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Closely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often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wage</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defined</w:t>
      </w:r>
      <w:proofErr w:type="spellEnd"/>
      <w:r w:rsidRPr="00B41996">
        <w:rPr>
          <w:rFonts w:ascii="Times New Roman" w:hAnsi="Times New Roman" w:cs="Times New Roman"/>
          <w:sz w:val="24"/>
          <w:szCs w:val="24"/>
        </w:rPr>
        <w:t xml:space="preserve"> it as </w:t>
      </w:r>
      <w:proofErr w:type="spellStart"/>
      <w:r w:rsidRPr="00B41996">
        <w:rPr>
          <w:rFonts w:ascii="Times New Roman" w:hAnsi="Times New Roman" w:cs="Times New Roman"/>
          <w:sz w:val="24"/>
          <w:szCs w:val="24"/>
        </w:rPr>
        <w:t>wage-slavery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oppose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private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ownership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slavery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component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specialized</w:t>
      </w:r>
      <w:proofErr w:type="spellEnd"/>
      <w:r w:rsidRPr="00B41996">
        <w:rPr>
          <w:rFonts w:ascii="Times New Roman" w:hAnsi="Times New Roman" w:cs="Times New Roman"/>
          <w:sz w:val="24"/>
          <w:szCs w:val="24"/>
        </w:rPr>
        <w:t xml:space="preserve"> labor (</w:t>
      </w:r>
      <w:proofErr w:type="spellStart"/>
      <w:r w:rsidRPr="00B41996">
        <w:rPr>
          <w:rFonts w:ascii="Times New Roman" w:hAnsi="Times New Roman" w:cs="Times New Roman"/>
          <w:sz w:val="24"/>
          <w:szCs w:val="24"/>
        </w:rPr>
        <w:t>Ibid</w:t>
      </w:r>
      <w:proofErr w:type="spellEnd"/>
      <w:r w:rsidRPr="00B41996">
        <w:rPr>
          <w:rFonts w:ascii="Times New Roman" w:hAnsi="Times New Roman" w:cs="Times New Roman"/>
          <w:sz w:val="24"/>
          <w:szCs w:val="24"/>
        </w:rPr>
        <w:t xml:space="preserve">, 2013).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criticism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exploitation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coercion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always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as a </w:t>
      </w:r>
      <w:proofErr w:type="spellStart"/>
      <w:r w:rsidRPr="00B41996">
        <w:rPr>
          <w:rFonts w:ascii="Times New Roman" w:hAnsi="Times New Roman" w:cs="Times New Roman"/>
          <w:sz w:val="24"/>
          <w:szCs w:val="24"/>
        </w:rPr>
        <w:t>backdrop</w:t>
      </w:r>
      <w:proofErr w:type="spellEnd"/>
      <w:r w:rsidRPr="00B41996">
        <w:rPr>
          <w:rFonts w:ascii="Times New Roman" w:hAnsi="Times New Roman" w:cs="Times New Roman"/>
          <w:sz w:val="24"/>
          <w:szCs w:val="24"/>
        </w:rPr>
        <w:t xml:space="preserve"> a critique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in general, </w:t>
      </w:r>
      <w:proofErr w:type="spellStart"/>
      <w:r w:rsidRPr="00B41996">
        <w:rPr>
          <w:rFonts w:ascii="Times New Roman" w:hAnsi="Times New Roman" w:cs="Times New Roman"/>
          <w:sz w:val="24"/>
          <w:szCs w:val="24"/>
        </w:rPr>
        <w:t>including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gender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imperialism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relations</w:t>
      </w:r>
      <w:proofErr w:type="spellEnd"/>
      <w:r w:rsidRPr="00B41996">
        <w:rPr>
          <w:rFonts w:ascii="Times New Roman" w:hAnsi="Times New Roman" w:cs="Times New Roman"/>
          <w:sz w:val="24"/>
          <w:szCs w:val="24"/>
        </w:rPr>
        <w:t>) (Corrêa, 2019).</w:t>
      </w:r>
    </w:p>
    <w:p w14:paraId="502AE26B"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Similarly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Chomsky, Goodman </w:t>
      </w:r>
      <w:proofErr w:type="spellStart"/>
      <w:r w:rsidRPr="00B41996">
        <w:rPr>
          <w:rFonts w:ascii="Times New Roman" w:hAnsi="Times New Roman" w:cs="Times New Roman"/>
          <w:sz w:val="24"/>
          <w:szCs w:val="24"/>
        </w:rPr>
        <w:t>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write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decentralization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community</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him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chief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principle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autonomy</w:t>
      </w:r>
      <w:proofErr w:type="spellEnd"/>
      <w:r w:rsidRPr="00B41996">
        <w:rPr>
          <w:rFonts w:ascii="Times New Roman" w:hAnsi="Times New Roman" w:cs="Times New Roman"/>
          <w:sz w:val="24"/>
          <w:szCs w:val="24"/>
        </w:rPr>
        <w:t xml:space="preserve">. He </w:t>
      </w:r>
      <w:proofErr w:type="spellStart"/>
      <w:r w:rsidRPr="00B41996">
        <w:rPr>
          <w:rFonts w:ascii="Times New Roman" w:hAnsi="Times New Roman" w:cs="Times New Roman"/>
          <w:sz w:val="24"/>
          <w:szCs w:val="24"/>
        </w:rPr>
        <w:t>affirmed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behavior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graceful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forceful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discriminating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intervention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top-</w:t>
      </w:r>
      <w:proofErr w:type="spellStart"/>
      <w:r w:rsidRPr="00B41996">
        <w:rPr>
          <w:rFonts w:ascii="Times New Roman" w:hAnsi="Times New Roman" w:cs="Times New Roman"/>
          <w:sz w:val="24"/>
          <w:szCs w:val="24"/>
        </w:rPr>
        <w:t>down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collective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corporate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bureaucracy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prison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wardens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pre-arranged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curricula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central </w:t>
      </w:r>
      <w:proofErr w:type="spellStart"/>
      <w:r w:rsidRPr="00B41996">
        <w:rPr>
          <w:rFonts w:ascii="Times New Roman" w:hAnsi="Times New Roman" w:cs="Times New Roman"/>
          <w:sz w:val="24"/>
          <w:szCs w:val="24"/>
        </w:rPr>
        <w:t>planning</w:t>
      </w:r>
      <w:proofErr w:type="spellEnd"/>
      <w:r w:rsidRPr="00B41996">
        <w:rPr>
          <w:rFonts w:ascii="Times New Roman" w:hAnsi="Times New Roman" w:cs="Times New Roman"/>
          <w:sz w:val="24"/>
          <w:szCs w:val="24"/>
        </w:rPr>
        <w:t xml:space="preserve"> (Goodman, 2010). For Goodman, </w:t>
      </w:r>
      <w:proofErr w:type="spellStart"/>
      <w:r w:rsidRPr="00B41996">
        <w:rPr>
          <w:rFonts w:ascii="Times New Roman" w:hAnsi="Times New Roman" w:cs="Times New Roman"/>
          <w:sz w:val="24"/>
          <w:szCs w:val="24"/>
        </w:rPr>
        <w:t>corporate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capitalism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capitalism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communism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unacceptable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w:t>
      </w:r>
      <w:r w:rsidRPr="00B41996">
        <w:rPr>
          <w:rFonts w:ascii="Times New Roman" w:hAnsi="Times New Roman" w:cs="Times New Roman"/>
          <w:sz w:val="24"/>
          <w:szCs w:val="24"/>
        </w:rPr>
        <w:softHyphen/>
        <w:t>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push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Ibid</w:t>
      </w:r>
      <w:proofErr w:type="spellEnd"/>
      <w:r w:rsidRPr="00B41996">
        <w:rPr>
          <w:rFonts w:ascii="Times New Roman" w:hAnsi="Times New Roman" w:cs="Times New Roman"/>
          <w:sz w:val="24"/>
          <w:szCs w:val="24"/>
        </w:rPr>
        <w:t xml:space="preserve">, 2010). For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always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suppressed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Goodman </w:t>
      </w:r>
      <w:proofErr w:type="spellStart"/>
      <w:r w:rsidRPr="00B41996">
        <w:rPr>
          <w:rFonts w:ascii="Times New Roman" w:hAnsi="Times New Roman" w:cs="Times New Roman"/>
          <w:sz w:val="24"/>
          <w:szCs w:val="24"/>
        </w:rPr>
        <w:t>combined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inward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outward-looking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components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individual </w:t>
      </w:r>
      <w:proofErr w:type="spellStart"/>
      <w:r w:rsidRPr="00B41996">
        <w:rPr>
          <w:rFonts w:ascii="Times New Roman" w:hAnsi="Times New Roman" w:cs="Times New Roman"/>
          <w:sz w:val="24"/>
          <w:szCs w:val="24"/>
        </w:rPr>
        <w:t>freedom</w:t>
      </w:r>
      <w:proofErr w:type="spellEnd"/>
      <w:r w:rsidRPr="00B41996">
        <w:rPr>
          <w:rFonts w:ascii="Times New Roman" w:hAnsi="Times New Roman" w:cs="Times New Roman"/>
          <w:sz w:val="24"/>
          <w:szCs w:val="24"/>
        </w:rPr>
        <w:t xml:space="preserve"> </w:t>
      </w:r>
      <w:r w:rsidRPr="00B41996">
        <w:rPr>
          <w:rFonts w:ascii="Times New Roman" w:hAnsi="Times New Roman" w:cs="Times New Roman"/>
          <w:sz w:val="24"/>
          <w:szCs w:val="24"/>
        </w:rPr>
        <w:lastRenderedPageBreak/>
        <w:t xml:space="preserve">in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phenomenological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conception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self-</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him</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i/>
          <w:iCs/>
          <w:sz w:val="24"/>
          <w:szCs w:val="24"/>
        </w:rPr>
        <w:t>Decentralization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not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lack</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order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planning</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but</w:t>
      </w:r>
      <w:proofErr w:type="spellEnd"/>
      <w:r w:rsidRPr="00B41996">
        <w:rPr>
          <w:rFonts w:ascii="Times New Roman" w:hAnsi="Times New Roman" w:cs="Times New Roman"/>
          <w:i/>
          <w:iCs/>
          <w:sz w:val="24"/>
          <w:szCs w:val="24"/>
        </w:rPr>
        <w:t xml:space="preserve"> a </w:t>
      </w:r>
      <w:proofErr w:type="spellStart"/>
      <w:r w:rsidRPr="00B41996">
        <w:rPr>
          <w:rFonts w:ascii="Times New Roman" w:hAnsi="Times New Roman" w:cs="Times New Roman"/>
          <w:i/>
          <w:iCs/>
          <w:sz w:val="24"/>
          <w:szCs w:val="24"/>
        </w:rPr>
        <w:t>kind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coordination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that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relies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different</w:t>
      </w:r>
      <w:proofErr w:type="spellEnd"/>
      <w:r w:rsidRPr="00B41996">
        <w:rPr>
          <w:rFonts w:ascii="Times New Roman" w:hAnsi="Times New Roman" w:cs="Times New Roman"/>
          <w:i/>
          <w:iCs/>
          <w:sz w:val="24"/>
          <w:szCs w:val="24"/>
        </w:rPr>
        <w:t xml:space="preserve"> motives </w:t>
      </w:r>
      <w:proofErr w:type="spellStart"/>
      <w:r w:rsidRPr="00B41996">
        <w:rPr>
          <w:rFonts w:ascii="Times New Roman" w:hAnsi="Times New Roman" w:cs="Times New Roman"/>
          <w:i/>
          <w:iCs/>
          <w:sz w:val="24"/>
          <w:szCs w:val="24"/>
        </w:rPr>
        <w:t>from</w:t>
      </w:r>
      <w:proofErr w:type="spellEnd"/>
      <w:r w:rsidRPr="00B41996">
        <w:rPr>
          <w:rFonts w:ascii="Times New Roman" w:hAnsi="Times New Roman" w:cs="Times New Roman"/>
          <w:i/>
          <w:iCs/>
          <w:sz w:val="24"/>
          <w:szCs w:val="24"/>
        </w:rPr>
        <w:t xml:space="preserve"> top-</w:t>
      </w:r>
      <w:proofErr w:type="spellStart"/>
      <w:r w:rsidRPr="00B41996">
        <w:rPr>
          <w:rFonts w:ascii="Times New Roman" w:hAnsi="Times New Roman" w:cs="Times New Roman"/>
          <w:i/>
          <w:iCs/>
          <w:sz w:val="24"/>
          <w:szCs w:val="24"/>
        </w:rPr>
        <w:t>down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direction</w:t>
      </w:r>
      <w:proofErr w:type="spellEnd"/>
      <w:r w:rsidRPr="00B41996">
        <w:rPr>
          <w:rFonts w:ascii="Times New Roman" w:hAnsi="Times New Roman" w:cs="Times New Roman"/>
          <w:i/>
          <w:iCs/>
          <w:sz w:val="24"/>
          <w:szCs w:val="24"/>
        </w:rPr>
        <w:t xml:space="preserve">, standard </w:t>
      </w:r>
      <w:proofErr w:type="spellStart"/>
      <w:r w:rsidRPr="00B41996">
        <w:rPr>
          <w:rFonts w:ascii="Times New Roman" w:hAnsi="Times New Roman" w:cs="Times New Roman"/>
          <w:i/>
          <w:iCs/>
          <w:sz w:val="24"/>
          <w:szCs w:val="24"/>
        </w:rPr>
        <w:t>rules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extrinsic</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rewards</w:t>
      </w:r>
      <w:proofErr w:type="spellEnd"/>
      <w:r w:rsidRPr="00B41996">
        <w:rPr>
          <w:rFonts w:ascii="Times New Roman" w:hAnsi="Times New Roman" w:cs="Times New Roman"/>
          <w:i/>
          <w:iCs/>
          <w:sz w:val="24"/>
          <w:szCs w:val="24"/>
        </w:rPr>
        <w:t xml:space="preserve"> like </w:t>
      </w:r>
      <w:proofErr w:type="spellStart"/>
      <w:r w:rsidRPr="00B41996">
        <w:rPr>
          <w:rFonts w:ascii="Times New Roman" w:hAnsi="Times New Roman" w:cs="Times New Roman"/>
          <w:i/>
          <w:iCs/>
          <w:sz w:val="24"/>
          <w:szCs w:val="24"/>
        </w:rPr>
        <w:t>salary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status, </w:t>
      </w:r>
      <w:proofErr w:type="spellStart"/>
      <w:r w:rsidRPr="00B41996">
        <w:rPr>
          <w:rFonts w:ascii="Times New Roman" w:hAnsi="Times New Roman" w:cs="Times New Roman"/>
          <w:i/>
          <w:iCs/>
          <w:sz w:val="24"/>
          <w:szCs w:val="24"/>
        </w:rPr>
        <w:t>to</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provide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integration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cohesiveness</w:t>
      </w:r>
      <w:proofErr w:type="spellEnd"/>
      <w:r w:rsidRPr="00B41996">
        <w:rPr>
          <w:rFonts w:ascii="Times New Roman" w:hAnsi="Times New Roman" w:cs="Times New Roman"/>
          <w:i/>
          <w:iCs/>
          <w:sz w:val="24"/>
          <w:szCs w:val="24"/>
        </w:rPr>
        <w:t xml:space="preserve"> </w:t>
      </w:r>
      <w:r w:rsidRPr="00B41996">
        <w:rPr>
          <w:rFonts w:ascii="Times New Roman" w:hAnsi="Times New Roman" w:cs="Times New Roman"/>
          <w:sz w:val="24"/>
          <w:szCs w:val="24"/>
        </w:rPr>
        <w:t>" (Goodman, 2010).</w:t>
      </w:r>
    </w:p>
    <w:p w14:paraId="183D034E"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birth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generally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perceived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Pierre-Joseph Proudhon (1809–1865),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later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Mikhail Bakunin (1814-1876)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collectivist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live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anarchic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greatly</w:t>
      </w:r>
      <w:proofErr w:type="spellEnd"/>
      <w:r w:rsidRPr="00B41996">
        <w:rPr>
          <w:rFonts w:ascii="Times New Roman" w:hAnsi="Times New Roman" w:cs="Times New Roman"/>
          <w:sz w:val="24"/>
          <w:szCs w:val="24"/>
        </w:rPr>
        <w:t xml:space="preserve"> Karl Marx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Bakunin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conquest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destruction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Peter </w:t>
      </w:r>
      <w:proofErr w:type="spellStart"/>
      <w:r w:rsidRPr="00B41996">
        <w:rPr>
          <w:rFonts w:ascii="Times New Roman" w:hAnsi="Times New Roman" w:cs="Times New Roman"/>
          <w:sz w:val="24"/>
          <w:szCs w:val="24"/>
        </w:rPr>
        <w:t>Kropotkin</w:t>
      </w:r>
      <w:proofErr w:type="spellEnd"/>
      <w:r w:rsidRPr="00B41996">
        <w:rPr>
          <w:rFonts w:ascii="Times New Roman" w:hAnsi="Times New Roman" w:cs="Times New Roman"/>
          <w:sz w:val="24"/>
          <w:szCs w:val="24"/>
        </w:rPr>
        <w:t xml:space="preserve"> (1842 - 1921)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earliest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influenced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in Spain. He </w:t>
      </w:r>
      <w:proofErr w:type="spellStart"/>
      <w:r w:rsidRPr="00B41996">
        <w:rPr>
          <w:rFonts w:ascii="Times New Roman" w:hAnsi="Times New Roman" w:cs="Times New Roman"/>
          <w:sz w:val="24"/>
          <w:szCs w:val="24"/>
        </w:rPr>
        <w:t>differs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Bakunin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regard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believed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 final </w:t>
      </w:r>
      <w:proofErr w:type="spellStart"/>
      <w:r w:rsidRPr="00B41996">
        <w:rPr>
          <w:rFonts w:ascii="Times New Roman" w:hAnsi="Times New Roman" w:cs="Times New Roman"/>
          <w:sz w:val="24"/>
          <w:szCs w:val="24"/>
        </w:rPr>
        <w:t>revolutionary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effort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preferred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weakened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peaceful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methods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violent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means</w:t>
      </w:r>
      <w:proofErr w:type="spellEnd"/>
      <w:r w:rsidRPr="00B41996">
        <w:rPr>
          <w:rFonts w:ascii="Times New Roman" w:hAnsi="Times New Roman" w:cs="Times New Roman"/>
          <w:sz w:val="24"/>
          <w:szCs w:val="24"/>
        </w:rPr>
        <w:t>.</w:t>
      </w:r>
    </w:p>
    <w:p w14:paraId="77B49868"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case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major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influential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known</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classical</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 </w:t>
      </w:r>
      <w:proofErr w:type="spellStart"/>
      <w:r w:rsidRPr="00B41996">
        <w:rPr>
          <w:rFonts w:ascii="Times New Roman" w:hAnsi="Times New Roman" w:cs="Times New Roman"/>
          <w:i/>
          <w:iCs/>
          <w:sz w:val="24"/>
          <w:szCs w:val="24"/>
        </w:rPr>
        <w:t>Confederación</w:t>
      </w:r>
      <w:proofErr w:type="spellEnd"/>
      <w:r w:rsidRPr="00B41996">
        <w:rPr>
          <w:rFonts w:ascii="Times New Roman" w:hAnsi="Times New Roman" w:cs="Times New Roman"/>
          <w:i/>
          <w:iCs/>
          <w:sz w:val="24"/>
          <w:szCs w:val="24"/>
        </w:rPr>
        <w:t xml:space="preserve"> Nacional de </w:t>
      </w:r>
      <w:proofErr w:type="spellStart"/>
      <w:r w:rsidRPr="00B41996">
        <w:rPr>
          <w:rFonts w:ascii="Times New Roman" w:hAnsi="Times New Roman" w:cs="Times New Roman"/>
          <w:i/>
          <w:iCs/>
          <w:sz w:val="24"/>
          <w:szCs w:val="24"/>
        </w:rPr>
        <w:t>los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Trabajadores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sz w:val="24"/>
          <w:szCs w:val="24"/>
        </w:rPr>
        <w:t>Confederation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FAI - </w:t>
      </w:r>
      <w:proofErr w:type="spellStart"/>
      <w:r w:rsidRPr="00B41996">
        <w:rPr>
          <w:rFonts w:ascii="Times New Roman" w:hAnsi="Times New Roman" w:cs="Times New Roman"/>
          <w:i/>
          <w:iCs/>
          <w:sz w:val="24"/>
          <w:szCs w:val="24"/>
        </w:rPr>
        <w:t>Federación</w:t>
      </w:r>
      <w:proofErr w:type="spellEnd"/>
      <w:r w:rsidRPr="00B41996">
        <w:rPr>
          <w:rFonts w:ascii="Times New Roman" w:hAnsi="Times New Roman" w:cs="Times New Roman"/>
          <w:i/>
          <w:iCs/>
          <w:sz w:val="24"/>
          <w:szCs w:val="24"/>
        </w:rPr>
        <w:t xml:space="preserve"> Anarquista Ibérica,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Iberian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Federation</w:t>
      </w:r>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certain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critics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Despite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decentralization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elimination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relative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centralization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exercise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scale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conduct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CNT-FAI </w:t>
      </w:r>
      <w:proofErr w:type="spellStart"/>
      <w:r w:rsidRPr="00B41996">
        <w:rPr>
          <w:rFonts w:ascii="Times New Roman" w:hAnsi="Times New Roman" w:cs="Times New Roman"/>
          <w:sz w:val="24"/>
          <w:szCs w:val="24"/>
        </w:rPr>
        <w:t>policy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relation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collaboration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global </w:t>
      </w:r>
      <w:proofErr w:type="spellStart"/>
      <w:r w:rsidRPr="00B41996">
        <w:rPr>
          <w:rFonts w:ascii="Times New Roman" w:hAnsi="Times New Roman" w:cs="Times New Roman"/>
          <w:sz w:val="24"/>
          <w:szCs w:val="24"/>
        </w:rPr>
        <w:t>strategy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FAI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collaboration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restoration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apparatus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strengthening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absolute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soon</w:t>
      </w:r>
      <w:proofErr w:type="spellEnd"/>
      <w:r w:rsidRPr="00B41996">
        <w:rPr>
          <w:rFonts w:ascii="Times New Roman" w:hAnsi="Times New Roman" w:cs="Times New Roman"/>
          <w:sz w:val="24"/>
          <w:szCs w:val="24"/>
        </w:rPr>
        <w:t xml:space="preserve"> as it </w:t>
      </w:r>
      <w:proofErr w:type="spellStart"/>
      <w:r w:rsidRPr="00B41996">
        <w:rPr>
          <w:rFonts w:ascii="Times New Roman" w:hAnsi="Times New Roman" w:cs="Times New Roman"/>
          <w:sz w:val="24"/>
          <w:szCs w:val="24"/>
        </w:rPr>
        <w:t>recovered</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capacity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turned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experiences</w:t>
      </w:r>
      <w:proofErr w:type="spellEnd"/>
      <w:r w:rsidRPr="00B41996">
        <w:rPr>
          <w:rFonts w:ascii="Times New Roman" w:hAnsi="Times New Roman" w:cs="Times New Roman"/>
          <w:sz w:val="24"/>
          <w:szCs w:val="24"/>
        </w:rPr>
        <w:t xml:space="preserve">. The more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strengthened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weakened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became</w:t>
      </w:r>
      <w:proofErr w:type="spellEnd"/>
      <w:r w:rsidRPr="00B41996">
        <w:rPr>
          <w:rFonts w:ascii="Times New Roman" w:hAnsi="Times New Roman" w:cs="Times New Roman"/>
          <w:sz w:val="24"/>
          <w:szCs w:val="24"/>
        </w:rPr>
        <w:t xml:space="preserve"> (Rodrigues, 2016).</w:t>
      </w:r>
    </w:p>
    <w:p w14:paraId="6647BC26"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Bakunin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in general are </w:t>
      </w:r>
      <w:proofErr w:type="spellStart"/>
      <w:r w:rsidRPr="00B41996">
        <w:rPr>
          <w:rFonts w:ascii="Times New Roman" w:hAnsi="Times New Roman" w:cs="Times New Roman"/>
          <w:sz w:val="24"/>
          <w:szCs w:val="24"/>
        </w:rPr>
        <w:t>greatly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concerned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liberals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someone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finishes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starts. </w:t>
      </w:r>
      <w:proofErr w:type="spellStart"/>
      <w:r w:rsidRPr="00B41996">
        <w:rPr>
          <w:rFonts w:ascii="Times New Roman" w:hAnsi="Times New Roman" w:cs="Times New Roman"/>
          <w:sz w:val="24"/>
          <w:szCs w:val="24"/>
        </w:rPr>
        <w:t>Whereas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someone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extension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person's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liberty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Bakunin defines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concepts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affirms</w:t>
      </w:r>
      <w:proofErr w:type="spellEnd"/>
      <w:r w:rsidRPr="00B41996">
        <w:rPr>
          <w:rFonts w:ascii="Times New Roman" w:hAnsi="Times New Roman" w:cs="Times New Roman"/>
          <w:sz w:val="24"/>
          <w:szCs w:val="24"/>
        </w:rPr>
        <w:t>,</w:t>
      </w:r>
    </w:p>
    <w:p w14:paraId="6909ED12" w14:textId="77777777" w:rsidR="00427E4D" w:rsidRPr="00FE707B" w:rsidRDefault="00427E4D" w:rsidP="00FE707B">
      <w:pPr>
        <w:spacing w:after="0" w:line="240" w:lineRule="auto"/>
        <w:ind w:left="2268"/>
        <w:jc w:val="both"/>
        <w:rPr>
          <w:rFonts w:ascii="Times New Roman" w:hAnsi="Times New Roman" w:cs="Times New Roman"/>
        </w:rPr>
      </w:pPr>
      <w:r w:rsidRPr="00FE707B">
        <w:rPr>
          <w:rFonts w:ascii="Times New Roman" w:hAnsi="Times New Roman" w:cs="Times New Roman"/>
          <w:iCs/>
        </w:rPr>
        <w:t xml:space="preserve">I </w:t>
      </w:r>
      <w:proofErr w:type="spellStart"/>
      <w:r w:rsidRPr="00FE707B">
        <w:rPr>
          <w:rFonts w:ascii="Times New Roman" w:hAnsi="Times New Roman" w:cs="Times New Roman"/>
          <w:iCs/>
        </w:rPr>
        <w:t>am</w:t>
      </w:r>
      <w:proofErr w:type="spellEnd"/>
      <w:r w:rsidRPr="00FE707B">
        <w:rPr>
          <w:rFonts w:ascii="Times New Roman" w:hAnsi="Times New Roman" w:cs="Times New Roman"/>
          <w:iCs/>
        </w:rPr>
        <w:t xml:space="preserve"> a </w:t>
      </w:r>
      <w:proofErr w:type="spellStart"/>
      <w:r w:rsidRPr="00FE707B">
        <w:rPr>
          <w:rFonts w:ascii="Times New Roman" w:hAnsi="Times New Roman" w:cs="Times New Roman"/>
          <w:iCs/>
        </w:rPr>
        <w:t>lover</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of</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liberty</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that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consists</w:t>
      </w:r>
      <w:proofErr w:type="spellEnd"/>
      <w:r w:rsidRPr="00FE707B">
        <w:rPr>
          <w:rFonts w:ascii="Times New Roman" w:hAnsi="Times New Roman" w:cs="Times New Roman"/>
          <w:iCs/>
        </w:rPr>
        <w:t xml:space="preserve"> in </w:t>
      </w:r>
      <w:proofErr w:type="spellStart"/>
      <w:r w:rsidRPr="00FE707B">
        <w:rPr>
          <w:rFonts w:ascii="Times New Roman" w:hAnsi="Times New Roman" w:cs="Times New Roman"/>
          <w:iCs/>
        </w:rPr>
        <w:t>the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development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of</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powers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that</w:t>
      </w:r>
      <w:proofErr w:type="spellEnd"/>
      <w:r w:rsidRPr="00FE707B">
        <w:rPr>
          <w:rFonts w:ascii="Times New Roman" w:hAnsi="Times New Roman" w:cs="Times New Roman"/>
          <w:iCs/>
        </w:rPr>
        <w:t xml:space="preserve"> are in </w:t>
      </w:r>
      <w:proofErr w:type="spellStart"/>
      <w:r w:rsidRPr="00FE707B">
        <w:rPr>
          <w:rFonts w:ascii="Times New Roman" w:hAnsi="Times New Roman" w:cs="Times New Roman"/>
          <w:iCs/>
        </w:rPr>
        <w:t>each</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person</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liberty</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that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recognizes</w:t>
      </w:r>
      <w:proofErr w:type="spellEnd"/>
      <w:r w:rsidRPr="00FE707B">
        <w:rPr>
          <w:rFonts w:ascii="Times New Roman" w:hAnsi="Times New Roman" w:cs="Times New Roman"/>
          <w:iCs/>
        </w:rPr>
        <w:t xml:space="preserve"> no </w:t>
      </w:r>
      <w:proofErr w:type="spellStart"/>
      <w:r w:rsidRPr="00FE707B">
        <w:rPr>
          <w:rFonts w:ascii="Times New Roman" w:hAnsi="Times New Roman" w:cs="Times New Roman"/>
          <w:iCs/>
        </w:rPr>
        <w:t>restrictions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other</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than</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those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determined</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by</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laws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of</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our</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own</w:t>
      </w:r>
      <w:proofErr w:type="spellEnd"/>
      <w:r w:rsidRPr="00FE707B">
        <w:rPr>
          <w:rFonts w:ascii="Times New Roman" w:hAnsi="Times New Roman" w:cs="Times New Roman"/>
          <w:iCs/>
        </w:rPr>
        <w:t xml:space="preserve"> individual </w:t>
      </w:r>
      <w:proofErr w:type="spellStart"/>
      <w:r w:rsidRPr="00FE707B">
        <w:rPr>
          <w:rFonts w:ascii="Times New Roman" w:hAnsi="Times New Roman" w:cs="Times New Roman"/>
          <w:iCs/>
        </w:rPr>
        <w:t>nature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which</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cannot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properly</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be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regarded</w:t>
      </w:r>
      <w:proofErr w:type="spellEnd"/>
      <w:r w:rsidRPr="00FE707B">
        <w:rPr>
          <w:rFonts w:ascii="Times New Roman" w:hAnsi="Times New Roman" w:cs="Times New Roman"/>
          <w:iCs/>
        </w:rPr>
        <w:t xml:space="preserve"> as </w:t>
      </w:r>
      <w:proofErr w:type="spellStart"/>
      <w:r w:rsidRPr="00FE707B">
        <w:rPr>
          <w:rFonts w:ascii="Times New Roman" w:hAnsi="Times New Roman" w:cs="Times New Roman"/>
          <w:iCs/>
        </w:rPr>
        <w:t>restrictions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since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these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laws</w:t>
      </w:r>
      <w:proofErr w:type="spellEnd"/>
      <w:r w:rsidRPr="00FE707B">
        <w:rPr>
          <w:rFonts w:ascii="Times New Roman" w:hAnsi="Times New Roman" w:cs="Times New Roman"/>
          <w:iCs/>
        </w:rPr>
        <w:t xml:space="preserve"> are </w:t>
      </w:r>
      <w:proofErr w:type="spellStart"/>
      <w:r w:rsidRPr="00FE707B">
        <w:rPr>
          <w:rFonts w:ascii="Times New Roman" w:hAnsi="Times New Roman" w:cs="Times New Roman"/>
          <w:iCs/>
        </w:rPr>
        <w:t>not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imposed</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by</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any</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outside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legislator</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but</w:t>
      </w:r>
      <w:proofErr w:type="spellEnd"/>
      <w:r w:rsidRPr="00FE707B">
        <w:rPr>
          <w:rFonts w:ascii="Times New Roman" w:hAnsi="Times New Roman" w:cs="Times New Roman"/>
          <w:iCs/>
        </w:rPr>
        <w:t xml:space="preserve"> are </w:t>
      </w:r>
      <w:proofErr w:type="spellStart"/>
      <w:r w:rsidRPr="00FE707B">
        <w:rPr>
          <w:rFonts w:ascii="Times New Roman" w:hAnsi="Times New Roman" w:cs="Times New Roman"/>
          <w:iCs/>
        </w:rPr>
        <w:t>inherent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forming</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the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basis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of</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our</w:t>
      </w:r>
      <w:proofErr w:type="spellEnd"/>
      <w:r w:rsidRPr="00FE707B">
        <w:rPr>
          <w:rFonts w:ascii="Times New Roman" w:hAnsi="Times New Roman" w:cs="Times New Roman"/>
          <w:iCs/>
        </w:rPr>
        <w:t xml:space="preserve"> material, </w:t>
      </w:r>
      <w:proofErr w:type="spellStart"/>
      <w:r w:rsidRPr="00FE707B">
        <w:rPr>
          <w:rFonts w:ascii="Times New Roman" w:hAnsi="Times New Roman" w:cs="Times New Roman"/>
          <w:iCs/>
        </w:rPr>
        <w:t>intellectual</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and</w:t>
      </w:r>
      <w:proofErr w:type="spellEnd"/>
      <w:r w:rsidRPr="00FE707B">
        <w:rPr>
          <w:rFonts w:ascii="Times New Roman" w:hAnsi="Times New Roman" w:cs="Times New Roman"/>
          <w:iCs/>
        </w:rPr>
        <w:t xml:space="preserve"> </w:t>
      </w:r>
      <w:r w:rsidRPr="00FE707B">
        <w:rPr>
          <w:rFonts w:ascii="Times New Roman" w:hAnsi="Times New Roman" w:cs="Times New Roman"/>
          <w:iCs/>
        </w:rPr>
        <w:lastRenderedPageBreak/>
        <w:t xml:space="preserve">moral </w:t>
      </w:r>
      <w:proofErr w:type="spellStart"/>
      <w:r w:rsidRPr="00FE707B">
        <w:rPr>
          <w:rFonts w:ascii="Times New Roman" w:hAnsi="Times New Roman" w:cs="Times New Roman"/>
          <w:iCs/>
        </w:rPr>
        <w:t>being</w:t>
      </w:r>
      <w:proofErr w:type="spellEnd"/>
      <w:r w:rsidRPr="00FE707B">
        <w:rPr>
          <w:rFonts w:ascii="Times New Roman" w:hAnsi="Times New Roman" w:cs="Times New Roman"/>
          <w:iCs/>
        </w:rPr>
        <w:t xml:space="preserve"> – </w:t>
      </w:r>
      <w:proofErr w:type="spellStart"/>
      <w:r w:rsidRPr="00FE707B">
        <w:rPr>
          <w:rFonts w:ascii="Times New Roman" w:hAnsi="Times New Roman" w:cs="Times New Roman"/>
          <w:iCs/>
        </w:rPr>
        <w:t>they</w:t>
      </w:r>
      <w:proofErr w:type="spellEnd"/>
      <w:r w:rsidRPr="00FE707B">
        <w:rPr>
          <w:rFonts w:ascii="Times New Roman" w:hAnsi="Times New Roman" w:cs="Times New Roman"/>
          <w:iCs/>
        </w:rPr>
        <w:t xml:space="preserve"> do </w:t>
      </w:r>
      <w:proofErr w:type="spellStart"/>
      <w:r w:rsidRPr="00FE707B">
        <w:rPr>
          <w:rFonts w:ascii="Times New Roman" w:hAnsi="Times New Roman" w:cs="Times New Roman"/>
          <w:iCs/>
        </w:rPr>
        <w:t>not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limit</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us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but</w:t>
      </w:r>
      <w:proofErr w:type="spellEnd"/>
      <w:r w:rsidRPr="00FE707B">
        <w:rPr>
          <w:rFonts w:ascii="Times New Roman" w:hAnsi="Times New Roman" w:cs="Times New Roman"/>
          <w:iCs/>
        </w:rPr>
        <w:t xml:space="preserve"> are </w:t>
      </w:r>
      <w:proofErr w:type="spellStart"/>
      <w:r w:rsidRPr="00FE707B">
        <w:rPr>
          <w:rFonts w:ascii="Times New Roman" w:hAnsi="Times New Roman" w:cs="Times New Roman"/>
          <w:iCs/>
        </w:rPr>
        <w:t>the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immediate</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conditions</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of</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our</w:t>
      </w:r>
      <w:proofErr w:type="spellEnd"/>
      <w:r w:rsidRPr="00FE707B">
        <w:rPr>
          <w:rFonts w:ascii="Times New Roman" w:hAnsi="Times New Roman" w:cs="Times New Roman"/>
          <w:iCs/>
        </w:rPr>
        <w:t xml:space="preserve"> </w:t>
      </w:r>
      <w:proofErr w:type="spellStart"/>
      <w:r w:rsidRPr="00FE707B">
        <w:rPr>
          <w:rFonts w:ascii="Times New Roman" w:hAnsi="Times New Roman" w:cs="Times New Roman"/>
          <w:iCs/>
        </w:rPr>
        <w:t>freedom</w:t>
      </w:r>
      <w:proofErr w:type="spellEnd"/>
      <w:r w:rsidRPr="00FE707B">
        <w:rPr>
          <w:rFonts w:ascii="Times New Roman" w:hAnsi="Times New Roman" w:cs="Times New Roman"/>
          <w:iCs/>
        </w:rPr>
        <w:t xml:space="preserve"> </w:t>
      </w:r>
      <w:r w:rsidRPr="00FE707B">
        <w:rPr>
          <w:rFonts w:ascii="Times New Roman" w:hAnsi="Times New Roman" w:cs="Times New Roman"/>
        </w:rPr>
        <w:t>(Chomsky, 2013)</w:t>
      </w:r>
      <w:r w:rsidRPr="00FE707B">
        <w:rPr>
          <w:rFonts w:ascii="Times New Roman" w:hAnsi="Times New Roman" w:cs="Times New Roman"/>
          <w:iCs/>
        </w:rPr>
        <w:t>.</w:t>
      </w:r>
    </w:p>
    <w:p w14:paraId="3CD8C1A0" w14:textId="77777777" w:rsidR="00427E4D" w:rsidRPr="00FE707B" w:rsidRDefault="00427E4D" w:rsidP="00FE707B">
      <w:pPr>
        <w:spacing w:after="0"/>
        <w:ind w:firstLine="708"/>
        <w:rPr>
          <w:rFonts w:ascii="Times New Roman" w:hAnsi="Times New Roman" w:cs="Times New Roman"/>
        </w:rPr>
      </w:pPr>
    </w:p>
    <w:p w14:paraId="6288FB27"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collective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place</w:t>
      </w:r>
      <w:proofErr w:type="spellEnd"/>
      <w:r w:rsidRPr="00B41996">
        <w:rPr>
          <w:rFonts w:ascii="Times New Roman" w:hAnsi="Times New Roman" w:cs="Times New Roman"/>
          <w:sz w:val="24"/>
          <w:szCs w:val="24"/>
        </w:rPr>
        <w:t xml:space="preserve">. Apart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brief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period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case,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oldest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collective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community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called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Kibbutz</w:t>
      </w:r>
      <w:proofErr w:type="spellEnd"/>
      <w:r w:rsidRPr="00B41996">
        <w:rPr>
          <w:rFonts w:ascii="Times New Roman" w:hAnsi="Times New Roman" w:cs="Times New Roman"/>
          <w:sz w:val="24"/>
          <w:szCs w:val="24"/>
        </w:rPr>
        <w:t xml:space="preserve">, in Israel. It </w:t>
      </w:r>
      <w:proofErr w:type="spellStart"/>
      <w:r w:rsidRPr="00B41996">
        <w:rPr>
          <w:rFonts w:ascii="Times New Roman" w:hAnsi="Times New Roman" w:cs="Times New Roman"/>
          <w:sz w:val="24"/>
          <w:szCs w:val="24"/>
        </w:rPr>
        <w:t>began</w:t>
      </w:r>
      <w:proofErr w:type="spellEnd"/>
      <w:r w:rsidRPr="00B41996">
        <w:rPr>
          <w:rFonts w:ascii="Times New Roman" w:hAnsi="Times New Roman" w:cs="Times New Roman"/>
          <w:sz w:val="24"/>
          <w:szCs w:val="24"/>
        </w:rPr>
        <w:t xml:space="preserve"> in 1909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combined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utopian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Zionism</w:t>
      </w:r>
      <w:proofErr w:type="spellEnd"/>
      <w:r w:rsidRPr="00B41996">
        <w:rPr>
          <w:rFonts w:ascii="Times New Roman" w:hAnsi="Times New Roman" w:cs="Times New Roman"/>
          <w:sz w:val="24"/>
          <w:szCs w:val="24"/>
        </w:rPr>
        <w:t xml:space="preserve">. Chomsky </w:t>
      </w:r>
      <w:proofErr w:type="spellStart"/>
      <w:r w:rsidRPr="00B41996">
        <w:rPr>
          <w:rFonts w:ascii="Times New Roman" w:hAnsi="Times New Roman" w:cs="Times New Roman"/>
          <w:sz w:val="24"/>
          <w:szCs w:val="24"/>
        </w:rPr>
        <w:t>affirmed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lived</w:t>
      </w:r>
      <w:proofErr w:type="spellEnd"/>
      <w:r w:rsidRPr="00B41996">
        <w:rPr>
          <w:rFonts w:ascii="Times New Roman" w:hAnsi="Times New Roman" w:cs="Times New Roman"/>
          <w:sz w:val="24"/>
          <w:szCs w:val="24"/>
        </w:rPr>
        <w:t xml:space="preserve"> for </w:t>
      </w:r>
      <w:proofErr w:type="gramStart"/>
      <w:r w:rsidRPr="00B41996">
        <w:rPr>
          <w:rFonts w:ascii="Times New Roman" w:hAnsi="Times New Roman" w:cs="Times New Roman"/>
          <w:sz w:val="24"/>
          <w:szCs w:val="24"/>
        </w:rPr>
        <w:t>some</w:t>
      </w:r>
      <w:proofErr w:type="gramEnd"/>
      <w:r w:rsidRPr="00B41996">
        <w:rPr>
          <w:rFonts w:ascii="Times New Roman" w:hAnsi="Times New Roman" w:cs="Times New Roman"/>
          <w:sz w:val="24"/>
          <w:szCs w:val="24"/>
        </w:rPr>
        <w:t xml:space="preserve"> time in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being</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Jew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himself</w:t>
      </w:r>
      <w:proofErr w:type="spellEnd"/>
      <w:r w:rsidRPr="00B41996">
        <w:rPr>
          <w:rFonts w:ascii="Times New Roman" w:hAnsi="Times New Roman" w:cs="Times New Roman"/>
          <w:sz w:val="24"/>
          <w:szCs w:val="24"/>
        </w:rPr>
        <w:t xml:space="preserve"> (Chomsky, 2013),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place</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citizens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community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racist</w:t>
      </w:r>
      <w:proofErr w:type="spellEnd"/>
      <w:r w:rsidRPr="00B41996">
        <w:rPr>
          <w:rFonts w:ascii="Times New Roman" w:hAnsi="Times New Roman" w:cs="Times New Roman"/>
          <w:sz w:val="24"/>
          <w:szCs w:val="24"/>
        </w:rPr>
        <w:t xml:space="preserve">. Michael Bakunin </w:t>
      </w:r>
      <w:proofErr w:type="spellStart"/>
      <w:r w:rsidRPr="00B41996">
        <w:rPr>
          <w:rFonts w:ascii="Times New Roman" w:hAnsi="Times New Roman" w:cs="Times New Roman"/>
          <w:sz w:val="24"/>
          <w:szCs w:val="24"/>
        </w:rPr>
        <w:t>affirmed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survive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religious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influence</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affirmed</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w:t>
      </w:r>
      <w:proofErr w:type="spellStart"/>
      <w:r w:rsidRPr="00B41996">
        <w:rPr>
          <w:rFonts w:ascii="Times New Roman" w:hAnsi="Times New Roman" w:cs="Times New Roman"/>
          <w:i/>
          <w:iCs/>
          <w:sz w:val="24"/>
          <w:szCs w:val="24"/>
        </w:rPr>
        <w:t>there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cannot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be</w:t>
      </w:r>
      <w:proofErr w:type="spellEnd"/>
      <w:r w:rsidRPr="00B41996">
        <w:rPr>
          <w:rFonts w:ascii="Times New Roman" w:hAnsi="Times New Roman" w:cs="Times New Roman"/>
          <w:i/>
          <w:iCs/>
          <w:sz w:val="24"/>
          <w:szCs w:val="24"/>
        </w:rPr>
        <w:t xml:space="preserve"> a </w:t>
      </w:r>
      <w:proofErr w:type="spellStart"/>
      <w:r w:rsidRPr="00B41996">
        <w:rPr>
          <w:rFonts w:ascii="Times New Roman" w:hAnsi="Times New Roman" w:cs="Times New Roman"/>
          <w:i/>
          <w:iCs/>
          <w:sz w:val="24"/>
          <w:szCs w:val="24"/>
        </w:rPr>
        <w:t>State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without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religion</w:t>
      </w:r>
      <w:proofErr w:type="spellEnd"/>
      <w:r w:rsidRPr="00B41996">
        <w:rPr>
          <w:rFonts w:ascii="Times New Roman" w:hAnsi="Times New Roman" w:cs="Times New Roman"/>
          <w:i/>
          <w:iCs/>
          <w:sz w:val="24"/>
          <w:szCs w:val="24"/>
        </w:rPr>
        <w:t xml:space="preserve">. Take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freest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States</w:t>
      </w:r>
      <w:proofErr w:type="spellEnd"/>
      <w:r w:rsidRPr="00B41996">
        <w:rPr>
          <w:rFonts w:ascii="Times New Roman" w:hAnsi="Times New Roman" w:cs="Times New Roman"/>
          <w:i/>
          <w:iCs/>
          <w:sz w:val="24"/>
          <w:szCs w:val="24"/>
        </w:rPr>
        <w:t xml:space="preserve"> in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world –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United </w:t>
      </w:r>
      <w:proofErr w:type="spellStart"/>
      <w:r w:rsidRPr="00B41996">
        <w:rPr>
          <w:rFonts w:ascii="Times New Roman" w:hAnsi="Times New Roman" w:cs="Times New Roman"/>
          <w:i/>
          <w:iCs/>
          <w:sz w:val="24"/>
          <w:szCs w:val="24"/>
        </w:rPr>
        <w:t>States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America</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Swiss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Confederation</w:t>
      </w:r>
      <w:proofErr w:type="spellEnd"/>
      <w:r w:rsidRPr="00B41996">
        <w:rPr>
          <w:rFonts w:ascii="Times New Roman" w:hAnsi="Times New Roman" w:cs="Times New Roman"/>
          <w:i/>
          <w:iCs/>
          <w:sz w:val="24"/>
          <w:szCs w:val="24"/>
        </w:rPr>
        <w:t xml:space="preserve">, for </w:t>
      </w:r>
      <w:proofErr w:type="spellStart"/>
      <w:r w:rsidRPr="00B41996">
        <w:rPr>
          <w:rFonts w:ascii="Times New Roman" w:hAnsi="Times New Roman" w:cs="Times New Roman"/>
          <w:i/>
          <w:iCs/>
          <w:sz w:val="24"/>
          <w:szCs w:val="24"/>
        </w:rPr>
        <w:t>instance</w:t>
      </w:r>
      <w:proofErr w:type="spellEnd"/>
      <w:r w:rsidRPr="00B41996">
        <w:rPr>
          <w:rFonts w:ascii="Times New Roman" w:hAnsi="Times New Roman" w:cs="Times New Roman"/>
          <w:i/>
          <w:iCs/>
          <w:sz w:val="24"/>
          <w:szCs w:val="24"/>
        </w:rPr>
        <w:t xml:space="preserve"> –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see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what</w:t>
      </w:r>
      <w:proofErr w:type="spellEnd"/>
      <w:r w:rsidRPr="00B41996">
        <w:rPr>
          <w:rFonts w:ascii="Times New Roman" w:hAnsi="Times New Roman" w:cs="Times New Roman"/>
          <w:i/>
          <w:iCs/>
          <w:sz w:val="24"/>
          <w:szCs w:val="24"/>
        </w:rPr>
        <w:t xml:space="preserve"> an </w:t>
      </w:r>
      <w:proofErr w:type="spellStart"/>
      <w:r w:rsidRPr="00B41996">
        <w:rPr>
          <w:rFonts w:ascii="Times New Roman" w:hAnsi="Times New Roman" w:cs="Times New Roman"/>
          <w:i/>
          <w:iCs/>
          <w:sz w:val="24"/>
          <w:szCs w:val="24"/>
        </w:rPr>
        <w:t>important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part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played</w:t>
      </w:r>
      <w:proofErr w:type="spellEnd"/>
      <w:r w:rsidRPr="00B41996">
        <w:rPr>
          <w:rFonts w:ascii="Times New Roman" w:hAnsi="Times New Roman" w:cs="Times New Roman"/>
          <w:i/>
          <w:iCs/>
          <w:sz w:val="24"/>
          <w:szCs w:val="24"/>
        </w:rPr>
        <w:t xml:space="preserve"> in </w:t>
      </w:r>
      <w:proofErr w:type="spellStart"/>
      <w:r w:rsidRPr="00B41996">
        <w:rPr>
          <w:rFonts w:ascii="Times New Roman" w:hAnsi="Times New Roman" w:cs="Times New Roman"/>
          <w:i/>
          <w:iCs/>
          <w:sz w:val="24"/>
          <w:szCs w:val="24"/>
        </w:rPr>
        <w:t>all</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official</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discourses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divine</w:t>
      </w:r>
      <w:proofErr w:type="spellEnd"/>
      <w:r w:rsidRPr="00B41996">
        <w:rPr>
          <w:rFonts w:ascii="Times New Roman" w:hAnsi="Times New Roman" w:cs="Times New Roman"/>
          <w:i/>
          <w:iCs/>
          <w:sz w:val="24"/>
          <w:szCs w:val="24"/>
        </w:rPr>
        <w:t xml:space="preserve"> Providence, </w:t>
      </w:r>
      <w:proofErr w:type="spellStart"/>
      <w:r w:rsidRPr="00B41996">
        <w:rPr>
          <w:rFonts w:ascii="Times New Roman" w:hAnsi="Times New Roman" w:cs="Times New Roman"/>
          <w:i/>
          <w:iCs/>
          <w:sz w:val="24"/>
          <w:szCs w:val="24"/>
        </w:rPr>
        <w:t>that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supreme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sanction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all</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States</w:t>
      </w:r>
      <w:proofErr w:type="spellEnd"/>
      <w:r w:rsidRPr="00B41996">
        <w:rPr>
          <w:rFonts w:ascii="Times New Roman" w:hAnsi="Times New Roman" w:cs="Times New Roman"/>
          <w:i/>
          <w:iCs/>
          <w:sz w:val="24"/>
          <w:szCs w:val="24"/>
        </w:rPr>
        <w:t xml:space="preserve">" </w:t>
      </w:r>
      <w:r w:rsidRPr="00B41996">
        <w:rPr>
          <w:rFonts w:ascii="Times New Roman" w:hAnsi="Times New Roman" w:cs="Times New Roman"/>
          <w:sz w:val="24"/>
          <w:szCs w:val="24"/>
        </w:rPr>
        <w:t xml:space="preserve">(Bakunin, 1970).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influence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case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Manchuria</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east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Makhnovia</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Ukraine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Mexican</w:t>
      </w:r>
      <w:proofErr w:type="spellEnd"/>
      <w:r w:rsidRPr="00B41996">
        <w:rPr>
          <w:rFonts w:ascii="Times New Roman" w:hAnsi="Times New Roman" w:cs="Times New Roman"/>
          <w:sz w:val="24"/>
          <w:szCs w:val="24"/>
        </w:rPr>
        <w:t xml:space="preserve"> Revolution,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Paris </w:t>
      </w:r>
      <w:proofErr w:type="spellStart"/>
      <w:r w:rsidRPr="00B41996">
        <w:rPr>
          <w:rFonts w:ascii="Times New Roman" w:hAnsi="Times New Roman" w:cs="Times New Roman"/>
          <w:sz w:val="24"/>
          <w:szCs w:val="24"/>
        </w:rPr>
        <w:t>commune</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
    <w:p w14:paraId="3C17F3D1"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for a social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occur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advocated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strategies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1.)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definition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social classes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struggle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process</w:t>
      </w:r>
      <w:proofErr w:type="spellEnd"/>
      <w:r w:rsidRPr="00B41996">
        <w:rPr>
          <w:rFonts w:ascii="Times New Roman" w:hAnsi="Times New Roman" w:cs="Times New Roman"/>
          <w:sz w:val="24"/>
          <w:szCs w:val="24"/>
        </w:rPr>
        <w:t xml:space="preserve">; 2.)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belief</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dominated</w:t>
      </w:r>
      <w:proofErr w:type="spellEnd"/>
      <w:r w:rsidRPr="00B41996">
        <w:rPr>
          <w:rFonts w:ascii="Times New Roman" w:hAnsi="Times New Roman" w:cs="Times New Roman"/>
          <w:sz w:val="24"/>
          <w:szCs w:val="24"/>
        </w:rPr>
        <w:t xml:space="preserve"> classes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perform</w:t>
      </w:r>
      <w:proofErr w:type="spellEnd"/>
      <w:r w:rsidRPr="00B41996">
        <w:rPr>
          <w:rFonts w:ascii="Times New Roman" w:hAnsi="Times New Roman" w:cs="Times New Roman"/>
          <w:sz w:val="24"/>
          <w:szCs w:val="24"/>
        </w:rPr>
        <w:t xml:space="preserve">; 3.)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articulation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mobilization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classes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permanent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stimulus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strength</w:t>
      </w:r>
      <w:proofErr w:type="spellEnd"/>
      <w:r w:rsidRPr="00B41996">
        <w:rPr>
          <w:rFonts w:ascii="Times New Roman" w:hAnsi="Times New Roman" w:cs="Times New Roman"/>
          <w:sz w:val="24"/>
          <w:szCs w:val="24"/>
        </w:rPr>
        <w:t xml:space="preserve">; 4.)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establishment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self-</w:t>
      </w:r>
      <w:proofErr w:type="spellStart"/>
      <w:r w:rsidRPr="00B41996">
        <w:rPr>
          <w:rFonts w:ascii="Times New Roman" w:hAnsi="Times New Roman" w:cs="Times New Roman"/>
          <w:sz w:val="24"/>
          <w:szCs w:val="24"/>
        </w:rPr>
        <w:t>managing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respective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regulatory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control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(Corrêa, 2012).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naive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think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vanish</w:t>
      </w:r>
      <w:proofErr w:type="spellEnd"/>
      <w:r w:rsidRPr="00B41996">
        <w:rPr>
          <w:rFonts w:ascii="Times New Roman" w:hAnsi="Times New Roman" w:cs="Times New Roman"/>
          <w:sz w:val="24"/>
          <w:szCs w:val="24"/>
        </w:rPr>
        <w:t xml:space="preserve"> overnight,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make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disappear</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quickly</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use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method</w:t>
      </w:r>
      <w:proofErr w:type="spellEnd"/>
      <w:r w:rsidRPr="00B41996">
        <w:rPr>
          <w:rFonts w:ascii="Times New Roman" w:hAnsi="Times New Roman" w:cs="Times New Roman"/>
          <w:sz w:val="24"/>
          <w:szCs w:val="24"/>
        </w:rPr>
        <w:t xml:space="preserve"> in an </w:t>
      </w:r>
      <w:proofErr w:type="spellStart"/>
      <w:r w:rsidRPr="00B41996">
        <w:rPr>
          <w:rFonts w:ascii="Times New Roman" w:hAnsi="Times New Roman" w:cs="Times New Roman"/>
          <w:sz w:val="24"/>
          <w:szCs w:val="24"/>
        </w:rPr>
        <w:t>attempt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prove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future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invention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actual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product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hidden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effects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Guérin</w:t>
      </w:r>
      <w:proofErr w:type="spellEnd"/>
      <w:r w:rsidRPr="00B41996">
        <w:rPr>
          <w:rFonts w:ascii="Times New Roman" w:hAnsi="Times New Roman" w:cs="Times New Roman"/>
          <w:sz w:val="24"/>
          <w:szCs w:val="24"/>
        </w:rPr>
        <w:t xml:space="preserve">, Chomsky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Klopper</w:t>
      </w:r>
      <w:proofErr w:type="spellEnd"/>
      <w:r w:rsidRPr="00B41996">
        <w:rPr>
          <w:rFonts w:ascii="Times New Roman" w:hAnsi="Times New Roman" w:cs="Times New Roman"/>
          <w:sz w:val="24"/>
          <w:szCs w:val="24"/>
        </w:rPr>
        <w:t xml:space="preserve">, 1970). </w:t>
      </w:r>
    </w:p>
    <w:p w14:paraId="7DF15AEF" w14:textId="77777777" w:rsidR="00427E4D" w:rsidRPr="00B41996" w:rsidRDefault="00427E4D" w:rsidP="00FE707B">
      <w:pPr>
        <w:spacing w:after="0" w:line="360" w:lineRule="auto"/>
        <w:ind w:firstLine="576"/>
        <w:jc w:val="both"/>
        <w:rPr>
          <w:rFonts w:ascii="Times New Roman" w:hAnsi="Times New Roman" w:cs="Times New Roman"/>
          <w:sz w:val="24"/>
          <w:szCs w:val="24"/>
        </w:rPr>
      </w:pPr>
      <w:r w:rsidRPr="00B41996">
        <w:rPr>
          <w:rFonts w:ascii="Times New Roman" w:hAnsi="Times New Roman" w:cs="Times New Roman"/>
          <w:sz w:val="24"/>
          <w:szCs w:val="24"/>
        </w:rPr>
        <w:t xml:space="preserve">In general </w:t>
      </w:r>
      <w:proofErr w:type="spellStart"/>
      <w:r w:rsidRPr="00B41996">
        <w:rPr>
          <w:rFonts w:ascii="Times New Roman" w:hAnsi="Times New Roman" w:cs="Times New Roman"/>
          <w:sz w:val="24"/>
          <w:szCs w:val="24"/>
        </w:rPr>
        <w:t>terms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defends</w:t>
      </w:r>
      <w:proofErr w:type="spellEnd"/>
      <w:r w:rsidRPr="00B41996">
        <w:rPr>
          <w:rFonts w:ascii="Times New Roman" w:hAnsi="Times New Roman" w:cs="Times New Roman"/>
          <w:sz w:val="24"/>
          <w:szCs w:val="24"/>
        </w:rPr>
        <w:t xml:space="preserve"> a social </w:t>
      </w:r>
      <w:proofErr w:type="spellStart"/>
      <w:r w:rsidRPr="00B41996">
        <w:rPr>
          <w:rFonts w:ascii="Times New Roman" w:hAnsi="Times New Roman" w:cs="Times New Roman"/>
          <w:sz w:val="24"/>
          <w:szCs w:val="24"/>
        </w:rPr>
        <w:t>transformation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strategies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must </w:t>
      </w:r>
      <w:proofErr w:type="spellStart"/>
      <w:r w:rsidRPr="00B41996">
        <w:rPr>
          <w:rFonts w:ascii="Times New Roman" w:hAnsi="Times New Roman" w:cs="Times New Roman"/>
          <w:sz w:val="24"/>
          <w:szCs w:val="24"/>
        </w:rPr>
        <w:t>allow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substitution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system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a system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self-management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implies</w:t>
      </w:r>
      <w:proofErr w:type="spellEnd"/>
      <w:r w:rsidRPr="00B41996">
        <w:rPr>
          <w:rFonts w:ascii="Times New Roman" w:hAnsi="Times New Roman" w:cs="Times New Roman"/>
          <w:sz w:val="24"/>
          <w:szCs w:val="24"/>
        </w:rPr>
        <w:t xml:space="preserve"> high </w:t>
      </w:r>
      <w:proofErr w:type="spellStart"/>
      <w:r w:rsidRPr="00B41996">
        <w:rPr>
          <w:rFonts w:ascii="Times New Roman" w:hAnsi="Times New Roman" w:cs="Times New Roman"/>
          <w:sz w:val="24"/>
          <w:szCs w:val="24"/>
        </w:rPr>
        <w:t>levels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(Corrêa, 2012, p. 87).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activist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Felipe Corrêa,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self-management </w:t>
      </w:r>
      <w:proofErr w:type="spellStart"/>
      <w:r w:rsidRPr="00B41996">
        <w:rPr>
          <w:rFonts w:ascii="Times New Roman" w:hAnsi="Times New Roman" w:cs="Times New Roman"/>
          <w:sz w:val="24"/>
          <w:szCs w:val="24"/>
        </w:rPr>
        <w:t>would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opposite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types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axis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dominating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more self-</w:t>
      </w:r>
      <w:proofErr w:type="spellStart"/>
      <w:r w:rsidRPr="00B41996">
        <w:rPr>
          <w:rFonts w:ascii="Times New Roman" w:hAnsi="Times New Roman" w:cs="Times New Roman"/>
          <w:sz w:val="24"/>
          <w:szCs w:val="24"/>
        </w:rPr>
        <w:t>managed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(Corrêa, 2019).</w:t>
      </w:r>
    </w:p>
    <w:p w14:paraId="2F3A8400" w14:textId="2E151B39" w:rsidR="00427E4D" w:rsidRPr="00FE707B" w:rsidRDefault="00427E4D" w:rsidP="00427E4D">
      <w:pPr>
        <w:pStyle w:val="Ttulo2"/>
        <w:rPr>
          <w:b w:val="0"/>
          <w:i/>
          <w:color w:val="auto"/>
          <w:sz w:val="24"/>
          <w:szCs w:val="24"/>
        </w:rPr>
      </w:pPr>
      <w:bookmarkStart w:id="10" w:name="_Toc4"/>
      <w:r w:rsidRPr="00FE707B">
        <w:rPr>
          <w:rFonts w:eastAsia="Arial Unicode MS"/>
          <w:b w:val="0"/>
          <w:i/>
          <w:color w:val="auto"/>
          <w:sz w:val="24"/>
          <w:szCs w:val="24"/>
        </w:rPr>
        <w:t xml:space="preserve">History of Spain </w:t>
      </w:r>
      <w:bookmarkEnd w:id="10"/>
    </w:p>
    <w:p w14:paraId="72E6D388"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Kingdom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diversified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(Payne, 1973).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certain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aspects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relevant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w:t>
      </w:r>
    </w:p>
    <w:p w14:paraId="1C4DF8F3"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Like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countries, Spain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limited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resources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doubled</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parts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unplanted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crop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yields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existing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infrastructure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sufficiently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Spanish capital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insufficient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industrialize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As a </w:t>
      </w:r>
      <w:proofErr w:type="spellStart"/>
      <w:r w:rsidRPr="00B41996">
        <w:rPr>
          <w:rFonts w:ascii="Times New Roman" w:hAnsi="Times New Roman" w:cs="Times New Roman"/>
          <w:sz w:val="24"/>
          <w:szCs w:val="24"/>
        </w:rPr>
        <w:t>result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consumer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capacity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resulting</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protectionism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costly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uncompetitive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Consequently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as Spain </w:t>
      </w:r>
      <w:proofErr w:type="spellStart"/>
      <w:r w:rsidRPr="00B41996">
        <w:rPr>
          <w:rFonts w:ascii="Times New Roman" w:hAnsi="Times New Roman" w:cs="Times New Roman"/>
          <w:sz w:val="24"/>
          <w:szCs w:val="24"/>
        </w:rPr>
        <w:t>lost</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worldwide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influence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colonies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country's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supposed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trade </w:t>
      </w:r>
      <w:proofErr w:type="spellStart"/>
      <w:r w:rsidRPr="00B41996">
        <w:rPr>
          <w:rFonts w:ascii="Times New Roman" w:hAnsi="Times New Roman" w:cs="Times New Roman"/>
          <w:sz w:val="24"/>
          <w:szCs w:val="24"/>
        </w:rPr>
        <w:t>union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frustrated</w:t>
      </w:r>
      <w:proofErr w:type="spellEnd"/>
      <w:r w:rsidRPr="00B41996">
        <w:rPr>
          <w:rFonts w:ascii="Times New Roman" w:hAnsi="Times New Roman" w:cs="Times New Roman"/>
          <w:sz w:val="24"/>
          <w:szCs w:val="24"/>
        </w:rPr>
        <w:t xml:space="preserve">. The country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crossroads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should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return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promote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federalism</w:t>
      </w:r>
      <w:proofErr w:type="spellEnd"/>
      <w:r w:rsidRPr="00B41996">
        <w:rPr>
          <w:rFonts w:ascii="Times New Roman" w:hAnsi="Times New Roman" w:cs="Times New Roman"/>
          <w:sz w:val="24"/>
          <w:szCs w:val="24"/>
        </w:rPr>
        <w:t xml:space="preserve"> (La </w:t>
      </w:r>
      <w:proofErr w:type="spellStart"/>
      <w:r w:rsidRPr="00B41996">
        <w:rPr>
          <w:rFonts w:ascii="Times New Roman" w:hAnsi="Times New Roman" w:cs="Times New Roman"/>
          <w:sz w:val="24"/>
          <w:szCs w:val="24"/>
        </w:rPr>
        <w:t>Moncloa</w:t>
      </w:r>
      <w:proofErr w:type="spellEnd"/>
      <w:r w:rsidRPr="00B41996">
        <w:rPr>
          <w:rFonts w:ascii="Times New Roman" w:hAnsi="Times New Roman" w:cs="Times New Roman"/>
          <w:sz w:val="24"/>
          <w:szCs w:val="24"/>
        </w:rPr>
        <w:t>, 2020).</w:t>
      </w:r>
    </w:p>
    <w:p w14:paraId="76545585"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1910s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1920s,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characterized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bloody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conflicts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camps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clashes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traditional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progressive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general strikes, </w:t>
      </w:r>
      <w:proofErr w:type="spellStart"/>
      <w:r w:rsidRPr="00B41996">
        <w:rPr>
          <w:rFonts w:ascii="Times New Roman" w:hAnsi="Times New Roman" w:cs="Times New Roman"/>
          <w:sz w:val="24"/>
          <w:szCs w:val="24"/>
        </w:rPr>
        <w:t>failure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constitutional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ascensions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intervention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authorities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disapproved</w:t>
      </w:r>
      <w:proofErr w:type="spellEnd"/>
      <w:r w:rsidRPr="00B41996">
        <w:rPr>
          <w:rFonts w:ascii="Times New Roman" w:hAnsi="Times New Roman" w:cs="Times New Roman"/>
          <w:sz w:val="24"/>
          <w:szCs w:val="24"/>
        </w:rPr>
        <w:t xml:space="preserve"> of. The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World War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although</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remained</w:t>
      </w:r>
      <w:proofErr w:type="spellEnd"/>
      <w:r w:rsidRPr="00B41996">
        <w:rPr>
          <w:rFonts w:ascii="Times New Roman" w:hAnsi="Times New Roman" w:cs="Times New Roman"/>
          <w:sz w:val="24"/>
          <w:szCs w:val="24"/>
        </w:rPr>
        <w:t xml:space="preserve"> neutral </w:t>
      </w:r>
      <w:proofErr w:type="spellStart"/>
      <w:r w:rsidRPr="00B41996">
        <w:rPr>
          <w:rFonts w:ascii="Times New Roman" w:hAnsi="Times New Roman" w:cs="Times New Roman"/>
          <w:sz w:val="24"/>
          <w:szCs w:val="24"/>
        </w:rPr>
        <w:t>officially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increases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collapsing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market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unstable</w:t>
      </w:r>
      <w:proofErr w:type="spellEnd"/>
      <w:r w:rsidRPr="00B41996">
        <w:rPr>
          <w:rFonts w:ascii="Times New Roman" w:hAnsi="Times New Roman" w:cs="Times New Roman"/>
          <w:sz w:val="24"/>
          <w:szCs w:val="24"/>
        </w:rPr>
        <w:t xml:space="preserve"> (La </w:t>
      </w:r>
      <w:proofErr w:type="spellStart"/>
      <w:r w:rsidRPr="00B41996">
        <w:rPr>
          <w:rFonts w:ascii="Times New Roman" w:hAnsi="Times New Roman" w:cs="Times New Roman"/>
          <w:sz w:val="24"/>
          <w:szCs w:val="24"/>
        </w:rPr>
        <w:t>Moncloa</w:t>
      </w:r>
      <w:proofErr w:type="spellEnd"/>
      <w:r w:rsidRPr="00B41996">
        <w:rPr>
          <w:rFonts w:ascii="Times New Roman" w:hAnsi="Times New Roman" w:cs="Times New Roman"/>
          <w:sz w:val="24"/>
          <w:szCs w:val="24"/>
        </w:rPr>
        <w:t>, 2020).</w:t>
      </w:r>
    </w:p>
    <w:p w14:paraId="1C61C7F4"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World War, a </w:t>
      </w:r>
      <w:proofErr w:type="spellStart"/>
      <w:r w:rsidRPr="00B41996">
        <w:rPr>
          <w:rFonts w:ascii="Times New Roman" w:hAnsi="Times New Roman" w:cs="Times New Roman"/>
          <w:sz w:val="24"/>
          <w:szCs w:val="24"/>
        </w:rPr>
        <w:t>devastating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reached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deadliest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modern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Although</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did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originate</w:t>
      </w:r>
      <w:proofErr w:type="spellEnd"/>
      <w:r w:rsidRPr="00B41996">
        <w:rPr>
          <w:rFonts w:ascii="Times New Roman" w:hAnsi="Times New Roman" w:cs="Times New Roman"/>
          <w:sz w:val="24"/>
          <w:szCs w:val="24"/>
        </w:rPr>
        <w:t xml:space="preserve"> in Spain, it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newspapers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reported</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Researchers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disagree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deaths,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50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500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in 1920. The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raged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deadly</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highly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contagious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probably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reached</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constantly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travelled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France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Spain. The total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deaths in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260,000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75 </w:t>
      </w:r>
      <w:proofErr w:type="spellStart"/>
      <w:r w:rsidRPr="00B41996">
        <w:rPr>
          <w:rFonts w:ascii="Times New Roman" w:hAnsi="Times New Roman" w:cs="Times New Roman"/>
          <w:sz w:val="24"/>
          <w:szCs w:val="24"/>
        </w:rPr>
        <w:t>percent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majority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just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specific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month</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October</w:t>
      </w:r>
      <w:proofErr w:type="spellEnd"/>
      <w:r w:rsidRPr="00B41996">
        <w:rPr>
          <w:rFonts w:ascii="Times New Roman" w:hAnsi="Times New Roman" w:cs="Times New Roman"/>
          <w:sz w:val="24"/>
          <w:szCs w:val="24"/>
        </w:rPr>
        <w:t xml:space="preserve"> 1918. The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growth</w:t>
      </w:r>
      <w:proofErr w:type="spellEnd"/>
      <w:r w:rsidRPr="00B41996">
        <w:rPr>
          <w:rFonts w:ascii="Times New Roman" w:hAnsi="Times New Roman" w:cs="Times New Roman"/>
          <w:sz w:val="24"/>
          <w:szCs w:val="24"/>
        </w:rPr>
        <w:t xml:space="preserve"> index for 1918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negative,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young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20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40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Trilla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Trilla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Daer</w:t>
      </w:r>
      <w:proofErr w:type="spellEnd"/>
      <w:r w:rsidRPr="00B41996">
        <w:rPr>
          <w:rFonts w:ascii="Times New Roman" w:hAnsi="Times New Roman" w:cs="Times New Roman"/>
          <w:sz w:val="24"/>
          <w:szCs w:val="24"/>
        </w:rPr>
        <w:t xml:space="preserve">, 2008; Martini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2019).</w:t>
      </w:r>
    </w:p>
    <w:p w14:paraId="6E40A033"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lastRenderedPageBreak/>
        <w:t xml:space="preserve">The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tragic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World War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marked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chaos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austerity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culminated</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dictatorship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a coup d'</w:t>
      </w:r>
      <w:proofErr w:type="spellStart"/>
      <w:r w:rsidRPr="00B41996">
        <w:rPr>
          <w:rFonts w:ascii="Times New Roman" w:hAnsi="Times New Roman" w:cs="Times New Roman"/>
          <w:sz w:val="24"/>
          <w:szCs w:val="24"/>
        </w:rPr>
        <w:t>état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General Primo de Rivera. The </w:t>
      </w:r>
      <w:proofErr w:type="spellStart"/>
      <w:r w:rsidRPr="00B41996">
        <w:rPr>
          <w:rFonts w:ascii="Times New Roman" w:hAnsi="Times New Roman" w:cs="Times New Roman"/>
          <w:sz w:val="24"/>
          <w:szCs w:val="24"/>
        </w:rPr>
        <w:t>authoritarianism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Primo de Rivera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common </w:t>
      </w:r>
      <w:proofErr w:type="spellStart"/>
      <w:r w:rsidRPr="00B41996">
        <w:rPr>
          <w:rFonts w:ascii="Times New Roman" w:hAnsi="Times New Roman" w:cs="Times New Roman"/>
          <w:sz w:val="24"/>
          <w:szCs w:val="24"/>
        </w:rPr>
        <w:t>authoritarian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ideologies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Europe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solve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Moroccan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involve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decisions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failed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stabilizing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The financial crash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1930 </w:t>
      </w:r>
      <w:proofErr w:type="spellStart"/>
      <w:r w:rsidRPr="00B41996">
        <w:rPr>
          <w:rFonts w:ascii="Times New Roman" w:hAnsi="Times New Roman" w:cs="Times New Roman"/>
          <w:sz w:val="24"/>
          <w:szCs w:val="24"/>
        </w:rPr>
        <w:t>gave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ultimately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final </w:t>
      </w:r>
      <w:proofErr w:type="spellStart"/>
      <w:r w:rsidRPr="00B41996">
        <w:rPr>
          <w:rFonts w:ascii="Times New Roman" w:hAnsi="Times New Roman" w:cs="Times New Roman"/>
          <w:sz w:val="24"/>
          <w:szCs w:val="24"/>
        </w:rPr>
        <w:t>push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upheavals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revolts</w:t>
      </w:r>
      <w:proofErr w:type="spellEnd"/>
      <w:r w:rsidRPr="00B41996">
        <w:rPr>
          <w:rFonts w:ascii="Times New Roman" w:hAnsi="Times New Roman" w:cs="Times New Roman"/>
          <w:sz w:val="24"/>
          <w:szCs w:val="24"/>
        </w:rPr>
        <w:t xml:space="preserve">. As a </w:t>
      </w:r>
      <w:proofErr w:type="spellStart"/>
      <w:r w:rsidRPr="00B41996">
        <w:rPr>
          <w:rFonts w:ascii="Times New Roman" w:hAnsi="Times New Roman" w:cs="Times New Roman"/>
          <w:sz w:val="24"/>
          <w:szCs w:val="24"/>
        </w:rPr>
        <w:t>result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1931 </w:t>
      </w:r>
      <w:proofErr w:type="spellStart"/>
      <w:r w:rsidRPr="00B41996">
        <w:rPr>
          <w:rFonts w:ascii="Times New Roman" w:hAnsi="Times New Roman" w:cs="Times New Roman"/>
          <w:sz w:val="24"/>
          <w:szCs w:val="24"/>
        </w:rPr>
        <w:t>elections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proclaimed</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reigning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voluntarily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exile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collapsed</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Boyd</w:t>
      </w:r>
      <w:proofErr w:type="spellEnd"/>
      <w:r w:rsidRPr="00B41996">
        <w:rPr>
          <w:rFonts w:ascii="Times New Roman" w:hAnsi="Times New Roman" w:cs="Times New Roman"/>
          <w:sz w:val="24"/>
          <w:szCs w:val="24"/>
        </w:rPr>
        <w:t xml:space="preserve">, 1997b; La </w:t>
      </w:r>
      <w:proofErr w:type="spellStart"/>
      <w:r w:rsidRPr="00B41996">
        <w:rPr>
          <w:rFonts w:ascii="Times New Roman" w:hAnsi="Times New Roman" w:cs="Times New Roman"/>
          <w:sz w:val="24"/>
          <w:szCs w:val="24"/>
        </w:rPr>
        <w:t>Moncloa</w:t>
      </w:r>
      <w:proofErr w:type="spellEnd"/>
      <w:r w:rsidRPr="00B41996">
        <w:rPr>
          <w:rFonts w:ascii="Times New Roman" w:hAnsi="Times New Roman" w:cs="Times New Roman"/>
          <w:sz w:val="24"/>
          <w:szCs w:val="24"/>
        </w:rPr>
        <w:t>, 2020)</w:t>
      </w:r>
    </w:p>
    <w:p w14:paraId="404EA616"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new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simply</w:t>
      </w:r>
      <w:proofErr w:type="spellEnd"/>
      <w:r w:rsidRPr="00B41996">
        <w:rPr>
          <w:rFonts w:ascii="Times New Roman" w:hAnsi="Times New Roman" w:cs="Times New Roman"/>
          <w:sz w:val="24"/>
          <w:szCs w:val="24"/>
        </w:rPr>
        <w:t xml:space="preserve"> too </w:t>
      </w:r>
      <w:proofErr w:type="spellStart"/>
      <w:r w:rsidRPr="00B41996">
        <w:rPr>
          <w:rFonts w:ascii="Times New Roman" w:hAnsi="Times New Roman" w:cs="Times New Roman"/>
          <w:sz w:val="24"/>
          <w:szCs w:val="24"/>
        </w:rPr>
        <w:t>fragile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characterized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either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Despite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leadership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agrarian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Basque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Catalonia</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further</w:t>
      </w:r>
      <w:proofErr w:type="spellEnd"/>
      <w:r w:rsidRPr="00B41996">
        <w:rPr>
          <w:rFonts w:ascii="Times New Roman" w:hAnsi="Times New Roman" w:cs="Times New Roman"/>
          <w:sz w:val="24"/>
          <w:szCs w:val="24"/>
        </w:rPr>
        <w:t xml:space="preserve"> coup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prevented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religious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sectors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bloody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clashes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broke</w:t>
      </w:r>
      <w:proofErr w:type="spellEnd"/>
      <w:r w:rsidRPr="00B41996">
        <w:rPr>
          <w:rFonts w:ascii="Times New Roman" w:hAnsi="Times New Roman" w:cs="Times New Roman"/>
          <w:sz w:val="24"/>
          <w:szCs w:val="24"/>
        </w:rPr>
        <w:t xml:space="preserve"> out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right-wing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gained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popularity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elections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right-wing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won</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clear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majority</w:t>
      </w:r>
      <w:proofErr w:type="spellEnd"/>
      <w:r w:rsidRPr="00B41996">
        <w:rPr>
          <w:rFonts w:ascii="Times New Roman" w:hAnsi="Times New Roman" w:cs="Times New Roman"/>
          <w:sz w:val="24"/>
          <w:szCs w:val="24"/>
        </w:rPr>
        <w:t xml:space="preserve"> in new </w:t>
      </w:r>
      <w:proofErr w:type="spellStart"/>
      <w:r w:rsidRPr="00B41996">
        <w:rPr>
          <w:rFonts w:ascii="Times New Roman" w:hAnsi="Times New Roman" w:cs="Times New Roman"/>
          <w:sz w:val="24"/>
          <w:szCs w:val="24"/>
        </w:rPr>
        <w:t>parliamentary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elections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reversed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more </w:t>
      </w:r>
      <w:proofErr w:type="spellStart"/>
      <w:r w:rsidRPr="00B41996">
        <w:rPr>
          <w:rFonts w:ascii="Times New Roman" w:hAnsi="Times New Roman" w:cs="Times New Roman"/>
          <w:sz w:val="24"/>
          <w:szCs w:val="24"/>
        </w:rPr>
        <w:t>unstable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elections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February</w:t>
      </w:r>
      <w:proofErr w:type="spellEnd"/>
      <w:r w:rsidRPr="00B41996">
        <w:rPr>
          <w:rFonts w:ascii="Times New Roman" w:hAnsi="Times New Roman" w:cs="Times New Roman"/>
          <w:sz w:val="24"/>
          <w:szCs w:val="24"/>
        </w:rPr>
        <w:t xml:space="preserve"> 1936, a </w:t>
      </w:r>
      <w:proofErr w:type="spellStart"/>
      <w:r w:rsidRPr="00B41996">
        <w:rPr>
          <w:rFonts w:ascii="Times New Roman" w:hAnsi="Times New Roman" w:cs="Times New Roman"/>
          <w:sz w:val="24"/>
          <w:szCs w:val="24"/>
        </w:rPr>
        <w:t>coalition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so-called</w:t>
      </w:r>
      <w:proofErr w:type="spellEnd"/>
      <w:r w:rsidRPr="00B41996">
        <w:rPr>
          <w:rFonts w:ascii="Times New Roman" w:hAnsi="Times New Roman" w:cs="Times New Roman"/>
          <w:sz w:val="24"/>
          <w:szCs w:val="24"/>
        </w:rPr>
        <w:t xml:space="preserve"> Popular Front, </w:t>
      </w:r>
      <w:proofErr w:type="spellStart"/>
      <w:r w:rsidRPr="00B41996">
        <w:rPr>
          <w:rFonts w:ascii="Times New Roman" w:hAnsi="Times New Roman" w:cs="Times New Roman"/>
          <w:sz w:val="24"/>
          <w:szCs w:val="24"/>
        </w:rPr>
        <w:t>triumphed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suspended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in July 1936,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uprisings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heralded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Civil War. The Spanish Civil War </w:t>
      </w:r>
      <w:proofErr w:type="spellStart"/>
      <w:r w:rsidRPr="00B41996">
        <w:rPr>
          <w:rFonts w:ascii="Times New Roman" w:hAnsi="Times New Roman" w:cs="Times New Roman"/>
          <w:sz w:val="24"/>
          <w:szCs w:val="24"/>
        </w:rPr>
        <w:t>continued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April</w:t>
      </w:r>
      <w:proofErr w:type="spellEnd"/>
      <w:r w:rsidRPr="00B41996">
        <w:rPr>
          <w:rFonts w:ascii="Times New Roman" w:hAnsi="Times New Roman" w:cs="Times New Roman"/>
          <w:sz w:val="24"/>
          <w:szCs w:val="24"/>
        </w:rPr>
        <w:t xml:space="preserve"> 1939, </w:t>
      </w:r>
      <w:proofErr w:type="spellStart"/>
      <w:r w:rsidRPr="00B41996">
        <w:rPr>
          <w:rFonts w:ascii="Times New Roman" w:hAnsi="Times New Roman" w:cs="Times New Roman"/>
          <w:sz w:val="24"/>
          <w:szCs w:val="24"/>
        </w:rPr>
        <w:t>splitting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camps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causing</w:t>
      </w:r>
      <w:proofErr w:type="spellEnd"/>
      <w:r w:rsidRPr="00B41996">
        <w:rPr>
          <w:rFonts w:ascii="Times New Roman" w:hAnsi="Times New Roman" w:cs="Times New Roman"/>
          <w:sz w:val="24"/>
          <w:szCs w:val="24"/>
        </w:rPr>
        <w:t xml:space="preserve"> tens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thousands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deaths. The </w:t>
      </w:r>
      <w:proofErr w:type="spellStart"/>
      <w:r w:rsidRPr="00B41996">
        <w:rPr>
          <w:rFonts w:ascii="Times New Roman" w:hAnsi="Times New Roman" w:cs="Times New Roman"/>
          <w:sz w:val="24"/>
          <w:szCs w:val="24"/>
        </w:rPr>
        <w:t>Republicans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coalition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democratically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elected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Nationalists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General Francisco Franco, </w:t>
      </w:r>
      <w:proofErr w:type="spellStart"/>
      <w:r w:rsidRPr="00B41996">
        <w:rPr>
          <w:rFonts w:ascii="Times New Roman" w:hAnsi="Times New Roman" w:cs="Times New Roman"/>
          <w:sz w:val="24"/>
          <w:szCs w:val="24"/>
        </w:rPr>
        <w:t>fought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relentlessly</w:t>
      </w:r>
      <w:proofErr w:type="spellEnd"/>
      <w:r w:rsidRPr="00B41996">
        <w:rPr>
          <w:rFonts w:ascii="Times New Roman" w:hAnsi="Times New Roman" w:cs="Times New Roman"/>
          <w:sz w:val="24"/>
          <w:szCs w:val="24"/>
        </w:rPr>
        <w:t xml:space="preserve"> for Spanish </w:t>
      </w:r>
      <w:proofErr w:type="spellStart"/>
      <w:r w:rsidRPr="00B41996">
        <w:rPr>
          <w:rFonts w:ascii="Times New Roman" w:hAnsi="Times New Roman" w:cs="Times New Roman"/>
          <w:sz w:val="24"/>
          <w:szCs w:val="24"/>
        </w:rPr>
        <w:t>territory</w:t>
      </w:r>
      <w:proofErr w:type="spellEnd"/>
      <w:r w:rsidRPr="00B41996">
        <w:rPr>
          <w:rFonts w:ascii="Times New Roman" w:hAnsi="Times New Roman" w:cs="Times New Roman"/>
          <w:sz w:val="24"/>
          <w:szCs w:val="24"/>
        </w:rPr>
        <w:t xml:space="preserve">. Both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conflict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received</w:t>
      </w:r>
      <w:proofErr w:type="spellEnd"/>
      <w:r w:rsidRPr="00B41996">
        <w:rPr>
          <w:rFonts w:ascii="Times New Roman" w:hAnsi="Times New Roman" w:cs="Times New Roman"/>
          <w:sz w:val="24"/>
          <w:szCs w:val="24"/>
        </w:rPr>
        <w:t xml:space="preserve"> help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abroad</w:t>
      </w:r>
      <w:proofErr w:type="spellEnd"/>
      <w:r w:rsidRPr="00B41996">
        <w:rPr>
          <w:rFonts w:ascii="Times New Roman" w:hAnsi="Times New Roman" w:cs="Times New Roman"/>
          <w:sz w:val="24"/>
          <w:szCs w:val="24"/>
        </w:rPr>
        <w:t xml:space="preserve">. </w:t>
      </w:r>
      <w:proofErr w:type="gramStart"/>
      <w:r w:rsidRPr="00B41996">
        <w:rPr>
          <w:rFonts w:ascii="Times New Roman" w:hAnsi="Times New Roman" w:cs="Times New Roman"/>
          <w:sz w:val="24"/>
          <w:szCs w:val="24"/>
        </w:rPr>
        <w:t>General Franco</w:t>
      </w:r>
      <w:proofErr w:type="gram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assistance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fascist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Germany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Italy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assistance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so-called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brigades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Franco </w:t>
      </w:r>
      <w:proofErr w:type="spellStart"/>
      <w:r w:rsidRPr="00B41996">
        <w:rPr>
          <w:rFonts w:ascii="Times New Roman" w:hAnsi="Times New Roman" w:cs="Times New Roman"/>
          <w:sz w:val="24"/>
          <w:szCs w:val="24"/>
        </w:rPr>
        <w:t>emerged</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winner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established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dictatorship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w:t>
      </w:r>
      <w:proofErr w:type="spellEnd"/>
      <w:r w:rsidRPr="00B41996">
        <w:rPr>
          <w:rFonts w:ascii="Times New Roman" w:hAnsi="Times New Roman" w:cs="Times New Roman"/>
          <w:sz w:val="24"/>
          <w:szCs w:val="24"/>
        </w:rPr>
        <w:t xml:space="preserve"> death in 1975. (</w:t>
      </w:r>
      <w:proofErr w:type="spellStart"/>
      <w:r w:rsidRPr="00B41996">
        <w:rPr>
          <w:rFonts w:ascii="Times New Roman" w:hAnsi="Times New Roman" w:cs="Times New Roman"/>
          <w:sz w:val="24"/>
          <w:szCs w:val="24"/>
        </w:rPr>
        <w:t>Boyd</w:t>
      </w:r>
      <w:proofErr w:type="spellEnd"/>
      <w:r w:rsidRPr="00B41996">
        <w:rPr>
          <w:rFonts w:ascii="Times New Roman" w:hAnsi="Times New Roman" w:cs="Times New Roman"/>
          <w:sz w:val="24"/>
          <w:szCs w:val="24"/>
        </w:rPr>
        <w:t xml:space="preserve">, 1997a; La </w:t>
      </w:r>
      <w:proofErr w:type="spellStart"/>
      <w:r w:rsidRPr="00B41996">
        <w:rPr>
          <w:rFonts w:ascii="Times New Roman" w:hAnsi="Times New Roman" w:cs="Times New Roman"/>
          <w:sz w:val="24"/>
          <w:szCs w:val="24"/>
        </w:rPr>
        <w:t>Moncloa</w:t>
      </w:r>
      <w:proofErr w:type="spellEnd"/>
      <w:r w:rsidRPr="00B41996">
        <w:rPr>
          <w:rFonts w:ascii="Times New Roman" w:hAnsi="Times New Roman" w:cs="Times New Roman"/>
          <w:sz w:val="24"/>
          <w:szCs w:val="24"/>
        </w:rPr>
        <w:t>, 2020)</w:t>
      </w:r>
    </w:p>
    <w:p w14:paraId="244660A7"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As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outline</w:t>
      </w:r>
      <w:proofErr w:type="spellEnd"/>
      <w:r w:rsidRPr="00B41996">
        <w:rPr>
          <w:rFonts w:ascii="Times New Roman" w:hAnsi="Times New Roman" w:cs="Times New Roman"/>
          <w:sz w:val="24"/>
          <w:szCs w:val="24"/>
        </w:rPr>
        <w:t xml:space="preserve"> shows,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plagued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destabilized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overthrow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breeding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ground</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anarchy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ended</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dictatorship</w:t>
      </w:r>
      <w:proofErr w:type="spellEnd"/>
      <w:r w:rsidRPr="00B41996">
        <w:rPr>
          <w:rFonts w:ascii="Times New Roman" w:hAnsi="Times New Roman" w:cs="Times New Roman"/>
          <w:sz w:val="24"/>
          <w:szCs w:val="24"/>
        </w:rPr>
        <w:t>.</w:t>
      </w:r>
    </w:p>
    <w:p w14:paraId="3AF6A529" w14:textId="77777777" w:rsidR="00427E4D" w:rsidRPr="00B41996" w:rsidRDefault="00427E4D" w:rsidP="00427E4D">
      <w:pPr>
        <w:spacing w:line="360" w:lineRule="auto"/>
        <w:ind w:firstLine="576"/>
        <w:jc w:val="both"/>
        <w:rPr>
          <w:rFonts w:ascii="Times New Roman" w:hAnsi="Times New Roman" w:cs="Times New Roman"/>
          <w:i/>
          <w:iCs/>
          <w:sz w:val="24"/>
          <w:szCs w:val="24"/>
        </w:rPr>
      </w:pPr>
      <w:proofErr w:type="spellStart"/>
      <w:r w:rsidRPr="00B41996">
        <w:rPr>
          <w:rFonts w:ascii="Times New Roman" w:hAnsi="Times New Roman" w:cs="Times New Roman"/>
          <w:sz w:val="24"/>
          <w:szCs w:val="24"/>
        </w:rPr>
        <w:lastRenderedPageBreak/>
        <w:t>Today’s</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kingdom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parliamentary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governance</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head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King Felipe VI. The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Prime </w:t>
      </w:r>
      <w:proofErr w:type="spellStart"/>
      <w:r w:rsidRPr="00B41996">
        <w:rPr>
          <w:rFonts w:ascii="Times New Roman" w:hAnsi="Times New Roman" w:cs="Times New Roman"/>
          <w:sz w:val="24"/>
          <w:szCs w:val="24"/>
        </w:rPr>
        <w:t>Minister</w:t>
      </w:r>
      <w:proofErr w:type="spellEnd"/>
      <w:r w:rsidRPr="00B41996">
        <w:rPr>
          <w:rFonts w:ascii="Times New Roman" w:hAnsi="Times New Roman" w:cs="Times New Roman"/>
          <w:sz w:val="24"/>
          <w:szCs w:val="24"/>
        </w:rPr>
        <w:t xml:space="preserve"> Pedro Sánchez Pérez-</w:t>
      </w:r>
      <w:proofErr w:type="spellStart"/>
      <w:r w:rsidRPr="00B41996">
        <w:rPr>
          <w:rFonts w:ascii="Times New Roman" w:hAnsi="Times New Roman" w:cs="Times New Roman"/>
          <w:sz w:val="24"/>
          <w:szCs w:val="24"/>
        </w:rPr>
        <w:t>Castejón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belongs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Socialist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Party</w:t>
      </w:r>
      <w:proofErr w:type="spellEnd"/>
      <w:r w:rsidRPr="00B41996">
        <w:rPr>
          <w:rFonts w:ascii="Times New Roman" w:hAnsi="Times New Roman" w:cs="Times New Roman"/>
          <w:sz w:val="24"/>
          <w:szCs w:val="24"/>
        </w:rPr>
        <w:t xml:space="preserve"> (PSOE) (</w:t>
      </w:r>
      <w:proofErr w:type="spellStart"/>
      <w:r w:rsidRPr="00B41996">
        <w:rPr>
          <w:rFonts w:ascii="Times New Roman" w:hAnsi="Times New Roman" w:cs="Times New Roman"/>
          <w:sz w:val="24"/>
          <w:szCs w:val="24"/>
        </w:rPr>
        <w:t>Auswärtiges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Amt</w:t>
      </w:r>
      <w:proofErr w:type="spellEnd"/>
      <w:r w:rsidRPr="00B41996">
        <w:rPr>
          <w:rFonts w:ascii="Times New Roman" w:hAnsi="Times New Roman" w:cs="Times New Roman"/>
          <w:sz w:val="24"/>
          <w:szCs w:val="24"/>
        </w:rPr>
        <w:t xml:space="preserve">, 2020c). It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1978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constitution</w:t>
      </w:r>
      <w:proofErr w:type="spellEnd"/>
      <w:r w:rsidRPr="00B41996">
        <w:rPr>
          <w:rFonts w:ascii="Times New Roman" w:hAnsi="Times New Roman" w:cs="Times New Roman"/>
          <w:sz w:val="24"/>
          <w:szCs w:val="24"/>
        </w:rPr>
        <w:t xml:space="preserve"> came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force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constituted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as a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constitutional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The king </w:t>
      </w:r>
      <w:proofErr w:type="spellStart"/>
      <w:r w:rsidRPr="00B41996">
        <w:rPr>
          <w:rFonts w:ascii="Times New Roman" w:hAnsi="Times New Roman" w:cs="Times New Roman"/>
          <w:sz w:val="24"/>
          <w:szCs w:val="24"/>
        </w:rPr>
        <w:t>appoints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prime </w:t>
      </w:r>
      <w:proofErr w:type="spellStart"/>
      <w:r w:rsidRPr="00B41996">
        <w:rPr>
          <w:rFonts w:ascii="Times New Roman" w:hAnsi="Times New Roman" w:cs="Times New Roman"/>
          <w:sz w:val="24"/>
          <w:szCs w:val="24"/>
        </w:rPr>
        <w:t>minister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latter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confidence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parliament</w:t>
      </w:r>
      <w:proofErr w:type="spellEnd"/>
      <w:r w:rsidRPr="00B41996">
        <w:rPr>
          <w:rFonts w:ascii="Times New Roman" w:hAnsi="Times New Roman" w:cs="Times New Roman"/>
          <w:sz w:val="24"/>
          <w:szCs w:val="24"/>
        </w:rPr>
        <w:t xml:space="preserve">. The Spanish </w:t>
      </w:r>
      <w:proofErr w:type="spellStart"/>
      <w:r w:rsidRPr="00B41996">
        <w:rPr>
          <w:rFonts w:ascii="Times New Roman" w:hAnsi="Times New Roman" w:cs="Times New Roman"/>
          <w:sz w:val="24"/>
          <w:szCs w:val="24"/>
        </w:rPr>
        <w:t>parliament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senate</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parliament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approves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gramStart"/>
      <w:r w:rsidRPr="00B41996">
        <w:rPr>
          <w:rFonts w:ascii="Times New Roman" w:hAnsi="Times New Roman" w:cs="Times New Roman"/>
          <w:sz w:val="24"/>
          <w:szCs w:val="24"/>
        </w:rPr>
        <w:t>budget</w:t>
      </w:r>
      <w:proofErr w:type="gram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controls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legislative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function</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member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United </w:t>
      </w:r>
      <w:proofErr w:type="spellStart"/>
      <w:r w:rsidRPr="00B41996">
        <w:rPr>
          <w:rFonts w:ascii="Times New Roman" w:hAnsi="Times New Roman" w:cs="Times New Roman"/>
          <w:sz w:val="24"/>
          <w:szCs w:val="24"/>
        </w:rPr>
        <w:t>Nations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1955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EU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1986.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OECD, NATO, G-20,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Eurozone</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know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majority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Hispanics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inclined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Union, as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democratization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modernization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Auswärtiges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Amt</w:t>
      </w:r>
      <w:proofErr w:type="spellEnd"/>
      <w:r w:rsidRPr="00B41996">
        <w:rPr>
          <w:rFonts w:ascii="Times New Roman" w:hAnsi="Times New Roman" w:cs="Times New Roman"/>
          <w:sz w:val="24"/>
          <w:szCs w:val="24"/>
        </w:rPr>
        <w:t xml:space="preserve">, 2020a; La </w:t>
      </w:r>
      <w:proofErr w:type="spellStart"/>
      <w:r w:rsidRPr="00B41996">
        <w:rPr>
          <w:rFonts w:ascii="Times New Roman" w:hAnsi="Times New Roman" w:cs="Times New Roman"/>
          <w:sz w:val="24"/>
          <w:szCs w:val="24"/>
        </w:rPr>
        <w:t>Moncloa</w:t>
      </w:r>
      <w:proofErr w:type="spellEnd"/>
      <w:r w:rsidRPr="00B41996">
        <w:rPr>
          <w:rFonts w:ascii="Times New Roman" w:hAnsi="Times New Roman" w:cs="Times New Roman"/>
          <w:sz w:val="24"/>
          <w:szCs w:val="24"/>
        </w:rPr>
        <w:t>, 2020).</w:t>
      </w:r>
    </w:p>
    <w:p w14:paraId="232ADC1B" w14:textId="77777777" w:rsidR="00427E4D" w:rsidRPr="00FE707B" w:rsidRDefault="00427E4D" w:rsidP="00427E4D">
      <w:pPr>
        <w:pStyle w:val="Ttulo2"/>
        <w:rPr>
          <w:b w:val="0"/>
          <w:i/>
          <w:color w:val="auto"/>
          <w:sz w:val="24"/>
          <w:szCs w:val="24"/>
        </w:rPr>
      </w:pPr>
      <w:bookmarkStart w:id="11" w:name="_Toc5"/>
      <w:r w:rsidRPr="00FE707B">
        <w:rPr>
          <w:rFonts w:eastAsia="Arial Unicode MS"/>
          <w:b w:val="0"/>
          <w:i/>
          <w:color w:val="auto"/>
          <w:sz w:val="24"/>
          <w:szCs w:val="24"/>
        </w:rPr>
        <w:t xml:space="preserve">Corona crisis </w:t>
      </w:r>
      <w:bookmarkEnd w:id="11"/>
    </w:p>
    <w:p w14:paraId="3E4AB2DA"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worldwide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COVID-19 (SARS-CoV-2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strain</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infectious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coronavirus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lead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death.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broke</w:t>
      </w:r>
      <w:proofErr w:type="spellEnd"/>
      <w:r w:rsidRPr="00B41996">
        <w:rPr>
          <w:rFonts w:ascii="Times New Roman" w:hAnsi="Times New Roman" w:cs="Times New Roman"/>
          <w:sz w:val="24"/>
          <w:szCs w:val="24"/>
        </w:rPr>
        <w:t xml:space="preserve"> out in </w:t>
      </w:r>
      <w:proofErr w:type="spellStart"/>
      <w:r w:rsidRPr="00B41996">
        <w:rPr>
          <w:rFonts w:ascii="Times New Roman" w:hAnsi="Times New Roman" w:cs="Times New Roman"/>
          <w:sz w:val="24"/>
          <w:szCs w:val="24"/>
        </w:rPr>
        <w:t>December</w:t>
      </w:r>
      <w:proofErr w:type="spellEnd"/>
      <w:r w:rsidRPr="00B41996">
        <w:rPr>
          <w:rFonts w:ascii="Times New Roman" w:hAnsi="Times New Roman" w:cs="Times New Roman"/>
          <w:sz w:val="24"/>
          <w:szCs w:val="24"/>
        </w:rPr>
        <w:t xml:space="preserve"> 2019 in Wuhan, China,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unknown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outbreak</w:t>
      </w:r>
      <w:proofErr w:type="spellEnd"/>
      <w:r w:rsidRPr="00B41996">
        <w:rPr>
          <w:rFonts w:ascii="Times New Roman" w:hAnsi="Times New Roman" w:cs="Times New Roman"/>
          <w:sz w:val="24"/>
          <w:szCs w:val="24"/>
        </w:rPr>
        <w:t xml:space="preserve"> (World Health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months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spread </w:t>
      </w:r>
      <w:proofErr w:type="spellStart"/>
      <w:r w:rsidRPr="00B41996">
        <w:rPr>
          <w:rFonts w:ascii="Times New Roman" w:hAnsi="Times New Roman" w:cs="Times New Roman"/>
          <w:sz w:val="24"/>
          <w:szCs w:val="24"/>
        </w:rPr>
        <w:t>quickly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probably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travel</w:t>
      </w:r>
      <w:proofErr w:type="spellEnd"/>
      <w:r w:rsidRPr="00B41996">
        <w:rPr>
          <w:rFonts w:ascii="Times New Roman" w:hAnsi="Times New Roman" w:cs="Times New Roman"/>
          <w:sz w:val="24"/>
          <w:szCs w:val="24"/>
        </w:rPr>
        <w:t xml:space="preserve">. South Korea, </w:t>
      </w:r>
      <w:proofErr w:type="spellStart"/>
      <w:r w:rsidRPr="00B41996">
        <w:rPr>
          <w:rFonts w:ascii="Times New Roman" w:hAnsi="Times New Roman" w:cs="Times New Roman"/>
          <w:sz w:val="24"/>
          <w:szCs w:val="24"/>
        </w:rPr>
        <w:t>Germany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Italy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infection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death rates (</w:t>
      </w:r>
      <w:proofErr w:type="spellStart"/>
      <w:r w:rsidRPr="00B41996">
        <w:rPr>
          <w:rFonts w:ascii="Times New Roman" w:hAnsi="Times New Roman" w:cs="Times New Roman"/>
          <w:sz w:val="24"/>
          <w:szCs w:val="24"/>
        </w:rPr>
        <w:t>Saez</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xml:space="preserve">, 2020). As a </w:t>
      </w:r>
      <w:proofErr w:type="spellStart"/>
      <w:r w:rsidRPr="00B41996">
        <w:rPr>
          <w:rFonts w:ascii="Times New Roman" w:hAnsi="Times New Roman" w:cs="Times New Roman"/>
          <w:sz w:val="24"/>
          <w:szCs w:val="24"/>
        </w:rPr>
        <w:t>result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Health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officially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declared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infection</w:t>
      </w:r>
      <w:proofErr w:type="spellEnd"/>
      <w:r w:rsidRPr="00B41996">
        <w:rPr>
          <w:rFonts w:ascii="Times New Roman" w:hAnsi="Times New Roman" w:cs="Times New Roman"/>
          <w:sz w:val="24"/>
          <w:szCs w:val="24"/>
        </w:rPr>
        <w:t xml:space="preserve"> a global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11 </w:t>
      </w:r>
      <w:proofErr w:type="spellStart"/>
      <w:r w:rsidRPr="00B41996">
        <w:rPr>
          <w:rFonts w:ascii="Times New Roman" w:hAnsi="Times New Roman" w:cs="Times New Roman"/>
          <w:sz w:val="24"/>
          <w:szCs w:val="24"/>
        </w:rPr>
        <w:t>March</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Repici</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2020).</w:t>
      </w:r>
    </w:p>
    <w:p w14:paraId="52BC3421"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coronavirus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cause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humans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animals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symptoms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fever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tiredness</w:t>
      </w:r>
      <w:proofErr w:type="spellEnd"/>
      <w:r w:rsidRPr="00B41996">
        <w:rPr>
          <w:rFonts w:ascii="Times New Roman" w:hAnsi="Times New Roman" w:cs="Times New Roman"/>
          <w:sz w:val="24"/>
          <w:szCs w:val="24"/>
        </w:rPr>
        <w:t xml:space="preserve"> (World Health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about</w:t>
      </w:r>
      <w:proofErr w:type="spellEnd"/>
      <w:r w:rsidRPr="00B41996">
        <w:rPr>
          <w:rFonts w:ascii="Times New Roman" w:hAnsi="Times New Roman" w:cs="Times New Roman"/>
          <w:sz w:val="24"/>
          <w:szCs w:val="24"/>
        </w:rPr>
        <w:t xml:space="preserve"> 80%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recover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consequences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show </w:t>
      </w:r>
      <w:proofErr w:type="spellStart"/>
      <w:r w:rsidRPr="00B41996">
        <w:rPr>
          <w:rFonts w:ascii="Times New Roman" w:hAnsi="Times New Roman" w:cs="Times New Roman"/>
          <w:sz w:val="24"/>
          <w:szCs w:val="24"/>
        </w:rPr>
        <w:t>mild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symptoms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five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infected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become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seriously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potentially</w:t>
      </w:r>
      <w:proofErr w:type="spellEnd"/>
      <w:r w:rsidRPr="00B41996">
        <w:rPr>
          <w:rFonts w:ascii="Times New Roman" w:hAnsi="Times New Roman" w:cs="Times New Roman"/>
          <w:sz w:val="24"/>
          <w:szCs w:val="24"/>
        </w:rPr>
        <w:t xml:space="preserve"> fatal </w:t>
      </w:r>
      <w:proofErr w:type="spellStart"/>
      <w:r w:rsidRPr="00B41996">
        <w:rPr>
          <w:rFonts w:ascii="Times New Roman" w:hAnsi="Times New Roman" w:cs="Times New Roman"/>
          <w:sz w:val="24"/>
          <w:szCs w:val="24"/>
        </w:rPr>
        <w:t>outcomes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similar </w:t>
      </w:r>
      <w:proofErr w:type="spellStart"/>
      <w:r w:rsidRPr="00B41996">
        <w:rPr>
          <w:rFonts w:ascii="Times New Roman" w:hAnsi="Times New Roman" w:cs="Times New Roman"/>
          <w:sz w:val="24"/>
          <w:szCs w:val="24"/>
        </w:rPr>
        <w:t>diseases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infection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reproduction</w:t>
      </w:r>
      <w:proofErr w:type="spellEnd"/>
      <w:r w:rsidRPr="00B41996">
        <w:rPr>
          <w:rFonts w:ascii="Times New Roman" w:hAnsi="Times New Roman" w:cs="Times New Roman"/>
          <w:sz w:val="24"/>
          <w:szCs w:val="24"/>
        </w:rPr>
        <w:t xml:space="preserve"> rate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high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w:t>
      </w:r>
      <w:proofErr w:type="spellEnd"/>
      <w:r w:rsidRPr="00B41996">
        <w:rPr>
          <w:rFonts w:ascii="Times New Roman" w:hAnsi="Times New Roman" w:cs="Times New Roman"/>
          <w:sz w:val="24"/>
          <w:szCs w:val="24"/>
        </w:rPr>
        <w:t xml:space="preserve"> do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show </w:t>
      </w:r>
      <w:proofErr w:type="spellStart"/>
      <w:r w:rsidRPr="00B41996">
        <w:rPr>
          <w:rFonts w:ascii="Times New Roman" w:hAnsi="Times New Roman" w:cs="Times New Roman"/>
          <w:sz w:val="24"/>
          <w:szCs w:val="24"/>
        </w:rPr>
        <w:t>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noticeable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symptoms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contagious</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Repici</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xml:space="preserve">, 2020; World Health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2020; Zhou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2020)</w:t>
      </w:r>
    </w:p>
    <w:p w14:paraId="1928B526"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high spread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criticality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showed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cases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deaths </w:t>
      </w:r>
      <w:proofErr w:type="spellStart"/>
      <w:r w:rsidRPr="00B41996">
        <w:rPr>
          <w:rFonts w:ascii="Times New Roman" w:hAnsi="Times New Roman" w:cs="Times New Roman"/>
          <w:sz w:val="24"/>
          <w:szCs w:val="24"/>
        </w:rPr>
        <w:t>globally</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o</w:t>
      </w:r>
      <w:r w:rsidRPr="00B41996">
        <w:rPr>
          <w:rFonts w:ascii="Times New Roman" w:hAnsi="Times New Roman" w:cs="Times New Roman"/>
          <w:i/>
          <w:iCs/>
          <w:sz w:val="24"/>
          <w:szCs w:val="24"/>
        </w:rPr>
        <w:t>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April</w:t>
      </w:r>
      <w:proofErr w:type="spellEnd"/>
      <w:r w:rsidRPr="00B41996">
        <w:rPr>
          <w:rFonts w:ascii="Times New Roman" w:hAnsi="Times New Roman" w:cs="Times New Roman"/>
          <w:i/>
          <w:iCs/>
          <w:sz w:val="24"/>
          <w:szCs w:val="24"/>
        </w:rPr>
        <w:t xml:space="preserve"> 6, 2020, (…), 1,244,421 </w:t>
      </w:r>
      <w:proofErr w:type="spellStart"/>
      <w:r w:rsidRPr="00B41996">
        <w:rPr>
          <w:rFonts w:ascii="Times New Roman" w:hAnsi="Times New Roman" w:cs="Times New Roman"/>
          <w:i/>
          <w:iCs/>
          <w:sz w:val="24"/>
          <w:szCs w:val="24"/>
        </w:rPr>
        <w:t>confirmed</w:t>
      </w:r>
      <w:proofErr w:type="spellEnd"/>
      <w:r w:rsidRPr="00B41996">
        <w:rPr>
          <w:rFonts w:ascii="Times New Roman" w:hAnsi="Times New Roman" w:cs="Times New Roman"/>
          <w:i/>
          <w:iCs/>
          <w:sz w:val="24"/>
          <w:szCs w:val="24"/>
        </w:rPr>
        <w:t xml:space="preserve"> cases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r w:rsidRPr="00B41996">
        <w:rPr>
          <w:rFonts w:ascii="Times New Roman" w:hAnsi="Times New Roman" w:cs="Times New Roman"/>
          <w:i/>
          <w:iCs/>
          <w:sz w:val="24"/>
          <w:szCs w:val="24"/>
        </w:rPr>
        <w:lastRenderedPageBreak/>
        <w:t xml:space="preserve">COVID-19 </w:t>
      </w:r>
      <w:proofErr w:type="spellStart"/>
      <w:r w:rsidRPr="00B41996">
        <w:rPr>
          <w:rFonts w:ascii="Times New Roman" w:hAnsi="Times New Roman" w:cs="Times New Roman"/>
          <w:i/>
          <w:iCs/>
          <w:sz w:val="24"/>
          <w:szCs w:val="24"/>
        </w:rPr>
        <w:t>have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been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reported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including</w:t>
      </w:r>
      <w:proofErr w:type="spellEnd"/>
      <w:r w:rsidRPr="00B41996">
        <w:rPr>
          <w:rFonts w:ascii="Times New Roman" w:hAnsi="Times New Roman" w:cs="Times New Roman"/>
          <w:i/>
          <w:iCs/>
          <w:sz w:val="24"/>
          <w:szCs w:val="24"/>
        </w:rPr>
        <w:t xml:space="preserve"> 68,976 deaths </w:t>
      </w:r>
      <w:proofErr w:type="spellStart"/>
      <w:r w:rsidRPr="00B41996">
        <w:rPr>
          <w:rFonts w:ascii="Times New Roman" w:hAnsi="Times New Roman" w:cs="Times New Roman"/>
          <w:i/>
          <w:iCs/>
          <w:sz w:val="24"/>
          <w:szCs w:val="24"/>
        </w:rPr>
        <w:t>with</w:t>
      </w:r>
      <w:proofErr w:type="spellEnd"/>
      <w:r w:rsidRPr="00B41996">
        <w:rPr>
          <w:rFonts w:ascii="Times New Roman" w:hAnsi="Times New Roman" w:cs="Times New Roman"/>
          <w:i/>
          <w:iCs/>
          <w:sz w:val="24"/>
          <w:szCs w:val="24"/>
        </w:rPr>
        <w:t xml:space="preserve"> 49,71%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cases (618,603)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70,54%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deaths (48,658) </w:t>
      </w:r>
      <w:proofErr w:type="spellStart"/>
      <w:r w:rsidRPr="00B41996">
        <w:rPr>
          <w:rFonts w:ascii="Times New Roman" w:hAnsi="Times New Roman" w:cs="Times New Roman"/>
          <w:i/>
          <w:iCs/>
          <w:sz w:val="24"/>
          <w:szCs w:val="24"/>
        </w:rPr>
        <w:t>coming</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from</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Europe</w:t>
      </w:r>
      <w:proofErr w:type="spellEnd"/>
      <w:r w:rsidRPr="00B41996">
        <w:rPr>
          <w:rFonts w:ascii="Times New Roman" w:hAnsi="Times New Roman" w:cs="Times New Roman"/>
          <w:i/>
          <w:iCs/>
          <w:sz w:val="24"/>
          <w:szCs w:val="24"/>
        </w:rPr>
        <w:t xml:space="preserve">. As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April</w:t>
      </w:r>
      <w:proofErr w:type="spellEnd"/>
      <w:r w:rsidRPr="00B41996">
        <w:rPr>
          <w:rFonts w:ascii="Times New Roman" w:hAnsi="Times New Roman" w:cs="Times New Roman"/>
          <w:i/>
          <w:iCs/>
          <w:sz w:val="24"/>
          <w:szCs w:val="24"/>
        </w:rPr>
        <w:t xml:space="preserve"> 6, </w:t>
      </w:r>
      <w:proofErr w:type="spellStart"/>
      <w:r w:rsidRPr="00B41996">
        <w:rPr>
          <w:rFonts w:ascii="Times New Roman" w:hAnsi="Times New Roman" w:cs="Times New Roman"/>
          <w:i/>
          <w:iCs/>
          <w:sz w:val="24"/>
          <w:szCs w:val="24"/>
        </w:rPr>
        <w:t>with</w:t>
      </w:r>
      <w:proofErr w:type="spellEnd"/>
      <w:r w:rsidRPr="00B41996">
        <w:rPr>
          <w:rFonts w:ascii="Times New Roman" w:hAnsi="Times New Roman" w:cs="Times New Roman"/>
          <w:i/>
          <w:iCs/>
          <w:sz w:val="24"/>
          <w:szCs w:val="24"/>
        </w:rPr>
        <w:t xml:space="preserve"> 130,759 </w:t>
      </w:r>
      <w:proofErr w:type="spellStart"/>
      <w:r w:rsidRPr="00B41996">
        <w:rPr>
          <w:rFonts w:ascii="Times New Roman" w:hAnsi="Times New Roman" w:cs="Times New Roman"/>
          <w:i/>
          <w:iCs/>
          <w:sz w:val="24"/>
          <w:szCs w:val="24"/>
        </w:rPr>
        <w:t>confirmed</w:t>
      </w:r>
      <w:proofErr w:type="spellEnd"/>
      <w:r w:rsidRPr="00B41996">
        <w:rPr>
          <w:rFonts w:ascii="Times New Roman" w:hAnsi="Times New Roman" w:cs="Times New Roman"/>
          <w:i/>
          <w:iCs/>
          <w:sz w:val="24"/>
          <w:szCs w:val="24"/>
        </w:rPr>
        <w:t xml:space="preserve"> cases (10.51%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world's</w:t>
      </w:r>
      <w:proofErr w:type="spellEnd"/>
      <w:r w:rsidRPr="00B41996">
        <w:rPr>
          <w:rFonts w:ascii="Times New Roman" w:hAnsi="Times New Roman" w:cs="Times New Roman"/>
          <w:i/>
          <w:iCs/>
          <w:sz w:val="24"/>
          <w:szCs w:val="24"/>
        </w:rPr>
        <w:t xml:space="preserve"> total </w:t>
      </w:r>
      <w:proofErr w:type="spellStart"/>
      <w:r w:rsidRPr="00B41996">
        <w:rPr>
          <w:rFonts w:ascii="Times New Roman" w:hAnsi="Times New Roman" w:cs="Times New Roman"/>
          <w:i/>
          <w:iCs/>
          <w:sz w:val="24"/>
          <w:szCs w:val="24"/>
        </w:rPr>
        <w:t>number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cases)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12,418 deaths (18.00%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world's</w:t>
      </w:r>
      <w:proofErr w:type="spellEnd"/>
      <w:r w:rsidRPr="00B41996">
        <w:rPr>
          <w:rFonts w:ascii="Times New Roman" w:hAnsi="Times New Roman" w:cs="Times New Roman"/>
          <w:i/>
          <w:iCs/>
          <w:sz w:val="24"/>
          <w:szCs w:val="24"/>
        </w:rPr>
        <w:t xml:space="preserve"> total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deaths), Spain </w:t>
      </w:r>
      <w:proofErr w:type="spellStart"/>
      <w:r w:rsidRPr="00B41996">
        <w:rPr>
          <w:rFonts w:ascii="Times New Roman" w:hAnsi="Times New Roman" w:cs="Times New Roman"/>
          <w:i/>
          <w:iCs/>
          <w:sz w:val="24"/>
          <w:szCs w:val="24"/>
        </w:rPr>
        <w:t>has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become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country </w:t>
      </w:r>
      <w:proofErr w:type="spellStart"/>
      <w:r w:rsidRPr="00B41996">
        <w:rPr>
          <w:rFonts w:ascii="Times New Roman" w:hAnsi="Times New Roman" w:cs="Times New Roman"/>
          <w:i/>
          <w:iCs/>
          <w:sz w:val="24"/>
          <w:szCs w:val="24"/>
        </w:rPr>
        <w:t>with</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second-highest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number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deaths (</w:t>
      </w:r>
      <w:proofErr w:type="spellStart"/>
      <w:r w:rsidRPr="00B41996">
        <w:rPr>
          <w:rFonts w:ascii="Times New Roman" w:hAnsi="Times New Roman" w:cs="Times New Roman"/>
          <w:i/>
          <w:iCs/>
          <w:sz w:val="24"/>
          <w:szCs w:val="24"/>
        </w:rPr>
        <w:t>after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Italy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number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cases (</w:t>
      </w:r>
      <w:proofErr w:type="spellStart"/>
      <w:r w:rsidRPr="00B41996">
        <w:rPr>
          <w:rFonts w:ascii="Times New Roman" w:hAnsi="Times New Roman" w:cs="Times New Roman"/>
          <w:i/>
          <w:iCs/>
          <w:sz w:val="24"/>
          <w:szCs w:val="24"/>
        </w:rPr>
        <w:t>after</w:t>
      </w:r>
      <w:proofErr w:type="spellEnd"/>
      <w:r w:rsidRPr="00B41996">
        <w:rPr>
          <w:rFonts w:ascii="Times New Roman" w:hAnsi="Times New Roman" w:cs="Times New Roman"/>
          <w:i/>
          <w:iCs/>
          <w:sz w:val="24"/>
          <w:szCs w:val="24"/>
        </w:rPr>
        <w:t xml:space="preserve"> United </w:t>
      </w:r>
      <w:proofErr w:type="spellStart"/>
      <w:r w:rsidRPr="00B41996">
        <w:rPr>
          <w:rFonts w:ascii="Times New Roman" w:hAnsi="Times New Roman" w:cs="Times New Roman"/>
          <w:i/>
          <w:iCs/>
          <w:sz w:val="24"/>
          <w:szCs w:val="24"/>
        </w:rPr>
        <w:t>States</w:t>
      </w:r>
      <w:proofErr w:type="spellEnd"/>
      <w:r w:rsidRPr="00B41996">
        <w:rPr>
          <w:rFonts w:ascii="Times New Roman" w:hAnsi="Times New Roman" w:cs="Times New Roman"/>
          <w:i/>
          <w:iCs/>
          <w:sz w:val="24"/>
          <w:szCs w:val="24"/>
        </w:rPr>
        <w:t>)</w:t>
      </w:r>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Saez</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2020).</w:t>
      </w:r>
    </w:p>
    <w:p w14:paraId="49BA4081"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spread </w:t>
      </w:r>
      <w:proofErr w:type="spellStart"/>
      <w:r w:rsidRPr="00B41996">
        <w:rPr>
          <w:rFonts w:ascii="Times New Roman" w:hAnsi="Times New Roman" w:cs="Times New Roman"/>
          <w:sz w:val="24"/>
          <w:szCs w:val="24"/>
        </w:rPr>
        <w:t>rapidly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as it </w:t>
      </w:r>
      <w:proofErr w:type="spellStart"/>
      <w:r w:rsidRPr="00B41996">
        <w:rPr>
          <w:rFonts w:ascii="Times New Roman" w:hAnsi="Times New Roman" w:cs="Times New Roman"/>
          <w:sz w:val="24"/>
          <w:szCs w:val="24"/>
        </w:rPr>
        <w:t>became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apparent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contained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took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control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The countries </w:t>
      </w:r>
      <w:proofErr w:type="spellStart"/>
      <w:r w:rsidRPr="00B41996">
        <w:rPr>
          <w:rFonts w:ascii="Times New Roman" w:hAnsi="Times New Roman" w:cs="Times New Roman"/>
          <w:sz w:val="24"/>
          <w:szCs w:val="24"/>
        </w:rPr>
        <w:t>pursued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strategies</w:t>
      </w:r>
      <w:proofErr w:type="spellEnd"/>
      <w:r w:rsidRPr="00B41996">
        <w:rPr>
          <w:rFonts w:ascii="Times New Roman" w:hAnsi="Times New Roman" w:cs="Times New Roman"/>
          <w:sz w:val="24"/>
          <w:szCs w:val="24"/>
        </w:rPr>
        <w:t xml:space="preserve">. China,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took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drastic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stop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included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strict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restrictions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quarantine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closures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entire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regions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aim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reduce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reproduction</w:t>
      </w:r>
      <w:proofErr w:type="spellEnd"/>
      <w:r w:rsidRPr="00B41996">
        <w:rPr>
          <w:rFonts w:ascii="Times New Roman" w:hAnsi="Times New Roman" w:cs="Times New Roman"/>
          <w:sz w:val="24"/>
          <w:szCs w:val="24"/>
        </w:rPr>
        <w:t xml:space="preserve"> rate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avoided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certain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containment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strategies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spread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virus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stop it,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achieve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immunity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reduce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burden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collapse</w:t>
      </w:r>
      <w:proofErr w:type="spellEnd"/>
      <w:r w:rsidRPr="00B41996">
        <w:rPr>
          <w:rFonts w:ascii="Times New Roman" w:hAnsi="Times New Roman" w:cs="Times New Roman"/>
          <w:sz w:val="24"/>
          <w:szCs w:val="24"/>
        </w:rPr>
        <w:t xml:space="preserve">. As a </w:t>
      </w:r>
      <w:proofErr w:type="spellStart"/>
      <w:r w:rsidRPr="00B41996">
        <w:rPr>
          <w:rFonts w:ascii="Times New Roman" w:hAnsi="Times New Roman" w:cs="Times New Roman"/>
          <w:sz w:val="24"/>
          <w:szCs w:val="24"/>
        </w:rPr>
        <w:t>result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introduced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rules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restrict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close,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visits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leisure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activities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facilities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daily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needs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distancing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flatten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epidemic</w:t>
      </w:r>
      <w:proofErr w:type="spellEnd"/>
      <w:r w:rsidRPr="00B41996">
        <w:rPr>
          <w:rFonts w:ascii="Times New Roman" w:hAnsi="Times New Roman" w:cs="Times New Roman"/>
          <w:sz w:val="24"/>
          <w:szCs w:val="24"/>
        </w:rPr>
        <w:t xml:space="preserve"> curve. 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universities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schools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kindergartens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institutions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employers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worldwide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switched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digital </w:t>
      </w:r>
      <w:proofErr w:type="spellStart"/>
      <w:r w:rsidRPr="00B41996">
        <w:rPr>
          <w:rFonts w:ascii="Times New Roman" w:hAnsi="Times New Roman" w:cs="Times New Roman"/>
          <w:sz w:val="24"/>
          <w:szCs w:val="24"/>
        </w:rPr>
        <w:t>ways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completely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March</w:t>
      </w:r>
      <w:proofErr w:type="spellEnd"/>
      <w:r w:rsidRPr="00B41996">
        <w:rPr>
          <w:rFonts w:ascii="Times New Roman" w:hAnsi="Times New Roman" w:cs="Times New Roman"/>
          <w:sz w:val="24"/>
          <w:szCs w:val="24"/>
        </w:rPr>
        <w:t xml:space="preserve"> 14th, 13 </w:t>
      </w:r>
      <w:proofErr w:type="spellStart"/>
      <w:r w:rsidRPr="00B41996">
        <w:rPr>
          <w:rFonts w:ascii="Times New Roman" w:hAnsi="Times New Roman" w:cs="Times New Roman"/>
          <w:sz w:val="24"/>
          <w:szCs w:val="24"/>
        </w:rPr>
        <w:t>days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outbreak</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regulations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down</w:t>
      </w:r>
      <w:proofErr w:type="spellEnd"/>
      <w:r w:rsidRPr="00B41996">
        <w:rPr>
          <w:rFonts w:ascii="Times New Roman" w:hAnsi="Times New Roman" w:cs="Times New Roman"/>
          <w:sz w:val="24"/>
          <w:szCs w:val="24"/>
        </w:rPr>
        <w:t xml:space="preserve"> COVID-19. (</w:t>
      </w:r>
      <w:proofErr w:type="spellStart"/>
      <w:r w:rsidRPr="00B41996">
        <w:rPr>
          <w:rFonts w:ascii="Times New Roman" w:hAnsi="Times New Roman" w:cs="Times New Roman"/>
          <w:sz w:val="24"/>
          <w:szCs w:val="24"/>
        </w:rPr>
        <w:t>Saez</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et al.</w:t>
      </w:r>
      <w:r w:rsidRPr="00B41996">
        <w:rPr>
          <w:rFonts w:ascii="Times New Roman" w:hAnsi="Times New Roman" w:cs="Times New Roman"/>
          <w:sz w:val="24"/>
          <w:szCs w:val="24"/>
        </w:rPr>
        <w:t xml:space="preserve">, 2020) </w:t>
      </w:r>
    </w:p>
    <w:p w14:paraId="09497C91" w14:textId="77777777" w:rsidR="00427E4D" w:rsidRPr="00B41996" w:rsidRDefault="00427E4D" w:rsidP="00FE707B">
      <w:pPr>
        <w:spacing w:after="0" w:line="360" w:lineRule="auto"/>
        <w:ind w:firstLine="432"/>
        <w:jc w:val="both"/>
        <w:rPr>
          <w:rFonts w:ascii="Times New Roman" w:hAnsi="Times New Roman" w:cs="Times New Roman"/>
          <w:sz w:val="24"/>
          <w:szCs w:val="24"/>
        </w:rPr>
      </w:pP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alert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in force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up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including</w:t>
      </w:r>
      <w:proofErr w:type="spellEnd"/>
      <w:r w:rsidRPr="00B41996">
        <w:rPr>
          <w:rFonts w:ascii="Times New Roman" w:hAnsi="Times New Roman" w:cs="Times New Roman"/>
          <w:sz w:val="24"/>
          <w:szCs w:val="24"/>
        </w:rPr>
        <w:t xml:space="preserve"> </w:t>
      </w:r>
      <w:r w:rsidRPr="00B41996">
        <w:rPr>
          <w:rFonts w:ascii="Times New Roman" w:hAnsi="Times New Roman" w:cs="Times New Roman"/>
          <w:sz w:val="24"/>
          <w:szCs w:val="24"/>
          <w:shd w:val="clear" w:color="auto" w:fill="FFFFFF"/>
        </w:rPr>
        <w:t xml:space="preserve">7 </w:t>
      </w:r>
      <w:proofErr w:type="spellStart"/>
      <w:r w:rsidRPr="00B41996">
        <w:rPr>
          <w:rFonts w:ascii="Times New Roman" w:hAnsi="Times New Roman" w:cs="Times New Roman"/>
          <w:sz w:val="24"/>
          <w:szCs w:val="24"/>
          <w:shd w:val="clear" w:color="auto" w:fill="FFFFFF"/>
        </w:rPr>
        <w:t>June</w:t>
      </w:r>
      <w:proofErr w:type="spellEnd"/>
      <w:r w:rsidRPr="00B41996">
        <w:rPr>
          <w:rFonts w:ascii="Times New Roman" w:hAnsi="Times New Roman" w:cs="Times New Roman"/>
          <w:sz w:val="24"/>
          <w:szCs w:val="24"/>
        </w:rPr>
        <w:t xml:space="preserve"> (El Pais, 2020).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stop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spread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restricted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Spanish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allowed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buy</w:t>
      </w:r>
      <w:proofErr w:type="spellEnd"/>
      <w:r w:rsidRPr="00B41996">
        <w:rPr>
          <w:rFonts w:ascii="Times New Roman" w:hAnsi="Times New Roman" w:cs="Times New Roman"/>
          <w:sz w:val="24"/>
          <w:szCs w:val="24"/>
        </w:rPr>
        <w:t xml:space="preserve"> food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medical </w:t>
      </w:r>
      <w:proofErr w:type="spellStart"/>
      <w:r w:rsidRPr="00B41996">
        <w:rPr>
          <w:rFonts w:ascii="Times New Roman" w:hAnsi="Times New Roman" w:cs="Times New Roman"/>
          <w:sz w:val="24"/>
          <w:szCs w:val="24"/>
        </w:rPr>
        <w:t>products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individually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limited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minimum</w:t>
      </w:r>
      <w:proofErr w:type="spellEnd"/>
      <w:r w:rsidRPr="00B41996">
        <w:rPr>
          <w:rFonts w:ascii="Times New Roman" w:hAnsi="Times New Roman" w:cs="Times New Roman"/>
          <w:sz w:val="24"/>
          <w:szCs w:val="24"/>
        </w:rPr>
        <w:t xml:space="preserve">. The Spanish </w:t>
      </w:r>
      <w:proofErr w:type="spellStart"/>
      <w:r w:rsidRPr="00B41996">
        <w:rPr>
          <w:rFonts w:ascii="Times New Roman" w:hAnsi="Times New Roman" w:cs="Times New Roman"/>
          <w:sz w:val="24"/>
          <w:szCs w:val="24"/>
        </w:rPr>
        <w:t>borders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25 </w:t>
      </w:r>
      <w:proofErr w:type="spellStart"/>
      <w:r w:rsidRPr="00B41996">
        <w:rPr>
          <w:rFonts w:ascii="Times New Roman" w:hAnsi="Times New Roman" w:cs="Times New Roman"/>
          <w:sz w:val="24"/>
          <w:szCs w:val="24"/>
        </w:rPr>
        <w:t>March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strictly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controlled</w:t>
      </w:r>
      <w:proofErr w:type="spellEnd"/>
      <w:r w:rsidRPr="00B41996">
        <w:rPr>
          <w:rFonts w:ascii="Times New Roman" w:hAnsi="Times New Roman" w:cs="Times New Roman"/>
          <w:sz w:val="24"/>
          <w:szCs w:val="24"/>
        </w:rPr>
        <w:t xml:space="preserve">. Air </w:t>
      </w:r>
      <w:proofErr w:type="spellStart"/>
      <w:r w:rsidRPr="00B41996">
        <w:rPr>
          <w:rFonts w:ascii="Times New Roman" w:hAnsi="Times New Roman" w:cs="Times New Roman"/>
          <w:sz w:val="24"/>
          <w:szCs w:val="24"/>
        </w:rPr>
        <w:t>traffic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reduced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minimum</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ports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cruise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ships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4 May,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citizens</w:t>
      </w:r>
      <w:proofErr w:type="spellEnd"/>
      <w:r w:rsidRPr="00B41996">
        <w:rPr>
          <w:rFonts w:ascii="Times New Roman" w:hAnsi="Times New Roman" w:cs="Times New Roman"/>
          <w:sz w:val="24"/>
          <w:szCs w:val="24"/>
        </w:rPr>
        <w:t xml:space="preserve"> must </w:t>
      </w:r>
      <w:proofErr w:type="spellStart"/>
      <w:r w:rsidRPr="00B41996">
        <w:rPr>
          <w:rFonts w:ascii="Times New Roman" w:hAnsi="Times New Roman" w:cs="Times New Roman"/>
          <w:sz w:val="24"/>
          <w:szCs w:val="24"/>
        </w:rPr>
        <w:t>wear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mouth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protection</w:t>
      </w:r>
      <w:proofErr w:type="spellEnd"/>
      <w:r w:rsidRPr="00B41996">
        <w:rPr>
          <w:rFonts w:ascii="Times New Roman" w:hAnsi="Times New Roman" w:cs="Times New Roman"/>
          <w:sz w:val="24"/>
          <w:szCs w:val="24"/>
        </w:rPr>
        <w:t xml:space="preserve"> in public. 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educational</w:t>
      </w:r>
      <w:proofErr w:type="spellEnd"/>
      <w:r w:rsidRPr="00B41996">
        <w:rPr>
          <w:rFonts w:ascii="Times New Roman" w:hAnsi="Times New Roman" w:cs="Times New Roman"/>
          <w:sz w:val="24"/>
          <w:szCs w:val="24"/>
        </w:rPr>
        <w:t xml:space="preserve">, cultural, </w:t>
      </w:r>
      <w:proofErr w:type="spellStart"/>
      <w:r w:rsidRPr="00B41996">
        <w:rPr>
          <w:rFonts w:ascii="Times New Roman" w:hAnsi="Times New Roman" w:cs="Times New Roman"/>
          <w:sz w:val="24"/>
          <w:szCs w:val="24"/>
        </w:rPr>
        <w:t>leisure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sports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facilities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Spain are </w:t>
      </w:r>
      <w:proofErr w:type="spellStart"/>
      <w:r w:rsidRPr="00B41996">
        <w:rPr>
          <w:rFonts w:ascii="Times New Roman" w:hAnsi="Times New Roman" w:cs="Times New Roman"/>
          <w:sz w:val="24"/>
          <w:szCs w:val="24"/>
        </w:rPr>
        <w:t>closed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Auswärtiges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Amt</w:t>
      </w:r>
      <w:proofErr w:type="spellEnd"/>
      <w:r w:rsidRPr="00B41996">
        <w:rPr>
          <w:rFonts w:ascii="Times New Roman" w:hAnsi="Times New Roman" w:cs="Times New Roman"/>
          <w:sz w:val="24"/>
          <w:szCs w:val="24"/>
        </w:rPr>
        <w:t xml:space="preserve">, 2020b). The Spanish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emergency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include,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checks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temperature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domestic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quarantine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hospitals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facilities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heavily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overburdened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w:t>
      </w:r>
      <w:proofErr w:type="spellEnd"/>
      <w:r w:rsidRPr="00B41996">
        <w:rPr>
          <w:rFonts w:ascii="Times New Roman" w:hAnsi="Times New Roman" w:cs="Times New Roman"/>
          <w:sz w:val="24"/>
          <w:szCs w:val="24"/>
        </w:rPr>
        <w:t xml:space="preserve"> medical </w:t>
      </w:r>
      <w:proofErr w:type="spellStart"/>
      <w:r w:rsidRPr="00B41996">
        <w:rPr>
          <w:rFonts w:ascii="Times New Roman" w:hAnsi="Times New Roman" w:cs="Times New Roman"/>
          <w:sz w:val="24"/>
          <w:szCs w:val="24"/>
        </w:rPr>
        <w:t>care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emergencies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Auswärtiges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Amt</w:t>
      </w:r>
      <w:proofErr w:type="spellEnd"/>
      <w:r w:rsidRPr="00B41996">
        <w:rPr>
          <w:rFonts w:ascii="Times New Roman" w:hAnsi="Times New Roman" w:cs="Times New Roman"/>
          <w:sz w:val="24"/>
          <w:szCs w:val="24"/>
        </w:rPr>
        <w:t>, 2020b).</w:t>
      </w:r>
    </w:p>
    <w:p w14:paraId="2465E1FA" w14:textId="6B54A454" w:rsidR="00427E4D" w:rsidRPr="00B41996" w:rsidRDefault="00427E4D" w:rsidP="00427E4D">
      <w:pPr>
        <w:pStyle w:val="Ttulo1"/>
        <w:rPr>
          <w:color w:val="auto"/>
          <w:sz w:val="24"/>
          <w:szCs w:val="24"/>
        </w:rPr>
      </w:pPr>
      <w:bookmarkStart w:id="12" w:name="_Toc6"/>
      <w:r w:rsidRPr="00B41996">
        <w:rPr>
          <w:rFonts w:eastAsia="Arial Unicode MS"/>
          <w:color w:val="auto"/>
          <w:sz w:val="24"/>
          <w:szCs w:val="24"/>
        </w:rPr>
        <w:lastRenderedPageBreak/>
        <w:t xml:space="preserve">Research question and methodology </w:t>
      </w:r>
      <w:bookmarkEnd w:id="12"/>
    </w:p>
    <w:p w14:paraId="739AFAA0" w14:textId="77777777" w:rsidR="00427E4D" w:rsidRPr="00B41996" w:rsidRDefault="00427E4D" w:rsidP="00427E4D">
      <w:pPr>
        <w:spacing w:after="0" w:line="360" w:lineRule="auto"/>
        <w:ind w:firstLine="576"/>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illustrated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description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methodology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applied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delineated</w:t>
      </w:r>
      <w:proofErr w:type="spellEnd"/>
      <w:r w:rsidRPr="00B41996">
        <w:rPr>
          <w:rFonts w:ascii="Times New Roman" w:hAnsi="Times New Roman" w:cs="Times New Roman"/>
          <w:sz w:val="24"/>
          <w:szCs w:val="24"/>
        </w:rPr>
        <w:t xml:space="preserve">. </w:t>
      </w:r>
    </w:p>
    <w:p w14:paraId="1B8DBEEB" w14:textId="77777777" w:rsidR="00427E4D" w:rsidRPr="00B41996" w:rsidRDefault="00427E4D" w:rsidP="00427E4D">
      <w:pPr>
        <w:pStyle w:val="Ttulo2"/>
        <w:rPr>
          <w:b w:val="0"/>
          <w:i/>
          <w:color w:val="auto"/>
          <w:sz w:val="24"/>
          <w:szCs w:val="24"/>
        </w:rPr>
      </w:pPr>
      <w:bookmarkStart w:id="13" w:name="_Toc7"/>
      <w:r w:rsidRPr="00B41996">
        <w:rPr>
          <w:rFonts w:eastAsia="Arial Unicode MS"/>
          <w:b w:val="0"/>
          <w:i/>
          <w:color w:val="auto"/>
          <w:sz w:val="24"/>
          <w:szCs w:val="24"/>
        </w:rPr>
        <w:t>Research question</w:t>
      </w:r>
      <w:bookmarkEnd w:id="13"/>
    </w:p>
    <w:p w14:paraId="27E1FB57"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next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study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starts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consideration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linked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COVID-19.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similarities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paper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possibility</w:t>
      </w:r>
      <w:proofErr w:type="spellEnd"/>
      <w:r w:rsidRPr="00B41996">
        <w:rPr>
          <w:rFonts w:ascii="Times New Roman" w:hAnsi="Times New Roman" w:cs="Times New Roman"/>
          <w:sz w:val="24"/>
          <w:szCs w:val="24"/>
        </w:rPr>
        <w:t xml:space="preserve"> for a new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formulated</w:t>
      </w:r>
      <w:proofErr w:type="spellEnd"/>
      <w:r w:rsidRPr="00B41996">
        <w:rPr>
          <w:rFonts w:ascii="Times New Roman" w:hAnsi="Times New Roman" w:cs="Times New Roman"/>
          <w:sz w:val="24"/>
          <w:szCs w:val="24"/>
        </w:rPr>
        <w:t>:</w:t>
      </w:r>
    </w:p>
    <w:p w14:paraId="2373F466" w14:textId="77777777" w:rsidR="00427E4D" w:rsidRPr="00FE707B" w:rsidRDefault="00427E4D" w:rsidP="00FE707B">
      <w:pPr>
        <w:pStyle w:val="PargrafodaLista"/>
        <w:spacing w:after="0" w:line="240" w:lineRule="auto"/>
        <w:ind w:left="2268"/>
        <w:rPr>
          <w:rFonts w:cs="Times New Roman"/>
          <w:iCs/>
          <w:sz w:val="22"/>
          <w:szCs w:val="22"/>
        </w:rPr>
      </w:pPr>
    </w:p>
    <w:p w14:paraId="3273C4F2" w14:textId="77777777" w:rsidR="00427E4D" w:rsidRPr="00FE707B" w:rsidRDefault="00427E4D" w:rsidP="00FE707B">
      <w:pPr>
        <w:pStyle w:val="PargrafodaLista"/>
        <w:spacing w:after="0" w:line="240" w:lineRule="auto"/>
        <w:ind w:left="2268"/>
        <w:rPr>
          <w:rFonts w:cs="Times New Roman"/>
          <w:sz w:val="22"/>
          <w:szCs w:val="22"/>
        </w:rPr>
      </w:pPr>
      <w:r w:rsidRPr="00FE707B">
        <w:rPr>
          <w:rFonts w:cs="Times New Roman"/>
          <w:iCs/>
          <w:sz w:val="22"/>
          <w:szCs w:val="22"/>
        </w:rPr>
        <w:t>To what extent can the corona virus crisis provide a platform for anarchistic system change in Spain? What parallels can be identified to similar situations in history (e.g. Spanish anarchist movements, Spanish Flu, world financial crisis 1929)?</w:t>
      </w:r>
    </w:p>
    <w:p w14:paraId="1E57543A" w14:textId="77777777" w:rsidR="00427E4D" w:rsidRPr="00B41996" w:rsidRDefault="00427E4D" w:rsidP="00427E4D">
      <w:pPr>
        <w:pStyle w:val="Ttulo2"/>
        <w:rPr>
          <w:b w:val="0"/>
          <w:i/>
          <w:color w:val="auto"/>
          <w:sz w:val="24"/>
          <w:szCs w:val="24"/>
        </w:rPr>
      </w:pPr>
      <w:bookmarkStart w:id="14" w:name="_Toc8"/>
      <w:r w:rsidRPr="00B41996">
        <w:rPr>
          <w:rFonts w:eastAsia="Arial Unicode MS"/>
          <w:b w:val="0"/>
          <w:i/>
          <w:color w:val="auto"/>
          <w:sz w:val="24"/>
          <w:szCs w:val="24"/>
        </w:rPr>
        <w:t>Methodology</w:t>
      </w:r>
      <w:bookmarkEnd w:id="14"/>
    </w:p>
    <w:p w14:paraId="17470685" w14:textId="77777777" w:rsidR="00427E4D" w:rsidRPr="00B41996" w:rsidRDefault="00427E4D" w:rsidP="00427E4D">
      <w:pPr>
        <w:spacing w:line="360" w:lineRule="auto"/>
        <w:ind w:firstLine="708"/>
        <w:jc w:val="both"/>
        <w:rPr>
          <w:rFonts w:ascii="Times New Roman" w:hAnsi="Times New Roman" w:cs="Times New Roman"/>
          <w:color w:val="0E101A"/>
          <w:sz w:val="24"/>
          <w:szCs w:val="24"/>
          <w:u w:color="0E101A"/>
        </w:rPr>
      </w:pPr>
      <w:r w:rsidRPr="00B41996">
        <w:rPr>
          <w:rFonts w:ascii="Times New Roman" w:hAnsi="Times New Roman" w:cs="Times New Roman"/>
          <w:color w:val="0E101A"/>
          <w:sz w:val="24"/>
          <w:szCs w:val="24"/>
          <w:u w:color="0E101A"/>
        </w:rPr>
        <w:t xml:space="preserve">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next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chapter</w:t>
      </w:r>
      <w:proofErr w:type="spellEnd"/>
      <w:r w:rsidRPr="00B41996">
        <w:rPr>
          <w:rFonts w:ascii="Times New Roman" w:hAnsi="Times New Roman" w:cs="Times New Roman"/>
          <w:color w:val="0E101A"/>
          <w:sz w:val="24"/>
          <w:szCs w:val="24"/>
          <w:u w:color="0E101A"/>
        </w:rPr>
        <w:t xml:space="preserve">, some </w:t>
      </w:r>
      <w:proofErr w:type="spellStart"/>
      <w:r w:rsidRPr="00B41996">
        <w:rPr>
          <w:rFonts w:ascii="Times New Roman" w:hAnsi="Times New Roman" w:cs="Times New Roman"/>
          <w:color w:val="0E101A"/>
          <w:sz w:val="24"/>
          <w:szCs w:val="24"/>
          <w:u w:color="0E101A"/>
        </w:rPr>
        <w:t>indicators</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analyzed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which</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closely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related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changes</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political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economic</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social systems. In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part</w:t>
      </w:r>
      <w:proofErr w:type="spellEnd"/>
      <w:r w:rsidRPr="00B41996">
        <w:rPr>
          <w:rFonts w:ascii="Times New Roman" w:hAnsi="Times New Roman" w:cs="Times New Roman"/>
          <w:color w:val="0E101A"/>
          <w:sz w:val="24"/>
          <w:szCs w:val="24"/>
          <w:u w:color="0E101A"/>
        </w:rPr>
        <w:t xml:space="preserve">, it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highlight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which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factors</w:t>
      </w:r>
      <w:proofErr w:type="spellEnd"/>
      <w:r w:rsidRPr="00B41996">
        <w:rPr>
          <w:rFonts w:ascii="Times New Roman" w:hAnsi="Times New Roman" w:cs="Times New Roman"/>
          <w:color w:val="0E101A"/>
          <w:sz w:val="24"/>
          <w:szCs w:val="24"/>
          <w:u w:color="0E101A"/>
        </w:rPr>
        <w:t xml:space="preserve"> lead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revolution</w:t>
      </w:r>
      <w:proofErr w:type="spellEnd"/>
      <w:r w:rsidRPr="00B41996">
        <w:rPr>
          <w:rFonts w:ascii="Times New Roman" w:hAnsi="Times New Roman" w:cs="Times New Roman"/>
          <w:color w:val="0E101A"/>
          <w:sz w:val="24"/>
          <w:szCs w:val="24"/>
          <w:u w:color="0E101A"/>
        </w:rPr>
        <w:t xml:space="preserve">. As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Latins </w:t>
      </w:r>
      <w:proofErr w:type="spellStart"/>
      <w:r w:rsidRPr="00B41996">
        <w:rPr>
          <w:rFonts w:ascii="Times New Roman" w:hAnsi="Times New Roman" w:cs="Times New Roman"/>
          <w:color w:val="0E101A"/>
          <w:sz w:val="24"/>
          <w:szCs w:val="24"/>
          <w:u w:color="0E101A"/>
        </w:rPr>
        <w:t>claimed</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i/>
          <w:iCs/>
          <w:color w:val="0E101A"/>
          <w:sz w:val="24"/>
          <w:szCs w:val="24"/>
          <w:u w:color="0E101A"/>
        </w:rPr>
        <w:t>"</w:t>
      </w:r>
      <w:proofErr w:type="gramStart"/>
      <w:r w:rsidRPr="00B41996">
        <w:rPr>
          <w:rFonts w:ascii="Times New Roman" w:hAnsi="Times New Roman" w:cs="Times New Roman"/>
          <w:i/>
          <w:iCs/>
          <w:color w:val="0E101A"/>
          <w:sz w:val="24"/>
          <w:szCs w:val="24"/>
          <w:u w:color="0E101A"/>
        </w:rPr>
        <w:t>Historia</w:t>
      </w:r>
      <w:proofErr w:type="gramEnd"/>
      <w:r w:rsidRPr="00B41996">
        <w:rPr>
          <w:rFonts w:ascii="Times New Roman" w:hAnsi="Times New Roman" w:cs="Times New Roman"/>
          <w:i/>
          <w:iCs/>
          <w:color w:val="0E101A"/>
          <w:sz w:val="24"/>
          <w:szCs w:val="24"/>
          <w:u w:color="0E101A"/>
        </w:rPr>
        <w:t xml:space="preserve"> Magistra Vitae", </w:t>
      </w:r>
      <w:proofErr w:type="spellStart"/>
      <w:r w:rsidRPr="00B41996">
        <w:rPr>
          <w:rFonts w:ascii="Times New Roman" w:hAnsi="Times New Roman" w:cs="Times New Roman"/>
          <w:color w:val="0E101A"/>
          <w:sz w:val="24"/>
          <w:szCs w:val="24"/>
          <w:u w:color="0E101A"/>
        </w:rPr>
        <w:t>history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teacher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life</w:t>
      </w:r>
      <w:proofErr w:type="spellEnd"/>
      <w:r w:rsidRPr="00B41996">
        <w:rPr>
          <w:rFonts w:ascii="Times New Roman" w:hAnsi="Times New Roman" w:cs="Times New Roman"/>
          <w:color w:val="0E101A"/>
          <w:sz w:val="24"/>
          <w:szCs w:val="24"/>
          <w:u w:color="0E101A"/>
        </w:rPr>
        <w:t xml:space="preserve">. The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used</w:t>
      </w:r>
      <w:proofErr w:type="spellEnd"/>
      <w:r w:rsidRPr="00B41996">
        <w:rPr>
          <w:rFonts w:ascii="Times New Roman" w:hAnsi="Times New Roman" w:cs="Times New Roman"/>
          <w:color w:val="0E101A"/>
          <w:sz w:val="24"/>
          <w:szCs w:val="24"/>
          <w:u w:color="0E101A"/>
        </w:rPr>
        <w:t xml:space="preserve"> takes </w:t>
      </w:r>
      <w:proofErr w:type="spellStart"/>
      <w:r w:rsidRPr="00B41996">
        <w:rPr>
          <w:rFonts w:ascii="Times New Roman" w:hAnsi="Times New Roman" w:cs="Times New Roman"/>
          <w:color w:val="0E101A"/>
          <w:sz w:val="24"/>
          <w:szCs w:val="24"/>
          <w:u w:color="0E101A"/>
        </w:rPr>
        <w:t>lessons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from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study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in particular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revolutions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highlight</w:t>
      </w:r>
      <w:proofErr w:type="spellEnd"/>
      <w:r w:rsidRPr="00B41996">
        <w:rPr>
          <w:rFonts w:ascii="Times New Roman" w:hAnsi="Times New Roman" w:cs="Times New Roman"/>
          <w:color w:val="0E101A"/>
          <w:sz w:val="24"/>
          <w:szCs w:val="24"/>
          <w:u w:color="0E101A"/>
        </w:rPr>
        <w:t xml:space="preserve"> some common </w:t>
      </w:r>
      <w:proofErr w:type="spellStart"/>
      <w:r w:rsidRPr="00B41996">
        <w:rPr>
          <w:rFonts w:ascii="Times New Roman" w:hAnsi="Times New Roman" w:cs="Times New Roman"/>
          <w:color w:val="0E101A"/>
          <w:sz w:val="24"/>
          <w:szCs w:val="24"/>
          <w:u w:color="0E101A"/>
        </w:rPr>
        <w:t>aspects</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premise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however</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important</w:t>
      </w:r>
      <w:proofErr w:type="spellEnd"/>
      <w:r w:rsidRPr="00B41996">
        <w:rPr>
          <w:rFonts w:ascii="Times New Roman" w:hAnsi="Times New Roman" w:cs="Times New Roman"/>
          <w:color w:val="0E101A"/>
          <w:sz w:val="24"/>
          <w:szCs w:val="24"/>
          <w:u w:color="0E101A"/>
        </w:rPr>
        <w:t xml:space="preserve"> point </w:t>
      </w:r>
      <w:proofErr w:type="spellStart"/>
      <w:r w:rsidRPr="00B41996">
        <w:rPr>
          <w:rFonts w:ascii="Times New Roman" w:hAnsi="Times New Roman" w:cs="Times New Roman"/>
          <w:color w:val="0E101A"/>
          <w:sz w:val="24"/>
          <w:szCs w:val="24"/>
          <w:u w:color="0E101A"/>
        </w:rPr>
        <w:t>should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mentioned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Despite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repeats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itself</w:t>
      </w:r>
      <w:proofErr w:type="spellEnd"/>
      <w:r w:rsidRPr="00B41996">
        <w:rPr>
          <w:rFonts w:ascii="Times New Roman" w:hAnsi="Times New Roman" w:cs="Times New Roman"/>
          <w:color w:val="0E101A"/>
          <w:sz w:val="24"/>
          <w:szCs w:val="24"/>
          <w:u w:color="0E101A"/>
        </w:rPr>
        <w:t xml:space="preserve">, it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unique</w:t>
      </w:r>
      <w:proofErr w:type="spellEnd"/>
      <w:r w:rsidRPr="00B41996">
        <w:rPr>
          <w:rFonts w:ascii="Times New Roman" w:hAnsi="Times New Roman" w:cs="Times New Roman"/>
          <w:color w:val="0E101A"/>
          <w:sz w:val="24"/>
          <w:szCs w:val="24"/>
          <w:u w:color="0E101A"/>
        </w:rPr>
        <w:t xml:space="preserve">. Time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space</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never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same</w:t>
      </w:r>
      <w:proofErr w:type="spellEnd"/>
      <w:r w:rsidRPr="00B41996">
        <w:rPr>
          <w:rFonts w:ascii="Times New Roman" w:hAnsi="Times New Roman" w:cs="Times New Roman"/>
          <w:color w:val="0E101A"/>
          <w:sz w:val="24"/>
          <w:szCs w:val="24"/>
          <w:u w:color="0E101A"/>
        </w:rPr>
        <w:t xml:space="preserve">. The </w:t>
      </w:r>
      <w:proofErr w:type="spellStart"/>
      <w:r w:rsidRPr="00B41996">
        <w:rPr>
          <w:rFonts w:ascii="Times New Roman" w:hAnsi="Times New Roman" w:cs="Times New Roman"/>
          <w:color w:val="0E101A"/>
          <w:sz w:val="24"/>
          <w:szCs w:val="24"/>
          <w:u w:color="0E101A"/>
        </w:rPr>
        <w:t>past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can</w:t>
      </w:r>
      <w:proofErr w:type="spellEnd"/>
      <w:r w:rsidRPr="00B41996">
        <w:rPr>
          <w:rFonts w:ascii="Times New Roman" w:hAnsi="Times New Roman" w:cs="Times New Roman"/>
          <w:color w:val="0E101A"/>
          <w:sz w:val="24"/>
          <w:szCs w:val="24"/>
          <w:u w:color="0E101A"/>
        </w:rPr>
        <w:t xml:space="preserve"> help </w:t>
      </w:r>
      <w:proofErr w:type="spellStart"/>
      <w:r w:rsidRPr="00B41996">
        <w:rPr>
          <w:rFonts w:ascii="Times New Roman" w:hAnsi="Times New Roman" w:cs="Times New Roman"/>
          <w:color w:val="0E101A"/>
          <w:sz w:val="24"/>
          <w:szCs w:val="24"/>
          <w:u w:color="0E101A"/>
        </w:rPr>
        <w:t>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understand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our</w:t>
      </w:r>
      <w:proofErr w:type="spellEnd"/>
      <w:r w:rsidRPr="00B41996">
        <w:rPr>
          <w:rFonts w:ascii="Times New Roman" w:hAnsi="Times New Roman" w:cs="Times New Roman"/>
          <w:color w:val="0E101A"/>
          <w:sz w:val="24"/>
          <w:szCs w:val="24"/>
          <w:u w:color="0E101A"/>
        </w:rPr>
        <w:t xml:space="preserve"> future, </w:t>
      </w:r>
      <w:proofErr w:type="spellStart"/>
      <w:r w:rsidRPr="00B41996">
        <w:rPr>
          <w:rFonts w:ascii="Times New Roman" w:hAnsi="Times New Roman" w:cs="Times New Roman"/>
          <w:color w:val="0E101A"/>
          <w:sz w:val="24"/>
          <w:szCs w:val="24"/>
          <w:u w:color="0E101A"/>
        </w:rPr>
        <w:t>but</w:t>
      </w:r>
      <w:proofErr w:type="spellEnd"/>
      <w:r w:rsidRPr="00B41996">
        <w:rPr>
          <w:rFonts w:ascii="Times New Roman" w:hAnsi="Times New Roman" w:cs="Times New Roman"/>
          <w:color w:val="0E101A"/>
          <w:sz w:val="24"/>
          <w:szCs w:val="24"/>
          <w:u w:color="0E101A"/>
        </w:rPr>
        <w:t xml:space="preserve"> it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never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certainties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about</w:t>
      </w:r>
      <w:proofErr w:type="spellEnd"/>
      <w:r w:rsidRPr="00B41996">
        <w:rPr>
          <w:rFonts w:ascii="Times New Roman" w:hAnsi="Times New Roman" w:cs="Times New Roman"/>
          <w:color w:val="0E101A"/>
          <w:sz w:val="24"/>
          <w:szCs w:val="24"/>
          <w:u w:color="0E101A"/>
        </w:rPr>
        <w:t xml:space="preserve"> it. The </w:t>
      </w:r>
      <w:proofErr w:type="spellStart"/>
      <w:r w:rsidRPr="00B41996">
        <w:rPr>
          <w:rFonts w:ascii="Times New Roman" w:hAnsi="Times New Roman" w:cs="Times New Roman"/>
          <w:color w:val="0E101A"/>
          <w:sz w:val="24"/>
          <w:szCs w:val="24"/>
          <w:u w:color="0E101A"/>
        </w:rPr>
        <w:t>intent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our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study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understand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future,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therefore</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difficult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not</w:t>
      </w:r>
      <w:proofErr w:type="spellEnd"/>
      <w:r w:rsidRPr="00B41996">
        <w:rPr>
          <w:rFonts w:ascii="Times New Roman" w:hAnsi="Times New Roman" w:cs="Times New Roman"/>
          <w:color w:val="0E101A"/>
          <w:sz w:val="24"/>
          <w:szCs w:val="24"/>
          <w:u w:color="0E101A"/>
        </w:rPr>
        <w:t xml:space="preserve"> a </w:t>
      </w:r>
      <w:proofErr w:type="spellStart"/>
      <w:r w:rsidRPr="00B41996">
        <w:rPr>
          <w:rFonts w:ascii="Times New Roman" w:hAnsi="Times New Roman" w:cs="Times New Roman"/>
          <w:color w:val="0E101A"/>
          <w:sz w:val="24"/>
          <w:szCs w:val="24"/>
          <w:u w:color="0E101A"/>
        </w:rPr>
        <w:t>mathematical</w:t>
      </w:r>
      <w:proofErr w:type="spellEnd"/>
      <w:r w:rsidRPr="00B41996">
        <w:rPr>
          <w:rFonts w:ascii="Times New Roman" w:hAnsi="Times New Roman" w:cs="Times New Roman"/>
          <w:color w:val="0E101A"/>
          <w:sz w:val="24"/>
          <w:szCs w:val="24"/>
          <w:u w:color="0E101A"/>
        </w:rPr>
        <w:t xml:space="preserve"> point. </w:t>
      </w:r>
      <w:proofErr w:type="spellStart"/>
      <w:r w:rsidRPr="00B41996">
        <w:rPr>
          <w:rFonts w:ascii="Times New Roman" w:hAnsi="Times New Roman" w:cs="Times New Roman"/>
          <w:color w:val="0E101A"/>
          <w:sz w:val="24"/>
          <w:szCs w:val="24"/>
          <w:u w:color="0E101A"/>
        </w:rPr>
        <w:t>Nevertheless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not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useless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study</w:t>
      </w:r>
      <w:proofErr w:type="spellEnd"/>
      <w:r w:rsidRPr="00B41996">
        <w:rPr>
          <w:rFonts w:ascii="Times New Roman" w:hAnsi="Times New Roman" w:cs="Times New Roman"/>
          <w:color w:val="0E101A"/>
          <w:sz w:val="24"/>
          <w:szCs w:val="24"/>
          <w:u w:color="0E101A"/>
        </w:rPr>
        <w:t xml:space="preserve"> follows a </w:t>
      </w:r>
      <w:proofErr w:type="spellStart"/>
      <w:r w:rsidRPr="00B41996">
        <w:rPr>
          <w:rFonts w:ascii="Times New Roman" w:hAnsi="Times New Roman" w:cs="Times New Roman"/>
          <w:color w:val="0E101A"/>
          <w:sz w:val="24"/>
          <w:szCs w:val="24"/>
          <w:u w:color="0E101A"/>
        </w:rPr>
        <w:t>methodology</w:t>
      </w:r>
      <w:proofErr w:type="spellEnd"/>
      <w:r w:rsidRPr="00B41996">
        <w:rPr>
          <w:rFonts w:ascii="Times New Roman" w:hAnsi="Times New Roman" w:cs="Times New Roman"/>
          <w:color w:val="0E101A"/>
          <w:sz w:val="24"/>
          <w:szCs w:val="24"/>
          <w:u w:color="0E101A"/>
        </w:rPr>
        <w:t xml:space="preserve">, combines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reality.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allows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something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really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interesting</w:t>
      </w:r>
      <w:proofErr w:type="spellEnd"/>
      <w:r w:rsidRPr="00B41996">
        <w:rPr>
          <w:rFonts w:ascii="Times New Roman" w:hAnsi="Times New Roman" w:cs="Times New Roman"/>
          <w:color w:val="0E101A"/>
          <w:sz w:val="24"/>
          <w:szCs w:val="24"/>
          <w:u w:color="0E101A"/>
        </w:rPr>
        <w:t>.</w:t>
      </w:r>
    </w:p>
    <w:p w14:paraId="1AD1E0CE" w14:textId="77777777" w:rsidR="00427E4D" w:rsidRPr="00B41996" w:rsidRDefault="00427E4D" w:rsidP="00427E4D">
      <w:pPr>
        <w:spacing w:line="360" w:lineRule="auto"/>
        <w:ind w:firstLine="708"/>
        <w:jc w:val="both"/>
        <w:rPr>
          <w:rFonts w:ascii="Times New Roman" w:hAnsi="Times New Roman" w:cs="Times New Roman"/>
          <w:color w:val="0E101A"/>
          <w:sz w:val="24"/>
          <w:szCs w:val="24"/>
          <w:u w:color="0E101A"/>
        </w:rPr>
      </w:pPr>
      <w:r w:rsidRPr="00B41996">
        <w:rPr>
          <w:rFonts w:ascii="Times New Roman" w:hAnsi="Times New Roman" w:cs="Times New Roman"/>
          <w:color w:val="0E101A"/>
          <w:sz w:val="24"/>
          <w:szCs w:val="24"/>
          <w:u w:color="0E101A"/>
        </w:rPr>
        <w:t xml:space="preserve">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next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steps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mentioned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above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Melman</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used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These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roots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tools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understand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structural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crisis</w:t>
      </w:r>
      <w:proofErr w:type="spellEnd"/>
      <w:r w:rsidRPr="00B41996">
        <w:rPr>
          <w:rFonts w:ascii="Times New Roman" w:hAnsi="Times New Roman" w:cs="Times New Roman"/>
          <w:color w:val="0E101A"/>
          <w:sz w:val="24"/>
          <w:szCs w:val="24"/>
          <w:u w:color="0E101A"/>
        </w:rPr>
        <w:t xml:space="preserve"> in Spain. The </w:t>
      </w:r>
      <w:proofErr w:type="spellStart"/>
      <w:r w:rsidRPr="00B41996">
        <w:rPr>
          <w:rFonts w:ascii="Times New Roman" w:hAnsi="Times New Roman" w:cs="Times New Roman"/>
          <w:color w:val="0E101A"/>
          <w:sz w:val="24"/>
          <w:szCs w:val="24"/>
          <w:u w:color="0E101A"/>
        </w:rPr>
        <w:t>first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step</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next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chapter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application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these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reality. </w:t>
      </w:r>
      <w:proofErr w:type="spellStart"/>
      <w:r w:rsidRPr="00B41996">
        <w:rPr>
          <w:rFonts w:ascii="Times New Roman" w:hAnsi="Times New Roman" w:cs="Times New Roman"/>
          <w:color w:val="0E101A"/>
          <w:sz w:val="24"/>
          <w:szCs w:val="24"/>
          <w:u w:color="0E101A"/>
        </w:rPr>
        <w:t>Following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direct </w:t>
      </w:r>
      <w:proofErr w:type="spellStart"/>
      <w:r w:rsidRPr="00B41996">
        <w:rPr>
          <w:rFonts w:ascii="Times New Roman" w:hAnsi="Times New Roman" w:cs="Times New Roman"/>
          <w:color w:val="0E101A"/>
          <w:sz w:val="24"/>
          <w:szCs w:val="24"/>
          <w:u w:color="0E101A"/>
        </w:rPr>
        <w:t>participation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citizens</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politics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decision</w:t>
      </w:r>
      <w:proofErr w:type="spellEnd"/>
      <w:r w:rsidRPr="00B41996">
        <w:rPr>
          <w:rFonts w:ascii="Times New Roman" w:hAnsi="Times New Roman" w:cs="Times New Roman"/>
          <w:color w:val="0E101A"/>
          <w:sz w:val="24"/>
          <w:szCs w:val="24"/>
          <w:u w:color="0E101A"/>
        </w:rPr>
        <w:t xml:space="preserve">-making </w:t>
      </w:r>
      <w:proofErr w:type="spellStart"/>
      <w:r w:rsidRPr="00B41996">
        <w:rPr>
          <w:rFonts w:ascii="Times New Roman" w:hAnsi="Times New Roman" w:cs="Times New Roman"/>
          <w:color w:val="0E101A"/>
          <w:sz w:val="24"/>
          <w:szCs w:val="24"/>
          <w:u w:color="0E101A"/>
        </w:rPr>
        <w:t>structures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analyzed</w:t>
      </w:r>
      <w:proofErr w:type="spellEnd"/>
      <w:r w:rsidRPr="00B41996">
        <w:rPr>
          <w:rFonts w:ascii="Times New Roman" w:hAnsi="Times New Roman" w:cs="Times New Roman"/>
          <w:color w:val="0E101A"/>
          <w:sz w:val="24"/>
          <w:szCs w:val="24"/>
          <w:u w:color="0E101A"/>
        </w:rPr>
        <w:t xml:space="preserve">. The </w:t>
      </w:r>
      <w:proofErr w:type="spellStart"/>
      <w:r w:rsidRPr="00B41996">
        <w:rPr>
          <w:rFonts w:ascii="Times New Roman" w:hAnsi="Times New Roman" w:cs="Times New Roman"/>
          <w:color w:val="0E101A"/>
          <w:sz w:val="24"/>
          <w:szCs w:val="24"/>
          <w:u w:color="0E101A"/>
        </w:rPr>
        <w:t>useful</w:t>
      </w:r>
      <w:proofErr w:type="spellEnd"/>
      <w:r w:rsidRPr="00B41996">
        <w:rPr>
          <w:rFonts w:ascii="Times New Roman" w:hAnsi="Times New Roman" w:cs="Times New Roman"/>
          <w:color w:val="0E101A"/>
          <w:sz w:val="24"/>
          <w:szCs w:val="24"/>
          <w:u w:color="0E101A"/>
        </w:rPr>
        <w:t xml:space="preserve"> point in </w:t>
      </w:r>
      <w:proofErr w:type="spellStart"/>
      <w:r w:rsidRPr="00B41996">
        <w:rPr>
          <w:rFonts w:ascii="Times New Roman" w:hAnsi="Times New Roman" w:cs="Times New Roman"/>
          <w:color w:val="0E101A"/>
          <w:sz w:val="24"/>
          <w:szCs w:val="24"/>
          <w:u w:color="0E101A"/>
        </w:rPr>
        <w:t>Alperovitz’s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for </w:t>
      </w:r>
      <w:proofErr w:type="spellStart"/>
      <w:r w:rsidRPr="00B41996">
        <w:rPr>
          <w:rFonts w:ascii="Times New Roman" w:hAnsi="Times New Roman" w:cs="Times New Roman"/>
          <w:color w:val="0E101A"/>
          <w:sz w:val="24"/>
          <w:szCs w:val="24"/>
          <w:u w:color="0E101A"/>
        </w:rPr>
        <w:t>our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research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other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how</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creation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color w:val="0E101A"/>
          <w:sz w:val="24"/>
          <w:szCs w:val="24"/>
          <w:u w:color="0E101A"/>
        </w:rPr>
        <w:t>alternative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such</w:t>
      </w:r>
      <w:proofErr w:type="spellEnd"/>
      <w:r w:rsidRPr="00B41996">
        <w:rPr>
          <w:rFonts w:ascii="Times New Roman" w:hAnsi="Times New Roman" w:cs="Times New Roman"/>
          <w:color w:val="0E101A"/>
          <w:sz w:val="24"/>
          <w:szCs w:val="24"/>
          <w:u w:color="0E101A"/>
        </w:rPr>
        <w:t xml:space="preserve"> as a </w:t>
      </w:r>
      <w:proofErr w:type="spellStart"/>
      <w:r w:rsidRPr="00B41996">
        <w:rPr>
          <w:rFonts w:ascii="Times New Roman" w:hAnsi="Times New Roman" w:cs="Times New Roman"/>
          <w:color w:val="0E101A"/>
          <w:sz w:val="24"/>
          <w:szCs w:val="24"/>
          <w:u w:color="0E101A"/>
        </w:rPr>
        <w:t>revolution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turns</w:t>
      </w:r>
      <w:proofErr w:type="spellEnd"/>
      <w:r w:rsidRPr="00B41996">
        <w:rPr>
          <w:rFonts w:ascii="Times New Roman" w:hAnsi="Times New Roman" w:cs="Times New Roman"/>
          <w:color w:val="0E101A"/>
          <w:sz w:val="24"/>
          <w:szCs w:val="24"/>
          <w:u w:color="0E101A"/>
        </w:rPr>
        <w:t xml:space="preserve"> out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a </w:t>
      </w:r>
      <w:r w:rsidRPr="00B41996">
        <w:rPr>
          <w:rFonts w:ascii="Times New Roman" w:hAnsi="Times New Roman" w:cs="Times New Roman"/>
          <w:color w:val="0E101A"/>
          <w:sz w:val="24"/>
          <w:szCs w:val="24"/>
          <w:u w:color="0E101A"/>
        </w:rPr>
        <w:lastRenderedPageBreak/>
        <w:t xml:space="preserve">path in </w:t>
      </w:r>
      <w:proofErr w:type="spellStart"/>
      <w:r w:rsidRPr="00B41996">
        <w:rPr>
          <w:rFonts w:ascii="Times New Roman" w:hAnsi="Times New Roman" w:cs="Times New Roman"/>
          <w:color w:val="0E101A"/>
          <w:sz w:val="24"/>
          <w:szCs w:val="24"/>
          <w:u w:color="0E101A"/>
        </w:rPr>
        <w:t>continuous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evolution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with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continuous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problems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Melman’s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used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study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alienation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process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core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capitalist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society</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present</w:t>
      </w:r>
      <w:proofErr w:type="spellEnd"/>
      <w:r w:rsidRPr="00B41996">
        <w:rPr>
          <w:rFonts w:ascii="Times New Roman" w:hAnsi="Times New Roman" w:cs="Times New Roman"/>
          <w:color w:val="0E101A"/>
          <w:sz w:val="24"/>
          <w:szCs w:val="24"/>
          <w:u w:color="0E101A"/>
        </w:rPr>
        <w:t xml:space="preserve"> as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past. </w:t>
      </w:r>
    </w:p>
    <w:p w14:paraId="00A9F311" w14:textId="77777777" w:rsidR="00427E4D" w:rsidRPr="00B41996" w:rsidRDefault="00427E4D" w:rsidP="00427E4D">
      <w:pPr>
        <w:spacing w:line="360" w:lineRule="auto"/>
        <w:ind w:firstLine="708"/>
        <w:jc w:val="both"/>
        <w:rPr>
          <w:rFonts w:ascii="Times New Roman" w:hAnsi="Times New Roman" w:cs="Times New Roman"/>
          <w:color w:val="0E101A"/>
          <w:sz w:val="24"/>
          <w:szCs w:val="24"/>
          <w:u w:color="0E101A"/>
        </w:rPr>
      </w:pPr>
      <w:proofErr w:type="spellStart"/>
      <w:r w:rsidRPr="00B41996">
        <w:rPr>
          <w:rFonts w:ascii="Times New Roman" w:hAnsi="Times New Roman" w:cs="Times New Roman"/>
          <w:color w:val="0E101A"/>
          <w:sz w:val="24"/>
          <w:szCs w:val="24"/>
          <w:u w:color="0E101A"/>
        </w:rPr>
        <w:t>With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previous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Melman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structural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crisis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factors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highlighted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Also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better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understand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causes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lead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revolution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will</w:t>
      </w:r>
      <w:proofErr w:type="spellEnd"/>
      <w:r w:rsidRPr="00B41996">
        <w:rPr>
          <w:rFonts w:ascii="Times New Roman" w:hAnsi="Times New Roman" w:cs="Times New Roman"/>
          <w:color w:val="0E101A"/>
          <w:sz w:val="24"/>
          <w:szCs w:val="24"/>
          <w:u w:color="0E101A"/>
        </w:rPr>
        <w:t xml:space="preserve"> use a </w:t>
      </w:r>
      <w:proofErr w:type="spellStart"/>
      <w:r w:rsidRPr="00B41996">
        <w:rPr>
          <w:rFonts w:ascii="Times New Roman" w:hAnsi="Times New Roman" w:cs="Times New Roman"/>
          <w:color w:val="0E101A"/>
          <w:sz w:val="24"/>
          <w:szCs w:val="24"/>
          <w:u w:color="0E101A"/>
        </w:rPr>
        <w:t>scheme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organization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events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crisis</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text</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i/>
          <w:iCs/>
          <w:color w:val="0E101A"/>
          <w:sz w:val="24"/>
          <w:szCs w:val="24"/>
          <w:u w:color="0E101A"/>
        </w:rPr>
        <w:t xml:space="preserve">The American </w:t>
      </w:r>
      <w:proofErr w:type="spellStart"/>
      <w:r w:rsidRPr="00B41996">
        <w:rPr>
          <w:rFonts w:ascii="Times New Roman" w:hAnsi="Times New Roman" w:cs="Times New Roman"/>
          <w:i/>
          <w:iCs/>
          <w:color w:val="0E101A"/>
          <w:sz w:val="24"/>
          <w:szCs w:val="24"/>
          <w:u w:color="0E101A"/>
        </w:rPr>
        <w:t>Journal</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of</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Sociology</w:t>
      </w:r>
      <w:proofErr w:type="spellEnd"/>
      <w:r w:rsidRPr="00B41996">
        <w:rPr>
          <w:rFonts w:ascii="Times New Roman" w:hAnsi="Times New Roman" w:cs="Times New Roman"/>
          <w:i/>
          <w:iCs/>
          <w:color w:val="0E101A"/>
          <w:sz w:val="24"/>
          <w:szCs w:val="24"/>
          <w:u w:color="0E101A"/>
        </w:rPr>
        <w:t xml:space="preserve">, causes </w:t>
      </w:r>
      <w:proofErr w:type="spellStart"/>
      <w:r w:rsidRPr="00B41996">
        <w:rPr>
          <w:rFonts w:ascii="Times New Roman" w:hAnsi="Times New Roman" w:cs="Times New Roman"/>
          <w:i/>
          <w:iCs/>
          <w:color w:val="0E101A"/>
          <w:sz w:val="24"/>
          <w:szCs w:val="24"/>
          <w:u w:color="0E101A"/>
        </w:rPr>
        <w:t>of</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revolution</w:t>
      </w:r>
      <w:proofErr w:type="spellEnd"/>
      <w:r w:rsidRPr="00B41996">
        <w:rPr>
          <w:rFonts w:ascii="Times New Roman" w:hAnsi="Times New Roman" w:cs="Times New Roman"/>
          <w:color w:val="0E101A"/>
          <w:sz w:val="24"/>
          <w:szCs w:val="24"/>
          <w:u w:color="0E101A"/>
        </w:rPr>
        <w:t xml:space="preserve"> Louis </w:t>
      </w:r>
      <w:proofErr w:type="spellStart"/>
      <w:r w:rsidRPr="00B41996">
        <w:rPr>
          <w:rFonts w:ascii="Times New Roman" w:hAnsi="Times New Roman" w:cs="Times New Roman"/>
          <w:color w:val="0E101A"/>
          <w:sz w:val="24"/>
          <w:szCs w:val="24"/>
          <w:u w:color="0E101A"/>
        </w:rPr>
        <w:t>Gottschalk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claims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there</w:t>
      </w:r>
      <w:proofErr w:type="spellEnd"/>
      <w:r w:rsidRPr="00B41996">
        <w:rPr>
          <w:rFonts w:ascii="Times New Roman" w:hAnsi="Times New Roman" w:cs="Times New Roman"/>
          <w:color w:val="0E101A"/>
          <w:sz w:val="24"/>
          <w:szCs w:val="24"/>
          <w:u w:color="0E101A"/>
        </w:rPr>
        <w:t xml:space="preserve"> are </w:t>
      </w:r>
      <w:proofErr w:type="spellStart"/>
      <w:r w:rsidRPr="00B41996">
        <w:rPr>
          <w:rFonts w:ascii="Times New Roman" w:hAnsi="Times New Roman" w:cs="Times New Roman"/>
          <w:color w:val="0E101A"/>
          <w:sz w:val="24"/>
          <w:szCs w:val="24"/>
          <w:u w:color="0E101A"/>
        </w:rPr>
        <w:t>three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groups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historical</w:t>
      </w:r>
      <w:proofErr w:type="spellEnd"/>
      <w:r w:rsidRPr="00B41996">
        <w:rPr>
          <w:rFonts w:ascii="Times New Roman" w:hAnsi="Times New Roman" w:cs="Times New Roman"/>
          <w:color w:val="0E101A"/>
          <w:sz w:val="24"/>
          <w:szCs w:val="24"/>
          <w:u w:color="0E101A"/>
        </w:rPr>
        <w:t xml:space="preserve"> causes. The </w:t>
      </w:r>
      <w:proofErr w:type="spellStart"/>
      <w:r w:rsidRPr="00B41996">
        <w:rPr>
          <w:rFonts w:ascii="Times New Roman" w:hAnsi="Times New Roman" w:cs="Times New Roman"/>
          <w:color w:val="0E101A"/>
          <w:sz w:val="24"/>
          <w:szCs w:val="24"/>
          <w:u w:color="0E101A"/>
        </w:rPr>
        <w:t>first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group</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causes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called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Demand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malaise</w:t>
      </w:r>
      <w:proofErr w:type="spellEnd"/>
      <w:r w:rsidRPr="00B41996">
        <w:rPr>
          <w:rFonts w:ascii="Times New Roman" w:hAnsi="Times New Roman" w:cs="Times New Roman"/>
          <w:color w:val="0E101A"/>
          <w:sz w:val="24"/>
          <w:szCs w:val="24"/>
          <w:u w:color="0E101A"/>
        </w:rPr>
        <w:t>/</w:t>
      </w:r>
      <w:proofErr w:type="spellStart"/>
      <w:r w:rsidRPr="00B41996">
        <w:rPr>
          <w:rFonts w:ascii="Times New Roman" w:hAnsi="Times New Roman" w:cs="Times New Roman"/>
          <w:color w:val="0E101A"/>
          <w:sz w:val="24"/>
          <w:szCs w:val="24"/>
          <w:u w:color="0E101A"/>
        </w:rPr>
        <w:t>discontent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individuals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society</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formed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Demand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needs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Provocation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unleashed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fact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that</w:t>
      </w:r>
      <w:proofErr w:type="spellEnd"/>
      <w:r w:rsidRPr="00B41996">
        <w:rPr>
          <w:rFonts w:ascii="Times New Roman" w:hAnsi="Times New Roman" w:cs="Times New Roman"/>
          <w:color w:val="0E101A"/>
          <w:sz w:val="24"/>
          <w:szCs w:val="24"/>
          <w:u w:color="0E101A"/>
        </w:rPr>
        <w:t xml:space="preserve"> leads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malaise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being</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action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Solidified</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public</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opinion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Another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group</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r w:rsidRPr="00B41996">
        <w:rPr>
          <w:rFonts w:ascii="Times New Roman" w:hAnsi="Times New Roman" w:cs="Times New Roman"/>
          <w:i/>
          <w:iCs/>
          <w:color w:val="0E101A"/>
          <w:sz w:val="24"/>
          <w:szCs w:val="24"/>
          <w:u w:color="0E101A"/>
        </w:rPr>
        <w:t xml:space="preserve">Hope </w:t>
      </w:r>
      <w:proofErr w:type="spellStart"/>
      <w:r w:rsidRPr="00B41996">
        <w:rPr>
          <w:rFonts w:ascii="Times New Roman" w:hAnsi="Times New Roman" w:cs="Times New Roman"/>
          <w:i/>
          <w:iCs/>
          <w:color w:val="0E101A"/>
          <w:sz w:val="24"/>
          <w:szCs w:val="24"/>
          <w:u w:color="0E101A"/>
        </w:rPr>
        <w:t>of</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success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formed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by</w:t>
      </w:r>
      <w:proofErr w:type="spellEnd"/>
      <w:r w:rsidRPr="00B41996">
        <w:rPr>
          <w:rFonts w:ascii="Times New Roman" w:hAnsi="Times New Roman" w:cs="Times New Roman"/>
          <w:color w:val="0E101A"/>
          <w:sz w:val="24"/>
          <w:szCs w:val="24"/>
          <w:u w:color="0E101A"/>
        </w:rPr>
        <w:t xml:space="preserve"> an </w:t>
      </w:r>
      <w:proofErr w:type="spellStart"/>
      <w:r w:rsidRPr="00B41996">
        <w:rPr>
          <w:rFonts w:ascii="Times New Roman" w:hAnsi="Times New Roman" w:cs="Times New Roman"/>
          <w:i/>
          <w:iCs/>
          <w:color w:val="0E101A"/>
          <w:sz w:val="24"/>
          <w:szCs w:val="24"/>
          <w:u w:color="0E101A"/>
        </w:rPr>
        <w:t>Action</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program</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Leadership</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individuals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associations</w:t>
      </w:r>
      <w:proofErr w:type="spellEnd"/>
      <w:r w:rsidRPr="00B41996">
        <w:rPr>
          <w:rFonts w:ascii="Times New Roman" w:hAnsi="Times New Roman" w:cs="Times New Roman"/>
          <w:color w:val="0E101A"/>
          <w:sz w:val="24"/>
          <w:szCs w:val="24"/>
          <w:u w:color="0E101A"/>
        </w:rPr>
        <w:t xml:space="preserve">). The </w:t>
      </w:r>
      <w:proofErr w:type="spellStart"/>
      <w:r w:rsidRPr="00B41996">
        <w:rPr>
          <w:rFonts w:ascii="Times New Roman" w:hAnsi="Times New Roman" w:cs="Times New Roman"/>
          <w:color w:val="0E101A"/>
          <w:sz w:val="24"/>
          <w:szCs w:val="24"/>
          <w:u w:color="0E101A"/>
        </w:rPr>
        <w:t>last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factor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is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Weakness</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of</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conservative</w:t>
      </w:r>
      <w:proofErr w:type="spellEnd"/>
      <w:r w:rsidRPr="00B41996">
        <w:rPr>
          <w:rFonts w:ascii="Times New Roman" w:hAnsi="Times New Roman" w:cs="Times New Roman"/>
          <w:i/>
          <w:iCs/>
          <w:color w:val="0E101A"/>
          <w:sz w:val="24"/>
          <w:szCs w:val="24"/>
          <w:u w:color="0E101A"/>
        </w:rPr>
        <w:t xml:space="preserve"> forces in </w:t>
      </w:r>
      <w:proofErr w:type="spellStart"/>
      <w:r w:rsidRPr="00B41996">
        <w:rPr>
          <w:rFonts w:ascii="Times New Roman" w:hAnsi="Times New Roman" w:cs="Times New Roman"/>
          <w:i/>
          <w:iCs/>
          <w:color w:val="0E101A"/>
          <w:sz w:val="24"/>
          <w:szCs w:val="24"/>
          <w:u w:color="0E101A"/>
        </w:rPr>
        <w:t>the</w:t>
      </w:r>
      <w:proofErr w:type="spellEnd"/>
      <w:r w:rsidRPr="00B41996">
        <w:rPr>
          <w:rFonts w:ascii="Times New Roman" w:hAnsi="Times New Roman" w:cs="Times New Roman"/>
          <w:i/>
          <w:iCs/>
          <w:color w:val="0E101A"/>
          <w:sz w:val="24"/>
          <w:szCs w:val="24"/>
          <w:u w:color="0E101A"/>
        </w:rPr>
        <w:t xml:space="preserve"> </w:t>
      </w:r>
      <w:proofErr w:type="spellStart"/>
      <w:r w:rsidRPr="00B41996">
        <w:rPr>
          <w:rFonts w:ascii="Times New Roman" w:hAnsi="Times New Roman" w:cs="Times New Roman"/>
          <w:i/>
          <w:iCs/>
          <w:color w:val="0E101A"/>
          <w:sz w:val="24"/>
          <w:szCs w:val="24"/>
          <w:u w:color="0E101A"/>
        </w:rPr>
        <w:t>situation</w:t>
      </w:r>
      <w:proofErr w:type="spellEnd"/>
      <w:r w:rsidRPr="00B41996">
        <w:rPr>
          <w:rFonts w:ascii="Times New Roman" w:hAnsi="Times New Roman" w:cs="Times New Roman"/>
          <w:i/>
          <w:iCs/>
          <w:color w:val="0E101A"/>
          <w:sz w:val="24"/>
          <w:szCs w:val="24"/>
          <w:u w:color="0E101A"/>
        </w:rPr>
        <w:t xml:space="preserve"> </w:t>
      </w:r>
      <w:r w:rsidRPr="00B41996">
        <w:rPr>
          <w:rFonts w:ascii="Times New Roman" w:hAnsi="Times New Roman" w:cs="Times New Roman"/>
          <w:sz w:val="24"/>
          <w:szCs w:val="24"/>
        </w:rPr>
        <w:t>(</w:t>
      </w:r>
      <w:proofErr w:type="spellStart"/>
      <w:r w:rsidRPr="00B41996">
        <w:rPr>
          <w:rFonts w:ascii="Times New Roman" w:hAnsi="Times New Roman" w:cs="Times New Roman"/>
          <w:sz w:val="24"/>
          <w:szCs w:val="24"/>
        </w:rPr>
        <w:t>Gottschalk</w:t>
      </w:r>
      <w:proofErr w:type="spellEnd"/>
      <w:r w:rsidRPr="00B41996">
        <w:rPr>
          <w:rFonts w:ascii="Times New Roman" w:hAnsi="Times New Roman" w:cs="Times New Roman"/>
          <w:sz w:val="24"/>
          <w:szCs w:val="24"/>
        </w:rPr>
        <w:t>, 1944)</w:t>
      </w:r>
      <w:r w:rsidRPr="00B41996">
        <w:rPr>
          <w:rFonts w:ascii="Times New Roman" w:hAnsi="Times New Roman" w:cs="Times New Roman"/>
          <w:color w:val="0E101A"/>
          <w:sz w:val="24"/>
          <w:szCs w:val="24"/>
          <w:u w:color="0E101A"/>
        </w:rPr>
        <w:t>.</w:t>
      </w:r>
    </w:p>
    <w:p w14:paraId="12DE7772" w14:textId="77777777" w:rsidR="00427E4D" w:rsidRPr="00B41996" w:rsidRDefault="00427E4D" w:rsidP="00FE707B">
      <w:pPr>
        <w:spacing w:after="0" w:line="360" w:lineRule="auto"/>
        <w:ind w:firstLine="432"/>
        <w:jc w:val="both"/>
        <w:rPr>
          <w:rFonts w:ascii="Times New Roman" w:hAnsi="Times New Roman" w:cs="Times New Roman"/>
          <w:sz w:val="24"/>
          <w:szCs w:val="24"/>
        </w:rPr>
      </w:pPr>
      <w:r w:rsidRPr="00B41996">
        <w:rPr>
          <w:rFonts w:ascii="Times New Roman" w:hAnsi="Times New Roman" w:cs="Times New Roman"/>
          <w:color w:val="0E101A"/>
          <w:sz w:val="24"/>
          <w:szCs w:val="24"/>
          <w:u w:color="0E101A"/>
        </w:rPr>
        <w:t xml:space="preserve">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next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steps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events</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past</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in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present</w:t>
      </w:r>
      <w:proofErr w:type="spellEnd"/>
      <w:r w:rsidRPr="00B41996">
        <w:rPr>
          <w:rFonts w:ascii="Times New Roman" w:hAnsi="Times New Roman" w:cs="Times New Roman"/>
          <w:color w:val="0E101A"/>
          <w:sz w:val="24"/>
          <w:szCs w:val="24"/>
          <w:u w:color="0E101A"/>
        </w:rPr>
        <w:t xml:space="preserve"> in Spain are </w:t>
      </w:r>
      <w:proofErr w:type="spellStart"/>
      <w:r w:rsidRPr="00B41996">
        <w:rPr>
          <w:rFonts w:ascii="Times New Roman" w:hAnsi="Times New Roman" w:cs="Times New Roman"/>
          <w:color w:val="0E101A"/>
          <w:sz w:val="24"/>
          <w:szCs w:val="24"/>
          <w:u w:color="0E101A"/>
        </w:rPr>
        <w:t>analyzed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through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theories</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Pateman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Melman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Alperovitz</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also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with</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help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organization</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scheme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of</w:t>
      </w:r>
      <w:proofErr w:type="spellEnd"/>
      <w:r w:rsidRPr="00B41996">
        <w:rPr>
          <w:rFonts w:ascii="Times New Roman" w:hAnsi="Times New Roman" w:cs="Times New Roman"/>
          <w:color w:val="0E101A"/>
          <w:sz w:val="24"/>
          <w:szCs w:val="24"/>
          <w:u w:color="0E101A"/>
        </w:rPr>
        <w:t xml:space="preserve"> Louis </w:t>
      </w:r>
      <w:proofErr w:type="spellStart"/>
      <w:r w:rsidRPr="00B41996">
        <w:rPr>
          <w:rFonts w:ascii="Times New Roman" w:hAnsi="Times New Roman" w:cs="Times New Roman"/>
          <w:color w:val="0E101A"/>
          <w:sz w:val="24"/>
          <w:szCs w:val="24"/>
          <w:u w:color="0E101A"/>
        </w:rPr>
        <w:t>Gottschalk</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to</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better</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understand</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the</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historical</w:t>
      </w:r>
      <w:proofErr w:type="spellEnd"/>
      <w:r w:rsidRPr="00B41996">
        <w:rPr>
          <w:rFonts w:ascii="Times New Roman" w:hAnsi="Times New Roman" w:cs="Times New Roman"/>
          <w:color w:val="0E101A"/>
          <w:sz w:val="24"/>
          <w:szCs w:val="24"/>
          <w:u w:color="0E101A"/>
        </w:rPr>
        <w:t xml:space="preserve"> </w:t>
      </w:r>
      <w:proofErr w:type="spellStart"/>
      <w:r w:rsidRPr="00B41996">
        <w:rPr>
          <w:rFonts w:ascii="Times New Roman" w:hAnsi="Times New Roman" w:cs="Times New Roman"/>
          <w:color w:val="0E101A"/>
          <w:sz w:val="24"/>
          <w:szCs w:val="24"/>
          <w:u w:color="0E101A"/>
        </w:rPr>
        <w:t>events</w:t>
      </w:r>
      <w:proofErr w:type="spellEnd"/>
      <w:r w:rsidRPr="00B41996">
        <w:rPr>
          <w:rFonts w:ascii="Times New Roman" w:hAnsi="Times New Roman" w:cs="Times New Roman"/>
          <w:color w:val="0E101A"/>
          <w:sz w:val="24"/>
          <w:szCs w:val="24"/>
          <w:u w:color="0E101A"/>
        </w:rPr>
        <w:t xml:space="preserve">. </w:t>
      </w:r>
    </w:p>
    <w:p w14:paraId="7B990097" w14:textId="77777777" w:rsidR="00427E4D" w:rsidRPr="00B41996" w:rsidRDefault="00427E4D" w:rsidP="00FE707B">
      <w:pPr>
        <w:pStyle w:val="Ttulo1"/>
        <w:spacing w:before="0" w:after="0"/>
        <w:rPr>
          <w:rFonts w:eastAsia="Arial Unicode MS"/>
          <w:color w:val="auto"/>
          <w:sz w:val="24"/>
          <w:szCs w:val="24"/>
        </w:rPr>
      </w:pPr>
      <w:bookmarkStart w:id="15" w:name="_Toc9"/>
    </w:p>
    <w:p w14:paraId="37B8A4B1" w14:textId="77777777" w:rsidR="00427E4D" w:rsidRPr="00B41996" w:rsidRDefault="00427E4D" w:rsidP="00427E4D">
      <w:pPr>
        <w:pStyle w:val="Ttulo1"/>
        <w:rPr>
          <w:color w:val="auto"/>
          <w:sz w:val="24"/>
          <w:szCs w:val="24"/>
        </w:rPr>
      </w:pPr>
      <w:r w:rsidRPr="00B41996">
        <w:rPr>
          <w:rFonts w:eastAsia="Arial Unicode MS"/>
          <w:color w:val="auto"/>
          <w:sz w:val="24"/>
          <w:szCs w:val="24"/>
        </w:rPr>
        <w:t>Impact of crises on Spain</w:t>
      </w:r>
      <w:bookmarkEnd w:id="15"/>
    </w:p>
    <w:p w14:paraId="4192F7E3" w14:textId="0D54049D" w:rsidR="00427E4D" w:rsidRDefault="00427E4D" w:rsidP="00FE707B">
      <w:pPr>
        <w:spacing w:after="0" w:line="360" w:lineRule="auto"/>
        <w:ind w:firstLine="57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fourth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information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past. It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shows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anarchy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changed</w:t>
      </w:r>
      <w:proofErr w:type="spellEnd"/>
      <w:r w:rsidRPr="00B41996">
        <w:rPr>
          <w:rFonts w:ascii="Times New Roman" w:hAnsi="Times New Roman" w:cs="Times New Roman"/>
          <w:sz w:val="24"/>
          <w:szCs w:val="24"/>
        </w:rPr>
        <w:t xml:space="preserve"> over time.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illustration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for a </w:t>
      </w:r>
      <w:proofErr w:type="spellStart"/>
      <w:r w:rsidRPr="00B41996">
        <w:rPr>
          <w:rFonts w:ascii="Times New Roman" w:hAnsi="Times New Roman" w:cs="Times New Roman"/>
          <w:sz w:val="24"/>
          <w:szCs w:val="24"/>
        </w:rPr>
        <w:t>potential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comparison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w:t>
      </w:r>
    </w:p>
    <w:p w14:paraId="3E3C9449" w14:textId="77777777" w:rsidR="00427E4D" w:rsidRPr="00B41996" w:rsidRDefault="00427E4D" w:rsidP="00427E4D">
      <w:pPr>
        <w:pStyle w:val="Ttulo2"/>
        <w:rPr>
          <w:b w:val="0"/>
          <w:i/>
          <w:color w:val="auto"/>
          <w:sz w:val="24"/>
          <w:szCs w:val="24"/>
        </w:rPr>
      </w:pPr>
      <w:bookmarkStart w:id="16" w:name="_Toc10"/>
      <w:r w:rsidRPr="00B41996">
        <w:rPr>
          <w:rFonts w:eastAsia="Arial Unicode MS"/>
          <w:b w:val="0"/>
          <w:i/>
          <w:color w:val="auto"/>
          <w:sz w:val="24"/>
          <w:szCs w:val="24"/>
        </w:rPr>
        <w:t xml:space="preserve">Spain in the past – impact of previous crises </w:t>
      </w:r>
      <w:bookmarkEnd w:id="16"/>
    </w:p>
    <w:p w14:paraId="35117FAC"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points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concern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structural</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relationship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w:t>
      </w:r>
    </w:p>
    <w:p w14:paraId="7B5BCA70"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Starting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Pateman's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highlight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lack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direct </w:t>
      </w:r>
      <w:proofErr w:type="spellStart"/>
      <w:r w:rsidRPr="00B41996">
        <w:rPr>
          <w:rFonts w:ascii="Times New Roman" w:hAnsi="Times New Roman" w:cs="Times New Roman"/>
          <w:sz w:val="24"/>
          <w:szCs w:val="24"/>
        </w:rPr>
        <w:t>participatory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system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caused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things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emptied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sense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institutions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pushed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away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sense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estrangement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need</w:t>
      </w:r>
      <w:proofErr w:type="spellEnd"/>
      <w:r w:rsidRPr="00B41996">
        <w:rPr>
          <w:rFonts w:ascii="Times New Roman" w:hAnsi="Times New Roman" w:cs="Times New Roman"/>
          <w:sz w:val="24"/>
          <w:szCs w:val="24"/>
        </w:rPr>
        <w:t xml:space="preserve"> for local </w:t>
      </w:r>
      <w:proofErr w:type="spellStart"/>
      <w:r w:rsidRPr="00B41996">
        <w:rPr>
          <w:rFonts w:ascii="Times New Roman" w:hAnsi="Times New Roman" w:cs="Times New Roman"/>
          <w:sz w:val="24"/>
          <w:szCs w:val="24"/>
        </w:rPr>
        <w:t>decision</w:t>
      </w:r>
      <w:proofErr w:type="spellEnd"/>
      <w:r w:rsidRPr="00B41996">
        <w:rPr>
          <w:rFonts w:ascii="Times New Roman" w:hAnsi="Times New Roman" w:cs="Times New Roman"/>
          <w:sz w:val="24"/>
          <w:szCs w:val="24"/>
        </w:rPr>
        <w:t xml:space="preserve"> realities </w:t>
      </w:r>
      <w:proofErr w:type="spellStart"/>
      <w:r w:rsidRPr="00B41996">
        <w:rPr>
          <w:rFonts w:ascii="Times New Roman" w:hAnsi="Times New Roman" w:cs="Times New Roman"/>
          <w:sz w:val="24"/>
          <w:szCs w:val="24"/>
        </w:rPr>
        <w:t>separate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decentralized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central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sense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some Spanish </w:t>
      </w:r>
      <w:proofErr w:type="spellStart"/>
      <w:r w:rsidRPr="00B41996">
        <w:rPr>
          <w:rFonts w:ascii="Times New Roman" w:hAnsi="Times New Roman" w:cs="Times New Roman"/>
          <w:sz w:val="24"/>
          <w:szCs w:val="24"/>
        </w:rPr>
        <w:t>regions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Although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her</w:t>
      </w:r>
      <w:proofErr w:type="spellEnd"/>
      <w:r w:rsidRPr="00B41996">
        <w:rPr>
          <w:rFonts w:ascii="Times New Roman" w:hAnsi="Times New Roman" w:cs="Times New Roman"/>
          <w:sz w:val="24"/>
          <w:szCs w:val="24"/>
        </w:rPr>
        <w:t xml:space="preserve"> book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systems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use some </w:t>
      </w:r>
      <w:proofErr w:type="spellStart"/>
      <w:r w:rsidRPr="00B41996">
        <w:rPr>
          <w:rFonts w:ascii="Times New Roman" w:hAnsi="Times New Roman" w:cs="Times New Roman"/>
          <w:sz w:val="24"/>
          <w:szCs w:val="24"/>
        </w:rPr>
        <w:t>arguments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model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30s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Pateman's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allows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understand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general </w:t>
      </w:r>
      <w:proofErr w:type="spellStart"/>
      <w:r w:rsidRPr="00B41996">
        <w:rPr>
          <w:rFonts w:ascii="Times New Roman" w:hAnsi="Times New Roman" w:cs="Times New Roman"/>
          <w:sz w:val="24"/>
          <w:szCs w:val="24"/>
        </w:rPr>
        <w:t>principle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system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maintenance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central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elites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w:t>
      </w:r>
      <w:r w:rsidRPr="00B41996">
        <w:rPr>
          <w:rFonts w:ascii="Times New Roman" w:hAnsi="Times New Roman" w:cs="Times New Roman"/>
          <w:sz w:val="24"/>
          <w:szCs w:val="24"/>
        </w:rPr>
        <w:lastRenderedPageBreak/>
        <w:t xml:space="preserve">1970, pp. 1–3).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speaks</w:t>
      </w:r>
      <w:proofErr w:type="spellEnd"/>
      <w:r w:rsidRPr="00B41996">
        <w:rPr>
          <w:rFonts w:ascii="Times New Roman" w:hAnsi="Times New Roman" w:cs="Times New Roman"/>
          <w:sz w:val="24"/>
          <w:szCs w:val="24"/>
        </w:rPr>
        <w:t xml:space="preserve"> in particular </w:t>
      </w:r>
      <w:proofErr w:type="spellStart"/>
      <w:r w:rsidRPr="00B41996">
        <w:rPr>
          <w:rFonts w:ascii="Times New Roman" w:hAnsi="Times New Roman" w:cs="Times New Roman"/>
          <w:sz w:val="24"/>
          <w:szCs w:val="24"/>
        </w:rPr>
        <w:t>about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concepts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derived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exercised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case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lack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real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w:t>
      </w:r>
      <w:proofErr w:type="spellEnd"/>
      <w:r w:rsidRPr="00B41996">
        <w:rPr>
          <w:rFonts w:ascii="Times New Roman" w:hAnsi="Times New Roman" w:cs="Times New Roman"/>
          <w:sz w:val="24"/>
          <w:szCs w:val="24"/>
        </w:rPr>
        <w:t xml:space="preserve"> a cause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p>
    <w:p w14:paraId="0B722C8B"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point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interest</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study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considered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Alperovitz's</w:t>
      </w:r>
      <w:proofErr w:type="spellEnd"/>
      <w:r w:rsidRPr="00B41996">
        <w:rPr>
          <w:rFonts w:ascii="Times New Roman" w:hAnsi="Times New Roman" w:cs="Times New Roman"/>
          <w:sz w:val="24"/>
          <w:szCs w:val="24"/>
        </w:rPr>
        <w:t xml:space="preserve"> (2013)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book </w:t>
      </w:r>
      <w:proofErr w:type="spellStart"/>
      <w:r w:rsidRPr="00B41996">
        <w:rPr>
          <w:rFonts w:ascii="Times New Roman" w:hAnsi="Times New Roman" w:cs="Times New Roman"/>
          <w:i/>
          <w:iCs/>
          <w:sz w:val="24"/>
          <w:szCs w:val="24"/>
        </w:rPr>
        <w:t>What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then</w:t>
      </w:r>
      <w:proofErr w:type="spellEnd"/>
      <w:r w:rsidRPr="00B41996">
        <w:rPr>
          <w:rFonts w:ascii="Times New Roman" w:hAnsi="Times New Roman" w:cs="Times New Roman"/>
          <w:i/>
          <w:iCs/>
          <w:sz w:val="24"/>
          <w:szCs w:val="24"/>
        </w:rPr>
        <w:t xml:space="preserve"> must </w:t>
      </w:r>
      <w:proofErr w:type="spellStart"/>
      <w:r w:rsidRPr="00B41996">
        <w:rPr>
          <w:rFonts w:ascii="Times New Roman" w:hAnsi="Times New Roman" w:cs="Times New Roman"/>
          <w:i/>
          <w:iCs/>
          <w:sz w:val="24"/>
          <w:szCs w:val="24"/>
        </w:rPr>
        <w:t>we</w:t>
      </w:r>
      <w:proofErr w:type="spellEnd"/>
      <w:r w:rsidRPr="00B41996">
        <w:rPr>
          <w:rFonts w:ascii="Times New Roman" w:hAnsi="Times New Roman" w:cs="Times New Roman"/>
          <w:i/>
          <w:iCs/>
          <w:sz w:val="24"/>
          <w:szCs w:val="24"/>
        </w:rPr>
        <w:t xml:space="preserve"> </w:t>
      </w:r>
      <w:proofErr w:type="gramStart"/>
      <w:r w:rsidRPr="00B41996">
        <w:rPr>
          <w:rFonts w:ascii="Times New Roman" w:hAnsi="Times New Roman" w:cs="Times New Roman"/>
          <w:i/>
          <w:iCs/>
          <w:sz w:val="24"/>
          <w:szCs w:val="24"/>
        </w:rPr>
        <w:t>do?</w:t>
      </w:r>
      <w:r w:rsidRPr="00B41996">
        <w:rPr>
          <w:rFonts w:ascii="Times New Roman" w:hAnsi="Times New Roman" w:cs="Times New Roman"/>
          <w:sz w:val="24"/>
          <w:szCs w:val="24"/>
        </w:rPr>
        <w:t>,</w:t>
      </w:r>
      <w:proofErr w:type="gram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shows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long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tortuous</w:t>
      </w:r>
      <w:proofErr w:type="spellEnd"/>
      <w:r w:rsidRPr="00B41996">
        <w:rPr>
          <w:rFonts w:ascii="Times New Roman" w:hAnsi="Times New Roman" w:cs="Times New Roman"/>
          <w:sz w:val="24"/>
          <w:szCs w:val="24"/>
        </w:rPr>
        <w:t xml:space="preserve"> path,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fails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times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lasting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30s shows </w:t>
      </w:r>
      <w:proofErr w:type="spellStart"/>
      <w:r w:rsidRPr="00B41996">
        <w:rPr>
          <w:rFonts w:ascii="Times New Roman" w:hAnsi="Times New Roman" w:cs="Times New Roman"/>
          <w:sz w:val="24"/>
          <w:szCs w:val="24"/>
        </w:rPr>
        <w:t>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just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forces, social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opposition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unite</w:t>
      </w:r>
      <w:proofErr w:type="spellEnd"/>
      <w:r w:rsidRPr="00B41996">
        <w:rPr>
          <w:rFonts w:ascii="Times New Roman" w:hAnsi="Times New Roman" w:cs="Times New Roman"/>
          <w:sz w:val="24"/>
          <w:szCs w:val="24"/>
        </w:rPr>
        <w:t xml:space="preserve"> (San </w:t>
      </w:r>
      <w:proofErr w:type="spellStart"/>
      <w:r w:rsidRPr="00B41996">
        <w:rPr>
          <w:rFonts w:ascii="Times New Roman" w:hAnsi="Times New Roman" w:cs="Times New Roman"/>
          <w:sz w:val="24"/>
          <w:szCs w:val="24"/>
        </w:rPr>
        <w:t>Sebastien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Pact</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dismantle</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old</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1931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1936).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mentioned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enough</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fact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ended</w:t>
      </w:r>
      <w:proofErr w:type="spellEnd"/>
      <w:r w:rsidRPr="00B41996">
        <w:rPr>
          <w:rFonts w:ascii="Times New Roman" w:hAnsi="Times New Roman" w:cs="Times New Roman"/>
          <w:sz w:val="24"/>
          <w:szCs w:val="24"/>
        </w:rPr>
        <w:t xml:space="preserve"> in 1936.</w:t>
      </w:r>
    </w:p>
    <w:p w14:paraId="36237BBB"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Melman's</w:t>
      </w:r>
      <w:proofErr w:type="spellEnd"/>
      <w:r w:rsidRPr="00B41996">
        <w:rPr>
          <w:rFonts w:ascii="Times New Roman" w:hAnsi="Times New Roman" w:cs="Times New Roman"/>
          <w:sz w:val="24"/>
          <w:szCs w:val="24"/>
        </w:rPr>
        <w:t xml:space="preserve"> (2001)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interesting</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analyzing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in Spain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factor</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peasants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oppression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distant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centralized</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controlled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bankers</w:t>
      </w:r>
      <w:proofErr w:type="spellEnd"/>
      <w:r w:rsidRPr="00B41996">
        <w:rPr>
          <w:rFonts w:ascii="Times New Roman" w:hAnsi="Times New Roman" w:cs="Times New Roman"/>
          <w:sz w:val="24"/>
          <w:szCs w:val="24"/>
        </w:rPr>
        <w:t xml:space="preserve">, entrepreneurs, </w:t>
      </w:r>
      <w:proofErr w:type="spellStart"/>
      <w:r w:rsidRPr="00B41996">
        <w:rPr>
          <w:rFonts w:ascii="Times New Roman" w:hAnsi="Times New Roman" w:cs="Times New Roman"/>
          <w:sz w:val="24"/>
          <w:szCs w:val="24"/>
        </w:rPr>
        <w:t>churchmen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soldiers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politicians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asserted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interests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w:t>
      </w:r>
    </w:p>
    <w:p w14:paraId="0A4E875C"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Now</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investigate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causes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table</w:t>
      </w:r>
      <w:proofErr w:type="spellEnd"/>
      <w:r w:rsidRPr="00B41996">
        <w:rPr>
          <w:rFonts w:ascii="Times New Roman" w:hAnsi="Times New Roman" w:cs="Times New Roman"/>
          <w:sz w:val="24"/>
          <w:szCs w:val="24"/>
        </w:rPr>
        <w:t xml:space="preserve"> 1,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comparison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depicted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5,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causes </w:t>
      </w:r>
      <w:proofErr w:type="spellStart"/>
      <w:r w:rsidRPr="00B41996">
        <w:rPr>
          <w:rFonts w:ascii="Times New Roman" w:hAnsi="Times New Roman" w:cs="Times New Roman"/>
          <w:sz w:val="24"/>
          <w:szCs w:val="24"/>
        </w:rPr>
        <w:t>divided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represented</w:t>
      </w:r>
      <w:proofErr w:type="spellEnd"/>
      <w:r w:rsidRPr="00B41996">
        <w:rPr>
          <w:rFonts w:ascii="Times New Roman" w:hAnsi="Times New Roman" w:cs="Times New Roman"/>
          <w:sz w:val="24"/>
          <w:szCs w:val="24"/>
        </w:rPr>
        <w:t>.</w:t>
      </w:r>
    </w:p>
    <w:p w14:paraId="01AB8069"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cause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discontent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unstable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(1.b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Solidified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opinion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Spain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mainly</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agrarian</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industrialization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high </w:t>
      </w:r>
      <w:proofErr w:type="spellStart"/>
      <w:r w:rsidRPr="00B41996">
        <w:rPr>
          <w:rFonts w:ascii="Times New Roman" w:hAnsi="Times New Roman" w:cs="Times New Roman"/>
          <w:sz w:val="24"/>
          <w:szCs w:val="24"/>
        </w:rPr>
        <w:t>inequality</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agrarian</w:t>
      </w:r>
      <w:proofErr w:type="spellEnd"/>
      <w:r w:rsidRPr="00B41996">
        <w:rPr>
          <w:rFonts w:ascii="Times New Roman" w:hAnsi="Times New Roman" w:cs="Times New Roman"/>
          <w:sz w:val="24"/>
          <w:szCs w:val="24"/>
        </w:rPr>
        <w:t xml:space="preserve"> sector </w:t>
      </w:r>
      <w:proofErr w:type="spellStart"/>
      <w:r w:rsidRPr="00B41996">
        <w:rPr>
          <w:rFonts w:ascii="Times New Roman" w:hAnsi="Times New Roman" w:cs="Times New Roman"/>
          <w:sz w:val="24"/>
          <w:szCs w:val="24"/>
        </w:rPr>
        <w:t>employed</w:t>
      </w:r>
      <w:proofErr w:type="spellEnd"/>
      <w:r w:rsidRPr="00B41996">
        <w:rPr>
          <w:rFonts w:ascii="Times New Roman" w:hAnsi="Times New Roman" w:cs="Times New Roman"/>
          <w:sz w:val="24"/>
          <w:szCs w:val="24"/>
        </w:rPr>
        <w:t xml:space="preserve"> over 50%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1920s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1930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industrial sector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1860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UK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industrial sector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60%) (</w:t>
      </w:r>
      <w:proofErr w:type="spellStart"/>
      <w:r w:rsidRPr="00B41996">
        <w:rPr>
          <w:rFonts w:ascii="Times New Roman" w:hAnsi="Times New Roman" w:cs="Times New Roman"/>
          <w:sz w:val="24"/>
          <w:szCs w:val="24"/>
        </w:rPr>
        <w:t>Hermet</w:t>
      </w:r>
      <w:proofErr w:type="spellEnd"/>
      <w:r w:rsidRPr="00B41996">
        <w:rPr>
          <w:rFonts w:ascii="Times New Roman" w:hAnsi="Times New Roman" w:cs="Times New Roman"/>
          <w:sz w:val="24"/>
          <w:szCs w:val="24"/>
        </w:rPr>
        <w:t xml:space="preserve">, 1996; Prados de </w:t>
      </w:r>
      <w:proofErr w:type="spellStart"/>
      <w:r w:rsidRPr="00B41996">
        <w:rPr>
          <w:rFonts w:ascii="Times New Roman" w:hAnsi="Times New Roman" w:cs="Times New Roman"/>
          <w:sz w:val="24"/>
          <w:szCs w:val="24"/>
        </w:rPr>
        <w:t>la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Escosura</w:t>
      </w:r>
      <w:proofErr w:type="spellEnd"/>
      <w:r w:rsidRPr="00B41996">
        <w:rPr>
          <w:rFonts w:ascii="Times New Roman" w:hAnsi="Times New Roman" w:cs="Times New Roman"/>
          <w:sz w:val="24"/>
          <w:szCs w:val="24"/>
        </w:rPr>
        <w:t xml:space="preserve">, 2003).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must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consider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World War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did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take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Great</w:t>
      </w:r>
      <w:proofErr w:type="spellEnd"/>
      <w:r w:rsidRPr="00B41996">
        <w:rPr>
          <w:rFonts w:ascii="Times New Roman" w:hAnsi="Times New Roman" w:cs="Times New Roman"/>
          <w:sz w:val="24"/>
          <w:szCs w:val="24"/>
        </w:rPr>
        <w:t xml:space="preserve"> War. The </w:t>
      </w:r>
      <w:proofErr w:type="spellStart"/>
      <w:r w:rsidRPr="00B41996">
        <w:rPr>
          <w:rFonts w:ascii="Times New Roman" w:hAnsi="Times New Roman" w:cs="Times New Roman"/>
          <w:sz w:val="24"/>
          <w:szCs w:val="24"/>
        </w:rPr>
        <w:t>initial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push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trade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France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United </w:t>
      </w:r>
      <w:proofErr w:type="spellStart"/>
      <w:r w:rsidRPr="00B41996">
        <w:rPr>
          <w:rFonts w:ascii="Times New Roman" w:hAnsi="Times New Roman" w:cs="Times New Roman"/>
          <w:sz w:val="24"/>
          <w:szCs w:val="24"/>
        </w:rPr>
        <w:t>Kingdom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Yet</w:t>
      </w:r>
      <w:proofErr w:type="spellEnd"/>
      <w:r w:rsidRPr="00B41996">
        <w:rPr>
          <w:rFonts w:ascii="Times New Roman" w:hAnsi="Times New Roman" w:cs="Times New Roman"/>
          <w:sz w:val="24"/>
          <w:szCs w:val="24"/>
        </w:rPr>
        <w:t xml:space="preserve"> American </w:t>
      </w:r>
      <w:proofErr w:type="spellStart"/>
      <w:r w:rsidRPr="00B41996">
        <w:rPr>
          <w:rFonts w:ascii="Times New Roman" w:hAnsi="Times New Roman" w:cs="Times New Roman"/>
          <w:sz w:val="24"/>
          <w:szCs w:val="24"/>
        </w:rPr>
        <w:t>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threw</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overproduction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World War,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labor </w:t>
      </w:r>
      <w:proofErr w:type="spellStart"/>
      <w:r w:rsidRPr="00B41996">
        <w:rPr>
          <w:rFonts w:ascii="Times New Roman" w:hAnsi="Times New Roman" w:cs="Times New Roman"/>
          <w:sz w:val="24"/>
          <w:szCs w:val="24"/>
        </w:rPr>
        <w:t>unrest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reached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high </w:t>
      </w:r>
      <w:proofErr w:type="spellStart"/>
      <w:r w:rsidRPr="00B41996">
        <w:rPr>
          <w:rFonts w:ascii="Times New Roman" w:hAnsi="Times New Roman" w:cs="Times New Roman"/>
          <w:sz w:val="24"/>
          <w:szCs w:val="24"/>
        </w:rPr>
        <w:t>limits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Montagut</w:t>
      </w:r>
      <w:proofErr w:type="spellEnd"/>
      <w:r w:rsidRPr="00B41996">
        <w:rPr>
          <w:rFonts w:ascii="Times New Roman" w:hAnsi="Times New Roman" w:cs="Times New Roman"/>
          <w:sz w:val="24"/>
          <w:szCs w:val="24"/>
        </w:rPr>
        <w:t xml:space="preserve">, 2016). The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Similarly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happening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COVID-19, an </w:t>
      </w:r>
      <w:proofErr w:type="spellStart"/>
      <w:r w:rsidRPr="00B41996">
        <w:rPr>
          <w:rFonts w:ascii="Times New Roman" w:hAnsi="Times New Roman" w:cs="Times New Roman"/>
          <w:sz w:val="24"/>
          <w:szCs w:val="24"/>
        </w:rPr>
        <w:t>impressive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called</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(1918-</w:t>
      </w:r>
      <w:r w:rsidRPr="00B41996">
        <w:rPr>
          <w:rFonts w:ascii="Times New Roman" w:hAnsi="Times New Roman" w:cs="Times New Roman"/>
          <w:sz w:val="24"/>
          <w:szCs w:val="24"/>
        </w:rPr>
        <w:lastRenderedPageBreak/>
        <w:t xml:space="preserve">1920)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death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50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1920s </w:t>
      </w:r>
      <w:proofErr w:type="spellStart"/>
      <w:r w:rsidRPr="00B41996">
        <w:rPr>
          <w:rFonts w:ascii="Times New Roman" w:hAnsi="Times New Roman" w:cs="Times New Roman"/>
          <w:sz w:val="24"/>
          <w:szCs w:val="24"/>
        </w:rPr>
        <w:t>occurred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worldwide</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alone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over 200,000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1%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time (AEP, 2018).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direct </w:t>
      </w:r>
      <w:proofErr w:type="spellStart"/>
      <w:r w:rsidRPr="00B41996">
        <w:rPr>
          <w:rFonts w:ascii="Times New Roman" w:hAnsi="Times New Roman" w:cs="Times New Roman"/>
          <w:sz w:val="24"/>
          <w:szCs w:val="24"/>
        </w:rPr>
        <w:t>effect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supply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percentages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a general </w:t>
      </w:r>
      <w:proofErr w:type="spellStart"/>
      <w:r w:rsidRPr="00B41996">
        <w:rPr>
          <w:rFonts w:ascii="Times New Roman" w:hAnsi="Times New Roman" w:cs="Times New Roman"/>
          <w:sz w:val="24"/>
          <w:szCs w:val="24"/>
        </w:rPr>
        <w:t>decrease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Regarding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flu</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young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severely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especially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disadvantaged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socioeconomic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stratum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evidence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indicates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effects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1918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influence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short-</w:t>
      </w:r>
      <w:proofErr w:type="spellStart"/>
      <w:r w:rsidRPr="00B41996">
        <w:rPr>
          <w:rFonts w:ascii="Times New Roman" w:hAnsi="Times New Roman" w:cs="Times New Roman"/>
          <w:sz w:val="24"/>
          <w:szCs w:val="24"/>
        </w:rPr>
        <w:t>term</w:t>
      </w:r>
      <w:proofErr w:type="spellEnd"/>
      <w:r w:rsidRPr="00B41996">
        <w:rPr>
          <w:rFonts w:ascii="Times New Roman" w:hAnsi="Times New Roman" w:cs="Times New Roman"/>
          <w:sz w:val="24"/>
          <w:szCs w:val="24"/>
        </w:rPr>
        <w:t xml:space="preserve"> in Spain (Garrett, 2007). </w:t>
      </w:r>
    </w:p>
    <w:p w14:paraId="2B69E129" w14:textId="77777777" w:rsidR="00427E4D" w:rsidRPr="00B41996" w:rsidRDefault="00427E4D" w:rsidP="00427E4D">
      <w:pPr>
        <w:spacing w:line="360" w:lineRule="auto"/>
        <w:ind w:firstLine="708"/>
        <w:jc w:val="both"/>
        <w:rPr>
          <w:rFonts w:ascii="Times New Roman" w:hAnsi="Times New Roman" w:cs="Times New Roman"/>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graph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analyzes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GDP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1850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2015,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Italy</w:t>
      </w:r>
      <w:proofErr w:type="spellEnd"/>
      <w:r w:rsidRPr="00B41996">
        <w:rPr>
          <w:rFonts w:ascii="Times New Roman" w:hAnsi="Times New Roman" w:cs="Times New Roman"/>
          <w:sz w:val="24"/>
          <w:szCs w:val="24"/>
        </w:rPr>
        <w:t xml:space="preserve">, France, UK, USA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Germany</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GDP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1850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twentieth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sign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backwardness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point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capacity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World War (</w:t>
      </w:r>
      <w:proofErr w:type="spellStart"/>
      <w:r w:rsidRPr="00B41996">
        <w:rPr>
          <w:rFonts w:ascii="Times New Roman" w:hAnsi="Times New Roman" w:cs="Times New Roman"/>
          <w:sz w:val="24"/>
          <w:szCs w:val="24"/>
        </w:rPr>
        <w:t>where</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did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'29.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late 30s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unstable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sharp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drop</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GDP.</w:t>
      </w:r>
    </w:p>
    <w:p w14:paraId="17EFB166" w14:textId="77777777" w:rsidR="00427E4D" w:rsidRPr="00B41996" w:rsidRDefault="00427E4D" w:rsidP="00427E4D">
      <w:pPr>
        <w:pStyle w:val="NormalWeb"/>
        <w:spacing w:after="0" w:line="360" w:lineRule="auto"/>
        <w:jc w:val="center"/>
        <w:rPr>
          <w:lang w:val="en-US"/>
        </w:rPr>
      </w:pPr>
      <w:r w:rsidRPr="00B41996">
        <w:rPr>
          <w:b/>
          <w:bCs/>
          <w:lang w:val="en-US"/>
        </w:rPr>
        <w:t>Figure 1: Variation of GDP between 1850 and 2010 of selected countries</w:t>
      </w:r>
    </w:p>
    <w:p w14:paraId="617555D1" w14:textId="77777777" w:rsidR="00427E4D" w:rsidRPr="00B41996" w:rsidRDefault="00427E4D" w:rsidP="00427E4D">
      <w:pPr>
        <w:pStyle w:val="NormalWeb"/>
        <w:spacing w:after="0" w:line="360" w:lineRule="auto"/>
        <w:jc w:val="both"/>
      </w:pPr>
      <w:r w:rsidRPr="00B41996">
        <w:rPr>
          <w:noProof/>
        </w:rPr>
        <w:drawing>
          <wp:inline distT="0" distB="0" distL="0" distR="0" wp14:anchorId="18957282" wp14:editId="3856B134">
            <wp:extent cx="6116320" cy="3728938"/>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4"/>
                    <a:stretch>
                      <a:fillRect/>
                    </a:stretch>
                  </pic:blipFill>
                  <pic:spPr>
                    <a:xfrm>
                      <a:off x="0" y="0"/>
                      <a:ext cx="6116320" cy="3728938"/>
                    </a:xfrm>
                    <a:prstGeom prst="rect">
                      <a:avLst/>
                    </a:prstGeom>
                    <a:ln w="12700" cap="flat">
                      <a:noFill/>
                      <a:miter lim="400000"/>
                    </a:ln>
                    <a:effectLst/>
                  </pic:spPr>
                </pic:pic>
              </a:graphicData>
            </a:graphic>
          </wp:inline>
        </w:drawing>
      </w:r>
    </w:p>
    <w:p w14:paraId="6D6A22DE" w14:textId="77777777" w:rsidR="00427E4D" w:rsidRPr="00B41996" w:rsidRDefault="00427E4D" w:rsidP="00427E4D">
      <w:pPr>
        <w:pStyle w:val="NormalWeb"/>
        <w:spacing w:after="120" w:line="360" w:lineRule="auto"/>
        <w:jc w:val="both"/>
        <w:rPr>
          <w:i/>
          <w:iCs/>
          <w:sz w:val="20"/>
          <w:szCs w:val="20"/>
          <w:lang w:val="en-US"/>
        </w:rPr>
      </w:pPr>
      <w:r w:rsidRPr="00B41996">
        <w:rPr>
          <w:i/>
          <w:iCs/>
          <w:sz w:val="20"/>
          <w:szCs w:val="20"/>
          <w:lang w:val="en-US"/>
        </w:rPr>
        <w:t xml:space="preserve">Source: de la </w:t>
      </w:r>
      <w:proofErr w:type="spellStart"/>
      <w:r w:rsidRPr="00B41996">
        <w:rPr>
          <w:i/>
          <w:iCs/>
          <w:sz w:val="20"/>
          <w:szCs w:val="20"/>
          <w:lang w:val="en-US"/>
        </w:rPr>
        <w:t>Escosura</w:t>
      </w:r>
      <w:proofErr w:type="spellEnd"/>
      <w:r w:rsidRPr="00B41996">
        <w:rPr>
          <w:i/>
          <w:iCs/>
          <w:sz w:val="20"/>
          <w:szCs w:val="20"/>
          <w:lang w:val="en-US"/>
        </w:rPr>
        <w:t xml:space="preserve">, 2016 </w:t>
      </w:r>
    </w:p>
    <w:p w14:paraId="1BC886BA"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lastRenderedPageBreak/>
        <w:t xml:space="preserve">The </w:t>
      </w:r>
      <w:proofErr w:type="spellStart"/>
      <w:r w:rsidRPr="00B41996">
        <w:rPr>
          <w:rFonts w:ascii="Times New Roman" w:hAnsi="Times New Roman" w:cs="Times New Roman"/>
          <w:sz w:val="24"/>
          <w:szCs w:val="24"/>
        </w:rPr>
        <w:t>precarious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reflected</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difficult</w:t>
      </w:r>
      <w:proofErr w:type="spellEnd"/>
      <w:r w:rsidRPr="00B41996">
        <w:rPr>
          <w:rFonts w:ascii="Times New Roman" w:hAnsi="Times New Roman" w:cs="Times New Roman"/>
          <w:sz w:val="24"/>
          <w:szCs w:val="24"/>
        </w:rPr>
        <w:t xml:space="preserve"> cultural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critical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(1.a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provocation</w:t>
      </w:r>
      <w:proofErr w:type="spellEnd"/>
      <w:r w:rsidRPr="00B41996">
        <w:rPr>
          <w:rFonts w:ascii="Times New Roman" w:hAnsi="Times New Roman" w:cs="Times New Roman"/>
          <w:sz w:val="24"/>
          <w:szCs w:val="24"/>
        </w:rPr>
        <w:t xml:space="preserve">). 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divided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Clergy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bourgeoisie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aristocracy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controlled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system in an </w:t>
      </w:r>
      <w:proofErr w:type="spellStart"/>
      <w:r w:rsidRPr="00B41996">
        <w:rPr>
          <w:rFonts w:ascii="Times New Roman" w:hAnsi="Times New Roman" w:cs="Times New Roman"/>
          <w:sz w:val="24"/>
          <w:szCs w:val="24"/>
        </w:rPr>
        <w:t>authoritarian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Separated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geo-economic</w:t>
      </w:r>
      <w:proofErr w:type="spellEnd"/>
      <w:r w:rsidRPr="00B41996">
        <w:rPr>
          <w:rFonts w:ascii="Times New Roman" w:hAnsi="Times New Roman" w:cs="Times New Roman"/>
          <w:sz w:val="24"/>
          <w:szCs w:val="24"/>
        </w:rPr>
        <w:t xml:space="preserve"> point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regions</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suffered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separatism</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Basque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Catalonia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asked</w:t>
      </w:r>
      <w:proofErr w:type="spellEnd"/>
      <w:r w:rsidRPr="00B41996">
        <w:rPr>
          <w:rFonts w:ascii="Times New Roman" w:hAnsi="Times New Roman" w:cs="Times New Roman"/>
          <w:sz w:val="24"/>
          <w:szCs w:val="24"/>
        </w:rPr>
        <w:t xml:space="preserve"> for more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more cultural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autonomy</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inability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system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integrate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cultures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local </w:t>
      </w:r>
      <w:proofErr w:type="spellStart"/>
      <w:r w:rsidRPr="00B41996">
        <w:rPr>
          <w:rFonts w:ascii="Times New Roman" w:hAnsi="Times New Roman" w:cs="Times New Roman"/>
          <w:sz w:val="24"/>
          <w:szCs w:val="24"/>
        </w:rPr>
        <w:t>associations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opposed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central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(CTN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born</w:t>
      </w:r>
      <w:proofErr w:type="spellEnd"/>
      <w:r w:rsidRPr="00B41996">
        <w:rPr>
          <w:rFonts w:ascii="Times New Roman" w:hAnsi="Times New Roman" w:cs="Times New Roman"/>
          <w:sz w:val="24"/>
          <w:szCs w:val="24"/>
        </w:rPr>
        <w:t xml:space="preserve"> in 1911). The </w:t>
      </w:r>
      <w:proofErr w:type="spellStart"/>
      <w:r w:rsidRPr="00B41996">
        <w:rPr>
          <w:rFonts w:ascii="Times New Roman" w:hAnsi="Times New Roman" w:cs="Times New Roman"/>
          <w:sz w:val="24"/>
          <w:szCs w:val="24"/>
        </w:rPr>
        <w:t>clash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conservative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getting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application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ley</w:t>
      </w:r>
      <w:proofErr w:type="spellEnd"/>
      <w:r w:rsidRPr="00B41996">
        <w:rPr>
          <w:rFonts w:ascii="Times New Roman" w:hAnsi="Times New Roman" w:cs="Times New Roman"/>
          <w:i/>
          <w:iCs/>
          <w:sz w:val="24"/>
          <w:szCs w:val="24"/>
        </w:rPr>
        <w:t xml:space="preserve"> de fugas</w:t>
      </w:r>
      <w:r w:rsidRPr="00B41996">
        <w:rPr>
          <w:rFonts w:ascii="Times New Roman" w:hAnsi="Times New Roman" w:cs="Times New Roman"/>
          <w:sz w:val="24"/>
          <w:szCs w:val="24"/>
        </w:rPr>
        <w:t xml:space="preserve"> in Barcelona in 1920,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bloody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violent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repressions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demonstrations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violence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demonstrators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marked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opinion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citizens</w:t>
      </w:r>
      <w:proofErr w:type="spellEnd"/>
      <w:r w:rsidRPr="00B41996">
        <w:rPr>
          <w:rFonts w:ascii="Times New Roman" w:hAnsi="Times New Roman" w:cs="Times New Roman"/>
          <w:sz w:val="24"/>
          <w:szCs w:val="24"/>
        </w:rPr>
        <w:t xml:space="preserve">. The Primo de </w:t>
      </w:r>
      <w:proofErr w:type="spellStart"/>
      <w:r w:rsidRPr="00B41996">
        <w:rPr>
          <w:rFonts w:ascii="Times New Roman" w:hAnsi="Times New Roman" w:cs="Times New Roman"/>
          <w:sz w:val="24"/>
          <w:szCs w:val="24"/>
        </w:rPr>
        <w:t>Rivera's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dictatorship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worsened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tragic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fascist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model</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reorganized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party</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a single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party</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dictator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promoted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relationships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large</w:t>
      </w:r>
      <w:proofErr w:type="spellEnd"/>
      <w:r w:rsidRPr="00B41996">
        <w:rPr>
          <w:rFonts w:ascii="Times New Roman" w:hAnsi="Times New Roman" w:cs="Times New Roman"/>
          <w:sz w:val="24"/>
          <w:szCs w:val="24"/>
        </w:rPr>
        <w:t xml:space="preserve"> entrepreneurs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large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banks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relations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class. </w:t>
      </w:r>
      <w:proofErr w:type="spellStart"/>
      <w:r w:rsidRPr="00B41996">
        <w:rPr>
          <w:rFonts w:ascii="Times New Roman" w:hAnsi="Times New Roman" w:cs="Times New Roman"/>
          <w:sz w:val="24"/>
          <w:szCs w:val="24"/>
        </w:rPr>
        <w:t>Moreover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struggle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relations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center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periphery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would</w:t>
      </w:r>
      <w:proofErr w:type="spellEnd"/>
      <w:r w:rsidRPr="00B41996">
        <w:rPr>
          <w:rFonts w:ascii="Times New Roman" w:hAnsi="Times New Roman" w:cs="Times New Roman"/>
          <w:sz w:val="24"/>
          <w:szCs w:val="24"/>
        </w:rPr>
        <w:t xml:space="preserve"> continue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outbreak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Hermet</w:t>
      </w:r>
      <w:proofErr w:type="spellEnd"/>
      <w:r w:rsidRPr="00B41996">
        <w:rPr>
          <w:rFonts w:ascii="Times New Roman" w:hAnsi="Times New Roman" w:cs="Times New Roman"/>
          <w:sz w:val="24"/>
          <w:szCs w:val="24"/>
        </w:rPr>
        <w:t>, 1996).</w:t>
      </w:r>
    </w:p>
    <w:p w14:paraId="76E54C95" w14:textId="77777777" w:rsidR="00427E4D" w:rsidRPr="00B41996" w:rsidRDefault="00427E4D" w:rsidP="00FE707B">
      <w:pPr>
        <w:spacing w:after="0" w:line="360" w:lineRule="auto"/>
        <w:ind w:firstLine="576"/>
        <w:jc w:val="both"/>
        <w:rPr>
          <w:rFonts w:ascii="Times New Roman" w:hAnsi="Times New Roman" w:cs="Times New Roman"/>
          <w:color w:val="202122"/>
          <w:sz w:val="24"/>
          <w:szCs w:val="24"/>
          <w:u w:color="202122"/>
          <w:shd w:val="clear" w:color="auto" w:fill="FFFFFF"/>
        </w:rPr>
      </w:pPr>
      <w:proofErr w:type="spellStart"/>
      <w:r w:rsidRPr="00B41996">
        <w:rPr>
          <w:rFonts w:ascii="Times New Roman" w:hAnsi="Times New Roman" w:cs="Times New Roman"/>
          <w:sz w:val="24"/>
          <w:szCs w:val="24"/>
        </w:rPr>
        <w:t>Despite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hopes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for a new system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rapidly</w:t>
      </w:r>
      <w:proofErr w:type="spellEnd"/>
      <w:r w:rsidRPr="00B41996">
        <w:rPr>
          <w:rFonts w:ascii="Times New Roman" w:hAnsi="Times New Roman" w:cs="Times New Roman"/>
          <w:sz w:val="24"/>
          <w:szCs w:val="24"/>
        </w:rPr>
        <w:t xml:space="preserve"> (2. Hope - </w:t>
      </w:r>
      <w:proofErr w:type="spellStart"/>
      <w:r w:rsidRPr="00B41996">
        <w:rPr>
          <w:rFonts w:ascii="Times New Roman" w:hAnsi="Times New Roman" w:cs="Times New Roman"/>
          <w:sz w:val="24"/>
          <w:szCs w:val="24"/>
        </w:rPr>
        <w:t>Action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program</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Leadership</w:t>
      </w:r>
      <w:proofErr w:type="spellEnd"/>
      <w:r w:rsidRPr="00B41996">
        <w:rPr>
          <w:rFonts w:ascii="Times New Roman" w:hAnsi="Times New Roman" w:cs="Times New Roman"/>
          <w:sz w:val="24"/>
          <w:szCs w:val="24"/>
        </w:rPr>
        <w:t xml:space="preserve">). 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turn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centuries</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marked</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successes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poorest</w:t>
      </w:r>
      <w:proofErr w:type="spellEnd"/>
      <w:r w:rsidRPr="00B41996">
        <w:rPr>
          <w:rFonts w:ascii="Times New Roman" w:hAnsi="Times New Roman" w:cs="Times New Roman"/>
          <w:sz w:val="24"/>
          <w:szCs w:val="24"/>
        </w:rPr>
        <w:t xml:space="preserve"> classes. In 1911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Afterwards</w:t>
      </w:r>
      <w:proofErr w:type="spellEnd"/>
      <w:r w:rsidRPr="00B41996">
        <w:rPr>
          <w:rFonts w:ascii="Times New Roman" w:hAnsi="Times New Roman" w:cs="Times New Roman"/>
          <w:sz w:val="24"/>
          <w:szCs w:val="24"/>
        </w:rPr>
        <w:t xml:space="preserve">, in 1916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expanded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Andalusia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1919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took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Lenin's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Communist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just</w:t>
      </w:r>
      <w:proofErr w:type="spellEnd"/>
      <w:r w:rsidRPr="00B41996">
        <w:rPr>
          <w:rFonts w:ascii="Times New Roman" w:hAnsi="Times New Roman" w:cs="Times New Roman"/>
          <w:sz w:val="24"/>
          <w:szCs w:val="24"/>
        </w:rPr>
        <w:t xml:space="preserve"> a start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expansion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Hopes</w:t>
      </w:r>
      <w:proofErr w:type="spellEnd"/>
      <w:r w:rsidRPr="00B41996">
        <w:rPr>
          <w:rFonts w:ascii="Times New Roman" w:hAnsi="Times New Roman" w:cs="Times New Roman"/>
          <w:sz w:val="24"/>
          <w:szCs w:val="24"/>
        </w:rPr>
        <w:t xml:space="preserve"> for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stop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In 1931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Primo de </w:t>
      </w:r>
      <w:proofErr w:type="spellStart"/>
      <w:r w:rsidRPr="00B41996">
        <w:rPr>
          <w:rFonts w:ascii="Times New Roman" w:hAnsi="Times New Roman" w:cs="Times New Roman"/>
          <w:sz w:val="24"/>
          <w:szCs w:val="24"/>
        </w:rPr>
        <w:t>Rivera's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lack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quickly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birth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Spanish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(1931-1936).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a big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(3. </w:t>
      </w:r>
      <w:proofErr w:type="spellStart"/>
      <w:r w:rsidRPr="00B41996">
        <w:rPr>
          <w:rFonts w:ascii="Times New Roman" w:hAnsi="Times New Roman" w:cs="Times New Roman"/>
          <w:sz w:val="24"/>
          <w:szCs w:val="24"/>
        </w:rPr>
        <w:t>Weak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conservative</w:t>
      </w:r>
      <w:proofErr w:type="spellEnd"/>
      <w:r w:rsidRPr="00B41996">
        <w:rPr>
          <w:rFonts w:ascii="Times New Roman" w:hAnsi="Times New Roman" w:cs="Times New Roman"/>
          <w:sz w:val="24"/>
          <w:szCs w:val="24"/>
        </w:rPr>
        <w:t xml:space="preserve"> forces) (</w:t>
      </w:r>
      <w:proofErr w:type="spellStart"/>
      <w:r w:rsidRPr="00B41996">
        <w:rPr>
          <w:rFonts w:ascii="Times New Roman" w:hAnsi="Times New Roman" w:cs="Times New Roman"/>
          <w:sz w:val="24"/>
          <w:szCs w:val="24"/>
        </w:rPr>
        <w:t>Hermet</w:t>
      </w:r>
      <w:proofErr w:type="spellEnd"/>
      <w:r w:rsidRPr="00B41996">
        <w:rPr>
          <w:rFonts w:ascii="Times New Roman" w:hAnsi="Times New Roman" w:cs="Times New Roman"/>
          <w:sz w:val="24"/>
          <w:szCs w:val="24"/>
        </w:rPr>
        <w:t>, 1996).</w:t>
      </w:r>
    </w:p>
    <w:p w14:paraId="55B7E71D" w14:textId="39821B0F" w:rsidR="00427E4D" w:rsidRPr="00B41996" w:rsidRDefault="00427E4D" w:rsidP="00427E4D">
      <w:pPr>
        <w:pStyle w:val="Ttulo2"/>
        <w:rPr>
          <w:b w:val="0"/>
          <w:i/>
          <w:color w:val="auto"/>
          <w:sz w:val="24"/>
          <w:szCs w:val="24"/>
        </w:rPr>
      </w:pPr>
      <w:bookmarkStart w:id="17" w:name="_Toc11"/>
      <w:r w:rsidRPr="00B41996">
        <w:rPr>
          <w:rFonts w:eastAsia="Arial Unicode MS"/>
          <w:b w:val="0"/>
          <w:i/>
          <w:color w:val="auto"/>
          <w:sz w:val="24"/>
          <w:szCs w:val="24"/>
        </w:rPr>
        <w:t xml:space="preserve">Anarchism in the past – Murray Bookchin and documentaries </w:t>
      </w:r>
      <w:bookmarkEnd w:id="17"/>
    </w:p>
    <w:p w14:paraId="0B2A2E76"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investigates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worked</w:t>
      </w:r>
      <w:proofErr w:type="spellEnd"/>
      <w:r w:rsidRPr="00B41996">
        <w:rPr>
          <w:rFonts w:ascii="Times New Roman" w:hAnsi="Times New Roman" w:cs="Times New Roman"/>
          <w:sz w:val="24"/>
          <w:szCs w:val="24"/>
        </w:rPr>
        <w:t xml:space="preserve"> in Spain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past. For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analyses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book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Murray </w:t>
      </w:r>
      <w:proofErr w:type="spellStart"/>
      <w:r w:rsidRPr="00B41996">
        <w:rPr>
          <w:rFonts w:ascii="Times New Roman" w:hAnsi="Times New Roman" w:cs="Times New Roman"/>
          <w:sz w:val="24"/>
          <w:szCs w:val="24"/>
        </w:rPr>
        <w:t>Bookchin</w:t>
      </w:r>
      <w:proofErr w:type="spellEnd"/>
      <w:r w:rsidRPr="00B41996">
        <w:rPr>
          <w:rFonts w:ascii="Times New Roman" w:hAnsi="Times New Roman" w:cs="Times New Roman"/>
          <w:sz w:val="24"/>
          <w:szCs w:val="24"/>
        </w:rPr>
        <w:t xml:space="preserve"> (1978), </w:t>
      </w:r>
      <w:r w:rsidRPr="00B41996">
        <w:rPr>
          <w:rFonts w:ascii="Times New Roman" w:hAnsi="Times New Roman" w:cs="Times New Roman"/>
          <w:i/>
          <w:iCs/>
          <w:sz w:val="24"/>
          <w:szCs w:val="24"/>
        </w:rPr>
        <w:t xml:space="preserve">The Spanish </w:t>
      </w:r>
      <w:proofErr w:type="spellStart"/>
      <w:r w:rsidRPr="00B41996">
        <w:rPr>
          <w:rFonts w:ascii="Times New Roman" w:hAnsi="Times New Roman" w:cs="Times New Roman"/>
          <w:i/>
          <w:iCs/>
          <w:sz w:val="24"/>
          <w:szCs w:val="24"/>
        </w:rPr>
        <w:t>Anarchists</w:t>
      </w:r>
      <w:proofErr w:type="spellEnd"/>
      <w:r w:rsidRPr="00B41996">
        <w:rPr>
          <w:rFonts w:ascii="Times New Roman" w:hAnsi="Times New Roman" w:cs="Times New Roman"/>
          <w:i/>
          <w:iCs/>
          <w:sz w:val="24"/>
          <w:szCs w:val="24"/>
        </w:rPr>
        <w:t xml:space="preserve">: The </w:t>
      </w:r>
      <w:proofErr w:type="spellStart"/>
      <w:r w:rsidRPr="00B41996">
        <w:rPr>
          <w:rFonts w:ascii="Times New Roman" w:hAnsi="Times New Roman" w:cs="Times New Roman"/>
          <w:i/>
          <w:iCs/>
          <w:sz w:val="24"/>
          <w:szCs w:val="24"/>
        </w:rPr>
        <w:t>heroic</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years</w:t>
      </w:r>
      <w:proofErr w:type="spellEnd"/>
      <w:r w:rsidRPr="00B41996">
        <w:rPr>
          <w:rFonts w:ascii="Times New Roman" w:hAnsi="Times New Roman" w:cs="Times New Roman"/>
          <w:i/>
          <w:iCs/>
          <w:sz w:val="24"/>
          <w:szCs w:val="24"/>
        </w:rPr>
        <w:t xml:space="preserve"> 1868 - 1936</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interviews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1936-1939 Spanish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documentaries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analyzed</w:t>
      </w:r>
      <w:proofErr w:type="spellEnd"/>
      <w:r w:rsidRPr="00B41996">
        <w:rPr>
          <w:rFonts w:ascii="Times New Roman" w:hAnsi="Times New Roman" w:cs="Times New Roman"/>
          <w:sz w:val="24"/>
          <w:szCs w:val="24"/>
        </w:rPr>
        <w:t xml:space="preserve">: 1 - The Spanish Civil War (Blake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Hart, 1983)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2 - Living Utopia (</w:t>
      </w:r>
      <w:proofErr w:type="spellStart"/>
      <w:r w:rsidRPr="00B41996">
        <w:rPr>
          <w:rFonts w:ascii="Times New Roman" w:hAnsi="Times New Roman" w:cs="Times New Roman"/>
          <w:sz w:val="24"/>
          <w:szCs w:val="24"/>
        </w:rPr>
        <w:t>Gamero</w:t>
      </w:r>
      <w:proofErr w:type="spellEnd"/>
      <w:r w:rsidRPr="00B41996">
        <w:rPr>
          <w:rFonts w:ascii="Times New Roman" w:hAnsi="Times New Roman" w:cs="Times New Roman"/>
          <w:sz w:val="24"/>
          <w:szCs w:val="24"/>
        </w:rPr>
        <w:t xml:space="preserve">, 1997). Living Utopia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documentary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interviews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30 </w:t>
      </w:r>
      <w:proofErr w:type="spellStart"/>
      <w:r w:rsidRPr="00B41996">
        <w:rPr>
          <w:rFonts w:ascii="Times New Roman" w:hAnsi="Times New Roman" w:cs="Times New Roman"/>
          <w:sz w:val="24"/>
          <w:szCs w:val="24"/>
        </w:rPr>
        <w:t>survivors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perceived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practice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Similarly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Bakunin </w:t>
      </w:r>
      <w:proofErr w:type="spellStart"/>
      <w:r w:rsidRPr="00B41996">
        <w:rPr>
          <w:rFonts w:ascii="Times New Roman" w:hAnsi="Times New Roman" w:cs="Times New Roman"/>
          <w:sz w:val="24"/>
          <w:szCs w:val="24"/>
        </w:rPr>
        <w:t>affirmed</w:t>
      </w:r>
      <w:proofErr w:type="spellEnd"/>
      <w:r w:rsidRPr="00B41996">
        <w:rPr>
          <w:rFonts w:ascii="Times New Roman" w:hAnsi="Times New Roman" w:cs="Times New Roman"/>
          <w:sz w:val="24"/>
          <w:szCs w:val="24"/>
        </w:rPr>
        <w:t xml:space="preserve">, Miguel Alba,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started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spontaneously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mainly</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defeat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fascists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principle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solidarity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w:t>
      </w:r>
    </w:p>
    <w:p w14:paraId="6C45200F"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misery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poverty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illiteracy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inequality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industrial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start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influence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Bookchin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affirms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backward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agrarian</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faced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tasks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w:t>
      </w:r>
      <w:proofErr w:type="spellEnd"/>
      <w:r w:rsidRPr="00B41996">
        <w:rPr>
          <w:rFonts w:ascii="Times New Roman" w:hAnsi="Times New Roman" w:cs="Times New Roman"/>
          <w:sz w:val="24"/>
          <w:szCs w:val="24"/>
        </w:rPr>
        <w:t xml:space="preserve">, industrial </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middle-class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Bookchin</w:t>
      </w:r>
      <w:proofErr w:type="spellEnd"/>
      <w:r w:rsidRPr="00B41996">
        <w:rPr>
          <w:rFonts w:ascii="Times New Roman" w:hAnsi="Times New Roman" w:cs="Times New Roman"/>
          <w:sz w:val="24"/>
          <w:szCs w:val="24"/>
        </w:rPr>
        <w:t xml:space="preserve">, 1978, p. 32).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church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bourgeoisie</w:t>
      </w:r>
      <w:proofErr w:type="spellEnd"/>
      <w:r w:rsidRPr="00B41996">
        <w:rPr>
          <w:rFonts w:ascii="Times New Roman" w:hAnsi="Times New Roman" w:cs="Times New Roman"/>
          <w:i/>
          <w:iCs/>
          <w:sz w:val="24"/>
          <w:szCs w:val="24"/>
        </w:rPr>
        <w:t xml:space="preserve"> </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owner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explorer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unproductive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lands</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nothing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solve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issues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instead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interests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Bakunin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Peter </w:t>
      </w:r>
      <w:proofErr w:type="spellStart"/>
      <w:r w:rsidRPr="00B41996">
        <w:rPr>
          <w:rFonts w:ascii="Times New Roman" w:hAnsi="Times New Roman" w:cs="Times New Roman"/>
          <w:sz w:val="24"/>
          <w:szCs w:val="24"/>
        </w:rPr>
        <w:t>Kropotkin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Andalusia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Catalonia</w:t>
      </w:r>
      <w:proofErr w:type="spellEnd"/>
      <w:r w:rsidRPr="00B41996">
        <w:rPr>
          <w:rFonts w:ascii="Times New Roman" w:hAnsi="Times New Roman" w:cs="Times New Roman"/>
          <w:sz w:val="24"/>
          <w:szCs w:val="24"/>
        </w:rPr>
        <w:t>.</w:t>
      </w:r>
    </w:p>
    <w:p w14:paraId="32EBCC52"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back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1840, more </w:t>
      </w:r>
      <w:proofErr w:type="spellStart"/>
      <w:r w:rsidRPr="00B41996">
        <w:rPr>
          <w:rFonts w:ascii="Times New Roman" w:hAnsi="Times New Roman" w:cs="Times New Roman"/>
          <w:sz w:val="24"/>
          <w:szCs w:val="24"/>
        </w:rPr>
        <w:t>precisely</w:t>
      </w:r>
      <w:proofErr w:type="spellEnd"/>
      <w:r w:rsidRPr="00B41996">
        <w:rPr>
          <w:rFonts w:ascii="Times New Roman" w:hAnsi="Times New Roman" w:cs="Times New Roman"/>
          <w:sz w:val="24"/>
          <w:szCs w:val="24"/>
        </w:rPr>
        <w:t xml:space="preserve"> in Barcelona.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21st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anti-authoritarian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Bakunin spread in Spain, over </w:t>
      </w:r>
      <w:proofErr w:type="spellStart"/>
      <w:r w:rsidRPr="00B41996">
        <w:rPr>
          <w:rFonts w:ascii="Times New Roman" w:hAnsi="Times New Roman" w:cs="Times New Roman"/>
          <w:sz w:val="24"/>
          <w:szCs w:val="24"/>
        </w:rPr>
        <w:t>those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Karl Marx. Later, in 1910, CNT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created</w:t>
      </w:r>
      <w:proofErr w:type="spellEnd"/>
      <w:r w:rsidRPr="00B41996">
        <w:rPr>
          <w:rFonts w:ascii="Times New Roman" w:hAnsi="Times New Roman" w:cs="Times New Roman"/>
          <w:sz w:val="24"/>
          <w:szCs w:val="24"/>
        </w:rPr>
        <w:t xml:space="preserve"> in Barcelona,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decades</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become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labor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700,000 </w:t>
      </w:r>
      <w:proofErr w:type="spellStart"/>
      <w:r w:rsidRPr="00B41996">
        <w:rPr>
          <w:rFonts w:ascii="Times New Roman" w:hAnsi="Times New Roman" w:cs="Times New Roman"/>
          <w:sz w:val="24"/>
          <w:szCs w:val="24"/>
        </w:rPr>
        <w:t>affiliates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Gamero</w:t>
      </w:r>
      <w:proofErr w:type="spellEnd"/>
      <w:r w:rsidRPr="00B41996">
        <w:rPr>
          <w:rFonts w:ascii="Times New Roman" w:hAnsi="Times New Roman" w:cs="Times New Roman"/>
          <w:sz w:val="24"/>
          <w:szCs w:val="24"/>
        </w:rPr>
        <w:t xml:space="preserve">, 1997). 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start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over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half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6%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while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total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24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concerned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self-management, </w:t>
      </w:r>
      <w:proofErr w:type="spellStart"/>
      <w:r w:rsidRPr="00B41996">
        <w:rPr>
          <w:rFonts w:ascii="Times New Roman" w:hAnsi="Times New Roman" w:cs="Times New Roman"/>
          <w:sz w:val="24"/>
          <w:szCs w:val="24"/>
        </w:rPr>
        <w:t>giving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eventually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replacing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Ibid</w:t>
      </w:r>
      <w:proofErr w:type="spellEnd"/>
      <w:r w:rsidRPr="00B41996">
        <w:rPr>
          <w:rFonts w:ascii="Times New Roman" w:hAnsi="Times New Roman" w:cs="Times New Roman"/>
          <w:sz w:val="24"/>
          <w:szCs w:val="24"/>
        </w:rPr>
        <w:t xml:space="preserve">, 1997).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WWI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financial crash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1929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reality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difficult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brought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bourgeoisie</w:t>
      </w:r>
      <w:proofErr w:type="spellEnd"/>
      <w:r w:rsidRPr="00B41996">
        <w:rPr>
          <w:rFonts w:ascii="Times New Roman" w:hAnsi="Times New Roman" w:cs="Times New Roman"/>
          <w:sz w:val="24"/>
          <w:szCs w:val="24"/>
        </w:rPr>
        <w:t xml:space="preserve">. </w:t>
      </w:r>
    </w:p>
    <w:p w14:paraId="1B0A3CC9"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José </w:t>
      </w:r>
      <w:proofErr w:type="spellStart"/>
      <w:r w:rsidRPr="00B41996">
        <w:rPr>
          <w:rFonts w:ascii="Times New Roman" w:hAnsi="Times New Roman" w:cs="Times New Roman"/>
          <w:sz w:val="24"/>
          <w:szCs w:val="24"/>
        </w:rPr>
        <w:t>Sauces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unfortunate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life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documentary</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noticeable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As some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wanted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self-</w:t>
      </w:r>
      <w:proofErr w:type="spellStart"/>
      <w:r w:rsidRPr="00B41996">
        <w:rPr>
          <w:rFonts w:ascii="Times New Roman" w:hAnsi="Times New Roman" w:cs="Times New Roman"/>
          <w:sz w:val="24"/>
          <w:szCs w:val="24"/>
        </w:rPr>
        <w:t>education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raising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awareness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new world (</w:t>
      </w:r>
      <w:proofErr w:type="spellStart"/>
      <w:r w:rsidRPr="00B41996">
        <w:rPr>
          <w:rFonts w:ascii="Times New Roman" w:hAnsi="Times New Roman" w:cs="Times New Roman"/>
          <w:sz w:val="24"/>
          <w:szCs w:val="24"/>
        </w:rPr>
        <w:t>Gamero</w:t>
      </w:r>
      <w:proofErr w:type="spellEnd"/>
      <w:r w:rsidRPr="00B41996">
        <w:rPr>
          <w:rFonts w:ascii="Times New Roman" w:hAnsi="Times New Roman" w:cs="Times New Roman"/>
          <w:sz w:val="24"/>
          <w:szCs w:val="24"/>
        </w:rPr>
        <w:t xml:space="preserve">, 1997). For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occur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awareness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understanding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reality, </w:t>
      </w:r>
      <w:proofErr w:type="spellStart"/>
      <w:r w:rsidRPr="00B41996">
        <w:rPr>
          <w:rFonts w:ascii="Times New Roman" w:hAnsi="Times New Roman" w:cs="Times New Roman"/>
          <w:sz w:val="24"/>
          <w:szCs w:val="24"/>
        </w:rPr>
        <w:t>before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changing</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preponderant</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journals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gramStart"/>
      <w:r w:rsidRPr="00B41996">
        <w:rPr>
          <w:rFonts w:ascii="Times New Roman" w:hAnsi="Times New Roman" w:cs="Times New Roman"/>
          <w:sz w:val="24"/>
          <w:szCs w:val="24"/>
        </w:rPr>
        <w:t>media</w:t>
      </w:r>
      <w:proofErr w:type="gramEnd"/>
      <w:r w:rsidRPr="00B41996">
        <w:rPr>
          <w:rFonts w:ascii="Times New Roman" w:hAnsi="Times New Roman" w:cs="Times New Roman"/>
          <w:sz w:val="24"/>
          <w:szCs w:val="24"/>
        </w:rPr>
        <w:t xml:space="preserve"> communication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publications</w:t>
      </w:r>
      <w:proofErr w:type="spellEnd"/>
      <w:r w:rsidRPr="00B41996">
        <w:rPr>
          <w:rFonts w:ascii="Times New Roman" w:hAnsi="Times New Roman" w:cs="Times New Roman"/>
          <w:sz w:val="24"/>
          <w:szCs w:val="24"/>
        </w:rPr>
        <w:t xml:space="preserve"> in general </w:t>
      </w:r>
      <w:proofErr w:type="spellStart"/>
      <w:r w:rsidRPr="00B41996">
        <w:rPr>
          <w:rFonts w:ascii="Times New Roman" w:hAnsi="Times New Roman" w:cs="Times New Roman"/>
          <w:sz w:val="24"/>
          <w:szCs w:val="24"/>
        </w:rPr>
        <w:t>played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spreading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perceived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lastRenderedPageBreak/>
        <w:t>decentralization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communication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journals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newspapers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in 1935 over 20,000 copies in </w:t>
      </w:r>
      <w:proofErr w:type="spellStart"/>
      <w:r w:rsidRPr="00B41996">
        <w:rPr>
          <w:rFonts w:ascii="Times New Roman" w:hAnsi="Times New Roman" w:cs="Times New Roman"/>
          <w:sz w:val="24"/>
          <w:szCs w:val="24"/>
        </w:rPr>
        <w:t>circulation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Gamero</w:t>
      </w:r>
      <w:proofErr w:type="spellEnd"/>
      <w:r w:rsidRPr="00B41996">
        <w:rPr>
          <w:rFonts w:ascii="Times New Roman" w:hAnsi="Times New Roman" w:cs="Times New Roman"/>
          <w:sz w:val="24"/>
          <w:szCs w:val="24"/>
        </w:rPr>
        <w:t xml:space="preserve">, 1997).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massive</w:t>
      </w:r>
      <w:proofErr w:type="spellEnd"/>
      <w:r w:rsidRPr="00B41996">
        <w:rPr>
          <w:rFonts w:ascii="Times New Roman" w:hAnsi="Times New Roman" w:cs="Times New Roman"/>
          <w:sz w:val="24"/>
          <w:szCs w:val="24"/>
        </w:rPr>
        <w:t xml:space="preserve"> propaganda, CNT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w:t>
      </w:r>
      <w:r w:rsidRPr="00B41996">
        <w:rPr>
          <w:rFonts w:ascii="Times New Roman" w:hAnsi="Times New Roman" w:cs="Times New Roman"/>
          <w:sz w:val="24"/>
          <w:szCs w:val="24"/>
        </w:rPr>
        <w:softHyphen/>
        <w:t>creased</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Catalan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fivefold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leaping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75,000 in </w:t>
      </w:r>
      <w:proofErr w:type="spellStart"/>
      <w:r w:rsidRPr="00B41996">
        <w:rPr>
          <w:rFonts w:ascii="Times New Roman" w:hAnsi="Times New Roman" w:cs="Times New Roman"/>
          <w:sz w:val="24"/>
          <w:szCs w:val="24"/>
        </w:rPr>
        <w:t>June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1918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350,000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Bookchin</w:t>
      </w:r>
      <w:proofErr w:type="spellEnd"/>
      <w:r w:rsidRPr="00B41996">
        <w:rPr>
          <w:rFonts w:ascii="Times New Roman" w:hAnsi="Times New Roman" w:cs="Times New Roman"/>
          <w:sz w:val="24"/>
          <w:szCs w:val="24"/>
        </w:rPr>
        <w:t xml:space="preserve">, 1978, p. 176). The </w:t>
      </w:r>
      <w:proofErr w:type="spellStart"/>
      <w:r w:rsidRPr="00B41996">
        <w:rPr>
          <w:rFonts w:ascii="Times New Roman" w:hAnsi="Times New Roman" w:cs="Times New Roman"/>
          <w:sz w:val="24"/>
          <w:szCs w:val="24"/>
        </w:rPr>
        <w:t>influence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happened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gramStart"/>
      <w:r w:rsidRPr="00B41996">
        <w:rPr>
          <w:rFonts w:ascii="Times New Roman" w:hAnsi="Times New Roman" w:cs="Times New Roman"/>
          <w:sz w:val="24"/>
          <w:szCs w:val="24"/>
        </w:rPr>
        <w:t>media</w:t>
      </w:r>
      <w:proofErr w:type="gramEnd"/>
      <w:r w:rsidRPr="00B41996">
        <w:rPr>
          <w:rFonts w:ascii="Times New Roman" w:hAnsi="Times New Roman" w:cs="Times New Roman"/>
          <w:sz w:val="24"/>
          <w:szCs w:val="24"/>
        </w:rPr>
        <w:t xml:space="preserve">, meetings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propaganda. 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stop </w:t>
      </w:r>
      <w:proofErr w:type="spellStart"/>
      <w:r w:rsidRPr="00B41996">
        <w:rPr>
          <w:rFonts w:ascii="Times New Roman" w:hAnsi="Times New Roman" w:cs="Times New Roman"/>
          <w:sz w:val="24"/>
          <w:szCs w:val="24"/>
        </w:rPr>
        <w:t>fascism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factories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mines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collectivized</w:t>
      </w:r>
      <w:proofErr w:type="spellEnd"/>
      <w:r w:rsidRPr="00B41996">
        <w:rPr>
          <w:rFonts w:ascii="Times New Roman" w:hAnsi="Times New Roman" w:cs="Times New Roman"/>
          <w:sz w:val="24"/>
          <w:szCs w:val="24"/>
        </w:rPr>
        <w:t xml:space="preserve">. </w:t>
      </w:r>
    </w:p>
    <w:p w14:paraId="72CA9A12"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1931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proclaimed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streets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celebrate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1931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1936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athenaeums</w:t>
      </w:r>
      <w:proofErr w:type="spellEnd"/>
      <w:r w:rsidRPr="00B41996">
        <w:rPr>
          <w:rFonts w:ascii="Times New Roman" w:hAnsi="Times New Roman" w:cs="Times New Roman"/>
          <w:i/>
          <w:iCs/>
          <w:sz w:val="24"/>
          <w:szCs w:val="24"/>
        </w:rPr>
        <w:t xml:space="preserve"> </w:t>
      </w:r>
      <w:r w:rsidRPr="00B41996">
        <w:rPr>
          <w:rFonts w:ascii="Times New Roman" w:hAnsi="Times New Roman" w:cs="Times New Roman"/>
          <w:sz w:val="24"/>
          <w:szCs w:val="24"/>
        </w:rPr>
        <w:t>(</w:t>
      </w:r>
      <w:proofErr w:type="spellStart"/>
      <w:r w:rsidRPr="00B41996">
        <w:rPr>
          <w:rFonts w:ascii="Times New Roman" w:hAnsi="Times New Roman" w:cs="Times New Roman"/>
          <w:sz w:val="24"/>
          <w:szCs w:val="24"/>
        </w:rPr>
        <w:t>educational</w:t>
      </w:r>
      <w:proofErr w:type="spellEnd"/>
      <w:r w:rsidRPr="00B41996">
        <w:rPr>
          <w:rFonts w:ascii="Times New Roman" w:hAnsi="Times New Roman" w:cs="Times New Roman"/>
          <w:sz w:val="24"/>
          <w:szCs w:val="24"/>
        </w:rPr>
        <w:t xml:space="preserve"> centers)</w:t>
      </w:r>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aim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raising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awareness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talking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discussing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writing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debating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teaching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methods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Gamero</w:t>
      </w:r>
      <w:proofErr w:type="spellEnd"/>
      <w:r w:rsidRPr="00B41996">
        <w:rPr>
          <w:rFonts w:ascii="Times New Roman" w:hAnsi="Times New Roman" w:cs="Times New Roman"/>
          <w:sz w:val="24"/>
          <w:szCs w:val="24"/>
        </w:rPr>
        <w:t xml:space="preserve">, 1997). It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pacifist</w:t>
      </w:r>
      <w:proofErr w:type="spellEnd"/>
      <w:r w:rsidRPr="00B41996">
        <w:rPr>
          <w:rFonts w:ascii="Times New Roman" w:hAnsi="Times New Roman" w:cs="Times New Roman"/>
          <w:sz w:val="24"/>
          <w:szCs w:val="24"/>
        </w:rPr>
        <w:t xml:space="preserve">, humane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cultured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Ibid</w:t>
      </w:r>
      <w:proofErr w:type="spellEnd"/>
      <w:r w:rsidRPr="00B41996">
        <w:rPr>
          <w:rFonts w:ascii="Times New Roman" w:hAnsi="Times New Roman" w:cs="Times New Roman"/>
          <w:sz w:val="24"/>
          <w:szCs w:val="24"/>
        </w:rPr>
        <w:t xml:space="preserve">, 1997).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visions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happen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permanent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wait</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right</w:t>
      </w:r>
      <w:proofErr w:type="spellEnd"/>
      <w:r w:rsidRPr="00B41996">
        <w:rPr>
          <w:rFonts w:ascii="Times New Roman" w:hAnsi="Times New Roman" w:cs="Times New Roman"/>
          <w:sz w:val="24"/>
          <w:szCs w:val="24"/>
        </w:rPr>
        <w:t xml:space="preserve"> time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
    <w:p w14:paraId="6185A770"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documentary</w:t>
      </w:r>
      <w:proofErr w:type="spellEnd"/>
      <w:r w:rsidRPr="00B41996">
        <w:rPr>
          <w:rFonts w:ascii="Times New Roman" w:hAnsi="Times New Roman" w:cs="Times New Roman"/>
          <w:sz w:val="24"/>
          <w:szCs w:val="24"/>
        </w:rPr>
        <w:t xml:space="preserve"> The Spanish Civil War,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increasing</w:t>
      </w:r>
      <w:proofErr w:type="spellEnd"/>
      <w:r w:rsidRPr="00B41996">
        <w:rPr>
          <w:rFonts w:ascii="Times New Roman" w:hAnsi="Times New Roman" w:cs="Times New Roman"/>
          <w:sz w:val="24"/>
          <w:szCs w:val="24"/>
        </w:rPr>
        <w:t xml:space="preserve"> negative </w:t>
      </w:r>
      <w:proofErr w:type="spellStart"/>
      <w:r w:rsidRPr="00B41996">
        <w:rPr>
          <w:rFonts w:ascii="Times New Roman" w:hAnsi="Times New Roman" w:cs="Times New Roman"/>
          <w:sz w:val="24"/>
          <w:szCs w:val="24"/>
        </w:rPr>
        <w:t>view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monarchy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dictatorship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Miguel Primo de Rivera, </w:t>
      </w:r>
      <w:proofErr w:type="spellStart"/>
      <w:r w:rsidRPr="00B41996">
        <w:rPr>
          <w:rFonts w:ascii="Times New Roman" w:hAnsi="Times New Roman" w:cs="Times New Roman"/>
          <w:sz w:val="24"/>
          <w:szCs w:val="24"/>
        </w:rPr>
        <w:t>who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1923, </w:t>
      </w:r>
      <w:proofErr w:type="spellStart"/>
      <w:r w:rsidRPr="00B41996">
        <w:rPr>
          <w:rFonts w:ascii="Times New Roman" w:hAnsi="Times New Roman" w:cs="Times New Roman"/>
          <w:sz w:val="24"/>
          <w:szCs w:val="24"/>
        </w:rPr>
        <w:t>contributed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republicanism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Despite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proclamation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in 1931, it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challenges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poverty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inequality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1929 financial crash,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distribution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successful</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failure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policies </w:t>
      </w:r>
      <w:proofErr w:type="spellStart"/>
      <w:r w:rsidRPr="00B41996">
        <w:rPr>
          <w:rFonts w:ascii="Times New Roman" w:hAnsi="Times New Roman" w:cs="Times New Roman"/>
          <w:sz w:val="24"/>
          <w:szCs w:val="24"/>
        </w:rPr>
        <w:t>proposed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(1931-1936)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denied</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attempts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significantly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nature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labor </w:t>
      </w:r>
      <w:proofErr w:type="spellStart"/>
      <w:r w:rsidRPr="00B41996">
        <w:rPr>
          <w:rFonts w:ascii="Times New Roman" w:hAnsi="Times New Roman" w:cs="Times New Roman"/>
          <w:sz w:val="24"/>
          <w:szCs w:val="24"/>
        </w:rPr>
        <w:t>markets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failed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combination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capacity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landowners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farmers</w:t>
      </w:r>
      <w:proofErr w:type="spellEnd"/>
      <w:r w:rsidRPr="00B41996">
        <w:rPr>
          <w:rFonts w:ascii="Times New Roman" w:hAnsi="Times New Roman" w:cs="Times New Roman"/>
          <w:sz w:val="24"/>
          <w:szCs w:val="24"/>
        </w:rPr>
        <w:t xml:space="preserve"> (Simpson, 2017).</w:t>
      </w:r>
    </w:p>
    <w:p w14:paraId="310D2271" w14:textId="77777777" w:rsidR="00FE707B" w:rsidRDefault="00427E4D" w:rsidP="00FE707B">
      <w:pPr>
        <w:spacing w:after="0" w:line="360" w:lineRule="auto"/>
        <w:ind w:firstLine="578"/>
        <w:jc w:val="both"/>
        <w:rPr>
          <w:rFonts w:ascii="Times New Roman" w:hAnsi="Times New Roman" w:cs="Times New Roman"/>
          <w:sz w:val="24"/>
          <w:szCs w:val="24"/>
        </w:rPr>
      </w:pP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watching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documentaries</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reality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great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inequality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awful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life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conditions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majority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labor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gathering</w:t>
      </w:r>
      <w:proofErr w:type="spellEnd"/>
      <w:r w:rsidRPr="00B41996">
        <w:rPr>
          <w:rFonts w:ascii="Times New Roman" w:hAnsi="Times New Roman" w:cs="Times New Roman"/>
          <w:sz w:val="24"/>
          <w:szCs w:val="24"/>
        </w:rPr>
        <w:t xml:space="preserve"> over a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war</w:t>
      </w:r>
      <w:proofErr w:type="spellEnd"/>
      <w:r w:rsidRPr="00B41996">
        <w:rPr>
          <w:rFonts w:ascii="Times New Roman" w:hAnsi="Times New Roman" w:cs="Times New Roman"/>
          <w:sz w:val="24"/>
          <w:szCs w:val="24"/>
        </w:rPr>
        <w:t xml:space="preserve">. The spread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Bakunin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certain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Catalonia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Andalusia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understood</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dawn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culminating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eventually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FAI. As </w:t>
      </w:r>
      <w:proofErr w:type="spellStart"/>
      <w:r w:rsidRPr="00B41996">
        <w:rPr>
          <w:rFonts w:ascii="Times New Roman" w:hAnsi="Times New Roman" w:cs="Times New Roman"/>
          <w:sz w:val="24"/>
          <w:szCs w:val="24"/>
        </w:rPr>
        <w:lastRenderedPageBreak/>
        <w:t>Federica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Montseny</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leader</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affirmed</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constant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repression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feudalism</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all</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powerful</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bourgeoisie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army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pressure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church</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all</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this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has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created</w:t>
      </w:r>
      <w:proofErr w:type="spellEnd"/>
      <w:r w:rsidRPr="00B41996">
        <w:rPr>
          <w:rFonts w:ascii="Times New Roman" w:hAnsi="Times New Roman" w:cs="Times New Roman"/>
          <w:i/>
          <w:iCs/>
          <w:sz w:val="24"/>
          <w:szCs w:val="24"/>
        </w:rPr>
        <w:t xml:space="preserve"> a </w:t>
      </w:r>
      <w:proofErr w:type="spellStart"/>
      <w:r w:rsidRPr="00B41996">
        <w:rPr>
          <w:rFonts w:ascii="Times New Roman" w:hAnsi="Times New Roman" w:cs="Times New Roman"/>
          <w:i/>
          <w:iCs/>
          <w:sz w:val="24"/>
          <w:szCs w:val="24"/>
        </w:rPr>
        <w:t>constant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spirit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rebellion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among</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Spaniards</w:t>
      </w:r>
      <w:proofErr w:type="spellEnd"/>
      <w:r w:rsidRPr="00B41996">
        <w:rPr>
          <w:rFonts w:ascii="Times New Roman" w:hAnsi="Times New Roman" w:cs="Times New Roman"/>
          <w:i/>
          <w:iCs/>
          <w:sz w:val="24"/>
          <w:szCs w:val="24"/>
        </w:rPr>
        <w:t xml:space="preserve">, it </w:t>
      </w:r>
      <w:proofErr w:type="spellStart"/>
      <w:r w:rsidRPr="00B41996">
        <w:rPr>
          <w:rFonts w:ascii="Times New Roman" w:hAnsi="Times New Roman" w:cs="Times New Roman"/>
          <w:i/>
          <w:iCs/>
          <w:sz w:val="24"/>
          <w:szCs w:val="24"/>
        </w:rPr>
        <w:t>has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driven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them</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towards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ideas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emancipation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towards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revolution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concepts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society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life</w:t>
      </w:r>
      <w:proofErr w:type="spellEnd"/>
      <w:r w:rsidRPr="00B41996">
        <w:rPr>
          <w:rFonts w:ascii="Times New Roman" w:hAnsi="Times New Roman" w:cs="Times New Roman"/>
          <w:i/>
          <w:iCs/>
          <w:sz w:val="24"/>
          <w:szCs w:val="24"/>
        </w:rPr>
        <w:t>"</w:t>
      </w:r>
      <w:r w:rsidRPr="00B41996">
        <w:rPr>
          <w:rFonts w:ascii="Times New Roman" w:hAnsi="Times New Roman" w:cs="Times New Roman"/>
          <w:sz w:val="24"/>
          <w:szCs w:val="24"/>
        </w:rPr>
        <w:t xml:space="preserve"> (Blake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Hart, 1983). </w:t>
      </w:r>
      <w:proofErr w:type="spellStart"/>
      <w:r w:rsidRPr="00B41996">
        <w:rPr>
          <w:rFonts w:ascii="Times New Roman" w:hAnsi="Times New Roman" w:cs="Times New Roman"/>
          <w:sz w:val="24"/>
          <w:szCs w:val="24"/>
        </w:rPr>
        <w:t>Bookchin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corroborates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affirms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prepared</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Bakunin's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intellectually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Bookchin</w:t>
      </w:r>
      <w:proofErr w:type="spellEnd"/>
      <w:r w:rsidRPr="00B41996">
        <w:rPr>
          <w:rFonts w:ascii="Times New Roman" w:hAnsi="Times New Roman" w:cs="Times New Roman"/>
          <w:sz w:val="24"/>
          <w:szCs w:val="24"/>
        </w:rPr>
        <w:t xml:space="preserve">, 1978, p. 31). The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happened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looking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context</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communist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fascist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w:t>
      </w:r>
    </w:p>
    <w:p w14:paraId="340EEFFD" w14:textId="77777777" w:rsidR="00427E4D" w:rsidRPr="00B41996" w:rsidRDefault="00427E4D" w:rsidP="00427E4D">
      <w:pPr>
        <w:pStyle w:val="Ttulo2"/>
        <w:rPr>
          <w:b w:val="0"/>
          <w:i/>
          <w:color w:val="auto"/>
          <w:sz w:val="24"/>
          <w:szCs w:val="24"/>
        </w:rPr>
      </w:pPr>
      <w:bookmarkStart w:id="18" w:name="_Toc12"/>
      <w:r w:rsidRPr="00B41996">
        <w:rPr>
          <w:rFonts w:eastAsia="Arial Unicode MS"/>
          <w:b w:val="0"/>
          <w:i/>
          <w:color w:val="auto"/>
          <w:sz w:val="24"/>
          <w:szCs w:val="24"/>
        </w:rPr>
        <w:t xml:space="preserve">Spain today – impact of recent crises </w:t>
      </w:r>
      <w:bookmarkEnd w:id="18"/>
    </w:p>
    <w:p w14:paraId="3C199480"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starting</w:t>
      </w:r>
      <w:proofErr w:type="spellEnd"/>
      <w:r w:rsidRPr="00B41996">
        <w:rPr>
          <w:rFonts w:ascii="Times New Roman" w:hAnsi="Times New Roman" w:cs="Times New Roman"/>
          <w:sz w:val="24"/>
          <w:szCs w:val="24"/>
        </w:rPr>
        <w:t xml:space="preserve"> in 2008,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hit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influencing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
    <w:p w14:paraId="3C62D94D"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in 1978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Union </w:t>
      </w:r>
      <w:proofErr w:type="spellStart"/>
      <w:r w:rsidRPr="00B41996">
        <w:rPr>
          <w:rFonts w:ascii="Times New Roman" w:hAnsi="Times New Roman" w:cs="Times New Roman"/>
          <w:sz w:val="24"/>
          <w:szCs w:val="24"/>
        </w:rPr>
        <w:t>membership</w:t>
      </w:r>
      <w:proofErr w:type="spellEnd"/>
      <w:r w:rsidRPr="00B41996">
        <w:rPr>
          <w:rFonts w:ascii="Times New Roman" w:hAnsi="Times New Roman" w:cs="Times New Roman"/>
          <w:sz w:val="24"/>
          <w:szCs w:val="24"/>
        </w:rPr>
        <w:t xml:space="preserve"> in 1986,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statistics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showed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overall positive </w:t>
      </w:r>
      <w:proofErr w:type="spellStart"/>
      <w:r w:rsidRPr="00B41996">
        <w:rPr>
          <w:rFonts w:ascii="Times New Roman" w:hAnsi="Times New Roman" w:cs="Times New Roman"/>
          <w:sz w:val="24"/>
          <w:szCs w:val="24"/>
        </w:rPr>
        <w:t>trends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GDP per capita, </w:t>
      </w:r>
      <w:proofErr w:type="spellStart"/>
      <w:r w:rsidRPr="00B41996">
        <w:rPr>
          <w:rFonts w:ascii="Times New Roman" w:hAnsi="Times New Roman" w:cs="Times New Roman"/>
          <w:sz w:val="24"/>
          <w:szCs w:val="24"/>
        </w:rPr>
        <w:t>decreasing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household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falling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rates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increased</w:t>
      </w:r>
      <w:proofErr w:type="spellEnd"/>
      <w:r w:rsidRPr="00B41996">
        <w:rPr>
          <w:rFonts w:ascii="Times New Roman" w:hAnsi="Times New Roman" w:cs="Times New Roman"/>
          <w:sz w:val="24"/>
          <w:szCs w:val="24"/>
        </w:rPr>
        <w:t xml:space="preserve"> income </w:t>
      </w:r>
      <w:proofErr w:type="spellStart"/>
      <w:r w:rsidRPr="00B41996">
        <w:rPr>
          <w:rFonts w:ascii="Times New Roman" w:hAnsi="Times New Roman" w:cs="Times New Roman"/>
          <w:sz w:val="24"/>
          <w:szCs w:val="24"/>
        </w:rPr>
        <w:t>equality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progress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(OECD, 2020). In 2007,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rate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8.2%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labor force,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lowest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modern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global financial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2008, Spain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countries, hit hard. </w:t>
      </w:r>
      <w:proofErr w:type="spellStart"/>
      <w:r w:rsidRPr="00B41996">
        <w:rPr>
          <w:rFonts w:ascii="Times New Roman" w:hAnsi="Times New Roman" w:cs="Times New Roman"/>
          <w:sz w:val="24"/>
          <w:szCs w:val="24"/>
        </w:rPr>
        <w:t>Starting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2008, a </w:t>
      </w:r>
      <w:proofErr w:type="spellStart"/>
      <w:r w:rsidRPr="00B41996">
        <w:rPr>
          <w:rFonts w:ascii="Times New Roman" w:hAnsi="Times New Roman" w:cs="Times New Roman"/>
          <w:sz w:val="24"/>
          <w:szCs w:val="24"/>
        </w:rPr>
        <w:t>phase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recession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decreasing</w:t>
      </w:r>
      <w:proofErr w:type="spellEnd"/>
      <w:r w:rsidRPr="00B41996">
        <w:rPr>
          <w:rFonts w:ascii="Times New Roman" w:hAnsi="Times New Roman" w:cs="Times New Roman"/>
          <w:sz w:val="24"/>
          <w:szCs w:val="24"/>
        </w:rPr>
        <w:t xml:space="preserve"> GDP per capita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in 2014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GDP per capita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reached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issues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arose</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skyrocketed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2013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26,1%, </w:t>
      </w:r>
      <w:proofErr w:type="spellStart"/>
      <w:r w:rsidRPr="00B41996">
        <w:rPr>
          <w:rFonts w:ascii="Times New Roman" w:hAnsi="Times New Roman" w:cs="Times New Roman"/>
          <w:sz w:val="24"/>
          <w:szCs w:val="24"/>
        </w:rPr>
        <w:t>especially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young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income </w:t>
      </w:r>
      <w:proofErr w:type="spellStart"/>
      <w:r w:rsidRPr="00B41996">
        <w:rPr>
          <w:rFonts w:ascii="Times New Roman" w:hAnsi="Times New Roman" w:cs="Times New Roman"/>
          <w:sz w:val="24"/>
          <w:szCs w:val="24"/>
        </w:rPr>
        <w:t>inequality</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measured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GINI </w:t>
      </w:r>
      <w:proofErr w:type="spellStart"/>
      <w:r w:rsidRPr="00B41996">
        <w:rPr>
          <w:rFonts w:ascii="Times New Roman" w:hAnsi="Times New Roman" w:cs="Times New Roman"/>
          <w:sz w:val="24"/>
          <w:szCs w:val="24"/>
        </w:rPr>
        <w:t>coefficient</w:t>
      </w:r>
      <w:proofErr w:type="spellEnd"/>
      <w:r w:rsidRPr="00B41996">
        <w:rPr>
          <w:rFonts w:ascii="Times New Roman" w:hAnsi="Times New Roman" w:cs="Times New Roman"/>
          <w:sz w:val="24"/>
          <w:szCs w:val="24"/>
        </w:rPr>
        <w:t xml:space="preserve">, rose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rapidly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Austerity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implemented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rescue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Eurozone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funds</w:t>
      </w:r>
      <w:proofErr w:type="spellEnd"/>
      <w:r w:rsidRPr="00B41996">
        <w:rPr>
          <w:rFonts w:ascii="Times New Roman" w:hAnsi="Times New Roman" w:cs="Times New Roman"/>
          <w:sz w:val="24"/>
          <w:szCs w:val="24"/>
        </w:rPr>
        <w:t xml:space="preserve"> for €100 </w:t>
      </w:r>
      <w:proofErr w:type="spellStart"/>
      <w:r w:rsidRPr="00B41996">
        <w:rPr>
          <w:rFonts w:ascii="Times New Roman" w:hAnsi="Times New Roman" w:cs="Times New Roman"/>
          <w:sz w:val="24"/>
          <w:szCs w:val="24"/>
        </w:rPr>
        <w:t>billion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received</w:t>
      </w:r>
      <w:proofErr w:type="spellEnd"/>
      <w:r w:rsidRPr="00B41996">
        <w:rPr>
          <w:rFonts w:ascii="Times New Roman" w:hAnsi="Times New Roman" w:cs="Times New Roman"/>
          <w:sz w:val="24"/>
          <w:szCs w:val="24"/>
        </w:rPr>
        <w:t xml:space="preserve"> in 2012 (</w:t>
      </w:r>
      <w:proofErr w:type="spellStart"/>
      <w:r w:rsidRPr="00B41996">
        <w:rPr>
          <w:rFonts w:ascii="Times New Roman" w:hAnsi="Times New Roman" w:cs="Times New Roman"/>
          <w:sz w:val="24"/>
          <w:szCs w:val="24"/>
        </w:rPr>
        <w:t>Badcock</w:t>
      </w:r>
      <w:proofErr w:type="spellEnd"/>
      <w:r w:rsidRPr="00B41996">
        <w:rPr>
          <w:rFonts w:ascii="Times New Roman" w:hAnsi="Times New Roman" w:cs="Times New Roman"/>
          <w:sz w:val="24"/>
          <w:szCs w:val="24"/>
        </w:rPr>
        <w:t xml:space="preserve">, 2012; OECD, 2020). </w:t>
      </w:r>
      <w:proofErr w:type="spellStart"/>
      <w:r w:rsidRPr="00B41996">
        <w:rPr>
          <w:rFonts w:ascii="Times New Roman" w:hAnsi="Times New Roman" w:cs="Times New Roman"/>
          <w:sz w:val="24"/>
          <w:szCs w:val="24"/>
        </w:rPr>
        <w:t>While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slowly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recovering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few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dissatisfaction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(Müller, 2013; </w:t>
      </w:r>
      <w:proofErr w:type="spellStart"/>
      <w:r w:rsidRPr="00B41996">
        <w:rPr>
          <w:rFonts w:ascii="Times New Roman" w:hAnsi="Times New Roman" w:cs="Times New Roman"/>
          <w:sz w:val="24"/>
          <w:szCs w:val="24"/>
        </w:rPr>
        <w:t>Macher</w:t>
      </w:r>
      <w:proofErr w:type="spellEnd"/>
      <w:r w:rsidRPr="00B41996">
        <w:rPr>
          <w:rFonts w:ascii="Times New Roman" w:hAnsi="Times New Roman" w:cs="Times New Roman"/>
          <w:sz w:val="24"/>
          <w:szCs w:val="24"/>
        </w:rPr>
        <w:t xml:space="preserve">, 2018).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factors</w:t>
      </w:r>
      <w:proofErr w:type="spellEnd"/>
      <w:r w:rsidRPr="00B41996">
        <w:rPr>
          <w:rFonts w:ascii="Times New Roman" w:hAnsi="Times New Roman" w:cs="Times New Roman"/>
          <w:sz w:val="24"/>
          <w:szCs w:val="24"/>
        </w:rPr>
        <w:t xml:space="preserve"> like </w:t>
      </w:r>
      <w:proofErr w:type="spellStart"/>
      <w:r w:rsidRPr="00B41996">
        <w:rPr>
          <w:rFonts w:ascii="Times New Roman" w:hAnsi="Times New Roman" w:cs="Times New Roman"/>
          <w:sz w:val="24"/>
          <w:szCs w:val="24"/>
        </w:rPr>
        <w:t>increased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poverty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existence</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corruption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scandals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demonstrations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struggle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observed</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populist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“Unidas Podemos” as a </w:t>
      </w:r>
      <w:proofErr w:type="spellStart"/>
      <w:r w:rsidRPr="00B41996">
        <w:rPr>
          <w:rFonts w:ascii="Times New Roman" w:hAnsi="Times New Roman" w:cs="Times New Roman"/>
          <w:sz w:val="24"/>
          <w:szCs w:val="24"/>
        </w:rPr>
        <w:t>left-wing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“VOX” as a </w:t>
      </w:r>
      <w:proofErr w:type="spellStart"/>
      <w:r w:rsidRPr="00B41996">
        <w:rPr>
          <w:rFonts w:ascii="Times New Roman" w:hAnsi="Times New Roman" w:cs="Times New Roman"/>
          <w:sz w:val="24"/>
          <w:szCs w:val="24"/>
        </w:rPr>
        <w:t>right-wing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emerged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rapidly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2011 (</w:t>
      </w:r>
      <w:proofErr w:type="spellStart"/>
      <w:r w:rsidRPr="00B41996">
        <w:rPr>
          <w:rFonts w:ascii="Times New Roman" w:hAnsi="Times New Roman" w:cs="Times New Roman"/>
          <w:sz w:val="24"/>
          <w:szCs w:val="24"/>
        </w:rPr>
        <w:t>Badcock</w:t>
      </w:r>
      <w:proofErr w:type="spellEnd"/>
      <w:r w:rsidRPr="00B41996">
        <w:rPr>
          <w:rFonts w:ascii="Times New Roman" w:hAnsi="Times New Roman" w:cs="Times New Roman"/>
          <w:sz w:val="24"/>
          <w:szCs w:val="24"/>
        </w:rPr>
        <w:t xml:space="preserve">, 2012; </w:t>
      </w:r>
      <w:proofErr w:type="spellStart"/>
      <w:r w:rsidRPr="00B41996">
        <w:rPr>
          <w:rFonts w:ascii="Times New Roman" w:hAnsi="Times New Roman" w:cs="Times New Roman"/>
          <w:sz w:val="24"/>
          <w:szCs w:val="24"/>
        </w:rPr>
        <w:t>Nagel</w:t>
      </w:r>
      <w:proofErr w:type="spellEnd"/>
      <w:r w:rsidRPr="00B41996">
        <w:rPr>
          <w:rFonts w:ascii="Times New Roman" w:hAnsi="Times New Roman" w:cs="Times New Roman"/>
          <w:sz w:val="24"/>
          <w:szCs w:val="24"/>
        </w:rPr>
        <w:t xml:space="preserve">, 2014). A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transfer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traditional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observed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as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elections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reached</w:t>
      </w:r>
      <w:proofErr w:type="spellEnd"/>
      <w:r w:rsidRPr="00B41996">
        <w:rPr>
          <w:rFonts w:ascii="Times New Roman" w:hAnsi="Times New Roman" w:cs="Times New Roman"/>
          <w:sz w:val="24"/>
          <w:szCs w:val="24"/>
        </w:rPr>
        <w:t xml:space="preserve"> 25% </w:t>
      </w:r>
      <w:proofErr w:type="spellStart"/>
      <w:r w:rsidRPr="00B41996">
        <w:rPr>
          <w:rFonts w:ascii="Times New Roman" w:hAnsi="Times New Roman" w:cs="Times New Roman"/>
          <w:sz w:val="24"/>
          <w:szCs w:val="24"/>
        </w:rPr>
        <w:t>combined</w:t>
      </w:r>
      <w:proofErr w:type="spellEnd"/>
      <w:r w:rsidRPr="00B41996">
        <w:rPr>
          <w:rFonts w:ascii="Times New Roman" w:hAnsi="Times New Roman" w:cs="Times New Roman"/>
          <w:sz w:val="24"/>
          <w:szCs w:val="24"/>
        </w:rPr>
        <w:t xml:space="preserve"> (Unidas Podemos: 10%, VOX: 15%) (</w:t>
      </w:r>
      <w:proofErr w:type="spellStart"/>
      <w:r w:rsidRPr="00B41996">
        <w:rPr>
          <w:rFonts w:ascii="Times New Roman" w:hAnsi="Times New Roman" w:cs="Times New Roman"/>
          <w:sz w:val="24"/>
          <w:szCs w:val="24"/>
        </w:rPr>
        <w:t>Misteli</w:t>
      </w:r>
      <w:proofErr w:type="spellEnd"/>
      <w:r w:rsidRPr="00B41996">
        <w:rPr>
          <w:rFonts w:ascii="Times New Roman" w:hAnsi="Times New Roman" w:cs="Times New Roman"/>
          <w:sz w:val="24"/>
          <w:szCs w:val="24"/>
        </w:rPr>
        <w:t xml:space="preserve">, 2019). The </w:t>
      </w:r>
      <w:proofErr w:type="spellStart"/>
      <w:r w:rsidRPr="00B41996">
        <w:rPr>
          <w:rFonts w:ascii="Times New Roman" w:hAnsi="Times New Roman" w:cs="Times New Roman"/>
          <w:sz w:val="24"/>
          <w:szCs w:val="24"/>
        </w:rPr>
        <w:t>rise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fueled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various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factors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dissatisfaction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financial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controversial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periods</w:t>
      </w:r>
      <w:proofErr w:type="spellEnd"/>
      <w:r w:rsidRPr="00B41996">
        <w:rPr>
          <w:rFonts w:ascii="Times New Roman" w:hAnsi="Times New Roman" w:cs="Times New Roman"/>
          <w:sz w:val="24"/>
          <w:szCs w:val="24"/>
        </w:rPr>
        <w:t xml:space="preserve">, like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refugee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2015 </w:t>
      </w:r>
      <w:proofErr w:type="spellStart"/>
      <w:r w:rsidRPr="00B41996">
        <w:rPr>
          <w:rFonts w:ascii="Times New Roman" w:hAnsi="Times New Roman" w:cs="Times New Roman"/>
          <w:sz w:val="24"/>
          <w:szCs w:val="24"/>
        </w:rPr>
        <w:t>throughout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Catalonia’s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independence</w:t>
      </w:r>
      <w:proofErr w:type="spellEnd"/>
      <w:r w:rsidRPr="00B41996">
        <w:rPr>
          <w:rFonts w:ascii="Times New Roman" w:hAnsi="Times New Roman" w:cs="Times New Roman"/>
          <w:sz w:val="24"/>
          <w:szCs w:val="24"/>
        </w:rPr>
        <w:t xml:space="preserve"> referendum in 2017 (Pardo, 2019): </w:t>
      </w:r>
      <w:proofErr w:type="spellStart"/>
      <w:r w:rsidRPr="00B41996">
        <w:rPr>
          <w:rFonts w:ascii="Times New Roman" w:hAnsi="Times New Roman" w:cs="Times New Roman"/>
          <w:color w:val="222222"/>
          <w:sz w:val="24"/>
          <w:szCs w:val="24"/>
          <w:u w:color="222222"/>
          <w:shd w:val="clear" w:color="auto" w:fill="FFFFFF"/>
        </w:rPr>
        <w:t>on</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October</w:t>
      </w:r>
      <w:proofErr w:type="spellEnd"/>
      <w:r w:rsidRPr="00B41996">
        <w:rPr>
          <w:rFonts w:ascii="Times New Roman" w:hAnsi="Times New Roman" w:cs="Times New Roman"/>
          <w:color w:val="222222"/>
          <w:sz w:val="24"/>
          <w:szCs w:val="24"/>
          <w:u w:color="222222"/>
          <w:shd w:val="clear" w:color="auto" w:fill="FFFFFF"/>
        </w:rPr>
        <w:t xml:space="preserve"> 1, 2017,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Catalan</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government</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held</w:t>
      </w:r>
      <w:proofErr w:type="spellEnd"/>
      <w:r w:rsidRPr="00B41996">
        <w:rPr>
          <w:rFonts w:ascii="Times New Roman" w:hAnsi="Times New Roman" w:cs="Times New Roman"/>
          <w:color w:val="222222"/>
          <w:sz w:val="24"/>
          <w:szCs w:val="24"/>
          <w:u w:color="222222"/>
          <w:shd w:val="clear" w:color="auto" w:fill="FFFFFF"/>
        </w:rPr>
        <w:t xml:space="preserve"> a referendum </w:t>
      </w:r>
      <w:proofErr w:type="spellStart"/>
      <w:r w:rsidRPr="00B41996">
        <w:rPr>
          <w:rFonts w:ascii="Times New Roman" w:hAnsi="Times New Roman" w:cs="Times New Roman"/>
          <w:color w:val="222222"/>
          <w:sz w:val="24"/>
          <w:szCs w:val="24"/>
          <w:u w:color="222222"/>
          <w:shd w:val="clear" w:color="auto" w:fill="FFFFFF"/>
        </w:rPr>
        <w:t>on</w:t>
      </w:r>
      <w:proofErr w:type="spellEnd"/>
      <w:r w:rsidRPr="00B41996">
        <w:rPr>
          <w:rFonts w:ascii="Times New Roman" w:hAnsi="Times New Roman" w:cs="Times New Roman"/>
          <w:color w:val="222222"/>
          <w:sz w:val="24"/>
          <w:szCs w:val="24"/>
          <w:u w:color="222222"/>
          <w:shd w:val="clear" w:color="auto" w:fill="FFFFFF"/>
        </w:rPr>
        <w:t xml:space="preserve"> its </w:t>
      </w:r>
      <w:proofErr w:type="spellStart"/>
      <w:r w:rsidRPr="00B41996">
        <w:rPr>
          <w:rFonts w:ascii="Times New Roman" w:hAnsi="Times New Roman" w:cs="Times New Roman"/>
          <w:color w:val="222222"/>
          <w:sz w:val="24"/>
          <w:szCs w:val="24"/>
          <w:u w:color="222222"/>
          <w:shd w:val="clear" w:color="auto" w:fill="FFFFFF"/>
        </w:rPr>
        <w:t>independence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but</w:t>
      </w:r>
      <w:proofErr w:type="spellEnd"/>
      <w:r w:rsidRPr="00B41996">
        <w:rPr>
          <w:rFonts w:ascii="Times New Roman" w:hAnsi="Times New Roman" w:cs="Times New Roman"/>
          <w:color w:val="222222"/>
          <w:sz w:val="24"/>
          <w:szCs w:val="24"/>
          <w:u w:color="222222"/>
          <w:shd w:val="clear" w:color="auto" w:fill="FFFFFF"/>
        </w:rPr>
        <w:t xml:space="preserve"> its legal </w:t>
      </w:r>
      <w:proofErr w:type="spellStart"/>
      <w:r w:rsidRPr="00B41996">
        <w:rPr>
          <w:rFonts w:ascii="Times New Roman" w:hAnsi="Times New Roman" w:cs="Times New Roman"/>
          <w:color w:val="222222"/>
          <w:sz w:val="24"/>
          <w:szCs w:val="24"/>
          <w:u w:color="222222"/>
          <w:shd w:val="clear" w:color="auto" w:fill="FFFFFF"/>
        </w:rPr>
        <w:t>basis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was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rejected</w:t>
      </w:r>
      <w:proofErr w:type="spellEnd"/>
      <w:r w:rsidRPr="00B41996">
        <w:rPr>
          <w:rFonts w:ascii="Times New Roman" w:hAnsi="Times New Roman" w:cs="Times New Roman"/>
          <w:color w:val="222222"/>
          <w:sz w:val="24"/>
          <w:szCs w:val="24"/>
          <w:u w:color="222222"/>
          <w:shd w:val="clear" w:color="auto" w:fill="FFFFFF"/>
        </w:rPr>
        <w:t xml:space="preserve"> in </w:t>
      </w:r>
      <w:proofErr w:type="spellStart"/>
      <w:r w:rsidRPr="00B41996">
        <w:rPr>
          <w:rFonts w:ascii="Times New Roman" w:hAnsi="Times New Roman" w:cs="Times New Roman"/>
          <w:color w:val="222222"/>
          <w:sz w:val="24"/>
          <w:szCs w:val="24"/>
          <w:u w:color="222222"/>
          <w:shd w:val="clear" w:color="auto" w:fill="FFFFFF"/>
        </w:rPr>
        <w:t>advance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by</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Spanish </w:t>
      </w:r>
      <w:proofErr w:type="spellStart"/>
      <w:r w:rsidRPr="00B41996">
        <w:rPr>
          <w:rFonts w:ascii="Times New Roman" w:hAnsi="Times New Roman" w:cs="Times New Roman"/>
          <w:color w:val="222222"/>
          <w:sz w:val="24"/>
          <w:szCs w:val="24"/>
          <w:u w:color="222222"/>
          <w:shd w:val="clear" w:color="auto" w:fill="FFFFFF"/>
        </w:rPr>
        <w:t>Constitutional</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Court</w:t>
      </w:r>
      <w:proofErr w:type="spellEnd"/>
      <w:r w:rsidRPr="00B41996">
        <w:rPr>
          <w:rFonts w:ascii="Times New Roman" w:hAnsi="Times New Roman" w:cs="Times New Roman"/>
          <w:color w:val="222222"/>
          <w:sz w:val="24"/>
          <w:szCs w:val="24"/>
          <w:u w:color="222222"/>
          <w:shd w:val="clear" w:color="auto" w:fill="FFFFFF"/>
        </w:rPr>
        <w:t xml:space="preserve">. The </w:t>
      </w:r>
      <w:proofErr w:type="spellStart"/>
      <w:r w:rsidRPr="00B41996">
        <w:rPr>
          <w:rFonts w:ascii="Times New Roman" w:hAnsi="Times New Roman" w:cs="Times New Roman"/>
          <w:color w:val="222222"/>
          <w:sz w:val="24"/>
          <w:szCs w:val="24"/>
          <w:u w:color="222222"/>
          <w:shd w:val="clear" w:color="auto" w:fill="FFFFFF"/>
        </w:rPr>
        <w:t>independence</w:t>
      </w:r>
      <w:proofErr w:type="spellEnd"/>
      <w:r w:rsidRPr="00B41996">
        <w:rPr>
          <w:rFonts w:ascii="Times New Roman" w:hAnsi="Times New Roman" w:cs="Times New Roman"/>
          <w:color w:val="222222"/>
          <w:sz w:val="24"/>
          <w:szCs w:val="24"/>
          <w:u w:color="222222"/>
          <w:shd w:val="clear" w:color="auto" w:fill="FFFFFF"/>
        </w:rPr>
        <w:t xml:space="preserve"> referendum </w:t>
      </w:r>
      <w:proofErr w:type="spellStart"/>
      <w:r w:rsidRPr="00B41996">
        <w:rPr>
          <w:rFonts w:ascii="Times New Roman" w:hAnsi="Times New Roman" w:cs="Times New Roman"/>
          <w:color w:val="222222"/>
          <w:sz w:val="24"/>
          <w:szCs w:val="24"/>
          <w:u w:color="222222"/>
          <w:shd w:val="clear" w:color="auto" w:fill="FFFFFF"/>
        </w:rPr>
        <w:t>plunged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country </w:t>
      </w:r>
      <w:proofErr w:type="spellStart"/>
      <w:r w:rsidRPr="00B41996">
        <w:rPr>
          <w:rFonts w:ascii="Times New Roman" w:hAnsi="Times New Roman" w:cs="Times New Roman"/>
          <w:color w:val="222222"/>
          <w:sz w:val="24"/>
          <w:szCs w:val="24"/>
          <w:u w:color="222222"/>
          <w:shd w:val="clear" w:color="auto" w:fill="FFFFFF"/>
        </w:rPr>
        <w:t>into</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one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of</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biggest</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political</w:t>
      </w:r>
      <w:proofErr w:type="spellEnd"/>
      <w:r w:rsidRPr="00B41996">
        <w:rPr>
          <w:rFonts w:ascii="Times New Roman" w:hAnsi="Times New Roman" w:cs="Times New Roman"/>
          <w:color w:val="222222"/>
          <w:sz w:val="24"/>
          <w:szCs w:val="24"/>
          <w:u w:color="222222"/>
          <w:shd w:val="clear" w:color="auto" w:fill="FFFFFF"/>
        </w:rPr>
        <w:t xml:space="preserve"> crises </w:t>
      </w:r>
      <w:proofErr w:type="spellStart"/>
      <w:r w:rsidRPr="00B41996">
        <w:rPr>
          <w:rFonts w:ascii="Times New Roman" w:hAnsi="Times New Roman" w:cs="Times New Roman"/>
          <w:color w:val="222222"/>
          <w:sz w:val="24"/>
          <w:szCs w:val="24"/>
          <w:u w:color="222222"/>
          <w:shd w:val="clear" w:color="auto" w:fill="FFFFFF"/>
        </w:rPr>
        <w:t>of</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recent</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years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Conflicts</w:t>
      </w:r>
      <w:proofErr w:type="spellEnd"/>
      <w:r w:rsidRPr="00B41996">
        <w:rPr>
          <w:rFonts w:ascii="Times New Roman" w:hAnsi="Times New Roman" w:cs="Times New Roman"/>
          <w:color w:val="222222"/>
          <w:sz w:val="24"/>
          <w:szCs w:val="24"/>
          <w:u w:color="222222"/>
          <w:shd w:val="clear" w:color="auto" w:fill="FFFFFF"/>
        </w:rPr>
        <w:t xml:space="preserve"> over </w:t>
      </w:r>
      <w:proofErr w:type="spellStart"/>
      <w:r w:rsidRPr="00B41996">
        <w:rPr>
          <w:rFonts w:ascii="Times New Roman" w:hAnsi="Times New Roman" w:cs="Times New Roman"/>
          <w:color w:val="222222"/>
          <w:sz w:val="24"/>
          <w:szCs w:val="24"/>
          <w:u w:color="222222"/>
          <w:shd w:val="clear" w:color="auto" w:fill="FFFFFF"/>
        </w:rPr>
        <w:t>autonomous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territories</w:t>
      </w:r>
      <w:proofErr w:type="spellEnd"/>
      <w:r w:rsidRPr="00B41996">
        <w:rPr>
          <w:rFonts w:ascii="Times New Roman" w:hAnsi="Times New Roman" w:cs="Times New Roman"/>
          <w:color w:val="222222"/>
          <w:sz w:val="24"/>
          <w:szCs w:val="24"/>
          <w:u w:color="222222"/>
          <w:shd w:val="clear" w:color="auto" w:fill="FFFFFF"/>
        </w:rPr>
        <w:t xml:space="preserve"> in Spain </w:t>
      </w:r>
      <w:proofErr w:type="spellStart"/>
      <w:r w:rsidRPr="00B41996">
        <w:rPr>
          <w:rFonts w:ascii="Times New Roman" w:hAnsi="Times New Roman" w:cs="Times New Roman"/>
          <w:color w:val="222222"/>
          <w:sz w:val="24"/>
          <w:szCs w:val="24"/>
          <w:u w:color="222222"/>
          <w:shd w:val="clear" w:color="auto" w:fill="FFFFFF"/>
        </w:rPr>
        <w:t>had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been</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going</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on</w:t>
      </w:r>
      <w:proofErr w:type="spellEnd"/>
      <w:r w:rsidRPr="00B41996">
        <w:rPr>
          <w:rFonts w:ascii="Times New Roman" w:hAnsi="Times New Roman" w:cs="Times New Roman"/>
          <w:color w:val="222222"/>
          <w:sz w:val="24"/>
          <w:szCs w:val="24"/>
          <w:u w:color="222222"/>
          <w:shd w:val="clear" w:color="auto" w:fill="FFFFFF"/>
        </w:rPr>
        <w:t xml:space="preserve"> for </w:t>
      </w:r>
      <w:proofErr w:type="spellStart"/>
      <w:r w:rsidRPr="00B41996">
        <w:rPr>
          <w:rFonts w:ascii="Times New Roman" w:hAnsi="Times New Roman" w:cs="Times New Roman"/>
          <w:color w:val="222222"/>
          <w:sz w:val="24"/>
          <w:szCs w:val="24"/>
          <w:u w:color="222222"/>
          <w:shd w:val="clear" w:color="auto" w:fill="FFFFFF"/>
        </w:rPr>
        <w:t>years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and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escalated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during</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this</w:t>
      </w:r>
      <w:proofErr w:type="spellEnd"/>
      <w:r w:rsidRPr="00B41996">
        <w:rPr>
          <w:rFonts w:ascii="Times New Roman" w:hAnsi="Times New Roman" w:cs="Times New Roman"/>
          <w:color w:val="222222"/>
          <w:sz w:val="24"/>
          <w:szCs w:val="24"/>
          <w:u w:color="222222"/>
          <w:shd w:val="clear" w:color="auto" w:fill="FFFFFF"/>
        </w:rPr>
        <w:t xml:space="preserve"> referendum in </w:t>
      </w:r>
      <w:proofErr w:type="spellStart"/>
      <w:r w:rsidRPr="00B41996">
        <w:rPr>
          <w:rFonts w:ascii="Times New Roman" w:hAnsi="Times New Roman" w:cs="Times New Roman"/>
          <w:color w:val="222222"/>
          <w:sz w:val="24"/>
          <w:szCs w:val="24"/>
          <w:u w:color="222222"/>
          <w:shd w:val="clear" w:color="auto" w:fill="FFFFFF"/>
        </w:rPr>
        <w:t>demonstrations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and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counter</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demonstrations</w:t>
      </w:r>
      <w:proofErr w:type="spellEnd"/>
      <w:r w:rsidRPr="00B41996">
        <w:rPr>
          <w:rFonts w:ascii="Times New Roman" w:hAnsi="Times New Roman" w:cs="Times New Roman"/>
          <w:color w:val="222222"/>
          <w:sz w:val="24"/>
          <w:szCs w:val="24"/>
          <w:u w:color="222222"/>
          <w:shd w:val="clear" w:color="auto" w:fill="FFFFFF"/>
        </w:rPr>
        <w:t xml:space="preserve"> as </w:t>
      </w:r>
      <w:proofErr w:type="spellStart"/>
      <w:r w:rsidRPr="00B41996">
        <w:rPr>
          <w:rFonts w:ascii="Times New Roman" w:hAnsi="Times New Roman" w:cs="Times New Roman"/>
          <w:color w:val="222222"/>
          <w:sz w:val="24"/>
          <w:szCs w:val="24"/>
          <w:u w:color="222222"/>
          <w:shd w:val="clear" w:color="auto" w:fill="FFFFFF"/>
        </w:rPr>
        <w:t>well</w:t>
      </w:r>
      <w:proofErr w:type="spellEnd"/>
      <w:r w:rsidRPr="00B41996">
        <w:rPr>
          <w:rFonts w:ascii="Times New Roman" w:hAnsi="Times New Roman" w:cs="Times New Roman"/>
          <w:color w:val="222222"/>
          <w:sz w:val="24"/>
          <w:szCs w:val="24"/>
          <w:u w:color="222222"/>
          <w:shd w:val="clear" w:color="auto" w:fill="FFFFFF"/>
        </w:rPr>
        <w:t xml:space="preserve"> as </w:t>
      </w:r>
      <w:proofErr w:type="spellStart"/>
      <w:r w:rsidRPr="00B41996">
        <w:rPr>
          <w:rFonts w:ascii="Times New Roman" w:hAnsi="Times New Roman" w:cs="Times New Roman"/>
          <w:color w:val="222222"/>
          <w:sz w:val="24"/>
          <w:szCs w:val="24"/>
          <w:u w:color="222222"/>
          <w:shd w:val="clear" w:color="auto" w:fill="FFFFFF"/>
        </w:rPr>
        <w:t>police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violence</w:t>
      </w:r>
      <w:proofErr w:type="spellEnd"/>
      <w:r w:rsidRPr="00B41996">
        <w:rPr>
          <w:rFonts w:ascii="Times New Roman" w:hAnsi="Times New Roman" w:cs="Times New Roman"/>
          <w:color w:val="222222"/>
          <w:sz w:val="24"/>
          <w:szCs w:val="24"/>
          <w:u w:color="222222"/>
          <w:shd w:val="clear" w:color="auto" w:fill="FFFFFF"/>
        </w:rPr>
        <w:t xml:space="preserve">. The Spanish judicial </w:t>
      </w:r>
      <w:proofErr w:type="spellStart"/>
      <w:r w:rsidRPr="00B41996">
        <w:rPr>
          <w:rFonts w:ascii="Times New Roman" w:hAnsi="Times New Roman" w:cs="Times New Roman"/>
          <w:color w:val="222222"/>
          <w:sz w:val="24"/>
          <w:szCs w:val="24"/>
          <w:u w:color="222222"/>
          <w:shd w:val="clear" w:color="auto" w:fill="FFFFFF"/>
        </w:rPr>
        <w:t>authorities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and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police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have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tried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to</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prevent</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referendum, </w:t>
      </w:r>
      <w:proofErr w:type="spellStart"/>
      <w:r w:rsidRPr="00B41996">
        <w:rPr>
          <w:rFonts w:ascii="Times New Roman" w:hAnsi="Times New Roman" w:cs="Times New Roman"/>
          <w:color w:val="222222"/>
          <w:sz w:val="24"/>
          <w:szCs w:val="24"/>
          <w:u w:color="222222"/>
          <w:shd w:val="clear" w:color="auto" w:fill="FFFFFF"/>
        </w:rPr>
        <w:t>if</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necessary</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with</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help </w:t>
      </w:r>
      <w:proofErr w:type="spellStart"/>
      <w:r w:rsidRPr="00B41996">
        <w:rPr>
          <w:rFonts w:ascii="Times New Roman" w:hAnsi="Times New Roman" w:cs="Times New Roman"/>
          <w:color w:val="222222"/>
          <w:sz w:val="24"/>
          <w:szCs w:val="24"/>
          <w:u w:color="222222"/>
          <w:shd w:val="clear" w:color="auto" w:fill="FFFFFF"/>
        </w:rPr>
        <w:t>of</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military</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According</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to</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different</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articles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several</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Spaniards</w:t>
      </w:r>
      <w:proofErr w:type="spellEnd"/>
      <w:r w:rsidRPr="00B41996">
        <w:rPr>
          <w:rFonts w:ascii="Times New Roman" w:hAnsi="Times New Roman" w:cs="Times New Roman"/>
          <w:color w:val="222222"/>
          <w:sz w:val="24"/>
          <w:szCs w:val="24"/>
          <w:u w:color="222222"/>
          <w:shd w:val="clear" w:color="auto" w:fill="FFFFFF"/>
        </w:rPr>
        <w:t xml:space="preserve"> are </w:t>
      </w:r>
      <w:proofErr w:type="spellStart"/>
      <w:r w:rsidRPr="00B41996">
        <w:rPr>
          <w:rFonts w:ascii="Times New Roman" w:hAnsi="Times New Roman" w:cs="Times New Roman"/>
          <w:color w:val="222222"/>
          <w:sz w:val="24"/>
          <w:szCs w:val="24"/>
          <w:u w:color="222222"/>
          <w:shd w:val="clear" w:color="auto" w:fill="FFFFFF"/>
        </w:rPr>
        <w:t>of</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opinion</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that</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hard </w:t>
      </w:r>
      <w:proofErr w:type="spellStart"/>
      <w:r w:rsidRPr="00B41996">
        <w:rPr>
          <w:rFonts w:ascii="Times New Roman" w:hAnsi="Times New Roman" w:cs="Times New Roman"/>
          <w:color w:val="222222"/>
          <w:sz w:val="24"/>
          <w:szCs w:val="24"/>
          <w:u w:color="222222"/>
          <w:shd w:val="clear" w:color="auto" w:fill="FFFFFF"/>
        </w:rPr>
        <w:t>course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of</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former</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conservative</w:t>
      </w:r>
      <w:proofErr w:type="spellEnd"/>
      <w:r w:rsidRPr="00B41996">
        <w:rPr>
          <w:rFonts w:ascii="Times New Roman" w:hAnsi="Times New Roman" w:cs="Times New Roman"/>
          <w:color w:val="222222"/>
          <w:sz w:val="24"/>
          <w:szCs w:val="24"/>
          <w:u w:color="222222"/>
          <w:shd w:val="clear" w:color="auto" w:fill="FFFFFF"/>
        </w:rPr>
        <w:t xml:space="preserve"> Prime </w:t>
      </w:r>
      <w:proofErr w:type="spellStart"/>
      <w:r w:rsidRPr="00B41996">
        <w:rPr>
          <w:rFonts w:ascii="Times New Roman" w:hAnsi="Times New Roman" w:cs="Times New Roman"/>
          <w:color w:val="222222"/>
          <w:sz w:val="24"/>
          <w:szCs w:val="24"/>
          <w:u w:color="222222"/>
          <w:shd w:val="clear" w:color="auto" w:fill="FFFFFF"/>
        </w:rPr>
        <w:t>Minister</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on</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this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matter</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has</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further</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divided</w:t>
      </w:r>
      <w:proofErr w:type="spellEnd"/>
      <w:r w:rsidRPr="00B41996">
        <w:rPr>
          <w:rFonts w:ascii="Times New Roman" w:hAnsi="Times New Roman" w:cs="Times New Roman"/>
          <w:color w:val="222222"/>
          <w:sz w:val="24"/>
          <w:szCs w:val="24"/>
          <w:u w:color="222222"/>
          <w:shd w:val="clear" w:color="auto" w:fill="FFFFFF"/>
        </w:rPr>
        <w:t xml:space="preserve"> </w:t>
      </w:r>
      <w:proofErr w:type="spellStart"/>
      <w:r w:rsidRPr="00B41996">
        <w:rPr>
          <w:rFonts w:ascii="Times New Roman" w:hAnsi="Times New Roman" w:cs="Times New Roman"/>
          <w:color w:val="222222"/>
          <w:sz w:val="24"/>
          <w:szCs w:val="24"/>
          <w:u w:color="222222"/>
          <w:shd w:val="clear" w:color="auto" w:fill="FFFFFF"/>
        </w:rPr>
        <w:t>the</w:t>
      </w:r>
      <w:proofErr w:type="spellEnd"/>
      <w:r w:rsidRPr="00B41996">
        <w:rPr>
          <w:rFonts w:ascii="Times New Roman" w:hAnsi="Times New Roman" w:cs="Times New Roman"/>
          <w:color w:val="222222"/>
          <w:sz w:val="24"/>
          <w:szCs w:val="24"/>
          <w:u w:color="222222"/>
          <w:shd w:val="clear" w:color="auto" w:fill="FFFFFF"/>
        </w:rPr>
        <w:t xml:space="preserve"> country. </w:t>
      </w:r>
      <w:r w:rsidRPr="00B41996">
        <w:rPr>
          <w:rFonts w:ascii="Times New Roman" w:hAnsi="Times New Roman" w:cs="Times New Roman"/>
          <w:sz w:val="24"/>
          <w:szCs w:val="24"/>
          <w:shd w:val="clear" w:color="auto" w:fill="FFFFFF"/>
        </w:rPr>
        <w:t>(</w:t>
      </w:r>
      <w:proofErr w:type="spellStart"/>
      <w:r w:rsidRPr="00B41996">
        <w:rPr>
          <w:rFonts w:ascii="Times New Roman" w:hAnsi="Times New Roman" w:cs="Times New Roman"/>
          <w:sz w:val="24"/>
          <w:szCs w:val="24"/>
          <w:shd w:val="clear" w:color="auto" w:fill="FFFFFF"/>
        </w:rPr>
        <w:t>Badcock</w:t>
      </w:r>
      <w:proofErr w:type="spellEnd"/>
      <w:r w:rsidRPr="00B41996">
        <w:rPr>
          <w:rFonts w:ascii="Times New Roman" w:hAnsi="Times New Roman" w:cs="Times New Roman"/>
          <w:sz w:val="24"/>
          <w:szCs w:val="24"/>
          <w:shd w:val="clear" w:color="auto" w:fill="FFFFFF"/>
        </w:rPr>
        <w:t xml:space="preserve">, 2012, 2017; </w:t>
      </w:r>
      <w:proofErr w:type="spellStart"/>
      <w:r w:rsidRPr="00B41996">
        <w:rPr>
          <w:rFonts w:ascii="Times New Roman" w:hAnsi="Times New Roman" w:cs="Times New Roman"/>
          <w:sz w:val="24"/>
          <w:szCs w:val="24"/>
          <w:shd w:val="clear" w:color="auto" w:fill="FFFFFF"/>
        </w:rPr>
        <w:t>Minder</w:t>
      </w:r>
      <w:proofErr w:type="spellEnd"/>
      <w:r w:rsidRPr="00B41996">
        <w:rPr>
          <w:rFonts w:ascii="Times New Roman" w:hAnsi="Times New Roman" w:cs="Times New Roman"/>
          <w:sz w:val="24"/>
          <w:szCs w:val="24"/>
          <w:shd w:val="clear" w:color="auto" w:fill="FFFFFF"/>
        </w:rPr>
        <w:t>, 2018; BBC, 2019)</w:t>
      </w:r>
    </w:p>
    <w:p w14:paraId="373740E8" w14:textId="77777777" w:rsidR="00427E4D" w:rsidRPr="00B41996" w:rsidRDefault="00427E4D" w:rsidP="00427E4D">
      <w:pPr>
        <w:spacing w:line="360" w:lineRule="auto"/>
        <w:ind w:firstLine="708"/>
        <w:jc w:val="both"/>
        <w:rPr>
          <w:rFonts w:ascii="Times New Roman" w:hAnsi="Times New Roman" w:cs="Times New Roman"/>
          <w:sz w:val="24"/>
          <w:szCs w:val="24"/>
          <w:shd w:val="clear" w:color="auto" w:fill="FFFF00"/>
        </w:rPr>
      </w:pPr>
      <w:r w:rsidRPr="00B41996">
        <w:rPr>
          <w:rFonts w:ascii="Times New Roman" w:hAnsi="Times New Roman" w:cs="Times New Roman"/>
          <w:sz w:val="24"/>
          <w:szCs w:val="24"/>
        </w:rPr>
        <w:t xml:space="preserve">In a </w:t>
      </w:r>
      <w:proofErr w:type="spellStart"/>
      <w:r w:rsidRPr="00B41996">
        <w:rPr>
          <w:rFonts w:ascii="Times New Roman" w:hAnsi="Times New Roman" w:cs="Times New Roman"/>
          <w:sz w:val="24"/>
          <w:szCs w:val="24"/>
        </w:rPr>
        <w:t>phase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recovery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2014,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recession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decreasing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rates, a new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emerged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beginning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2020, as </w:t>
      </w:r>
      <w:proofErr w:type="spellStart"/>
      <w:r w:rsidRPr="00B41996">
        <w:rPr>
          <w:rFonts w:ascii="Times New Roman" w:hAnsi="Times New Roman" w:cs="Times New Roman"/>
          <w:sz w:val="24"/>
          <w:szCs w:val="24"/>
        </w:rPr>
        <w:t>delineated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2.4,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hit Spain </w:t>
      </w:r>
      <w:proofErr w:type="spellStart"/>
      <w:r w:rsidRPr="00B41996">
        <w:rPr>
          <w:rFonts w:ascii="Times New Roman" w:hAnsi="Times New Roman" w:cs="Times New Roman"/>
          <w:sz w:val="24"/>
          <w:szCs w:val="24"/>
        </w:rPr>
        <w:t>comparably</w:t>
      </w:r>
      <w:proofErr w:type="spellEnd"/>
      <w:r w:rsidRPr="00B41996">
        <w:rPr>
          <w:rFonts w:ascii="Times New Roman" w:hAnsi="Times New Roman" w:cs="Times New Roman"/>
          <w:sz w:val="24"/>
          <w:szCs w:val="24"/>
        </w:rPr>
        <w:t xml:space="preserve"> hard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COVID-19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(Federal </w:t>
      </w:r>
      <w:proofErr w:type="spellStart"/>
      <w:r w:rsidRPr="00B41996">
        <w:rPr>
          <w:rFonts w:ascii="Times New Roman" w:hAnsi="Times New Roman" w:cs="Times New Roman"/>
          <w:sz w:val="24"/>
          <w:szCs w:val="24"/>
        </w:rPr>
        <w:t>Foreign</w:t>
      </w:r>
      <w:proofErr w:type="spellEnd"/>
      <w:r w:rsidRPr="00B41996">
        <w:rPr>
          <w:rFonts w:ascii="Times New Roman" w:hAnsi="Times New Roman" w:cs="Times New Roman"/>
          <w:sz w:val="24"/>
          <w:szCs w:val="24"/>
        </w:rPr>
        <w:t xml:space="preserve"> Office, 2020).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newspapers</w:t>
      </w:r>
      <w:proofErr w:type="spellEnd"/>
      <w:r w:rsidRPr="00B41996">
        <w:rPr>
          <w:rFonts w:ascii="Times New Roman" w:hAnsi="Times New Roman" w:cs="Times New Roman"/>
          <w:sz w:val="24"/>
          <w:szCs w:val="24"/>
        </w:rPr>
        <w:t xml:space="preserve"> (e.g.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Spaniards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fear</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livelihoods</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hit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hard,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service</w:t>
      </w:r>
      <w:proofErr w:type="spellEnd"/>
      <w:r w:rsidRPr="00B41996">
        <w:rPr>
          <w:rFonts w:ascii="Times New Roman" w:hAnsi="Times New Roman" w:cs="Times New Roman"/>
          <w:sz w:val="24"/>
          <w:szCs w:val="24"/>
        </w:rPr>
        <w:t xml:space="preserve"> sector, </w:t>
      </w:r>
      <w:proofErr w:type="spellStart"/>
      <w:r w:rsidRPr="00B41996">
        <w:rPr>
          <w:rFonts w:ascii="Times New Roman" w:hAnsi="Times New Roman" w:cs="Times New Roman"/>
          <w:sz w:val="24"/>
          <w:szCs w:val="24"/>
        </w:rPr>
        <w:t>including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tourism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particularly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affected</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plagued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xml:space="preserve"> (2020), more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800,000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jobs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until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May 2020 </w:t>
      </w:r>
      <w:proofErr w:type="spellStart"/>
      <w:r w:rsidRPr="00B41996">
        <w:rPr>
          <w:rFonts w:ascii="Times New Roman" w:hAnsi="Times New Roman" w:cs="Times New Roman"/>
          <w:sz w:val="24"/>
          <w:szCs w:val="24"/>
        </w:rPr>
        <w:t>caused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out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total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force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19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supporting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income,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-time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temporary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layoffs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study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published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UniCredit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suggests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that</w:t>
      </w:r>
      <w:proofErr w:type="spellEnd"/>
      <w:r w:rsidRPr="00B41996">
        <w:rPr>
          <w:rFonts w:ascii="Times New Roman" w:hAnsi="Times New Roman" w:cs="Times New Roman"/>
          <w:i/>
          <w:iCs/>
          <w:sz w:val="24"/>
          <w:szCs w:val="24"/>
        </w:rPr>
        <w:t xml:space="preserve"> Spain </w:t>
      </w:r>
      <w:proofErr w:type="spellStart"/>
      <w:r w:rsidRPr="00B41996">
        <w:rPr>
          <w:rFonts w:ascii="Times New Roman" w:hAnsi="Times New Roman" w:cs="Times New Roman"/>
          <w:i/>
          <w:iCs/>
          <w:sz w:val="24"/>
          <w:szCs w:val="24"/>
        </w:rPr>
        <w:t>is</w:t>
      </w:r>
      <w:proofErr w:type="spellEnd"/>
      <w:r w:rsidRPr="00B41996">
        <w:rPr>
          <w:rFonts w:ascii="Times New Roman" w:hAnsi="Times New Roman" w:cs="Times New Roman"/>
          <w:i/>
          <w:iCs/>
          <w:sz w:val="24"/>
          <w:szCs w:val="24"/>
        </w:rPr>
        <w:t xml:space="preserve"> set </w:t>
      </w:r>
      <w:proofErr w:type="spellStart"/>
      <w:r w:rsidRPr="00B41996">
        <w:rPr>
          <w:rFonts w:ascii="Times New Roman" w:hAnsi="Times New Roman" w:cs="Times New Roman"/>
          <w:i/>
          <w:iCs/>
          <w:sz w:val="24"/>
          <w:szCs w:val="24"/>
        </w:rPr>
        <w:t>to</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suffer</w:t>
      </w:r>
      <w:proofErr w:type="spellEnd"/>
      <w:r w:rsidRPr="00B41996">
        <w:rPr>
          <w:rFonts w:ascii="Times New Roman" w:hAnsi="Times New Roman" w:cs="Times New Roman"/>
          <w:i/>
          <w:iCs/>
          <w:sz w:val="24"/>
          <w:szCs w:val="24"/>
        </w:rPr>
        <w:t xml:space="preserve"> more </w:t>
      </w:r>
      <w:proofErr w:type="spellStart"/>
      <w:r w:rsidRPr="00B41996">
        <w:rPr>
          <w:rFonts w:ascii="Times New Roman" w:hAnsi="Times New Roman" w:cs="Times New Roman"/>
          <w:i/>
          <w:iCs/>
          <w:sz w:val="24"/>
          <w:szCs w:val="24"/>
        </w:rPr>
        <w:t>from</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crisis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than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other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European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economy</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estimating</w:t>
      </w:r>
      <w:proofErr w:type="spellEnd"/>
      <w:r w:rsidRPr="00B41996">
        <w:rPr>
          <w:rFonts w:ascii="Times New Roman" w:hAnsi="Times New Roman" w:cs="Times New Roman"/>
          <w:i/>
          <w:iCs/>
          <w:sz w:val="24"/>
          <w:szCs w:val="24"/>
        </w:rPr>
        <w:t xml:space="preserve"> a 15.5 per </w:t>
      </w:r>
      <w:proofErr w:type="spellStart"/>
      <w:r w:rsidRPr="00B41996">
        <w:rPr>
          <w:rFonts w:ascii="Times New Roman" w:hAnsi="Times New Roman" w:cs="Times New Roman"/>
          <w:i/>
          <w:iCs/>
          <w:sz w:val="24"/>
          <w:szCs w:val="24"/>
        </w:rPr>
        <w:t>cent</w:t>
      </w:r>
      <w:proofErr w:type="spellEnd"/>
      <w:r w:rsidRPr="00B41996">
        <w:rPr>
          <w:rFonts w:ascii="Times New Roman" w:hAnsi="Times New Roman" w:cs="Times New Roman"/>
          <w:i/>
          <w:iCs/>
          <w:sz w:val="24"/>
          <w:szCs w:val="24"/>
        </w:rPr>
        <w:t xml:space="preserve"> decline in </w:t>
      </w:r>
      <w:proofErr w:type="spellStart"/>
      <w:r w:rsidRPr="00B41996">
        <w:rPr>
          <w:rFonts w:ascii="Times New Roman" w:hAnsi="Times New Roman" w:cs="Times New Roman"/>
          <w:i/>
          <w:iCs/>
          <w:sz w:val="24"/>
          <w:szCs w:val="24"/>
        </w:rPr>
        <w:t>gross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domestic</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product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this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year</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and</w:t>
      </w:r>
      <w:proofErr w:type="spellEnd"/>
      <w:r w:rsidRPr="00B41996">
        <w:rPr>
          <w:rFonts w:ascii="Times New Roman" w:hAnsi="Times New Roman" w:cs="Times New Roman"/>
          <w:i/>
          <w:iCs/>
          <w:sz w:val="24"/>
          <w:szCs w:val="24"/>
        </w:rPr>
        <w:t xml:space="preserve"> a fiscal </w:t>
      </w:r>
      <w:proofErr w:type="spellStart"/>
      <w:r w:rsidRPr="00B41996">
        <w:rPr>
          <w:rFonts w:ascii="Times New Roman" w:hAnsi="Times New Roman" w:cs="Times New Roman"/>
          <w:i/>
          <w:iCs/>
          <w:sz w:val="24"/>
          <w:szCs w:val="24"/>
        </w:rPr>
        <w:t>deficit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12.5 per </w:t>
      </w:r>
      <w:proofErr w:type="spellStart"/>
      <w:r w:rsidRPr="00B41996">
        <w:rPr>
          <w:rFonts w:ascii="Times New Roman" w:hAnsi="Times New Roman" w:cs="Times New Roman"/>
          <w:i/>
          <w:iCs/>
          <w:sz w:val="24"/>
          <w:szCs w:val="24"/>
        </w:rPr>
        <w:t>cent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GDP</w:t>
      </w:r>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w:t>
      </w:r>
      <w:proofErr w:type="spellEnd"/>
      <w:r w:rsidRPr="00B41996">
        <w:rPr>
          <w:rFonts w:ascii="Times New Roman" w:hAnsi="Times New Roman" w:cs="Times New Roman"/>
          <w:sz w:val="24"/>
          <w:szCs w:val="24"/>
        </w:rPr>
        <w:t xml:space="preserve"> a 10% </w:t>
      </w:r>
      <w:proofErr w:type="spellStart"/>
      <w:r w:rsidRPr="00B41996">
        <w:rPr>
          <w:rFonts w:ascii="Times New Roman" w:hAnsi="Times New Roman" w:cs="Times New Roman"/>
          <w:sz w:val="24"/>
          <w:szCs w:val="24"/>
        </w:rPr>
        <w:t>drop</w:t>
      </w:r>
      <w:proofErr w:type="spellEnd"/>
      <w:r w:rsidRPr="00B41996">
        <w:rPr>
          <w:rFonts w:ascii="Times New Roman" w:hAnsi="Times New Roman" w:cs="Times New Roman"/>
          <w:sz w:val="24"/>
          <w:szCs w:val="24"/>
        </w:rPr>
        <w:t xml:space="preserve"> in GDP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production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still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high. The Spanish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weathered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crises in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survive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lockdown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2020; Forte, 2020).</w:t>
      </w:r>
    </w:p>
    <w:p w14:paraId="5DC1C744"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figures,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forcing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EU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so-called</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bonds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Union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half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billion</w:t>
      </w:r>
      <w:proofErr w:type="spellEnd"/>
      <w:r w:rsidRPr="00B41996">
        <w:rPr>
          <w:rFonts w:ascii="Times New Roman" w:hAnsi="Times New Roman" w:cs="Times New Roman"/>
          <w:sz w:val="24"/>
          <w:szCs w:val="24"/>
        </w:rPr>
        <w:t xml:space="preserve"> euros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support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(Johnson, 2020).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bonds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an EU </w:t>
      </w:r>
      <w:proofErr w:type="spellStart"/>
      <w:r w:rsidRPr="00B41996">
        <w:rPr>
          <w:rFonts w:ascii="Times New Roman" w:hAnsi="Times New Roman" w:cs="Times New Roman"/>
          <w:sz w:val="24"/>
          <w:szCs w:val="24"/>
        </w:rPr>
        <w:t>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package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includes mutual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At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finance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ministers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r w:rsidRPr="00B41996">
        <w:rPr>
          <w:rFonts w:ascii="Times New Roman" w:hAnsi="Times New Roman" w:cs="Times New Roman"/>
          <w:sz w:val="24"/>
          <w:szCs w:val="24"/>
        </w:rPr>
        <w:lastRenderedPageBreak/>
        <w:t xml:space="preserve">EU </w:t>
      </w:r>
      <w:proofErr w:type="spellStart"/>
      <w:r w:rsidRPr="00B41996">
        <w:rPr>
          <w:rFonts w:ascii="Times New Roman" w:hAnsi="Times New Roman" w:cs="Times New Roman"/>
          <w:sz w:val="24"/>
          <w:szCs w:val="24"/>
        </w:rPr>
        <w:t>states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a common agenda.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high its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OECD </w:t>
      </w:r>
      <w:proofErr w:type="spellStart"/>
      <w:r w:rsidRPr="00B41996">
        <w:rPr>
          <w:rFonts w:ascii="Times New Roman" w:hAnsi="Times New Roman" w:cs="Times New Roman"/>
          <w:sz w:val="24"/>
          <w:szCs w:val="24"/>
        </w:rPr>
        <w:t>estimates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annual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growth</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lockdown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certain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tax</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room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play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countries,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previous</w:t>
      </w:r>
      <w:proofErr w:type="spellEnd"/>
      <w:r w:rsidRPr="00B41996">
        <w:rPr>
          <w:rFonts w:ascii="Times New Roman" w:hAnsi="Times New Roman" w:cs="Times New Roman"/>
          <w:sz w:val="24"/>
          <w:szCs w:val="24"/>
        </w:rPr>
        <w:t xml:space="preserve"> crises. The </w:t>
      </w:r>
      <w:proofErr w:type="spellStart"/>
      <w:r w:rsidRPr="00B41996">
        <w:rPr>
          <w:rFonts w:ascii="Times New Roman" w:hAnsi="Times New Roman" w:cs="Times New Roman"/>
          <w:sz w:val="24"/>
          <w:szCs w:val="24"/>
        </w:rPr>
        <w:t>actual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indebtedness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probably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become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apparent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containment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combat</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wave</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xml:space="preserve">, 2020; Federal </w:t>
      </w:r>
      <w:proofErr w:type="spellStart"/>
      <w:r w:rsidRPr="00B41996">
        <w:rPr>
          <w:rFonts w:ascii="Times New Roman" w:hAnsi="Times New Roman" w:cs="Times New Roman"/>
          <w:sz w:val="24"/>
          <w:szCs w:val="24"/>
        </w:rPr>
        <w:t>Foreign</w:t>
      </w:r>
      <w:proofErr w:type="spellEnd"/>
      <w:r w:rsidRPr="00B41996">
        <w:rPr>
          <w:rFonts w:ascii="Times New Roman" w:hAnsi="Times New Roman" w:cs="Times New Roman"/>
          <w:sz w:val="24"/>
          <w:szCs w:val="24"/>
        </w:rPr>
        <w:t xml:space="preserve"> Office, 2020; Forte, 2020) </w:t>
      </w:r>
    </w:p>
    <w:p w14:paraId="6E066460" w14:textId="77777777" w:rsidR="00427E4D" w:rsidRPr="00B41996" w:rsidRDefault="00427E4D" w:rsidP="00FE707B">
      <w:pPr>
        <w:spacing w:after="0" w:line="360" w:lineRule="auto"/>
        <w:ind w:firstLine="576"/>
        <w:jc w:val="both"/>
        <w:rPr>
          <w:rFonts w:ascii="Times New Roman" w:hAnsi="Times New Roman" w:cs="Times New Roman"/>
          <w:sz w:val="24"/>
          <w:szCs w:val="24"/>
        </w:rPr>
      </w:pP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Financial Times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xml:space="preserve">, 2020),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particularly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vulnerable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as 70 per </w:t>
      </w:r>
      <w:proofErr w:type="spellStart"/>
      <w:r w:rsidRPr="00B41996">
        <w:rPr>
          <w:rFonts w:ascii="Times New Roman" w:hAnsi="Times New Roman" w:cs="Times New Roman"/>
          <w:sz w:val="24"/>
          <w:szCs w:val="24"/>
        </w:rPr>
        <w:t>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employees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small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medium-sized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average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Moreover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micro-enterprises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particularly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vulnerable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outside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financial sector, as </w:t>
      </w:r>
      <w:proofErr w:type="spellStart"/>
      <w:r w:rsidRPr="00B41996">
        <w:rPr>
          <w:rFonts w:ascii="Times New Roman" w:hAnsi="Times New Roman" w:cs="Times New Roman"/>
          <w:sz w:val="24"/>
          <w:szCs w:val="24"/>
        </w:rPr>
        <w:t>micro-enterprises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usually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employ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10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account</w:t>
      </w:r>
      <w:proofErr w:type="spellEnd"/>
      <w:r w:rsidRPr="00B41996">
        <w:rPr>
          <w:rFonts w:ascii="Times New Roman" w:hAnsi="Times New Roman" w:cs="Times New Roman"/>
          <w:sz w:val="24"/>
          <w:szCs w:val="24"/>
        </w:rPr>
        <w:t xml:space="preserve"> for more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40 per </w:t>
      </w:r>
      <w:proofErr w:type="spellStart"/>
      <w:r w:rsidRPr="00B41996">
        <w:rPr>
          <w:rFonts w:ascii="Times New Roman" w:hAnsi="Times New Roman" w:cs="Times New Roman"/>
          <w:sz w:val="24"/>
          <w:szCs w:val="24"/>
        </w:rPr>
        <w:t>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jobs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financial sector. </w:t>
      </w:r>
      <w:proofErr w:type="spellStart"/>
      <w:r w:rsidRPr="00B41996">
        <w:rPr>
          <w:rFonts w:ascii="Times New Roman" w:hAnsi="Times New Roman" w:cs="Times New Roman"/>
          <w:sz w:val="24"/>
          <w:szCs w:val="24"/>
        </w:rPr>
        <w:t>Nevertheless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wake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avoid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increasing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countries.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wake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lockdown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incumbent</w:t>
      </w:r>
      <w:proofErr w:type="spellEnd"/>
      <w:r w:rsidRPr="00B41996">
        <w:rPr>
          <w:rFonts w:ascii="Times New Roman" w:hAnsi="Times New Roman" w:cs="Times New Roman"/>
          <w:sz w:val="24"/>
          <w:szCs w:val="24"/>
        </w:rPr>
        <w:t xml:space="preserve"> prime </w:t>
      </w:r>
      <w:proofErr w:type="spellStart"/>
      <w:r w:rsidRPr="00B41996">
        <w:rPr>
          <w:rFonts w:ascii="Times New Roman" w:hAnsi="Times New Roman" w:cs="Times New Roman"/>
          <w:sz w:val="24"/>
          <w:szCs w:val="24"/>
        </w:rPr>
        <w:t>minister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ordered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systemically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continued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lockdown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are still </w:t>
      </w:r>
      <w:proofErr w:type="spellStart"/>
      <w:r w:rsidRPr="00B41996">
        <w:rPr>
          <w:rFonts w:ascii="Times New Roman" w:hAnsi="Times New Roman" w:cs="Times New Roman"/>
          <w:sz w:val="24"/>
          <w:szCs w:val="24"/>
        </w:rPr>
        <w:t>obliged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continue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employees</w:t>
      </w:r>
      <w:proofErr w:type="spellEnd"/>
      <w:r w:rsidRPr="00B41996">
        <w:rPr>
          <w:rFonts w:ascii="Times New Roman" w:hAnsi="Times New Roman" w:cs="Times New Roman"/>
          <w:sz w:val="24"/>
          <w:szCs w:val="24"/>
        </w:rPr>
        <w:t xml:space="preserve">' salaries,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must complete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working</w:t>
      </w:r>
      <w:proofErr w:type="spellEnd"/>
      <w:r w:rsidRPr="00B41996">
        <w:rPr>
          <w:rFonts w:ascii="Times New Roman" w:hAnsi="Times New Roman" w:cs="Times New Roman"/>
          <w:sz w:val="24"/>
          <w:szCs w:val="24"/>
        </w:rPr>
        <w:t xml:space="preserve"> hours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credit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100 </w:t>
      </w:r>
      <w:proofErr w:type="spellStart"/>
      <w:r w:rsidRPr="00B41996">
        <w:rPr>
          <w:rFonts w:ascii="Times New Roman" w:hAnsi="Times New Roman" w:cs="Times New Roman"/>
          <w:sz w:val="24"/>
          <w:szCs w:val="24"/>
        </w:rPr>
        <w:t>billion</w:t>
      </w:r>
      <w:proofErr w:type="spellEnd"/>
      <w:r w:rsidRPr="00B41996">
        <w:rPr>
          <w:rFonts w:ascii="Times New Roman" w:hAnsi="Times New Roman" w:cs="Times New Roman"/>
          <w:sz w:val="24"/>
          <w:szCs w:val="24"/>
        </w:rPr>
        <w:t xml:space="preserve"> euros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rescue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average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countries,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Germany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rescue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loans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without</w:t>
      </w:r>
      <w:proofErr w:type="spellEnd"/>
      <w:r w:rsidRPr="00B41996">
        <w:rPr>
          <w:rFonts w:ascii="Times New Roman" w:hAnsi="Times New Roman" w:cs="Times New Roman"/>
          <w:sz w:val="24"/>
          <w:szCs w:val="24"/>
        </w:rPr>
        <w:t xml:space="preserve"> cover,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kept</w:t>
      </w:r>
      <w:proofErr w:type="spellEnd"/>
      <w:r w:rsidRPr="00B41996">
        <w:rPr>
          <w:rFonts w:ascii="Times New Roman" w:hAnsi="Times New Roman" w:cs="Times New Roman"/>
          <w:sz w:val="24"/>
          <w:szCs w:val="24"/>
        </w:rPr>
        <w:t xml:space="preserve"> a close </w:t>
      </w:r>
      <w:proofErr w:type="spellStart"/>
      <w:r w:rsidRPr="00B41996">
        <w:rPr>
          <w:rFonts w:ascii="Times New Roman" w:hAnsi="Times New Roman" w:cs="Times New Roman"/>
          <w:sz w:val="24"/>
          <w:szCs w:val="24"/>
        </w:rPr>
        <w:t>eye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its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Prime </w:t>
      </w:r>
      <w:proofErr w:type="spellStart"/>
      <w:r w:rsidRPr="00B41996">
        <w:rPr>
          <w:rFonts w:ascii="Times New Roman" w:hAnsi="Times New Roman" w:cs="Times New Roman"/>
          <w:sz w:val="24"/>
          <w:szCs w:val="24"/>
        </w:rPr>
        <w:t>Minister</w:t>
      </w:r>
      <w:proofErr w:type="spellEnd"/>
      <w:r w:rsidRPr="00B41996">
        <w:rPr>
          <w:rFonts w:ascii="Times New Roman" w:hAnsi="Times New Roman" w:cs="Times New Roman"/>
          <w:sz w:val="24"/>
          <w:szCs w:val="24"/>
        </w:rPr>
        <w:t xml:space="preserve"> Sánchez, Spain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afford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run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up</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debt</w:t>
      </w:r>
      <w:proofErr w:type="spellEnd"/>
      <w:r w:rsidRPr="00B41996">
        <w:rPr>
          <w:rFonts w:ascii="Times New Roman" w:hAnsi="Times New Roman" w:cs="Times New Roman"/>
          <w:sz w:val="24"/>
          <w:szCs w:val="24"/>
        </w:rPr>
        <w:t xml:space="preserve"> as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still </w:t>
      </w:r>
      <w:proofErr w:type="spellStart"/>
      <w:r w:rsidRPr="00B41996">
        <w:rPr>
          <w:rFonts w:ascii="Times New Roman" w:hAnsi="Times New Roman" w:cs="Times New Roman"/>
          <w:sz w:val="24"/>
          <w:szCs w:val="24"/>
        </w:rPr>
        <w:t>recovering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last</w:t>
      </w:r>
      <w:proofErr w:type="spellEnd"/>
      <w:r w:rsidRPr="00B41996">
        <w:rPr>
          <w:rFonts w:ascii="Times New Roman" w:hAnsi="Times New Roman" w:cs="Times New Roman"/>
          <w:sz w:val="24"/>
          <w:szCs w:val="24"/>
        </w:rPr>
        <w:t xml:space="preserve"> financial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calling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EU for a </w:t>
      </w:r>
      <w:proofErr w:type="spellStart"/>
      <w:r w:rsidRPr="00B41996">
        <w:rPr>
          <w:rFonts w:ascii="Times New Roman" w:hAnsi="Times New Roman" w:cs="Times New Roman"/>
          <w:sz w:val="24"/>
          <w:szCs w:val="24"/>
        </w:rPr>
        <w:t>plan</w:t>
      </w:r>
      <w:proofErr w:type="spellEnd"/>
      <w:r w:rsidRPr="00B41996">
        <w:rPr>
          <w:rFonts w:ascii="Times New Roman" w:hAnsi="Times New Roman" w:cs="Times New Roman"/>
          <w:sz w:val="24"/>
          <w:szCs w:val="24"/>
        </w:rPr>
        <w:t xml:space="preserve"> similar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Marshall </w:t>
      </w:r>
      <w:proofErr w:type="spellStart"/>
      <w:r w:rsidRPr="00B41996">
        <w:rPr>
          <w:rFonts w:ascii="Times New Roman" w:hAnsi="Times New Roman" w:cs="Times New Roman"/>
          <w:sz w:val="24"/>
          <w:szCs w:val="24"/>
        </w:rPr>
        <w:t>Plan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rebuild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fact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bank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bailouts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course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tensions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exacerbating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consequences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global financial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putting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relations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Europe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test. </w:t>
      </w:r>
      <w:proofErr w:type="spellStart"/>
      <w:r w:rsidRPr="00B41996">
        <w:rPr>
          <w:rFonts w:ascii="Times New Roman" w:hAnsi="Times New Roman" w:cs="Times New Roman"/>
          <w:sz w:val="24"/>
          <w:szCs w:val="24"/>
        </w:rPr>
        <w:t>Spain's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urgently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needs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recover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rebuilt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require</w:t>
      </w:r>
      <w:proofErr w:type="spellEnd"/>
      <w:r w:rsidRPr="00B41996">
        <w:rPr>
          <w:rFonts w:ascii="Times New Roman" w:hAnsi="Times New Roman" w:cs="Times New Roman"/>
          <w:sz w:val="24"/>
          <w:szCs w:val="24"/>
        </w:rPr>
        <w:t xml:space="preserve"> EU </w:t>
      </w:r>
      <w:proofErr w:type="spellStart"/>
      <w:r w:rsidRPr="00B41996">
        <w:rPr>
          <w:rFonts w:ascii="Times New Roman" w:hAnsi="Times New Roman" w:cs="Times New Roman"/>
          <w:sz w:val="24"/>
          <w:szCs w:val="24"/>
        </w:rPr>
        <w:t>funding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Dombey</w:t>
      </w:r>
      <w:proofErr w:type="spellEnd"/>
      <w:r w:rsidRPr="00B41996">
        <w:rPr>
          <w:rFonts w:ascii="Times New Roman" w:hAnsi="Times New Roman" w:cs="Times New Roman"/>
          <w:sz w:val="24"/>
          <w:szCs w:val="24"/>
        </w:rPr>
        <w:t>, 2020).</w:t>
      </w:r>
    </w:p>
    <w:p w14:paraId="0645AD91" w14:textId="2942D7DB" w:rsidR="00427E4D" w:rsidRPr="00B41996" w:rsidRDefault="00427E4D" w:rsidP="00427E4D">
      <w:pPr>
        <w:pStyle w:val="Ttulo2"/>
        <w:rPr>
          <w:b w:val="0"/>
          <w:i/>
          <w:color w:val="auto"/>
          <w:sz w:val="24"/>
          <w:szCs w:val="24"/>
        </w:rPr>
      </w:pPr>
      <w:bookmarkStart w:id="19" w:name="_Toc13"/>
      <w:r w:rsidRPr="00B41996">
        <w:rPr>
          <w:b w:val="0"/>
          <w:i/>
          <w:color w:val="auto"/>
          <w:sz w:val="24"/>
          <w:szCs w:val="24"/>
        </w:rPr>
        <w:t xml:space="preserve">Development of anarchism in Spain – anarchism today </w:t>
      </w:r>
      <w:bookmarkEnd w:id="19"/>
    </w:p>
    <w:p w14:paraId="3A203C5D"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previous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in particular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decades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twentieth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in Spain. In a </w:t>
      </w:r>
      <w:proofErr w:type="spellStart"/>
      <w:r w:rsidRPr="00B41996">
        <w:rPr>
          <w:rFonts w:ascii="Times New Roman" w:hAnsi="Times New Roman" w:cs="Times New Roman"/>
          <w:sz w:val="24"/>
          <w:szCs w:val="24"/>
        </w:rPr>
        <w:t>seminar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Palacký</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University</w:t>
      </w:r>
      <w:proofErr w:type="spellEnd"/>
      <w:r w:rsidRPr="00B41996">
        <w:rPr>
          <w:rFonts w:ascii="Times New Roman" w:hAnsi="Times New Roman" w:cs="Times New Roman"/>
          <w:sz w:val="24"/>
          <w:szCs w:val="24"/>
        </w:rPr>
        <w:t xml:space="preserve"> Olomouc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Czech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Noam Chomsky </w:t>
      </w:r>
      <w:proofErr w:type="spellStart"/>
      <w:r w:rsidRPr="00B41996">
        <w:rPr>
          <w:rFonts w:ascii="Times New Roman" w:hAnsi="Times New Roman" w:cs="Times New Roman"/>
          <w:sz w:val="24"/>
          <w:szCs w:val="24"/>
        </w:rPr>
        <w:t>said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defining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explaining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general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concept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discourse</w:t>
      </w:r>
      <w:proofErr w:type="spellEnd"/>
      <w:r w:rsidRPr="00B41996">
        <w:rPr>
          <w:rFonts w:ascii="Times New Roman" w:hAnsi="Times New Roman" w:cs="Times New Roman"/>
          <w:sz w:val="24"/>
          <w:szCs w:val="24"/>
        </w:rPr>
        <w:t xml:space="preserve"> like </w:t>
      </w:r>
      <w:proofErr w:type="spellStart"/>
      <w:r w:rsidRPr="00B41996">
        <w:rPr>
          <w:rFonts w:ascii="Times New Roman" w:hAnsi="Times New Roman" w:cs="Times New Roman"/>
          <w:sz w:val="24"/>
          <w:szCs w:val="24"/>
        </w:rPr>
        <w:t>capitalism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socialism</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rigid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immutable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impossible</w:t>
      </w:r>
      <w:proofErr w:type="spellEnd"/>
      <w:r w:rsidRPr="00B41996">
        <w:rPr>
          <w:rFonts w:ascii="Times New Roman" w:hAnsi="Times New Roman" w:cs="Times New Roman"/>
          <w:sz w:val="24"/>
          <w:szCs w:val="24"/>
        </w:rPr>
        <w:t xml:space="preserve"> (Chomsky, 2014). In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real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specific</w:t>
      </w:r>
      <w:proofErr w:type="spellEnd"/>
      <w:r w:rsidRPr="00B41996">
        <w:rPr>
          <w:rFonts w:ascii="Times New Roman" w:hAnsi="Times New Roman" w:cs="Times New Roman"/>
          <w:sz w:val="24"/>
          <w:szCs w:val="24"/>
        </w:rPr>
        <w:t xml:space="preserve"> set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doctrines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tendency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human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allows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recognize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(Chomsky, 2014).</w:t>
      </w:r>
    </w:p>
    <w:p w14:paraId="01B88778"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reshaped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classical</w:t>
      </w:r>
      <w:proofErr w:type="spellEnd"/>
      <w:r w:rsidRPr="00B41996">
        <w:rPr>
          <w:rFonts w:ascii="Times New Roman" w:hAnsi="Times New Roman" w:cs="Times New Roman"/>
          <w:sz w:val="24"/>
          <w:szCs w:val="24"/>
        </w:rPr>
        <w:t xml:space="preserve"> approach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old</w:t>
      </w:r>
      <w:proofErr w:type="spellEnd"/>
      <w:r w:rsidRPr="00B41996">
        <w:rPr>
          <w:rFonts w:ascii="Times New Roman" w:hAnsi="Times New Roman" w:cs="Times New Roman"/>
          <w:sz w:val="24"/>
          <w:szCs w:val="24"/>
        </w:rPr>
        <w:t xml:space="preserve"> </w:t>
      </w:r>
      <w:r w:rsidRPr="00B41996">
        <w:rPr>
          <w:rFonts w:ascii="Times New Roman" w:hAnsi="Times New Roman" w:cs="Times New Roman"/>
          <w:i/>
          <w:iCs/>
          <w:sz w:val="24"/>
          <w:szCs w:val="24"/>
        </w:rPr>
        <w:t>modus operandi</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30s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new Millennium.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modern</w:t>
      </w:r>
      <w:proofErr w:type="spellEnd"/>
      <w:r w:rsidRPr="00B41996">
        <w:rPr>
          <w:rFonts w:ascii="Times New Roman" w:hAnsi="Times New Roman" w:cs="Times New Roman"/>
          <w:sz w:val="24"/>
          <w:szCs w:val="24"/>
        </w:rPr>
        <w:t xml:space="preserve"> processes, like </w:t>
      </w:r>
      <w:proofErr w:type="spellStart"/>
      <w:r w:rsidRPr="00B41996">
        <w:rPr>
          <w:rFonts w:ascii="Times New Roman" w:hAnsi="Times New Roman" w:cs="Times New Roman"/>
          <w:sz w:val="24"/>
          <w:szCs w:val="24"/>
        </w:rPr>
        <w:t>globalization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decolonization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over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devastating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like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Civil War, World War II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totalitarian</w:t>
      </w:r>
      <w:proofErr w:type="spellEnd"/>
      <w:r w:rsidRPr="00B41996">
        <w:rPr>
          <w:rFonts w:ascii="Times New Roman" w:hAnsi="Times New Roman" w:cs="Times New Roman"/>
          <w:sz w:val="24"/>
          <w:szCs w:val="24"/>
        </w:rPr>
        <w:t xml:space="preserve"> regime,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reduced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violent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character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
    <w:p w14:paraId="1F31A53E"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Chomsky, </w:t>
      </w:r>
      <w:proofErr w:type="spellStart"/>
      <w:r w:rsidRPr="00B41996">
        <w:rPr>
          <w:rFonts w:ascii="Times New Roman" w:hAnsi="Times New Roman" w:cs="Times New Roman"/>
          <w:sz w:val="24"/>
          <w:szCs w:val="24"/>
        </w:rPr>
        <w:t>nowadays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sensibilities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Intellectuals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activists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artists</w:t>
      </w:r>
      <w:proofErr w:type="spellEnd"/>
      <w:r w:rsidRPr="00B41996">
        <w:rPr>
          <w:rFonts w:ascii="Times New Roman" w:hAnsi="Times New Roman" w:cs="Times New Roman"/>
          <w:sz w:val="24"/>
          <w:szCs w:val="24"/>
        </w:rPr>
        <w:t xml:space="preserve"> like Bertrand Russell, Herbert </w:t>
      </w:r>
      <w:proofErr w:type="spellStart"/>
      <w:r w:rsidRPr="00B41996">
        <w:rPr>
          <w:rFonts w:ascii="Times New Roman" w:hAnsi="Times New Roman" w:cs="Times New Roman"/>
          <w:sz w:val="24"/>
          <w:szCs w:val="24"/>
        </w:rPr>
        <w:t>Read</w:t>
      </w:r>
      <w:proofErr w:type="spellEnd"/>
      <w:r w:rsidRPr="00B41996">
        <w:rPr>
          <w:rFonts w:ascii="Times New Roman" w:hAnsi="Times New Roman" w:cs="Times New Roman"/>
          <w:sz w:val="24"/>
          <w:szCs w:val="24"/>
        </w:rPr>
        <w:t xml:space="preserve">, Mahatma Gandhi, Martin </w:t>
      </w:r>
      <w:proofErr w:type="spellStart"/>
      <w:r w:rsidRPr="00B41996">
        <w:rPr>
          <w:rFonts w:ascii="Times New Roman" w:hAnsi="Times New Roman" w:cs="Times New Roman"/>
          <w:sz w:val="24"/>
          <w:szCs w:val="24"/>
        </w:rPr>
        <w:t>Buber</w:t>
      </w:r>
      <w:proofErr w:type="spellEnd"/>
      <w:r w:rsidRPr="00B41996">
        <w:rPr>
          <w:rFonts w:ascii="Times New Roman" w:hAnsi="Times New Roman" w:cs="Times New Roman"/>
          <w:sz w:val="24"/>
          <w:szCs w:val="24"/>
        </w:rPr>
        <w:t xml:space="preserve">, Albert Camus, Michel Foucault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Paul Goodman are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contemporary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showed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undermine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freedom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The new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enriched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intellectuals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normal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Esenwein</w:t>
      </w:r>
      <w:proofErr w:type="spellEnd"/>
      <w:r w:rsidRPr="00B41996">
        <w:rPr>
          <w:rFonts w:ascii="Times New Roman" w:hAnsi="Times New Roman" w:cs="Times New Roman"/>
          <w:sz w:val="24"/>
          <w:szCs w:val="24"/>
        </w:rPr>
        <w:t xml:space="preserve">, 2004). </w:t>
      </w:r>
    </w:p>
    <w:p w14:paraId="4E9CFA2A"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Spain's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propensity</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disappeared</w:t>
      </w:r>
      <w:proofErr w:type="spellEnd"/>
      <w:r w:rsidRPr="00B41996">
        <w:rPr>
          <w:rFonts w:ascii="Times New Roman" w:hAnsi="Times New Roman" w:cs="Times New Roman"/>
          <w:sz w:val="24"/>
          <w:szCs w:val="24"/>
        </w:rPr>
        <w:t xml:space="preserve"> over time. As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recent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decades</w:t>
      </w:r>
      <w:proofErr w:type="spellEnd"/>
      <w:r w:rsidRPr="00B41996">
        <w:rPr>
          <w:rFonts w:ascii="Times New Roman" w:hAnsi="Times New Roman" w:cs="Times New Roman"/>
          <w:sz w:val="24"/>
          <w:szCs w:val="24"/>
        </w:rPr>
        <w:t xml:space="preserve">. The Spanish </w:t>
      </w:r>
      <w:proofErr w:type="spellStart"/>
      <w:r w:rsidRPr="00B41996">
        <w:rPr>
          <w:rFonts w:ascii="Times New Roman" w:hAnsi="Times New Roman" w:cs="Times New Roman"/>
          <w:sz w:val="24"/>
          <w:szCs w:val="24"/>
        </w:rPr>
        <w:t>transition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totalitarianism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brought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Considering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CNL,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divided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CNT/AIT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CGT. The CGT (</w:t>
      </w:r>
      <w:proofErr w:type="spellStart"/>
      <w:r w:rsidRPr="00B41996">
        <w:rPr>
          <w:rFonts w:ascii="Times New Roman" w:hAnsi="Times New Roman" w:cs="Times New Roman"/>
          <w:i/>
          <w:iCs/>
          <w:sz w:val="24"/>
          <w:szCs w:val="24"/>
        </w:rPr>
        <w:t>Confederación</w:t>
      </w:r>
      <w:proofErr w:type="spellEnd"/>
      <w:r w:rsidRPr="00B41996">
        <w:rPr>
          <w:rFonts w:ascii="Times New Roman" w:hAnsi="Times New Roman" w:cs="Times New Roman"/>
          <w:i/>
          <w:iCs/>
          <w:sz w:val="24"/>
          <w:szCs w:val="24"/>
        </w:rPr>
        <w:t xml:space="preserve"> General </w:t>
      </w:r>
      <w:proofErr w:type="spellStart"/>
      <w:r w:rsidRPr="00B41996">
        <w:rPr>
          <w:rFonts w:ascii="Times New Roman" w:hAnsi="Times New Roman" w:cs="Times New Roman"/>
          <w:i/>
          <w:iCs/>
          <w:sz w:val="24"/>
          <w:szCs w:val="24"/>
        </w:rPr>
        <w:t>Trabajo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CGT defines </w:t>
      </w:r>
      <w:proofErr w:type="spellStart"/>
      <w:r w:rsidRPr="00B41996">
        <w:rPr>
          <w:rFonts w:ascii="Times New Roman" w:hAnsi="Times New Roman" w:cs="Times New Roman"/>
          <w:sz w:val="24"/>
          <w:szCs w:val="24"/>
        </w:rPr>
        <w:t>itself</w:t>
      </w:r>
      <w:proofErr w:type="spellEnd"/>
      <w:r w:rsidRPr="00B41996">
        <w:rPr>
          <w:rFonts w:ascii="Times New Roman" w:hAnsi="Times New Roman" w:cs="Times New Roman"/>
          <w:sz w:val="24"/>
          <w:szCs w:val="24"/>
        </w:rPr>
        <w:t xml:space="preserve"> as an </w:t>
      </w:r>
      <w:proofErr w:type="spellStart"/>
      <w:r w:rsidRPr="00B41996">
        <w:rPr>
          <w:rFonts w:ascii="Times New Roman" w:hAnsi="Times New Roman" w:cs="Times New Roman"/>
          <w:sz w:val="24"/>
          <w:szCs w:val="24"/>
        </w:rPr>
        <w:t>association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malfunctioning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poverty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inequalities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injustices</w:t>
      </w:r>
      <w:proofErr w:type="spellEnd"/>
      <w:r w:rsidRPr="00B41996">
        <w:rPr>
          <w:rFonts w:ascii="Times New Roman" w:hAnsi="Times New Roman" w:cs="Times New Roman"/>
          <w:sz w:val="24"/>
          <w:szCs w:val="24"/>
        </w:rPr>
        <w:t xml:space="preserve"> (CGT, 2007). The </w:t>
      </w:r>
      <w:proofErr w:type="spellStart"/>
      <w:r w:rsidRPr="00B41996">
        <w:rPr>
          <w:rFonts w:ascii="Times New Roman" w:hAnsi="Times New Roman" w:cs="Times New Roman"/>
          <w:sz w:val="24"/>
          <w:szCs w:val="24"/>
        </w:rPr>
        <w:t>CGT’s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bitterly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criticize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subordinate</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major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(CGT, 2007). In 2018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General </w:t>
      </w:r>
      <w:proofErr w:type="spellStart"/>
      <w:r w:rsidRPr="00B41996">
        <w:rPr>
          <w:rFonts w:ascii="Times New Roman" w:hAnsi="Times New Roman" w:cs="Times New Roman"/>
          <w:sz w:val="24"/>
          <w:szCs w:val="24"/>
        </w:rPr>
        <w:t>Secretary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declared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100,000. </w:t>
      </w:r>
      <w:proofErr w:type="spellStart"/>
      <w:r w:rsidRPr="00B41996">
        <w:rPr>
          <w:rFonts w:ascii="Times New Roman" w:hAnsi="Times New Roman" w:cs="Times New Roman"/>
          <w:sz w:val="24"/>
          <w:szCs w:val="24"/>
        </w:rPr>
        <w:t>According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CGT </w:t>
      </w:r>
      <w:proofErr w:type="spellStart"/>
      <w:r w:rsidRPr="00B41996">
        <w:rPr>
          <w:rFonts w:ascii="Times New Roman" w:hAnsi="Times New Roman" w:cs="Times New Roman"/>
          <w:sz w:val="24"/>
          <w:szCs w:val="24"/>
        </w:rPr>
        <w:t>represents</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force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context</w:t>
      </w:r>
      <w:proofErr w:type="spellEnd"/>
      <w:r w:rsidRPr="00B41996">
        <w:rPr>
          <w:rFonts w:ascii="Times New Roman" w:hAnsi="Times New Roman" w:cs="Times New Roman"/>
          <w:sz w:val="24"/>
          <w:szCs w:val="24"/>
        </w:rPr>
        <w:t xml:space="preserve"> (Pascual, 2018), </w:t>
      </w:r>
      <w:proofErr w:type="spellStart"/>
      <w:r w:rsidRPr="00B41996">
        <w:rPr>
          <w:rFonts w:ascii="Times New Roman" w:hAnsi="Times New Roman" w:cs="Times New Roman"/>
          <w:sz w:val="24"/>
          <w:szCs w:val="24"/>
        </w:rPr>
        <w:t>considering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largest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each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just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million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members</w:t>
      </w:r>
      <w:proofErr w:type="spellEnd"/>
      <w:r w:rsidRPr="00B41996">
        <w:rPr>
          <w:rFonts w:ascii="Times New Roman" w:hAnsi="Times New Roman" w:cs="Times New Roman"/>
          <w:sz w:val="24"/>
          <w:szCs w:val="24"/>
        </w:rPr>
        <w:t xml:space="preserve">. In 2018 CGT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7,000 trade </w:t>
      </w:r>
      <w:proofErr w:type="spellStart"/>
      <w:r w:rsidRPr="00B41996">
        <w:rPr>
          <w:rFonts w:ascii="Times New Roman" w:hAnsi="Times New Roman" w:cs="Times New Roman"/>
          <w:sz w:val="24"/>
          <w:szCs w:val="24"/>
        </w:rPr>
        <w:t>union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delegates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Spain.</w:t>
      </w:r>
    </w:p>
    <w:p w14:paraId="77360867" w14:textId="77777777" w:rsidR="00427E4D" w:rsidRPr="00B41996" w:rsidRDefault="00427E4D" w:rsidP="00427E4D">
      <w:pPr>
        <w:spacing w:line="360" w:lineRule="auto"/>
        <w:ind w:firstLine="708"/>
        <w:jc w:val="both"/>
        <w:rPr>
          <w:rFonts w:ascii="Times New Roman" w:hAnsi="Times New Roman" w:cs="Times New Roman"/>
          <w:sz w:val="24"/>
          <w:szCs w:val="24"/>
          <w:vertAlign w:val="superscript"/>
        </w:rPr>
      </w:pPr>
      <w:r w:rsidRPr="00B41996">
        <w:rPr>
          <w:rFonts w:ascii="Times New Roman" w:hAnsi="Times New Roman" w:cs="Times New Roman"/>
          <w:sz w:val="24"/>
          <w:szCs w:val="24"/>
        </w:rPr>
        <w:t xml:space="preserve">For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decided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interview Juan Cruz, an </w:t>
      </w:r>
      <w:proofErr w:type="spellStart"/>
      <w:r w:rsidRPr="00B41996">
        <w:rPr>
          <w:rFonts w:ascii="Times New Roman" w:hAnsi="Times New Roman" w:cs="Times New Roman"/>
          <w:sz w:val="24"/>
          <w:szCs w:val="24"/>
        </w:rPr>
        <w:t>exponent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Anselmo Lorenzo Foundation,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tries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convey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cultural </w:t>
      </w:r>
      <w:proofErr w:type="spellStart"/>
      <w:r w:rsidRPr="00B41996">
        <w:rPr>
          <w:rFonts w:ascii="Times New Roman" w:hAnsi="Times New Roman" w:cs="Times New Roman"/>
          <w:sz w:val="24"/>
          <w:szCs w:val="24"/>
        </w:rPr>
        <w:t>heritage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w:t>
      </w:r>
      <w:proofErr w:type="spellEnd"/>
      <w:r w:rsidRPr="00B41996">
        <w:rPr>
          <w:rFonts w:ascii="Times New Roman" w:hAnsi="Times New Roman" w:cs="Times New Roman"/>
          <w:sz w:val="24"/>
          <w:szCs w:val="24"/>
        </w:rPr>
        <w:t xml:space="preserve"> (Cruz, 2020). The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point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interview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huge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anarchism</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impossibility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replace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re-create</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Third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role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independent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promote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knowledge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history</w:t>
      </w:r>
      <w:proofErr w:type="spellEnd"/>
      <w:r w:rsidRPr="00B41996">
        <w:rPr>
          <w:rFonts w:ascii="Times New Roman" w:hAnsi="Times New Roman" w:cs="Times New Roman"/>
          <w:sz w:val="24"/>
          <w:szCs w:val="24"/>
        </w:rPr>
        <w:t xml:space="preserve"> in Spain.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view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Foundation,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truly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knowledge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institution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dependent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asked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biggest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barriers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system.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barriers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always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as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past.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local </w:t>
      </w:r>
      <w:proofErr w:type="spellStart"/>
      <w:r w:rsidRPr="00B41996">
        <w:rPr>
          <w:rFonts w:ascii="Times New Roman" w:hAnsi="Times New Roman" w:cs="Times New Roman"/>
          <w:sz w:val="24"/>
          <w:szCs w:val="24"/>
        </w:rPr>
        <w:t>level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barres are </w:t>
      </w:r>
      <w:proofErr w:type="spellStart"/>
      <w:r w:rsidRPr="00B41996">
        <w:rPr>
          <w:rFonts w:ascii="Times New Roman" w:hAnsi="Times New Roman" w:cs="Times New Roman"/>
          <w:sz w:val="24"/>
          <w:szCs w:val="24"/>
        </w:rPr>
        <w:t>individualism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lack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class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consciousness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delegation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context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elites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large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unbalanced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comparison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(Cruz, 2020).</w:t>
      </w:r>
    </w:p>
    <w:p w14:paraId="6EED4DE1" w14:textId="77777777" w:rsidR="00427E4D" w:rsidRPr="00B41996" w:rsidRDefault="00427E4D" w:rsidP="00FE707B">
      <w:pPr>
        <w:spacing w:after="0" w:line="36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presence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called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legacy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does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stop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trade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w:t>
      </w:r>
    </w:p>
    <w:p w14:paraId="20D19153" w14:textId="77777777" w:rsidR="00427E4D" w:rsidRPr="00B41996" w:rsidRDefault="00427E4D" w:rsidP="00FE707B">
      <w:pPr>
        <w:pStyle w:val="Ttulo1"/>
        <w:spacing w:before="0" w:after="0"/>
        <w:rPr>
          <w:rFonts w:eastAsia="Arial Unicode MS"/>
          <w:color w:val="auto"/>
          <w:sz w:val="24"/>
          <w:szCs w:val="24"/>
        </w:rPr>
      </w:pPr>
      <w:bookmarkStart w:id="20" w:name="_Toc14"/>
    </w:p>
    <w:p w14:paraId="22C0D5E0" w14:textId="77777777" w:rsidR="00427E4D" w:rsidRPr="00B41996" w:rsidRDefault="00427E4D" w:rsidP="00427E4D">
      <w:pPr>
        <w:pStyle w:val="Ttulo1"/>
        <w:rPr>
          <w:color w:val="auto"/>
          <w:sz w:val="24"/>
          <w:szCs w:val="24"/>
        </w:rPr>
      </w:pPr>
      <w:r w:rsidRPr="00B41996">
        <w:rPr>
          <w:rFonts w:eastAsia="Arial Unicode MS"/>
          <w:color w:val="auto"/>
          <w:sz w:val="24"/>
          <w:szCs w:val="24"/>
        </w:rPr>
        <w:t xml:space="preserve">Comparison and discussion of Spain’s development </w:t>
      </w:r>
      <w:bookmarkEnd w:id="20"/>
    </w:p>
    <w:p w14:paraId="5AD9B91B" w14:textId="77777777" w:rsidR="00427E4D" w:rsidRPr="00B41996" w:rsidRDefault="00427E4D" w:rsidP="00FE707B">
      <w:pPr>
        <w:spacing w:after="0" w:line="360" w:lineRule="auto"/>
        <w:ind w:firstLine="576"/>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order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To</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what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extent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can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the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coronavirus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crisis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provide</w:t>
      </w:r>
      <w:proofErr w:type="spellEnd"/>
      <w:r w:rsidRPr="00B41996">
        <w:rPr>
          <w:rFonts w:ascii="Times New Roman" w:hAnsi="Times New Roman" w:cs="Times New Roman"/>
          <w:i/>
          <w:iCs/>
          <w:sz w:val="24"/>
          <w:szCs w:val="24"/>
        </w:rPr>
        <w:t xml:space="preserve"> a </w:t>
      </w:r>
      <w:proofErr w:type="spellStart"/>
      <w:r w:rsidRPr="00B41996">
        <w:rPr>
          <w:rFonts w:ascii="Times New Roman" w:hAnsi="Times New Roman" w:cs="Times New Roman"/>
          <w:i/>
          <w:iCs/>
          <w:sz w:val="24"/>
          <w:szCs w:val="24"/>
        </w:rPr>
        <w:t>platform</w:t>
      </w:r>
      <w:proofErr w:type="spellEnd"/>
      <w:r w:rsidRPr="00B41996">
        <w:rPr>
          <w:rFonts w:ascii="Times New Roman" w:hAnsi="Times New Roman" w:cs="Times New Roman"/>
          <w:i/>
          <w:iCs/>
          <w:sz w:val="24"/>
          <w:szCs w:val="24"/>
        </w:rPr>
        <w:t xml:space="preserve"> for </w:t>
      </w:r>
      <w:proofErr w:type="spellStart"/>
      <w:r w:rsidRPr="00B41996">
        <w:rPr>
          <w:rFonts w:ascii="Times New Roman" w:hAnsi="Times New Roman" w:cs="Times New Roman"/>
          <w:i/>
          <w:iCs/>
          <w:sz w:val="24"/>
          <w:szCs w:val="24"/>
        </w:rPr>
        <w:t>anarchistic</w:t>
      </w:r>
      <w:proofErr w:type="spellEnd"/>
      <w:r w:rsidRPr="00B41996">
        <w:rPr>
          <w:rFonts w:ascii="Times New Roman" w:hAnsi="Times New Roman" w:cs="Times New Roman"/>
          <w:i/>
          <w:iCs/>
          <w:sz w:val="24"/>
          <w:szCs w:val="24"/>
        </w:rPr>
        <w:t xml:space="preserve"> system </w:t>
      </w:r>
      <w:proofErr w:type="spellStart"/>
      <w:r w:rsidRPr="00B41996">
        <w:rPr>
          <w:rFonts w:ascii="Times New Roman" w:hAnsi="Times New Roman" w:cs="Times New Roman"/>
          <w:i/>
          <w:iCs/>
          <w:sz w:val="24"/>
          <w:szCs w:val="24"/>
        </w:rPr>
        <w:t>change</w:t>
      </w:r>
      <w:proofErr w:type="spellEnd"/>
      <w:r w:rsidRPr="00B41996">
        <w:rPr>
          <w:rFonts w:ascii="Times New Roman" w:hAnsi="Times New Roman" w:cs="Times New Roman"/>
          <w:i/>
          <w:iCs/>
          <w:sz w:val="24"/>
          <w:szCs w:val="24"/>
        </w:rPr>
        <w:t xml:space="preserve"> in Spain? </w:t>
      </w:r>
      <w:proofErr w:type="spellStart"/>
      <w:r w:rsidRPr="00B41996">
        <w:rPr>
          <w:rFonts w:ascii="Times New Roman" w:hAnsi="Times New Roman" w:cs="Times New Roman"/>
          <w:i/>
          <w:iCs/>
          <w:sz w:val="24"/>
          <w:szCs w:val="24"/>
        </w:rPr>
        <w:t>What</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parallels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can</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be</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identified</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to</w:t>
      </w:r>
      <w:proofErr w:type="spellEnd"/>
      <w:r w:rsidRPr="00B41996">
        <w:rPr>
          <w:rFonts w:ascii="Times New Roman" w:hAnsi="Times New Roman" w:cs="Times New Roman"/>
          <w:i/>
          <w:iCs/>
          <w:sz w:val="24"/>
          <w:szCs w:val="24"/>
        </w:rPr>
        <w:t xml:space="preserve"> similar </w:t>
      </w:r>
      <w:proofErr w:type="spellStart"/>
      <w:r w:rsidRPr="00B41996">
        <w:rPr>
          <w:rFonts w:ascii="Times New Roman" w:hAnsi="Times New Roman" w:cs="Times New Roman"/>
          <w:i/>
          <w:iCs/>
          <w:sz w:val="24"/>
          <w:szCs w:val="24"/>
        </w:rPr>
        <w:t>situations</w:t>
      </w:r>
      <w:proofErr w:type="spellEnd"/>
      <w:r w:rsidRPr="00B41996">
        <w:rPr>
          <w:rFonts w:ascii="Times New Roman" w:hAnsi="Times New Roman" w:cs="Times New Roman"/>
          <w:i/>
          <w:iCs/>
          <w:sz w:val="24"/>
          <w:szCs w:val="24"/>
        </w:rPr>
        <w:t xml:space="preserve"> in </w:t>
      </w:r>
      <w:proofErr w:type="spellStart"/>
      <w:r w:rsidRPr="00B41996">
        <w:rPr>
          <w:rFonts w:ascii="Times New Roman" w:hAnsi="Times New Roman" w:cs="Times New Roman"/>
          <w:i/>
          <w:iCs/>
          <w:sz w:val="24"/>
          <w:szCs w:val="24"/>
        </w:rPr>
        <w:t>history</w:t>
      </w:r>
      <w:proofErr w:type="spellEnd"/>
      <w:r w:rsidRPr="00B41996">
        <w:rPr>
          <w:rFonts w:ascii="Times New Roman" w:hAnsi="Times New Roman" w:cs="Times New Roman"/>
          <w:i/>
          <w:iCs/>
          <w:sz w:val="24"/>
          <w:szCs w:val="24"/>
        </w:rPr>
        <w:t>?</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set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describing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several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aspects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country’s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character</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seen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4,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get</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clearer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picture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former</w:t>
      </w:r>
      <w:proofErr w:type="spellEnd"/>
      <w:r w:rsidRPr="00B41996">
        <w:rPr>
          <w:rFonts w:ascii="Times New Roman" w:hAnsi="Times New Roman" w:cs="Times New Roman"/>
          <w:sz w:val="24"/>
          <w:szCs w:val="24"/>
        </w:rPr>
        <w:t xml:space="preserve"> Spain. The </w:t>
      </w:r>
      <w:proofErr w:type="spellStart"/>
      <w:r w:rsidRPr="00B41996">
        <w:rPr>
          <w:rFonts w:ascii="Times New Roman" w:hAnsi="Times New Roman" w:cs="Times New Roman"/>
          <w:sz w:val="24"/>
          <w:szCs w:val="24"/>
        </w:rPr>
        <w:t>aim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compare, </w:t>
      </w:r>
      <w:proofErr w:type="spellStart"/>
      <w:r w:rsidRPr="00B41996">
        <w:rPr>
          <w:rFonts w:ascii="Times New Roman" w:hAnsi="Times New Roman" w:cs="Times New Roman"/>
          <w:sz w:val="24"/>
          <w:szCs w:val="24"/>
        </w:rPr>
        <w:t>evaluate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discuss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previously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identified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indicators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parallels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chosen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answer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research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5.1,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focus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revolution-based</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as an extreme </w:t>
      </w:r>
      <w:proofErr w:type="spellStart"/>
      <w:r w:rsidRPr="00B41996">
        <w:rPr>
          <w:rFonts w:ascii="Times New Roman" w:hAnsi="Times New Roman" w:cs="Times New Roman"/>
          <w:sz w:val="24"/>
          <w:szCs w:val="24"/>
        </w:rPr>
        <w:t>form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delineated</w:t>
      </w:r>
      <w:proofErr w:type="spellEnd"/>
      <w:r w:rsidRPr="00B41996">
        <w:rPr>
          <w:rFonts w:ascii="Times New Roman" w:hAnsi="Times New Roman" w:cs="Times New Roman"/>
          <w:sz w:val="24"/>
          <w:szCs w:val="24"/>
        </w:rPr>
        <w:t xml:space="preserve"> in more </w:t>
      </w:r>
      <w:proofErr w:type="spellStart"/>
      <w:r w:rsidRPr="00B41996">
        <w:rPr>
          <w:rFonts w:ascii="Times New Roman" w:hAnsi="Times New Roman" w:cs="Times New Roman"/>
          <w:sz w:val="24"/>
          <w:szCs w:val="24"/>
        </w:rPr>
        <w:t>detail</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5.1 </w:t>
      </w:r>
      <w:proofErr w:type="spellStart"/>
      <w:r w:rsidRPr="00B41996">
        <w:rPr>
          <w:rFonts w:ascii="Times New Roman" w:hAnsi="Times New Roman" w:cs="Times New Roman"/>
          <w:sz w:val="24"/>
          <w:szCs w:val="24"/>
        </w:rPr>
        <w:t>below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overall </w:t>
      </w:r>
      <w:proofErr w:type="spellStart"/>
      <w:r w:rsidRPr="00B41996">
        <w:rPr>
          <w:rFonts w:ascii="Times New Roman" w:hAnsi="Times New Roman" w:cs="Times New Roman"/>
          <w:sz w:val="24"/>
          <w:szCs w:val="24"/>
        </w:rPr>
        <w:t>conclude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likely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use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5.2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analyze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extreme </w:t>
      </w:r>
      <w:proofErr w:type="spellStart"/>
      <w:r w:rsidRPr="00B41996">
        <w:rPr>
          <w:rFonts w:ascii="Times New Roman" w:hAnsi="Times New Roman" w:cs="Times New Roman"/>
          <w:sz w:val="24"/>
          <w:szCs w:val="24"/>
        </w:rPr>
        <w:t>form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experience</w:t>
      </w:r>
      <w:proofErr w:type="spellEnd"/>
      <w:r w:rsidRPr="00B41996">
        <w:rPr>
          <w:rFonts w:ascii="Times New Roman" w:hAnsi="Times New Roman" w:cs="Times New Roman"/>
          <w:sz w:val="24"/>
          <w:szCs w:val="24"/>
        </w:rPr>
        <w:t>.</w:t>
      </w:r>
    </w:p>
    <w:p w14:paraId="6D9F2CA1" w14:textId="7F29FED6" w:rsidR="00427E4D" w:rsidRPr="00B41996" w:rsidRDefault="00427E4D" w:rsidP="00427E4D">
      <w:pPr>
        <w:pStyle w:val="Ttulo2"/>
        <w:rPr>
          <w:b w:val="0"/>
          <w:i/>
          <w:color w:val="auto"/>
          <w:sz w:val="24"/>
          <w:szCs w:val="24"/>
        </w:rPr>
      </w:pPr>
      <w:bookmarkStart w:id="21" w:name="_Toc15"/>
      <w:r w:rsidRPr="00B41996">
        <w:rPr>
          <w:b w:val="0"/>
          <w:i/>
          <w:color w:val="auto"/>
          <w:sz w:val="24"/>
          <w:szCs w:val="24"/>
        </w:rPr>
        <w:t xml:space="preserve">Potential for an anarchistic system change through revolution </w:t>
      </w:r>
      <w:bookmarkEnd w:id="21"/>
    </w:p>
    <w:p w14:paraId="0E8004F1"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chapters</w:t>
      </w:r>
      <w:proofErr w:type="spellEnd"/>
      <w:r w:rsidRPr="00B41996">
        <w:rPr>
          <w:rFonts w:ascii="Times New Roman" w:hAnsi="Times New Roman" w:cs="Times New Roman"/>
          <w:sz w:val="24"/>
          <w:szCs w:val="24"/>
        </w:rPr>
        <w:t xml:space="preserve"> 4.1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4.2,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explained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Gottschalk’s</w:t>
      </w:r>
      <w:proofErr w:type="spellEnd"/>
      <w:r w:rsidRPr="00B41996">
        <w:rPr>
          <w:rFonts w:ascii="Times New Roman" w:hAnsi="Times New Roman" w:cs="Times New Roman"/>
          <w:sz w:val="24"/>
          <w:szCs w:val="24"/>
        </w:rPr>
        <w:t xml:space="preserve"> framework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causes for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potential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anarchistic</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referenced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“Spain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specifically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criteria</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accordance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methodology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described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3: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conservative</w:t>
      </w:r>
      <w:proofErr w:type="spellEnd"/>
      <w:r w:rsidRPr="00B41996">
        <w:rPr>
          <w:rFonts w:ascii="Times New Roman" w:hAnsi="Times New Roman" w:cs="Times New Roman"/>
          <w:sz w:val="24"/>
          <w:szCs w:val="24"/>
        </w:rPr>
        <w:t xml:space="preserve"> forces.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indicators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criteria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lastRenderedPageBreak/>
        <w:t>today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chapters</w:t>
      </w:r>
      <w:proofErr w:type="spellEnd"/>
      <w:r w:rsidRPr="00B41996">
        <w:rPr>
          <w:rFonts w:ascii="Times New Roman" w:hAnsi="Times New Roman" w:cs="Times New Roman"/>
          <w:sz w:val="24"/>
          <w:szCs w:val="24"/>
        </w:rPr>
        <w:t xml:space="preserve"> 4.3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4.4,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compare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Gottschalk’s</w:t>
      </w:r>
      <w:proofErr w:type="spellEnd"/>
      <w:r w:rsidRPr="00B41996">
        <w:rPr>
          <w:rFonts w:ascii="Times New Roman" w:hAnsi="Times New Roman" w:cs="Times New Roman"/>
          <w:sz w:val="24"/>
          <w:szCs w:val="24"/>
        </w:rPr>
        <w:t xml:space="preserve"> framework, as </w:t>
      </w:r>
      <w:proofErr w:type="spellStart"/>
      <w:r w:rsidRPr="00B41996">
        <w:rPr>
          <w:rFonts w:ascii="Times New Roman" w:hAnsi="Times New Roman" w:cs="Times New Roman"/>
          <w:sz w:val="24"/>
          <w:szCs w:val="24"/>
        </w:rPr>
        <w:t>summarized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table</w:t>
      </w:r>
      <w:proofErr w:type="spellEnd"/>
      <w:r w:rsidRPr="00B41996">
        <w:rPr>
          <w:rFonts w:ascii="Times New Roman" w:hAnsi="Times New Roman" w:cs="Times New Roman"/>
          <w:sz w:val="24"/>
          <w:szCs w:val="24"/>
        </w:rPr>
        <w:t xml:space="preserve"> 1 </w:t>
      </w:r>
      <w:proofErr w:type="spellStart"/>
      <w:r w:rsidRPr="00B41996">
        <w:rPr>
          <w:rFonts w:ascii="Times New Roman" w:hAnsi="Times New Roman" w:cs="Times New Roman"/>
          <w:sz w:val="24"/>
          <w:szCs w:val="24"/>
        </w:rPr>
        <w:t>below</w:t>
      </w:r>
      <w:proofErr w:type="spellEnd"/>
      <w:r w:rsidRPr="00B41996">
        <w:rPr>
          <w:rFonts w:ascii="Times New Roman" w:hAnsi="Times New Roman" w:cs="Times New Roman"/>
          <w:sz w:val="24"/>
          <w:szCs w:val="24"/>
        </w:rPr>
        <w:t>.</w:t>
      </w:r>
    </w:p>
    <w:p w14:paraId="604A4D1E"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question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demand</w:t>
      </w:r>
      <w:proofErr w:type="spellEnd"/>
      <w:r w:rsidRPr="00B41996">
        <w:rPr>
          <w:rFonts w:ascii="Times New Roman" w:hAnsi="Times New Roman" w:cs="Times New Roman"/>
          <w:b/>
          <w:bCs/>
          <w:sz w:val="24"/>
          <w:szCs w:val="24"/>
        </w:rPr>
        <w:t xml:space="preserve"> </w:t>
      </w:r>
      <w:r w:rsidRPr="00B41996">
        <w:rPr>
          <w:rFonts w:ascii="Times New Roman" w:hAnsi="Times New Roman" w:cs="Times New Roman"/>
          <w:sz w:val="24"/>
          <w:szCs w:val="24"/>
        </w:rPr>
        <w:t xml:space="preserve">for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derived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provocation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solidified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opinion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Today's</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still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suffering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hit hard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expected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recessions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increased</w:t>
      </w:r>
      <w:proofErr w:type="spellEnd"/>
      <w:r w:rsidRPr="00B41996">
        <w:rPr>
          <w:rFonts w:ascii="Times New Roman" w:hAnsi="Times New Roman" w:cs="Times New Roman"/>
          <w:sz w:val="24"/>
          <w:szCs w:val="24"/>
        </w:rPr>
        <w:t xml:space="preserve"> gaps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increased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unemployment</w:t>
      </w:r>
      <w:proofErr w:type="spellEnd"/>
      <w:r w:rsidRPr="00B41996">
        <w:rPr>
          <w:rFonts w:ascii="Times New Roman" w:hAnsi="Times New Roman" w:cs="Times New Roman"/>
          <w:sz w:val="24"/>
          <w:szCs w:val="24"/>
        </w:rPr>
        <w:t xml:space="preserve"> rates. Similar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a global </w:t>
      </w:r>
      <w:proofErr w:type="spellStart"/>
      <w:r w:rsidRPr="00B41996">
        <w:rPr>
          <w:rFonts w:ascii="Times New Roman" w:hAnsi="Times New Roman" w:cs="Times New Roman"/>
          <w:sz w:val="24"/>
          <w:szCs w:val="24"/>
        </w:rPr>
        <w:t>pandemic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falls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periods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putting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strains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right-wing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people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dissatisfied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disagreeing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w:t>
      </w:r>
      <w:proofErr w:type="spellEnd"/>
      <w:r w:rsidRPr="00B41996">
        <w:rPr>
          <w:rFonts w:ascii="Times New Roman" w:hAnsi="Times New Roman" w:cs="Times New Roman"/>
          <w:sz w:val="24"/>
          <w:szCs w:val="24"/>
        </w:rPr>
        <w:t xml:space="preserve"> similar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a cultural </w:t>
      </w:r>
      <w:proofErr w:type="spellStart"/>
      <w:r w:rsidRPr="00B41996">
        <w:rPr>
          <w:rFonts w:ascii="Times New Roman" w:hAnsi="Times New Roman" w:cs="Times New Roman"/>
          <w:sz w:val="24"/>
          <w:szCs w:val="24"/>
        </w:rPr>
        <w:t>division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recent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particularly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evident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Catalonian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independence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referendum in 2017. It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argued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excessive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involvement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surrounding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referendum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seen</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provocation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specific</w:t>
      </w:r>
      <w:proofErr w:type="spellEnd"/>
      <w:r w:rsidRPr="00B41996">
        <w:rPr>
          <w:rFonts w:ascii="Times New Roman" w:hAnsi="Times New Roman" w:cs="Times New Roman"/>
          <w:sz w:val="24"/>
          <w:szCs w:val="24"/>
        </w:rPr>
        <w:t xml:space="preserve"> cultural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regional </w:t>
      </w:r>
      <w:proofErr w:type="spellStart"/>
      <w:r w:rsidRPr="00B41996">
        <w:rPr>
          <w:rFonts w:ascii="Times New Roman" w:hAnsi="Times New Roman" w:cs="Times New Roman"/>
          <w:sz w:val="24"/>
          <w:szCs w:val="24"/>
        </w:rPr>
        <w:t>groups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comparison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cultural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establishment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dictatorship</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provoked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cry</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phases</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would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hard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argue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provocation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repressive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central forces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foster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for a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hard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predict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provocations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COVID-19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restricting</w:t>
      </w:r>
      <w:proofErr w:type="spellEnd"/>
      <w:r w:rsidRPr="00B41996">
        <w:rPr>
          <w:rFonts w:ascii="Times New Roman" w:hAnsi="Times New Roman" w:cs="Times New Roman"/>
          <w:sz w:val="24"/>
          <w:szCs w:val="24"/>
        </w:rPr>
        <w:t xml:space="preserve"> civil </w:t>
      </w:r>
      <w:proofErr w:type="spellStart"/>
      <w:r w:rsidRPr="00B41996">
        <w:rPr>
          <w:rFonts w:ascii="Times New Roman" w:hAnsi="Times New Roman" w:cs="Times New Roman"/>
          <w:sz w:val="24"/>
          <w:szCs w:val="24"/>
        </w:rPr>
        <w:t>rights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term</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well</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consequences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dispute in </w:t>
      </w:r>
      <w:proofErr w:type="spellStart"/>
      <w:r w:rsidRPr="00B41996">
        <w:rPr>
          <w:rFonts w:ascii="Times New Roman" w:hAnsi="Times New Roman" w:cs="Times New Roman"/>
          <w:sz w:val="24"/>
          <w:szCs w:val="24"/>
        </w:rPr>
        <w:t>Catalonia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independence</w:t>
      </w:r>
      <w:proofErr w:type="spellEnd"/>
      <w:r w:rsidRPr="00B41996">
        <w:rPr>
          <w:rFonts w:ascii="Times New Roman" w:hAnsi="Times New Roman" w:cs="Times New Roman"/>
          <w:sz w:val="24"/>
          <w:szCs w:val="24"/>
        </w:rPr>
        <w:t xml:space="preserve"> referendum.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overall it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argued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nowadays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impactful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for a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above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mentioned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tendencies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share</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similarities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potentially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creating</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basis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for a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term</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seems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demand</w:t>
      </w:r>
      <w:proofErr w:type="spellEnd"/>
      <w:r w:rsidRPr="00B41996">
        <w:rPr>
          <w:rFonts w:ascii="Times New Roman" w:hAnsi="Times New Roman" w:cs="Times New Roman"/>
          <w:sz w:val="24"/>
          <w:szCs w:val="24"/>
        </w:rPr>
        <w:t xml:space="preserve"> for a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w:t>
      </w:r>
    </w:p>
    <w:p w14:paraId="1D7D6140"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second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criteria</w:t>
      </w:r>
      <w:proofErr w:type="spellEnd"/>
      <w:r w:rsidRPr="00B41996">
        <w:rPr>
          <w:rFonts w:ascii="Times New Roman" w:hAnsi="Times New Roman" w:cs="Times New Roman"/>
          <w:sz w:val="24"/>
          <w:szCs w:val="24"/>
        </w:rPr>
        <w:t xml:space="preserve"> shows a </w:t>
      </w:r>
      <w:proofErr w:type="spellStart"/>
      <w:r w:rsidRPr="00B41996">
        <w:rPr>
          <w:rFonts w:ascii="Times New Roman" w:hAnsi="Times New Roman" w:cs="Times New Roman"/>
          <w:sz w:val="24"/>
          <w:szCs w:val="24"/>
        </w:rPr>
        <w:t>clearer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picture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therefore</w:t>
      </w:r>
      <w:proofErr w:type="spellEnd"/>
      <w:r w:rsidRPr="00B41996">
        <w:rPr>
          <w:rFonts w:ascii="Times New Roman" w:hAnsi="Times New Roman" w:cs="Times New Roman"/>
          <w:sz w:val="24"/>
          <w:szCs w:val="24"/>
        </w:rPr>
        <w:t xml:space="preserve"> a high </w:t>
      </w:r>
      <w:proofErr w:type="spellStart"/>
      <w:r w:rsidRPr="00B41996">
        <w:rPr>
          <w:rFonts w:ascii="Times New Roman" w:hAnsi="Times New Roman" w:cs="Times New Roman"/>
          <w:sz w:val="24"/>
          <w:szCs w:val="24"/>
        </w:rPr>
        <w:t>significance</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overall </w:t>
      </w:r>
      <w:proofErr w:type="spellStart"/>
      <w:r w:rsidRPr="00B41996">
        <w:rPr>
          <w:rFonts w:ascii="Times New Roman" w:hAnsi="Times New Roman" w:cs="Times New Roman"/>
          <w:sz w:val="24"/>
          <w:szCs w:val="24"/>
        </w:rPr>
        <w:t>evaluation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neither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leadership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nor</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plan</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depicted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chapter</w:t>
      </w:r>
      <w:proofErr w:type="spellEnd"/>
      <w:r w:rsidRPr="00B41996">
        <w:rPr>
          <w:rFonts w:ascii="Times New Roman" w:hAnsi="Times New Roman" w:cs="Times New Roman"/>
          <w:sz w:val="24"/>
          <w:szCs w:val="24"/>
        </w:rPr>
        <w:t xml:space="preserve"> 4.4.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against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global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in 2008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developed</w:t>
      </w:r>
      <w:proofErr w:type="spellEnd"/>
      <w:r w:rsidRPr="00B41996">
        <w:rPr>
          <w:rFonts w:ascii="Times New Roman" w:hAnsi="Times New Roman" w:cs="Times New Roman"/>
          <w:sz w:val="24"/>
          <w:szCs w:val="24"/>
        </w:rPr>
        <w:t xml:space="preserve"> out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still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events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sufficient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define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i/>
          <w:iCs/>
          <w:sz w:val="24"/>
          <w:szCs w:val="24"/>
        </w:rPr>
        <w:t>hope</w:t>
      </w:r>
      <w:proofErr w:type="spellEnd"/>
      <w:r w:rsidRPr="00B41996">
        <w:rPr>
          <w:rFonts w:ascii="Times New Roman" w:hAnsi="Times New Roman" w:cs="Times New Roman"/>
          <w:sz w:val="24"/>
          <w:szCs w:val="24"/>
        </w:rPr>
        <w:t xml:space="preserve"> for an </w:t>
      </w:r>
      <w:proofErr w:type="spellStart"/>
      <w:r w:rsidRPr="00B41996">
        <w:rPr>
          <w:rFonts w:ascii="Times New Roman" w:hAnsi="Times New Roman" w:cs="Times New Roman"/>
          <w:sz w:val="24"/>
          <w:szCs w:val="24"/>
        </w:rPr>
        <w:t>anarchistic</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especially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up</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gathered</w:t>
      </w:r>
      <w:proofErr w:type="spellEnd"/>
      <w:r w:rsidRPr="00B41996">
        <w:rPr>
          <w:rFonts w:ascii="Times New Roman" w:hAnsi="Times New Roman" w:cs="Times New Roman"/>
          <w:sz w:val="24"/>
          <w:szCs w:val="24"/>
        </w:rPr>
        <w:t xml:space="preserve"> in new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actually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support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existing</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rather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weaken</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limited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into</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contrast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where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association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ability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perhaps</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importantly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CNT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trade </w:t>
      </w:r>
      <w:proofErr w:type="spellStart"/>
      <w:r w:rsidRPr="00B41996">
        <w:rPr>
          <w:rFonts w:ascii="Times New Roman" w:hAnsi="Times New Roman" w:cs="Times New Roman"/>
          <w:sz w:val="24"/>
          <w:szCs w:val="24"/>
        </w:rPr>
        <w:t>unions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played</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active</w:t>
      </w:r>
      <w:proofErr w:type="spellEnd"/>
      <w:r w:rsidRPr="00B41996">
        <w:rPr>
          <w:rFonts w:ascii="Times New Roman" w:hAnsi="Times New Roman" w:cs="Times New Roman"/>
          <w:sz w:val="24"/>
          <w:szCs w:val="24"/>
        </w:rPr>
        <w:t xml:space="preserve"> role in </w:t>
      </w:r>
      <w:proofErr w:type="spellStart"/>
      <w:r w:rsidRPr="00B41996">
        <w:rPr>
          <w:rFonts w:ascii="Times New Roman" w:hAnsi="Times New Roman" w:cs="Times New Roman"/>
          <w:sz w:val="24"/>
          <w:szCs w:val="24"/>
        </w:rPr>
        <w:t>oppositional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called</w:t>
      </w:r>
      <w:proofErr w:type="spellEnd"/>
      <w:r w:rsidRPr="00B41996">
        <w:rPr>
          <w:rFonts w:ascii="Times New Roman" w:hAnsi="Times New Roman" w:cs="Times New Roman"/>
          <w:sz w:val="24"/>
          <w:szCs w:val="24"/>
        </w:rPr>
        <w:t xml:space="preserve"> for self-management, </w:t>
      </w:r>
      <w:proofErr w:type="spellStart"/>
      <w:r w:rsidRPr="00B41996">
        <w:rPr>
          <w:rFonts w:ascii="Times New Roman" w:hAnsi="Times New Roman" w:cs="Times New Roman"/>
          <w:sz w:val="24"/>
          <w:szCs w:val="24"/>
        </w:rPr>
        <w:t>among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things</w:t>
      </w:r>
      <w:proofErr w:type="spellEnd"/>
      <w:r w:rsidRPr="00B41996">
        <w:rPr>
          <w:rFonts w:ascii="Times New Roman" w:hAnsi="Times New Roman" w:cs="Times New Roman"/>
          <w:sz w:val="24"/>
          <w:szCs w:val="24"/>
        </w:rPr>
        <w:t xml:space="preserve">. </w:t>
      </w:r>
    </w:p>
    <w:p w14:paraId="6E08968F"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addition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conservative</w:t>
      </w:r>
      <w:proofErr w:type="spellEnd"/>
      <w:r w:rsidRPr="00B41996">
        <w:rPr>
          <w:rFonts w:ascii="Times New Roman" w:hAnsi="Times New Roman" w:cs="Times New Roman"/>
          <w:i/>
          <w:iCs/>
          <w:sz w:val="24"/>
          <w:szCs w:val="24"/>
        </w:rPr>
        <w:t xml:space="preserve"> forces</w:t>
      </w:r>
      <w:r w:rsidRPr="00B41996">
        <w:rPr>
          <w:rFonts w:ascii="Times New Roman" w:hAnsi="Times New Roman" w:cs="Times New Roman"/>
          <w:b/>
          <w:bCs/>
          <w:sz w:val="24"/>
          <w:szCs w:val="24"/>
        </w:rPr>
        <w:t xml:space="preserve"> </w:t>
      </w: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various</w:t>
      </w:r>
      <w:proofErr w:type="spellEnd"/>
      <w:r w:rsidRPr="00B41996">
        <w:rPr>
          <w:rFonts w:ascii="Times New Roman" w:hAnsi="Times New Roman" w:cs="Times New Roman"/>
          <w:sz w:val="24"/>
          <w:szCs w:val="24"/>
        </w:rPr>
        <w:t xml:space="preserve"> crises.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struggles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lack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coordination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conservative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church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Nowadays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extent</w:t>
      </w:r>
      <w:proofErr w:type="spellEnd"/>
      <w:r w:rsidRPr="00B41996">
        <w:rPr>
          <w:rFonts w:ascii="Times New Roman" w:hAnsi="Times New Roman" w:cs="Times New Roman"/>
          <w:sz w:val="24"/>
          <w:szCs w:val="24"/>
        </w:rPr>
        <w:t xml:space="preserve"> quite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opposite</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Catalonia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showed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central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in Madrid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afraid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address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independence</w:t>
      </w:r>
      <w:proofErr w:type="spellEnd"/>
      <w:r w:rsidRPr="00B41996">
        <w:rPr>
          <w:rFonts w:ascii="Times New Roman" w:hAnsi="Times New Roman" w:cs="Times New Roman"/>
          <w:sz w:val="24"/>
          <w:szCs w:val="24"/>
        </w:rPr>
        <w:t xml:space="preserve"> referendum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resources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military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strength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conservative</w:t>
      </w:r>
      <w:proofErr w:type="spellEnd"/>
      <w:r w:rsidRPr="00B41996">
        <w:rPr>
          <w:rFonts w:ascii="Times New Roman" w:hAnsi="Times New Roman" w:cs="Times New Roman"/>
          <w:sz w:val="24"/>
          <w:szCs w:val="24"/>
        </w:rPr>
        <w:t xml:space="preserve"> forces in </w:t>
      </w:r>
      <w:proofErr w:type="spellStart"/>
      <w:r w:rsidRPr="00B41996">
        <w:rPr>
          <w:rFonts w:ascii="Times New Roman" w:hAnsi="Times New Roman" w:cs="Times New Roman"/>
          <w:sz w:val="24"/>
          <w:szCs w:val="24"/>
        </w:rPr>
        <w:t>difficult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especially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right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populist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dividing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spectrum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which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seen</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weakening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conservative</w:t>
      </w:r>
      <w:proofErr w:type="spellEnd"/>
      <w:r w:rsidRPr="00B41996">
        <w:rPr>
          <w:rFonts w:ascii="Times New Roman" w:hAnsi="Times New Roman" w:cs="Times New Roman"/>
          <w:sz w:val="24"/>
          <w:szCs w:val="24"/>
        </w:rPr>
        <w:t xml:space="preserve"> forces,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promote</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pluralistic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especially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discourse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parliament</w:t>
      </w:r>
      <w:proofErr w:type="spellEnd"/>
      <w:r w:rsidRPr="00B41996">
        <w:rPr>
          <w:rFonts w:ascii="Times New Roman" w:hAnsi="Times New Roman" w:cs="Times New Roman"/>
          <w:sz w:val="24"/>
          <w:szCs w:val="24"/>
        </w:rPr>
        <w:t>.</w:t>
      </w:r>
    </w:p>
    <w:p w14:paraId="5A84E2A2"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In </w:t>
      </w:r>
      <w:proofErr w:type="spellStart"/>
      <w:r w:rsidRPr="00B41996">
        <w:rPr>
          <w:rFonts w:ascii="Times New Roman" w:hAnsi="Times New Roman" w:cs="Times New Roman"/>
          <w:sz w:val="24"/>
          <w:szCs w:val="24"/>
        </w:rPr>
        <w:t>summary</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crises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last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decades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potentially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influencing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i/>
          <w:iCs/>
          <w:sz w:val="24"/>
          <w:szCs w:val="24"/>
        </w:rPr>
        <w:t>demand</w:t>
      </w:r>
      <w:proofErr w:type="spellEnd"/>
      <w:r w:rsidRPr="00B41996">
        <w:rPr>
          <w:rFonts w:ascii="Times New Roman" w:hAnsi="Times New Roman" w:cs="Times New Roman"/>
          <w:sz w:val="24"/>
          <w:szCs w:val="24"/>
        </w:rPr>
        <w:t xml:space="preserve"> for a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no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outside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existing</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i/>
          <w:iCs/>
          <w:sz w:val="24"/>
          <w:szCs w:val="24"/>
        </w:rPr>
        <w:t>hope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institutions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such</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in general,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historical</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i/>
          <w:iCs/>
          <w:sz w:val="24"/>
          <w:szCs w:val="24"/>
        </w:rPr>
        <w:t>weakness</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of</w:t>
      </w:r>
      <w:proofErr w:type="spellEnd"/>
      <w:r w:rsidRPr="00B41996">
        <w:rPr>
          <w:rFonts w:ascii="Times New Roman" w:hAnsi="Times New Roman" w:cs="Times New Roman"/>
          <w:i/>
          <w:iCs/>
          <w:sz w:val="24"/>
          <w:szCs w:val="24"/>
        </w:rPr>
        <w:t xml:space="preserve"> </w:t>
      </w:r>
      <w:proofErr w:type="spellStart"/>
      <w:r w:rsidRPr="00B41996">
        <w:rPr>
          <w:rFonts w:ascii="Times New Roman" w:hAnsi="Times New Roman" w:cs="Times New Roman"/>
          <w:i/>
          <w:iCs/>
          <w:sz w:val="24"/>
          <w:szCs w:val="24"/>
        </w:rPr>
        <w:t>conservative</w:t>
      </w:r>
      <w:proofErr w:type="spellEnd"/>
      <w:r w:rsidRPr="00B41996">
        <w:rPr>
          <w:rFonts w:ascii="Times New Roman" w:hAnsi="Times New Roman" w:cs="Times New Roman"/>
          <w:i/>
          <w:iCs/>
          <w:sz w:val="24"/>
          <w:szCs w:val="24"/>
        </w:rPr>
        <w:t xml:space="preserve"> forces</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leads </w:t>
      </w:r>
      <w:proofErr w:type="spellStart"/>
      <w:r w:rsidRPr="00B41996">
        <w:rPr>
          <w:rFonts w:ascii="Times New Roman" w:hAnsi="Times New Roman" w:cs="Times New Roman"/>
          <w:sz w:val="24"/>
          <w:szCs w:val="24"/>
        </w:rPr>
        <w:t>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conclusion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likely</w:t>
      </w:r>
      <w:proofErr w:type="spellEnd"/>
      <w:r w:rsidRPr="00B41996">
        <w:rPr>
          <w:rFonts w:ascii="Times New Roman" w:hAnsi="Times New Roman" w:cs="Times New Roman"/>
          <w:sz w:val="24"/>
          <w:szCs w:val="24"/>
        </w:rPr>
        <w:t xml:space="preserve"> no </w:t>
      </w:r>
      <w:proofErr w:type="spellStart"/>
      <w:r w:rsidRPr="00B41996">
        <w:rPr>
          <w:rFonts w:ascii="Times New Roman" w:hAnsi="Times New Roman" w:cs="Times New Roman"/>
          <w:sz w:val="24"/>
          <w:szCs w:val="24"/>
        </w:rPr>
        <w:t>sufficient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basis</w:t>
      </w:r>
      <w:proofErr w:type="spellEnd"/>
      <w:r w:rsidRPr="00B41996">
        <w:rPr>
          <w:rFonts w:ascii="Times New Roman" w:hAnsi="Times New Roman" w:cs="Times New Roman"/>
          <w:sz w:val="24"/>
          <w:szCs w:val="24"/>
        </w:rPr>
        <w:t xml:space="preserve"> for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in Spain.</w:t>
      </w:r>
    </w:p>
    <w:p w14:paraId="58EB397F" w14:textId="77777777" w:rsidR="00D933E3" w:rsidRDefault="00D933E3" w:rsidP="00427E4D">
      <w:pPr>
        <w:spacing w:after="0" w:line="240" w:lineRule="auto"/>
        <w:jc w:val="center"/>
        <w:rPr>
          <w:rFonts w:ascii="Times New Roman" w:hAnsi="Times New Roman" w:cs="Times New Roman"/>
          <w:b/>
          <w:bCs/>
        </w:rPr>
      </w:pPr>
    </w:p>
    <w:p w14:paraId="344D6B56" w14:textId="77777777" w:rsidR="00D933E3" w:rsidRDefault="00D933E3" w:rsidP="00427E4D">
      <w:pPr>
        <w:spacing w:after="0" w:line="240" w:lineRule="auto"/>
        <w:jc w:val="center"/>
        <w:rPr>
          <w:rFonts w:ascii="Times New Roman" w:hAnsi="Times New Roman" w:cs="Times New Roman"/>
          <w:b/>
          <w:bCs/>
        </w:rPr>
      </w:pPr>
    </w:p>
    <w:p w14:paraId="4FF84910" w14:textId="77777777" w:rsidR="00D933E3" w:rsidRDefault="00D933E3" w:rsidP="00427E4D">
      <w:pPr>
        <w:spacing w:after="0" w:line="240" w:lineRule="auto"/>
        <w:jc w:val="center"/>
        <w:rPr>
          <w:rFonts w:ascii="Times New Roman" w:hAnsi="Times New Roman" w:cs="Times New Roman"/>
          <w:b/>
          <w:bCs/>
        </w:rPr>
      </w:pPr>
    </w:p>
    <w:p w14:paraId="43EB34CD" w14:textId="77777777" w:rsidR="00D933E3" w:rsidRDefault="00D933E3" w:rsidP="00427E4D">
      <w:pPr>
        <w:spacing w:after="0" w:line="240" w:lineRule="auto"/>
        <w:jc w:val="center"/>
        <w:rPr>
          <w:rFonts w:ascii="Times New Roman" w:hAnsi="Times New Roman" w:cs="Times New Roman"/>
          <w:b/>
          <w:bCs/>
        </w:rPr>
      </w:pPr>
    </w:p>
    <w:p w14:paraId="392CA6C5" w14:textId="77777777" w:rsidR="00D933E3" w:rsidRDefault="00D933E3" w:rsidP="00427E4D">
      <w:pPr>
        <w:spacing w:after="0" w:line="240" w:lineRule="auto"/>
        <w:jc w:val="center"/>
        <w:rPr>
          <w:rFonts w:ascii="Times New Roman" w:hAnsi="Times New Roman" w:cs="Times New Roman"/>
          <w:b/>
          <w:bCs/>
        </w:rPr>
      </w:pPr>
    </w:p>
    <w:p w14:paraId="766E3503" w14:textId="77777777" w:rsidR="00D933E3" w:rsidRDefault="00D933E3" w:rsidP="00427E4D">
      <w:pPr>
        <w:spacing w:after="0" w:line="240" w:lineRule="auto"/>
        <w:jc w:val="center"/>
        <w:rPr>
          <w:rFonts w:ascii="Times New Roman" w:hAnsi="Times New Roman" w:cs="Times New Roman"/>
          <w:b/>
          <w:bCs/>
        </w:rPr>
      </w:pPr>
    </w:p>
    <w:p w14:paraId="531A19EE" w14:textId="77777777" w:rsidR="00D933E3" w:rsidRDefault="00D933E3" w:rsidP="00427E4D">
      <w:pPr>
        <w:spacing w:after="0" w:line="240" w:lineRule="auto"/>
        <w:jc w:val="center"/>
        <w:rPr>
          <w:rFonts w:ascii="Times New Roman" w:hAnsi="Times New Roman" w:cs="Times New Roman"/>
          <w:b/>
          <w:bCs/>
        </w:rPr>
      </w:pPr>
    </w:p>
    <w:p w14:paraId="5B6DE331" w14:textId="77777777" w:rsidR="00D933E3" w:rsidRDefault="00D933E3" w:rsidP="00427E4D">
      <w:pPr>
        <w:spacing w:after="0" w:line="240" w:lineRule="auto"/>
        <w:jc w:val="center"/>
        <w:rPr>
          <w:rFonts w:ascii="Times New Roman" w:hAnsi="Times New Roman" w:cs="Times New Roman"/>
          <w:b/>
          <w:bCs/>
        </w:rPr>
      </w:pPr>
    </w:p>
    <w:p w14:paraId="3C50F731" w14:textId="77777777" w:rsidR="00D933E3" w:rsidRDefault="00D933E3" w:rsidP="00427E4D">
      <w:pPr>
        <w:spacing w:after="0" w:line="240" w:lineRule="auto"/>
        <w:jc w:val="center"/>
        <w:rPr>
          <w:rFonts w:ascii="Times New Roman" w:hAnsi="Times New Roman" w:cs="Times New Roman"/>
          <w:b/>
          <w:bCs/>
        </w:rPr>
      </w:pPr>
    </w:p>
    <w:p w14:paraId="5C2C9B8F" w14:textId="77777777" w:rsidR="00D933E3" w:rsidRDefault="00D933E3" w:rsidP="00427E4D">
      <w:pPr>
        <w:spacing w:after="0" w:line="240" w:lineRule="auto"/>
        <w:jc w:val="center"/>
        <w:rPr>
          <w:rFonts w:ascii="Times New Roman" w:hAnsi="Times New Roman" w:cs="Times New Roman"/>
          <w:b/>
          <w:bCs/>
        </w:rPr>
      </w:pPr>
    </w:p>
    <w:p w14:paraId="011EC3BB" w14:textId="77777777" w:rsidR="00D933E3" w:rsidRDefault="00D933E3" w:rsidP="00427E4D">
      <w:pPr>
        <w:spacing w:after="0" w:line="240" w:lineRule="auto"/>
        <w:jc w:val="center"/>
        <w:rPr>
          <w:rFonts w:ascii="Times New Roman" w:hAnsi="Times New Roman" w:cs="Times New Roman"/>
          <w:b/>
          <w:bCs/>
        </w:rPr>
      </w:pPr>
    </w:p>
    <w:p w14:paraId="1625F8B8" w14:textId="77777777" w:rsidR="00D933E3" w:rsidRDefault="00D933E3" w:rsidP="00427E4D">
      <w:pPr>
        <w:spacing w:after="0" w:line="240" w:lineRule="auto"/>
        <w:jc w:val="center"/>
        <w:rPr>
          <w:rFonts w:ascii="Times New Roman" w:hAnsi="Times New Roman" w:cs="Times New Roman"/>
          <w:b/>
          <w:bCs/>
        </w:rPr>
      </w:pPr>
    </w:p>
    <w:p w14:paraId="6AA8279F" w14:textId="77777777" w:rsidR="00D933E3" w:rsidRDefault="00D933E3" w:rsidP="00427E4D">
      <w:pPr>
        <w:spacing w:after="0" w:line="240" w:lineRule="auto"/>
        <w:jc w:val="center"/>
        <w:rPr>
          <w:rFonts w:ascii="Times New Roman" w:hAnsi="Times New Roman" w:cs="Times New Roman"/>
          <w:b/>
          <w:bCs/>
        </w:rPr>
      </w:pPr>
    </w:p>
    <w:p w14:paraId="69320CDC" w14:textId="77777777" w:rsidR="00D933E3" w:rsidRDefault="00D933E3" w:rsidP="00427E4D">
      <w:pPr>
        <w:spacing w:after="0" w:line="240" w:lineRule="auto"/>
        <w:jc w:val="center"/>
        <w:rPr>
          <w:rFonts w:ascii="Times New Roman" w:hAnsi="Times New Roman" w:cs="Times New Roman"/>
          <w:b/>
          <w:bCs/>
        </w:rPr>
      </w:pPr>
    </w:p>
    <w:p w14:paraId="49CDE30D" w14:textId="77777777" w:rsidR="00D933E3" w:rsidRDefault="00D933E3" w:rsidP="00427E4D">
      <w:pPr>
        <w:spacing w:after="0" w:line="240" w:lineRule="auto"/>
        <w:jc w:val="center"/>
        <w:rPr>
          <w:rFonts w:ascii="Times New Roman" w:hAnsi="Times New Roman" w:cs="Times New Roman"/>
          <w:b/>
          <w:bCs/>
        </w:rPr>
      </w:pPr>
    </w:p>
    <w:p w14:paraId="722E1B4D" w14:textId="77777777" w:rsidR="00D933E3" w:rsidRDefault="00D933E3" w:rsidP="00427E4D">
      <w:pPr>
        <w:spacing w:after="0" w:line="240" w:lineRule="auto"/>
        <w:jc w:val="center"/>
        <w:rPr>
          <w:rFonts w:ascii="Times New Roman" w:hAnsi="Times New Roman" w:cs="Times New Roman"/>
          <w:b/>
          <w:bCs/>
        </w:rPr>
      </w:pPr>
    </w:p>
    <w:p w14:paraId="6A45FFFE" w14:textId="77777777" w:rsidR="00D933E3" w:rsidRDefault="00D933E3" w:rsidP="00427E4D">
      <w:pPr>
        <w:spacing w:after="0" w:line="240" w:lineRule="auto"/>
        <w:jc w:val="center"/>
        <w:rPr>
          <w:rFonts w:ascii="Times New Roman" w:hAnsi="Times New Roman" w:cs="Times New Roman"/>
          <w:b/>
          <w:bCs/>
        </w:rPr>
      </w:pPr>
    </w:p>
    <w:p w14:paraId="6D7B4110" w14:textId="77777777" w:rsidR="00D933E3" w:rsidRDefault="00D933E3" w:rsidP="00427E4D">
      <w:pPr>
        <w:spacing w:after="0" w:line="240" w:lineRule="auto"/>
        <w:jc w:val="center"/>
        <w:rPr>
          <w:rFonts w:ascii="Times New Roman" w:hAnsi="Times New Roman" w:cs="Times New Roman"/>
          <w:b/>
          <w:bCs/>
        </w:rPr>
      </w:pPr>
    </w:p>
    <w:p w14:paraId="786BAB8B" w14:textId="1A7AA0E5" w:rsidR="00427E4D" w:rsidRPr="00B41996" w:rsidRDefault="00427E4D" w:rsidP="00427E4D">
      <w:pPr>
        <w:spacing w:after="0" w:line="240" w:lineRule="auto"/>
        <w:jc w:val="center"/>
        <w:rPr>
          <w:rFonts w:ascii="Times New Roman" w:hAnsi="Times New Roman" w:cs="Times New Roman"/>
          <w:b/>
          <w:bCs/>
        </w:rPr>
      </w:pPr>
      <w:proofErr w:type="spellStart"/>
      <w:r w:rsidRPr="00B41996">
        <w:rPr>
          <w:rFonts w:ascii="Times New Roman" w:hAnsi="Times New Roman" w:cs="Times New Roman"/>
          <w:b/>
          <w:bCs/>
        </w:rPr>
        <w:lastRenderedPageBreak/>
        <w:t>Table</w:t>
      </w:r>
      <w:proofErr w:type="spellEnd"/>
      <w:r w:rsidRPr="00B41996">
        <w:rPr>
          <w:rFonts w:ascii="Times New Roman" w:hAnsi="Times New Roman" w:cs="Times New Roman"/>
          <w:b/>
          <w:bCs/>
        </w:rPr>
        <w:t xml:space="preserve"> 1 </w:t>
      </w:r>
      <w:proofErr w:type="spellStart"/>
      <w:r w:rsidRPr="00B41996">
        <w:rPr>
          <w:rFonts w:ascii="Times New Roman" w:hAnsi="Times New Roman" w:cs="Times New Roman"/>
          <w:b/>
          <w:bCs/>
        </w:rPr>
        <w:t>Comparison</w:t>
      </w:r>
      <w:proofErr w:type="spellEnd"/>
      <w:r w:rsidRPr="00B41996">
        <w:rPr>
          <w:rFonts w:ascii="Times New Roman" w:hAnsi="Times New Roman" w:cs="Times New Roman"/>
          <w:b/>
          <w:bCs/>
        </w:rPr>
        <w:t xml:space="preserve"> </w:t>
      </w:r>
      <w:proofErr w:type="spellStart"/>
      <w:r w:rsidRPr="00B41996">
        <w:rPr>
          <w:rFonts w:ascii="Times New Roman" w:hAnsi="Times New Roman" w:cs="Times New Roman"/>
          <w:b/>
          <w:bCs/>
        </w:rPr>
        <w:t>of</w:t>
      </w:r>
      <w:proofErr w:type="spellEnd"/>
      <w:r w:rsidRPr="00B41996">
        <w:rPr>
          <w:rFonts w:ascii="Times New Roman" w:hAnsi="Times New Roman" w:cs="Times New Roman"/>
          <w:b/>
          <w:bCs/>
        </w:rPr>
        <w:t xml:space="preserve"> </w:t>
      </w:r>
      <w:proofErr w:type="spellStart"/>
      <w:r w:rsidRPr="00B41996">
        <w:rPr>
          <w:rFonts w:ascii="Times New Roman" w:hAnsi="Times New Roman" w:cs="Times New Roman"/>
          <w:b/>
          <w:bCs/>
        </w:rPr>
        <w:t>potential</w:t>
      </w:r>
      <w:proofErr w:type="spellEnd"/>
      <w:r w:rsidRPr="00B41996">
        <w:rPr>
          <w:rFonts w:ascii="Times New Roman" w:hAnsi="Times New Roman" w:cs="Times New Roman"/>
          <w:b/>
          <w:bCs/>
        </w:rPr>
        <w:t xml:space="preserve"> causes for a system </w:t>
      </w:r>
      <w:proofErr w:type="spellStart"/>
      <w:r w:rsidRPr="00B41996">
        <w:rPr>
          <w:rFonts w:ascii="Times New Roman" w:hAnsi="Times New Roman" w:cs="Times New Roman"/>
          <w:b/>
          <w:bCs/>
        </w:rPr>
        <w:t>change</w:t>
      </w:r>
      <w:proofErr w:type="spellEnd"/>
      <w:r w:rsidRPr="00B41996">
        <w:rPr>
          <w:rFonts w:ascii="Times New Roman" w:hAnsi="Times New Roman" w:cs="Times New Roman"/>
          <w:b/>
          <w:bCs/>
        </w:rPr>
        <w:t xml:space="preserve"> in Spain </w:t>
      </w:r>
      <w:proofErr w:type="spellStart"/>
      <w:r w:rsidRPr="00B41996">
        <w:rPr>
          <w:rFonts w:ascii="Times New Roman" w:hAnsi="Times New Roman" w:cs="Times New Roman"/>
          <w:b/>
          <w:bCs/>
        </w:rPr>
        <w:t>today</w:t>
      </w:r>
      <w:proofErr w:type="spellEnd"/>
      <w:r w:rsidRPr="00B41996">
        <w:rPr>
          <w:rFonts w:ascii="Times New Roman" w:hAnsi="Times New Roman" w:cs="Times New Roman"/>
          <w:b/>
          <w:bCs/>
        </w:rPr>
        <w:t xml:space="preserve"> </w:t>
      </w:r>
      <w:proofErr w:type="spellStart"/>
      <w:r w:rsidRPr="00B41996">
        <w:rPr>
          <w:rFonts w:ascii="Times New Roman" w:hAnsi="Times New Roman" w:cs="Times New Roman"/>
          <w:b/>
          <w:bCs/>
        </w:rPr>
        <w:t>and</w:t>
      </w:r>
      <w:proofErr w:type="spellEnd"/>
      <w:r w:rsidRPr="00B41996">
        <w:rPr>
          <w:rFonts w:ascii="Times New Roman" w:hAnsi="Times New Roman" w:cs="Times New Roman"/>
          <w:b/>
          <w:bCs/>
        </w:rPr>
        <w:t xml:space="preserve"> in </w:t>
      </w:r>
      <w:proofErr w:type="spellStart"/>
      <w:r w:rsidRPr="00B41996">
        <w:rPr>
          <w:rFonts w:ascii="Times New Roman" w:hAnsi="Times New Roman" w:cs="Times New Roman"/>
          <w:b/>
          <w:bCs/>
        </w:rPr>
        <w:t>the</w:t>
      </w:r>
      <w:proofErr w:type="spellEnd"/>
      <w:r w:rsidRPr="00B41996">
        <w:rPr>
          <w:rFonts w:ascii="Times New Roman" w:hAnsi="Times New Roman" w:cs="Times New Roman"/>
          <w:b/>
          <w:bCs/>
        </w:rPr>
        <w:t xml:space="preserve"> </w:t>
      </w:r>
      <w:proofErr w:type="spellStart"/>
      <w:r w:rsidRPr="00B41996">
        <w:rPr>
          <w:rFonts w:ascii="Times New Roman" w:hAnsi="Times New Roman" w:cs="Times New Roman"/>
          <w:b/>
          <w:bCs/>
        </w:rPr>
        <w:t>past</w:t>
      </w:r>
      <w:proofErr w:type="spellEnd"/>
    </w:p>
    <w:p w14:paraId="55A0DB6C" w14:textId="77777777" w:rsidR="00427E4D" w:rsidRPr="00F15A53" w:rsidRDefault="00427E4D" w:rsidP="00427E4D">
      <w:pPr>
        <w:spacing w:after="0" w:line="240" w:lineRule="auto"/>
        <w:rPr>
          <w:rFonts w:cs="Times New Roman"/>
        </w:rPr>
      </w:pP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64"/>
        <w:gridCol w:w="3562"/>
        <w:gridCol w:w="4106"/>
      </w:tblGrid>
      <w:tr w:rsidR="00427E4D" w:rsidRPr="00F15A53" w14:paraId="0264057D" w14:textId="77777777" w:rsidTr="00427E4D">
        <w:trPr>
          <w:trHeight w:val="481"/>
        </w:trPr>
        <w:tc>
          <w:tcPr>
            <w:tcW w:w="1964" w:type="dxa"/>
            <w:tcBorders>
              <w:top w:val="single" w:sz="4" w:space="0" w:color="4F81BD"/>
              <w:left w:val="single" w:sz="4" w:space="0" w:color="4F81BD"/>
              <w:bottom w:val="single" w:sz="4" w:space="0" w:color="95B3D7"/>
              <w:right w:val="single" w:sz="4" w:space="0" w:color="4F81BD"/>
            </w:tcBorders>
            <w:shd w:val="clear" w:color="auto" w:fill="4F81BD"/>
            <w:tcMar>
              <w:top w:w="80" w:type="dxa"/>
              <w:left w:w="80" w:type="dxa"/>
              <w:bottom w:w="80" w:type="dxa"/>
              <w:right w:w="80" w:type="dxa"/>
            </w:tcMar>
            <w:vAlign w:val="center"/>
          </w:tcPr>
          <w:p w14:paraId="170E95AE" w14:textId="77777777" w:rsidR="00427E4D" w:rsidRPr="00F15A53" w:rsidRDefault="00427E4D" w:rsidP="00427E4D">
            <w:pPr>
              <w:jc w:val="center"/>
            </w:pPr>
            <w:proofErr w:type="spellStart"/>
            <w:r w:rsidRPr="00F15A53">
              <w:rPr>
                <w:b/>
                <w:bCs/>
                <w:color w:val="FFFFFF"/>
                <w:sz w:val="22"/>
                <w:szCs w:val="22"/>
                <w:u w:color="FFFFFF"/>
              </w:rPr>
              <w:t>Potential</w:t>
            </w:r>
            <w:proofErr w:type="spellEnd"/>
            <w:r w:rsidRPr="00F15A53">
              <w:rPr>
                <w:b/>
                <w:bCs/>
                <w:color w:val="FFFFFF"/>
                <w:sz w:val="22"/>
                <w:szCs w:val="22"/>
                <w:u w:color="FFFFFF"/>
              </w:rPr>
              <w:t xml:space="preserve"> Causes </w:t>
            </w:r>
            <w:proofErr w:type="spellStart"/>
            <w:r w:rsidRPr="00F15A53">
              <w:rPr>
                <w:b/>
                <w:bCs/>
                <w:color w:val="FFFFFF"/>
                <w:sz w:val="22"/>
                <w:szCs w:val="22"/>
                <w:u w:color="FFFFFF"/>
              </w:rPr>
              <w:t>of</w:t>
            </w:r>
            <w:proofErr w:type="spellEnd"/>
            <w:r w:rsidRPr="00F15A53">
              <w:rPr>
                <w:b/>
                <w:bCs/>
                <w:color w:val="FFFFFF"/>
                <w:sz w:val="22"/>
                <w:szCs w:val="22"/>
                <w:u w:color="FFFFFF"/>
              </w:rPr>
              <w:t xml:space="preserve"> </w:t>
            </w:r>
            <w:proofErr w:type="spellStart"/>
            <w:r w:rsidRPr="00F15A53">
              <w:rPr>
                <w:b/>
                <w:bCs/>
                <w:color w:val="FFFFFF"/>
                <w:sz w:val="22"/>
                <w:szCs w:val="22"/>
                <w:u w:color="FFFFFF"/>
              </w:rPr>
              <w:t>revolution</w:t>
            </w:r>
            <w:proofErr w:type="spellEnd"/>
          </w:p>
        </w:tc>
        <w:tc>
          <w:tcPr>
            <w:tcW w:w="3561" w:type="dxa"/>
            <w:tcBorders>
              <w:top w:val="single" w:sz="4" w:space="0" w:color="4F81BD"/>
              <w:left w:val="single" w:sz="4" w:space="0" w:color="4F81BD"/>
              <w:bottom w:val="single" w:sz="4" w:space="0" w:color="95B3D7"/>
              <w:right w:val="single" w:sz="4" w:space="0" w:color="4F81BD"/>
            </w:tcBorders>
            <w:shd w:val="clear" w:color="auto" w:fill="4F81BD"/>
            <w:tcMar>
              <w:top w:w="80" w:type="dxa"/>
              <w:left w:w="440" w:type="dxa"/>
              <w:bottom w:w="80" w:type="dxa"/>
              <w:right w:w="80" w:type="dxa"/>
            </w:tcMar>
            <w:vAlign w:val="center"/>
          </w:tcPr>
          <w:p w14:paraId="2590E6B7" w14:textId="77777777" w:rsidR="00427E4D" w:rsidRPr="00F15A53" w:rsidRDefault="00427E4D" w:rsidP="00427E4D">
            <w:pPr>
              <w:ind w:left="360"/>
              <w:jc w:val="center"/>
            </w:pPr>
            <w:proofErr w:type="spellStart"/>
            <w:r w:rsidRPr="00F15A53">
              <w:rPr>
                <w:b/>
                <w:bCs/>
                <w:color w:val="FFFFFF"/>
                <w:sz w:val="22"/>
                <w:szCs w:val="22"/>
                <w:u w:color="FFFFFF"/>
              </w:rPr>
              <w:t>Indicators</w:t>
            </w:r>
            <w:proofErr w:type="spellEnd"/>
            <w:r w:rsidRPr="00F15A53">
              <w:rPr>
                <w:b/>
                <w:bCs/>
                <w:color w:val="FFFFFF"/>
                <w:sz w:val="22"/>
                <w:szCs w:val="22"/>
                <w:u w:color="FFFFFF"/>
              </w:rPr>
              <w:t xml:space="preserve"> for </w:t>
            </w:r>
            <w:proofErr w:type="spellStart"/>
            <w:r w:rsidRPr="00F15A53">
              <w:rPr>
                <w:b/>
                <w:bCs/>
                <w:color w:val="FFFFFF"/>
                <w:sz w:val="22"/>
                <w:szCs w:val="22"/>
                <w:u w:color="FFFFFF"/>
              </w:rPr>
              <w:t>revolution</w:t>
            </w:r>
            <w:proofErr w:type="spellEnd"/>
            <w:r w:rsidRPr="00F15A53">
              <w:rPr>
                <w:b/>
                <w:bCs/>
                <w:color w:val="FFFFFF"/>
                <w:sz w:val="22"/>
                <w:szCs w:val="22"/>
                <w:u w:color="FFFFFF"/>
              </w:rPr>
              <w:t xml:space="preserve"> in </w:t>
            </w:r>
            <w:proofErr w:type="spellStart"/>
            <w:r w:rsidRPr="00F15A53">
              <w:rPr>
                <w:b/>
                <w:bCs/>
                <w:color w:val="FFFFFF"/>
                <w:sz w:val="22"/>
                <w:szCs w:val="22"/>
                <w:u w:color="FFFFFF"/>
              </w:rPr>
              <w:t>historical</w:t>
            </w:r>
            <w:proofErr w:type="spellEnd"/>
            <w:r w:rsidRPr="00F15A53">
              <w:rPr>
                <w:b/>
                <w:bCs/>
                <w:color w:val="FFFFFF"/>
                <w:sz w:val="22"/>
                <w:szCs w:val="22"/>
                <w:u w:color="FFFFFF"/>
              </w:rPr>
              <w:t xml:space="preserve"> Spain</w:t>
            </w:r>
          </w:p>
        </w:tc>
        <w:tc>
          <w:tcPr>
            <w:tcW w:w="4105" w:type="dxa"/>
            <w:tcBorders>
              <w:top w:val="single" w:sz="4" w:space="0" w:color="4F81BD"/>
              <w:left w:val="single" w:sz="4" w:space="0" w:color="4F81BD"/>
              <w:bottom w:val="single" w:sz="4" w:space="0" w:color="95B3D7"/>
              <w:right w:val="single" w:sz="4" w:space="0" w:color="4F81BD"/>
            </w:tcBorders>
            <w:shd w:val="clear" w:color="auto" w:fill="4F81BD"/>
            <w:tcMar>
              <w:top w:w="80" w:type="dxa"/>
              <w:left w:w="440" w:type="dxa"/>
              <w:bottom w:w="80" w:type="dxa"/>
              <w:right w:w="80" w:type="dxa"/>
            </w:tcMar>
            <w:vAlign w:val="center"/>
          </w:tcPr>
          <w:p w14:paraId="42EFBE4A" w14:textId="77777777" w:rsidR="00427E4D" w:rsidRPr="00F15A53" w:rsidRDefault="00427E4D" w:rsidP="00427E4D">
            <w:pPr>
              <w:ind w:left="360"/>
              <w:jc w:val="center"/>
            </w:pPr>
            <w:proofErr w:type="spellStart"/>
            <w:r w:rsidRPr="00F15A53">
              <w:rPr>
                <w:b/>
                <w:bCs/>
                <w:color w:val="FFFFFF"/>
                <w:sz w:val="22"/>
                <w:szCs w:val="22"/>
                <w:u w:color="FFFFFF"/>
              </w:rPr>
              <w:t>Indicators</w:t>
            </w:r>
            <w:proofErr w:type="spellEnd"/>
            <w:r w:rsidRPr="00F15A53">
              <w:rPr>
                <w:b/>
                <w:bCs/>
                <w:color w:val="FFFFFF"/>
                <w:sz w:val="22"/>
                <w:szCs w:val="22"/>
                <w:u w:color="FFFFFF"/>
              </w:rPr>
              <w:t xml:space="preserve"> for </w:t>
            </w:r>
            <w:proofErr w:type="spellStart"/>
            <w:r w:rsidRPr="00F15A53">
              <w:rPr>
                <w:b/>
                <w:bCs/>
                <w:color w:val="FFFFFF"/>
                <w:sz w:val="22"/>
                <w:szCs w:val="22"/>
                <w:u w:color="FFFFFF"/>
              </w:rPr>
              <w:t>revolution</w:t>
            </w:r>
            <w:proofErr w:type="spellEnd"/>
            <w:r w:rsidRPr="00F15A53">
              <w:rPr>
                <w:b/>
                <w:bCs/>
                <w:color w:val="FFFFFF"/>
                <w:sz w:val="22"/>
                <w:szCs w:val="22"/>
                <w:u w:color="FFFFFF"/>
              </w:rPr>
              <w:t xml:space="preserve"> in Spain </w:t>
            </w:r>
            <w:proofErr w:type="spellStart"/>
            <w:r w:rsidRPr="00F15A53">
              <w:rPr>
                <w:b/>
                <w:bCs/>
                <w:color w:val="FFFFFF"/>
                <w:sz w:val="22"/>
                <w:szCs w:val="22"/>
                <w:u w:color="FFFFFF"/>
              </w:rPr>
              <w:t>today</w:t>
            </w:r>
            <w:proofErr w:type="spellEnd"/>
          </w:p>
        </w:tc>
      </w:tr>
      <w:tr w:rsidR="00427E4D" w:rsidRPr="00F15A53" w14:paraId="1CF7B347" w14:textId="77777777" w:rsidTr="00427E4D">
        <w:trPr>
          <w:trHeight w:val="721"/>
        </w:trPr>
        <w:tc>
          <w:tcPr>
            <w:tcW w:w="1964"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vAlign w:val="center"/>
          </w:tcPr>
          <w:p w14:paraId="52332F67" w14:textId="77777777" w:rsidR="00427E4D" w:rsidRPr="00F15A53" w:rsidRDefault="00427E4D" w:rsidP="00427E4D">
            <w:pPr>
              <w:jc w:val="center"/>
            </w:pPr>
            <w:r w:rsidRPr="00F15A53">
              <w:rPr>
                <w:b/>
                <w:bCs/>
                <w:sz w:val="22"/>
                <w:szCs w:val="22"/>
              </w:rPr>
              <w:t xml:space="preserve">1.a </w:t>
            </w:r>
            <w:proofErr w:type="spellStart"/>
            <w:r w:rsidRPr="00F15A53">
              <w:rPr>
                <w:b/>
                <w:bCs/>
                <w:sz w:val="22"/>
                <w:szCs w:val="22"/>
              </w:rPr>
              <w:t>Demand</w:t>
            </w:r>
            <w:proofErr w:type="spellEnd"/>
            <w:r w:rsidRPr="00F15A53">
              <w:rPr>
                <w:b/>
                <w:bCs/>
                <w:sz w:val="22"/>
                <w:szCs w:val="22"/>
              </w:rPr>
              <w:t xml:space="preserve"> – </w:t>
            </w:r>
            <w:proofErr w:type="spellStart"/>
            <w:r w:rsidRPr="00F15A53">
              <w:rPr>
                <w:i/>
                <w:iCs/>
                <w:sz w:val="22"/>
                <w:szCs w:val="22"/>
              </w:rPr>
              <w:t>Provocation</w:t>
            </w:r>
            <w:proofErr w:type="spellEnd"/>
          </w:p>
        </w:tc>
        <w:tc>
          <w:tcPr>
            <w:tcW w:w="356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14:paraId="10AE5598" w14:textId="77777777" w:rsidR="00427E4D" w:rsidRPr="00F15A53" w:rsidRDefault="00427E4D" w:rsidP="00427E4D">
            <w:pPr>
              <w:widowControl w:val="0"/>
              <w:numPr>
                <w:ilvl w:val="0"/>
                <w:numId w:val="5"/>
              </w:numPr>
              <w:suppressAutoHyphens/>
              <w:rPr>
                <w:sz w:val="22"/>
                <w:szCs w:val="22"/>
              </w:rPr>
            </w:pPr>
            <w:r w:rsidRPr="00F15A53">
              <w:rPr>
                <w:sz w:val="22"/>
                <w:szCs w:val="22"/>
              </w:rPr>
              <w:t xml:space="preserve">Cultural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military</w:t>
            </w:r>
            <w:proofErr w:type="spellEnd"/>
            <w:r w:rsidRPr="00F15A53">
              <w:rPr>
                <w:sz w:val="22"/>
                <w:szCs w:val="22"/>
              </w:rPr>
              <w:t xml:space="preserve"> </w:t>
            </w:r>
            <w:proofErr w:type="spellStart"/>
            <w:r w:rsidRPr="00F15A53">
              <w:rPr>
                <w:sz w:val="22"/>
                <w:szCs w:val="22"/>
              </w:rPr>
              <w:t>repression</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the</w:t>
            </w:r>
            <w:proofErr w:type="spellEnd"/>
            <w:r w:rsidRPr="00F15A53">
              <w:rPr>
                <w:sz w:val="22"/>
                <w:szCs w:val="22"/>
              </w:rPr>
              <w:t xml:space="preserve"> central </w:t>
            </w:r>
            <w:proofErr w:type="spellStart"/>
            <w:r w:rsidRPr="00F15A53">
              <w:rPr>
                <w:sz w:val="22"/>
                <w:szCs w:val="22"/>
              </w:rPr>
              <w:t>government</w:t>
            </w:r>
            <w:proofErr w:type="spellEnd"/>
          </w:p>
        </w:tc>
        <w:tc>
          <w:tcPr>
            <w:tcW w:w="410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14:paraId="0B16642A" w14:textId="77777777" w:rsidR="00427E4D" w:rsidRPr="00F15A53" w:rsidRDefault="00427E4D" w:rsidP="00427E4D">
            <w:pPr>
              <w:widowControl w:val="0"/>
              <w:numPr>
                <w:ilvl w:val="0"/>
                <w:numId w:val="6"/>
              </w:numPr>
              <w:suppressAutoHyphens/>
              <w:rPr>
                <w:sz w:val="22"/>
                <w:szCs w:val="22"/>
              </w:rPr>
            </w:pPr>
            <w:r w:rsidRPr="00F15A53">
              <w:rPr>
                <w:sz w:val="22"/>
                <w:szCs w:val="22"/>
              </w:rPr>
              <w:t xml:space="preserve">COVID-19 </w:t>
            </w:r>
            <w:proofErr w:type="spellStart"/>
            <w:r w:rsidRPr="00F15A53">
              <w:rPr>
                <w:sz w:val="22"/>
                <w:szCs w:val="22"/>
              </w:rPr>
              <w:t>containment</w:t>
            </w:r>
            <w:proofErr w:type="spellEnd"/>
            <w:r w:rsidRPr="00F15A53">
              <w:rPr>
                <w:sz w:val="22"/>
                <w:szCs w:val="22"/>
              </w:rPr>
              <w:t xml:space="preserve"> </w:t>
            </w:r>
            <w:proofErr w:type="spellStart"/>
            <w:r w:rsidRPr="00F15A53">
              <w:rPr>
                <w:sz w:val="22"/>
                <w:szCs w:val="22"/>
              </w:rPr>
              <w:t>measures</w:t>
            </w:r>
            <w:proofErr w:type="spellEnd"/>
          </w:p>
          <w:p w14:paraId="750D5EB8" w14:textId="77777777" w:rsidR="00427E4D" w:rsidRPr="00F15A53" w:rsidRDefault="00427E4D" w:rsidP="00427E4D">
            <w:pPr>
              <w:widowControl w:val="0"/>
              <w:numPr>
                <w:ilvl w:val="0"/>
                <w:numId w:val="6"/>
              </w:numPr>
              <w:suppressAutoHyphens/>
              <w:rPr>
                <w:sz w:val="22"/>
                <w:szCs w:val="22"/>
              </w:rPr>
            </w:pPr>
            <w:proofErr w:type="spellStart"/>
            <w:r w:rsidRPr="00F15A53">
              <w:rPr>
                <w:sz w:val="22"/>
                <w:szCs w:val="22"/>
              </w:rPr>
              <w:t>Region-specific</w:t>
            </w:r>
            <w:proofErr w:type="spellEnd"/>
            <w:r w:rsidRPr="00F15A53">
              <w:rPr>
                <w:sz w:val="22"/>
                <w:szCs w:val="22"/>
              </w:rPr>
              <w:t xml:space="preserve"> </w:t>
            </w:r>
            <w:proofErr w:type="spellStart"/>
            <w:r w:rsidRPr="00F15A53">
              <w:rPr>
                <w:sz w:val="22"/>
                <w:szCs w:val="22"/>
              </w:rPr>
              <w:t>measures</w:t>
            </w:r>
            <w:proofErr w:type="spellEnd"/>
            <w:r w:rsidRPr="00F15A53">
              <w:rPr>
                <w:sz w:val="22"/>
                <w:szCs w:val="22"/>
              </w:rPr>
              <w:t xml:space="preserve"> (</w:t>
            </w:r>
            <w:proofErr w:type="spellStart"/>
            <w:r w:rsidRPr="00F15A53">
              <w:rPr>
                <w:sz w:val="22"/>
                <w:szCs w:val="22"/>
              </w:rPr>
              <w:t>Catalonia</w:t>
            </w:r>
            <w:proofErr w:type="spellEnd"/>
            <w:r w:rsidRPr="00F15A53">
              <w:rPr>
                <w:sz w:val="22"/>
                <w:szCs w:val="22"/>
              </w:rPr>
              <w:t xml:space="preserve">), </w:t>
            </w:r>
            <w:proofErr w:type="spellStart"/>
            <w:r w:rsidRPr="00F15A53">
              <w:rPr>
                <w:sz w:val="22"/>
                <w:szCs w:val="22"/>
              </w:rPr>
              <w:t>partially</w:t>
            </w:r>
            <w:proofErr w:type="spellEnd"/>
            <w:r w:rsidRPr="00F15A53">
              <w:rPr>
                <w:sz w:val="22"/>
                <w:szCs w:val="22"/>
              </w:rPr>
              <w:t xml:space="preserve"> </w:t>
            </w:r>
            <w:proofErr w:type="spellStart"/>
            <w:r w:rsidRPr="00F15A53">
              <w:rPr>
                <w:sz w:val="22"/>
                <w:szCs w:val="22"/>
              </w:rPr>
              <w:t>with</w:t>
            </w:r>
            <w:proofErr w:type="spellEnd"/>
            <w:r w:rsidRPr="00F15A53">
              <w:rPr>
                <w:sz w:val="22"/>
                <w:szCs w:val="22"/>
              </w:rPr>
              <w:t xml:space="preserve"> </w:t>
            </w:r>
            <w:proofErr w:type="spellStart"/>
            <w:r w:rsidRPr="00F15A53">
              <w:rPr>
                <w:sz w:val="22"/>
                <w:szCs w:val="22"/>
              </w:rPr>
              <w:t>police</w:t>
            </w:r>
            <w:proofErr w:type="spellEnd"/>
            <w:r w:rsidRPr="00F15A53">
              <w:rPr>
                <w:sz w:val="22"/>
                <w:szCs w:val="22"/>
              </w:rPr>
              <w:t xml:space="preserve"> </w:t>
            </w:r>
            <w:proofErr w:type="spellStart"/>
            <w:r w:rsidRPr="00F15A53">
              <w:rPr>
                <w:sz w:val="22"/>
                <w:szCs w:val="22"/>
              </w:rPr>
              <w:t>enforcement</w:t>
            </w:r>
            <w:proofErr w:type="spellEnd"/>
          </w:p>
        </w:tc>
      </w:tr>
      <w:tr w:rsidR="00427E4D" w:rsidRPr="00F15A53" w14:paraId="6A46EEC7" w14:textId="77777777" w:rsidTr="00427E4D">
        <w:trPr>
          <w:trHeight w:val="2641"/>
        </w:trPr>
        <w:tc>
          <w:tcPr>
            <w:tcW w:w="1964"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vAlign w:val="center"/>
          </w:tcPr>
          <w:p w14:paraId="65A57D23" w14:textId="77777777" w:rsidR="00427E4D" w:rsidRPr="00F15A53" w:rsidRDefault="00427E4D" w:rsidP="00427E4D">
            <w:pPr>
              <w:jc w:val="center"/>
            </w:pPr>
            <w:r w:rsidRPr="00F15A53">
              <w:rPr>
                <w:b/>
                <w:bCs/>
                <w:sz w:val="22"/>
                <w:szCs w:val="22"/>
              </w:rPr>
              <w:t xml:space="preserve">1.b </w:t>
            </w:r>
            <w:proofErr w:type="spellStart"/>
            <w:r w:rsidRPr="00F15A53">
              <w:rPr>
                <w:b/>
                <w:bCs/>
                <w:sz w:val="22"/>
                <w:szCs w:val="22"/>
              </w:rPr>
              <w:t>Demand</w:t>
            </w:r>
            <w:proofErr w:type="spellEnd"/>
            <w:r w:rsidRPr="00F15A53">
              <w:rPr>
                <w:b/>
                <w:bCs/>
                <w:sz w:val="22"/>
                <w:szCs w:val="22"/>
              </w:rPr>
              <w:t xml:space="preserve"> - </w:t>
            </w:r>
            <w:proofErr w:type="spellStart"/>
            <w:r w:rsidRPr="00F15A53">
              <w:rPr>
                <w:i/>
                <w:iCs/>
                <w:sz w:val="22"/>
                <w:szCs w:val="22"/>
              </w:rPr>
              <w:t>Solidified</w:t>
            </w:r>
            <w:proofErr w:type="spellEnd"/>
            <w:r w:rsidRPr="00F15A53">
              <w:rPr>
                <w:i/>
                <w:iCs/>
                <w:sz w:val="22"/>
                <w:szCs w:val="22"/>
              </w:rPr>
              <w:t xml:space="preserve"> </w:t>
            </w:r>
            <w:proofErr w:type="spellStart"/>
            <w:r w:rsidRPr="00F15A53">
              <w:rPr>
                <w:i/>
                <w:iCs/>
                <w:sz w:val="22"/>
                <w:szCs w:val="22"/>
              </w:rPr>
              <w:t>Public</w:t>
            </w:r>
            <w:proofErr w:type="spellEnd"/>
            <w:r w:rsidRPr="00F15A53">
              <w:rPr>
                <w:i/>
                <w:iCs/>
                <w:sz w:val="22"/>
                <w:szCs w:val="22"/>
              </w:rPr>
              <w:t xml:space="preserve"> </w:t>
            </w:r>
            <w:proofErr w:type="spellStart"/>
            <w:r w:rsidRPr="00F15A53">
              <w:rPr>
                <w:i/>
                <w:iCs/>
                <w:sz w:val="22"/>
                <w:szCs w:val="22"/>
              </w:rPr>
              <w:t>Opinion</w:t>
            </w:r>
            <w:proofErr w:type="spellEnd"/>
          </w:p>
        </w:tc>
        <w:tc>
          <w:tcPr>
            <w:tcW w:w="356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14:paraId="18BE9975" w14:textId="77777777" w:rsidR="00427E4D" w:rsidRPr="00F15A53" w:rsidRDefault="00427E4D" w:rsidP="00427E4D">
            <w:pPr>
              <w:numPr>
                <w:ilvl w:val="0"/>
                <w:numId w:val="7"/>
              </w:numPr>
              <w:rPr>
                <w:sz w:val="22"/>
                <w:szCs w:val="22"/>
              </w:rPr>
            </w:pPr>
            <w:r w:rsidRPr="00F15A53">
              <w:rPr>
                <w:sz w:val="22"/>
                <w:szCs w:val="22"/>
              </w:rPr>
              <w:t xml:space="preserve">The </w:t>
            </w:r>
            <w:proofErr w:type="spellStart"/>
            <w:r w:rsidRPr="00F15A53">
              <w:rPr>
                <w:sz w:val="22"/>
                <w:szCs w:val="22"/>
              </w:rPr>
              <w:t>important</w:t>
            </w:r>
            <w:proofErr w:type="spellEnd"/>
            <w:r w:rsidRPr="00F15A53">
              <w:rPr>
                <w:sz w:val="22"/>
                <w:szCs w:val="22"/>
              </w:rPr>
              <w:t xml:space="preserve"> role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bankers</w:t>
            </w:r>
            <w:proofErr w:type="spellEnd"/>
            <w:r w:rsidRPr="00F15A53">
              <w:rPr>
                <w:sz w:val="22"/>
                <w:szCs w:val="22"/>
              </w:rPr>
              <w:t xml:space="preserve">, elites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businessmen</w:t>
            </w:r>
            <w:proofErr w:type="spellEnd"/>
            <w:r w:rsidRPr="00F15A53">
              <w:rPr>
                <w:sz w:val="22"/>
                <w:szCs w:val="22"/>
              </w:rPr>
              <w:t xml:space="preserve"> in </w:t>
            </w:r>
            <w:proofErr w:type="spellStart"/>
            <w:r w:rsidRPr="00F15A53">
              <w:rPr>
                <w:sz w:val="22"/>
                <w:szCs w:val="22"/>
              </w:rPr>
              <w:t>the</w:t>
            </w:r>
            <w:proofErr w:type="spellEnd"/>
            <w:r w:rsidRPr="00F15A53">
              <w:rPr>
                <w:sz w:val="22"/>
                <w:szCs w:val="22"/>
              </w:rPr>
              <w:t xml:space="preserve"> central </w:t>
            </w:r>
            <w:proofErr w:type="spellStart"/>
            <w:r w:rsidRPr="00F15A53">
              <w:rPr>
                <w:sz w:val="22"/>
                <w:szCs w:val="22"/>
              </w:rPr>
              <w:t>government</w:t>
            </w:r>
            <w:proofErr w:type="spellEnd"/>
          </w:p>
          <w:p w14:paraId="6311ED00" w14:textId="77777777" w:rsidR="00427E4D" w:rsidRPr="00F15A53" w:rsidRDefault="00427E4D" w:rsidP="00427E4D">
            <w:pPr>
              <w:numPr>
                <w:ilvl w:val="0"/>
                <w:numId w:val="7"/>
              </w:numPr>
              <w:rPr>
                <w:sz w:val="22"/>
                <w:szCs w:val="22"/>
              </w:rPr>
            </w:pPr>
            <w:proofErr w:type="spellStart"/>
            <w:r w:rsidRPr="00F15A53">
              <w:rPr>
                <w:sz w:val="22"/>
                <w:szCs w:val="22"/>
              </w:rPr>
              <w:t>Agricultural</w:t>
            </w:r>
            <w:proofErr w:type="spellEnd"/>
            <w:r w:rsidRPr="00F15A53">
              <w:rPr>
                <w:sz w:val="22"/>
                <w:szCs w:val="22"/>
              </w:rPr>
              <w:t xml:space="preserve"> system </w:t>
            </w:r>
            <w:proofErr w:type="spellStart"/>
            <w:r w:rsidRPr="00F15A53">
              <w:rPr>
                <w:sz w:val="22"/>
                <w:szCs w:val="22"/>
              </w:rPr>
              <w:t>that</w:t>
            </w:r>
            <w:proofErr w:type="spellEnd"/>
            <w:r w:rsidRPr="00F15A53">
              <w:rPr>
                <w:sz w:val="22"/>
                <w:szCs w:val="22"/>
              </w:rPr>
              <w:t xml:space="preserve"> causes </w:t>
            </w:r>
            <w:proofErr w:type="spellStart"/>
            <w:r w:rsidRPr="00F15A53">
              <w:rPr>
                <w:sz w:val="22"/>
                <w:szCs w:val="22"/>
              </w:rPr>
              <w:t>poverty</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backwardness</w:t>
            </w:r>
            <w:proofErr w:type="spellEnd"/>
          </w:p>
          <w:p w14:paraId="41BE0E7D" w14:textId="77777777" w:rsidR="00427E4D" w:rsidRPr="00F15A53" w:rsidRDefault="00427E4D" w:rsidP="00427E4D">
            <w:pPr>
              <w:numPr>
                <w:ilvl w:val="0"/>
                <w:numId w:val="7"/>
              </w:numPr>
              <w:rPr>
                <w:sz w:val="22"/>
                <w:szCs w:val="22"/>
              </w:rPr>
            </w:pPr>
            <w:proofErr w:type="spellStart"/>
            <w:r w:rsidRPr="00F15A53">
              <w:rPr>
                <w:sz w:val="22"/>
                <w:szCs w:val="22"/>
              </w:rPr>
              <w:t>Overproduction</w:t>
            </w:r>
            <w:proofErr w:type="spellEnd"/>
            <w:r w:rsidRPr="00F15A53">
              <w:rPr>
                <w:sz w:val="22"/>
                <w:szCs w:val="22"/>
              </w:rPr>
              <w:t xml:space="preserve"> </w:t>
            </w:r>
            <w:proofErr w:type="spellStart"/>
            <w:r w:rsidRPr="00F15A53">
              <w:rPr>
                <w:sz w:val="22"/>
                <w:szCs w:val="22"/>
              </w:rPr>
              <w:t>crisis</w:t>
            </w:r>
            <w:proofErr w:type="spellEnd"/>
            <w:r w:rsidRPr="00F15A53">
              <w:rPr>
                <w:sz w:val="22"/>
                <w:szCs w:val="22"/>
              </w:rPr>
              <w:t xml:space="preserve"> </w:t>
            </w:r>
            <w:proofErr w:type="spellStart"/>
            <w:r w:rsidRPr="00F15A53">
              <w:rPr>
                <w:sz w:val="22"/>
                <w:szCs w:val="22"/>
              </w:rPr>
              <w:t>from</w:t>
            </w:r>
            <w:proofErr w:type="spellEnd"/>
            <w:r w:rsidRPr="00F15A53">
              <w:rPr>
                <w:sz w:val="22"/>
                <w:szCs w:val="22"/>
              </w:rPr>
              <w:t xml:space="preserve"> </w:t>
            </w:r>
            <w:proofErr w:type="spellStart"/>
            <w:r w:rsidRPr="00F15A53">
              <w:rPr>
                <w:sz w:val="22"/>
                <w:szCs w:val="22"/>
              </w:rPr>
              <w:t>the</w:t>
            </w:r>
            <w:proofErr w:type="spellEnd"/>
            <w:r w:rsidRPr="00F15A53">
              <w:rPr>
                <w:sz w:val="22"/>
                <w:szCs w:val="22"/>
              </w:rPr>
              <w:t xml:space="preserve"> WWI</w:t>
            </w:r>
          </w:p>
          <w:p w14:paraId="333EA40F" w14:textId="77777777" w:rsidR="00427E4D" w:rsidRPr="00F15A53" w:rsidRDefault="00427E4D" w:rsidP="00427E4D">
            <w:pPr>
              <w:numPr>
                <w:ilvl w:val="0"/>
                <w:numId w:val="7"/>
              </w:numPr>
              <w:rPr>
                <w:sz w:val="22"/>
                <w:szCs w:val="22"/>
              </w:rPr>
            </w:pPr>
            <w:r w:rsidRPr="00F15A53">
              <w:rPr>
                <w:sz w:val="22"/>
                <w:szCs w:val="22"/>
              </w:rPr>
              <w:t xml:space="preserve">Health </w:t>
            </w:r>
            <w:proofErr w:type="spellStart"/>
            <w:r w:rsidRPr="00F15A53">
              <w:rPr>
                <w:sz w:val="22"/>
                <w:szCs w:val="22"/>
              </w:rPr>
              <w:t>crisis</w:t>
            </w:r>
            <w:proofErr w:type="spellEnd"/>
            <w:r w:rsidRPr="00F15A53">
              <w:rPr>
                <w:sz w:val="22"/>
                <w:szCs w:val="22"/>
              </w:rPr>
              <w:t xml:space="preserve"> (Spanish </w:t>
            </w:r>
            <w:proofErr w:type="spellStart"/>
            <w:r w:rsidRPr="00F15A53">
              <w:rPr>
                <w:sz w:val="22"/>
                <w:szCs w:val="22"/>
              </w:rPr>
              <w:t>Flu</w:t>
            </w:r>
            <w:proofErr w:type="spellEnd"/>
            <w:r w:rsidRPr="00F15A53">
              <w:rPr>
                <w:sz w:val="22"/>
                <w:szCs w:val="22"/>
              </w:rPr>
              <w:t>)</w:t>
            </w:r>
          </w:p>
          <w:p w14:paraId="05289457" w14:textId="77777777" w:rsidR="00427E4D" w:rsidRPr="00F15A53" w:rsidRDefault="00427E4D" w:rsidP="00427E4D">
            <w:pPr>
              <w:numPr>
                <w:ilvl w:val="0"/>
                <w:numId w:val="7"/>
              </w:numPr>
              <w:rPr>
                <w:sz w:val="22"/>
                <w:szCs w:val="22"/>
              </w:rPr>
            </w:pPr>
            <w:r w:rsidRPr="00F15A53">
              <w:rPr>
                <w:sz w:val="22"/>
                <w:szCs w:val="22"/>
              </w:rPr>
              <w:t xml:space="preserve">Cultural </w:t>
            </w:r>
            <w:proofErr w:type="spellStart"/>
            <w:r w:rsidRPr="00F15A53">
              <w:rPr>
                <w:sz w:val="22"/>
                <w:szCs w:val="22"/>
              </w:rPr>
              <w:t>division</w:t>
            </w:r>
            <w:proofErr w:type="spellEnd"/>
            <w:r w:rsidRPr="00F15A53">
              <w:rPr>
                <w:sz w:val="22"/>
                <w:szCs w:val="22"/>
              </w:rPr>
              <w:t xml:space="preserve"> (</w:t>
            </w:r>
            <w:proofErr w:type="spellStart"/>
            <w:r w:rsidRPr="00F15A53">
              <w:rPr>
                <w:sz w:val="22"/>
                <w:szCs w:val="22"/>
              </w:rPr>
              <w:t>between</w:t>
            </w:r>
            <w:proofErr w:type="spellEnd"/>
            <w:r w:rsidRPr="00F15A53">
              <w:rPr>
                <w:sz w:val="22"/>
                <w:szCs w:val="22"/>
              </w:rPr>
              <w:t xml:space="preserve"> social </w:t>
            </w:r>
            <w:proofErr w:type="spellStart"/>
            <w:r w:rsidRPr="00F15A53">
              <w:rPr>
                <w:sz w:val="22"/>
                <w:szCs w:val="22"/>
              </w:rPr>
              <w:t>class</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between</w:t>
            </w:r>
            <w:proofErr w:type="spellEnd"/>
            <w:r w:rsidRPr="00F15A53">
              <w:rPr>
                <w:sz w:val="22"/>
                <w:szCs w:val="22"/>
              </w:rPr>
              <w:t xml:space="preserve"> </w:t>
            </w:r>
            <w:proofErr w:type="spellStart"/>
            <w:r w:rsidRPr="00F15A53">
              <w:rPr>
                <w:sz w:val="22"/>
                <w:szCs w:val="22"/>
              </w:rPr>
              <w:t>geopolitical</w:t>
            </w:r>
            <w:proofErr w:type="spellEnd"/>
            <w:r w:rsidRPr="00F15A53">
              <w:rPr>
                <w:sz w:val="22"/>
                <w:szCs w:val="22"/>
              </w:rPr>
              <w:t xml:space="preserve"> </w:t>
            </w:r>
            <w:proofErr w:type="spellStart"/>
            <w:r w:rsidRPr="00F15A53">
              <w:rPr>
                <w:sz w:val="22"/>
                <w:szCs w:val="22"/>
              </w:rPr>
              <w:t>region</w:t>
            </w:r>
            <w:proofErr w:type="spellEnd"/>
            <w:r w:rsidRPr="00F15A53">
              <w:rPr>
                <w:sz w:val="22"/>
                <w:szCs w:val="22"/>
              </w:rPr>
              <w:t>)</w:t>
            </w:r>
          </w:p>
        </w:tc>
        <w:tc>
          <w:tcPr>
            <w:tcW w:w="410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14:paraId="00CF8CA0" w14:textId="77777777" w:rsidR="00427E4D" w:rsidRPr="00F15A53" w:rsidRDefault="00427E4D" w:rsidP="00427E4D">
            <w:pPr>
              <w:numPr>
                <w:ilvl w:val="0"/>
                <w:numId w:val="8"/>
              </w:numPr>
              <w:rPr>
                <w:sz w:val="22"/>
                <w:szCs w:val="22"/>
              </w:rPr>
            </w:pPr>
            <w:proofErr w:type="spellStart"/>
            <w:r w:rsidRPr="00F15A53">
              <w:rPr>
                <w:sz w:val="22"/>
                <w:szCs w:val="22"/>
              </w:rPr>
              <w:t>After</w:t>
            </w:r>
            <w:proofErr w:type="spellEnd"/>
            <w:r w:rsidRPr="00F15A53">
              <w:rPr>
                <w:sz w:val="22"/>
                <w:szCs w:val="22"/>
              </w:rPr>
              <w:t xml:space="preserve"> </w:t>
            </w:r>
            <w:proofErr w:type="spellStart"/>
            <w:r w:rsidRPr="00F15A53">
              <w:rPr>
                <w:sz w:val="22"/>
                <w:szCs w:val="22"/>
              </w:rPr>
              <w:t>progress</w:t>
            </w:r>
            <w:proofErr w:type="spellEnd"/>
            <w:r w:rsidRPr="00F15A53">
              <w:rPr>
                <w:sz w:val="22"/>
                <w:szCs w:val="22"/>
              </w:rPr>
              <w:t xml:space="preserve"> in 90’ </w:t>
            </w:r>
            <w:proofErr w:type="spellStart"/>
            <w:r w:rsidRPr="00F15A53">
              <w:rPr>
                <w:sz w:val="22"/>
                <w:szCs w:val="22"/>
              </w:rPr>
              <w:t>and</w:t>
            </w:r>
            <w:proofErr w:type="spellEnd"/>
            <w:r w:rsidRPr="00F15A53">
              <w:rPr>
                <w:sz w:val="22"/>
                <w:szCs w:val="22"/>
              </w:rPr>
              <w:t xml:space="preserve"> 00’, </w:t>
            </w:r>
            <w:proofErr w:type="spellStart"/>
            <w:r w:rsidRPr="00F15A53">
              <w:rPr>
                <w:sz w:val="22"/>
                <w:szCs w:val="22"/>
              </w:rPr>
              <w:t>huge</w:t>
            </w:r>
            <w:proofErr w:type="spellEnd"/>
            <w:r w:rsidRPr="00F15A53">
              <w:rPr>
                <w:sz w:val="22"/>
                <w:szCs w:val="22"/>
              </w:rPr>
              <w:t xml:space="preserve"> incline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unemployment</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economic</w:t>
            </w:r>
            <w:proofErr w:type="spellEnd"/>
            <w:r w:rsidRPr="00F15A53">
              <w:rPr>
                <w:sz w:val="22"/>
                <w:szCs w:val="22"/>
              </w:rPr>
              <w:t xml:space="preserve"> </w:t>
            </w:r>
            <w:proofErr w:type="spellStart"/>
            <w:r w:rsidRPr="00F15A53">
              <w:rPr>
                <w:sz w:val="22"/>
                <w:szCs w:val="22"/>
              </w:rPr>
              <w:t>recession</w:t>
            </w:r>
            <w:proofErr w:type="spellEnd"/>
            <w:r w:rsidRPr="00F15A53">
              <w:rPr>
                <w:sz w:val="22"/>
                <w:szCs w:val="22"/>
              </w:rPr>
              <w:t xml:space="preserve"> </w:t>
            </w:r>
            <w:proofErr w:type="spellStart"/>
            <w:r w:rsidRPr="00F15A53">
              <w:rPr>
                <w:sz w:val="22"/>
                <w:szCs w:val="22"/>
              </w:rPr>
              <w:t>from</w:t>
            </w:r>
            <w:proofErr w:type="spellEnd"/>
            <w:r w:rsidRPr="00F15A53">
              <w:rPr>
                <w:sz w:val="22"/>
                <w:szCs w:val="22"/>
              </w:rPr>
              <w:t xml:space="preserve"> 2008</w:t>
            </w:r>
          </w:p>
          <w:p w14:paraId="35528063" w14:textId="77777777" w:rsidR="00427E4D" w:rsidRPr="00F15A53" w:rsidRDefault="00427E4D" w:rsidP="00427E4D">
            <w:pPr>
              <w:numPr>
                <w:ilvl w:val="0"/>
                <w:numId w:val="8"/>
              </w:numPr>
              <w:rPr>
                <w:sz w:val="22"/>
                <w:szCs w:val="22"/>
              </w:rPr>
            </w:pPr>
            <w:r w:rsidRPr="00F15A53">
              <w:rPr>
                <w:sz w:val="22"/>
                <w:szCs w:val="22"/>
              </w:rPr>
              <w:t xml:space="preserve">Gap </w:t>
            </w:r>
            <w:proofErr w:type="spellStart"/>
            <w:r w:rsidRPr="00F15A53">
              <w:rPr>
                <w:sz w:val="22"/>
                <w:szCs w:val="22"/>
              </w:rPr>
              <w:t>between</w:t>
            </w:r>
            <w:proofErr w:type="spellEnd"/>
            <w:r w:rsidRPr="00F15A53">
              <w:rPr>
                <w:sz w:val="22"/>
                <w:szCs w:val="22"/>
              </w:rPr>
              <w:t xml:space="preserve"> </w:t>
            </w:r>
            <w:proofErr w:type="spellStart"/>
            <w:r w:rsidRPr="00F15A53">
              <w:rPr>
                <w:sz w:val="22"/>
                <w:szCs w:val="22"/>
              </w:rPr>
              <w:t>poor</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rich</w:t>
            </w:r>
            <w:proofErr w:type="spellEnd"/>
            <w:r w:rsidRPr="00F15A53">
              <w:rPr>
                <w:sz w:val="22"/>
                <w:szCs w:val="22"/>
              </w:rPr>
              <w:t xml:space="preserve"> </w:t>
            </w:r>
            <w:proofErr w:type="spellStart"/>
            <w:r w:rsidRPr="00F15A53">
              <w:rPr>
                <w:sz w:val="22"/>
                <w:szCs w:val="22"/>
              </w:rPr>
              <w:t>growing</w:t>
            </w:r>
            <w:proofErr w:type="spellEnd"/>
          </w:p>
          <w:p w14:paraId="39141A87" w14:textId="77777777" w:rsidR="00427E4D" w:rsidRPr="00F15A53" w:rsidRDefault="00427E4D" w:rsidP="00427E4D">
            <w:pPr>
              <w:numPr>
                <w:ilvl w:val="0"/>
                <w:numId w:val="8"/>
              </w:numPr>
              <w:rPr>
                <w:sz w:val="22"/>
                <w:szCs w:val="22"/>
              </w:rPr>
            </w:pPr>
            <w:r w:rsidRPr="00F15A53">
              <w:rPr>
                <w:sz w:val="22"/>
                <w:szCs w:val="22"/>
              </w:rPr>
              <w:t xml:space="preserve">Cultural </w:t>
            </w:r>
            <w:proofErr w:type="spellStart"/>
            <w:r w:rsidRPr="00F15A53">
              <w:rPr>
                <w:sz w:val="22"/>
                <w:szCs w:val="22"/>
              </w:rPr>
              <w:t>division</w:t>
            </w:r>
            <w:proofErr w:type="spellEnd"/>
            <w:r w:rsidRPr="00F15A53">
              <w:rPr>
                <w:sz w:val="22"/>
                <w:szCs w:val="22"/>
              </w:rPr>
              <w:t xml:space="preserve"> </w:t>
            </w:r>
            <w:proofErr w:type="spellStart"/>
            <w:r w:rsidRPr="00F15A53">
              <w:rPr>
                <w:sz w:val="22"/>
                <w:szCs w:val="22"/>
              </w:rPr>
              <w:t>between</w:t>
            </w:r>
            <w:proofErr w:type="spellEnd"/>
            <w:r w:rsidRPr="00F15A53">
              <w:rPr>
                <w:sz w:val="22"/>
                <w:szCs w:val="22"/>
              </w:rPr>
              <w:t xml:space="preserve"> </w:t>
            </w:r>
            <w:proofErr w:type="spellStart"/>
            <w:r w:rsidRPr="00F15A53">
              <w:rPr>
                <w:sz w:val="22"/>
                <w:szCs w:val="22"/>
              </w:rPr>
              <w:t>regions</w:t>
            </w:r>
            <w:proofErr w:type="spellEnd"/>
          </w:p>
          <w:p w14:paraId="534A73BD" w14:textId="77777777" w:rsidR="00427E4D" w:rsidRPr="00F15A53" w:rsidRDefault="00427E4D" w:rsidP="00427E4D">
            <w:pPr>
              <w:numPr>
                <w:ilvl w:val="0"/>
                <w:numId w:val="8"/>
              </w:numPr>
              <w:rPr>
                <w:sz w:val="22"/>
                <w:szCs w:val="22"/>
              </w:rPr>
            </w:pPr>
            <w:proofErr w:type="spellStart"/>
            <w:r w:rsidRPr="00F15A53">
              <w:rPr>
                <w:sz w:val="22"/>
                <w:szCs w:val="22"/>
              </w:rPr>
              <w:t>Recovering</w:t>
            </w:r>
            <w:proofErr w:type="spellEnd"/>
            <w:r w:rsidRPr="00F15A53">
              <w:rPr>
                <w:sz w:val="22"/>
                <w:szCs w:val="22"/>
              </w:rPr>
              <w:t xml:space="preserve"> </w:t>
            </w:r>
            <w:proofErr w:type="spellStart"/>
            <w:r w:rsidRPr="00F15A53">
              <w:rPr>
                <w:sz w:val="22"/>
                <w:szCs w:val="22"/>
              </w:rPr>
              <w:t>economy</w:t>
            </w:r>
            <w:proofErr w:type="spellEnd"/>
            <w:r w:rsidRPr="00F15A53">
              <w:rPr>
                <w:sz w:val="22"/>
                <w:szCs w:val="22"/>
              </w:rPr>
              <w:t xml:space="preserve"> hit </w:t>
            </w:r>
            <w:proofErr w:type="spellStart"/>
            <w:r w:rsidRPr="00F15A53">
              <w:rPr>
                <w:sz w:val="22"/>
                <w:szCs w:val="22"/>
              </w:rPr>
              <w:t>by</w:t>
            </w:r>
            <w:proofErr w:type="spellEnd"/>
            <w:r w:rsidRPr="00F15A53">
              <w:rPr>
                <w:sz w:val="22"/>
                <w:szCs w:val="22"/>
              </w:rPr>
              <w:t xml:space="preserve"> new </w:t>
            </w:r>
            <w:proofErr w:type="spellStart"/>
            <w:r w:rsidRPr="00F15A53">
              <w:rPr>
                <w:sz w:val="22"/>
                <w:szCs w:val="22"/>
              </w:rPr>
              <w:t>crisis</w:t>
            </w:r>
            <w:proofErr w:type="spellEnd"/>
            <w:r w:rsidRPr="00F15A53">
              <w:rPr>
                <w:sz w:val="22"/>
                <w:szCs w:val="22"/>
              </w:rPr>
              <w:t>: COVID-19 (</w:t>
            </w:r>
            <w:proofErr w:type="spellStart"/>
            <w:r w:rsidRPr="00F15A53">
              <w:rPr>
                <w:sz w:val="22"/>
                <w:szCs w:val="22"/>
              </w:rPr>
              <w:t>health</w:t>
            </w:r>
            <w:proofErr w:type="spellEnd"/>
            <w:r w:rsidRPr="00F15A53">
              <w:rPr>
                <w:sz w:val="22"/>
                <w:szCs w:val="22"/>
              </w:rPr>
              <w:t xml:space="preserve"> </w:t>
            </w:r>
            <w:proofErr w:type="spellStart"/>
            <w:r w:rsidRPr="00F15A53">
              <w:rPr>
                <w:sz w:val="22"/>
                <w:szCs w:val="22"/>
              </w:rPr>
              <w:t>crisis</w:t>
            </w:r>
            <w:proofErr w:type="spellEnd"/>
            <w:r w:rsidRPr="00F15A53">
              <w:rPr>
                <w:sz w:val="22"/>
                <w:szCs w:val="22"/>
              </w:rPr>
              <w:t>)</w:t>
            </w:r>
          </w:p>
        </w:tc>
      </w:tr>
      <w:tr w:rsidR="00427E4D" w:rsidRPr="00F15A53" w14:paraId="69FD8616" w14:textId="77777777" w:rsidTr="00427E4D">
        <w:trPr>
          <w:trHeight w:val="2161"/>
        </w:trPr>
        <w:tc>
          <w:tcPr>
            <w:tcW w:w="1964"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vAlign w:val="center"/>
          </w:tcPr>
          <w:p w14:paraId="3E432F52" w14:textId="77777777" w:rsidR="00427E4D" w:rsidRPr="00F15A53" w:rsidRDefault="00427E4D" w:rsidP="00427E4D">
            <w:pPr>
              <w:jc w:val="center"/>
            </w:pPr>
            <w:r w:rsidRPr="00F15A53">
              <w:rPr>
                <w:b/>
                <w:bCs/>
                <w:sz w:val="22"/>
                <w:szCs w:val="22"/>
              </w:rPr>
              <w:t xml:space="preserve">2. Hope - </w:t>
            </w:r>
            <w:proofErr w:type="spellStart"/>
            <w:r w:rsidRPr="00F15A53">
              <w:rPr>
                <w:i/>
                <w:iCs/>
                <w:sz w:val="22"/>
                <w:szCs w:val="22"/>
              </w:rPr>
              <w:t>Action</w:t>
            </w:r>
            <w:proofErr w:type="spellEnd"/>
            <w:r w:rsidRPr="00F15A53">
              <w:rPr>
                <w:i/>
                <w:iCs/>
                <w:sz w:val="22"/>
                <w:szCs w:val="22"/>
              </w:rPr>
              <w:t xml:space="preserve"> </w:t>
            </w:r>
            <w:proofErr w:type="spellStart"/>
            <w:r w:rsidRPr="00F15A53">
              <w:rPr>
                <w:i/>
                <w:iCs/>
                <w:sz w:val="22"/>
                <w:szCs w:val="22"/>
              </w:rPr>
              <w:t>Program</w:t>
            </w:r>
            <w:proofErr w:type="spellEnd"/>
            <w:r w:rsidRPr="00F15A53">
              <w:rPr>
                <w:i/>
                <w:iCs/>
                <w:sz w:val="22"/>
                <w:szCs w:val="22"/>
              </w:rPr>
              <w:t xml:space="preserve"> &amp; </w:t>
            </w:r>
            <w:proofErr w:type="spellStart"/>
            <w:r w:rsidRPr="00F15A53">
              <w:rPr>
                <w:i/>
                <w:iCs/>
                <w:sz w:val="22"/>
                <w:szCs w:val="22"/>
              </w:rPr>
              <w:t>Leadership</w:t>
            </w:r>
            <w:proofErr w:type="spellEnd"/>
          </w:p>
        </w:tc>
        <w:tc>
          <w:tcPr>
            <w:tcW w:w="3561"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14:paraId="327B2D43" w14:textId="77777777" w:rsidR="00427E4D" w:rsidRPr="00F15A53" w:rsidRDefault="00427E4D" w:rsidP="00427E4D">
            <w:pPr>
              <w:numPr>
                <w:ilvl w:val="0"/>
                <w:numId w:val="9"/>
              </w:numPr>
              <w:rPr>
                <w:sz w:val="22"/>
                <w:szCs w:val="22"/>
              </w:rPr>
            </w:pPr>
            <w:r w:rsidRPr="00F15A53">
              <w:rPr>
                <w:sz w:val="22"/>
                <w:szCs w:val="22"/>
              </w:rPr>
              <w:t xml:space="preserve">The </w:t>
            </w:r>
            <w:proofErr w:type="spellStart"/>
            <w:r w:rsidRPr="00F15A53">
              <w:rPr>
                <w:sz w:val="22"/>
                <w:szCs w:val="22"/>
              </w:rPr>
              <w:t>existence</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a </w:t>
            </w:r>
            <w:proofErr w:type="spellStart"/>
            <w:r w:rsidRPr="00F15A53">
              <w:rPr>
                <w:sz w:val="22"/>
                <w:szCs w:val="22"/>
              </w:rPr>
              <w:t>possible</w:t>
            </w:r>
            <w:proofErr w:type="spellEnd"/>
            <w:r w:rsidRPr="00F15A53">
              <w:rPr>
                <w:sz w:val="22"/>
                <w:szCs w:val="22"/>
              </w:rPr>
              <w:t xml:space="preserve"> </w:t>
            </w:r>
            <w:proofErr w:type="spellStart"/>
            <w:r w:rsidRPr="00F15A53">
              <w:rPr>
                <w:sz w:val="22"/>
                <w:szCs w:val="22"/>
              </w:rPr>
              <w:t>left</w:t>
            </w:r>
            <w:proofErr w:type="spellEnd"/>
            <w:r w:rsidRPr="00F15A53">
              <w:rPr>
                <w:sz w:val="22"/>
                <w:szCs w:val="22"/>
              </w:rPr>
              <w:t xml:space="preserve"> </w:t>
            </w:r>
            <w:proofErr w:type="spellStart"/>
            <w:r w:rsidRPr="00F15A53">
              <w:rPr>
                <w:sz w:val="22"/>
                <w:szCs w:val="22"/>
              </w:rPr>
              <w:t>alternative</w:t>
            </w:r>
            <w:proofErr w:type="spellEnd"/>
            <w:r w:rsidRPr="00F15A53">
              <w:rPr>
                <w:sz w:val="22"/>
                <w:szCs w:val="22"/>
              </w:rPr>
              <w:t xml:space="preserve"> </w:t>
            </w:r>
            <w:proofErr w:type="spellStart"/>
            <w:r w:rsidRPr="00F15A53">
              <w:rPr>
                <w:sz w:val="22"/>
                <w:szCs w:val="22"/>
              </w:rPr>
              <w:t>able</w:t>
            </w:r>
            <w:proofErr w:type="spellEnd"/>
            <w:r w:rsidRPr="00F15A53">
              <w:rPr>
                <w:sz w:val="22"/>
                <w:szCs w:val="22"/>
              </w:rPr>
              <w:t xml:space="preserve"> </w:t>
            </w:r>
            <w:proofErr w:type="spellStart"/>
            <w:r w:rsidRPr="00F15A53">
              <w:rPr>
                <w:sz w:val="22"/>
                <w:szCs w:val="22"/>
              </w:rPr>
              <w:t>to</w:t>
            </w:r>
            <w:proofErr w:type="spellEnd"/>
            <w:r w:rsidRPr="00F15A53">
              <w:rPr>
                <w:sz w:val="22"/>
                <w:szCs w:val="22"/>
              </w:rPr>
              <w:t xml:space="preserve"> </w:t>
            </w:r>
            <w:proofErr w:type="spellStart"/>
            <w:r w:rsidRPr="00F15A53">
              <w:rPr>
                <w:sz w:val="22"/>
                <w:szCs w:val="22"/>
              </w:rPr>
              <w:t>govern</w:t>
            </w:r>
            <w:proofErr w:type="spellEnd"/>
            <w:r w:rsidRPr="00F15A53">
              <w:rPr>
                <w:sz w:val="22"/>
                <w:szCs w:val="22"/>
              </w:rPr>
              <w:t xml:space="preserve">. (San Sebastian </w:t>
            </w:r>
            <w:proofErr w:type="spellStart"/>
            <w:r w:rsidRPr="00F15A53">
              <w:rPr>
                <w:sz w:val="22"/>
                <w:szCs w:val="22"/>
              </w:rPr>
              <w:t>Pact</w:t>
            </w:r>
            <w:proofErr w:type="spellEnd"/>
            <w:r w:rsidRPr="00F15A53">
              <w:rPr>
                <w:sz w:val="22"/>
                <w:szCs w:val="22"/>
              </w:rPr>
              <w:t xml:space="preserve">: </w:t>
            </w:r>
            <w:proofErr w:type="spellStart"/>
            <w:r w:rsidRPr="00F15A53">
              <w:rPr>
                <w:sz w:val="22"/>
                <w:szCs w:val="22"/>
              </w:rPr>
              <w:t>pact</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between</w:t>
            </w:r>
            <w:proofErr w:type="spellEnd"/>
            <w:r w:rsidRPr="00F15A53">
              <w:rPr>
                <w:sz w:val="22"/>
                <w:szCs w:val="22"/>
              </w:rPr>
              <w:t xml:space="preserve"> </w:t>
            </w:r>
            <w:proofErr w:type="spellStart"/>
            <w:r w:rsidRPr="00F15A53">
              <w:rPr>
                <w:sz w:val="22"/>
                <w:szCs w:val="22"/>
              </w:rPr>
              <w:t>leftist</w:t>
            </w:r>
            <w:proofErr w:type="spellEnd"/>
            <w:r w:rsidRPr="00F15A53">
              <w:rPr>
                <w:sz w:val="22"/>
                <w:szCs w:val="22"/>
              </w:rPr>
              <w:t xml:space="preserve"> </w:t>
            </w:r>
            <w:proofErr w:type="spellStart"/>
            <w:r w:rsidRPr="00F15A53">
              <w:rPr>
                <w:sz w:val="22"/>
                <w:szCs w:val="22"/>
              </w:rPr>
              <w:t>organization</w:t>
            </w:r>
            <w:proofErr w:type="spellEnd"/>
            <w:r w:rsidRPr="00F15A53">
              <w:rPr>
                <w:sz w:val="22"/>
                <w:szCs w:val="22"/>
              </w:rPr>
              <w:t>)</w:t>
            </w:r>
          </w:p>
          <w:p w14:paraId="3A844054" w14:textId="77777777" w:rsidR="00427E4D" w:rsidRPr="00F15A53" w:rsidRDefault="00427E4D" w:rsidP="00427E4D">
            <w:pPr>
              <w:widowControl w:val="0"/>
              <w:numPr>
                <w:ilvl w:val="0"/>
                <w:numId w:val="9"/>
              </w:numPr>
              <w:suppressAutoHyphens/>
              <w:rPr>
                <w:sz w:val="22"/>
                <w:szCs w:val="22"/>
              </w:rPr>
            </w:pPr>
            <w:r w:rsidRPr="00F15A53">
              <w:rPr>
                <w:sz w:val="22"/>
                <w:szCs w:val="22"/>
              </w:rPr>
              <w:t xml:space="preserve">Active role in </w:t>
            </w:r>
            <w:proofErr w:type="spellStart"/>
            <w:r w:rsidRPr="00F15A53">
              <w:rPr>
                <w:sz w:val="22"/>
                <w:szCs w:val="22"/>
              </w:rPr>
              <w:t>the</w:t>
            </w:r>
            <w:proofErr w:type="spellEnd"/>
            <w:r w:rsidRPr="00F15A53">
              <w:rPr>
                <w:sz w:val="22"/>
                <w:szCs w:val="22"/>
              </w:rPr>
              <w:t xml:space="preserve"> </w:t>
            </w:r>
            <w:proofErr w:type="spellStart"/>
            <w:r w:rsidRPr="00F15A53">
              <w:rPr>
                <w:sz w:val="22"/>
                <w:szCs w:val="22"/>
              </w:rPr>
              <w:t>opposition</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organizations</w:t>
            </w:r>
            <w:proofErr w:type="spellEnd"/>
            <w:r w:rsidRPr="00F15A53">
              <w:rPr>
                <w:sz w:val="22"/>
                <w:szCs w:val="22"/>
              </w:rPr>
              <w:t xml:space="preserve"> (in particular CNT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other</w:t>
            </w:r>
            <w:proofErr w:type="spellEnd"/>
            <w:r w:rsidRPr="00F15A53">
              <w:rPr>
                <w:sz w:val="22"/>
                <w:szCs w:val="22"/>
              </w:rPr>
              <w:t xml:space="preserve"> </w:t>
            </w:r>
            <w:proofErr w:type="spellStart"/>
            <w:r w:rsidRPr="00F15A53">
              <w:rPr>
                <w:sz w:val="22"/>
                <w:szCs w:val="22"/>
              </w:rPr>
              <w:t>workers</w:t>
            </w:r>
            <w:proofErr w:type="spellEnd"/>
            <w:r w:rsidRPr="00F15A53">
              <w:rPr>
                <w:sz w:val="22"/>
                <w:szCs w:val="22"/>
              </w:rPr>
              <w:t xml:space="preserve"> </w:t>
            </w:r>
            <w:proofErr w:type="spellStart"/>
            <w:r w:rsidRPr="00F15A53">
              <w:rPr>
                <w:sz w:val="22"/>
                <w:szCs w:val="22"/>
              </w:rPr>
              <w:t>union</w:t>
            </w:r>
            <w:proofErr w:type="spellEnd"/>
            <w:r w:rsidRPr="00F15A53">
              <w:rPr>
                <w:sz w:val="22"/>
                <w:szCs w:val="22"/>
              </w:rPr>
              <w:t>)</w:t>
            </w:r>
          </w:p>
        </w:tc>
        <w:tc>
          <w:tcPr>
            <w:tcW w:w="4105" w:type="dxa"/>
            <w:tcBorders>
              <w:top w:val="single" w:sz="4" w:space="0" w:color="95B3D7"/>
              <w:left w:val="single" w:sz="4" w:space="0" w:color="95B3D7"/>
              <w:bottom w:val="single" w:sz="4" w:space="0" w:color="95B3D7"/>
              <w:right w:val="single" w:sz="4" w:space="0" w:color="95B3D7"/>
            </w:tcBorders>
            <w:shd w:val="clear" w:color="auto" w:fill="DBE5F1"/>
            <w:tcMar>
              <w:top w:w="80" w:type="dxa"/>
              <w:left w:w="80" w:type="dxa"/>
              <w:bottom w:w="80" w:type="dxa"/>
              <w:right w:w="80" w:type="dxa"/>
            </w:tcMar>
          </w:tcPr>
          <w:p w14:paraId="7EA499F3" w14:textId="77777777" w:rsidR="00427E4D" w:rsidRPr="00F15A53" w:rsidRDefault="00427E4D" w:rsidP="00427E4D">
            <w:pPr>
              <w:numPr>
                <w:ilvl w:val="0"/>
                <w:numId w:val="10"/>
              </w:numPr>
              <w:rPr>
                <w:sz w:val="22"/>
                <w:szCs w:val="22"/>
              </w:rPr>
            </w:pPr>
            <w:proofErr w:type="spellStart"/>
            <w:r w:rsidRPr="00F15A53">
              <w:rPr>
                <w:sz w:val="22"/>
                <w:szCs w:val="22"/>
              </w:rPr>
              <w:t>Political</w:t>
            </w:r>
            <w:proofErr w:type="spellEnd"/>
            <w:r w:rsidRPr="00F15A53">
              <w:rPr>
                <w:sz w:val="22"/>
                <w:szCs w:val="22"/>
              </w:rPr>
              <w:t xml:space="preserve"> </w:t>
            </w:r>
            <w:proofErr w:type="spellStart"/>
            <w:r w:rsidRPr="00F15A53">
              <w:rPr>
                <w:sz w:val="22"/>
                <w:szCs w:val="22"/>
              </w:rPr>
              <w:t>movements</w:t>
            </w:r>
            <w:proofErr w:type="spellEnd"/>
            <w:r w:rsidRPr="00F15A53">
              <w:rPr>
                <w:sz w:val="22"/>
                <w:szCs w:val="22"/>
              </w:rPr>
              <w:t xml:space="preserve"> </w:t>
            </w:r>
            <w:proofErr w:type="spellStart"/>
            <w:r w:rsidRPr="00F15A53">
              <w:rPr>
                <w:sz w:val="22"/>
                <w:szCs w:val="22"/>
              </w:rPr>
              <w:t>towards</w:t>
            </w:r>
            <w:proofErr w:type="spellEnd"/>
            <w:r w:rsidRPr="00F15A53">
              <w:rPr>
                <w:sz w:val="22"/>
                <w:szCs w:val="22"/>
              </w:rPr>
              <w:t xml:space="preserve"> </w:t>
            </w:r>
            <w:proofErr w:type="spellStart"/>
            <w:r w:rsidRPr="00F15A53">
              <w:rPr>
                <w:sz w:val="22"/>
                <w:szCs w:val="22"/>
              </w:rPr>
              <w:t>extremists</w:t>
            </w:r>
            <w:proofErr w:type="spellEnd"/>
            <w:r w:rsidRPr="00F15A53">
              <w:rPr>
                <w:sz w:val="22"/>
                <w:szCs w:val="22"/>
              </w:rPr>
              <w:t xml:space="preserve"> (</w:t>
            </w:r>
            <w:proofErr w:type="spellStart"/>
            <w:r w:rsidRPr="00F15A53">
              <w:rPr>
                <w:sz w:val="22"/>
                <w:szCs w:val="22"/>
              </w:rPr>
              <w:t>both</w:t>
            </w:r>
            <w:proofErr w:type="spellEnd"/>
            <w:r w:rsidRPr="00F15A53">
              <w:rPr>
                <w:sz w:val="22"/>
                <w:szCs w:val="22"/>
              </w:rPr>
              <w:t xml:space="preserve"> </w:t>
            </w:r>
            <w:proofErr w:type="spellStart"/>
            <w:r w:rsidRPr="00F15A53">
              <w:rPr>
                <w:sz w:val="22"/>
                <w:szCs w:val="22"/>
              </w:rPr>
              <w:t>left</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right-wing</w:t>
            </w:r>
            <w:proofErr w:type="spellEnd"/>
            <w:r w:rsidRPr="00F15A53">
              <w:rPr>
                <w:sz w:val="22"/>
                <w:szCs w:val="22"/>
              </w:rPr>
              <w:t xml:space="preserve">) </w:t>
            </w:r>
            <w:proofErr w:type="spellStart"/>
            <w:r w:rsidRPr="00F15A53">
              <w:rPr>
                <w:sz w:val="22"/>
                <w:szCs w:val="22"/>
              </w:rPr>
              <w:t>implying</w:t>
            </w:r>
            <w:proofErr w:type="spellEnd"/>
            <w:r w:rsidRPr="00F15A53">
              <w:rPr>
                <w:sz w:val="22"/>
                <w:szCs w:val="22"/>
              </w:rPr>
              <w:t xml:space="preserve"> a </w:t>
            </w:r>
            <w:proofErr w:type="spellStart"/>
            <w:r w:rsidRPr="00F15A53">
              <w:rPr>
                <w:sz w:val="22"/>
                <w:szCs w:val="22"/>
              </w:rPr>
              <w:t>divided</w:t>
            </w:r>
            <w:proofErr w:type="spellEnd"/>
            <w:r w:rsidRPr="00F15A53">
              <w:rPr>
                <w:sz w:val="22"/>
                <w:szCs w:val="22"/>
              </w:rPr>
              <w:t xml:space="preserve"> </w:t>
            </w:r>
            <w:proofErr w:type="spellStart"/>
            <w:r w:rsidRPr="00F15A53">
              <w:rPr>
                <w:sz w:val="22"/>
                <w:szCs w:val="22"/>
              </w:rPr>
              <w:t>political</w:t>
            </w:r>
            <w:proofErr w:type="spellEnd"/>
            <w:r w:rsidRPr="00F15A53">
              <w:rPr>
                <w:sz w:val="22"/>
                <w:szCs w:val="22"/>
              </w:rPr>
              <w:t xml:space="preserve"> </w:t>
            </w:r>
            <w:proofErr w:type="spellStart"/>
            <w:r w:rsidRPr="00F15A53">
              <w:rPr>
                <w:sz w:val="22"/>
                <w:szCs w:val="22"/>
              </w:rPr>
              <w:t>spectrum</w:t>
            </w:r>
            <w:proofErr w:type="spellEnd"/>
          </w:p>
          <w:p w14:paraId="0BB2EB67" w14:textId="77777777" w:rsidR="00427E4D" w:rsidRPr="00F15A53" w:rsidRDefault="00427E4D" w:rsidP="00427E4D">
            <w:pPr>
              <w:numPr>
                <w:ilvl w:val="0"/>
                <w:numId w:val="10"/>
              </w:numPr>
              <w:rPr>
                <w:sz w:val="22"/>
                <w:szCs w:val="22"/>
              </w:rPr>
            </w:pPr>
            <w:proofErr w:type="spellStart"/>
            <w:r w:rsidRPr="00F15A53">
              <w:rPr>
                <w:sz w:val="22"/>
                <w:szCs w:val="22"/>
              </w:rPr>
              <w:t>Catalonian</w:t>
            </w:r>
            <w:proofErr w:type="spellEnd"/>
            <w:r w:rsidRPr="00F15A53">
              <w:rPr>
                <w:sz w:val="22"/>
                <w:szCs w:val="22"/>
              </w:rPr>
              <w:t xml:space="preserve"> referendum shows split </w:t>
            </w:r>
            <w:proofErr w:type="spellStart"/>
            <w:r w:rsidRPr="00F15A53">
              <w:rPr>
                <w:sz w:val="22"/>
                <w:szCs w:val="22"/>
              </w:rPr>
              <w:t>between</w:t>
            </w:r>
            <w:proofErr w:type="spellEnd"/>
            <w:r w:rsidRPr="00F15A53">
              <w:rPr>
                <w:sz w:val="22"/>
                <w:szCs w:val="22"/>
              </w:rPr>
              <w:t xml:space="preserve"> </w:t>
            </w:r>
            <w:proofErr w:type="spellStart"/>
            <w:r w:rsidRPr="00F15A53">
              <w:rPr>
                <w:sz w:val="22"/>
                <w:szCs w:val="22"/>
              </w:rPr>
              <w:t>regions</w:t>
            </w:r>
            <w:proofErr w:type="spellEnd"/>
            <w:r w:rsidRPr="00F15A53">
              <w:rPr>
                <w:sz w:val="22"/>
                <w:szCs w:val="22"/>
              </w:rPr>
              <w:t xml:space="preserve">, </w:t>
            </w:r>
            <w:proofErr w:type="spellStart"/>
            <w:r w:rsidRPr="00F15A53">
              <w:rPr>
                <w:sz w:val="22"/>
                <w:szCs w:val="22"/>
              </w:rPr>
              <w:t>but</w:t>
            </w:r>
            <w:proofErr w:type="spellEnd"/>
            <w:r w:rsidRPr="00F15A53">
              <w:rPr>
                <w:sz w:val="22"/>
                <w:szCs w:val="22"/>
              </w:rPr>
              <w:t xml:space="preserve"> central </w:t>
            </w:r>
            <w:proofErr w:type="spellStart"/>
            <w:r w:rsidRPr="00F15A53">
              <w:rPr>
                <w:sz w:val="22"/>
                <w:szCs w:val="22"/>
              </w:rPr>
              <w:t>government</w:t>
            </w:r>
            <w:proofErr w:type="spellEnd"/>
            <w:r w:rsidRPr="00F15A53">
              <w:rPr>
                <w:sz w:val="22"/>
                <w:szCs w:val="22"/>
              </w:rPr>
              <w:t xml:space="preserve"> </w:t>
            </w:r>
            <w:proofErr w:type="spellStart"/>
            <w:r w:rsidRPr="00F15A53">
              <w:rPr>
                <w:sz w:val="22"/>
                <w:szCs w:val="22"/>
              </w:rPr>
              <w:t>showed</w:t>
            </w:r>
            <w:proofErr w:type="spellEnd"/>
            <w:r w:rsidRPr="00F15A53">
              <w:rPr>
                <w:sz w:val="22"/>
                <w:szCs w:val="22"/>
              </w:rPr>
              <w:t xml:space="preserve"> </w:t>
            </w:r>
            <w:proofErr w:type="spellStart"/>
            <w:r w:rsidRPr="00F15A53">
              <w:rPr>
                <w:sz w:val="22"/>
                <w:szCs w:val="22"/>
              </w:rPr>
              <w:t>power</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considered</w:t>
            </w:r>
            <w:proofErr w:type="spellEnd"/>
            <w:r w:rsidRPr="00F15A53">
              <w:rPr>
                <w:sz w:val="22"/>
                <w:szCs w:val="22"/>
              </w:rPr>
              <w:t xml:space="preserve"> </w:t>
            </w:r>
            <w:proofErr w:type="spellStart"/>
            <w:r w:rsidRPr="00F15A53">
              <w:rPr>
                <w:sz w:val="22"/>
                <w:szCs w:val="22"/>
              </w:rPr>
              <w:t>usage</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military</w:t>
            </w:r>
            <w:proofErr w:type="spellEnd"/>
            <w:r w:rsidRPr="00F15A53">
              <w:rPr>
                <w:sz w:val="22"/>
                <w:szCs w:val="22"/>
              </w:rPr>
              <w:t xml:space="preserve"> forces </w:t>
            </w:r>
            <w:proofErr w:type="spellStart"/>
            <w:r w:rsidRPr="00F15A53">
              <w:rPr>
                <w:sz w:val="22"/>
                <w:szCs w:val="22"/>
              </w:rPr>
              <w:t>to</w:t>
            </w:r>
            <w:proofErr w:type="spellEnd"/>
            <w:r w:rsidRPr="00F15A53">
              <w:rPr>
                <w:sz w:val="22"/>
                <w:szCs w:val="22"/>
              </w:rPr>
              <w:t xml:space="preserve"> resolve</w:t>
            </w:r>
          </w:p>
        </w:tc>
      </w:tr>
      <w:tr w:rsidR="00427E4D" w:rsidRPr="00F15A53" w14:paraId="63A4B021" w14:textId="77777777" w:rsidTr="00427E4D">
        <w:trPr>
          <w:trHeight w:val="2161"/>
        </w:trPr>
        <w:tc>
          <w:tcPr>
            <w:tcW w:w="1964"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vAlign w:val="center"/>
          </w:tcPr>
          <w:p w14:paraId="3E0DF89F" w14:textId="77777777" w:rsidR="00427E4D" w:rsidRPr="00F15A53" w:rsidRDefault="00427E4D" w:rsidP="00427E4D">
            <w:pPr>
              <w:jc w:val="center"/>
            </w:pPr>
            <w:r w:rsidRPr="00F15A53">
              <w:rPr>
                <w:b/>
                <w:bCs/>
                <w:sz w:val="22"/>
                <w:szCs w:val="22"/>
              </w:rPr>
              <w:t xml:space="preserve">3. </w:t>
            </w:r>
            <w:proofErr w:type="spellStart"/>
            <w:r w:rsidRPr="00F15A53">
              <w:rPr>
                <w:b/>
                <w:bCs/>
                <w:sz w:val="22"/>
                <w:szCs w:val="22"/>
              </w:rPr>
              <w:t>Weakness</w:t>
            </w:r>
            <w:proofErr w:type="spellEnd"/>
            <w:r w:rsidRPr="00F15A53">
              <w:rPr>
                <w:b/>
                <w:bCs/>
                <w:sz w:val="22"/>
                <w:szCs w:val="22"/>
              </w:rPr>
              <w:t xml:space="preserve"> </w:t>
            </w:r>
            <w:proofErr w:type="spellStart"/>
            <w:r w:rsidRPr="00F15A53">
              <w:rPr>
                <w:b/>
                <w:bCs/>
                <w:sz w:val="22"/>
                <w:szCs w:val="22"/>
              </w:rPr>
              <w:t>of</w:t>
            </w:r>
            <w:proofErr w:type="spellEnd"/>
            <w:r w:rsidRPr="00F15A53">
              <w:rPr>
                <w:b/>
                <w:bCs/>
                <w:sz w:val="22"/>
                <w:szCs w:val="22"/>
              </w:rPr>
              <w:t xml:space="preserve"> </w:t>
            </w:r>
            <w:proofErr w:type="spellStart"/>
            <w:r w:rsidRPr="00F15A53">
              <w:rPr>
                <w:b/>
                <w:bCs/>
                <w:sz w:val="22"/>
                <w:szCs w:val="22"/>
              </w:rPr>
              <w:t>Conservative</w:t>
            </w:r>
            <w:proofErr w:type="spellEnd"/>
            <w:r w:rsidRPr="00F15A53">
              <w:rPr>
                <w:b/>
                <w:bCs/>
                <w:sz w:val="22"/>
                <w:szCs w:val="22"/>
              </w:rPr>
              <w:t xml:space="preserve"> Forces</w:t>
            </w:r>
          </w:p>
        </w:tc>
        <w:tc>
          <w:tcPr>
            <w:tcW w:w="3561"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14:paraId="3907C48D" w14:textId="77777777" w:rsidR="00427E4D" w:rsidRPr="00F15A53" w:rsidRDefault="00427E4D" w:rsidP="00427E4D">
            <w:pPr>
              <w:numPr>
                <w:ilvl w:val="0"/>
                <w:numId w:val="11"/>
              </w:numPr>
              <w:rPr>
                <w:sz w:val="22"/>
                <w:szCs w:val="22"/>
              </w:rPr>
            </w:pPr>
            <w:proofErr w:type="spellStart"/>
            <w:r w:rsidRPr="00F15A53">
              <w:rPr>
                <w:sz w:val="22"/>
                <w:szCs w:val="22"/>
              </w:rPr>
              <w:t>Struggles</w:t>
            </w:r>
            <w:proofErr w:type="spellEnd"/>
            <w:r w:rsidRPr="00F15A53">
              <w:rPr>
                <w:sz w:val="22"/>
                <w:szCs w:val="22"/>
              </w:rPr>
              <w:t xml:space="preserve"> </w:t>
            </w:r>
            <w:proofErr w:type="spellStart"/>
            <w:r w:rsidRPr="00F15A53">
              <w:rPr>
                <w:sz w:val="22"/>
                <w:szCs w:val="22"/>
              </w:rPr>
              <w:t>within</w:t>
            </w:r>
            <w:proofErr w:type="spellEnd"/>
            <w:r w:rsidRPr="00F15A53">
              <w:rPr>
                <w:sz w:val="22"/>
                <w:szCs w:val="22"/>
              </w:rPr>
              <w:t xml:space="preserve"> </w:t>
            </w:r>
            <w:proofErr w:type="spellStart"/>
            <w:r w:rsidRPr="00F15A53">
              <w:rPr>
                <w:sz w:val="22"/>
                <w:szCs w:val="22"/>
              </w:rPr>
              <w:t>the</w:t>
            </w:r>
            <w:proofErr w:type="spellEnd"/>
            <w:r w:rsidRPr="00F15A53">
              <w:rPr>
                <w:sz w:val="22"/>
                <w:szCs w:val="22"/>
              </w:rPr>
              <w:t xml:space="preserve"> </w:t>
            </w:r>
            <w:proofErr w:type="spellStart"/>
            <w:r w:rsidRPr="00F15A53">
              <w:rPr>
                <w:sz w:val="22"/>
                <w:szCs w:val="22"/>
              </w:rPr>
              <w:t>military</w:t>
            </w:r>
            <w:proofErr w:type="spellEnd"/>
            <w:r w:rsidRPr="00F15A53">
              <w:rPr>
                <w:sz w:val="22"/>
                <w:szCs w:val="22"/>
              </w:rPr>
              <w:t xml:space="preserve"> sector</w:t>
            </w:r>
          </w:p>
          <w:p w14:paraId="7A0C386D" w14:textId="77777777" w:rsidR="00427E4D" w:rsidRPr="00F15A53" w:rsidRDefault="00427E4D" w:rsidP="00427E4D">
            <w:pPr>
              <w:numPr>
                <w:ilvl w:val="0"/>
                <w:numId w:val="11"/>
              </w:numPr>
              <w:rPr>
                <w:sz w:val="22"/>
                <w:szCs w:val="22"/>
              </w:rPr>
            </w:pPr>
            <w:proofErr w:type="spellStart"/>
            <w:r w:rsidRPr="00F15A53">
              <w:rPr>
                <w:sz w:val="22"/>
                <w:szCs w:val="22"/>
              </w:rPr>
              <w:t>Lack</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coordination</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conservative</w:t>
            </w:r>
            <w:proofErr w:type="spellEnd"/>
            <w:r w:rsidRPr="00F15A53">
              <w:rPr>
                <w:sz w:val="22"/>
                <w:szCs w:val="22"/>
              </w:rPr>
              <w:t xml:space="preserve"> forces (</w:t>
            </w:r>
            <w:proofErr w:type="spellStart"/>
            <w:r w:rsidRPr="00F15A53">
              <w:rPr>
                <w:sz w:val="22"/>
                <w:szCs w:val="22"/>
              </w:rPr>
              <w:t>church</w:t>
            </w:r>
            <w:proofErr w:type="spellEnd"/>
            <w:r w:rsidRPr="00F15A53">
              <w:rPr>
                <w:sz w:val="22"/>
                <w:szCs w:val="22"/>
              </w:rPr>
              <w:t xml:space="preserve">, entrepreneurs, </w:t>
            </w:r>
            <w:proofErr w:type="spellStart"/>
            <w:r w:rsidRPr="00F15A53">
              <w:rPr>
                <w:sz w:val="22"/>
                <w:szCs w:val="22"/>
              </w:rPr>
              <w:t>army</w:t>
            </w:r>
            <w:proofErr w:type="spellEnd"/>
            <w:r w:rsidRPr="00F15A53">
              <w:rPr>
                <w:sz w:val="22"/>
                <w:szCs w:val="22"/>
              </w:rPr>
              <w:t>)</w:t>
            </w:r>
          </w:p>
        </w:tc>
        <w:tc>
          <w:tcPr>
            <w:tcW w:w="4105" w:type="dxa"/>
            <w:tcBorders>
              <w:top w:val="single" w:sz="4" w:space="0" w:color="95B3D7"/>
              <w:left w:val="single" w:sz="4" w:space="0" w:color="95B3D7"/>
              <w:bottom w:val="single" w:sz="4" w:space="0" w:color="95B3D7"/>
              <w:right w:val="single" w:sz="4" w:space="0" w:color="95B3D7"/>
            </w:tcBorders>
            <w:shd w:val="clear" w:color="auto" w:fill="auto"/>
            <w:tcMar>
              <w:top w:w="80" w:type="dxa"/>
              <w:left w:w="80" w:type="dxa"/>
              <w:bottom w:w="80" w:type="dxa"/>
              <w:right w:w="80" w:type="dxa"/>
            </w:tcMar>
          </w:tcPr>
          <w:p w14:paraId="41DD9A52" w14:textId="77777777" w:rsidR="00427E4D" w:rsidRPr="00F15A53" w:rsidRDefault="00427E4D" w:rsidP="00427E4D">
            <w:pPr>
              <w:widowControl w:val="0"/>
              <w:numPr>
                <w:ilvl w:val="0"/>
                <w:numId w:val="12"/>
              </w:numPr>
              <w:suppressAutoHyphens/>
              <w:rPr>
                <w:sz w:val="22"/>
                <w:szCs w:val="22"/>
              </w:rPr>
            </w:pPr>
            <w:proofErr w:type="spellStart"/>
            <w:r w:rsidRPr="00F15A53">
              <w:rPr>
                <w:sz w:val="22"/>
                <w:szCs w:val="22"/>
              </w:rPr>
              <w:t>Political</w:t>
            </w:r>
            <w:proofErr w:type="spellEnd"/>
            <w:r w:rsidRPr="00F15A53">
              <w:rPr>
                <w:sz w:val="22"/>
                <w:szCs w:val="22"/>
              </w:rPr>
              <w:t xml:space="preserve"> </w:t>
            </w:r>
            <w:proofErr w:type="spellStart"/>
            <w:r w:rsidRPr="00F15A53">
              <w:rPr>
                <w:sz w:val="22"/>
                <w:szCs w:val="22"/>
              </w:rPr>
              <w:t>movements</w:t>
            </w:r>
            <w:proofErr w:type="spellEnd"/>
            <w:r w:rsidRPr="00F15A53">
              <w:rPr>
                <w:sz w:val="22"/>
                <w:szCs w:val="22"/>
              </w:rPr>
              <w:t xml:space="preserve"> </w:t>
            </w:r>
            <w:proofErr w:type="spellStart"/>
            <w:r w:rsidRPr="00F15A53">
              <w:rPr>
                <w:sz w:val="22"/>
                <w:szCs w:val="22"/>
              </w:rPr>
              <w:t>towards</w:t>
            </w:r>
            <w:proofErr w:type="spellEnd"/>
            <w:r w:rsidRPr="00F15A53">
              <w:rPr>
                <w:sz w:val="22"/>
                <w:szCs w:val="22"/>
              </w:rPr>
              <w:t xml:space="preserve"> </w:t>
            </w:r>
            <w:proofErr w:type="spellStart"/>
            <w:r w:rsidRPr="00F15A53">
              <w:rPr>
                <w:sz w:val="22"/>
                <w:szCs w:val="22"/>
              </w:rPr>
              <w:t>extremists</w:t>
            </w:r>
            <w:proofErr w:type="spellEnd"/>
            <w:r w:rsidRPr="00F15A53">
              <w:rPr>
                <w:sz w:val="22"/>
                <w:szCs w:val="22"/>
              </w:rPr>
              <w:t xml:space="preserve"> (</w:t>
            </w:r>
            <w:proofErr w:type="spellStart"/>
            <w:r w:rsidRPr="00F15A53">
              <w:rPr>
                <w:sz w:val="22"/>
                <w:szCs w:val="22"/>
              </w:rPr>
              <w:t>both</w:t>
            </w:r>
            <w:proofErr w:type="spellEnd"/>
            <w:r w:rsidRPr="00F15A53">
              <w:rPr>
                <w:sz w:val="22"/>
                <w:szCs w:val="22"/>
              </w:rPr>
              <w:t xml:space="preserve"> </w:t>
            </w:r>
            <w:proofErr w:type="spellStart"/>
            <w:r w:rsidRPr="00F15A53">
              <w:rPr>
                <w:sz w:val="22"/>
                <w:szCs w:val="22"/>
              </w:rPr>
              <w:t>left</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right-wing</w:t>
            </w:r>
            <w:proofErr w:type="spellEnd"/>
            <w:r w:rsidRPr="00F15A53">
              <w:rPr>
                <w:sz w:val="22"/>
                <w:szCs w:val="22"/>
              </w:rPr>
              <w:t xml:space="preserve">) </w:t>
            </w:r>
            <w:proofErr w:type="spellStart"/>
            <w:r w:rsidRPr="00F15A53">
              <w:rPr>
                <w:sz w:val="22"/>
                <w:szCs w:val="22"/>
              </w:rPr>
              <w:t>implying</w:t>
            </w:r>
            <w:proofErr w:type="spellEnd"/>
            <w:r w:rsidRPr="00F15A53">
              <w:rPr>
                <w:sz w:val="22"/>
                <w:szCs w:val="22"/>
              </w:rPr>
              <w:t xml:space="preserve"> a </w:t>
            </w:r>
            <w:proofErr w:type="spellStart"/>
            <w:r w:rsidRPr="00F15A53">
              <w:rPr>
                <w:sz w:val="22"/>
                <w:szCs w:val="22"/>
              </w:rPr>
              <w:t>divided</w:t>
            </w:r>
            <w:proofErr w:type="spellEnd"/>
            <w:r w:rsidRPr="00F15A53">
              <w:rPr>
                <w:sz w:val="22"/>
                <w:szCs w:val="22"/>
              </w:rPr>
              <w:t xml:space="preserve"> </w:t>
            </w:r>
            <w:proofErr w:type="spellStart"/>
            <w:r w:rsidRPr="00F15A53">
              <w:rPr>
                <w:sz w:val="22"/>
                <w:szCs w:val="22"/>
              </w:rPr>
              <w:t>political</w:t>
            </w:r>
            <w:proofErr w:type="spellEnd"/>
            <w:r w:rsidRPr="00F15A53">
              <w:rPr>
                <w:sz w:val="22"/>
                <w:szCs w:val="22"/>
              </w:rPr>
              <w:t xml:space="preserve"> </w:t>
            </w:r>
            <w:proofErr w:type="spellStart"/>
            <w:r w:rsidRPr="00F15A53">
              <w:rPr>
                <w:sz w:val="22"/>
                <w:szCs w:val="22"/>
              </w:rPr>
              <w:t>spectrum</w:t>
            </w:r>
            <w:proofErr w:type="spellEnd"/>
            <w:r w:rsidRPr="00F15A53">
              <w:rPr>
                <w:sz w:val="22"/>
                <w:szCs w:val="22"/>
              </w:rPr>
              <w:t xml:space="preserve">, </w:t>
            </w:r>
            <w:proofErr w:type="spellStart"/>
            <w:r w:rsidRPr="00F15A53">
              <w:rPr>
                <w:sz w:val="22"/>
                <w:szCs w:val="22"/>
              </w:rPr>
              <w:t>however</w:t>
            </w:r>
            <w:proofErr w:type="spellEnd"/>
            <w:r w:rsidRPr="00F15A53">
              <w:rPr>
                <w:sz w:val="22"/>
                <w:szCs w:val="22"/>
              </w:rPr>
              <w:t xml:space="preserve"> in </w:t>
            </w:r>
            <w:proofErr w:type="spellStart"/>
            <w:r w:rsidRPr="00F15A53">
              <w:rPr>
                <w:sz w:val="22"/>
                <w:szCs w:val="22"/>
              </w:rPr>
              <w:t>the</w:t>
            </w:r>
            <w:proofErr w:type="spellEnd"/>
            <w:r w:rsidRPr="00F15A53">
              <w:rPr>
                <w:sz w:val="22"/>
                <w:szCs w:val="22"/>
              </w:rPr>
              <w:t xml:space="preserve"> </w:t>
            </w:r>
            <w:proofErr w:type="spellStart"/>
            <w:r w:rsidRPr="00F15A53">
              <w:rPr>
                <w:sz w:val="22"/>
                <w:szCs w:val="22"/>
              </w:rPr>
              <w:t>last</w:t>
            </w:r>
            <w:proofErr w:type="spellEnd"/>
            <w:r w:rsidRPr="00F15A53">
              <w:rPr>
                <w:sz w:val="22"/>
                <w:szCs w:val="22"/>
              </w:rPr>
              <w:t xml:space="preserve"> </w:t>
            </w:r>
            <w:proofErr w:type="spellStart"/>
            <w:r w:rsidRPr="00F15A53">
              <w:rPr>
                <w:sz w:val="22"/>
                <w:szCs w:val="22"/>
              </w:rPr>
              <w:t>years</w:t>
            </w:r>
            <w:proofErr w:type="spellEnd"/>
            <w:r w:rsidRPr="00F15A53">
              <w:rPr>
                <w:sz w:val="22"/>
                <w:szCs w:val="22"/>
              </w:rPr>
              <w:t xml:space="preserve"> </w:t>
            </w:r>
            <w:proofErr w:type="spellStart"/>
            <w:r w:rsidRPr="00F15A53">
              <w:rPr>
                <w:sz w:val="22"/>
                <w:szCs w:val="22"/>
              </w:rPr>
              <w:t>trend</w:t>
            </w:r>
            <w:proofErr w:type="spellEnd"/>
            <w:r w:rsidRPr="00F15A53">
              <w:rPr>
                <w:sz w:val="22"/>
                <w:szCs w:val="22"/>
              </w:rPr>
              <w:t xml:space="preserve"> </w:t>
            </w:r>
            <w:proofErr w:type="spellStart"/>
            <w:r w:rsidRPr="00F15A53">
              <w:rPr>
                <w:sz w:val="22"/>
                <w:szCs w:val="22"/>
              </w:rPr>
              <w:t>towards</w:t>
            </w:r>
            <w:proofErr w:type="spellEnd"/>
            <w:r w:rsidRPr="00F15A53">
              <w:rPr>
                <w:sz w:val="22"/>
                <w:szCs w:val="22"/>
              </w:rPr>
              <w:t xml:space="preserve"> </w:t>
            </w:r>
            <w:proofErr w:type="spellStart"/>
            <w:r w:rsidRPr="00F15A53">
              <w:rPr>
                <w:sz w:val="22"/>
                <w:szCs w:val="22"/>
              </w:rPr>
              <w:t>right-wing</w:t>
            </w:r>
            <w:proofErr w:type="spellEnd"/>
            <w:r w:rsidRPr="00F15A53">
              <w:rPr>
                <w:sz w:val="22"/>
                <w:szCs w:val="22"/>
              </w:rPr>
              <w:t xml:space="preserve"> </w:t>
            </w:r>
            <w:proofErr w:type="spellStart"/>
            <w:r w:rsidRPr="00F15A53">
              <w:rPr>
                <w:sz w:val="22"/>
                <w:szCs w:val="22"/>
              </w:rPr>
              <w:t>parties</w:t>
            </w:r>
            <w:proofErr w:type="spellEnd"/>
          </w:p>
          <w:p w14:paraId="6D7604D7" w14:textId="77777777" w:rsidR="00427E4D" w:rsidRPr="00F15A53" w:rsidRDefault="00427E4D" w:rsidP="00427E4D">
            <w:pPr>
              <w:keepNext/>
              <w:widowControl w:val="0"/>
              <w:numPr>
                <w:ilvl w:val="0"/>
                <w:numId w:val="12"/>
              </w:numPr>
              <w:suppressAutoHyphens/>
              <w:rPr>
                <w:sz w:val="22"/>
                <w:szCs w:val="22"/>
              </w:rPr>
            </w:pPr>
            <w:proofErr w:type="spellStart"/>
            <w:r w:rsidRPr="00F15A53">
              <w:rPr>
                <w:sz w:val="22"/>
                <w:szCs w:val="22"/>
              </w:rPr>
              <w:t>Catalonian</w:t>
            </w:r>
            <w:proofErr w:type="spellEnd"/>
            <w:r w:rsidRPr="00F15A53">
              <w:rPr>
                <w:sz w:val="22"/>
                <w:szCs w:val="22"/>
              </w:rPr>
              <w:t xml:space="preserve"> referendum shows split in </w:t>
            </w:r>
            <w:proofErr w:type="spellStart"/>
            <w:r w:rsidRPr="00F15A53">
              <w:rPr>
                <w:sz w:val="22"/>
                <w:szCs w:val="22"/>
              </w:rPr>
              <w:t>regions</w:t>
            </w:r>
            <w:proofErr w:type="spellEnd"/>
            <w:r w:rsidRPr="00F15A53">
              <w:rPr>
                <w:sz w:val="22"/>
                <w:szCs w:val="22"/>
              </w:rPr>
              <w:t xml:space="preserve">, </w:t>
            </w:r>
            <w:proofErr w:type="spellStart"/>
            <w:r w:rsidRPr="00F15A53">
              <w:rPr>
                <w:sz w:val="22"/>
                <w:szCs w:val="22"/>
              </w:rPr>
              <w:t>but</w:t>
            </w:r>
            <w:proofErr w:type="spellEnd"/>
            <w:r w:rsidRPr="00F15A53">
              <w:rPr>
                <w:sz w:val="22"/>
                <w:szCs w:val="22"/>
              </w:rPr>
              <w:t xml:space="preserve"> central </w:t>
            </w:r>
            <w:proofErr w:type="spellStart"/>
            <w:r w:rsidRPr="00F15A53">
              <w:rPr>
                <w:sz w:val="22"/>
                <w:szCs w:val="22"/>
              </w:rPr>
              <w:t>government</w:t>
            </w:r>
            <w:proofErr w:type="spellEnd"/>
            <w:r w:rsidRPr="00F15A53">
              <w:rPr>
                <w:sz w:val="22"/>
                <w:szCs w:val="22"/>
              </w:rPr>
              <w:t xml:space="preserve"> </w:t>
            </w:r>
            <w:proofErr w:type="spellStart"/>
            <w:r w:rsidRPr="00F15A53">
              <w:rPr>
                <w:sz w:val="22"/>
                <w:szCs w:val="22"/>
              </w:rPr>
              <w:t>showed</w:t>
            </w:r>
            <w:proofErr w:type="spellEnd"/>
            <w:r w:rsidRPr="00F15A53">
              <w:rPr>
                <w:sz w:val="22"/>
                <w:szCs w:val="22"/>
              </w:rPr>
              <w:t xml:space="preserve"> </w:t>
            </w:r>
            <w:proofErr w:type="spellStart"/>
            <w:r w:rsidRPr="00F15A53">
              <w:rPr>
                <w:sz w:val="22"/>
                <w:szCs w:val="22"/>
              </w:rPr>
              <w:t>power</w:t>
            </w:r>
            <w:proofErr w:type="spellEnd"/>
            <w:r w:rsidRPr="00F15A53">
              <w:rPr>
                <w:sz w:val="22"/>
                <w:szCs w:val="22"/>
              </w:rPr>
              <w:t xml:space="preserve"> </w:t>
            </w:r>
            <w:proofErr w:type="spellStart"/>
            <w:r w:rsidRPr="00F15A53">
              <w:rPr>
                <w:sz w:val="22"/>
                <w:szCs w:val="22"/>
              </w:rPr>
              <w:t>and</w:t>
            </w:r>
            <w:proofErr w:type="spellEnd"/>
            <w:r w:rsidRPr="00F15A53">
              <w:rPr>
                <w:sz w:val="22"/>
                <w:szCs w:val="22"/>
              </w:rPr>
              <w:t xml:space="preserve"> </w:t>
            </w:r>
            <w:proofErr w:type="spellStart"/>
            <w:r w:rsidRPr="00F15A53">
              <w:rPr>
                <w:sz w:val="22"/>
                <w:szCs w:val="22"/>
              </w:rPr>
              <w:t>considered</w:t>
            </w:r>
            <w:proofErr w:type="spellEnd"/>
            <w:r w:rsidRPr="00F15A53">
              <w:rPr>
                <w:sz w:val="22"/>
                <w:szCs w:val="22"/>
              </w:rPr>
              <w:t xml:space="preserve"> </w:t>
            </w:r>
            <w:proofErr w:type="spellStart"/>
            <w:r w:rsidRPr="00F15A53">
              <w:rPr>
                <w:sz w:val="22"/>
                <w:szCs w:val="22"/>
              </w:rPr>
              <w:t>usage</w:t>
            </w:r>
            <w:proofErr w:type="spellEnd"/>
            <w:r w:rsidRPr="00F15A53">
              <w:rPr>
                <w:sz w:val="22"/>
                <w:szCs w:val="22"/>
              </w:rPr>
              <w:t xml:space="preserve"> </w:t>
            </w:r>
            <w:proofErr w:type="spellStart"/>
            <w:r w:rsidRPr="00F15A53">
              <w:rPr>
                <w:sz w:val="22"/>
                <w:szCs w:val="22"/>
              </w:rPr>
              <w:t>of</w:t>
            </w:r>
            <w:proofErr w:type="spellEnd"/>
            <w:r w:rsidRPr="00F15A53">
              <w:rPr>
                <w:sz w:val="22"/>
                <w:szCs w:val="22"/>
              </w:rPr>
              <w:t xml:space="preserve"> </w:t>
            </w:r>
            <w:proofErr w:type="spellStart"/>
            <w:r w:rsidRPr="00F15A53">
              <w:rPr>
                <w:sz w:val="22"/>
                <w:szCs w:val="22"/>
              </w:rPr>
              <w:t>military</w:t>
            </w:r>
            <w:proofErr w:type="spellEnd"/>
            <w:r w:rsidRPr="00F15A53">
              <w:rPr>
                <w:sz w:val="22"/>
                <w:szCs w:val="22"/>
              </w:rPr>
              <w:t xml:space="preserve"> forces </w:t>
            </w:r>
            <w:proofErr w:type="spellStart"/>
            <w:r w:rsidRPr="00F15A53">
              <w:rPr>
                <w:sz w:val="22"/>
                <w:szCs w:val="22"/>
              </w:rPr>
              <w:t>to</w:t>
            </w:r>
            <w:proofErr w:type="spellEnd"/>
            <w:r w:rsidRPr="00F15A53">
              <w:rPr>
                <w:sz w:val="22"/>
                <w:szCs w:val="22"/>
              </w:rPr>
              <w:t xml:space="preserve"> resolve </w:t>
            </w:r>
            <w:proofErr w:type="spellStart"/>
            <w:r w:rsidRPr="00F15A53">
              <w:rPr>
                <w:sz w:val="22"/>
                <w:szCs w:val="22"/>
              </w:rPr>
              <w:t>conflicts</w:t>
            </w:r>
            <w:proofErr w:type="spellEnd"/>
          </w:p>
        </w:tc>
      </w:tr>
    </w:tbl>
    <w:p w14:paraId="4005BDED" w14:textId="77777777" w:rsidR="00427E4D" w:rsidRPr="00F15A53" w:rsidRDefault="00427E4D" w:rsidP="00427E4D">
      <w:pPr>
        <w:spacing w:after="0" w:line="240" w:lineRule="auto"/>
        <w:rPr>
          <w:rFonts w:cs="Times New Roman"/>
        </w:rPr>
      </w:pPr>
    </w:p>
    <w:p w14:paraId="37540211" w14:textId="77777777" w:rsidR="00427E4D" w:rsidRPr="00F15A53" w:rsidRDefault="00427E4D" w:rsidP="00427E4D">
      <w:pPr>
        <w:pStyle w:val="Legenda"/>
        <w:spacing w:after="0"/>
        <w:rPr>
          <w:rFonts w:cs="Times New Roman"/>
          <w:color w:val="000000"/>
          <w:sz w:val="20"/>
          <w:szCs w:val="20"/>
          <w:u w:color="000000"/>
        </w:rPr>
      </w:pPr>
      <w:r w:rsidRPr="00F15A53">
        <w:rPr>
          <w:rFonts w:cs="Times New Roman"/>
          <w:color w:val="000000"/>
          <w:sz w:val="20"/>
          <w:szCs w:val="20"/>
          <w:u w:color="000000"/>
        </w:rPr>
        <w:t>Sources: This table is a summary of information provided through chapters 4.1 to 4.4, please see corresponding chapters for detailed information about the sources.</w:t>
      </w:r>
    </w:p>
    <w:p w14:paraId="527D7D76" w14:textId="77777777" w:rsidR="00FE707B" w:rsidRDefault="00FE707B" w:rsidP="00427E4D">
      <w:pPr>
        <w:pStyle w:val="Ttulo2"/>
        <w:rPr>
          <w:rFonts w:eastAsia="Arial Unicode MS"/>
          <w:b w:val="0"/>
          <w:i/>
          <w:color w:val="auto"/>
          <w:sz w:val="24"/>
          <w:szCs w:val="24"/>
        </w:rPr>
      </w:pPr>
      <w:bookmarkStart w:id="22" w:name="_Toc16"/>
    </w:p>
    <w:p w14:paraId="2CE01F44" w14:textId="5EAA9E08" w:rsidR="00427E4D" w:rsidRPr="00FD5BC5" w:rsidRDefault="00427E4D" w:rsidP="00427E4D">
      <w:pPr>
        <w:pStyle w:val="Ttulo2"/>
        <w:rPr>
          <w:b w:val="0"/>
          <w:i/>
          <w:color w:val="auto"/>
          <w:sz w:val="24"/>
          <w:szCs w:val="24"/>
        </w:rPr>
      </w:pPr>
      <w:r w:rsidRPr="00FD5BC5">
        <w:rPr>
          <w:rFonts w:eastAsia="Arial Unicode MS"/>
          <w:b w:val="0"/>
          <w:i/>
          <w:color w:val="auto"/>
          <w:sz w:val="24"/>
          <w:szCs w:val="24"/>
        </w:rPr>
        <w:t xml:space="preserve">Alternatives to a revolution </w:t>
      </w:r>
      <w:bookmarkEnd w:id="22"/>
    </w:p>
    <w:p w14:paraId="2D1C4C6B"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comprehended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very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difficult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impossible</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said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future </w:t>
      </w:r>
      <w:proofErr w:type="spellStart"/>
      <w:r w:rsidRPr="00B41996">
        <w:rPr>
          <w:rFonts w:ascii="Times New Roman" w:hAnsi="Times New Roman" w:cs="Times New Roman"/>
          <w:sz w:val="24"/>
          <w:szCs w:val="24"/>
        </w:rPr>
        <w:t>cannot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known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forces </w:t>
      </w:r>
      <w:proofErr w:type="spellStart"/>
      <w:r w:rsidRPr="00B41996">
        <w:rPr>
          <w:rFonts w:ascii="Times New Roman" w:hAnsi="Times New Roman" w:cs="Times New Roman"/>
          <w:sz w:val="24"/>
          <w:szCs w:val="24"/>
        </w:rPr>
        <w: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recreate</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experience</w:t>
      </w:r>
      <w:proofErr w:type="spellEnd"/>
      <w:r w:rsidRPr="00B41996">
        <w:rPr>
          <w:rFonts w:ascii="Times New Roman" w:hAnsi="Times New Roman" w:cs="Times New Roman"/>
          <w:sz w:val="24"/>
          <w:szCs w:val="24"/>
        </w:rPr>
        <w:t xml:space="preserve"> like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30s are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w:t>
      </w:r>
    </w:p>
    <w:p w14:paraId="31AC811C"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Yet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actual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unstable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instability</w:t>
      </w:r>
      <w:proofErr w:type="spellEnd"/>
      <w:r w:rsidRPr="00B41996">
        <w:rPr>
          <w:rFonts w:ascii="Times New Roman" w:hAnsi="Times New Roman" w:cs="Times New Roman"/>
          <w:sz w:val="24"/>
          <w:szCs w:val="24"/>
        </w:rPr>
        <w:t xml:space="preserve"> does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reside in Spain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societies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capitalism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lastRenderedPageBreak/>
        <w:t>progress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issues</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poverty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inequality</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perpetuated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intrinsic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social system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w:t>
      </w:r>
    </w:p>
    <w:p w14:paraId="41E1D9A7"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violent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(similar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1930s)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no </w:t>
      </w:r>
      <w:proofErr w:type="spellStart"/>
      <w:r w:rsidRPr="00B41996">
        <w:rPr>
          <w:rFonts w:ascii="Times New Roman" w:hAnsi="Times New Roman" w:cs="Times New Roman"/>
          <w:sz w:val="24"/>
          <w:szCs w:val="24"/>
        </w:rPr>
        <w:t>longer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exist</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Antonio</w:t>
      </w:r>
      <w:proofErr w:type="spellEnd"/>
      <w:r w:rsidRPr="00B41996">
        <w:rPr>
          <w:rFonts w:ascii="Times New Roman" w:hAnsi="Times New Roman" w:cs="Times New Roman"/>
          <w:sz w:val="24"/>
          <w:szCs w:val="24"/>
        </w:rPr>
        <w:t xml:space="preserve"> Gramsci, an </w:t>
      </w:r>
      <w:proofErr w:type="spellStart"/>
      <w:r w:rsidRPr="00B41996">
        <w:rPr>
          <w:rFonts w:ascii="Times New Roman" w:hAnsi="Times New Roman" w:cs="Times New Roman"/>
          <w:sz w:val="24"/>
          <w:szCs w:val="24"/>
        </w:rPr>
        <w:t>Italian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need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look </w:t>
      </w:r>
      <w:proofErr w:type="spellStart"/>
      <w:r w:rsidRPr="00B41996">
        <w:rPr>
          <w:rFonts w:ascii="Times New Roman" w:hAnsi="Times New Roman" w:cs="Times New Roman"/>
          <w:sz w:val="24"/>
          <w:szCs w:val="24"/>
        </w:rPr>
        <w:t>forward</w:t>
      </w:r>
      <w:proofErr w:type="spellEnd"/>
      <w:r w:rsidRPr="00B41996">
        <w:rPr>
          <w:rFonts w:ascii="Times New Roman" w:hAnsi="Times New Roman" w:cs="Times New Roman"/>
          <w:sz w:val="24"/>
          <w:szCs w:val="24"/>
        </w:rPr>
        <w:t xml:space="preserve"> in a new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2013, pp. 118–123).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introductory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regarding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participation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accumulation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alienation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schemes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Pateman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Melman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take some central points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virtuous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in Spain.</w:t>
      </w:r>
    </w:p>
    <w:p w14:paraId="1067A447"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no </w:t>
      </w:r>
      <w:proofErr w:type="spellStart"/>
      <w:r w:rsidRPr="00B41996">
        <w:rPr>
          <w:rFonts w:ascii="Times New Roman" w:hAnsi="Times New Roman" w:cs="Times New Roman"/>
          <w:sz w:val="24"/>
          <w:szCs w:val="24"/>
        </w:rPr>
        <w:t>need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imagine </w:t>
      </w:r>
      <w:proofErr w:type="spellStart"/>
      <w:r w:rsidRPr="00B41996">
        <w:rPr>
          <w:rFonts w:ascii="Times New Roman" w:hAnsi="Times New Roman" w:cs="Times New Roman"/>
          <w:sz w:val="24"/>
          <w:szCs w:val="24"/>
        </w:rPr>
        <w:t>unreal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imaginary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because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fact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already</w:t>
      </w:r>
      <w:proofErr w:type="spellEnd"/>
      <w:r w:rsidRPr="00B41996">
        <w:rPr>
          <w:rFonts w:ascii="Times New Roman" w:hAnsi="Times New Roman" w:cs="Times New Roman"/>
          <w:sz w:val="24"/>
          <w:szCs w:val="24"/>
        </w:rPr>
        <w:t xml:space="preserve"> a real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active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Spanish </w:t>
      </w:r>
      <w:proofErr w:type="spellStart"/>
      <w:r w:rsidRPr="00B41996">
        <w:rPr>
          <w:rFonts w:ascii="Times New Roman" w:hAnsi="Times New Roman" w:cs="Times New Roman"/>
          <w:sz w:val="24"/>
          <w:szCs w:val="24"/>
        </w:rPr>
        <w:t>context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represents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company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embodies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attempts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cardinal </w:t>
      </w:r>
      <w:proofErr w:type="spellStart"/>
      <w:r w:rsidRPr="00B41996">
        <w:rPr>
          <w:rFonts w:ascii="Times New Roman" w:hAnsi="Times New Roman" w:cs="Times New Roman"/>
          <w:sz w:val="24"/>
          <w:szCs w:val="24"/>
        </w:rPr>
        <w:t>principles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clear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w:t>
      </w:r>
    </w:p>
    <w:p w14:paraId="7315EBA4" w14:textId="77777777" w:rsidR="00427E4D" w:rsidRPr="00B41996" w:rsidRDefault="00427E4D" w:rsidP="00427E4D">
      <w:pPr>
        <w:spacing w:line="360" w:lineRule="auto"/>
        <w:ind w:firstLine="708"/>
        <w:jc w:val="both"/>
        <w:rPr>
          <w:rFonts w:ascii="Times New Roman" w:hAnsi="Times New Roman" w:cs="Times New Roman"/>
          <w:sz w:val="24"/>
          <w:szCs w:val="24"/>
        </w:rPr>
      </w:pPr>
      <w:r w:rsidRPr="00B41996">
        <w:rPr>
          <w:rFonts w:ascii="Times New Roman" w:hAnsi="Times New Roman" w:cs="Times New Roman"/>
          <w:sz w:val="24"/>
          <w:szCs w:val="24"/>
        </w:rPr>
        <w:t xml:space="preserve">The </w:t>
      </w:r>
      <w:proofErr w:type="spellStart"/>
      <w:r w:rsidRPr="00B41996">
        <w:rPr>
          <w:rFonts w:ascii="Times New Roman" w:hAnsi="Times New Roman" w:cs="Times New Roman"/>
          <w:sz w:val="24"/>
          <w:szCs w:val="24"/>
        </w:rPr>
        <w:t>company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founded</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50s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Basque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Jose Maria </w:t>
      </w:r>
      <w:proofErr w:type="spellStart"/>
      <w:r w:rsidRPr="00B41996">
        <w:rPr>
          <w:rFonts w:ascii="Times New Roman" w:hAnsi="Times New Roman" w:cs="Times New Roman"/>
          <w:sz w:val="24"/>
          <w:szCs w:val="24"/>
        </w:rPr>
        <w:t>Arizmendiarrieta</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young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priest</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co-operative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self-management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level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small</w:t>
      </w:r>
      <w:proofErr w:type="spellEnd"/>
      <w:r w:rsidRPr="00B41996">
        <w:rPr>
          <w:rFonts w:ascii="Times New Roman" w:hAnsi="Times New Roman" w:cs="Times New Roman"/>
          <w:sz w:val="24"/>
          <w:szCs w:val="24"/>
        </w:rPr>
        <w:t xml:space="preserve"> business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 big </w:t>
      </w:r>
      <w:proofErr w:type="spellStart"/>
      <w:r w:rsidRPr="00B41996">
        <w:rPr>
          <w:rFonts w:ascii="Times New Roman" w:hAnsi="Times New Roman" w:cs="Times New Roman"/>
          <w:sz w:val="24"/>
          <w:szCs w:val="24"/>
        </w:rPr>
        <w:t>chain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employees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around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world. </w:t>
      </w:r>
      <w:proofErr w:type="spellStart"/>
      <w:r w:rsidRPr="00B41996">
        <w:rPr>
          <w:rFonts w:ascii="Times New Roman" w:hAnsi="Times New Roman" w:cs="Times New Roman"/>
          <w:sz w:val="24"/>
          <w:szCs w:val="24"/>
        </w:rPr>
        <w:t>Since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network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cooperatives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uninterruptedly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expanded</w:t>
      </w:r>
      <w:proofErr w:type="spellEnd"/>
      <w:r w:rsidRPr="00B41996">
        <w:rPr>
          <w:rFonts w:ascii="Times New Roman" w:hAnsi="Times New Roman" w:cs="Times New Roman"/>
          <w:sz w:val="24"/>
          <w:szCs w:val="24"/>
        </w:rPr>
        <w:t xml:space="preserve">. In 2015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counted</w:t>
      </w:r>
      <w:proofErr w:type="spellEnd"/>
      <w:r w:rsidRPr="00B41996">
        <w:rPr>
          <w:rFonts w:ascii="Times New Roman" w:hAnsi="Times New Roman" w:cs="Times New Roman"/>
          <w:sz w:val="24"/>
          <w:szCs w:val="24"/>
        </w:rPr>
        <w:t xml:space="preserve"> more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74,000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€12.5 </w:t>
      </w:r>
      <w:proofErr w:type="spellStart"/>
      <w:r w:rsidRPr="00B41996">
        <w:rPr>
          <w:rFonts w:ascii="Times New Roman" w:hAnsi="Times New Roman" w:cs="Times New Roman"/>
          <w:sz w:val="24"/>
          <w:szCs w:val="24"/>
        </w:rPr>
        <w:t>billion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annual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revenue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2015). </w:t>
      </w:r>
      <w:proofErr w:type="spellStart"/>
      <w:r w:rsidRPr="00B41996">
        <w:rPr>
          <w:rFonts w:ascii="Times New Roman" w:hAnsi="Times New Roman" w:cs="Times New Roman"/>
          <w:sz w:val="24"/>
          <w:szCs w:val="24"/>
        </w:rPr>
        <w:t>Arizmendiarrieta's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initial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purpose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promote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employment</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Basque</w:t>
      </w:r>
      <w:proofErr w:type="spellEnd"/>
      <w:r w:rsidRPr="00B41996">
        <w:rPr>
          <w:rFonts w:ascii="Times New Roman" w:hAnsi="Times New Roman" w:cs="Times New Roman"/>
          <w:sz w:val="24"/>
          <w:szCs w:val="24"/>
        </w:rPr>
        <w:t xml:space="preserve"> Country. In 1943 </w:t>
      </w:r>
      <w:proofErr w:type="spellStart"/>
      <w:r w:rsidRPr="00B41996">
        <w:rPr>
          <w:rFonts w:ascii="Times New Roman" w:hAnsi="Times New Roman" w:cs="Times New Roman"/>
          <w:sz w:val="24"/>
          <w:szCs w:val="24"/>
        </w:rPr>
        <w: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technical</w:t>
      </w:r>
      <w:proofErr w:type="spellEnd"/>
      <w:r w:rsidRPr="00B41996">
        <w:rPr>
          <w:rFonts w:ascii="Times New Roman" w:hAnsi="Times New Roman" w:cs="Times New Roman"/>
          <w:sz w:val="24"/>
          <w:szCs w:val="24"/>
        </w:rPr>
        <w:t xml:space="preserve"> training </w:t>
      </w:r>
      <w:proofErr w:type="spellStart"/>
      <w:r w:rsidRPr="00B41996">
        <w:rPr>
          <w:rFonts w:ascii="Times New Roman" w:hAnsi="Times New Roman" w:cs="Times New Roman"/>
          <w:sz w:val="24"/>
          <w:szCs w:val="24"/>
        </w:rPr>
        <w:t>school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in 1948 a local cultural </w:t>
      </w:r>
      <w:proofErr w:type="spellStart"/>
      <w:r w:rsidRPr="00B41996">
        <w:rPr>
          <w:rFonts w:ascii="Times New Roman" w:hAnsi="Times New Roman" w:cs="Times New Roman"/>
          <w:sz w:val="24"/>
          <w:szCs w:val="24"/>
        </w:rPr>
        <w:t>association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linked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school</w:t>
      </w:r>
      <w:proofErr w:type="spellEnd"/>
      <w:r w:rsidRPr="00B41996">
        <w:rPr>
          <w:rFonts w:ascii="Times New Roman" w:hAnsi="Times New Roman" w:cs="Times New Roman"/>
          <w:sz w:val="24"/>
          <w:szCs w:val="24"/>
        </w:rPr>
        <w:t xml:space="preserve">. In 1956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students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industrial </w:t>
      </w:r>
      <w:proofErr w:type="spellStart"/>
      <w:r w:rsidRPr="00B41996">
        <w:rPr>
          <w:rFonts w:ascii="Times New Roman" w:hAnsi="Times New Roman" w:cs="Times New Roman"/>
          <w:sz w:val="24"/>
          <w:szCs w:val="24"/>
        </w:rPr>
        <w:t>cooperative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Quickly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cooperatives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number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started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Two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after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creation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cooperative</w:t>
      </w:r>
      <w:proofErr w:type="spellEnd"/>
      <w:r w:rsidRPr="00B41996">
        <w:rPr>
          <w:rFonts w:ascii="Times New Roman" w:hAnsi="Times New Roman" w:cs="Times New Roman"/>
          <w:sz w:val="24"/>
          <w:szCs w:val="24"/>
        </w:rPr>
        <w:t xml:space="preserve">, in 1958,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provided</w:t>
      </w:r>
      <w:proofErr w:type="spellEnd"/>
      <w:r w:rsidRPr="00B41996">
        <w:rPr>
          <w:rFonts w:ascii="Times New Roman" w:hAnsi="Times New Roman" w:cs="Times New Roman"/>
          <w:sz w:val="24"/>
          <w:szCs w:val="24"/>
        </w:rPr>
        <w:t xml:space="preserve"> a social </w:t>
      </w:r>
      <w:proofErr w:type="spellStart"/>
      <w:r w:rsidRPr="00B41996">
        <w:rPr>
          <w:rFonts w:ascii="Times New Roman" w:hAnsi="Times New Roman" w:cs="Times New Roman"/>
          <w:sz w:val="24"/>
          <w:szCs w:val="24"/>
        </w:rPr>
        <w:t>provision</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next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year</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cooperative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savings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bank</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credit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institution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network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changed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adapt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late 70s,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are some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unchangeable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structures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are a </w:t>
      </w:r>
      <w:proofErr w:type="spellStart"/>
      <w:r w:rsidRPr="00B41996">
        <w:rPr>
          <w:rFonts w:ascii="Times New Roman" w:hAnsi="Times New Roman" w:cs="Times New Roman"/>
          <w:sz w:val="24"/>
          <w:szCs w:val="24"/>
        </w:rPr>
        <w:t>variety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bodies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inside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governing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council</w:t>
      </w:r>
      <w:proofErr w:type="spellEnd"/>
      <w:r w:rsidRPr="00B41996">
        <w:rPr>
          <w:rFonts w:ascii="Times New Roman" w:hAnsi="Times New Roman" w:cs="Times New Roman"/>
          <w:sz w:val="24"/>
          <w:szCs w:val="24"/>
        </w:rPr>
        <w:t xml:space="preserve">, management </w:t>
      </w:r>
      <w:proofErr w:type="spellStart"/>
      <w:r w:rsidRPr="00B41996">
        <w:rPr>
          <w:rFonts w:ascii="Times New Roman" w:hAnsi="Times New Roman" w:cs="Times New Roman"/>
          <w:sz w:val="24"/>
          <w:szCs w:val="24"/>
        </w:rPr>
        <w:t>council</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council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monitoring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commission</w:t>
      </w:r>
      <w:proofErr w:type="spellEnd"/>
      <w:r w:rsidRPr="00B41996">
        <w:rPr>
          <w:rFonts w:ascii="Times New Roman" w:hAnsi="Times New Roman" w:cs="Times New Roman"/>
          <w:sz w:val="24"/>
          <w:szCs w:val="24"/>
        </w:rPr>
        <w:t xml:space="preserve">. At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top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General Assembly </w:t>
      </w:r>
      <w:proofErr w:type="spellStart"/>
      <w:r w:rsidRPr="00B41996">
        <w:rPr>
          <w:rFonts w:ascii="Times New Roman" w:hAnsi="Times New Roman" w:cs="Times New Roman"/>
          <w:sz w:val="24"/>
          <w:szCs w:val="24"/>
        </w:rPr>
        <w:t>composed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cooperatives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vote -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w:t>
      </w:r>
      <w:proofErr w:type="spellEnd"/>
      <w:r w:rsidRPr="00B41996">
        <w:rPr>
          <w:rFonts w:ascii="Times New Roman" w:hAnsi="Times New Roman" w:cs="Times New Roman"/>
          <w:sz w:val="24"/>
          <w:szCs w:val="24"/>
        </w:rPr>
        <w:t xml:space="preserve">”. In 1987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defined</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time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philosophy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free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membership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democratic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vote -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member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sovereignty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labor; capital as an </w:t>
      </w:r>
      <w:proofErr w:type="spellStart"/>
      <w:r w:rsidRPr="00B41996">
        <w:rPr>
          <w:rFonts w:ascii="Times New Roman" w:hAnsi="Times New Roman" w:cs="Times New Roman"/>
          <w:sz w:val="24"/>
          <w:szCs w:val="24"/>
        </w:rPr>
        <w:lastRenderedPageBreak/>
        <w:t>instrument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subordinated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labor; self-management; </w:t>
      </w:r>
      <w:proofErr w:type="spellStart"/>
      <w:r w:rsidRPr="00B41996">
        <w:rPr>
          <w:rFonts w:ascii="Times New Roman" w:hAnsi="Times New Roman" w:cs="Times New Roman"/>
          <w:sz w:val="24"/>
          <w:szCs w:val="24"/>
        </w:rPr>
        <w:t>pay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solidarity</w:t>
      </w:r>
      <w:proofErr w:type="spellEnd"/>
      <w:r w:rsidRPr="00B41996">
        <w:rPr>
          <w:rFonts w:ascii="Times New Roman" w:hAnsi="Times New Roman" w:cs="Times New Roman"/>
          <w:sz w:val="24"/>
          <w:szCs w:val="24"/>
        </w:rPr>
        <w:t xml:space="preserve"> (fair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equitable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return</w:t>
      </w:r>
      <w:proofErr w:type="spellEnd"/>
      <w:r w:rsidRPr="00B41996">
        <w:rPr>
          <w:rFonts w:ascii="Times New Roman" w:hAnsi="Times New Roman" w:cs="Times New Roman"/>
          <w:sz w:val="24"/>
          <w:szCs w:val="24"/>
        </w:rPr>
        <w:t xml:space="preserve"> for labor); </w:t>
      </w:r>
      <w:proofErr w:type="spellStart"/>
      <w:r w:rsidRPr="00B41996">
        <w:rPr>
          <w:rFonts w:ascii="Times New Roman" w:hAnsi="Times New Roman" w:cs="Times New Roman"/>
          <w:sz w:val="24"/>
          <w:szCs w:val="24"/>
        </w:rPr>
        <w:t>inter-cooperation</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transformation</w:t>
      </w:r>
      <w:proofErr w:type="spellEnd"/>
      <w:r w:rsidRPr="00B41996">
        <w:rPr>
          <w:rFonts w:ascii="Times New Roman" w:hAnsi="Times New Roman" w:cs="Times New Roman"/>
          <w:sz w:val="24"/>
          <w:szCs w:val="24"/>
        </w:rPr>
        <w:t xml:space="preserve">, justice,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solidarity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universalism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search</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peace</w:t>
      </w:r>
      <w:proofErr w:type="spellEnd"/>
      <w:r w:rsidRPr="00B41996">
        <w:rPr>
          <w:rFonts w:ascii="Times New Roman" w:hAnsi="Times New Roman" w:cs="Times New Roman"/>
          <w:sz w:val="24"/>
          <w:szCs w:val="24"/>
        </w:rPr>
        <w:t xml:space="preserve">, justice,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development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cooperative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education</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principles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enshrined</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values</w:t>
      </w:r>
      <w:proofErr w:type="spellEnd"/>
      <w:r w:rsidRPr="00B41996">
        <w:rPr>
          <w:rFonts w:ascii="Times New Roman" w:hAnsi="Times New Roman" w:cs="Times New Roman"/>
          <w:sz w:val="24"/>
          <w:szCs w:val="24"/>
        </w:rPr>
        <w:t>” (</w:t>
      </w:r>
      <w:proofErr w:type="spellStart"/>
      <w:r w:rsidRPr="00B41996">
        <w:rPr>
          <w:rFonts w:ascii="Times New Roman" w:hAnsi="Times New Roman" w:cs="Times New Roman"/>
          <w:sz w:val="24"/>
          <w:szCs w:val="24"/>
        </w:rPr>
        <w:t>Barandiaran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Lezaun</w:t>
      </w:r>
      <w:proofErr w:type="spellEnd"/>
      <w:r w:rsidRPr="00B41996">
        <w:rPr>
          <w:rFonts w:ascii="Times New Roman" w:hAnsi="Times New Roman" w:cs="Times New Roman"/>
          <w:sz w:val="24"/>
          <w:szCs w:val="24"/>
        </w:rPr>
        <w:t>, 2017).</w:t>
      </w:r>
    </w:p>
    <w:p w14:paraId="2AFDE718" w14:textId="77777777" w:rsidR="00427E4D" w:rsidRPr="00B41996" w:rsidRDefault="00427E4D" w:rsidP="00FE707B">
      <w:pPr>
        <w:spacing w:after="0" w:line="360" w:lineRule="auto"/>
        <w:ind w:firstLine="432"/>
        <w:jc w:val="both"/>
        <w:rPr>
          <w:rFonts w:ascii="Times New Roman" w:hAnsi="Times New Roman" w:cs="Times New Roman"/>
          <w:sz w:val="24"/>
          <w:szCs w:val="24"/>
        </w:rPr>
      </w:pP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everything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shining</w:t>
      </w:r>
      <w:proofErr w:type="spellEnd"/>
      <w:r w:rsidRPr="00B41996">
        <w:rPr>
          <w:rFonts w:ascii="Times New Roman" w:hAnsi="Times New Roman" w:cs="Times New Roman"/>
          <w:sz w:val="24"/>
          <w:szCs w:val="24"/>
        </w:rPr>
        <w:t xml:space="preserve">. The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shows some </w:t>
      </w:r>
      <w:proofErr w:type="spellStart"/>
      <w:r w:rsidRPr="00B41996">
        <w:rPr>
          <w:rFonts w:ascii="Times New Roman" w:hAnsi="Times New Roman" w:cs="Times New Roman"/>
          <w:sz w:val="24"/>
          <w:szCs w:val="24"/>
        </w:rPr>
        <w:t>weaknesses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internationalization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1980s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needed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face new </w:t>
      </w:r>
      <w:proofErr w:type="spellStart"/>
      <w:r w:rsidRPr="00B41996">
        <w:rPr>
          <w:rFonts w:ascii="Times New Roman" w:hAnsi="Times New Roman" w:cs="Times New Roman"/>
          <w:sz w:val="24"/>
          <w:szCs w:val="24"/>
        </w:rPr>
        <w:t>challenges</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cooperatives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their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workers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way</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capitalist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joined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network, </w:t>
      </w:r>
      <w:proofErr w:type="spellStart"/>
      <w:r w:rsidRPr="00B41996">
        <w:rPr>
          <w:rFonts w:ascii="Times New Roman" w:hAnsi="Times New Roman" w:cs="Times New Roman"/>
          <w:sz w:val="24"/>
          <w:szCs w:val="24"/>
        </w:rPr>
        <w:t>especially</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Brazil</w:t>
      </w:r>
      <w:proofErr w:type="spellEnd"/>
      <w:r w:rsidRPr="00B41996">
        <w:rPr>
          <w:rFonts w:ascii="Times New Roman" w:hAnsi="Times New Roman" w:cs="Times New Roman"/>
          <w:sz w:val="24"/>
          <w:szCs w:val="24"/>
        </w:rPr>
        <w:t xml:space="preserve">, China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Czech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Republic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solve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problems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group</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promoted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adoption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its Corporate Management </w:t>
      </w:r>
      <w:proofErr w:type="spellStart"/>
      <w:r w:rsidRPr="00B41996">
        <w:rPr>
          <w:rFonts w:ascii="Times New Roman" w:hAnsi="Times New Roman" w:cs="Times New Roman"/>
          <w:sz w:val="24"/>
          <w:szCs w:val="24"/>
        </w:rPr>
        <w:t>Model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affiliated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subsidiary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companies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Barandiaran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Lezaun</w:t>
      </w:r>
      <w:proofErr w:type="spellEnd"/>
      <w:r w:rsidRPr="00B41996">
        <w:rPr>
          <w:rFonts w:ascii="Times New Roman" w:hAnsi="Times New Roman" w:cs="Times New Roman"/>
          <w:sz w:val="24"/>
          <w:szCs w:val="24"/>
        </w:rPr>
        <w:t xml:space="preserve">, 2017). </w:t>
      </w:r>
      <w:proofErr w:type="spellStart"/>
      <w:r w:rsidRPr="00B41996">
        <w:rPr>
          <w:rFonts w:ascii="Times New Roman" w:hAnsi="Times New Roman" w:cs="Times New Roman"/>
          <w:sz w:val="24"/>
          <w:szCs w:val="24"/>
        </w:rPr>
        <w:t>Following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these</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ownership</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important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themselves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but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in a </w:t>
      </w:r>
      <w:proofErr w:type="spellStart"/>
      <w:r w:rsidRPr="00B41996">
        <w:rPr>
          <w:rFonts w:ascii="Times New Roman" w:hAnsi="Times New Roman" w:cs="Times New Roman"/>
          <w:sz w:val="24"/>
          <w:szCs w:val="24"/>
        </w:rPr>
        <w:t>long-term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vision</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switching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vision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Alperovitz</w:t>
      </w:r>
      <w:proofErr w:type="spellEnd"/>
      <w:r w:rsidRPr="00B41996">
        <w:rPr>
          <w:rFonts w:ascii="Times New Roman" w:hAnsi="Times New Roman" w:cs="Times New Roman"/>
          <w:sz w:val="24"/>
          <w:szCs w:val="24"/>
        </w:rPr>
        <w:t xml:space="preserve">, 2013, pp. 118–123). The </w:t>
      </w:r>
      <w:proofErr w:type="spellStart"/>
      <w:r w:rsidRPr="00B41996">
        <w:rPr>
          <w:rFonts w:ascii="Times New Roman" w:hAnsi="Times New Roman" w:cs="Times New Roman"/>
          <w:sz w:val="24"/>
          <w:szCs w:val="24"/>
        </w:rPr>
        <w:t>impact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also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overseas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Europe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America</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instance</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reached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attention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members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US </w:t>
      </w:r>
      <w:proofErr w:type="spellStart"/>
      <w:r w:rsidRPr="00B41996">
        <w:rPr>
          <w:rFonts w:ascii="Times New Roman" w:hAnsi="Times New Roman" w:cs="Times New Roman"/>
          <w:sz w:val="24"/>
          <w:szCs w:val="24"/>
        </w:rPr>
        <w:t>Congress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White </w:t>
      </w:r>
      <w:proofErr w:type="spellStart"/>
      <w:r w:rsidRPr="00B41996">
        <w:rPr>
          <w:rFonts w:ascii="Times New Roman" w:hAnsi="Times New Roman" w:cs="Times New Roman"/>
          <w:sz w:val="24"/>
          <w:szCs w:val="24"/>
        </w:rPr>
        <w:t>House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Whyte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Whyte</w:t>
      </w:r>
      <w:proofErr w:type="spellEnd"/>
      <w:r w:rsidRPr="00B41996">
        <w:rPr>
          <w:rFonts w:ascii="Times New Roman" w:hAnsi="Times New Roman" w:cs="Times New Roman"/>
          <w:sz w:val="24"/>
          <w:szCs w:val="24"/>
        </w:rPr>
        <w:t xml:space="preserve">, 1988). The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success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possible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w:t>
      </w:r>
      <w:proofErr w:type="spellEnd"/>
      <w:r w:rsidRPr="00B41996">
        <w:rPr>
          <w:rFonts w:ascii="Times New Roman" w:hAnsi="Times New Roman" w:cs="Times New Roman"/>
          <w:sz w:val="24"/>
          <w:szCs w:val="24"/>
        </w:rPr>
        <w:t xml:space="preserve"> a new </w:t>
      </w:r>
      <w:proofErr w:type="spellStart"/>
      <w:r w:rsidRPr="00B41996">
        <w:rPr>
          <w:rFonts w:ascii="Times New Roman" w:hAnsi="Times New Roman" w:cs="Times New Roman"/>
          <w:sz w:val="24"/>
          <w:szCs w:val="24"/>
        </w:rPr>
        <w:t>type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organization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removes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authoritarian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failure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scheme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domination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understand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necessary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underline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as Chomsky </w:t>
      </w:r>
      <w:proofErr w:type="spellStart"/>
      <w:r w:rsidRPr="00B41996">
        <w:rPr>
          <w:rFonts w:ascii="Times New Roman" w:hAnsi="Times New Roman" w:cs="Times New Roman"/>
          <w:sz w:val="24"/>
          <w:szCs w:val="24"/>
        </w:rPr>
        <w:t>claims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ongoing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discourse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continues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bring</w:t>
      </w:r>
      <w:proofErr w:type="spellEnd"/>
      <w:r w:rsidRPr="00B41996">
        <w:rPr>
          <w:rFonts w:ascii="Times New Roman" w:hAnsi="Times New Roman" w:cs="Times New Roman"/>
          <w:sz w:val="24"/>
          <w:szCs w:val="24"/>
        </w:rPr>
        <w:t xml:space="preserve"> new </w:t>
      </w:r>
      <w:proofErr w:type="spellStart"/>
      <w:r w:rsidRPr="00B41996">
        <w:rPr>
          <w:rFonts w:ascii="Times New Roman" w:hAnsi="Times New Roman" w:cs="Times New Roman"/>
          <w:sz w:val="24"/>
          <w:szCs w:val="24"/>
        </w:rPr>
        <w:t>offers</w:t>
      </w:r>
      <w:proofErr w:type="spellEnd"/>
      <w:r w:rsidRPr="00B41996">
        <w:rPr>
          <w:rFonts w:ascii="Times New Roman" w:hAnsi="Times New Roman" w:cs="Times New Roman"/>
          <w:sz w:val="24"/>
          <w:szCs w:val="24"/>
        </w:rPr>
        <w:t xml:space="preserve">, "no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move" (Chomsky, 2014).</w:t>
      </w:r>
    </w:p>
    <w:p w14:paraId="28E0CE35" w14:textId="77777777" w:rsidR="00FE707B" w:rsidRDefault="00FE707B" w:rsidP="00FE707B">
      <w:pPr>
        <w:pStyle w:val="Ttulo1"/>
        <w:spacing w:before="0" w:after="0"/>
        <w:rPr>
          <w:rFonts w:eastAsia="Arial Unicode MS"/>
          <w:color w:val="auto"/>
          <w:sz w:val="24"/>
          <w:szCs w:val="24"/>
        </w:rPr>
      </w:pPr>
      <w:bookmarkStart w:id="23" w:name="_Toc17"/>
    </w:p>
    <w:p w14:paraId="6BC82CD4" w14:textId="3342E891" w:rsidR="00427E4D" w:rsidRPr="00B41996" w:rsidRDefault="00427E4D" w:rsidP="00427E4D">
      <w:pPr>
        <w:pStyle w:val="Ttulo1"/>
        <w:rPr>
          <w:color w:val="auto"/>
          <w:sz w:val="24"/>
          <w:szCs w:val="24"/>
        </w:rPr>
      </w:pPr>
      <w:r w:rsidRPr="00B41996">
        <w:rPr>
          <w:rFonts w:eastAsia="Arial Unicode MS"/>
          <w:color w:val="auto"/>
          <w:sz w:val="24"/>
          <w:szCs w:val="24"/>
        </w:rPr>
        <w:t xml:space="preserve">Conclusion and outlook </w:t>
      </w:r>
      <w:bookmarkEnd w:id="23"/>
    </w:p>
    <w:p w14:paraId="796CC3C3" w14:textId="77777777" w:rsidR="00427E4D" w:rsidRPr="00B41996" w:rsidRDefault="00427E4D" w:rsidP="00427E4D">
      <w:pPr>
        <w:spacing w:line="360" w:lineRule="auto"/>
        <w:ind w:firstLine="708"/>
        <w:jc w:val="both"/>
        <w:rPr>
          <w:rFonts w:ascii="Times New Roman" w:hAnsi="Times New Roman" w:cs="Times New Roman"/>
          <w:sz w:val="24"/>
          <w:szCs w:val="24"/>
        </w:rPr>
      </w:pPr>
      <w:proofErr w:type="spellStart"/>
      <w:r w:rsidRPr="00B41996">
        <w:rPr>
          <w:rFonts w:ascii="Times New Roman" w:hAnsi="Times New Roman" w:cs="Times New Roman"/>
          <w:sz w:val="24"/>
          <w:szCs w:val="24"/>
        </w:rPr>
        <w:t>Within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essay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analyzed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different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theories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criteria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indicators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set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foundation</w:t>
      </w:r>
      <w:proofErr w:type="spellEnd"/>
      <w:r w:rsidRPr="00B41996">
        <w:rPr>
          <w:rFonts w:ascii="Times New Roman" w:hAnsi="Times New Roman" w:cs="Times New Roman"/>
          <w:sz w:val="24"/>
          <w:szCs w:val="24"/>
        </w:rPr>
        <w:t xml:space="preserve"> for an </w:t>
      </w:r>
      <w:proofErr w:type="spellStart"/>
      <w:r w:rsidRPr="00B41996">
        <w:rPr>
          <w:rFonts w:ascii="Times New Roman" w:hAnsi="Times New Roman" w:cs="Times New Roman"/>
          <w:sz w:val="24"/>
          <w:szCs w:val="24"/>
        </w:rPr>
        <w:t>anarchistic</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identified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certain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similarities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between</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first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half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20th </w:t>
      </w:r>
      <w:proofErr w:type="spellStart"/>
      <w:r w:rsidRPr="00B41996">
        <w:rPr>
          <w:rFonts w:ascii="Times New Roman" w:hAnsi="Times New Roman" w:cs="Times New Roman"/>
          <w:sz w:val="24"/>
          <w:szCs w:val="24"/>
        </w:rPr>
        <w:t>century</w:t>
      </w:r>
      <w:proofErr w:type="spellEnd"/>
      <w:r w:rsidRPr="00B41996">
        <w:rPr>
          <w:rFonts w:ascii="Times New Roman" w:hAnsi="Times New Roman" w:cs="Times New Roman"/>
          <w:sz w:val="24"/>
          <w:szCs w:val="24"/>
        </w:rPr>
        <w:t xml:space="preserve">, as in </w:t>
      </w:r>
      <w:proofErr w:type="spellStart"/>
      <w:r w:rsidRPr="00B41996">
        <w:rPr>
          <w:rFonts w:ascii="Times New Roman" w:hAnsi="Times New Roman" w:cs="Times New Roman"/>
          <w:sz w:val="24"/>
          <w:szCs w:val="24"/>
        </w:rPr>
        <w:t>both</w:t>
      </w:r>
      <w:proofErr w:type="spellEnd"/>
      <w:r w:rsidRPr="00B41996">
        <w:rPr>
          <w:rFonts w:ascii="Times New Roman" w:hAnsi="Times New Roman" w:cs="Times New Roman"/>
          <w:sz w:val="24"/>
          <w:szCs w:val="24"/>
        </w:rPr>
        <w:t xml:space="preserve"> cases an </w:t>
      </w:r>
      <w:proofErr w:type="spellStart"/>
      <w:r w:rsidRPr="00B41996">
        <w:rPr>
          <w:rFonts w:ascii="Times New Roman" w:hAnsi="Times New Roman" w:cs="Times New Roman"/>
          <w:sz w:val="24"/>
          <w:szCs w:val="24"/>
        </w:rPr>
        <w:t>enormous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health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hit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in </w:t>
      </w:r>
      <w:proofErr w:type="spellStart"/>
      <w:r w:rsidRPr="00B41996">
        <w:rPr>
          <w:rFonts w:ascii="Times New Roman" w:hAnsi="Times New Roman" w:cs="Times New Roman"/>
          <w:sz w:val="24"/>
          <w:szCs w:val="24"/>
        </w:rPr>
        <w:t>phases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weakness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Furthermore</w:t>
      </w:r>
      <w:proofErr w:type="spellEnd"/>
      <w:r w:rsidRPr="00B41996">
        <w:rPr>
          <w:rFonts w:ascii="Times New Roman" w:hAnsi="Times New Roman" w:cs="Times New Roman"/>
          <w:sz w:val="24"/>
          <w:szCs w:val="24"/>
        </w:rPr>
        <w:t xml:space="preserve">, as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past</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 xml:space="preserve"> shows </w:t>
      </w:r>
      <w:proofErr w:type="spellStart"/>
      <w:r w:rsidRPr="00B41996">
        <w:rPr>
          <w:rFonts w:ascii="Times New Roman" w:hAnsi="Times New Roman" w:cs="Times New Roman"/>
          <w:sz w:val="24"/>
          <w:szCs w:val="24"/>
        </w:rPr>
        <w:t>tendencies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regional </w:t>
      </w:r>
      <w:proofErr w:type="spellStart"/>
      <w:r w:rsidRPr="00B41996">
        <w:rPr>
          <w:rFonts w:ascii="Times New Roman" w:hAnsi="Times New Roman" w:cs="Times New Roman"/>
          <w:sz w:val="24"/>
          <w:szCs w:val="24"/>
        </w:rPr>
        <w:t>division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country.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concluded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however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a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likely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our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main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reasons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there</w:t>
      </w:r>
      <w:proofErr w:type="spellEnd"/>
      <w:r w:rsidRPr="00B41996">
        <w:rPr>
          <w:rFonts w:ascii="Times New Roman" w:hAnsi="Times New Roman" w:cs="Times New Roman"/>
          <w:sz w:val="24"/>
          <w:szCs w:val="24"/>
        </w:rPr>
        <w:t xml:space="preserve"> are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no </w:t>
      </w:r>
      <w:proofErr w:type="spellStart"/>
      <w:r w:rsidRPr="00B41996">
        <w:rPr>
          <w:rFonts w:ascii="Times New Roman" w:hAnsi="Times New Roman" w:cs="Times New Roman"/>
          <w:sz w:val="24"/>
          <w:szCs w:val="24"/>
        </w:rPr>
        <w:t>strong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Instead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political</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power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through</w:t>
      </w:r>
      <w:proofErr w:type="spellEnd"/>
      <w:r w:rsidRPr="00B41996">
        <w:rPr>
          <w:rFonts w:ascii="Times New Roman" w:hAnsi="Times New Roman" w:cs="Times New Roman"/>
          <w:sz w:val="24"/>
          <w:szCs w:val="24"/>
        </w:rPr>
        <w:t xml:space="preserve"> social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transferred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right-wing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parties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rather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towards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movements</w:t>
      </w:r>
      <w:proofErr w:type="spellEnd"/>
      <w:r w:rsidRPr="00B41996">
        <w:rPr>
          <w:rFonts w:ascii="Times New Roman" w:hAnsi="Times New Roman" w:cs="Times New Roman"/>
          <w:sz w:val="24"/>
          <w:szCs w:val="24"/>
        </w:rPr>
        <w:t xml:space="preserve">. As an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depicted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Mondragon</w:t>
      </w:r>
      <w:proofErr w:type="spellEnd"/>
      <w:r w:rsidRPr="00B41996">
        <w:rPr>
          <w:rFonts w:ascii="Times New Roman" w:hAnsi="Times New Roman" w:cs="Times New Roman"/>
          <w:sz w:val="24"/>
          <w:szCs w:val="24"/>
        </w:rPr>
        <w:t xml:space="preserve"> </w:t>
      </w:r>
      <w:r w:rsidRPr="00B41996">
        <w:rPr>
          <w:rFonts w:ascii="Times New Roman" w:hAnsi="Times New Roman" w:cs="Times New Roman"/>
          <w:sz w:val="24"/>
          <w:szCs w:val="24"/>
        </w:rPr>
        <w:lastRenderedPageBreak/>
        <w:t xml:space="preserve">Corporation as a social </w:t>
      </w:r>
      <w:proofErr w:type="spellStart"/>
      <w:r w:rsidRPr="00B41996">
        <w:rPr>
          <w:rFonts w:ascii="Times New Roman" w:hAnsi="Times New Roman" w:cs="Times New Roman"/>
          <w:sz w:val="24"/>
          <w:szCs w:val="24"/>
        </w:rPr>
        <w:t>economic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alternative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a </w:t>
      </w:r>
      <w:proofErr w:type="spellStart"/>
      <w:r w:rsidRPr="00B41996">
        <w:rPr>
          <w:rFonts w:ascii="Times New Roman" w:hAnsi="Times New Roman" w:cs="Times New Roman"/>
          <w:sz w:val="24"/>
          <w:szCs w:val="24"/>
        </w:rPr>
        <w:t>clear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how</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anarchism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present</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today</w:t>
      </w:r>
      <w:proofErr w:type="spellEnd"/>
      <w:r w:rsidRPr="00B41996">
        <w:rPr>
          <w:rFonts w:ascii="Times New Roman" w:hAnsi="Times New Roman" w:cs="Times New Roman"/>
          <w:sz w:val="24"/>
          <w:szCs w:val="24"/>
        </w:rPr>
        <w:t>.</w:t>
      </w:r>
    </w:p>
    <w:p w14:paraId="490C73A2" w14:textId="1243FCFF" w:rsidR="00FE707B" w:rsidRDefault="00427E4D" w:rsidP="00FE707B">
      <w:pPr>
        <w:spacing w:after="0" w:line="360" w:lineRule="auto"/>
        <w:ind w:firstLine="432"/>
        <w:jc w:val="both"/>
        <w:rPr>
          <w:sz w:val="24"/>
          <w:szCs w:val="24"/>
        </w:rPr>
      </w:pPr>
      <w:r w:rsidRPr="00B41996">
        <w:rPr>
          <w:rFonts w:ascii="Times New Roman" w:hAnsi="Times New Roman" w:cs="Times New Roman"/>
          <w:sz w:val="24"/>
          <w:szCs w:val="24"/>
        </w:rPr>
        <w:t xml:space="preserve">It </w:t>
      </w:r>
      <w:proofErr w:type="spellStart"/>
      <w:r w:rsidRPr="00B41996">
        <w:rPr>
          <w:rFonts w:ascii="Times New Roman" w:hAnsi="Times New Roman" w:cs="Times New Roman"/>
          <w:sz w:val="24"/>
          <w:szCs w:val="24"/>
        </w:rPr>
        <w:t>should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that</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has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left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phase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behind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moment</w:t>
      </w:r>
      <w:proofErr w:type="spellEnd"/>
      <w:r w:rsidRPr="00B41996">
        <w:rPr>
          <w:rFonts w:ascii="Times New Roman" w:hAnsi="Times New Roman" w:cs="Times New Roman"/>
          <w:sz w:val="24"/>
          <w:szCs w:val="24"/>
        </w:rPr>
        <w:t xml:space="preserve">, Spain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still in a </w:t>
      </w:r>
      <w:proofErr w:type="spellStart"/>
      <w:r w:rsidRPr="00B41996">
        <w:rPr>
          <w:rFonts w:ascii="Times New Roman" w:hAnsi="Times New Roman" w:cs="Times New Roman"/>
          <w:sz w:val="24"/>
          <w:szCs w:val="24"/>
        </w:rPr>
        <w:t>state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alert</w:t>
      </w:r>
      <w:proofErr w:type="spellEnd"/>
      <w:r w:rsidRPr="00B41996">
        <w:rPr>
          <w:rFonts w:ascii="Times New Roman" w:hAnsi="Times New Roman" w:cs="Times New Roman"/>
          <w:sz w:val="24"/>
          <w:szCs w:val="24"/>
        </w:rPr>
        <w:t xml:space="preserve">. The overall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long-term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implications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crisis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guessed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estimated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moment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so</w:t>
      </w:r>
      <w:proofErr w:type="spellEnd"/>
      <w:r w:rsidRPr="00B41996">
        <w:rPr>
          <w:rFonts w:ascii="Times New Roman" w:hAnsi="Times New Roman" w:cs="Times New Roman"/>
          <w:sz w:val="24"/>
          <w:szCs w:val="24"/>
        </w:rPr>
        <w:t xml:space="preserve"> it </w:t>
      </w:r>
      <w:proofErr w:type="spellStart"/>
      <w:r w:rsidRPr="00B41996">
        <w:rPr>
          <w:rFonts w:ascii="Times New Roman" w:hAnsi="Times New Roman" w:cs="Times New Roman"/>
          <w:sz w:val="24"/>
          <w:szCs w:val="24"/>
        </w:rPr>
        <w:t>is</w:t>
      </w:r>
      <w:proofErr w:type="spellEnd"/>
      <w:r w:rsidRPr="00B41996">
        <w:rPr>
          <w:rFonts w:ascii="Times New Roman" w:hAnsi="Times New Roman" w:cs="Times New Roman"/>
          <w:sz w:val="24"/>
          <w:szCs w:val="24"/>
        </w:rPr>
        <w:t xml:space="preserve"> hard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predict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whether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will</w:t>
      </w:r>
      <w:proofErr w:type="spellEnd"/>
      <w:r w:rsidRPr="00B41996">
        <w:rPr>
          <w:rFonts w:ascii="Times New Roman" w:hAnsi="Times New Roman" w:cs="Times New Roman"/>
          <w:sz w:val="24"/>
          <w:szCs w:val="24"/>
        </w:rPr>
        <w:t xml:space="preserve"> lead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some </w:t>
      </w:r>
      <w:proofErr w:type="spellStart"/>
      <w:r w:rsidRPr="00B41996">
        <w:rPr>
          <w:rFonts w:ascii="Times New Roman" w:hAnsi="Times New Roman" w:cs="Times New Roman"/>
          <w:sz w:val="24"/>
          <w:szCs w:val="24"/>
        </w:rPr>
        <w:t>kind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revolution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future, </w:t>
      </w:r>
      <w:proofErr w:type="spellStart"/>
      <w:r w:rsidRPr="00B41996">
        <w:rPr>
          <w:rFonts w:ascii="Times New Roman" w:hAnsi="Times New Roman" w:cs="Times New Roman"/>
          <w:sz w:val="24"/>
          <w:szCs w:val="24"/>
        </w:rPr>
        <w:t>even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if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not</w:t>
      </w:r>
      <w:proofErr w:type="spellEnd"/>
      <w:r w:rsidRPr="00B41996">
        <w:rPr>
          <w:rFonts w:ascii="Times New Roman" w:hAnsi="Times New Roman" w:cs="Times New Roman"/>
          <w:sz w:val="24"/>
          <w:szCs w:val="24"/>
        </w:rPr>
        <w:t xml:space="preserve"> an </w:t>
      </w:r>
      <w:proofErr w:type="spellStart"/>
      <w:r w:rsidRPr="00B41996">
        <w:rPr>
          <w:rFonts w:ascii="Times New Roman" w:hAnsi="Times New Roman" w:cs="Times New Roman"/>
          <w:sz w:val="24"/>
          <w:szCs w:val="24"/>
        </w:rPr>
        <w:t>anarchistic</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one</w:t>
      </w:r>
      <w:proofErr w:type="spellEnd"/>
      <w:r w:rsidRPr="00B41996">
        <w:rPr>
          <w:rFonts w:ascii="Times New Roman" w:hAnsi="Times New Roman" w:cs="Times New Roman"/>
          <w:sz w:val="24"/>
          <w:szCs w:val="24"/>
        </w:rPr>
        <w:t xml:space="preserve">. As </w:t>
      </w:r>
      <w:proofErr w:type="spellStart"/>
      <w:r w:rsidRPr="00B41996">
        <w:rPr>
          <w:rFonts w:ascii="Times New Roman" w:hAnsi="Times New Roman" w:cs="Times New Roman"/>
          <w:sz w:val="24"/>
          <w:szCs w:val="24"/>
        </w:rPr>
        <w:t>we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news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from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USA, </w:t>
      </w:r>
      <w:proofErr w:type="spellStart"/>
      <w:r w:rsidRPr="00B41996">
        <w:rPr>
          <w:rFonts w:ascii="Times New Roman" w:hAnsi="Times New Roman" w:cs="Times New Roman"/>
          <w:sz w:val="24"/>
          <w:szCs w:val="24"/>
        </w:rPr>
        <w:t>revolutionary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tendencies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can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erupt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quickly</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during</w:t>
      </w:r>
      <w:proofErr w:type="spellEnd"/>
      <w:r w:rsidRPr="00B41996">
        <w:rPr>
          <w:rFonts w:ascii="Times New Roman" w:hAnsi="Times New Roman" w:cs="Times New Roman"/>
          <w:sz w:val="24"/>
          <w:szCs w:val="24"/>
        </w:rPr>
        <w:t xml:space="preserve"> times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tension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protests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regarding</w:t>
      </w:r>
      <w:proofErr w:type="spellEnd"/>
      <w:r w:rsidRPr="00B41996">
        <w:rPr>
          <w:rFonts w:ascii="Times New Roman" w:hAnsi="Times New Roman" w:cs="Times New Roman"/>
          <w:sz w:val="24"/>
          <w:szCs w:val="24"/>
        </w:rPr>
        <w:t xml:space="preserve"> corona </w:t>
      </w:r>
      <w:proofErr w:type="spellStart"/>
      <w:r w:rsidRPr="00B41996">
        <w:rPr>
          <w:rFonts w:ascii="Times New Roman" w:hAnsi="Times New Roman" w:cs="Times New Roman"/>
          <w:sz w:val="24"/>
          <w:szCs w:val="24"/>
        </w:rPr>
        <w:t>measures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seem</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to</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growing</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currently</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Thus</w:t>
      </w:r>
      <w:proofErr w:type="spellEnd"/>
      <w:r w:rsidRPr="00B41996">
        <w:rPr>
          <w:rFonts w:ascii="Times New Roman" w:hAnsi="Times New Roman" w:cs="Times New Roman"/>
          <w:sz w:val="24"/>
          <w:szCs w:val="24"/>
        </w:rPr>
        <w:t xml:space="preserve">, future </w:t>
      </w:r>
      <w:proofErr w:type="spellStart"/>
      <w:r w:rsidRPr="00B41996">
        <w:rPr>
          <w:rFonts w:ascii="Times New Roman" w:hAnsi="Times New Roman" w:cs="Times New Roman"/>
          <w:sz w:val="24"/>
          <w:szCs w:val="24"/>
        </w:rPr>
        <w:t>analysis</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this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area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could</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example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have</w:t>
      </w:r>
      <w:proofErr w:type="spellEnd"/>
      <w:r w:rsidRPr="00B41996">
        <w:rPr>
          <w:rFonts w:ascii="Times New Roman" w:hAnsi="Times New Roman" w:cs="Times New Roman"/>
          <w:sz w:val="24"/>
          <w:szCs w:val="24"/>
        </w:rPr>
        <w:t xml:space="preserve"> a look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potential</w:t>
      </w:r>
      <w:proofErr w:type="spellEnd"/>
      <w:r w:rsidRPr="00B41996">
        <w:rPr>
          <w:rFonts w:ascii="Times New Roman" w:hAnsi="Times New Roman" w:cs="Times New Roman"/>
          <w:sz w:val="24"/>
          <w:szCs w:val="24"/>
        </w:rPr>
        <w:t xml:space="preserve"> for </w:t>
      </w:r>
      <w:proofErr w:type="spellStart"/>
      <w:r w:rsidRPr="00B41996">
        <w:rPr>
          <w:rFonts w:ascii="Times New Roman" w:hAnsi="Times New Roman" w:cs="Times New Roman"/>
          <w:sz w:val="24"/>
          <w:szCs w:val="24"/>
        </w:rPr>
        <w:t>other</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forms</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of</w:t>
      </w:r>
      <w:proofErr w:type="spellEnd"/>
      <w:r w:rsidRPr="00B41996">
        <w:rPr>
          <w:rFonts w:ascii="Times New Roman" w:hAnsi="Times New Roman" w:cs="Times New Roman"/>
          <w:sz w:val="24"/>
          <w:szCs w:val="24"/>
        </w:rPr>
        <w:t xml:space="preserve"> system </w:t>
      </w:r>
      <w:proofErr w:type="spellStart"/>
      <w:r w:rsidRPr="00B41996">
        <w:rPr>
          <w:rFonts w:ascii="Times New Roman" w:hAnsi="Times New Roman" w:cs="Times New Roman"/>
          <w:sz w:val="24"/>
          <w:szCs w:val="24"/>
        </w:rPr>
        <w:t>change</w:t>
      </w:r>
      <w:proofErr w:type="spellEnd"/>
      <w:r w:rsidRPr="00B41996">
        <w:rPr>
          <w:rFonts w:ascii="Times New Roman" w:hAnsi="Times New Roman" w:cs="Times New Roman"/>
          <w:sz w:val="24"/>
          <w:szCs w:val="24"/>
        </w:rPr>
        <w:t xml:space="preserve"> in Spain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reevaluate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situation</w:t>
      </w:r>
      <w:proofErr w:type="spellEnd"/>
      <w:r w:rsidRPr="00B41996">
        <w:rPr>
          <w:rFonts w:ascii="Times New Roman" w:hAnsi="Times New Roman" w:cs="Times New Roman"/>
          <w:sz w:val="24"/>
          <w:szCs w:val="24"/>
        </w:rPr>
        <w:t xml:space="preserve"> in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near</w:t>
      </w:r>
      <w:proofErr w:type="spellEnd"/>
      <w:r w:rsidRPr="00B41996">
        <w:rPr>
          <w:rFonts w:ascii="Times New Roman" w:hAnsi="Times New Roman" w:cs="Times New Roman"/>
          <w:sz w:val="24"/>
          <w:szCs w:val="24"/>
        </w:rPr>
        <w:t xml:space="preserve"> future </w:t>
      </w:r>
      <w:proofErr w:type="spellStart"/>
      <w:r w:rsidRPr="00B41996">
        <w:rPr>
          <w:rFonts w:ascii="Times New Roman" w:hAnsi="Times New Roman" w:cs="Times New Roman"/>
          <w:sz w:val="24"/>
          <w:szCs w:val="24"/>
        </w:rPr>
        <w:t>based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on</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the</w:t>
      </w:r>
      <w:proofErr w:type="spellEnd"/>
      <w:r w:rsidRPr="00B41996">
        <w:rPr>
          <w:rFonts w:ascii="Times New Roman" w:hAnsi="Times New Roman" w:cs="Times New Roman"/>
          <w:sz w:val="24"/>
          <w:szCs w:val="24"/>
        </w:rPr>
        <w:t xml:space="preserve"> </w:t>
      </w:r>
      <w:bookmarkStart w:id="24" w:name="_Toc18"/>
    </w:p>
    <w:p w14:paraId="28EB5604" w14:textId="77777777" w:rsidR="00FE707B" w:rsidRDefault="00FE707B" w:rsidP="00356BBE">
      <w:pPr>
        <w:pStyle w:val="Ttulo1"/>
        <w:spacing w:before="0" w:after="0" w:line="240" w:lineRule="auto"/>
        <w:rPr>
          <w:color w:val="auto"/>
          <w:sz w:val="24"/>
          <w:szCs w:val="24"/>
          <w:lang w:val="pt-BR"/>
        </w:rPr>
      </w:pPr>
    </w:p>
    <w:p w14:paraId="767F855B" w14:textId="77777777" w:rsidR="00FE707B" w:rsidRDefault="00FE707B" w:rsidP="00356BBE">
      <w:pPr>
        <w:pStyle w:val="Ttulo1"/>
        <w:spacing w:before="0" w:after="0" w:line="240" w:lineRule="auto"/>
        <w:rPr>
          <w:color w:val="auto"/>
          <w:sz w:val="24"/>
          <w:szCs w:val="24"/>
          <w:lang w:val="pt-BR"/>
        </w:rPr>
      </w:pPr>
    </w:p>
    <w:p w14:paraId="23512225" w14:textId="77777777" w:rsidR="00356BBE" w:rsidRDefault="00356BBE" w:rsidP="00356BBE">
      <w:pPr>
        <w:pStyle w:val="Ttulo1"/>
        <w:spacing w:before="0" w:after="0" w:line="240" w:lineRule="auto"/>
        <w:rPr>
          <w:color w:val="auto"/>
          <w:sz w:val="24"/>
          <w:szCs w:val="24"/>
          <w:lang w:val="pt-BR"/>
        </w:rPr>
      </w:pPr>
    </w:p>
    <w:p w14:paraId="59CAEA0E" w14:textId="1BE7B681" w:rsidR="00427E4D" w:rsidRPr="00FD5BC5" w:rsidRDefault="00733817" w:rsidP="00356BBE">
      <w:pPr>
        <w:pStyle w:val="Ttulo1"/>
        <w:spacing w:before="0" w:after="0" w:line="240" w:lineRule="auto"/>
        <w:rPr>
          <w:color w:val="auto"/>
          <w:sz w:val="24"/>
          <w:szCs w:val="24"/>
        </w:rPr>
      </w:pPr>
      <w:r w:rsidRPr="00FD5BC5">
        <w:rPr>
          <w:color w:val="auto"/>
          <w:sz w:val="24"/>
          <w:szCs w:val="24"/>
          <w:lang w:val="pt-BR"/>
        </w:rPr>
        <w:t xml:space="preserve">REFERENCES </w:t>
      </w:r>
      <w:bookmarkEnd w:id="24"/>
    </w:p>
    <w:p w14:paraId="58820050" w14:textId="77777777" w:rsidR="00427E4D" w:rsidRPr="00FD5BC5" w:rsidRDefault="00427E4D" w:rsidP="00356BBE">
      <w:pPr>
        <w:pStyle w:val="Bibliografia"/>
        <w:spacing w:after="0" w:line="240" w:lineRule="auto"/>
        <w:rPr>
          <w:rFonts w:cs="Times New Roman"/>
          <w:sz w:val="24"/>
          <w:szCs w:val="24"/>
        </w:rPr>
      </w:pPr>
    </w:p>
    <w:p w14:paraId="0E52E61E" w14:textId="2A6A5AC6" w:rsidR="00427E4D" w:rsidRPr="00B41996" w:rsidRDefault="00427E4D"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AEP (2018) </w:t>
      </w:r>
      <w:r w:rsidR="00D933E3" w:rsidRPr="00B41996">
        <w:rPr>
          <w:rFonts w:ascii="Times New Roman" w:hAnsi="Times New Roman" w:cs="Times New Roman"/>
          <w:b/>
          <w:bCs/>
          <w:sz w:val="24"/>
          <w:szCs w:val="24"/>
        </w:rPr>
        <w:t xml:space="preserve">impacto de </w:t>
      </w:r>
      <w:proofErr w:type="spellStart"/>
      <w:r w:rsidR="00D933E3" w:rsidRPr="00B41996">
        <w:rPr>
          <w:rFonts w:ascii="Times New Roman" w:hAnsi="Times New Roman" w:cs="Times New Roman"/>
          <w:b/>
          <w:bCs/>
          <w:sz w:val="24"/>
          <w:szCs w:val="24"/>
        </w:rPr>
        <w:t>la</w:t>
      </w:r>
      <w:proofErr w:type="spellEnd"/>
      <w:r w:rsidR="00D933E3" w:rsidRPr="00B41996">
        <w:rPr>
          <w:rFonts w:ascii="Times New Roman" w:hAnsi="Times New Roman" w:cs="Times New Roman"/>
          <w:b/>
          <w:bCs/>
          <w:sz w:val="24"/>
          <w:szCs w:val="24"/>
        </w:rPr>
        <w:t xml:space="preserve"> gripe de 1918 </w:t>
      </w:r>
      <w:proofErr w:type="spellStart"/>
      <w:r w:rsidR="00D933E3" w:rsidRPr="00B41996">
        <w:rPr>
          <w:rFonts w:ascii="Times New Roman" w:hAnsi="Times New Roman" w:cs="Times New Roman"/>
          <w:b/>
          <w:bCs/>
          <w:sz w:val="24"/>
          <w:szCs w:val="24"/>
        </w:rPr>
        <w:t>en</w:t>
      </w:r>
      <w:proofErr w:type="spellEnd"/>
      <w:r w:rsidR="00D933E3" w:rsidRPr="00B41996">
        <w:rPr>
          <w:rFonts w:ascii="Times New Roman" w:hAnsi="Times New Roman" w:cs="Times New Roman"/>
          <w:b/>
          <w:bCs/>
          <w:sz w:val="24"/>
          <w:szCs w:val="24"/>
        </w:rPr>
        <w:t xml:space="preserve"> </w:t>
      </w:r>
      <w:proofErr w:type="spellStart"/>
      <w:r w:rsidR="00D933E3" w:rsidRPr="00B41996">
        <w:rPr>
          <w:rFonts w:ascii="Times New Roman" w:hAnsi="Times New Roman" w:cs="Times New Roman"/>
          <w:b/>
          <w:bCs/>
          <w:sz w:val="24"/>
          <w:szCs w:val="24"/>
        </w:rPr>
        <w:t>españa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w:t>
      </w:r>
      <w:r w:rsidR="00733817" w:rsidRPr="00B41996">
        <w:rPr>
          <w:rFonts w:ascii="Times New Roman" w:hAnsi="Times New Roman" w:cs="Times New Roman"/>
          <w:sz w:val="24"/>
          <w:szCs w:val="24"/>
        </w:rPr>
        <w:t xml:space="preserve"> </w:t>
      </w:r>
      <w:r w:rsidRPr="00B41996">
        <w:rPr>
          <w:rFonts w:ascii="Times New Roman" w:hAnsi="Times New Roman" w:cs="Times New Roman"/>
          <w:sz w:val="24"/>
          <w:szCs w:val="24"/>
        </w:rPr>
        <w:t>https://vacunasaep.org/profesionales/noticias/impacto-de-la-gripe-de-1918-en-espana (</w:t>
      </w:r>
      <w:proofErr w:type="spellStart"/>
      <w:r w:rsidRPr="00B41996">
        <w:rPr>
          <w:rFonts w:ascii="Times New Roman" w:hAnsi="Times New Roman" w:cs="Times New Roman"/>
          <w:sz w:val="24"/>
          <w:szCs w:val="24"/>
        </w:rPr>
        <w:t>Accessed</w:t>
      </w:r>
      <w:proofErr w:type="spellEnd"/>
      <w:r w:rsidRPr="00B41996">
        <w:rPr>
          <w:rFonts w:ascii="Times New Roman" w:hAnsi="Times New Roman" w:cs="Times New Roman"/>
          <w:sz w:val="24"/>
          <w:szCs w:val="24"/>
        </w:rPr>
        <w:t>: 22 May 2020).</w:t>
      </w:r>
    </w:p>
    <w:p w14:paraId="285BB84F" w14:textId="77777777" w:rsidR="00356BBE" w:rsidRDefault="00356BBE" w:rsidP="00356BBE">
      <w:pPr>
        <w:pStyle w:val="Bibliografia"/>
        <w:spacing w:after="0" w:line="240" w:lineRule="auto"/>
        <w:jc w:val="both"/>
        <w:rPr>
          <w:rFonts w:ascii="Times New Roman" w:hAnsi="Times New Roman" w:cs="Times New Roman"/>
          <w:sz w:val="24"/>
          <w:szCs w:val="24"/>
        </w:rPr>
      </w:pPr>
    </w:p>
    <w:p w14:paraId="1D52B357" w14:textId="47355FEF"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ALPEROVITZ</w:t>
      </w:r>
      <w:r w:rsidR="00427E4D" w:rsidRPr="00B41996">
        <w:rPr>
          <w:rFonts w:ascii="Times New Roman" w:hAnsi="Times New Roman" w:cs="Times New Roman"/>
          <w:sz w:val="24"/>
          <w:szCs w:val="24"/>
        </w:rPr>
        <w:t xml:space="preserve">, G. (2013) </w:t>
      </w:r>
      <w:proofErr w:type="spellStart"/>
      <w:r w:rsidR="00427E4D" w:rsidRPr="00B41996">
        <w:rPr>
          <w:rFonts w:ascii="Times New Roman" w:hAnsi="Times New Roman" w:cs="Times New Roman"/>
          <w:b/>
          <w:bCs/>
          <w:sz w:val="24"/>
          <w:szCs w:val="24"/>
        </w:rPr>
        <w:t>What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then</w:t>
      </w:r>
      <w:proofErr w:type="spellEnd"/>
      <w:r w:rsidR="00427E4D" w:rsidRPr="00B41996">
        <w:rPr>
          <w:rFonts w:ascii="Times New Roman" w:hAnsi="Times New Roman" w:cs="Times New Roman"/>
          <w:b/>
          <w:bCs/>
          <w:sz w:val="24"/>
          <w:szCs w:val="24"/>
        </w:rPr>
        <w:t xml:space="preserve"> must </w:t>
      </w:r>
      <w:proofErr w:type="spellStart"/>
      <w:r w:rsidR="00427E4D" w:rsidRPr="00B41996">
        <w:rPr>
          <w:rFonts w:ascii="Times New Roman" w:hAnsi="Times New Roman" w:cs="Times New Roman"/>
          <w:b/>
          <w:bCs/>
          <w:sz w:val="24"/>
          <w:szCs w:val="24"/>
        </w:rPr>
        <w:t>we</w:t>
      </w:r>
      <w:proofErr w:type="spellEnd"/>
      <w:r w:rsidR="00427E4D" w:rsidRPr="00B41996">
        <w:rPr>
          <w:rFonts w:ascii="Times New Roman" w:hAnsi="Times New Roman" w:cs="Times New Roman"/>
          <w:b/>
          <w:bCs/>
          <w:sz w:val="24"/>
          <w:szCs w:val="24"/>
        </w:rPr>
        <w:t xml:space="preserve"> do? Straight </w:t>
      </w:r>
      <w:proofErr w:type="spellStart"/>
      <w:r w:rsidR="00427E4D" w:rsidRPr="00B41996">
        <w:rPr>
          <w:rFonts w:ascii="Times New Roman" w:hAnsi="Times New Roman" w:cs="Times New Roman"/>
          <w:b/>
          <w:bCs/>
          <w:sz w:val="24"/>
          <w:szCs w:val="24"/>
        </w:rPr>
        <w:t>talk</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about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next</w:t>
      </w:r>
      <w:proofErr w:type="spellEnd"/>
      <w:r w:rsidR="00427E4D" w:rsidRPr="00B41996">
        <w:rPr>
          <w:rFonts w:ascii="Times New Roman" w:hAnsi="Times New Roman" w:cs="Times New Roman"/>
          <w:b/>
          <w:bCs/>
          <w:sz w:val="24"/>
          <w:szCs w:val="24"/>
        </w:rPr>
        <w:t xml:space="preserve"> American </w:t>
      </w:r>
      <w:proofErr w:type="spellStart"/>
      <w:r w:rsidR="00427E4D" w:rsidRPr="00B41996">
        <w:rPr>
          <w:rFonts w:ascii="Times New Roman" w:hAnsi="Times New Roman" w:cs="Times New Roman"/>
          <w:b/>
          <w:bCs/>
          <w:sz w:val="24"/>
          <w:szCs w:val="24"/>
        </w:rPr>
        <w:t>revolution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democratizing</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wealth</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building</w:t>
      </w:r>
      <w:proofErr w:type="spellEnd"/>
      <w:r w:rsidR="00427E4D" w:rsidRPr="00B41996">
        <w:rPr>
          <w:rFonts w:ascii="Times New Roman" w:hAnsi="Times New Roman" w:cs="Times New Roman"/>
          <w:b/>
          <w:bCs/>
          <w:sz w:val="24"/>
          <w:szCs w:val="24"/>
        </w:rPr>
        <w:t xml:space="preserve"> a </w:t>
      </w:r>
      <w:proofErr w:type="spellStart"/>
      <w:r w:rsidR="00427E4D" w:rsidRPr="00B41996">
        <w:rPr>
          <w:rFonts w:ascii="Times New Roman" w:hAnsi="Times New Roman" w:cs="Times New Roman"/>
          <w:b/>
          <w:bCs/>
          <w:sz w:val="24"/>
          <w:szCs w:val="24"/>
        </w:rPr>
        <w:t>community-sustaining</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economy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from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ground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up</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w:t>
      </w:r>
      <w:r w:rsidR="00427E4D" w:rsidRPr="00B41996">
        <w:rPr>
          <w:rFonts w:ascii="Times New Roman" w:hAnsi="Times New Roman" w:cs="Times New Roman"/>
          <w:sz w:val="24"/>
          <w:szCs w:val="24"/>
          <w:lang w:val="de-DE"/>
        </w:rPr>
        <w:t>White River Junction, Vermont: Chelsea Green Publishing.</w:t>
      </w:r>
    </w:p>
    <w:p w14:paraId="648E3E5A" w14:textId="77777777" w:rsidR="00356BBE" w:rsidRDefault="00356BBE" w:rsidP="00356BBE">
      <w:pPr>
        <w:pStyle w:val="Bibliografia"/>
        <w:spacing w:after="0" w:line="240" w:lineRule="auto"/>
        <w:jc w:val="both"/>
        <w:rPr>
          <w:rFonts w:ascii="Times New Roman" w:hAnsi="Times New Roman" w:cs="Times New Roman"/>
          <w:sz w:val="24"/>
          <w:szCs w:val="24"/>
          <w:lang w:val="de-DE"/>
        </w:rPr>
      </w:pPr>
    </w:p>
    <w:p w14:paraId="08B6CB0E" w14:textId="1B940444" w:rsidR="00427E4D"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lang w:val="de-DE"/>
        </w:rPr>
        <w:t xml:space="preserve">AUSWÄRTIGES </w:t>
      </w:r>
      <w:r w:rsidR="00427E4D" w:rsidRPr="00B41996">
        <w:rPr>
          <w:rFonts w:ascii="Times New Roman" w:hAnsi="Times New Roman" w:cs="Times New Roman"/>
          <w:sz w:val="24"/>
          <w:szCs w:val="24"/>
          <w:lang w:val="de-DE"/>
        </w:rPr>
        <w:t xml:space="preserve">Amt (2020a) </w:t>
      </w:r>
      <w:r w:rsidR="00427E4D" w:rsidRPr="00B41996">
        <w:rPr>
          <w:rFonts w:ascii="Times New Roman" w:hAnsi="Times New Roman" w:cs="Times New Roman"/>
          <w:b/>
          <w:bCs/>
          <w:sz w:val="24"/>
          <w:szCs w:val="24"/>
          <w:lang w:val="de-DE"/>
        </w:rPr>
        <w:t>Spanien: Politisches Porträt, Auswärtiges Amt</w:t>
      </w:r>
      <w:r w:rsidR="00427E4D" w:rsidRPr="00B41996">
        <w:rPr>
          <w:rFonts w:ascii="Times New Roman" w:hAnsi="Times New Roman" w:cs="Times New Roman"/>
          <w:sz w:val="24"/>
          <w:szCs w:val="24"/>
          <w:lang w:val="de-DE"/>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https://www.auswaertiges-amt.de/de/aussenpolitik/laender/spanien-node/politisches-portraet/210610?openAccordionId=item-210220-0-panel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16 May 2020).</w:t>
      </w:r>
    </w:p>
    <w:p w14:paraId="41877878" w14:textId="77777777" w:rsidR="00356BBE" w:rsidRDefault="00356BBE" w:rsidP="00356BBE">
      <w:pPr>
        <w:pStyle w:val="Bibliografia"/>
        <w:spacing w:after="0" w:line="240" w:lineRule="auto"/>
        <w:jc w:val="both"/>
        <w:rPr>
          <w:rFonts w:ascii="Times New Roman" w:hAnsi="Times New Roman" w:cs="Times New Roman"/>
          <w:sz w:val="24"/>
          <w:szCs w:val="24"/>
          <w:lang w:val="de-DE"/>
        </w:rPr>
      </w:pPr>
    </w:p>
    <w:p w14:paraId="67987F45" w14:textId="0A0074B0"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lang w:val="de-DE"/>
        </w:rPr>
        <w:t xml:space="preserve">AUSWÄRTIGES </w:t>
      </w:r>
      <w:r w:rsidR="00427E4D" w:rsidRPr="00B41996">
        <w:rPr>
          <w:rFonts w:ascii="Times New Roman" w:hAnsi="Times New Roman" w:cs="Times New Roman"/>
          <w:sz w:val="24"/>
          <w:szCs w:val="24"/>
          <w:lang w:val="de-DE"/>
        </w:rPr>
        <w:t xml:space="preserve">Amt (2020b) </w:t>
      </w:r>
      <w:r w:rsidR="00427E4D" w:rsidRPr="00B41996">
        <w:rPr>
          <w:rFonts w:ascii="Times New Roman" w:hAnsi="Times New Roman" w:cs="Times New Roman"/>
          <w:b/>
          <w:bCs/>
          <w:sz w:val="24"/>
          <w:szCs w:val="24"/>
          <w:lang w:val="de-DE"/>
        </w:rPr>
        <w:t>Spanien: Reise- und Sicherheitshinweise, Auswärtiges Amt</w:t>
      </w:r>
      <w:r w:rsidR="00427E4D" w:rsidRPr="00B41996">
        <w:rPr>
          <w:rFonts w:ascii="Times New Roman" w:hAnsi="Times New Roman" w:cs="Times New Roman"/>
          <w:sz w:val="24"/>
          <w:szCs w:val="24"/>
          <w:lang w:val="de-DE"/>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https://www.auswaertiges-amt.de/de/aussenpolitik/laender/spanien-node/spaniensicherheit/210534#content_6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16 May 2020).</w:t>
      </w:r>
    </w:p>
    <w:p w14:paraId="7FEEFCE2" w14:textId="77777777" w:rsidR="00356BBE" w:rsidRDefault="00356BBE" w:rsidP="00356BBE">
      <w:pPr>
        <w:pStyle w:val="Bibliografia"/>
        <w:spacing w:after="0" w:line="240" w:lineRule="auto"/>
        <w:jc w:val="both"/>
        <w:rPr>
          <w:rFonts w:ascii="Times New Roman" w:hAnsi="Times New Roman" w:cs="Times New Roman"/>
          <w:sz w:val="24"/>
          <w:szCs w:val="24"/>
          <w:lang w:val="de-DE"/>
        </w:rPr>
      </w:pPr>
    </w:p>
    <w:p w14:paraId="60577A31" w14:textId="58EAEB40"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lang w:val="de-DE"/>
        </w:rPr>
        <w:t xml:space="preserve">AUSWÄRTIGES </w:t>
      </w:r>
      <w:r w:rsidR="00427E4D" w:rsidRPr="00B41996">
        <w:rPr>
          <w:rFonts w:ascii="Times New Roman" w:hAnsi="Times New Roman" w:cs="Times New Roman"/>
          <w:sz w:val="24"/>
          <w:szCs w:val="24"/>
          <w:lang w:val="de-DE"/>
        </w:rPr>
        <w:t xml:space="preserve">Amt (2020c) </w:t>
      </w:r>
      <w:r w:rsidR="00427E4D" w:rsidRPr="00B41996">
        <w:rPr>
          <w:rFonts w:ascii="Times New Roman" w:hAnsi="Times New Roman" w:cs="Times New Roman"/>
          <w:b/>
          <w:bCs/>
          <w:sz w:val="24"/>
          <w:szCs w:val="24"/>
          <w:lang w:val="de-DE"/>
        </w:rPr>
        <w:t>Spanien: Steckbrief, Auswärtiges Amt</w:t>
      </w:r>
      <w:r w:rsidR="00427E4D" w:rsidRPr="00B41996">
        <w:rPr>
          <w:rFonts w:ascii="Times New Roman" w:hAnsi="Times New Roman" w:cs="Times New Roman"/>
          <w:sz w:val="24"/>
          <w:szCs w:val="24"/>
          <w:lang w:val="de-DE"/>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https://www.auswaertiges-amt.de/de/aussenpolitik/laender/spanien-node/spanien/210524?openAccordionId=item-210220-0-panel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16 May 2020).</w:t>
      </w:r>
    </w:p>
    <w:p w14:paraId="05A1EAC2" w14:textId="77777777" w:rsidR="00356BBE" w:rsidRDefault="00356BBE" w:rsidP="00356BBE">
      <w:pPr>
        <w:pStyle w:val="Bibliografia"/>
        <w:spacing w:after="0" w:line="240" w:lineRule="auto"/>
        <w:jc w:val="both"/>
        <w:rPr>
          <w:rFonts w:ascii="Times New Roman" w:hAnsi="Times New Roman" w:cs="Times New Roman"/>
          <w:sz w:val="24"/>
          <w:szCs w:val="24"/>
        </w:rPr>
      </w:pPr>
    </w:p>
    <w:p w14:paraId="16F79ADF" w14:textId="361D48BB"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BADCOCK</w:t>
      </w:r>
      <w:r w:rsidR="00427E4D" w:rsidRPr="00B41996">
        <w:rPr>
          <w:rFonts w:ascii="Times New Roman" w:hAnsi="Times New Roman" w:cs="Times New Roman"/>
          <w:sz w:val="24"/>
          <w:szCs w:val="24"/>
        </w:rPr>
        <w:t>, J. (2012) ‘</w:t>
      </w:r>
      <w:r w:rsidR="00427E4D" w:rsidRPr="00B41996">
        <w:rPr>
          <w:rFonts w:ascii="Times New Roman" w:hAnsi="Times New Roman" w:cs="Times New Roman"/>
          <w:b/>
          <w:bCs/>
          <w:sz w:val="24"/>
          <w:szCs w:val="24"/>
        </w:rPr>
        <w:t xml:space="preserve">The </w:t>
      </w:r>
      <w:proofErr w:type="spellStart"/>
      <w:r w:rsidR="00427E4D" w:rsidRPr="00B41996">
        <w:rPr>
          <w:rFonts w:ascii="Times New Roman" w:hAnsi="Times New Roman" w:cs="Times New Roman"/>
          <w:b/>
          <w:bCs/>
          <w:sz w:val="24"/>
          <w:szCs w:val="24"/>
        </w:rPr>
        <w:t>Pain</w:t>
      </w:r>
      <w:proofErr w:type="spellEnd"/>
      <w:r w:rsidR="00427E4D" w:rsidRPr="00B41996">
        <w:rPr>
          <w:rFonts w:ascii="Times New Roman" w:hAnsi="Times New Roman" w:cs="Times New Roman"/>
          <w:b/>
          <w:bCs/>
          <w:sz w:val="24"/>
          <w:szCs w:val="24"/>
        </w:rPr>
        <w:t xml:space="preserve"> in Spain - As </w:t>
      </w:r>
      <w:proofErr w:type="spellStart"/>
      <w:r w:rsidR="00427E4D" w:rsidRPr="00B41996">
        <w:rPr>
          <w:rFonts w:ascii="Times New Roman" w:hAnsi="Times New Roman" w:cs="Times New Roman"/>
          <w:b/>
          <w:bCs/>
          <w:sz w:val="24"/>
          <w:szCs w:val="24"/>
        </w:rPr>
        <w:t>protests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problems</w:t>
      </w:r>
      <w:proofErr w:type="spellEnd"/>
      <w:r w:rsidR="00427E4D" w:rsidRPr="00B41996">
        <w:rPr>
          <w:rFonts w:ascii="Times New Roman" w:hAnsi="Times New Roman" w:cs="Times New Roman"/>
          <w:b/>
          <w:bCs/>
          <w:sz w:val="24"/>
          <w:szCs w:val="24"/>
        </w:rPr>
        <w:t xml:space="preserve"> pile </w:t>
      </w:r>
      <w:proofErr w:type="spellStart"/>
      <w:r w:rsidR="00427E4D" w:rsidRPr="00B41996">
        <w:rPr>
          <w:rFonts w:ascii="Times New Roman" w:hAnsi="Times New Roman" w:cs="Times New Roman"/>
          <w:b/>
          <w:bCs/>
          <w:sz w:val="24"/>
          <w:szCs w:val="24"/>
        </w:rPr>
        <w:t>up</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there’s</w:t>
      </w:r>
      <w:proofErr w:type="spellEnd"/>
      <w:r w:rsidR="00427E4D" w:rsidRPr="00B41996">
        <w:rPr>
          <w:rFonts w:ascii="Times New Roman" w:hAnsi="Times New Roman" w:cs="Times New Roman"/>
          <w:b/>
          <w:bCs/>
          <w:sz w:val="24"/>
          <w:szCs w:val="24"/>
        </w:rPr>
        <w:t xml:space="preserve"> no </w:t>
      </w:r>
      <w:proofErr w:type="spellStart"/>
      <w:r w:rsidR="00427E4D" w:rsidRPr="00B41996">
        <w:rPr>
          <w:rFonts w:ascii="Times New Roman" w:hAnsi="Times New Roman" w:cs="Times New Roman"/>
          <w:b/>
          <w:bCs/>
          <w:sz w:val="24"/>
          <w:szCs w:val="24"/>
        </w:rPr>
        <w:t>easy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way</w:t>
      </w:r>
      <w:proofErr w:type="spellEnd"/>
      <w:r w:rsidR="00427E4D" w:rsidRPr="00B41996">
        <w:rPr>
          <w:rFonts w:ascii="Times New Roman" w:hAnsi="Times New Roman" w:cs="Times New Roman"/>
          <w:b/>
          <w:bCs/>
          <w:sz w:val="24"/>
          <w:szCs w:val="24"/>
        </w:rPr>
        <w:t xml:space="preserve"> out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crisis</w:t>
      </w:r>
      <w:proofErr w:type="spellEnd"/>
      <w:r w:rsidR="00427E4D" w:rsidRPr="00B41996">
        <w:rPr>
          <w:rFonts w:ascii="Times New Roman" w:hAnsi="Times New Roman" w:cs="Times New Roman"/>
          <w:b/>
          <w:bCs/>
          <w:sz w:val="24"/>
          <w:szCs w:val="24"/>
        </w:rPr>
        <w:t xml:space="preserve"> for </w:t>
      </w:r>
      <w:proofErr w:type="spellStart"/>
      <w:r w:rsidR="00427E4D" w:rsidRPr="00B41996">
        <w:rPr>
          <w:rFonts w:ascii="Times New Roman" w:hAnsi="Times New Roman" w:cs="Times New Roman"/>
          <w:b/>
          <w:bCs/>
          <w:sz w:val="24"/>
          <w:szCs w:val="24"/>
        </w:rPr>
        <w:t>Spain’s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embattled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government</w:t>
      </w:r>
      <w:proofErr w:type="spellEnd"/>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FP </w:t>
      </w:r>
      <w:proofErr w:type="spellStart"/>
      <w:r w:rsidR="00427E4D" w:rsidRPr="00B41996">
        <w:rPr>
          <w:rFonts w:ascii="Times New Roman" w:hAnsi="Times New Roman" w:cs="Times New Roman"/>
          <w:i/>
          <w:iCs/>
          <w:sz w:val="24"/>
          <w:szCs w:val="24"/>
        </w:rPr>
        <w:t>Foreign</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Policy</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https://foreignpolicy.com/2012/10/01/the-pain-in-spain/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5BE45861" w14:textId="77777777" w:rsidR="00356BBE" w:rsidRDefault="00356BBE" w:rsidP="00356BBE">
      <w:pPr>
        <w:pStyle w:val="Bibliografia"/>
        <w:spacing w:after="0" w:line="240" w:lineRule="auto"/>
        <w:jc w:val="both"/>
        <w:rPr>
          <w:rFonts w:ascii="Times New Roman" w:hAnsi="Times New Roman" w:cs="Times New Roman"/>
          <w:sz w:val="24"/>
          <w:szCs w:val="24"/>
        </w:rPr>
      </w:pPr>
    </w:p>
    <w:p w14:paraId="33FD1429" w14:textId="687FD9BA"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BADCOCK</w:t>
      </w:r>
      <w:r w:rsidR="00427E4D" w:rsidRPr="00B41996">
        <w:rPr>
          <w:rFonts w:ascii="Times New Roman" w:hAnsi="Times New Roman" w:cs="Times New Roman"/>
          <w:sz w:val="24"/>
          <w:szCs w:val="24"/>
        </w:rPr>
        <w:t>, J. (2017) ‘</w:t>
      </w:r>
      <w:r w:rsidR="00427E4D" w:rsidRPr="00B41996">
        <w:rPr>
          <w:rFonts w:ascii="Times New Roman" w:hAnsi="Times New Roman" w:cs="Times New Roman"/>
          <w:b/>
          <w:bCs/>
          <w:sz w:val="24"/>
          <w:szCs w:val="24"/>
        </w:rPr>
        <w:t xml:space="preserve">Spain </w:t>
      </w:r>
      <w:proofErr w:type="spellStart"/>
      <w:r w:rsidR="00427E4D" w:rsidRPr="00B41996">
        <w:rPr>
          <w:rFonts w:ascii="Times New Roman" w:hAnsi="Times New Roman" w:cs="Times New Roman"/>
          <w:b/>
          <w:bCs/>
          <w:sz w:val="24"/>
          <w:szCs w:val="24"/>
        </w:rPr>
        <w:t>Is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Flirting</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With</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Another</w:t>
      </w:r>
      <w:proofErr w:type="spellEnd"/>
      <w:r w:rsidR="00427E4D" w:rsidRPr="00B41996">
        <w:rPr>
          <w:rFonts w:ascii="Times New Roman" w:hAnsi="Times New Roman" w:cs="Times New Roman"/>
          <w:b/>
          <w:bCs/>
          <w:sz w:val="24"/>
          <w:szCs w:val="24"/>
        </w:rPr>
        <w:t xml:space="preserve"> Civil War - Will </w:t>
      </w:r>
      <w:proofErr w:type="spellStart"/>
      <w:r w:rsidR="00427E4D" w:rsidRPr="00B41996">
        <w:rPr>
          <w:rFonts w:ascii="Times New Roman" w:hAnsi="Times New Roman" w:cs="Times New Roman"/>
          <w:b/>
          <w:bCs/>
          <w:sz w:val="24"/>
          <w:szCs w:val="24"/>
        </w:rPr>
        <w:t>Madrid’s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coming</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standoff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with</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Catalonia</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be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resolved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around</w:t>
      </w:r>
      <w:proofErr w:type="spellEnd"/>
      <w:r w:rsidR="00427E4D" w:rsidRPr="00B41996">
        <w:rPr>
          <w:rFonts w:ascii="Times New Roman" w:hAnsi="Times New Roman" w:cs="Times New Roman"/>
          <w:b/>
          <w:bCs/>
          <w:sz w:val="24"/>
          <w:szCs w:val="24"/>
        </w:rPr>
        <w:t xml:space="preserve"> a </w:t>
      </w:r>
      <w:proofErr w:type="spellStart"/>
      <w:r w:rsidR="00427E4D" w:rsidRPr="00B41996">
        <w:rPr>
          <w:rFonts w:ascii="Times New Roman" w:hAnsi="Times New Roman" w:cs="Times New Roman"/>
          <w:b/>
          <w:bCs/>
          <w:sz w:val="24"/>
          <w:szCs w:val="24"/>
        </w:rPr>
        <w:t>negotiating</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table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either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sides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barricades</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FP </w:t>
      </w:r>
      <w:proofErr w:type="spellStart"/>
      <w:r w:rsidR="00427E4D" w:rsidRPr="00B41996">
        <w:rPr>
          <w:rFonts w:ascii="Times New Roman" w:hAnsi="Times New Roman" w:cs="Times New Roman"/>
          <w:i/>
          <w:iCs/>
          <w:sz w:val="24"/>
          <w:szCs w:val="24"/>
        </w:rPr>
        <w:t>Foreign</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Policy</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https://foreignpolicy.com/2017/09/27/spain-is-flirting-with-another-civil-war/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5FBCACB9" w14:textId="77777777" w:rsidR="00356BBE" w:rsidRDefault="00356BBE" w:rsidP="00356BBE">
      <w:pPr>
        <w:pStyle w:val="Bibliografia"/>
        <w:spacing w:after="0" w:line="240" w:lineRule="auto"/>
        <w:jc w:val="both"/>
        <w:rPr>
          <w:rFonts w:ascii="Times New Roman" w:hAnsi="Times New Roman" w:cs="Times New Roman"/>
          <w:sz w:val="24"/>
          <w:szCs w:val="24"/>
        </w:rPr>
      </w:pPr>
    </w:p>
    <w:p w14:paraId="0EFB36C0" w14:textId="4A0A8207"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BAKUNIN</w:t>
      </w:r>
      <w:r w:rsidR="00427E4D" w:rsidRPr="00B41996">
        <w:rPr>
          <w:rFonts w:ascii="Times New Roman" w:hAnsi="Times New Roman" w:cs="Times New Roman"/>
          <w:sz w:val="24"/>
          <w:szCs w:val="24"/>
        </w:rPr>
        <w:t xml:space="preserve">, M. (1970) </w:t>
      </w:r>
      <w:proofErr w:type="spellStart"/>
      <w:r w:rsidR="00427E4D" w:rsidRPr="00B41996">
        <w:rPr>
          <w:rFonts w:ascii="Times New Roman" w:hAnsi="Times New Roman" w:cs="Times New Roman"/>
          <w:b/>
          <w:bCs/>
          <w:sz w:val="24"/>
          <w:szCs w:val="24"/>
        </w:rPr>
        <w:t>God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The </w:t>
      </w:r>
      <w:proofErr w:type="spellStart"/>
      <w:r w:rsidR="00427E4D" w:rsidRPr="00B41996">
        <w:rPr>
          <w:rFonts w:ascii="Times New Roman" w:hAnsi="Times New Roman" w:cs="Times New Roman"/>
          <w:b/>
          <w:bCs/>
          <w:sz w:val="24"/>
          <w:szCs w:val="24"/>
        </w:rPr>
        <w:t>State</w:t>
      </w:r>
      <w:proofErr w:type="spellEnd"/>
      <w:r w:rsidR="00427E4D" w:rsidRPr="00B41996">
        <w:rPr>
          <w:rFonts w:ascii="Times New Roman" w:hAnsi="Times New Roman" w:cs="Times New Roman"/>
          <w:sz w:val="24"/>
          <w:szCs w:val="24"/>
        </w:rPr>
        <w:t xml:space="preserve">. New York: Dover </w:t>
      </w:r>
      <w:proofErr w:type="spellStart"/>
      <w:r w:rsidR="00427E4D" w:rsidRPr="00B41996">
        <w:rPr>
          <w:rFonts w:ascii="Times New Roman" w:hAnsi="Times New Roman" w:cs="Times New Roman"/>
          <w:sz w:val="24"/>
          <w:szCs w:val="24"/>
        </w:rPr>
        <w:t>Publications</w:t>
      </w:r>
      <w:proofErr w:type="spellEnd"/>
      <w:r w:rsidR="00427E4D" w:rsidRPr="00B41996">
        <w:rPr>
          <w:rFonts w:ascii="Times New Roman" w:hAnsi="Times New Roman" w:cs="Times New Roman"/>
          <w:sz w:val="24"/>
          <w:szCs w:val="24"/>
        </w:rPr>
        <w:t>.</w:t>
      </w:r>
    </w:p>
    <w:p w14:paraId="56700CA9" w14:textId="70D9A6F3" w:rsidR="00427E4D" w:rsidRPr="00B41996" w:rsidRDefault="00427E4D" w:rsidP="00356BBE">
      <w:pPr>
        <w:pStyle w:val="Bibliografia"/>
        <w:spacing w:after="0" w:line="240" w:lineRule="auto"/>
        <w:jc w:val="both"/>
        <w:rPr>
          <w:rFonts w:ascii="Times New Roman" w:hAnsi="Times New Roman" w:cs="Times New Roman"/>
          <w:sz w:val="24"/>
          <w:szCs w:val="24"/>
        </w:rPr>
      </w:pPr>
      <w:proofErr w:type="spellStart"/>
      <w:r w:rsidRPr="00B41996">
        <w:rPr>
          <w:rFonts w:ascii="Times New Roman" w:hAnsi="Times New Roman" w:cs="Times New Roman"/>
          <w:sz w:val="24"/>
          <w:szCs w:val="24"/>
        </w:rPr>
        <w:lastRenderedPageBreak/>
        <w:t>Barandiaran</w:t>
      </w:r>
      <w:proofErr w:type="spellEnd"/>
      <w:r w:rsidRPr="00B41996">
        <w:rPr>
          <w:rFonts w:ascii="Times New Roman" w:hAnsi="Times New Roman" w:cs="Times New Roman"/>
          <w:sz w:val="24"/>
          <w:szCs w:val="24"/>
        </w:rPr>
        <w:t xml:space="preserve">, X.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Lezaun</w:t>
      </w:r>
      <w:proofErr w:type="spellEnd"/>
      <w:r w:rsidRPr="00B41996">
        <w:rPr>
          <w:rFonts w:ascii="Times New Roman" w:hAnsi="Times New Roman" w:cs="Times New Roman"/>
          <w:sz w:val="24"/>
          <w:szCs w:val="24"/>
        </w:rPr>
        <w:t xml:space="preserve">, J. (2017) </w:t>
      </w:r>
      <w:r w:rsidRPr="00B41996">
        <w:rPr>
          <w:rFonts w:ascii="Times New Roman" w:hAnsi="Times New Roman" w:cs="Times New Roman"/>
          <w:b/>
          <w:bCs/>
          <w:sz w:val="24"/>
          <w:szCs w:val="24"/>
        </w:rPr>
        <w:t xml:space="preserve">The </w:t>
      </w:r>
      <w:proofErr w:type="spellStart"/>
      <w:r w:rsidRPr="00B41996">
        <w:rPr>
          <w:rFonts w:ascii="Times New Roman" w:hAnsi="Times New Roman" w:cs="Times New Roman"/>
          <w:b/>
          <w:bCs/>
          <w:sz w:val="24"/>
          <w:szCs w:val="24"/>
        </w:rPr>
        <w:t>Mondragón</w:t>
      </w:r>
      <w:proofErr w:type="spellEnd"/>
      <w:r w:rsidRPr="00B41996">
        <w:rPr>
          <w:rFonts w:ascii="Times New Roman" w:hAnsi="Times New Roman" w:cs="Times New Roman"/>
          <w:b/>
          <w:bCs/>
          <w:sz w:val="24"/>
          <w:szCs w:val="24"/>
        </w:rPr>
        <w:t xml:space="preserve"> Experience</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Edited</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by</w:t>
      </w:r>
      <w:proofErr w:type="spellEnd"/>
      <w:r w:rsidRPr="00B41996">
        <w:rPr>
          <w:rFonts w:ascii="Times New Roman" w:hAnsi="Times New Roman" w:cs="Times New Roman"/>
          <w:sz w:val="24"/>
          <w:szCs w:val="24"/>
        </w:rPr>
        <w:t xml:space="preserve"> J. </w:t>
      </w:r>
      <w:proofErr w:type="spellStart"/>
      <w:r w:rsidRPr="00B41996">
        <w:rPr>
          <w:rFonts w:ascii="Times New Roman" w:hAnsi="Times New Roman" w:cs="Times New Roman"/>
          <w:sz w:val="24"/>
          <w:szCs w:val="24"/>
        </w:rPr>
        <w:t>Michie</w:t>
      </w:r>
      <w:proofErr w:type="spellEnd"/>
      <w:r w:rsidRPr="00B41996">
        <w:rPr>
          <w:rFonts w:ascii="Times New Roman" w:hAnsi="Times New Roman" w:cs="Times New Roman"/>
          <w:sz w:val="24"/>
          <w:szCs w:val="24"/>
        </w:rPr>
        <w:t xml:space="preserve">, J. R. </w:t>
      </w:r>
      <w:proofErr w:type="spellStart"/>
      <w:r w:rsidRPr="00B41996">
        <w:rPr>
          <w:rFonts w:ascii="Times New Roman" w:hAnsi="Times New Roman" w:cs="Times New Roman"/>
          <w:sz w:val="24"/>
          <w:szCs w:val="24"/>
        </w:rPr>
        <w:t>Blasi</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and</w:t>
      </w:r>
      <w:proofErr w:type="spellEnd"/>
      <w:r w:rsidRPr="00B41996">
        <w:rPr>
          <w:rFonts w:ascii="Times New Roman" w:hAnsi="Times New Roman" w:cs="Times New Roman"/>
          <w:sz w:val="24"/>
          <w:szCs w:val="24"/>
        </w:rPr>
        <w:t xml:space="preserve"> C. </w:t>
      </w:r>
      <w:proofErr w:type="spellStart"/>
      <w:r w:rsidRPr="00B41996">
        <w:rPr>
          <w:rFonts w:ascii="Times New Roman" w:hAnsi="Times New Roman" w:cs="Times New Roman"/>
          <w:sz w:val="24"/>
          <w:szCs w:val="24"/>
        </w:rPr>
        <w:t>Borzaga</w:t>
      </w:r>
      <w:proofErr w:type="spellEnd"/>
      <w:r w:rsidRPr="00B41996">
        <w:rPr>
          <w:rFonts w:ascii="Times New Roman" w:hAnsi="Times New Roman" w:cs="Times New Roman"/>
          <w:sz w:val="24"/>
          <w:szCs w:val="24"/>
        </w:rPr>
        <w:t xml:space="preserve">. Oxford </w:t>
      </w:r>
      <w:proofErr w:type="spellStart"/>
      <w:r w:rsidRPr="00B41996">
        <w:rPr>
          <w:rFonts w:ascii="Times New Roman" w:hAnsi="Times New Roman" w:cs="Times New Roman"/>
          <w:sz w:val="24"/>
          <w:szCs w:val="24"/>
        </w:rPr>
        <w:t>University</w:t>
      </w:r>
      <w:proofErr w:type="spellEnd"/>
      <w:r w:rsidRPr="00B41996">
        <w:rPr>
          <w:rFonts w:ascii="Times New Roman" w:hAnsi="Times New Roman" w:cs="Times New Roman"/>
          <w:sz w:val="24"/>
          <w:szCs w:val="24"/>
        </w:rPr>
        <w:t xml:space="preserve"> Press.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http://oxfordhandbooks.com/view/10.1093/oxfordhb/9780199684977.001.0001/oxfordhb-9780199684977-e-19 (</w:t>
      </w:r>
      <w:proofErr w:type="spellStart"/>
      <w:r w:rsidRPr="00B41996">
        <w:rPr>
          <w:rFonts w:ascii="Times New Roman" w:hAnsi="Times New Roman" w:cs="Times New Roman"/>
          <w:sz w:val="24"/>
          <w:szCs w:val="24"/>
        </w:rPr>
        <w:t>Accessed</w:t>
      </w:r>
      <w:proofErr w:type="spellEnd"/>
      <w:r w:rsidRPr="00B41996">
        <w:rPr>
          <w:rFonts w:ascii="Times New Roman" w:hAnsi="Times New Roman" w:cs="Times New Roman"/>
          <w:sz w:val="24"/>
          <w:szCs w:val="24"/>
        </w:rPr>
        <w:t xml:space="preserve">: 5 </w:t>
      </w:r>
      <w:proofErr w:type="spellStart"/>
      <w:r w:rsidRPr="00B41996">
        <w:rPr>
          <w:rFonts w:ascii="Times New Roman" w:hAnsi="Times New Roman" w:cs="Times New Roman"/>
          <w:sz w:val="24"/>
          <w:szCs w:val="24"/>
        </w:rPr>
        <w:t>June</w:t>
      </w:r>
      <w:proofErr w:type="spellEnd"/>
      <w:r w:rsidRPr="00B41996">
        <w:rPr>
          <w:rFonts w:ascii="Times New Roman" w:hAnsi="Times New Roman" w:cs="Times New Roman"/>
          <w:sz w:val="24"/>
          <w:szCs w:val="24"/>
        </w:rPr>
        <w:t xml:space="preserve"> 2020).</w:t>
      </w:r>
    </w:p>
    <w:p w14:paraId="5F10CFF2"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3A28FFB" w14:textId="474FE4FE" w:rsidR="00427E4D" w:rsidRPr="00B41996" w:rsidRDefault="00427E4D"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BBC, N. (2019) </w:t>
      </w:r>
      <w:proofErr w:type="spellStart"/>
      <w:r w:rsidRPr="00B41996">
        <w:rPr>
          <w:rFonts w:ascii="Times New Roman" w:hAnsi="Times New Roman" w:cs="Times New Roman"/>
          <w:b/>
          <w:bCs/>
          <w:sz w:val="24"/>
          <w:szCs w:val="24"/>
        </w:rPr>
        <w:t>Catalonia</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crisis</w:t>
      </w:r>
      <w:proofErr w:type="spellEnd"/>
      <w:r w:rsidRPr="00B41996">
        <w:rPr>
          <w:rFonts w:ascii="Times New Roman" w:hAnsi="Times New Roman" w:cs="Times New Roman"/>
          <w:b/>
          <w:bCs/>
          <w:sz w:val="24"/>
          <w:szCs w:val="24"/>
        </w:rPr>
        <w:t xml:space="preserve"> in 300 </w:t>
      </w:r>
      <w:proofErr w:type="spellStart"/>
      <w:r w:rsidRPr="00B41996">
        <w:rPr>
          <w:rFonts w:ascii="Times New Roman" w:hAnsi="Times New Roman" w:cs="Times New Roman"/>
          <w:b/>
          <w:bCs/>
          <w:sz w:val="24"/>
          <w:szCs w:val="24"/>
        </w:rPr>
        <w:t>words</w:t>
      </w:r>
      <w:proofErr w:type="spellEnd"/>
      <w:r w:rsidRPr="00B41996">
        <w:rPr>
          <w:rFonts w:ascii="Times New Roman" w:hAnsi="Times New Roman" w:cs="Times New Roman"/>
          <w:b/>
          <w:bCs/>
          <w:sz w:val="24"/>
          <w:szCs w:val="24"/>
        </w:rPr>
        <w:t>, BBC News</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https://www.bbc.com/news /world-europe-41584864.</w:t>
      </w:r>
    </w:p>
    <w:p w14:paraId="446EAC9F"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E7A48D5" w14:textId="2D256932"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BLAKE</w:t>
      </w:r>
      <w:r w:rsidR="00427E4D" w:rsidRPr="00B41996">
        <w:rPr>
          <w:rFonts w:ascii="Times New Roman" w:hAnsi="Times New Roman" w:cs="Times New Roman"/>
          <w:sz w:val="24"/>
          <w:szCs w:val="24"/>
        </w:rPr>
        <w:t xml:space="preserve">, J. </w:t>
      </w:r>
      <w:proofErr w:type="spellStart"/>
      <w:r w:rsidR="00427E4D" w:rsidRPr="00B41996">
        <w:rPr>
          <w:rFonts w:ascii="Times New Roman" w:hAnsi="Times New Roman" w:cs="Times New Roman"/>
          <w:sz w:val="24"/>
          <w:szCs w:val="24"/>
        </w:rPr>
        <w:t>and</w:t>
      </w:r>
      <w:proofErr w:type="spellEnd"/>
      <w:r w:rsidR="00427E4D" w:rsidRPr="00B41996">
        <w:rPr>
          <w:rFonts w:ascii="Times New Roman" w:hAnsi="Times New Roman" w:cs="Times New Roman"/>
          <w:sz w:val="24"/>
          <w:szCs w:val="24"/>
        </w:rPr>
        <w:t xml:space="preserve"> Hart, D. (1983) </w:t>
      </w:r>
      <w:r w:rsidR="00427E4D" w:rsidRPr="00B41996">
        <w:rPr>
          <w:rFonts w:ascii="Times New Roman" w:hAnsi="Times New Roman" w:cs="Times New Roman"/>
          <w:b/>
          <w:bCs/>
          <w:sz w:val="24"/>
          <w:szCs w:val="24"/>
        </w:rPr>
        <w:t>The Spanish Civil War (</w:t>
      </w:r>
      <w:proofErr w:type="spellStart"/>
      <w:r w:rsidR="00427E4D" w:rsidRPr="00B41996">
        <w:rPr>
          <w:rFonts w:ascii="Times New Roman" w:hAnsi="Times New Roman" w:cs="Times New Roman"/>
          <w:b/>
          <w:bCs/>
          <w:sz w:val="24"/>
          <w:szCs w:val="24"/>
        </w:rPr>
        <w:t>Documentary</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Granada </w:t>
      </w:r>
      <w:proofErr w:type="spellStart"/>
      <w:r w:rsidR="00427E4D" w:rsidRPr="00B41996">
        <w:rPr>
          <w:rFonts w:ascii="Times New Roman" w:hAnsi="Times New Roman" w:cs="Times New Roman"/>
          <w:sz w:val="24"/>
          <w:szCs w:val="24"/>
        </w:rPr>
        <w:t>Television</w:t>
      </w:r>
      <w:proofErr w:type="spellEnd"/>
      <w:r w:rsidR="00427E4D" w:rsidRPr="00B41996">
        <w:rPr>
          <w:rFonts w:ascii="Times New Roman" w:hAnsi="Times New Roman" w:cs="Times New Roman"/>
          <w:sz w:val="24"/>
          <w:szCs w:val="24"/>
        </w:rPr>
        <w:t xml:space="preserve"> Productions.</w:t>
      </w:r>
    </w:p>
    <w:p w14:paraId="5D48CDD6"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448D325" w14:textId="196D708C"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BOOKCHIN</w:t>
      </w:r>
      <w:r w:rsidR="00427E4D" w:rsidRPr="00B41996">
        <w:rPr>
          <w:rFonts w:ascii="Times New Roman" w:hAnsi="Times New Roman" w:cs="Times New Roman"/>
          <w:sz w:val="24"/>
          <w:szCs w:val="24"/>
        </w:rPr>
        <w:t xml:space="preserve">, M. (1978) </w:t>
      </w:r>
      <w:r w:rsidR="00427E4D" w:rsidRPr="00B41996">
        <w:rPr>
          <w:rFonts w:ascii="Times New Roman" w:hAnsi="Times New Roman" w:cs="Times New Roman"/>
          <w:b/>
          <w:bCs/>
          <w:sz w:val="24"/>
          <w:szCs w:val="24"/>
        </w:rPr>
        <w:t xml:space="preserve">The Spanish </w:t>
      </w:r>
      <w:proofErr w:type="spellStart"/>
      <w:r w:rsidR="00427E4D" w:rsidRPr="00B41996">
        <w:rPr>
          <w:rFonts w:ascii="Times New Roman" w:hAnsi="Times New Roman" w:cs="Times New Roman"/>
          <w:b/>
          <w:bCs/>
          <w:sz w:val="24"/>
          <w:szCs w:val="24"/>
        </w:rPr>
        <w:t>anarchists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heroic</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years</w:t>
      </w:r>
      <w:proofErr w:type="spellEnd"/>
      <w:r w:rsidR="00427E4D" w:rsidRPr="00B41996">
        <w:rPr>
          <w:rFonts w:ascii="Times New Roman" w:hAnsi="Times New Roman" w:cs="Times New Roman"/>
          <w:i/>
          <w:iCs/>
          <w:sz w:val="24"/>
          <w:szCs w:val="24"/>
        </w:rPr>
        <w:t xml:space="preserve"> 1868-1936</w:t>
      </w:r>
      <w:r w:rsidR="00427E4D" w:rsidRPr="00B41996">
        <w:rPr>
          <w:rFonts w:ascii="Times New Roman" w:hAnsi="Times New Roman" w:cs="Times New Roman"/>
          <w:sz w:val="24"/>
          <w:szCs w:val="24"/>
        </w:rPr>
        <w:t xml:space="preserve">. 1. Harper </w:t>
      </w:r>
      <w:proofErr w:type="spellStart"/>
      <w:r w:rsidR="00427E4D" w:rsidRPr="00B41996">
        <w:rPr>
          <w:rFonts w:ascii="Times New Roman" w:hAnsi="Times New Roman" w:cs="Times New Roman"/>
          <w:sz w:val="24"/>
          <w:szCs w:val="24"/>
        </w:rPr>
        <w:t>Colophon</w:t>
      </w:r>
      <w:proofErr w:type="spellEnd"/>
      <w:r w:rsidR="00427E4D" w:rsidRPr="00B41996">
        <w:rPr>
          <w:rFonts w:ascii="Times New Roman" w:hAnsi="Times New Roman" w:cs="Times New Roman"/>
          <w:sz w:val="24"/>
          <w:szCs w:val="24"/>
        </w:rPr>
        <w:t xml:space="preserve"> ed. New York: Harper &amp; </w:t>
      </w:r>
      <w:proofErr w:type="spellStart"/>
      <w:r w:rsidR="00427E4D" w:rsidRPr="00B41996">
        <w:rPr>
          <w:rFonts w:ascii="Times New Roman" w:hAnsi="Times New Roman" w:cs="Times New Roman"/>
          <w:sz w:val="24"/>
          <w:szCs w:val="24"/>
        </w:rPr>
        <w:t>Row</w:t>
      </w:r>
      <w:proofErr w:type="spellEnd"/>
      <w:r w:rsidR="00427E4D" w:rsidRPr="00B41996">
        <w:rPr>
          <w:rFonts w:ascii="Times New Roman" w:hAnsi="Times New Roman" w:cs="Times New Roman"/>
          <w:sz w:val="24"/>
          <w:szCs w:val="24"/>
        </w:rPr>
        <w:t>.</w:t>
      </w:r>
    </w:p>
    <w:p w14:paraId="18D8FC06" w14:textId="4CEB8B31"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BOYD</w:t>
      </w:r>
      <w:r w:rsidR="00427E4D" w:rsidRPr="00B41996">
        <w:rPr>
          <w:rFonts w:ascii="Times New Roman" w:hAnsi="Times New Roman" w:cs="Times New Roman"/>
          <w:sz w:val="24"/>
          <w:szCs w:val="24"/>
        </w:rPr>
        <w:t>, C. P. (1997a) ‘</w:t>
      </w:r>
      <w:proofErr w:type="spellStart"/>
      <w:r w:rsidR="00427E4D" w:rsidRPr="00B41996">
        <w:rPr>
          <w:rFonts w:ascii="Times New Roman" w:hAnsi="Times New Roman" w:cs="Times New Roman"/>
          <w:b/>
          <w:bCs/>
          <w:sz w:val="24"/>
          <w:szCs w:val="24"/>
        </w:rPr>
        <w:t>History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Creation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Republican</w:t>
      </w:r>
      <w:proofErr w:type="spellEnd"/>
      <w:r w:rsidR="00427E4D" w:rsidRPr="00B41996">
        <w:rPr>
          <w:rFonts w:ascii="Times New Roman" w:hAnsi="Times New Roman" w:cs="Times New Roman"/>
          <w:b/>
          <w:bCs/>
          <w:sz w:val="24"/>
          <w:szCs w:val="24"/>
        </w:rPr>
        <w:t xml:space="preserve"> Civic </w:t>
      </w:r>
      <w:proofErr w:type="spellStart"/>
      <w:r w:rsidR="00427E4D" w:rsidRPr="00B41996">
        <w:rPr>
          <w:rFonts w:ascii="Times New Roman" w:hAnsi="Times New Roman" w:cs="Times New Roman"/>
          <w:b/>
          <w:bCs/>
          <w:sz w:val="24"/>
          <w:szCs w:val="24"/>
        </w:rPr>
        <w:t>Culture</w:t>
      </w:r>
      <w:proofErr w:type="spellEnd"/>
      <w:r w:rsidR="00427E4D" w:rsidRPr="00B41996">
        <w:rPr>
          <w:rFonts w:ascii="Times New Roman" w:hAnsi="Times New Roman" w:cs="Times New Roman"/>
          <w:b/>
          <w:bCs/>
          <w:sz w:val="24"/>
          <w:szCs w:val="24"/>
        </w:rPr>
        <w:t xml:space="preserve">, 1931-1936’, in </w:t>
      </w:r>
      <w:proofErr w:type="gramStart"/>
      <w:r w:rsidR="00427E4D" w:rsidRPr="00B41996">
        <w:rPr>
          <w:rFonts w:ascii="Times New Roman" w:hAnsi="Times New Roman" w:cs="Times New Roman"/>
          <w:b/>
          <w:bCs/>
          <w:sz w:val="24"/>
          <w:szCs w:val="24"/>
        </w:rPr>
        <w:t>Historia</w:t>
      </w:r>
      <w:proofErr w:type="gram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Patria</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Politics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History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National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Identity</w:t>
      </w:r>
      <w:proofErr w:type="spellEnd"/>
      <w:r w:rsidR="00427E4D" w:rsidRPr="00B41996">
        <w:rPr>
          <w:rFonts w:ascii="Times New Roman" w:hAnsi="Times New Roman" w:cs="Times New Roman"/>
          <w:b/>
          <w:bCs/>
          <w:sz w:val="24"/>
          <w:szCs w:val="24"/>
        </w:rPr>
        <w:t xml:space="preserve"> in Spain, 1875-1975</w:t>
      </w:r>
      <w:r w:rsidR="00427E4D" w:rsidRPr="00B41996">
        <w:rPr>
          <w:rFonts w:ascii="Times New Roman" w:hAnsi="Times New Roman" w:cs="Times New Roman"/>
          <w:sz w:val="24"/>
          <w:szCs w:val="24"/>
        </w:rPr>
        <w:t xml:space="preserve">. Princeton, New Jersey: Princeton </w:t>
      </w:r>
      <w:proofErr w:type="spellStart"/>
      <w:r w:rsidR="00427E4D" w:rsidRPr="00B41996">
        <w:rPr>
          <w:rFonts w:ascii="Times New Roman" w:hAnsi="Times New Roman" w:cs="Times New Roman"/>
          <w:sz w:val="24"/>
          <w:szCs w:val="24"/>
        </w:rPr>
        <w:t>University</w:t>
      </w:r>
      <w:proofErr w:type="spellEnd"/>
      <w:r w:rsidR="00427E4D" w:rsidRPr="00B41996">
        <w:rPr>
          <w:rFonts w:ascii="Times New Roman" w:hAnsi="Times New Roman" w:cs="Times New Roman"/>
          <w:sz w:val="24"/>
          <w:szCs w:val="24"/>
        </w:rPr>
        <w:t xml:space="preserve"> Press.</w:t>
      </w:r>
    </w:p>
    <w:p w14:paraId="7252DE19" w14:textId="77777777" w:rsidR="00356BBE" w:rsidRDefault="00356BBE" w:rsidP="00356BBE">
      <w:pPr>
        <w:pStyle w:val="Bibliografia"/>
        <w:spacing w:after="0" w:line="240" w:lineRule="auto"/>
        <w:jc w:val="both"/>
        <w:rPr>
          <w:rFonts w:ascii="Times New Roman" w:hAnsi="Times New Roman" w:cs="Times New Roman"/>
          <w:sz w:val="24"/>
          <w:szCs w:val="24"/>
        </w:rPr>
      </w:pPr>
    </w:p>
    <w:p w14:paraId="574933E4" w14:textId="7E1BFA2C"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BOYD</w:t>
      </w:r>
      <w:r w:rsidR="00427E4D" w:rsidRPr="00B41996">
        <w:rPr>
          <w:rFonts w:ascii="Times New Roman" w:hAnsi="Times New Roman" w:cs="Times New Roman"/>
          <w:sz w:val="24"/>
          <w:szCs w:val="24"/>
        </w:rPr>
        <w:t>, C. P. (1997b) ‘</w:t>
      </w:r>
      <w:r w:rsidR="00427E4D" w:rsidRPr="00B41996">
        <w:rPr>
          <w:rFonts w:ascii="Times New Roman" w:hAnsi="Times New Roman" w:cs="Times New Roman"/>
          <w:b/>
          <w:bCs/>
          <w:sz w:val="24"/>
          <w:szCs w:val="24"/>
        </w:rPr>
        <w:t xml:space="preserve">The Primo de Rivera </w:t>
      </w:r>
      <w:proofErr w:type="spellStart"/>
      <w:r w:rsidR="00427E4D" w:rsidRPr="00B41996">
        <w:rPr>
          <w:rFonts w:ascii="Times New Roman" w:hAnsi="Times New Roman" w:cs="Times New Roman"/>
          <w:b/>
          <w:bCs/>
          <w:sz w:val="24"/>
          <w:szCs w:val="24"/>
        </w:rPr>
        <w:t>Dictatorship</w:t>
      </w:r>
      <w:proofErr w:type="spellEnd"/>
      <w:r w:rsidR="00427E4D" w:rsidRPr="00B41996">
        <w:rPr>
          <w:rFonts w:ascii="Times New Roman" w:hAnsi="Times New Roman" w:cs="Times New Roman"/>
          <w:b/>
          <w:bCs/>
          <w:sz w:val="24"/>
          <w:szCs w:val="24"/>
        </w:rPr>
        <w:t xml:space="preserve">, 1923-1930: The </w:t>
      </w:r>
      <w:proofErr w:type="spellStart"/>
      <w:r w:rsidR="00427E4D" w:rsidRPr="00B41996">
        <w:rPr>
          <w:rFonts w:ascii="Times New Roman" w:hAnsi="Times New Roman" w:cs="Times New Roman"/>
          <w:b/>
          <w:bCs/>
          <w:sz w:val="24"/>
          <w:szCs w:val="24"/>
        </w:rPr>
        <w:t>Origins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National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Catholicism</w:t>
      </w:r>
      <w:proofErr w:type="spellEnd"/>
      <w:r w:rsidR="00427E4D" w:rsidRPr="00B41996">
        <w:rPr>
          <w:rFonts w:ascii="Times New Roman" w:hAnsi="Times New Roman" w:cs="Times New Roman"/>
          <w:sz w:val="24"/>
          <w:szCs w:val="24"/>
        </w:rPr>
        <w:t xml:space="preserve">”’, in </w:t>
      </w:r>
      <w:proofErr w:type="gramStart"/>
      <w:r w:rsidR="00427E4D" w:rsidRPr="00B41996">
        <w:rPr>
          <w:rFonts w:ascii="Times New Roman" w:hAnsi="Times New Roman" w:cs="Times New Roman"/>
          <w:i/>
          <w:iCs/>
          <w:sz w:val="24"/>
          <w:szCs w:val="24"/>
        </w:rPr>
        <w:t>Historia</w:t>
      </w:r>
      <w:proofErr w:type="gram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Patria</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Politics</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History</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and</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National</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Identity</w:t>
      </w:r>
      <w:proofErr w:type="spellEnd"/>
      <w:r w:rsidR="00427E4D" w:rsidRPr="00B41996">
        <w:rPr>
          <w:rFonts w:ascii="Times New Roman" w:hAnsi="Times New Roman" w:cs="Times New Roman"/>
          <w:i/>
          <w:iCs/>
          <w:sz w:val="24"/>
          <w:szCs w:val="24"/>
        </w:rPr>
        <w:t xml:space="preserve"> in Spain, 1875-1975</w:t>
      </w:r>
      <w:r w:rsidR="00427E4D" w:rsidRPr="00B41996">
        <w:rPr>
          <w:rFonts w:ascii="Times New Roman" w:hAnsi="Times New Roman" w:cs="Times New Roman"/>
          <w:sz w:val="24"/>
          <w:szCs w:val="24"/>
        </w:rPr>
        <w:t xml:space="preserve">. Princeton, New Jersey: Princeton </w:t>
      </w:r>
      <w:proofErr w:type="spellStart"/>
      <w:r w:rsidR="00427E4D" w:rsidRPr="00B41996">
        <w:rPr>
          <w:rFonts w:ascii="Times New Roman" w:hAnsi="Times New Roman" w:cs="Times New Roman"/>
          <w:sz w:val="24"/>
          <w:szCs w:val="24"/>
        </w:rPr>
        <w:t>University</w:t>
      </w:r>
      <w:proofErr w:type="spellEnd"/>
      <w:r w:rsidR="00427E4D" w:rsidRPr="00B41996">
        <w:rPr>
          <w:rFonts w:ascii="Times New Roman" w:hAnsi="Times New Roman" w:cs="Times New Roman"/>
          <w:sz w:val="24"/>
          <w:szCs w:val="24"/>
        </w:rPr>
        <w:t xml:space="preserve"> Press.</w:t>
      </w:r>
    </w:p>
    <w:p w14:paraId="0C25FB5C"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E589722" w14:textId="12596FE2" w:rsidR="00427E4D" w:rsidRPr="00B41996" w:rsidRDefault="00427E4D"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CGT (2007) </w:t>
      </w:r>
      <w:proofErr w:type="spellStart"/>
      <w:r w:rsidRPr="00B41996">
        <w:rPr>
          <w:rFonts w:ascii="Times New Roman" w:hAnsi="Times New Roman" w:cs="Times New Roman"/>
          <w:b/>
          <w:bCs/>
          <w:sz w:val="24"/>
          <w:szCs w:val="24"/>
        </w:rPr>
        <w:t>Quienes</w:t>
      </w:r>
      <w:proofErr w:type="spellEnd"/>
      <w:r w:rsidRPr="00B41996">
        <w:rPr>
          <w:rFonts w:ascii="Times New Roman" w:hAnsi="Times New Roman" w:cs="Times New Roman"/>
          <w:b/>
          <w:bCs/>
          <w:sz w:val="24"/>
          <w:szCs w:val="24"/>
        </w:rPr>
        <w:t xml:space="preserve"> Somos</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https://cgt.org.es/quienes-somos/ (</w:t>
      </w:r>
      <w:proofErr w:type="spellStart"/>
      <w:r w:rsidRPr="00B41996">
        <w:rPr>
          <w:rFonts w:ascii="Times New Roman" w:hAnsi="Times New Roman" w:cs="Times New Roman"/>
          <w:sz w:val="24"/>
          <w:szCs w:val="24"/>
        </w:rPr>
        <w:t>Accessed</w:t>
      </w:r>
      <w:proofErr w:type="spellEnd"/>
      <w:r w:rsidRPr="00B41996">
        <w:rPr>
          <w:rFonts w:ascii="Times New Roman" w:hAnsi="Times New Roman" w:cs="Times New Roman"/>
          <w:sz w:val="24"/>
          <w:szCs w:val="24"/>
        </w:rPr>
        <w:t>: 10 May 2020).</w:t>
      </w:r>
    </w:p>
    <w:p w14:paraId="3B6007D7" w14:textId="77777777" w:rsidR="00356BBE" w:rsidRDefault="00356BBE" w:rsidP="00356BBE">
      <w:pPr>
        <w:pStyle w:val="Bibliografia"/>
        <w:spacing w:after="0" w:line="240" w:lineRule="auto"/>
        <w:jc w:val="both"/>
        <w:rPr>
          <w:rFonts w:ascii="Times New Roman" w:hAnsi="Times New Roman" w:cs="Times New Roman"/>
          <w:sz w:val="24"/>
          <w:szCs w:val="24"/>
        </w:rPr>
      </w:pPr>
    </w:p>
    <w:p w14:paraId="17AABD02" w14:textId="65BB37B3"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CHOMSKY</w:t>
      </w:r>
      <w:r w:rsidR="00427E4D" w:rsidRPr="00B41996">
        <w:rPr>
          <w:rFonts w:ascii="Times New Roman" w:hAnsi="Times New Roman" w:cs="Times New Roman"/>
          <w:sz w:val="24"/>
          <w:szCs w:val="24"/>
        </w:rPr>
        <w:t xml:space="preserve">, N. (2013) </w:t>
      </w:r>
      <w:proofErr w:type="spellStart"/>
      <w:r w:rsidR="00427E4D" w:rsidRPr="00B41996">
        <w:rPr>
          <w:rFonts w:ascii="Times New Roman" w:hAnsi="Times New Roman" w:cs="Times New Roman"/>
          <w:b/>
          <w:bCs/>
          <w:sz w:val="24"/>
          <w:szCs w:val="24"/>
        </w:rPr>
        <w:t>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sz w:val="24"/>
          <w:szCs w:val="24"/>
        </w:rPr>
        <w:t xml:space="preserve">. New </w:t>
      </w:r>
      <w:proofErr w:type="gramStart"/>
      <w:r w:rsidR="00427E4D" w:rsidRPr="00B41996">
        <w:rPr>
          <w:rFonts w:ascii="Times New Roman" w:hAnsi="Times New Roman" w:cs="Times New Roman"/>
          <w:sz w:val="24"/>
          <w:szCs w:val="24"/>
        </w:rPr>
        <w:t>York ;</w:t>
      </w:r>
      <w:proofErr w:type="gramEnd"/>
      <w:r w:rsidR="00427E4D" w:rsidRPr="00B41996">
        <w:rPr>
          <w:rFonts w:ascii="Times New Roman" w:hAnsi="Times New Roman" w:cs="Times New Roman"/>
          <w:sz w:val="24"/>
          <w:szCs w:val="24"/>
        </w:rPr>
        <w:t xml:space="preserve"> London: The New Press.</w:t>
      </w:r>
    </w:p>
    <w:p w14:paraId="7EC9A985" w14:textId="77777777" w:rsidR="00356BBE" w:rsidRDefault="00356BBE" w:rsidP="00356BBE">
      <w:pPr>
        <w:pStyle w:val="Bibliografia"/>
        <w:spacing w:after="0" w:line="240" w:lineRule="auto"/>
        <w:jc w:val="both"/>
        <w:rPr>
          <w:rFonts w:ascii="Times New Roman" w:hAnsi="Times New Roman" w:cs="Times New Roman"/>
          <w:sz w:val="24"/>
          <w:szCs w:val="24"/>
        </w:rPr>
      </w:pPr>
    </w:p>
    <w:p w14:paraId="0C21BE69" w14:textId="17ACE635"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CHOMSKY</w:t>
      </w:r>
      <w:r w:rsidR="00427E4D" w:rsidRPr="00B41996">
        <w:rPr>
          <w:rFonts w:ascii="Times New Roman" w:hAnsi="Times New Roman" w:cs="Times New Roman"/>
          <w:sz w:val="24"/>
          <w:szCs w:val="24"/>
        </w:rPr>
        <w:t xml:space="preserve">, N. (2014) </w:t>
      </w:r>
      <w:r w:rsidR="00427E4D" w:rsidRPr="00B41996">
        <w:rPr>
          <w:rFonts w:ascii="Times New Roman" w:hAnsi="Times New Roman" w:cs="Times New Roman"/>
          <w:b/>
          <w:bCs/>
          <w:sz w:val="24"/>
          <w:szCs w:val="24"/>
        </w:rPr>
        <w:t xml:space="preserve">Noam Chomsky v </w:t>
      </w:r>
      <w:proofErr w:type="spellStart"/>
      <w:r w:rsidR="00427E4D" w:rsidRPr="00B41996">
        <w:rPr>
          <w:rFonts w:ascii="Times New Roman" w:hAnsi="Times New Roman" w:cs="Times New Roman"/>
          <w:b/>
          <w:bCs/>
          <w:sz w:val="24"/>
          <w:szCs w:val="24"/>
        </w:rPr>
        <w:t>Olomouci</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Seminar</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the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Palacký</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University</w:t>
      </w:r>
      <w:proofErr w:type="spellEnd"/>
      <w:r w:rsidR="00427E4D" w:rsidRPr="00B41996">
        <w:rPr>
          <w:rFonts w:ascii="Times New Roman" w:hAnsi="Times New Roman" w:cs="Times New Roman"/>
          <w:sz w:val="24"/>
          <w:szCs w:val="24"/>
        </w:rPr>
        <w:t xml:space="preserve"> Olomouc in </w:t>
      </w:r>
      <w:proofErr w:type="spellStart"/>
      <w:r w:rsidR="00427E4D" w:rsidRPr="00B41996">
        <w:rPr>
          <w:rFonts w:ascii="Times New Roman" w:hAnsi="Times New Roman" w:cs="Times New Roman"/>
          <w:sz w:val="24"/>
          <w:szCs w:val="24"/>
        </w:rPr>
        <w:t>the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Czech</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Republic</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https://www.youtube.com/watch?v=oGGOtkwJB3k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15 May 2020).</w:t>
      </w:r>
    </w:p>
    <w:p w14:paraId="599775B5" w14:textId="77777777" w:rsidR="00356BBE" w:rsidRDefault="00356BBE" w:rsidP="00356BBE">
      <w:pPr>
        <w:pStyle w:val="Bibliografia"/>
        <w:spacing w:after="0" w:line="240" w:lineRule="auto"/>
        <w:jc w:val="both"/>
        <w:rPr>
          <w:rFonts w:ascii="Times New Roman" w:hAnsi="Times New Roman" w:cs="Times New Roman"/>
          <w:sz w:val="24"/>
          <w:szCs w:val="24"/>
        </w:rPr>
      </w:pPr>
    </w:p>
    <w:p w14:paraId="05927CF8" w14:textId="5C8623E8"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CORRÊA</w:t>
      </w:r>
      <w:r w:rsidR="00427E4D" w:rsidRPr="00B41996">
        <w:rPr>
          <w:rFonts w:ascii="Times New Roman" w:hAnsi="Times New Roman" w:cs="Times New Roman"/>
          <w:sz w:val="24"/>
          <w:szCs w:val="24"/>
        </w:rPr>
        <w:t xml:space="preserve">, F. (2012) </w:t>
      </w:r>
      <w:r w:rsidR="00427E4D" w:rsidRPr="00B41996">
        <w:rPr>
          <w:rFonts w:ascii="Times New Roman" w:hAnsi="Times New Roman" w:cs="Times New Roman"/>
          <w:b/>
          <w:bCs/>
          <w:sz w:val="24"/>
          <w:szCs w:val="24"/>
        </w:rPr>
        <w:t>Rediscutindo o anarquismo: uma abordagem teórica</w:t>
      </w:r>
      <w:r w:rsidR="00427E4D" w:rsidRPr="00B41996">
        <w:rPr>
          <w:rFonts w:ascii="Times New Roman" w:hAnsi="Times New Roman" w:cs="Times New Roman"/>
          <w:sz w:val="24"/>
          <w:szCs w:val="24"/>
        </w:rPr>
        <w:t xml:space="preserve">. Mestrado em Mudança Social e Participação Política. Universidade de São Paulo.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http://www.teses.usp.br /teses/</w:t>
      </w:r>
      <w:proofErr w:type="spellStart"/>
      <w:r w:rsidR="00427E4D" w:rsidRPr="00B41996">
        <w:rPr>
          <w:rFonts w:ascii="Times New Roman" w:hAnsi="Times New Roman" w:cs="Times New Roman"/>
          <w:sz w:val="24"/>
          <w:szCs w:val="24"/>
        </w:rPr>
        <w:t>disponiveis</w:t>
      </w:r>
      <w:proofErr w:type="spellEnd"/>
      <w:r w:rsidR="00427E4D" w:rsidRPr="00B41996">
        <w:rPr>
          <w:rFonts w:ascii="Times New Roman" w:hAnsi="Times New Roman" w:cs="Times New Roman"/>
          <w:sz w:val="24"/>
          <w:szCs w:val="24"/>
        </w:rPr>
        <w:t>/100/100134/tde-11122012-161527/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14 May 2020).</w:t>
      </w:r>
    </w:p>
    <w:p w14:paraId="580E4B84" w14:textId="77777777" w:rsidR="00356BBE" w:rsidRDefault="00356BBE" w:rsidP="00356BBE">
      <w:pPr>
        <w:pStyle w:val="Bibliografia"/>
        <w:spacing w:after="0" w:line="240" w:lineRule="auto"/>
        <w:jc w:val="both"/>
        <w:rPr>
          <w:rFonts w:ascii="Times New Roman" w:hAnsi="Times New Roman" w:cs="Times New Roman"/>
          <w:sz w:val="24"/>
          <w:szCs w:val="24"/>
        </w:rPr>
      </w:pPr>
    </w:p>
    <w:p w14:paraId="5FD0D9C2" w14:textId="776630AB"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CORRÊA</w:t>
      </w:r>
      <w:r w:rsidR="00427E4D" w:rsidRPr="00B41996">
        <w:rPr>
          <w:rFonts w:ascii="Times New Roman" w:hAnsi="Times New Roman" w:cs="Times New Roman"/>
          <w:sz w:val="24"/>
          <w:szCs w:val="24"/>
        </w:rPr>
        <w:t xml:space="preserve">, F. (2019)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power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class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social </w:t>
      </w:r>
      <w:proofErr w:type="spellStart"/>
      <w:r w:rsidR="00427E4D" w:rsidRPr="00B41996">
        <w:rPr>
          <w:rFonts w:ascii="Times New Roman" w:hAnsi="Times New Roman" w:cs="Times New Roman"/>
          <w:b/>
          <w:bCs/>
          <w:sz w:val="24"/>
          <w:szCs w:val="24"/>
        </w:rPr>
        <w:t>change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https://blackrosefed.org /</w:t>
      </w:r>
      <w:proofErr w:type="spellStart"/>
      <w:r w:rsidR="00427E4D" w:rsidRPr="00B41996">
        <w:rPr>
          <w:rFonts w:ascii="Times New Roman" w:hAnsi="Times New Roman" w:cs="Times New Roman"/>
          <w:sz w:val="24"/>
          <w:szCs w:val="24"/>
        </w:rPr>
        <w:t>correa-anarchism-power-class</w:t>
      </w:r>
      <w:proofErr w:type="spellEnd"/>
      <w:r w:rsidR="00427E4D" w:rsidRPr="00B41996">
        <w:rPr>
          <w:rFonts w:ascii="Times New Roman" w:hAnsi="Times New Roman" w:cs="Times New Roman"/>
          <w:sz w:val="24"/>
          <w:szCs w:val="24"/>
        </w:rPr>
        <w:t>/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14 May 2020).</w:t>
      </w:r>
    </w:p>
    <w:p w14:paraId="33849DCC" w14:textId="77777777" w:rsidR="00356BBE" w:rsidRDefault="00356BBE" w:rsidP="00356BBE">
      <w:pPr>
        <w:pStyle w:val="Bibliografia"/>
        <w:spacing w:after="0" w:line="240" w:lineRule="auto"/>
        <w:jc w:val="both"/>
        <w:rPr>
          <w:rFonts w:ascii="Times New Roman" w:hAnsi="Times New Roman" w:cs="Times New Roman"/>
          <w:sz w:val="24"/>
          <w:szCs w:val="24"/>
        </w:rPr>
      </w:pPr>
    </w:p>
    <w:p w14:paraId="6A3ED2FF" w14:textId="6A2EFC75"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CRUZ</w:t>
      </w:r>
      <w:r w:rsidR="00427E4D" w:rsidRPr="00B41996">
        <w:rPr>
          <w:rFonts w:ascii="Times New Roman" w:hAnsi="Times New Roman" w:cs="Times New Roman"/>
          <w:sz w:val="24"/>
          <w:szCs w:val="24"/>
        </w:rPr>
        <w:t>, J. (2020) ‘</w:t>
      </w:r>
      <w:r w:rsidR="00427E4D" w:rsidRPr="00B41996">
        <w:rPr>
          <w:rFonts w:ascii="Times New Roman" w:hAnsi="Times New Roman" w:cs="Times New Roman"/>
          <w:b/>
          <w:bCs/>
          <w:sz w:val="24"/>
          <w:szCs w:val="24"/>
        </w:rPr>
        <w:t xml:space="preserve">Interview </w:t>
      </w:r>
      <w:proofErr w:type="spellStart"/>
      <w:r w:rsidR="00427E4D" w:rsidRPr="00B41996">
        <w:rPr>
          <w:rFonts w:ascii="Times New Roman" w:hAnsi="Times New Roman" w:cs="Times New Roman"/>
          <w:b/>
          <w:bCs/>
          <w:sz w:val="24"/>
          <w:szCs w:val="24"/>
        </w:rPr>
        <w:t>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b/>
          <w:bCs/>
          <w:sz w:val="24"/>
          <w:szCs w:val="24"/>
        </w:rPr>
        <w:t xml:space="preserve"> in Spain </w:t>
      </w:r>
      <w:proofErr w:type="spellStart"/>
      <w:r w:rsidR="00427E4D" w:rsidRPr="00B41996">
        <w:rPr>
          <w:rFonts w:ascii="Times New Roman" w:hAnsi="Times New Roman" w:cs="Times New Roman"/>
          <w:b/>
          <w:bCs/>
          <w:sz w:val="24"/>
          <w:szCs w:val="24"/>
        </w:rPr>
        <w:t>today</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w:t>
      </w:r>
    </w:p>
    <w:p w14:paraId="0B20DD4A" w14:textId="77777777" w:rsidR="00356BBE" w:rsidRDefault="00356BBE" w:rsidP="00356BBE">
      <w:pPr>
        <w:pStyle w:val="Bibliografia"/>
        <w:spacing w:after="0" w:line="240" w:lineRule="auto"/>
        <w:jc w:val="both"/>
        <w:rPr>
          <w:rFonts w:ascii="Times New Roman" w:hAnsi="Times New Roman" w:cs="Times New Roman"/>
          <w:sz w:val="24"/>
          <w:szCs w:val="24"/>
        </w:rPr>
      </w:pPr>
    </w:p>
    <w:p w14:paraId="07317395" w14:textId="5D6105B7"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DA SILVA</w:t>
      </w:r>
      <w:r w:rsidR="00427E4D" w:rsidRPr="00B41996">
        <w:rPr>
          <w:rFonts w:ascii="Times New Roman" w:hAnsi="Times New Roman" w:cs="Times New Roman"/>
          <w:sz w:val="24"/>
          <w:szCs w:val="24"/>
        </w:rPr>
        <w:t xml:space="preserve">, R. (2013)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b/>
          <w:bCs/>
          <w:sz w:val="24"/>
          <w:szCs w:val="24"/>
        </w:rPr>
        <w:t xml:space="preserve">: an </w:t>
      </w:r>
      <w:proofErr w:type="spellStart"/>
      <w:r w:rsidR="00427E4D" w:rsidRPr="00B41996">
        <w:rPr>
          <w:rFonts w:ascii="Times New Roman" w:hAnsi="Times New Roman" w:cs="Times New Roman"/>
          <w:b/>
          <w:bCs/>
          <w:sz w:val="24"/>
          <w:szCs w:val="24"/>
        </w:rPr>
        <w:t>ideological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historical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introduction</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https://anarquismorj.wordpress.com/textos-e-documentos/teoria-e-debate/anarquismo-introducao-historica-rafael-v-da-silva/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10 May 2020).</w:t>
      </w:r>
    </w:p>
    <w:p w14:paraId="1FF6B6B9" w14:textId="77777777" w:rsidR="00356BBE" w:rsidRDefault="00356BBE" w:rsidP="00356BBE">
      <w:pPr>
        <w:pStyle w:val="Bibliografia"/>
        <w:spacing w:after="0" w:line="240" w:lineRule="auto"/>
        <w:jc w:val="both"/>
        <w:rPr>
          <w:rFonts w:ascii="Times New Roman" w:hAnsi="Times New Roman" w:cs="Times New Roman"/>
          <w:sz w:val="24"/>
          <w:szCs w:val="24"/>
        </w:rPr>
      </w:pPr>
    </w:p>
    <w:p w14:paraId="0F2BC0AC" w14:textId="011C1FCD"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DOMBEY</w:t>
      </w:r>
      <w:r w:rsidR="00427E4D" w:rsidRPr="00B41996">
        <w:rPr>
          <w:rFonts w:ascii="Times New Roman" w:hAnsi="Times New Roman" w:cs="Times New Roman"/>
          <w:sz w:val="24"/>
          <w:szCs w:val="24"/>
        </w:rPr>
        <w:t>, D. (2020) ‘</w:t>
      </w:r>
      <w:proofErr w:type="spellStart"/>
      <w:r w:rsidR="00427E4D" w:rsidRPr="00B41996">
        <w:rPr>
          <w:rFonts w:ascii="Times New Roman" w:hAnsi="Times New Roman" w:cs="Times New Roman"/>
          <w:b/>
          <w:bCs/>
          <w:sz w:val="24"/>
          <w:szCs w:val="24"/>
        </w:rPr>
        <w:t>Spain’s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economy</w:t>
      </w:r>
      <w:proofErr w:type="spellEnd"/>
      <w:r w:rsidR="00427E4D" w:rsidRPr="00B41996">
        <w:rPr>
          <w:rFonts w:ascii="Times New Roman" w:hAnsi="Times New Roman" w:cs="Times New Roman"/>
          <w:b/>
          <w:bCs/>
          <w:sz w:val="24"/>
          <w:szCs w:val="24"/>
        </w:rPr>
        <w:t xml:space="preserve"> set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suffer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most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from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coronavirus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crisis</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Financial Times</w:t>
      </w:r>
      <w:r w:rsidR="00427E4D" w:rsidRPr="00B41996">
        <w:rPr>
          <w:rFonts w:ascii="Times New Roman" w:hAnsi="Times New Roman" w:cs="Times New Roman"/>
          <w:sz w:val="24"/>
          <w:szCs w:val="24"/>
        </w:rPr>
        <w:t xml:space="preserve">, 4 </w:t>
      </w:r>
      <w:proofErr w:type="spellStart"/>
      <w:r w:rsidR="00427E4D" w:rsidRPr="00B41996">
        <w:rPr>
          <w:rFonts w:ascii="Times New Roman" w:hAnsi="Times New Roman" w:cs="Times New Roman"/>
          <w:sz w:val="24"/>
          <w:szCs w:val="24"/>
        </w:rPr>
        <w:t>September</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https://www.ft.com/content/396415a2-7778-4675-8bec-da8fca154bca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2DC23E1C" w14:textId="4D2927A9" w:rsidR="00356BBE" w:rsidRDefault="00356BBE" w:rsidP="00356BBE">
      <w:pPr>
        <w:pStyle w:val="Bibliografia"/>
        <w:spacing w:after="0" w:line="240" w:lineRule="auto"/>
        <w:jc w:val="both"/>
        <w:rPr>
          <w:rFonts w:ascii="Times New Roman" w:hAnsi="Times New Roman" w:cs="Times New Roman"/>
          <w:sz w:val="24"/>
          <w:szCs w:val="24"/>
        </w:rPr>
      </w:pPr>
    </w:p>
    <w:p w14:paraId="3EE34E0B" w14:textId="77777777" w:rsidR="00D933E3" w:rsidRPr="00D933E3" w:rsidRDefault="00D933E3" w:rsidP="00D933E3"/>
    <w:p w14:paraId="1C8B3A0A" w14:textId="0BC74770"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lastRenderedPageBreak/>
        <w:t xml:space="preserve">EL PAIS </w:t>
      </w:r>
      <w:r w:rsidR="00427E4D" w:rsidRPr="00B41996">
        <w:rPr>
          <w:rFonts w:ascii="Times New Roman" w:hAnsi="Times New Roman" w:cs="Times New Roman"/>
          <w:sz w:val="24"/>
          <w:szCs w:val="24"/>
        </w:rPr>
        <w:t xml:space="preserve">(2020) </w:t>
      </w:r>
      <w:r w:rsidR="00427E4D" w:rsidRPr="00B41996">
        <w:rPr>
          <w:rFonts w:ascii="Times New Roman" w:hAnsi="Times New Roman" w:cs="Times New Roman"/>
          <w:b/>
          <w:bCs/>
          <w:sz w:val="24"/>
          <w:szCs w:val="24"/>
        </w:rPr>
        <w:t xml:space="preserve">Spanish PM </w:t>
      </w:r>
      <w:proofErr w:type="spellStart"/>
      <w:r w:rsidR="00427E4D" w:rsidRPr="00B41996">
        <w:rPr>
          <w:rFonts w:ascii="Times New Roman" w:hAnsi="Times New Roman" w:cs="Times New Roman"/>
          <w:b/>
          <w:bCs/>
          <w:sz w:val="24"/>
          <w:szCs w:val="24"/>
        </w:rPr>
        <w:t>finds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support</w:t>
      </w:r>
      <w:proofErr w:type="spellEnd"/>
      <w:r w:rsidR="00427E4D" w:rsidRPr="00B41996">
        <w:rPr>
          <w:rFonts w:ascii="Times New Roman" w:hAnsi="Times New Roman" w:cs="Times New Roman"/>
          <w:b/>
          <w:bCs/>
          <w:sz w:val="24"/>
          <w:szCs w:val="24"/>
        </w:rPr>
        <w:t xml:space="preserve"> in </w:t>
      </w:r>
      <w:proofErr w:type="spellStart"/>
      <w:r w:rsidR="00427E4D" w:rsidRPr="00B41996">
        <w:rPr>
          <w:rFonts w:ascii="Times New Roman" w:hAnsi="Times New Roman" w:cs="Times New Roman"/>
          <w:b/>
          <w:bCs/>
          <w:sz w:val="24"/>
          <w:szCs w:val="24"/>
        </w:rPr>
        <w:t>Congress</w:t>
      </w:r>
      <w:proofErr w:type="spellEnd"/>
      <w:r w:rsidR="00427E4D" w:rsidRPr="00B41996">
        <w:rPr>
          <w:rFonts w:ascii="Times New Roman" w:hAnsi="Times New Roman" w:cs="Times New Roman"/>
          <w:b/>
          <w:bCs/>
          <w:sz w:val="24"/>
          <w:szCs w:val="24"/>
        </w:rPr>
        <w:t xml:space="preserve"> for </w:t>
      </w:r>
      <w:proofErr w:type="spellStart"/>
      <w:r w:rsidR="00427E4D" w:rsidRPr="00B41996">
        <w:rPr>
          <w:rFonts w:ascii="Times New Roman" w:hAnsi="Times New Roman" w:cs="Times New Roman"/>
          <w:b/>
          <w:bCs/>
          <w:sz w:val="24"/>
          <w:szCs w:val="24"/>
        </w:rPr>
        <w:t>fifth</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extension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state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alarm</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https://english.elpais.com/spanish_news/2020-05-20/spanish-pm-finds-support-in-congress-for-fifth-extension-to-state-of-alarm.html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xml:space="preserve">: 4 </w:t>
      </w:r>
      <w:proofErr w:type="spellStart"/>
      <w:r w:rsidR="00427E4D" w:rsidRPr="00B41996">
        <w:rPr>
          <w:rFonts w:ascii="Times New Roman" w:hAnsi="Times New Roman" w:cs="Times New Roman"/>
          <w:sz w:val="24"/>
          <w:szCs w:val="24"/>
        </w:rPr>
        <w:t>June</w:t>
      </w:r>
      <w:proofErr w:type="spellEnd"/>
      <w:r w:rsidR="00427E4D" w:rsidRPr="00B41996">
        <w:rPr>
          <w:rFonts w:ascii="Times New Roman" w:hAnsi="Times New Roman" w:cs="Times New Roman"/>
          <w:sz w:val="24"/>
          <w:szCs w:val="24"/>
        </w:rPr>
        <w:t xml:space="preserve"> 2020).</w:t>
      </w:r>
    </w:p>
    <w:p w14:paraId="243E43E9" w14:textId="77777777" w:rsidR="00427E4D" w:rsidRPr="00B41996" w:rsidRDefault="00427E4D"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de </w:t>
      </w:r>
      <w:proofErr w:type="spellStart"/>
      <w:r w:rsidRPr="00B41996">
        <w:rPr>
          <w:rFonts w:ascii="Times New Roman" w:hAnsi="Times New Roman" w:cs="Times New Roman"/>
          <w:sz w:val="24"/>
          <w:szCs w:val="24"/>
        </w:rPr>
        <w:t>la</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Escosura</w:t>
      </w:r>
      <w:proofErr w:type="spellEnd"/>
      <w:r w:rsidRPr="00B41996">
        <w:rPr>
          <w:rFonts w:ascii="Times New Roman" w:hAnsi="Times New Roman" w:cs="Times New Roman"/>
          <w:sz w:val="24"/>
          <w:szCs w:val="24"/>
        </w:rPr>
        <w:t xml:space="preserve">, L. (2016) </w:t>
      </w:r>
      <w:r w:rsidRPr="00B41996">
        <w:rPr>
          <w:rFonts w:ascii="Times New Roman" w:hAnsi="Times New Roman" w:cs="Times New Roman"/>
          <w:b/>
          <w:bCs/>
          <w:sz w:val="24"/>
          <w:szCs w:val="24"/>
        </w:rPr>
        <w:t xml:space="preserve">Spanish </w:t>
      </w:r>
      <w:proofErr w:type="spellStart"/>
      <w:r w:rsidRPr="00B41996">
        <w:rPr>
          <w:rFonts w:ascii="Times New Roman" w:hAnsi="Times New Roman" w:cs="Times New Roman"/>
          <w:b/>
          <w:bCs/>
          <w:sz w:val="24"/>
          <w:szCs w:val="24"/>
        </w:rPr>
        <w:t>economic</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growth</w:t>
      </w:r>
      <w:proofErr w:type="spellEnd"/>
      <w:r w:rsidRPr="00B41996">
        <w:rPr>
          <w:rFonts w:ascii="Times New Roman" w:hAnsi="Times New Roman" w:cs="Times New Roman"/>
          <w:b/>
          <w:bCs/>
          <w:sz w:val="24"/>
          <w:szCs w:val="24"/>
        </w:rPr>
        <w:t xml:space="preserve"> in </w:t>
      </w:r>
      <w:proofErr w:type="spellStart"/>
      <w:r w:rsidRPr="00B41996">
        <w:rPr>
          <w:rFonts w:ascii="Times New Roman" w:hAnsi="Times New Roman" w:cs="Times New Roman"/>
          <w:b/>
          <w:bCs/>
          <w:sz w:val="24"/>
          <w:szCs w:val="24"/>
        </w:rPr>
        <w:t>the</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long</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run</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What</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historical</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national</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accounts</w:t>
      </w:r>
      <w:proofErr w:type="spellEnd"/>
      <w:r w:rsidRPr="00B41996">
        <w:rPr>
          <w:rFonts w:ascii="Times New Roman" w:hAnsi="Times New Roman" w:cs="Times New Roman"/>
          <w:b/>
          <w:bCs/>
          <w:sz w:val="24"/>
          <w:szCs w:val="24"/>
        </w:rPr>
        <w:t xml:space="preserve"> show</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https://voxeu.org/article/spanish-economic-growth-long-run (</w:t>
      </w:r>
      <w:proofErr w:type="spellStart"/>
      <w:r w:rsidRPr="00B41996">
        <w:rPr>
          <w:rFonts w:ascii="Times New Roman" w:hAnsi="Times New Roman" w:cs="Times New Roman"/>
          <w:sz w:val="24"/>
          <w:szCs w:val="24"/>
        </w:rPr>
        <w:t>Accessed</w:t>
      </w:r>
      <w:proofErr w:type="spellEnd"/>
      <w:r w:rsidRPr="00B41996">
        <w:rPr>
          <w:rFonts w:ascii="Times New Roman" w:hAnsi="Times New Roman" w:cs="Times New Roman"/>
          <w:sz w:val="24"/>
          <w:szCs w:val="24"/>
        </w:rPr>
        <w:t>: 15 May 2020).</w:t>
      </w:r>
    </w:p>
    <w:p w14:paraId="2EA3E5E4" w14:textId="77777777" w:rsidR="00356BBE" w:rsidRDefault="00356BBE" w:rsidP="00356BBE">
      <w:pPr>
        <w:pStyle w:val="Bibliografia"/>
        <w:spacing w:after="0" w:line="240" w:lineRule="auto"/>
        <w:jc w:val="both"/>
        <w:rPr>
          <w:rFonts w:ascii="Times New Roman" w:hAnsi="Times New Roman" w:cs="Times New Roman"/>
          <w:sz w:val="24"/>
          <w:szCs w:val="24"/>
        </w:rPr>
      </w:pPr>
    </w:p>
    <w:p w14:paraId="03C016EB" w14:textId="6CB893A4"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ESENWEIN</w:t>
      </w:r>
      <w:r w:rsidR="00427E4D" w:rsidRPr="00B41996">
        <w:rPr>
          <w:rFonts w:ascii="Times New Roman" w:hAnsi="Times New Roman" w:cs="Times New Roman"/>
          <w:sz w:val="24"/>
          <w:szCs w:val="24"/>
        </w:rPr>
        <w:t>, G. (2004)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b/>
          <w:bCs/>
          <w:sz w:val="24"/>
          <w:szCs w:val="24"/>
        </w:rPr>
        <w:t xml:space="preserve">’, in New </w:t>
      </w:r>
      <w:proofErr w:type="spellStart"/>
      <w:r w:rsidR="00427E4D" w:rsidRPr="00B41996">
        <w:rPr>
          <w:rFonts w:ascii="Times New Roman" w:hAnsi="Times New Roman" w:cs="Times New Roman"/>
          <w:b/>
          <w:bCs/>
          <w:sz w:val="24"/>
          <w:szCs w:val="24"/>
        </w:rPr>
        <w:t>Dictionary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History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Ideas</w:t>
      </w:r>
      <w:proofErr w:type="spellEnd"/>
      <w:r w:rsidR="00427E4D" w:rsidRPr="00B41996">
        <w:rPr>
          <w:rFonts w:ascii="Times New Roman" w:hAnsi="Times New Roman" w:cs="Times New Roman"/>
          <w:sz w:val="24"/>
          <w:szCs w:val="24"/>
        </w:rPr>
        <w:t xml:space="preserve">. New York: Charles </w:t>
      </w:r>
      <w:proofErr w:type="spellStart"/>
      <w:r w:rsidR="00427E4D" w:rsidRPr="00B41996">
        <w:rPr>
          <w:rFonts w:ascii="Times New Roman" w:hAnsi="Times New Roman" w:cs="Times New Roman"/>
          <w:sz w:val="24"/>
          <w:szCs w:val="24"/>
        </w:rPr>
        <w:t>Scribner’s</w:t>
      </w:r>
      <w:proofErr w:type="spellEnd"/>
      <w:r w:rsidR="00427E4D" w:rsidRPr="00B41996">
        <w:rPr>
          <w:rFonts w:ascii="Times New Roman" w:hAnsi="Times New Roman" w:cs="Times New Roman"/>
          <w:sz w:val="24"/>
          <w:szCs w:val="24"/>
        </w:rPr>
        <w:t xml:space="preserve"> Sons, pp. 66–69.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https://www.researchgate.net/publication /311885228_Anarchism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12 May 2020).</w:t>
      </w:r>
    </w:p>
    <w:p w14:paraId="7B3BDD9B" w14:textId="77777777" w:rsidR="00427E4D" w:rsidRPr="00B41996" w:rsidRDefault="00427E4D"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Federal </w:t>
      </w:r>
      <w:proofErr w:type="spellStart"/>
      <w:r w:rsidRPr="00B41996">
        <w:rPr>
          <w:rFonts w:ascii="Times New Roman" w:hAnsi="Times New Roman" w:cs="Times New Roman"/>
          <w:sz w:val="24"/>
          <w:szCs w:val="24"/>
        </w:rPr>
        <w:t>Foreign</w:t>
      </w:r>
      <w:proofErr w:type="spellEnd"/>
      <w:r w:rsidRPr="00B41996">
        <w:rPr>
          <w:rFonts w:ascii="Times New Roman" w:hAnsi="Times New Roman" w:cs="Times New Roman"/>
          <w:sz w:val="24"/>
          <w:szCs w:val="24"/>
        </w:rPr>
        <w:t xml:space="preserve"> Office (2020) </w:t>
      </w:r>
      <w:proofErr w:type="spellStart"/>
      <w:r w:rsidRPr="00B41996">
        <w:rPr>
          <w:rFonts w:ascii="Times New Roman" w:hAnsi="Times New Roman" w:cs="Times New Roman"/>
          <w:b/>
          <w:bCs/>
          <w:sz w:val="24"/>
          <w:szCs w:val="24"/>
        </w:rPr>
        <w:t>Solidarity</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with</w:t>
      </w:r>
      <w:proofErr w:type="spellEnd"/>
      <w:r w:rsidRPr="00B41996">
        <w:rPr>
          <w:rFonts w:ascii="Times New Roman" w:hAnsi="Times New Roman" w:cs="Times New Roman"/>
          <w:b/>
          <w:bCs/>
          <w:sz w:val="24"/>
          <w:szCs w:val="24"/>
        </w:rPr>
        <w:t xml:space="preserve"> Spain, </w:t>
      </w:r>
      <w:proofErr w:type="spellStart"/>
      <w:r w:rsidRPr="00B41996">
        <w:rPr>
          <w:rFonts w:ascii="Times New Roman" w:hAnsi="Times New Roman" w:cs="Times New Roman"/>
          <w:b/>
          <w:bCs/>
          <w:sz w:val="24"/>
          <w:szCs w:val="24"/>
        </w:rPr>
        <w:t>tackling</w:t>
      </w:r>
      <w:proofErr w:type="spellEnd"/>
      <w:r w:rsidRPr="00B41996">
        <w:rPr>
          <w:rFonts w:ascii="Times New Roman" w:hAnsi="Times New Roman" w:cs="Times New Roman"/>
          <w:b/>
          <w:bCs/>
          <w:sz w:val="24"/>
          <w:szCs w:val="24"/>
        </w:rPr>
        <w:t xml:space="preserve"> Covid-19 </w:t>
      </w:r>
      <w:proofErr w:type="spellStart"/>
      <w:r w:rsidRPr="00B41996">
        <w:rPr>
          <w:rFonts w:ascii="Times New Roman" w:hAnsi="Times New Roman" w:cs="Times New Roman"/>
          <w:b/>
          <w:bCs/>
          <w:sz w:val="24"/>
          <w:szCs w:val="24"/>
        </w:rPr>
        <w:t>jointly</w:t>
      </w:r>
      <w:proofErr w:type="spellEnd"/>
      <w:r w:rsidRPr="00B41996">
        <w:rPr>
          <w:rFonts w:ascii="Times New Roman" w:hAnsi="Times New Roman" w:cs="Times New Roman"/>
          <w:b/>
          <w:bCs/>
          <w:sz w:val="24"/>
          <w:szCs w:val="24"/>
        </w:rPr>
        <w:t xml:space="preserve"> as </w:t>
      </w:r>
      <w:proofErr w:type="spellStart"/>
      <w:r w:rsidRPr="00B41996">
        <w:rPr>
          <w:rFonts w:ascii="Times New Roman" w:hAnsi="Times New Roman" w:cs="Times New Roman"/>
          <w:b/>
          <w:bCs/>
          <w:sz w:val="24"/>
          <w:szCs w:val="24"/>
        </w:rPr>
        <w:t>the</w:t>
      </w:r>
      <w:proofErr w:type="spellEnd"/>
      <w:r w:rsidRPr="00B41996">
        <w:rPr>
          <w:rFonts w:ascii="Times New Roman" w:hAnsi="Times New Roman" w:cs="Times New Roman"/>
          <w:b/>
          <w:bCs/>
          <w:sz w:val="24"/>
          <w:szCs w:val="24"/>
        </w:rPr>
        <w:t xml:space="preserve"> EU, </w:t>
      </w:r>
      <w:proofErr w:type="spellStart"/>
      <w:r w:rsidRPr="00B41996">
        <w:rPr>
          <w:rFonts w:ascii="Times New Roman" w:hAnsi="Times New Roman" w:cs="Times New Roman"/>
          <w:b/>
          <w:bCs/>
          <w:sz w:val="24"/>
          <w:szCs w:val="24"/>
        </w:rPr>
        <w:t>Auswärtiges</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Amt</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https://www.auswaertiges-amt.de/de/aussenpolitik/laender/spanien-node/maas-spanien-covid19-europa-/2337134 (</w:t>
      </w:r>
      <w:proofErr w:type="spellStart"/>
      <w:r w:rsidRPr="00B41996">
        <w:rPr>
          <w:rFonts w:ascii="Times New Roman" w:hAnsi="Times New Roman" w:cs="Times New Roman"/>
          <w:sz w:val="24"/>
          <w:szCs w:val="24"/>
        </w:rPr>
        <w:t>Accessed</w:t>
      </w:r>
      <w:proofErr w:type="spellEnd"/>
      <w:r w:rsidRPr="00B41996">
        <w:rPr>
          <w:rFonts w:ascii="Times New Roman" w:hAnsi="Times New Roman" w:cs="Times New Roman"/>
          <w:sz w:val="24"/>
          <w:szCs w:val="24"/>
        </w:rPr>
        <w:t>: 19 May 2020).</w:t>
      </w:r>
    </w:p>
    <w:p w14:paraId="42B171E7" w14:textId="55E84C83"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FORTE, F</w:t>
      </w:r>
      <w:r w:rsidR="00427E4D" w:rsidRPr="00B41996">
        <w:rPr>
          <w:rFonts w:ascii="Times New Roman" w:hAnsi="Times New Roman" w:cs="Times New Roman"/>
          <w:sz w:val="24"/>
          <w:szCs w:val="24"/>
        </w:rPr>
        <w:t xml:space="preserve">. (2020) </w:t>
      </w:r>
      <w:proofErr w:type="spellStart"/>
      <w:r w:rsidR="00427E4D" w:rsidRPr="00B41996">
        <w:rPr>
          <w:rFonts w:ascii="Times New Roman" w:hAnsi="Times New Roman" w:cs="Times New Roman"/>
          <w:b/>
          <w:bCs/>
          <w:sz w:val="24"/>
          <w:szCs w:val="24"/>
        </w:rPr>
        <w:t>Coronavirus</w:t>
      </w:r>
      <w:proofErr w:type="spellEnd"/>
      <w:r w:rsidR="00427E4D" w:rsidRPr="00B41996">
        <w:rPr>
          <w:rFonts w:ascii="Times New Roman" w:hAnsi="Times New Roman" w:cs="Times New Roman"/>
          <w:b/>
          <w:bCs/>
          <w:sz w:val="24"/>
          <w:szCs w:val="24"/>
        </w:rPr>
        <w:t xml:space="preserve"> (COVID-19) </w:t>
      </w:r>
      <w:proofErr w:type="spellStart"/>
      <w:r w:rsidR="00427E4D" w:rsidRPr="00B41996">
        <w:rPr>
          <w:rFonts w:ascii="Times New Roman" w:hAnsi="Times New Roman" w:cs="Times New Roman"/>
          <w:b/>
          <w:bCs/>
          <w:sz w:val="24"/>
          <w:szCs w:val="24"/>
        </w:rPr>
        <w:t>outbreak</w:t>
      </w:r>
      <w:proofErr w:type="spellEnd"/>
      <w:r w:rsidR="00427E4D" w:rsidRPr="00B41996">
        <w:rPr>
          <w:rFonts w:ascii="Times New Roman" w:hAnsi="Times New Roman" w:cs="Times New Roman"/>
          <w:b/>
          <w:bCs/>
          <w:sz w:val="24"/>
          <w:szCs w:val="24"/>
        </w:rPr>
        <w:t xml:space="preserve"> in Spain - </w:t>
      </w:r>
      <w:proofErr w:type="spellStart"/>
      <w:r w:rsidR="00427E4D" w:rsidRPr="00B41996">
        <w:rPr>
          <w:rFonts w:ascii="Times New Roman" w:hAnsi="Times New Roman" w:cs="Times New Roman"/>
          <w:b/>
          <w:bCs/>
          <w:sz w:val="24"/>
          <w:szCs w:val="24"/>
        </w:rPr>
        <w:t>Statistics</w:t>
      </w:r>
      <w:proofErr w:type="spellEnd"/>
      <w:r w:rsidR="00427E4D" w:rsidRPr="00B41996">
        <w:rPr>
          <w:rFonts w:ascii="Times New Roman" w:hAnsi="Times New Roman" w:cs="Times New Roman"/>
          <w:b/>
          <w:bCs/>
          <w:sz w:val="24"/>
          <w:szCs w:val="24"/>
        </w:rPr>
        <w:t xml:space="preserve"> &amp; </w:t>
      </w:r>
      <w:proofErr w:type="spellStart"/>
      <w:r w:rsidR="00427E4D" w:rsidRPr="00B41996">
        <w:rPr>
          <w:rFonts w:ascii="Times New Roman" w:hAnsi="Times New Roman" w:cs="Times New Roman"/>
          <w:b/>
          <w:bCs/>
          <w:sz w:val="24"/>
          <w:szCs w:val="24"/>
        </w:rPr>
        <w:t>Facts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Statista</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https://www.statista.com/topics/6118/coronavirus-covid-19-outbreak-in-spain/#dossierSummary __chapter2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706C4DD4"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C6B88A8" w14:textId="48FD242E"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GAMERO</w:t>
      </w:r>
      <w:r w:rsidR="00427E4D" w:rsidRPr="00B41996">
        <w:rPr>
          <w:rFonts w:ascii="Times New Roman" w:hAnsi="Times New Roman" w:cs="Times New Roman"/>
          <w:sz w:val="24"/>
          <w:szCs w:val="24"/>
        </w:rPr>
        <w:t xml:space="preserve">, J. (1997) </w:t>
      </w:r>
      <w:r w:rsidR="00427E4D" w:rsidRPr="00B41996">
        <w:rPr>
          <w:rFonts w:ascii="Times New Roman" w:hAnsi="Times New Roman" w:cs="Times New Roman"/>
          <w:b/>
          <w:bCs/>
          <w:sz w:val="24"/>
          <w:szCs w:val="24"/>
        </w:rPr>
        <w:t>Living Utopia (</w:t>
      </w:r>
      <w:proofErr w:type="spellStart"/>
      <w:r w:rsidR="00427E4D" w:rsidRPr="00B41996">
        <w:rPr>
          <w:rFonts w:ascii="Times New Roman" w:hAnsi="Times New Roman" w:cs="Times New Roman"/>
          <w:b/>
          <w:bCs/>
          <w:sz w:val="24"/>
          <w:szCs w:val="24"/>
        </w:rPr>
        <w:t>Documentary</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Televisión</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Española</w:t>
      </w:r>
      <w:proofErr w:type="spellEnd"/>
      <w:r w:rsidR="00427E4D" w:rsidRPr="00B41996">
        <w:rPr>
          <w:rFonts w:ascii="Times New Roman" w:hAnsi="Times New Roman" w:cs="Times New Roman"/>
          <w:sz w:val="24"/>
          <w:szCs w:val="24"/>
        </w:rPr>
        <w:t xml:space="preserve"> (TVE).</w:t>
      </w:r>
    </w:p>
    <w:p w14:paraId="708BFDB9" w14:textId="77777777" w:rsidR="00356BBE" w:rsidRDefault="00356BBE" w:rsidP="00356BBE">
      <w:pPr>
        <w:pStyle w:val="Bibliografia"/>
        <w:spacing w:after="0" w:line="240" w:lineRule="auto"/>
        <w:jc w:val="both"/>
        <w:rPr>
          <w:rFonts w:ascii="Times New Roman" w:hAnsi="Times New Roman" w:cs="Times New Roman"/>
          <w:sz w:val="24"/>
          <w:szCs w:val="24"/>
        </w:rPr>
      </w:pPr>
    </w:p>
    <w:p w14:paraId="3466516D" w14:textId="7FA3015E"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GARRETT</w:t>
      </w:r>
      <w:r w:rsidR="00427E4D" w:rsidRPr="00B41996">
        <w:rPr>
          <w:rFonts w:ascii="Times New Roman" w:hAnsi="Times New Roman" w:cs="Times New Roman"/>
          <w:sz w:val="24"/>
          <w:szCs w:val="24"/>
        </w:rPr>
        <w:t xml:space="preserve">, T. A. (2007) </w:t>
      </w:r>
      <w:r w:rsidR="00427E4D" w:rsidRPr="00B41996">
        <w:rPr>
          <w:rFonts w:ascii="Times New Roman" w:hAnsi="Times New Roman" w:cs="Times New Roman"/>
          <w:b/>
          <w:bCs/>
          <w:sz w:val="24"/>
          <w:szCs w:val="24"/>
        </w:rPr>
        <w:t>‘</w:t>
      </w:r>
      <w:proofErr w:type="spellStart"/>
      <w:r w:rsidR="00427E4D" w:rsidRPr="00B41996">
        <w:rPr>
          <w:rFonts w:ascii="Times New Roman" w:hAnsi="Times New Roman" w:cs="Times New Roman"/>
          <w:b/>
          <w:bCs/>
          <w:sz w:val="24"/>
          <w:szCs w:val="24"/>
        </w:rPr>
        <w:t>Economic</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Effects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1918 Influenza </w:t>
      </w:r>
      <w:proofErr w:type="spellStart"/>
      <w:r w:rsidR="00427E4D" w:rsidRPr="00B41996">
        <w:rPr>
          <w:rFonts w:ascii="Times New Roman" w:hAnsi="Times New Roman" w:cs="Times New Roman"/>
          <w:b/>
          <w:bCs/>
          <w:sz w:val="24"/>
          <w:szCs w:val="24"/>
        </w:rPr>
        <w:t>Pandemic</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p. 26.</w:t>
      </w:r>
    </w:p>
    <w:p w14:paraId="46333DEC" w14:textId="77777777" w:rsidR="00356BBE" w:rsidRDefault="00356BBE" w:rsidP="00356BBE">
      <w:pPr>
        <w:pStyle w:val="Bibliografia"/>
        <w:spacing w:after="0" w:line="240" w:lineRule="auto"/>
        <w:jc w:val="both"/>
        <w:rPr>
          <w:rFonts w:ascii="Times New Roman" w:hAnsi="Times New Roman" w:cs="Times New Roman"/>
          <w:sz w:val="24"/>
          <w:szCs w:val="24"/>
        </w:rPr>
      </w:pPr>
    </w:p>
    <w:p w14:paraId="544E8582" w14:textId="1B0042F6"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GOODMAN</w:t>
      </w:r>
      <w:r w:rsidR="00427E4D" w:rsidRPr="00B41996">
        <w:rPr>
          <w:rFonts w:ascii="Times New Roman" w:hAnsi="Times New Roman" w:cs="Times New Roman"/>
          <w:sz w:val="24"/>
          <w:szCs w:val="24"/>
        </w:rPr>
        <w:t xml:space="preserve">, P. (2010) </w:t>
      </w:r>
      <w:proofErr w:type="spellStart"/>
      <w:r w:rsidR="00427E4D" w:rsidRPr="00B41996">
        <w:rPr>
          <w:rFonts w:ascii="Times New Roman" w:hAnsi="Times New Roman" w:cs="Times New Roman"/>
          <w:b/>
          <w:bCs/>
          <w:sz w:val="24"/>
          <w:szCs w:val="24"/>
        </w:rPr>
        <w:t>Drawing</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line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once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again</w:t>
      </w:r>
      <w:proofErr w:type="spellEnd"/>
      <w:r w:rsidR="00427E4D" w:rsidRPr="00B41996">
        <w:rPr>
          <w:rFonts w:ascii="Times New Roman" w:hAnsi="Times New Roman" w:cs="Times New Roman"/>
          <w:b/>
          <w:bCs/>
          <w:sz w:val="24"/>
          <w:szCs w:val="24"/>
        </w:rPr>
        <w:t xml:space="preserve">: Paul </w:t>
      </w:r>
      <w:proofErr w:type="spellStart"/>
      <w:r w:rsidR="00427E4D" w:rsidRPr="00B41996">
        <w:rPr>
          <w:rFonts w:ascii="Times New Roman" w:hAnsi="Times New Roman" w:cs="Times New Roman"/>
          <w:b/>
          <w:bCs/>
          <w:sz w:val="24"/>
          <w:szCs w:val="24"/>
        </w:rPr>
        <w:t>Goodman’s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anarchist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writings</w:t>
      </w:r>
      <w:proofErr w:type="spellEnd"/>
      <w:r w:rsidR="00427E4D" w:rsidRPr="00B41996">
        <w:rPr>
          <w:rFonts w:ascii="Times New Roman" w:hAnsi="Times New Roman" w:cs="Times New Roman"/>
          <w:sz w:val="24"/>
          <w:szCs w:val="24"/>
        </w:rPr>
        <w:t xml:space="preserve">. Oakland, </w:t>
      </w:r>
      <w:proofErr w:type="spellStart"/>
      <w:r w:rsidR="00427E4D" w:rsidRPr="00B41996">
        <w:rPr>
          <w:rFonts w:ascii="Times New Roman" w:hAnsi="Times New Roman" w:cs="Times New Roman"/>
          <w:sz w:val="24"/>
          <w:szCs w:val="24"/>
        </w:rPr>
        <w:t>Calif</w:t>
      </w:r>
      <w:proofErr w:type="spellEnd"/>
      <w:r w:rsidR="00427E4D" w:rsidRPr="00B41996">
        <w:rPr>
          <w:rFonts w:ascii="Times New Roman" w:hAnsi="Times New Roman" w:cs="Times New Roman"/>
          <w:sz w:val="24"/>
          <w:szCs w:val="24"/>
        </w:rPr>
        <w:t>: PM.</w:t>
      </w:r>
    </w:p>
    <w:p w14:paraId="7D0B8924" w14:textId="77777777" w:rsidR="00356BBE" w:rsidRDefault="00356BBE" w:rsidP="00356BBE">
      <w:pPr>
        <w:pStyle w:val="Bibliografia"/>
        <w:spacing w:after="0" w:line="240" w:lineRule="auto"/>
        <w:jc w:val="both"/>
        <w:rPr>
          <w:rFonts w:ascii="Times New Roman" w:hAnsi="Times New Roman" w:cs="Times New Roman"/>
          <w:sz w:val="24"/>
          <w:szCs w:val="24"/>
        </w:rPr>
      </w:pPr>
    </w:p>
    <w:p w14:paraId="6364ADEE" w14:textId="149BE20B"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GOTTSCHALK</w:t>
      </w:r>
      <w:r w:rsidR="00427E4D" w:rsidRPr="00B41996">
        <w:rPr>
          <w:rFonts w:ascii="Times New Roman" w:hAnsi="Times New Roman" w:cs="Times New Roman"/>
          <w:sz w:val="24"/>
          <w:szCs w:val="24"/>
        </w:rPr>
        <w:t>, L. (1944) ‘</w:t>
      </w:r>
      <w:r w:rsidR="00427E4D" w:rsidRPr="00B41996">
        <w:rPr>
          <w:rFonts w:ascii="Times New Roman" w:hAnsi="Times New Roman" w:cs="Times New Roman"/>
          <w:b/>
          <w:bCs/>
          <w:sz w:val="24"/>
          <w:szCs w:val="24"/>
        </w:rPr>
        <w:t xml:space="preserve">Causes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Revolution’, American </w:t>
      </w:r>
      <w:proofErr w:type="spellStart"/>
      <w:r w:rsidR="00427E4D" w:rsidRPr="00B41996">
        <w:rPr>
          <w:rFonts w:ascii="Times New Roman" w:hAnsi="Times New Roman" w:cs="Times New Roman"/>
          <w:b/>
          <w:bCs/>
          <w:sz w:val="24"/>
          <w:szCs w:val="24"/>
        </w:rPr>
        <w:t>Journal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Sociology</w:t>
      </w:r>
      <w:proofErr w:type="spellEnd"/>
      <w:r w:rsidR="00427E4D" w:rsidRPr="00B41996">
        <w:rPr>
          <w:rFonts w:ascii="Times New Roman" w:hAnsi="Times New Roman" w:cs="Times New Roman"/>
          <w:sz w:val="24"/>
          <w:szCs w:val="24"/>
        </w:rPr>
        <w:t>, 50(1).</w:t>
      </w:r>
    </w:p>
    <w:p w14:paraId="7647B268"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8717E45" w14:textId="4AFD7406"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GUÉRIN</w:t>
      </w:r>
      <w:r w:rsidR="00427E4D" w:rsidRPr="00B41996">
        <w:rPr>
          <w:rFonts w:ascii="Times New Roman" w:hAnsi="Times New Roman" w:cs="Times New Roman"/>
          <w:sz w:val="24"/>
          <w:szCs w:val="24"/>
        </w:rPr>
        <w:t xml:space="preserve">, D., Chomsky, N. </w:t>
      </w:r>
      <w:proofErr w:type="spellStart"/>
      <w:r w:rsidR="00427E4D" w:rsidRPr="00B41996">
        <w:rPr>
          <w:rFonts w:ascii="Times New Roman" w:hAnsi="Times New Roman" w:cs="Times New Roman"/>
          <w:sz w:val="24"/>
          <w:szCs w:val="24"/>
        </w:rPr>
        <w:t>and</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Klopper</w:t>
      </w:r>
      <w:proofErr w:type="spellEnd"/>
      <w:r w:rsidR="00427E4D" w:rsidRPr="00B41996">
        <w:rPr>
          <w:rFonts w:ascii="Times New Roman" w:hAnsi="Times New Roman" w:cs="Times New Roman"/>
          <w:sz w:val="24"/>
          <w:szCs w:val="24"/>
        </w:rPr>
        <w:t xml:space="preserve">, M. (1970)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from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theory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practice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Repr</w:t>
      </w:r>
      <w:proofErr w:type="spellEnd"/>
      <w:r w:rsidR="00427E4D" w:rsidRPr="00B41996">
        <w:rPr>
          <w:rFonts w:ascii="Times New Roman" w:hAnsi="Times New Roman" w:cs="Times New Roman"/>
          <w:sz w:val="24"/>
          <w:szCs w:val="24"/>
        </w:rPr>
        <w:t xml:space="preserve">. New York: </w:t>
      </w:r>
      <w:proofErr w:type="spellStart"/>
      <w:r w:rsidR="00427E4D" w:rsidRPr="00B41996">
        <w:rPr>
          <w:rFonts w:ascii="Times New Roman" w:hAnsi="Times New Roman" w:cs="Times New Roman"/>
          <w:sz w:val="24"/>
          <w:szCs w:val="24"/>
        </w:rPr>
        <w:t>Monthly</w:t>
      </w:r>
      <w:proofErr w:type="spellEnd"/>
      <w:r w:rsidR="00427E4D" w:rsidRPr="00B41996">
        <w:rPr>
          <w:rFonts w:ascii="Times New Roman" w:hAnsi="Times New Roman" w:cs="Times New Roman"/>
          <w:sz w:val="24"/>
          <w:szCs w:val="24"/>
        </w:rPr>
        <w:t xml:space="preserve"> Review Press.</w:t>
      </w:r>
    </w:p>
    <w:p w14:paraId="05ABFFEE" w14:textId="77777777" w:rsidR="00356BBE" w:rsidRDefault="00356BBE" w:rsidP="00356BBE">
      <w:pPr>
        <w:pStyle w:val="Bibliografia"/>
        <w:spacing w:after="0" w:line="240" w:lineRule="auto"/>
        <w:jc w:val="both"/>
        <w:rPr>
          <w:rFonts w:ascii="Times New Roman" w:hAnsi="Times New Roman" w:cs="Times New Roman"/>
          <w:sz w:val="24"/>
          <w:szCs w:val="24"/>
        </w:rPr>
      </w:pPr>
    </w:p>
    <w:p w14:paraId="2505EBBE" w14:textId="5C00F049"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HERMET</w:t>
      </w:r>
      <w:r w:rsidR="00427E4D" w:rsidRPr="00B41996">
        <w:rPr>
          <w:rFonts w:ascii="Times New Roman" w:hAnsi="Times New Roman" w:cs="Times New Roman"/>
          <w:sz w:val="24"/>
          <w:szCs w:val="24"/>
        </w:rPr>
        <w:t xml:space="preserve">, G. (1996) </w:t>
      </w:r>
      <w:r w:rsidR="00427E4D" w:rsidRPr="00B41996">
        <w:rPr>
          <w:rFonts w:ascii="Times New Roman" w:hAnsi="Times New Roman" w:cs="Times New Roman"/>
          <w:b/>
          <w:bCs/>
          <w:sz w:val="24"/>
          <w:szCs w:val="24"/>
        </w:rPr>
        <w:t xml:space="preserve">Histoire </w:t>
      </w:r>
      <w:proofErr w:type="spellStart"/>
      <w:r w:rsidR="00427E4D" w:rsidRPr="00B41996">
        <w:rPr>
          <w:rFonts w:ascii="Times New Roman" w:hAnsi="Times New Roman" w:cs="Times New Roman"/>
          <w:b/>
          <w:bCs/>
          <w:sz w:val="24"/>
          <w:szCs w:val="24"/>
        </w:rPr>
        <w:t>des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nations</w:t>
      </w:r>
      <w:proofErr w:type="spellEnd"/>
      <w:r w:rsidR="00427E4D" w:rsidRPr="00B41996">
        <w:rPr>
          <w:rFonts w:ascii="Times New Roman" w:hAnsi="Times New Roman" w:cs="Times New Roman"/>
          <w:b/>
          <w:bCs/>
          <w:sz w:val="24"/>
          <w:szCs w:val="24"/>
        </w:rPr>
        <w:t xml:space="preserve"> et </w:t>
      </w:r>
      <w:proofErr w:type="spellStart"/>
      <w:r w:rsidR="00427E4D" w:rsidRPr="00B41996">
        <w:rPr>
          <w:rFonts w:ascii="Times New Roman" w:hAnsi="Times New Roman" w:cs="Times New Roman"/>
          <w:b/>
          <w:bCs/>
          <w:sz w:val="24"/>
          <w:szCs w:val="24"/>
        </w:rPr>
        <w:t>du</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nationalisme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Europe</w:t>
      </w:r>
      <w:proofErr w:type="spellEnd"/>
      <w:r w:rsidR="00427E4D" w:rsidRPr="00B41996">
        <w:rPr>
          <w:rFonts w:ascii="Times New Roman" w:hAnsi="Times New Roman" w:cs="Times New Roman"/>
          <w:sz w:val="24"/>
          <w:szCs w:val="24"/>
        </w:rPr>
        <w:t xml:space="preserve">. Paris: </w:t>
      </w:r>
      <w:proofErr w:type="spellStart"/>
      <w:r w:rsidR="00427E4D" w:rsidRPr="00B41996">
        <w:rPr>
          <w:rFonts w:ascii="Times New Roman" w:hAnsi="Times New Roman" w:cs="Times New Roman"/>
          <w:sz w:val="24"/>
          <w:szCs w:val="24"/>
        </w:rPr>
        <w:t>Editions</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du</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Seuil</w:t>
      </w:r>
      <w:proofErr w:type="spellEnd"/>
      <w:r w:rsidR="00427E4D" w:rsidRPr="00B41996">
        <w:rPr>
          <w:rFonts w:ascii="Times New Roman" w:hAnsi="Times New Roman" w:cs="Times New Roman"/>
          <w:sz w:val="24"/>
          <w:szCs w:val="24"/>
        </w:rPr>
        <w:t xml:space="preserve"> (Points, H198).</w:t>
      </w:r>
    </w:p>
    <w:p w14:paraId="7BFA46CF" w14:textId="77777777" w:rsidR="00356BBE" w:rsidRDefault="00356BBE" w:rsidP="00356BBE">
      <w:pPr>
        <w:pStyle w:val="Bibliografia"/>
        <w:spacing w:after="0" w:line="240" w:lineRule="auto"/>
        <w:jc w:val="both"/>
        <w:rPr>
          <w:rFonts w:ascii="Times New Roman" w:hAnsi="Times New Roman" w:cs="Times New Roman"/>
          <w:sz w:val="24"/>
          <w:szCs w:val="24"/>
        </w:rPr>
      </w:pPr>
    </w:p>
    <w:p w14:paraId="6F31A738" w14:textId="5B20BB7D"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JOHNSON</w:t>
      </w:r>
      <w:r w:rsidR="00427E4D" w:rsidRPr="00B41996">
        <w:rPr>
          <w:rFonts w:ascii="Times New Roman" w:hAnsi="Times New Roman" w:cs="Times New Roman"/>
          <w:sz w:val="24"/>
          <w:szCs w:val="24"/>
        </w:rPr>
        <w:t>, K. (2020) ‘</w:t>
      </w:r>
      <w:r w:rsidR="00427E4D" w:rsidRPr="00B41996">
        <w:rPr>
          <w:rFonts w:ascii="Times New Roman" w:hAnsi="Times New Roman" w:cs="Times New Roman"/>
          <w:b/>
          <w:bCs/>
          <w:sz w:val="24"/>
          <w:szCs w:val="24"/>
        </w:rPr>
        <w:t xml:space="preserve">Fighting </w:t>
      </w:r>
      <w:proofErr w:type="spellStart"/>
      <w:r w:rsidR="00427E4D" w:rsidRPr="00B41996">
        <w:rPr>
          <w:rFonts w:ascii="Times New Roman" w:hAnsi="Times New Roman" w:cs="Times New Roman"/>
          <w:b/>
          <w:bCs/>
          <w:sz w:val="24"/>
          <w:szCs w:val="24"/>
        </w:rPr>
        <w:t>Pandemic</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Europe</w:t>
      </w:r>
      <w:proofErr w:type="spellEnd"/>
      <w:r w:rsidR="00427E4D" w:rsidRPr="00B41996">
        <w:rPr>
          <w:rFonts w:ascii="Times New Roman" w:hAnsi="Times New Roman" w:cs="Times New Roman"/>
          <w:b/>
          <w:bCs/>
          <w:sz w:val="24"/>
          <w:szCs w:val="24"/>
        </w:rPr>
        <w:t xml:space="preserve"> Divides </w:t>
      </w:r>
      <w:proofErr w:type="spellStart"/>
      <w:r w:rsidR="00427E4D" w:rsidRPr="00B41996">
        <w:rPr>
          <w:rFonts w:ascii="Times New Roman" w:hAnsi="Times New Roman" w:cs="Times New Roman"/>
          <w:b/>
          <w:bCs/>
          <w:sz w:val="24"/>
          <w:szCs w:val="24"/>
        </w:rPr>
        <w:t>Again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Along</w:t>
      </w:r>
      <w:proofErr w:type="spellEnd"/>
      <w:r w:rsidR="00427E4D" w:rsidRPr="00B41996">
        <w:rPr>
          <w:rFonts w:ascii="Times New Roman" w:hAnsi="Times New Roman" w:cs="Times New Roman"/>
          <w:b/>
          <w:bCs/>
          <w:sz w:val="24"/>
          <w:szCs w:val="24"/>
        </w:rPr>
        <w:t xml:space="preserve"> North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South Lines</w:t>
      </w:r>
      <w:r w:rsidR="00427E4D" w:rsidRPr="00B41996">
        <w:rPr>
          <w:rFonts w:ascii="Times New Roman" w:hAnsi="Times New Roman" w:cs="Times New Roman"/>
          <w:sz w:val="24"/>
          <w:szCs w:val="24"/>
        </w:rPr>
        <w:t xml:space="preserve"> - Southern countries </w:t>
      </w:r>
      <w:proofErr w:type="spellStart"/>
      <w:r w:rsidR="00427E4D" w:rsidRPr="00B41996">
        <w:rPr>
          <w:rFonts w:ascii="Times New Roman" w:hAnsi="Times New Roman" w:cs="Times New Roman"/>
          <w:sz w:val="24"/>
          <w:szCs w:val="24"/>
        </w:rPr>
        <w:t>push</w:t>
      </w:r>
      <w:proofErr w:type="spellEnd"/>
      <w:r w:rsidR="00427E4D" w:rsidRPr="00B41996">
        <w:rPr>
          <w:rFonts w:ascii="Times New Roman" w:hAnsi="Times New Roman" w:cs="Times New Roman"/>
          <w:sz w:val="24"/>
          <w:szCs w:val="24"/>
        </w:rPr>
        <w:t xml:space="preserve"> for a </w:t>
      </w:r>
      <w:proofErr w:type="spellStart"/>
      <w:r w:rsidR="00427E4D" w:rsidRPr="00B41996">
        <w:rPr>
          <w:rFonts w:ascii="Times New Roman" w:hAnsi="Times New Roman" w:cs="Times New Roman"/>
          <w:sz w:val="24"/>
          <w:szCs w:val="24"/>
        </w:rPr>
        <w:t>eurobond</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while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the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wealthy</w:t>
      </w:r>
      <w:proofErr w:type="spellEnd"/>
      <w:r w:rsidR="00427E4D" w:rsidRPr="00B41996">
        <w:rPr>
          <w:rFonts w:ascii="Times New Roman" w:hAnsi="Times New Roman" w:cs="Times New Roman"/>
          <w:sz w:val="24"/>
          <w:szCs w:val="24"/>
        </w:rPr>
        <w:t xml:space="preserve"> North </w:t>
      </w:r>
      <w:proofErr w:type="spellStart"/>
      <w:r w:rsidR="00427E4D" w:rsidRPr="00B41996">
        <w:rPr>
          <w:rFonts w:ascii="Times New Roman" w:hAnsi="Times New Roman" w:cs="Times New Roman"/>
          <w:sz w:val="24"/>
          <w:szCs w:val="24"/>
        </w:rPr>
        <w:t>says</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nein</w:t>
      </w:r>
      <w:proofErr w:type="spellEnd"/>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FP </w:t>
      </w:r>
      <w:proofErr w:type="spellStart"/>
      <w:r w:rsidR="00427E4D" w:rsidRPr="00B41996">
        <w:rPr>
          <w:rFonts w:ascii="Times New Roman" w:hAnsi="Times New Roman" w:cs="Times New Roman"/>
          <w:i/>
          <w:iCs/>
          <w:sz w:val="24"/>
          <w:szCs w:val="24"/>
        </w:rPr>
        <w:t>Foreign</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Policy</w:t>
      </w:r>
      <w:proofErr w:type="spellEnd"/>
      <w:r w:rsidR="00427E4D" w:rsidRPr="00B41996">
        <w:rPr>
          <w:rFonts w:ascii="Times New Roman" w:hAnsi="Times New Roman" w:cs="Times New Roman"/>
          <w:sz w:val="24"/>
          <w:szCs w:val="24"/>
        </w:rPr>
        <w:t xml:space="preserve">, 30 March.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https://foreignpolicy.com/2020/03/30/coronavirus-pandemic-europe-north-south-eurobond/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6521125F" w14:textId="77777777" w:rsidR="00356BBE" w:rsidRDefault="00356BBE" w:rsidP="00356BBE">
      <w:pPr>
        <w:pStyle w:val="Bibliografia"/>
        <w:spacing w:after="0" w:line="240" w:lineRule="auto"/>
        <w:jc w:val="both"/>
        <w:rPr>
          <w:rFonts w:ascii="Times New Roman" w:hAnsi="Times New Roman" w:cs="Times New Roman"/>
          <w:sz w:val="24"/>
          <w:szCs w:val="24"/>
        </w:rPr>
      </w:pPr>
    </w:p>
    <w:p w14:paraId="5EE90F52" w14:textId="3C2DE390"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LA MONCLOA</w:t>
      </w:r>
      <w:r w:rsidR="00427E4D" w:rsidRPr="00B41996">
        <w:rPr>
          <w:rFonts w:ascii="Times New Roman" w:hAnsi="Times New Roman" w:cs="Times New Roman"/>
          <w:sz w:val="24"/>
          <w:szCs w:val="24"/>
        </w:rPr>
        <w:t xml:space="preserve">, M. </w:t>
      </w:r>
      <w:proofErr w:type="spellStart"/>
      <w:r w:rsidR="00427E4D" w:rsidRPr="00B41996">
        <w:rPr>
          <w:rFonts w:ascii="Times New Roman" w:hAnsi="Times New Roman" w:cs="Times New Roman"/>
          <w:sz w:val="24"/>
          <w:szCs w:val="24"/>
        </w:rPr>
        <w:t>of</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the</w:t>
      </w:r>
      <w:proofErr w:type="spellEnd"/>
      <w:r w:rsidR="00427E4D" w:rsidRPr="00B41996">
        <w:rPr>
          <w:rFonts w:ascii="Times New Roman" w:hAnsi="Times New Roman" w:cs="Times New Roman"/>
          <w:sz w:val="24"/>
          <w:szCs w:val="24"/>
        </w:rPr>
        <w:t xml:space="preserve"> P. (2020) </w:t>
      </w:r>
      <w:proofErr w:type="spellStart"/>
      <w:r w:rsidR="00427E4D" w:rsidRPr="00B41996">
        <w:rPr>
          <w:rFonts w:ascii="Times New Roman" w:hAnsi="Times New Roman" w:cs="Times New Roman"/>
          <w:b/>
          <w:bCs/>
          <w:sz w:val="24"/>
          <w:szCs w:val="24"/>
        </w:rPr>
        <w:t>History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Culture</w:t>
      </w:r>
      <w:proofErr w:type="spellEnd"/>
      <w:r w:rsidR="00427E4D" w:rsidRPr="00B41996">
        <w:rPr>
          <w:rFonts w:ascii="Times New Roman" w:hAnsi="Times New Roman" w:cs="Times New Roman"/>
          <w:b/>
          <w:bCs/>
          <w:sz w:val="24"/>
          <w:szCs w:val="24"/>
        </w:rPr>
        <w:t xml:space="preserve">, La </w:t>
      </w:r>
      <w:proofErr w:type="spellStart"/>
      <w:r w:rsidR="00427E4D" w:rsidRPr="00B41996">
        <w:rPr>
          <w:rFonts w:ascii="Times New Roman" w:hAnsi="Times New Roman" w:cs="Times New Roman"/>
          <w:b/>
          <w:bCs/>
          <w:sz w:val="24"/>
          <w:szCs w:val="24"/>
        </w:rPr>
        <w:t>Moncloa</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https://www.lamoncloa.gob.es/lang/en/espana/historyandculture/Paginas/index.aspx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18 May 2020).</w:t>
      </w:r>
    </w:p>
    <w:p w14:paraId="0D42607A" w14:textId="77777777" w:rsidR="00356BBE" w:rsidRDefault="00356BBE" w:rsidP="00356BBE">
      <w:pPr>
        <w:pStyle w:val="Bibliografia"/>
        <w:spacing w:after="0" w:line="240" w:lineRule="auto"/>
        <w:jc w:val="both"/>
        <w:rPr>
          <w:rFonts w:ascii="Times New Roman" w:hAnsi="Times New Roman" w:cs="Times New Roman"/>
          <w:sz w:val="24"/>
          <w:szCs w:val="24"/>
          <w:lang w:val="de-DE"/>
        </w:rPr>
      </w:pPr>
    </w:p>
    <w:p w14:paraId="2DFD9FEC" w14:textId="1A19025C"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lang w:val="de-DE"/>
        </w:rPr>
        <w:t>MACHER,</w:t>
      </w:r>
      <w:r w:rsidR="00427E4D" w:rsidRPr="00B41996">
        <w:rPr>
          <w:rFonts w:ascii="Times New Roman" w:hAnsi="Times New Roman" w:cs="Times New Roman"/>
          <w:sz w:val="24"/>
          <w:szCs w:val="24"/>
          <w:lang w:val="de-DE"/>
        </w:rPr>
        <w:t xml:space="preserve"> J. (2018) </w:t>
      </w:r>
      <w:r w:rsidR="00427E4D" w:rsidRPr="00B41996">
        <w:rPr>
          <w:rFonts w:ascii="Times New Roman" w:hAnsi="Times New Roman" w:cs="Times New Roman"/>
          <w:b/>
          <w:bCs/>
          <w:sz w:val="24"/>
          <w:szCs w:val="24"/>
          <w:lang w:val="de-DE"/>
        </w:rPr>
        <w:t>Spanien zehn Jahre nach der Krise - Alles wieder gut?</w:t>
      </w:r>
      <w:r w:rsidR="00427E4D" w:rsidRPr="00B41996">
        <w:rPr>
          <w:rFonts w:ascii="Times New Roman" w:hAnsi="Times New Roman" w:cs="Times New Roman"/>
          <w:sz w:val="24"/>
          <w:szCs w:val="24"/>
          <w:lang w:val="de-DE"/>
        </w:rPr>
        <w:t xml:space="preserve">, </w:t>
      </w:r>
      <w:r w:rsidR="00427E4D" w:rsidRPr="00B41996">
        <w:rPr>
          <w:rFonts w:ascii="Times New Roman" w:hAnsi="Times New Roman" w:cs="Times New Roman"/>
          <w:i/>
          <w:iCs/>
          <w:sz w:val="24"/>
          <w:szCs w:val="24"/>
          <w:lang w:val="de-DE"/>
        </w:rPr>
        <w:t>Deutschlandfunk Kultur</w:t>
      </w:r>
      <w:r w:rsidR="00427E4D" w:rsidRPr="00B41996">
        <w:rPr>
          <w:rFonts w:ascii="Times New Roman" w:hAnsi="Times New Roman" w:cs="Times New Roman"/>
          <w:sz w:val="24"/>
          <w:szCs w:val="24"/>
          <w:lang w:val="de-DE"/>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https://www.deutschlandfunkkultur.de/spanien-zehn-jahre-nach-der-krise-alles-wieder-gut.1076.de.html?dram%3Aarticle_id=417457&amp;fbclid=IwAR0WssvW0Pd9j1iBi_wS0n86XS3-jS_2I8M9gh4Q7oQWvfxWgsOzaOFKWoU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25 May 2020).</w:t>
      </w:r>
    </w:p>
    <w:p w14:paraId="564FB056" w14:textId="77777777" w:rsidR="00356BBE" w:rsidRDefault="00356BBE" w:rsidP="00356BBE">
      <w:pPr>
        <w:pStyle w:val="Bibliografia"/>
        <w:spacing w:after="0" w:line="240" w:lineRule="auto"/>
        <w:jc w:val="both"/>
        <w:rPr>
          <w:rFonts w:ascii="Times New Roman" w:hAnsi="Times New Roman" w:cs="Times New Roman"/>
          <w:sz w:val="24"/>
          <w:szCs w:val="24"/>
        </w:rPr>
      </w:pPr>
    </w:p>
    <w:p w14:paraId="75ECE01F" w14:textId="2ED371FC"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MARTINI,</w:t>
      </w:r>
      <w:r w:rsidR="00427E4D" w:rsidRPr="00B41996">
        <w:rPr>
          <w:rFonts w:ascii="Times New Roman" w:hAnsi="Times New Roman" w:cs="Times New Roman"/>
          <w:sz w:val="24"/>
          <w:szCs w:val="24"/>
        </w:rPr>
        <w:t xml:space="preserve"> M. </w:t>
      </w:r>
      <w:r w:rsidR="00427E4D" w:rsidRPr="00B41996">
        <w:rPr>
          <w:rFonts w:ascii="Times New Roman" w:hAnsi="Times New Roman" w:cs="Times New Roman"/>
          <w:i/>
          <w:iCs/>
          <w:sz w:val="24"/>
          <w:szCs w:val="24"/>
        </w:rPr>
        <w:t>et al.</w:t>
      </w:r>
      <w:r w:rsidR="00427E4D" w:rsidRPr="00B41996">
        <w:rPr>
          <w:rFonts w:ascii="Times New Roman" w:hAnsi="Times New Roman" w:cs="Times New Roman"/>
          <w:sz w:val="24"/>
          <w:szCs w:val="24"/>
        </w:rPr>
        <w:t xml:space="preserve"> (2019) ‘</w:t>
      </w:r>
      <w:r w:rsidR="00427E4D" w:rsidRPr="00B41996">
        <w:rPr>
          <w:rFonts w:ascii="Times New Roman" w:hAnsi="Times New Roman" w:cs="Times New Roman"/>
          <w:b/>
          <w:bCs/>
          <w:sz w:val="24"/>
          <w:szCs w:val="24"/>
        </w:rPr>
        <w:t xml:space="preserve">The Spanish Influenza </w:t>
      </w:r>
      <w:proofErr w:type="spellStart"/>
      <w:r w:rsidR="00427E4D" w:rsidRPr="00B41996">
        <w:rPr>
          <w:rFonts w:ascii="Times New Roman" w:hAnsi="Times New Roman" w:cs="Times New Roman"/>
          <w:b/>
          <w:bCs/>
          <w:sz w:val="24"/>
          <w:szCs w:val="24"/>
        </w:rPr>
        <w:t>Pandemic</w:t>
      </w:r>
      <w:proofErr w:type="spellEnd"/>
      <w:r w:rsidR="00427E4D" w:rsidRPr="00B41996">
        <w:rPr>
          <w:rFonts w:ascii="Times New Roman" w:hAnsi="Times New Roman" w:cs="Times New Roman"/>
          <w:b/>
          <w:bCs/>
          <w:sz w:val="24"/>
          <w:szCs w:val="24"/>
        </w:rPr>
        <w:t xml:space="preserve">: a </w:t>
      </w:r>
      <w:proofErr w:type="spellStart"/>
      <w:r w:rsidR="00427E4D" w:rsidRPr="00B41996">
        <w:rPr>
          <w:rFonts w:ascii="Times New Roman" w:hAnsi="Times New Roman" w:cs="Times New Roman"/>
          <w:b/>
          <w:bCs/>
          <w:sz w:val="24"/>
          <w:szCs w:val="24"/>
        </w:rPr>
        <w:t>lesson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from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history</w:t>
      </w:r>
      <w:proofErr w:type="spellEnd"/>
      <w:r w:rsidR="00427E4D" w:rsidRPr="00B41996">
        <w:rPr>
          <w:rFonts w:ascii="Times New Roman" w:hAnsi="Times New Roman" w:cs="Times New Roman"/>
          <w:b/>
          <w:bCs/>
          <w:sz w:val="24"/>
          <w:szCs w:val="24"/>
        </w:rPr>
        <w:t xml:space="preserve"> 100 </w:t>
      </w:r>
      <w:proofErr w:type="spellStart"/>
      <w:r w:rsidR="00427E4D" w:rsidRPr="00B41996">
        <w:rPr>
          <w:rFonts w:ascii="Times New Roman" w:hAnsi="Times New Roman" w:cs="Times New Roman"/>
          <w:b/>
          <w:bCs/>
          <w:sz w:val="24"/>
          <w:szCs w:val="24"/>
        </w:rPr>
        <w:t>years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after</w:t>
      </w:r>
      <w:proofErr w:type="spellEnd"/>
      <w:r w:rsidR="00427E4D" w:rsidRPr="00B41996">
        <w:rPr>
          <w:rFonts w:ascii="Times New Roman" w:hAnsi="Times New Roman" w:cs="Times New Roman"/>
          <w:b/>
          <w:bCs/>
          <w:sz w:val="24"/>
          <w:szCs w:val="24"/>
        </w:rPr>
        <w:t xml:space="preserve"> 1918</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i/>
          <w:iCs/>
          <w:sz w:val="24"/>
          <w:szCs w:val="24"/>
        </w:rPr>
        <w:t>Journal</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of</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Preventive</w:t>
      </w:r>
      <w:proofErr w:type="spellEnd"/>
      <w:r w:rsidR="00427E4D" w:rsidRPr="00B41996">
        <w:rPr>
          <w:rFonts w:ascii="Times New Roman" w:hAnsi="Times New Roman" w:cs="Times New Roman"/>
          <w:i/>
          <w:iCs/>
          <w:sz w:val="24"/>
          <w:szCs w:val="24"/>
        </w:rPr>
        <w:t xml:space="preserve"> Medicine </w:t>
      </w:r>
      <w:proofErr w:type="spellStart"/>
      <w:r w:rsidR="00427E4D" w:rsidRPr="00B41996">
        <w:rPr>
          <w:rFonts w:ascii="Times New Roman" w:hAnsi="Times New Roman" w:cs="Times New Roman"/>
          <w:i/>
          <w:iCs/>
          <w:sz w:val="24"/>
          <w:szCs w:val="24"/>
        </w:rPr>
        <w:t>and</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Hygiene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Vol</w:t>
      </w:r>
      <w:proofErr w:type="spellEnd"/>
      <w:r w:rsidR="00427E4D" w:rsidRPr="00B41996">
        <w:rPr>
          <w:rFonts w:ascii="Times New Roman" w:hAnsi="Times New Roman" w:cs="Times New Roman"/>
          <w:sz w:val="24"/>
          <w:szCs w:val="24"/>
        </w:rPr>
        <w:t xml:space="preserve"> 60.</w:t>
      </w:r>
    </w:p>
    <w:p w14:paraId="29B3F260" w14:textId="77777777" w:rsidR="00356BBE" w:rsidRDefault="00356BBE" w:rsidP="00356BBE">
      <w:pPr>
        <w:pStyle w:val="Bibliografia"/>
        <w:spacing w:after="0" w:line="240" w:lineRule="auto"/>
        <w:jc w:val="both"/>
        <w:rPr>
          <w:rFonts w:ascii="Times New Roman" w:hAnsi="Times New Roman" w:cs="Times New Roman"/>
          <w:sz w:val="24"/>
          <w:szCs w:val="24"/>
        </w:rPr>
      </w:pPr>
    </w:p>
    <w:p w14:paraId="1B5EF8BB" w14:textId="23E8432A" w:rsidR="00427E4D" w:rsidRPr="00B41996" w:rsidRDefault="00356BBE"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lastRenderedPageBreak/>
        <w:t>MELMAN</w:t>
      </w:r>
      <w:r w:rsidR="00427E4D" w:rsidRPr="00B41996">
        <w:rPr>
          <w:rFonts w:ascii="Times New Roman" w:hAnsi="Times New Roman" w:cs="Times New Roman"/>
          <w:sz w:val="24"/>
          <w:szCs w:val="24"/>
        </w:rPr>
        <w:t xml:space="preserve">, S. (2001) </w:t>
      </w:r>
      <w:proofErr w:type="spellStart"/>
      <w:r w:rsidR="00427E4D" w:rsidRPr="00B41996">
        <w:rPr>
          <w:rFonts w:ascii="Times New Roman" w:hAnsi="Times New Roman" w:cs="Times New Roman"/>
          <w:b/>
          <w:bCs/>
          <w:sz w:val="24"/>
          <w:szCs w:val="24"/>
        </w:rPr>
        <w:t>After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Capitalism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From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Managerialism</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Workplace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Democracy</w:t>
      </w:r>
      <w:proofErr w:type="spellEnd"/>
      <w:r w:rsidR="00427E4D" w:rsidRPr="00B41996">
        <w:rPr>
          <w:rFonts w:ascii="Times New Roman" w:hAnsi="Times New Roman" w:cs="Times New Roman"/>
          <w:sz w:val="24"/>
          <w:szCs w:val="24"/>
        </w:rPr>
        <w:t xml:space="preserve">. New York: Alfred A. </w:t>
      </w:r>
      <w:proofErr w:type="spellStart"/>
      <w:r w:rsidR="00427E4D" w:rsidRPr="00B41996">
        <w:rPr>
          <w:rFonts w:ascii="Times New Roman" w:hAnsi="Times New Roman" w:cs="Times New Roman"/>
          <w:sz w:val="24"/>
          <w:szCs w:val="24"/>
        </w:rPr>
        <w:t>Knopf</w:t>
      </w:r>
      <w:proofErr w:type="spellEnd"/>
      <w:r w:rsidR="00427E4D" w:rsidRPr="00B41996">
        <w:rPr>
          <w:rFonts w:ascii="Times New Roman" w:hAnsi="Times New Roman" w:cs="Times New Roman"/>
          <w:sz w:val="24"/>
          <w:szCs w:val="24"/>
        </w:rPr>
        <w:t>.</w:t>
      </w:r>
    </w:p>
    <w:p w14:paraId="65DAD72E" w14:textId="77777777" w:rsidR="00223B9C" w:rsidRDefault="00223B9C" w:rsidP="00356BBE">
      <w:pPr>
        <w:pStyle w:val="Bibliografia"/>
        <w:spacing w:after="0" w:line="240" w:lineRule="auto"/>
        <w:jc w:val="both"/>
        <w:rPr>
          <w:rFonts w:ascii="Times New Roman" w:hAnsi="Times New Roman" w:cs="Times New Roman"/>
          <w:sz w:val="24"/>
          <w:szCs w:val="24"/>
        </w:rPr>
      </w:pPr>
    </w:p>
    <w:p w14:paraId="2578CDF7" w14:textId="555A0D77"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MERRIAM-WEBSTER</w:t>
      </w:r>
      <w:r w:rsidR="00427E4D" w:rsidRPr="00B41996">
        <w:rPr>
          <w:rFonts w:ascii="Times New Roman" w:hAnsi="Times New Roman" w:cs="Times New Roman"/>
          <w:sz w:val="24"/>
          <w:szCs w:val="24"/>
        </w:rPr>
        <w:t xml:space="preserve"> (2020) </w:t>
      </w:r>
      <w:proofErr w:type="spellStart"/>
      <w:r w:rsidR="00427E4D" w:rsidRPr="00B41996">
        <w:rPr>
          <w:rFonts w:ascii="Times New Roman" w:hAnsi="Times New Roman" w:cs="Times New Roman"/>
          <w:b/>
          <w:bCs/>
          <w:sz w:val="24"/>
          <w:szCs w:val="24"/>
        </w:rPr>
        <w:t>Anarchism</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https://www.merriam-webster.com/dictionary /</w:t>
      </w:r>
      <w:proofErr w:type="spellStart"/>
      <w:r w:rsidR="00427E4D" w:rsidRPr="00B41996">
        <w:rPr>
          <w:rFonts w:ascii="Times New Roman" w:hAnsi="Times New Roman" w:cs="Times New Roman"/>
          <w:sz w:val="24"/>
          <w:szCs w:val="24"/>
        </w:rPr>
        <w:t>anarchism</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21 May 2020).</w:t>
      </w:r>
    </w:p>
    <w:p w14:paraId="373CB809" w14:textId="77777777" w:rsidR="00223B9C" w:rsidRDefault="00223B9C" w:rsidP="00356BBE">
      <w:pPr>
        <w:pStyle w:val="Bibliografia"/>
        <w:spacing w:after="0" w:line="240" w:lineRule="auto"/>
        <w:jc w:val="both"/>
        <w:rPr>
          <w:rFonts w:ascii="Times New Roman" w:hAnsi="Times New Roman" w:cs="Times New Roman"/>
          <w:sz w:val="24"/>
          <w:szCs w:val="24"/>
        </w:rPr>
      </w:pPr>
    </w:p>
    <w:p w14:paraId="268240C4" w14:textId="06A8F354"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MINDER</w:t>
      </w:r>
      <w:r w:rsidR="00427E4D" w:rsidRPr="00B41996">
        <w:rPr>
          <w:rFonts w:ascii="Times New Roman" w:hAnsi="Times New Roman" w:cs="Times New Roman"/>
          <w:sz w:val="24"/>
          <w:szCs w:val="24"/>
        </w:rPr>
        <w:t>, R. (2018) ‘</w:t>
      </w:r>
      <w:proofErr w:type="spellStart"/>
      <w:r w:rsidR="00427E4D" w:rsidRPr="00B41996">
        <w:rPr>
          <w:rFonts w:ascii="Times New Roman" w:hAnsi="Times New Roman" w:cs="Times New Roman"/>
          <w:b/>
          <w:bCs/>
          <w:sz w:val="24"/>
          <w:szCs w:val="24"/>
        </w:rPr>
        <w:t>Can</w:t>
      </w:r>
      <w:proofErr w:type="spellEnd"/>
      <w:r w:rsidR="00427E4D" w:rsidRPr="00B41996">
        <w:rPr>
          <w:rFonts w:ascii="Times New Roman" w:hAnsi="Times New Roman" w:cs="Times New Roman"/>
          <w:b/>
          <w:bCs/>
          <w:sz w:val="24"/>
          <w:szCs w:val="24"/>
        </w:rPr>
        <w:t xml:space="preserve"> Pedro Sánchez </w:t>
      </w:r>
      <w:proofErr w:type="spellStart"/>
      <w:r w:rsidR="00427E4D" w:rsidRPr="00B41996">
        <w:rPr>
          <w:rFonts w:ascii="Times New Roman" w:hAnsi="Times New Roman" w:cs="Times New Roman"/>
          <w:b/>
          <w:bCs/>
          <w:sz w:val="24"/>
          <w:szCs w:val="24"/>
        </w:rPr>
        <w:t>Put</w:t>
      </w:r>
      <w:proofErr w:type="spellEnd"/>
      <w:r w:rsidR="00427E4D" w:rsidRPr="00B41996">
        <w:rPr>
          <w:rFonts w:ascii="Times New Roman" w:hAnsi="Times New Roman" w:cs="Times New Roman"/>
          <w:b/>
          <w:bCs/>
          <w:sz w:val="24"/>
          <w:szCs w:val="24"/>
        </w:rPr>
        <w:t xml:space="preserve"> Spain Back </w:t>
      </w:r>
      <w:proofErr w:type="spellStart"/>
      <w:r w:rsidR="00427E4D" w:rsidRPr="00B41996">
        <w:rPr>
          <w:rFonts w:ascii="Times New Roman" w:hAnsi="Times New Roman" w:cs="Times New Roman"/>
          <w:b/>
          <w:bCs/>
          <w:sz w:val="24"/>
          <w:szCs w:val="24"/>
        </w:rPr>
        <w:t>Together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Again</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 The 2017 </w:t>
      </w:r>
      <w:proofErr w:type="spellStart"/>
      <w:r w:rsidR="00427E4D" w:rsidRPr="00B41996">
        <w:rPr>
          <w:rFonts w:ascii="Times New Roman" w:hAnsi="Times New Roman" w:cs="Times New Roman"/>
          <w:sz w:val="24"/>
          <w:szCs w:val="24"/>
        </w:rPr>
        <w:t>crisis</w:t>
      </w:r>
      <w:proofErr w:type="spellEnd"/>
      <w:r w:rsidR="00427E4D" w:rsidRPr="00B41996">
        <w:rPr>
          <w:rFonts w:ascii="Times New Roman" w:hAnsi="Times New Roman" w:cs="Times New Roman"/>
          <w:sz w:val="24"/>
          <w:szCs w:val="24"/>
        </w:rPr>
        <w:t xml:space="preserve"> in </w:t>
      </w:r>
      <w:proofErr w:type="spellStart"/>
      <w:r w:rsidR="00427E4D" w:rsidRPr="00B41996">
        <w:rPr>
          <w:rFonts w:ascii="Times New Roman" w:hAnsi="Times New Roman" w:cs="Times New Roman"/>
          <w:sz w:val="24"/>
          <w:szCs w:val="24"/>
        </w:rPr>
        <w:t>Catalonia</w:t>
      </w:r>
      <w:proofErr w:type="spellEnd"/>
      <w:r w:rsidR="00427E4D" w:rsidRPr="00B41996">
        <w:rPr>
          <w:rFonts w:ascii="Times New Roman" w:hAnsi="Times New Roman" w:cs="Times New Roman"/>
          <w:sz w:val="24"/>
          <w:szCs w:val="24"/>
        </w:rPr>
        <w:t xml:space="preserve"> tore </w:t>
      </w:r>
      <w:proofErr w:type="spellStart"/>
      <w:r w:rsidR="00427E4D" w:rsidRPr="00B41996">
        <w:rPr>
          <w:rFonts w:ascii="Times New Roman" w:hAnsi="Times New Roman" w:cs="Times New Roman"/>
          <w:sz w:val="24"/>
          <w:szCs w:val="24"/>
        </w:rPr>
        <w:t>the</w:t>
      </w:r>
      <w:proofErr w:type="spellEnd"/>
      <w:r w:rsidR="00427E4D" w:rsidRPr="00B41996">
        <w:rPr>
          <w:rFonts w:ascii="Times New Roman" w:hAnsi="Times New Roman" w:cs="Times New Roman"/>
          <w:sz w:val="24"/>
          <w:szCs w:val="24"/>
        </w:rPr>
        <w:t xml:space="preserve"> country apart. The new Spanish prime </w:t>
      </w:r>
      <w:proofErr w:type="spellStart"/>
      <w:r w:rsidR="00427E4D" w:rsidRPr="00B41996">
        <w:rPr>
          <w:rFonts w:ascii="Times New Roman" w:hAnsi="Times New Roman" w:cs="Times New Roman"/>
          <w:sz w:val="24"/>
          <w:szCs w:val="24"/>
        </w:rPr>
        <w:t>minister</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will</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need</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to</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fend</w:t>
      </w:r>
      <w:proofErr w:type="spellEnd"/>
      <w:r w:rsidR="00427E4D" w:rsidRPr="00B41996">
        <w:rPr>
          <w:rFonts w:ascii="Times New Roman" w:hAnsi="Times New Roman" w:cs="Times New Roman"/>
          <w:sz w:val="24"/>
          <w:szCs w:val="24"/>
        </w:rPr>
        <w:t xml:space="preserve"> off </w:t>
      </w:r>
      <w:proofErr w:type="spellStart"/>
      <w:r w:rsidR="00427E4D" w:rsidRPr="00B41996">
        <w:rPr>
          <w:rFonts w:ascii="Times New Roman" w:hAnsi="Times New Roman" w:cs="Times New Roman"/>
          <w:sz w:val="24"/>
          <w:szCs w:val="24"/>
        </w:rPr>
        <w:t>rivals</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and</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manage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alliances</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to</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stay</w:t>
      </w:r>
      <w:proofErr w:type="spellEnd"/>
      <w:r w:rsidR="00427E4D" w:rsidRPr="00B41996">
        <w:rPr>
          <w:rFonts w:ascii="Times New Roman" w:hAnsi="Times New Roman" w:cs="Times New Roman"/>
          <w:sz w:val="24"/>
          <w:szCs w:val="24"/>
        </w:rPr>
        <w:t xml:space="preserve"> in </w:t>
      </w:r>
      <w:proofErr w:type="spellStart"/>
      <w:r w:rsidR="00427E4D" w:rsidRPr="00B41996">
        <w:rPr>
          <w:rFonts w:ascii="Times New Roman" w:hAnsi="Times New Roman" w:cs="Times New Roman"/>
          <w:sz w:val="24"/>
          <w:szCs w:val="24"/>
        </w:rPr>
        <w:t>power</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long</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enough</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to</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heal</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the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wounds</w:t>
      </w:r>
      <w:proofErr w:type="spellEnd"/>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FP </w:t>
      </w:r>
      <w:proofErr w:type="spellStart"/>
      <w:r w:rsidR="00427E4D" w:rsidRPr="00B41996">
        <w:rPr>
          <w:rFonts w:ascii="Times New Roman" w:hAnsi="Times New Roman" w:cs="Times New Roman"/>
          <w:i/>
          <w:iCs/>
          <w:sz w:val="24"/>
          <w:szCs w:val="24"/>
        </w:rPr>
        <w:t>Foreign</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Policy</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https://foreignpolicy.com/2018/06/20/can-pedro-sanchez-put-spain-back-together-again/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77D5EB7A" w14:textId="77777777" w:rsidR="00223B9C" w:rsidRDefault="00223B9C" w:rsidP="00356BBE">
      <w:pPr>
        <w:pStyle w:val="Bibliografia"/>
        <w:spacing w:after="0" w:line="240" w:lineRule="auto"/>
        <w:jc w:val="both"/>
        <w:rPr>
          <w:rFonts w:ascii="Times New Roman" w:hAnsi="Times New Roman" w:cs="Times New Roman"/>
          <w:sz w:val="24"/>
          <w:szCs w:val="24"/>
          <w:lang w:val="de-DE"/>
        </w:rPr>
      </w:pPr>
    </w:p>
    <w:p w14:paraId="6DFB7658" w14:textId="726F2AC6"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lang w:val="de-DE"/>
        </w:rPr>
        <w:t>MISTELI</w:t>
      </w:r>
      <w:r w:rsidR="00427E4D" w:rsidRPr="00B41996">
        <w:rPr>
          <w:rFonts w:ascii="Times New Roman" w:hAnsi="Times New Roman" w:cs="Times New Roman"/>
          <w:sz w:val="24"/>
          <w:szCs w:val="24"/>
          <w:lang w:val="de-DE"/>
        </w:rPr>
        <w:t xml:space="preserve">, S. (2019) </w:t>
      </w:r>
      <w:r w:rsidR="00427E4D" w:rsidRPr="00B41996">
        <w:rPr>
          <w:rFonts w:ascii="Times New Roman" w:hAnsi="Times New Roman" w:cs="Times New Roman"/>
          <w:b/>
          <w:bCs/>
          <w:sz w:val="24"/>
          <w:szCs w:val="24"/>
          <w:lang w:val="de-DE"/>
        </w:rPr>
        <w:t>Sánchez’ Sozialisten und die Linkspopulisten von Podemos wollen eine Koalition bilden – die neuesten Entwicklungen nach der Parlamentswahl in Spanien</w:t>
      </w:r>
      <w:r w:rsidR="00427E4D" w:rsidRPr="00B41996">
        <w:rPr>
          <w:rFonts w:ascii="Times New Roman" w:hAnsi="Times New Roman" w:cs="Times New Roman"/>
          <w:sz w:val="24"/>
          <w:szCs w:val="24"/>
          <w:lang w:val="de-DE"/>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https://www.nzz.ch/international/sanchez-sozialisten-gewinnen-laut-prognosen-die-parlamentswahl-in-spanien-rechtsnationale-vox-legt-deutlich-zu-die-wichtigsten-antworten-im-ueberblick-ld.1520831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15 May 2020).</w:t>
      </w:r>
    </w:p>
    <w:p w14:paraId="0BEF3385" w14:textId="77777777" w:rsidR="00223B9C" w:rsidRDefault="00223B9C" w:rsidP="00356BBE">
      <w:pPr>
        <w:pStyle w:val="Bibliografia"/>
        <w:spacing w:after="0" w:line="240" w:lineRule="auto"/>
        <w:jc w:val="both"/>
        <w:rPr>
          <w:rFonts w:ascii="Times New Roman" w:hAnsi="Times New Roman" w:cs="Times New Roman"/>
          <w:sz w:val="24"/>
          <w:szCs w:val="24"/>
        </w:rPr>
      </w:pPr>
    </w:p>
    <w:p w14:paraId="62F7F152" w14:textId="525EE58C"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MONDRAGON</w:t>
      </w:r>
      <w:r w:rsidR="00427E4D" w:rsidRPr="00B41996">
        <w:rPr>
          <w:rFonts w:ascii="Times New Roman" w:hAnsi="Times New Roman" w:cs="Times New Roman"/>
          <w:sz w:val="24"/>
          <w:szCs w:val="24"/>
        </w:rPr>
        <w:t xml:space="preserve"> (2015) </w:t>
      </w:r>
      <w:proofErr w:type="spellStart"/>
      <w:r w:rsidR="00427E4D" w:rsidRPr="00B41996">
        <w:rPr>
          <w:rFonts w:ascii="Times New Roman" w:hAnsi="Times New Roman" w:cs="Times New Roman"/>
          <w:b/>
          <w:bCs/>
          <w:sz w:val="24"/>
          <w:szCs w:val="24"/>
        </w:rPr>
        <w:t>Annual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Report</w:t>
      </w:r>
      <w:proofErr w:type="spellEnd"/>
      <w:r w:rsidR="00427E4D" w:rsidRPr="00B41996">
        <w:rPr>
          <w:rFonts w:ascii="Times New Roman" w:hAnsi="Times New Roman" w:cs="Times New Roman"/>
          <w:b/>
          <w:bCs/>
          <w:sz w:val="24"/>
          <w:szCs w:val="24"/>
        </w:rPr>
        <w:t xml:space="preserve"> 2015</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https://www.mondragon-corporation.com/wp-content/themes/mondragon/docs/eng/annual-report-2015.pdf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28 May 2020).</w:t>
      </w:r>
    </w:p>
    <w:p w14:paraId="130C2F3C" w14:textId="77777777" w:rsidR="00223B9C" w:rsidRDefault="00223B9C" w:rsidP="00356BBE">
      <w:pPr>
        <w:pStyle w:val="Bibliografia"/>
        <w:spacing w:after="0" w:line="240" w:lineRule="auto"/>
        <w:jc w:val="both"/>
        <w:rPr>
          <w:rFonts w:ascii="Times New Roman" w:hAnsi="Times New Roman" w:cs="Times New Roman"/>
          <w:sz w:val="24"/>
          <w:szCs w:val="24"/>
        </w:rPr>
      </w:pPr>
    </w:p>
    <w:p w14:paraId="5CF1D198" w14:textId="320EDA3C"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MONTAGUT</w:t>
      </w:r>
      <w:r w:rsidR="00427E4D" w:rsidRPr="00B41996">
        <w:rPr>
          <w:rFonts w:ascii="Times New Roman" w:hAnsi="Times New Roman" w:cs="Times New Roman"/>
          <w:sz w:val="24"/>
          <w:szCs w:val="24"/>
        </w:rPr>
        <w:t xml:space="preserve">, E. (2016) </w:t>
      </w:r>
      <w:r w:rsidR="00427E4D" w:rsidRPr="00B41996">
        <w:rPr>
          <w:rFonts w:ascii="Times New Roman" w:hAnsi="Times New Roman" w:cs="Times New Roman"/>
          <w:b/>
          <w:bCs/>
          <w:sz w:val="24"/>
          <w:szCs w:val="24"/>
        </w:rPr>
        <w:t xml:space="preserve">La </w:t>
      </w:r>
      <w:proofErr w:type="spellStart"/>
      <w:r w:rsidR="00427E4D" w:rsidRPr="00B41996">
        <w:rPr>
          <w:rFonts w:ascii="Times New Roman" w:hAnsi="Times New Roman" w:cs="Times New Roman"/>
          <w:b/>
          <w:bCs/>
          <w:sz w:val="24"/>
          <w:szCs w:val="24"/>
        </w:rPr>
        <w:t>atención</w:t>
      </w:r>
      <w:proofErr w:type="spellEnd"/>
      <w:r w:rsidR="00427E4D" w:rsidRPr="00B41996">
        <w:rPr>
          <w:rFonts w:ascii="Times New Roman" w:hAnsi="Times New Roman" w:cs="Times New Roman"/>
          <w:b/>
          <w:bCs/>
          <w:sz w:val="24"/>
          <w:szCs w:val="24"/>
        </w:rPr>
        <w:t xml:space="preserve"> al </w:t>
      </w:r>
      <w:proofErr w:type="spellStart"/>
      <w:r w:rsidR="00427E4D" w:rsidRPr="00B41996">
        <w:rPr>
          <w:rFonts w:ascii="Times New Roman" w:hAnsi="Times New Roman" w:cs="Times New Roman"/>
          <w:b/>
          <w:bCs/>
          <w:sz w:val="24"/>
          <w:szCs w:val="24"/>
        </w:rPr>
        <w:t>desempleo</w:t>
      </w:r>
      <w:proofErr w:type="spellEnd"/>
      <w:r w:rsidR="00427E4D" w:rsidRPr="00B41996">
        <w:rPr>
          <w:rFonts w:ascii="Times New Roman" w:hAnsi="Times New Roman" w:cs="Times New Roman"/>
          <w:b/>
          <w:bCs/>
          <w:sz w:val="24"/>
          <w:szCs w:val="24"/>
        </w:rPr>
        <w:t xml:space="preserve"> hasta 1931</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https://www.nuevatribuna.es/articulo/historia/atencion-desempleo-1931/20161130174843134338.html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1AD8C10B" w14:textId="77777777" w:rsidR="00223B9C" w:rsidRDefault="00223B9C" w:rsidP="00356BBE">
      <w:pPr>
        <w:pStyle w:val="Bibliografia"/>
        <w:spacing w:after="0" w:line="240" w:lineRule="auto"/>
        <w:jc w:val="both"/>
        <w:rPr>
          <w:rFonts w:ascii="Times New Roman" w:hAnsi="Times New Roman" w:cs="Times New Roman"/>
          <w:sz w:val="24"/>
          <w:szCs w:val="24"/>
          <w:lang w:val="de-DE"/>
        </w:rPr>
      </w:pPr>
    </w:p>
    <w:p w14:paraId="4402A942" w14:textId="2DCFA83F"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lang w:val="de-DE"/>
        </w:rPr>
        <w:t>MÜLLER</w:t>
      </w:r>
      <w:r w:rsidR="00427E4D" w:rsidRPr="00B41996">
        <w:rPr>
          <w:rFonts w:ascii="Times New Roman" w:hAnsi="Times New Roman" w:cs="Times New Roman"/>
          <w:sz w:val="24"/>
          <w:szCs w:val="24"/>
          <w:lang w:val="de-DE"/>
        </w:rPr>
        <w:t xml:space="preserve">, A. (2013) </w:t>
      </w:r>
      <w:r w:rsidR="00427E4D" w:rsidRPr="00B41996">
        <w:rPr>
          <w:rFonts w:ascii="Times New Roman" w:hAnsi="Times New Roman" w:cs="Times New Roman"/>
          <w:b/>
          <w:bCs/>
          <w:sz w:val="24"/>
          <w:szCs w:val="24"/>
          <w:lang w:val="de-DE"/>
        </w:rPr>
        <w:t>Spaniens Verzweifelte, Zeit Online</w:t>
      </w:r>
      <w:r w:rsidR="00427E4D" w:rsidRPr="00B41996">
        <w:rPr>
          <w:rFonts w:ascii="Times New Roman" w:hAnsi="Times New Roman" w:cs="Times New Roman"/>
          <w:sz w:val="24"/>
          <w:szCs w:val="24"/>
          <w:lang w:val="de-DE"/>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https://www.zeit.de/wirtschaft/2013-01/spanien-wirtschaftskrise-raeumungen-selbstmord?fbclid=IwAR3YRvonXzYIVuBd2c8nK-HVzGCqWI-FqxCPN15jGkUrC9oAVeGhaNEFGxk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25 May 2020).</w:t>
      </w:r>
    </w:p>
    <w:p w14:paraId="5E1754D9" w14:textId="77777777" w:rsidR="00223B9C" w:rsidRDefault="00223B9C" w:rsidP="00356BBE">
      <w:pPr>
        <w:pStyle w:val="Bibliografia"/>
        <w:spacing w:after="0" w:line="240" w:lineRule="auto"/>
        <w:jc w:val="both"/>
        <w:rPr>
          <w:rFonts w:ascii="Times New Roman" w:hAnsi="Times New Roman" w:cs="Times New Roman"/>
          <w:sz w:val="24"/>
          <w:szCs w:val="24"/>
        </w:rPr>
      </w:pPr>
    </w:p>
    <w:p w14:paraId="3524182D" w14:textId="7D662115"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NAGEL,</w:t>
      </w:r>
      <w:r w:rsidR="00427E4D" w:rsidRPr="00B41996">
        <w:rPr>
          <w:rFonts w:ascii="Times New Roman" w:hAnsi="Times New Roman" w:cs="Times New Roman"/>
          <w:sz w:val="24"/>
          <w:szCs w:val="24"/>
        </w:rPr>
        <w:t xml:space="preserve"> J. C. (2014) ‘</w:t>
      </w:r>
      <w:proofErr w:type="spellStart"/>
      <w:r w:rsidR="00427E4D" w:rsidRPr="00B41996">
        <w:rPr>
          <w:rFonts w:ascii="Times New Roman" w:hAnsi="Times New Roman" w:cs="Times New Roman"/>
          <w:b/>
          <w:bCs/>
          <w:sz w:val="24"/>
          <w:szCs w:val="24"/>
        </w:rPr>
        <w:t>Is</w:t>
      </w:r>
      <w:proofErr w:type="spellEnd"/>
      <w:r w:rsidR="00427E4D" w:rsidRPr="00B41996">
        <w:rPr>
          <w:rFonts w:ascii="Times New Roman" w:hAnsi="Times New Roman" w:cs="Times New Roman"/>
          <w:b/>
          <w:bCs/>
          <w:sz w:val="24"/>
          <w:szCs w:val="24"/>
        </w:rPr>
        <w:t xml:space="preserve"> Spain </w:t>
      </w:r>
      <w:proofErr w:type="spellStart"/>
      <w:r w:rsidR="00427E4D" w:rsidRPr="00B41996">
        <w:rPr>
          <w:rFonts w:ascii="Times New Roman" w:hAnsi="Times New Roman" w:cs="Times New Roman"/>
          <w:b/>
          <w:bCs/>
          <w:sz w:val="24"/>
          <w:szCs w:val="24"/>
        </w:rPr>
        <w:t>About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Embrace Chavismo?</w:t>
      </w:r>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FP </w:t>
      </w:r>
      <w:proofErr w:type="spellStart"/>
      <w:r w:rsidR="00427E4D" w:rsidRPr="00B41996">
        <w:rPr>
          <w:rFonts w:ascii="Times New Roman" w:hAnsi="Times New Roman" w:cs="Times New Roman"/>
          <w:i/>
          <w:iCs/>
          <w:sz w:val="24"/>
          <w:szCs w:val="24"/>
        </w:rPr>
        <w:t>Foreign</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Policy</w:t>
      </w:r>
      <w:proofErr w:type="spellEnd"/>
      <w:r w:rsidR="00427E4D" w:rsidRPr="00B41996">
        <w:rPr>
          <w:rFonts w:ascii="Times New Roman" w:hAnsi="Times New Roman" w:cs="Times New Roman"/>
          <w:sz w:val="24"/>
          <w:szCs w:val="24"/>
        </w:rPr>
        <w:t xml:space="preserve">, 19 </w:t>
      </w:r>
      <w:proofErr w:type="spellStart"/>
      <w:r w:rsidR="00427E4D" w:rsidRPr="00B41996">
        <w:rPr>
          <w:rFonts w:ascii="Times New Roman" w:hAnsi="Times New Roman" w:cs="Times New Roman"/>
          <w:sz w:val="24"/>
          <w:szCs w:val="24"/>
        </w:rPr>
        <w:t>November</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https://foreignpolicy.com/2014/11/19/is-spain-about-to-embrace-chavismo/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4EFB63CD" w14:textId="77777777" w:rsidR="00223B9C" w:rsidRDefault="00223B9C" w:rsidP="00356BBE">
      <w:pPr>
        <w:pStyle w:val="Bibliografia"/>
        <w:spacing w:after="0" w:line="240" w:lineRule="auto"/>
        <w:jc w:val="both"/>
        <w:rPr>
          <w:rFonts w:ascii="Times New Roman" w:hAnsi="Times New Roman" w:cs="Times New Roman"/>
          <w:sz w:val="24"/>
          <w:szCs w:val="24"/>
        </w:rPr>
      </w:pPr>
    </w:p>
    <w:p w14:paraId="44C04FF6" w14:textId="52101B7D" w:rsidR="00427E4D" w:rsidRPr="00B41996" w:rsidRDefault="00427E4D"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 xml:space="preserve">OECD (2020) </w:t>
      </w:r>
      <w:r w:rsidRPr="00B41996">
        <w:rPr>
          <w:rFonts w:ascii="Times New Roman" w:hAnsi="Times New Roman" w:cs="Times New Roman"/>
          <w:i/>
          <w:iCs/>
          <w:sz w:val="24"/>
          <w:szCs w:val="24"/>
        </w:rPr>
        <w:t>Spain</w:t>
      </w:r>
      <w:r w:rsidRPr="00B41996">
        <w:rPr>
          <w:rFonts w:ascii="Times New Roman" w:hAnsi="Times New Roman" w:cs="Times New Roman"/>
          <w:sz w:val="24"/>
          <w:szCs w:val="24"/>
        </w:rPr>
        <w:t xml:space="preserve">, </w:t>
      </w:r>
      <w:r w:rsidRPr="00B41996">
        <w:rPr>
          <w:rFonts w:ascii="Times New Roman" w:hAnsi="Times New Roman" w:cs="Times New Roman"/>
          <w:b/>
          <w:bCs/>
          <w:sz w:val="24"/>
          <w:szCs w:val="24"/>
        </w:rPr>
        <w:t>OECD Data</w:t>
      </w:r>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Available</w:t>
      </w:r>
      <w:proofErr w:type="spellEnd"/>
      <w:r w:rsidRPr="00B41996">
        <w:rPr>
          <w:rFonts w:ascii="Times New Roman" w:hAnsi="Times New Roman" w:cs="Times New Roman"/>
          <w:sz w:val="24"/>
          <w:szCs w:val="24"/>
        </w:rPr>
        <w:t xml:space="preserve"> </w:t>
      </w:r>
      <w:proofErr w:type="spellStart"/>
      <w:r w:rsidRPr="00B41996">
        <w:rPr>
          <w:rFonts w:ascii="Times New Roman" w:hAnsi="Times New Roman" w:cs="Times New Roman"/>
          <w:sz w:val="24"/>
          <w:szCs w:val="24"/>
        </w:rPr>
        <w:t>at</w:t>
      </w:r>
      <w:proofErr w:type="spellEnd"/>
      <w:r w:rsidRPr="00B41996">
        <w:rPr>
          <w:rFonts w:ascii="Times New Roman" w:hAnsi="Times New Roman" w:cs="Times New Roman"/>
          <w:sz w:val="24"/>
          <w:szCs w:val="24"/>
        </w:rPr>
        <w:t>: https://data.oecd.org/spain.htm (</w:t>
      </w:r>
      <w:proofErr w:type="spellStart"/>
      <w:r w:rsidRPr="00B41996">
        <w:rPr>
          <w:rFonts w:ascii="Times New Roman" w:hAnsi="Times New Roman" w:cs="Times New Roman"/>
          <w:sz w:val="24"/>
          <w:szCs w:val="24"/>
        </w:rPr>
        <w:t>Accessed</w:t>
      </w:r>
      <w:proofErr w:type="spellEnd"/>
      <w:r w:rsidRPr="00B41996">
        <w:rPr>
          <w:rFonts w:ascii="Times New Roman" w:hAnsi="Times New Roman" w:cs="Times New Roman"/>
          <w:sz w:val="24"/>
          <w:szCs w:val="24"/>
        </w:rPr>
        <w:t>: 25 May 2020).</w:t>
      </w:r>
    </w:p>
    <w:p w14:paraId="4121DABC" w14:textId="77777777" w:rsidR="00223B9C" w:rsidRDefault="00223B9C" w:rsidP="00356BBE">
      <w:pPr>
        <w:pStyle w:val="Bibliografia"/>
        <w:spacing w:after="0" w:line="240" w:lineRule="auto"/>
        <w:jc w:val="both"/>
        <w:rPr>
          <w:rFonts w:ascii="Times New Roman" w:hAnsi="Times New Roman" w:cs="Times New Roman"/>
          <w:sz w:val="24"/>
          <w:szCs w:val="24"/>
        </w:rPr>
      </w:pPr>
    </w:p>
    <w:p w14:paraId="20C87380" w14:textId="545E4FA2"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PARDO,</w:t>
      </w:r>
      <w:r w:rsidR="00427E4D" w:rsidRPr="00B41996">
        <w:rPr>
          <w:rFonts w:ascii="Times New Roman" w:hAnsi="Times New Roman" w:cs="Times New Roman"/>
          <w:sz w:val="24"/>
          <w:szCs w:val="24"/>
        </w:rPr>
        <w:t xml:space="preserve"> P. (2019) ‘</w:t>
      </w:r>
      <w:r w:rsidR="00427E4D" w:rsidRPr="00B41996">
        <w:rPr>
          <w:rFonts w:ascii="Times New Roman" w:hAnsi="Times New Roman" w:cs="Times New Roman"/>
          <w:b/>
          <w:bCs/>
          <w:sz w:val="24"/>
          <w:szCs w:val="24"/>
        </w:rPr>
        <w:t xml:space="preserve">Make Spain </w:t>
      </w:r>
      <w:proofErr w:type="spellStart"/>
      <w:r w:rsidR="00427E4D" w:rsidRPr="00B41996">
        <w:rPr>
          <w:rFonts w:ascii="Times New Roman" w:hAnsi="Times New Roman" w:cs="Times New Roman"/>
          <w:b/>
          <w:bCs/>
          <w:sz w:val="24"/>
          <w:szCs w:val="24"/>
        </w:rPr>
        <w:t>Great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Again</w:t>
      </w:r>
      <w:proofErr w:type="spellEnd"/>
      <w:r w:rsidR="00427E4D" w:rsidRPr="00B41996">
        <w:rPr>
          <w:rFonts w:ascii="Times New Roman" w:hAnsi="Times New Roman" w:cs="Times New Roman"/>
          <w:b/>
          <w:bCs/>
          <w:sz w:val="24"/>
          <w:szCs w:val="24"/>
        </w:rPr>
        <w:t xml:space="preserve"> - The </w:t>
      </w:r>
      <w:proofErr w:type="spellStart"/>
      <w:r w:rsidR="00427E4D" w:rsidRPr="00B41996">
        <w:rPr>
          <w:rFonts w:ascii="Times New Roman" w:hAnsi="Times New Roman" w:cs="Times New Roman"/>
          <w:b/>
          <w:bCs/>
          <w:sz w:val="24"/>
          <w:szCs w:val="24"/>
        </w:rPr>
        <w:t>far-right</w:t>
      </w:r>
      <w:proofErr w:type="spellEnd"/>
      <w:r w:rsidR="00427E4D" w:rsidRPr="00B41996">
        <w:rPr>
          <w:rFonts w:ascii="Times New Roman" w:hAnsi="Times New Roman" w:cs="Times New Roman"/>
          <w:b/>
          <w:bCs/>
          <w:sz w:val="24"/>
          <w:szCs w:val="24"/>
        </w:rPr>
        <w:t xml:space="preserve"> Vox </w:t>
      </w:r>
      <w:proofErr w:type="spellStart"/>
      <w:r w:rsidR="00427E4D" w:rsidRPr="00B41996">
        <w:rPr>
          <w:rFonts w:ascii="Times New Roman" w:hAnsi="Times New Roman" w:cs="Times New Roman"/>
          <w:b/>
          <w:bCs/>
          <w:sz w:val="24"/>
          <w:szCs w:val="24"/>
        </w:rPr>
        <w:t>party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has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adopted</w:t>
      </w:r>
      <w:proofErr w:type="spellEnd"/>
      <w:r w:rsidR="00427E4D" w:rsidRPr="00B41996">
        <w:rPr>
          <w:rFonts w:ascii="Times New Roman" w:hAnsi="Times New Roman" w:cs="Times New Roman"/>
          <w:b/>
          <w:bCs/>
          <w:sz w:val="24"/>
          <w:szCs w:val="24"/>
        </w:rPr>
        <w:t xml:space="preserve"> Trump-</w:t>
      </w:r>
      <w:proofErr w:type="spellStart"/>
      <w:r w:rsidR="00427E4D" w:rsidRPr="00B41996">
        <w:rPr>
          <w:rFonts w:ascii="Times New Roman" w:hAnsi="Times New Roman" w:cs="Times New Roman"/>
          <w:b/>
          <w:bCs/>
          <w:sz w:val="24"/>
          <w:szCs w:val="24"/>
        </w:rPr>
        <w:t>style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politics</w:t>
      </w:r>
      <w:proofErr w:type="spellEnd"/>
      <w:r w:rsidR="00427E4D" w:rsidRPr="00B41996">
        <w:rPr>
          <w:rFonts w:ascii="Times New Roman" w:hAnsi="Times New Roman" w:cs="Times New Roman"/>
          <w:b/>
          <w:bCs/>
          <w:sz w:val="24"/>
          <w:szCs w:val="24"/>
        </w:rPr>
        <w:t>.</w:t>
      </w:r>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FP </w:t>
      </w:r>
      <w:proofErr w:type="spellStart"/>
      <w:r w:rsidR="00427E4D" w:rsidRPr="00B41996">
        <w:rPr>
          <w:rFonts w:ascii="Times New Roman" w:hAnsi="Times New Roman" w:cs="Times New Roman"/>
          <w:i/>
          <w:iCs/>
          <w:sz w:val="24"/>
          <w:szCs w:val="24"/>
        </w:rPr>
        <w:t>Foreign</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Policy</w:t>
      </w:r>
      <w:proofErr w:type="spellEnd"/>
      <w:r w:rsidR="00427E4D" w:rsidRPr="00B41996">
        <w:rPr>
          <w:rFonts w:ascii="Times New Roman" w:hAnsi="Times New Roman" w:cs="Times New Roman"/>
          <w:sz w:val="24"/>
          <w:szCs w:val="24"/>
        </w:rPr>
        <w:t xml:space="preserve">, 27 </w:t>
      </w:r>
      <w:proofErr w:type="spellStart"/>
      <w:r w:rsidR="00427E4D" w:rsidRPr="00B41996">
        <w:rPr>
          <w:rFonts w:ascii="Times New Roman" w:hAnsi="Times New Roman" w:cs="Times New Roman"/>
          <w:sz w:val="24"/>
          <w:szCs w:val="24"/>
        </w:rPr>
        <w:t>April</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https://foreignpolicy.com/2019/04/27/vox-spain-elections-trump-bannon/#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20 May 2020).</w:t>
      </w:r>
    </w:p>
    <w:p w14:paraId="56975191" w14:textId="77777777" w:rsidR="00223B9C" w:rsidRDefault="00223B9C" w:rsidP="00356BBE">
      <w:pPr>
        <w:pStyle w:val="Bibliografia"/>
        <w:spacing w:after="0" w:line="240" w:lineRule="auto"/>
        <w:jc w:val="both"/>
        <w:rPr>
          <w:rFonts w:ascii="Times New Roman" w:hAnsi="Times New Roman" w:cs="Times New Roman"/>
          <w:sz w:val="24"/>
          <w:szCs w:val="24"/>
        </w:rPr>
      </w:pPr>
    </w:p>
    <w:p w14:paraId="4503B4E4" w14:textId="3ECD6DE3"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PASCUAL</w:t>
      </w:r>
      <w:r w:rsidR="00427E4D" w:rsidRPr="00B41996">
        <w:rPr>
          <w:rFonts w:ascii="Times New Roman" w:hAnsi="Times New Roman" w:cs="Times New Roman"/>
          <w:sz w:val="24"/>
          <w:szCs w:val="24"/>
        </w:rPr>
        <w:t>, A. (2018) ‘</w:t>
      </w:r>
      <w:r w:rsidR="00427E4D" w:rsidRPr="00B41996">
        <w:rPr>
          <w:rFonts w:ascii="Times New Roman" w:hAnsi="Times New Roman" w:cs="Times New Roman"/>
          <w:b/>
          <w:bCs/>
          <w:sz w:val="24"/>
          <w:szCs w:val="24"/>
        </w:rPr>
        <w:t xml:space="preserve">Los sindicatos </w:t>
      </w:r>
      <w:proofErr w:type="spellStart"/>
      <w:r w:rsidR="00427E4D" w:rsidRPr="00B41996">
        <w:rPr>
          <w:rFonts w:ascii="Times New Roman" w:hAnsi="Times New Roman" w:cs="Times New Roman"/>
          <w:b/>
          <w:bCs/>
          <w:sz w:val="24"/>
          <w:szCs w:val="24"/>
        </w:rPr>
        <w:t>recuperan</w:t>
      </w:r>
      <w:proofErr w:type="spellEnd"/>
      <w:r w:rsidR="00427E4D" w:rsidRPr="00B41996">
        <w:rPr>
          <w:rFonts w:ascii="Times New Roman" w:hAnsi="Times New Roman" w:cs="Times New Roman"/>
          <w:b/>
          <w:bCs/>
          <w:sz w:val="24"/>
          <w:szCs w:val="24"/>
        </w:rPr>
        <w:t xml:space="preserve"> afiliados por segundo </w:t>
      </w:r>
      <w:proofErr w:type="spellStart"/>
      <w:r w:rsidR="00427E4D" w:rsidRPr="00B41996">
        <w:rPr>
          <w:rFonts w:ascii="Times New Roman" w:hAnsi="Times New Roman" w:cs="Times New Roman"/>
          <w:b/>
          <w:bCs/>
          <w:sz w:val="24"/>
          <w:szCs w:val="24"/>
        </w:rPr>
        <w:t>año</w:t>
      </w:r>
      <w:proofErr w:type="spellEnd"/>
      <w:r w:rsidR="00427E4D" w:rsidRPr="00B41996">
        <w:rPr>
          <w:rFonts w:ascii="Times New Roman" w:hAnsi="Times New Roman" w:cs="Times New Roman"/>
          <w:b/>
          <w:bCs/>
          <w:sz w:val="24"/>
          <w:szCs w:val="24"/>
        </w:rPr>
        <w:t xml:space="preserve"> consecutivo </w:t>
      </w:r>
      <w:proofErr w:type="spellStart"/>
      <w:r w:rsidR="00427E4D" w:rsidRPr="00B41996">
        <w:rPr>
          <w:rFonts w:ascii="Times New Roman" w:hAnsi="Times New Roman" w:cs="Times New Roman"/>
          <w:b/>
          <w:bCs/>
          <w:sz w:val="24"/>
          <w:szCs w:val="24"/>
        </w:rPr>
        <w:t>tras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la</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crisis</w:t>
      </w:r>
      <w:proofErr w:type="spellEnd"/>
      <w:r w:rsidR="00427E4D" w:rsidRPr="00B41996">
        <w:rPr>
          <w:rFonts w:ascii="Times New Roman" w:hAnsi="Times New Roman" w:cs="Times New Roman"/>
          <w:sz w:val="24"/>
          <w:szCs w:val="24"/>
        </w:rPr>
        <w:t xml:space="preserve">’, 2 </w:t>
      </w:r>
      <w:proofErr w:type="spellStart"/>
      <w:r w:rsidR="00427E4D" w:rsidRPr="00B41996">
        <w:rPr>
          <w:rFonts w:ascii="Times New Roman" w:hAnsi="Times New Roman" w:cs="Times New Roman"/>
          <w:sz w:val="24"/>
          <w:szCs w:val="24"/>
        </w:rPr>
        <w:t>April</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https://www.20minutos.es/noticia/3252805/0/sindicatos-recuperan-afiliados-tras-crisis/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25 May 2020).</w:t>
      </w:r>
    </w:p>
    <w:p w14:paraId="3CB4130D" w14:textId="77777777" w:rsidR="00223B9C" w:rsidRDefault="00223B9C" w:rsidP="00356BBE">
      <w:pPr>
        <w:pStyle w:val="Bibliografia"/>
        <w:spacing w:after="0" w:line="240" w:lineRule="auto"/>
        <w:jc w:val="both"/>
        <w:rPr>
          <w:rFonts w:ascii="Times New Roman" w:hAnsi="Times New Roman" w:cs="Times New Roman"/>
          <w:sz w:val="24"/>
          <w:szCs w:val="24"/>
        </w:rPr>
      </w:pPr>
    </w:p>
    <w:p w14:paraId="3A3F5BEE" w14:textId="68939FBC"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PATEMAN</w:t>
      </w:r>
      <w:r w:rsidR="00427E4D" w:rsidRPr="00B41996">
        <w:rPr>
          <w:rFonts w:ascii="Times New Roman" w:hAnsi="Times New Roman" w:cs="Times New Roman"/>
          <w:sz w:val="24"/>
          <w:szCs w:val="24"/>
        </w:rPr>
        <w:t xml:space="preserve">, C. (1970) </w:t>
      </w:r>
      <w:proofErr w:type="spellStart"/>
      <w:r w:rsidR="00427E4D" w:rsidRPr="00B41996">
        <w:rPr>
          <w:rFonts w:ascii="Times New Roman" w:hAnsi="Times New Roman" w:cs="Times New Roman"/>
          <w:b/>
          <w:bCs/>
          <w:sz w:val="24"/>
          <w:szCs w:val="24"/>
        </w:rPr>
        <w:t>Participation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democratic</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theory</w:t>
      </w:r>
      <w:proofErr w:type="spellEnd"/>
      <w:r w:rsidR="00427E4D" w:rsidRPr="00B41996">
        <w:rPr>
          <w:rFonts w:ascii="Times New Roman" w:hAnsi="Times New Roman" w:cs="Times New Roman"/>
          <w:sz w:val="24"/>
          <w:szCs w:val="24"/>
        </w:rPr>
        <w:t xml:space="preserve">. Cambridge: Cambridge </w:t>
      </w:r>
      <w:proofErr w:type="spellStart"/>
      <w:r w:rsidR="00427E4D" w:rsidRPr="00B41996">
        <w:rPr>
          <w:rFonts w:ascii="Times New Roman" w:hAnsi="Times New Roman" w:cs="Times New Roman"/>
          <w:sz w:val="24"/>
          <w:szCs w:val="24"/>
        </w:rPr>
        <w:t>University</w:t>
      </w:r>
      <w:proofErr w:type="spellEnd"/>
      <w:r w:rsidR="00427E4D" w:rsidRPr="00B41996">
        <w:rPr>
          <w:rFonts w:ascii="Times New Roman" w:hAnsi="Times New Roman" w:cs="Times New Roman"/>
          <w:sz w:val="24"/>
          <w:szCs w:val="24"/>
        </w:rPr>
        <w:t xml:space="preserve"> Press.</w:t>
      </w:r>
    </w:p>
    <w:p w14:paraId="4C66D003" w14:textId="77777777" w:rsidR="00223B9C" w:rsidRDefault="00223B9C" w:rsidP="00356BBE">
      <w:pPr>
        <w:pStyle w:val="Bibliografia"/>
        <w:spacing w:after="0" w:line="240" w:lineRule="auto"/>
        <w:jc w:val="both"/>
        <w:rPr>
          <w:rFonts w:ascii="Times New Roman" w:hAnsi="Times New Roman" w:cs="Times New Roman"/>
          <w:sz w:val="24"/>
          <w:szCs w:val="24"/>
        </w:rPr>
      </w:pPr>
    </w:p>
    <w:p w14:paraId="2BB68FC8" w14:textId="7C4322E2"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lastRenderedPageBreak/>
        <w:t>PAYNE</w:t>
      </w:r>
      <w:r w:rsidR="00427E4D" w:rsidRPr="00B41996">
        <w:rPr>
          <w:rFonts w:ascii="Times New Roman" w:hAnsi="Times New Roman" w:cs="Times New Roman"/>
          <w:sz w:val="24"/>
          <w:szCs w:val="24"/>
        </w:rPr>
        <w:t>, S. G. (1973) ‘</w:t>
      </w:r>
      <w:proofErr w:type="spellStart"/>
      <w:r w:rsidR="00427E4D" w:rsidRPr="00B41996">
        <w:rPr>
          <w:rFonts w:ascii="Times New Roman" w:hAnsi="Times New Roman" w:cs="Times New Roman"/>
          <w:b/>
          <w:bCs/>
          <w:sz w:val="24"/>
          <w:szCs w:val="24"/>
        </w:rPr>
        <w:t>Ancient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Hispania</w:t>
      </w:r>
      <w:proofErr w:type="spellEnd"/>
      <w:r w:rsidR="00427E4D" w:rsidRPr="00B41996">
        <w:rPr>
          <w:rFonts w:ascii="Times New Roman" w:hAnsi="Times New Roman" w:cs="Times New Roman"/>
          <w:sz w:val="24"/>
          <w:szCs w:val="24"/>
        </w:rPr>
        <w:t xml:space="preserve">’, in </w:t>
      </w:r>
      <w:r w:rsidR="00427E4D" w:rsidRPr="00B41996">
        <w:rPr>
          <w:rFonts w:ascii="Times New Roman" w:hAnsi="Times New Roman" w:cs="Times New Roman"/>
          <w:i/>
          <w:iCs/>
          <w:sz w:val="24"/>
          <w:szCs w:val="24"/>
        </w:rPr>
        <w:t xml:space="preserve">A </w:t>
      </w:r>
      <w:proofErr w:type="spellStart"/>
      <w:r w:rsidR="00427E4D" w:rsidRPr="00B41996">
        <w:rPr>
          <w:rFonts w:ascii="Times New Roman" w:hAnsi="Times New Roman" w:cs="Times New Roman"/>
          <w:i/>
          <w:iCs/>
          <w:sz w:val="24"/>
          <w:szCs w:val="24"/>
        </w:rPr>
        <w:t>History</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of</w:t>
      </w:r>
      <w:proofErr w:type="spellEnd"/>
      <w:r w:rsidR="00427E4D" w:rsidRPr="00B41996">
        <w:rPr>
          <w:rFonts w:ascii="Times New Roman" w:hAnsi="Times New Roman" w:cs="Times New Roman"/>
          <w:i/>
          <w:iCs/>
          <w:sz w:val="24"/>
          <w:szCs w:val="24"/>
        </w:rPr>
        <w:t xml:space="preserve"> Spain </w:t>
      </w:r>
      <w:proofErr w:type="spellStart"/>
      <w:r w:rsidR="00427E4D" w:rsidRPr="00B41996">
        <w:rPr>
          <w:rFonts w:ascii="Times New Roman" w:hAnsi="Times New Roman" w:cs="Times New Roman"/>
          <w:i/>
          <w:iCs/>
          <w:sz w:val="24"/>
          <w:szCs w:val="24"/>
        </w:rPr>
        <w:t>and</w:t>
      </w:r>
      <w:proofErr w:type="spellEnd"/>
      <w:r w:rsidR="00427E4D" w:rsidRPr="00B41996">
        <w:rPr>
          <w:rFonts w:ascii="Times New Roman" w:hAnsi="Times New Roman" w:cs="Times New Roman"/>
          <w:i/>
          <w:iCs/>
          <w:sz w:val="24"/>
          <w:szCs w:val="24"/>
        </w:rPr>
        <w:t xml:space="preserve"> Portugal</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University</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of</w:t>
      </w:r>
      <w:proofErr w:type="spellEnd"/>
      <w:r w:rsidR="00427E4D" w:rsidRPr="00B41996">
        <w:rPr>
          <w:rFonts w:ascii="Times New Roman" w:hAnsi="Times New Roman" w:cs="Times New Roman"/>
          <w:sz w:val="24"/>
          <w:szCs w:val="24"/>
        </w:rPr>
        <w:t xml:space="preserve"> Wisconsin Press.</w:t>
      </w:r>
    </w:p>
    <w:p w14:paraId="6E1F62E0" w14:textId="77777777" w:rsidR="00223B9C" w:rsidRDefault="00223B9C" w:rsidP="00356BBE">
      <w:pPr>
        <w:pStyle w:val="Bibliografia"/>
        <w:spacing w:after="0" w:line="240" w:lineRule="auto"/>
        <w:jc w:val="both"/>
        <w:rPr>
          <w:rFonts w:ascii="Times New Roman" w:hAnsi="Times New Roman" w:cs="Times New Roman"/>
          <w:sz w:val="24"/>
          <w:szCs w:val="24"/>
        </w:rPr>
      </w:pPr>
    </w:p>
    <w:p w14:paraId="15B6A8BA" w14:textId="218C6161"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PRADOS DE LA ESCOSURA</w:t>
      </w:r>
      <w:r w:rsidR="00427E4D" w:rsidRPr="00B41996">
        <w:rPr>
          <w:rFonts w:ascii="Times New Roman" w:hAnsi="Times New Roman" w:cs="Times New Roman"/>
          <w:sz w:val="24"/>
          <w:szCs w:val="24"/>
        </w:rPr>
        <w:t xml:space="preserve">, L. (2003) </w:t>
      </w:r>
      <w:r w:rsidR="00427E4D" w:rsidRPr="00B41996">
        <w:rPr>
          <w:rFonts w:ascii="Times New Roman" w:hAnsi="Times New Roman" w:cs="Times New Roman"/>
          <w:b/>
          <w:bCs/>
          <w:sz w:val="24"/>
          <w:szCs w:val="24"/>
        </w:rPr>
        <w:t xml:space="preserve">El </w:t>
      </w:r>
      <w:proofErr w:type="spellStart"/>
      <w:r w:rsidR="00427E4D" w:rsidRPr="00B41996">
        <w:rPr>
          <w:rFonts w:ascii="Times New Roman" w:hAnsi="Times New Roman" w:cs="Times New Roman"/>
          <w:b/>
          <w:bCs/>
          <w:sz w:val="24"/>
          <w:szCs w:val="24"/>
        </w:rPr>
        <w:t>progreso</w:t>
      </w:r>
      <w:proofErr w:type="spellEnd"/>
      <w:r w:rsidR="00427E4D" w:rsidRPr="00B41996">
        <w:rPr>
          <w:rFonts w:ascii="Times New Roman" w:hAnsi="Times New Roman" w:cs="Times New Roman"/>
          <w:b/>
          <w:bCs/>
          <w:sz w:val="24"/>
          <w:szCs w:val="24"/>
        </w:rPr>
        <w:t xml:space="preserve"> económico de </w:t>
      </w:r>
      <w:proofErr w:type="spellStart"/>
      <w:r w:rsidR="00427E4D" w:rsidRPr="00B41996">
        <w:rPr>
          <w:rFonts w:ascii="Times New Roman" w:hAnsi="Times New Roman" w:cs="Times New Roman"/>
          <w:b/>
          <w:bCs/>
          <w:sz w:val="24"/>
          <w:szCs w:val="24"/>
        </w:rPr>
        <w:t>España</w:t>
      </w:r>
      <w:proofErr w:type="spellEnd"/>
      <w:r w:rsidR="00427E4D" w:rsidRPr="00B41996">
        <w:rPr>
          <w:rFonts w:ascii="Times New Roman" w:hAnsi="Times New Roman" w:cs="Times New Roman"/>
          <w:b/>
          <w:bCs/>
          <w:sz w:val="24"/>
          <w:szCs w:val="24"/>
        </w:rPr>
        <w:t xml:space="preserve"> (1850 - 2000)</w:t>
      </w:r>
      <w:r w:rsidR="00427E4D" w:rsidRPr="00B41996">
        <w:rPr>
          <w:rFonts w:ascii="Times New Roman" w:hAnsi="Times New Roman" w:cs="Times New Roman"/>
          <w:sz w:val="24"/>
          <w:szCs w:val="24"/>
        </w:rPr>
        <w:t xml:space="preserve">. Bilbao: </w:t>
      </w:r>
      <w:proofErr w:type="spellStart"/>
      <w:r w:rsidR="00427E4D" w:rsidRPr="00B41996">
        <w:rPr>
          <w:rFonts w:ascii="Times New Roman" w:hAnsi="Times New Roman" w:cs="Times New Roman"/>
          <w:sz w:val="24"/>
          <w:szCs w:val="24"/>
        </w:rPr>
        <w:t>Fundación</w:t>
      </w:r>
      <w:proofErr w:type="spellEnd"/>
      <w:r w:rsidR="00427E4D" w:rsidRPr="00B41996">
        <w:rPr>
          <w:rFonts w:ascii="Times New Roman" w:hAnsi="Times New Roman" w:cs="Times New Roman"/>
          <w:sz w:val="24"/>
          <w:szCs w:val="24"/>
        </w:rPr>
        <w:t xml:space="preserve"> BBV.</w:t>
      </w:r>
    </w:p>
    <w:p w14:paraId="5A3742BA" w14:textId="77777777" w:rsidR="00223B9C" w:rsidRDefault="00223B9C" w:rsidP="00356BBE">
      <w:pPr>
        <w:pStyle w:val="Bibliografia"/>
        <w:spacing w:after="0" w:line="240" w:lineRule="auto"/>
        <w:jc w:val="both"/>
        <w:rPr>
          <w:rFonts w:ascii="Times New Roman" w:hAnsi="Times New Roman" w:cs="Times New Roman"/>
          <w:sz w:val="24"/>
          <w:szCs w:val="24"/>
        </w:rPr>
      </w:pPr>
    </w:p>
    <w:p w14:paraId="1B739C79" w14:textId="65775DEC"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REPICI</w:t>
      </w:r>
      <w:r w:rsidR="00427E4D" w:rsidRPr="00B41996">
        <w:rPr>
          <w:rFonts w:ascii="Times New Roman" w:hAnsi="Times New Roman" w:cs="Times New Roman"/>
          <w:sz w:val="24"/>
          <w:szCs w:val="24"/>
        </w:rPr>
        <w:t xml:space="preserve">, A. </w:t>
      </w:r>
      <w:r w:rsidR="00427E4D" w:rsidRPr="00B41996">
        <w:rPr>
          <w:rFonts w:ascii="Times New Roman" w:hAnsi="Times New Roman" w:cs="Times New Roman"/>
          <w:i/>
          <w:iCs/>
          <w:sz w:val="24"/>
          <w:szCs w:val="24"/>
        </w:rPr>
        <w:t>et al.</w:t>
      </w:r>
      <w:r w:rsidR="00427E4D" w:rsidRPr="00B41996">
        <w:rPr>
          <w:rFonts w:ascii="Times New Roman" w:hAnsi="Times New Roman" w:cs="Times New Roman"/>
          <w:sz w:val="24"/>
          <w:szCs w:val="24"/>
        </w:rPr>
        <w:t xml:space="preserve"> (2020) ‘</w:t>
      </w:r>
      <w:proofErr w:type="spellStart"/>
      <w:r w:rsidR="00427E4D" w:rsidRPr="00B41996">
        <w:rPr>
          <w:rFonts w:ascii="Times New Roman" w:hAnsi="Times New Roman" w:cs="Times New Roman"/>
          <w:b/>
          <w:bCs/>
          <w:sz w:val="24"/>
          <w:szCs w:val="24"/>
        </w:rPr>
        <w:t>Coronavirus</w:t>
      </w:r>
      <w:proofErr w:type="spellEnd"/>
      <w:r w:rsidR="00427E4D" w:rsidRPr="00B41996">
        <w:rPr>
          <w:rFonts w:ascii="Times New Roman" w:hAnsi="Times New Roman" w:cs="Times New Roman"/>
          <w:b/>
          <w:bCs/>
          <w:sz w:val="24"/>
          <w:szCs w:val="24"/>
        </w:rPr>
        <w:t xml:space="preserve"> (COVID-19) </w:t>
      </w:r>
      <w:proofErr w:type="spellStart"/>
      <w:r w:rsidR="00427E4D" w:rsidRPr="00B41996">
        <w:rPr>
          <w:rFonts w:ascii="Times New Roman" w:hAnsi="Times New Roman" w:cs="Times New Roman"/>
          <w:b/>
          <w:bCs/>
          <w:sz w:val="24"/>
          <w:szCs w:val="24"/>
        </w:rPr>
        <w:t>outbreak</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what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department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endoscopy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should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know</w:t>
      </w:r>
      <w:proofErr w:type="spellEnd"/>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 xml:space="preserve">Gastrointestinal </w:t>
      </w:r>
      <w:proofErr w:type="spellStart"/>
      <w:r w:rsidR="00427E4D" w:rsidRPr="00B41996">
        <w:rPr>
          <w:rFonts w:ascii="Times New Roman" w:hAnsi="Times New Roman" w:cs="Times New Roman"/>
          <w:i/>
          <w:iCs/>
          <w:sz w:val="24"/>
          <w:szCs w:val="24"/>
        </w:rPr>
        <w:t>Endoscopy</w:t>
      </w:r>
      <w:proofErr w:type="spellEnd"/>
      <w:r w:rsidR="00427E4D" w:rsidRPr="00B41996">
        <w:rPr>
          <w:rFonts w:ascii="Times New Roman" w:hAnsi="Times New Roman" w:cs="Times New Roman"/>
          <w:sz w:val="24"/>
          <w:szCs w:val="24"/>
        </w:rPr>
        <w:t>.</w:t>
      </w:r>
    </w:p>
    <w:p w14:paraId="56CC388A" w14:textId="77777777" w:rsidR="00223B9C" w:rsidRDefault="00223B9C" w:rsidP="00356BBE">
      <w:pPr>
        <w:pStyle w:val="Bibliografia"/>
        <w:spacing w:after="0" w:line="240" w:lineRule="auto"/>
        <w:jc w:val="both"/>
        <w:rPr>
          <w:rFonts w:ascii="Times New Roman" w:hAnsi="Times New Roman" w:cs="Times New Roman"/>
          <w:sz w:val="24"/>
          <w:szCs w:val="24"/>
        </w:rPr>
      </w:pPr>
    </w:p>
    <w:p w14:paraId="3D468A93" w14:textId="39E45912"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RODRIGUES</w:t>
      </w:r>
      <w:r w:rsidR="00427E4D" w:rsidRPr="00B41996">
        <w:rPr>
          <w:rFonts w:ascii="Times New Roman" w:hAnsi="Times New Roman" w:cs="Times New Roman"/>
          <w:sz w:val="24"/>
          <w:szCs w:val="24"/>
        </w:rPr>
        <w:t>, G. B. (2016) ‘</w:t>
      </w:r>
      <w:r w:rsidRPr="00B41996">
        <w:rPr>
          <w:rFonts w:ascii="Times New Roman" w:hAnsi="Times New Roman" w:cs="Times New Roman"/>
          <w:b/>
          <w:bCs/>
          <w:sz w:val="24"/>
          <w:szCs w:val="24"/>
        </w:rPr>
        <w:t xml:space="preserve">a experiência da autogestão territorial anarquista </w:t>
      </w:r>
      <w:proofErr w:type="spellStart"/>
      <w:r w:rsidRPr="00B41996">
        <w:rPr>
          <w:rFonts w:ascii="Times New Roman" w:hAnsi="Times New Roman" w:cs="Times New Roman"/>
          <w:b/>
          <w:bCs/>
          <w:sz w:val="24"/>
          <w:szCs w:val="24"/>
        </w:rPr>
        <w:t>du</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nte</w:t>
      </w:r>
      <w:proofErr w:type="spellEnd"/>
      <w:r w:rsidRPr="00B41996">
        <w:rPr>
          <w:rFonts w:ascii="Times New Roman" w:hAnsi="Times New Roman" w:cs="Times New Roman"/>
          <w:b/>
          <w:bCs/>
          <w:sz w:val="24"/>
          <w:szCs w:val="24"/>
        </w:rPr>
        <w:t xml:space="preserve"> a </w:t>
      </w:r>
      <w:proofErr w:type="spellStart"/>
      <w:r w:rsidRPr="00B41996">
        <w:rPr>
          <w:rFonts w:ascii="Times New Roman" w:hAnsi="Times New Roman" w:cs="Times New Roman"/>
          <w:b/>
          <w:bCs/>
          <w:sz w:val="24"/>
          <w:szCs w:val="24"/>
        </w:rPr>
        <w:t>guer</w:t>
      </w:r>
      <w:proofErr w:type="spellEnd"/>
      <w:r w:rsidRPr="00B41996">
        <w:rPr>
          <w:rFonts w:ascii="Times New Roman" w:hAnsi="Times New Roman" w:cs="Times New Roman"/>
          <w:b/>
          <w:bCs/>
          <w:sz w:val="24"/>
          <w:szCs w:val="24"/>
        </w:rPr>
        <w:t xml:space="preserve"> civil espanhola (1936-1939): legado, limites e possibilidades</w:t>
      </w:r>
      <w:r w:rsidR="00427E4D" w:rsidRPr="00B41996">
        <w:rPr>
          <w:rFonts w:ascii="Times New Roman" w:hAnsi="Times New Roman" w:cs="Times New Roman"/>
          <w:sz w:val="24"/>
          <w:szCs w:val="24"/>
        </w:rPr>
        <w:t>’, (1), p. 23.</w:t>
      </w:r>
    </w:p>
    <w:p w14:paraId="5F48BB47" w14:textId="77777777" w:rsidR="00223B9C" w:rsidRDefault="00223B9C" w:rsidP="00356BBE">
      <w:pPr>
        <w:pStyle w:val="Bibliografia"/>
        <w:spacing w:after="0" w:line="240" w:lineRule="auto"/>
        <w:jc w:val="both"/>
        <w:rPr>
          <w:rFonts w:ascii="Times New Roman" w:hAnsi="Times New Roman" w:cs="Times New Roman"/>
          <w:sz w:val="24"/>
          <w:szCs w:val="24"/>
        </w:rPr>
      </w:pPr>
    </w:p>
    <w:p w14:paraId="563F0138" w14:textId="2EDE7F8B"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SAEZ</w:t>
      </w:r>
      <w:r w:rsidR="00427E4D" w:rsidRPr="00B41996">
        <w:rPr>
          <w:rFonts w:ascii="Times New Roman" w:hAnsi="Times New Roman" w:cs="Times New Roman"/>
          <w:sz w:val="24"/>
          <w:szCs w:val="24"/>
        </w:rPr>
        <w:t xml:space="preserve">, M. </w:t>
      </w:r>
      <w:r w:rsidR="00427E4D" w:rsidRPr="00B41996">
        <w:rPr>
          <w:rFonts w:ascii="Times New Roman" w:hAnsi="Times New Roman" w:cs="Times New Roman"/>
          <w:i/>
          <w:iCs/>
          <w:sz w:val="24"/>
          <w:szCs w:val="24"/>
        </w:rPr>
        <w:t>et al.</w:t>
      </w:r>
      <w:r w:rsidR="00427E4D" w:rsidRPr="00B41996">
        <w:rPr>
          <w:rFonts w:ascii="Times New Roman" w:hAnsi="Times New Roman" w:cs="Times New Roman"/>
          <w:sz w:val="24"/>
          <w:szCs w:val="24"/>
        </w:rPr>
        <w:t xml:space="preserve"> (2020) ‘</w:t>
      </w:r>
      <w:proofErr w:type="spellStart"/>
      <w:r w:rsidR="00427E4D" w:rsidRPr="00B41996">
        <w:rPr>
          <w:rFonts w:ascii="Times New Roman" w:hAnsi="Times New Roman" w:cs="Times New Roman"/>
          <w:b/>
          <w:bCs/>
          <w:sz w:val="24"/>
          <w:szCs w:val="24"/>
        </w:rPr>
        <w:t>Effectiveness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measures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flatten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epidemic</w:t>
      </w:r>
      <w:proofErr w:type="spellEnd"/>
      <w:r w:rsidR="00427E4D" w:rsidRPr="00B41996">
        <w:rPr>
          <w:rFonts w:ascii="Times New Roman" w:hAnsi="Times New Roman" w:cs="Times New Roman"/>
          <w:b/>
          <w:bCs/>
          <w:sz w:val="24"/>
          <w:szCs w:val="24"/>
        </w:rPr>
        <w:t xml:space="preserve"> curve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COVID-19</w:t>
      </w:r>
      <w:r w:rsidR="00427E4D" w:rsidRPr="00B41996">
        <w:rPr>
          <w:rFonts w:ascii="Times New Roman" w:hAnsi="Times New Roman" w:cs="Times New Roman"/>
          <w:sz w:val="24"/>
          <w:szCs w:val="24"/>
        </w:rPr>
        <w:t xml:space="preserve">. The case </w:t>
      </w:r>
      <w:proofErr w:type="spellStart"/>
      <w:r w:rsidR="00427E4D" w:rsidRPr="00B41996">
        <w:rPr>
          <w:rFonts w:ascii="Times New Roman" w:hAnsi="Times New Roman" w:cs="Times New Roman"/>
          <w:sz w:val="24"/>
          <w:szCs w:val="24"/>
        </w:rPr>
        <w:t>of</w:t>
      </w:r>
      <w:proofErr w:type="spellEnd"/>
      <w:r w:rsidR="00427E4D" w:rsidRPr="00B41996">
        <w:rPr>
          <w:rFonts w:ascii="Times New Roman" w:hAnsi="Times New Roman" w:cs="Times New Roman"/>
          <w:sz w:val="24"/>
          <w:szCs w:val="24"/>
        </w:rPr>
        <w:t xml:space="preserve"> Spain’, </w:t>
      </w:r>
      <w:r w:rsidR="00427E4D" w:rsidRPr="00B41996">
        <w:rPr>
          <w:rFonts w:ascii="Times New Roman" w:hAnsi="Times New Roman" w:cs="Times New Roman"/>
          <w:i/>
          <w:iCs/>
          <w:sz w:val="24"/>
          <w:szCs w:val="24"/>
        </w:rPr>
        <w:t xml:space="preserve">Science </w:t>
      </w:r>
      <w:proofErr w:type="spellStart"/>
      <w:r w:rsidR="00427E4D" w:rsidRPr="00B41996">
        <w:rPr>
          <w:rFonts w:ascii="Times New Roman" w:hAnsi="Times New Roman" w:cs="Times New Roman"/>
          <w:i/>
          <w:iCs/>
          <w:sz w:val="24"/>
          <w:szCs w:val="24"/>
        </w:rPr>
        <w:t>of</w:t>
      </w:r>
      <w:proofErr w:type="spellEnd"/>
      <w:r w:rsidR="00427E4D" w:rsidRPr="00B41996">
        <w:rPr>
          <w:rFonts w:ascii="Times New Roman" w:hAnsi="Times New Roman" w:cs="Times New Roman"/>
          <w:i/>
          <w:iCs/>
          <w:sz w:val="24"/>
          <w:szCs w:val="24"/>
        </w:rPr>
        <w:t xml:space="preserve"> The Total </w:t>
      </w:r>
      <w:proofErr w:type="spellStart"/>
      <w:r w:rsidR="00427E4D" w:rsidRPr="00B41996">
        <w:rPr>
          <w:rFonts w:ascii="Times New Roman" w:hAnsi="Times New Roman" w:cs="Times New Roman"/>
          <w:i/>
          <w:iCs/>
          <w:sz w:val="24"/>
          <w:szCs w:val="24"/>
        </w:rPr>
        <w:t>Environment</w:t>
      </w:r>
      <w:proofErr w:type="spellEnd"/>
      <w:r w:rsidR="00427E4D" w:rsidRPr="00B41996">
        <w:rPr>
          <w:rFonts w:ascii="Times New Roman" w:hAnsi="Times New Roman" w:cs="Times New Roman"/>
          <w:sz w:val="24"/>
          <w:szCs w:val="24"/>
        </w:rPr>
        <w:t>, 727.</w:t>
      </w:r>
    </w:p>
    <w:p w14:paraId="4A1E96B0" w14:textId="43BEEE88"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SIMPSON,</w:t>
      </w:r>
      <w:r w:rsidR="00427E4D" w:rsidRPr="00B41996">
        <w:rPr>
          <w:rFonts w:ascii="Times New Roman" w:hAnsi="Times New Roman" w:cs="Times New Roman"/>
          <w:sz w:val="24"/>
          <w:szCs w:val="24"/>
        </w:rPr>
        <w:t xml:space="preserve"> J. (2017) ‘</w:t>
      </w:r>
      <w:r w:rsidR="00427E4D" w:rsidRPr="00B41996">
        <w:rPr>
          <w:rFonts w:ascii="Times New Roman" w:hAnsi="Times New Roman" w:cs="Times New Roman"/>
          <w:b/>
          <w:bCs/>
          <w:sz w:val="24"/>
          <w:szCs w:val="24"/>
        </w:rPr>
        <w:t xml:space="preserve">The </w:t>
      </w:r>
      <w:proofErr w:type="spellStart"/>
      <w:r w:rsidR="00427E4D" w:rsidRPr="00B41996">
        <w:rPr>
          <w:rFonts w:ascii="Times New Roman" w:hAnsi="Times New Roman" w:cs="Times New Roman"/>
          <w:b/>
          <w:bCs/>
          <w:sz w:val="24"/>
          <w:szCs w:val="24"/>
        </w:rPr>
        <w:t>nature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response </w:t>
      </w:r>
      <w:proofErr w:type="spellStart"/>
      <w:r w:rsidR="00427E4D" w:rsidRPr="00B41996">
        <w:rPr>
          <w:rFonts w:ascii="Times New Roman" w:hAnsi="Times New Roman" w:cs="Times New Roman"/>
          <w:b/>
          <w:bCs/>
          <w:sz w:val="24"/>
          <w:szCs w:val="24"/>
        </w:rPr>
        <w:t>to</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1930s </w:t>
      </w:r>
      <w:proofErr w:type="spellStart"/>
      <w:r w:rsidR="00427E4D" w:rsidRPr="00B41996">
        <w:rPr>
          <w:rFonts w:ascii="Times New Roman" w:hAnsi="Times New Roman" w:cs="Times New Roman"/>
          <w:b/>
          <w:bCs/>
          <w:sz w:val="24"/>
          <w:szCs w:val="24"/>
        </w:rPr>
        <w:t>agrarian</w:t>
      </w:r>
      <w:proofErr w:type="spellEnd"/>
      <w:r w:rsidR="00427E4D" w:rsidRPr="00B41996">
        <w:rPr>
          <w:rFonts w:ascii="Times New Roman" w:hAnsi="Times New Roman" w:cs="Times New Roman"/>
          <w:b/>
          <w:bCs/>
          <w:sz w:val="24"/>
          <w:szCs w:val="24"/>
        </w:rPr>
        <w:t xml:space="preserve"> </w:t>
      </w:r>
      <w:proofErr w:type="spellStart"/>
      <w:proofErr w:type="gramStart"/>
      <w:r w:rsidR="00427E4D" w:rsidRPr="00B41996">
        <w:rPr>
          <w:rFonts w:ascii="Times New Roman" w:hAnsi="Times New Roman" w:cs="Times New Roman"/>
          <w:b/>
          <w:bCs/>
          <w:sz w:val="24"/>
          <w:szCs w:val="24"/>
        </w:rPr>
        <w:t>crisis</w:t>
      </w:r>
      <w:proofErr w:type="spellEnd"/>
      <w:r w:rsidR="00427E4D" w:rsidRPr="00B41996">
        <w:rPr>
          <w:rFonts w:ascii="Times New Roman" w:hAnsi="Times New Roman" w:cs="Times New Roman"/>
          <w:b/>
          <w:bCs/>
          <w:sz w:val="24"/>
          <w:szCs w:val="24"/>
        </w:rPr>
        <w:t> :</w:t>
      </w:r>
      <w:proofErr w:type="gramEnd"/>
      <w:r w:rsidR="00427E4D" w:rsidRPr="00B41996">
        <w:rPr>
          <w:rFonts w:ascii="Times New Roman" w:hAnsi="Times New Roman" w:cs="Times New Roman"/>
          <w:b/>
          <w:bCs/>
          <w:sz w:val="24"/>
          <w:szCs w:val="24"/>
        </w:rPr>
        <w:t xml:space="preserve"> Spain in a </w:t>
      </w:r>
      <w:proofErr w:type="spellStart"/>
      <w:r w:rsidR="00427E4D" w:rsidRPr="00B41996">
        <w:rPr>
          <w:rFonts w:ascii="Times New Roman" w:hAnsi="Times New Roman" w:cs="Times New Roman"/>
          <w:b/>
          <w:bCs/>
          <w:sz w:val="24"/>
          <w:szCs w:val="24"/>
        </w:rPr>
        <w:t>European</w:t>
      </w:r>
      <w:proofErr w:type="spellEnd"/>
      <w:r w:rsidR="00427E4D" w:rsidRPr="00B41996">
        <w:rPr>
          <w:rFonts w:ascii="Times New Roman" w:hAnsi="Times New Roman" w:cs="Times New Roman"/>
          <w:b/>
          <w:bCs/>
          <w:sz w:val="24"/>
          <w:szCs w:val="24"/>
        </w:rPr>
        <w:t xml:space="preserve"> perspective</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xml:space="preserve">: https://e-archivo.uc3m.es/bitstream/handle/10016/25503/wp1708 </w:t>
      </w:r>
      <w:proofErr w:type="spellStart"/>
      <w:r w:rsidR="00427E4D" w:rsidRPr="00B41996">
        <w:rPr>
          <w:rFonts w:ascii="Times New Roman" w:hAnsi="Times New Roman" w:cs="Times New Roman"/>
          <w:sz w:val="24"/>
          <w:szCs w:val="24"/>
        </w:rPr>
        <w:t>pdf?sequence</w:t>
      </w:r>
      <w:proofErr w:type="spellEnd"/>
      <w:r w:rsidR="00427E4D" w:rsidRPr="00B41996">
        <w:rPr>
          <w:rFonts w:ascii="Times New Roman" w:hAnsi="Times New Roman" w:cs="Times New Roman"/>
          <w:sz w:val="24"/>
          <w:szCs w:val="24"/>
        </w:rPr>
        <w:t>=1&amp;isAllowed=y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15 May 2020).</w:t>
      </w:r>
    </w:p>
    <w:p w14:paraId="1DD16C54" w14:textId="77777777" w:rsidR="00223B9C" w:rsidRDefault="00223B9C" w:rsidP="00356BBE">
      <w:pPr>
        <w:pStyle w:val="Bibliografia"/>
        <w:spacing w:after="0" w:line="240" w:lineRule="auto"/>
        <w:jc w:val="both"/>
        <w:rPr>
          <w:rFonts w:ascii="Times New Roman" w:hAnsi="Times New Roman" w:cs="Times New Roman"/>
          <w:sz w:val="24"/>
          <w:szCs w:val="24"/>
        </w:rPr>
      </w:pPr>
    </w:p>
    <w:p w14:paraId="1287B382" w14:textId="501FBEE6"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TRILLA</w:t>
      </w:r>
      <w:r w:rsidR="00427E4D" w:rsidRPr="00B41996">
        <w:rPr>
          <w:rFonts w:ascii="Times New Roman" w:hAnsi="Times New Roman" w:cs="Times New Roman"/>
          <w:sz w:val="24"/>
          <w:szCs w:val="24"/>
        </w:rPr>
        <w:t xml:space="preserve">, A., </w:t>
      </w:r>
      <w:proofErr w:type="spellStart"/>
      <w:r w:rsidR="00427E4D" w:rsidRPr="00B41996">
        <w:rPr>
          <w:rFonts w:ascii="Times New Roman" w:hAnsi="Times New Roman" w:cs="Times New Roman"/>
          <w:sz w:val="24"/>
          <w:szCs w:val="24"/>
        </w:rPr>
        <w:t>Trilla</w:t>
      </w:r>
      <w:proofErr w:type="spellEnd"/>
      <w:r w:rsidR="00427E4D" w:rsidRPr="00B41996">
        <w:rPr>
          <w:rFonts w:ascii="Times New Roman" w:hAnsi="Times New Roman" w:cs="Times New Roman"/>
          <w:sz w:val="24"/>
          <w:szCs w:val="24"/>
        </w:rPr>
        <w:t xml:space="preserve">, G. </w:t>
      </w:r>
      <w:proofErr w:type="spellStart"/>
      <w:r w:rsidR="00427E4D" w:rsidRPr="00B41996">
        <w:rPr>
          <w:rFonts w:ascii="Times New Roman" w:hAnsi="Times New Roman" w:cs="Times New Roman"/>
          <w:sz w:val="24"/>
          <w:szCs w:val="24"/>
        </w:rPr>
        <w:t>and</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Daer</w:t>
      </w:r>
      <w:proofErr w:type="spellEnd"/>
      <w:r w:rsidR="00427E4D" w:rsidRPr="00B41996">
        <w:rPr>
          <w:rFonts w:ascii="Times New Roman" w:hAnsi="Times New Roman" w:cs="Times New Roman"/>
          <w:sz w:val="24"/>
          <w:szCs w:val="24"/>
        </w:rPr>
        <w:t>, C. (2008) ‘</w:t>
      </w:r>
      <w:r w:rsidR="00427E4D" w:rsidRPr="00B41996">
        <w:rPr>
          <w:rFonts w:ascii="Times New Roman" w:hAnsi="Times New Roman" w:cs="Times New Roman"/>
          <w:b/>
          <w:bCs/>
          <w:sz w:val="24"/>
          <w:szCs w:val="24"/>
        </w:rPr>
        <w:t xml:space="preserve">The 1918 “Spanish </w:t>
      </w:r>
      <w:proofErr w:type="spellStart"/>
      <w:r w:rsidR="00427E4D" w:rsidRPr="00B41996">
        <w:rPr>
          <w:rFonts w:ascii="Times New Roman" w:hAnsi="Times New Roman" w:cs="Times New Roman"/>
          <w:b/>
          <w:bCs/>
          <w:sz w:val="24"/>
          <w:szCs w:val="24"/>
        </w:rPr>
        <w:t>Flu</w:t>
      </w:r>
      <w:proofErr w:type="spellEnd"/>
      <w:r w:rsidR="00427E4D" w:rsidRPr="00B41996">
        <w:rPr>
          <w:rFonts w:ascii="Times New Roman" w:hAnsi="Times New Roman" w:cs="Times New Roman"/>
          <w:b/>
          <w:bCs/>
          <w:sz w:val="24"/>
          <w:szCs w:val="24"/>
        </w:rPr>
        <w:t>” in Spain</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i/>
          <w:iCs/>
          <w:sz w:val="24"/>
          <w:szCs w:val="24"/>
        </w:rPr>
        <w:t>Clinical</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Infectious</w:t>
      </w:r>
      <w:proofErr w:type="spellEnd"/>
      <w:r w:rsidR="00427E4D" w:rsidRPr="00B41996">
        <w:rPr>
          <w:rFonts w:ascii="Times New Roman" w:hAnsi="Times New Roman" w:cs="Times New Roman"/>
          <w:i/>
          <w:iCs/>
          <w:sz w:val="24"/>
          <w:szCs w:val="24"/>
        </w:rPr>
        <w:t xml:space="preserve"> </w:t>
      </w:r>
      <w:proofErr w:type="spellStart"/>
      <w:r w:rsidR="00427E4D" w:rsidRPr="00B41996">
        <w:rPr>
          <w:rFonts w:ascii="Times New Roman" w:hAnsi="Times New Roman" w:cs="Times New Roman"/>
          <w:i/>
          <w:iCs/>
          <w:sz w:val="24"/>
          <w:szCs w:val="24"/>
        </w:rPr>
        <w:t>Diseases</w:t>
      </w:r>
      <w:proofErr w:type="spellEnd"/>
      <w:r w:rsidR="00427E4D" w:rsidRPr="00B41996">
        <w:rPr>
          <w:rFonts w:ascii="Times New Roman" w:hAnsi="Times New Roman" w:cs="Times New Roman"/>
          <w:sz w:val="24"/>
          <w:szCs w:val="24"/>
        </w:rPr>
        <w:t>, 47(5), pp. 668–673.</w:t>
      </w:r>
    </w:p>
    <w:p w14:paraId="1D75D8FE" w14:textId="77777777" w:rsidR="00223B9C" w:rsidRDefault="00223B9C" w:rsidP="00356BBE">
      <w:pPr>
        <w:pStyle w:val="Bibliografia"/>
        <w:spacing w:after="0" w:line="240" w:lineRule="auto"/>
        <w:jc w:val="both"/>
        <w:rPr>
          <w:rFonts w:ascii="Times New Roman" w:hAnsi="Times New Roman" w:cs="Times New Roman"/>
          <w:sz w:val="24"/>
          <w:szCs w:val="24"/>
        </w:rPr>
      </w:pPr>
    </w:p>
    <w:p w14:paraId="7AFE4655" w14:textId="51E0EB85"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WHYTE</w:t>
      </w:r>
      <w:r w:rsidR="00427E4D" w:rsidRPr="00B41996">
        <w:rPr>
          <w:rFonts w:ascii="Times New Roman" w:hAnsi="Times New Roman" w:cs="Times New Roman"/>
          <w:sz w:val="24"/>
          <w:szCs w:val="24"/>
        </w:rPr>
        <w:t xml:space="preserve">, W. F. </w:t>
      </w:r>
      <w:proofErr w:type="spellStart"/>
      <w:r w:rsidR="00427E4D" w:rsidRPr="00B41996">
        <w:rPr>
          <w:rFonts w:ascii="Times New Roman" w:hAnsi="Times New Roman" w:cs="Times New Roman"/>
          <w:sz w:val="24"/>
          <w:szCs w:val="24"/>
        </w:rPr>
        <w:t>and</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Whyte</w:t>
      </w:r>
      <w:proofErr w:type="spellEnd"/>
      <w:r w:rsidR="00427E4D" w:rsidRPr="00B41996">
        <w:rPr>
          <w:rFonts w:ascii="Times New Roman" w:hAnsi="Times New Roman" w:cs="Times New Roman"/>
          <w:sz w:val="24"/>
          <w:szCs w:val="24"/>
        </w:rPr>
        <w:t xml:space="preserve">, K. K. (1988) </w:t>
      </w:r>
      <w:r w:rsidR="00427E4D" w:rsidRPr="00B41996">
        <w:rPr>
          <w:rFonts w:ascii="Times New Roman" w:hAnsi="Times New Roman" w:cs="Times New Roman"/>
          <w:b/>
          <w:bCs/>
          <w:sz w:val="24"/>
          <w:szCs w:val="24"/>
        </w:rPr>
        <w:t xml:space="preserve">Making </w:t>
      </w:r>
      <w:proofErr w:type="spellStart"/>
      <w:r w:rsidR="00427E4D" w:rsidRPr="00B41996">
        <w:rPr>
          <w:rFonts w:ascii="Times New Roman" w:hAnsi="Times New Roman" w:cs="Times New Roman"/>
          <w:b/>
          <w:bCs/>
          <w:sz w:val="24"/>
          <w:szCs w:val="24"/>
        </w:rPr>
        <w:t>Mondragon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growth</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dynamics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the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worker</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cooperative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complex</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Ithaca</w:t>
      </w:r>
      <w:proofErr w:type="spellEnd"/>
      <w:r w:rsidR="00427E4D" w:rsidRPr="00B41996">
        <w:rPr>
          <w:rFonts w:ascii="Times New Roman" w:hAnsi="Times New Roman" w:cs="Times New Roman"/>
          <w:sz w:val="24"/>
          <w:szCs w:val="24"/>
        </w:rPr>
        <w:t>, N.Y.: ILR Press.</w:t>
      </w:r>
    </w:p>
    <w:p w14:paraId="03779088" w14:textId="77777777" w:rsidR="00223B9C" w:rsidRDefault="00223B9C" w:rsidP="00356BBE">
      <w:pPr>
        <w:pStyle w:val="Bibliografia"/>
        <w:spacing w:after="0" w:line="240" w:lineRule="auto"/>
        <w:jc w:val="both"/>
        <w:rPr>
          <w:rFonts w:ascii="Times New Roman" w:hAnsi="Times New Roman" w:cs="Times New Roman"/>
          <w:sz w:val="24"/>
          <w:szCs w:val="24"/>
        </w:rPr>
      </w:pPr>
    </w:p>
    <w:p w14:paraId="07DD2F5B" w14:textId="4AB4A24B" w:rsidR="00427E4D" w:rsidRPr="00B41996" w:rsidRDefault="00223B9C" w:rsidP="00356BBE">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WORLD HEALTH ORGANIZATION</w:t>
      </w:r>
      <w:r w:rsidR="00427E4D" w:rsidRPr="00B41996">
        <w:rPr>
          <w:rFonts w:ascii="Times New Roman" w:hAnsi="Times New Roman" w:cs="Times New Roman"/>
          <w:sz w:val="24"/>
          <w:szCs w:val="24"/>
        </w:rPr>
        <w:t xml:space="preserve"> (2020) </w:t>
      </w:r>
      <w:r w:rsidR="00427E4D" w:rsidRPr="00B41996">
        <w:rPr>
          <w:rFonts w:ascii="Times New Roman" w:hAnsi="Times New Roman" w:cs="Times New Roman"/>
          <w:b/>
          <w:bCs/>
          <w:sz w:val="24"/>
          <w:szCs w:val="24"/>
        </w:rPr>
        <w:t xml:space="preserve">Q&amp;A </w:t>
      </w:r>
      <w:proofErr w:type="spellStart"/>
      <w:r w:rsidR="00427E4D" w:rsidRPr="00B41996">
        <w:rPr>
          <w:rFonts w:ascii="Times New Roman" w:hAnsi="Times New Roman" w:cs="Times New Roman"/>
          <w:b/>
          <w:bCs/>
          <w:sz w:val="24"/>
          <w:szCs w:val="24"/>
        </w:rPr>
        <w:t>on</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coronaviruses</w:t>
      </w:r>
      <w:proofErr w:type="spellEnd"/>
      <w:r w:rsidR="00427E4D" w:rsidRPr="00B41996">
        <w:rPr>
          <w:rFonts w:ascii="Times New Roman" w:hAnsi="Times New Roman" w:cs="Times New Roman"/>
          <w:b/>
          <w:bCs/>
          <w:sz w:val="24"/>
          <w:szCs w:val="24"/>
        </w:rPr>
        <w:t xml:space="preserve"> (COVID-19)</w:t>
      </w:r>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Available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at</w:t>
      </w:r>
      <w:proofErr w:type="spellEnd"/>
      <w:r w:rsidR="00427E4D" w:rsidRPr="00B41996">
        <w:rPr>
          <w:rFonts w:ascii="Times New Roman" w:hAnsi="Times New Roman" w:cs="Times New Roman"/>
          <w:sz w:val="24"/>
          <w:szCs w:val="24"/>
        </w:rPr>
        <w:t>: https://www.who.int/news-room/q-a-detail/q-a-coronaviruses (</w:t>
      </w:r>
      <w:proofErr w:type="spellStart"/>
      <w:r w:rsidR="00427E4D" w:rsidRPr="00B41996">
        <w:rPr>
          <w:rFonts w:ascii="Times New Roman" w:hAnsi="Times New Roman" w:cs="Times New Roman"/>
          <w:sz w:val="24"/>
          <w:szCs w:val="24"/>
        </w:rPr>
        <w:t>Accessed</w:t>
      </w:r>
      <w:proofErr w:type="spellEnd"/>
      <w:r w:rsidR="00427E4D" w:rsidRPr="00B41996">
        <w:rPr>
          <w:rFonts w:ascii="Times New Roman" w:hAnsi="Times New Roman" w:cs="Times New Roman"/>
          <w:sz w:val="24"/>
          <w:szCs w:val="24"/>
        </w:rPr>
        <w:t>: 25 May 2020).</w:t>
      </w:r>
    </w:p>
    <w:p w14:paraId="699BD429" w14:textId="77777777" w:rsidR="00223B9C" w:rsidRDefault="00223B9C" w:rsidP="00356BBE">
      <w:pPr>
        <w:pStyle w:val="Bibliografia"/>
        <w:spacing w:after="0" w:line="240" w:lineRule="auto"/>
        <w:jc w:val="both"/>
        <w:rPr>
          <w:rFonts w:ascii="Times New Roman" w:hAnsi="Times New Roman" w:cs="Times New Roman"/>
          <w:sz w:val="24"/>
          <w:szCs w:val="24"/>
        </w:rPr>
      </w:pPr>
    </w:p>
    <w:p w14:paraId="4B6E6EEE" w14:textId="6755A44F" w:rsidR="00427E4D" w:rsidRPr="00B41996" w:rsidRDefault="00223B9C" w:rsidP="00223B9C">
      <w:pPr>
        <w:pStyle w:val="Bibliografia"/>
        <w:spacing w:after="0" w:line="240" w:lineRule="auto"/>
        <w:jc w:val="both"/>
        <w:rPr>
          <w:rFonts w:ascii="Times New Roman" w:hAnsi="Times New Roman" w:cs="Times New Roman"/>
          <w:sz w:val="24"/>
          <w:szCs w:val="24"/>
        </w:rPr>
      </w:pPr>
      <w:r w:rsidRPr="00B41996">
        <w:rPr>
          <w:rFonts w:ascii="Times New Roman" w:hAnsi="Times New Roman" w:cs="Times New Roman"/>
          <w:sz w:val="24"/>
          <w:szCs w:val="24"/>
        </w:rPr>
        <w:t>ZHOU</w:t>
      </w:r>
      <w:r w:rsidR="00427E4D" w:rsidRPr="00B41996">
        <w:rPr>
          <w:rFonts w:ascii="Times New Roman" w:hAnsi="Times New Roman" w:cs="Times New Roman"/>
          <w:sz w:val="24"/>
          <w:szCs w:val="24"/>
        </w:rPr>
        <w:t xml:space="preserve">, F. </w:t>
      </w:r>
      <w:r w:rsidR="00427E4D" w:rsidRPr="00B41996">
        <w:rPr>
          <w:rFonts w:ascii="Times New Roman" w:hAnsi="Times New Roman" w:cs="Times New Roman"/>
          <w:i/>
          <w:iCs/>
          <w:sz w:val="24"/>
          <w:szCs w:val="24"/>
        </w:rPr>
        <w:t>et al.</w:t>
      </w:r>
      <w:r w:rsidR="00427E4D" w:rsidRPr="00B41996">
        <w:rPr>
          <w:rFonts w:ascii="Times New Roman" w:hAnsi="Times New Roman" w:cs="Times New Roman"/>
          <w:sz w:val="24"/>
          <w:szCs w:val="24"/>
        </w:rPr>
        <w:t xml:space="preserve"> (2020) ‘</w:t>
      </w:r>
      <w:proofErr w:type="spellStart"/>
      <w:r w:rsidR="00427E4D" w:rsidRPr="00B41996">
        <w:rPr>
          <w:rFonts w:ascii="Times New Roman" w:hAnsi="Times New Roman" w:cs="Times New Roman"/>
          <w:b/>
          <w:bCs/>
          <w:sz w:val="24"/>
          <w:szCs w:val="24"/>
        </w:rPr>
        <w:t>Clinical</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course</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and</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risk</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factors</w:t>
      </w:r>
      <w:proofErr w:type="spellEnd"/>
      <w:r w:rsidR="00427E4D" w:rsidRPr="00B41996">
        <w:rPr>
          <w:rFonts w:ascii="Times New Roman" w:hAnsi="Times New Roman" w:cs="Times New Roman"/>
          <w:b/>
          <w:bCs/>
          <w:sz w:val="24"/>
          <w:szCs w:val="24"/>
        </w:rPr>
        <w:t xml:space="preserve"> for </w:t>
      </w:r>
      <w:proofErr w:type="spellStart"/>
      <w:r w:rsidR="00427E4D" w:rsidRPr="00B41996">
        <w:rPr>
          <w:rFonts w:ascii="Times New Roman" w:hAnsi="Times New Roman" w:cs="Times New Roman"/>
          <w:b/>
          <w:bCs/>
          <w:sz w:val="24"/>
          <w:szCs w:val="24"/>
        </w:rPr>
        <w:t>mortality</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of</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adult</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inpatients</w:t>
      </w:r>
      <w:proofErr w:type="spellEnd"/>
      <w:r w:rsidR="00427E4D" w:rsidRPr="00B41996">
        <w:rPr>
          <w:rFonts w:ascii="Times New Roman" w:hAnsi="Times New Roman" w:cs="Times New Roman"/>
          <w:b/>
          <w:bCs/>
          <w:sz w:val="24"/>
          <w:szCs w:val="24"/>
        </w:rPr>
        <w:t xml:space="preserve"> </w:t>
      </w:r>
      <w:proofErr w:type="spellStart"/>
      <w:r w:rsidR="00427E4D" w:rsidRPr="00B41996">
        <w:rPr>
          <w:rFonts w:ascii="Times New Roman" w:hAnsi="Times New Roman" w:cs="Times New Roman"/>
          <w:b/>
          <w:bCs/>
          <w:sz w:val="24"/>
          <w:szCs w:val="24"/>
        </w:rPr>
        <w:t>with</w:t>
      </w:r>
      <w:proofErr w:type="spellEnd"/>
      <w:r w:rsidR="00427E4D" w:rsidRPr="00B41996">
        <w:rPr>
          <w:rFonts w:ascii="Times New Roman" w:hAnsi="Times New Roman" w:cs="Times New Roman"/>
          <w:b/>
          <w:bCs/>
          <w:sz w:val="24"/>
          <w:szCs w:val="24"/>
        </w:rPr>
        <w:t xml:space="preserve"> COVID-19</w:t>
      </w:r>
      <w:r w:rsidR="00427E4D" w:rsidRPr="00B41996">
        <w:rPr>
          <w:rFonts w:ascii="Times New Roman" w:hAnsi="Times New Roman" w:cs="Times New Roman"/>
          <w:sz w:val="24"/>
          <w:szCs w:val="24"/>
        </w:rPr>
        <w:t xml:space="preserve"> in Wuhan, China: a </w:t>
      </w:r>
      <w:proofErr w:type="spellStart"/>
      <w:r w:rsidR="00427E4D" w:rsidRPr="00B41996">
        <w:rPr>
          <w:rFonts w:ascii="Times New Roman" w:hAnsi="Times New Roman" w:cs="Times New Roman"/>
          <w:sz w:val="24"/>
          <w:szCs w:val="24"/>
        </w:rPr>
        <w:t>retrospective</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cohort</w:t>
      </w:r>
      <w:proofErr w:type="spellEnd"/>
      <w:r w:rsidR="00427E4D" w:rsidRPr="00B41996">
        <w:rPr>
          <w:rFonts w:ascii="Times New Roman" w:hAnsi="Times New Roman" w:cs="Times New Roman"/>
          <w:sz w:val="24"/>
          <w:szCs w:val="24"/>
        </w:rPr>
        <w:t xml:space="preserve"> </w:t>
      </w:r>
      <w:proofErr w:type="spellStart"/>
      <w:r w:rsidR="00427E4D" w:rsidRPr="00B41996">
        <w:rPr>
          <w:rFonts w:ascii="Times New Roman" w:hAnsi="Times New Roman" w:cs="Times New Roman"/>
          <w:sz w:val="24"/>
          <w:szCs w:val="24"/>
        </w:rPr>
        <w:t>study</w:t>
      </w:r>
      <w:proofErr w:type="spellEnd"/>
      <w:r w:rsidR="00427E4D" w:rsidRPr="00B41996">
        <w:rPr>
          <w:rFonts w:ascii="Times New Roman" w:hAnsi="Times New Roman" w:cs="Times New Roman"/>
          <w:sz w:val="24"/>
          <w:szCs w:val="24"/>
        </w:rPr>
        <w:t xml:space="preserve">’, </w:t>
      </w:r>
      <w:r w:rsidR="00427E4D" w:rsidRPr="00B41996">
        <w:rPr>
          <w:rFonts w:ascii="Times New Roman" w:hAnsi="Times New Roman" w:cs="Times New Roman"/>
          <w:i/>
          <w:iCs/>
          <w:sz w:val="24"/>
          <w:szCs w:val="24"/>
        </w:rPr>
        <w:t>The Lancet</w:t>
      </w:r>
      <w:r w:rsidR="00427E4D" w:rsidRPr="00B41996">
        <w:rPr>
          <w:rFonts w:ascii="Times New Roman" w:hAnsi="Times New Roman" w:cs="Times New Roman"/>
          <w:sz w:val="24"/>
          <w:szCs w:val="24"/>
        </w:rPr>
        <w:t>, 395(10229), pp. 1054–1062.</w:t>
      </w:r>
    </w:p>
    <w:p w14:paraId="01745692" w14:textId="5B8D5DDD" w:rsidR="00427E4D" w:rsidRPr="00B41996" w:rsidRDefault="00427E4D" w:rsidP="00427E4D">
      <w:pPr>
        <w:pStyle w:val="Ttulo1"/>
        <w:ind w:left="432" w:hanging="432"/>
        <w:rPr>
          <w:color w:val="auto"/>
          <w:sz w:val="24"/>
          <w:szCs w:val="24"/>
        </w:rPr>
      </w:pPr>
      <w:bookmarkStart w:id="25" w:name="_Toc19"/>
      <w:r w:rsidRPr="00B41996">
        <w:rPr>
          <w:color w:val="auto"/>
          <w:sz w:val="24"/>
          <w:szCs w:val="24"/>
        </w:rPr>
        <w:t>Appendix</w:t>
      </w:r>
      <w:bookmarkEnd w:id="25"/>
    </w:p>
    <w:p w14:paraId="6729E1DF" w14:textId="77777777" w:rsidR="00427E4D" w:rsidRPr="00B41996" w:rsidRDefault="00427E4D" w:rsidP="00427E4D">
      <w:pPr>
        <w:spacing w:after="0" w:line="360" w:lineRule="auto"/>
        <w:rPr>
          <w:rFonts w:ascii="Times New Roman" w:hAnsi="Times New Roman" w:cs="Times New Roman"/>
          <w:b/>
          <w:bCs/>
          <w:sz w:val="24"/>
          <w:szCs w:val="24"/>
        </w:rPr>
      </w:pPr>
      <w:r w:rsidRPr="00B41996">
        <w:rPr>
          <w:rFonts w:ascii="Times New Roman" w:hAnsi="Times New Roman" w:cs="Times New Roman"/>
          <w:b/>
          <w:bCs/>
          <w:sz w:val="24"/>
          <w:szCs w:val="24"/>
        </w:rPr>
        <w:t xml:space="preserve">Interview </w:t>
      </w:r>
      <w:proofErr w:type="spellStart"/>
      <w:r w:rsidRPr="00B41996">
        <w:rPr>
          <w:rFonts w:ascii="Times New Roman" w:hAnsi="Times New Roman" w:cs="Times New Roman"/>
          <w:b/>
          <w:bCs/>
          <w:sz w:val="24"/>
          <w:szCs w:val="24"/>
        </w:rPr>
        <w:t>Protocol</w:t>
      </w:r>
      <w:proofErr w:type="spellEnd"/>
      <w:r w:rsidRPr="00B41996">
        <w:rPr>
          <w:rFonts w:ascii="Times New Roman" w:hAnsi="Times New Roman" w:cs="Times New Roman"/>
          <w:b/>
          <w:bCs/>
          <w:sz w:val="24"/>
          <w:szCs w:val="24"/>
        </w:rPr>
        <w:t xml:space="preserve"> </w:t>
      </w:r>
      <w:proofErr w:type="spellStart"/>
      <w:r w:rsidRPr="00B41996">
        <w:rPr>
          <w:rFonts w:ascii="Times New Roman" w:hAnsi="Times New Roman" w:cs="Times New Roman"/>
          <w:b/>
          <w:bCs/>
          <w:sz w:val="24"/>
          <w:szCs w:val="24"/>
        </w:rPr>
        <w:t>with</w:t>
      </w:r>
      <w:proofErr w:type="spellEnd"/>
      <w:r w:rsidRPr="00B41996">
        <w:rPr>
          <w:rFonts w:ascii="Times New Roman" w:hAnsi="Times New Roman" w:cs="Times New Roman"/>
          <w:b/>
          <w:bCs/>
          <w:sz w:val="24"/>
          <w:szCs w:val="24"/>
        </w:rPr>
        <w:t xml:space="preserve"> Anselmo Lorenzo Foundation (Juan Cruz)</w:t>
      </w:r>
    </w:p>
    <w:p w14:paraId="4CCB291D" w14:textId="77777777" w:rsidR="00427E4D" w:rsidRPr="00B41996" w:rsidRDefault="00427E4D" w:rsidP="00427E4D">
      <w:pPr>
        <w:spacing w:after="0" w:line="360" w:lineRule="auto"/>
        <w:rPr>
          <w:rFonts w:ascii="Times New Roman" w:hAnsi="Times New Roman" w:cs="Times New Roman"/>
          <w:sz w:val="24"/>
          <w:szCs w:val="24"/>
        </w:rPr>
      </w:pPr>
    </w:p>
    <w:p w14:paraId="28F52191"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t>What does your organization do and what does it stand for? </w:t>
      </w:r>
    </w:p>
    <w:p w14:paraId="7B77F373" w14:textId="77777777" w:rsidR="00D933E3" w:rsidRDefault="00427E4D" w:rsidP="00427E4D">
      <w:pPr>
        <w:pStyle w:val="PargrafodaLista"/>
        <w:widowControl/>
        <w:suppressAutoHyphens w:val="0"/>
        <w:spacing w:after="0"/>
        <w:rPr>
          <w:rFonts w:cs="Times New Roman"/>
          <w:kern w:val="0"/>
        </w:rPr>
      </w:pPr>
      <w:r w:rsidRPr="00B41996">
        <w:rPr>
          <w:rFonts w:cs="Times New Roman"/>
          <w:kern w:val="0"/>
        </w:rPr>
        <w:t>A.: The Anselmo Lorenzo Foundation is a cultural foundation that aims to conserve and disseminate the documentary heritage of the Confederation National Labor Office (CNT).</w:t>
      </w:r>
    </w:p>
    <w:p w14:paraId="5F157DF5" w14:textId="48DA583D" w:rsidR="00427E4D" w:rsidRPr="00B41996" w:rsidRDefault="00427E4D" w:rsidP="00427E4D">
      <w:pPr>
        <w:pStyle w:val="PargrafodaLista"/>
        <w:widowControl/>
        <w:suppressAutoHyphens w:val="0"/>
        <w:spacing w:after="0"/>
        <w:rPr>
          <w:rFonts w:cs="Times New Roman"/>
          <w:kern w:val="0"/>
        </w:rPr>
      </w:pPr>
      <w:r w:rsidRPr="00B41996">
        <w:rPr>
          <w:rFonts w:cs="Times New Roman"/>
          <w:kern w:val="0"/>
        </w:rPr>
        <w:t xml:space="preserve"> </w:t>
      </w:r>
    </w:p>
    <w:p w14:paraId="21E44C0E"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t>How different was Spain during the 1930s from the current Spain that paved the way for anarchist movements? </w:t>
      </w:r>
    </w:p>
    <w:p w14:paraId="4E466E41" w14:textId="3C48A298" w:rsidR="00427E4D" w:rsidRDefault="00427E4D" w:rsidP="00427E4D">
      <w:pPr>
        <w:pStyle w:val="PargrafodaLista"/>
        <w:widowControl/>
        <w:suppressAutoHyphens w:val="0"/>
        <w:spacing w:after="0"/>
        <w:rPr>
          <w:rFonts w:cs="Times New Roman"/>
          <w:kern w:val="0"/>
        </w:rPr>
      </w:pPr>
      <w:r w:rsidRPr="00B41996">
        <w:rPr>
          <w:rFonts w:cs="Times New Roman"/>
          <w:kern w:val="0"/>
        </w:rPr>
        <w:lastRenderedPageBreak/>
        <w:t xml:space="preserve">A.: The libertarian movement of the 30s was composed, fundamentally, by manual workers who developed their labor lives in the context of a country (Spain) with </w:t>
      </w:r>
      <w:proofErr w:type="gramStart"/>
      <w:r w:rsidRPr="00B41996">
        <w:rPr>
          <w:rFonts w:cs="Times New Roman"/>
          <w:kern w:val="0"/>
        </w:rPr>
        <w:t>a very strong</w:t>
      </w:r>
      <w:proofErr w:type="gramEnd"/>
      <w:r w:rsidRPr="00B41996">
        <w:rPr>
          <w:rFonts w:cs="Times New Roman"/>
          <w:kern w:val="0"/>
        </w:rPr>
        <w:t xml:space="preserve"> concentration of wealth and labor legislation that favored exploitation.</w:t>
      </w:r>
    </w:p>
    <w:p w14:paraId="499262B5" w14:textId="77777777" w:rsidR="00D933E3" w:rsidRPr="00B41996" w:rsidRDefault="00D933E3" w:rsidP="00427E4D">
      <w:pPr>
        <w:pStyle w:val="PargrafodaLista"/>
        <w:widowControl/>
        <w:suppressAutoHyphens w:val="0"/>
        <w:spacing w:after="0"/>
        <w:rPr>
          <w:rFonts w:cs="Times New Roman"/>
          <w:kern w:val="0"/>
        </w:rPr>
      </w:pPr>
    </w:p>
    <w:p w14:paraId="56A665A0"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t>How strong was the anarchist movement during the 1930s compared to today? What intermediaries (such as the State, the church, the military, etc.) corroborated for this movement?</w:t>
      </w:r>
    </w:p>
    <w:p w14:paraId="489595E6" w14:textId="77777777" w:rsidR="00427E4D" w:rsidRPr="00B41996" w:rsidRDefault="00427E4D" w:rsidP="00427E4D">
      <w:pPr>
        <w:pStyle w:val="PargrafodaLista"/>
        <w:widowControl/>
        <w:suppressAutoHyphens w:val="0"/>
        <w:spacing w:after="0"/>
        <w:rPr>
          <w:rFonts w:cs="Times New Roman"/>
          <w:kern w:val="0"/>
        </w:rPr>
      </w:pPr>
      <w:r w:rsidRPr="00B41996">
        <w:rPr>
          <w:rFonts w:cs="Times New Roman"/>
          <w:kern w:val="0"/>
        </w:rPr>
        <w:t xml:space="preserve">A.: The anarchist and anarcho-syndicalist movement in the Spain of the 1930s has nothing to do with today. The CNT was a union organization that brought together most of the workers unionized in Spain and had hundreds of unions scattered throughout Spain. The libertarian movement, moreover, was endowed with hundreds of libertarian athenaeums, newspapers and a social and cultural fabric that made a counterbalance to the hegemonic power of the Church, the State and Capital. </w:t>
      </w:r>
    </w:p>
    <w:p w14:paraId="2DA46C2D" w14:textId="77777777" w:rsidR="00427E4D" w:rsidRPr="00B41996" w:rsidRDefault="00427E4D" w:rsidP="00427E4D">
      <w:pPr>
        <w:pStyle w:val="PargrafodaLista"/>
        <w:widowControl/>
        <w:suppressAutoHyphens w:val="0"/>
        <w:spacing w:after="0"/>
        <w:rPr>
          <w:rFonts w:cs="Times New Roman"/>
          <w:kern w:val="0"/>
        </w:rPr>
      </w:pPr>
    </w:p>
    <w:p w14:paraId="17D6C91A"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t xml:space="preserve">Do you think it is possible, after the COVID-19 crisis, to have an anarchist movement </w:t>
      </w:r>
      <w:proofErr w:type="gramStart"/>
      <w:r w:rsidRPr="00B41996">
        <w:rPr>
          <w:rFonts w:cs="Times New Roman"/>
          <w:b/>
          <w:bCs/>
          <w:kern w:val="0"/>
        </w:rPr>
        <w:t>similar to</w:t>
      </w:r>
      <w:proofErr w:type="gramEnd"/>
      <w:r w:rsidRPr="00B41996">
        <w:rPr>
          <w:rFonts w:cs="Times New Roman"/>
          <w:b/>
          <w:bCs/>
          <w:kern w:val="0"/>
        </w:rPr>
        <w:t xml:space="preserve"> the one that occurred during the Spanish civil war? why? </w:t>
      </w:r>
    </w:p>
    <w:p w14:paraId="25ED9A40" w14:textId="0FE18A28" w:rsidR="00427E4D" w:rsidRDefault="00427E4D" w:rsidP="00427E4D">
      <w:pPr>
        <w:pStyle w:val="PargrafodaLista"/>
        <w:widowControl/>
        <w:suppressAutoHyphens w:val="0"/>
        <w:spacing w:after="0"/>
        <w:rPr>
          <w:rFonts w:cs="Times New Roman"/>
          <w:kern w:val="0"/>
        </w:rPr>
      </w:pPr>
      <w:r w:rsidRPr="00B41996">
        <w:rPr>
          <w:rFonts w:cs="Times New Roman"/>
          <w:kern w:val="0"/>
        </w:rPr>
        <w:t xml:space="preserve">A.: No. The situation of the libertarian movement has nothing to do with it. It is currently a minority, compared to that of the 1930s. </w:t>
      </w:r>
    </w:p>
    <w:p w14:paraId="5A7DD02F" w14:textId="77777777" w:rsidR="00D933E3" w:rsidRPr="00B41996" w:rsidRDefault="00D933E3" w:rsidP="00427E4D">
      <w:pPr>
        <w:pStyle w:val="PargrafodaLista"/>
        <w:widowControl/>
        <w:suppressAutoHyphens w:val="0"/>
        <w:spacing w:after="0"/>
        <w:rPr>
          <w:rFonts w:cs="Times New Roman"/>
          <w:kern w:val="0"/>
        </w:rPr>
      </w:pPr>
    </w:p>
    <w:p w14:paraId="5E968287"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t>How did World War I and the financial collapse of 1929 affect power and anarchist movements?</w:t>
      </w:r>
    </w:p>
    <w:p w14:paraId="4F1A5746" w14:textId="27A888FF" w:rsidR="00427E4D" w:rsidRDefault="00427E4D" w:rsidP="00427E4D">
      <w:pPr>
        <w:pStyle w:val="PargrafodaLista"/>
        <w:widowControl/>
        <w:suppressAutoHyphens w:val="0"/>
        <w:spacing w:after="0"/>
        <w:rPr>
          <w:rFonts w:cs="Times New Roman"/>
          <w:kern w:val="0"/>
        </w:rPr>
      </w:pPr>
      <w:r w:rsidRPr="00B41996">
        <w:rPr>
          <w:rFonts w:cs="Times New Roman"/>
          <w:kern w:val="0"/>
        </w:rPr>
        <w:t xml:space="preserve">A.: </w:t>
      </w:r>
      <w:proofErr w:type="gramStart"/>
      <w:r w:rsidRPr="00B41996">
        <w:rPr>
          <w:rFonts w:cs="Times New Roman"/>
          <w:kern w:val="0"/>
        </w:rPr>
        <w:t>I'm</w:t>
      </w:r>
      <w:proofErr w:type="gramEnd"/>
      <w:r w:rsidRPr="00B41996">
        <w:rPr>
          <w:rFonts w:cs="Times New Roman"/>
          <w:kern w:val="0"/>
        </w:rPr>
        <w:t xml:space="preserve"> not a specialist in this topic, so I don't think my opinion is valid. In any case, Spain did not participate in the First War World. The financial collapse of 1929 was felt in Spain, but I think its consequences did not have much to do with the gradual strengthening of the libertarian movement organizations. </w:t>
      </w:r>
    </w:p>
    <w:p w14:paraId="079C6406" w14:textId="77777777" w:rsidR="00D933E3" w:rsidRPr="00B41996" w:rsidRDefault="00D933E3" w:rsidP="00427E4D">
      <w:pPr>
        <w:pStyle w:val="PargrafodaLista"/>
        <w:widowControl/>
        <w:suppressAutoHyphens w:val="0"/>
        <w:spacing w:after="0"/>
        <w:rPr>
          <w:rFonts w:cs="Times New Roman"/>
          <w:kern w:val="0"/>
        </w:rPr>
      </w:pPr>
    </w:p>
    <w:p w14:paraId="4092F74A"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t>What institution in society is responsible for Spanish citizens to learn about anarchist movements?</w:t>
      </w:r>
    </w:p>
    <w:p w14:paraId="6125AA12" w14:textId="77777777" w:rsidR="00427E4D" w:rsidRPr="00B41996" w:rsidRDefault="00427E4D" w:rsidP="00427E4D">
      <w:pPr>
        <w:pStyle w:val="PargrafodaLista"/>
        <w:widowControl/>
        <w:suppressAutoHyphens w:val="0"/>
        <w:spacing w:after="0"/>
        <w:rPr>
          <w:rFonts w:cs="Times New Roman"/>
          <w:kern w:val="0"/>
        </w:rPr>
      </w:pPr>
      <w:r w:rsidRPr="00B41996">
        <w:rPr>
          <w:rFonts w:cs="Times New Roman"/>
          <w:kern w:val="0"/>
        </w:rPr>
        <w:t xml:space="preserve">A.: I do not think that to any institution dependent on the State, the power political or economic power corresponds to promote knowledge of the libertarian movement, because it is the enemy of all these institutions and power. Improving knowledge of movement libertarian, his ideas, </w:t>
      </w:r>
      <w:proofErr w:type="gramStart"/>
      <w:r w:rsidRPr="00B41996">
        <w:rPr>
          <w:rFonts w:cs="Times New Roman"/>
          <w:kern w:val="0"/>
        </w:rPr>
        <w:t>history</w:t>
      </w:r>
      <w:proofErr w:type="gramEnd"/>
      <w:r w:rsidRPr="00B41996">
        <w:rPr>
          <w:rFonts w:cs="Times New Roman"/>
          <w:kern w:val="0"/>
        </w:rPr>
        <w:t xml:space="preserve"> and organizational strategies correspond, first of all, to the organizations of the libertarian movement and to groups, the media, etc. linked to this movement. </w:t>
      </w:r>
    </w:p>
    <w:p w14:paraId="2E29DC89" w14:textId="77777777" w:rsidR="00427E4D" w:rsidRPr="00B41996" w:rsidRDefault="00427E4D" w:rsidP="00427E4D">
      <w:pPr>
        <w:pStyle w:val="PargrafodaLista"/>
        <w:widowControl/>
        <w:numPr>
          <w:ilvl w:val="0"/>
          <w:numId w:val="14"/>
        </w:numPr>
        <w:suppressAutoHyphens w:val="0"/>
        <w:spacing w:after="0"/>
        <w:rPr>
          <w:rFonts w:cs="Times New Roman"/>
          <w:b/>
          <w:bCs/>
        </w:rPr>
      </w:pPr>
      <w:r w:rsidRPr="00B41996">
        <w:rPr>
          <w:rFonts w:cs="Times New Roman"/>
          <w:b/>
          <w:bCs/>
          <w:kern w:val="0"/>
        </w:rPr>
        <w:lastRenderedPageBreak/>
        <w:t>What are the biggest barriers to general change in the system in Spain? How does it compare to the past?</w:t>
      </w:r>
    </w:p>
    <w:p w14:paraId="16FE39D5" w14:textId="77777777" w:rsidR="00427E4D" w:rsidRPr="00B41996" w:rsidRDefault="00427E4D" w:rsidP="00427E4D">
      <w:pPr>
        <w:pStyle w:val="PargrafodaLista"/>
        <w:widowControl/>
        <w:suppressAutoHyphens w:val="0"/>
        <w:spacing w:after="0"/>
        <w:rPr>
          <w:rFonts w:cs="Times New Roman"/>
          <w:kern w:val="0"/>
        </w:rPr>
      </w:pPr>
      <w:r w:rsidRPr="00B41996">
        <w:rPr>
          <w:rFonts w:cs="Times New Roman"/>
          <w:kern w:val="0"/>
        </w:rPr>
        <w:t xml:space="preserve">A.: For </w:t>
      </w:r>
      <w:proofErr w:type="gramStart"/>
      <w:r w:rsidRPr="00B41996">
        <w:rPr>
          <w:rFonts w:cs="Times New Roman"/>
          <w:kern w:val="0"/>
        </w:rPr>
        <w:t>me</w:t>
      </w:r>
      <w:proofErr w:type="gramEnd"/>
      <w:r w:rsidRPr="00B41996">
        <w:rPr>
          <w:rFonts w:cs="Times New Roman"/>
          <w:kern w:val="0"/>
        </w:rPr>
        <w:t xml:space="preserve"> the barriers are still the same as always. If we understand the social change in the key </w:t>
      </w:r>
      <w:proofErr w:type="gramStart"/>
      <w:r w:rsidRPr="00B41996">
        <w:rPr>
          <w:rFonts w:cs="Times New Roman"/>
          <w:kern w:val="0"/>
        </w:rPr>
        <w:t>of</w:t>
      </w:r>
      <w:proofErr w:type="gramEnd"/>
      <w:r w:rsidRPr="00B41996">
        <w:rPr>
          <w:rFonts w:cs="Times New Roman"/>
          <w:kern w:val="0"/>
        </w:rPr>
        <w:t xml:space="preserve"> improvement for workers, I think the biggest barrier is, on the one hand, individualism and the lack of class consciousness. On the other hand, </w:t>
      </w:r>
      <w:proofErr w:type="spellStart"/>
      <w:r w:rsidRPr="00B41996">
        <w:rPr>
          <w:rFonts w:cs="Times New Roman"/>
          <w:kern w:val="0"/>
        </w:rPr>
        <w:t>delegationism</w:t>
      </w:r>
      <w:proofErr w:type="spellEnd"/>
      <w:r w:rsidRPr="00B41996">
        <w:rPr>
          <w:rFonts w:cs="Times New Roman"/>
          <w:kern w:val="0"/>
        </w:rPr>
        <w:t xml:space="preserve"> also influence the political parties. In the international context, the power of the economic elite and large companies is still diametrically superior to that of organizations interested in a social change favorable to the social majority. That power was not so unbalanced in times of past, since, in comparison, the workers' organizations were much more powerful, there was much more class consciousness and there was mass media (the workers' press) with a wide profile among popular classes.</w:t>
      </w:r>
    </w:p>
    <w:p w14:paraId="31FD4D7D" w14:textId="77777777" w:rsidR="00427E4D" w:rsidRPr="00FD5BC5" w:rsidRDefault="00427E4D" w:rsidP="00427E4D">
      <w:pPr>
        <w:pStyle w:val="PargrafodaLista"/>
        <w:widowControl/>
        <w:suppressAutoHyphens w:val="0"/>
        <w:spacing w:after="0"/>
        <w:rPr>
          <w:rFonts w:cs="Times New Roman"/>
          <w:kern w:val="0"/>
        </w:rPr>
      </w:pPr>
    </w:p>
    <w:p w14:paraId="5D927539" w14:textId="77777777" w:rsidR="00427E4D" w:rsidRPr="00FD5BC5" w:rsidRDefault="00427E4D" w:rsidP="00427E4D">
      <w:pPr>
        <w:pStyle w:val="PargrafodaLista"/>
        <w:widowControl/>
        <w:suppressAutoHyphens w:val="0"/>
        <w:rPr>
          <w:rFonts w:cs="Times New Roman"/>
          <w:kern w:val="0"/>
        </w:rPr>
      </w:pPr>
    </w:p>
    <w:p w14:paraId="56A7EA1E" w14:textId="77777777" w:rsidR="00427E4D" w:rsidRPr="00FD5BC5" w:rsidRDefault="00427E4D" w:rsidP="00427E4D">
      <w:pPr>
        <w:pStyle w:val="PargrafodaLista"/>
        <w:widowControl/>
        <w:suppressAutoHyphens w:val="0"/>
        <w:rPr>
          <w:rFonts w:cs="Times New Roman"/>
          <w:kern w:val="0"/>
        </w:rPr>
      </w:pPr>
    </w:p>
    <w:p w14:paraId="02CD55A5" w14:textId="3135D90F" w:rsidR="00427E4D" w:rsidRDefault="00427E4D" w:rsidP="00427E4D">
      <w:pPr>
        <w:pStyle w:val="PargrafodaLista"/>
        <w:widowControl/>
        <w:suppressAutoHyphens w:val="0"/>
        <w:rPr>
          <w:rFonts w:cs="Times New Roman"/>
          <w:kern w:val="0"/>
        </w:rPr>
      </w:pPr>
    </w:p>
    <w:p w14:paraId="79D4DEDA" w14:textId="76763931" w:rsidR="00D933E3" w:rsidRDefault="00D933E3" w:rsidP="00427E4D">
      <w:pPr>
        <w:pStyle w:val="PargrafodaLista"/>
        <w:widowControl/>
        <w:suppressAutoHyphens w:val="0"/>
        <w:rPr>
          <w:rFonts w:cs="Times New Roman"/>
          <w:kern w:val="0"/>
        </w:rPr>
      </w:pPr>
    </w:p>
    <w:p w14:paraId="307D1180" w14:textId="4915295A" w:rsidR="00D933E3" w:rsidRDefault="00D933E3" w:rsidP="00427E4D">
      <w:pPr>
        <w:pStyle w:val="PargrafodaLista"/>
        <w:widowControl/>
        <w:suppressAutoHyphens w:val="0"/>
        <w:rPr>
          <w:rFonts w:cs="Times New Roman"/>
          <w:kern w:val="0"/>
        </w:rPr>
      </w:pPr>
    </w:p>
    <w:p w14:paraId="4BE030F8" w14:textId="72C37AAC" w:rsidR="00D933E3" w:rsidRDefault="00D933E3" w:rsidP="00427E4D">
      <w:pPr>
        <w:pStyle w:val="PargrafodaLista"/>
        <w:widowControl/>
        <w:suppressAutoHyphens w:val="0"/>
        <w:rPr>
          <w:rFonts w:cs="Times New Roman"/>
          <w:kern w:val="0"/>
        </w:rPr>
      </w:pPr>
    </w:p>
    <w:p w14:paraId="50461DDB" w14:textId="2CF440B0" w:rsidR="00D933E3" w:rsidRDefault="00D933E3" w:rsidP="00427E4D">
      <w:pPr>
        <w:pStyle w:val="PargrafodaLista"/>
        <w:widowControl/>
        <w:suppressAutoHyphens w:val="0"/>
        <w:rPr>
          <w:rFonts w:cs="Times New Roman"/>
          <w:kern w:val="0"/>
        </w:rPr>
      </w:pPr>
    </w:p>
    <w:p w14:paraId="31626985" w14:textId="2776D508" w:rsidR="00D933E3" w:rsidRDefault="00D933E3" w:rsidP="00427E4D">
      <w:pPr>
        <w:pStyle w:val="PargrafodaLista"/>
        <w:widowControl/>
        <w:suppressAutoHyphens w:val="0"/>
        <w:rPr>
          <w:rFonts w:cs="Times New Roman"/>
          <w:kern w:val="0"/>
        </w:rPr>
      </w:pPr>
    </w:p>
    <w:p w14:paraId="14D752D9" w14:textId="2392187D" w:rsidR="00D933E3" w:rsidRDefault="00D933E3" w:rsidP="00427E4D">
      <w:pPr>
        <w:pStyle w:val="PargrafodaLista"/>
        <w:widowControl/>
        <w:suppressAutoHyphens w:val="0"/>
        <w:rPr>
          <w:rFonts w:cs="Times New Roman"/>
          <w:kern w:val="0"/>
        </w:rPr>
      </w:pPr>
    </w:p>
    <w:p w14:paraId="36C23C17" w14:textId="54881F89" w:rsidR="00D933E3" w:rsidRDefault="00D933E3" w:rsidP="00427E4D">
      <w:pPr>
        <w:pStyle w:val="PargrafodaLista"/>
        <w:widowControl/>
        <w:suppressAutoHyphens w:val="0"/>
        <w:rPr>
          <w:rFonts w:cs="Times New Roman"/>
          <w:kern w:val="0"/>
        </w:rPr>
      </w:pPr>
    </w:p>
    <w:p w14:paraId="052EBB2A" w14:textId="6CCEFF6A" w:rsidR="00D933E3" w:rsidRDefault="00D933E3" w:rsidP="00427E4D">
      <w:pPr>
        <w:pStyle w:val="PargrafodaLista"/>
        <w:widowControl/>
        <w:suppressAutoHyphens w:val="0"/>
        <w:rPr>
          <w:rFonts w:cs="Times New Roman"/>
          <w:kern w:val="0"/>
        </w:rPr>
      </w:pPr>
    </w:p>
    <w:p w14:paraId="5C297872" w14:textId="3DFE9FD4" w:rsidR="00D933E3" w:rsidRDefault="00D933E3" w:rsidP="00427E4D">
      <w:pPr>
        <w:pStyle w:val="PargrafodaLista"/>
        <w:widowControl/>
        <w:suppressAutoHyphens w:val="0"/>
        <w:rPr>
          <w:rFonts w:cs="Times New Roman"/>
          <w:kern w:val="0"/>
        </w:rPr>
      </w:pPr>
    </w:p>
    <w:p w14:paraId="6C466FDD" w14:textId="653E680B" w:rsidR="00D933E3" w:rsidRDefault="00D933E3" w:rsidP="00427E4D">
      <w:pPr>
        <w:pStyle w:val="PargrafodaLista"/>
        <w:widowControl/>
        <w:suppressAutoHyphens w:val="0"/>
        <w:rPr>
          <w:rFonts w:cs="Times New Roman"/>
          <w:kern w:val="0"/>
        </w:rPr>
      </w:pPr>
    </w:p>
    <w:p w14:paraId="262A6A74" w14:textId="4442B2AA" w:rsidR="00D933E3" w:rsidRDefault="00D933E3" w:rsidP="00427E4D">
      <w:pPr>
        <w:pStyle w:val="PargrafodaLista"/>
        <w:widowControl/>
        <w:suppressAutoHyphens w:val="0"/>
        <w:rPr>
          <w:rFonts w:cs="Times New Roman"/>
          <w:kern w:val="0"/>
        </w:rPr>
      </w:pPr>
    </w:p>
    <w:p w14:paraId="4DCD0B62" w14:textId="4E3A9075" w:rsidR="00D933E3" w:rsidRDefault="00D933E3" w:rsidP="00427E4D">
      <w:pPr>
        <w:pStyle w:val="PargrafodaLista"/>
        <w:widowControl/>
        <w:suppressAutoHyphens w:val="0"/>
        <w:rPr>
          <w:rFonts w:cs="Times New Roman"/>
          <w:kern w:val="0"/>
        </w:rPr>
      </w:pPr>
    </w:p>
    <w:p w14:paraId="37C4BAE3" w14:textId="11425CE7" w:rsidR="00D933E3" w:rsidRDefault="00D933E3" w:rsidP="00427E4D">
      <w:pPr>
        <w:pStyle w:val="PargrafodaLista"/>
        <w:widowControl/>
        <w:suppressAutoHyphens w:val="0"/>
        <w:rPr>
          <w:rFonts w:cs="Times New Roman"/>
          <w:kern w:val="0"/>
        </w:rPr>
      </w:pPr>
    </w:p>
    <w:p w14:paraId="39F2B381" w14:textId="2EDD2E70" w:rsidR="00D933E3" w:rsidRDefault="00D933E3" w:rsidP="00427E4D">
      <w:pPr>
        <w:pStyle w:val="PargrafodaLista"/>
        <w:widowControl/>
        <w:suppressAutoHyphens w:val="0"/>
        <w:rPr>
          <w:rFonts w:cs="Times New Roman"/>
          <w:kern w:val="0"/>
        </w:rPr>
      </w:pPr>
    </w:p>
    <w:p w14:paraId="7248148C" w14:textId="77777777" w:rsidR="00734769" w:rsidRDefault="00734769" w:rsidP="0073476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PELA EMANCIPAÇÃO DOS CORPOS TRANS: TRANSGENERIDADE E ANARQUISMO</w:t>
      </w:r>
    </w:p>
    <w:p w14:paraId="524938D8" w14:textId="77777777" w:rsidR="00734769" w:rsidRDefault="00734769" w:rsidP="00734769">
      <w:pPr>
        <w:spacing w:line="360" w:lineRule="auto"/>
        <w:jc w:val="righ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Cello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Latini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Pfeil</w:t>
      </w:r>
      <w:proofErr w:type="spellEnd"/>
    </w:p>
    <w:p w14:paraId="5E168538" w14:textId="77777777" w:rsidR="00734769" w:rsidRPr="00642836" w:rsidRDefault="00734769" w:rsidP="00734769">
      <w:pPr>
        <w:spacing w:line="360" w:lineRule="auto"/>
        <w:ind w:left="2832"/>
        <w:jc w:val="right"/>
        <w:rPr>
          <w:rFonts w:ascii="Times New Roman" w:eastAsia="Times New Roman" w:hAnsi="Times New Roman" w:cs="Times New Roman"/>
          <w:sz w:val="20"/>
          <w:szCs w:val="20"/>
        </w:rPr>
      </w:pPr>
      <w:r w:rsidRPr="00642836">
        <w:rPr>
          <w:rFonts w:ascii="Times New Roman" w:eastAsia="Times New Roman" w:hAnsi="Times New Roman" w:cs="Times New Roman"/>
          <w:sz w:val="20"/>
          <w:szCs w:val="20"/>
        </w:rPr>
        <w:t>Graduando em Ciências Sociais na UFRJ. Pesquisador no CPDEL – Coletivo de Pesquisas Decoloniais e Libertárias (IFCS/UFRJ)</w:t>
      </w:r>
    </w:p>
    <w:p w14:paraId="21018B83" w14:textId="77777777" w:rsidR="00734769" w:rsidRDefault="00734769" w:rsidP="00734769">
      <w:pPr>
        <w:spacing w:line="360" w:lineRule="auto"/>
        <w:jc w:val="both"/>
        <w:rPr>
          <w:rFonts w:ascii="Times New Roman" w:eastAsia="Times New Roman" w:hAnsi="Times New Roman" w:cs="Times New Roman"/>
          <w:sz w:val="24"/>
          <w:szCs w:val="24"/>
          <w:u w:val="single"/>
        </w:rPr>
      </w:pPr>
    </w:p>
    <w:p w14:paraId="5351F615" w14:textId="77777777" w:rsidR="00734769" w:rsidRDefault="00734769" w:rsidP="007347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Resumo: </w:t>
      </w:r>
      <w:r>
        <w:rPr>
          <w:rFonts w:ascii="Times New Roman" w:eastAsia="Times New Roman" w:hAnsi="Times New Roman" w:cs="Times New Roman"/>
          <w:sz w:val="24"/>
          <w:szCs w:val="24"/>
        </w:rPr>
        <w:t xml:space="preserve">Meu interesse principal nessa pesquisa é conseguir vincular narrativas trans à lente de análise anarquista. Entendo que a liberdade dos corpos – cis e trans – está fundamentalmente atrelada aos princípios libertários de autogoverno e autodeterminação, ou seja, em todo ideal movido pela defesa da liberdade e pela emancipação das expressões em relação à normatividade </w:t>
      </w:r>
      <w:proofErr w:type="spellStart"/>
      <w:r>
        <w:rPr>
          <w:rFonts w:ascii="Times New Roman" w:eastAsia="Times New Roman" w:hAnsi="Times New Roman" w:cs="Times New Roman"/>
          <w:sz w:val="24"/>
          <w:szCs w:val="24"/>
        </w:rPr>
        <w:t>cisgênera</w:t>
      </w:r>
      <w:proofErr w:type="spellEnd"/>
      <w:r>
        <w:rPr>
          <w:rFonts w:ascii="Times New Roman" w:eastAsia="Times New Roman" w:hAnsi="Times New Roman" w:cs="Times New Roman"/>
          <w:sz w:val="24"/>
          <w:szCs w:val="24"/>
        </w:rPr>
        <w:t xml:space="preserve"> e patriarcal. A partir disso, argumento pela defesa desses ideais como inerentes à reivindicação dos corpos trans e não-normativos. Para reforçar a necessidade de que pessoas trans se autodeterminem, componho esse trabalho com base em narrativas quase majoritariamente trans, integrando-as a narrativas libertárias de autores </w:t>
      </w:r>
      <w:proofErr w:type="spellStart"/>
      <w:r>
        <w:rPr>
          <w:rFonts w:ascii="Times New Roman" w:eastAsia="Times New Roman" w:hAnsi="Times New Roman" w:cs="Times New Roman"/>
          <w:sz w:val="24"/>
          <w:szCs w:val="24"/>
        </w:rPr>
        <w:t>cisgêneros</w:t>
      </w:r>
      <w:proofErr w:type="spellEnd"/>
      <w:r>
        <w:rPr>
          <w:rFonts w:ascii="Times New Roman" w:eastAsia="Times New Roman" w:hAnsi="Times New Roman" w:cs="Times New Roman"/>
          <w:sz w:val="24"/>
          <w:szCs w:val="24"/>
        </w:rPr>
        <w:t>.</w:t>
      </w:r>
    </w:p>
    <w:p w14:paraId="0A5A6723"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anarquismo;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a</w:t>
      </w:r>
      <w:r>
        <w:rPr>
          <w:rFonts w:ascii="Times New Roman" w:eastAsia="Times New Roman" w:hAnsi="Times New Roman" w:cs="Times New Roman"/>
          <w:sz w:val="24"/>
          <w:szCs w:val="24"/>
          <w:highlight w:val="white"/>
        </w:rPr>
        <w:t>utodeterminação; autonomia.</w:t>
      </w:r>
    </w:p>
    <w:p w14:paraId="49336595" w14:textId="77777777" w:rsidR="00734769" w:rsidRDefault="00734769" w:rsidP="00734769">
      <w:pPr>
        <w:spacing w:line="360" w:lineRule="auto"/>
        <w:jc w:val="both"/>
        <w:rPr>
          <w:rFonts w:ascii="Times New Roman" w:eastAsia="Times New Roman" w:hAnsi="Times New Roman" w:cs="Times New Roman"/>
          <w:b/>
          <w:sz w:val="24"/>
          <w:szCs w:val="24"/>
        </w:rPr>
      </w:pPr>
    </w:p>
    <w:p w14:paraId="53CCE3FD" w14:textId="77777777" w:rsidR="00734769" w:rsidRDefault="00734769" w:rsidP="007347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interest</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connect</w:t>
      </w:r>
      <w:proofErr w:type="spellEnd"/>
      <w:r>
        <w:rPr>
          <w:rFonts w:ascii="Times New Roman" w:eastAsia="Times New Roman" w:hAnsi="Times New Roman" w:cs="Times New Roman"/>
          <w:sz w:val="24"/>
          <w:szCs w:val="24"/>
        </w:rPr>
        <w:t xml:space="preserve"> trans </w:t>
      </w:r>
      <w:proofErr w:type="spellStart"/>
      <w:r>
        <w:rPr>
          <w:rFonts w:ascii="Times New Roman" w:eastAsia="Times New Roman" w:hAnsi="Times New Roman" w:cs="Times New Roman"/>
          <w:sz w:val="24"/>
          <w:szCs w:val="24"/>
        </w:rPr>
        <w:t>narratives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an </w:t>
      </w:r>
      <w:proofErr w:type="spellStart"/>
      <w:r>
        <w:rPr>
          <w:rFonts w:ascii="Times New Roman" w:eastAsia="Times New Roman" w:hAnsi="Times New Roman" w:cs="Times New Roman"/>
          <w:sz w:val="24"/>
          <w:szCs w:val="24"/>
        </w:rPr>
        <w:t>anarchist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understand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freedom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bodies</w:t>
      </w:r>
      <w:proofErr w:type="spellEnd"/>
      <w:r>
        <w:rPr>
          <w:rFonts w:ascii="Times New Roman" w:eastAsia="Times New Roman" w:hAnsi="Times New Roman" w:cs="Times New Roman"/>
          <w:sz w:val="24"/>
          <w:szCs w:val="24"/>
        </w:rPr>
        <w:t xml:space="preserve"> – cis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trans –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fundamentally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hitched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libertarian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self-</w:t>
      </w:r>
      <w:proofErr w:type="spellStart"/>
      <w:r>
        <w:rPr>
          <w:rFonts w:ascii="Times New Roman" w:eastAsia="Times New Roman" w:hAnsi="Times New Roman" w:cs="Times New Roman"/>
          <w:sz w:val="24"/>
          <w:szCs w:val="24"/>
        </w:rPr>
        <w:t>government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self-</w:t>
      </w:r>
      <w:proofErr w:type="spellStart"/>
      <w:r>
        <w:rPr>
          <w:rFonts w:ascii="Times New Roman" w:eastAsia="Times New Roman" w:hAnsi="Times New Roman" w:cs="Times New Roman"/>
          <w:sz w:val="24"/>
          <w:szCs w:val="24"/>
        </w:rPr>
        <w:t>determination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every</w:t>
      </w:r>
      <w:proofErr w:type="spellEnd"/>
      <w:r>
        <w:rPr>
          <w:rFonts w:ascii="Times New Roman" w:eastAsia="Times New Roman" w:hAnsi="Times New Roman" w:cs="Times New Roman"/>
          <w:sz w:val="24"/>
          <w:szCs w:val="24"/>
        </w:rPr>
        <w:t xml:space="preserve"> ideal </w:t>
      </w:r>
      <w:proofErr w:type="spellStart"/>
      <w:r>
        <w:rPr>
          <w:rFonts w:ascii="Times New Roman" w:eastAsia="Times New Roman" w:hAnsi="Times New Roman" w:cs="Times New Roman"/>
          <w:sz w:val="24"/>
          <w:szCs w:val="24"/>
        </w:rPr>
        <w:t>motivated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freedom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emancipation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expression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cisgender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patriarchal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normativity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argue</w:t>
      </w:r>
      <w:proofErr w:type="spellEnd"/>
      <w:r>
        <w:rPr>
          <w:rFonts w:ascii="Times New Roman" w:eastAsia="Times New Roman" w:hAnsi="Times New Roman" w:cs="Times New Roman"/>
          <w:sz w:val="24"/>
          <w:szCs w:val="24"/>
        </w:rPr>
        <w:t xml:space="preserve"> over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ideals</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are </w:t>
      </w:r>
      <w:proofErr w:type="spellStart"/>
      <w:r>
        <w:rPr>
          <w:rFonts w:ascii="Times New Roman" w:eastAsia="Times New Roman" w:hAnsi="Times New Roman" w:cs="Times New Roman"/>
          <w:sz w:val="24"/>
          <w:szCs w:val="24"/>
        </w:rPr>
        <w:t>inherent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claims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transgender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non-</w:t>
      </w:r>
      <w:proofErr w:type="spellStart"/>
      <w:r>
        <w:rPr>
          <w:rFonts w:ascii="Times New Roman" w:eastAsia="Times New Roman" w:hAnsi="Times New Roman" w:cs="Times New Roman"/>
          <w:sz w:val="24"/>
          <w:szCs w:val="24"/>
        </w:rPr>
        <w:t>normative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bodies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reinforce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trans </w:t>
      </w:r>
      <w:proofErr w:type="spellStart"/>
      <w:r>
        <w:rPr>
          <w:rFonts w:ascii="Times New Roman" w:eastAsia="Times New Roman" w:hAnsi="Times New Roman" w:cs="Times New Roman"/>
          <w:sz w:val="24"/>
          <w:szCs w:val="24"/>
        </w:rPr>
        <w:t>people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self-determine </w:t>
      </w:r>
      <w:proofErr w:type="spellStart"/>
      <w:r>
        <w:rPr>
          <w:rFonts w:ascii="Times New Roman" w:eastAsia="Times New Roman" w:hAnsi="Times New Roman" w:cs="Times New Roman"/>
          <w:sz w:val="24"/>
          <w:szCs w:val="24"/>
        </w:rPr>
        <w:t>themselves</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compose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trans </w:t>
      </w:r>
      <w:proofErr w:type="spellStart"/>
      <w:r>
        <w:rPr>
          <w:rFonts w:ascii="Times New Roman" w:eastAsia="Times New Roman" w:hAnsi="Times New Roman" w:cs="Times New Roman"/>
          <w:sz w:val="24"/>
          <w:szCs w:val="24"/>
        </w:rPr>
        <w:t>narratives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integrating</w:t>
      </w:r>
      <w:proofErr w:type="spellEnd"/>
      <w:r>
        <w:rPr>
          <w:rFonts w:ascii="Times New Roman" w:eastAsia="Times New Roman" w:hAnsi="Times New Roman" w:cs="Times New Roman"/>
          <w:sz w:val="24"/>
          <w:szCs w:val="24"/>
        </w:rPr>
        <w:t xml:space="preserve"> it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libertarian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narratives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cisgender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authors</w:t>
      </w:r>
      <w:proofErr w:type="spellEnd"/>
      <w:r>
        <w:rPr>
          <w:rFonts w:ascii="Times New Roman" w:eastAsia="Times New Roman" w:hAnsi="Times New Roman" w:cs="Times New Roman"/>
          <w:sz w:val="24"/>
          <w:szCs w:val="24"/>
        </w:rPr>
        <w:t>.</w:t>
      </w:r>
    </w:p>
    <w:p w14:paraId="76533919"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transsexuality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anarchism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cisnormativity</w:t>
      </w:r>
      <w:proofErr w:type="spellEnd"/>
      <w:r>
        <w:rPr>
          <w:rFonts w:ascii="Times New Roman" w:eastAsia="Times New Roman" w:hAnsi="Times New Roman" w:cs="Times New Roman"/>
          <w:sz w:val="24"/>
          <w:szCs w:val="24"/>
        </w:rPr>
        <w:t>; self-</w:t>
      </w:r>
      <w:proofErr w:type="spellStart"/>
      <w:r>
        <w:rPr>
          <w:rFonts w:ascii="Times New Roman" w:eastAsia="Times New Roman" w:hAnsi="Times New Roman" w:cs="Times New Roman"/>
          <w:sz w:val="24"/>
          <w:szCs w:val="24"/>
        </w:rPr>
        <w:t>determination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t>
      </w:r>
      <w:r>
        <w:rPr>
          <w:rFonts w:ascii="Times New Roman" w:eastAsia="Times New Roman" w:hAnsi="Times New Roman" w:cs="Times New Roman"/>
          <w:sz w:val="24"/>
          <w:szCs w:val="24"/>
          <w:highlight w:val="white"/>
        </w:rPr>
        <w:t>utonomy</w:t>
      </w:r>
      <w:proofErr w:type="spellEnd"/>
      <w:r>
        <w:rPr>
          <w:rFonts w:ascii="Times New Roman" w:eastAsia="Times New Roman" w:hAnsi="Times New Roman" w:cs="Times New Roman"/>
          <w:sz w:val="24"/>
          <w:szCs w:val="24"/>
          <w:highlight w:val="white"/>
        </w:rPr>
        <w:t>.</w:t>
      </w:r>
    </w:p>
    <w:p w14:paraId="71C26C44" w14:textId="77777777" w:rsidR="00734769" w:rsidRDefault="00734769" w:rsidP="00734769">
      <w:pPr>
        <w:jc w:val="both"/>
      </w:pPr>
    </w:p>
    <w:p w14:paraId="18FCAB9B" w14:textId="77777777" w:rsidR="00734769" w:rsidRDefault="00734769" w:rsidP="00734769">
      <w:pPr>
        <w:spacing w:line="360" w:lineRule="auto"/>
        <w:jc w:val="both"/>
        <w:rPr>
          <w:rFonts w:ascii="Times New Roman" w:eastAsia="Times New Roman" w:hAnsi="Times New Roman" w:cs="Times New Roman"/>
          <w:b/>
          <w:sz w:val="24"/>
          <w:szCs w:val="24"/>
        </w:rPr>
      </w:pPr>
    </w:p>
    <w:p w14:paraId="0B99BA97" w14:textId="77777777" w:rsidR="00734769" w:rsidRDefault="00734769" w:rsidP="00734769">
      <w:pPr>
        <w:spacing w:line="360" w:lineRule="auto"/>
        <w:jc w:val="both"/>
        <w:rPr>
          <w:rFonts w:ascii="Times New Roman" w:eastAsia="Times New Roman" w:hAnsi="Times New Roman" w:cs="Times New Roman"/>
          <w:b/>
          <w:sz w:val="24"/>
          <w:szCs w:val="24"/>
        </w:rPr>
      </w:pPr>
    </w:p>
    <w:p w14:paraId="4AC05407" w14:textId="30501747" w:rsidR="00734769" w:rsidRDefault="00734769" w:rsidP="007347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Introdução</w:t>
      </w:r>
    </w:p>
    <w:p w14:paraId="4F647CF7"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artigo, proponho o vínculo dos estudos de gênero – com foco nas inflexões sobre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e nos atravessamentos das </w:t>
      </w:r>
      <w:proofErr w:type="spellStart"/>
      <w:r>
        <w:rPr>
          <w:rFonts w:ascii="Times New Roman" w:eastAsia="Times New Roman" w:hAnsi="Times New Roman" w:cs="Times New Roman"/>
          <w:sz w:val="24"/>
          <w:szCs w:val="24"/>
        </w:rPr>
        <w:t>transgeneridades</w:t>
      </w:r>
      <w:proofErr w:type="spellEnd"/>
      <w:r>
        <w:rPr>
          <w:rFonts w:ascii="Times New Roman" w:eastAsia="Times New Roman" w:hAnsi="Times New Roman" w:cs="Times New Roman"/>
          <w:sz w:val="24"/>
          <w:szCs w:val="24"/>
        </w:rPr>
        <w:t xml:space="preserve"> – a princípios anarquistas, por meio do detalhamento das dinâmicas que compõem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e a operacionalização institucional de sua normatização. O caráter revolucionário dos movimentos trans naturalmente abarca o combate contra todo tipo de imposição direcionada a corpos não-normativos. Se partirmos do princípio de que a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se sustenta em práticas de opressão e violência, entendemos que, do ponto de vista teórico, não existe ideologia que melhor possa contribuir para a emancipação de corpos trans e cis do que as ideias libertárias.</w:t>
      </w:r>
    </w:p>
    <w:p w14:paraId="5D1AE333" w14:textId="77777777" w:rsidR="00734769" w:rsidRDefault="00734769" w:rsidP="00734769">
      <w:pPr>
        <w:spacing w:line="360" w:lineRule="auto"/>
        <w:ind w:firstLine="7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Errico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Malatesta</w:t>
      </w:r>
      <w:proofErr w:type="spellEnd"/>
      <w:r>
        <w:rPr>
          <w:rFonts w:ascii="Times New Roman" w:eastAsia="Times New Roman" w:hAnsi="Times New Roman" w:cs="Times New Roman"/>
          <w:sz w:val="24"/>
          <w:szCs w:val="24"/>
        </w:rPr>
        <w:t xml:space="preserve"> (2009: 04) define anarquismo como “o método para realizar a anarquia por meio da liberdade e sem governo, ou seja, sem organismos autoritários que, pela força, ainda que seja por bons fins, impõem aos demais sua própria vontade”. A autoridade, para o autor, seria a imposição de vontades, forças, desejos, sendo desnecessária à organização social. Em vez de beneficiá-la, a autoridade se beneficiaria pela extração de vantagens de grupos sociais marginalizados. Ao pensarmos as implicações que atravessam corpos trans, embarcamos numa tentativa de compreender diferentes formas de transgressão, de subjetividades complexas e não-fixas que sobrevivem às imposições do </w:t>
      </w:r>
      <w:proofErr w:type="spellStart"/>
      <w:r>
        <w:rPr>
          <w:rFonts w:ascii="Times New Roman" w:eastAsia="Times New Roman" w:hAnsi="Times New Roman" w:cs="Times New Roman"/>
          <w:sz w:val="24"/>
          <w:szCs w:val="24"/>
        </w:rPr>
        <w:t>sexocentrismo</w:t>
      </w:r>
      <w:proofErr w:type="spellEnd"/>
      <w:r>
        <w:rPr>
          <w:rFonts w:ascii="Times New Roman" w:eastAsia="Times New Roman" w:hAnsi="Times New Roman" w:cs="Times New Roman"/>
          <w:sz w:val="24"/>
          <w:szCs w:val="24"/>
        </w:rPr>
        <w:t xml:space="preserve">, do sexismo, do heterossexismo (JESUS, 2013). Nessa perspectiva, pretendo mostrar que os princípios fundamentais anarquistas de igualdade, autogoverno e autodeterminação, ajuda mútua e Federalismo integram o combate à normatividade </w:t>
      </w:r>
      <w:proofErr w:type="spellStart"/>
      <w:r>
        <w:rPr>
          <w:rFonts w:ascii="Times New Roman" w:eastAsia="Times New Roman" w:hAnsi="Times New Roman" w:cs="Times New Roman"/>
          <w:sz w:val="24"/>
          <w:szCs w:val="24"/>
        </w:rPr>
        <w:t>cisgênera</w:t>
      </w:r>
      <w:proofErr w:type="spellEnd"/>
      <w:r>
        <w:rPr>
          <w:rFonts w:ascii="Times New Roman" w:eastAsia="Times New Roman" w:hAnsi="Times New Roman" w:cs="Times New Roman"/>
          <w:sz w:val="24"/>
          <w:szCs w:val="24"/>
        </w:rPr>
        <w:t xml:space="preserve"> como defesas incessantes de liberdade e emancipação.</w:t>
      </w:r>
    </w:p>
    <w:p w14:paraId="6B8B02B4"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longo deste trabalho, apresento algumas noções básicas dos movimentos trans para evidenciar o caráter normativo da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analiso a constituição da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e de seus atravessamentos violentos; evidencio a falta de autonomia de pessoas trans para se autodeterminarem, concentrando-me no saber médico e nas violências que decorrem de sua imposição; e apresento a violência presente no acesso a locais regulados por uma lógica normativa e agressiva tanto a pessoas trans e como a pessoas cis.</w:t>
      </w:r>
    </w:p>
    <w:p w14:paraId="4EF391CD" w14:textId="77777777" w:rsidR="00734769" w:rsidRDefault="00734769" w:rsidP="00734769">
      <w:pPr>
        <w:spacing w:line="360" w:lineRule="auto"/>
        <w:ind w:firstLine="708"/>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Inicio</w:t>
      </w:r>
      <w:proofErr w:type="spellEnd"/>
      <w:proofErr w:type="gramEnd"/>
      <w:r>
        <w:rPr>
          <w:rFonts w:ascii="Times New Roman" w:eastAsia="Times New Roman" w:hAnsi="Times New Roman" w:cs="Times New Roman"/>
          <w:sz w:val="24"/>
          <w:szCs w:val="24"/>
        </w:rPr>
        <w:t xml:space="preserve"> o texto contextualizando o surgimento de discussões sobre transexualidade na medicina e as subsequentes reações à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Daí, parto para o entendimento do que seria </w:t>
      </w:r>
      <w:proofErr w:type="spellStart"/>
      <w:r>
        <w:rPr>
          <w:rFonts w:ascii="Times New Roman" w:eastAsia="Times New Roman" w:hAnsi="Times New Roman" w:cs="Times New Roman"/>
          <w:i/>
          <w:sz w:val="24"/>
          <w:szCs w:val="24"/>
        </w:rPr>
        <w:t>transgeneridade</w:t>
      </w:r>
      <w:proofErr w:type="spellEnd"/>
      <w:r>
        <w:rPr>
          <w:rFonts w:ascii="Times New Roman" w:eastAsia="Times New Roman" w:hAnsi="Times New Roman" w:cs="Times New Roman"/>
          <w:sz w:val="24"/>
          <w:szCs w:val="24"/>
        </w:rPr>
        <w:t xml:space="preserve"> e apresento exemplos das dinâmicas que acompanham a busca por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isto é, por se ‘camuflar’ como cis em uma sociedade </w:t>
      </w:r>
      <w:proofErr w:type="spellStart"/>
      <w:r>
        <w:rPr>
          <w:rFonts w:ascii="Times New Roman" w:eastAsia="Times New Roman" w:hAnsi="Times New Roman" w:cs="Times New Roman"/>
          <w:sz w:val="24"/>
          <w:szCs w:val="24"/>
        </w:rPr>
        <w:t>cisheteronormativa</w:t>
      </w:r>
      <w:proofErr w:type="spellEnd"/>
      <w:r>
        <w:rPr>
          <w:rFonts w:ascii="Times New Roman" w:eastAsia="Times New Roman" w:hAnsi="Times New Roman" w:cs="Times New Roman"/>
          <w:sz w:val="24"/>
          <w:szCs w:val="24"/>
        </w:rPr>
        <w:t xml:space="preserve">. Entendo que essa busca por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pode ser uma tentativa de autopreservação. A compreensão dessa busca demanda que procuremos entender em que consiste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e isso pode ser feito através do estudo dos impedimentos que pessoas trans enfrentam para serem reconhecidas e respeitadas. A norma se autodenuncia em seus próprios mecanismos de normatização.</w:t>
      </w:r>
    </w:p>
    <w:p w14:paraId="712D3A37"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Passo, com isso, a uma análise desses impedimentos. A noção de ‘verdadeiro transexual’ coordena muitos deles, se utilizando do argumento de que somente ‘verdadeiros transexuais’ poderiam ser reconhecidos e respeitados como trans. Se existe uma lógica de tutela e controle sobre corpos </w:t>
      </w:r>
      <w:proofErr w:type="spellStart"/>
      <w:r>
        <w:rPr>
          <w:rFonts w:ascii="Times New Roman" w:eastAsia="Times New Roman" w:hAnsi="Times New Roman" w:cs="Times New Roman"/>
          <w:sz w:val="24"/>
          <w:szCs w:val="24"/>
        </w:rPr>
        <w:t>trans-gressores</w:t>
      </w:r>
      <w:proofErr w:type="spellEnd"/>
      <w:r>
        <w:rPr>
          <w:rFonts w:ascii="Times New Roman" w:eastAsia="Times New Roman" w:hAnsi="Times New Roman" w:cs="Times New Roman"/>
          <w:sz w:val="24"/>
          <w:szCs w:val="24"/>
        </w:rPr>
        <w:t xml:space="preserve">, essa lógica se baseia na ideia de que pessoas trans jamais seriam capazes de se autodeterminar. Exponho exemplos de minha vivência enquanto uma pessoa </w:t>
      </w:r>
      <w:proofErr w:type="spellStart"/>
      <w:r>
        <w:rPr>
          <w:rFonts w:ascii="Times New Roman" w:eastAsia="Times New Roman" w:hAnsi="Times New Roman" w:cs="Times New Roman"/>
          <w:sz w:val="24"/>
          <w:szCs w:val="24"/>
        </w:rPr>
        <w:t>transmasculina</w:t>
      </w:r>
      <w:proofErr w:type="spellEnd"/>
      <w:r>
        <w:rPr>
          <w:rFonts w:ascii="Times New Roman" w:eastAsia="Times New Roman" w:hAnsi="Times New Roman" w:cs="Times New Roman"/>
          <w:sz w:val="24"/>
          <w:szCs w:val="24"/>
        </w:rPr>
        <w:t xml:space="preserve">, branca, com acesso ao ensino superior, ao meio acadêmico e à militância. Ao rejeitar as características centrais da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e permanência (VERGUEIRO, 2015) – 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reforça o argumento de que corpos trans são a expressão de uma política libertária. O não-reconhecimento das identidades T se expressa pela falta de documentação governamental sobre as violências que sofremos, e os detentores da autoridade – que pode ser jurídica, policial, escolar, etc. – reforçam o sistema de exclusão que relega pessoas trans à marginalização, à prostituição, à violência.</w:t>
      </w:r>
    </w:p>
    <w:p w14:paraId="6F1F3A87"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Sendo assim, o objetivo principal desse texto é evidenciar como pessoas trans se deparam constantemente com deslegitimações de sua existência; com a necessidade de provar que se é quem se é; com constrangimentos e impedimentos a sistemas de saúde e outros ambientes </w:t>
      </w:r>
      <w:proofErr w:type="spellStart"/>
      <w:r>
        <w:rPr>
          <w:rFonts w:ascii="Times New Roman" w:eastAsia="Times New Roman" w:hAnsi="Times New Roman" w:cs="Times New Roman"/>
          <w:sz w:val="24"/>
          <w:szCs w:val="24"/>
        </w:rPr>
        <w:t>cisgenerificados</w:t>
      </w:r>
      <w:proofErr w:type="spellEnd"/>
      <w:r>
        <w:rPr>
          <w:rFonts w:ascii="Times New Roman" w:eastAsia="Times New Roman" w:hAnsi="Times New Roman" w:cs="Times New Roman"/>
          <w:sz w:val="24"/>
          <w:szCs w:val="24"/>
        </w:rPr>
        <w:t xml:space="preserve">; com um </w:t>
      </w:r>
      <w:proofErr w:type="spellStart"/>
      <w:r>
        <w:rPr>
          <w:rFonts w:ascii="Times New Roman" w:eastAsia="Times New Roman" w:hAnsi="Times New Roman" w:cs="Times New Roman"/>
          <w:sz w:val="24"/>
          <w:szCs w:val="24"/>
        </w:rPr>
        <w:t>cistema</w:t>
      </w:r>
      <w:proofErr w:type="spellEnd"/>
      <w:r>
        <w:rPr>
          <w:rFonts w:ascii="Times New Roman" w:eastAsia="Times New Roman" w:hAnsi="Times New Roman" w:cs="Times New Roman"/>
          <w:sz w:val="24"/>
          <w:szCs w:val="24"/>
          <w:vertAlign w:val="superscript"/>
        </w:rPr>
        <w:footnoteReference w:id="105"/>
      </w:r>
      <w:r>
        <w:rPr>
          <w:rFonts w:ascii="Times New Roman" w:eastAsia="Times New Roman" w:hAnsi="Times New Roman" w:cs="Times New Roman"/>
          <w:sz w:val="24"/>
          <w:szCs w:val="24"/>
        </w:rPr>
        <w:t xml:space="preserve"> de tutela – e, enfim, como isso nos direciona à negação da autoridade, à defesa da liberdade, da igualdade e da autodeterminação.</w:t>
      </w:r>
    </w:p>
    <w:p w14:paraId="1C153246" w14:textId="77777777" w:rsidR="00734769" w:rsidRDefault="00734769" w:rsidP="00642836">
      <w:pPr>
        <w:spacing w:after="0" w:line="360" w:lineRule="auto"/>
        <w:jc w:val="both"/>
        <w:rPr>
          <w:rFonts w:ascii="Times New Roman" w:eastAsia="Times New Roman" w:hAnsi="Times New Roman" w:cs="Times New Roman"/>
          <w:sz w:val="24"/>
          <w:szCs w:val="24"/>
          <w:u w:val="single"/>
        </w:rPr>
      </w:pPr>
    </w:p>
    <w:p w14:paraId="74366A30" w14:textId="77777777" w:rsidR="00734769" w:rsidRDefault="00734769" w:rsidP="007347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 fenômeno transexual e a descoberta da </w:t>
      </w:r>
      <w:proofErr w:type="spellStart"/>
      <w:r>
        <w:rPr>
          <w:rFonts w:ascii="Times New Roman" w:eastAsia="Times New Roman" w:hAnsi="Times New Roman" w:cs="Times New Roman"/>
          <w:b/>
          <w:sz w:val="24"/>
          <w:szCs w:val="24"/>
        </w:rPr>
        <w:t>cisgeneridade</w:t>
      </w:r>
      <w:proofErr w:type="spellEnd"/>
    </w:p>
    <w:p w14:paraId="6694AD92" w14:textId="77777777" w:rsidR="00734769" w:rsidRDefault="00734769" w:rsidP="0073476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Conceituação do termo e história do ativismo</w:t>
      </w:r>
    </w:p>
    <w:p w14:paraId="70D396DF"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década de 1960, o chamado ‘fenômeno transexual’ começa a receber visibilidade na medicina. Em 1966, Harry Benjamin publica </w:t>
      </w:r>
      <w:r>
        <w:rPr>
          <w:rFonts w:ascii="Times New Roman" w:eastAsia="Times New Roman" w:hAnsi="Times New Roman" w:cs="Times New Roman"/>
          <w:i/>
          <w:sz w:val="24"/>
          <w:szCs w:val="24"/>
        </w:rPr>
        <w:t>O Fenômeno Transexual</w:t>
      </w:r>
      <w:r>
        <w:rPr>
          <w:rFonts w:ascii="Times New Roman" w:eastAsia="Times New Roman" w:hAnsi="Times New Roman" w:cs="Times New Roman"/>
          <w:sz w:val="24"/>
          <w:szCs w:val="24"/>
        </w:rPr>
        <w:t xml:space="preserve"> e estipula que o ‘tratamento’ adequado para pessoas trans – no caso, a maioria, senão a totalidade, dos seus pacientes eram mulheres – seria endocrinológico, proporcionando certa congruência entre o ‘sexo biológico’ e a identidade de gênero. Benjamin refutava qualquer tipo de psicoterapia ou acompanhamento psiquiátrico para as pessoas trans, visto que tais </w:t>
      </w:r>
      <w:r>
        <w:rPr>
          <w:rFonts w:ascii="Times New Roman" w:eastAsia="Times New Roman" w:hAnsi="Times New Roman" w:cs="Times New Roman"/>
          <w:sz w:val="24"/>
          <w:szCs w:val="24"/>
        </w:rPr>
        <w:lastRenderedPageBreak/>
        <w:t>intervenções buscavam algo como terapias de ‘reversão sexual’. Atualmente, tais terapias são proibidas pelo Conselho Federal de Psicologia.</w:t>
      </w:r>
    </w:p>
    <w:p w14:paraId="004FEB3E"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oposição a Benjamin, o psiquiatra Robert </w:t>
      </w:r>
      <w:proofErr w:type="spellStart"/>
      <w:r>
        <w:rPr>
          <w:rFonts w:ascii="Times New Roman" w:eastAsia="Times New Roman" w:hAnsi="Times New Roman" w:cs="Times New Roman"/>
          <w:sz w:val="24"/>
          <w:szCs w:val="24"/>
        </w:rPr>
        <w:t>Stoller</w:t>
      </w:r>
      <w:proofErr w:type="spellEnd"/>
      <w:r>
        <w:rPr>
          <w:rFonts w:ascii="Times New Roman" w:eastAsia="Times New Roman" w:hAnsi="Times New Roman" w:cs="Times New Roman"/>
          <w:sz w:val="24"/>
          <w:szCs w:val="24"/>
        </w:rPr>
        <w:t xml:space="preserve">, ainda na década de 1960, acreditava na eficácia do acompanhamento psiquiátrico e fomentava tais terapias de ‘reversão de gênero’. Intervenções cirúrgicas eram consideradas mutilações evitáveis, tendo como solução o tratamento psicoterapêutico. Benjamin e </w:t>
      </w:r>
      <w:proofErr w:type="spellStart"/>
      <w:r>
        <w:rPr>
          <w:rFonts w:ascii="Times New Roman" w:eastAsia="Times New Roman" w:hAnsi="Times New Roman" w:cs="Times New Roman"/>
          <w:sz w:val="24"/>
          <w:szCs w:val="24"/>
        </w:rPr>
        <w:t>Stoller</w:t>
      </w:r>
      <w:proofErr w:type="spellEnd"/>
      <w:r>
        <w:rPr>
          <w:rFonts w:ascii="Times New Roman" w:eastAsia="Times New Roman" w:hAnsi="Times New Roman" w:cs="Times New Roman"/>
          <w:sz w:val="24"/>
          <w:szCs w:val="24"/>
        </w:rPr>
        <w:t xml:space="preserve"> foram figuras marcantes e decisivas no desenrolar dos movimentos trans, na necessidade desses movimentos surgirem. O termo </w:t>
      </w:r>
      <w:r>
        <w:rPr>
          <w:rFonts w:ascii="Times New Roman" w:eastAsia="Times New Roman" w:hAnsi="Times New Roman" w:cs="Times New Roman"/>
          <w:i/>
          <w:sz w:val="24"/>
          <w:szCs w:val="24"/>
        </w:rPr>
        <w:t>transgênero,</w:t>
      </w:r>
      <w:r>
        <w:rPr>
          <w:rFonts w:ascii="Times New Roman" w:eastAsia="Times New Roman" w:hAnsi="Times New Roman" w:cs="Times New Roman"/>
          <w:sz w:val="24"/>
          <w:szCs w:val="24"/>
        </w:rPr>
        <w:t xml:space="preserve"> pensado por pesquisadores </w:t>
      </w:r>
      <w:proofErr w:type="spellStart"/>
      <w:r>
        <w:rPr>
          <w:rFonts w:ascii="Times New Roman" w:eastAsia="Times New Roman" w:hAnsi="Times New Roman" w:cs="Times New Roman"/>
          <w:sz w:val="24"/>
          <w:szCs w:val="24"/>
        </w:rPr>
        <w:t>cisgêneros</w:t>
      </w:r>
      <w:proofErr w:type="spellEnd"/>
      <w:r>
        <w:rPr>
          <w:rFonts w:ascii="Times New Roman" w:eastAsia="Times New Roman" w:hAnsi="Times New Roman" w:cs="Times New Roman"/>
          <w:sz w:val="24"/>
          <w:szCs w:val="24"/>
        </w:rPr>
        <w:t>, surgiu nos anos 1960 para designar sujeitos considerados desviantes no que diz respeito à expressão e à identidade de gênero. Em 1973, o professor John Money passou a entender a transexualidade como uma disforia de gênero e, em 1980, a transexualidade foi incluída no Código Internacional de Doenças (BENTO, 2006).</w:t>
      </w:r>
    </w:p>
    <w:p w14:paraId="15005150"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Atualmente, a constituição de ONGs e de entidades formadas por pessoas trans combate a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das </w:t>
      </w:r>
      <w:proofErr w:type="spellStart"/>
      <w:r>
        <w:rPr>
          <w:rFonts w:ascii="Times New Roman" w:eastAsia="Times New Roman" w:hAnsi="Times New Roman" w:cs="Times New Roman"/>
          <w:sz w:val="24"/>
          <w:szCs w:val="24"/>
        </w:rPr>
        <w:t>transidentidades</w:t>
      </w:r>
      <w:proofErr w:type="spellEnd"/>
      <w:r>
        <w:rPr>
          <w:rFonts w:ascii="Times New Roman" w:eastAsia="Times New Roman" w:hAnsi="Times New Roman" w:cs="Times New Roman"/>
          <w:sz w:val="24"/>
          <w:szCs w:val="24"/>
        </w:rPr>
        <w:t xml:space="preserve">. Os movimentos trans não consistem somente na identificação com certo gênero, já que se transformaram, com o tempo, em uma cultura marginal, em uma luta pela emancipação dos corpos e pela autonomia dos sujeitos. Esses grupos de resistência surgiram como uma necessidade de defesa contra ataques </w:t>
      </w:r>
      <w:proofErr w:type="spellStart"/>
      <w:r>
        <w:rPr>
          <w:rFonts w:ascii="Times New Roman" w:eastAsia="Times New Roman" w:hAnsi="Times New Roman" w:cs="Times New Roman"/>
          <w:sz w:val="24"/>
          <w:szCs w:val="24"/>
        </w:rPr>
        <w:t>cistemáticos</w:t>
      </w:r>
      <w:proofErr w:type="spellEnd"/>
      <w:r>
        <w:rPr>
          <w:rFonts w:ascii="Times New Roman" w:eastAsia="Times New Roman" w:hAnsi="Times New Roman" w:cs="Times New Roman"/>
          <w:sz w:val="24"/>
          <w:szCs w:val="24"/>
        </w:rPr>
        <w:t xml:space="preserve"> à população trans. Nos Estados Unidos, Amigo-</w:t>
      </w:r>
      <w:proofErr w:type="spellStart"/>
      <w:r>
        <w:rPr>
          <w:rFonts w:ascii="Times New Roman" w:eastAsia="Times New Roman" w:hAnsi="Times New Roman" w:cs="Times New Roman"/>
          <w:sz w:val="24"/>
          <w:szCs w:val="24"/>
        </w:rPr>
        <w:t>Ventureira</w:t>
      </w:r>
      <w:proofErr w:type="spellEnd"/>
      <w:r>
        <w:rPr>
          <w:rFonts w:ascii="Times New Roman" w:eastAsia="Times New Roman" w:hAnsi="Times New Roman" w:cs="Times New Roman"/>
          <w:sz w:val="24"/>
          <w:szCs w:val="24"/>
        </w:rPr>
        <w:t xml:space="preserve"> (2019) aponta para dois acontecimentos históricos que marcaram e impulsionaram esses movimentos no mundo. O primeiro, de 1966, ocorreu em São Francisco, na Califórnia, em que a polícia retirou vários clientes da Cafeteria Gene Compton. A comunidade reagiu e várias pessoas foram presas. O segundo, de 1969, ocorreu no bar </w:t>
      </w:r>
      <w:proofErr w:type="spellStart"/>
      <w:r>
        <w:rPr>
          <w:rFonts w:ascii="Times New Roman" w:eastAsia="Times New Roman" w:hAnsi="Times New Roman" w:cs="Times New Roman"/>
          <w:sz w:val="24"/>
          <w:szCs w:val="24"/>
        </w:rPr>
        <w:t>Stonewall</w:t>
      </w:r>
      <w:proofErr w:type="spellEnd"/>
      <w:r>
        <w:rPr>
          <w:rFonts w:ascii="Times New Roman" w:eastAsia="Times New Roman" w:hAnsi="Times New Roman" w:cs="Times New Roman"/>
          <w:sz w:val="24"/>
          <w:szCs w:val="24"/>
        </w:rPr>
        <w:t xml:space="preserve"> Inn, que gerou a revolta de </w:t>
      </w:r>
      <w:proofErr w:type="spellStart"/>
      <w:r>
        <w:rPr>
          <w:rFonts w:ascii="Times New Roman" w:eastAsia="Times New Roman" w:hAnsi="Times New Roman" w:cs="Times New Roman"/>
          <w:sz w:val="24"/>
          <w:szCs w:val="24"/>
        </w:rPr>
        <w:t>Stonewall</w:t>
      </w:r>
      <w:proofErr w:type="spellEnd"/>
      <w:r>
        <w:rPr>
          <w:rFonts w:ascii="Times New Roman" w:eastAsia="Times New Roman" w:hAnsi="Times New Roman" w:cs="Times New Roman"/>
          <w:sz w:val="24"/>
          <w:szCs w:val="24"/>
        </w:rPr>
        <w:t xml:space="preserve"> contra a brutalidade policial. Apesar de ser conhecido como o estopim de um movimento social de homossexuais, o enfrentamento à polícia contou com a presença massiva de pessoas trans, especialmente mulheres. As protagonistas da revolta foram </w:t>
      </w:r>
      <w:proofErr w:type="spellStart"/>
      <w:r>
        <w:rPr>
          <w:rFonts w:ascii="Times New Roman" w:eastAsia="Times New Roman" w:hAnsi="Times New Roman" w:cs="Times New Roman"/>
          <w:sz w:val="24"/>
          <w:szCs w:val="24"/>
        </w:rPr>
        <w:t>Marsha</w:t>
      </w:r>
      <w:proofErr w:type="spellEnd"/>
      <w:r>
        <w:rPr>
          <w:rFonts w:ascii="Times New Roman" w:eastAsia="Times New Roman" w:hAnsi="Times New Roman" w:cs="Times New Roman"/>
          <w:sz w:val="24"/>
          <w:szCs w:val="24"/>
        </w:rPr>
        <w:t xml:space="preserve"> P. Johnson e Sylvia Rivera, fundadoras da </w:t>
      </w:r>
      <w:r>
        <w:rPr>
          <w:rFonts w:ascii="Times New Roman" w:eastAsia="Times New Roman" w:hAnsi="Times New Roman" w:cs="Times New Roman"/>
          <w:i/>
          <w:sz w:val="24"/>
          <w:szCs w:val="24"/>
        </w:rPr>
        <w:t xml:space="preserve">Street </w:t>
      </w:r>
      <w:proofErr w:type="spellStart"/>
      <w:r>
        <w:rPr>
          <w:rFonts w:ascii="Times New Roman" w:eastAsia="Times New Roman" w:hAnsi="Times New Roman" w:cs="Times New Roman"/>
          <w:i/>
          <w:sz w:val="24"/>
          <w:szCs w:val="24"/>
        </w:rPr>
        <w:t>Travestite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Revolutionaries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(STAR), em 1970 (AMIGO-VENTUREIRA, 2019).</w:t>
      </w:r>
    </w:p>
    <w:p w14:paraId="483C2ED9"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primeiro acontecimento citado motivou a criação de entidades como o COG (</w:t>
      </w:r>
      <w:proofErr w:type="spellStart"/>
      <w:r>
        <w:rPr>
          <w:rFonts w:ascii="Times New Roman" w:eastAsia="Times New Roman" w:hAnsi="Times New Roman" w:cs="Times New Roman"/>
          <w:i/>
          <w:sz w:val="24"/>
          <w:szCs w:val="24"/>
        </w:rPr>
        <w:t>Conversion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Goal</w:t>
      </w:r>
      <w:proofErr w:type="spellEnd"/>
      <w:r>
        <w:rPr>
          <w:rFonts w:ascii="Times New Roman" w:eastAsia="Times New Roman" w:hAnsi="Times New Roman" w:cs="Times New Roman"/>
          <w:sz w:val="24"/>
          <w:szCs w:val="24"/>
        </w:rPr>
        <w:t xml:space="preserve">), em 1967, que sustentou a criação de outros grupos na Califórnia, convertendo-se, em 1968, na </w:t>
      </w:r>
      <w:proofErr w:type="spellStart"/>
      <w:r>
        <w:rPr>
          <w:rFonts w:ascii="Times New Roman" w:eastAsia="Times New Roman" w:hAnsi="Times New Roman" w:cs="Times New Roman"/>
          <w:i/>
          <w:sz w:val="24"/>
          <w:szCs w:val="24"/>
        </w:rPr>
        <w:t>National</w:t>
      </w:r>
      <w:proofErr w:type="spellEnd"/>
      <w:r>
        <w:rPr>
          <w:rFonts w:ascii="Times New Roman" w:eastAsia="Times New Roman" w:hAnsi="Times New Roman" w:cs="Times New Roman"/>
          <w:i/>
          <w:sz w:val="24"/>
          <w:szCs w:val="24"/>
        </w:rPr>
        <w:t xml:space="preserve"> Transsexual </w:t>
      </w:r>
      <w:proofErr w:type="spellStart"/>
      <w:r>
        <w:rPr>
          <w:rFonts w:ascii="Times New Roman" w:eastAsia="Times New Roman" w:hAnsi="Times New Roman" w:cs="Times New Roman"/>
          <w:i/>
          <w:sz w:val="24"/>
          <w:szCs w:val="24"/>
        </w:rPr>
        <w:t>Counseling</w:t>
      </w:r>
      <w:proofErr w:type="spellEnd"/>
      <w:r>
        <w:rPr>
          <w:rFonts w:ascii="Times New Roman" w:eastAsia="Times New Roman" w:hAnsi="Times New Roman" w:cs="Times New Roman"/>
          <w:i/>
          <w:sz w:val="24"/>
          <w:szCs w:val="24"/>
        </w:rPr>
        <w:t xml:space="preserve"> Unit </w:t>
      </w:r>
      <w:r>
        <w:rPr>
          <w:rFonts w:ascii="Times New Roman" w:eastAsia="Times New Roman" w:hAnsi="Times New Roman" w:cs="Times New Roman"/>
          <w:sz w:val="24"/>
          <w:szCs w:val="24"/>
        </w:rPr>
        <w:t xml:space="preserve">(NTCU). A NTCU representa a primeira organização mundial em defesa das pessoas trans. Também foram fundados o </w:t>
      </w:r>
      <w:r>
        <w:rPr>
          <w:rFonts w:ascii="Times New Roman" w:eastAsia="Times New Roman" w:hAnsi="Times New Roman" w:cs="Times New Roman"/>
          <w:i/>
          <w:sz w:val="24"/>
          <w:szCs w:val="24"/>
        </w:rPr>
        <w:t>FTM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sz w:val="24"/>
          <w:szCs w:val="24"/>
        </w:rPr>
        <w:t xml:space="preserve">, originado em 1986 a partir de um grupo de apoio e formado por homens trans e pessoas </w:t>
      </w:r>
      <w:proofErr w:type="spellStart"/>
      <w:r>
        <w:rPr>
          <w:rFonts w:ascii="Times New Roman" w:eastAsia="Times New Roman" w:hAnsi="Times New Roman" w:cs="Times New Roman"/>
          <w:sz w:val="24"/>
          <w:szCs w:val="24"/>
        </w:rPr>
        <w:t>transmasculinas</w:t>
      </w:r>
      <w:proofErr w:type="spellEnd"/>
      <w:r>
        <w:rPr>
          <w:rFonts w:ascii="Times New Roman" w:eastAsia="Times New Roman" w:hAnsi="Times New Roman" w:cs="Times New Roman"/>
          <w:sz w:val="24"/>
          <w:szCs w:val="24"/>
        </w:rPr>
        <w:t xml:space="preserve">, como uma reação à quase inexistência de homens </w:t>
      </w:r>
      <w:r>
        <w:rPr>
          <w:rFonts w:ascii="Times New Roman" w:eastAsia="Times New Roman" w:hAnsi="Times New Roman" w:cs="Times New Roman"/>
          <w:sz w:val="24"/>
          <w:szCs w:val="24"/>
        </w:rPr>
        <w:lastRenderedPageBreak/>
        <w:t>trans nas organizações da época; a ILGA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Lesbian</w:t>
      </w:r>
      <w:proofErr w:type="spellEnd"/>
      <w:r>
        <w:rPr>
          <w:rFonts w:ascii="Times New Roman" w:eastAsia="Times New Roman" w:hAnsi="Times New Roman" w:cs="Times New Roman"/>
          <w:i/>
          <w:sz w:val="24"/>
          <w:szCs w:val="24"/>
        </w:rPr>
        <w:t xml:space="preserve">, Gay, </w:t>
      </w:r>
      <w:proofErr w:type="spellStart"/>
      <w:r>
        <w:rPr>
          <w:rFonts w:ascii="Times New Roman" w:eastAsia="Times New Roman" w:hAnsi="Times New Roman" w:cs="Times New Roman"/>
          <w:i/>
          <w:sz w:val="24"/>
          <w:szCs w:val="24"/>
        </w:rPr>
        <w:t>Bisexual</w:t>
      </w:r>
      <w:proofErr w:type="spellEnd"/>
      <w:r>
        <w:rPr>
          <w:rFonts w:ascii="Times New Roman" w:eastAsia="Times New Roman" w:hAnsi="Times New Roman" w:cs="Times New Roman"/>
          <w:i/>
          <w:sz w:val="24"/>
          <w:szCs w:val="24"/>
        </w:rPr>
        <w:t xml:space="preserve">, Trans </w:t>
      </w:r>
      <w:proofErr w:type="spellStart"/>
      <w:r>
        <w:rPr>
          <w:rFonts w:ascii="Times New Roman" w:eastAsia="Times New Roman" w:hAnsi="Times New Roman" w:cs="Times New Roman"/>
          <w:i/>
          <w:sz w:val="24"/>
          <w:szCs w:val="24"/>
        </w:rPr>
        <w:t>And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Intersex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Association</w:t>
      </w:r>
      <w:proofErr w:type="spellEnd"/>
      <w:r>
        <w:rPr>
          <w:rFonts w:ascii="Times New Roman" w:eastAsia="Times New Roman" w:hAnsi="Times New Roman" w:cs="Times New Roman"/>
          <w:sz w:val="24"/>
          <w:szCs w:val="24"/>
        </w:rPr>
        <w:t xml:space="preserve">), fundada em 1978, que conta com mais de 670 organizações em vários países; e a </w:t>
      </w:r>
      <w:proofErr w:type="spellStart"/>
      <w:r>
        <w:rPr>
          <w:rFonts w:ascii="Times New Roman" w:eastAsia="Times New Roman" w:hAnsi="Times New Roman" w:cs="Times New Roman"/>
          <w:i/>
          <w:sz w:val="24"/>
          <w:szCs w:val="24"/>
        </w:rPr>
        <w:t>Transgender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Nation</w:t>
      </w:r>
      <w:proofErr w:type="spellEnd"/>
      <w:r>
        <w:rPr>
          <w:rFonts w:ascii="Times New Roman" w:eastAsia="Times New Roman" w:hAnsi="Times New Roman" w:cs="Times New Roman"/>
          <w:sz w:val="24"/>
          <w:szCs w:val="24"/>
        </w:rPr>
        <w:t>, que se formou em 1992 (AMIGO-VENTUREIRA, 2019).</w:t>
      </w:r>
    </w:p>
    <w:p w14:paraId="47DE194C"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impactos desses eventos levaram à formação de outros grupos de pessoas trans em diversos países, inclusive no Brasil. É importante destacar que não há um grupo dominante. As organizações são ONGs, casas e associações que, juntas, formam redes de colaboração. Embora possa haver discordâncias entre elas, o objetivo comum é acolher pessoas trans, lutar por seus direitos e garantir sua sobrevivência. Elas possuem interesses e necessidades comuns e, com base nisso, se associam livremente. O conceito de Federalismo como “uma forma de organização social em que os grupos autodeterminados concordam livremente em coordenar suas atividades” (ERVIN, 2015, p. 122) entra em prática.</w:t>
      </w:r>
    </w:p>
    <w:p w14:paraId="2E7D5C31"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esses grupos, destacamos, no Brasil, a ANTRA (Associação Nacional de Travestis e Transexuais), registrada em 2002, mas sendo constituída e estruturada desde 1992, a partir da Associação de Travestis e Liberados (ASTRAL), no Rio de Janeiro; a Rede Trans Brasil, fundada e registrada em 2009, no Rio de Janeiro; o IBTE (Instituto Brasileiro Trans de Educação), fundado em 2017; entre outros. Em 29 de janeiro de 2004, o Ministério da Saúde lançou a campanha nacional “Travesti e Respeito”, idealizada por travestis. A campanha é considerada a primeira iniciativa nacional contra a transfobia. Essa data se tornou o Dia da Visibilidade de Travestis e Transexuais e é anualmente celebrada. De 23 de outubro de 2007 até 2012, a campanha internacional </w:t>
      </w:r>
      <w:r>
        <w:rPr>
          <w:rFonts w:ascii="Times New Roman" w:eastAsia="Times New Roman" w:hAnsi="Times New Roman" w:cs="Times New Roman"/>
          <w:i/>
          <w:sz w:val="24"/>
          <w:szCs w:val="24"/>
        </w:rPr>
        <w:t xml:space="preserve">Stop Trans </w:t>
      </w:r>
      <w:proofErr w:type="spellStart"/>
      <w:r>
        <w:rPr>
          <w:rFonts w:ascii="Times New Roman" w:eastAsia="Times New Roman" w:hAnsi="Times New Roman" w:cs="Times New Roman"/>
          <w:i/>
          <w:sz w:val="24"/>
          <w:szCs w:val="24"/>
        </w:rPr>
        <w:t>Pathologization</w:t>
      </w:r>
      <w:proofErr w:type="spellEnd"/>
      <w:r>
        <w:rPr>
          <w:rFonts w:ascii="Times New Roman" w:eastAsia="Times New Roman" w:hAnsi="Times New Roman" w:cs="Times New Roman"/>
          <w:sz w:val="24"/>
          <w:szCs w:val="24"/>
        </w:rPr>
        <w:t xml:space="preserve"> produziu mobilizações contra a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de identidades trans, inclusive no Brasil. Em 2007, a campanha conseguiu alcançar 17 países em 29 manifestações (BENTO &amp; PELÚCIO, 2012). Foi a primeira mobilização mundial de peso contra a </w:t>
      </w:r>
      <w:proofErr w:type="spellStart"/>
      <w:r>
        <w:rPr>
          <w:rFonts w:ascii="Times New Roman" w:eastAsia="Times New Roman" w:hAnsi="Times New Roman" w:cs="Times New Roman"/>
          <w:sz w:val="24"/>
          <w:szCs w:val="24"/>
        </w:rPr>
        <w:t>psiquiatrização</w:t>
      </w:r>
      <w:proofErr w:type="spellEnd"/>
      <w:r>
        <w:rPr>
          <w:rFonts w:ascii="Times New Roman" w:eastAsia="Times New Roman" w:hAnsi="Times New Roman" w:cs="Times New Roman"/>
          <w:sz w:val="24"/>
          <w:szCs w:val="24"/>
        </w:rPr>
        <w:t xml:space="preserve"> de nossas identidades, contra a afirmação do TIG (Transtorno de Identidade de Gênero) nos </w:t>
      </w:r>
      <w:proofErr w:type="spellStart"/>
      <w:r>
        <w:rPr>
          <w:rFonts w:ascii="Times New Roman" w:eastAsia="Times New Roman" w:hAnsi="Times New Roman" w:cs="Times New Roman"/>
          <w:sz w:val="24"/>
          <w:szCs w:val="24"/>
        </w:rPr>
        <w:t>CIDs</w:t>
      </w:r>
      <w:proofErr w:type="spellEnd"/>
      <w:r>
        <w:rPr>
          <w:rFonts w:ascii="Times New Roman" w:eastAsia="Times New Roman" w:hAnsi="Times New Roman" w:cs="Times New Roman"/>
          <w:sz w:val="24"/>
          <w:szCs w:val="24"/>
        </w:rPr>
        <w:t xml:space="preserve"> (Códigos Internacionais de Doenças) – da Organização Mundial da Saúde – e nos </w:t>
      </w:r>
      <w:proofErr w:type="spellStart"/>
      <w:r>
        <w:rPr>
          <w:rFonts w:ascii="Times New Roman" w:eastAsia="Times New Roman" w:hAnsi="Times New Roman" w:cs="Times New Roman"/>
          <w:sz w:val="24"/>
          <w:szCs w:val="24"/>
        </w:rPr>
        <w:t>DSMs</w:t>
      </w:r>
      <w:proofErr w:type="spellEnd"/>
      <w:r>
        <w:rPr>
          <w:rFonts w:ascii="Times New Roman" w:eastAsia="Times New Roman" w:hAnsi="Times New Roman" w:cs="Times New Roman"/>
          <w:sz w:val="24"/>
          <w:szCs w:val="24"/>
        </w:rPr>
        <w:t xml:space="preserve"> (Manuais de Diagnóstico e Estatística de Distúrbios Mentais) – da Associação Psiquiátrica Americana. Portanto, o dia 23 de outubro é reconhecido como o Dia Mundial de Luta contra a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da Transexualidade (Jesus &amp; Alves, 2012), contando com adesões de centenas de grupos e redes de apoio em todo o mundo e, por isso, sendo reconhecido como um marco na história dos movimentos trans. Em 2018, o Conselho Federal de Psicologia lançou a Resolução 001/2018, que estabelece a </w:t>
      </w:r>
      <w:proofErr w:type="spellStart"/>
      <w:r>
        <w:rPr>
          <w:rFonts w:ascii="Times New Roman" w:eastAsia="Times New Roman" w:hAnsi="Times New Roman" w:cs="Times New Roman"/>
          <w:sz w:val="24"/>
          <w:szCs w:val="24"/>
        </w:rPr>
        <w:t>despatologização</w:t>
      </w:r>
      <w:proofErr w:type="spellEnd"/>
      <w:r>
        <w:rPr>
          <w:rFonts w:ascii="Times New Roman" w:eastAsia="Times New Roman" w:hAnsi="Times New Roman" w:cs="Times New Roman"/>
          <w:sz w:val="24"/>
          <w:szCs w:val="24"/>
        </w:rPr>
        <w:t xml:space="preserve"> e defende a autodeterminação e a autonomia de pessoas trans em relação a suas identidades. Portanto, os movimentos trans ultrapassam as barreiras da identificação: o ativismo almeja pela conquista, segundo Amigo-</w:t>
      </w:r>
      <w:proofErr w:type="spellStart"/>
      <w:r>
        <w:rPr>
          <w:rFonts w:ascii="Times New Roman" w:eastAsia="Times New Roman" w:hAnsi="Times New Roman" w:cs="Times New Roman"/>
          <w:sz w:val="24"/>
          <w:szCs w:val="24"/>
        </w:rPr>
        <w:t>Ventureira</w:t>
      </w:r>
      <w:proofErr w:type="spellEnd"/>
      <w:r>
        <w:rPr>
          <w:rFonts w:ascii="Times New Roman" w:eastAsia="Times New Roman" w:hAnsi="Times New Roman" w:cs="Times New Roman"/>
          <w:sz w:val="24"/>
          <w:szCs w:val="24"/>
        </w:rPr>
        <w:t xml:space="preserve"> (2019), de direitos fundamentais, como o “</w:t>
      </w:r>
      <w:proofErr w:type="spellStart"/>
      <w:r>
        <w:rPr>
          <w:rFonts w:ascii="Times New Roman" w:eastAsia="Times New Roman" w:hAnsi="Times New Roman" w:cs="Times New Roman"/>
          <w:sz w:val="24"/>
          <w:szCs w:val="24"/>
        </w:rPr>
        <w:t>derecho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libertad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educación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trabajo</w:t>
      </w:r>
      <w:proofErr w:type="spellEnd"/>
      <w:r>
        <w:rPr>
          <w:rFonts w:ascii="Times New Roman" w:eastAsia="Times New Roman" w:hAnsi="Times New Roman" w:cs="Times New Roman"/>
          <w:sz w:val="24"/>
          <w:szCs w:val="24"/>
        </w:rPr>
        <w:t xml:space="preserve"> digno, 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libertad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expresión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seguridad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persona y, como </w:t>
      </w:r>
      <w:proofErr w:type="spellStart"/>
      <w:r>
        <w:rPr>
          <w:rFonts w:ascii="Times New Roman" w:eastAsia="Times New Roman" w:hAnsi="Times New Roman" w:cs="Times New Roman"/>
          <w:sz w:val="24"/>
          <w:szCs w:val="24"/>
        </w:rPr>
        <w:t>derecho</w:t>
      </w:r>
      <w:proofErr w:type="spellEnd"/>
      <w:r>
        <w:rPr>
          <w:rFonts w:ascii="Times New Roman" w:eastAsia="Times New Roman" w:hAnsi="Times New Roman" w:cs="Times New Roman"/>
          <w:sz w:val="24"/>
          <w:szCs w:val="24"/>
        </w:rPr>
        <w:t xml:space="preserve"> humano más fundamental, 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vida”</w:t>
      </w:r>
      <w:r>
        <w:rPr>
          <w:rFonts w:ascii="Times New Roman" w:eastAsia="Times New Roman" w:hAnsi="Times New Roman" w:cs="Times New Roman"/>
          <w:sz w:val="24"/>
          <w:szCs w:val="24"/>
          <w:vertAlign w:val="superscript"/>
        </w:rPr>
        <w:footnoteReference w:id="106"/>
      </w:r>
      <w:r>
        <w:rPr>
          <w:rFonts w:ascii="Times New Roman" w:eastAsia="Times New Roman" w:hAnsi="Times New Roman" w:cs="Times New Roman"/>
          <w:sz w:val="24"/>
          <w:szCs w:val="24"/>
        </w:rPr>
        <w:t xml:space="preserve"> (p. 17).</w:t>
      </w:r>
    </w:p>
    <w:p w14:paraId="1A4686A4" w14:textId="77777777" w:rsidR="00734769" w:rsidRDefault="00734769" w:rsidP="00642836">
      <w:pPr>
        <w:spacing w:after="0" w:line="360" w:lineRule="auto"/>
        <w:jc w:val="both"/>
        <w:rPr>
          <w:sz w:val="24"/>
          <w:szCs w:val="24"/>
          <w:u w:val="single"/>
        </w:rPr>
      </w:pPr>
    </w:p>
    <w:p w14:paraId="1EA7F5F5" w14:textId="77777777" w:rsidR="00734769" w:rsidRDefault="00734769" w:rsidP="00734769">
      <w:pPr>
        <w:spacing w:line="360" w:lineRule="auto"/>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Passabilidade</w:t>
      </w:r>
      <w:proofErr w:type="spellEnd"/>
      <w:r>
        <w:rPr>
          <w:rFonts w:ascii="Times New Roman" w:eastAsia="Times New Roman" w:hAnsi="Times New Roman" w:cs="Times New Roman"/>
          <w:sz w:val="24"/>
          <w:szCs w:val="24"/>
          <w:u w:val="single"/>
        </w:rPr>
        <w:t xml:space="preserve"> cis: imposição e </w:t>
      </w:r>
      <w:proofErr w:type="spellStart"/>
      <w:r>
        <w:rPr>
          <w:rFonts w:ascii="Times New Roman" w:eastAsia="Times New Roman" w:hAnsi="Times New Roman" w:cs="Times New Roman"/>
          <w:sz w:val="24"/>
          <w:szCs w:val="24"/>
          <w:u w:val="single"/>
        </w:rPr>
        <w:t>invisibilização</w:t>
      </w:r>
      <w:proofErr w:type="spellEnd"/>
    </w:p>
    <w:p w14:paraId="2C936A35"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Numa estrutura </w:t>
      </w:r>
      <w:proofErr w:type="spellStart"/>
      <w:r>
        <w:rPr>
          <w:rFonts w:ascii="Times New Roman" w:eastAsia="Times New Roman" w:hAnsi="Times New Roman" w:cs="Times New Roman"/>
          <w:sz w:val="24"/>
          <w:szCs w:val="24"/>
        </w:rPr>
        <w:t>cisnormativa</w:t>
      </w:r>
      <w:proofErr w:type="spellEnd"/>
      <w:r>
        <w:rPr>
          <w:rFonts w:ascii="Times New Roman" w:eastAsia="Times New Roman" w:hAnsi="Times New Roman" w:cs="Times New Roman"/>
          <w:sz w:val="24"/>
          <w:szCs w:val="24"/>
        </w:rPr>
        <w:t xml:space="preserve"> e binária que aniquila corporalidades desviantes, Letícia </w:t>
      </w:r>
      <w:proofErr w:type="spellStart"/>
      <w:r>
        <w:rPr>
          <w:rFonts w:ascii="Times New Roman" w:eastAsia="Times New Roman" w:hAnsi="Times New Roman" w:cs="Times New Roman"/>
          <w:sz w:val="24"/>
          <w:szCs w:val="24"/>
        </w:rPr>
        <w:t>Lanz</w:t>
      </w:r>
      <w:proofErr w:type="spellEnd"/>
      <w:r>
        <w:rPr>
          <w:rFonts w:ascii="Times New Roman" w:eastAsia="Times New Roman" w:hAnsi="Times New Roman" w:cs="Times New Roman"/>
          <w:sz w:val="24"/>
          <w:szCs w:val="24"/>
        </w:rPr>
        <w:t xml:space="preserve"> (2016) considera que 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é tanto revolucionária como reacionária. Da mesma forma com que rompe barreiras de identidade e expressão, 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pode ser reacionária quando retoma padrões de comportamento </w:t>
      </w:r>
      <w:proofErr w:type="spellStart"/>
      <w:r>
        <w:rPr>
          <w:rFonts w:ascii="Times New Roman" w:eastAsia="Times New Roman" w:hAnsi="Times New Roman" w:cs="Times New Roman"/>
          <w:sz w:val="24"/>
          <w:szCs w:val="24"/>
        </w:rPr>
        <w:t>cisheterocentrados</w:t>
      </w:r>
      <w:proofErr w:type="spellEnd"/>
      <w:r>
        <w:rPr>
          <w:rFonts w:ascii="Times New Roman" w:eastAsia="Times New Roman" w:hAnsi="Times New Roman" w:cs="Times New Roman"/>
          <w:sz w:val="24"/>
          <w:szCs w:val="24"/>
        </w:rPr>
        <w:t xml:space="preserve">. Como observa Amara Rodovalho (2017), “cede-se ao estereótipo o quanto fizer sentido para a pessoa e, com isso, vai-se tentando minimizar o desgaste, a violência de deslegitimarem sua existência: eis a ideia” (p. 368). Uma pessoa </w:t>
      </w:r>
      <w:proofErr w:type="spellStart"/>
      <w:r>
        <w:rPr>
          <w:rFonts w:ascii="Times New Roman" w:eastAsia="Times New Roman" w:hAnsi="Times New Roman" w:cs="Times New Roman"/>
          <w:sz w:val="24"/>
          <w:szCs w:val="24"/>
        </w:rPr>
        <w:t>transmasculina</w:t>
      </w:r>
      <w:proofErr w:type="spellEnd"/>
      <w:r>
        <w:rPr>
          <w:rFonts w:ascii="Times New Roman" w:eastAsia="Times New Roman" w:hAnsi="Times New Roman" w:cs="Times New Roman"/>
          <w:sz w:val="24"/>
          <w:szCs w:val="24"/>
        </w:rPr>
        <w:t xml:space="preserve"> que reforce virilidade, macheza e abomine o feminino está se adequando às estruturas que a oprimem, o que em si é uma forma de opressão. A necessidade de ser lido como cis para ser respeitado é, por si, uma violência, pois o ‘respeito’ que recebemos depende da </w:t>
      </w:r>
      <w:proofErr w:type="spellStart"/>
      <w:r>
        <w:rPr>
          <w:rFonts w:ascii="Times New Roman" w:eastAsia="Times New Roman" w:hAnsi="Times New Roman" w:cs="Times New Roman"/>
          <w:sz w:val="24"/>
          <w:szCs w:val="24"/>
        </w:rPr>
        <w:t>invisibilização</w:t>
      </w:r>
      <w:proofErr w:type="spellEnd"/>
      <w:r>
        <w:rPr>
          <w:rFonts w:ascii="Times New Roman" w:eastAsia="Times New Roman" w:hAnsi="Times New Roman" w:cs="Times New Roman"/>
          <w:sz w:val="24"/>
          <w:szCs w:val="24"/>
        </w:rPr>
        <w:t xml:space="preserve"> de nossa identidade. Uma pessoa </w:t>
      </w:r>
      <w:proofErr w:type="spellStart"/>
      <w:r>
        <w:rPr>
          <w:rFonts w:ascii="Times New Roman" w:eastAsia="Times New Roman" w:hAnsi="Times New Roman" w:cs="Times New Roman"/>
          <w:sz w:val="24"/>
          <w:szCs w:val="24"/>
        </w:rPr>
        <w:t>transfeminina</w:t>
      </w:r>
      <w:proofErr w:type="spellEnd"/>
      <w:r>
        <w:rPr>
          <w:rFonts w:ascii="Times New Roman" w:eastAsia="Times New Roman" w:hAnsi="Times New Roman" w:cs="Times New Roman"/>
          <w:sz w:val="24"/>
          <w:szCs w:val="24"/>
        </w:rPr>
        <w:t xml:space="preserve"> que reforce passividade, submissão e abomine características socialmente lidas como masculinas está se adequando às estruturas que a oprimem, justamente porque está sujeita à opressão constante. As regras de gênero impostas sobre pessoas trans são as mesmas impostas sobre pessoas cis, orientadas pelo formato de suas genitálias. A estrutura é a mesma, mas a maneira como ela incide sobre a variedade de corpos é radicalmente diversa. Embora possam ser expressividades livres, sem conexão com estruturas de opressão </w:t>
      </w:r>
      <w:proofErr w:type="spellStart"/>
      <w:r>
        <w:rPr>
          <w:rFonts w:ascii="Times New Roman" w:eastAsia="Times New Roman" w:hAnsi="Times New Roman" w:cs="Times New Roman"/>
          <w:sz w:val="24"/>
          <w:szCs w:val="24"/>
        </w:rPr>
        <w:t>cisnormativas</w:t>
      </w:r>
      <w:proofErr w:type="spellEnd"/>
      <w:r>
        <w:rPr>
          <w:rFonts w:ascii="Times New Roman" w:eastAsia="Times New Roman" w:hAnsi="Times New Roman" w:cs="Times New Roman"/>
          <w:sz w:val="24"/>
          <w:szCs w:val="24"/>
        </w:rPr>
        <w:t xml:space="preserve">, tais maneiras de moldar o comportamento costumam resultar de uma política do aniquilamento – o que acontece com um </w:t>
      </w:r>
      <w:r>
        <w:rPr>
          <w:rFonts w:ascii="Times New Roman" w:eastAsia="Times New Roman" w:hAnsi="Times New Roman" w:cs="Times New Roman"/>
          <w:i/>
          <w:sz w:val="24"/>
          <w:szCs w:val="24"/>
        </w:rPr>
        <w:t>homem que vira mulher</w:t>
      </w:r>
      <w:r>
        <w:rPr>
          <w:rFonts w:ascii="Times New Roman" w:eastAsia="Times New Roman" w:hAnsi="Times New Roman" w:cs="Times New Roman"/>
          <w:sz w:val="24"/>
          <w:szCs w:val="24"/>
        </w:rPr>
        <w:t xml:space="preserve">, ou com uma </w:t>
      </w:r>
      <w:r>
        <w:rPr>
          <w:rFonts w:ascii="Times New Roman" w:eastAsia="Times New Roman" w:hAnsi="Times New Roman" w:cs="Times New Roman"/>
          <w:i/>
          <w:sz w:val="24"/>
          <w:szCs w:val="24"/>
        </w:rPr>
        <w:t>mulher que vira homem</w:t>
      </w:r>
      <w:r>
        <w:rPr>
          <w:rFonts w:ascii="Times New Roman" w:eastAsia="Times New Roman" w:hAnsi="Times New Roman" w:cs="Times New Roman"/>
          <w:sz w:val="24"/>
          <w:szCs w:val="24"/>
        </w:rPr>
        <w:t xml:space="preserve">, ou com um </w:t>
      </w:r>
      <w:r>
        <w:rPr>
          <w:rFonts w:ascii="Times New Roman" w:eastAsia="Times New Roman" w:hAnsi="Times New Roman" w:cs="Times New Roman"/>
          <w:i/>
          <w:sz w:val="24"/>
          <w:szCs w:val="24"/>
        </w:rPr>
        <w:t xml:space="preserve">hermafrodita </w:t>
      </w:r>
      <w:r>
        <w:rPr>
          <w:rFonts w:ascii="Times New Roman" w:eastAsia="Times New Roman" w:hAnsi="Times New Roman" w:cs="Times New Roman"/>
          <w:sz w:val="24"/>
          <w:szCs w:val="24"/>
        </w:rPr>
        <w:t xml:space="preserve">quando se evidenciam, respectivamente, suas condições de </w:t>
      </w:r>
      <w:r>
        <w:rPr>
          <w:rFonts w:ascii="Times New Roman" w:eastAsia="Times New Roman" w:hAnsi="Times New Roman" w:cs="Times New Roman"/>
          <w:i/>
          <w:sz w:val="24"/>
          <w:szCs w:val="24"/>
        </w:rPr>
        <w:t>homem que virou mulher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mulher que virou homem</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hermafrodita</w:t>
      </w:r>
      <w:r>
        <w:rPr>
          <w:rFonts w:ascii="Times New Roman" w:eastAsia="Times New Roman" w:hAnsi="Times New Roman" w:cs="Times New Roman"/>
          <w:i/>
          <w:sz w:val="24"/>
          <w:szCs w:val="24"/>
          <w:vertAlign w:val="superscript"/>
        </w:rPr>
        <w:footnoteReference w:id="107"/>
      </w:r>
      <w:r>
        <w:rPr>
          <w:rFonts w:ascii="Times New Roman" w:eastAsia="Times New Roman" w:hAnsi="Times New Roman" w:cs="Times New Roman"/>
          <w:sz w:val="24"/>
          <w:szCs w:val="24"/>
        </w:rPr>
        <w:t>?</w:t>
      </w:r>
    </w:p>
    <w:p w14:paraId="2E5E418E"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adequação dos inadequados a comportamentos que estejam socialmente de acordo com a maneira como eles se identificam advém ou do desejo pessoal e espontâneo por dada performance, ou de uma tática de defesa, pois quanto menos se parece </w:t>
      </w:r>
      <w:r>
        <w:rPr>
          <w:rFonts w:ascii="Times New Roman" w:eastAsia="Times New Roman" w:hAnsi="Times New Roman" w:cs="Times New Roman"/>
          <w:i/>
          <w:sz w:val="24"/>
          <w:szCs w:val="24"/>
        </w:rPr>
        <w:t>trans,</w:t>
      </w:r>
      <w:r>
        <w:rPr>
          <w:rFonts w:ascii="Times New Roman" w:eastAsia="Times New Roman" w:hAnsi="Times New Roman" w:cs="Times New Roman"/>
          <w:sz w:val="24"/>
          <w:szCs w:val="24"/>
        </w:rPr>
        <w:t xml:space="preserve"> menos se está sujeito a violências. Mas o que é parecer trans? A imagem de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que permeia o senso comum é uma imagem de ambiguidade, </w:t>
      </w:r>
      <w:proofErr w:type="gramStart"/>
      <w:r>
        <w:rPr>
          <w:rFonts w:ascii="Times New Roman" w:eastAsia="Times New Roman" w:hAnsi="Times New Roman" w:cs="Times New Roman"/>
          <w:sz w:val="24"/>
          <w:szCs w:val="24"/>
        </w:rPr>
        <w:t>enquanto que</w:t>
      </w:r>
      <w:proofErr w:type="gramEnd"/>
      <w:r>
        <w:rPr>
          <w:rFonts w:ascii="Times New Roman" w:eastAsia="Times New Roman" w:hAnsi="Times New Roman" w:cs="Times New Roman"/>
          <w:sz w:val="24"/>
          <w:szCs w:val="24"/>
        </w:rPr>
        <w:t xml:space="preserve"> a imagem de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representa congruência entre o gênero designado ao nascimento, o gênero de identificação do sujeito e as expressões corporais adotadas.</w:t>
      </w:r>
    </w:p>
    <w:p w14:paraId="7105B74E"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entendermos melhor a questão, é necessário utilizarmos o conceito de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Ao falarmos que uma pessoa trans tem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estamos dizendo que ela ‘passa’ como cis; ela é lida socialmente como uma pessoa cis, por não apresentar – ou por conseguir esconder – signos estéticos, corporais e comportamentais que remetam aos estereótipos de transexualidade, ou seja, a uma noção de incongruência. 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 a capacidade de ‘se passar por’ – é como um disfarce. A </w:t>
      </w:r>
      <w:r>
        <w:rPr>
          <w:rFonts w:ascii="Times New Roman" w:eastAsia="Times New Roman" w:hAnsi="Times New Roman" w:cs="Times New Roman"/>
          <w:i/>
          <w:sz w:val="24"/>
          <w:szCs w:val="24"/>
        </w:rPr>
        <w:t>busca</w:t>
      </w:r>
      <w:r>
        <w:rPr>
          <w:rFonts w:ascii="Times New Roman" w:eastAsia="Times New Roman" w:hAnsi="Times New Roman" w:cs="Times New Roman"/>
          <w:sz w:val="24"/>
          <w:szCs w:val="24"/>
        </w:rPr>
        <w:t xml:space="preserve"> por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 com o objetivo de ‘se passar por’ cis – seria, então, uma busca por se </w:t>
      </w:r>
      <w:proofErr w:type="spellStart"/>
      <w:r>
        <w:rPr>
          <w:rFonts w:ascii="Times New Roman" w:eastAsia="Times New Roman" w:hAnsi="Times New Roman" w:cs="Times New Roman"/>
          <w:sz w:val="24"/>
          <w:szCs w:val="24"/>
        </w:rPr>
        <w:t>invisibilizar</w:t>
      </w:r>
      <w:proofErr w:type="spellEnd"/>
      <w:r>
        <w:rPr>
          <w:rFonts w:ascii="Times New Roman" w:eastAsia="Times New Roman" w:hAnsi="Times New Roman" w:cs="Times New Roman"/>
          <w:sz w:val="24"/>
          <w:szCs w:val="24"/>
        </w:rPr>
        <w:t xml:space="preserve"> num contexto em que ser visível é perigoso; seria uma tentativa de sobrevivência e, portanto, “esta busca deve também ser vista como uma possibilidade de resistência às normas de gênero dominantes (patriarcais e </w:t>
      </w:r>
      <w:proofErr w:type="spellStart"/>
      <w:r>
        <w:rPr>
          <w:rFonts w:ascii="Times New Roman" w:eastAsia="Times New Roman" w:hAnsi="Times New Roman" w:cs="Times New Roman"/>
          <w:sz w:val="24"/>
          <w:szCs w:val="24"/>
        </w:rPr>
        <w:t>cis+sexistas</w:t>
      </w:r>
      <w:proofErr w:type="spellEnd"/>
      <w:r>
        <w:rPr>
          <w:rFonts w:ascii="Times New Roman" w:eastAsia="Times New Roman" w:hAnsi="Times New Roman" w:cs="Times New Roman"/>
          <w:sz w:val="24"/>
          <w:szCs w:val="24"/>
        </w:rPr>
        <w:t xml:space="preserve">) (...)” (VERGUEIRO, 2013). O machismo, ou a reprodução de atitudes opressivas para com outrem, não está totalmente atrelado à busca por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mas participa dela. Entendemos como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o momento em que uma pessoa reflete os estereótipos físicos e comportamentais reforçados pela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como, por exemplo, quando um homem trans possui uma estética que se enquadra na </w:t>
      </w:r>
      <w:proofErr w:type="spellStart"/>
      <w:r>
        <w:rPr>
          <w:rFonts w:ascii="Times New Roman" w:eastAsia="Times New Roman" w:hAnsi="Times New Roman" w:cs="Times New Roman"/>
          <w:sz w:val="24"/>
          <w:szCs w:val="24"/>
        </w:rPr>
        <w:t>cismasculinidade</w:t>
      </w:r>
      <w:proofErr w:type="spellEnd"/>
      <w:r>
        <w:rPr>
          <w:rFonts w:ascii="Times New Roman" w:eastAsia="Times New Roman" w:hAnsi="Times New Roman" w:cs="Times New Roman"/>
          <w:sz w:val="24"/>
          <w:szCs w:val="24"/>
        </w:rPr>
        <w:t xml:space="preserve">, ou seja, quando ele apresenta signos corporais que sejam lidos como congruentes com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padrões estéticos e comportamentais compatíveis com ideais de masculinidade. 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trans’ seria, então, o momento em que uma pessoa reflete incongruência em relação ao que se espera de seu comportamento e de sua aparência, tendo como elemento determinante o formato de seu corpo, especialmente de sua genitália.</w:t>
      </w:r>
    </w:p>
    <w:p w14:paraId="0356198F"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se trata de pessoas trans, o conflito entre o que se é e o que se parece ser é permanente, porque não importa quanta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uma pessoa trans acumule, ela jamais será </w:t>
      </w:r>
      <w:proofErr w:type="spellStart"/>
      <w:r>
        <w:rPr>
          <w:rFonts w:ascii="Times New Roman" w:eastAsia="Times New Roman" w:hAnsi="Times New Roman" w:cs="Times New Roman"/>
          <w:sz w:val="24"/>
          <w:szCs w:val="24"/>
        </w:rPr>
        <w:t>cisgênera</w:t>
      </w:r>
      <w:proofErr w:type="spellEnd"/>
      <w:r>
        <w:rPr>
          <w:rFonts w:ascii="Times New Roman" w:eastAsia="Times New Roman" w:hAnsi="Times New Roman" w:cs="Times New Roman"/>
          <w:sz w:val="24"/>
          <w:szCs w:val="24"/>
        </w:rPr>
        <w:t xml:space="preserve">. O caráter reacionário da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não compete ao que se é, e sim ao que se parece ser aos olhos de uma sociedade </w:t>
      </w:r>
      <w:proofErr w:type="spellStart"/>
      <w:r>
        <w:rPr>
          <w:rFonts w:ascii="Times New Roman" w:eastAsia="Times New Roman" w:hAnsi="Times New Roman" w:cs="Times New Roman"/>
          <w:sz w:val="24"/>
          <w:szCs w:val="24"/>
        </w:rPr>
        <w:t>transfóbica</w:t>
      </w:r>
      <w:proofErr w:type="spellEnd"/>
      <w:r>
        <w:rPr>
          <w:rFonts w:ascii="Times New Roman" w:eastAsia="Times New Roman" w:hAnsi="Times New Roman" w:cs="Times New Roman"/>
          <w:sz w:val="24"/>
          <w:szCs w:val="24"/>
        </w:rPr>
        <w:t xml:space="preserve">, racista, machista etc. Um homem trans lido socialmente como homem cis possuirá ‘privilégios’ cis até o momento em que se despir, que revele seu passado em que ele era socialmente lido como mulher, que apresente documentações com seu nome de registro. Das violências decorrentes desses atos, há violências simbólicas e discursivas, presentes em diálogos a princípio inofensivos. A cultura do ‘seja homem’ rejeita a existência de pessoas </w:t>
      </w:r>
      <w:proofErr w:type="spellStart"/>
      <w:r>
        <w:rPr>
          <w:rFonts w:ascii="Times New Roman" w:eastAsia="Times New Roman" w:hAnsi="Times New Roman" w:cs="Times New Roman"/>
          <w:sz w:val="24"/>
          <w:szCs w:val="24"/>
        </w:rPr>
        <w:t>transmasculinas</w:t>
      </w:r>
      <w:proofErr w:type="spellEnd"/>
      <w:r>
        <w:rPr>
          <w:rFonts w:ascii="Times New Roman" w:eastAsia="Times New Roman" w:hAnsi="Times New Roman" w:cs="Times New Roman"/>
          <w:sz w:val="24"/>
          <w:szCs w:val="24"/>
        </w:rPr>
        <w:t xml:space="preserve"> enquanto pertencentes a um universo masculino. Um homem com vagina é um homem? De que adianta ter uma aparência lida como masculina e não ter pênis? O ‘seja homem’, assim como o ‘feche as pernas, senta direito, não levante a voz’, não passa de uma afirmação verbal, violência </w:t>
      </w:r>
      <w:r>
        <w:rPr>
          <w:rFonts w:ascii="Times New Roman" w:eastAsia="Times New Roman" w:hAnsi="Times New Roman" w:cs="Times New Roman"/>
          <w:sz w:val="24"/>
          <w:szCs w:val="24"/>
        </w:rPr>
        <w:lastRenderedPageBreak/>
        <w:t xml:space="preserve">discursiva. Apesar de seu caráter simbólico, são por essas afirmações que as violências materiais se justificam. Então, em todo caso, 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é revolucionária, já que toda pessoa trans </w:t>
      </w:r>
      <w:proofErr w:type="gramStart"/>
      <w:r>
        <w:rPr>
          <w:rFonts w:ascii="Times New Roman" w:eastAsia="Times New Roman" w:hAnsi="Times New Roman" w:cs="Times New Roman"/>
          <w:sz w:val="24"/>
          <w:szCs w:val="24"/>
        </w:rPr>
        <w:t>estará rompendo</w:t>
      </w:r>
      <w:proofErr w:type="gramEnd"/>
      <w:r>
        <w:rPr>
          <w:rFonts w:ascii="Times New Roman" w:eastAsia="Times New Roman" w:hAnsi="Times New Roman" w:cs="Times New Roman"/>
          <w:sz w:val="24"/>
          <w:szCs w:val="24"/>
        </w:rPr>
        <w:t xml:space="preserve"> com as barreiras que lhe são apresentadas.</w:t>
      </w:r>
    </w:p>
    <w:p w14:paraId="191F3DEC"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entendermos realmente em que consiste 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precisamos entender em que consiste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Enquanto a heterossexualidade é a norma no âmbito das orientações sexuais, em relação a sexualidades não-</w:t>
      </w:r>
      <w:proofErr w:type="spellStart"/>
      <w:r>
        <w:rPr>
          <w:rFonts w:ascii="Times New Roman" w:eastAsia="Times New Roman" w:hAnsi="Times New Roman" w:cs="Times New Roman"/>
          <w:sz w:val="24"/>
          <w:szCs w:val="24"/>
        </w:rPr>
        <w:t>heteronormativas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é a norma no âmbito das identidades de gênero, em relação à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O termo </w:t>
      </w:r>
      <w:proofErr w:type="spellStart"/>
      <w:r>
        <w:rPr>
          <w:rFonts w:ascii="Times New Roman" w:eastAsia="Times New Roman" w:hAnsi="Times New Roman" w:cs="Times New Roman"/>
          <w:i/>
          <w:sz w:val="24"/>
          <w:szCs w:val="24"/>
        </w:rPr>
        <w:t>cisgênero</w:t>
      </w:r>
      <w:proofErr w:type="spellEnd"/>
      <w:r>
        <w:rPr>
          <w:rFonts w:ascii="Times New Roman" w:eastAsia="Times New Roman" w:hAnsi="Times New Roman" w:cs="Times New Roman"/>
          <w:sz w:val="24"/>
          <w:szCs w:val="24"/>
        </w:rPr>
        <w:t xml:space="preserve"> surgiu décadas após o surgimento do termo </w:t>
      </w:r>
      <w:r>
        <w:rPr>
          <w:rFonts w:ascii="Times New Roman" w:eastAsia="Times New Roman" w:hAnsi="Times New Roman" w:cs="Times New Roman"/>
          <w:i/>
          <w:sz w:val="24"/>
          <w:szCs w:val="24"/>
        </w:rPr>
        <w:t>transgênero</w:t>
      </w:r>
      <w:r>
        <w:rPr>
          <w:rFonts w:ascii="Times New Roman" w:eastAsia="Times New Roman" w:hAnsi="Times New Roman" w:cs="Times New Roman"/>
          <w:sz w:val="24"/>
          <w:szCs w:val="24"/>
        </w:rPr>
        <w:t xml:space="preserve">, ao fim do século XX, e significa, para Amara Rodovalho (2017) “o contrário de trans, seja lá o que isso signifique”. Segundo Viviane Vergueiro (2015), o conceito de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criado “**a partir** das críticas ao gênero como conceito binário, </w:t>
      </w:r>
      <w:proofErr w:type="spellStart"/>
      <w:r>
        <w:rPr>
          <w:rFonts w:ascii="Times New Roman" w:eastAsia="Times New Roman" w:hAnsi="Times New Roman" w:cs="Times New Roman"/>
          <w:sz w:val="24"/>
          <w:szCs w:val="24"/>
        </w:rPr>
        <w:t>essencializado</w:t>
      </w:r>
      <w:proofErr w:type="spellEnd"/>
      <w:r>
        <w:rPr>
          <w:rFonts w:ascii="Times New Roman" w:eastAsia="Times New Roman" w:hAnsi="Times New Roman" w:cs="Times New Roman"/>
          <w:sz w:val="24"/>
          <w:szCs w:val="24"/>
        </w:rPr>
        <w:t xml:space="preserve"> e estável”, se refere às identidades de gênero consideradas naturais, normais, corretas:</w:t>
      </w:r>
    </w:p>
    <w:p w14:paraId="6A591E85" w14:textId="77777777" w:rsidR="00734769" w:rsidRPr="00642836" w:rsidRDefault="00734769" w:rsidP="00734769">
      <w:pPr>
        <w:ind w:left="2268"/>
        <w:jc w:val="both"/>
      </w:pPr>
      <w:r w:rsidRPr="00642836">
        <w:rPr>
          <w:rFonts w:ascii="Times New Roman" w:eastAsia="Times New Roman" w:hAnsi="Times New Roman" w:cs="Times New Roman"/>
        </w:rPr>
        <w:t xml:space="preserve">A </w:t>
      </w:r>
      <w:proofErr w:type="spellStart"/>
      <w:r w:rsidRPr="00642836">
        <w:rPr>
          <w:rFonts w:ascii="Times New Roman" w:eastAsia="Times New Roman" w:hAnsi="Times New Roman" w:cs="Times New Roman"/>
        </w:rPr>
        <w:t>cisgeneridade</w:t>
      </w:r>
      <w:proofErr w:type="spellEnd"/>
      <w:r w:rsidRPr="00642836">
        <w:rPr>
          <w:rFonts w:ascii="Times New Roman" w:eastAsia="Times New Roman" w:hAnsi="Times New Roman" w:cs="Times New Roman"/>
        </w:rPr>
        <w:t>, fundamentalmente, pode ser compreendida como a identidade de gênero 'típica', naturalizada: é aquilo que a heterossexualidade é para as orientações sexuais (apesar das frequentes confusões entre identidade de gênero e sexualidade), e que a branquitude é para as raças-etnias. (VERGUEIRO, 2015, p. 192)</w:t>
      </w:r>
    </w:p>
    <w:p w14:paraId="77F4C801" w14:textId="77777777" w:rsidR="00734769" w:rsidRDefault="00734769" w:rsidP="00734769">
      <w:pPr>
        <w:spacing w:line="240" w:lineRule="auto"/>
        <w:ind w:left="2268"/>
        <w:jc w:val="both"/>
        <w:rPr>
          <w:rFonts w:ascii="Times New Roman" w:eastAsia="Times New Roman" w:hAnsi="Times New Roman" w:cs="Times New Roman"/>
          <w:sz w:val="20"/>
          <w:szCs w:val="20"/>
        </w:rPr>
      </w:pPr>
    </w:p>
    <w:p w14:paraId="04A9B997"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Constrói-se uma normatividade </w:t>
      </w:r>
      <w:proofErr w:type="spellStart"/>
      <w:r>
        <w:rPr>
          <w:rFonts w:ascii="Times New Roman" w:eastAsia="Times New Roman" w:hAnsi="Times New Roman" w:cs="Times New Roman"/>
          <w:sz w:val="24"/>
          <w:szCs w:val="24"/>
        </w:rPr>
        <w:t>cisgênera</w:t>
      </w:r>
      <w:proofErr w:type="spellEnd"/>
      <w:r>
        <w:rPr>
          <w:rFonts w:ascii="Times New Roman" w:eastAsia="Times New Roman" w:hAnsi="Times New Roman" w:cs="Times New Roman"/>
          <w:sz w:val="24"/>
          <w:szCs w:val="24"/>
        </w:rPr>
        <w:t xml:space="preserve"> que não admite a existência de identidades e expressividades inconformadas. O conceito de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denuncia a fragilidade da suposição de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e de fixidez das construções de gênero. A utilização deste conceito para designar indivíduos considerados normais é uma maneira de evidenciar que eles não estão de fora, mas sim inseridos nas dinâmicas que os protegem; eles não são um referencial. Não há neutralidade: se há pessoas trans, há um </w:t>
      </w:r>
      <w:proofErr w:type="spellStart"/>
      <w:r>
        <w:rPr>
          <w:rFonts w:ascii="Times New Roman" w:eastAsia="Times New Roman" w:hAnsi="Times New Roman" w:cs="Times New Roman"/>
          <w:sz w:val="24"/>
          <w:szCs w:val="24"/>
        </w:rPr>
        <w:t>cistema</w:t>
      </w:r>
      <w:proofErr w:type="spellEnd"/>
      <w:r>
        <w:rPr>
          <w:rFonts w:ascii="Times New Roman" w:eastAsia="Times New Roman" w:hAnsi="Times New Roman" w:cs="Times New Roman"/>
          <w:sz w:val="24"/>
          <w:szCs w:val="24"/>
        </w:rPr>
        <w:t xml:space="preserve"> que as determina como tais e as marginaliza. Evidencia-se, portanto, que a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pressupõe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como natural.</w:t>
      </w:r>
    </w:p>
    <w:p w14:paraId="7B06E3C5" w14:textId="77777777" w:rsidR="00642836" w:rsidRDefault="00642836" w:rsidP="00734769">
      <w:pPr>
        <w:spacing w:line="360" w:lineRule="auto"/>
        <w:jc w:val="both"/>
        <w:rPr>
          <w:rFonts w:ascii="Times New Roman" w:eastAsia="Times New Roman" w:hAnsi="Times New Roman" w:cs="Times New Roman"/>
          <w:sz w:val="24"/>
          <w:szCs w:val="24"/>
          <w:u w:val="single"/>
        </w:rPr>
      </w:pPr>
    </w:p>
    <w:p w14:paraId="32D6D835" w14:textId="7AF09812" w:rsidR="00734769" w:rsidRDefault="00734769" w:rsidP="0073476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Entendendo os aparelhos da </w:t>
      </w:r>
      <w:proofErr w:type="spellStart"/>
      <w:r>
        <w:rPr>
          <w:rFonts w:ascii="Times New Roman" w:eastAsia="Times New Roman" w:hAnsi="Times New Roman" w:cs="Times New Roman"/>
          <w:sz w:val="24"/>
          <w:szCs w:val="24"/>
          <w:u w:val="single"/>
        </w:rPr>
        <w:t>cisnormatividade</w:t>
      </w:r>
      <w:proofErr w:type="spellEnd"/>
    </w:p>
    <w:p w14:paraId="77313DB2"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entendermos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devemos discorrer sobre o conceito de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por uma ótica não-normatizada. Segundo Vergueiro (2015), podemos entender a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como fundamentada por três fatores: 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a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e a permanência. Antes mesmo de aprendermos a nos comunicar, partes bem específicas de nossos corpos passam a definir aspectos bem específicos de nossas vidas. Quando um médico olha para o corpo de um bebê e diz ‘é menino’ ou ‘é menina’, ele não o faz com base numa </w:t>
      </w:r>
      <w:r>
        <w:rPr>
          <w:rFonts w:ascii="Times New Roman" w:eastAsia="Times New Roman" w:hAnsi="Times New Roman" w:cs="Times New Roman"/>
          <w:sz w:val="24"/>
          <w:szCs w:val="24"/>
        </w:rPr>
        <w:lastRenderedPageBreak/>
        <w:t xml:space="preserve">autodeclaração do sujeito. Essa é 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De maneira semelhante, quando nasce uma criança intersexo, não há hesitação em iniciar procedimentos cirúrgicos para modificar, sem o consentimento da criança, sua constituição física, de modo que se adeque ao que se espera de um corpo feminino ou masculino. Esse tipo de intervenção, na intenção de </w:t>
      </w:r>
      <w:r>
        <w:rPr>
          <w:rFonts w:ascii="Times New Roman" w:eastAsia="Times New Roman" w:hAnsi="Times New Roman" w:cs="Times New Roman"/>
          <w:i/>
          <w:sz w:val="24"/>
          <w:szCs w:val="24"/>
        </w:rPr>
        <w:t>adequar</w:t>
      </w:r>
      <w:r>
        <w:rPr>
          <w:rFonts w:ascii="Times New Roman" w:eastAsia="Times New Roman" w:hAnsi="Times New Roman" w:cs="Times New Roman"/>
          <w:sz w:val="24"/>
          <w:szCs w:val="24"/>
        </w:rPr>
        <w:t xml:space="preserve"> o sujeito a um modelo fisiológico binário e fixo, se alinha com uma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já violenta e invasora. Ao passo que não se hesita em </w:t>
      </w:r>
      <w:proofErr w:type="spellStart"/>
      <w:r>
        <w:rPr>
          <w:rFonts w:ascii="Times New Roman" w:eastAsia="Times New Roman" w:hAnsi="Times New Roman" w:cs="Times New Roman"/>
          <w:i/>
          <w:sz w:val="24"/>
          <w:szCs w:val="24"/>
        </w:rPr>
        <w:t>cirurgiar</w:t>
      </w:r>
      <w:proofErr w:type="spellEnd"/>
      <w:r>
        <w:rPr>
          <w:rFonts w:ascii="Times New Roman" w:eastAsia="Times New Roman" w:hAnsi="Times New Roman" w:cs="Times New Roman"/>
          <w:sz w:val="24"/>
          <w:szCs w:val="24"/>
        </w:rPr>
        <w:t xml:space="preserve"> corpos intersexo (</w:t>
      </w:r>
      <w:r>
        <w:rPr>
          <w:rFonts w:ascii="Times New Roman" w:eastAsia="Times New Roman" w:hAnsi="Times New Roman" w:cs="Times New Roman"/>
          <w:b/>
          <w:sz w:val="24"/>
          <w:szCs w:val="24"/>
        </w:rPr>
        <w:t>sem consentimento do indivíduo</w:t>
      </w:r>
      <w:r>
        <w:rPr>
          <w:rFonts w:ascii="Times New Roman" w:eastAsia="Times New Roman" w:hAnsi="Times New Roman" w:cs="Times New Roman"/>
          <w:sz w:val="24"/>
          <w:szCs w:val="24"/>
        </w:rPr>
        <w:t xml:space="preserve">) para encaixá-los em um modelo de corpo </w:t>
      </w:r>
      <w:proofErr w:type="spellStart"/>
      <w:r>
        <w:rPr>
          <w:rFonts w:ascii="Times New Roman" w:eastAsia="Times New Roman" w:hAnsi="Times New Roman" w:cs="Times New Roman"/>
          <w:sz w:val="24"/>
          <w:szCs w:val="24"/>
        </w:rPr>
        <w:t>cisgênero</w:t>
      </w:r>
      <w:proofErr w:type="spellEnd"/>
      <w:r>
        <w:rPr>
          <w:rFonts w:ascii="Times New Roman" w:eastAsia="Times New Roman" w:hAnsi="Times New Roman" w:cs="Times New Roman"/>
          <w:sz w:val="24"/>
          <w:szCs w:val="24"/>
        </w:rPr>
        <w:t xml:space="preserve"> binário, há hesitação constante – e interminável – de equipes médicas em permitir que uma pessoa trans inicie sua </w:t>
      </w:r>
      <w:proofErr w:type="spellStart"/>
      <w:r>
        <w:rPr>
          <w:rFonts w:ascii="Times New Roman" w:eastAsia="Times New Roman" w:hAnsi="Times New Roman" w:cs="Times New Roman"/>
          <w:sz w:val="24"/>
          <w:szCs w:val="24"/>
        </w:rPr>
        <w:t>hormonização</w:t>
      </w:r>
      <w:proofErr w:type="spellEnd"/>
      <w:r>
        <w:rPr>
          <w:rFonts w:ascii="Times New Roman" w:eastAsia="Times New Roman" w:hAnsi="Times New Roman" w:cs="Times New Roman"/>
          <w:sz w:val="24"/>
          <w:szCs w:val="24"/>
        </w:rPr>
        <w:t xml:space="preserve">, ou realize um procedimento cirúrgico de transgenitalização. Ou seja, não há hesitação para inserir forçosa e violentamente uma pessoa na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mas há impedimentos constantes para aceitar a autonomia de uma pessoa diante da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de gênero fundamentada no sexo. O confronto à permanência se expressa aí: tomando o modelo </w:t>
      </w:r>
      <w:proofErr w:type="spellStart"/>
      <w:r>
        <w:rPr>
          <w:rFonts w:ascii="Times New Roman" w:eastAsia="Times New Roman" w:hAnsi="Times New Roman" w:cs="Times New Roman"/>
          <w:sz w:val="24"/>
          <w:szCs w:val="24"/>
        </w:rPr>
        <w:t>endossexo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cisgênero</w:t>
      </w:r>
      <w:proofErr w:type="spellEnd"/>
      <w:r>
        <w:rPr>
          <w:rFonts w:ascii="Times New Roman" w:eastAsia="Times New Roman" w:hAnsi="Times New Roman" w:cs="Times New Roman"/>
          <w:sz w:val="24"/>
          <w:szCs w:val="24"/>
        </w:rPr>
        <w:t xml:space="preserve"> como padrão, supõe-se uma congruência entre a fisiologia e a psicologia do sujeito. Não se espera que uma pessoa designada mulher ao nascimento, com base em seu corpo, se identifique como homem, e vice-versa; espera-se que a pessoa permaneça.</w:t>
      </w:r>
    </w:p>
    <w:p w14:paraId="3718CAB4"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Esses princípios incidem sobre nossas vidas a todo o momento, influindo na forma como nos portamos, falamos, sentimos. Apesar da presença constante desses vetores em nossas dinâmicas de vida, o laboratório mais proeminente e que melhor externa tais mecanismos </w:t>
      </w:r>
      <w:proofErr w:type="spellStart"/>
      <w:r>
        <w:rPr>
          <w:rFonts w:ascii="Times New Roman" w:eastAsia="Times New Roman" w:hAnsi="Times New Roman" w:cs="Times New Roman"/>
          <w:sz w:val="24"/>
          <w:szCs w:val="24"/>
        </w:rPr>
        <w:t>normatizantes</w:t>
      </w:r>
      <w:proofErr w:type="spellEnd"/>
      <w:r>
        <w:rPr>
          <w:rFonts w:ascii="Times New Roman" w:eastAsia="Times New Roman" w:hAnsi="Times New Roman" w:cs="Times New Roman"/>
          <w:sz w:val="24"/>
          <w:szCs w:val="24"/>
        </w:rPr>
        <w:t xml:space="preserve"> são os chamados ‘programas </w:t>
      </w:r>
      <w:proofErr w:type="spellStart"/>
      <w:r>
        <w:rPr>
          <w:rFonts w:ascii="Times New Roman" w:eastAsia="Times New Roman" w:hAnsi="Times New Roman" w:cs="Times New Roman"/>
          <w:sz w:val="24"/>
          <w:szCs w:val="24"/>
        </w:rPr>
        <w:t>transexualizadores</w:t>
      </w:r>
      <w:proofErr w:type="spellEnd"/>
      <w:r>
        <w:rPr>
          <w:rFonts w:ascii="Times New Roman" w:eastAsia="Times New Roman" w:hAnsi="Times New Roman" w:cs="Times New Roman"/>
          <w:sz w:val="24"/>
          <w:szCs w:val="24"/>
        </w:rPr>
        <w:t xml:space="preserve">’, ou seja, instituições médicas que impõem regulamentações bastante precisas e arcaicas no que diz respeito ao ‘tratamento’ de pessoas trans. Qual a melhor forma de estudar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senão pelos dispositivos que exprimem exacerbadamente sua normatividade?</w:t>
      </w:r>
    </w:p>
    <w:p w14:paraId="4D252ABD"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Berenice Bento (2006),</w:t>
      </w:r>
    </w:p>
    <w:p w14:paraId="6FDAFE81" w14:textId="77777777" w:rsidR="00734769" w:rsidRPr="00642836" w:rsidRDefault="00734769" w:rsidP="00734769">
      <w:pPr>
        <w:ind w:left="2268"/>
        <w:jc w:val="both"/>
      </w:pPr>
      <w:r w:rsidRPr="00642836">
        <w:rPr>
          <w:rFonts w:ascii="Times New Roman" w:eastAsia="Times New Roman" w:hAnsi="Times New Roman" w:cs="Times New Roman"/>
        </w:rPr>
        <w:t>O saber médico, ao dizer ‘transexual’, está citando uma concepção muito específica do que seja um/a transexual. Esse saber médico apaga a legitimidade da pluralidade, uma vez que põe em funcionamento um conjunto de regras consubstanciado nos protocolos, que visa a encontrar o/a 'verdadeiro/a transexual. (BENTO, 2006 p. 47)</w:t>
      </w:r>
    </w:p>
    <w:p w14:paraId="3F62815E" w14:textId="77777777" w:rsidR="00734769" w:rsidRPr="00642836" w:rsidRDefault="00734769" w:rsidP="00734769">
      <w:pPr>
        <w:spacing w:line="240" w:lineRule="auto"/>
        <w:ind w:left="2268"/>
        <w:jc w:val="both"/>
        <w:rPr>
          <w:rFonts w:ascii="Times New Roman" w:eastAsia="Times New Roman" w:hAnsi="Times New Roman" w:cs="Times New Roman"/>
        </w:rPr>
      </w:pPr>
    </w:p>
    <w:p w14:paraId="4109B935"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impedimentos promovidos pelas instituições médicas no que diz respeito à autonomia de pessoas trans para com seus corpos vinculam-se diretamente à ideia de 'verdadeiro transexual', calcada nos anos 1960. Para Bento e </w:t>
      </w:r>
      <w:proofErr w:type="spellStart"/>
      <w:r>
        <w:rPr>
          <w:rFonts w:ascii="Times New Roman" w:eastAsia="Times New Roman" w:hAnsi="Times New Roman" w:cs="Times New Roman"/>
          <w:sz w:val="24"/>
          <w:szCs w:val="24"/>
        </w:rPr>
        <w:t>Pelúcio</w:t>
      </w:r>
      <w:proofErr w:type="spellEnd"/>
      <w:r>
        <w:rPr>
          <w:rFonts w:ascii="Times New Roman" w:eastAsia="Times New Roman" w:hAnsi="Times New Roman" w:cs="Times New Roman"/>
          <w:sz w:val="24"/>
          <w:szCs w:val="24"/>
        </w:rPr>
        <w:t xml:space="preserve"> (2012), os primeiros registros médicos sobre o ‘fenômeno transexual’ emergiram na década de 1950, a partir dos escritos do endocrinologista Harry Benjamin. Como já exposto, Benjamin apostava na </w:t>
      </w:r>
      <w:r>
        <w:rPr>
          <w:rFonts w:ascii="Times New Roman" w:eastAsia="Times New Roman" w:hAnsi="Times New Roman" w:cs="Times New Roman"/>
          <w:sz w:val="24"/>
          <w:szCs w:val="24"/>
        </w:rPr>
        <w:lastRenderedPageBreak/>
        <w:t>cirurgia de transgenitalização como “a única alternativa terapêutica possível para as pessoas transexuais”, por meio de “critérios tomados por ele como científicos para que seja possível diagnosticar “o verdadeiro transexual” e assim autorizar a intervenção” (BENTO; PELÚCIO, 2012, p. 570). Somente um ‘verdadeiro transexual’ deveria ter acesso às transformações físicas almejadas. Com isso, a demanda por cirurgias e demais procedimentos orgânicos relacionados a identidades de gênero não-</w:t>
      </w:r>
      <w:proofErr w:type="spellStart"/>
      <w:r>
        <w:rPr>
          <w:rFonts w:ascii="Times New Roman" w:eastAsia="Times New Roman" w:hAnsi="Times New Roman" w:cs="Times New Roman"/>
          <w:sz w:val="24"/>
          <w:szCs w:val="24"/>
        </w:rPr>
        <w:t>cisgêneras</w:t>
      </w:r>
      <w:proofErr w:type="spellEnd"/>
      <w:r>
        <w:rPr>
          <w:rFonts w:ascii="Times New Roman" w:eastAsia="Times New Roman" w:hAnsi="Times New Roman" w:cs="Times New Roman"/>
          <w:sz w:val="24"/>
          <w:szCs w:val="24"/>
        </w:rPr>
        <w:t xml:space="preserve"> se intensificou durante as décadas de 1960 e 1970, concomitantemente à produção de diagnósticos cada vez mais precisos para a transexualidade.</w:t>
      </w:r>
    </w:p>
    <w:p w14:paraId="2D12F9BA"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Bento e </w:t>
      </w:r>
      <w:proofErr w:type="spellStart"/>
      <w:r>
        <w:rPr>
          <w:rFonts w:ascii="Times New Roman" w:eastAsia="Times New Roman" w:hAnsi="Times New Roman" w:cs="Times New Roman"/>
          <w:sz w:val="24"/>
          <w:szCs w:val="24"/>
        </w:rPr>
        <w:t>Pelúcio</w:t>
      </w:r>
      <w:proofErr w:type="spellEnd"/>
      <w:r>
        <w:rPr>
          <w:rFonts w:ascii="Times New Roman" w:eastAsia="Times New Roman" w:hAnsi="Times New Roman" w:cs="Times New Roman"/>
          <w:sz w:val="24"/>
          <w:szCs w:val="24"/>
        </w:rPr>
        <w:t xml:space="preserve"> (2012) percebem que “as pessoas transexuais são construídas como portadoras de um conjunto de indicadores comuns que as posicionam como transtornadas, independentemente das variáveis históricas, culturais, sociais e econômicas” (p. 572). Os documentos analisados pelas autoras, dentre eles o DSM-V e o CID-10, agora atualizado para CID-11, reiteram essa visão </w:t>
      </w:r>
      <w:proofErr w:type="spellStart"/>
      <w:r>
        <w:rPr>
          <w:rFonts w:ascii="Times New Roman" w:eastAsia="Times New Roman" w:hAnsi="Times New Roman" w:cs="Times New Roman"/>
          <w:sz w:val="24"/>
          <w:szCs w:val="24"/>
        </w:rPr>
        <w:t>patologizante</w:t>
      </w:r>
      <w:proofErr w:type="spellEnd"/>
      <w:r>
        <w:rPr>
          <w:rFonts w:ascii="Times New Roman" w:eastAsia="Times New Roman" w:hAnsi="Times New Roman" w:cs="Times New Roman"/>
          <w:sz w:val="24"/>
          <w:szCs w:val="24"/>
        </w:rPr>
        <w:t xml:space="preserve"> pelos ambientes acadêmico e médico, apesar de recentes mudanças terminológicas e de categoria. Percebemos a perpetuação dessas concepções no contínuo requerimento de laudos psiquiátricos e/ou psicológicos para que a pessoa trans possa fazer o que bem entende com seu corpo. Ou seja, não governamos nossos corpos.</w:t>
      </w:r>
    </w:p>
    <w:p w14:paraId="4C031562"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avaliação do verdadeiro transexual é, em si, uma relação de poder, de forma que a autoafirmação da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não seja suficiente para que alguém se reivindique trans. A avaliação da transexualidade em uma pessoa que deseje realizar a cirurgia de redesignação tem duração de, no mínimo, dois anos e consiste em constantes testes psicológicos. Ao fim do desgastante procedimento, “a equipe médica poderá concluir que ele/a não é um/a transexual” (BENTO, 2006). Um dos critérios geralmente utilizados pelos profissionais da saúde para determinar a transexualidade em uma pessoa é sua expressão de gênero, a qual deve estar de acordo com as normas de gênero. Isto é, um homem trans deve se apresentar de maneira considerada masculina, com roupas consideradas masculinas, gestos e linguagem considerados masculinos e </w:t>
      </w:r>
      <w:proofErr w:type="spellStart"/>
      <w:r>
        <w:rPr>
          <w:rFonts w:ascii="Times New Roman" w:eastAsia="Times New Roman" w:hAnsi="Times New Roman" w:cs="Times New Roman"/>
          <w:sz w:val="24"/>
          <w:szCs w:val="24"/>
        </w:rPr>
        <w:t>heterocentrados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vale para mulheres trans e travestis, tendo como padrão de comportamento a feminilidade. Assim, para que sejam considerados aptos à cirurgia, os candidatos se veem obrigados a se adequarem a um comportamento </w:t>
      </w:r>
      <w:proofErr w:type="spellStart"/>
      <w:r>
        <w:rPr>
          <w:rFonts w:ascii="Times New Roman" w:eastAsia="Times New Roman" w:hAnsi="Times New Roman" w:cs="Times New Roman"/>
          <w:sz w:val="24"/>
          <w:szCs w:val="24"/>
        </w:rPr>
        <w:t>cisnormativo</w:t>
      </w:r>
      <w:proofErr w:type="spellEnd"/>
      <w:r>
        <w:rPr>
          <w:rFonts w:ascii="Times New Roman" w:eastAsia="Times New Roman" w:hAnsi="Times New Roman" w:cs="Times New Roman"/>
          <w:sz w:val="24"/>
          <w:szCs w:val="24"/>
        </w:rPr>
        <w:t xml:space="preserve"> e heterossexual, construído socialmente em sua totalidade e, muitas vezes, não condizente com a real expressão de gênero da pessoa.</w:t>
      </w:r>
    </w:p>
    <w:p w14:paraId="2D582F03"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Bento (2006) observa, também, a presença de um protocolo invisível dentre os funcionários e membros da equipe hospitalar. Os olhares e comentários velados direcionados </w:t>
      </w:r>
      <w:r>
        <w:rPr>
          <w:rFonts w:ascii="Times New Roman" w:eastAsia="Times New Roman" w:hAnsi="Times New Roman" w:cs="Times New Roman"/>
          <w:sz w:val="24"/>
          <w:szCs w:val="24"/>
        </w:rPr>
        <w:lastRenderedPageBreak/>
        <w:t>às pessoas trans moldavam seu comportamento gradativamente à norma de gênero vigente, pois as colocavam em posição de aberração, de ‘coisa estranha’. Ao mesmo tempo, elas eram infantilizadas e perdiam toda a autonomia sobre sua expressividade e seu corpo, em nome de seu suposto bem-estar. Portanto, poderíamos concluir que, formalmente, o autodiagnóstico não é uma possibilidade, uma vez que desafia a autoridade dos profissionais da saúde. Contudo, segundo Bento (2006), na verdade</w:t>
      </w:r>
    </w:p>
    <w:p w14:paraId="2D7987EE" w14:textId="77777777" w:rsidR="00734769" w:rsidRPr="00642836" w:rsidRDefault="00734769" w:rsidP="00642836">
      <w:pPr>
        <w:spacing w:after="0"/>
        <w:ind w:left="2268"/>
        <w:jc w:val="both"/>
      </w:pPr>
      <w:r w:rsidRPr="00642836">
        <w:rPr>
          <w:rFonts w:ascii="Times New Roman" w:eastAsia="Times New Roman" w:hAnsi="Times New Roman" w:cs="Times New Roman"/>
        </w:rPr>
        <w:t>o que ocorre de fato é o autodiagnóstico. Ao longo do tempo em que deve frequentar os programas de transgenitalização, os/as transexuais estabelecerão um jogo de convencimento com os membros das equipes para obterem um diagnóstico que autorize a cirurgia. (BENTO, 2006, p. 135)</w:t>
      </w:r>
    </w:p>
    <w:p w14:paraId="2A60742D" w14:textId="77777777" w:rsidR="00734769" w:rsidRPr="00642836" w:rsidRDefault="00734769" w:rsidP="00642836">
      <w:pPr>
        <w:spacing w:after="0" w:line="240" w:lineRule="auto"/>
        <w:ind w:left="2268"/>
        <w:jc w:val="both"/>
        <w:rPr>
          <w:rFonts w:ascii="Times New Roman" w:eastAsia="Times New Roman" w:hAnsi="Times New Roman" w:cs="Times New Roman"/>
        </w:rPr>
      </w:pPr>
    </w:p>
    <w:p w14:paraId="5155BD76"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autodiagnóstico é uma realidade, porque as pessoas trans se forçam a um modelo de comportamento </w:t>
      </w:r>
      <w:proofErr w:type="spellStart"/>
      <w:r>
        <w:rPr>
          <w:rFonts w:ascii="Times New Roman" w:eastAsia="Times New Roman" w:hAnsi="Times New Roman" w:cs="Times New Roman"/>
          <w:sz w:val="24"/>
          <w:szCs w:val="24"/>
        </w:rPr>
        <w:t>cisheteronormativo</w:t>
      </w:r>
      <w:proofErr w:type="spellEnd"/>
      <w:r>
        <w:rPr>
          <w:rFonts w:ascii="Times New Roman" w:eastAsia="Times New Roman" w:hAnsi="Times New Roman" w:cs="Times New Roman"/>
          <w:sz w:val="24"/>
          <w:szCs w:val="24"/>
        </w:rPr>
        <w:t xml:space="preserve"> para convencer os médicos de que elas são </w:t>
      </w:r>
      <w:r>
        <w:rPr>
          <w:rFonts w:ascii="Times New Roman" w:eastAsia="Times New Roman" w:hAnsi="Times New Roman" w:cs="Times New Roman"/>
          <w:i/>
          <w:sz w:val="24"/>
          <w:szCs w:val="24"/>
        </w:rPr>
        <w:t>realmente</w:t>
      </w:r>
      <w:r>
        <w:rPr>
          <w:rFonts w:ascii="Times New Roman" w:eastAsia="Times New Roman" w:hAnsi="Times New Roman" w:cs="Times New Roman"/>
          <w:sz w:val="24"/>
          <w:szCs w:val="24"/>
        </w:rPr>
        <w:t xml:space="preserve"> trans. Assim, não só no Programa de Transgenitalização, estudado por Bento, como também em outras instâncias de acesso à </w:t>
      </w:r>
      <w:proofErr w:type="spellStart"/>
      <w:r>
        <w:rPr>
          <w:rFonts w:ascii="Times New Roman" w:eastAsia="Times New Roman" w:hAnsi="Times New Roman" w:cs="Times New Roman"/>
          <w:sz w:val="24"/>
          <w:szCs w:val="24"/>
        </w:rPr>
        <w:t>hormonização</w:t>
      </w:r>
      <w:proofErr w:type="spellEnd"/>
      <w:r>
        <w:rPr>
          <w:rFonts w:ascii="Times New Roman" w:eastAsia="Times New Roman" w:hAnsi="Times New Roman" w:cs="Times New Roman"/>
          <w:sz w:val="24"/>
          <w:szCs w:val="24"/>
        </w:rPr>
        <w:t xml:space="preserve"> e à saúde, as pessoas trans “constroem uma narrativa biográfica e desenvolvem performances que têm o objetivo de convencer os membros da equipe de que são um homem/uma mulher em um corpo equivocado” (BENTO, 2006, p. 135). Vivenciei essa prática em minhas consultas no ambulatório trans de minha cidade: mesmo sem haver cobrança explícita, mesmo sendo esse ambulatório um ambiente acolhedor com profissionais instruídos – o que não é uma realidade em todos os ambulatórios –, minha apresentação enquanto </w:t>
      </w:r>
      <w:proofErr w:type="spellStart"/>
      <w:r>
        <w:rPr>
          <w:rFonts w:ascii="Times New Roman" w:eastAsia="Times New Roman" w:hAnsi="Times New Roman" w:cs="Times New Roman"/>
          <w:sz w:val="24"/>
          <w:szCs w:val="24"/>
        </w:rPr>
        <w:t>transmasculino</w:t>
      </w:r>
      <w:proofErr w:type="spellEnd"/>
      <w:r>
        <w:rPr>
          <w:rFonts w:ascii="Times New Roman" w:eastAsia="Times New Roman" w:hAnsi="Times New Roman" w:cs="Times New Roman"/>
          <w:sz w:val="24"/>
          <w:szCs w:val="24"/>
        </w:rPr>
        <w:t xml:space="preserve"> requereu uma expressão de gênero masculina. Fui inclusive lido como mulher trans por causa de um par de sandálias (femininas) que usei. Na primeira consulta com o endócrino, contei uma história falsa e ensaiada sobre como me entendi trans. Afirmei um desconforto profundo com meu corpo, desde os 10 anos de idade, intensificando-se a partir da menarca – algo que não é verdade. Após conhecer outros homens trans usuários do ambulatório, descobri que eu não era o único a mentir, ou a performar uma masculinidade forçada nos dias de consulta apenas para evitar possíveis questionamentos invasivos. Berenice Bento (2006) nos narra uma cena importante sobre essas ‘mentiras’, o que comprova que elas não são inéditas:</w:t>
      </w:r>
    </w:p>
    <w:p w14:paraId="2891C6B4" w14:textId="77777777" w:rsidR="00734769" w:rsidRPr="00642836" w:rsidRDefault="00734769" w:rsidP="00734769">
      <w:pPr>
        <w:ind w:left="2268"/>
        <w:jc w:val="both"/>
      </w:pPr>
      <w:r w:rsidRPr="00642836">
        <w:rPr>
          <w:rFonts w:ascii="Times New Roman" w:eastAsia="Times New Roman" w:hAnsi="Times New Roman" w:cs="Times New Roman"/>
        </w:rPr>
        <w:t xml:space="preserve">depois de anos atendendo pessoas que vinham ao seu consultório solicitando um diagnóstico de transexualidade, concluiu: “Eles mentem.” Em uma reunião do GIGT em Valência, quando se comentou tal conclusão de </w:t>
      </w:r>
      <w:proofErr w:type="spellStart"/>
      <w:r w:rsidRPr="00642836">
        <w:rPr>
          <w:rFonts w:ascii="Times New Roman" w:eastAsia="Times New Roman" w:hAnsi="Times New Roman" w:cs="Times New Roman"/>
        </w:rPr>
        <w:t>Stoller</w:t>
      </w:r>
      <w:proofErr w:type="spellEnd"/>
      <w:r w:rsidRPr="00642836">
        <w:rPr>
          <w:rFonts w:ascii="Times New Roman" w:eastAsia="Times New Roman" w:hAnsi="Times New Roman" w:cs="Times New Roman"/>
        </w:rPr>
        <w:t>, houve uma gargalhada generalizada. Depois, uma das militantes afirmou: “Nós somos muito mentirosos, falamos o que eles querem escutar.” (BENTO, 2006, p. 66)</w:t>
      </w:r>
    </w:p>
    <w:p w14:paraId="7B80BBFB" w14:textId="77777777" w:rsidR="00734769" w:rsidRDefault="00734769" w:rsidP="00734769">
      <w:pPr>
        <w:spacing w:line="240" w:lineRule="auto"/>
        <w:ind w:left="2268"/>
        <w:jc w:val="both"/>
        <w:rPr>
          <w:rFonts w:ascii="Times New Roman" w:eastAsia="Times New Roman" w:hAnsi="Times New Roman" w:cs="Times New Roman"/>
          <w:sz w:val="20"/>
          <w:szCs w:val="20"/>
        </w:rPr>
      </w:pPr>
    </w:p>
    <w:p w14:paraId="14B88F29"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Na medicina, reforça-se igualmente o discurso de que odiamos nossos corpos, de que nascemos no </w:t>
      </w:r>
      <w:r>
        <w:rPr>
          <w:rFonts w:ascii="Times New Roman" w:eastAsia="Times New Roman" w:hAnsi="Times New Roman" w:cs="Times New Roman"/>
          <w:i/>
          <w:sz w:val="24"/>
          <w:szCs w:val="24"/>
        </w:rPr>
        <w:t>corpo errado</w:t>
      </w:r>
      <w:r>
        <w:rPr>
          <w:rFonts w:ascii="Times New Roman" w:eastAsia="Times New Roman" w:hAnsi="Times New Roman" w:cs="Times New Roman"/>
          <w:sz w:val="24"/>
          <w:szCs w:val="24"/>
        </w:rPr>
        <w:t xml:space="preserve">, sendo o </w:t>
      </w:r>
      <w:r>
        <w:rPr>
          <w:rFonts w:ascii="Times New Roman" w:eastAsia="Times New Roman" w:hAnsi="Times New Roman" w:cs="Times New Roman"/>
          <w:i/>
          <w:sz w:val="24"/>
          <w:szCs w:val="24"/>
        </w:rPr>
        <w:t>corpo certo</w:t>
      </w:r>
      <w:r>
        <w:rPr>
          <w:rFonts w:ascii="Times New Roman" w:eastAsia="Times New Roman" w:hAnsi="Times New Roman" w:cs="Times New Roman"/>
          <w:sz w:val="24"/>
          <w:szCs w:val="24"/>
        </w:rPr>
        <w:t xml:space="preserve"> um corpo cis. Para sermos oficialmente trans com laudo psiquiátrico/psicológico atestando nossa condição psíquica de transexuais, tendo passado por uma série de avaliações psicológicas e endocrinológicas que atestem nossa condição </w:t>
      </w:r>
      <w:r>
        <w:rPr>
          <w:rFonts w:ascii="Times New Roman" w:eastAsia="Times New Roman" w:hAnsi="Times New Roman" w:cs="Times New Roman"/>
          <w:i/>
          <w:sz w:val="24"/>
          <w:szCs w:val="24"/>
        </w:rPr>
        <w:t>verdadeira</w:t>
      </w:r>
      <w:r>
        <w:rPr>
          <w:rFonts w:ascii="Times New Roman" w:eastAsia="Times New Roman" w:hAnsi="Times New Roman" w:cs="Times New Roman"/>
          <w:sz w:val="24"/>
          <w:szCs w:val="24"/>
        </w:rPr>
        <w:t xml:space="preserve"> de algo-que-não-está-certo, devemos: performar uma heterossexualidade manjada e provavelmente machista; escolher um vestuário padronizado e </w:t>
      </w:r>
      <w:proofErr w:type="spellStart"/>
      <w:r>
        <w:rPr>
          <w:rFonts w:ascii="Times New Roman" w:eastAsia="Times New Roman" w:hAnsi="Times New Roman" w:cs="Times New Roman"/>
          <w:sz w:val="24"/>
          <w:szCs w:val="24"/>
        </w:rPr>
        <w:t>cisheteronormativo</w:t>
      </w:r>
      <w:proofErr w:type="spellEnd"/>
      <w:r>
        <w:rPr>
          <w:rFonts w:ascii="Times New Roman" w:eastAsia="Times New Roman" w:hAnsi="Times New Roman" w:cs="Times New Roman"/>
          <w:sz w:val="24"/>
          <w:szCs w:val="24"/>
        </w:rPr>
        <w:t xml:space="preserve">; devemos desejar modificar nossos corpos; devemos odiar nossos corpos e quem somos, de modo a justificar as modificações que desejamos realizar; devemos desejar parecer/ser cis; devemos entregar nossa autonomia e nossa consciência sobre quem somos para a medicina institucionalizada – caso contrário, não poderemos receber um atestado que comprove nossa transexualidade e estaremos cometendo crime de falsidade ideológica. Evidentemente, a autoridade dos médicos em relação a nós viola nossa liberdade. A partir do momento em que determinadas corporalidades são instituídas como norma pelas instituições de saúde, quaisquer violências direcionadas a corpos anormais são facilmente justificadas. Como exemplo, recorrendo novamente a Vergueiro (2015), temos a naturalização do sexo biológico pela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pela ideia de que o sexo precede o discurso e, portanto, pertence à natureza. Localizamos violências específicas direcionadas a corpos intersexo, trans, homossexuais, assexuais, bissexuais; enfim, corpos que são </w:t>
      </w:r>
      <w:proofErr w:type="spellStart"/>
      <w:r>
        <w:rPr>
          <w:rFonts w:ascii="Times New Roman" w:eastAsia="Times New Roman" w:hAnsi="Times New Roman" w:cs="Times New Roman"/>
          <w:sz w:val="24"/>
          <w:szCs w:val="24"/>
        </w:rPr>
        <w:t>cirurgiados</w:t>
      </w:r>
      <w:proofErr w:type="spellEnd"/>
      <w:r>
        <w:rPr>
          <w:rFonts w:ascii="Times New Roman" w:eastAsia="Times New Roman" w:hAnsi="Times New Roman" w:cs="Times New Roman"/>
          <w:sz w:val="24"/>
          <w:szCs w:val="24"/>
        </w:rPr>
        <w:t>, tanto física como simbolicamente, por divergirem dos requisitos autoritários da normalidade.</w:t>
      </w:r>
    </w:p>
    <w:p w14:paraId="0758DEDB" w14:textId="77777777" w:rsidR="00734769" w:rsidRDefault="00734769" w:rsidP="00734769">
      <w:pPr>
        <w:spacing w:line="360" w:lineRule="auto"/>
        <w:jc w:val="both"/>
        <w:rPr>
          <w:sz w:val="24"/>
          <w:szCs w:val="24"/>
          <w:u w:val="single"/>
        </w:rPr>
      </w:pPr>
    </w:p>
    <w:p w14:paraId="776A2B8E" w14:textId="77777777" w:rsidR="00734769" w:rsidRDefault="00734769" w:rsidP="0073476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Reações em defesa da autodeterminação</w:t>
      </w:r>
    </w:p>
    <w:p w14:paraId="3F15E909"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Há, contudo, iniciativas que se opõem a esse </w:t>
      </w:r>
      <w:proofErr w:type="spellStart"/>
      <w:r>
        <w:rPr>
          <w:rFonts w:ascii="Times New Roman" w:eastAsia="Times New Roman" w:hAnsi="Times New Roman" w:cs="Times New Roman"/>
          <w:sz w:val="24"/>
          <w:szCs w:val="24"/>
        </w:rPr>
        <w:t>cistema</w:t>
      </w:r>
      <w:proofErr w:type="spellEnd"/>
      <w:r>
        <w:rPr>
          <w:rFonts w:ascii="Times New Roman" w:eastAsia="Times New Roman" w:hAnsi="Times New Roman" w:cs="Times New Roman"/>
          <w:sz w:val="24"/>
          <w:szCs w:val="24"/>
        </w:rPr>
        <w:t xml:space="preserve"> humilhante de tutela. Em 2017, a Justiça Federal foi acionada por um grupo de psicólogos a respeito da Resolução CFP nº 001/1999. Tal resolução do Conselho Federal de Psicologia possui instruções para a atuação de psicólogos quanto à orientação sexual de seus pacientes, opondo-se à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da homossexualidade e a terapias de “reversão”. Após receber a denúncia de uma pessoa que passou pelo processo de ‘reversão’ sexual – a </w:t>
      </w:r>
      <w:r>
        <w:rPr>
          <w:rFonts w:ascii="Times New Roman" w:eastAsia="Times New Roman" w:hAnsi="Times New Roman" w:cs="Times New Roman"/>
          <w:i/>
          <w:sz w:val="24"/>
          <w:szCs w:val="24"/>
        </w:rPr>
        <w:t>cura gay</w:t>
      </w:r>
      <w:r>
        <w:rPr>
          <w:rFonts w:ascii="Times New Roman" w:eastAsia="Times New Roman" w:hAnsi="Times New Roman" w:cs="Times New Roman"/>
          <w:sz w:val="24"/>
          <w:szCs w:val="24"/>
        </w:rPr>
        <w:t xml:space="preserve"> –, a Comissão de Direitos Humanos do CFP descobriu outros casos de tentativa de ‘reversão’ de orientações sexuais, expressões e identidades de gênero não-normativas. O âmbito dessas terapias seria transformar indivíduos com sexualidades, expressões e identidades não-heterossexuais e não-</w:t>
      </w:r>
      <w:proofErr w:type="spellStart"/>
      <w:r>
        <w:rPr>
          <w:rFonts w:ascii="Times New Roman" w:eastAsia="Times New Roman" w:hAnsi="Times New Roman" w:cs="Times New Roman"/>
          <w:sz w:val="24"/>
          <w:szCs w:val="24"/>
        </w:rPr>
        <w:t>cisgêneras</w:t>
      </w:r>
      <w:proofErr w:type="spellEnd"/>
      <w:r>
        <w:rPr>
          <w:rFonts w:ascii="Times New Roman" w:eastAsia="Times New Roman" w:hAnsi="Times New Roman" w:cs="Times New Roman"/>
          <w:sz w:val="24"/>
          <w:szCs w:val="24"/>
        </w:rPr>
        <w:t xml:space="preserve"> em indivíduos com sexualidades, expressões e identidades de gênero </w:t>
      </w:r>
      <w:proofErr w:type="spellStart"/>
      <w:r>
        <w:rPr>
          <w:rFonts w:ascii="Times New Roman" w:eastAsia="Times New Roman" w:hAnsi="Times New Roman" w:cs="Times New Roman"/>
          <w:sz w:val="24"/>
          <w:szCs w:val="24"/>
        </w:rPr>
        <w:t>cisheteronormativas</w:t>
      </w:r>
      <w:proofErr w:type="spellEnd"/>
      <w:r>
        <w:rPr>
          <w:rFonts w:ascii="Times New Roman" w:eastAsia="Times New Roman" w:hAnsi="Times New Roman" w:cs="Times New Roman"/>
          <w:sz w:val="24"/>
          <w:szCs w:val="24"/>
        </w:rPr>
        <w:t xml:space="preserve">. Tais terapias, baseadas numa lógica de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seriam tentativas de aniquilamento das </w:t>
      </w:r>
      <w:r>
        <w:rPr>
          <w:rFonts w:ascii="Times New Roman" w:eastAsia="Times New Roman" w:hAnsi="Times New Roman" w:cs="Times New Roman"/>
          <w:sz w:val="24"/>
          <w:szCs w:val="24"/>
        </w:rPr>
        <w:lastRenderedPageBreak/>
        <w:t>subjetividades dos indivíduos que se apresentassem, espontânea ou forçosamente, às sessões (CONSELHO FEDERAL DE PSICOLOGIA, 2019).</w:t>
      </w:r>
    </w:p>
    <w:p w14:paraId="4699E140"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Como reação a essas denúncias, em janeiro de 2018, a publicação da Resolução CFP nº 001/2018 defendeu a </w:t>
      </w:r>
      <w:proofErr w:type="spellStart"/>
      <w:r>
        <w:rPr>
          <w:rFonts w:ascii="Times New Roman" w:eastAsia="Times New Roman" w:hAnsi="Times New Roman" w:cs="Times New Roman"/>
          <w:sz w:val="24"/>
          <w:szCs w:val="24"/>
        </w:rPr>
        <w:t>despatologização</w:t>
      </w:r>
      <w:proofErr w:type="spellEnd"/>
      <w:r>
        <w:rPr>
          <w:rFonts w:ascii="Times New Roman" w:eastAsia="Times New Roman" w:hAnsi="Times New Roman" w:cs="Times New Roman"/>
          <w:sz w:val="24"/>
          <w:szCs w:val="24"/>
        </w:rPr>
        <w:t xml:space="preserve"> das identidades trans, baseando-se na autonomia e na autodeterminação das pessoas a respeito de sua identidade de gênero. Consideram-se relevantes, na resolução, os conceitos de expressão de gênero, identidade de gênero,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e autodeterminação. A </w:t>
      </w:r>
      <w:r>
        <w:rPr>
          <w:rFonts w:ascii="Times New Roman" w:eastAsia="Times New Roman" w:hAnsi="Times New Roman" w:cs="Times New Roman"/>
          <w:i/>
          <w:sz w:val="24"/>
          <w:szCs w:val="24"/>
        </w:rPr>
        <w:t>autodeterminação</w:t>
      </w:r>
      <w:r>
        <w:rPr>
          <w:rFonts w:ascii="Times New Roman" w:eastAsia="Times New Roman" w:hAnsi="Times New Roman" w:cs="Times New Roman"/>
          <w:sz w:val="24"/>
          <w:szCs w:val="24"/>
        </w:rPr>
        <w:t xml:space="preserve"> é legitimada como o meio pelo qual as psicólogas e os psicólogos reconhecerão as identidades das pessoas transexuais e travestis. Para reiterar essa afirmação, em 2019 o Conselho Federal de Psicologia organizou relatos de pessoas </w:t>
      </w:r>
      <w:proofErr w:type="spellStart"/>
      <w:r>
        <w:rPr>
          <w:rFonts w:ascii="Times New Roman" w:eastAsia="Times New Roman" w:hAnsi="Times New Roman" w:cs="Times New Roman"/>
          <w:sz w:val="24"/>
          <w:szCs w:val="24"/>
        </w:rPr>
        <w:t>LGBTIs</w:t>
      </w:r>
      <w:proofErr w:type="spellEnd"/>
      <w:r>
        <w:rPr>
          <w:rFonts w:ascii="Times New Roman" w:eastAsia="Times New Roman" w:hAnsi="Times New Roman" w:cs="Times New Roman"/>
          <w:sz w:val="24"/>
          <w:szCs w:val="24"/>
        </w:rPr>
        <w:t xml:space="preserve"> sobre suas vivências, tendo uma seção voltada para o papel de psicólogos na </w:t>
      </w:r>
      <w:proofErr w:type="spellStart"/>
      <w:r>
        <w:rPr>
          <w:rFonts w:ascii="Times New Roman" w:eastAsia="Times New Roman" w:hAnsi="Times New Roman" w:cs="Times New Roman"/>
          <w:sz w:val="24"/>
          <w:szCs w:val="24"/>
        </w:rPr>
        <w:t>patologização</w:t>
      </w:r>
      <w:proofErr w:type="spellEnd"/>
      <w:r>
        <w:rPr>
          <w:rFonts w:ascii="Times New Roman" w:eastAsia="Times New Roman" w:hAnsi="Times New Roman" w:cs="Times New Roman"/>
          <w:sz w:val="24"/>
          <w:szCs w:val="24"/>
        </w:rPr>
        <w:t xml:space="preserve"> da sexualidade e da identidade dos indivíduos. No relato de um homem trans heterossexual, pardo e com 21 anos de idade, fica evidente a postura genérica de médicos ao se depararem com pessoas trans em seus consultórios:</w:t>
      </w:r>
    </w:p>
    <w:p w14:paraId="2F9E5D85" w14:textId="77777777" w:rsidR="00734769" w:rsidRPr="00642836" w:rsidRDefault="00734769" w:rsidP="00734769">
      <w:pPr>
        <w:spacing w:line="240" w:lineRule="auto"/>
        <w:ind w:left="2268"/>
        <w:jc w:val="both"/>
        <w:rPr>
          <w:rFonts w:ascii="Times New Roman" w:eastAsia="Times New Roman" w:hAnsi="Times New Roman" w:cs="Times New Roman"/>
        </w:rPr>
      </w:pPr>
      <w:r w:rsidRPr="00642836">
        <w:rPr>
          <w:rFonts w:ascii="Times New Roman" w:eastAsia="Times New Roman" w:hAnsi="Times New Roman" w:cs="Times New Roman"/>
        </w:rPr>
        <w:t>Ele [o médico] ficou meio assim e disse: “Mas eu acho que não é isso, eu acho que você está inseguro em relação a isso.” Aí eu fiquei tipo: “Não, mas eu estou realmente seguro dessa decisão.” E ele falou: “Você sabe que é uma mudança drástica e que você já conseguiu ultrapassar até mesmo a faixa de...” – agora eu não me lembro mais. Aí eu disse: “Eu sei que, infelizmente, acontece isso.” Ele disse: “Pois é, então, nesses 21 anos você já tem uma vida com esse nome, você já tem uma vida nesse gênero e você sabe que se você mudar ele, você vai mudar sua vida completamente.” Eu disse: “Eu sei e é isso que eu quero, eu quero fazer essa mudança.”</w:t>
      </w:r>
    </w:p>
    <w:p w14:paraId="69768CE2" w14:textId="77777777" w:rsidR="00734769" w:rsidRPr="00642836" w:rsidRDefault="00734769" w:rsidP="00734769">
      <w:pPr>
        <w:ind w:left="2268"/>
        <w:jc w:val="both"/>
      </w:pPr>
      <w:r w:rsidRPr="00642836">
        <w:rPr>
          <w:rFonts w:ascii="Times New Roman" w:eastAsia="Times New Roman" w:hAnsi="Times New Roman" w:cs="Times New Roman"/>
        </w:rPr>
        <w:t>Aí ele ficou questionando, e já bateu aquele arrependimento de ter procurado porque eu sei que não é algo fácil, mas que pelo menos ele tentasse conversar para tentar entender melhor a minha situação, não que ele fosse fazendo esse tipo de questionamento como se eu tivesse sempre errado na história. Aí ele foi e falou coisas desse tipo: “Vou receitar esse medicamento aqui para você e daqui um mês você me procura que a gente vai ver como é que vai ficar essa situação.” Pelo o que eu vi, pelo o que eu pesquisei era um antidepressivo. Então, aí veio aquele questionamento do tipo: “Mas ele acha que é por causa da depressão que eu estou tentando começar a transição de gênero? Ele acha que eu tomando esse medicamento daqui um mês eu vou chegar e falar para ele que realmente era isso, eu não quero mais mudar de gênero?” (CONSELHO FEDERAL DE PSICOLOGIA, 2019, p. 31)</w:t>
      </w:r>
    </w:p>
    <w:p w14:paraId="0407A494" w14:textId="77777777" w:rsidR="00734769" w:rsidRDefault="00734769" w:rsidP="00734769">
      <w:pPr>
        <w:spacing w:line="240" w:lineRule="auto"/>
        <w:ind w:left="2268"/>
        <w:jc w:val="both"/>
        <w:rPr>
          <w:rFonts w:ascii="Times New Roman" w:eastAsia="Times New Roman" w:hAnsi="Times New Roman" w:cs="Times New Roman"/>
          <w:sz w:val="24"/>
          <w:szCs w:val="24"/>
          <w:u w:val="single"/>
        </w:rPr>
      </w:pPr>
    </w:p>
    <w:p w14:paraId="34417983"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Outro entrevistado, um homem trans heterossexual, pardo e com 24 anos de idade, faz afirmações semelhantes:</w:t>
      </w:r>
    </w:p>
    <w:p w14:paraId="6DB7F452" w14:textId="77777777" w:rsidR="00734769" w:rsidRPr="00642836" w:rsidRDefault="00734769" w:rsidP="00734769">
      <w:pPr>
        <w:ind w:left="2268"/>
        <w:jc w:val="both"/>
      </w:pPr>
      <w:r w:rsidRPr="00642836">
        <w:rPr>
          <w:rFonts w:ascii="Times New Roman" w:eastAsia="Times New Roman" w:hAnsi="Times New Roman" w:cs="Times New Roman"/>
        </w:rPr>
        <w:t xml:space="preserve">A pessoa é induzida a acreditar que ela tem aquele problema psicológico e, por isso, ela se sente daquela forma. Ela não é homossexual, ela tem aquela conduta porque tem distúrbio psicológico. É dessa forma que é tratado: “Ah, você é gay só que a gente vai te formar uma pessoa hétero, tá?” Mas eles (os </w:t>
      </w:r>
      <w:r w:rsidRPr="00642836">
        <w:rPr>
          <w:rFonts w:ascii="Times New Roman" w:eastAsia="Times New Roman" w:hAnsi="Times New Roman" w:cs="Times New Roman"/>
        </w:rPr>
        <w:lastRenderedPageBreak/>
        <w:t>profissionais do Centro de Atenção Psicossocial) te induzem, desde as terapias, a acreditar que aquele sentimento que você sente de não pertencer a lugar nenhum, de se sentir confuso, de não ter lugar no mundo, é decorrente de um distúrbio psicológico. (CONSELHO FEDERAL DE PSICOLOGIA, 2019, p. 63)</w:t>
      </w:r>
    </w:p>
    <w:p w14:paraId="4524D15E" w14:textId="77777777" w:rsidR="00734769" w:rsidRDefault="00734769" w:rsidP="00734769">
      <w:pPr>
        <w:spacing w:line="240" w:lineRule="auto"/>
        <w:ind w:left="2268"/>
        <w:jc w:val="both"/>
        <w:rPr>
          <w:rFonts w:ascii="Times New Roman" w:eastAsia="Times New Roman" w:hAnsi="Times New Roman" w:cs="Times New Roman"/>
          <w:sz w:val="20"/>
          <w:szCs w:val="20"/>
          <w:u w:val="single"/>
        </w:rPr>
      </w:pPr>
    </w:p>
    <w:p w14:paraId="3080EC6D" w14:textId="77777777" w:rsidR="00734769" w:rsidRDefault="00734769" w:rsidP="00734769">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Brasil, o Processo </w:t>
      </w:r>
      <w:proofErr w:type="spellStart"/>
      <w:r>
        <w:rPr>
          <w:rFonts w:ascii="Times New Roman" w:eastAsia="Times New Roman" w:hAnsi="Times New Roman" w:cs="Times New Roman"/>
          <w:color w:val="000000"/>
          <w:sz w:val="24"/>
          <w:szCs w:val="24"/>
        </w:rPr>
        <w:t>Transexualizador</w:t>
      </w:r>
      <w:proofErr w:type="spellEnd"/>
      <w:r>
        <w:rPr>
          <w:rFonts w:ascii="Times New Roman" w:eastAsia="Times New Roman" w:hAnsi="Times New Roman" w:cs="Times New Roman"/>
          <w:color w:val="000000"/>
          <w:sz w:val="24"/>
          <w:szCs w:val="24"/>
        </w:rPr>
        <w:t xml:space="preserve"> surge em 2008. Contudo, apenas em 2013 o Ministério da Saúde o amplia para homens trans e travestis, pois seus serviços se limitavam a mulheres trans. Notamos a diferenciação errônea entre mulheres trans e travestis, que propunha um ideal de mulher trans ‘higienizada’ e com desejo de se ‘</w:t>
      </w:r>
      <w:proofErr w:type="spellStart"/>
      <w:r>
        <w:rPr>
          <w:rFonts w:ascii="Times New Roman" w:eastAsia="Times New Roman" w:hAnsi="Times New Roman" w:cs="Times New Roman"/>
          <w:color w:val="000000"/>
          <w:sz w:val="24"/>
          <w:szCs w:val="24"/>
        </w:rPr>
        <w:t>cisgenerificar</w:t>
      </w:r>
      <w:proofErr w:type="spellEnd"/>
      <w:r>
        <w:rPr>
          <w:rFonts w:ascii="Times New Roman" w:eastAsia="Times New Roman" w:hAnsi="Times New Roman" w:cs="Times New Roman"/>
          <w:color w:val="000000"/>
          <w:sz w:val="24"/>
          <w:szCs w:val="24"/>
        </w:rPr>
        <w:t xml:space="preserve">’. Devemos combater a concepção de que mulheres trans são aquelas que desejam passar por cirurgias de gênero, mudanças orgânicas invariáveis, ligando-se também à noção de que elas desejam ser ‘mulheres de verdade’, em contraposição à noção disseminada de travesti, que seria uma pessoa </w:t>
      </w:r>
      <w:proofErr w:type="spellStart"/>
      <w:r>
        <w:rPr>
          <w:rFonts w:ascii="Times New Roman" w:eastAsia="Times New Roman" w:hAnsi="Times New Roman" w:cs="Times New Roman"/>
          <w:color w:val="000000"/>
          <w:sz w:val="24"/>
          <w:szCs w:val="24"/>
        </w:rPr>
        <w:t>transfeminina</w:t>
      </w:r>
      <w:proofErr w:type="spellEnd"/>
      <w:r>
        <w:rPr>
          <w:rFonts w:ascii="Times New Roman" w:eastAsia="Times New Roman" w:hAnsi="Times New Roman" w:cs="Times New Roman"/>
          <w:color w:val="000000"/>
          <w:sz w:val="24"/>
          <w:szCs w:val="24"/>
        </w:rPr>
        <w:t xml:space="preserve"> sem desejar modificações corporais; ou seja, no senso comum, aquela que não deseja não ter um pênis. Essas concepções são completamente </w:t>
      </w:r>
      <w:proofErr w:type="spellStart"/>
      <w:r>
        <w:rPr>
          <w:rFonts w:ascii="Times New Roman" w:eastAsia="Times New Roman" w:hAnsi="Times New Roman" w:cs="Times New Roman"/>
          <w:color w:val="000000"/>
          <w:sz w:val="24"/>
          <w:szCs w:val="24"/>
        </w:rPr>
        <w:t>estigmatizantes</w:t>
      </w:r>
      <w:proofErr w:type="spellEnd"/>
      <w:r>
        <w:rPr>
          <w:rFonts w:ascii="Times New Roman" w:eastAsia="Times New Roman" w:hAnsi="Times New Roman" w:cs="Times New Roman"/>
          <w:color w:val="000000"/>
          <w:sz w:val="24"/>
          <w:szCs w:val="24"/>
        </w:rPr>
        <w:t xml:space="preserve"> e perpetuam a impossibilidade de que qualquer pessoa trans que não cumpra com os requisitos </w:t>
      </w:r>
      <w:proofErr w:type="spellStart"/>
      <w:r>
        <w:rPr>
          <w:rFonts w:ascii="Times New Roman" w:eastAsia="Times New Roman" w:hAnsi="Times New Roman" w:cs="Times New Roman"/>
          <w:color w:val="000000"/>
          <w:sz w:val="24"/>
          <w:szCs w:val="24"/>
        </w:rPr>
        <w:t>cisnormativos</w:t>
      </w:r>
      <w:proofErr w:type="spellEnd"/>
      <w:r>
        <w:rPr>
          <w:rFonts w:ascii="Times New Roman" w:eastAsia="Times New Roman" w:hAnsi="Times New Roman" w:cs="Times New Roman"/>
          <w:color w:val="000000"/>
          <w:sz w:val="24"/>
          <w:szCs w:val="24"/>
        </w:rPr>
        <w:t xml:space="preserve"> de desejo acesse determinados serviços de saúde. Quando afirmamos uma diferença conceitual entre mulheres trans e travestis, no que diz respeito à forma como estas lidam com seus corpos, reproduzimos a lógica </w:t>
      </w:r>
      <w:proofErr w:type="spellStart"/>
      <w:r>
        <w:rPr>
          <w:rFonts w:ascii="Times New Roman" w:eastAsia="Times New Roman" w:hAnsi="Times New Roman" w:cs="Times New Roman"/>
          <w:color w:val="000000"/>
          <w:sz w:val="24"/>
          <w:szCs w:val="24"/>
        </w:rPr>
        <w:t>transfóbica</w:t>
      </w:r>
      <w:proofErr w:type="spellEnd"/>
      <w:r>
        <w:rPr>
          <w:rFonts w:ascii="Times New Roman" w:eastAsia="Times New Roman" w:hAnsi="Times New Roman" w:cs="Times New Roman"/>
          <w:color w:val="000000"/>
          <w:sz w:val="24"/>
          <w:szCs w:val="24"/>
        </w:rPr>
        <w:t xml:space="preserve"> de universalização dos desejos de pessoas trans pela feitura ou não de modificação corporal.</w:t>
      </w:r>
    </w:p>
    <w:p w14:paraId="5CFACCF0" w14:textId="77777777" w:rsidR="00734769" w:rsidRDefault="00734769" w:rsidP="00734769">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Antes de procurar o ambulatório trans de minha cidade, eu havia me consultado com uma endocrinologista </w:t>
      </w:r>
      <w:proofErr w:type="spellStart"/>
      <w:r>
        <w:rPr>
          <w:rFonts w:ascii="Times New Roman" w:eastAsia="Times New Roman" w:hAnsi="Times New Roman" w:cs="Times New Roman"/>
          <w:color w:val="000000"/>
          <w:sz w:val="24"/>
          <w:szCs w:val="24"/>
        </w:rPr>
        <w:t>cisgênera</w:t>
      </w:r>
      <w:proofErr w:type="spellEnd"/>
      <w:r>
        <w:rPr>
          <w:rFonts w:ascii="Times New Roman" w:eastAsia="Times New Roman" w:hAnsi="Times New Roman" w:cs="Times New Roman"/>
          <w:color w:val="000000"/>
          <w:sz w:val="24"/>
          <w:szCs w:val="24"/>
        </w:rPr>
        <w:t xml:space="preserve">. Ao questionar se ela cobrava laudo psiquiátrico para iniciarmos a </w:t>
      </w:r>
      <w:proofErr w:type="spellStart"/>
      <w:r>
        <w:rPr>
          <w:rFonts w:ascii="Times New Roman" w:eastAsia="Times New Roman" w:hAnsi="Times New Roman" w:cs="Times New Roman"/>
          <w:color w:val="000000"/>
          <w:sz w:val="24"/>
          <w:szCs w:val="24"/>
        </w:rPr>
        <w:t>hormonização</w:t>
      </w:r>
      <w:proofErr w:type="spellEnd"/>
      <w:r>
        <w:rPr>
          <w:rFonts w:ascii="Times New Roman" w:eastAsia="Times New Roman" w:hAnsi="Times New Roman" w:cs="Times New Roman"/>
          <w:color w:val="000000"/>
          <w:sz w:val="24"/>
          <w:szCs w:val="24"/>
        </w:rPr>
        <w:t xml:space="preserve">, ela respondeu que sim. Ao questionar o porquê, disse-me “você sabe quantas pessoas se arrependem depois?”. O aclamado arrependimento citado pela médica se sustenta no que Bento &amp; </w:t>
      </w:r>
      <w:proofErr w:type="spellStart"/>
      <w:r>
        <w:rPr>
          <w:rFonts w:ascii="Times New Roman" w:eastAsia="Times New Roman" w:hAnsi="Times New Roman" w:cs="Times New Roman"/>
          <w:color w:val="000000"/>
          <w:sz w:val="24"/>
          <w:szCs w:val="24"/>
        </w:rPr>
        <w:t>Pelúcio</w:t>
      </w:r>
      <w:proofErr w:type="spellEnd"/>
      <w:r>
        <w:rPr>
          <w:rFonts w:ascii="Times New Roman" w:eastAsia="Times New Roman" w:hAnsi="Times New Roman" w:cs="Times New Roman"/>
          <w:color w:val="000000"/>
          <w:sz w:val="24"/>
          <w:szCs w:val="24"/>
        </w:rPr>
        <w:t xml:space="preserve"> (2012) chamam de </w:t>
      </w:r>
      <w:r>
        <w:rPr>
          <w:rFonts w:ascii="Times New Roman" w:eastAsia="Times New Roman" w:hAnsi="Times New Roman" w:cs="Times New Roman"/>
          <w:i/>
          <w:color w:val="000000"/>
          <w:sz w:val="24"/>
          <w:szCs w:val="24"/>
        </w:rPr>
        <w:t xml:space="preserve">visão </w:t>
      </w:r>
      <w:proofErr w:type="spellStart"/>
      <w:r>
        <w:rPr>
          <w:rFonts w:ascii="Times New Roman" w:eastAsia="Times New Roman" w:hAnsi="Times New Roman" w:cs="Times New Roman"/>
          <w:i/>
          <w:color w:val="000000"/>
          <w:sz w:val="24"/>
          <w:szCs w:val="24"/>
        </w:rPr>
        <w:t>suicidógena</w:t>
      </w:r>
      <w:proofErr w:type="spellEnd"/>
      <w:r>
        <w:rPr>
          <w:rFonts w:ascii="Times New Roman" w:eastAsia="Times New Roman" w:hAnsi="Times New Roman" w:cs="Times New Roman"/>
          <w:color w:val="000000"/>
          <w:sz w:val="24"/>
          <w:szCs w:val="24"/>
        </w:rPr>
        <w:t xml:space="preserve">. Segundo as autoras, esse argumento surge pela necessidade de operacionalizar um “protocolo rígido que obriga as pessoas trans a realizarem acompanhamento terapêutico como forma de protegê-las de seus próprios desejos”, impedindo-nos de administrarmos nossas próprias escolhas, pois nossas “subjetividades [seriam] desconectadas com a realidade e, portanto, sem condições psíquicas de administrar suas [nossas] escolhas” (2012, p. 576). Como nos dizem Bento &amp; </w:t>
      </w:r>
      <w:proofErr w:type="spellStart"/>
      <w:r>
        <w:rPr>
          <w:rFonts w:ascii="Times New Roman" w:eastAsia="Times New Roman" w:hAnsi="Times New Roman" w:cs="Times New Roman"/>
          <w:color w:val="000000"/>
          <w:sz w:val="24"/>
          <w:szCs w:val="24"/>
        </w:rPr>
        <w:t>Pelúcio</w:t>
      </w:r>
      <w:proofErr w:type="spellEnd"/>
      <w:r>
        <w:rPr>
          <w:rFonts w:ascii="Times New Roman" w:eastAsia="Times New Roman" w:hAnsi="Times New Roman" w:cs="Times New Roman"/>
          <w:color w:val="000000"/>
          <w:sz w:val="24"/>
          <w:szCs w:val="24"/>
        </w:rPr>
        <w:t>:</w:t>
      </w:r>
    </w:p>
    <w:p w14:paraId="15215FEB" w14:textId="77777777" w:rsidR="00734769" w:rsidRPr="00642836" w:rsidRDefault="00734769" w:rsidP="00734769">
      <w:pPr>
        <w:pBdr>
          <w:top w:val="nil"/>
          <w:left w:val="nil"/>
          <w:bottom w:val="nil"/>
          <w:right w:val="nil"/>
          <w:between w:val="nil"/>
        </w:pBdr>
        <w:ind w:left="2268"/>
        <w:jc w:val="both"/>
        <w:rPr>
          <w:rFonts w:ascii="Times New Roman" w:eastAsia="Times New Roman" w:hAnsi="Times New Roman" w:cs="Times New Roman"/>
          <w:color w:val="000000"/>
        </w:rPr>
      </w:pPr>
    </w:p>
    <w:p w14:paraId="1C950DFF" w14:textId="2397E463" w:rsidR="00734769" w:rsidRPr="00642836" w:rsidRDefault="00734769" w:rsidP="00734769">
      <w:pPr>
        <w:pBdr>
          <w:top w:val="nil"/>
          <w:left w:val="nil"/>
          <w:bottom w:val="nil"/>
          <w:right w:val="nil"/>
          <w:between w:val="nil"/>
        </w:pBdr>
        <w:ind w:left="2268"/>
        <w:jc w:val="both"/>
        <w:rPr>
          <w:color w:val="000000"/>
        </w:rPr>
      </w:pPr>
      <w:r w:rsidRPr="00642836">
        <w:rPr>
          <w:rFonts w:ascii="Times New Roman" w:eastAsia="Times New Roman" w:hAnsi="Times New Roman" w:cs="Times New Roman"/>
          <w:color w:val="000000"/>
        </w:rPr>
        <w:t>Se partirmos do pressuposto de que há múltiplas possibilidades de experiências e práticas de gênero, e de que as pessoas que solicitam alterações corporais ou desejam migrar legalmente de um gênero imposto para outro com o qual se identificam são sujeitos capazes de conferir sentido para essas transformações, não há justificativa para definir um protocolo fundamentado no transtorno mental. (BENTO; PELÚCIO, 2012, p. 576)</w:t>
      </w:r>
    </w:p>
    <w:p w14:paraId="1D46BE50" w14:textId="77777777" w:rsidR="00734769" w:rsidRPr="00642836" w:rsidRDefault="00734769" w:rsidP="00734769">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3DFFD243" w14:textId="77777777" w:rsidR="00734769" w:rsidRDefault="00734769" w:rsidP="00734769">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Dito isso, segundo a visão </w:t>
      </w:r>
      <w:proofErr w:type="spellStart"/>
      <w:r>
        <w:rPr>
          <w:rFonts w:ascii="Times New Roman" w:eastAsia="Times New Roman" w:hAnsi="Times New Roman" w:cs="Times New Roman"/>
          <w:color w:val="000000"/>
          <w:sz w:val="24"/>
          <w:szCs w:val="24"/>
        </w:rPr>
        <w:t>suicidógena</w:t>
      </w:r>
      <w:proofErr w:type="spellEnd"/>
      <w:r>
        <w:rPr>
          <w:rFonts w:ascii="Times New Roman" w:eastAsia="Times New Roman" w:hAnsi="Times New Roman" w:cs="Times New Roman"/>
          <w:color w:val="000000"/>
          <w:sz w:val="24"/>
          <w:szCs w:val="24"/>
        </w:rPr>
        <w:t xml:space="preserve">, a questão do arrependimento que culmina em comportamentos destrutivos – nota-se: do sujeito para consigo próprio, e não da sociedade para com ele – surge, nesse contexto, como uma tentativa de se perpetuar a medicalização das pessoas que não se encaixam nas regras de comportamento e desejo. Percebemos a atuação de uma política de </w:t>
      </w:r>
      <w:r>
        <w:rPr>
          <w:rFonts w:ascii="Times New Roman" w:eastAsia="Times New Roman" w:hAnsi="Times New Roman" w:cs="Times New Roman"/>
          <w:i/>
          <w:color w:val="000000"/>
          <w:sz w:val="24"/>
          <w:szCs w:val="24"/>
        </w:rPr>
        <w:t>tutela</w:t>
      </w:r>
      <w:r>
        <w:rPr>
          <w:rFonts w:ascii="Times New Roman" w:eastAsia="Times New Roman" w:hAnsi="Times New Roman" w:cs="Times New Roman"/>
          <w:color w:val="000000"/>
          <w:sz w:val="24"/>
          <w:szCs w:val="24"/>
        </w:rPr>
        <w:t xml:space="preserve"> ao invés de uma política do </w:t>
      </w:r>
      <w:r>
        <w:rPr>
          <w:rFonts w:ascii="Times New Roman" w:eastAsia="Times New Roman" w:hAnsi="Times New Roman" w:cs="Times New Roman"/>
          <w:i/>
          <w:color w:val="000000"/>
          <w:sz w:val="24"/>
          <w:szCs w:val="24"/>
        </w:rPr>
        <w:t>cuidado</w:t>
      </w:r>
      <w:r>
        <w:rPr>
          <w:rFonts w:ascii="Times New Roman" w:eastAsia="Times New Roman" w:hAnsi="Times New Roman" w:cs="Times New Roman"/>
          <w:color w:val="000000"/>
          <w:sz w:val="24"/>
          <w:szCs w:val="24"/>
        </w:rPr>
        <w:t>.</w:t>
      </w:r>
    </w:p>
    <w:p w14:paraId="1A322DF5" w14:textId="77777777" w:rsidR="00734769" w:rsidRDefault="00734769" w:rsidP="00734769">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que sustenta esse processo inteiro é a noção de que pessoas trans jamais seriam capazes de se compreender, ou de determinar sua própria identidade, tal como nos ensinam com relação aos governos quando são apresentados como imprescindíveis, negando-nos a possibilidade de </w:t>
      </w:r>
      <w:proofErr w:type="spellStart"/>
      <w:r>
        <w:rPr>
          <w:rFonts w:ascii="Times New Roman" w:eastAsia="Times New Roman" w:hAnsi="Times New Roman" w:cs="Times New Roman"/>
          <w:color w:val="000000"/>
          <w:sz w:val="24"/>
          <w:szCs w:val="24"/>
        </w:rPr>
        <w:t>auto-governo</w:t>
      </w:r>
      <w:proofErr w:type="spellEnd"/>
      <w:r>
        <w:rPr>
          <w:rFonts w:ascii="Times New Roman" w:eastAsia="Times New Roman" w:hAnsi="Times New Roman" w:cs="Times New Roman"/>
          <w:color w:val="000000"/>
          <w:sz w:val="24"/>
          <w:szCs w:val="24"/>
        </w:rPr>
        <w:t xml:space="preserve">. No fundo, tanto para pessoas trans como para a sociedade de modo geral, existe a legitimação da tutela, que nada mais é do que o governo sobre os outros. </w:t>
      </w:r>
    </w:p>
    <w:p w14:paraId="1219CCC6" w14:textId="77777777" w:rsidR="00734769" w:rsidRDefault="00734769" w:rsidP="00734769">
      <w:pPr>
        <w:pBdr>
          <w:top w:val="nil"/>
          <w:left w:val="nil"/>
          <w:bottom w:val="nil"/>
          <w:right w:val="nil"/>
          <w:between w:val="nil"/>
        </w:pBdr>
        <w:spacing w:after="0" w:line="360" w:lineRule="auto"/>
        <w:ind w:firstLine="851"/>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Às pessoas que desejam se </w:t>
      </w:r>
      <w:proofErr w:type="spellStart"/>
      <w:r>
        <w:rPr>
          <w:rFonts w:ascii="Times New Roman" w:eastAsia="Times New Roman" w:hAnsi="Times New Roman" w:cs="Times New Roman"/>
          <w:color w:val="000000"/>
          <w:sz w:val="24"/>
          <w:szCs w:val="24"/>
        </w:rPr>
        <w:t>hormonizar</w:t>
      </w:r>
      <w:proofErr w:type="spellEnd"/>
      <w:r>
        <w:rPr>
          <w:rFonts w:ascii="Times New Roman" w:eastAsia="Times New Roman" w:hAnsi="Times New Roman" w:cs="Times New Roman"/>
          <w:color w:val="000000"/>
          <w:sz w:val="24"/>
          <w:szCs w:val="24"/>
        </w:rPr>
        <w:t xml:space="preserve">, não são realizados somente exames endocrinológicos para verificar sua saúde e iniciar a administração de hormônios: a </w:t>
      </w:r>
      <w:proofErr w:type="spellStart"/>
      <w:r>
        <w:rPr>
          <w:rFonts w:ascii="Times New Roman" w:eastAsia="Times New Roman" w:hAnsi="Times New Roman" w:cs="Times New Roman"/>
          <w:color w:val="000000"/>
          <w:sz w:val="24"/>
          <w:szCs w:val="24"/>
        </w:rPr>
        <w:t>hormonização</w:t>
      </w:r>
      <w:proofErr w:type="spellEnd"/>
      <w:r>
        <w:rPr>
          <w:rFonts w:ascii="Times New Roman" w:eastAsia="Times New Roman" w:hAnsi="Times New Roman" w:cs="Times New Roman"/>
          <w:color w:val="000000"/>
          <w:sz w:val="24"/>
          <w:szCs w:val="24"/>
        </w:rPr>
        <w:t xml:space="preserve">, a permissão para realizar uma cirurgia de transgenitalização e, até recentemente, a retificação dos documentos civis – tudo isso requer o aval médico de que a pessoa que possui essas demandas </w:t>
      </w:r>
      <w:r>
        <w:rPr>
          <w:rFonts w:ascii="Times New Roman" w:eastAsia="Times New Roman" w:hAnsi="Times New Roman" w:cs="Times New Roman"/>
          <w:i/>
          <w:color w:val="000000"/>
          <w:sz w:val="24"/>
          <w:szCs w:val="24"/>
        </w:rPr>
        <w:t>realmente</w:t>
      </w:r>
      <w:r>
        <w:rPr>
          <w:rFonts w:ascii="Times New Roman" w:eastAsia="Times New Roman" w:hAnsi="Times New Roman" w:cs="Times New Roman"/>
          <w:color w:val="000000"/>
          <w:sz w:val="24"/>
          <w:szCs w:val="24"/>
        </w:rPr>
        <w:t xml:space="preserve"> é trans; ela não faz parte do grupo dos normais, isto é, daqueles que, para existirem, não precisam de um diagnóstico; ela precisa ser avaliada pelos detentores (</w:t>
      </w:r>
      <w:proofErr w:type="spellStart"/>
      <w:r>
        <w:rPr>
          <w:rFonts w:ascii="Times New Roman" w:eastAsia="Times New Roman" w:hAnsi="Times New Roman" w:cs="Times New Roman"/>
          <w:color w:val="000000"/>
          <w:sz w:val="24"/>
          <w:szCs w:val="24"/>
        </w:rPr>
        <w:t>cisgêneros</w:t>
      </w:r>
      <w:proofErr w:type="spellEnd"/>
      <w:r>
        <w:rPr>
          <w:rFonts w:ascii="Times New Roman" w:eastAsia="Times New Roman" w:hAnsi="Times New Roman" w:cs="Times New Roman"/>
          <w:color w:val="000000"/>
          <w:sz w:val="24"/>
          <w:szCs w:val="24"/>
        </w:rPr>
        <w:t xml:space="preserve">) de um conhecimento, a ela inacessível, sobre </w:t>
      </w:r>
      <w:r>
        <w:rPr>
          <w:rFonts w:ascii="Times New Roman" w:eastAsia="Times New Roman" w:hAnsi="Times New Roman" w:cs="Times New Roman"/>
          <w:i/>
          <w:color w:val="000000"/>
          <w:sz w:val="24"/>
          <w:szCs w:val="24"/>
        </w:rPr>
        <w:t>ela própria</w:t>
      </w:r>
      <w:r>
        <w:rPr>
          <w:rFonts w:ascii="Times New Roman" w:eastAsia="Times New Roman" w:hAnsi="Times New Roman" w:cs="Times New Roman"/>
          <w:color w:val="000000"/>
          <w:sz w:val="24"/>
          <w:szCs w:val="24"/>
        </w:rPr>
        <w:t xml:space="preserve">. A capacidade dos transgêneros de burlar esse </w:t>
      </w:r>
      <w:proofErr w:type="spellStart"/>
      <w:r>
        <w:rPr>
          <w:rFonts w:ascii="Times New Roman" w:eastAsia="Times New Roman" w:hAnsi="Times New Roman" w:cs="Times New Roman"/>
          <w:color w:val="000000"/>
          <w:sz w:val="24"/>
          <w:szCs w:val="24"/>
        </w:rPr>
        <w:t>cistema</w:t>
      </w:r>
      <w:proofErr w:type="spellEnd"/>
      <w:r>
        <w:rPr>
          <w:rFonts w:ascii="Times New Roman" w:eastAsia="Times New Roman" w:hAnsi="Times New Roman" w:cs="Times New Roman"/>
          <w:color w:val="000000"/>
          <w:sz w:val="24"/>
          <w:szCs w:val="24"/>
        </w:rPr>
        <w:t>, como observou Bento (2006), ao moldarem seu comportamento para que os profissionais da saúde lhes confiram um diagnóstico é perpassada por muito sofrimento e violência. É, em si, uma violência, que está presente não somente nos ambulatórios trans, como também no acesso a outras instituições de saúde. Acesso este que se torna inviável quando não se respeita a identidade de uma pessoa trans, quando o nome utilizado pelos atendentes não é o nome escolhido pela pessoa. Em virtude dessa violência, desse impedimento de se acessar saúde básica, Viviane Vergueiro (2015) afirma que</w:t>
      </w:r>
    </w:p>
    <w:p w14:paraId="3B4121E4" w14:textId="77777777" w:rsidR="00734769" w:rsidRPr="00642836" w:rsidRDefault="00734769" w:rsidP="00734769">
      <w:pPr>
        <w:ind w:left="2268"/>
        <w:jc w:val="both"/>
      </w:pPr>
      <w:r w:rsidRPr="00642836">
        <w:rPr>
          <w:rFonts w:ascii="Times New Roman" w:eastAsia="Times New Roman" w:hAnsi="Times New Roman" w:cs="Times New Roman"/>
        </w:rPr>
        <w:t xml:space="preserve">O que eu desejaria de um sistema de saúde seria, fundamentalmente, que minha </w:t>
      </w:r>
      <w:proofErr w:type="spellStart"/>
      <w:r w:rsidRPr="00642836">
        <w:rPr>
          <w:rFonts w:ascii="Times New Roman" w:eastAsia="Times New Roman" w:hAnsi="Times New Roman" w:cs="Times New Roman"/>
        </w:rPr>
        <w:t>corpa</w:t>
      </w:r>
      <w:proofErr w:type="spellEnd"/>
      <w:r w:rsidRPr="00642836">
        <w:rPr>
          <w:rFonts w:ascii="Times New Roman" w:eastAsia="Times New Roman" w:hAnsi="Times New Roman" w:cs="Times New Roman"/>
        </w:rPr>
        <w:t xml:space="preserve"> existisse, e que minha autonomia corporal fosse devidamente informada por pesquisas que a pensassem em suas complexidades, e não como um mitológico grupo social homogêneo criado por </w:t>
      </w:r>
      <w:proofErr w:type="spellStart"/>
      <w:r w:rsidRPr="00642836">
        <w:rPr>
          <w:rFonts w:ascii="Times New Roman" w:eastAsia="Times New Roman" w:hAnsi="Times New Roman" w:cs="Times New Roman"/>
        </w:rPr>
        <w:t>cistemas</w:t>
      </w:r>
      <w:proofErr w:type="spellEnd"/>
      <w:r w:rsidRPr="00642836">
        <w:rPr>
          <w:rFonts w:ascii="Times New Roman" w:eastAsia="Times New Roman" w:hAnsi="Times New Roman" w:cs="Times New Roman"/>
        </w:rPr>
        <w:t xml:space="preserve"> médicos </w:t>
      </w:r>
      <w:proofErr w:type="spellStart"/>
      <w:r w:rsidRPr="00642836">
        <w:rPr>
          <w:rFonts w:ascii="Times New Roman" w:eastAsia="Times New Roman" w:hAnsi="Times New Roman" w:cs="Times New Roman"/>
        </w:rPr>
        <w:t>patologizantes</w:t>
      </w:r>
      <w:proofErr w:type="spellEnd"/>
      <w:r w:rsidRPr="00642836">
        <w:rPr>
          <w:rFonts w:ascii="Times New Roman" w:eastAsia="Times New Roman" w:hAnsi="Times New Roman" w:cs="Times New Roman"/>
        </w:rPr>
        <w:t xml:space="preserve"> que parecem se preocupar mais com nosso monitoramento, controle e exploração </w:t>
      </w:r>
      <w:proofErr w:type="spellStart"/>
      <w:r w:rsidRPr="00642836">
        <w:rPr>
          <w:rFonts w:ascii="Times New Roman" w:eastAsia="Times New Roman" w:hAnsi="Times New Roman" w:cs="Times New Roman"/>
        </w:rPr>
        <w:t>acadêmico+econômica</w:t>
      </w:r>
      <w:proofErr w:type="spellEnd"/>
      <w:r w:rsidRPr="00642836">
        <w:rPr>
          <w:rFonts w:ascii="Times New Roman" w:eastAsia="Times New Roman" w:hAnsi="Times New Roman" w:cs="Times New Roman"/>
        </w:rPr>
        <w:t xml:space="preserve"> que em nossos bem-estares. (VERGUEIRO, 2015, p. 128)</w:t>
      </w:r>
    </w:p>
    <w:p w14:paraId="4CBDFE26" w14:textId="77777777" w:rsidR="00734769" w:rsidRPr="00642836" w:rsidRDefault="00734769" w:rsidP="00734769">
      <w:pPr>
        <w:spacing w:line="240" w:lineRule="auto"/>
        <w:ind w:left="2268"/>
        <w:jc w:val="both"/>
        <w:rPr>
          <w:rFonts w:ascii="Times New Roman" w:eastAsia="Times New Roman" w:hAnsi="Times New Roman" w:cs="Times New Roman"/>
        </w:rPr>
      </w:pPr>
    </w:p>
    <w:p w14:paraId="2FCBCBE0"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espaços de saúde e de atenção psicossocial sujeitam pessoas trans a uma lógica </w:t>
      </w:r>
      <w:proofErr w:type="spellStart"/>
      <w:r>
        <w:rPr>
          <w:rFonts w:ascii="Times New Roman" w:eastAsia="Times New Roman" w:hAnsi="Times New Roman" w:cs="Times New Roman"/>
          <w:sz w:val="24"/>
          <w:szCs w:val="24"/>
        </w:rPr>
        <w:t>cisnormativa</w:t>
      </w:r>
      <w:proofErr w:type="spellEnd"/>
      <w:r>
        <w:rPr>
          <w:rFonts w:ascii="Times New Roman" w:eastAsia="Times New Roman" w:hAnsi="Times New Roman" w:cs="Times New Roman"/>
          <w:sz w:val="24"/>
          <w:szCs w:val="24"/>
        </w:rPr>
        <w:t xml:space="preserve">, sustentada pelos três pilares identificados por Vergueiro e demonstrados nos relatos aqui citados. Como já exposto, 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“localiza em certas partes do corpo </w:t>
      </w:r>
      <w:r>
        <w:rPr>
          <w:rFonts w:ascii="Times New Roman" w:eastAsia="Times New Roman" w:hAnsi="Times New Roman" w:cs="Times New Roman"/>
          <w:sz w:val="24"/>
          <w:szCs w:val="24"/>
        </w:rPr>
        <w:lastRenderedPageBreak/>
        <w:t xml:space="preserve">uma determinada verdade sobre corpos humanos (e não humanos)” (VERGUEIRO, 2015), e desacredita, dos corpos inconformes, a determinação de sua própria verdade. 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caminha junto com a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isto é, com a noção de que há somente duas possíveis alternativas </w:t>
      </w:r>
      <w:proofErr w:type="spellStart"/>
      <w:r>
        <w:rPr>
          <w:rFonts w:ascii="Times New Roman" w:eastAsia="Times New Roman" w:hAnsi="Times New Roman" w:cs="Times New Roman"/>
          <w:sz w:val="24"/>
          <w:szCs w:val="24"/>
        </w:rPr>
        <w:t>generificadas</w:t>
      </w:r>
      <w:proofErr w:type="spellEnd"/>
      <w:r>
        <w:rPr>
          <w:rFonts w:ascii="Times New Roman" w:eastAsia="Times New Roman" w:hAnsi="Times New Roman" w:cs="Times New Roman"/>
          <w:sz w:val="24"/>
          <w:szCs w:val="24"/>
        </w:rPr>
        <w:t xml:space="preserve"> de corpo. Não há espaço para identidades de gênero não-binárias, para corpos intersexo e pessoas que ultrapassam os limites da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Além da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e da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apresenta-se, também, a ideia de que os gêneros são permanentes, estáveis, fixos, sem capacidade de fluidez. Assim, os traços de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e permanência “podem ser pensados como produtores de </w:t>
      </w:r>
      <w:proofErr w:type="spellStart"/>
      <w:r>
        <w:rPr>
          <w:rFonts w:ascii="Times New Roman" w:eastAsia="Times New Roman" w:hAnsi="Times New Roman" w:cs="Times New Roman"/>
          <w:sz w:val="24"/>
          <w:szCs w:val="24"/>
        </w:rPr>
        <w:t>cisnormatividades</w:t>
      </w:r>
      <w:proofErr w:type="spellEnd"/>
      <w:r>
        <w:rPr>
          <w:rFonts w:ascii="Times New Roman" w:eastAsia="Times New Roman" w:hAnsi="Times New Roman" w:cs="Times New Roman"/>
          <w:sz w:val="24"/>
          <w:szCs w:val="24"/>
        </w:rPr>
        <w:t xml:space="preserve">, quando se idealizam estes gêneros e se </w:t>
      </w:r>
      <w:proofErr w:type="spellStart"/>
      <w:r>
        <w:rPr>
          <w:rFonts w:ascii="Times New Roman" w:eastAsia="Times New Roman" w:hAnsi="Times New Roman" w:cs="Times New Roman"/>
          <w:sz w:val="24"/>
          <w:szCs w:val="24"/>
        </w:rPr>
        <w:t>patologizam</w:t>
      </w:r>
      <w:proofErr w:type="spellEnd"/>
      <w:r>
        <w:rPr>
          <w:rFonts w:ascii="Times New Roman" w:eastAsia="Times New Roman" w:hAnsi="Times New Roman" w:cs="Times New Roman"/>
          <w:sz w:val="24"/>
          <w:szCs w:val="24"/>
        </w:rPr>
        <w:t>/inferiorizam outros” (VERGUEIRO, 2015, p. 192).</w:t>
      </w:r>
    </w:p>
    <w:p w14:paraId="38592292"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Sendo ‘cis’ o contrário de ‘trans’, e sendo 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elemento do qual deriva a </w:t>
      </w:r>
      <w:proofErr w:type="spellStart"/>
      <w:r>
        <w:rPr>
          <w:rFonts w:ascii="Times New Roman" w:eastAsia="Times New Roman" w:hAnsi="Times New Roman" w:cs="Times New Roman"/>
          <w:sz w:val="24"/>
          <w:szCs w:val="24"/>
        </w:rPr>
        <w:t>cisnormatividade</w:t>
      </w:r>
      <w:proofErr w:type="spellEnd"/>
      <w:r>
        <w:rPr>
          <w:rFonts w:ascii="Times New Roman" w:eastAsia="Times New Roman" w:hAnsi="Times New Roman" w:cs="Times New Roman"/>
          <w:sz w:val="24"/>
          <w:szCs w:val="24"/>
        </w:rPr>
        <w:t xml:space="preserve">, podemos pensar que, fundamentalmente, 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rejeita a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-discursividade do sexo, a imposição da </w:t>
      </w:r>
      <w:proofErr w:type="spellStart"/>
      <w:r>
        <w:rPr>
          <w:rFonts w:ascii="Times New Roman" w:eastAsia="Times New Roman" w:hAnsi="Times New Roman" w:cs="Times New Roman"/>
          <w:sz w:val="24"/>
          <w:szCs w:val="24"/>
        </w:rPr>
        <w:t>binariedade</w:t>
      </w:r>
      <w:proofErr w:type="spellEnd"/>
      <w:r>
        <w:rPr>
          <w:rFonts w:ascii="Times New Roman" w:eastAsia="Times New Roman" w:hAnsi="Times New Roman" w:cs="Times New Roman"/>
          <w:sz w:val="24"/>
          <w:szCs w:val="24"/>
        </w:rPr>
        <w:t xml:space="preserve"> de gênero e a fixidez das identificações. Portanto, o que há é uma ruptura das barreiras de expressão, uma apropriação dos corpos trans de símbolos que não lhes deveriam competir. Quando um homem trans se apresenta como mulher e/ou é lido como mulher – de acordo com o gênero que lhe foi designado ao nascimento –, ele está sujeito a dois tipos de violência de gênero: não somente à misoginia, mas também à negação de sua identidade. É uma violência que resiste ao tempo e às circunstâncias, pois onde quer que a pessoa esteja, com quem quer que ela interaja, sua autoafirmação sempre estará à prova: ao se esconder, sua identidade é invisibilizada e veladamente rejeitada; ao se assumir, sua identidade é rejeitada e desacreditada. Não há um limbo em que um corpo trans possa ser somente corpo, ou que possa ser algo mais que um corpo. As pessoas trans “sabem que são antes de tudo e mais nada seus corpos, sabem que a sociedade não lhes deixará esquecer disso em momento algum, em especial as travestis" (RODOVALHO, 2016, p. 25). Somos somente corpos e não passamos disso, mas também somos a representação daquilo que não deve transitar; simbolizamos o que não pode ser feito, já que ninguém, trans ou cis, pode ser livre em sua expressividade. A liberdade, então, não é simplesmente poder se expressar como se quiser, mas saber que, caso se expressasse de outra maneira, não haveria perigo.</w:t>
      </w:r>
    </w:p>
    <w:p w14:paraId="4E901ED8" w14:textId="56B6FC4B" w:rsidR="00734769" w:rsidRDefault="00734769" w:rsidP="00734769">
      <w:pPr>
        <w:spacing w:line="360" w:lineRule="auto"/>
        <w:jc w:val="both"/>
        <w:rPr>
          <w:rFonts w:ascii="Times New Roman" w:eastAsia="Times New Roman" w:hAnsi="Times New Roman" w:cs="Times New Roman"/>
          <w:sz w:val="24"/>
          <w:szCs w:val="24"/>
        </w:rPr>
      </w:pPr>
    </w:p>
    <w:p w14:paraId="44F9A9E7" w14:textId="38F7E8E5" w:rsidR="00642836" w:rsidRDefault="00642836" w:rsidP="00734769">
      <w:pPr>
        <w:spacing w:line="360" w:lineRule="auto"/>
        <w:jc w:val="both"/>
        <w:rPr>
          <w:rFonts w:ascii="Times New Roman" w:eastAsia="Times New Roman" w:hAnsi="Times New Roman" w:cs="Times New Roman"/>
          <w:sz w:val="24"/>
          <w:szCs w:val="24"/>
        </w:rPr>
      </w:pPr>
    </w:p>
    <w:p w14:paraId="19AE7B33" w14:textId="77777777" w:rsidR="00642836" w:rsidRDefault="00642836" w:rsidP="00734769">
      <w:pPr>
        <w:spacing w:line="360" w:lineRule="auto"/>
        <w:jc w:val="both"/>
        <w:rPr>
          <w:rFonts w:ascii="Times New Roman" w:eastAsia="Times New Roman" w:hAnsi="Times New Roman" w:cs="Times New Roman"/>
          <w:sz w:val="24"/>
          <w:szCs w:val="24"/>
        </w:rPr>
      </w:pPr>
    </w:p>
    <w:p w14:paraId="09FC1C37" w14:textId="77777777" w:rsidR="00734769" w:rsidRDefault="00734769" w:rsidP="007347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Perspectivas libertárias</w:t>
      </w:r>
    </w:p>
    <w:p w14:paraId="27D311FE" w14:textId="77777777" w:rsidR="00734769" w:rsidRDefault="00734769" w:rsidP="0073476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Migrações de violências</w:t>
      </w:r>
    </w:p>
    <w:p w14:paraId="676616F6"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Corpos trans são laboratórios da violência. Migram de uma violência para outra; experimentam agressões distintas, que se manifestam de formas distintas e em contextos distintos. Essa migração de violências é observada por Santana (2019) na vivência de homens negros trans:</w:t>
      </w:r>
    </w:p>
    <w:p w14:paraId="528BC577" w14:textId="77777777" w:rsidR="00734769" w:rsidRPr="00642836" w:rsidRDefault="00734769" w:rsidP="00734769">
      <w:pPr>
        <w:ind w:left="2268"/>
        <w:jc w:val="both"/>
      </w:pPr>
      <w:r w:rsidRPr="00642836">
        <w:rPr>
          <w:rFonts w:ascii="Times New Roman" w:eastAsia="Times New Roman" w:hAnsi="Times New Roman" w:cs="Times New Roman"/>
        </w:rPr>
        <w:t xml:space="preserve">Embora ambos soframos em algum momento o machismo, a misoginia e a transfobia, o homem branco trans não vivenciará o racismo, ele não irá experimentar ou perceber a sua </w:t>
      </w:r>
      <w:proofErr w:type="spellStart"/>
      <w:r w:rsidRPr="00642836">
        <w:rPr>
          <w:rFonts w:ascii="Times New Roman" w:eastAsia="Times New Roman" w:hAnsi="Times New Roman" w:cs="Times New Roman"/>
        </w:rPr>
        <w:t>passabilidade</w:t>
      </w:r>
      <w:proofErr w:type="spellEnd"/>
      <w:r w:rsidRPr="00642836">
        <w:rPr>
          <w:rFonts w:ascii="Times New Roman" w:eastAsia="Times New Roman" w:hAnsi="Times New Roman" w:cs="Times New Roman"/>
        </w:rPr>
        <w:t xml:space="preserve"> cis </w:t>
      </w:r>
      <w:proofErr w:type="gramStart"/>
      <w:r w:rsidRPr="00642836">
        <w:rPr>
          <w:rFonts w:ascii="Times New Roman" w:eastAsia="Times New Roman" w:hAnsi="Times New Roman" w:cs="Times New Roman"/>
        </w:rPr>
        <w:t>por que</w:t>
      </w:r>
      <w:proofErr w:type="gramEnd"/>
      <w:r w:rsidRPr="00642836">
        <w:rPr>
          <w:rFonts w:ascii="Times New Roman" w:eastAsia="Times New Roman" w:hAnsi="Times New Roman" w:cs="Times New Roman"/>
        </w:rPr>
        <w:t xml:space="preserve"> alguém o olhou como um potencial assaltante ou a polícia o parou em determinado contexto. A forma como o homem negro trans vivencia a transfobia é diferente da maneira que o homem branco trans a vivenciará, e isso também se aplica ao racismo vivenciado pelo homem negro trans, que será diferente daquele racismo vivenciado pelo homem negro cis. São essas especificidades que irão situar o meu lugar de fala no mundo, e esses marcadores sociais precisam ser problematizados, entendidos e levados em consideração. (Santana, 2019, p. 99)</w:t>
      </w:r>
    </w:p>
    <w:p w14:paraId="572347DC" w14:textId="77777777" w:rsidR="00734769" w:rsidRDefault="00734769" w:rsidP="00734769">
      <w:pPr>
        <w:spacing w:line="240" w:lineRule="auto"/>
        <w:ind w:left="2268"/>
        <w:jc w:val="both"/>
        <w:rPr>
          <w:rFonts w:ascii="Times New Roman" w:eastAsia="Times New Roman" w:hAnsi="Times New Roman" w:cs="Times New Roman"/>
          <w:sz w:val="20"/>
          <w:szCs w:val="20"/>
        </w:rPr>
      </w:pPr>
    </w:p>
    <w:p w14:paraId="7F88B6C2"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homem branco trans que possua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não experimenta essa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da mesma maneira que um homem negro trans. As transfobias direcionadas a esses corpos se manifestam de maneiras diferentes. Segundo Santana (2019), um homem negro trans – que possua uma leitura social cis – migra de uma figura de mulher-cis-negra para um local em que ele é visto como ameaça; começará a ser visto como potencial assaltante, a ser evitado na rua e a se tornar alvo da polícia, enquanto que um homem branco trans não passará por nada disso. Ocorre a transição de um local – extremamente violento – em que o sujeito é </w:t>
      </w:r>
      <w:proofErr w:type="spellStart"/>
      <w:r>
        <w:rPr>
          <w:rFonts w:ascii="Times New Roman" w:eastAsia="Times New Roman" w:hAnsi="Times New Roman" w:cs="Times New Roman"/>
          <w:sz w:val="24"/>
          <w:szCs w:val="24"/>
        </w:rPr>
        <w:t>hiperssexualizado</w:t>
      </w:r>
      <w:proofErr w:type="spellEnd"/>
      <w:r>
        <w:rPr>
          <w:rFonts w:ascii="Times New Roman" w:eastAsia="Times New Roman" w:hAnsi="Times New Roman" w:cs="Times New Roman"/>
          <w:sz w:val="24"/>
          <w:szCs w:val="24"/>
        </w:rPr>
        <w:t xml:space="preserve"> e lido como vítima para um local em que o sujeito é lido como ameaça. Isso pode fazer com que ele não deseje que certos elementos passem pela ‘transição’, como, por exemplo, a mudança dos documentos. João W. Nery e Eduardo Maranhão Filho (2013) expõem o relato de Beto, um homem trans que não deseja retificar seus documentos: “Sou mulato, moro no Nordeste e toda hora sou parado na rua para ser revistado. Prefiro ter documentos femininos porque assim, pelo menos, tenho a lei Maria da Penha para me proteger. </w:t>
      </w:r>
      <w:proofErr w:type="gramStart"/>
      <w:r>
        <w:rPr>
          <w:rFonts w:ascii="Times New Roman" w:eastAsia="Times New Roman" w:hAnsi="Times New Roman" w:cs="Times New Roman"/>
          <w:sz w:val="24"/>
          <w:szCs w:val="24"/>
        </w:rPr>
        <w:t>Tá</w:t>
      </w:r>
      <w:proofErr w:type="gramEnd"/>
      <w:r>
        <w:rPr>
          <w:rFonts w:ascii="Times New Roman" w:eastAsia="Times New Roman" w:hAnsi="Times New Roman" w:cs="Times New Roman"/>
          <w:sz w:val="24"/>
          <w:szCs w:val="24"/>
        </w:rPr>
        <w:t xml:space="preserve"> maluco ir parar numa prisão masculina” (p. 410).</w:t>
      </w:r>
    </w:p>
    <w:p w14:paraId="3AD829A3"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Além disso, a construção de masculinidades em homens trans brancos e negros também não é a mesma. A migração de um lugar social feminino para um lugar social masculino também expressa uma migração de violências. Como aponta Santana (2019, p. 100), “este racismo perverso que atinge e </w:t>
      </w:r>
      <w:proofErr w:type="spellStart"/>
      <w:r>
        <w:rPr>
          <w:rFonts w:ascii="Times New Roman" w:eastAsia="Times New Roman" w:hAnsi="Times New Roman" w:cs="Times New Roman"/>
          <w:sz w:val="24"/>
          <w:szCs w:val="24"/>
        </w:rPr>
        <w:t>hiperssexualiza</w:t>
      </w:r>
      <w:proofErr w:type="spellEnd"/>
      <w:r>
        <w:rPr>
          <w:rFonts w:ascii="Times New Roman" w:eastAsia="Times New Roman" w:hAnsi="Times New Roman" w:cs="Times New Roman"/>
          <w:sz w:val="24"/>
          <w:szCs w:val="24"/>
        </w:rPr>
        <w:t xml:space="preserve"> nossos corpos, acaba, também, </w:t>
      </w:r>
      <w:r>
        <w:rPr>
          <w:rFonts w:ascii="Times New Roman" w:eastAsia="Times New Roman" w:hAnsi="Times New Roman" w:cs="Times New Roman"/>
          <w:sz w:val="24"/>
          <w:szCs w:val="24"/>
        </w:rPr>
        <w:lastRenderedPageBreak/>
        <w:t xml:space="preserve">sendo reproduzido por muitos homens trans” e, embora a </w:t>
      </w:r>
      <w:proofErr w:type="spellStart"/>
      <w:r>
        <w:rPr>
          <w:rFonts w:ascii="Times New Roman" w:eastAsia="Times New Roman" w:hAnsi="Times New Roman" w:cs="Times New Roman"/>
          <w:sz w:val="24"/>
          <w:szCs w:val="24"/>
        </w:rPr>
        <w:t>hiperssexualização</w:t>
      </w:r>
      <w:proofErr w:type="spellEnd"/>
      <w:r>
        <w:rPr>
          <w:rFonts w:ascii="Times New Roman" w:eastAsia="Times New Roman" w:hAnsi="Times New Roman" w:cs="Times New Roman"/>
          <w:sz w:val="24"/>
          <w:szCs w:val="24"/>
        </w:rPr>
        <w:t xml:space="preserve"> também se direcione a mulheres cis negras, há diferentes demandas para estes corpos. Ou seja, diferentes violências são direcionadas para estes diferentes lugares sociais ocupados pela mesma pessoa em tempos distintos. Do corpo trans é retirada toda possibilidade de expressão: quando se conforma, é violentado, e quando </w:t>
      </w:r>
      <w:proofErr w:type="spellStart"/>
      <w:r>
        <w:rPr>
          <w:rFonts w:ascii="Times New Roman" w:eastAsia="Times New Roman" w:hAnsi="Times New Roman" w:cs="Times New Roman"/>
          <w:sz w:val="24"/>
          <w:szCs w:val="24"/>
        </w:rPr>
        <w:t>transgride</w:t>
      </w:r>
      <w:proofErr w:type="spellEnd"/>
      <w:r>
        <w:rPr>
          <w:rFonts w:ascii="Times New Roman" w:eastAsia="Times New Roman" w:hAnsi="Times New Roman" w:cs="Times New Roman"/>
          <w:sz w:val="24"/>
          <w:szCs w:val="24"/>
        </w:rPr>
        <w:t>, também. Daí, entendemos que ser trans é, antes de tudo, a marcação da transitoriedade, o desafio à fixidez; é o rompimento de barreiras frágeis e, por isso, continuamente reforçadas.</w:t>
      </w:r>
    </w:p>
    <w:p w14:paraId="11C2211E"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corpo trans representa um perigo, pelo fato “de revelar o caráter artesanal da construção de todos os corpos (inclusive os não trans), bem como a artificialidade que sustenta suas fronteiras e que pode facilmente ser borrada” (Cavalcanti et. al., 2018, p. 187). Na medida em que o corpo ganha inteligibilidade pelo sexo e pelo gênero, a única via pela qual se lê uma pessoa trans – ou melhor, o único lugar possível para ela – é o lugar de sua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que a impele a violências </w:t>
      </w:r>
      <w:proofErr w:type="spellStart"/>
      <w:r>
        <w:rPr>
          <w:rFonts w:ascii="Times New Roman" w:eastAsia="Times New Roman" w:hAnsi="Times New Roman" w:cs="Times New Roman"/>
          <w:sz w:val="24"/>
          <w:szCs w:val="24"/>
        </w:rPr>
        <w:t>cistemáticas</w:t>
      </w:r>
      <w:proofErr w:type="spellEnd"/>
      <w:r>
        <w:rPr>
          <w:rFonts w:ascii="Times New Roman" w:eastAsia="Times New Roman" w:hAnsi="Times New Roman" w:cs="Times New Roman"/>
          <w:sz w:val="24"/>
          <w:szCs w:val="24"/>
        </w:rPr>
        <w:t>. Constrói-se um novo tipo de opressão que incide sobre a construção de novos corpos. Se a liberdade de um povo é sua capacidade de se autogovernar, na perspectiva anarquista, de definir seu próprio futuro, a liberdade de um corpo é sua capacidade de se autodeterminar, perpassando o acesso à saúde (como ambulatórios) e o reconhecimento legal de sua identidade (BENTO, 2006). Em ambos os casos, o corpo trans é deslegitimado pelas instituições legais, devendo se adequar às normativas que o oprimem para conseguir acesso a seus direitos básicos.</w:t>
      </w:r>
    </w:p>
    <w:p w14:paraId="5F7D39A3"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tentativas de burlar esse </w:t>
      </w:r>
      <w:proofErr w:type="spellStart"/>
      <w:r>
        <w:rPr>
          <w:rFonts w:ascii="Times New Roman" w:eastAsia="Times New Roman" w:hAnsi="Times New Roman" w:cs="Times New Roman"/>
          <w:sz w:val="24"/>
          <w:szCs w:val="24"/>
        </w:rPr>
        <w:t>cistema</w:t>
      </w:r>
      <w:proofErr w:type="spellEnd"/>
      <w:r>
        <w:rPr>
          <w:rFonts w:ascii="Times New Roman" w:eastAsia="Times New Roman" w:hAnsi="Times New Roman" w:cs="Times New Roman"/>
          <w:sz w:val="24"/>
          <w:szCs w:val="24"/>
        </w:rPr>
        <w:t xml:space="preserve"> raramente são individuais; são perpassadas por uma rede de cooperação, seja em relação à compra/aplicação de hormônios e outros artifícios ou às próprias relações que nos fortalecem. É comum que homens trans mais novos perguntem para homens trans mais velhos sobre </w:t>
      </w:r>
      <w:proofErr w:type="spellStart"/>
      <w:r>
        <w:rPr>
          <w:rFonts w:ascii="Times New Roman" w:eastAsia="Times New Roman" w:hAnsi="Times New Roman" w:cs="Times New Roman"/>
          <w:sz w:val="24"/>
          <w:szCs w:val="24"/>
        </w:rPr>
        <w:t>hormonização</w:t>
      </w:r>
      <w:proofErr w:type="spellEnd"/>
      <w:r>
        <w:rPr>
          <w:rFonts w:ascii="Times New Roman" w:eastAsia="Times New Roman" w:hAnsi="Times New Roman" w:cs="Times New Roman"/>
          <w:sz w:val="24"/>
          <w:szCs w:val="24"/>
        </w:rPr>
        <w:t xml:space="preserve">, cirurgias, modificações corporais. Existem inúmeros grupos virtuais, em inúmeras plataformas, que possibilitam essa sociabilidade e esse apoio. Eu já acompanhei homens trans em suas primeiras consultas ao ambulatório de minha cidade e já fui acompanhado por amigos. Trocamos contatos de médicos, cirurgiões, psicólogos e psiquiatras que sabemos que não serão preconceituosos. Quando um homem trans consegue fazer a cirurgia de </w:t>
      </w:r>
      <w:proofErr w:type="spellStart"/>
      <w:r>
        <w:rPr>
          <w:rFonts w:ascii="Times New Roman" w:eastAsia="Times New Roman" w:hAnsi="Times New Roman" w:cs="Times New Roman"/>
          <w:sz w:val="24"/>
          <w:szCs w:val="24"/>
        </w:rPr>
        <w:t>mamoplastia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masculinizadora</w:t>
      </w:r>
      <w:proofErr w:type="spellEnd"/>
      <w:r>
        <w:rPr>
          <w:rFonts w:ascii="Times New Roman" w:eastAsia="Times New Roman" w:hAnsi="Times New Roman" w:cs="Times New Roman"/>
          <w:sz w:val="24"/>
          <w:szCs w:val="24"/>
        </w:rPr>
        <w:t>, por exemplo, a comemoração é coletiva, é como se todos tivessem vencido, mesmo que não conheçam a pessoa pessoalmente. Nesses grupos, quando uma pessoa trans está passando por dificuldades, ela pode ser encaminhada para os contatos que a levarão a um abrigo. Numa lógica própria do Federalismo (ERVIN, 2015), esses grupos e associações procuram garantir a sobrevivência política e econômica dos grupos marginalizados.</w:t>
      </w:r>
    </w:p>
    <w:p w14:paraId="621915D4"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Expressões dessas redes de apoio são as casas de acolhimento, as organizações para orientar e acolher pessoas LGBTQIA+ em situação de vulnerabilidade, captar recursos, promover atos culturais e pesquisas, como a Casa Chama</w:t>
      </w:r>
      <w:r>
        <w:rPr>
          <w:rFonts w:ascii="Times New Roman" w:eastAsia="Times New Roman" w:hAnsi="Times New Roman" w:cs="Times New Roman"/>
          <w:sz w:val="24"/>
          <w:szCs w:val="24"/>
          <w:vertAlign w:val="superscript"/>
        </w:rPr>
        <w:footnoteReference w:id="108"/>
      </w:r>
      <w:r>
        <w:rPr>
          <w:rFonts w:ascii="Times New Roman" w:eastAsia="Times New Roman" w:hAnsi="Times New Roman" w:cs="Times New Roman"/>
          <w:sz w:val="24"/>
          <w:szCs w:val="24"/>
        </w:rPr>
        <w:t>, a Casa 1</w:t>
      </w:r>
      <w:r>
        <w:rPr>
          <w:rFonts w:ascii="Times New Roman" w:eastAsia="Times New Roman" w:hAnsi="Times New Roman" w:cs="Times New Roman"/>
          <w:sz w:val="24"/>
          <w:szCs w:val="24"/>
          <w:vertAlign w:val="superscript"/>
        </w:rPr>
        <w:footnoteReference w:id="109"/>
      </w:r>
      <w:r>
        <w:rPr>
          <w:rFonts w:ascii="Times New Roman" w:eastAsia="Times New Roman" w:hAnsi="Times New Roman" w:cs="Times New Roman"/>
          <w:sz w:val="24"/>
          <w:szCs w:val="24"/>
        </w:rPr>
        <w:t xml:space="preserve"> e o Coletivo </w:t>
      </w:r>
      <w:proofErr w:type="spellStart"/>
      <w:r>
        <w:rPr>
          <w:rFonts w:ascii="Times New Roman" w:eastAsia="Times New Roman" w:hAnsi="Times New Roman" w:cs="Times New Roman"/>
          <w:sz w:val="24"/>
          <w:szCs w:val="24"/>
        </w:rPr>
        <w:t>Arouchianos</w:t>
      </w:r>
      <w:proofErr w:type="spellEnd"/>
      <w:r>
        <w:rPr>
          <w:rFonts w:ascii="Times New Roman" w:eastAsia="Times New Roman" w:hAnsi="Times New Roman" w:cs="Times New Roman"/>
          <w:sz w:val="24"/>
          <w:szCs w:val="24"/>
          <w:vertAlign w:val="superscript"/>
        </w:rPr>
        <w:footnoteReference w:id="110"/>
      </w:r>
      <w:r>
        <w:rPr>
          <w:rFonts w:ascii="Times New Roman" w:eastAsia="Times New Roman" w:hAnsi="Times New Roman" w:cs="Times New Roman"/>
          <w:sz w:val="24"/>
          <w:szCs w:val="24"/>
        </w:rPr>
        <w:t>, em São Paulo; a Casinha</w:t>
      </w:r>
      <w:r>
        <w:rPr>
          <w:rFonts w:ascii="Times New Roman" w:eastAsia="Times New Roman" w:hAnsi="Times New Roman" w:cs="Times New Roman"/>
          <w:sz w:val="24"/>
          <w:szCs w:val="24"/>
          <w:vertAlign w:val="superscript"/>
        </w:rPr>
        <w:footnoteReference w:id="111"/>
      </w:r>
      <w:r>
        <w:rPr>
          <w:rFonts w:ascii="Times New Roman" w:eastAsia="Times New Roman" w:hAnsi="Times New Roman" w:cs="Times New Roman"/>
          <w:sz w:val="24"/>
          <w:szCs w:val="24"/>
        </w:rPr>
        <w:t xml:space="preserve"> e a Casa Nem</w:t>
      </w:r>
      <w:r>
        <w:rPr>
          <w:rFonts w:ascii="Times New Roman" w:eastAsia="Times New Roman" w:hAnsi="Times New Roman" w:cs="Times New Roman"/>
          <w:sz w:val="24"/>
          <w:szCs w:val="24"/>
          <w:vertAlign w:val="superscript"/>
        </w:rPr>
        <w:footnoteReference w:id="112"/>
      </w:r>
      <w:r>
        <w:rPr>
          <w:rFonts w:ascii="Times New Roman" w:eastAsia="Times New Roman" w:hAnsi="Times New Roman" w:cs="Times New Roman"/>
          <w:sz w:val="24"/>
          <w:szCs w:val="24"/>
        </w:rPr>
        <w:t>, no Rio de Janeiro; a Casa Aurora</w:t>
      </w:r>
      <w:r>
        <w:rPr>
          <w:rFonts w:ascii="Times New Roman" w:eastAsia="Times New Roman" w:hAnsi="Times New Roman" w:cs="Times New Roman"/>
          <w:sz w:val="24"/>
          <w:szCs w:val="24"/>
          <w:vertAlign w:val="superscript"/>
        </w:rPr>
        <w:footnoteReference w:id="113"/>
      </w:r>
      <w:r>
        <w:rPr>
          <w:rFonts w:ascii="Times New Roman" w:eastAsia="Times New Roman" w:hAnsi="Times New Roman" w:cs="Times New Roman"/>
          <w:sz w:val="24"/>
          <w:szCs w:val="24"/>
        </w:rPr>
        <w:t xml:space="preserve">, em Salvador; o Instituto </w:t>
      </w:r>
      <w:proofErr w:type="spellStart"/>
      <w:r>
        <w:rPr>
          <w:rFonts w:ascii="Times New Roman" w:eastAsia="Times New Roman" w:hAnsi="Times New Roman" w:cs="Times New Roman"/>
          <w:sz w:val="24"/>
          <w:szCs w:val="24"/>
        </w:rPr>
        <w:t>Transviver</w:t>
      </w:r>
      <w:proofErr w:type="spellEnd"/>
      <w:r>
        <w:rPr>
          <w:rFonts w:ascii="Times New Roman" w:eastAsia="Times New Roman" w:hAnsi="Times New Roman" w:cs="Times New Roman"/>
          <w:sz w:val="24"/>
          <w:szCs w:val="24"/>
          <w:vertAlign w:val="superscript"/>
        </w:rPr>
        <w:footnoteReference w:id="114"/>
      </w:r>
      <w:r>
        <w:rPr>
          <w:rFonts w:ascii="Times New Roman" w:eastAsia="Times New Roman" w:hAnsi="Times New Roman" w:cs="Times New Roman"/>
          <w:sz w:val="24"/>
          <w:szCs w:val="24"/>
        </w:rPr>
        <w:t xml:space="preserve">, em Recife; a ONG </w:t>
      </w:r>
      <w:proofErr w:type="spellStart"/>
      <w:r>
        <w:rPr>
          <w:rFonts w:ascii="Times New Roman" w:eastAsia="Times New Roman" w:hAnsi="Times New Roman" w:cs="Times New Roman"/>
          <w:sz w:val="24"/>
          <w:szCs w:val="24"/>
        </w:rPr>
        <w:t>Transvest</w:t>
      </w:r>
      <w:proofErr w:type="spellEnd"/>
      <w:r>
        <w:rPr>
          <w:rFonts w:ascii="Times New Roman" w:eastAsia="Times New Roman" w:hAnsi="Times New Roman" w:cs="Times New Roman"/>
          <w:sz w:val="24"/>
          <w:szCs w:val="24"/>
          <w:vertAlign w:val="superscript"/>
        </w:rPr>
        <w:footnoteReference w:id="115"/>
      </w:r>
      <w:r>
        <w:rPr>
          <w:rFonts w:ascii="Times New Roman" w:eastAsia="Times New Roman" w:hAnsi="Times New Roman" w:cs="Times New Roman"/>
          <w:sz w:val="24"/>
          <w:szCs w:val="24"/>
        </w:rPr>
        <w:t xml:space="preserve">, em Belo Horizonte, entre outras organizações. Essas organizações partem do princípio de que a recuperação e o acolhimento de uma pessoa trans são uma conquista coletiva; baseiam-se na cooperação e na solidariedade, operam pelo princípio de ajuda mútua. Diversos ambulatórios trans surgiram por iniciativas de pessoas trans. O trânsito de testosterona entre pessoas </w:t>
      </w:r>
      <w:proofErr w:type="spellStart"/>
      <w:r>
        <w:rPr>
          <w:rFonts w:ascii="Times New Roman" w:eastAsia="Times New Roman" w:hAnsi="Times New Roman" w:cs="Times New Roman"/>
          <w:sz w:val="24"/>
          <w:szCs w:val="24"/>
        </w:rPr>
        <w:t>transmasculinas</w:t>
      </w:r>
      <w:proofErr w:type="spellEnd"/>
      <w:r>
        <w:rPr>
          <w:rFonts w:ascii="Times New Roman" w:eastAsia="Times New Roman" w:hAnsi="Times New Roman" w:cs="Times New Roman"/>
          <w:sz w:val="24"/>
          <w:szCs w:val="24"/>
        </w:rPr>
        <w:t xml:space="preserve"> não tem como finalidade somente o lucro – considerando que as redes de contato nessas dinâmicas envolvem </w:t>
      </w:r>
      <w:proofErr w:type="spellStart"/>
      <w:r>
        <w:rPr>
          <w:rFonts w:ascii="Times New Roman" w:eastAsia="Times New Roman" w:hAnsi="Times New Roman" w:cs="Times New Roman"/>
          <w:i/>
          <w:sz w:val="24"/>
          <w:szCs w:val="24"/>
        </w:rPr>
        <w:t>vakinhas</w:t>
      </w:r>
      <w:proofErr w:type="spellEnd"/>
      <w:r>
        <w:rPr>
          <w:rFonts w:ascii="Times New Roman" w:eastAsia="Times New Roman" w:hAnsi="Times New Roman" w:cs="Times New Roman"/>
          <w:sz w:val="24"/>
          <w:szCs w:val="24"/>
        </w:rPr>
        <w:t xml:space="preserve"> e contribuições coletivas, redução dos preços, ou até mesmo doações –, mas sim a realização daquilo que o Estado proíbe: a livre expressão de nossas identidades.</w:t>
      </w:r>
    </w:p>
    <w:p w14:paraId="77674A44"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Analisando o desdobramento do movimento Negro à luz dos princípios libertários,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(2015) expressa brevemente o conceito de autodeterminação ao entender que o apoio desejável e necessário dos trabalhadores brancos ao movimento Negro não pode se sobrepor à autonomia do movimento em relação a seus interesses. Pela defesa da autodeterminação, defendemos também o autogoverno. As pessoas devem governar a si próprias, seu movimento deve ser </w:t>
      </w:r>
      <w:proofErr w:type="spellStart"/>
      <w:r>
        <w:rPr>
          <w:rFonts w:ascii="Times New Roman" w:eastAsia="Times New Roman" w:hAnsi="Times New Roman" w:cs="Times New Roman"/>
          <w:sz w:val="24"/>
          <w:szCs w:val="24"/>
        </w:rPr>
        <w:t>autoincentivado</w:t>
      </w:r>
      <w:proofErr w:type="spellEnd"/>
      <w:r>
        <w:rPr>
          <w:rFonts w:ascii="Times New Roman" w:eastAsia="Times New Roman" w:hAnsi="Times New Roman" w:cs="Times New Roman"/>
          <w:sz w:val="24"/>
          <w:szCs w:val="24"/>
        </w:rPr>
        <w:t xml:space="preserve"> e independente de partidos políticos e lideranças do Estado – sendo o Estado naturalmente opressor –, uma vez que os “Anarquistas acreditam que o primeiro passo em direção à autodeterminação e da revolução social é o controle Negro da comunidade Negra” (ERVIN, 2015, p. 59). Seguindo por esse raciocínio, entendemos que </w:t>
      </w:r>
      <w:proofErr w:type="gramStart"/>
      <w:r>
        <w:rPr>
          <w:rFonts w:ascii="Times New Roman" w:eastAsia="Times New Roman" w:hAnsi="Times New Roman" w:cs="Times New Roman"/>
          <w:sz w:val="24"/>
          <w:szCs w:val="24"/>
        </w:rPr>
        <w:t>o mesmo</w:t>
      </w:r>
      <w:proofErr w:type="gramEnd"/>
      <w:r>
        <w:rPr>
          <w:rFonts w:ascii="Times New Roman" w:eastAsia="Times New Roman" w:hAnsi="Times New Roman" w:cs="Times New Roman"/>
          <w:sz w:val="24"/>
          <w:szCs w:val="24"/>
        </w:rPr>
        <w:t xml:space="preserve"> se aplica aos movimentos trans. Os já mencionados mecanismos de controle que mantém as pessoas trans em estado de tutela são comandados por pessoas cis; o acesso de pessoas trans a saúde, serviços básicos e direitos fundamentais é barrado por pessoas cis. E a situação se agrava quando pensamos em opressões raciais, xenofóbicas, homofóbicas, </w:t>
      </w:r>
      <w:proofErr w:type="spellStart"/>
      <w:r>
        <w:rPr>
          <w:rFonts w:ascii="Times New Roman" w:eastAsia="Times New Roman" w:hAnsi="Times New Roman" w:cs="Times New Roman"/>
          <w:sz w:val="24"/>
          <w:szCs w:val="24"/>
        </w:rPr>
        <w:t>capacitistas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classistas, etc.</w:t>
      </w:r>
      <w:proofErr w:type="gramEnd"/>
    </w:p>
    <w:p w14:paraId="50991441"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Seguindo uma lógica libertária, entendemos que os princípios de liberdade e igualdade são necessários um ao outro e que a liberdade é o destino social dos indivíduos; a autoridade, como já descrito ao longo do texto, seria um impedimento a esse destino. Aqueles que detêm autoridade se encarregam de marginalizar pessoas trans, relegá-las à prostituição, ao desemprego e à miséria. Tais autoridades perpetuam um sistema capitalista “xenofóbico, racista e patriarcal que subordina e oprime mais os povos indígenas, negros, as mulheres, os LGBTQIA+, deficientes, idosos, analfabetos, estrangeiros, em busca de trabalho oriundos de países periféricos, e pobres em geral” (DE MORAES, 2018, p. 32). O exercício dessa autoridade também é discursivo e se expressa pela negação das identidades trans, pela necessidade de que passemos por testes psicológicos para provarmos que somos quem somos, ou para termos acesso à saúde. Em suma, se expressa pela determinação da </w:t>
      </w:r>
      <w:proofErr w:type="spellStart"/>
      <w:r>
        <w:rPr>
          <w:rFonts w:ascii="Times New Roman" w:eastAsia="Times New Roman" w:hAnsi="Times New Roman" w:cs="Times New Roman"/>
          <w:sz w:val="24"/>
          <w:szCs w:val="24"/>
        </w:rPr>
        <w:t>cisgeneridade</w:t>
      </w:r>
      <w:proofErr w:type="spellEnd"/>
      <w:r>
        <w:rPr>
          <w:rFonts w:ascii="Times New Roman" w:eastAsia="Times New Roman" w:hAnsi="Times New Roman" w:cs="Times New Roman"/>
          <w:sz w:val="24"/>
          <w:szCs w:val="24"/>
        </w:rPr>
        <w:t xml:space="preserve"> como correta. Quando somos impedidos de usar um banheiro, de frequentar espaços marcados por determinado tipo de sociabilidade </w:t>
      </w:r>
      <w:proofErr w:type="spellStart"/>
      <w:r>
        <w:rPr>
          <w:rFonts w:ascii="Times New Roman" w:eastAsia="Times New Roman" w:hAnsi="Times New Roman" w:cs="Times New Roman"/>
          <w:sz w:val="24"/>
          <w:szCs w:val="24"/>
        </w:rPr>
        <w:t>cisgenerificada</w:t>
      </w:r>
      <w:proofErr w:type="spellEnd"/>
      <w:r>
        <w:rPr>
          <w:rFonts w:ascii="Times New Roman" w:eastAsia="Times New Roman" w:hAnsi="Times New Roman" w:cs="Times New Roman"/>
          <w:sz w:val="24"/>
          <w:szCs w:val="24"/>
        </w:rPr>
        <w:t xml:space="preserve">, sofremos uma violência simbólica, que pode se transformar em violência material. Quando somos questionados sobre a maneira como nos apresentamos no mundo e </w:t>
      </w:r>
      <w:r>
        <w:rPr>
          <w:rFonts w:ascii="Times New Roman" w:eastAsia="Times New Roman" w:hAnsi="Times New Roman" w:cs="Times New Roman"/>
          <w:i/>
          <w:sz w:val="24"/>
          <w:szCs w:val="24"/>
        </w:rPr>
        <w:t>mentimos</w:t>
      </w:r>
      <w:r>
        <w:rPr>
          <w:rFonts w:ascii="Times New Roman" w:eastAsia="Times New Roman" w:hAnsi="Times New Roman" w:cs="Times New Roman"/>
          <w:sz w:val="24"/>
          <w:szCs w:val="24"/>
        </w:rPr>
        <w:t xml:space="preserve">, procuramos evitar que essa violência se expanda. Quando almejamos uma </w:t>
      </w:r>
      <w:proofErr w:type="spellStart"/>
      <w:r>
        <w:rPr>
          <w:rFonts w:ascii="Times New Roman" w:eastAsia="Times New Roman" w:hAnsi="Times New Roman" w:cs="Times New Roman"/>
          <w:sz w:val="24"/>
          <w:szCs w:val="24"/>
        </w:rPr>
        <w:t>passabilidade</w:t>
      </w:r>
      <w:proofErr w:type="spellEnd"/>
      <w:r>
        <w:rPr>
          <w:rFonts w:ascii="Times New Roman" w:eastAsia="Times New Roman" w:hAnsi="Times New Roman" w:cs="Times New Roman"/>
          <w:sz w:val="24"/>
          <w:szCs w:val="24"/>
        </w:rPr>
        <w:t xml:space="preserve"> cis para </w:t>
      </w:r>
      <w:proofErr w:type="gramStart"/>
      <w:r>
        <w:rPr>
          <w:rFonts w:ascii="Times New Roman" w:eastAsia="Times New Roman" w:hAnsi="Times New Roman" w:cs="Times New Roman"/>
          <w:sz w:val="24"/>
          <w:szCs w:val="24"/>
        </w:rPr>
        <w:t>nos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invisibilizarmos</w:t>
      </w:r>
      <w:proofErr w:type="spellEnd"/>
      <w:r>
        <w:rPr>
          <w:rFonts w:ascii="Times New Roman" w:eastAsia="Times New Roman" w:hAnsi="Times New Roman" w:cs="Times New Roman"/>
          <w:sz w:val="24"/>
          <w:szCs w:val="24"/>
        </w:rPr>
        <w:t>, procuramos nos proteger das transfobias diversas às quais estamos sujeitos.</w:t>
      </w:r>
    </w:p>
    <w:p w14:paraId="1BAADDB4" w14:textId="77777777" w:rsidR="00734769" w:rsidRDefault="00734769" w:rsidP="00734769">
      <w:pPr>
        <w:spacing w:line="360" w:lineRule="auto"/>
        <w:jc w:val="both"/>
        <w:rPr>
          <w:sz w:val="24"/>
          <w:szCs w:val="24"/>
          <w:u w:val="single"/>
        </w:rPr>
      </w:pPr>
    </w:p>
    <w:p w14:paraId="0507FEF0" w14:textId="77777777" w:rsidR="00734769" w:rsidRDefault="00734769" w:rsidP="0073476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Um corpo trans serve para que?</w:t>
      </w:r>
    </w:p>
    <w:p w14:paraId="1ECBE7AD"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Simultaneamente a essa exclusão, nossos corpos são consumíveis: o Brasil é o país que mais consome pornografia com pessoas trans e é o país que mais mata pessoas trans</w:t>
      </w:r>
      <w:r>
        <w:rPr>
          <w:rFonts w:ascii="Times New Roman" w:eastAsia="Times New Roman" w:hAnsi="Times New Roman" w:cs="Times New Roman"/>
          <w:sz w:val="24"/>
          <w:szCs w:val="24"/>
          <w:vertAlign w:val="superscript"/>
        </w:rPr>
        <w:footnoteReference w:id="116"/>
      </w:r>
      <w:r>
        <w:rPr>
          <w:rFonts w:ascii="Times New Roman" w:eastAsia="Times New Roman" w:hAnsi="Times New Roman" w:cs="Times New Roman"/>
          <w:sz w:val="24"/>
          <w:szCs w:val="24"/>
        </w:rPr>
        <w:t xml:space="preserve">. Um corpo trans serve para quê? Quais espaços ele é forçado a ocupar, e de quais espaços ele é expulso? Essas perguntas já denunciam violência: ao procurarmos pelos </w:t>
      </w:r>
      <w:r>
        <w:rPr>
          <w:rFonts w:ascii="Times New Roman" w:eastAsia="Times New Roman" w:hAnsi="Times New Roman" w:cs="Times New Roman"/>
          <w:i/>
          <w:sz w:val="24"/>
          <w:szCs w:val="24"/>
        </w:rPr>
        <w:t>lugares sociais</w:t>
      </w:r>
      <w:r>
        <w:rPr>
          <w:rFonts w:ascii="Times New Roman" w:eastAsia="Times New Roman" w:hAnsi="Times New Roman" w:cs="Times New Roman"/>
          <w:sz w:val="24"/>
          <w:szCs w:val="24"/>
        </w:rPr>
        <w:t xml:space="preserve"> que ocupamos, em todas as suas possibilidades, percebemos um processo de desumanização. Para </w:t>
      </w:r>
      <w:proofErr w:type="spellStart"/>
      <w:r>
        <w:rPr>
          <w:rFonts w:ascii="Times New Roman" w:eastAsia="Times New Roman" w:hAnsi="Times New Roman" w:cs="Times New Roman"/>
          <w:sz w:val="24"/>
          <w:szCs w:val="24"/>
        </w:rPr>
        <w:t>Lanz</w:t>
      </w:r>
      <w:proofErr w:type="spellEnd"/>
      <w:r>
        <w:rPr>
          <w:rFonts w:ascii="Times New Roman" w:eastAsia="Times New Roman" w:hAnsi="Times New Roman" w:cs="Times New Roman"/>
          <w:sz w:val="24"/>
          <w:szCs w:val="24"/>
        </w:rPr>
        <w:t xml:space="preserve"> (2016), ser trans é ser um não-ser, porque é estar em um não-lugar, em um lugar de não-pertencimento. Nossos corpos são narrados por uma linguagem que não é nossa e por sujeitos que nos estigmatizam. Para termos noção dessas violências, devemos recorrer a fontes não-governamentais, já que levantamentos estatísticos sobre a população T não são realizados por órgãos oficiais do governos. Aí, percebemos um primeiro sinal da negligência governamental em reconhecer nossos corpos. Pesquisas independentes sobre as vidas de pessoas trans no Brasil são prejudicadas pelo desrespeito e pela banalização da identidade de gênero.</w:t>
      </w:r>
    </w:p>
    <w:p w14:paraId="0F838AF4"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documentação de violências e assassinatos contra pessoas trans também é prejudicada: “o número de ocorrências desse tipo [homicídios] pode ser ainda maior devido ao elevado índice de subnotificação” (REDE TRANS BRASIL, 2017, p. 4). Segundo o Dossiê “A Geografia dos Corpos das Pessoas Trans” da Rede Trans Brasil (2017), é comum que assassinatos de mulheres trans sejam notificados como assassinatos de homens cis homossexuais, e que assassinatos de homens trans sejam notificados como assassinatos de mulheres cis lésbicas. Até mesmo na morte as identidades de pessoas trans são recusadas; caso seus documentos não sejam retificados, já que o processo costuma demandar dinheiro e a burocracia nos sujeita a inúmeros constrangimentos, seus nomes são desrespeitados nas lápides; em resumo, “o Estado, na realidade, é o que mais violenta esse grupo, não reconhecendo sua identidade de gênero” (REDE TRANS BRASIL, 2017, p. 22) e financiando políticas de extermínio contra pessoas trans, como será exposto mais à frente.</w:t>
      </w:r>
    </w:p>
    <w:p w14:paraId="44766179"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assassinatos de pessoas trans passam por um esforço de justificação, em que tanto os agressores quanto o Estado elaboram justificativas que legitimem a violência e a marginalização. O conceito de necropolítica de Mbembe (2016) sintetiza as relações entre soberania e morte. Tendo soberania como “a capacidade de definir quem importa e quem não importa, quem é ‘descartável’ e quem não é” (MBEMBE, 2016, p. 135), podemos inseri-la na política de aniquilamento que atravessa pessoas trans. Não tem saída. Travestis são relegadas à prostituição; é-lhes negado qualquer direito à educação, à constituição de família, à saúde, a transitar, a uma vida digna. Ao mesmo tempo, são perseguidas, torturadas e mortas por se refugiarem onde dá: elas não possuem direito à vida. Expressam-se, então, os limites da soberania: sua mortalidade é controlada; seus agressores possuem o direito de matá-las.</w:t>
      </w:r>
    </w:p>
    <w:p w14:paraId="0C862698"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materialização disso é a Operação Tarântula, iniciada em fevereiro de 1987. A Operação Tarântula objetivava ‘limpar’ as ruas de São Paulo pela criminalização da prostituição, com foco em pessoas travestis: “a punição, dentro dessa racionalidade, decorre de quem se é, não necessariamente do que se fez” (Cavalcanti et al., 2018, p. 181), ou seja, </w:t>
      </w:r>
      <w:proofErr w:type="spellStart"/>
      <w:r>
        <w:rPr>
          <w:rFonts w:ascii="Times New Roman" w:eastAsia="Times New Roman" w:hAnsi="Times New Roman" w:cs="Times New Roman"/>
          <w:sz w:val="24"/>
          <w:szCs w:val="24"/>
        </w:rPr>
        <w:t>corpas</w:t>
      </w:r>
      <w:proofErr w:type="spellEnd"/>
      <w:r>
        <w:rPr>
          <w:rFonts w:ascii="Times New Roman" w:eastAsia="Times New Roman" w:hAnsi="Times New Roman" w:cs="Times New Roman"/>
          <w:sz w:val="24"/>
          <w:szCs w:val="24"/>
        </w:rPr>
        <w:t xml:space="preserve"> travestis ocupam lugar de menos-humanas, podendo ser exterminadas. Os homens autorizados a exterminá-las não estavam sujeitos a punições. As travestis não possuíam direito de defesa, nem mesmo quando eram infundadamente e formalmente acusadas de transmitir HIV e enquadradas em crime de contágio venéreo, pois “a verdade seria construída pelos próprios agentes de incriminação, visando como único caminho responder hipóteses já há muito formuladas” (Cavalcanti et al., 2018, p. 184). Em menos de um mês, a Operação foi encerrada sob pressão de grupos LGBTI. Mas mais de 300 travestis foram presas. Nas delegacias, elas eram estupradas e espancadas, e nem sempre saíam de lá vivas (REDE </w:t>
      </w:r>
      <w:r>
        <w:rPr>
          <w:rFonts w:ascii="Times New Roman" w:eastAsia="Times New Roman" w:hAnsi="Times New Roman" w:cs="Times New Roman"/>
          <w:sz w:val="24"/>
          <w:szCs w:val="24"/>
        </w:rPr>
        <w:lastRenderedPageBreak/>
        <w:t>TRANS BRASIL, 2017). Operações como essa ocorrem de modo generalizado e constante em outros territórios. Frequentemente, os mesmos policiais que prendiam as travestis e as estupravam eram seus clientes na prostituição.</w:t>
      </w:r>
    </w:p>
    <w:p w14:paraId="11833B36" w14:textId="77777777" w:rsidR="00734769" w:rsidRDefault="00734769" w:rsidP="007347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assassinatos também ocorrem no que </w:t>
      </w:r>
      <w:proofErr w:type="spellStart"/>
      <w:r>
        <w:rPr>
          <w:rFonts w:ascii="Times New Roman" w:eastAsia="Times New Roman" w:hAnsi="Times New Roman" w:cs="Times New Roman"/>
          <w:sz w:val="24"/>
          <w:szCs w:val="24"/>
        </w:rPr>
        <w:t>Talia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Bettcher</w:t>
      </w:r>
      <w:proofErr w:type="spellEnd"/>
      <w:r>
        <w:rPr>
          <w:rFonts w:ascii="Times New Roman" w:eastAsia="Times New Roman" w:hAnsi="Times New Roman" w:cs="Times New Roman"/>
          <w:sz w:val="24"/>
          <w:szCs w:val="24"/>
        </w:rPr>
        <w:t xml:space="preserve"> (2007) chama de ‘enganação’ (</w:t>
      </w:r>
      <w:proofErr w:type="spellStart"/>
      <w:r>
        <w:rPr>
          <w:rFonts w:ascii="Times New Roman" w:eastAsia="Times New Roman" w:hAnsi="Times New Roman" w:cs="Times New Roman"/>
          <w:i/>
          <w:sz w:val="24"/>
          <w:szCs w:val="24"/>
        </w:rPr>
        <w:t>deception</w:t>
      </w:r>
      <w:proofErr w:type="spellEnd"/>
      <w:r>
        <w:rPr>
          <w:rFonts w:ascii="Times New Roman" w:eastAsia="Times New Roman" w:hAnsi="Times New Roman" w:cs="Times New Roman"/>
          <w:sz w:val="24"/>
          <w:szCs w:val="24"/>
        </w:rPr>
        <w:t xml:space="preserve">). Quando uma pessoa </w:t>
      </w:r>
      <w:proofErr w:type="spellStart"/>
      <w:r>
        <w:rPr>
          <w:rFonts w:ascii="Times New Roman" w:eastAsia="Times New Roman" w:hAnsi="Times New Roman" w:cs="Times New Roman"/>
          <w:sz w:val="24"/>
          <w:szCs w:val="24"/>
        </w:rPr>
        <w:t>transfeminina</w:t>
      </w:r>
      <w:proofErr w:type="spellEnd"/>
      <w:r>
        <w:rPr>
          <w:rFonts w:ascii="Times New Roman" w:eastAsia="Times New Roman" w:hAnsi="Times New Roman" w:cs="Times New Roman"/>
          <w:sz w:val="24"/>
          <w:szCs w:val="24"/>
        </w:rPr>
        <w:t xml:space="preserve"> se relaciona com um homem cis sem ter se declarado trans, é comum que, </w:t>
      </w:r>
      <w:proofErr w:type="gramStart"/>
      <w:r>
        <w:rPr>
          <w:rFonts w:ascii="Times New Roman" w:eastAsia="Times New Roman" w:hAnsi="Times New Roman" w:cs="Times New Roman"/>
          <w:sz w:val="24"/>
          <w:szCs w:val="24"/>
        </w:rPr>
        <w:t>no momento em que</w:t>
      </w:r>
      <w:proofErr w:type="gramEnd"/>
      <w:r>
        <w:rPr>
          <w:rFonts w:ascii="Times New Roman" w:eastAsia="Times New Roman" w:hAnsi="Times New Roman" w:cs="Times New Roman"/>
          <w:sz w:val="24"/>
          <w:szCs w:val="24"/>
        </w:rPr>
        <w:t xml:space="preserve"> o homem cis ‘descobre’ que a ela é trans, ele a violente, espanque e assassine. Mulheres trans e travestis são vistas, nessas situações, como ‘enganadoras’, como se tivessem se ‘passado’ por mulheres cis e enganado os homens, que supostamente se sentem ‘violados’ e, por isso, cometem homicídio, geralmente precedido de tortura e estupro. Essas violências acometem majoritariamente mulheres trans negras. Com isso, </w:t>
      </w:r>
      <w:proofErr w:type="spellStart"/>
      <w:r>
        <w:rPr>
          <w:rFonts w:ascii="Times New Roman" w:eastAsia="Times New Roman" w:hAnsi="Times New Roman" w:cs="Times New Roman"/>
          <w:sz w:val="24"/>
          <w:szCs w:val="24"/>
        </w:rPr>
        <w:t>Bettcher</w:t>
      </w:r>
      <w:proofErr w:type="spellEnd"/>
      <w:r>
        <w:rPr>
          <w:rFonts w:ascii="Times New Roman" w:eastAsia="Times New Roman" w:hAnsi="Times New Roman" w:cs="Times New Roman"/>
          <w:sz w:val="24"/>
          <w:szCs w:val="24"/>
        </w:rPr>
        <w:t xml:space="preserve"> (2007) afirma que </w:t>
      </w:r>
    </w:p>
    <w:p w14:paraId="2FDF9650" w14:textId="108A2F47" w:rsidR="00734769" w:rsidRDefault="00734769" w:rsidP="00734769">
      <w:pPr>
        <w:ind w:left="2160"/>
        <w:jc w:val="both"/>
        <w:rPr>
          <w:rFonts w:ascii="Times New Roman" w:eastAsia="Times New Roman" w:hAnsi="Times New Roman" w:cs="Times New Roman"/>
        </w:rPr>
      </w:pPr>
      <w:r w:rsidRPr="00642836">
        <w:rPr>
          <w:rFonts w:ascii="Times New Roman" w:eastAsia="Times New Roman" w:hAnsi="Times New Roman" w:cs="Times New Roman"/>
        </w:rPr>
        <w:t xml:space="preserve">In a world </w:t>
      </w:r>
      <w:proofErr w:type="spellStart"/>
      <w:r w:rsidRPr="00642836">
        <w:rPr>
          <w:rFonts w:ascii="Times New Roman" w:eastAsia="Times New Roman" w:hAnsi="Times New Roman" w:cs="Times New Roman"/>
        </w:rPr>
        <w:t>that</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constructs</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us</w:t>
      </w:r>
      <w:proofErr w:type="spellEnd"/>
      <w:r w:rsidRPr="00642836">
        <w:rPr>
          <w:rFonts w:ascii="Times New Roman" w:eastAsia="Times New Roman" w:hAnsi="Times New Roman" w:cs="Times New Roman"/>
        </w:rPr>
        <w:t xml:space="preserve"> as </w:t>
      </w:r>
      <w:proofErr w:type="spellStart"/>
      <w:r w:rsidRPr="00642836">
        <w:rPr>
          <w:rFonts w:ascii="Times New Roman" w:eastAsia="Times New Roman" w:hAnsi="Times New Roman" w:cs="Times New Roman"/>
        </w:rPr>
        <w:t>either</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deceivers</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or</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pretenders</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to</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begin</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with</w:t>
      </w:r>
      <w:proofErr w:type="spellEnd"/>
      <w:r w:rsidRPr="00642836">
        <w:rPr>
          <w:rFonts w:ascii="Times New Roman" w:eastAsia="Times New Roman" w:hAnsi="Times New Roman" w:cs="Times New Roman"/>
        </w:rPr>
        <w:t xml:space="preserve"> – </w:t>
      </w:r>
      <w:proofErr w:type="spellStart"/>
      <w:r w:rsidRPr="00642836">
        <w:rPr>
          <w:rFonts w:ascii="Times New Roman" w:eastAsia="Times New Roman" w:hAnsi="Times New Roman" w:cs="Times New Roman"/>
        </w:rPr>
        <w:t>invariably</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denying</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our</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authenticity</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and</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preventing</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our</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very</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existence</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surely</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gender</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deception</w:t>
      </w:r>
      <w:proofErr w:type="spellEnd"/>
      <w:r w:rsidRPr="00642836">
        <w:rPr>
          <w:rFonts w:ascii="Times New Roman" w:eastAsia="Times New Roman" w:hAnsi="Times New Roman" w:cs="Times New Roman"/>
        </w:rPr>
        <w:t xml:space="preserve">” must </w:t>
      </w:r>
      <w:proofErr w:type="spellStart"/>
      <w:r w:rsidRPr="00642836">
        <w:rPr>
          <w:rFonts w:ascii="Times New Roman" w:eastAsia="Times New Roman" w:hAnsi="Times New Roman" w:cs="Times New Roman"/>
        </w:rPr>
        <w:t>be</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seen</w:t>
      </w:r>
      <w:proofErr w:type="spellEnd"/>
      <w:r w:rsidRPr="00642836">
        <w:rPr>
          <w:rFonts w:ascii="Times New Roman" w:eastAsia="Times New Roman" w:hAnsi="Times New Roman" w:cs="Times New Roman"/>
        </w:rPr>
        <w:t xml:space="preserve"> as </w:t>
      </w:r>
      <w:proofErr w:type="spellStart"/>
      <w:r w:rsidRPr="00642836">
        <w:rPr>
          <w:rFonts w:ascii="Times New Roman" w:eastAsia="Times New Roman" w:hAnsi="Times New Roman" w:cs="Times New Roman"/>
        </w:rPr>
        <w:t>one</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laudable</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tectic</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of</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attempted</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survival</w:t>
      </w:r>
      <w:proofErr w:type="spellEnd"/>
      <w:r w:rsidRPr="00642836">
        <w:rPr>
          <w:rFonts w:ascii="Times New Roman" w:eastAsia="Times New Roman" w:hAnsi="Times New Roman" w:cs="Times New Roman"/>
        </w:rPr>
        <w:t xml:space="preserve"> in </w:t>
      </w:r>
      <w:proofErr w:type="spellStart"/>
      <w:r w:rsidRPr="00642836">
        <w:rPr>
          <w:rFonts w:ascii="Times New Roman" w:eastAsia="Times New Roman" w:hAnsi="Times New Roman" w:cs="Times New Roman"/>
        </w:rPr>
        <w:t>what</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appears</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to</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be</w:t>
      </w:r>
      <w:proofErr w:type="spellEnd"/>
      <w:r w:rsidRPr="00642836">
        <w:rPr>
          <w:rFonts w:ascii="Times New Roman" w:eastAsia="Times New Roman" w:hAnsi="Times New Roman" w:cs="Times New Roman"/>
        </w:rPr>
        <w:t xml:space="preserve"> an </w:t>
      </w:r>
      <w:proofErr w:type="spellStart"/>
      <w:r w:rsidRPr="00642836">
        <w:rPr>
          <w:rFonts w:ascii="Times New Roman" w:eastAsia="Times New Roman" w:hAnsi="Times New Roman" w:cs="Times New Roman"/>
        </w:rPr>
        <w:t>exceptionally</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violent</w:t>
      </w:r>
      <w:proofErr w:type="spellEnd"/>
      <w:r w:rsidRPr="00642836">
        <w:rPr>
          <w:rFonts w:ascii="Times New Roman" w:eastAsia="Times New Roman" w:hAnsi="Times New Roman" w:cs="Times New Roman"/>
        </w:rPr>
        <w:t>, no-</w:t>
      </w:r>
      <w:proofErr w:type="spellStart"/>
      <w:r w:rsidRPr="00642836">
        <w:rPr>
          <w:rFonts w:ascii="Times New Roman" w:eastAsia="Times New Roman" w:hAnsi="Times New Roman" w:cs="Times New Roman"/>
        </w:rPr>
        <w:t>win</w:t>
      </w:r>
      <w:proofErr w:type="spellEnd"/>
      <w:r w:rsidRPr="00642836">
        <w:rPr>
          <w:rFonts w:ascii="Times New Roman" w:eastAsia="Times New Roman" w:hAnsi="Times New Roman" w:cs="Times New Roman"/>
        </w:rPr>
        <w:t xml:space="preserve"> </w:t>
      </w:r>
      <w:proofErr w:type="spellStart"/>
      <w:r w:rsidRPr="00642836">
        <w:rPr>
          <w:rFonts w:ascii="Times New Roman" w:eastAsia="Times New Roman" w:hAnsi="Times New Roman" w:cs="Times New Roman"/>
        </w:rPr>
        <w:t>situation</w:t>
      </w:r>
      <w:proofErr w:type="spellEnd"/>
      <w:r w:rsidRPr="00642836">
        <w:rPr>
          <w:rFonts w:ascii="Times New Roman" w:eastAsia="Times New Roman" w:hAnsi="Times New Roman" w:cs="Times New Roman"/>
          <w:vertAlign w:val="superscript"/>
        </w:rPr>
        <w:footnoteReference w:id="117"/>
      </w:r>
      <w:r w:rsidRPr="00642836">
        <w:rPr>
          <w:rFonts w:ascii="Times New Roman" w:eastAsia="Times New Roman" w:hAnsi="Times New Roman" w:cs="Times New Roman"/>
        </w:rPr>
        <w:t>. (BETTCHER, 2007, p. 60)</w:t>
      </w:r>
    </w:p>
    <w:p w14:paraId="204460AE" w14:textId="77777777" w:rsidR="00642836" w:rsidRPr="00642836" w:rsidRDefault="00642836" w:rsidP="00642836">
      <w:pPr>
        <w:spacing w:after="0"/>
        <w:ind w:left="2160"/>
        <w:jc w:val="both"/>
      </w:pPr>
    </w:p>
    <w:p w14:paraId="34EDB778"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Devido a artifícios estéticos e hormonais – roupas, faixas, </w:t>
      </w:r>
      <w:proofErr w:type="spellStart"/>
      <w:r>
        <w:rPr>
          <w:rFonts w:ascii="Times New Roman" w:eastAsia="Times New Roman" w:hAnsi="Times New Roman" w:cs="Times New Roman"/>
          <w:i/>
          <w:sz w:val="24"/>
          <w:szCs w:val="24"/>
        </w:rPr>
        <w:t>binders</w:t>
      </w:r>
      <w:proofErr w:type="spellEnd"/>
      <w:r>
        <w:rPr>
          <w:rFonts w:ascii="Times New Roman" w:eastAsia="Times New Roman" w:hAnsi="Times New Roman" w:cs="Times New Roman"/>
          <w:sz w:val="24"/>
          <w:szCs w:val="24"/>
        </w:rPr>
        <w:t xml:space="preserve">, alternativas de </w:t>
      </w:r>
      <w:proofErr w:type="spellStart"/>
      <w:r>
        <w:rPr>
          <w:rFonts w:ascii="Times New Roman" w:eastAsia="Times New Roman" w:hAnsi="Times New Roman" w:cs="Times New Roman"/>
          <w:sz w:val="24"/>
          <w:szCs w:val="24"/>
        </w:rPr>
        <w:t>hormonização</w:t>
      </w:r>
      <w:proofErr w:type="spellEnd"/>
      <w:r>
        <w:rPr>
          <w:rFonts w:ascii="Times New Roman" w:eastAsia="Times New Roman" w:hAnsi="Times New Roman" w:cs="Times New Roman"/>
          <w:sz w:val="24"/>
          <w:szCs w:val="24"/>
        </w:rPr>
        <w:t xml:space="preserve"> –, pessoas </w:t>
      </w:r>
      <w:proofErr w:type="spellStart"/>
      <w:r>
        <w:rPr>
          <w:rFonts w:ascii="Times New Roman" w:eastAsia="Times New Roman" w:hAnsi="Times New Roman" w:cs="Times New Roman"/>
          <w:sz w:val="24"/>
          <w:szCs w:val="24"/>
        </w:rPr>
        <w:t>transmasculinas</w:t>
      </w:r>
      <w:proofErr w:type="spellEnd"/>
      <w:r>
        <w:rPr>
          <w:rFonts w:ascii="Times New Roman" w:eastAsia="Times New Roman" w:hAnsi="Times New Roman" w:cs="Times New Roman"/>
          <w:sz w:val="24"/>
          <w:szCs w:val="24"/>
        </w:rPr>
        <w:t xml:space="preserve"> que se </w:t>
      </w:r>
      <w:proofErr w:type="spellStart"/>
      <w:r>
        <w:rPr>
          <w:rFonts w:ascii="Times New Roman" w:eastAsia="Times New Roman" w:hAnsi="Times New Roman" w:cs="Times New Roman"/>
          <w:sz w:val="24"/>
          <w:szCs w:val="24"/>
        </w:rPr>
        <w:t>hormonizam</w:t>
      </w:r>
      <w:proofErr w:type="spellEnd"/>
      <w:r>
        <w:rPr>
          <w:rFonts w:ascii="Times New Roman" w:eastAsia="Times New Roman" w:hAnsi="Times New Roman" w:cs="Times New Roman"/>
          <w:sz w:val="24"/>
          <w:szCs w:val="24"/>
        </w:rPr>
        <w:t xml:space="preserve"> e que se utilizam dessas ferramentas, em comparação com pessoas </w:t>
      </w:r>
      <w:proofErr w:type="spellStart"/>
      <w:r>
        <w:rPr>
          <w:rFonts w:ascii="Times New Roman" w:eastAsia="Times New Roman" w:hAnsi="Times New Roman" w:cs="Times New Roman"/>
          <w:sz w:val="24"/>
          <w:szCs w:val="24"/>
        </w:rPr>
        <w:t>transfemininas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costumam</w:t>
      </w:r>
      <w:r>
        <w:rPr>
          <w:rFonts w:ascii="Times New Roman" w:eastAsia="Times New Roman" w:hAnsi="Times New Roman" w:cs="Times New Roman"/>
          <w:sz w:val="24"/>
          <w:szCs w:val="24"/>
        </w:rPr>
        <w:t xml:space="preserve"> ter maior facilidade para serem </w:t>
      </w:r>
      <w:proofErr w:type="spellStart"/>
      <w:r>
        <w:rPr>
          <w:rFonts w:ascii="Times New Roman" w:eastAsia="Times New Roman" w:hAnsi="Times New Roman" w:cs="Times New Roman"/>
          <w:sz w:val="24"/>
          <w:szCs w:val="24"/>
        </w:rPr>
        <w:t>invisibilizadas</w:t>
      </w:r>
      <w:proofErr w:type="spellEnd"/>
      <w:r>
        <w:rPr>
          <w:rFonts w:ascii="Times New Roman" w:eastAsia="Times New Roman" w:hAnsi="Times New Roman" w:cs="Times New Roman"/>
          <w:sz w:val="24"/>
          <w:szCs w:val="24"/>
        </w:rPr>
        <w:t xml:space="preserve"> como pessoas trans, sendo socialmente lidas como homens </w:t>
      </w:r>
      <w:proofErr w:type="spellStart"/>
      <w:r>
        <w:rPr>
          <w:rFonts w:ascii="Times New Roman" w:eastAsia="Times New Roman" w:hAnsi="Times New Roman" w:cs="Times New Roman"/>
          <w:sz w:val="24"/>
          <w:szCs w:val="24"/>
        </w:rPr>
        <w:t>cisgêneros</w:t>
      </w:r>
      <w:proofErr w:type="spellEnd"/>
      <w:r>
        <w:rPr>
          <w:rFonts w:ascii="Times New Roman" w:eastAsia="Times New Roman" w:hAnsi="Times New Roman" w:cs="Times New Roman"/>
          <w:sz w:val="24"/>
          <w:szCs w:val="24"/>
        </w:rPr>
        <w:t xml:space="preserve">, o que não evita exclusão social e marginalização. Se colocamos em questão o lugar de uma pessoa trans no mundo, devemos nos atentar para fatores como raça, classe, família, escolaridade, lugar de moradia, sexualidade, corporalidade etc. Quando falamos de nossos atravessamentos, devemos considerar todos esses marcadores sociais, pois universalizar nossas vivências é nos reduzir à nossa </w:t>
      </w:r>
      <w:proofErr w:type="spellStart"/>
      <w:r>
        <w:rPr>
          <w:rFonts w:ascii="Times New Roman" w:eastAsia="Times New Roman" w:hAnsi="Times New Roman" w:cs="Times New Roman"/>
          <w:sz w:val="24"/>
          <w:szCs w:val="24"/>
        </w:rPr>
        <w:t>transgeneridade</w:t>
      </w:r>
      <w:proofErr w:type="spellEnd"/>
      <w:r>
        <w:rPr>
          <w:rFonts w:ascii="Times New Roman" w:eastAsia="Times New Roman" w:hAnsi="Times New Roman" w:cs="Times New Roman"/>
          <w:sz w:val="24"/>
          <w:szCs w:val="24"/>
        </w:rPr>
        <w:t xml:space="preserve"> e, ainda assim, esse aspecto de nossas existências é variante demais para ser universalizado.</w:t>
      </w:r>
    </w:p>
    <w:p w14:paraId="1EA45887" w14:textId="77777777" w:rsidR="00734769" w:rsidRDefault="00734769" w:rsidP="00D933E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Portanto, não podemos pensar na luta pela libertação dos corpos trans sem defender a luta pela emancipação de todo tipo de corpo que esteja sujeito às opressões diversas e, principalmente, de todos os corpos que, devido a seu lugar social, são incapazes de </w:t>
      </w:r>
      <w:r>
        <w:rPr>
          <w:rFonts w:ascii="Times New Roman" w:eastAsia="Times New Roman" w:hAnsi="Times New Roman" w:cs="Times New Roman"/>
          <w:i/>
          <w:sz w:val="24"/>
          <w:szCs w:val="24"/>
        </w:rPr>
        <w:t>produzir</w:t>
      </w:r>
      <w:r>
        <w:rPr>
          <w:rFonts w:ascii="Times New Roman" w:eastAsia="Times New Roman" w:hAnsi="Times New Roman" w:cs="Times New Roman"/>
          <w:sz w:val="24"/>
          <w:szCs w:val="24"/>
        </w:rPr>
        <w:t xml:space="preserve"> essas opressões. Quando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(2015) afirma que as uniões firmadas entre os movimentos revolucionários permitirão a libertação de “não apenas homens ricos, brancos e </w:t>
      </w:r>
      <w:r>
        <w:rPr>
          <w:rFonts w:ascii="Times New Roman" w:eastAsia="Times New Roman" w:hAnsi="Times New Roman" w:cs="Times New Roman"/>
          <w:sz w:val="24"/>
          <w:szCs w:val="24"/>
        </w:rPr>
        <w:lastRenderedPageBreak/>
        <w:t>heterossexuais” (p. 129), é fundamental acrescentar ‘</w:t>
      </w:r>
      <w:proofErr w:type="spellStart"/>
      <w:r>
        <w:rPr>
          <w:rFonts w:ascii="Times New Roman" w:eastAsia="Times New Roman" w:hAnsi="Times New Roman" w:cs="Times New Roman"/>
          <w:sz w:val="24"/>
          <w:szCs w:val="24"/>
        </w:rPr>
        <w:t>cisgêneros</w:t>
      </w:r>
      <w:proofErr w:type="spellEnd"/>
      <w:r>
        <w:rPr>
          <w:rFonts w:ascii="Times New Roman" w:eastAsia="Times New Roman" w:hAnsi="Times New Roman" w:cs="Times New Roman"/>
          <w:sz w:val="24"/>
          <w:szCs w:val="24"/>
        </w:rPr>
        <w:t>’. A luta contra o poder opressor do Estado se daria com base no princípio de ajuda mútua, de solidariedade e cooperação, aliando-se a movimentos “Gays, Mulheres, trabalhadores radicais e outros que estão em revolta com o sistema” (ERVIN, 2015, p. 19), e isso inclui os movimentos trans, especialmente no que diz respeito à ajuda mútua.</w:t>
      </w:r>
    </w:p>
    <w:p w14:paraId="00904A84" w14:textId="77777777" w:rsidR="00D933E3" w:rsidRDefault="00D933E3" w:rsidP="00D933E3">
      <w:pPr>
        <w:spacing w:after="0" w:line="360" w:lineRule="auto"/>
        <w:jc w:val="both"/>
        <w:rPr>
          <w:rFonts w:ascii="Times New Roman" w:eastAsia="Times New Roman" w:hAnsi="Times New Roman" w:cs="Times New Roman"/>
          <w:sz w:val="24"/>
          <w:szCs w:val="24"/>
          <w:u w:val="single"/>
        </w:rPr>
      </w:pPr>
    </w:p>
    <w:p w14:paraId="21E4F608" w14:textId="15B5F54D" w:rsidR="00734769" w:rsidRDefault="00734769" w:rsidP="0073476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 sentido da emancipação</w:t>
      </w:r>
    </w:p>
    <w:p w14:paraId="67BF5337"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ambos os casos citados – a Operação Tarântula e as acusações de ‘enganação’ –, a necropolítica de Mbembe (2016) se mostra operacionalizada, seja por meio de um Estado ou de uma cultura do aniquilamento. Voltamos a </w:t>
      </w:r>
      <w:proofErr w:type="spellStart"/>
      <w:r>
        <w:rPr>
          <w:rFonts w:ascii="Times New Roman" w:eastAsia="Times New Roman" w:hAnsi="Times New Roman" w:cs="Times New Roman"/>
          <w:sz w:val="24"/>
          <w:szCs w:val="24"/>
        </w:rPr>
        <w:t>Lanz</w:t>
      </w:r>
      <w:proofErr w:type="spellEnd"/>
      <w:r>
        <w:rPr>
          <w:rFonts w:ascii="Times New Roman" w:eastAsia="Times New Roman" w:hAnsi="Times New Roman" w:cs="Times New Roman"/>
          <w:sz w:val="24"/>
          <w:szCs w:val="24"/>
        </w:rPr>
        <w:t xml:space="preserve"> (2016) e percebemos que, se somos não-seres, somos aniquilados na medida em que lutamos para existir, para sermos e construirmos um lugar que não seja um não-lugar; isto é, um lugar que se desprenda das normatizações </w:t>
      </w:r>
      <w:proofErr w:type="spellStart"/>
      <w:r>
        <w:rPr>
          <w:rFonts w:ascii="Times New Roman" w:eastAsia="Times New Roman" w:hAnsi="Times New Roman" w:cs="Times New Roman"/>
          <w:sz w:val="24"/>
          <w:szCs w:val="24"/>
        </w:rPr>
        <w:t>cisgêneras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heterocêntricas</w:t>
      </w:r>
      <w:proofErr w:type="spellEnd"/>
      <w:r>
        <w:rPr>
          <w:rFonts w:ascii="Times New Roman" w:eastAsia="Times New Roman" w:hAnsi="Times New Roman" w:cs="Times New Roman"/>
          <w:sz w:val="24"/>
          <w:szCs w:val="24"/>
        </w:rPr>
        <w:t xml:space="preserve"> (JESUS, 2013) que nos deslegitimam. O combate a essa estrutura não ocorre sem movimento, sem reivindicação. Nosso viés libertário nos conduz ao confronto do domínio do Estado, das normatividades que cerceiam nossas liberdades, com a reivindicação contínua da igualdade e da livre expressão.</w:t>
      </w:r>
    </w:p>
    <w:p w14:paraId="31E85BAB"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defesa da abolição do Estado e do princípio de autoridade, de uma sociedade baseada em cooperação voluntária, de democracia direta e autonomia está diretamente ligada ao fato de que os anarquistas “são contra todas as formas de opressão de classe, sexual e racial, bem como toda a manipulação política por parte do Estado” (ERVIN, 2015, p. 129), e se entendem favoráveis “da ampla diversidade sexual, racial, cultural e intelectual, em vez de chauvinismo sexual, repressão cultural, a censura e a opressão racial” (ERVIN, 2015, p. 147). Para nos dizermos anarquistas, devemos unir a intolerância frente à opressão com “o amor pelos homens e com o desejo de que todos os demais tenham igual liberdade” (MALATESTA, 2009, p. 7). Segundo o anarquista italiano </w:t>
      </w:r>
      <w:proofErr w:type="spellStart"/>
      <w:r>
        <w:rPr>
          <w:rFonts w:ascii="Times New Roman" w:eastAsia="Times New Roman" w:hAnsi="Times New Roman" w:cs="Times New Roman"/>
          <w:sz w:val="24"/>
          <w:szCs w:val="24"/>
        </w:rPr>
        <w:t>Malatesta</w:t>
      </w:r>
      <w:proofErr w:type="spellEnd"/>
      <w:r>
        <w:rPr>
          <w:rFonts w:ascii="Times New Roman" w:eastAsia="Times New Roman" w:hAnsi="Times New Roman" w:cs="Times New Roman"/>
          <w:sz w:val="24"/>
          <w:szCs w:val="24"/>
        </w:rPr>
        <w:t xml:space="preserve"> (2009), o anarquismo se sustenta fundamentalmente na liberdade, impulsionando-nos a combater tudo o que a cerceia, independentemente do regime de poder vigente, e movendo-nos pelo desejo de que todos sejam efetivamente livres para viver como queiram.</w:t>
      </w:r>
    </w:p>
    <w:p w14:paraId="3A117E2C" w14:textId="77777777" w:rsidR="00734769" w:rsidRDefault="00734769" w:rsidP="00D933E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devemos, com isso, propor algo fixo e universal. A condenação da autoridade não implica na instituição de um sistema igualmente impositivo, transformando os valores oprimidos em valores opressores, mas sim no combate a um regime autoritário que determina quem merece viver e quem merece morrer. O regime autoritário opera nas escolas, nas propagandas, na política, nas forças repressivas, nos valores tradicionais e conservadores, nos </w:t>
      </w:r>
      <w:r>
        <w:rPr>
          <w:rFonts w:ascii="Times New Roman" w:eastAsia="Times New Roman" w:hAnsi="Times New Roman" w:cs="Times New Roman"/>
          <w:sz w:val="24"/>
          <w:szCs w:val="24"/>
        </w:rPr>
        <w:lastRenderedPageBreak/>
        <w:t xml:space="preserve">ideais de como um corpo deve se vestir, se comportar, se identificar, se relacionar. Acreditamos, como </w:t>
      </w:r>
      <w:proofErr w:type="spellStart"/>
      <w:r>
        <w:rPr>
          <w:rFonts w:ascii="Times New Roman" w:eastAsia="Times New Roman" w:hAnsi="Times New Roman" w:cs="Times New Roman"/>
          <w:sz w:val="24"/>
          <w:szCs w:val="24"/>
        </w:rPr>
        <w:t>Malatesta</w:t>
      </w:r>
      <w:proofErr w:type="spellEnd"/>
      <w:r>
        <w:rPr>
          <w:rFonts w:ascii="Times New Roman" w:eastAsia="Times New Roman" w:hAnsi="Times New Roman" w:cs="Times New Roman"/>
          <w:sz w:val="24"/>
          <w:szCs w:val="24"/>
        </w:rPr>
        <w:t xml:space="preserve">, que a asseguração da liberdade possibilitará o avanço gradual da humanidade, de acordo com seu horizonte histórico, sua cultura e seus demais atravessamentos. Por isso, a luta dos movimentos trans estende-se a pessoas cis, que também se veem presas a padrões de comportamento limitantes e à produção de desejos </w:t>
      </w:r>
      <w:proofErr w:type="spellStart"/>
      <w:r>
        <w:rPr>
          <w:rFonts w:ascii="Times New Roman" w:eastAsia="Times New Roman" w:hAnsi="Times New Roman" w:cs="Times New Roman"/>
          <w:sz w:val="24"/>
          <w:szCs w:val="24"/>
        </w:rPr>
        <w:t>cisheterocentrados</w:t>
      </w:r>
      <w:proofErr w:type="spellEnd"/>
      <w:r>
        <w:rPr>
          <w:rFonts w:ascii="Times New Roman" w:eastAsia="Times New Roman" w:hAnsi="Times New Roman" w:cs="Times New Roman"/>
          <w:sz w:val="24"/>
          <w:szCs w:val="24"/>
        </w:rPr>
        <w:t>. A emancipação de um corpo deve significar a emancipação de todos os corpos e a autodeterminação de pessoas trans requer que essa luta seja coletiva, assim como as propostas libertárias para uma sociedade solidária.</w:t>
      </w:r>
    </w:p>
    <w:p w14:paraId="4C2229A9" w14:textId="77777777" w:rsidR="00734769" w:rsidRDefault="00734769" w:rsidP="00D933E3">
      <w:pPr>
        <w:tabs>
          <w:tab w:val="left" w:pos="2095"/>
        </w:tabs>
        <w:spacing w:after="0" w:line="360" w:lineRule="auto"/>
        <w:jc w:val="both"/>
        <w:rPr>
          <w:rFonts w:ascii="Times New Roman" w:eastAsia="Times New Roman" w:hAnsi="Times New Roman" w:cs="Times New Roman"/>
          <w:sz w:val="24"/>
          <w:szCs w:val="24"/>
        </w:rPr>
      </w:pPr>
    </w:p>
    <w:p w14:paraId="55A523C4" w14:textId="77777777" w:rsidR="00734769" w:rsidRDefault="00734769" w:rsidP="00734769">
      <w:pPr>
        <w:tabs>
          <w:tab w:val="left" w:pos="2095"/>
        </w:tabs>
        <w:spacing w:line="360" w:lineRule="auto"/>
        <w:jc w:val="both"/>
        <w:rPr>
          <w:b/>
        </w:rPr>
      </w:pPr>
      <w:r>
        <w:rPr>
          <w:rFonts w:ascii="Times New Roman" w:eastAsia="Times New Roman" w:hAnsi="Times New Roman" w:cs="Times New Roman"/>
          <w:b/>
          <w:sz w:val="24"/>
          <w:szCs w:val="24"/>
        </w:rPr>
        <w:t>Conclusão</w:t>
      </w:r>
    </w:p>
    <w:p w14:paraId="3B59FB35"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Semanticamente, ‘anarquia’ significa a negação da autoridade, do Estado, das relações hierárquicas opressoras, de discriminação. O que une todos os anarquistas é a negação da autoridade e a luta contra ela; é a defesa da desnecessidade do governo para que haja organização social, e isso também pode se aplicar às estruturas normativas de gênero que nos governam. Sabemos que, estando conectada ao contexto em que é aplicada, a teoria anarquista se sustenta em três alicerces fundamentais: “a defesa da plena igualdade (econômica, social e política), da liberdade individual e coletiva sem restrições, e do autogoverno” (DE MORAES, 2018, p. 31).</w:t>
      </w:r>
    </w:p>
    <w:p w14:paraId="0606F467" w14:textId="77777777" w:rsidR="00734769" w:rsidRDefault="00734769" w:rsidP="0073476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Propus, no desenvolvimento deste trabalho, o vínculo das lutas de pessoas trans e inconformes/inconformadas com normas de gênero às lutas anarquistas contra os poderes do Estado, de tal forma que estas não sejam dissociáveis dos princípios anarquistas fundamentais – a defesa da liberdade, para que </w:t>
      </w:r>
      <w:r>
        <w:rPr>
          <w:rFonts w:ascii="Times New Roman" w:eastAsia="Times New Roman" w:hAnsi="Times New Roman" w:cs="Times New Roman"/>
          <w:i/>
          <w:sz w:val="24"/>
          <w:szCs w:val="24"/>
        </w:rPr>
        <w:t>de fato</w:t>
      </w:r>
      <w:r>
        <w:rPr>
          <w:rFonts w:ascii="Times New Roman" w:eastAsia="Times New Roman" w:hAnsi="Times New Roman" w:cs="Times New Roman"/>
          <w:sz w:val="24"/>
          <w:szCs w:val="24"/>
        </w:rPr>
        <w:t xml:space="preserve"> transitemos sem medo, sem a iminência de uma política de morte que nos impele a viver na marginalidade e a nos </w:t>
      </w:r>
      <w:proofErr w:type="spellStart"/>
      <w:r>
        <w:rPr>
          <w:rFonts w:ascii="Times New Roman" w:eastAsia="Times New Roman" w:hAnsi="Times New Roman" w:cs="Times New Roman"/>
          <w:sz w:val="24"/>
          <w:szCs w:val="24"/>
        </w:rPr>
        <w:t>invisibilizarmos</w:t>
      </w:r>
      <w:proofErr w:type="spellEnd"/>
      <w:r>
        <w:rPr>
          <w:rFonts w:ascii="Times New Roman" w:eastAsia="Times New Roman" w:hAnsi="Times New Roman" w:cs="Times New Roman"/>
          <w:sz w:val="24"/>
          <w:szCs w:val="24"/>
        </w:rPr>
        <w:t xml:space="preserve"> para habitar espaços estritamente </w:t>
      </w:r>
      <w:proofErr w:type="spellStart"/>
      <w:r>
        <w:rPr>
          <w:rFonts w:ascii="Times New Roman" w:eastAsia="Times New Roman" w:hAnsi="Times New Roman" w:cs="Times New Roman"/>
          <w:sz w:val="24"/>
          <w:szCs w:val="24"/>
        </w:rPr>
        <w:t>cisgêneros</w:t>
      </w:r>
      <w:proofErr w:type="spellEnd"/>
      <w:r>
        <w:rPr>
          <w:rFonts w:ascii="Times New Roman" w:eastAsia="Times New Roman" w:hAnsi="Times New Roman" w:cs="Times New Roman"/>
          <w:sz w:val="24"/>
          <w:szCs w:val="24"/>
        </w:rPr>
        <w:t xml:space="preserve">; a defesa do autogoverno e da autodeterminação, para termos acesso às ferramentas de corporificação, sejam elas performativas, de roupagens, hormonais, cirúrgicas ou o que for; a defesa da igualdade, para que todos os corpos e corporalidades sejam capazes de viver em plena liberdade de expressão e identificação; a defesa dos princípios de ajuda mútua e Federalismo, de solidariedade e cooperação, como algo já em exercício em diversas comunidades existentes, mas que, estendendo-se à sociedade como um todo, não permitiria a perpetuação das violências </w:t>
      </w:r>
      <w:proofErr w:type="spellStart"/>
      <w:r>
        <w:rPr>
          <w:rFonts w:ascii="Times New Roman" w:eastAsia="Times New Roman" w:hAnsi="Times New Roman" w:cs="Times New Roman"/>
          <w:sz w:val="24"/>
          <w:szCs w:val="24"/>
        </w:rPr>
        <w:t>cistemáticas</w:t>
      </w:r>
      <w:proofErr w:type="spellEnd"/>
      <w:r>
        <w:rPr>
          <w:rFonts w:ascii="Times New Roman" w:eastAsia="Times New Roman" w:hAnsi="Times New Roman" w:cs="Times New Roman"/>
          <w:sz w:val="24"/>
          <w:szCs w:val="24"/>
        </w:rPr>
        <w:t xml:space="preserve"> sobre as quais já discorremos no texto.</w:t>
      </w:r>
    </w:p>
    <w:p w14:paraId="53DAC638" w14:textId="77777777" w:rsidR="00734769" w:rsidRDefault="00734769" w:rsidP="00D933E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Percebo a defesa desses princípios na celebração de nossos corpos enquanto atos libertários, como na festa TARÂNTULA</w:t>
      </w:r>
      <w:r>
        <w:rPr>
          <w:rFonts w:ascii="Times New Roman" w:eastAsia="Times New Roman" w:hAnsi="Times New Roman" w:cs="Times New Roman"/>
          <w:sz w:val="24"/>
          <w:szCs w:val="24"/>
          <w:vertAlign w:val="superscript"/>
        </w:rPr>
        <w:footnoteReference w:id="118"/>
      </w:r>
      <w:r>
        <w:rPr>
          <w:rFonts w:ascii="Times New Roman" w:eastAsia="Times New Roman" w:hAnsi="Times New Roman" w:cs="Times New Roman"/>
          <w:sz w:val="24"/>
          <w:szCs w:val="24"/>
        </w:rPr>
        <w:t>. Idealizada em 2019 por IVY</w:t>
      </w:r>
      <w:r>
        <w:rPr>
          <w:rFonts w:ascii="Times New Roman" w:eastAsia="Times New Roman" w:hAnsi="Times New Roman" w:cs="Times New Roman"/>
          <w:sz w:val="24"/>
          <w:szCs w:val="24"/>
          <w:vertAlign w:val="superscript"/>
        </w:rPr>
        <w:footnoteReference w:id="119"/>
      </w:r>
      <w:r>
        <w:rPr>
          <w:rFonts w:ascii="Times New Roman" w:eastAsia="Times New Roman" w:hAnsi="Times New Roman" w:cs="Times New Roman"/>
          <w:sz w:val="24"/>
          <w:szCs w:val="24"/>
        </w:rPr>
        <w:t>, o evento conta com três edições, realizadas em Niterói, no Rio de Janeiro. A chamada da festa, além de responder às violências que nos são acometidas, representa o movimento revolucionário que defendo ao decorrer do presente trabalho. Portanto, finalizo o texto com as palavras de TARÂNTULA:</w:t>
      </w:r>
    </w:p>
    <w:p w14:paraId="2ED30EA9" w14:textId="77777777" w:rsidR="00734769" w:rsidRPr="007F50B6" w:rsidRDefault="00734769" w:rsidP="007F50B6">
      <w:pPr>
        <w:spacing w:line="240" w:lineRule="auto"/>
        <w:ind w:left="2268"/>
        <w:jc w:val="both"/>
        <w:rPr>
          <w:rFonts w:ascii="Times New Roman" w:eastAsia="Times New Roman" w:hAnsi="Times New Roman" w:cs="Times New Roman"/>
        </w:rPr>
      </w:pPr>
      <w:r w:rsidRPr="007F50B6">
        <w:rPr>
          <w:rFonts w:ascii="Times New Roman" w:eastAsia="Times New Roman" w:hAnsi="Times New Roman" w:cs="Times New Roman"/>
        </w:rPr>
        <w:t>Tarântula, é uma espécie de aranha de grande porte.</w:t>
      </w:r>
    </w:p>
    <w:p w14:paraId="71E6343F" w14:textId="77777777" w:rsidR="00734769" w:rsidRPr="007F50B6" w:rsidRDefault="00734769" w:rsidP="007F50B6">
      <w:pPr>
        <w:spacing w:line="240" w:lineRule="auto"/>
        <w:ind w:left="2268"/>
        <w:jc w:val="both"/>
        <w:rPr>
          <w:rFonts w:ascii="Times New Roman" w:eastAsia="Times New Roman" w:hAnsi="Times New Roman" w:cs="Times New Roman"/>
        </w:rPr>
      </w:pPr>
      <w:r w:rsidRPr="007F50B6">
        <w:rPr>
          <w:rFonts w:ascii="Times New Roman" w:eastAsia="Times New Roman" w:hAnsi="Times New Roman" w:cs="Times New Roman"/>
        </w:rPr>
        <w:t>Em 1987, Tarântula foi uma operação policial com o objetivo principal de prender travestis que se circulavam nas ruas de São Paulo.</w:t>
      </w:r>
    </w:p>
    <w:p w14:paraId="276F4056" w14:textId="1B192F0C" w:rsidR="00734769" w:rsidRDefault="00734769" w:rsidP="007F50B6">
      <w:pPr>
        <w:spacing w:line="240" w:lineRule="auto"/>
        <w:ind w:left="2268"/>
        <w:jc w:val="both"/>
        <w:rPr>
          <w:rFonts w:ascii="Times New Roman" w:eastAsia="Times New Roman" w:hAnsi="Times New Roman" w:cs="Times New Roman"/>
        </w:rPr>
      </w:pPr>
      <w:r w:rsidRPr="007F50B6">
        <w:rPr>
          <w:rFonts w:ascii="Times New Roman" w:eastAsia="Times New Roman" w:hAnsi="Times New Roman" w:cs="Times New Roman"/>
        </w:rPr>
        <w:t xml:space="preserve">Hoje, as travestis estão jogando suas teias e criando suas redes. Hoje, </w:t>
      </w:r>
      <w:proofErr w:type="gramStart"/>
      <w:r w:rsidRPr="007F50B6">
        <w:rPr>
          <w:rFonts w:ascii="Times New Roman" w:eastAsia="Times New Roman" w:hAnsi="Times New Roman" w:cs="Times New Roman"/>
        </w:rPr>
        <w:t>as travestis vem</w:t>
      </w:r>
      <w:proofErr w:type="gramEnd"/>
      <w:r w:rsidRPr="007F50B6">
        <w:rPr>
          <w:rFonts w:ascii="Times New Roman" w:eastAsia="Times New Roman" w:hAnsi="Times New Roman" w:cs="Times New Roman"/>
        </w:rPr>
        <w:t xml:space="preserve"> ocupando lugares antes não ascendido. Hoje, tarântula será o nome da revolução das travestis ocupando as ruas do Brasil.</w:t>
      </w:r>
    </w:p>
    <w:p w14:paraId="302EA30F" w14:textId="12D5E127" w:rsidR="007F50B6" w:rsidRDefault="007F50B6" w:rsidP="007F50B6">
      <w:pPr>
        <w:spacing w:line="240" w:lineRule="auto"/>
        <w:ind w:left="2268"/>
        <w:jc w:val="both"/>
        <w:rPr>
          <w:rFonts w:ascii="Times New Roman" w:eastAsia="Times New Roman" w:hAnsi="Times New Roman" w:cs="Times New Roman"/>
        </w:rPr>
      </w:pPr>
    </w:p>
    <w:p w14:paraId="322B5635" w14:textId="77777777" w:rsidR="00D933E3" w:rsidRPr="007F50B6" w:rsidRDefault="00D933E3" w:rsidP="007F50B6">
      <w:pPr>
        <w:spacing w:line="240" w:lineRule="auto"/>
        <w:ind w:left="2268"/>
        <w:jc w:val="both"/>
        <w:rPr>
          <w:rFonts w:ascii="Times New Roman" w:eastAsia="Times New Roman" w:hAnsi="Times New Roman" w:cs="Times New Roman"/>
        </w:rPr>
      </w:pPr>
    </w:p>
    <w:p w14:paraId="1B0E82F6" w14:textId="77777777" w:rsidR="00734769" w:rsidRDefault="00734769" w:rsidP="00734769">
      <w:pPr>
        <w:jc w:val="both"/>
        <w:rPr>
          <w:sz w:val="24"/>
          <w:szCs w:val="24"/>
          <w:u w:val="single"/>
        </w:rPr>
      </w:pPr>
      <w:r>
        <w:rPr>
          <w:rFonts w:ascii="Times New Roman" w:eastAsia="Times New Roman" w:hAnsi="Times New Roman" w:cs="Times New Roman"/>
          <w:sz w:val="24"/>
          <w:szCs w:val="24"/>
          <w:u w:val="single"/>
        </w:rPr>
        <w:t>Marcos na História dos Movimentos Trans no Brasil e no mundo:</w:t>
      </w:r>
    </w:p>
    <w:p w14:paraId="4E6A5E69"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1966 – Expulsão de clientes da Cafeteria Gene Compton, em São Francisco, Califórnia.</w:t>
      </w:r>
    </w:p>
    <w:p w14:paraId="61B4BCBB"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1969 – Revolta de </w:t>
      </w:r>
      <w:proofErr w:type="spellStart"/>
      <w:r>
        <w:rPr>
          <w:rFonts w:ascii="Times New Roman" w:eastAsia="Times New Roman" w:hAnsi="Times New Roman" w:cs="Times New Roman"/>
          <w:sz w:val="20"/>
          <w:szCs w:val="20"/>
        </w:rPr>
        <w:t>Stonewall</w:t>
      </w:r>
      <w:proofErr w:type="spellEnd"/>
      <w:r>
        <w:rPr>
          <w:rFonts w:ascii="Times New Roman" w:eastAsia="Times New Roman" w:hAnsi="Times New Roman" w:cs="Times New Roman"/>
          <w:sz w:val="20"/>
          <w:szCs w:val="20"/>
        </w:rPr>
        <w:t>.</w:t>
      </w:r>
    </w:p>
    <w:p w14:paraId="6DB942EC"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1967 – Criação do COG (</w:t>
      </w:r>
      <w:proofErr w:type="spellStart"/>
      <w:r>
        <w:rPr>
          <w:rFonts w:ascii="Times New Roman" w:eastAsia="Times New Roman" w:hAnsi="Times New Roman" w:cs="Times New Roman"/>
          <w:sz w:val="20"/>
          <w:szCs w:val="20"/>
        </w:rPr>
        <w:t>Conversion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Goal</w:t>
      </w:r>
      <w:proofErr w:type="spellEnd"/>
      <w:r>
        <w:rPr>
          <w:rFonts w:ascii="Times New Roman" w:eastAsia="Times New Roman" w:hAnsi="Times New Roman" w:cs="Times New Roman"/>
          <w:sz w:val="20"/>
          <w:szCs w:val="20"/>
        </w:rPr>
        <w:t>).</w:t>
      </w:r>
    </w:p>
    <w:p w14:paraId="774954A3"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1968 – Formação da </w:t>
      </w:r>
      <w:proofErr w:type="spellStart"/>
      <w:r>
        <w:rPr>
          <w:rFonts w:ascii="Times New Roman" w:eastAsia="Times New Roman" w:hAnsi="Times New Roman" w:cs="Times New Roman"/>
          <w:sz w:val="20"/>
          <w:szCs w:val="20"/>
        </w:rPr>
        <w:t>National</w:t>
      </w:r>
      <w:proofErr w:type="spellEnd"/>
      <w:r>
        <w:rPr>
          <w:rFonts w:ascii="Times New Roman" w:eastAsia="Times New Roman" w:hAnsi="Times New Roman" w:cs="Times New Roman"/>
          <w:sz w:val="20"/>
          <w:szCs w:val="20"/>
        </w:rPr>
        <w:t xml:space="preserve"> Transsexual </w:t>
      </w:r>
      <w:proofErr w:type="spellStart"/>
      <w:r>
        <w:rPr>
          <w:rFonts w:ascii="Times New Roman" w:eastAsia="Times New Roman" w:hAnsi="Times New Roman" w:cs="Times New Roman"/>
          <w:sz w:val="20"/>
          <w:szCs w:val="20"/>
        </w:rPr>
        <w:t>Counseling</w:t>
      </w:r>
      <w:proofErr w:type="spellEnd"/>
      <w:r>
        <w:rPr>
          <w:rFonts w:ascii="Times New Roman" w:eastAsia="Times New Roman" w:hAnsi="Times New Roman" w:cs="Times New Roman"/>
          <w:sz w:val="20"/>
          <w:szCs w:val="20"/>
        </w:rPr>
        <w:t xml:space="preserve"> Unit (NTCU).</w:t>
      </w:r>
    </w:p>
    <w:p w14:paraId="5340E9A0"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1970 – Fundação da STAR (Street </w:t>
      </w:r>
      <w:proofErr w:type="spellStart"/>
      <w:r>
        <w:rPr>
          <w:rFonts w:ascii="Times New Roman" w:eastAsia="Times New Roman" w:hAnsi="Times New Roman" w:cs="Times New Roman"/>
          <w:sz w:val="20"/>
          <w:szCs w:val="20"/>
        </w:rPr>
        <w:t>Travestite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Revolutionaries</w:t>
      </w:r>
      <w:proofErr w:type="spellEnd"/>
      <w:r>
        <w:rPr>
          <w:rFonts w:ascii="Times New Roman" w:eastAsia="Times New Roman" w:hAnsi="Times New Roman" w:cs="Times New Roman"/>
          <w:sz w:val="20"/>
          <w:szCs w:val="20"/>
        </w:rPr>
        <w:t xml:space="preserve">) por </w:t>
      </w:r>
      <w:proofErr w:type="spellStart"/>
      <w:r>
        <w:rPr>
          <w:rFonts w:ascii="Times New Roman" w:eastAsia="Times New Roman" w:hAnsi="Times New Roman" w:cs="Times New Roman"/>
          <w:sz w:val="20"/>
          <w:szCs w:val="20"/>
        </w:rPr>
        <w:t>Marsha</w:t>
      </w:r>
      <w:proofErr w:type="spellEnd"/>
      <w:r>
        <w:rPr>
          <w:rFonts w:ascii="Times New Roman" w:eastAsia="Times New Roman" w:hAnsi="Times New Roman" w:cs="Times New Roman"/>
          <w:sz w:val="20"/>
          <w:szCs w:val="20"/>
        </w:rPr>
        <w:t xml:space="preserve"> P. Johnson e Sylvia Rivera.</w:t>
      </w:r>
    </w:p>
    <w:p w14:paraId="7C4F7510"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1978 – Criação da ILGA (</w:t>
      </w:r>
      <w:proofErr w:type="spellStart"/>
      <w:r>
        <w:rPr>
          <w:rFonts w:ascii="Times New Roman" w:eastAsia="Times New Roman" w:hAnsi="Times New Roman" w:cs="Times New Roman"/>
          <w:sz w:val="20"/>
          <w:szCs w:val="20"/>
        </w:rPr>
        <w:t>International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Lesbian</w:t>
      </w:r>
      <w:proofErr w:type="spellEnd"/>
      <w:r>
        <w:rPr>
          <w:rFonts w:ascii="Times New Roman" w:eastAsia="Times New Roman" w:hAnsi="Times New Roman" w:cs="Times New Roman"/>
          <w:sz w:val="20"/>
          <w:szCs w:val="20"/>
        </w:rPr>
        <w:t xml:space="preserve">, Gay, </w:t>
      </w:r>
      <w:proofErr w:type="spellStart"/>
      <w:r>
        <w:rPr>
          <w:rFonts w:ascii="Times New Roman" w:eastAsia="Times New Roman" w:hAnsi="Times New Roman" w:cs="Times New Roman"/>
          <w:sz w:val="20"/>
          <w:szCs w:val="20"/>
        </w:rPr>
        <w:t>Bisexual</w:t>
      </w:r>
      <w:proofErr w:type="spellEnd"/>
      <w:r>
        <w:rPr>
          <w:rFonts w:ascii="Times New Roman" w:eastAsia="Times New Roman" w:hAnsi="Times New Roman" w:cs="Times New Roman"/>
          <w:sz w:val="20"/>
          <w:szCs w:val="20"/>
        </w:rPr>
        <w:t xml:space="preserve">, Trans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Intersex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Association</w:t>
      </w:r>
      <w:proofErr w:type="spellEnd"/>
      <w:r>
        <w:rPr>
          <w:rFonts w:ascii="Times New Roman" w:eastAsia="Times New Roman" w:hAnsi="Times New Roman" w:cs="Times New Roman"/>
          <w:sz w:val="20"/>
          <w:szCs w:val="20"/>
        </w:rPr>
        <w:t>).</w:t>
      </w:r>
    </w:p>
    <w:p w14:paraId="0F4AF421"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1986 – Criação da FTM </w:t>
      </w:r>
      <w:proofErr w:type="spellStart"/>
      <w:r>
        <w:rPr>
          <w:rFonts w:ascii="Times New Roman" w:eastAsia="Times New Roman" w:hAnsi="Times New Roman" w:cs="Times New Roman"/>
          <w:sz w:val="20"/>
          <w:szCs w:val="20"/>
        </w:rPr>
        <w:t>International</w:t>
      </w:r>
      <w:proofErr w:type="spellEnd"/>
      <w:r>
        <w:rPr>
          <w:rFonts w:ascii="Times New Roman" w:eastAsia="Times New Roman" w:hAnsi="Times New Roman" w:cs="Times New Roman"/>
          <w:sz w:val="20"/>
          <w:szCs w:val="20"/>
        </w:rPr>
        <w:t>.</w:t>
      </w:r>
    </w:p>
    <w:p w14:paraId="49845FA4"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1992 – Criação da ASTRAL (Associação das Travestis e Liberados do Rio de Janeiro) e da </w:t>
      </w:r>
      <w:proofErr w:type="spellStart"/>
      <w:r>
        <w:rPr>
          <w:rFonts w:ascii="Times New Roman" w:eastAsia="Times New Roman" w:hAnsi="Times New Roman" w:cs="Times New Roman"/>
          <w:sz w:val="20"/>
          <w:szCs w:val="20"/>
        </w:rPr>
        <w:t>Transgender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Nation</w:t>
      </w:r>
      <w:proofErr w:type="spellEnd"/>
      <w:r>
        <w:rPr>
          <w:rFonts w:ascii="Times New Roman" w:eastAsia="Times New Roman" w:hAnsi="Times New Roman" w:cs="Times New Roman"/>
          <w:sz w:val="20"/>
          <w:szCs w:val="20"/>
        </w:rPr>
        <w:t>, nos Estados Unidos.</w:t>
      </w:r>
    </w:p>
    <w:p w14:paraId="7656059E"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1995 – Criação da Associação das Travestis de Salvador (ATRAS) e do Grupo Filadélfia de Santos.</w:t>
      </w:r>
    </w:p>
    <w:p w14:paraId="5D2285F1"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1999 – Criação do Grupo Igualdade, em Porto Alegre, e da Associação das Travestis na Luta pela Cidadania (Unidas), em Aracaju.</w:t>
      </w:r>
    </w:p>
    <w:p w14:paraId="10795F05"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2002 – Fundação da ANTRA, no Rio de Janeiro.</w:t>
      </w:r>
    </w:p>
    <w:p w14:paraId="1B3F0EF2"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2004 – Campanha Nacional “Travesti e Respeito”, no dia 29 de </w:t>
      </w:r>
      <w:proofErr w:type="gramStart"/>
      <w:r>
        <w:rPr>
          <w:rFonts w:ascii="Times New Roman" w:eastAsia="Times New Roman" w:hAnsi="Times New Roman" w:cs="Times New Roman"/>
          <w:sz w:val="20"/>
          <w:szCs w:val="20"/>
        </w:rPr>
        <w:t>Janeiro</w:t>
      </w:r>
      <w:proofErr w:type="gramEnd"/>
      <w:r>
        <w:rPr>
          <w:rFonts w:ascii="Times New Roman" w:eastAsia="Times New Roman" w:hAnsi="Times New Roman" w:cs="Times New Roman"/>
          <w:sz w:val="20"/>
          <w:szCs w:val="20"/>
        </w:rPr>
        <w:t>, reconhecido como Dia da Visibilidade de Travestis e Transexuais.</w:t>
      </w:r>
    </w:p>
    <w:p w14:paraId="5D2D225E"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2007 – Campanha mundial “Stop Trans </w:t>
      </w:r>
      <w:proofErr w:type="spellStart"/>
      <w:r>
        <w:rPr>
          <w:rFonts w:ascii="Times New Roman" w:eastAsia="Times New Roman" w:hAnsi="Times New Roman" w:cs="Times New Roman"/>
          <w:sz w:val="20"/>
          <w:szCs w:val="20"/>
        </w:rPr>
        <w:t>Pathologization</w:t>
      </w:r>
      <w:proofErr w:type="spellEnd"/>
      <w:r>
        <w:rPr>
          <w:rFonts w:ascii="Times New Roman" w:eastAsia="Times New Roman" w:hAnsi="Times New Roman" w:cs="Times New Roman"/>
          <w:sz w:val="20"/>
          <w:szCs w:val="20"/>
        </w:rPr>
        <w:t>”.</w:t>
      </w:r>
    </w:p>
    <w:p w14:paraId="278C62CA"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2008 – Institucionalização do Processo </w:t>
      </w:r>
      <w:proofErr w:type="spellStart"/>
      <w:r>
        <w:rPr>
          <w:rFonts w:ascii="Times New Roman" w:eastAsia="Times New Roman" w:hAnsi="Times New Roman" w:cs="Times New Roman"/>
          <w:sz w:val="20"/>
          <w:szCs w:val="20"/>
        </w:rPr>
        <w:t>Transexualizador</w:t>
      </w:r>
      <w:proofErr w:type="spellEnd"/>
      <w:r>
        <w:rPr>
          <w:rFonts w:ascii="Times New Roman" w:eastAsia="Times New Roman" w:hAnsi="Times New Roman" w:cs="Times New Roman"/>
          <w:sz w:val="20"/>
          <w:szCs w:val="20"/>
        </w:rPr>
        <w:t>, no Brasil.</w:t>
      </w:r>
    </w:p>
    <w:p w14:paraId="4FB6B5C6"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2009 – Criação da Rede Trans Brasil, no Rio de Janeiro.</w:t>
      </w:r>
    </w:p>
    <w:p w14:paraId="2F685754"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2012 – Criação do Instituto Brasileiro de </w:t>
      </w:r>
      <w:proofErr w:type="spellStart"/>
      <w:r>
        <w:rPr>
          <w:rFonts w:ascii="Times New Roman" w:eastAsia="Times New Roman" w:hAnsi="Times New Roman" w:cs="Times New Roman"/>
          <w:sz w:val="20"/>
          <w:szCs w:val="20"/>
        </w:rPr>
        <w:t>Transmasculinidades</w:t>
      </w:r>
      <w:proofErr w:type="spellEnd"/>
      <w:r>
        <w:rPr>
          <w:rFonts w:ascii="Times New Roman" w:eastAsia="Times New Roman" w:hAnsi="Times New Roman" w:cs="Times New Roman"/>
          <w:sz w:val="20"/>
          <w:szCs w:val="20"/>
        </w:rPr>
        <w:t xml:space="preserve"> (IBRAT), em João Pessoa.</w:t>
      </w:r>
    </w:p>
    <w:p w14:paraId="50EB08A8"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2013 – Ampliação do Processo </w:t>
      </w:r>
      <w:proofErr w:type="spellStart"/>
      <w:r>
        <w:rPr>
          <w:rFonts w:ascii="Times New Roman" w:eastAsia="Times New Roman" w:hAnsi="Times New Roman" w:cs="Times New Roman"/>
          <w:sz w:val="20"/>
          <w:szCs w:val="20"/>
        </w:rPr>
        <w:t>Transexualizador</w:t>
      </w:r>
      <w:proofErr w:type="spellEnd"/>
      <w:r>
        <w:rPr>
          <w:rFonts w:ascii="Times New Roman" w:eastAsia="Times New Roman" w:hAnsi="Times New Roman" w:cs="Times New Roman"/>
          <w:sz w:val="20"/>
          <w:szCs w:val="20"/>
        </w:rPr>
        <w:t xml:space="preserve"> para homens trans e travestis.</w:t>
      </w:r>
    </w:p>
    <w:p w14:paraId="63B7F862"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2017 – Criação do Instituto Brasileiro Trans de Educação (IBTE) e lançamento da Resolução 01/1999 do Conselho Federal de Psicologia.</w:t>
      </w:r>
    </w:p>
    <w:p w14:paraId="23C0C243" w14:textId="77777777" w:rsidR="00734769" w:rsidRDefault="00734769" w:rsidP="007347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2018 – Lançamento da Resolução 001/2018 do Conselho Federal de Psicologia.</w:t>
      </w:r>
    </w:p>
    <w:p w14:paraId="34E94514" w14:textId="77777777" w:rsidR="00734769" w:rsidRDefault="00734769" w:rsidP="00D933E3">
      <w:pPr>
        <w:spacing w:after="0" w:line="360" w:lineRule="auto"/>
        <w:jc w:val="both"/>
        <w:rPr>
          <w:rFonts w:ascii="Times New Roman" w:eastAsia="Times New Roman" w:hAnsi="Times New Roman" w:cs="Times New Roman"/>
          <w:sz w:val="24"/>
          <w:szCs w:val="24"/>
        </w:rPr>
      </w:pPr>
    </w:p>
    <w:p w14:paraId="125645A3" w14:textId="77777777" w:rsidR="00D933E3" w:rsidRDefault="00D933E3" w:rsidP="00D933E3">
      <w:pPr>
        <w:spacing w:after="0" w:line="360" w:lineRule="auto"/>
        <w:jc w:val="both"/>
        <w:rPr>
          <w:rFonts w:ascii="Times New Roman" w:eastAsia="Times New Roman" w:hAnsi="Times New Roman" w:cs="Times New Roman"/>
          <w:b/>
          <w:sz w:val="24"/>
          <w:szCs w:val="24"/>
        </w:rPr>
      </w:pPr>
    </w:p>
    <w:p w14:paraId="740BE7B4" w14:textId="4396FC35" w:rsidR="00734769" w:rsidRDefault="00B41996" w:rsidP="0073476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 BIBLIOGRÁFICAS</w:t>
      </w:r>
    </w:p>
    <w:p w14:paraId="07C4E39F" w14:textId="77777777"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BENTO, B. </w:t>
      </w:r>
      <w:r w:rsidRPr="00823E19">
        <w:rPr>
          <w:rFonts w:ascii="Times New Roman" w:eastAsia="Times New Roman" w:hAnsi="Times New Roman" w:cs="Times New Roman"/>
          <w:b/>
          <w:bCs/>
          <w:sz w:val="24"/>
          <w:szCs w:val="24"/>
        </w:rPr>
        <w:t>A Reinvenção do Corpo: sexualidade e gênero na experiência transexual</w:t>
      </w:r>
      <w:r>
        <w:rPr>
          <w:rFonts w:ascii="Times New Roman" w:eastAsia="Times New Roman" w:hAnsi="Times New Roman" w:cs="Times New Roman"/>
          <w:sz w:val="24"/>
          <w:szCs w:val="24"/>
        </w:rPr>
        <w:t xml:space="preserve">. Rio de Janeiro: </w:t>
      </w:r>
      <w:proofErr w:type="spellStart"/>
      <w:r>
        <w:rPr>
          <w:rFonts w:ascii="Times New Roman" w:eastAsia="Times New Roman" w:hAnsi="Times New Roman" w:cs="Times New Roman"/>
          <w:sz w:val="24"/>
          <w:szCs w:val="24"/>
        </w:rPr>
        <w:t>Garamond</w:t>
      </w:r>
      <w:proofErr w:type="spellEnd"/>
      <w:r>
        <w:rPr>
          <w:rFonts w:ascii="Times New Roman" w:eastAsia="Times New Roman" w:hAnsi="Times New Roman" w:cs="Times New Roman"/>
          <w:sz w:val="24"/>
          <w:szCs w:val="24"/>
        </w:rPr>
        <w:t>, 2006.</w:t>
      </w:r>
    </w:p>
    <w:p w14:paraId="00E84AFE" w14:textId="77777777" w:rsidR="007F50B6" w:rsidRDefault="007F50B6" w:rsidP="007F50B6">
      <w:pPr>
        <w:spacing w:after="0" w:line="240" w:lineRule="auto"/>
        <w:jc w:val="both"/>
        <w:rPr>
          <w:rFonts w:ascii="Times New Roman" w:eastAsia="Times New Roman" w:hAnsi="Times New Roman" w:cs="Times New Roman"/>
          <w:sz w:val="24"/>
          <w:szCs w:val="24"/>
        </w:rPr>
      </w:pPr>
    </w:p>
    <w:p w14:paraId="275D0EB9" w14:textId="01CF186A"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BENTO, B.; PELÚCIO, </w:t>
      </w:r>
      <w:proofErr w:type="gramStart"/>
      <w:r>
        <w:rPr>
          <w:rFonts w:ascii="Times New Roman" w:eastAsia="Times New Roman" w:hAnsi="Times New Roman" w:cs="Times New Roman"/>
          <w:sz w:val="24"/>
          <w:szCs w:val="24"/>
        </w:rPr>
        <w:t>L..</w:t>
      </w:r>
      <w:proofErr w:type="gramEnd"/>
      <w:r>
        <w:rPr>
          <w:rFonts w:ascii="Times New Roman" w:eastAsia="Times New Roman" w:hAnsi="Times New Roman" w:cs="Times New Roman"/>
          <w:sz w:val="24"/>
          <w:szCs w:val="24"/>
        </w:rPr>
        <w:t xml:space="preserve"> </w:t>
      </w:r>
      <w:proofErr w:type="spellStart"/>
      <w:r w:rsidRPr="00823E19">
        <w:rPr>
          <w:rFonts w:ascii="Times New Roman" w:eastAsia="Times New Roman" w:hAnsi="Times New Roman" w:cs="Times New Roman"/>
          <w:b/>
          <w:bCs/>
          <w:sz w:val="24"/>
          <w:szCs w:val="24"/>
        </w:rPr>
        <w:t>Despatologização</w:t>
      </w:r>
      <w:proofErr w:type="spellEnd"/>
      <w:r w:rsidRPr="00823E19">
        <w:rPr>
          <w:rFonts w:ascii="Times New Roman" w:eastAsia="Times New Roman" w:hAnsi="Times New Roman" w:cs="Times New Roman"/>
          <w:b/>
          <w:bCs/>
          <w:sz w:val="24"/>
          <w:szCs w:val="24"/>
        </w:rPr>
        <w:t xml:space="preserve"> do gênero: a politização das identidades abjetas</w:t>
      </w:r>
      <w:r>
        <w:rPr>
          <w:rFonts w:ascii="Times New Roman" w:eastAsia="Times New Roman" w:hAnsi="Times New Roman" w:cs="Times New Roman"/>
          <w:sz w:val="24"/>
          <w:szCs w:val="24"/>
        </w:rPr>
        <w:t>. Revista Estudos Feministas, Florianópolis, vol. 20, n. 2, p. 559-568, 2012.</w:t>
      </w:r>
    </w:p>
    <w:p w14:paraId="6DD05F1A" w14:textId="77777777" w:rsidR="007F50B6" w:rsidRDefault="007F50B6" w:rsidP="007F50B6">
      <w:pPr>
        <w:spacing w:after="0" w:line="240" w:lineRule="auto"/>
        <w:jc w:val="both"/>
        <w:rPr>
          <w:rFonts w:ascii="Times New Roman" w:eastAsia="Times New Roman" w:hAnsi="Times New Roman" w:cs="Times New Roman"/>
          <w:sz w:val="24"/>
          <w:szCs w:val="24"/>
        </w:rPr>
      </w:pPr>
    </w:p>
    <w:p w14:paraId="380A9F62" w14:textId="6A919364"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BETTCHER, T. M. </w:t>
      </w:r>
      <w:proofErr w:type="spellStart"/>
      <w:r w:rsidRPr="00823E19">
        <w:rPr>
          <w:rFonts w:ascii="Times New Roman" w:eastAsia="Times New Roman" w:hAnsi="Times New Roman" w:cs="Times New Roman"/>
          <w:b/>
          <w:bCs/>
          <w:sz w:val="24"/>
          <w:szCs w:val="24"/>
        </w:rPr>
        <w:t>Evil</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Deceivers</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and</w:t>
      </w:r>
      <w:proofErr w:type="spellEnd"/>
      <w:r w:rsidRPr="00823E19">
        <w:rPr>
          <w:rFonts w:ascii="Times New Roman" w:eastAsia="Times New Roman" w:hAnsi="Times New Roman" w:cs="Times New Roman"/>
          <w:b/>
          <w:bCs/>
          <w:sz w:val="24"/>
          <w:szCs w:val="24"/>
        </w:rPr>
        <w:t xml:space="preserve"> Make-</w:t>
      </w:r>
      <w:proofErr w:type="spellStart"/>
      <w:r w:rsidRPr="00823E19">
        <w:rPr>
          <w:rFonts w:ascii="Times New Roman" w:eastAsia="Times New Roman" w:hAnsi="Times New Roman" w:cs="Times New Roman"/>
          <w:b/>
          <w:bCs/>
          <w:sz w:val="24"/>
          <w:szCs w:val="24"/>
        </w:rPr>
        <w:t>Believers</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Transphobic</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Violence</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and</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the</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Politics</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of</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Illusion</w:t>
      </w:r>
      <w:proofErr w:type="spellEnd"/>
      <w:r w:rsidRPr="00823E19">
        <w:rPr>
          <w:rFonts w:ascii="Times New Roman" w:eastAsia="Times New Roman" w:hAnsi="Times New Roman" w:cs="Times New Roman"/>
          <w:b/>
          <w:bCs/>
          <w:sz w:val="24"/>
          <w:szCs w:val="24"/>
        </w:rPr>
        <w:t xml:space="preserve">. </w:t>
      </w:r>
      <w:proofErr w:type="spellStart"/>
      <w:r w:rsidRPr="00823E19">
        <w:rPr>
          <w:rFonts w:ascii="Times New Roman" w:eastAsia="Times New Roman" w:hAnsi="Times New Roman" w:cs="Times New Roman"/>
          <w:b/>
          <w:bCs/>
          <w:sz w:val="24"/>
          <w:szCs w:val="24"/>
        </w:rPr>
        <w:t>Hypatia</w:t>
      </w:r>
      <w:proofErr w:type="spellEnd"/>
      <w:r>
        <w:rPr>
          <w:rFonts w:ascii="Times New Roman" w:eastAsia="Times New Roman" w:hAnsi="Times New Roman" w:cs="Times New Roman"/>
          <w:sz w:val="24"/>
          <w:szCs w:val="24"/>
        </w:rPr>
        <w:t>, California, vol. 22, n. 3, p. 43-55, 2007.</w:t>
      </w:r>
    </w:p>
    <w:p w14:paraId="5F8EF64C" w14:textId="77777777" w:rsidR="007F50B6" w:rsidRDefault="007F50B6" w:rsidP="007F50B6">
      <w:pPr>
        <w:spacing w:after="0" w:line="240" w:lineRule="auto"/>
        <w:jc w:val="both"/>
        <w:rPr>
          <w:rFonts w:ascii="Times New Roman" w:eastAsia="Times New Roman" w:hAnsi="Times New Roman" w:cs="Times New Roman"/>
          <w:sz w:val="24"/>
          <w:szCs w:val="24"/>
        </w:rPr>
      </w:pPr>
    </w:p>
    <w:p w14:paraId="0A9133B8" w14:textId="6DDD583C"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CONSELHO FEDERAL DE PSICOLOGIA. </w:t>
      </w:r>
      <w:r>
        <w:rPr>
          <w:rFonts w:ascii="Times New Roman" w:eastAsia="Times New Roman" w:hAnsi="Times New Roman" w:cs="Times New Roman"/>
          <w:b/>
          <w:sz w:val="24"/>
          <w:szCs w:val="24"/>
        </w:rPr>
        <w:t xml:space="preserve">Tentativas de Aniquilamento de Subjetividades </w:t>
      </w:r>
      <w:proofErr w:type="spellStart"/>
      <w:r>
        <w:rPr>
          <w:rFonts w:ascii="Times New Roman" w:eastAsia="Times New Roman" w:hAnsi="Times New Roman" w:cs="Times New Roman"/>
          <w:b/>
          <w:sz w:val="24"/>
          <w:szCs w:val="24"/>
        </w:rPr>
        <w:t>LGBTIs</w:t>
      </w:r>
      <w:proofErr w:type="spellEnd"/>
      <w:r>
        <w:rPr>
          <w:rFonts w:ascii="Times New Roman" w:eastAsia="Times New Roman" w:hAnsi="Times New Roman" w:cs="Times New Roman"/>
          <w:sz w:val="24"/>
          <w:szCs w:val="24"/>
        </w:rPr>
        <w:t>. Brasília: Conselho Federal de Psicologia, 2019.</w:t>
      </w:r>
    </w:p>
    <w:p w14:paraId="2BCE3A4F" w14:textId="77777777" w:rsidR="007F50B6" w:rsidRDefault="007F50B6" w:rsidP="007F50B6">
      <w:pPr>
        <w:spacing w:after="0" w:line="240" w:lineRule="auto"/>
        <w:jc w:val="both"/>
        <w:rPr>
          <w:rFonts w:ascii="Times New Roman" w:eastAsia="Times New Roman" w:hAnsi="Times New Roman" w:cs="Times New Roman"/>
          <w:sz w:val="24"/>
          <w:szCs w:val="24"/>
        </w:rPr>
      </w:pPr>
    </w:p>
    <w:p w14:paraId="7F79C766" w14:textId="0A8BAF3C"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MORAES, Wallace de. Estadolatria, Plutocracias, Governanças Sociais e Institucionais – Preâmbulos de um paradigma anarquista de análise. In: </w:t>
      </w:r>
      <w:r>
        <w:rPr>
          <w:rFonts w:ascii="Times New Roman" w:eastAsia="Times New Roman" w:hAnsi="Times New Roman" w:cs="Times New Roman"/>
          <w:b/>
          <w:sz w:val="24"/>
          <w:szCs w:val="24"/>
        </w:rPr>
        <w:t xml:space="preserve">Governados por quem? Diferentes plutocracias nas histórias políticas de Brasil e Venezuela. </w:t>
      </w:r>
      <w:r>
        <w:rPr>
          <w:rFonts w:ascii="Times New Roman" w:eastAsia="Times New Roman" w:hAnsi="Times New Roman" w:cs="Times New Roman"/>
          <w:sz w:val="24"/>
          <w:szCs w:val="24"/>
        </w:rPr>
        <w:t>Curitiba: Editora Prismas, 2018.</w:t>
      </w:r>
    </w:p>
    <w:p w14:paraId="06D4D261" w14:textId="77777777" w:rsidR="007F50B6" w:rsidRDefault="007F50B6" w:rsidP="007F50B6">
      <w:pPr>
        <w:spacing w:after="0" w:line="240" w:lineRule="auto"/>
        <w:jc w:val="both"/>
        <w:rPr>
          <w:rFonts w:ascii="Times New Roman" w:eastAsia="Times New Roman" w:hAnsi="Times New Roman" w:cs="Times New Roman"/>
          <w:sz w:val="24"/>
          <w:szCs w:val="24"/>
        </w:rPr>
      </w:pPr>
    </w:p>
    <w:p w14:paraId="7DE37EAD" w14:textId="219FB44E"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J. G.; ALVES, H. </w:t>
      </w:r>
      <w:r w:rsidRPr="00823E19">
        <w:rPr>
          <w:rFonts w:ascii="Times New Roman" w:eastAsia="Times New Roman" w:hAnsi="Times New Roman" w:cs="Times New Roman"/>
          <w:b/>
          <w:bCs/>
          <w:sz w:val="24"/>
          <w:szCs w:val="24"/>
        </w:rPr>
        <w:t>Feminismo transgênero e movimentos de mulheres transexuais</w:t>
      </w:r>
      <w:r>
        <w:rPr>
          <w:rFonts w:ascii="Times New Roman" w:eastAsia="Times New Roman" w:hAnsi="Times New Roman" w:cs="Times New Roman"/>
          <w:sz w:val="24"/>
          <w:szCs w:val="24"/>
        </w:rPr>
        <w:t xml:space="preserve">. Revista Cronos, v. 11, n. 2, 28 nov. 2012. </w:t>
      </w:r>
    </w:p>
    <w:p w14:paraId="2B6251C5" w14:textId="77777777" w:rsidR="007F50B6" w:rsidRDefault="007F50B6" w:rsidP="007F50B6">
      <w:pPr>
        <w:spacing w:after="0" w:line="240" w:lineRule="auto"/>
        <w:jc w:val="both"/>
        <w:rPr>
          <w:rFonts w:ascii="Times New Roman" w:eastAsia="Times New Roman" w:hAnsi="Times New Roman" w:cs="Times New Roman"/>
          <w:sz w:val="24"/>
          <w:szCs w:val="24"/>
        </w:rPr>
      </w:pPr>
    </w:p>
    <w:p w14:paraId="1B7F9EF9" w14:textId="2D979600"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Jaqueline Gomes de. </w:t>
      </w:r>
      <w:r w:rsidRPr="00823E19">
        <w:rPr>
          <w:rFonts w:ascii="Times New Roman" w:eastAsia="Times New Roman" w:hAnsi="Times New Roman" w:cs="Times New Roman"/>
          <w:b/>
          <w:bCs/>
          <w:sz w:val="24"/>
          <w:szCs w:val="24"/>
        </w:rPr>
        <w:t xml:space="preserve">O conceito de </w:t>
      </w:r>
      <w:proofErr w:type="spellStart"/>
      <w:r w:rsidRPr="00823E19">
        <w:rPr>
          <w:rFonts w:ascii="Times New Roman" w:eastAsia="Times New Roman" w:hAnsi="Times New Roman" w:cs="Times New Roman"/>
          <w:b/>
          <w:bCs/>
          <w:sz w:val="24"/>
          <w:szCs w:val="24"/>
        </w:rPr>
        <w:t>heterocentrismo</w:t>
      </w:r>
      <w:proofErr w:type="spellEnd"/>
      <w:r w:rsidRPr="00823E19">
        <w:rPr>
          <w:rFonts w:ascii="Times New Roman" w:eastAsia="Times New Roman" w:hAnsi="Times New Roman" w:cs="Times New Roman"/>
          <w:b/>
          <w:bCs/>
          <w:sz w:val="24"/>
          <w:szCs w:val="24"/>
        </w:rPr>
        <w:t>: um conjunto de crenças enviesadas e sua permanência</w:t>
      </w:r>
      <w:r>
        <w:rPr>
          <w:rFonts w:ascii="Times New Roman" w:eastAsia="Times New Roman" w:hAnsi="Times New Roman" w:cs="Times New Roman"/>
          <w:sz w:val="24"/>
          <w:szCs w:val="24"/>
        </w:rPr>
        <w:t xml:space="preserve">. Revista </w:t>
      </w:r>
      <w:proofErr w:type="spellStart"/>
      <w:r>
        <w:rPr>
          <w:rFonts w:ascii="Times New Roman" w:eastAsia="Times New Roman" w:hAnsi="Times New Roman" w:cs="Times New Roman"/>
          <w:sz w:val="24"/>
          <w:szCs w:val="24"/>
        </w:rPr>
        <w:t>Psico-USF</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Bragança Paulista, v.18, n.3, p. 363-372, set/dez 2013.</w:t>
      </w:r>
    </w:p>
    <w:p w14:paraId="5906BE8A" w14:textId="77777777" w:rsidR="007F50B6" w:rsidRDefault="007F50B6" w:rsidP="007F50B6">
      <w:pPr>
        <w:spacing w:after="0" w:line="240" w:lineRule="auto"/>
        <w:jc w:val="both"/>
        <w:rPr>
          <w:rFonts w:ascii="Times New Roman" w:eastAsia="Times New Roman" w:hAnsi="Times New Roman" w:cs="Times New Roman"/>
          <w:sz w:val="24"/>
          <w:szCs w:val="24"/>
        </w:rPr>
      </w:pPr>
    </w:p>
    <w:p w14:paraId="0A026E22" w14:textId="75E7CF40"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ERVIN,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r w:rsidRPr="00823E19">
        <w:rPr>
          <w:rFonts w:ascii="Times New Roman" w:eastAsia="Times New Roman" w:hAnsi="Times New Roman" w:cs="Times New Roman"/>
          <w:b/>
          <w:bCs/>
          <w:sz w:val="24"/>
          <w:szCs w:val="24"/>
        </w:rPr>
        <w:t>Anarquismo e Revolução Negra e Outros Textos do Anarquismo Negro</w:t>
      </w:r>
      <w:r>
        <w:rPr>
          <w:rFonts w:ascii="Times New Roman" w:eastAsia="Times New Roman" w:hAnsi="Times New Roman" w:cs="Times New Roman"/>
          <w:sz w:val="24"/>
          <w:szCs w:val="24"/>
        </w:rPr>
        <w:t xml:space="preserve">. Tradução de Mariana </w:t>
      </w:r>
      <w:proofErr w:type="spellStart"/>
      <w:r>
        <w:rPr>
          <w:rFonts w:ascii="Times New Roman" w:eastAsia="Times New Roman" w:hAnsi="Times New Roman" w:cs="Times New Roman"/>
          <w:sz w:val="24"/>
          <w:szCs w:val="24"/>
        </w:rPr>
        <w:t>Correâ</w:t>
      </w:r>
      <w:proofErr w:type="spellEnd"/>
      <w:r>
        <w:rPr>
          <w:rFonts w:ascii="Times New Roman" w:eastAsia="Times New Roman" w:hAnsi="Times New Roman" w:cs="Times New Roman"/>
          <w:sz w:val="24"/>
          <w:szCs w:val="24"/>
        </w:rPr>
        <w:t xml:space="preserve"> dos Santos. Editora </w:t>
      </w:r>
      <w:proofErr w:type="spellStart"/>
      <w:r>
        <w:rPr>
          <w:rFonts w:ascii="Times New Roman" w:eastAsia="Times New Roman" w:hAnsi="Times New Roman" w:cs="Times New Roman"/>
          <w:sz w:val="24"/>
          <w:szCs w:val="24"/>
        </w:rPr>
        <w:t>Sunguilar</w:t>
      </w:r>
      <w:proofErr w:type="spellEnd"/>
      <w:r>
        <w:rPr>
          <w:rFonts w:ascii="Times New Roman" w:eastAsia="Times New Roman" w:hAnsi="Times New Roman" w:cs="Times New Roman"/>
          <w:sz w:val="24"/>
          <w:szCs w:val="24"/>
        </w:rPr>
        <w:t>, 2015. Disponível em: &lt;</w:t>
      </w:r>
      <w:hyperlink r:id="rId45">
        <w:r>
          <w:rPr>
            <w:rFonts w:ascii="Times New Roman" w:eastAsia="Times New Roman" w:hAnsi="Times New Roman" w:cs="Times New Roman"/>
            <w:color w:val="000000"/>
            <w:sz w:val="24"/>
            <w:szCs w:val="24"/>
            <w:u w:val="single"/>
          </w:rPr>
          <w:t>https://bibliotecaterralivre.noblogs.org/files/2017/04/anarquismo_negro_miolo.pdf</w:t>
        </w:r>
      </w:hyperlink>
      <w:r>
        <w:rPr>
          <w:rFonts w:ascii="Times New Roman" w:eastAsia="Times New Roman" w:hAnsi="Times New Roman" w:cs="Times New Roman"/>
          <w:sz w:val="24"/>
          <w:szCs w:val="24"/>
        </w:rPr>
        <w:t>&gt;. Acesso em: 14 maio 2020.</w:t>
      </w:r>
    </w:p>
    <w:p w14:paraId="12716157" w14:textId="77777777" w:rsidR="007F50B6" w:rsidRDefault="007F50B6" w:rsidP="007F50B6">
      <w:pPr>
        <w:spacing w:after="0" w:line="240" w:lineRule="auto"/>
        <w:jc w:val="both"/>
        <w:rPr>
          <w:rFonts w:ascii="Times New Roman" w:eastAsia="Times New Roman" w:hAnsi="Times New Roman" w:cs="Times New Roman"/>
          <w:sz w:val="24"/>
          <w:szCs w:val="24"/>
        </w:rPr>
      </w:pPr>
    </w:p>
    <w:p w14:paraId="1A47C042" w14:textId="72C88A5F"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LANZ, Letícia. </w:t>
      </w:r>
      <w:r w:rsidRPr="00823E19">
        <w:rPr>
          <w:rFonts w:ascii="Times New Roman" w:eastAsia="Times New Roman" w:hAnsi="Times New Roman" w:cs="Times New Roman"/>
          <w:b/>
          <w:bCs/>
          <w:sz w:val="24"/>
          <w:szCs w:val="24"/>
        </w:rPr>
        <w:t xml:space="preserve">Ser uma pessoa </w:t>
      </w:r>
      <w:proofErr w:type="spellStart"/>
      <w:r w:rsidRPr="00823E19">
        <w:rPr>
          <w:rFonts w:ascii="Times New Roman" w:eastAsia="Times New Roman" w:hAnsi="Times New Roman" w:cs="Times New Roman"/>
          <w:b/>
          <w:bCs/>
          <w:sz w:val="24"/>
          <w:szCs w:val="24"/>
        </w:rPr>
        <w:t>transgênera</w:t>
      </w:r>
      <w:proofErr w:type="spellEnd"/>
      <w:r w:rsidRPr="00823E19">
        <w:rPr>
          <w:rFonts w:ascii="Times New Roman" w:eastAsia="Times New Roman" w:hAnsi="Times New Roman" w:cs="Times New Roman"/>
          <w:b/>
          <w:bCs/>
          <w:sz w:val="24"/>
          <w:szCs w:val="24"/>
        </w:rPr>
        <w:t xml:space="preserve"> é ser um não-ser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Periódicus</w:t>
      </w:r>
      <w:proofErr w:type="spellEnd"/>
      <w:r>
        <w:rPr>
          <w:rFonts w:ascii="Times New Roman" w:eastAsia="Times New Roman" w:hAnsi="Times New Roman" w:cs="Times New Roman"/>
          <w:sz w:val="24"/>
          <w:szCs w:val="24"/>
        </w:rPr>
        <w:t>, Salvador, v. 1, n. 5, p. 205-220, out. 2016.</w:t>
      </w:r>
    </w:p>
    <w:p w14:paraId="54F43F79" w14:textId="77777777" w:rsidR="007F50B6" w:rsidRDefault="007F50B6" w:rsidP="007F50B6">
      <w:pPr>
        <w:spacing w:after="0" w:line="240" w:lineRule="auto"/>
        <w:jc w:val="both"/>
        <w:rPr>
          <w:rFonts w:ascii="Times New Roman" w:eastAsia="Times New Roman" w:hAnsi="Times New Roman" w:cs="Times New Roman"/>
          <w:sz w:val="24"/>
          <w:szCs w:val="24"/>
        </w:rPr>
      </w:pPr>
    </w:p>
    <w:p w14:paraId="4DA75667" w14:textId="22AFFFC7"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MALATESTA, E. </w:t>
      </w:r>
      <w:r>
        <w:rPr>
          <w:rFonts w:ascii="Times New Roman" w:eastAsia="Times New Roman" w:hAnsi="Times New Roman" w:cs="Times New Roman"/>
          <w:b/>
          <w:sz w:val="24"/>
          <w:szCs w:val="24"/>
        </w:rPr>
        <w:t>Anarquismo e Anarquia</w:t>
      </w:r>
      <w:r>
        <w:rPr>
          <w:rFonts w:ascii="Times New Roman" w:eastAsia="Times New Roman" w:hAnsi="Times New Roman" w:cs="Times New Roman"/>
          <w:sz w:val="24"/>
          <w:szCs w:val="24"/>
        </w:rPr>
        <w:t>. Tradução de Felipe Corrêa. Faísca Publicações Libertárias, 2009. Disponível em: &lt;</w:t>
      </w:r>
      <w:hyperlink r:id="rId46">
        <w:r>
          <w:rPr>
            <w:rFonts w:ascii="Times New Roman" w:eastAsia="Times New Roman" w:hAnsi="Times New Roman" w:cs="Times New Roman"/>
            <w:color w:val="000000"/>
            <w:sz w:val="24"/>
            <w:szCs w:val="24"/>
            <w:u w:val="single"/>
          </w:rPr>
          <w:t>https://www.anarquista.net/wp-content/uploads/2013/08/Anarquismo-e-anarquia-Errico-Malatesta.pdf</w:t>
        </w:r>
      </w:hyperlink>
      <w:r>
        <w:rPr>
          <w:rFonts w:ascii="Times New Roman" w:eastAsia="Times New Roman" w:hAnsi="Times New Roman" w:cs="Times New Roman"/>
          <w:sz w:val="24"/>
          <w:szCs w:val="24"/>
        </w:rPr>
        <w:t>&gt;. Acesso em: 03 mar. 2020.</w:t>
      </w:r>
    </w:p>
    <w:p w14:paraId="14F4556C" w14:textId="77777777" w:rsidR="007F50B6" w:rsidRDefault="007F50B6" w:rsidP="007F50B6">
      <w:pPr>
        <w:spacing w:after="0" w:line="240" w:lineRule="auto"/>
        <w:jc w:val="both"/>
        <w:rPr>
          <w:rFonts w:ascii="Times New Roman" w:eastAsia="Times New Roman" w:hAnsi="Times New Roman" w:cs="Times New Roman"/>
          <w:sz w:val="24"/>
          <w:szCs w:val="24"/>
        </w:rPr>
      </w:pPr>
    </w:p>
    <w:p w14:paraId="27AA90A0" w14:textId="3933D80E"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MBEMBE, Achille. </w:t>
      </w:r>
      <w:r w:rsidRPr="00823E19">
        <w:rPr>
          <w:rFonts w:ascii="Times New Roman" w:eastAsia="Times New Roman" w:hAnsi="Times New Roman" w:cs="Times New Roman"/>
          <w:b/>
          <w:bCs/>
          <w:sz w:val="24"/>
          <w:szCs w:val="24"/>
        </w:rPr>
        <w:t>Necropolítica</w:t>
      </w:r>
      <w:r>
        <w:rPr>
          <w:rFonts w:ascii="Times New Roman" w:eastAsia="Times New Roman" w:hAnsi="Times New Roman" w:cs="Times New Roman"/>
          <w:sz w:val="24"/>
          <w:szCs w:val="24"/>
        </w:rPr>
        <w:t>. Arte &amp; Ensaios, Rio de Janeiro, n. 32, 2016.</w:t>
      </w:r>
    </w:p>
    <w:p w14:paraId="038FC357" w14:textId="77777777" w:rsidR="007F50B6" w:rsidRDefault="007F50B6" w:rsidP="007F50B6">
      <w:pPr>
        <w:spacing w:after="0" w:line="240" w:lineRule="auto"/>
        <w:jc w:val="both"/>
        <w:rPr>
          <w:rFonts w:ascii="Times New Roman" w:eastAsia="Times New Roman" w:hAnsi="Times New Roman" w:cs="Times New Roman"/>
          <w:sz w:val="24"/>
          <w:szCs w:val="24"/>
        </w:rPr>
      </w:pPr>
    </w:p>
    <w:p w14:paraId="557B107B" w14:textId="7C7DDCE2"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NERY, João; MARANHÃO </w:t>
      </w:r>
      <w:proofErr w:type="spellStart"/>
      <w:r>
        <w:rPr>
          <w:rFonts w:ascii="Times New Roman" w:eastAsia="Times New Roman" w:hAnsi="Times New Roman" w:cs="Times New Roman"/>
          <w:sz w:val="24"/>
          <w:szCs w:val="24"/>
        </w:rPr>
        <w:t>Fº</w:t>
      </w:r>
      <w:proofErr w:type="spellEnd"/>
      <w:r>
        <w:rPr>
          <w:rFonts w:ascii="Times New Roman" w:eastAsia="Times New Roman" w:hAnsi="Times New Roman" w:cs="Times New Roman"/>
          <w:sz w:val="24"/>
          <w:szCs w:val="24"/>
        </w:rPr>
        <w:t xml:space="preserve">, Eduardo Meinberg de Albuquerque. </w:t>
      </w:r>
      <w:proofErr w:type="spellStart"/>
      <w:r>
        <w:rPr>
          <w:rFonts w:ascii="Times New Roman" w:eastAsia="Times New Roman" w:hAnsi="Times New Roman" w:cs="Times New Roman"/>
          <w:sz w:val="24"/>
          <w:szCs w:val="24"/>
        </w:rPr>
        <w:t>Transhomens</w:t>
      </w:r>
      <w:proofErr w:type="spellEnd"/>
      <w:r>
        <w:rPr>
          <w:rFonts w:ascii="Times New Roman" w:eastAsia="Times New Roman" w:hAnsi="Times New Roman" w:cs="Times New Roman"/>
          <w:sz w:val="24"/>
          <w:szCs w:val="24"/>
        </w:rPr>
        <w:t xml:space="preserve"> no ciberespaço: micropolíticas das resistências. In: MARANHÃO </w:t>
      </w:r>
      <w:proofErr w:type="spellStart"/>
      <w:r>
        <w:rPr>
          <w:rFonts w:ascii="Times New Roman" w:eastAsia="Times New Roman" w:hAnsi="Times New Roman" w:cs="Times New Roman"/>
          <w:sz w:val="24"/>
          <w:szCs w:val="24"/>
        </w:rPr>
        <w:t>Fº</w:t>
      </w:r>
      <w:proofErr w:type="spellEnd"/>
      <w:r>
        <w:rPr>
          <w:rFonts w:ascii="Times New Roman" w:eastAsia="Times New Roman" w:hAnsi="Times New Roman" w:cs="Times New Roman"/>
          <w:sz w:val="24"/>
          <w:szCs w:val="24"/>
        </w:rPr>
        <w:t xml:space="preserve">, Eduardo Meinberg de </w:t>
      </w:r>
      <w:r>
        <w:rPr>
          <w:rFonts w:ascii="Times New Roman" w:eastAsia="Times New Roman" w:hAnsi="Times New Roman" w:cs="Times New Roman"/>
          <w:sz w:val="24"/>
          <w:szCs w:val="24"/>
        </w:rPr>
        <w:lastRenderedPageBreak/>
        <w:t xml:space="preserve">Albuquerque (Org.). </w:t>
      </w:r>
      <w:r>
        <w:rPr>
          <w:rFonts w:ascii="Times New Roman" w:eastAsia="Times New Roman" w:hAnsi="Times New Roman" w:cs="Times New Roman"/>
          <w:b/>
          <w:sz w:val="24"/>
          <w:szCs w:val="24"/>
        </w:rPr>
        <w:t>(In)Visibilidade Trans</w:t>
      </w:r>
      <w:r>
        <w:rPr>
          <w:rFonts w:ascii="Times New Roman" w:eastAsia="Times New Roman" w:hAnsi="Times New Roman" w:cs="Times New Roman"/>
          <w:sz w:val="24"/>
          <w:szCs w:val="24"/>
        </w:rPr>
        <w:t>. História Agora, São Paulo, v. 16, n. 2, p. 139-165, 2013.</w:t>
      </w:r>
    </w:p>
    <w:p w14:paraId="30B94207" w14:textId="77777777" w:rsidR="007F50B6" w:rsidRDefault="007F50B6" w:rsidP="007F50B6">
      <w:pPr>
        <w:spacing w:after="0" w:line="240" w:lineRule="auto"/>
        <w:jc w:val="both"/>
        <w:rPr>
          <w:rFonts w:ascii="Times New Roman" w:eastAsia="Times New Roman" w:hAnsi="Times New Roman" w:cs="Times New Roman"/>
          <w:sz w:val="24"/>
          <w:szCs w:val="24"/>
        </w:rPr>
      </w:pPr>
    </w:p>
    <w:p w14:paraId="6D342E06" w14:textId="3D45902F"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REDE TRANS BRASIL.</w:t>
      </w:r>
      <w:r>
        <w:rPr>
          <w:rFonts w:ascii="Times New Roman" w:eastAsia="Times New Roman" w:hAnsi="Times New Roman" w:cs="Times New Roman"/>
          <w:b/>
          <w:sz w:val="24"/>
          <w:szCs w:val="24"/>
        </w:rPr>
        <w:t xml:space="preserve"> Dossiê: A Geografia dos Corpos das Pessoas Trans.</w:t>
      </w:r>
      <w:r>
        <w:rPr>
          <w:rFonts w:ascii="Times New Roman" w:eastAsia="Times New Roman" w:hAnsi="Times New Roman" w:cs="Times New Roman"/>
          <w:sz w:val="24"/>
          <w:szCs w:val="24"/>
        </w:rPr>
        <w:t xml:space="preserve"> Rede Trans Brasil, 2017. Disponível em: &lt;</w:t>
      </w:r>
      <w:hyperlink r:id="rId47">
        <w:r>
          <w:rPr>
            <w:rFonts w:ascii="Times New Roman" w:eastAsia="Times New Roman" w:hAnsi="Times New Roman" w:cs="Times New Roman"/>
            <w:color w:val="000000"/>
            <w:sz w:val="24"/>
            <w:szCs w:val="24"/>
            <w:u w:val="single"/>
          </w:rPr>
          <w:t>https://redetransbrasil.org.br/wp-content/uploads/2019/01/A-Geografia-dos-Corpos-Trans.pdf</w:t>
        </w:r>
      </w:hyperlink>
      <w:r>
        <w:rPr>
          <w:rFonts w:ascii="Times New Roman" w:eastAsia="Times New Roman" w:hAnsi="Times New Roman" w:cs="Times New Roman"/>
          <w:sz w:val="24"/>
          <w:szCs w:val="24"/>
        </w:rPr>
        <w:t>&gt;. Acesso: 10 de set. 2019.</w:t>
      </w:r>
    </w:p>
    <w:p w14:paraId="42083D77" w14:textId="77777777" w:rsidR="007F50B6" w:rsidRDefault="007F50B6" w:rsidP="007F50B6">
      <w:pPr>
        <w:spacing w:after="0" w:line="240" w:lineRule="auto"/>
        <w:jc w:val="both"/>
        <w:rPr>
          <w:rFonts w:ascii="Times New Roman" w:eastAsia="Times New Roman" w:hAnsi="Times New Roman" w:cs="Times New Roman"/>
          <w:sz w:val="24"/>
          <w:szCs w:val="24"/>
        </w:rPr>
      </w:pPr>
    </w:p>
    <w:p w14:paraId="05D6993D" w14:textId="4E26D00C"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RODOVALHO, A. M. </w:t>
      </w:r>
      <w:r w:rsidRPr="00823E19">
        <w:rPr>
          <w:rFonts w:ascii="Times New Roman" w:eastAsia="Times New Roman" w:hAnsi="Times New Roman" w:cs="Times New Roman"/>
          <w:b/>
          <w:bCs/>
          <w:sz w:val="24"/>
          <w:szCs w:val="24"/>
        </w:rPr>
        <w:t xml:space="preserve">Não fossem seus </w:t>
      </w:r>
      <w:proofErr w:type="spellStart"/>
      <w:r w:rsidRPr="00823E19">
        <w:rPr>
          <w:rFonts w:ascii="Times New Roman" w:eastAsia="Times New Roman" w:hAnsi="Times New Roman" w:cs="Times New Roman"/>
          <w:b/>
          <w:bCs/>
          <w:sz w:val="24"/>
          <w:szCs w:val="24"/>
        </w:rPr>
        <w:t>pêlos</w:t>
      </w:r>
      <w:proofErr w:type="spellEnd"/>
      <w:r w:rsidRPr="00823E19">
        <w:rPr>
          <w:rFonts w:ascii="Times New Roman" w:eastAsia="Times New Roman" w:hAnsi="Times New Roman" w:cs="Times New Roman"/>
          <w:b/>
          <w:bCs/>
          <w:sz w:val="24"/>
          <w:szCs w:val="24"/>
        </w:rPr>
        <w:t xml:space="preserve"> vários [de linhas imaginárias, metáforas e provocações trans]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Periódicus</w:t>
      </w:r>
      <w:proofErr w:type="spellEnd"/>
      <w:r>
        <w:rPr>
          <w:rFonts w:ascii="Times New Roman" w:eastAsia="Times New Roman" w:hAnsi="Times New Roman" w:cs="Times New Roman"/>
          <w:sz w:val="24"/>
          <w:szCs w:val="24"/>
        </w:rPr>
        <w:t>, Salvador, n. 5, v. 1, p. 23-31, 2016.</w:t>
      </w:r>
    </w:p>
    <w:p w14:paraId="7605E14F" w14:textId="77777777" w:rsidR="007F50B6" w:rsidRDefault="007F50B6" w:rsidP="007F50B6">
      <w:pPr>
        <w:spacing w:after="0" w:line="240" w:lineRule="auto"/>
        <w:jc w:val="both"/>
        <w:rPr>
          <w:rFonts w:ascii="Times New Roman" w:eastAsia="Times New Roman" w:hAnsi="Times New Roman" w:cs="Times New Roman"/>
          <w:sz w:val="24"/>
          <w:szCs w:val="24"/>
        </w:rPr>
      </w:pPr>
    </w:p>
    <w:p w14:paraId="14C172C8" w14:textId="512AE7A7"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RODOVALHO, A. M. </w:t>
      </w:r>
      <w:r w:rsidRPr="00823E19">
        <w:rPr>
          <w:rFonts w:ascii="Times New Roman" w:eastAsia="Times New Roman" w:hAnsi="Times New Roman" w:cs="Times New Roman"/>
          <w:b/>
          <w:bCs/>
          <w:sz w:val="24"/>
          <w:szCs w:val="24"/>
        </w:rPr>
        <w:t>O Cis pelo Trans</w:t>
      </w:r>
      <w:r>
        <w:rPr>
          <w:rFonts w:ascii="Times New Roman" w:eastAsia="Times New Roman" w:hAnsi="Times New Roman" w:cs="Times New Roman"/>
          <w:sz w:val="24"/>
          <w:szCs w:val="24"/>
        </w:rPr>
        <w:t>. Estudos Feministas, Florianópolis, v. 25, n. 1, p. 365-373, fev. 2017.</w:t>
      </w:r>
    </w:p>
    <w:p w14:paraId="01A8AE35" w14:textId="77777777" w:rsidR="007F50B6" w:rsidRDefault="007F50B6" w:rsidP="007F50B6">
      <w:pPr>
        <w:spacing w:after="0" w:line="240" w:lineRule="auto"/>
        <w:jc w:val="both"/>
        <w:rPr>
          <w:rFonts w:ascii="Times New Roman" w:eastAsia="Times New Roman" w:hAnsi="Times New Roman" w:cs="Times New Roman"/>
          <w:sz w:val="24"/>
          <w:szCs w:val="24"/>
        </w:rPr>
      </w:pPr>
    </w:p>
    <w:p w14:paraId="5C5D3048" w14:textId="5AA18643"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SANTANA, B. S. </w:t>
      </w:r>
      <w:r w:rsidRPr="00823E19">
        <w:rPr>
          <w:rFonts w:ascii="Times New Roman" w:eastAsia="Times New Roman" w:hAnsi="Times New Roman" w:cs="Times New Roman"/>
          <w:b/>
          <w:bCs/>
          <w:sz w:val="24"/>
          <w:szCs w:val="24"/>
        </w:rPr>
        <w:t xml:space="preserve">Pensando as </w:t>
      </w:r>
      <w:proofErr w:type="spellStart"/>
      <w:r w:rsidRPr="00823E19">
        <w:rPr>
          <w:rFonts w:ascii="Times New Roman" w:eastAsia="Times New Roman" w:hAnsi="Times New Roman" w:cs="Times New Roman"/>
          <w:b/>
          <w:bCs/>
          <w:sz w:val="24"/>
          <w:szCs w:val="24"/>
        </w:rPr>
        <w:t>Transmasculinidades</w:t>
      </w:r>
      <w:proofErr w:type="spellEnd"/>
      <w:r>
        <w:rPr>
          <w:rFonts w:ascii="Times New Roman" w:eastAsia="Times New Roman" w:hAnsi="Times New Roman" w:cs="Times New Roman"/>
          <w:sz w:val="24"/>
          <w:szCs w:val="24"/>
        </w:rPr>
        <w:t xml:space="preserve"> Negras. </w:t>
      </w:r>
      <w:r>
        <w:rPr>
          <w:rFonts w:ascii="Times New Roman" w:eastAsia="Times New Roman" w:hAnsi="Times New Roman" w:cs="Times New Roman"/>
          <w:i/>
          <w:sz w:val="24"/>
          <w:szCs w:val="24"/>
        </w:rPr>
        <w:t xml:space="preserve">In: </w:t>
      </w:r>
      <w:r>
        <w:rPr>
          <w:rFonts w:ascii="Times New Roman" w:eastAsia="Times New Roman" w:hAnsi="Times New Roman" w:cs="Times New Roman"/>
          <w:sz w:val="24"/>
          <w:szCs w:val="24"/>
        </w:rPr>
        <w:t xml:space="preserve">SOUZA, H. R. da Costa; DE SOUZA, R. M. (Org.). </w:t>
      </w:r>
      <w:r>
        <w:rPr>
          <w:rFonts w:ascii="Times New Roman" w:eastAsia="Times New Roman" w:hAnsi="Times New Roman" w:cs="Times New Roman"/>
          <w:b/>
          <w:sz w:val="24"/>
          <w:szCs w:val="24"/>
        </w:rPr>
        <w:t>Diálogos contemporâneos sobre homens negros e masculinidades</w:t>
      </w:r>
      <w:r>
        <w:rPr>
          <w:rFonts w:ascii="Times New Roman" w:eastAsia="Times New Roman" w:hAnsi="Times New Roman" w:cs="Times New Roman"/>
          <w:sz w:val="24"/>
          <w:szCs w:val="24"/>
        </w:rPr>
        <w:t>. São Paulo: Ciclo Contínuo, 2019, p. 95-104.</w:t>
      </w:r>
    </w:p>
    <w:p w14:paraId="284BFC1A" w14:textId="77777777" w:rsidR="007F50B6" w:rsidRDefault="007F50B6" w:rsidP="007F50B6">
      <w:pPr>
        <w:spacing w:after="0" w:line="240" w:lineRule="auto"/>
        <w:jc w:val="both"/>
        <w:rPr>
          <w:rFonts w:ascii="Times New Roman" w:eastAsia="Times New Roman" w:hAnsi="Times New Roman" w:cs="Times New Roman"/>
          <w:sz w:val="24"/>
          <w:szCs w:val="24"/>
        </w:rPr>
      </w:pPr>
    </w:p>
    <w:p w14:paraId="7E121AE3" w14:textId="3F2FD004"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VERGUEIRO, V. </w:t>
      </w:r>
      <w:r w:rsidRPr="00823E19">
        <w:rPr>
          <w:rFonts w:ascii="Times New Roman" w:eastAsia="Times New Roman" w:hAnsi="Times New Roman" w:cs="Times New Roman"/>
          <w:b/>
          <w:bCs/>
          <w:iCs/>
          <w:sz w:val="24"/>
          <w:szCs w:val="24"/>
        </w:rPr>
        <w:t xml:space="preserve">Por inflexões decoloniais de corpos e identidades de gênero inconformes: uma análise </w:t>
      </w:r>
      <w:proofErr w:type="spellStart"/>
      <w:r w:rsidRPr="00823E19">
        <w:rPr>
          <w:rFonts w:ascii="Times New Roman" w:eastAsia="Times New Roman" w:hAnsi="Times New Roman" w:cs="Times New Roman"/>
          <w:b/>
          <w:bCs/>
          <w:iCs/>
          <w:sz w:val="24"/>
          <w:szCs w:val="24"/>
        </w:rPr>
        <w:t>autoetnográfica</w:t>
      </w:r>
      <w:proofErr w:type="spellEnd"/>
      <w:r w:rsidRPr="00823E19">
        <w:rPr>
          <w:rFonts w:ascii="Times New Roman" w:eastAsia="Times New Roman" w:hAnsi="Times New Roman" w:cs="Times New Roman"/>
          <w:b/>
          <w:bCs/>
          <w:iCs/>
          <w:sz w:val="24"/>
          <w:szCs w:val="24"/>
        </w:rPr>
        <w:t xml:space="preserve"> da </w:t>
      </w:r>
      <w:proofErr w:type="spellStart"/>
      <w:r w:rsidRPr="00823E19">
        <w:rPr>
          <w:rFonts w:ascii="Times New Roman" w:eastAsia="Times New Roman" w:hAnsi="Times New Roman" w:cs="Times New Roman"/>
          <w:b/>
          <w:bCs/>
          <w:iCs/>
          <w:sz w:val="24"/>
          <w:szCs w:val="24"/>
        </w:rPr>
        <w:t>cisgeneridade</w:t>
      </w:r>
      <w:proofErr w:type="spellEnd"/>
      <w:r w:rsidRPr="00823E19">
        <w:rPr>
          <w:rFonts w:ascii="Times New Roman" w:eastAsia="Times New Roman" w:hAnsi="Times New Roman" w:cs="Times New Roman"/>
          <w:b/>
          <w:bCs/>
          <w:iCs/>
          <w:sz w:val="24"/>
          <w:szCs w:val="24"/>
        </w:rPr>
        <w:t xml:space="preserve"> como normatividade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2015. 243 p. Dissertação (Mestrado em Cultura e Sociedade) – Instituto de Humanidade, Artes e Ciências, Universidade Federal da Bahia, 2015.</w:t>
      </w:r>
    </w:p>
    <w:p w14:paraId="2B369879" w14:textId="77777777" w:rsidR="007F50B6" w:rsidRDefault="007F50B6" w:rsidP="007F50B6">
      <w:pPr>
        <w:spacing w:after="0" w:line="240" w:lineRule="auto"/>
        <w:jc w:val="both"/>
        <w:rPr>
          <w:rFonts w:ascii="Times New Roman" w:eastAsia="Times New Roman" w:hAnsi="Times New Roman" w:cs="Times New Roman"/>
          <w:sz w:val="24"/>
          <w:szCs w:val="24"/>
        </w:rPr>
      </w:pPr>
    </w:p>
    <w:p w14:paraId="179E636A" w14:textId="06133DCD" w:rsidR="00734769" w:rsidRDefault="00734769" w:rsidP="007F50B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VERGUEIRO, Viviane. </w:t>
      </w:r>
      <w:r w:rsidRPr="00823E19">
        <w:rPr>
          <w:rFonts w:ascii="Times New Roman" w:eastAsia="Times New Roman" w:hAnsi="Times New Roman" w:cs="Times New Roman"/>
          <w:b/>
          <w:bCs/>
          <w:iCs/>
          <w:sz w:val="24"/>
          <w:szCs w:val="24"/>
        </w:rPr>
        <w:t xml:space="preserve">Por Visibilidades Trans* Multiplicadas, </w:t>
      </w:r>
      <w:proofErr w:type="spellStart"/>
      <w:r w:rsidRPr="00823E19">
        <w:rPr>
          <w:rFonts w:ascii="Times New Roman" w:eastAsia="Times New Roman" w:hAnsi="Times New Roman" w:cs="Times New Roman"/>
          <w:b/>
          <w:bCs/>
          <w:iCs/>
          <w:sz w:val="24"/>
          <w:szCs w:val="24"/>
        </w:rPr>
        <w:t>Complexificadas</w:t>
      </w:r>
      <w:proofErr w:type="spellEnd"/>
      <w:r w:rsidRPr="00823E19">
        <w:rPr>
          <w:rFonts w:ascii="Times New Roman" w:eastAsia="Times New Roman" w:hAnsi="Times New Roman" w:cs="Times New Roman"/>
          <w:b/>
          <w:bCs/>
          <w:iCs/>
          <w:sz w:val="24"/>
          <w:szCs w:val="24"/>
        </w:rPr>
        <w:t>, Descolonizadas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2013. Disponível em: &lt;</w:t>
      </w:r>
      <w:hyperlink r:id="rId48">
        <w:r>
          <w:rPr>
            <w:rFonts w:ascii="Times New Roman" w:eastAsia="Times New Roman" w:hAnsi="Times New Roman" w:cs="Times New Roman"/>
            <w:sz w:val="24"/>
            <w:szCs w:val="24"/>
            <w:u w:val="single"/>
          </w:rPr>
          <w:t>http://transfeminismo.com/por-visibilidades-trans-multiplicadas-complexificadas-descolonizadas</w:t>
        </w:r>
      </w:hyperlink>
      <w:r>
        <w:rPr>
          <w:rFonts w:ascii="Times New Roman" w:eastAsia="Times New Roman" w:hAnsi="Times New Roman" w:cs="Times New Roman"/>
          <w:sz w:val="24"/>
          <w:szCs w:val="24"/>
        </w:rPr>
        <w:t>&gt;. Acesso em: 09 de set. 2019.</w:t>
      </w:r>
    </w:p>
    <w:p w14:paraId="3258912E" w14:textId="77777777" w:rsidR="00734769" w:rsidRPr="00FE3F9E" w:rsidRDefault="00734769" w:rsidP="007F50B6">
      <w:pPr>
        <w:spacing w:after="0"/>
      </w:pPr>
    </w:p>
    <w:p w14:paraId="2E7D7A24" w14:textId="77777777" w:rsidR="00E32DCE" w:rsidRDefault="00E32DCE" w:rsidP="00244AE1">
      <w:pPr>
        <w:spacing w:after="0" w:line="360" w:lineRule="auto"/>
        <w:jc w:val="both"/>
        <w:rPr>
          <w:rFonts w:ascii="Times New Roman" w:eastAsia="Times New Roman" w:hAnsi="Times New Roman" w:cs="Times New Roman"/>
          <w:color w:val="000000"/>
          <w:sz w:val="24"/>
          <w:szCs w:val="24"/>
          <w:lang w:eastAsia="pt-BR"/>
        </w:rPr>
      </w:pPr>
    </w:p>
    <w:p w14:paraId="1EC39437" w14:textId="77777777" w:rsidR="00E32DCE" w:rsidRDefault="00E32DCE" w:rsidP="00244AE1">
      <w:pPr>
        <w:spacing w:after="0" w:line="360" w:lineRule="auto"/>
        <w:jc w:val="both"/>
        <w:rPr>
          <w:rFonts w:ascii="Times New Roman" w:eastAsia="Times New Roman" w:hAnsi="Times New Roman" w:cs="Times New Roman"/>
          <w:color w:val="000000"/>
          <w:sz w:val="24"/>
          <w:szCs w:val="24"/>
          <w:lang w:eastAsia="pt-BR"/>
        </w:rPr>
      </w:pPr>
    </w:p>
    <w:p w14:paraId="5019D35A" w14:textId="688419DE" w:rsidR="00E32DCE" w:rsidRDefault="00E32DCE" w:rsidP="00244AE1">
      <w:pPr>
        <w:spacing w:after="0" w:line="360" w:lineRule="auto"/>
        <w:jc w:val="both"/>
        <w:rPr>
          <w:rFonts w:ascii="Times New Roman" w:eastAsia="Times New Roman" w:hAnsi="Times New Roman" w:cs="Times New Roman"/>
          <w:color w:val="000000"/>
          <w:sz w:val="24"/>
          <w:szCs w:val="24"/>
          <w:lang w:eastAsia="pt-BR"/>
        </w:rPr>
      </w:pPr>
    </w:p>
    <w:p w14:paraId="2EE15788" w14:textId="15E7B5E1"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7539386D" w14:textId="2F369693"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5C3B4B4F" w14:textId="69C50198"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45DB13A3" w14:textId="008D31E1"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43BF3A2A" w14:textId="1A27244B"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6AA817AD" w14:textId="4DA13E29"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3DDA7D77" w14:textId="020C1E84"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25FB7117" w14:textId="3A2E4F9B"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1DB0CC65" w14:textId="229E056D"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2342EC0F" w14:textId="5966BD89"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5582128D" w14:textId="7A0E86A2"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1A4FE5C5" w14:textId="062E8638"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41DFC90B" w14:textId="77777777" w:rsidR="007F50B6" w:rsidRDefault="007F50B6" w:rsidP="00244AE1">
      <w:pPr>
        <w:spacing w:after="0" w:line="360" w:lineRule="auto"/>
        <w:jc w:val="both"/>
        <w:rPr>
          <w:rFonts w:ascii="Times New Roman" w:eastAsia="Times New Roman" w:hAnsi="Times New Roman" w:cs="Times New Roman"/>
          <w:color w:val="000000"/>
          <w:sz w:val="24"/>
          <w:szCs w:val="24"/>
          <w:lang w:eastAsia="pt-BR"/>
        </w:rPr>
      </w:pPr>
    </w:p>
    <w:p w14:paraId="09CE0794" w14:textId="77777777" w:rsidR="00E32DCE" w:rsidRDefault="00E32DCE" w:rsidP="00244AE1">
      <w:pPr>
        <w:spacing w:after="0" w:line="360" w:lineRule="auto"/>
        <w:jc w:val="both"/>
        <w:rPr>
          <w:rFonts w:ascii="Times New Roman" w:eastAsia="Times New Roman" w:hAnsi="Times New Roman" w:cs="Times New Roman"/>
          <w:color w:val="000000"/>
          <w:sz w:val="24"/>
          <w:szCs w:val="24"/>
          <w:lang w:eastAsia="pt-BR"/>
        </w:rPr>
      </w:pPr>
    </w:p>
    <w:p w14:paraId="6BD57328" w14:textId="77777777" w:rsidR="007617BE" w:rsidRDefault="007617BE" w:rsidP="00D55937">
      <w:pPr>
        <w:jc w:val="center"/>
        <w:rPr>
          <w:rFonts w:ascii="Times New Roman" w:hAnsi="Times New Roman" w:cs="Times New Roman"/>
          <w:b/>
          <w:sz w:val="24"/>
          <w:szCs w:val="24"/>
        </w:rPr>
      </w:pPr>
      <w:r>
        <w:rPr>
          <w:rFonts w:ascii="Times New Roman" w:eastAsia="Times New Roman" w:hAnsi="Times New Roman" w:cs="Times New Roman"/>
          <w:b/>
          <w:sz w:val="24"/>
          <w:szCs w:val="24"/>
        </w:rPr>
        <w:lastRenderedPageBreak/>
        <w:t>ANARQUISMO E VIOLÊNCIA: DEPURANDO A QUESTÃO</w:t>
      </w:r>
    </w:p>
    <w:p w14:paraId="76AFB88B" w14:textId="77777777" w:rsidR="007617BE" w:rsidRDefault="007617BE" w:rsidP="007617BE">
      <w:pPr>
        <w:jc w:val="both"/>
        <w:rPr>
          <w:rFonts w:ascii="Times New Roman" w:hAnsi="Times New Roman" w:cs="Times New Roman"/>
          <w:b/>
          <w:sz w:val="24"/>
          <w:szCs w:val="24"/>
        </w:rPr>
      </w:pPr>
    </w:p>
    <w:p w14:paraId="4E47A5CE" w14:textId="77777777" w:rsidR="007617BE" w:rsidRDefault="007617BE" w:rsidP="00D55937">
      <w:pPr>
        <w:pBdr>
          <w:top w:val="nil"/>
          <w:left w:val="nil"/>
          <w:bottom w:val="nil"/>
          <w:right w:val="nil"/>
          <w:between w:val="nil"/>
        </w:pBdr>
        <w:jc w:val="right"/>
        <w:rPr>
          <w:rFonts w:ascii="Times New Roman" w:hAnsi="Times New Roman" w:cs="Times New Roman"/>
          <w:i/>
          <w:sz w:val="24"/>
          <w:szCs w:val="24"/>
        </w:rPr>
      </w:pPr>
      <w:r>
        <w:rPr>
          <w:rFonts w:ascii="Times New Roman" w:eastAsia="Times New Roman" w:hAnsi="Times New Roman" w:cs="Times New Roman"/>
          <w:i/>
          <w:color w:val="00000A"/>
          <w:sz w:val="24"/>
          <w:szCs w:val="24"/>
        </w:rPr>
        <w:t>Guilherme Sam-</w:t>
      </w:r>
      <w:proofErr w:type="spellStart"/>
      <w:r>
        <w:rPr>
          <w:rFonts w:ascii="Times New Roman" w:eastAsia="Times New Roman" w:hAnsi="Times New Roman" w:cs="Times New Roman"/>
          <w:i/>
          <w:color w:val="00000A"/>
          <w:sz w:val="24"/>
          <w:szCs w:val="24"/>
        </w:rPr>
        <w:t>Sin</w:t>
      </w:r>
      <w:proofErr w:type="spellEnd"/>
      <w:r>
        <w:rPr>
          <w:rFonts w:ascii="Times New Roman" w:eastAsia="Times New Roman" w:hAnsi="Times New Roman" w:cs="Times New Roman"/>
          <w:i/>
          <w:color w:val="00000A"/>
          <w:sz w:val="24"/>
          <w:szCs w:val="24"/>
        </w:rPr>
        <w:t xml:space="preserve"> de Souza</w:t>
      </w:r>
    </w:p>
    <w:p w14:paraId="2DB0ACAC" w14:textId="77777777" w:rsidR="007617BE" w:rsidRPr="007F50B6" w:rsidRDefault="007617BE" w:rsidP="00D55937">
      <w:pPr>
        <w:pBdr>
          <w:top w:val="nil"/>
          <w:left w:val="nil"/>
          <w:bottom w:val="nil"/>
          <w:right w:val="nil"/>
          <w:between w:val="nil"/>
        </w:pBdr>
        <w:jc w:val="right"/>
        <w:rPr>
          <w:rFonts w:ascii="Times New Roman" w:hAnsi="Times New Roman" w:cs="Times New Roman"/>
          <w:sz w:val="20"/>
          <w:szCs w:val="20"/>
        </w:rPr>
      </w:pPr>
      <w:r w:rsidRPr="007F50B6">
        <w:rPr>
          <w:rFonts w:ascii="Times New Roman" w:eastAsia="Times New Roman" w:hAnsi="Times New Roman" w:cs="Times New Roman"/>
          <w:color w:val="00000A"/>
          <w:sz w:val="20"/>
          <w:szCs w:val="20"/>
        </w:rPr>
        <w:t>Mestrando em Filosofia na UFRJ</w:t>
      </w:r>
    </w:p>
    <w:p w14:paraId="6DDD1E58" w14:textId="37F40187" w:rsidR="007617BE" w:rsidRDefault="007617BE" w:rsidP="007617BE">
      <w:pPr>
        <w:pBdr>
          <w:top w:val="nil"/>
          <w:left w:val="nil"/>
          <w:bottom w:val="nil"/>
          <w:right w:val="nil"/>
          <w:between w:val="nil"/>
        </w:pBdr>
        <w:jc w:val="both"/>
        <w:rPr>
          <w:rFonts w:ascii="Times New Roman" w:hAnsi="Times New Roman" w:cs="Times New Roman"/>
          <w:sz w:val="24"/>
          <w:szCs w:val="24"/>
        </w:rPr>
      </w:pPr>
    </w:p>
    <w:p w14:paraId="26EB6E4A" w14:textId="77777777" w:rsidR="00D933E3" w:rsidRDefault="00D933E3" w:rsidP="007617BE">
      <w:pPr>
        <w:pBdr>
          <w:top w:val="nil"/>
          <w:left w:val="nil"/>
          <w:bottom w:val="nil"/>
          <w:right w:val="nil"/>
          <w:between w:val="nil"/>
        </w:pBdr>
        <w:jc w:val="both"/>
        <w:rPr>
          <w:rFonts w:ascii="Times New Roman" w:hAnsi="Times New Roman" w:cs="Times New Roman"/>
          <w:sz w:val="24"/>
          <w:szCs w:val="24"/>
        </w:rPr>
      </w:pPr>
    </w:p>
    <w:p w14:paraId="56E20A55" w14:textId="77777777" w:rsidR="007617BE" w:rsidRDefault="007617BE" w:rsidP="007F50B6">
      <w:p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Resumo: </w:t>
      </w:r>
      <w:r>
        <w:rPr>
          <w:rFonts w:ascii="Times New Roman" w:eastAsia="Times New Roman" w:hAnsi="Times New Roman" w:cs="Times New Roman"/>
          <w:sz w:val="24"/>
          <w:szCs w:val="24"/>
        </w:rPr>
        <w:t xml:space="preserve">Este texto pretende investigar de maneira filosófica a questão da violência e seu lugar na luta entre os governantes – forças políticas e econômicas representadas pelo Estado e seu sistema Jurídico – e governados – mais especificamente as táticas de luta anarquista. Propõe-se apresentar as lógicas da violência e sua ótica nessas diferentes instâncias e seus diferentes pressupostos quando estão postas em conflito. Para isso, será realizado um diálogo entre expoentes do anarquismo clássico (Mikhail Bakunin e </w:t>
      </w:r>
      <w:proofErr w:type="spellStart"/>
      <w:r>
        <w:rPr>
          <w:rFonts w:ascii="Times New Roman" w:eastAsia="Times New Roman" w:hAnsi="Times New Roman" w:cs="Times New Roman"/>
          <w:sz w:val="24"/>
          <w:szCs w:val="24"/>
        </w:rPr>
        <w:t>Piotr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e do contemporâneo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com pensadores considerados marxistas heterodoxos que trataram deste tema (Georges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e Walter Benjamin), a fim de tecer conexões insuspeitadas que auxiliem para o aprofundamento da questão.</w:t>
      </w:r>
    </w:p>
    <w:p w14:paraId="38B33C2A" w14:textId="77777777" w:rsidR="007617BE" w:rsidRDefault="007617BE" w:rsidP="007617BE">
      <w:pPr>
        <w:jc w:val="both"/>
        <w:rPr>
          <w:rFonts w:ascii="Times New Roman" w:hAnsi="Times New Roman" w:cs="Times New Roman"/>
          <w:b/>
          <w:sz w:val="24"/>
          <w:szCs w:val="24"/>
        </w:rPr>
      </w:pPr>
      <w:r>
        <w:rPr>
          <w:rFonts w:ascii="Times New Roman" w:eastAsia="Times New Roman" w:hAnsi="Times New Roman" w:cs="Times New Roman"/>
          <w:b/>
          <w:sz w:val="24"/>
          <w:szCs w:val="24"/>
        </w:rPr>
        <w:t>Palavras Chaves:</w:t>
      </w:r>
      <w:r>
        <w:rPr>
          <w:rFonts w:ascii="Times New Roman" w:eastAsia="Times New Roman" w:hAnsi="Times New Roman" w:cs="Times New Roman"/>
          <w:sz w:val="24"/>
          <w:szCs w:val="24"/>
        </w:rPr>
        <w:t xml:space="preserve"> Violência; Estado; Força; Governados; Anarquismo.</w:t>
      </w:r>
    </w:p>
    <w:p w14:paraId="4F17F691" w14:textId="77777777" w:rsidR="007617BE" w:rsidRDefault="007617BE" w:rsidP="007617BE">
      <w:pPr>
        <w:jc w:val="both"/>
        <w:rPr>
          <w:rFonts w:ascii="Times New Roman" w:hAnsi="Times New Roman" w:cs="Times New Roman"/>
          <w:b/>
          <w:sz w:val="24"/>
          <w:szCs w:val="24"/>
        </w:rPr>
      </w:pPr>
    </w:p>
    <w:p w14:paraId="655AF450" w14:textId="77777777" w:rsidR="007617BE" w:rsidRDefault="007617BE" w:rsidP="007F50B6">
      <w:p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Abstract: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investigate</w:t>
      </w:r>
      <w:proofErr w:type="spellEnd"/>
      <w:r>
        <w:rPr>
          <w:rFonts w:ascii="Times New Roman" w:eastAsia="Times New Roman" w:hAnsi="Times New Roman" w:cs="Times New Roman"/>
          <w:sz w:val="24"/>
          <w:szCs w:val="24"/>
        </w:rPr>
        <w:t xml:space="preserve"> in a </w:t>
      </w:r>
      <w:proofErr w:type="spellStart"/>
      <w:r>
        <w:rPr>
          <w:rFonts w:ascii="Times New Roman" w:eastAsia="Times New Roman" w:hAnsi="Times New Roman" w:cs="Times New Roman"/>
          <w:sz w:val="24"/>
          <w:szCs w:val="24"/>
        </w:rPr>
        <w:t>philosophic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its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struggle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rulers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political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w:t>
      </w:r>
      <w:proofErr w:type="spellEnd"/>
      <w:r>
        <w:rPr>
          <w:rFonts w:ascii="Times New Roman" w:eastAsia="Times New Roman" w:hAnsi="Times New Roman" w:cs="Times New Roman"/>
          <w:sz w:val="24"/>
          <w:szCs w:val="24"/>
        </w:rPr>
        <w:t xml:space="preserve"> forces </w:t>
      </w:r>
      <w:proofErr w:type="spellStart"/>
      <w:r>
        <w:rPr>
          <w:rFonts w:ascii="Times New Roman" w:eastAsia="Times New Roman" w:hAnsi="Times New Roman" w:cs="Times New Roman"/>
          <w:sz w:val="24"/>
          <w:szCs w:val="24"/>
        </w:rPr>
        <w:t>represented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its legal system –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ruled</w:t>
      </w:r>
      <w:proofErr w:type="spellEnd"/>
      <w:r>
        <w:rPr>
          <w:rFonts w:ascii="Times New Roman" w:eastAsia="Times New Roman" w:hAnsi="Times New Roman" w:cs="Times New Roman"/>
          <w:sz w:val="24"/>
          <w:szCs w:val="24"/>
        </w:rPr>
        <w:t xml:space="preserve"> – more </w:t>
      </w:r>
      <w:proofErr w:type="spellStart"/>
      <w:r>
        <w:rPr>
          <w:rFonts w:ascii="Times New Roman" w:eastAsia="Times New Roman" w:hAnsi="Times New Roman" w:cs="Times New Roman"/>
          <w:sz w:val="24"/>
          <w:szCs w:val="24"/>
        </w:rPr>
        <w:t>specifically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anarchistic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tactics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struggle</w:t>
      </w:r>
      <w:proofErr w:type="spellEnd"/>
      <w:r>
        <w:rPr>
          <w:rFonts w:ascii="Times New Roman" w:eastAsia="Times New Roman" w:hAnsi="Times New Roman" w:cs="Times New Roman"/>
          <w:sz w:val="24"/>
          <w:szCs w:val="24"/>
        </w:rPr>
        <w:t xml:space="preserve">. Its </w:t>
      </w:r>
      <w:proofErr w:type="spellStart"/>
      <w:r>
        <w:rPr>
          <w:rFonts w:ascii="Times New Roman" w:eastAsia="Times New Roman" w:hAnsi="Times New Roman" w:cs="Times New Roman"/>
          <w:sz w:val="24"/>
          <w:szCs w:val="24"/>
        </w:rPr>
        <w:t>purpose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show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its </w:t>
      </w:r>
      <w:proofErr w:type="spellStart"/>
      <w:r>
        <w:rPr>
          <w:rFonts w:ascii="Times New Roman" w:eastAsia="Times New Roman" w:hAnsi="Times New Roman" w:cs="Times New Roman"/>
          <w:sz w:val="24"/>
          <w:szCs w:val="24"/>
        </w:rPr>
        <w:t>optics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conflict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dialog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would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classical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anarchism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exponents</w:t>
      </w:r>
      <w:proofErr w:type="spellEnd"/>
      <w:r>
        <w:rPr>
          <w:rFonts w:ascii="Times New Roman" w:eastAsia="Times New Roman" w:hAnsi="Times New Roman" w:cs="Times New Roman"/>
          <w:sz w:val="24"/>
          <w:szCs w:val="24"/>
        </w:rPr>
        <w:t xml:space="preserve"> (Mikhail Bakunin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Piotr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contemporary</w:t>
      </w:r>
      <w:proofErr w:type="spellEnd"/>
      <w:r>
        <w:rPr>
          <w:rFonts w:ascii="Times New Roman" w:eastAsia="Times New Roman" w:hAnsi="Times New Roman" w:cs="Times New Roman"/>
          <w:sz w:val="24"/>
          <w:szCs w:val="24"/>
        </w:rPr>
        <w:t xml:space="preserve">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theorists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considered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heterodox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Marxists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violence</w:t>
      </w:r>
      <w:proofErr w:type="spellEnd"/>
      <w:r>
        <w:rPr>
          <w:rFonts w:ascii="Times New Roman" w:eastAsia="Times New Roman" w:hAnsi="Times New Roman" w:cs="Times New Roman"/>
          <w:sz w:val="24"/>
          <w:szCs w:val="24"/>
        </w:rPr>
        <w:t xml:space="preserve"> (George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e Walter Benjamin), in </w:t>
      </w:r>
      <w:proofErr w:type="spellStart"/>
      <w:r>
        <w:rPr>
          <w:rFonts w:ascii="Times New Roman" w:eastAsia="Times New Roman" w:hAnsi="Times New Roman" w:cs="Times New Roman"/>
          <w:sz w:val="24"/>
          <w:szCs w:val="24"/>
        </w:rPr>
        <w:t>order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unsuspected</w:t>
      </w:r>
      <w:proofErr w:type="spellEnd"/>
      <w:r>
        <w:rPr>
          <w:rFonts w:ascii="Times New Roman" w:eastAsia="Times New Roman" w:hAnsi="Times New Roman" w:cs="Times New Roman"/>
          <w:sz w:val="24"/>
          <w:szCs w:val="24"/>
        </w:rPr>
        <w:t xml:space="preserve"> connections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help </w:t>
      </w:r>
      <w:proofErr w:type="spellStart"/>
      <w:r>
        <w:rPr>
          <w:rFonts w:ascii="Times New Roman" w:eastAsia="Times New Roman" w:hAnsi="Times New Roman" w:cs="Times New Roman"/>
          <w:sz w:val="24"/>
          <w:szCs w:val="24"/>
        </w:rPr>
        <w:t>deepen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matter</w:t>
      </w:r>
      <w:proofErr w:type="spellEnd"/>
      <w:r>
        <w:rPr>
          <w:rFonts w:ascii="Times New Roman" w:eastAsia="Times New Roman" w:hAnsi="Times New Roman" w:cs="Times New Roman"/>
          <w:sz w:val="24"/>
          <w:szCs w:val="24"/>
        </w:rPr>
        <w:t xml:space="preserve">. </w:t>
      </w:r>
    </w:p>
    <w:p w14:paraId="6D5B8085" w14:textId="77777777" w:rsidR="007617BE" w:rsidRDefault="007617BE" w:rsidP="007617BE">
      <w:pPr>
        <w:jc w:val="both"/>
        <w:rPr>
          <w:rFonts w:ascii="Times New Roman" w:hAnsi="Times New Roman" w:cs="Times New Roman"/>
          <w:b/>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Force; </w:t>
      </w:r>
      <w:proofErr w:type="spellStart"/>
      <w:r>
        <w:rPr>
          <w:rFonts w:ascii="Times New Roman" w:eastAsia="Times New Roman" w:hAnsi="Times New Roman" w:cs="Times New Roman"/>
          <w:sz w:val="24"/>
          <w:szCs w:val="24"/>
        </w:rPr>
        <w:t>Ruled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Anarchism</w:t>
      </w:r>
      <w:proofErr w:type="spellEnd"/>
      <w:r>
        <w:rPr>
          <w:rFonts w:ascii="Times New Roman" w:eastAsia="Times New Roman" w:hAnsi="Times New Roman" w:cs="Times New Roman"/>
          <w:sz w:val="24"/>
          <w:szCs w:val="24"/>
        </w:rPr>
        <w:t>.</w:t>
      </w:r>
    </w:p>
    <w:p w14:paraId="6A5E57E3" w14:textId="247D5106" w:rsidR="007617BE" w:rsidRDefault="007617BE" w:rsidP="007617BE">
      <w:pPr>
        <w:jc w:val="both"/>
        <w:rPr>
          <w:rFonts w:ascii="Times New Roman" w:hAnsi="Times New Roman" w:cs="Times New Roman"/>
          <w:b/>
          <w:sz w:val="24"/>
          <w:szCs w:val="24"/>
        </w:rPr>
      </w:pPr>
    </w:p>
    <w:p w14:paraId="769A25AC" w14:textId="12A4372A" w:rsidR="00D933E3" w:rsidRDefault="00D933E3" w:rsidP="007617BE">
      <w:pPr>
        <w:jc w:val="both"/>
        <w:rPr>
          <w:rFonts w:ascii="Times New Roman" w:hAnsi="Times New Roman" w:cs="Times New Roman"/>
          <w:b/>
          <w:sz w:val="24"/>
          <w:szCs w:val="24"/>
        </w:rPr>
      </w:pPr>
    </w:p>
    <w:p w14:paraId="40E50D84" w14:textId="2E4450D4" w:rsidR="00D933E3" w:rsidRDefault="00D933E3" w:rsidP="007617BE">
      <w:pPr>
        <w:jc w:val="both"/>
        <w:rPr>
          <w:rFonts w:ascii="Times New Roman" w:hAnsi="Times New Roman" w:cs="Times New Roman"/>
          <w:b/>
          <w:sz w:val="24"/>
          <w:szCs w:val="24"/>
        </w:rPr>
      </w:pPr>
    </w:p>
    <w:p w14:paraId="0DDDA09F" w14:textId="0A67B1CE" w:rsidR="00D933E3" w:rsidRDefault="00D933E3" w:rsidP="007617BE">
      <w:pPr>
        <w:jc w:val="both"/>
        <w:rPr>
          <w:rFonts w:ascii="Times New Roman" w:hAnsi="Times New Roman" w:cs="Times New Roman"/>
          <w:b/>
          <w:sz w:val="24"/>
          <w:szCs w:val="24"/>
        </w:rPr>
      </w:pPr>
    </w:p>
    <w:p w14:paraId="471CEE99" w14:textId="77777777" w:rsidR="00D933E3" w:rsidRDefault="00D933E3" w:rsidP="007617BE">
      <w:pPr>
        <w:jc w:val="both"/>
        <w:rPr>
          <w:rFonts w:ascii="Times New Roman" w:hAnsi="Times New Roman" w:cs="Times New Roman"/>
          <w:b/>
          <w:sz w:val="24"/>
          <w:szCs w:val="24"/>
        </w:rPr>
      </w:pPr>
    </w:p>
    <w:p w14:paraId="527280E0" w14:textId="77777777" w:rsidR="002221B4" w:rsidRDefault="002221B4" w:rsidP="007617BE">
      <w:pPr>
        <w:jc w:val="both"/>
        <w:rPr>
          <w:rFonts w:ascii="Times New Roman" w:hAnsi="Times New Roman" w:cs="Times New Roman"/>
          <w:b/>
          <w:sz w:val="24"/>
          <w:szCs w:val="24"/>
        </w:rPr>
      </w:pPr>
    </w:p>
    <w:p w14:paraId="08BE7932" w14:textId="3BFA375A" w:rsidR="007617BE" w:rsidRDefault="007617BE" w:rsidP="007617BE">
      <w:pPr>
        <w:jc w:val="both"/>
        <w:rPr>
          <w:rFonts w:ascii="Times New Roman" w:hAnsi="Times New Roman" w:cs="Times New Roman"/>
          <w:b/>
          <w:sz w:val="24"/>
          <w:szCs w:val="24"/>
        </w:rPr>
      </w:pPr>
      <w:r>
        <w:rPr>
          <w:rFonts w:ascii="Times New Roman" w:eastAsia="Times New Roman" w:hAnsi="Times New Roman" w:cs="Times New Roman"/>
          <w:b/>
          <w:sz w:val="24"/>
          <w:szCs w:val="24"/>
        </w:rPr>
        <w:lastRenderedPageBreak/>
        <w:t>Introdução</w:t>
      </w:r>
    </w:p>
    <w:p w14:paraId="32924B0C" w14:textId="77777777" w:rsidR="007617BE" w:rsidRDefault="007617BE" w:rsidP="007F50B6">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 discussão entre os militantes anarquistas de diversas vertentes sobre o uso da violência, por vezes assume posições dissonantes e contraditórias. Esse texto tende depurar a questão da violência amparada em referências de militantes-pensadores da vertente considerada de maior relevância para o anarquismo: os clássicos (Bakunin e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e o contemporâneo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e com o auxílio de pensadores heterodoxos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e Walter Benjamin), que apesar de serem considerados marxistas heterodoxos, o desfecho do pensamento de ambos apresenta amplas convergências com o pensamento anarquista, justamente por não herdarem o caráter autoritário e dogmático da tradição do marxismo ortodoxo. Mesmo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(1992, p.200-201), afirma que “Marx não fez outra teoria que a da força burguesa” e os revolucionários que imitam a lógica da força em sua prática revolucionária se baseariam numa ilusão que só serve aos “ideólogos, políticos e especuladores, todos adoradores exploradores do Estado”.</w:t>
      </w:r>
    </w:p>
    <w:p w14:paraId="3155DBC2"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Veremos como a depuração da violência em “força” em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e a violência inerente do sistema jurídico em Benjamin apresentam convergências com os anarquistas aqui evocados. Desta maneira podemos identificar como os atos de autoridade dos governantes representados pelo Estado e os atos de revolta de caráter anarquista dos governados operam sobre lógicas e pressupostos éticos completamente distintos.</w:t>
      </w:r>
    </w:p>
    <w:p w14:paraId="45DC777F" w14:textId="77777777" w:rsidR="007617BE" w:rsidRDefault="007617BE" w:rsidP="007617BE">
      <w:pPr>
        <w:ind w:firstLine="709"/>
        <w:jc w:val="both"/>
        <w:rPr>
          <w:rFonts w:ascii="Times New Roman" w:hAnsi="Times New Roman" w:cs="Times New Roman"/>
          <w:sz w:val="24"/>
          <w:szCs w:val="24"/>
        </w:rPr>
      </w:pPr>
    </w:p>
    <w:p w14:paraId="35E10AB2" w14:textId="77777777" w:rsidR="007617BE" w:rsidRDefault="007617BE" w:rsidP="007617BE">
      <w:pPr>
        <w:jc w:val="both"/>
        <w:rPr>
          <w:rFonts w:ascii="Times New Roman" w:hAnsi="Times New Roman" w:cs="Times New Roman"/>
          <w:b/>
          <w:sz w:val="24"/>
          <w:szCs w:val="24"/>
        </w:rPr>
      </w:pPr>
      <w:r>
        <w:rPr>
          <w:rFonts w:ascii="Times New Roman" w:eastAsia="Times New Roman" w:hAnsi="Times New Roman" w:cs="Times New Roman"/>
          <w:b/>
          <w:sz w:val="24"/>
          <w:szCs w:val="24"/>
        </w:rPr>
        <w:t>Autoridade e obediência: a Força do Estado</w:t>
      </w:r>
    </w:p>
    <w:p w14:paraId="3B61F1D7"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Georges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em sua obra “</w:t>
      </w:r>
      <w:r>
        <w:rPr>
          <w:rFonts w:ascii="Times New Roman" w:eastAsia="Times New Roman" w:hAnsi="Times New Roman" w:cs="Times New Roman"/>
          <w:color w:val="000000"/>
          <w:sz w:val="24"/>
          <w:szCs w:val="24"/>
        </w:rPr>
        <w:t>Reflexões sobre a violência”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(1907), analisa a violência em suas imbricações com o poder político, nesse sentido, debruça-se estritamente sob o “ponto de vista das </w:t>
      </w:r>
      <w:r>
        <w:rPr>
          <w:rFonts w:ascii="Times New Roman" w:eastAsia="Times New Roman" w:hAnsi="Times New Roman" w:cs="Times New Roman"/>
          <w:sz w:val="24"/>
          <w:szCs w:val="24"/>
        </w:rPr>
        <w:t xml:space="preserve">consequências ideológicas” (SOREL, 1992, p.206). Para isso,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utiliza-se do termo “força”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para referir-se à lógica violenta do Estado, que age sob a insígnia da autoridade e da obediência. Logo, a força é um meio, no qual o Estado detém monopólio (sistema Jurídico; força policial) para obter ou manter certos fins (relacionados à ordem capitalista e manutenção de privilégios). As forças econômicas misturadas de maneira estrita à força política se configuram como uma tentativa atrelar à vida comum em uma dependência constante do capital, um exemplo, é sua ação “diretamente sobre o trabalho </w:t>
      </w:r>
      <w:r>
        <w:rPr>
          <w:rFonts w:ascii="Times New Roman" w:eastAsia="Times New Roman" w:hAnsi="Times New Roman" w:cs="Times New Roman"/>
          <w:i/>
          <w:sz w:val="24"/>
          <w:szCs w:val="24"/>
        </w:rPr>
        <w:t>para regular o salário,</w:t>
      </w:r>
      <w:r>
        <w:rPr>
          <w:rFonts w:ascii="Times New Roman" w:eastAsia="Times New Roman" w:hAnsi="Times New Roman" w:cs="Times New Roman"/>
          <w:sz w:val="24"/>
          <w:szCs w:val="24"/>
        </w:rPr>
        <w:t xml:space="preserve"> isto é, para baixa-lo ao nível conveniente, para prolongar a jornada de trabalho e manter o próprio trabalhador no grau de dependência desejado” (Ibidem. p.196). </w:t>
      </w:r>
    </w:p>
    <w:p w14:paraId="3787AB02" w14:textId="77777777" w:rsidR="007617BE" w:rsidRDefault="007617BE" w:rsidP="00646BD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 “violência de Estado” - traduzida como força nas leituras de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 é acompanhada de uma moralidade impregnada de obediência à autoridade, desse modo, sua leitura – permeada de influências bastante heterodoxas, nas quais podemos citar dentre eles: Marx, </w:t>
      </w:r>
      <w:r>
        <w:rPr>
          <w:rFonts w:ascii="Times New Roman" w:eastAsia="Times New Roman" w:hAnsi="Times New Roman" w:cs="Times New Roman"/>
          <w:sz w:val="24"/>
          <w:szCs w:val="24"/>
        </w:rPr>
        <w:lastRenderedPageBreak/>
        <w:t xml:space="preserve">Bergson e Proudhon – possui pontos de maior convergência com o pensamento anarquista do que o marxismo ortodoxo. Vejamos ao exemplo das afirmações de Mikhail Bakunin sobre o Estado. </w:t>
      </w:r>
    </w:p>
    <w:p w14:paraId="3A7F9B47" w14:textId="7FA4DDE9" w:rsidR="007617BE" w:rsidRPr="007F50B6" w:rsidRDefault="007617BE" w:rsidP="002221B4">
      <w:pPr>
        <w:pBdr>
          <w:top w:val="nil"/>
          <w:left w:val="nil"/>
          <w:bottom w:val="nil"/>
          <w:right w:val="nil"/>
          <w:between w:val="nil"/>
        </w:pBdr>
        <w:tabs>
          <w:tab w:val="left" w:pos="2280"/>
        </w:tabs>
        <w:ind w:left="2268"/>
        <w:jc w:val="both"/>
        <w:rPr>
          <w:rFonts w:ascii="Times New Roman" w:hAnsi="Times New Roman" w:cs="Times New Roman"/>
        </w:rPr>
      </w:pPr>
      <w:r w:rsidRPr="007F50B6">
        <w:rPr>
          <w:rFonts w:ascii="Times New Roman" w:eastAsia="Times New Roman" w:hAnsi="Times New Roman" w:cs="Times New Roman"/>
        </w:rPr>
        <w:t xml:space="preserve">O Estado é a força, e tem, </w:t>
      </w:r>
      <w:proofErr w:type="gramStart"/>
      <w:r w:rsidRPr="007F50B6">
        <w:rPr>
          <w:rFonts w:ascii="Times New Roman" w:eastAsia="Times New Roman" w:hAnsi="Times New Roman" w:cs="Times New Roman"/>
        </w:rPr>
        <w:t>antes de mais nada</w:t>
      </w:r>
      <w:proofErr w:type="gramEnd"/>
      <w:r w:rsidRPr="007F50B6">
        <w:rPr>
          <w:rFonts w:ascii="Times New Roman" w:eastAsia="Times New Roman" w:hAnsi="Times New Roman" w:cs="Times New Roman"/>
        </w:rPr>
        <w:t xml:space="preserve">, o direito da força, o argumento triunfante do fuzil. Mas o homem é tão singularmente feito que este argumento, por mais eloquente que pareça ser, não é mais suficiente com o passar do tempo. Para impor-lhe respeito, é-lhe absolutamente necessária uma sanção moral qualquer. É preciso, além do mais, que </w:t>
      </w:r>
      <w:proofErr w:type="spellStart"/>
      <w:r w:rsidRPr="007F50B6">
        <w:rPr>
          <w:rFonts w:ascii="Times New Roman" w:eastAsia="Times New Roman" w:hAnsi="Times New Roman" w:cs="Times New Roman"/>
        </w:rPr>
        <w:t>esta</w:t>
      </w:r>
      <w:proofErr w:type="spellEnd"/>
      <w:r w:rsidRPr="007F50B6">
        <w:rPr>
          <w:rFonts w:ascii="Times New Roman" w:eastAsia="Times New Roman" w:hAnsi="Times New Roman" w:cs="Times New Roman"/>
        </w:rPr>
        <w:t xml:space="preserve"> sanção seja simultaneamente tão simples e tão evidente que possa convencer as massas que, após terem sido reduzidas pela força do Estado, devem ser conduzidas ao reconhecimento moral de seu direito. (BAKUNIN, 2000, p.88-89)</w:t>
      </w:r>
    </w:p>
    <w:p w14:paraId="4C74D6F9" w14:textId="77777777" w:rsidR="007617BE" w:rsidRPr="007F50B6" w:rsidRDefault="007617BE" w:rsidP="00646BD6">
      <w:pPr>
        <w:spacing w:after="0" w:line="240" w:lineRule="auto"/>
        <w:ind w:left="2268"/>
        <w:jc w:val="both"/>
        <w:rPr>
          <w:rFonts w:ascii="Times New Roman" w:hAnsi="Times New Roman" w:cs="Times New Roman"/>
        </w:rPr>
      </w:pPr>
    </w:p>
    <w:p w14:paraId="3967E2AD"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Podemos identificar em Bakunin – ainda no século XIX -, a força do Estado enquanto força bélica, mas também como captura das massas sob o jugo do direito, uma força que “marcha para a autoridade” numa busca incessante coagir às massas em um ideal de “obediência automática” sob a representação da lei (SOREL, 1992, p.199). A lei atua, portanto, para a tentativa de cristalização das relações de mando e obediência.</w:t>
      </w:r>
    </w:p>
    <w:p w14:paraId="1CFD06C0" w14:textId="5449D48A" w:rsidR="007617BE" w:rsidRPr="007F50B6" w:rsidRDefault="007617BE" w:rsidP="002221B4">
      <w:pPr>
        <w:tabs>
          <w:tab w:val="left" w:pos="2232"/>
        </w:tabs>
        <w:ind w:left="2268"/>
        <w:jc w:val="both"/>
        <w:rPr>
          <w:rFonts w:ascii="Times New Roman" w:hAnsi="Times New Roman" w:cs="Times New Roman"/>
        </w:rPr>
      </w:pPr>
      <w:r w:rsidRPr="007F50B6">
        <w:rPr>
          <w:rFonts w:ascii="Times New Roman" w:eastAsia="Times New Roman" w:hAnsi="Times New Roman" w:cs="Times New Roman"/>
        </w:rPr>
        <w:t xml:space="preserve">Vemos forças econômicas misturarem-se de maneira estreita à força política e finalmente o capitalismo aperfeiçoar-se a ponto de não recorrer diretamente à força pública, salvo em casos excepcionalíssimos “no curso ordinário das coisas, o trabalhador pode ser entregue à ação das leis naturais da sociedade, isto é, à dependência do capital, engendrada, garantida e perpetuada pelo próprio mecanismo de produção (Ibidem, p.197) </w:t>
      </w:r>
    </w:p>
    <w:p w14:paraId="31F8A5E1" w14:textId="77777777" w:rsidR="007617BE" w:rsidRDefault="007617BE" w:rsidP="00646BD6">
      <w:pPr>
        <w:spacing w:after="0" w:line="240" w:lineRule="auto"/>
        <w:ind w:left="2268"/>
        <w:jc w:val="both"/>
        <w:rPr>
          <w:rFonts w:ascii="Times New Roman" w:hAnsi="Times New Roman" w:cs="Times New Roman"/>
          <w:sz w:val="20"/>
        </w:rPr>
      </w:pPr>
    </w:p>
    <w:p w14:paraId="2B007012" w14:textId="77777777" w:rsidR="007617BE" w:rsidRDefault="007617BE" w:rsidP="00646BD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Outro expoente do anarquismo, </w:t>
      </w:r>
      <w:proofErr w:type="spellStart"/>
      <w:r>
        <w:rPr>
          <w:rFonts w:ascii="Times New Roman" w:eastAsia="Times New Roman" w:hAnsi="Times New Roman" w:cs="Times New Roman"/>
          <w:sz w:val="24"/>
          <w:szCs w:val="24"/>
        </w:rPr>
        <w:t>Piotr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nos diz que no mundo burguês, a lei assume a autoridade e a obediência como seu principal fundamento, atravessada intrinsecamente pela moral religiosa, na qual o servilismo à lei se vincula ao poder pastoral. A formação do homem permeada por essa subjetividade; reproduzidas pelos governantes, família e escola, diz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(2005, p.164-165), faz da obediência à lei “um culto; casa o Deus e a Lei dos senhores em uma única e mesma divindade”.  Para este pensador e militante russo, este fundamento da lei serve apenas para legitimar e manter a exploração de uma minoria sobre uma maioria, em suma, serve como meio de manutenção da desigualdade abissal entre governantes e governados. Desse modo, a lei são para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(ibidem., p.58) “nuvens de ficções” que mascaram sua origem violenta, o desejo de hierarquia, “e sua substância, que sempre foi a consagração de todas as opressões ligadas </w:t>
      </w:r>
      <w:proofErr w:type="spellStart"/>
      <w:r>
        <w:rPr>
          <w:rFonts w:ascii="Times New Roman" w:eastAsia="Times New Roman" w:hAnsi="Times New Roman" w:cs="Times New Roman"/>
          <w:sz w:val="24"/>
          <w:szCs w:val="24"/>
        </w:rPr>
        <w:t>á</w:t>
      </w:r>
      <w:proofErr w:type="spellEnd"/>
      <w:r>
        <w:rPr>
          <w:rFonts w:ascii="Times New Roman" w:eastAsia="Times New Roman" w:hAnsi="Times New Roman" w:cs="Times New Roman"/>
          <w:sz w:val="24"/>
          <w:szCs w:val="24"/>
        </w:rPr>
        <w:t xml:space="preserve"> humanidade por sua sangrenta história”.</w:t>
      </w:r>
    </w:p>
    <w:p w14:paraId="641E2C15" w14:textId="27391791" w:rsidR="007617BE" w:rsidRPr="007F50B6" w:rsidRDefault="007617BE" w:rsidP="00646BD6">
      <w:pPr>
        <w:tabs>
          <w:tab w:val="left" w:pos="2376"/>
        </w:tabs>
        <w:spacing w:after="0"/>
        <w:ind w:left="2268"/>
        <w:jc w:val="both"/>
        <w:rPr>
          <w:rFonts w:ascii="Times New Roman" w:hAnsi="Times New Roman" w:cs="Times New Roman"/>
        </w:rPr>
      </w:pPr>
      <w:r w:rsidRPr="007F50B6">
        <w:rPr>
          <w:rFonts w:ascii="Times New Roman" w:eastAsia="Times New Roman" w:hAnsi="Times New Roman" w:cs="Times New Roman"/>
        </w:rPr>
        <w:t xml:space="preserve">A proteção da exploração – direta, pelas leis sobre a propriedade, e indireta, pela manutenção do Estado -, </w:t>
      </w:r>
      <w:proofErr w:type="gramStart"/>
      <w:r w:rsidRPr="007F50B6">
        <w:rPr>
          <w:rFonts w:ascii="Times New Roman" w:eastAsia="Times New Roman" w:hAnsi="Times New Roman" w:cs="Times New Roman"/>
        </w:rPr>
        <w:t>Eis</w:t>
      </w:r>
      <w:proofErr w:type="gramEnd"/>
      <w:r w:rsidRPr="007F50B6">
        <w:rPr>
          <w:rFonts w:ascii="Times New Roman" w:eastAsia="Times New Roman" w:hAnsi="Times New Roman" w:cs="Times New Roman"/>
        </w:rPr>
        <w:t xml:space="preserve">, portanto, a essência da matéria de nossos Códigos modernos e a preocupação de nossas dispendiosas máquinas de legislação. [...] A lei, que se apresentou no início como um conjunto de </w:t>
      </w:r>
      <w:r w:rsidRPr="007F50B6">
        <w:rPr>
          <w:rFonts w:ascii="Times New Roman" w:eastAsia="Times New Roman" w:hAnsi="Times New Roman" w:cs="Times New Roman"/>
        </w:rPr>
        <w:lastRenderedPageBreak/>
        <w:t>costumes úteis à preservação da sociedade, nada mais é que um instrumento para a manutenção da exploração e do domínio dos ricos ociosos sobre a massa trabalhadora. Sua missão civilizatória é, hoje, nula; só possui uma missão, a manutenção da exploração. (KROPOTKIN, 2005, p.177-178)</w:t>
      </w:r>
    </w:p>
    <w:p w14:paraId="748E0668" w14:textId="77777777" w:rsidR="007617BE" w:rsidRPr="007F50B6" w:rsidRDefault="007617BE" w:rsidP="007617BE">
      <w:pPr>
        <w:jc w:val="both"/>
        <w:rPr>
          <w:rFonts w:ascii="Times New Roman" w:hAnsi="Times New Roman" w:cs="Times New Roman"/>
        </w:rPr>
      </w:pPr>
    </w:p>
    <w:p w14:paraId="0798A963"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Os atos de autoridade do Estado sob a forma de força de lei apresentam a legitimidade fundamental para a prática de inúmeras modalidades de violência em nome das “razões de Estado” ou “razões de segurança”. Desta forma, para o Estado existir, o monopólio da violência deve estar encarnado no sistema jurídico enquanto meio para atingir fins (geralmente relativos à manutenção da ordem social, em maior ou menor intensidade). </w:t>
      </w:r>
    </w:p>
    <w:p w14:paraId="06A6FA22"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Como já mostramos anteriormente o caráter moral da lei, cujo fundamento está pautado numa relação religiosa de obediência à autoridade, podemos avançar na análise de como essa força de lei – enquanto violência - se encontra alicerçada na linguagem jurídica.</w:t>
      </w:r>
    </w:p>
    <w:p w14:paraId="4ED6A28C"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No ensaio escrito em 1921 intitulado “Para a crítica da violência”, Walter Benjamin (2013), inspirado em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analisa a questão da violência delimitando-a na apresentação de suas relações com o direito e com a justiça. Essas relações, em todo seu ordenamento, se dão na esfera dos meios e fins</w:t>
      </w:r>
      <w:r>
        <w:rPr>
          <w:rFonts w:ascii="Times New Roman" w:eastAsia="Times New Roman" w:hAnsi="Times New Roman" w:cs="Times New Roman"/>
          <w:color w:val="000000"/>
          <w:sz w:val="24"/>
          <w:szCs w:val="24"/>
        </w:rPr>
        <w:t>. É a v</w:t>
      </w:r>
      <w:r>
        <w:rPr>
          <w:rFonts w:ascii="Times New Roman" w:eastAsia="Times New Roman" w:hAnsi="Times New Roman" w:cs="Times New Roman"/>
          <w:sz w:val="24"/>
          <w:szCs w:val="24"/>
        </w:rPr>
        <w:t>iolência que o instaura (jusnaturalismo) e que o mantém (juspositivismo)</w:t>
      </w:r>
      <w:r>
        <w:rPr>
          <w:rFonts w:ascii="Times New Roman" w:eastAsia="Times New Roman" w:hAnsi="Times New Roman" w:cs="Times New Roman"/>
          <w:sz w:val="24"/>
          <w:szCs w:val="24"/>
          <w:vertAlign w:val="superscript"/>
        </w:rPr>
        <w:footnoteReference w:id="120"/>
      </w:r>
      <w:r>
        <w:rPr>
          <w:rFonts w:ascii="Times New Roman" w:eastAsia="Times New Roman" w:hAnsi="Times New Roman" w:cs="Times New Roman"/>
          <w:sz w:val="24"/>
          <w:szCs w:val="24"/>
        </w:rPr>
        <w:t>. A violência carrega consigo uma justificação e a convicção explícita de ter razão. Nesse sentido, exercida pelo direito, a violência, imbricada ao poder político, Benjamin intitula de violência mítica. O pensador alemão usa a noção de mito para denunciar os pressupostos metafísicos da violência do direito, pois “a violência mítica dos deuses aparece como idêntica à violência do direito, pois ela funda e também mantém, a partir dos pressupostos metafísicos da culpa, da penitência e da ameaça, o direito dos deuses” (REIS, 2014, p. 141). Em Benjamin, a violência mítica é a manifestação da “existência dos deuses” – antes mesmo da manifestação de sua vontade é a de sua própria existência que recai de forma trágica sobre o destino do vivente.</w:t>
      </w:r>
    </w:p>
    <w:p w14:paraId="1B26B78B" w14:textId="77777777" w:rsidR="007617BE" w:rsidRDefault="007617BE" w:rsidP="00646BD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Nessa ordem, a linguagem do direito apresenta contornos que remetem a linguagem do mito. Há um espaço entre a ameaça e a manifestação da violência dos deuses, que se dá de forma semelhante no direito, entre a lei e sua realização. Ambas são linguagens </w:t>
      </w:r>
      <w:r>
        <w:rPr>
          <w:rFonts w:ascii="Times New Roman" w:eastAsia="Times New Roman" w:hAnsi="Times New Roman" w:cs="Times New Roman"/>
          <w:sz w:val="24"/>
          <w:szCs w:val="24"/>
        </w:rPr>
        <w:lastRenderedPageBreak/>
        <w:t xml:space="preserve">instrumentalizadas que visam capturar a vida em uma relação circular entre poder constituído e constituinte, em síntese, quem detém o poder é quem determina o destino. Diz </w:t>
      </w:r>
      <w:proofErr w:type="spellStart"/>
      <w:r>
        <w:rPr>
          <w:rFonts w:ascii="Times New Roman" w:eastAsia="Times New Roman" w:hAnsi="Times New Roman" w:cs="Times New Roman"/>
          <w:sz w:val="24"/>
          <w:szCs w:val="24"/>
        </w:rPr>
        <w:t>Seligmann</w:t>
      </w:r>
      <w:proofErr w:type="spellEnd"/>
      <w:r>
        <w:rPr>
          <w:rFonts w:ascii="Times New Roman" w:eastAsia="Times New Roman" w:hAnsi="Times New Roman" w:cs="Times New Roman"/>
          <w:sz w:val="24"/>
          <w:szCs w:val="24"/>
        </w:rPr>
        <w:t>-Silva:</w:t>
      </w:r>
    </w:p>
    <w:p w14:paraId="612FAD83" w14:textId="77777777" w:rsidR="007617BE" w:rsidRPr="007F50B6" w:rsidRDefault="007617BE" w:rsidP="00646BD6">
      <w:pPr>
        <w:spacing w:after="0" w:line="240" w:lineRule="auto"/>
        <w:ind w:left="2268"/>
        <w:jc w:val="both"/>
        <w:rPr>
          <w:rFonts w:ascii="Times New Roman" w:hAnsi="Times New Roman" w:cs="Times New Roman"/>
        </w:rPr>
      </w:pPr>
      <w:r w:rsidRPr="007F50B6">
        <w:rPr>
          <w:rFonts w:ascii="Times New Roman" w:eastAsia="Times New Roman" w:hAnsi="Times New Roman" w:cs="Times New Roman"/>
        </w:rPr>
        <w:t>[…] sistema jurídico: ele depende da impossível adequação entre fins universais e situações particulares. Este sistema, poderíamos dizer, contém em si seu próprio “estado de exceção”. Como já se disse, todo ato de linguagem é em certa medida um “golpe de Estado” com relação às regras da linguagem. Do mesmo modo, o direito só existe dentro deste espaço (negado e temível), entre a lei e sua realização. Ele sempre depende, em última instância, do poder decisório dos que dominam o aparelho jurídico. Ele é sempre, portanto, poder instituinte e mantenedor. (SELIGMANN-SILVA, 2007, p. 220).</w:t>
      </w:r>
    </w:p>
    <w:p w14:paraId="7D207505" w14:textId="77777777" w:rsidR="007617BE" w:rsidRDefault="007617BE" w:rsidP="00646BD6">
      <w:pPr>
        <w:spacing w:after="0"/>
        <w:ind w:firstLine="709"/>
        <w:jc w:val="both"/>
        <w:rPr>
          <w:rFonts w:ascii="Times New Roman" w:hAnsi="Times New Roman" w:cs="Times New Roman"/>
          <w:sz w:val="24"/>
          <w:szCs w:val="24"/>
        </w:rPr>
      </w:pPr>
    </w:p>
    <w:p w14:paraId="61363960" w14:textId="77777777" w:rsidR="007617BE" w:rsidRDefault="007617BE" w:rsidP="00646BD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A radicalidade do pensamento de Benjamin está em afirmar que a intenção do direito é obter o monopólio da violência para garantir, não os fins de direito, mas sim, sua própria existência enquanto tal contra qualquer violência que se manifeste fora de seu ordenamento ameaçando-o. Nesse sentido, é visto pelo direito enquanto violência, até mesmo formas não sangrentas de organização que possam possivelmente ameaçar esta existência autoritária. Não faltam exemplos de lampejos na História de mobilizações coletivas que tentaram se organizar de maneira antiautoritária e horizontal e que foram violentamente atacadas pelas forças repressivas do Estado. Esta é a tragédia do poder mítico, na “medida em que a lei recai desproporcionalmente sobre a vida para fortalecer-se” (BIER, 2013, p.215). Sendo assim:</w:t>
      </w:r>
    </w:p>
    <w:p w14:paraId="7843FBC0" w14:textId="5A12CE82" w:rsidR="007617BE" w:rsidRDefault="00646BD6" w:rsidP="00646BD6">
      <w:pPr>
        <w:tabs>
          <w:tab w:val="left" w:pos="2340"/>
        </w:tabs>
        <w:spacing w:after="0"/>
        <w:ind w:firstLine="709"/>
        <w:jc w:val="both"/>
        <w:rPr>
          <w:rFonts w:ascii="Times New Roman" w:hAnsi="Times New Roman" w:cs="Times New Roman"/>
          <w:sz w:val="20"/>
        </w:rPr>
      </w:pPr>
      <w:r>
        <w:rPr>
          <w:rFonts w:ascii="Times New Roman" w:hAnsi="Times New Roman" w:cs="Times New Roman"/>
          <w:sz w:val="20"/>
        </w:rPr>
        <w:tab/>
      </w:r>
    </w:p>
    <w:p w14:paraId="631DF9D2" w14:textId="77777777" w:rsidR="007617BE" w:rsidRPr="007F50B6" w:rsidRDefault="007617BE" w:rsidP="00646BD6">
      <w:pPr>
        <w:spacing w:after="0" w:line="240" w:lineRule="auto"/>
        <w:ind w:left="2268"/>
        <w:jc w:val="both"/>
        <w:rPr>
          <w:rFonts w:ascii="Times New Roman" w:hAnsi="Times New Roman" w:cs="Times New Roman"/>
        </w:rPr>
      </w:pPr>
      <w:r w:rsidRPr="007F50B6">
        <w:rPr>
          <w:rFonts w:ascii="Times New Roman" w:eastAsia="Times New Roman" w:hAnsi="Times New Roman" w:cs="Times New Roman"/>
        </w:rPr>
        <w:t xml:space="preserve">[…] a política contemporânea se vê cada vez mais transformada em um mero poder de polícia – é o da indistinção entre poder e violência, poder legítimo e poder ilegítimo. A vida está, ao mesmo tempo, vinculada ao direito através de sua captura </w:t>
      </w:r>
      <w:proofErr w:type="spellStart"/>
      <w:r w:rsidRPr="007F50B6">
        <w:rPr>
          <w:rFonts w:ascii="Times New Roman" w:eastAsia="Times New Roman" w:hAnsi="Times New Roman" w:cs="Times New Roman"/>
        </w:rPr>
        <w:t>na</w:t>
      </w:r>
      <w:proofErr w:type="spellEnd"/>
      <w:r w:rsidRPr="007F50B6">
        <w:rPr>
          <w:rFonts w:ascii="Times New Roman" w:eastAsia="Times New Roman" w:hAnsi="Times New Roman" w:cs="Times New Roman"/>
        </w:rPr>
        <w:t xml:space="preserve"> exceção, ao mesmo tempo em que está destinada a permanecer sob sua égide. (BARBOSA, 2013, p.158)</w:t>
      </w:r>
    </w:p>
    <w:p w14:paraId="1005DDE9" w14:textId="77777777" w:rsidR="007617BE" w:rsidRPr="007F50B6" w:rsidRDefault="007617BE" w:rsidP="007617BE">
      <w:pPr>
        <w:spacing w:line="240" w:lineRule="auto"/>
        <w:ind w:left="2268"/>
        <w:jc w:val="both"/>
        <w:rPr>
          <w:rFonts w:ascii="Times New Roman" w:hAnsi="Times New Roman" w:cs="Times New Roman"/>
        </w:rPr>
      </w:pPr>
    </w:p>
    <w:p w14:paraId="4C1EE758" w14:textId="77777777" w:rsidR="007617BE" w:rsidRDefault="007617BE" w:rsidP="00646BD6">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Aqui, </w:t>
      </w:r>
      <w:proofErr w:type="gramStart"/>
      <w:r>
        <w:rPr>
          <w:rFonts w:ascii="Times New Roman" w:eastAsia="Times New Roman" w:hAnsi="Times New Roman" w:cs="Times New Roman"/>
          <w:sz w:val="24"/>
          <w:szCs w:val="24"/>
        </w:rPr>
        <w:t>Seguimos</w:t>
      </w:r>
      <w:proofErr w:type="gramEnd"/>
      <w:r>
        <w:rPr>
          <w:rFonts w:ascii="Times New Roman" w:eastAsia="Times New Roman" w:hAnsi="Times New Roman" w:cs="Times New Roman"/>
          <w:sz w:val="24"/>
          <w:szCs w:val="24"/>
        </w:rPr>
        <w:t xml:space="preserve"> com Lorenzo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 importante pensador e militante do anarquismo negro contemporâneo – pois com este, amplia-se a discussão de maneira precisa, por identificar que a questão de classe e a questão racial devem ser analisadas em suas relações inextrincáveis. Para </w:t>
      </w:r>
      <w:proofErr w:type="spellStart"/>
      <w:r>
        <w:rPr>
          <w:rFonts w:ascii="Times New Roman" w:eastAsia="Times New Roman" w:hAnsi="Times New Roman" w:cs="Times New Roman"/>
          <w:sz w:val="24"/>
          <w:szCs w:val="24"/>
        </w:rPr>
        <w:t>Ervin</w:t>
      </w:r>
      <w:proofErr w:type="spellEnd"/>
      <w:r>
        <w:rPr>
          <w:rFonts w:ascii="Times New Roman" w:eastAsia="Times New Roman" w:hAnsi="Times New Roman" w:cs="Times New Roman"/>
          <w:sz w:val="24"/>
          <w:szCs w:val="24"/>
        </w:rPr>
        <w:t xml:space="preserve"> (2015), </w:t>
      </w:r>
      <w:proofErr w:type="gramStart"/>
      <w:r>
        <w:rPr>
          <w:rFonts w:ascii="Times New Roman" w:eastAsia="Times New Roman" w:hAnsi="Times New Roman" w:cs="Times New Roman"/>
          <w:sz w:val="24"/>
          <w:szCs w:val="24"/>
        </w:rPr>
        <w:t>O capitalismo têm</w:t>
      </w:r>
      <w:proofErr w:type="gramEnd"/>
      <w:r>
        <w:rPr>
          <w:rFonts w:ascii="Times New Roman" w:eastAsia="Times New Roman" w:hAnsi="Times New Roman" w:cs="Times New Roman"/>
          <w:sz w:val="24"/>
          <w:szCs w:val="24"/>
        </w:rPr>
        <w:t xml:space="preserve"> raízes fundadas no racismo, e só sobrevive e se mantém através deste. A “sociedade Capitalista branca é um crime em si, e é a maior mestre da corrupção e da violência” (ERVIN, 2015, p.92). Desse modo, a violência na sociedade capitalista não é apenas autoritária, mas também racista. A lógica de autoridade e obediência da força de lei também está presente no pensamento de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w:t>
      </w:r>
    </w:p>
    <w:p w14:paraId="589E018B" w14:textId="77777777" w:rsidR="007617BE" w:rsidRPr="007F50B6" w:rsidRDefault="007617BE" w:rsidP="00646BD6">
      <w:pPr>
        <w:spacing w:after="0"/>
        <w:jc w:val="both"/>
        <w:rPr>
          <w:rFonts w:ascii="Times New Roman" w:hAnsi="Times New Roman" w:cs="Times New Roman"/>
        </w:rPr>
      </w:pPr>
    </w:p>
    <w:p w14:paraId="40AE24E3" w14:textId="77777777" w:rsidR="007617BE" w:rsidRPr="007F50B6" w:rsidRDefault="007617BE" w:rsidP="007617BE">
      <w:pPr>
        <w:spacing w:line="240" w:lineRule="auto"/>
        <w:ind w:left="2268"/>
        <w:jc w:val="both"/>
        <w:rPr>
          <w:rFonts w:ascii="Times New Roman" w:hAnsi="Times New Roman" w:cs="Times New Roman"/>
        </w:rPr>
      </w:pPr>
      <w:r w:rsidRPr="007F50B6">
        <w:rPr>
          <w:rFonts w:ascii="Times New Roman" w:eastAsia="Times New Roman" w:hAnsi="Times New Roman" w:cs="Times New Roman"/>
        </w:rPr>
        <w:t>O que é essa coisa que chamamos de governo? É qualquer coisa além de violência organizada? A Lei lhe ordena a obedecer, e se você não obedecer, vai obrigá-lo à força – todos os governos, todas as leis e autoridades vão finalmente se apoiar em força e violência, em punição ou medo da punição. (ERVIN, 2015, p.148)</w:t>
      </w:r>
    </w:p>
    <w:p w14:paraId="23CEFE1E" w14:textId="77777777" w:rsidR="007617BE" w:rsidRDefault="007617BE" w:rsidP="007F50B6">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No âmbito da comunidade Negra, A força do Estado enquanto “argumento triunfante do fuzil” não deixa de ser menos importante com o passar do tempo como apontou Bakunin. Esta força não está encoberta pelo discurso, num suposto ambiente de “marasmo democrático” e se “descortina” na cisão que ocorre no seio luta de classe fundamentalmente na esfera da produção (SOREL, 1992, p.103). Essa força se impõe num espaço de exceção tornado regra para as vidas negras e recai de forma mais trágica sobre a vida negra do que uma vida branca. Ela está posta no espaço de exceção e não há discurso de “democracia racial” que encoberte esse fato neste contexto. Pois a força não só regula ou administra a opressão de classe no âmbito da produção. Essa força também mata as vidas negras de forma desmedida ao ar livre. Concordando com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w:t>
      </w:r>
    </w:p>
    <w:p w14:paraId="6EFFCA7A" w14:textId="0A8D7408" w:rsidR="007617BE" w:rsidRPr="007F50B6" w:rsidRDefault="00646BD6" w:rsidP="00646BD6">
      <w:pPr>
        <w:tabs>
          <w:tab w:val="left" w:pos="2292"/>
        </w:tabs>
        <w:spacing w:after="0"/>
        <w:ind w:left="2268"/>
        <w:jc w:val="both"/>
        <w:rPr>
          <w:rFonts w:ascii="Times New Roman" w:hAnsi="Times New Roman" w:cs="Times New Roman"/>
        </w:rPr>
      </w:pPr>
      <w:r>
        <w:rPr>
          <w:rFonts w:ascii="Times New Roman" w:hAnsi="Times New Roman" w:cs="Times New Roman"/>
        </w:rPr>
        <w:tab/>
      </w:r>
      <w:r w:rsidR="007617BE" w:rsidRPr="007F50B6">
        <w:rPr>
          <w:rFonts w:ascii="Times New Roman" w:eastAsia="Times New Roman" w:hAnsi="Times New Roman" w:cs="Times New Roman"/>
        </w:rPr>
        <w:t>A polícia e o governo são os principais perpetradores de violência contra as pessoas Negras. Todos os dias lemos sobre a polícia assassinando e mutilando as pessoas de nossa comunidade, tudo em nome da “lei e ordem”. [...] Nós existimos agora sob condições de legalidade e direitos civis nominais, mas, em algum momento no processo de construção de nossas forças, é inevitável que a estrutura de poder branco reconheça o perigo que representa uma comuna Negra livre, e então tentarão reprimi-la à força. (ERVIN, 2015, p.108)</w:t>
      </w:r>
    </w:p>
    <w:p w14:paraId="66078E7F" w14:textId="77777777" w:rsidR="007617BE" w:rsidRPr="007F50B6" w:rsidRDefault="007617BE" w:rsidP="007617BE">
      <w:pPr>
        <w:jc w:val="both"/>
      </w:pPr>
    </w:p>
    <w:p w14:paraId="4AF298CB" w14:textId="77777777" w:rsidR="007617BE" w:rsidRDefault="007617BE" w:rsidP="007F50B6">
      <w:pPr>
        <w:pBdr>
          <w:top w:val="nil"/>
          <w:left w:val="nil"/>
          <w:bottom w:val="nil"/>
          <w:right w:val="nil"/>
          <w:between w:val="nil"/>
        </w:pBdr>
        <w:spacing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Uma comuna Negra livre consequentemente seria vítima dessa violência legalizada, pois essa forma de organização, cujas relações éticas necessárias para seu surgimento, em nada se a semelham à lógica jurídica, ameaça a existência desta última, simplesmente por situar fora de seu ordenamento, em outras palavras, a força de lei recai sobre vidas que tentam agir livremente na História. A</w:t>
      </w:r>
      <w:r>
        <w:rPr>
          <w:rFonts w:ascii="Times New Roman" w:eastAsia="Times New Roman" w:hAnsi="Times New Roman" w:cs="Times New Roman"/>
          <w:color w:val="00000A"/>
          <w:sz w:val="24"/>
          <w:szCs w:val="24"/>
        </w:rPr>
        <w:t xml:space="preserve">liás, diria </w:t>
      </w:r>
      <w:proofErr w:type="spellStart"/>
      <w:r>
        <w:rPr>
          <w:rFonts w:ascii="Times New Roman" w:eastAsia="Times New Roman" w:hAnsi="Times New Roman" w:cs="Times New Roman"/>
          <w:color w:val="00000A"/>
          <w:sz w:val="24"/>
          <w:szCs w:val="24"/>
        </w:rPr>
        <w:t>Sorel</w:t>
      </w:r>
      <w:proofErr w:type="spellEnd"/>
      <w:r>
        <w:rPr>
          <w:rFonts w:ascii="Times New Roman" w:eastAsia="Times New Roman" w:hAnsi="Times New Roman" w:cs="Times New Roman"/>
          <w:color w:val="00000A"/>
          <w:sz w:val="24"/>
          <w:szCs w:val="24"/>
        </w:rPr>
        <w:t xml:space="preserve"> (1992, p.181), “não se conservam cuidadosamente as leis feitas contra os anarquistas numa hora de desvario? Elas são estigmatizadas com o nome de </w:t>
      </w:r>
      <w:r>
        <w:rPr>
          <w:rFonts w:ascii="Times New Roman" w:eastAsia="Times New Roman" w:hAnsi="Times New Roman" w:cs="Times New Roman"/>
          <w:i/>
          <w:color w:val="00000A"/>
          <w:sz w:val="24"/>
          <w:szCs w:val="24"/>
        </w:rPr>
        <w:t>leis celeradas</w:t>
      </w:r>
      <w:r>
        <w:rPr>
          <w:rFonts w:ascii="Times New Roman" w:eastAsia="Times New Roman" w:hAnsi="Times New Roman" w:cs="Times New Roman"/>
          <w:color w:val="00000A"/>
          <w:sz w:val="24"/>
          <w:szCs w:val="24"/>
        </w:rPr>
        <w:t>, mas podem ser uteis para proteger os capitalistas-socialistas”.</w:t>
      </w:r>
      <w:r>
        <w:rPr>
          <w:rFonts w:ascii="Times New Roman" w:eastAsia="Times New Roman" w:hAnsi="Times New Roman" w:cs="Times New Roman"/>
          <w:color w:val="000000"/>
          <w:sz w:val="24"/>
          <w:szCs w:val="24"/>
        </w:rPr>
        <w:t xml:space="preserve"> A força de lei traduzida em poder de polícia seria, nas palavras de Benjamin (2013, p.135), a presença “espectral” dessa força.</w:t>
      </w:r>
    </w:p>
    <w:p w14:paraId="57DC8AD9" w14:textId="77777777" w:rsidR="007617BE" w:rsidRDefault="007617BE" w:rsidP="007F50B6">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A maneira autoritária, racista e violenta da prática policial, é vista aos olhos do senso comum ou dos cínicos oportunistas – estes últimos “especialistas em segurança pública” que ocupam as mais diversas mídias de massa, secretarias ou ministérios - como um “excesso” ou “despreparo”</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Porém, é a lógica inerente ao Estado na aplicação da força de lei, traduzida em ato na força policial. Não há lei que legitime a violência policial em casos onde não há uma situação clara de direito, porém o uso desta violência assinala o ponto onde o Estado não consegue atingir suas demandas e objetivos, por este motivo a polícia atua muitas vezes contrária a situação de direito, ou nas palavras de Benjamin (2013, p.135): “com efeito, sua </w:t>
      </w:r>
      <w:r>
        <w:rPr>
          <w:rFonts w:ascii="Times New Roman" w:eastAsia="Times New Roman" w:hAnsi="Times New Roman" w:cs="Times New Roman"/>
          <w:sz w:val="24"/>
          <w:szCs w:val="24"/>
        </w:rPr>
        <w:lastRenderedPageBreak/>
        <w:t xml:space="preserve">função característica não é a promulgação de leis, mas a emissão de decretos de todo tipo, que ela afirma com pretensão de direito – e é mantenedora do direito, uma vez que se coloca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disposição de tais fins”. Em outras palavras, </w:t>
      </w:r>
      <w:r>
        <w:rPr>
          <w:rFonts w:ascii="Times New Roman" w:eastAsia="Times New Roman" w:hAnsi="Times New Roman" w:cs="Times New Roman"/>
          <w:color w:val="000000"/>
          <w:sz w:val="24"/>
          <w:szCs w:val="24"/>
        </w:rPr>
        <w:t xml:space="preserve">Ao Estado resta, para atingir os fins almejados, que o direito “legalize” a violência policial mesmo que esta violência vá contra princípios legais formalmente estabelecidos. Seguimos com uma passagem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xml:space="preserve"> citando o anarquista Alexander </w:t>
      </w:r>
      <w:proofErr w:type="spellStart"/>
      <w:r>
        <w:rPr>
          <w:rFonts w:ascii="Times New Roman" w:eastAsia="Times New Roman" w:hAnsi="Times New Roman" w:cs="Times New Roman"/>
          <w:sz w:val="24"/>
          <w:szCs w:val="24"/>
        </w:rPr>
        <w:t>Berkman</w:t>
      </w:r>
      <w:proofErr w:type="spellEnd"/>
      <w:r>
        <w:rPr>
          <w:rFonts w:ascii="Times New Roman" w:eastAsia="Times New Roman" w:hAnsi="Times New Roman" w:cs="Times New Roman"/>
          <w:sz w:val="24"/>
          <w:szCs w:val="24"/>
        </w:rPr>
        <w:t>.</w:t>
      </w:r>
    </w:p>
    <w:p w14:paraId="7A441C4B" w14:textId="3365FB93" w:rsidR="007617BE" w:rsidRPr="007F50B6" w:rsidRDefault="007617BE" w:rsidP="00646BD6">
      <w:pPr>
        <w:tabs>
          <w:tab w:val="left" w:pos="2292"/>
        </w:tabs>
        <w:spacing w:after="0"/>
        <w:ind w:left="2268"/>
        <w:jc w:val="both"/>
        <w:rPr>
          <w:rFonts w:ascii="Times New Roman" w:hAnsi="Times New Roman" w:cs="Times New Roman"/>
          <w:color w:val="000000"/>
        </w:rPr>
      </w:pPr>
      <w:r w:rsidRPr="007F50B6">
        <w:rPr>
          <w:rFonts w:ascii="Times New Roman" w:eastAsia="Times New Roman" w:hAnsi="Times New Roman" w:cs="Times New Roman"/>
          <w:color w:val="000000"/>
        </w:rPr>
        <w:t xml:space="preserve">Você não questiona o direito do governo de matar, confiscar e aprisionar. Se uma pessoa particular fosse considerada culpada das coisas que o governo está fazendo todo o tempo, você iria marcá-la como uma assassina, ladra e patife. Mas, enquanto a violência cometida seja ‘legal’ você aprova e se submete a ela. Portanto, não é à violência real que você se opõe, mas às pessoas que utilizam a violência de forma ilegal. </w:t>
      </w:r>
      <w:r w:rsidRPr="007F50B6">
        <w:rPr>
          <w:rFonts w:ascii="Times New Roman" w:eastAsia="Times New Roman" w:hAnsi="Times New Roman" w:cs="Times New Roman"/>
        </w:rPr>
        <w:t>(ERVIN, 2015, p.149)</w:t>
      </w:r>
    </w:p>
    <w:p w14:paraId="21FE536C" w14:textId="77777777" w:rsidR="007617BE" w:rsidRDefault="007617BE" w:rsidP="007617BE">
      <w:pPr>
        <w:ind w:firstLine="709"/>
        <w:jc w:val="both"/>
        <w:rPr>
          <w:rFonts w:ascii="Times New Roman" w:hAnsi="Times New Roman" w:cs="Times New Roman"/>
          <w:color w:val="000000"/>
          <w:sz w:val="20"/>
        </w:rPr>
      </w:pPr>
    </w:p>
    <w:p w14:paraId="34D3188C" w14:textId="77777777" w:rsidR="007617BE" w:rsidRDefault="007617BE" w:rsidP="007F50B6">
      <w:pPr>
        <w:spacing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esse motivo à lógica das estratégias revolucionárias de emancipação anarquista, são incompatíveis com a lógica da força, porque seu movimento são atos inerentes a uma circularidade trágica entre a violência que instaura, e a violência que mantém uma ordem social. </w:t>
      </w:r>
      <w:proofErr w:type="spellStart"/>
      <w:r>
        <w:rPr>
          <w:rFonts w:ascii="Times New Roman" w:eastAsia="Times New Roman" w:hAnsi="Times New Roman" w:cs="Times New Roman"/>
          <w:color w:val="000000"/>
          <w:sz w:val="24"/>
          <w:szCs w:val="24"/>
        </w:rPr>
        <w:t>Ervin</w:t>
      </w:r>
      <w:proofErr w:type="spellEnd"/>
      <w:r>
        <w:rPr>
          <w:rFonts w:ascii="Times New Roman" w:eastAsia="Times New Roman" w:hAnsi="Times New Roman" w:cs="Times New Roman"/>
          <w:color w:val="000000"/>
          <w:sz w:val="24"/>
          <w:szCs w:val="24"/>
        </w:rPr>
        <w:t xml:space="preserve"> exemplifica essa questão de maneira nítida:</w:t>
      </w:r>
    </w:p>
    <w:p w14:paraId="34F27120" w14:textId="77777777" w:rsidR="007617BE" w:rsidRPr="007F50B6" w:rsidRDefault="007617BE" w:rsidP="00646BD6">
      <w:pPr>
        <w:spacing w:after="0" w:line="240" w:lineRule="auto"/>
        <w:ind w:left="2268"/>
        <w:jc w:val="both"/>
        <w:rPr>
          <w:rFonts w:ascii="Times New Roman" w:hAnsi="Times New Roman" w:cs="Times New Roman"/>
        </w:rPr>
      </w:pPr>
      <w:r w:rsidRPr="007F50B6">
        <w:rPr>
          <w:rFonts w:ascii="Times New Roman" w:eastAsia="Times New Roman" w:hAnsi="Times New Roman" w:cs="Times New Roman"/>
        </w:rPr>
        <w:t>Para os Anarquistas, um governo “democrático” Capitalista não é melhor do que um regime fascista ou Comunista, porque a classe dominante apenas difere na quantidade de violência que autorizam sua polícia e seu exército a usar e o grau de direitos que permitirão, se for o caso. Através de guerra, repressão policial, abandono social e repressão política, os governos têm matado milhões de pessoas, seja tentando se defender ou derrubando outro governo. Os Anarquistas querem acabar com esse massacre, e construir uma sociedade baseada em paz e liberdade. (ERVIN, 2015, p.120)</w:t>
      </w:r>
    </w:p>
    <w:p w14:paraId="53EAA44D" w14:textId="77777777" w:rsidR="007617BE" w:rsidRDefault="007617BE" w:rsidP="007617BE">
      <w:pPr>
        <w:spacing w:line="240" w:lineRule="auto"/>
        <w:ind w:left="2268"/>
        <w:jc w:val="both"/>
        <w:rPr>
          <w:rFonts w:ascii="Times New Roman" w:hAnsi="Times New Roman" w:cs="Times New Roman"/>
          <w:sz w:val="20"/>
        </w:rPr>
      </w:pPr>
    </w:p>
    <w:p w14:paraId="6BAE0958" w14:textId="77777777" w:rsidR="007617BE" w:rsidRDefault="007617BE" w:rsidP="00646BD6">
      <w:pPr>
        <w:spacing w:after="0"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Importante ressaltar novamente que esta violência se configura enquanto atos de autoridade e </w:t>
      </w:r>
      <w:proofErr w:type="spellStart"/>
      <w:r>
        <w:rPr>
          <w:rFonts w:ascii="Times New Roman" w:eastAsia="Times New Roman" w:hAnsi="Times New Roman" w:cs="Times New Roman"/>
          <w:color w:val="000000"/>
          <w:sz w:val="24"/>
          <w:szCs w:val="24"/>
        </w:rPr>
        <w:t>esta</w:t>
      </w:r>
      <w:proofErr w:type="spellEnd"/>
      <w:r>
        <w:rPr>
          <w:rFonts w:ascii="Times New Roman" w:eastAsia="Times New Roman" w:hAnsi="Times New Roman" w:cs="Times New Roman"/>
          <w:color w:val="000000"/>
          <w:sz w:val="24"/>
          <w:szCs w:val="24"/>
        </w:rPr>
        <w:t xml:space="preserve"> nada mais é que uma relação hierárquica de mando e obediência. Então por mais bem intencionado que seja o revolucionário ou reformador social, quando suas estratégias imitam a lógica da força, a emancipação torna-se impossível. Seguimos com </w:t>
      </w:r>
      <w:proofErr w:type="spellStart"/>
      <w:r>
        <w:rPr>
          <w:rFonts w:ascii="Times New Roman" w:eastAsia="Times New Roman" w:hAnsi="Times New Roman" w:cs="Times New Roman"/>
          <w:color w:val="000000"/>
          <w:sz w:val="24"/>
          <w:szCs w:val="24"/>
        </w:rPr>
        <w:t>Kropotkin</w:t>
      </w:r>
      <w:proofErr w:type="spellEnd"/>
      <w:r>
        <w:rPr>
          <w:rFonts w:ascii="Times New Roman" w:eastAsia="Times New Roman" w:hAnsi="Times New Roman" w:cs="Times New Roman"/>
          <w:color w:val="000000"/>
          <w:sz w:val="24"/>
          <w:szCs w:val="24"/>
        </w:rPr>
        <w:t>:</w:t>
      </w:r>
    </w:p>
    <w:p w14:paraId="11ED799B" w14:textId="77777777" w:rsidR="007617BE" w:rsidRPr="007F50B6" w:rsidRDefault="007617BE" w:rsidP="00646BD6">
      <w:pPr>
        <w:spacing w:after="0" w:line="240" w:lineRule="auto"/>
        <w:ind w:left="2268"/>
        <w:jc w:val="both"/>
        <w:rPr>
          <w:rFonts w:ascii="Times New Roman" w:hAnsi="Times New Roman" w:cs="Times New Roman"/>
        </w:rPr>
      </w:pPr>
      <w:r w:rsidRPr="007F50B6">
        <w:rPr>
          <w:rFonts w:ascii="Times New Roman" w:eastAsia="Times New Roman" w:hAnsi="Times New Roman" w:cs="Times New Roman"/>
        </w:rPr>
        <w:t>Nossas sociedades parecem não mais compreender que se possa viver de outra forma senão sob o regime da lei, elaborada por um governo representativo e aplicada por um punhado de governantes; e, mesmo quando conseguem emancipar-se desse jugo, seu cuidado é de retomá-lo de imediato. “O ano I da liberdade” não durou mais do que um dia, pois, após tê-lo proclamado, já no dia seguinte retornava-se ao julgo da lei, da autoridade. (KROPOTKIN, 2005, p.164)</w:t>
      </w:r>
    </w:p>
    <w:p w14:paraId="5E5EE21C" w14:textId="77777777" w:rsidR="007617BE" w:rsidRDefault="007617BE" w:rsidP="007617BE">
      <w:pPr>
        <w:ind w:firstLine="709"/>
        <w:jc w:val="both"/>
        <w:rPr>
          <w:rFonts w:ascii="Times New Roman" w:hAnsi="Times New Roman" w:cs="Times New Roman"/>
          <w:color w:val="000000"/>
          <w:sz w:val="20"/>
        </w:rPr>
      </w:pPr>
    </w:p>
    <w:p w14:paraId="79152BDA" w14:textId="77777777" w:rsidR="007617BE" w:rsidRDefault="007617BE" w:rsidP="007F50B6">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Posto isto, qual o valor que assume a violência dos governados? Em qual lógica ela opera na luta anarquista? Sei que </w:t>
      </w:r>
      <w:proofErr w:type="gramStart"/>
      <w:r>
        <w:rPr>
          <w:rFonts w:ascii="Times New Roman" w:eastAsia="Times New Roman" w:hAnsi="Times New Roman" w:cs="Times New Roman"/>
          <w:sz w:val="24"/>
          <w:szCs w:val="24"/>
        </w:rPr>
        <w:t>esse tipo de pergunta assumem</w:t>
      </w:r>
      <w:proofErr w:type="gramEnd"/>
      <w:r>
        <w:rPr>
          <w:rFonts w:ascii="Times New Roman" w:eastAsia="Times New Roman" w:hAnsi="Times New Roman" w:cs="Times New Roman"/>
          <w:sz w:val="24"/>
          <w:szCs w:val="24"/>
        </w:rPr>
        <w:t xml:space="preserve"> respostas diversas e com tonalidades por vezes dissonantes dentre as diversas vertentes do anarquismo. Portanto, nosso esforço </w:t>
      </w:r>
      <w:r>
        <w:rPr>
          <w:rFonts w:ascii="Times New Roman" w:eastAsia="Times New Roman" w:hAnsi="Times New Roman" w:cs="Times New Roman"/>
          <w:sz w:val="24"/>
          <w:szCs w:val="24"/>
        </w:rPr>
        <w:lastRenderedPageBreak/>
        <w:t xml:space="preserve">consistirá em continuar a depurar a questão da violência, utilizando-se dos mesmos autores expostos até aqui. </w:t>
      </w:r>
    </w:p>
    <w:p w14:paraId="3302C17A" w14:textId="77777777" w:rsidR="007617BE" w:rsidRDefault="007617BE" w:rsidP="007617BE">
      <w:pPr>
        <w:rPr>
          <w:rFonts w:ascii="Times New Roman" w:hAnsi="Times New Roman" w:cs="Times New Roman"/>
          <w:sz w:val="24"/>
          <w:szCs w:val="24"/>
        </w:rPr>
      </w:pPr>
    </w:p>
    <w:p w14:paraId="0BC52AEF" w14:textId="77777777" w:rsidR="007617BE" w:rsidRDefault="007617BE" w:rsidP="007617BE">
      <w:pPr>
        <w:rPr>
          <w:rFonts w:ascii="Times New Roman" w:hAnsi="Times New Roman" w:cs="Times New Roman"/>
          <w:b/>
          <w:sz w:val="24"/>
          <w:szCs w:val="24"/>
        </w:rPr>
      </w:pPr>
      <w:r>
        <w:rPr>
          <w:rFonts w:ascii="Times New Roman" w:eastAsia="Times New Roman" w:hAnsi="Times New Roman" w:cs="Times New Roman"/>
          <w:b/>
          <w:sz w:val="24"/>
          <w:szCs w:val="24"/>
        </w:rPr>
        <w:t>A violência enquanto revolta e revelação</w:t>
      </w:r>
    </w:p>
    <w:p w14:paraId="260CBC7C" w14:textId="77777777" w:rsidR="007617BE" w:rsidRDefault="007617BE" w:rsidP="007617BE">
      <w:pPr>
        <w:jc w:val="right"/>
        <w:rPr>
          <w:rFonts w:ascii="Times New Roman" w:hAnsi="Times New Roman" w:cs="Times New Roman"/>
          <w:sz w:val="20"/>
        </w:rPr>
      </w:pPr>
    </w:p>
    <w:p w14:paraId="51A7BA96"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Um galo sozinho não tece uma manhã:</w:t>
      </w:r>
    </w:p>
    <w:p w14:paraId="2AADE8A8"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ele precisará sempre de outros galos.</w:t>
      </w:r>
    </w:p>
    <w:p w14:paraId="6CC3388A"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De um que apanhe esse grito que ele</w:t>
      </w:r>
    </w:p>
    <w:p w14:paraId="185CF93A"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e o lance a outro; de um outro galo</w:t>
      </w:r>
    </w:p>
    <w:p w14:paraId="41D1D98C"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que apanhe o grito que um galo antes</w:t>
      </w:r>
    </w:p>
    <w:p w14:paraId="2A93A188"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e o lance a outro...</w:t>
      </w:r>
    </w:p>
    <w:p w14:paraId="7CA8B7CB" w14:textId="77777777" w:rsidR="007617BE" w:rsidRPr="007F50B6" w:rsidRDefault="007617BE" w:rsidP="007617BE">
      <w:pPr>
        <w:jc w:val="right"/>
        <w:rPr>
          <w:rFonts w:ascii="Times New Roman" w:hAnsi="Times New Roman" w:cs="Times New Roman"/>
        </w:rPr>
      </w:pPr>
      <w:r w:rsidRPr="007F50B6">
        <w:rPr>
          <w:rFonts w:ascii="Times New Roman" w:eastAsia="Times New Roman" w:hAnsi="Times New Roman" w:cs="Times New Roman"/>
        </w:rPr>
        <w:t>João Cabral de Melo Neto</w:t>
      </w:r>
    </w:p>
    <w:p w14:paraId="6F9FDB55" w14:textId="77777777" w:rsidR="007617BE" w:rsidRDefault="007617BE" w:rsidP="007617BE">
      <w:pPr>
        <w:rPr>
          <w:rFonts w:ascii="Times New Roman" w:hAnsi="Times New Roman" w:cs="Times New Roman"/>
          <w:sz w:val="24"/>
          <w:szCs w:val="24"/>
        </w:rPr>
      </w:pPr>
    </w:p>
    <w:p w14:paraId="62AE3DFE" w14:textId="77777777" w:rsidR="007617BE" w:rsidRDefault="007617BE" w:rsidP="00646BD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Através de pensadores críticos e radicais, vimos como a lógica da força orquestrada pelos governantes opera violentamente sobre os governados, mas como pode ser lida a violência dos governados? Estas violências para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(1992, p.102), só podem ter um valor histórico </w:t>
      </w:r>
      <w:r>
        <w:rPr>
          <w:rFonts w:ascii="Times New Roman" w:eastAsia="Times New Roman" w:hAnsi="Times New Roman" w:cs="Times New Roman"/>
          <w:i/>
          <w:sz w:val="24"/>
          <w:szCs w:val="24"/>
        </w:rPr>
        <w:t>se forem a expressão brutal e clara da luta de classes</w:t>
      </w:r>
      <w:r>
        <w:rPr>
          <w:rFonts w:ascii="Times New Roman" w:eastAsia="Times New Roman" w:hAnsi="Times New Roman" w:cs="Times New Roman"/>
          <w:sz w:val="24"/>
          <w:szCs w:val="24"/>
        </w:rPr>
        <w:t xml:space="preserve">. Nesta perspectiva, as violências proletárias em nada se assemelham à </w:t>
      </w:r>
      <w:proofErr w:type="spellStart"/>
      <w:r>
        <w:rPr>
          <w:rFonts w:ascii="Times New Roman" w:eastAsia="Times New Roman" w:hAnsi="Times New Roman" w:cs="Times New Roman"/>
          <w:sz w:val="24"/>
          <w:szCs w:val="24"/>
        </w:rPr>
        <w:t>logica</w:t>
      </w:r>
      <w:proofErr w:type="spellEnd"/>
      <w:r>
        <w:rPr>
          <w:rFonts w:ascii="Times New Roman" w:eastAsia="Times New Roman" w:hAnsi="Times New Roman" w:cs="Times New Roman"/>
          <w:sz w:val="24"/>
          <w:szCs w:val="24"/>
        </w:rPr>
        <w:t xml:space="preserve"> dos tribunais políticos ou das ações de justiceiros. Suas manifestações “não visa as pessoas, visa apenas a separação das classes” (ibidem. p.132). Por esse motivo, a grande maioria das táticas de luta social anarquista revelam tão nitidamente a cisão de classes. A força do Estado se manifesta violentamente, mesmo em casos de táticas não violentas, como nos casos das organizações de comunas, ou um simples abster laboral sem data para cessar, como no caso de uma radicalização da greve geral. A luta de classes, para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corresponde ao “aspecto ideológico de uma guerra social empreendida pelo proletariado contra todos os chefes de indústria [...]; o sindicato é o instrumento da guerra social” (Idem, p.18). Porém, esta visão estritamente corporativa não é o suficiente para o pensamento anarquista, A luta de classes na concepção anarquista, se dá em vários espaços na sociedade entre governantes e governados. Vejamos com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w:t>
      </w:r>
    </w:p>
    <w:p w14:paraId="518D2BB0" w14:textId="77777777" w:rsidR="007617BE" w:rsidRDefault="007617BE" w:rsidP="00646BD6">
      <w:pPr>
        <w:spacing w:after="0"/>
        <w:ind w:firstLine="709"/>
        <w:jc w:val="both"/>
        <w:rPr>
          <w:rFonts w:ascii="Times New Roman" w:hAnsi="Times New Roman" w:cs="Times New Roman"/>
          <w:sz w:val="20"/>
        </w:rPr>
      </w:pPr>
    </w:p>
    <w:p w14:paraId="2FD1E6CA" w14:textId="77777777" w:rsidR="007617BE" w:rsidRPr="007F50B6" w:rsidRDefault="007617BE" w:rsidP="00646BD6">
      <w:pPr>
        <w:spacing w:after="0" w:line="240" w:lineRule="auto"/>
        <w:ind w:left="2268"/>
        <w:jc w:val="both"/>
        <w:rPr>
          <w:rFonts w:ascii="Times New Roman" w:hAnsi="Times New Roman" w:cs="Times New Roman"/>
        </w:rPr>
      </w:pPr>
      <w:r w:rsidRPr="007F50B6">
        <w:rPr>
          <w:rFonts w:ascii="Times New Roman" w:eastAsia="Times New Roman" w:hAnsi="Times New Roman" w:cs="Times New Roman"/>
        </w:rPr>
        <w:t xml:space="preserve">A História atual é a história da luta dos governantes privilegiados contra as aspirações igualitárias dos povos. Esta luta é a principal preocupação dos governantes; ela dita seus atos. Não são princípios, considerações sobre o bem público, que determinam hoje o aparecimento desta lei ou daquele ato governamental; são considerações sobre a luta contra o povo, pela conservação do privilégio. [...] Por que ele sente que esses direitos, que servem tão bem para defender a burguesia governante contra as usurpações de poder e da aristocracia, não são mais do que um instrumento nas mãos </w:t>
      </w:r>
      <w:r w:rsidRPr="007F50B6">
        <w:rPr>
          <w:rFonts w:ascii="Times New Roman" w:eastAsia="Times New Roman" w:hAnsi="Times New Roman" w:cs="Times New Roman"/>
        </w:rPr>
        <w:lastRenderedPageBreak/>
        <w:t>das classes dominantes para manter seu poder sobre o povo (KROPOTKIN, 2005, p.31-32)</w:t>
      </w:r>
    </w:p>
    <w:p w14:paraId="228FA3C8" w14:textId="77777777" w:rsidR="007617BE" w:rsidRDefault="007617BE" w:rsidP="00646BD6">
      <w:pPr>
        <w:spacing w:after="0"/>
        <w:ind w:firstLine="709"/>
        <w:jc w:val="both"/>
        <w:rPr>
          <w:rFonts w:ascii="Times New Roman" w:hAnsi="Times New Roman" w:cs="Times New Roman"/>
          <w:sz w:val="24"/>
          <w:szCs w:val="24"/>
        </w:rPr>
      </w:pPr>
    </w:p>
    <w:p w14:paraId="7B8B05AC"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É observável durante, que a concessão de direitos por parte dos governantes burgueses às classes governadas não se deu sob uma dinâmica pacífica. O direito de greve, por exemplo, fora concedido aos trabalhadores, para conter as práticas de sabotagem e destruição de maquinário, ao ponto do antigo Estado inglês, por exemplo, ter penalizado com a morte esses atos</w:t>
      </w:r>
      <w:r>
        <w:rPr>
          <w:rFonts w:ascii="Times New Roman" w:eastAsia="Times New Roman" w:hAnsi="Times New Roman" w:cs="Times New Roman"/>
          <w:sz w:val="24"/>
          <w:szCs w:val="24"/>
          <w:vertAlign w:val="superscript"/>
        </w:rPr>
        <w:footnoteReference w:id="121"/>
      </w:r>
      <w:r>
        <w:rPr>
          <w:rFonts w:ascii="Times New Roman" w:eastAsia="Times New Roman" w:hAnsi="Times New Roman" w:cs="Times New Roman"/>
          <w:sz w:val="24"/>
          <w:szCs w:val="24"/>
        </w:rPr>
        <w:t>. Uma tática de luta domesticada pelos governantes através da norma torna-se “uma arma excelente para manter sua dominação, mas absolutamente contra os privilégios da burguesia” (KROPOTKIN p.47). Ou seja, para própria manutenção dos privilégios burgueses, estes precisam fazer algumas pequenas concessões.</w:t>
      </w:r>
    </w:p>
    <w:p w14:paraId="1F658568" w14:textId="77777777" w:rsidR="007617BE" w:rsidRDefault="007617BE" w:rsidP="007617BE">
      <w:pPr>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A principal distinção entre a força dos governantes e a violência dos governados, é que, enquanto a primeira está amparada em atos de autoridade enquanto meio para alcançar ou manter fins, a última consiste em “atos de revolta” que são </w:t>
      </w:r>
      <w:proofErr w:type="gramStart"/>
      <w:r>
        <w:rPr>
          <w:rFonts w:ascii="Times New Roman" w:eastAsia="Times New Roman" w:hAnsi="Times New Roman" w:cs="Times New Roman"/>
          <w:sz w:val="24"/>
          <w:szCs w:val="24"/>
        </w:rPr>
        <w:t>puro meio</w:t>
      </w:r>
      <w:proofErr w:type="gramEnd"/>
      <w:r>
        <w:rPr>
          <w:rFonts w:ascii="Times New Roman" w:eastAsia="Times New Roman" w:hAnsi="Times New Roman" w:cs="Times New Roman"/>
          <w:sz w:val="24"/>
          <w:szCs w:val="24"/>
        </w:rPr>
        <w:t>. A força impõe “a organização de uma certa ordem social na qual uma minoria governa, enquanto a violência tende a destruição dessa ordem” (SOREL, 1992, p.195). Destarte, essa violência - mesmo não sangrenta - é tida como violência na ótica dos governantes. Esta é sempre um ato relacional à força que governa, administra e mata</w:t>
      </w:r>
      <w:r>
        <w:rPr>
          <w:rFonts w:ascii="Times New Roman" w:eastAsia="Times New Roman" w:hAnsi="Times New Roman" w:cs="Times New Roman"/>
          <w:color w:val="000000"/>
          <w:sz w:val="24"/>
          <w:szCs w:val="24"/>
        </w:rPr>
        <w:t xml:space="preserve">. A violência supressora da ordem capitalista é puro acontecimento, não vem acompanhada de um conteúdo programático ou de qualquer agenda para um governo novo. Dessa forma, “A revolução </w:t>
      </w:r>
      <w:r>
        <w:rPr>
          <w:rFonts w:ascii="Times New Roman" w:eastAsia="Times New Roman" w:hAnsi="Times New Roman" w:cs="Times New Roman"/>
          <w:sz w:val="24"/>
          <w:szCs w:val="24"/>
        </w:rPr>
        <w:t xml:space="preserve">surge como uma revolta pura e simples, e nenhum lugar é reservado aos sociólogos, à gente mundana amiga das reformas sociais, aos intelectuais que abraçaram a </w:t>
      </w:r>
      <w:r>
        <w:rPr>
          <w:rFonts w:ascii="Times New Roman" w:eastAsia="Times New Roman" w:hAnsi="Times New Roman" w:cs="Times New Roman"/>
          <w:i/>
          <w:sz w:val="24"/>
          <w:szCs w:val="24"/>
        </w:rPr>
        <w:t>profissão de pensar pelo proletariado</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(SOREL, 1992, p.158).</w:t>
      </w:r>
    </w:p>
    <w:p w14:paraId="14BBAC3E"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Sob este contexto, a luta nunca se dará de maneira pacífica, afinal “</w:t>
      </w:r>
      <w:r>
        <w:rPr>
          <w:rFonts w:ascii="Times New Roman" w:eastAsia="Times New Roman" w:hAnsi="Times New Roman" w:cs="Times New Roman"/>
          <w:sz w:val="24"/>
          <w:szCs w:val="24"/>
        </w:rPr>
        <w:t>todas as revoluções são violentas porque a classe opressora não vai abandonar o poder e privilégios sem uma luta sangrenta. Então não temos escolha de qualquer maneira” (ERVIN, 2015, p.149-150). Portanto, a violência dos governados também consiste em atos de revelação, pois no contexto de luta de classes, esta revela todo o valor e a lógica das forças que estão em jogo. Em vez de atenuar as oposições, sua manifestação marca a “separação de classes” nitidamente (SOREL, 1992, p.141).</w:t>
      </w:r>
    </w:p>
    <w:p w14:paraId="7ECB889B"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 violência nas táticas de luta anarquista – pelo menos nas vertentes majoritárias do movimento – estão amparadas nos princípios de autodefesa. O que importa ao anarquista não é a violência em si, mas as relações éticas que são construídas e desenvolvidas na luta anticapitalista amparadas no </w:t>
      </w:r>
      <w:proofErr w:type="spellStart"/>
      <w:r>
        <w:rPr>
          <w:rFonts w:ascii="Times New Roman" w:eastAsia="Times New Roman" w:hAnsi="Times New Roman" w:cs="Times New Roman"/>
          <w:sz w:val="24"/>
          <w:szCs w:val="24"/>
        </w:rPr>
        <w:t>antiautoritarismo</w:t>
      </w:r>
      <w:proofErr w:type="spellEnd"/>
      <w:r>
        <w:rPr>
          <w:rFonts w:ascii="Times New Roman" w:eastAsia="Times New Roman" w:hAnsi="Times New Roman" w:cs="Times New Roman"/>
          <w:sz w:val="24"/>
          <w:szCs w:val="24"/>
        </w:rPr>
        <w:t>, no reconhecimento, na solidariedade e apoio mútuo para o desenvolvimento da revolução social (BAKUNIN, 2000). O que torna evidente que esses preceitos éticos se deparam em constantes conflitos com a ética burguesa, esta última baseada na hierarquia, na competição e na obediência à autoridade. São lógicas de difícil coexistência. Enquanto à última se instaura e se mantém através da força violenta de lei uma ordem social sob a insígnia da autoridade e obediência, sob à lógica de meios e fins, a primeira é aniquiladora dessa ordem, sob o signo da injustiça histórica, percebida coletivamente.</w:t>
      </w:r>
    </w:p>
    <w:p w14:paraId="224BFFA1" w14:textId="77777777" w:rsidR="007617BE" w:rsidRDefault="007617BE" w:rsidP="00646BD6">
      <w:pPr>
        <w:spacing w:after="0" w:line="240" w:lineRule="auto"/>
        <w:ind w:left="2268"/>
        <w:jc w:val="both"/>
        <w:rPr>
          <w:rFonts w:ascii="Times New Roman" w:hAnsi="Times New Roman" w:cs="Times New Roman"/>
          <w:sz w:val="20"/>
        </w:rPr>
      </w:pPr>
      <w:r>
        <w:rPr>
          <w:rFonts w:ascii="Times New Roman" w:eastAsia="Times New Roman" w:hAnsi="Times New Roman" w:cs="Times New Roman"/>
          <w:sz w:val="20"/>
          <w:szCs w:val="20"/>
        </w:rPr>
        <w:lastRenderedPageBreak/>
        <w:t>No dia em que a grande maioria dos trabalhadores da América e da Europa tiver ingressado e estiver bem organizada em seu seio, não haverá mais necessidade de revolução; sem violência a justiça será feita. E, então, se houver cabeças quebradas, é porque os burgueses assim o quiseram. (BAKUNIN, 2007, P.91-92).</w:t>
      </w:r>
    </w:p>
    <w:p w14:paraId="589A9502" w14:textId="77777777" w:rsidR="007617BE" w:rsidRDefault="007617BE" w:rsidP="007617BE">
      <w:pPr>
        <w:spacing w:line="240" w:lineRule="auto"/>
        <w:ind w:left="2268"/>
        <w:jc w:val="both"/>
        <w:rPr>
          <w:rFonts w:ascii="Times New Roman" w:hAnsi="Times New Roman" w:cs="Times New Roman"/>
          <w:sz w:val="20"/>
        </w:rPr>
      </w:pPr>
    </w:p>
    <w:p w14:paraId="3D535F8B"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A violência anarquista – enxergada assim sob a ótica do sistema jurídico –, não opera como a lógica dos deuses, que recai de forma sádica sob a vida dos viventes enquanto vingança e destino. A violência anarquista é aniquiladora – muitas vezes não sangrenta - dessa ordem, justamente por situar-se fora dos ordenamentos que visam à captura da vida à norma.</w:t>
      </w:r>
      <w:r>
        <w:t xml:space="preserve"> </w:t>
      </w:r>
      <w:r>
        <w:rPr>
          <w:rFonts w:ascii="Times New Roman" w:eastAsia="Times New Roman" w:hAnsi="Times New Roman" w:cs="Times New Roman"/>
          <w:sz w:val="24"/>
          <w:szCs w:val="24"/>
        </w:rPr>
        <w:t xml:space="preserve">Basta observarmos que sob a lógica da comuna em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(2005, p.175) “não se permite aprisionar e guilhotinar os cidadãos por uma razão de Estado: limita-se a expulsar aquele que conspira com os inimigos da comuna e a destruir sua casa”. Podemos ver essa preocupação também em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(1992, p.310-311): “Não tenho para com os </w:t>
      </w:r>
      <w:proofErr w:type="spellStart"/>
      <w:r>
        <w:rPr>
          <w:rFonts w:ascii="Times New Roman" w:eastAsia="Times New Roman" w:hAnsi="Times New Roman" w:cs="Times New Roman"/>
          <w:sz w:val="24"/>
          <w:szCs w:val="24"/>
        </w:rPr>
        <w:t>guilhotinadores</w:t>
      </w:r>
      <w:proofErr w:type="spellEnd"/>
      <w:r>
        <w:rPr>
          <w:rFonts w:ascii="Times New Roman" w:eastAsia="Times New Roman" w:hAnsi="Times New Roman" w:cs="Times New Roman"/>
          <w:sz w:val="24"/>
          <w:szCs w:val="24"/>
        </w:rPr>
        <w:t xml:space="preserve"> as mesmas indulgências que ele” – aqui se refere à </w:t>
      </w:r>
      <w:proofErr w:type="spellStart"/>
      <w:r>
        <w:rPr>
          <w:rFonts w:ascii="Times New Roman" w:eastAsia="Times New Roman" w:hAnsi="Times New Roman" w:cs="Times New Roman"/>
          <w:sz w:val="24"/>
          <w:szCs w:val="24"/>
        </w:rPr>
        <w:t>Jaurés</w:t>
      </w:r>
      <w:proofErr w:type="spellEnd"/>
      <w:r>
        <w:rPr>
          <w:rFonts w:ascii="Times New Roman" w:eastAsia="Times New Roman" w:hAnsi="Times New Roman" w:cs="Times New Roman"/>
          <w:sz w:val="24"/>
          <w:szCs w:val="24"/>
          <w:vertAlign w:val="superscript"/>
        </w:rPr>
        <w:footnoteReference w:id="122"/>
      </w:r>
      <w:r>
        <w:rPr>
          <w:rFonts w:ascii="Times New Roman" w:eastAsia="Times New Roman" w:hAnsi="Times New Roman" w:cs="Times New Roman"/>
          <w:sz w:val="24"/>
          <w:szCs w:val="24"/>
        </w:rPr>
        <w:t xml:space="preserve"> – “Tenho horror a toda medida que pune o vencido sob um disfarce judiciário”. Em síntese, a violência enquanto, atos de revolta, reveladora e aniquiladora de uma ordem injusta, é o alicerce da ação anarquista. Nas palavras de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w:t>
      </w:r>
    </w:p>
    <w:p w14:paraId="42852DF7" w14:textId="77777777" w:rsidR="007617BE" w:rsidRDefault="007617BE" w:rsidP="00646BD6">
      <w:pPr>
        <w:spacing w:after="0" w:line="240" w:lineRule="auto"/>
        <w:ind w:left="2268"/>
        <w:jc w:val="both"/>
        <w:rPr>
          <w:rFonts w:ascii="Times New Roman" w:hAnsi="Times New Roman" w:cs="Times New Roman"/>
          <w:sz w:val="20"/>
        </w:rPr>
      </w:pPr>
      <w:r>
        <w:rPr>
          <w:rFonts w:ascii="Times New Roman" w:eastAsia="Times New Roman" w:hAnsi="Times New Roman" w:cs="Times New Roman"/>
          <w:sz w:val="20"/>
          <w:szCs w:val="20"/>
        </w:rPr>
        <w:t>Queimemos as guilhotinas, destruamos as prisões, expulsemos o juiz, o policial, o delator, - raça imunda como nunca houve na Terra [...] O que mantém o crime (além do ódio) é a lei e a autoridade: a lei relativa à propriedade, ao governo às penas e aos delitos; e a autoridade, que se encarrega de fazer essas leis e aplica-las. (KROPOTKIN, 2005, P.183-184)</w:t>
      </w:r>
    </w:p>
    <w:p w14:paraId="0A4127BD" w14:textId="77777777" w:rsidR="007617BE" w:rsidRDefault="007617BE" w:rsidP="00646BD6">
      <w:pPr>
        <w:spacing w:after="0"/>
        <w:ind w:firstLine="709"/>
        <w:jc w:val="both"/>
        <w:rPr>
          <w:rFonts w:ascii="Times New Roman" w:hAnsi="Times New Roman" w:cs="Times New Roman"/>
          <w:sz w:val="24"/>
          <w:szCs w:val="24"/>
        </w:rPr>
      </w:pPr>
    </w:p>
    <w:p w14:paraId="009E2A52"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Pode-se ver que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usa o termo “expulsar” ao invés de “matar”, os agentes que contribuem para a manutenção da ordem capitalista. Isso demonstra que a violência anarquista pode ser aniquiladora de forma não sangrenta, em suas táticas de luta social; Seja em ocupações, piquetes, greve geral, até mesmo escrachos com pichações e depredações de bancos e outros estandartes que representam à ordem capitalista, pois não mira a vida, não exige o “sacrifício dos deuses”, é simplesmente pura pulsão de vida, significa na esteira de Benjamin ir contra o mito “a crítica de certa concepção de vida e de destino que sempre ameaça, sob diversas formas, as tentativas humanas de agir histórica e livremente” (GAGNEBIN, 2013, p. 9).</w:t>
      </w:r>
    </w:p>
    <w:p w14:paraId="4ECA4928" w14:textId="148A9FCE" w:rsidR="007617BE" w:rsidRDefault="007617BE" w:rsidP="00646BD6">
      <w:pPr>
        <w:spacing w:after="0"/>
        <w:ind w:firstLine="709"/>
        <w:jc w:val="both"/>
        <w:rPr>
          <w:rFonts w:ascii="Times New Roman" w:hAnsi="Times New Roman" w:cs="Times New Roman"/>
          <w:sz w:val="24"/>
          <w:szCs w:val="24"/>
        </w:rPr>
      </w:pPr>
    </w:p>
    <w:p w14:paraId="2521699F" w14:textId="0DDDACB1" w:rsidR="00E84ABA" w:rsidRDefault="00E84ABA" w:rsidP="00646BD6">
      <w:pPr>
        <w:spacing w:after="0"/>
        <w:ind w:firstLine="709"/>
        <w:jc w:val="both"/>
        <w:rPr>
          <w:rFonts w:ascii="Times New Roman" w:hAnsi="Times New Roman" w:cs="Times New Roman"/>
          <w:sz w:val="24"/>
          <w:szCs w:val="24"/>
        </w:rPr>
      </w:pPr>
    </w:p>
    <w:p w14:paraId="4165544E" w14:textId="77777777" w:rsidR="007617BE" w:rsidRDefault="007617BE" w:rsidP="007617BE">
      <w:pPr>
        <w:jc w:val="both"/>
        <w:rPr>
          <w:rFonts w:ascii="Times New Roman" w:hAnsi="Times New Roman" w:cs="Times New Roman"/>
          <w:sz w:val="24"/>
          <w:szCs w:val="24"/>
        </w:rPr>
      </w:pPr>
      <w:r>
        <w:rPr>
          <w:rFonts w:ascii="Times New Roman" w:eastAsia="Times New Roman" w:hAnsi="Times New Roman" w:cs="Times New Roman"/>
          <w:b/>
          <w:sz w:val="24"/>
          <w:szCs w:val="24"/>
        </w:rPr>
        <w:t>Considerações Finais</w:t>
      </w:r>
    </w:p>
    <w:p w14:paraId="6BAABEE7"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No desenvolvimento do trabalho, fora crucial fazer uma depuração filosófica da questão da violência para a delimitarmos as formas que esta assume na luta entre governantes e governados na estratégia anarquista. Pudemos identificar que a violência na qual o Estado possui monopólio – a qual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chama de “força” - tem sua lógica baseada em atos de autoridade e obediência, o que em sua análise o aproxima de Bakunin que disserta sobre o argumento triunfante do fuzil e as sanções morais para manter um estado de obediência constante. </w:t>
      </w:r>
    </w:p>
    <w:p w14:paraId="106AA732"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Por conseguinte, vimos em Benjamin que essa lógica está fundada no mito direito (sistema jurídico) que se instaura e mantém através da violência - e aqui se insere a obediência religiosa das leis em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 enquanto destino implacável, e que a polícia é a presença </w:t>
      </w:r>
      <w:r>
        <w:rPr>
          <w:rFonts w:ascii="Times New Roman" w:eastAsia="Times New Roman" w:hAnsi="Times New Roman" w:cs="Times New Roman"/>
          <w:sz w:val="24"/>
          <w:szCs w:val="24"/>
        </w:rPr>
        <w:lastRenderedPageBreak/>
        <w:t xml:space="preserve">espectral dessa lógica. Em </w:t>
      </w:r>
      <w:proofErr w:type="spellStart"/>
      <w:r>
        <w:rPr>
          <w:rFonts w:ascii="Times New Roman" w:eastAsia="Times New Roman" w:hAnsi="Times New Roman" w:cs="Times New Roman"/>
          <w:sz w:val="24"/>
          <w:szCs w:val="24"/>
        </w:rPr>
        <w:t>Kom’boa</w:t>
      </w:r>
      <w:proofErr w:type="spellEnd"/>
      <w:r>
        <w:rPr>
          <w:rFonts w:ascii="Times New Roman" w:eastAsia="Times New Roman" w:hAnsi="Times New Roman" w:cs="Times New Roman"/>
          <w:sz w:val="24"/>
          <w:szCs w:val="24"/>
        </w:rPr>
        <w:t>, vamos além e enxergamos que essa violência – enquanto força que sustenta a ordem capitalista – é eminentemente racista, expandido assim, a complexidade da questão cirurgicamente no seguinte ponto: as vidas negras são não só capturadas, mas exterminadas por essa lógica.</w:t>
      </w:r>
    </w:p>
    <w:p w14:paraId="669CE5A1"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Finalmente, vimos que a violência dos governados no seio da luta de classes opera enquanto atos de revolta e de revelação da cisão de classes e o jogo de forças que estão postos. Vimos que as táticas de luta anarquista, mesmo não sangrentas, são tidas como violentas pela ótica do Estado e do direito, por simplesmente ameaçar a ordem imposta. Como anarquismo, a violência assume um caráter aniquilador do Estado e do direito. Até mesmo </w:t>
      </w:r>
      <w:proofErr w:type="spellStart"/>
      <w:r>
        <w:rPr>
          <w:rFonts w:ascii="Times New Roman" w:eastAsia="Times New Roman" w:hAnsi="Times New Roman" w:cs="Times New Roman"/>
          <w:sz w:val="24"/>
          <w:szCs w:val="24"/>
        </w:rPr>
        <w:t>Sorel</w:t>
      </w:r>
      <w:proofErr w:type="spellEnd"/>
      <w:r>
        <w:rPr>
          <w:rFonts w:ascii="Times New Roman" w:eastAsia="Times New Roman" w:hAnsi="Times New Roman" w:cs="Times New Roman"/>
          <w:sz w:val="24"/>
          <w:szCs w:val="24"/>
        </w:rPr>
        <w:t xml:space="preserve"> (1992, p.266), considerado um marxista heterodoxo, está mais próximo das concepções anarquistas quando proclama a supressão do Estado e o “advento de produtores livres trabalhando numa oficina destituída de patrões”. Ou quando outro marxista heterodoxo como Walter Benjamin afirma que “a greve geral proletária se propõe, como única tarefa, aniquilar o poder do Estado.” (BENJAMIN, 2013, p. 142).</w:t>
      </w:r>
    </w:p>
    <w:p w14:paraId="2C2241BB" w14:textId="77777777" w:rsidR="007617BE" w:rsidRDefault="007617BE" w:rsidP="007617BE">
      <w:pPr>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Pois a luta anarquista, como enfatiza </w:t>
      </w:r>
      <w:proofErr w:type="spellStart"/>
      <w:r>
        <w:rPr>
          <w:rFonts w:ascii="Times New Roman" w:eastAsia="Times New Roman" w:hAnsi="Times New Roman" w:cs="Times New Roman"/>
          <w:sz w:val="24"/>
          <w:szCs w:val="24"/>
        </w:rPr>
        <w:t>Kropotkin</w:t>
      </w:r>
      <w:proofErr w:type="spellEnd"/>
      <w:r>
        <w:rPr>
          <w:rFonts w:ascii="Times New Roman" w:eastAsia="Times New Roman" w:hAnsi="Times New Roman" w:cs="Times New Roman"/>
          <w:sz w:val="24"/>
          <w:szCs w:val="24"/>
        </w:rPr>
        <w:t xml:space="preserve"> (2005, p.196) visa “à apropriação do povo de toda a riqueza social. É a abolição de todos os poderes, que não cessaram de entravar o desenvolvimento da humanidade” desta maneira, as revoluções não tem como ser “feitas de decretos”. Assim, fica evidente que as duas lógicas – capitalista e anarquista – partem de pressupostos éticos completamente distintos e irreconciliáveis. Enquanto a primeira se funda nos princípios hierarquia e na obediência, a segunda acompanha o </w:t>
      </w:r>
      <w:proofErr w:type="spellStart"/>
      <w:r>
        <w:rPr>
          <w:rFonts w:ascii="Times New Roman" w:eastAsia="Times New Roman" w:hAnsi="Times New Roman" w:cs="Times New Roman"/>
          <w:sz w:val="24"/>
          <w:szCs w:val="24"/>
        </w:rPr>
        <w:t>antiautoritarismo</w:t>
      </w:r>
      <w:proofErr w:type="spellEnd"/>
      <w:r>
        <w:rPr>
          <w:rFonts w:ascii="Times New Roman" w:eastAsia="Times New Roman" w:hAnsi="Times New Roman" w:cs="Times New Roman"/>
          <w:sz w:val="24"/>
          <w:szCs w:val="24"/>
        </w:rPr>
        <w:t>, a horizontalidade, a solidariedade, o apoio mútuo e, sobretudo o marco ontológico da “faculdade de pensar, e capacidade de se revoltar”. (BAKUNIN, 2000. p.9)</w:t>
      </w:r>
    </w:p>
    <w:p w14:paraId="39408085" w14:textId="29334D1D" w:rsidR="007617BE" w:rsidRDefault="007617BE" w:rsidP="007617BE">
      <w:pPr>
        <w:ind w:firstLine="709"/>
        <w:jc w:val="both"/>
        <w:rPr>
          <w:rFonts w:ascii="Times New Roman" w:hAnsi="Times New Roman" w:cs="Times New Roman"/>
          <w:sz w:val="24"/>
          <w:szCs w:val="24"/>
        </w:rPr>
      </w:pPr>
    </w:p>
    <w:p w14:paraId="30222202" w14:textId="287F83B7" w:rsidR="00E84ABA" w:rsidRDefault="00E84ABA" w:rsidP="007617BE">
      <w:pPr>
        <w:ind w:firstLine="709"/>
        <w:jc w:val="both"/>
        <w:rPr>
          <w:rFonts w:ascii="Times New Roman" w:hAnsi="Times New Roman" w:cs="Times New Roman"/>
          <w:sz w:val="24"/>
          <w:szCs w:val="24"/>
        </w:rPr>
      </w:pPr>
    </w:p>
    <w:p w14:paraId="7A8F4322" w14:textId="382E1BC9" w:rsidR="007617BE" w:rsidRDefault="000C3376" w:rsidP="00646BD6">
      <w:pPr>
        <w:spacing w:after="0"/>
        <w:jc w:val="both"/>
        <w:rPr>
          <w:rFonts w:ascii="Times New Roman" w:hAnsi="Times New Roman" w:cs="Times New Roman"/>
          <w:sz w:val="24"/>
          <w:szCs w:val="24"/>
        </w:rPr>
      </w:pPr>
      <w:r>
        <w:rPr>
          <w:rFonts w:ascii="Times New Roman" w:eastAsia="Times New Roman" w:hAnsi="Times New Roman" w:cs="Times New Roman"/>
          <w:b/>
          <w:sz w:val="24"/>
          <w:szCs w:val="24"/>
        </w:rPr>
        <w:t>REFERÊNCIAS BIBLIOGRÁFICAS</w:t>
      </w:r>
    </w:p>
    <w:p w14:paraId="650F60DE" w14:textId="77777777" w:rsidR="007617BE" w:rsidRDefault="007617BE" w:rsidP="00E84ABA">
      <w:pPr>
        <w:spacing w:after="0" w:line="240" w:lineRule="auto"/>
        <w:jc w:val="both"/>
        <w:rPr>
          <w:rFonts w:ascii="Times New Roman" w:hAnsi="Times New Roman" w:cs="Times New Roman"/>
          <w:b/>
          <w:sz w:val="24"/>
          <w:szCs w:val="24"/>
        </w:rPr>
      </w:pPr>
    </w:p>
    <w:p w14:paraId="1A0405AF" w14:textId="77777777"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BAKUNIN, Mikhail. A Dupla Greve Em Genebra. In:</w:t>
      </w:r>
      <w:r>
        <w:t xml:space="preserve"> </w:t>
      </w:r>
      <w:r>
        <w:rPr>
          <w:rFonts w:ascii="Times New Roman" w:eastAsia="Times New Roman" w:hAnsi="Times New Roman" w:cs="Times New Roman"/>
          <w:sz w:val="24"/>
          <w:szCs w:val="24"/>
        </w:rPr>
        <w:t xml:space="preserve">LEVAL, Gaston e BAKUNIN, Mikhail. </w:t>
      </w:r>
      <w:r>
        <w:rPr>
          <w:rFonts w:ascii="Times New Roman" w:eastAsia="Times New Roman" w:hAnsi="Times New Roman" w:cs="Times New Roman"/>
          <w:b/>
          <w:sz w:val="24"/>
          <w:szCs w:val="24"/>
        </w:rPr>
        <w:t>Bakunin, Fundador do Sindicalismo Revolucionário</w:t>
      </w:r>
      <w:r>
        <w:rPr>
          <w:rFonts w:ascii="Times New Roman" w:eastAsia="Times New Roman" w:hAnsi="Times New Roman" w:cs="Times New Roman"/>
          <w:sz w:val="24"/>
          <w:szCs w:val="24"/>
        </w:rPr>
        <w:t>. São Paulo: Imaginário, 2007.</w:t>
      </w:r>
    </w:p>
    <w:p w14:paraId="0379C84D" w14:textId="77777777" w:rsidR="00823E19" w:rsidRDefault="00823E19" w:rsidP="00E84ABA">
      <w:pPr>
        <w:spacing w:after="0" w:line="240" w:lineRule="auto"/>
        <w:jc w:val="both"/>
        <w:rPr>
          <w:rFonts w:ascii="Times New Roman" w:eastAsia="Times New Roman" w:hAnsi="Times New Roman" w:cs="Times New Roman"/>
          <w:sz w:val="24"/>
          <w:szCs w:val="24"/>
        </w:rPr>
      </w:pPr>
    </w:p>
    <w:p w14:paraId="60845B85" w14:textId="04CE9012"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BAKUNIN, Mikhail. </w:t>
      </w:r>
      <w:r>
        <w:rPr>
          <w:rFonts w:ascii="Times New Roman" w:eastAsia="Times New Roman" w:hAnsi="Times New Roman" w:cs="Times New Roman"/>
          <w:b/>
          <w:sz w:val="24"/>
          <w:szCs w:val="24"/>
        </w:rPr>
        <w:t>Deus e o Estado</w:t>
      </w:r>
      <w:r>
        <w:rPr>
          <w:rFonts w:ascii="Times New Roman" w:eastAsia="Times New Roman" w:hAnsi="Times New Roman" w:cs="Times New Roman"/>
          <w:sz w:val="24"/>
          <w:szCs w:val="24"/>
        </w:rPr>
        <w:t>. São Paulo: Imaginário, 2000.</w:t>
      </w:r>
    </w:p>
    <w:p w14:paraId="67DE5756" w14:textId="77777777" w:rsidR="00823E19" w:rsidRDefault="00823E19" w:rsidP="00E84ABA">
      <w:pPr>
        <w:spacing w:after="0" w:line="240" w:lineRule="auto"/>
        <w:jc w:val="both"/>
        <w:rPr>
          <w:rFonts w:ascii="Times New Roman" w:eastAsia="Times New Roman" w:hAnsi="Times New Roman" w:cs="Times New Roman"/>
          <w:sz w:val="24"/>
          <w:szCs w:val="24"/>
        </w:rPr>
      </w:pPr>
    </w:p>
    <w:p w14:paraId="3B6C212C" w14:textId="7205E991"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BARBOSA, </w:t>
      </w:r>
      <w:proofErr w:type="spellStart"/>
      <w:r>
        <w:rPr>
          <w:rFonts w:ascii="Times New Roman" w:eastAsia="Times New Roman" w:hAnsi="Times New Roman" w:cs="Times New Roman"/>
          <w:sz w:val="24"/>
          <w:szCs w:val="24"/>
        </w:rPr>
        <w:t>Jonnefer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 crítica da violência de Walter Benjamin</w:t>
      </w:r>
      <w:r>
        <w:rPr>
          <w:rFonts w:ascii="Times New Roman" w:eastAsia="Times New Roman" w:hAnsi="Times New Roman" w:cs="Times New Roman"/>
          <w:sz w:val="24"/>
          <w:szCs w:val="24"/>
        </w:rPr>
        <w:t xml:space="preserve">: implicações histórico-temporais do conceito de reine </w:t>
      </w:r>
      <w:proofErr w:type="spellStart"/>
      <w:r>
        <w:rPr>
          <w:rFonts w:ascii="Times New Roman" w:eastAsia="Times New Roman" w:hAnsi="Times New Roman" w:cs="Times New Roman"/>
          <w:sz w:val="24"/>
          <w:szCs w:val="24"/>
        </w:rPr>
        <w:t>Gewalt</w:t>
      </w:r>
      <w:proofErr w:type="spellEnd"/>
      <w:r>
        <w:rPr>
          <w:rFonts w:ascii="Times New Roman" w:eastAsia="Times New Roman" w:hAnsi="Times New Roman" w:cs="Times New Roman"/>
          <w:sz w:val="24"/>
          <w:szCs w:val="24"/>
        </w:rPr>
        <w:t>. in. Rev. Filos.; Aurora, Curitiba: v. 25, n. 37, p. 151-169, 2013.</w:t>
      </w:r>
    </w:p>
    <w:p w14:paraId="62BDA9DE" w14:textId="77777777" w:rsidR="00823E19" w:rsidRDefault="00823E19" w:rsidP="00E84ABA">
      <w:pPr>
        <w:spacing w:after="0" w:line="240" w:lineRule="auto"/>
        <w:jc w:val="both"/>
        <w:rPr>
          <w:rFonts w:ascii="Times New Roman" w:eastAsia="Times New Roman" w:hAnsi="Times New Roman" w:cs="Times New Roman"/>
          <w:sz w:val="24"/>
          <w:szCs w:val="24"/>
        </w:rPr>
      </w:pPr>
    </w:p>
    <w:p w14:paraId="6FB58147" w14:textId="57C95B3A"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BENJAMIN, Walter. Para a crítica da violência. in: </w:t>
      </w:r>
      <w:r>
        <w:rPr>
          <w:rFonts w:ascii="Times New Roman" w:eastAsia="Times New Roman" w:hAnsi="Times New Roman" w:cs="Times New Roman"/>
          <w:b/>
          <w:sz w:val="24"/>
          <w:szCs w:val="24"/>
        </w:rPr>
        <w:t>Escritos sobre mito e linguagem</w:t>
      </w:r>
      <w:r>
        <w:rPr>
          <w:rFonts w:ascii="Times New Roman" w:eastAsia="Times New Roman" w:hAnsi="Times New Roman" w:cs="Times New Roman"/>
          <w:sz w:val="24"/>
          <w:szCs w:val="24"/>
        </w:rPr>
        <w:t xml:space="preserve"> (1915-1921). São Paulo: Editora 34, 2013.</w:t>
      </w:r>
    </w:p>
    <w:p w14:paraId="212D7948" w14:textId="77777777" w:rsidR="007617BE" w:rsidRDefault="007617BE" w:rsidP="00E84ABA">
      <w:pPr>
        <w:spacing w:after="0" w:line="240" w:lineRule="auto"/>
        <w:jc w:val="both"/>
        <w:rPr>
          <w:rFonts w:ascii="Times New Roman" w:hAnsi="Times New Roman" w:cs="Times New Roman"/>
          <w:sz w:val="24"/>
          <w:szCs w:val="24"/>
        </w:rPr>
      </w:pPr>
    </w:p>
    <w:p w14:paraId="689275A1" w14:textId="77777777"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BIER, Felipe. </w:t>
      </w:r>
      <w:r>
        <w:rPr>
          <w:rFonts w:ascii="Times New Roman" w:eastAsia="Times New Roman" w:hAnsi="Times New Roman" w:cs="Times New Roman"/>
          <w:b/>
          <w:sz w:val="24"/>
          <w:szCs w:val="24"/>
        </w:rPr>
        <w:t>Para além da norma</w:t>
      </w:r>
      <w:r>
        <w:rPr>
          <w:rFonts w:ascii="Times New Roman" w:eastAsia="Times New Roman" w:hAnsi="Times New Roman" w:cs="Times New Roman"/>
          <w:sz w:val="24"/>
          <w:szCs w:val="24"/>
        </w:rPr>
        <w:t>: violência mítica/ violência divina em Walter Benjamin. in. Ideias: Campinas. n.7, p.203-224, 2013.</w:t>
      </w:r>
    </w:p>
    <w:p w14:paraId="55FBAACA" w14:textId="77777777" w:rsidR="00823E19" w:rsidRDefault="00823E19" w:rsidP="00E84ABA">
      <w:pPr>
        <w:spacing w:after="0" w:line="240" w:lineRule="auto"/>
        <w:jc w:val="both"/>
        <w:rPr>
          <w:rFonts w:ascii="Times New Roman" w:eastAsia="Times New Roman" w:hAnsi="Times New Roman" w:cs="Times New Roman"/>
          <w:sz w:val="24"/>
          <w:szCs w:val="24"/>
        </w:rPr>
      </w:pPr>
    </w:p>
    <w:p w14:paraId="7B50B3B1" w14:textId="066118A8"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DICIONÁRIO POLÍTICO. </w:t>
      </w:r>
      <w:proofErr w:type="spellStart"/>
      <w:r>
        <w:rPr>
          <w:rFonts w:ascii="Times New Roman" w:eastAsia="Times New Roman" w:hAnsi="Times New Roman" w:cs="Times New Roman"/>
          <w:b/>
          <w:sz w:val="24"/>
          <w:szCs w:val="24"/>
        </w:rPr>
        <w:t>Marxists</w:t>
      </w:r>
      <w:proofErr w:type="spellEnd"/>
      <w:r>
        <w:rPr>
          <w:rFonts w:ascii="Times New Roman" w:eastAsia="Times New Roman" w:hAnsi="Times New Roman" w:cs="Times New Roman"/>
          <w:b/>
          <w:sz w:val="24"/>
          <w:szCs w:val="24"/>
        </w:rPr>
        <w:t xml:space="preserve"> Internet </w:t>
      </w:r>
      <w:proofErr w:type="spellStart"/>
      <w:r>
        <w:rPr>
          <w:rFonts w:ascii="Times New Roman" w:eastAsia="Times New Roman" w:hAnsi="Times New Roman" w:cs="Times New Roman"/>
          <w:b/>
          <w:sz w:val="24"/>
          <w:szCs w:val="24"/>
        </w:rPr>
        <w:t>Archive</w:t>
      </w:r>
      <w:proofErr w:type="spellEnd"/>
      <w:r>
        <w:rPr>
          <w:rFonts w:ascii="Times New Roman" w:eastAsia="Times New Roman" w:hAnsi="Times New Roman" w:cs="Times New Roman"/>
          <w:sz w:val="24"/>
          <w:szCs w:val="24"/>
        </w:rPr>
        <w:t>. Disponível em: https://www.marxists.org/portugues/dicionario/verbetes/j/jaures_j.htm.</w:t>
      </w:r>
    </w:p>
    <w:p w14:paraId="06123245" w14:textId="77777777" w:rsidR="00823E19" w:rsidRDefault="00823E19" w:rsidP="00E84ABA">
      <w:pPr>
        <w:spacing w:after="0" w:line="240" w:lineRule="auto"/>
        <w:jc w:val="both"/>
        <w:rPr>
          <w:rFonts w:ascii="Times New Roman" w:eastAsia="Times New Roman" w:hAnsi="Times New Roman" w:cs="Times New Roman"/>
          <w:sz w:val="24"/>
          <w:szCs w:val="24"/>
        </w:rPr>
      </w:pPr>
    </w:p>
    <w:p w14:paraId="4A64B9B7" w14:textId="32D3E558"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ERVIN, Lorenzo. </w:t>
      </w:r>
      <w:r>
        <w:rPr>
          <w:rFonts w:ascii="Times New Roman" w:eastAsia="Times New Roman" w:hAnsi="Times New Roman" w:cs="Times New Roman"/>
          <w:b/>
          <w:sz w:val="24"/>
          <w:szCs w:val="24"/>
        </w:rPr>
        <w:t>Anarquismo e Revolução Negra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 Outros Textos do Anarquismo Negro</w:t>
      </w:r>
      <w:r>
        <w:rPr>
          <w:rFonts w:ascii="Times New Roman" w:eastAsia="Times New Roman" w:hAnsi="Times New Roman" w:cs="Times New Roman"/>
          <w:sz w:val="24"/>
          <w:szCs w:val="24"/>
        </w:rPr>
        <w:t xml:space="preserve">. São Paulo: Coletivo Editorial </w:t>
      </w:r>
      <w:proofErr w:type="spellStart"/>
      <w:r>
        <w:rPr>
          <w:rFonts w:ascii="Times New Roman" w:eastAsia="Times New Roman" w:hAnsi="Times New Roman" w:cs="Times New Roman"/>
          <w:sz w:val="24"/>
          <w:szCs w:val="24"/>
        </w:rPr>
        <w:t>Sunguilar</w:t>
      </w:r>
      <w:proofErr w:type="spellEnd"/>
      <w:r>
        <w:rPr>
          <w:rFonts w:ascii="Times New Roman" w:eastAsia="Times New Roman" w:hAnsi="Times New Roman" w:cs="Times New Roman"/>
          <w:sz w:val="24"/>
          <w:szCs w:val="24"/>
        </w:rPr>
        <w:t>, 2015.</w:t>
      </w:r>
    </w:p>
    <w:p w14:paraId="40ABE03F" w14:textId="031F379E"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GAGNEBIN, J. M. (Org.). Apresentação. In: BENJAMIN, W. </w:t>
      </w:r>
      <w:r>
        <w:rPr>
          <w:rFonts w:ascii="Times New Roman" w:eastAsia="Times New Roman" w:hAnsi="Times New Roman" w:cs="Times New Roman"/>
          <w:b/>
          <w:sz w:val="24"/>
          <w:szCs w:val="24"/>
        </w:rPr>
        <w:t xml:space="preserve">Escritos sobre mito e linguagem </w:t>
      </w:r>
      <w:r>
        <w:rPr>
          <w:rFonts w:ascii="Times New Roman" w:eastAsia="Times New Roman" w:hAnsi="Times New Roman" w:cs="Times New Roman"/>
          <w:sz w:val="24"/>
          <w:szCs w:val="24"/>
        </w:rPr>
        <w:t>(1915-1921). São Paulo: Editora 34, 2013.</w:t>
      </w:r>
    </w:p>
    <w:p w14:paraId="209FC9A2" w14:textId="77777777" w:rsidR="00823E19" w:rsidRDefault="00823E19" w:rsidP="00E84ABA">
      <w:pPr>
        <w:spacing w:after="0" w:line="240" w:lineRule="auto"/>
        <w:jc w:val="both"/>
        <w:rPr>
          <w:rFonts w:ascii="Times New Roman" w:eastAsia="Times New Roman" w:hAnsi="Times New Roman" w:cs="Times New Roman"/>
          <w:sz w:val="24"/>
          <w:szCs w:val="24"/>
        </w:rPr>
      </w:pPr>
    </w:p>
    <w:p w14:paraId="09B37439" w14:textId="671B6287"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KROPOTKIN, </w:t>
      </w:r>
      <w:proofErr w:type="spellStart"/>
      <w:r>
        <w:rPr>
          <w:rFonts w:ascii="Times New Roman" w:eastAsia="Times New Roman" w:hAnsi="Times New Roman" w:cs="Times New Roman"/>
          <w:sz w:val="24"/>
          <w:szCs w:val="24"/>
        </w:rPr>
        <w:t>Piotr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Palavras de um Revoltado</w:t>
      </w:r>
      <w:r>
        <w:rPr>
          <w:rFonts w:ascii="Times New Roman" w:eastAsia="Times New Roman" w:hAnsi="Times New Roman" w:cs="Times New Roman"/>
          <w:sz w:val="24"/>
          <w:szCs w:val="24"/>
        </w:rPr>
        <w:t>. São Paulo: Imaginário, 2005.</w:t>
      </w:r>
    </w:p>
    <w:p w14:paraId="0421614A" w14:textId="77777777" w:rsidR="00823E19" w:rsidRDefault="00823E19" w:rsidP="00E84ABA">
      <w:pPr>
        <w:spacing w:after="0" w:line="240" w:lineRule="auto"/>
        <w:jc w:val="both"/>
        <w:rPr>
          <w:rFonts w:ascii="Times New Roman" w:eastAsia="Times New Roman" w:hAnsi="Times New Roman" w:cs="Times New Roman"/>
          <w:sz w:val="24"/>
          <w:szCs w:val="24"/>
        </w:rPr>
      </w:pPr>
    </w:p>
    <w:p w14:paraId="41B9FD87" w14:textId="2D07179B"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MELO NETO, J. C. de.  A educação pela pedra. In:</w:t>
      </w:r>
      <w:r>
        <w:rPr>
          <w:rFonts w:ascii="Times New Roman" w:eastAsia="Times New Roman" w:hAnsi="Times New Roman" w:cs="Times New Roman"/>
          <w:b/>
          <w:sz w:val="24"/>
          <w:szCs w:val="24"/>
        </w:rPr>
        <w:t xml:space="preserve"> Poesias Completas</w:t>
      </w:r>
      <w:r>
        <w:rPr>
          <w:rFonts w:ascii="Times New Roman" w:eastAsia="Times New Roman" w:hAnsi="Times New Roman" w:cs="Times New Roman"/>
          <w:sz w:val="24"/>
          <w:szCs w:val="24"/>
        </w:rPr>
        <w:t>.  Rio de Janeiro, Ed. Sabiá, 1968. p.7-47.</w:t>
      </w:r>
    </w:p>
    <w:p w14:paraId="3D9B59F0" w14:textId="77777777" w:rsidR="00823E19" w:rsidRDefault="00823E19" w:rsidP="00E84ABA">
      <w:pPr>
        <w:spacing w:after="0" w:line="240" w:lineRule="auto"/>
        <w:jc w:val="both"/>
        <w:rPr>
          <w:rFonts w:ascii="Times New Roman" w:eastAsia="Times New Roman" w:hAnsi="Times New Roman" w:cs="Times New Roman"/>
          <w:sz w:val="24"/>
          <w:szCs w:val="24"/>
        </w:rPr>
      </w:pPr>
    </w:p>
    <w:p w14:paraId="0D37F610" w14:textId="0F9E0E68"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MOMEZZO, Marta. </w:t>
      </w:r>
      <w:r w:rsidRPr="00823E19">
        <w:rPr>
          <w:rFonts w:ascii="Times New Roman" w:eastAsia="Times New Roman" w:hAnsi="Times New Roman" w:cs="Times New Roman"/>
          <w:b/>
          <w:bCs/>
          <w:sz w:val="24"/>
          <w:szCs w:val="24"/>
        </w:rPr>
        <w:t>A Greve em Serviços Essenciais e a Atuação do Ministério Público do Trabalho</w:t>
      </w:r>
      <w:r>
        <w:rPr>
          <w:rFonts w:ascii="Times New Roman" w:eastAsia="Times New Roman" w:hAnsi="Times New Roman" w:cs="Times New Roman"/>
          <w:sz w:val="24"/>
          <w:szCs w:val="24"/>
        </w:rPr>
        <w:t>. 2007. 424f. Tese (Doutorado em Direito) – Pontifícia Universidade Católica, São Paulo, 2005.</w:t>
      </w:r>
    </w:p>
    <w:p w14:paraId="30DCB375" w14:textId="77777777" w:rsidR="00823E19" w:rsidRDefault="00823E19" w:rsidP="00E84ABA">
      <w:pPr>
        <w:spacing w:after="0" w:line="240" w:lineRule="auto"/>
        <w:jc w:val="both"/>
        <w:rPr>
          <w:rFonts w:ascii="Times New Roman" w:eastAsia="Times New Roman" w:hAnsi="Times New Roman" w:cs="Times New Roman"/>
          <w:sz w:val="24"/>
          <w:szCs w:val="24"/>
        </w:rPr>
      </w:pPr>
    </w:p>
    <w:p w14:paraId="674E5545" w14:textId="0BD621D6"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REIS, Edson. </w:t>
      </w:r>
      <w:r>
        <w:rPr>
          <w:rFonts w:ascii="Times New Roman" w:eastAsia="Times New Roman" w:hAnsi="Times New Roman" w:cs="Times New Roman"/>
          <w:b/>
          <w:sz w:val="24"/>
          <w:szCs w:val="24"/>
        </w:rPr>
        <w:t>Violência mítica e violência divina em Walter Benjamin</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Gewebe</w:t>
      </w:r>
      <w:proofErr w:type="spellEnd"/>
      <w:r>
        <w:rPr>
          <w:rFonts w:ascii="Times New Roman" w:eastAsia="Times New Roman" w:hAnsi="Times New Roman" w:cs="Times New Roman"/>
          <w:sz w:val="24"/>
          <w:szCs w:val="24"/>
        </w:rPr>
        <w:t>: n.09. São Paulo, p.134-147, 2012.</w:t>
      </w:r>
    </w:p>
    <w:p w14:paraId="5224E662" w14:textId="77777777" w:rsidR="00823E19" w:rsidRDefault="00823E19" w:rsidP="00E84ABA">
      <w:pPr>
        <w:spacing w:after="0" w:line="240" w:lineRule="auto"/>
        <w:jc w:val="both"/>
        <w:rPr>
          <w:rFonts w:ascii="Times New Roman" w:eastAsia="Times New Roman" w:hAnsi="Times New Roman" w:cs="Times New Roman"/>
          <w:sz w:val="24"/>
          <w:szCs w:val="24"/>
        </w:rPr>
      </w:pPr>
    </w:p>
    <w:p w14:paraId="440B7444" w14:textId="1DDD697F"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SELIGMANN-SILVA, Márcio. </w:t>
      </w:r>
      <w:r>
        <w:rPr>
          <w:rFonts w:ascii="Times New Roman" w:eastAsia="Times New Roman" w:hAnsi="Times New Roman" w:cs="Times New Roman"/>
          <w:b/>
          <w:sz w:val="24"/>
          <w:szCs w:val="24"/>
        </w:rPr>
        <w:t>Walter Benjamin</w:t>
      </w:r>
      <w:r>
        <w:rPr>
          <w:rFonts w:ascii="Times New Roman" w:eastAsia="Times New Roman" w:hAnsi="Times New Roman" w:cs="Times New Roman"/>
          <w:sz w:val="24"/>
          <w:szCs w:val="24"/>
        </w:rPr>
        <w:t>: o estado de exceção entre o estético e o político. In: SELIGMANN-SILVA, Márcio (org.).</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Leituras de Walter Benjamin.</w:t>
      </w:r>
      <w:r>
        <w:rPr>
          <w:rFonts w:ascii="Times New Roman" w:eastAsia="Times New Roman" w:hAnsi="Times New Roman" w:cs="Times New Roman"/>
          <w:sz w:val="24"/>
          <w:szCs w:val="24"/>
        </w:rPr>
        <w:t xml:space="preserve"> São Paulo: </w:t>
      </w:r>
      <w:proofErr w:type="spellStart"/>
      <w:r>
        <w:rPr>
          <w:rFonts w:ascii="Times New Roman" w:eastAsia="Times New Roman" w:hAnsi="Times New Roman" w:cs="Times New Roman"/>
          <w:sz w:val="24"/>
          <w:szCs w:val="24"/>
        </w:rPr>
        <w:t>Annablume</w:t>
      </w:r>
      <w:proofErr w:type="spellEnd"/>
      <w:r>
        <w:rPr>
          <w:rFonts w:ascii="Times New Roman" w:eastAsia="Times New Roman" w:hAnsi="Times New Roman" w:cs="Times New Roman"/>
          <w:sz w:val="24"/>
          <w:szCs w:val="24"/>
        </w:rPr>
        <w:t>, p. 213-237, 2007.</w:t>
      </w:r>
    </w:p>
    <w:p w14:paraId="5FEDAAB9" w14:textId="77777777" w:rsidR="00823E19" w:rsidRDefault="00823E19" w:rsidP="00E84ABA">
      <w:pPr>
        <w:spacing w:after="0" w:line="240" w:lineRule="auto"/>
        <w:jc w:val="both"/>
        <w:rPr>
          <w:rFonts w:ascii="Times New Roman" w:eastAsia="Times New Roman" w:hAnsi="Times New Roman" w:cs="Times New Roman"/>
          <w:sz w:val="24"/>
          <w:szCs w:val="24"/>
        </w:rPr>
      </w:pPr>
    </w:p>
    <w:p w14:paraId="4CD1EE54" w14:textId="6CA70EBF" w:rsidR="007617BE" w:rsidRDefault="007617BE" w:rsidP="00E84AB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SOREL, Georges</w:t>
      </w:r>
      <w:r>
        <w:rPr>
          <w:rFonts w:ascii="Times New Roman" w:eastAsia="Times New Roman" w:hAnsi="Times New Roman" w:cs="Times New Roman"/>
          <w:b/>
          <w:sz w:val="24"/>
          <w:szCs w:val="24"/>
        </w:rPr>
        <w:t>. Reflexões sobre a violência</w:t>
      </w:r>
      <w:r>
        <w:rPr>
          <w:rFonts w:ascii="Times New Roman" w:eastAsia="Times New Roman" w:hAnsi="Times New Roman" w:cs="Times New Roman"/>
          <w:sz w:val="24"/>
          <w:szCs w:val="24"/>
        </w:rPr>
        <w:t>. São Paulo: Ed. Martins Fontes, 1992.</w:t>
      </w:r>
    </w:p>
    <w:p w14:paraId="6C21A0F9" w14:textId="7C4485FF" w:rsidR="00E32DCE" w:rsidRPr="00E32DCE" w:rsidRDefault="00E32DCE" w:rsidP="00E84ABA">
      <w:pPr>
        <w:spacing w:after="0" w:line="240" w:lineRule="auto"/>
        <w:jc w:val="both"/>
        <w:rPr>
          <w:rFonts w:ascii="Times New Roman" w:eastAsia="Calibri" w:hAnsi="Times New Roman" w:cs="Times New Roman"/>
          <w:sz w:val="24"/>
          <w:szCs w:val="24"/>
        </w:rPr>
      </w:pPr>
    </w:p>
    <w:p w14:paraId="612961AC" w14:textId="77777777" w:rsidR="00E32DCE" w:rsidRPr="00E32DCE" w:rsidRDefault="00E32DCE" w:rsidP="00E84ABA">
      <w:pPr>
        <w:spacing w:after="0" w:line="240" w:lineRule="auto"/>
        <w:jc w:val="both"/>
        <w:rPr>
          <w:rFonts w:ascii="Times New Roman" w:eastAsia="Calibri" w:hAnsi="Times New Roman" w:cs="Times New Roman"/>
          <w:sz w:val="24"/>
          <w:szCs w:val="24"/>
        </w:rPr>
      </w:pPr>
    </w:p>
    <w:p w14:paraId="0B94EF03" w14:textId="77777777" w:rsidR="00E32DCE" w:rsidRPr="00244AE1" w:rsidRDefault="00E32DCE" w:rsidP="00244AE1">
      <w:pPr>
        <w:spacing w:after="0" w:line="360" w:lineRule="auto"/>
        <w:jc w:val="both"/>
        <w:rPr>
          <w:rFonts w:ascii="Times New Roman" w:eastAsia="Times New Roman" w:hAnsi="Times New Roman" w:cs="Times New Roman"/>
          <w:color w:val="000000"/>
          <w:sz w:val="24"/>
          <w:szCs w:val="24"/>
          <w:lang w:eastAsia="pt-BR"/>
        </w:rPr>
      </w:pPr>
    </w:p>
    <w:p w14:paraId="6BA1EC4D" w14:textId="77777777" w:rsidR="00244AE1" w:rsidRPr="00244AE1" w:rsidRDefault="00244AE1" w:rsidP="00244AE1">
      <w:pPr>
        <w:spacing w:after="200" w:line="360" w:lineRule="auto"/>
        <w:rPr>
          <w:rFonts w:ascii="Times New Roman" w:eastAsia="Calibri" w:hAnsi="Times New Roman" w:cs="Times New Roman"/>
          <w:color w:val="000000"/>
          <w:sz w:val="24"/>
          <w:szCs w:val="24"/>
          <w:lang w:eastAsia="pt-BR"/>
        </w:rPr>
      </w:pPr>
    </w:p>
    <w:p w14:paraId="3DF3383D" w14:textId="5BECAF48" w:rsidR="00244AE1" w:rsidRDefault="00244AE1" w:rsidP="00244AE1">
      <w:pPr>
        <w:spacing w:after="200" w:line="360" w:lineRule="auto"/>
        <w:ind w:right="-1"/>
        <w:jc w:val="both"/>
        <w:rPr>
          <w:rFonts w:ascii="Times New Roman" w:eastAsia="Times New Roman" w:hAnsi="Times New Roman" w:cs="Times New Roman"/>
          <w:sz w:val="24"/>
          <w:szCs w:val="24"/>
        </w:rPr>
      </w:pPr>
    </w:p>
    <w:p w14:paraId="220D3F04" w14:textId="71373878" w:rsidR="000C3376" w:rsidRDefault="000C3376" w:rsidP="00244AE1">
      <w:pPr>
        <w:spacing w:after="200" w:line="360" w:lineRule="auto"/>
        <w:ind w:right="-1"/>
        <w:jc w:val="both"/>
        <w:rPr>
          <w:rFonts w:ascii="Times New Roman" w:eastAsia="Times New Roman" w:hAnsi="Times New Roman" w:cs="Times New Roman"/>
          <w:sz w:val="24"/>
          <w:szCs w:val="24"/>
        </w:rPr>
      </w:pPr>
    </w:p>
    <w:p w14:paraId="6E7E4063" w14:textId="7C790C46" w:rsidR="000C3376" w:rsidRDefault="000C3376" w:rsidP="00244AE1">
      <w:pPr>
        <w:spacing w:after="200" w:line="360" w:lineRule="auto"/>
        <w:ind w:right="-1"/>
        <w:jc w:val="both"/>
        <w:rPr>
          <w:rFonts w:ascii="Times New Roman" w:eastAsia="Times New Roman" w:hAnsi="Times New Roman" w:cs="Times New Roman"/>
          <w:sz w:val="24"/>
          <w:szCs w:val="24"/>
        </w:rPr>
      </w:pPr>
    </w:p>
    <w:p w14:paraId="4AD8D270" w14:textId="48E34E11" w:rsidR="000C3376" w:rsidRDefault="000C3376" w:rsidP="00244AE1">
      <w:pPr>
        <w:spacing w:after="200" w:line="360" w:lineRule="auto"/>
        <w:ind w:right="-1"/>
        <w:jc w:val="both"/>
        <w:rPr>
          <w:rFonts w:ascii="Times New Roman" w:eastAsia="Times New Roman" w:hAnsi="Times New Roman" w:cs="Times New Roman"/>
          <w:sz w:val="24"/>
          <w:szCs w:val="24"/>
        </w:rPr>
      </w:pPr>
    </w:p>
    <w:p w14:paraId="5336C096" w14:textId="76870F3C" w:rsidR="00646BD6" w:rsidRDefault="00646BD6" w:rsidP="00244AE1">
      <w:pPr>
        <w:spacing w:after="200" w:line="360" w:lineRule="auto"/>
        <w:ind w:right="-1"/>
        <w:jc w:val="both"/>
        <w:rPr>
          <w:rFonts w:ascii="Times New Roman" w:eastAsia="Times New Roman" w:hAnsi="Times New Roman" w:cs="Times New Roman"/>
          <w:sz w:val="24"/>
          <w:szCs w:val="24"/>
        </w:rPr>
      </w:pPr>
    </w:p>
    <w:p w14:paraId="36605B59" w14:textId="299D2433" w:rsidR="00646BD6" w:rsidRDefault="00646BD6" w:rsidP="00244AE1">
      <w:pPr>
        <w:spacing w:after="200" w:line="360" w:lineRule="auto"/>
        <w:ind w:right="-1"/>
        <w:jc w:val="both"/>
        <w:rPr>
          <w:rFonts w:ascii="Times New Roman" w:eastAsia="Times New Roman" w:hAnsi="Times New Roman" w:cs="Times New Roman"/>
          <w:sz w:val="24"/>
          <w:szCs w:val="24"/>
        </w:rPr>
      </w:pPr>
    </w:p>
    <w:p w14:paraId="0C827B38" w14:textId="04BDB9C9" w:rsidR="00646BD6" w:rsidRDefault="00646BD6" w:rsidP="00244AE1">
      <w:pPr>
        <w:spacing w:after="200" w:line="360" w:lineRule="auto"/>
        <w:ind w:right="-1"/>
        <w:jc w:val="both"/>
        <w:rPr>
          <w:rFonts w:ascii="Times New Roman" w:eastAsia="Times New Roman" w:hAnsi="Times New Roman" w:cs="Times New Roman"/>
          <w:sz w:val="24"/>
          <w:szCs w:val="24"/>
        </w:rPr>
      </w:pPr>
    </w:p>
    <w:p w14:paraId="7D8D0E76" w14:textId="2770B8C8" w:rsidR="00646BD6" w:rsidRDefault="00646BD6" w:rsidP="00244AE1">
      <w:pPr>
        <w:spacing w:after="200" w:line="360" w:lineRule="auto"/>
        <w:ind w:right="-1"/>
        <w:jc w:val="both"/>
        <w:rPr>
          <w:rFonts w:ascii="Times New Roman" w:eastAsia="Times New Roman" w:hAnsi="Times New Roman" w:cs="Times New Roman"/>
          <w:sz w:val="24"/>
          <w:szCs w:val="24"/>
        </w:rPr>
      </w:pPr>
    </w:p>
    <w:p w14:paraId="2A6DAA7F" w14:textId="4C329BCF" w:rsidR="00646BD6" w:rsidRDefault="00646BD6" w:rsidP="00244AE1">
      <w:pPr>
        <w:spacing w:after="200" w:line="360" w:lineRule="auto"/>
        <w:ind w:right="-1"/>
        <w:jc w:val="both"/>
        <w:rPr>
          <w:rFonts w:ascii="Times New Roman" w:eastAsia="Times New Roman" w:hAnsi="Times New Roman" w:cs="Times New Roman"/>
          <w:sz w:val="24"/>
          <w:szCs w:val="24"/>
        </w:rPr>
      </w:pPr>
    </w:p>
    <w:p w14:paraId="4C902D97" w14:textId="5231C814" w:rsidR="00646BD6" w:rsidRDefault="00646BD6" w:rsidP="00244AE1">
      <w:pPr>
        <w:spacing w:after="200" w:line="360" w:lineRule="auto"/>
        <w:ind w:right="-1"/>
        <w:jc w:val="both"/>
        <w:rPr>
          <w:rFonts w:ascii="Times New Roman" w:eastAsia="Times New Roman" w:hAnsi="Times New Roman" w:cs="Times New Roman"/>
          <w:sz w:val="24"/>
          <w:szCs w:val="24"/>
        </w:rPr>
      </w:pPr>
    </w:p>
    <w:p w14:paraId="5AD59961" w14:textId="77777777" w:rsidR="00646BD6" w:rsidRDefault="00646BD6" w:rsidP="00244AE1">
      <w:pPr>
        <w:spacing w:after="200" w:line="360" w:lineRule="auto"/>
        <w:ind w:right="-1"/>
        <w:jc w:val="both"/>
        <w:rPr>
          <w:rFonts w:ascii="Times New Roman" w:eastAsia="Times New Roman" w:hAnsi="Times New Roman" w:cs="Times New Roman"/>
          <w:sz w:val="24"/>
          <w:szCs w:val="24"/>
        </w:rPr>
      </w:pPr>
    </w:p>
    <w:p w14:paraId="623D316F" w14:textId="77777777" w:rsidR="000C3376" w:rsidRDefault="000C3376" w:rsidP="00244AE1">
      <w:pPr>
        <w:spacing w:after="200" w:line="360" w:lineRule="auto"/>
        <w:ind w:right="-1"/>
        <w:jc w:val="both"/>
        <w:rPr>
          <w:rFonts w:ascii="Times New Roman" w:eastAsia="Times New Roman" w:hAnsi="Times New Roman" w:cs="Times New Roman"/>
          <w:sz w:val="24"/>
          <w:szCs w:val="24"/>
        </w:rPr>
      </w:pPr>
    </w:p>
    <w:p w14:paraId="133669CB" w14:textId="77777777" w:rsidR="00D55937" w:rsidRDefault="00D55937" w:rsidP="00D5593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ENTREVISTA/RELATO DE PESQUISA</w:t>
      </w:r>
    </w:p>
    <w:p w14:paraId="2985595A" w14:textId="77777777" w:rsidR="00D55937" w:rsidRDefault="00D55937" w:rsidP="00E84ABA">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 ruínas do saber:</w:t>
      </w:r>
    </w:p>
    <w:p w14:paraId="7BC1ABE8" w14:textId="77777777" w:rsidR="00D55937" w:rsidRDefault="00D55937" w:rsidP="00E84ABA">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desafios e diálogos de estudantes indígenas na universidade</w:t>
      </w:r>
    </w:p>
    <w:p w14:paraId="4FECD7CB" w14:textId="77777777" w:rsidR="00D55937" w:rsidRDefault="00D55937" w:rsidP="00D5593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52D8D79" wp14:editId="0F99134E">
            <wp:extent cx="5538788" cy="7388117"/>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9"/>
                    <a:srcRect/>
                    <a:stretch>
                      <a:fillRect/>
                    </a:stretch>
                  </pic:blipFill>
                  <pic:spPr>
                    <a:xfrm>
                      <a:off x="0" y="0"/>
                      <a:ext cx="5538788" cy="7388117"/>
                    </a:xfrm>
                    <a:prstGeom prst="rect">
                      <a:avLst/>
                    </a:prstGeom>
                    <a:ln/>
                  </pic:spPr>
                </pic:pic>
              </a:graphicData>
            </a:graphic>
          </wp:inline>
        </w:drawing>
      </w:r>
    </w:p>
    <w:p w14:paraId="4C1F71F8" w14:textId="77777777" w:rsidR="00D55937" w:rsidRDefault="00D55937" w:rsidP="00E84A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Raízes que insistem em resistir a construção de prédios, ao asfalto e a colonização.</w:t>
      </w:r>
    </w:p>
    <w:p w14:paraId="6D640E28" w14:textId="77777777" w:rsidR="00D55937" w:rsidRDefault="00D55937" w:rsidP="00E84A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Antigo prédio do Museu do Índio, no Rio de Janeiro, que hoje está dentro do território da Aldeia </w:t>
      </w:r>
      <w:proofErr w:type="spellStart"/>
      <w:r>
        <w:rPr>
          <w:rFonts w:ascii="Times New Roman" w:eastAsia="Times New Roman" w:hAnsi="Times New Roman" w:cs="Times New Roman"/>
          <w:sz w:val="20"/>
          <w:szCs w:val="20"/>
        </w:rPr>
        <w:t>Marakanà</w:t>
      </w:r>
      <w:proofErr w:type="spellEnd"/>
      <w:r>
        <w:rPr>
          <w:rFonts w:ascii="Times New Roman" w:eastAsia="Times New Roman" w:hAnsi="Times New Roman" w:cs="Times New Roman"/>
          <w:sz w:val="20"/>
          <w:szCs w:val="20"/>
        </w:rPr>
        <w:t>.</w:t>
      </w:r>
    </w:p>
    <w:p w14:paraId="32801748" w14:textId="77777777" w:rsidR="00D55937" w:rsidRDefault="00D55937" w:rsidP="00D5593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Entre mundos</w:t>
      </w:r>
    </w:p>
    <w:p w14:paraId="7709FDA5" w14:textId="77777777" w:rsidR="00D55937" w:rsidRPr="00E84ABA" w:rsidRDefault="00D55937" w:rsidP="00D55937">
      <w:pPr>
        <w:spacing w:line="360" w:lineRule="auto"/>
        <w:ind w:left="2267"/>
        <w:jc w:val="both"/>
        <w:rPr>
          <w:rFonts w:ascii="Times New Roman" w:eastAsia="Times New Roman" w:hAnsi="Times New Roman" w:cs="Times New Roman"/>
        </w:rPr>
      </w:pPr>
      <w:r w:rsidRPr="00E84ABA">
        <w:rPr>
          <w:rFonts w:ascii="Times New Roman" w:eastAsia="Times New Roman" w:hAnsi="Times New Roman" w:cs="Times New Roman"/>
        </w:rPr>
        <w:t xml:space="preserve">“Mesmo sem pintura a cor da minha pele denuncia o maior crime de todos os tempos, e eu </w:t>
      </w:r>
      <w:proofErr w:type="spellStart"/>
      <w:r w:rsidRPr="00E84ABA">
        <w:rPr>
          <w:rFonts w:ascii="Times New Roman" w:eastAsia="Times New Roman" w:hAnsi="Times New Roman" w:cs="Times New Roman"/>
        </w:rPr>
        <w:t>to</w:t>
      </w:r>
      <w:proofErr w:type="spellEnd"/>
      <w:r w:rsidRPr="00E84ABA">
        <w:rPr>
          <w:rFonts w:ascii="Times New Roman" w:eastAsia="Times New Roman" w:hAnsi="Times New Roman" w:cs="Times New Roman"/>
        </w:rPr>
        <w:t xml:space="preserve"> aqui pra constranger você por ainda estar viva enquanto você diz que estou morta” </w:t>
      </w:r>
      <w:proofErr w:type="spellStart"/>
      <w:r w:rsidRPr="00E84ABA">
        <w:rPr>
          <w:rFonts w:ascii="Times New Roman" w:eastAsia="Times New Roman" w:hAnsi="Times New Roman" w:cs="Times New Roman"/>
        </w:rPr>
        <w:t>Kaê</w:t>
      </w:r>
      <w:proofErr w:type="spellEnd"/>
      <w:r w:rsidRPr="00E84ABA">
        <w:rPr>
          <w:rFonts w:ascii="Times New Roman" w:eastAsia="Times New Roman" w:hAnsi="Times New Roman" w:cs="Times New Roman"/>
        </w:rPr>
        <w:t xml:space="preserve"> Guajajara - </w:t>
      </w:r>
      <w:proofErr w:type="spellStart"/>
      <w:r w:rsidRPr="00E84ABA">
        <w:rPr>
          <w:rFonts w:ascii="Times New Roman" w:eastAsia="Times New Roman" w:hAnsi="Times New Roman" w:cs="Times New Roman"/>
        </w:rPr>
        <w:t>Karaiw</w:t>
      </w:r>
      <w:proofErr w:type="spellEnd"/>
      <w:r w:rsidRPr="00E84ABA">
        <w:rPr>
          <w:rFonts w:ascii="Times New Roman" w:eastAsia="Times New Roman" w:hAnsi="Times New Roman" w:cs="Times New Roman"/>
        </w:rPr>
        <w:t>, UZAW</w:t>
      </w:r>
    </w:p>
    <w:p w14:paraId="555490A3" w14:textId="77777777" w:rsidR="00D55937" w:rsidRDefault="00D55937" w:rsidP="00D55937">
      <w:pPr>
        <w:spacing w:line="360" w:lineRule="auto"/>
        <w:jc w:val="center"/>
        <w:rPr>
          <w:rFonts w:ascii="Times New Roman" w:eastAsia="Times New Roman" w:hAnsi="Times New Roman" w:cs="Times New Roman"/>
          <w:b/>
          <w:sz w:val="26"/>
          <w:szCs w:val="26"/>
        </w:rPr>
      </w:pPr>
    </w:p>
    <w:p w14:paraId="283D940F"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encontro inusitado em um lugar surpreendente e sob um contexto excepcional. Essa talvez seja a maneira mais precisa de descrever esse diálogo que, a princípio, nasce como uma conversa descontraída entre dois amigos que são obrigados a pensar e a encontrar maneiras de sobreviver a todo tempo, sem perder de vista quem são, suas identidades étnicas e suas raízes tradicionais. Essa conversa, que agora adquire caráter documental, busca abrir os olhos da sociedade brasileira para a realidade dos povos tradicionais e seus filhos que resistem ainda nesse território. Também mira recontar a história através das palavras de quem sempre esteve nessas terras e ainda assim foram os que mais sofreram com o projeto civilizatório que roubou as suas vozes, destruiu seus lares, derramou seu sangue por todos os lados e lhes privou do direito de existir como são. Por isso podemos dizer que um encontro como esse é inusitado, afinal quem diria que depois de tantos séculos de guerra colonial e genocídio, dois jovens indígenas poderiam se encontrar para conversar em uma pequena área preservada de mata atlântica, dentro do campus universitário da UFRJ, de frente para a baía da Guanabara ─ hoje muito poluída, vítima também do progresso suicida colonizador ─, sendo os dois estudantes da universidade e engajados em repensar as grades de seus cursos em busca de reconhecimento e credibilidade ao conhecimento dos povos originários, apropriado de tantas formas pela academia e a ciência moderna. </w:t>
      </w:r>
    </w:p>
    <w:p w14:paraId="5D65CAEE"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simples existência de jovens assim já seria suficiente para comprovarmos a falha do sistema colonial sob o qual se construiu o que nos acostumamos a chamar de Brasil. No entanto, a natureza de nossas existências, assim como a persistência da mesma lógica colonial de 1500, nos obriga a travar uma verdadeira guerra pela nossa gente e sua memória, de acordo com esse novo contexto histórico que enfrentamos. As batalhas se transformaram com o tempo, e se hoje </w:t>
      </w:r>
      <w:proofErr w:type="spellStart"/>
      <w:r>
        <w:rPr>
          <w:rFonts w:ascii="Times New Roman" w:eastAsia="Times New Roman" w:hAnsi="Times New Roman" w:cs="Times New Roman"/>
          <w:sz w:val="24"/>
          <w:szCs w:val="24"/>
        </w:rPr>
        <w:t>Mundurukus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Puris</w:t>
      </w:r>
      <w:proofErr w:type="spellEnd"/>
      <w:r>
        <w:rPr>
          <w:rFonts w:ascii="Times New Roman" w:eastAsia="Times New Roman" w:hAnsi="Times New Roman" w:cs="Times New Roman"/>
          <w:sz w:val="24"/>
          <w:szCs w:val="24"/>
        </w:rPr>
        <w:t xml:space="preserve"> já não lutam da mesma maneira que seus ancestrais lutaram, isso não quer dizer que a guerra tenha chegado ao fim: a paz ainda não parece próxima para os povos originários, porém seus métodos de guerrear hoje também são outros. </w:t>
      </w:r>
    </w:p>
    <w:p w14:paraId="2526F13E"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Dois povos de forte vocação guerreira, que não só desenvolveram essa tradição em contato com outros povos de suas regiões, como também travaram grandes batalhas contra o </w:t>
      </w:r>
      <w:r>
        <w:rPr>
          <w:rFonts w:ascii="Times New Roman" w:eastAsia="Times New Roman" w:hAnsi="Times New Roman" w:cs="Times New Roman"/>
          <w:sz w:val="24"/>
          <w:szCs w:val="24"/>
        </w:rPr>
        <w:lastRenderedPageBreak/>
        <w:t>exército dos invasores, defendendo seus territórios, a floresta e os seus modos de vida. E souberam se transformar nesses séculos de contato, sobrevivendo a ataques, invasões, escravidão, estupros e sequestros em massa, inúmeras epidemias e o contágio por diferentes doenças em uma verdadeira guerra bacteriológica, além da perseguição religiosa, da miscigenação forçada e tantos outros ataques da colonização brasileira.</w:t>
      </w:r>
    </w:p>
    <w:p w14:paraId="620196C3"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Diversas formas de luta são tecidas e dão forma as resistências indígenas no país que, hoje, se expressam em nossas artes, nas músicas que compomos, livros que escrevemos, em nossas falas em público sobre nossa história, vida e luta; nas teses, artigos e trabalhos que produzimos nas universidades, e tantas outras ações que tomamos no sentido de transmitir um pouco da pluralidade de nossas vozes e pontos de vistas originários sobre a história e realidade atual, de acordo com nossas  perspectivas. Entendemos a urgência de difundir em todo meio possível nossas próprias narrativas, tendo em vista que grande parte da população é ignorante quanto aos povos indígenas no que diz respeito a sua história, seus saberes e sua importância para o mundo. Afinal, esse é o resultado da narrativa construída, ao longo de séculos de invasão e genocídio, pelo colonizador.</w:t>
      </w:r>
    </w:p>
    <w:p w14:paraId="72019C5D" w14:textId="77777777" w:rsidR="00D55937" w:rsidRDefault="00D55937" w:rsidP="00D55937">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E866196" wp14:editId="045AB7EC">
            <wp:extent cx="3744000" cy="3744000"/>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0"/>
                    <a:srcRect/>
                    <a:stretch>
                      <a:fillRect/>
                    </a:stretch>
                  </pic:blipFill>
                  <pic:spPr>
                    <a:xfrm>
                      <a:off x="0" y="0"/>
                      <a:ext cx="3744000" cy="3744000"/>
                    </a:xfrm>
                    <a:prstGeom prst="rect">
                      <a:avLst/>
                    </a:prstGeom>
                    <a:ln/>
                  </pic:spPr>
                </pic:pic>
              </a:graphicData>
            </a:graphic>
          </wp:inline>
        </w:drawing>
      </w:r>
    </w:p>
    <w:p w14:paraId="42D8A0B5" w14:textId="77777777" w:rsidR="00D55937" w:rsidRDefault="00D55937" w:rsidP="00E84AB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Pé de Jenipapo na cidade universitária; árvore sagrada para muitos povos que usam o seu fruto para produzir tinta e se pintar com grafismos em ocasiões especiais, de acordo com cada tradição.</w:t>
      </w:r>
    </w:p>
    <w:p w14:paraId="6A49FDAA" w14:textId="0B046550" w:rsidR="00E84ABA" w:rsidRDefault="00E84ABA" w:rsidP="00D55937">
      <w:pPr>
        <w:spacing w:line="360" w:lineRule="auto"/>
        <w:jc w:val="center"/>
        <w:rPr>
          <w:rFonts w:ascii="Times New Roman" w:eastAsia="Times New Roman" w:hAnsi="Times New Roman" w:cs="Times New Roman"/>
          <w:b/>
          <w:sz w:val="28"/>
          <w:szCs w:val="28"/>
        </w:rPr>
      </w:pPr>
    </w:p>
    <w:p w14:paraId="42AF5CBE" w14:textId="77777777" w:rsidR="00E84ABA" w:rsidRDefault="00E84ABA" w:rsidP="00D55937">
      <w:pPr>
        <w:spacing w:line="360" w:lineRule="auto"/>
        <w:jc w:val="center"/>
        <w:rPr>
          <w:rFonts w:ascii="Times New Roman" w:eastAsia="Times New Roman" w:hAnsi="Times New Roman" w:cs="Times New Roman"/>
          <w:b/>
          <w:sz w:val="28"/>
          <w:szCs w:val="28"/>
        </w:rPr>
      </w:pPr>
    </w:p>
    <w:p w14:paraId="332D9E5F" w14:textId="17C48C60" w:rsidR="00D55937" w:rsidRDefault="00D55937" w:rsidP="00D5593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Metodologia</w:t>
      </w:r>
    </w:p>
    <w:p w14:paraId="78218018"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exercício de tornar escrito o nosso entendimento sobre essa vivência na universidade, registramos uma conversa que transcrevemos de uma tarde na ilha do Catalão, uma das ilhas do Fundão, em área de preservação da mata Atlântica da UFRJ. Uma parte do campus que não é frequentada por estudantes, professores e trabalhadores da universidade em geral, mas por moradores da ilha, do complexo da Maré e de outras regiões do entorno da baía ─ pescadores, jovens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grupos a passeio ou pesquisa. </w:t>
      </w:r>
    </w:p>
    <w:p w14:paraId="383C13E7" w14:textId="77777777" w:rsidR="00D55937" w:rsidRDefault="00D55937" w:rsidP="00D55937">
      <w:pPr>
        <w:spacing w:line="360" w:lineRule="auto"/>
        <w:rPr>
          <w:rFonts w:ascii="Times New Roman" w:eastAsia="Times New Roman" w:hAnsi="Times New Roman" w:cs="Times New Roman"/>
          <w:sz w:val="20"/>
          <w:szCs w:val="20"/>
        </w:rPr>
      </w:pPr>
    </w:p>
    <w:p w14:paraId="73D45011" w14:textId="77777777" w:rsidR="00D55937" w:rsidRDefault="00D55937" w:rsidP="00D55937">
      <w:pPr>
        <w:spacing w:line="360" w:lineRule="auto"/>
        <w:ind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Desafios e diálogos</w:t>
      </w:r>
    </w:p>
    <w:p w14:paraId="3310A37F" w14:textId="77777777" w:rsidR="00D55937" w:rsidRDefault="00D55937" w:rsidP="00D559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KANDU PURI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Xuteh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toxa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mandjira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ansehon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txemim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
    <w:p w14:paraId="205D1AC7" w14:textId="1085F118"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Boa tarde, meu nome é </w:t>
      </w:r>
      <w:proofErr w:type="spellStart"/>
      <w:r>
        <w:rPr>
          <w:rFonts w:ascii="Times New Roman" w:eastAsia="Times New Roman" w:hAnsi="Times New Roman" w:cs="Times New Roman"/>
          <w:sz w:val="24"/>
          <w:szCs w:val="24"/>
        </w:rPr>
        <w:t>Kandu</w:t>
      </w:r>
      <w:proofErr w:type="spellEnd"/>
      <w:r>
        <w:rPr>
          <w:rFonts w:ascii="Times New Roman" w:eastAsia="Times New Roman" w:hAnsi="Times New Roman" w:cs="Times New Roman"/>
          <w:sz w:val="24"/>
          <w:szCs w:val="24"/>
        </w:rPr>
        <w:t xml:space="preserve"> do povo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Estou aqui com Lucas da etnia </w:t>
      </w:r>
      <w:proofErr w:type="spellStart"/>
      <w:r>
        <w:rPr>
          <w:rFonts w:ascii="Times New Roman" w:eastAsia="Times New Roman" w:hAnsi="Times New Roman" w:cs="Times New Roman"/>
          <w:sz w:val="24"/>
          <w:szCs w:val="24"/>
        </w:rPr>
        <w:t>Munduruku</w:t>
      </w:r>
      <w:proofErr w:type="spellEnd"/>
      <w:r>
        <w:rPr>
          <w:rFonts w:ascii="Times New Roman" w:eastAsia="Times New Roman" w:hAnsi="Times New Roman" w:cs="Times New Roman"/>
          <w:sz w:val="24"/>
          <w:szCs w:val="24"/>
        </w:rPr>
        <w:t xml:space="preserve"> e somos dois indígenas estudantes na Universidade Federal do Rio de Janeiro. </w:t>
      </w:r>
    </w:p>
    <w:p w14:paraId="2ED8FD64"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Entrar na faculdade fez a gente perceber como nesse mundo da universidade falta produção acadêmica feita por nós indígenas. Mas que ao mesmo tempo sobre indígenas tem muita: nós enquanto objeto de estudo de tantas áreas da academia que historicamente e ainda agora nos enxergam sob o prisma do eurocentrismo. Então, nós enquanto sujeito é o que está mais faltando nesse espaço dito da ciência. E acreditamos ser o que mais acrescentaria para essa sabedoria: nós falando por nós mesmos. </w:t>
      </w:r>
    </w:p>
    <w:p w14:paraId="557DA88A"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Nossas vozes estão </w:t>
      </w:r>
      <w:proofErr w:type="spellStart"/>
      <w:r>
        <w:rPr>
          <w:rFonts w:ascii="Times New Roman" w:eastAsia="Times New Roman" w:hAnsi="Times New Roman" w:cs="Times New Roman"/>
          <w:sz w:val="24"/>
          <w:szCs w:val="24"/>
        </w:rPr>
        <w:t>invisibilizadas</w:t>
      </w:r>
      <w:proofErr w:type="spellEnd"/>
      <w:r>
        <w:rPr>
          <w:rFonts w:ascii="Times New Roman" w:eastAsia="Times New Roman" w:hAnsi="Times New Roman" w:cs="Times New Roman"/>
          <w:sz w:val="24"/>
          <w:szCs w:val="24"/>
        </w:rPr>
        <w:t xml:space="preserve">, então decidimos fazer esse e outros trabalhos para demarcar um espaço dentro da universidade, por um espaço de produção nosso, entre nós indígenas, tentando chamar cada vez mais outros indígenas para defenderem suas histórias nessa verdadeira guerra do pensamento, da mentalidade que é travada na academia, uma grande disputa de narrativas, para que juntos possamos deslegitimar as narrativas racistas que tanto nos atingem e ferem. É claro que encontramos muita dificuldade na busca pela oportunidade de ter uma produção com autonomia, livre de uma orientação que condicionasse o nosso trabalho sob outros modos de pensamento. E pra fazer isso precisamos fazer uso da oralidade, da fala, por que para nós é como o conhecimento e a sabedoria fluem, na fala e nas ações no mundo real ─ mais do que na escrita e no pensamento em um ambiente controlado, que é o modo de conhecer do </w:t>
      </w:r>
      <w:proofErr w:type="spellStart"/>
      <w:r>
        <w:rPr>
          <w:i/>
        </w:rPr>
        <w:t>rayon</w:t>
      </w:r>
      <w:proofErr w:type="spellEnd"/>
      <w:r>
        <w:rPr>
          <w:i/>
        </w:rPr>
        <w:t xml:space="preserve"> — </w:t>
      </w:r>
      <w:r>
        <w:rPr>
          <w:rFonts w:ascii="Times New Roman" w:eastAsia="Times New Roman" w:hAnsi="Times New Roman" w:cs="Times New Roman"/>
          <w:sz w:val="24"/>
          <w:szCs w:val="24"/>
        </w:rPr>
        <w:t>e a partir disso trazer a nossa perspectiva.</w:t>
      </w:r>
    </w:p>
    <w:p w14:paraId="50B78D59"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 MUNDURUKU</w:t>
      </w:r>
      <w:r>
        <w:rPr>
          <w:rFonts w:ascii="Times New Roman" w:eastAsia="Times New Roman" w:hAnsi="Times New Roman" w:cs="Times New Roman"/>
          <w:sz w:val="24"/>
          <w:szCs w:val="24"/>
        </w:rPr>
        <w:t xml:space="preserve">: eu sou Lucas, de origem </w:t>
      </w:r>
      <w:proofErr w:type="spellStart"/>
      <w:r>
        <w:rPr>
          <w:rFonts w:ascii="Times New Roman" w:eastAsia="Times New Roman" w:hAnsi="Times New Roman" w:cs="Times New Roman"/>
          <w:sz w:val="24"/>
          <w:szCs w:val="24"/>
        </w:rPr>
        <w:t>Munduruku</w:t>
      </w:r>
      <w:proofErr w:type="spellEnd"/>
      <w:r>
        <w:rPr>
          <w:rFonts w:ascii="Times New Roman" w:eastAsia="Times New Roman" w:hAnsi="Times New Roman" w:cs="Times New Roman"/>
          <w:sz w:val="24"/>
          <w:szCs w:val="24"/>
        </w:rPr>
        <w:t xml:space="preserve">, acho que o que queremos passar nesse trabalho é justamente sobre como esse conhecimento é produzido, de como o </w:t>
      </w:r>
      <w:r>
        <w:rPr>
          <w:rFonts w:ascii="Times New Roman" w:eastAsia="Times New Roman" w:hAnsi="Times New Roman" w:cs="Times New Roman"/>
          <w:sz w:val="24"/>
          <w:szCs w:val="24"/>
        </w:rPr>
        <w:lastRenderedPageBreak/>
        <w:t xml:space="preserve">nosso conhecimento vem de livros diferentes: nossos livros são nossos avós, nossos mais velhos, nossos ancestrais, todo o conhecimento que já existia quando viemos para esse mundo. Só que, pelo jeito que as coisas estão, esses conhecimentos não têm voz e é cada vez mais importante darmos voz, aproveitar esses espaços que temos na academia para mostrar que nós também produzimos conhecimento. E para respeitarem nosso jeito de produzir nossa ciência, os saberes que vêm das aldeias. É muito importante estarmos fazendo trabalhos assim, mudando a lógica da escrita, porque a escrita não é da nossa tradição. Eu sou o primeiro da minha família que teve mais acesso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educação do </w:t>
      </w:r>
      <w:proofErr w:type="spellStart"/>
      <w:r>
        <w:rPr>
          <w:i/>
        </w:rPr>
        <w:t>pariwat</w:t>
      </w:r>
      <w:proofErr w:type="spellEnd"/>
      <w:r>
        <w:rPr>
          <w:rFonts w:ascii="Times New Roman" w:eastAsia="Times New Roman" w:hAnsi="Times New Roman" w:cs="Times New Roman"/>
          <w:sz w:val="24"/>
          <w:szCs w:val="24"/>
        </w:rPr>
        <w:t xml:space="preserve">. Fazer esse trabalho, dessa forma oral, é continuarmos sendo fiéis à transmissão das palavras que recebemos do mais velho, levando adiante e registrando esse conhecimento que vem sendo produzido a partir de uma outra perspectiva e que é fruto de uma outra relação com o mundo. </w:t>
      </w:r>
    </w:p>
    <w:p w14:paraId="2CB679A8"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trabalho nos propomos também a relatar um pouco da nossa experiência. Muitas pessoas ainda perguntam como fica o indígena na universidade, se ele acaba virando branco, e o que estamos fazendo é lutar pelo nosso próprio espaço na universidade e na cidade, onde a gente não precise virar branco, pelo contrário. O ideal é que não houvesse universidade porque a universidade a gente sabe que são as aldeias, são nossas famílias, é a natureza toda que </w:t>
      </w:r>
      <w:proofErr w:type="gramStart"/>
      <w:r>
        <w:rPr>
          <w:rFonts w:ascii="Times New Roman" w:eastAsia="Times New Roman" w:hAnsi="Times New Roman" w:cs="Times New Roman"/>
          <w:sz w:val="24"/>
          <w:szCs w:val="24"/>
        </w:rPr>
        <w:t>tá</w:t>
      </w:r>
      <w:proofErr w:type="gramEnd"/>
      <w:r>
        <w:rPr>
          <w:rFonts w:ascii="Times New Roman" w:eastAsia="Times New Roman" w:hAnsi="Times New Roman" w:cs="Times New Roman"/>
          <w:sz w:val="24"/>
          <w:szCs w:val="24"/>
        </w:rPr>
        <w:t xml:space="preserve"> aí, a mata.</w:t>
      </w:r>
    </w:p>
    <w:p w14:paraId="6F65F234"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KANDU</w:t>
      </w:r>
      <w:r w:rsidRPr="00D03F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PURI</w:t>
      </w:r>
      <w:r>
        <w:rPr>
          <w:rFonts w:ascii="Times New Roman" w:eastAsia="Times New Roman" w:hAnsi="Times New Roman" w:cs="Times New Roman"/>
          <w:sz w:val="24"/>
          <w:szCs w:val="24"/>
        </w:rPr>
        <w:t xml:space="preserve">: Estar na universidade para nós é uma forma de lutar. A forma de saber está na natureza, nos mais velhos e nas nossas comunidades, então a gente vê a universidade como um meio de protestar e denunciar tudo que está acontecendo, pra poder ter voz, porque ter o diploma do </w:t>
      </w:r>
      <w:proofErr w:type="spellStart"/>
      <w:r>
        <w:rPr>
          <w:i/>
        </w:rPr>
        <w:t>rayon</w:t>
      </w:r>
      <w:proofErr w:type="spellEnd"/>
      <w:r>
        <w:rPr>
          <w:rFonts w:ascii="Times New Roman" w:eastAsia="Times New Roman" w:hAnsi="Times New Roman" w:cs="Times New Roman"/>
          <w:sz w:val="24"/>
          <w:szCs w:val="24"/>
        </w:rPr>
        <w:t xml:space="preserve"> é o que acaba nos dando voz em vários espaços. A gente entra na universidade como muitos </w:t>
      </w:r>
      <w:proofErr w:type="gramStart"/>
      <w:r>
        <w:rPr>
          <w:rFonts w:ascii="Times New Roman" w:eastAsia="Times New Roman" w:hAnsi="Times New Roman" w:cs="Times New Roman"/>
          <w:sz w:val="24"/>
          <w:szCs w:val="24"/>
        </w:rPr>
        <w:t>outros</w:t>
      </w:r>
      <w:proofErr w:type="gramEnd"/>
      <w:r>
        <w:rPr>
          <w:rFonts w:ascii="Times New Roman" w:eastAsia="Times New Roman" w:hAnsi="Times New Roman" w:cs="Times New Roman"/>
          <w:sz w:val="24"/>
          <w:szCs w:val="24"/>
        </w:rPr>
        <w:t xml:space="preserve"> mas os desafios que encontramos são completamente diferentes. Muitos olham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cor da nossa pele e já nos julgam, e quando sabem que somos indígenas então, vários preconceitos vêm até nós. Além de ter que se adequar a um tipo de conhecimento que não é o nosso, e que na maioria das vezes vem de fora, pra ter que debater nessas regras, nesses moldes, sendo que toda vez que tentamos quebrar  esses ciclos apresentando outras formas de aprender, fazer ou falar, somos boicotados não só pela instituição mas também por professores e colegas. </w:t>
      </w:r>
    </w:p>
    <w:p w14:paraId="35099C5E"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Então é essa nossa experiência na academia, de sermos questionados e atacados por todos os lados e só </w:t>
      </w:r>
      <w:proofErr w:type="spellStart"/>
      <w:r>
        <w:rPr>
          <w:rFonts w:ascii="Times New Roman" w:eastAsia="Times New Roman" w:hAnsi="Times New Roman" w:cs="Times New Roman"/>
          <w:sz w:val="24"/>
          <w:szCs w:val="24"/>
        </w:rPr>
        <w:t>poder</w:t>
      </w:r>
      <w:proofErr w:type="spellEnd"/>
      <w:r>
        <w:rPr>
          <w:rFonts w:ascii="Times New Roman" w:eastAsia="Times New Roman" w:hAnsi="Times New Roman" w:cs="Times New Roman"/>
          <w:sz w:val="24"/>
          <w:szCs w:val="24"/>
        </w:rPr>
        <w:t xml:space="preserve"> confiar em quem está numa situação parecida. Como não tem muitos indígenas na UFRJ, a gente acaba estando juntos, em vários espaços, com os estudantes e professores negros. Isso é muito bom porque fortalece nossa luta que já vem de muito tempo, nos alinhamos com povos negros em muitos momentos da história.      </w:t>
      </w:r>
    </w:p>
    <w:p w14:paraId="4CC09625"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Só que, ao mesmo tempo, são ancestralidades que vem de África com suas formas de saber e, por mais que em muitos momentos tenhamos pontos de vista parecidos e soframos com o racismo e preconceito, em outros temos muitas diferenças que devem sempre ser identificadas e valorizadas. Nós indígenas estamos habituados a lidar com diversos povos, então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nós é fácil dialogar com as diferenças, com a diversidade. Mas na academia é justamente ao contrário. A nossa diferença parece que pesa em nosso relacionamento lá dentro, onde a todo tempo querem forçar uma universalização do conhecimento, do entendimento do mundo.</w:t>
      </w:r>
    </w:p>
    <w:p w14:paraId="134CD4AC"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w:t>
      </w:r>
      <w:r w:rsidRPr="00A30A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MUNDURUKU</w:t>
      </w:r>
      <w:r>
        <w:rPr>
          <w:rFonts w:ascii="Times New Roman" w:eastAsia="Times New Roman" w:hAnsi="Times New Roman" w:cs="Times New Roman"/>
          <w:sz w:val="24"/>
          <w:szCs w:val="24"/>
        </w:rPr>
        <w:t xml:space="preserve">: É incrível como foram os dois grupos que foram escravizados aqui que tiveram que se unir e trazer uma outra perspectiva. Eu tive oportunidade de estudar e ver que todo conhecimento que se produz ali é o conhecimento branco, feito por eles e para o mundo deles. Mas aqui não é o mundo deles e sim o mundo da nossa ancestralidade e nós sabemos há muito tempo que foi nosso jeito de pensar, o jeito de pensar dos nossos antigos, que nos trouxe até aqui hoje. E se não fosse por eles, se não tivessem cuidado das coisas direito, não existiria </w:t>
      </w:r>
      <w:proofErr w:type="spellStart"/>
      <w:r>
        <w:rPr>
          <w:rFonts w:ascii="Times New Roman" w:eastAsia="Times New Roman" w:hAnsi="Times New Roman" w:cs="Times New Roman"/>
          <w:sz w:val="24"/>
          <w:szCs w:val="24"/>
        </w:rPr>
        <w:t>amazônia</w:t>
      </w:r>
      <w:proofErr w:type="spellEnd"/>
      <w:r>
        <w:rPr>
          <w:rFonts w:ascii="Times New Roman" w:eastAsia="Times New Roman" w:hAnsi="Times New Roman" w:cs="Times New Roman"/>
          <w:sz w:val="24"/>
          <w:szCs w:val="24"/>
        </w:rPr>
        <w:t xml:space="preserve">, não existiria floresta, não existiria nada quando o </w:t>
      </w:r>
      <w:proofErr w:type="spellStart"/>
      <w:r>
        <w:rPr>
          <w:i/>
        </w:rPr>
        <w:t>pariwat</w:t>
      </w:r>
      <w:proofErr w:type="spellEnd"/>
      <w:r>
        <w:rPr>
          <w:rFonts w:ascii="Times New Roman" w:eastAsia="Times New Roman" w:hAnsi="Times New Roman" w:cs="Times New Roman"/>
          <w:sz w:val="24"/>
          <w:szCs w:val="24"/>
        </w:rPr>
        <w:t xml:space="preserve"> chegou aqui. Então nossa história vem de muito tempo e quando a gente fala disso na universidade enfrentamos muita resistência, porque falam que isso é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 história, e eles inventaram uma coisa que é a modernidade, que nada mais é do que dizer que eles são um povo moderno, é criar uma maneira de ser no mundo e de humanidade na qual a gente não cabe. Por isso tantas vezes a gente tem dificuldades para entender certas coisas. Às vezes um professor fala que você precisa saber várias línguas, mas quando têm indígenas que falam cinco ou seis línguas indígenas, não é reconhecido. Por que a universidade é um espaço que só pode ser ocupado pelo </w:t>
      </w:r>
      <w:proofErr w:type="spellStart"/>
      <w:r>
        <w:rPr>
          <w:i/>
        </w:rPr>
        <w:t>pariwat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falar da gente? Nós temos que usar a universidade para registrar nossos saberes e a fonte porque, nesse mundo como está, isso pode ser uma ferramenta para ajudar um parente. Eu vejo muito que os negros pensam parecido, porque eles que somaram nessa luta que travamos, numa parceria para pensar outras formas de relação com o conhecimento e pela liberdade dos nossos povos que estão sendo escravizados, no sentido de não poder pensar e ter um futuro. Porque tudo está sendo destruído aos poucos. Por isso temos que retomar os espaços, tem que chegar a hora da retomada, a hora de voltarmos para casa e ter autonomia sobre nossas vidas porque se não a gente vai adoecendo, vivendo que nem </w:t>
      </w:r>
      <w:proofErr w:type="spellStart"/>
      <w:r>
        <w:rPr>
          <w:i/>
        </w:rPr>
        <w:t>pariwat</w:t>
      </w:r>
      <w:proofErr w:type="spellEnd"/>
      <w:r>
        <w:rPr>
          <w:rFonts w:ascii="Times New Roman" w:eastAsia="Times New Roman" w:hAnsi="Times New Roman" w:cs="Times New Roman"/>
          <w:sz w:val="24"/>
          <w:szCs w:val="24"/>
        </w:rPr>
        <w:t>, num espaço cheio de doença. É importante ter espaços de aprendizado fora desse modelo, mesmo aqui dentro porque a universidade tem que ser um lugar aberto a todas as formas de conhecimento, e não lugar de um só jeito de pensar.</w:t>
      </w:r>
    </w:p>
    <w:p w14:paraId="05878C0D"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KANDU</w:t>
      </w:r>
      <w:r w:rsidRPr="00D03F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PURI</w:t>
      </w:r>
      <w:r>
        <w:rPr>
          <w:rFonts w:ascii="Times New Roman" w:eastAsia="Times New Roman" w:hAnsi="Times New Roman" w:cs="Times New Roman"/>
          <w:sz w:val="24"/>
          <w:szCs w:val="24"/>
        </w:rPr>
        <w:t xml:space="preserve">: Ela (universidade) já </w:t>
      </w:r>
      <w:proofErr w:type="spellStart"/>
      <w:r>
        <w:rPr>
          <w:rFonts w:ascii="Times New Roman" w:eastAsia="Times New Roman" w:hAnsi="Times New Roman" w:cs="Times New Roman"/>
          <w:sz w:val="24"/>
          <w:szCs w:val="24"/>
        </w:rPr>
        <w:t>homogeiniza</w:t>
      </w:r>
      <w:proofErr w:type="spellEnd"/>
      <w:r>
        <w:rPr>
          <w:rFonts w:ascii="Times New Roman" w:eastAsia="Times New Roman" w:hAnsi="Times New Roman" w:cs="Times New Roman"/>
          <w:sz w:val="24"/>
          <w:szCs w:val="24"/>
        </w:rPr>
        <w:t xml:space="preserve"> tudo, principalmente na forma de colocar o aprendizado dentro de uma sala de aula. Por exemplo: A gente teve que vir à floresta, a mais próxima que temos acesso na cidade, nas proximidades da universidade na Ilha do Fundão, para conseguir botar a cabeça no lugar e realizar um trabalho, diferentemente do que esperam e exigem de nós na universidade que é produzir conhecimento dentro de uma sala de aula com debates fundamentados apenas em textos e filtrados pela visão dos professores, tão distantes da vida real… ou seja, um conhecimento sem a sabedoria, sem o saber fazer. E a gente aqui (na mata) consegue botar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fora o que pensamos de uma forma direta e precisa, diferente do ambiente da universidade que já tira do foco, distrai, tira a nossa tranquilidade por termos que lidar com diversas situações, como preconceito e falta de oportunidade. E isso influencia a gente na hora de fazer uma prova, assistir uma aula ou ler um texto. Para isso é preciso ter um estado de tranquilidade que muitas vezes nós não podemos ter. E ainda assim é exigido da gente, só que não é garantida condição pela academia, então temos que nos virar, buscar nosso espaço para se organizar e articular tudo isso.</w:t>
      </w:r>
    </w:p>
    <w:p w14:paraId="3C147FBA" w14:textId="77777777" w:rsidR="00D55937" w:rsidRDefault="00D55937" w:rsidP="00D559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4E991A" wp14:editId="0D542F0C">
            <wp:extent cx="3744000" cy="374400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1"/>
                    <a:srcRect/>
                    <a:stretch>
                      <a:fillRect/>
                    </a:stretch>
                  </pic:blipFill>
                  <pic:spPr>
                    <a:xfrm>
                      <a:off x="0" y="0"/>
                      <a:ext cx="3744000" cy="3744000"/>
                    </a:xfrm>
                    <a:prstGeom prst="rect">
                      <a:avLst/>
                    </a:prstGeom>
                    <a:ln/>
                  </pic:spPr>
                </pic:pic>
              </a:graphicData>
            </a:graphic>
          </wp:inline>
        </w:drawing>
      </w:r>
    </w:p>
    <w:p w14:paraId="7974D477" w14:textId="3177E652" w:rsidR="00D55937" w:rsidRDefault="00D55937" w:rsidP="00E84AB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Sementes nativas de olho-de-pombo encontradas na área de preservação ambiental da cidade universitária; usadas para confecção de adornos ritualísticos e produção artesanal.</w:t>
      </w:r>
    </w:p>
    <w:p w14:paraId="5FCB9EBF" w14:textId="77777777" w:rsidR="00E84ABA" w:rsidRDefault="00E84ABA" w:rsidP="00E84ABA">
      <w:pPr>
        <w:spacing w:line="240" w:lineRule="auto"/>
        <w:jc w:val="center"/>
        <w:rPr>
          <w:rFonts w:ascii="Times New Roman" w:eastAsia="Times New Roman" w:hAnsi="Times New Roman" w:cs="Times New Roman"/>
          <w:sz w:val="24"/>
          <w:szCs w:val="24"/>
        </w:rPr>
      </w:pPr>
    </w:p>
    <w:p w14:paraId="1207C787"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w:t>
      </w:r>
      <w:r w:rsidRPr="00A30A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MUNDURUKU</w:t>
      </w:r>
      <w:r>
        <w:rPr>
          <w:rFonts w:ascii="Times New Roman" w:eastAsia="Times New Roman" w:hAnsi="Times New Roman" w:cs="Times New Roman"/>
          <w:sz w:val="24"/>
          <w:szCs w:val="24"/>
        </w:rPr>
        <w:t xml:space="preserve">: Não dá para ficar o tempo todo no centro com milhares de pessoas, diante de tanta desigualdade, muita gente passando fome quando na verdade temos um conhecimento que vem dos nossos mais velhos e que poderia construir um mundo melhor. </w:t>
      </w:r>
      <w:r>
        <w:rPr>
          <w:rFonts w:ascii="Times New Roman" w:eastAsia="Times New Roman" w:hAnsi="Times New Roman" w:cs="Times New Roman"/>
          <w:sz w:val="24"/>
          <w:szCs w:val="24"/>
        </w:rPr>
        <w:lastRenderedPageBreak/>
        <w:t>Mas a verdade é que no meio dessa guerra acabamos nos submetendo a essa situação muitas vezes.</w:t>
      </w:r>
    </w:p>
    <w:p w14:paraId="4F7E47E8"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KANDU</w:t>
      </w:r>
      <w:r w:rsidRPr="00D03F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PURI</w:t>
      </w:r>
      <w:r>
        <w:rPr>
          <w:rFonts w:ascii="Times New Roman" w:eastAsia="Times New Roman" w:hAnsi="Times New Roman" w:cs="Times New Roman"/>
          <w:sz w:val="24"/>
          <w:szCs w:val="24"/>
        </w:rPr>
        <w:t xml:space="preserve">: Até mesmo no caminho para a faculdade encontramos dificuldades. Eu que moro na favela ─ porque transformaram os indígenas em pobre nas cidades ─ estou sujeito a tiroteio, operação policial, revista policial pela cor da minha pele e o lugar onde moro. Pois aqui funciona assim e pode ter qualquer situação violenta no meu caminho. Depois tenho que pegar um ônibus e minha alimentação precisa estar garantida: ou como na rua, que é caro, ou como em casa e, nesse caso, às vezes o tempo que levo para chegar na faculdade já é suficiente para estar com fome de novo. Se eu escolher usar o bandejão pode estar faltando, estar incompleto, às vezes atrasa ou já está bem em cima do horário da minha aula. Fora o custo de todo material que tenho que ter e então para ter esse dinheiro, mesmo na universidade pública, eu preciso ter um trabalho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sustentar essa vida. Como indígena aqui na cidade tenho três escolhas: trabalhar com carteira assinada, e aí vou ter que abdicar da minha cultura, não vou poder estar com os grafismos, usar meus adornos e nem falar na minha língua, e ter de se apagar é uma morte ─ e mesmo assim corro um alto risco de não conseguir um emprego; posso também trabalhar de forma autônoma como camelô, que precisa de muita energia e tempo para gerar uma renda adequada; ou então posso escolher trabalhar com minha própria produção de arte, da minha cultura, e aí estou sujeito a falta de oportunidade, de espaço para trabalhar, à pessoas desvalorizando meu trabalho, considerando ele um trabalho pior, e ao preconceito.</w:t>
      </w:r>
    </w:p>
    <w:p w14:paraId="3A995C29"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w:t>
      </w:r>
      <w:r w:rsidRPr="00A30A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MUNDURUKU</w:t>
      </w:r>
      <w:r>
        <w:rPr>
          <w:rFonts w:ascii="Times New Roman" w:eastAsia="Times New Roman" w:hAnsi="Times New Roman" w:cs="Times New Roman"/>
          <w:sz w:val="24"/>
          <w:szCs w:val="24"/>
        </w:rPr>
        <w:t xml:space="preserve">: Preconceito porque não pode andar muito pintado, se não as pessoas olham estranho. Mas por outro lado se não se pintar e não usar adornos, não é lido como “índio de verdade”. A gente não tem espaço mesmo, somos </w:t>
      </w:r>
      <w:proofErr w:type="spellStart"/>
      <w:r>
        <w:rPr>
          <w:rFonts w:ascii="Times New Roman" w:eastAsia="Times New Roman" w:hAnsi="Times New Roman" w:cs="Times New Roman"/>
          <w:sz w:val="24"/>
          <w:szCs w:val="24"/>
        </w:rPr>
        <w:t>invisibilizados</w:t>
      </w:r>
      <w:proofErr w:type="spellEnd"/>
      <w:r>
        <w:rPr>
          <w:rFonts w:ascii="Times New Roman" w:eastAsia="Times New Roman" w:hAnsi="Times New Roman" w:cs="Times New Roman"/>
          <w:sz w:val="24"/>
          <w:szCs w:val="24"/>
        </w:rPr>
        <w:t xml:space="preserve"> a todo momento, até quando somos chamados de índio, que é uma forma de negar e </w:t>
      </w:r>
      <w:proofErr w:type="spellStart"/>
      <w:r>
        <w:rPr>
          <w:rFonts w:ascii="Times New Roman" w:eastAsia="Times New Roman" w:hAnsi="Times New Roman" w:cs="Times New Roman"/>
          <w:sz w:val="24"/>
          <w:szCs w:val="24"/>
        </w:rPr>
        <w:t>invisibilizar</w:t>
      </w:r>
      <w:proofErr w:type="spellEnd"/>
      <w:r>
        <w:rPr>
          <w:rFonts w:ascii="Times New Roman" w:eastAsia="Times New Roman" w:hAnsi="Times New Roman" w:cs="Times New Roman"/>
          <w:sz w:val="24"/>
          <w:szCs w:val="24"/>
        </w:rPr>
        <w:t xml:space="preserve"> ainda mais quem a gente é, nenhum de nós somos “índio”.</w:t>
      </w:r>
    </w:p>
    <w:p w14:paraId="2871524F"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KANDU</w:t>
      </w:r>
      <w:r w:rsidRPr="00D03F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PURI</w:t>
      </w:r>
      <w:r>
        <w:rPr>
          <w:rFonts w:ascii="Times New Roman" w:eastAsia="Times New Roman" w:hAnsi="Times New Roman" w:cs="Times New Roman"/>
          <w:sz w:val="24"/>
          <w:szCs w:val="24"/>
        </w:rPr>
        <w:t xml:space="preserve">: Nós, quando nos encontramos com parentes de várias outras etnias, enxergamos tanta diversidade entre nós; olho para o Guajajara do Maranhão e o vejo de um jeito, o </w:t>
      </w:r>
      <w:proofErr w:type="spellStart"/>
      <w:r>
        <w:rPr>
          <w:rFonts w:ascii="Times New Roman" w:eastAsia="Times New Roman" w:hAnsi="Times New Roman" w:cs="Times New Roman"/>
          <w:sz w:val="24"/>
          <w:szCs w:val="24"/>
        </w:rPr>
        <w:t>Munduruku</w:t>
      </w:r>
      <w:proofErr w:type="spellEnd"/>
      <w:r>
        <w:rPr>
          <w:rFonts w:ascii="Times New Roman" w:eastAsia="Times New Roman" w:hAnsi="Times New Roman" w:cs="Times New Roman"/>
          <w:sz w:val="24"/>
          <w:szCs w:val="24"/>
        </w:rPr>
        <w:t xml:space="preserve"> do Pará vejo de outro jeito, o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do Sudeste de outro, Pataxó da Bahia de um outro jeito e o </w:t>
      </w:r>
      <w:proofErr w:type="spellStart"/>
      <w:r>
        <w:rPr>
          <w:rFonts w:ascii="Times New Roman" w:eastAsia="Times New Roman" w:hAnsi="Times New Roman" w:cs="Times New Roman"/>
          <w:sz w:val="24"/>
          <w:szCs w:val="24"/>
        </w:rPr>
        <w:t>Xukuru</w:t>
      </w:r>
      <w:proofErr w:type="spellEnd"/>
      <w:r>
        <w:rPr>
          <w:rFonts w:ascii="Times New Roman" w:eastAsia="Times New Roman" w:hAnsi="Times New Roman" w:cs="Times New Roman"/>
          <w:sz w:val="24"/>
          <w:szCs w:val="24"/>
        </w:rPr>
        <w:t xml:space="preserve"> de Pernambuco de um outro.... A gente se enxerga tão diverso entre nós e, no entanto, às vezes chega uma pessoa e nos vê juntos e diz que nós somos "tudo índio", como se fossemos uma coisa só… aqui na cidade vejo já as crianças dizendo isso, que outro dia vieram me perguntando se viemos da Índia, como se eu não fosse daqui, como se </w:t>
      </w:r>
      <w:r>
        <w:rPr>
          <w:rFonts w:ascii="Times New Roman" w:eastAsia="Times New Roman" w:hAnsi="Times New Roman" w:cs="Times New Roman"/>
          <w:sz w:val="24"/>
          <w:szCs w:val="24"/>
        </w:rPr>
        <w:lastRenderedPageBreak/>
        <w:t>não fosse originário daqui e como se o próprio menino que perguntou isso não tivesse na família um indígena pois estava nitidamente presente em seus traços…</w:t>
      </w:r>
    </w:p>
    <w:p w14:paraId="1E6F6A22"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w:t>
      </w:r>
      <w:r w:rsidRPr="00A30A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MUNDURUKU</w:t>
      </w:r>
      <w:r>
        <w:rPr>
          <w:rFonts w:ascii="Times New Roman" w:eastAsia="Times New Roman" w:hAnsi="Times New Roman" w:cs="Times New Roman"/>
          <w:sz w:val="24"/>
          <w:szCs w:val="24"/>
        </w:rPr>
        <w:t xml:space="preserve">: Eu tenho noção, apesar de não ser dito, que a maioria das pessoas que estão vivendo na cidade são filhos de indígenas e depois passam a ser chamadas de pardos, e a gente sabe também que não tem pardo aqui nesse país. Na verdade, são povos originários que viviam e ainda vivem nessa terra que é nossa, só que muitas vezes as pessoas esquecem disso e isso passa o tempo todo sendo apagado. Na universidade não é diferente. Às vezes é difícil até entre nossas alianças com negros, por exemplo, por termos cada um as nossas próprias perspectivas, nossas próprias maneiras de entender o mundo, e daí vem a importância de termos nosso lugar específico, e demarcar nossas diferenças. Mas a intenção nunca é demarcar para guardar, restringir, proibir ou delimitar, mas sim para incluir as diferenças, os outros jeitos de olhar, pegar as visões dos parentes, dos outros irmãos de luta e então produzir a partir da nossa referência. Esse é o caminho que estamos seguindo no sentido de produzir academicamente e poder dar algum retorno aos nossos, pois não dá para fingir que está tudo bem na cidade, como muitos fazem. O mundo </w:t>
      </w:r>
      <w:proofErr w:type="spellStart"/>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pegando fogo, está tudo desmoronando por aí.</w:t>
      </w:r>
    </w:p>
    <w:p w14:paraId="33474E21"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KANDU</w:t>
      </w:r>
      <w:r w:rsidRPr="00D03F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PURI</w:t>
      </w:r>
      <w:r>
        <w:rPr>
          <w:rFonts w:ascii="Times New Roman" w:eastAsia="Times New Roman" w:hAnsi="Times New Roman" w:cs="Times New Roman"/>
          <w:sz w:val="24"/>
          <w:szCs w:val="24"/>
        </w:rPr>
        <w:t xml:space="preserve">: A gente passou por 1km de lixo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chegar até aqui.</w:t>
      </w:r>
    </w:p>
    <w:p w14:paraId="518D0F2B"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19DA677" wp14:editId="48080B88">
            <wp:extent cx="4455360" cy="3744000"/>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2"/>
                    <a:srcRect/>
                    <a:stretch>
                      <a:fillRect/>
                    </a:stretch>
                  </pic:blipFill>
                  <pic:spPr>
                    <a:xfrm>
                      <a:off x="0" y="0"/>
                      <a:ext cx="4455360" cy="3744000"/>
                    </a:xfrm>
                    <a:prstGeom prst="rect">
                      <a:avLst/>
                    </a:prstGeom>
                    <a:ln/>
                  </pic:spPr>
                </pic:pic>
              </a:graphicData>
            </a:graphic>
          </wp:inline>
        </w:drawing>
      </w:r>
    </w:p>
    <w:p w14:paraId="2B8BD3E4"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Área de manguezal poluído na Baía de Guanabara, no entorno da cidade universitária.</w:t>
      </w:r>
    </w:p>
    <w:p w14:paraId="2E4CA18E"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 essa quantidade de lixo jogada nesse rio, nesse manguezal na baía, é uma imagem que representa bem a mentalidade colonial. A cosmovisão ocidental é a raiz da crise ambiental e do aquecimento global por justamente partir da separação entre as pessoas e a natureza, alimentando desrespeito e exploração desenfreados. O que mais é produzido nessa lógica é lixo para ser jogado dentro dos rios, para a poluir e destruir a natureza e seus ecossistemas. Para isso, o </w:t>
      </w:r>
      <w:proofErr w:type="spellStart"/>
      <w:r>
        <w:rPr>
          <w:rFonts w:ascii="Times New Roman" w:eastAsia="Times New Roman" w:hAnsi="Times New Roman" w:cs="Times New Roman"/>
          <w:i/>
          <w:sz w:val="24"/>
          <w:szCs w:val="24"/>
        </w:rPr>
        <w:t>rayon</w:t>
      </w:r>
      <w:proofErr w:type="spellEnd"/>
      <w:r>
        <w:rPr>
          <w:rFonts w:ascii="Times New Roman" w:eastAsia="Times New Roman" w:hAnsi="Times New Roman" w:cs="Times New Roman"/>
          <w:sz w:val="24"/>
          <w:szCs w:val="24"/>
        </w:rPr>
        <w:t xml:space="preserve"> expulsa da terra os povos que nela sempre estiveram presentes com suas culturas milenares, em defesa das florestas e que cuidaram dela como sua grande mãe; age somente para benefício próprio, roubando as riquezas naturais que deveriam permanecer onde estão pois garantem equilíbrio no meio ambiente e condições favoráveis para o bem viver. </w:t>
      </w:r>
    </w:p>
    <w:p w14:paraId="4CDE8240"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Nós entendemos que isso parte do espírito colonizador, nós o vemos e o sentimos em muitos lugares, e ele se expressa na forma de organizar o território, na forma de construir, de viver; nas formas de se vestir, de significar o corpo, conversar, pensar e enxergar o mundo. Isso é propagado através de inúmeras instituições, em famílias ao longo de gerações; também por livros, músicas, histórias, lendas, pela cultura e muitas formas de comunicação e transmissão de costumes e valores. As grades curriculares que nos deparamos nos cursos de Ciências Sociais, Filosofia e História na UFRJ são também parte disso, extremamente </w:t>
      </w:r>
      <w:proofErr w:type="spellStart"/>
      <w:r>
        <w:rPr>
          <w:rFonts w:ascii="Times New Roman" w:eastAsia="Times New Roman" w:hAnsi="Times New Roman" w:cs="Times New Roman"/>
          <w:sz w:val="24"/>
          <w:szCs w:val="24"/>
        </w:rPr>
        <w:t>eurocentradas</w:t>
      </w:r>
      <w:proofErr w:type="spellEnd"/>
      <w:r>
        <w:rPr>
          <w:rFonts w:ascii="Times New Roman" w:eastAsia="Times New Roman" w:hAnsi="Times New Roman" w:cs="Times New Roman"/>
          <w:sz w:val="24"/>
          <w:szCs w:val="24"/>
        </w:rPr>
        <w:t xml:space="preserve">. Elas canonizam os pensadores europeus e valorizam apenas pensadores brasileiros que dão continuidade à mesma linha de pensamento. Isso hierarquiza as escolas do pensamento e assim nossos saberes milenares são inferiorizados. Não apenas isso está expresso na grade e nas ementas dos cursos, mas, sobretudo, está em toda a estrutura da universidade. Mais uma manifestação do espírito colonizador que está nos afetando diretamente. Ainda mais em uma universidade como a UFRJ, onde praticamente todos os prédios dos campi são construções coloniais que até foram usadas pela família imperial, em sua estadia no Rio de Janeiro, e hoje estão adaptadas para o espaço acadêmico: Instituto de Filosofia e Ciências Sociais e História era a Academia Militar do Império. A Faculdade Nacional de direito era o Senado do Império. O Museu Nacional, que também abriga a pós-graduação em antropologia e linguística, entre outras áreas de pesquisa, é o palácio do Imperador D. Pedro II, tendo conservada sua arquitetura colonial. Foram pessoas indígenas e africanas escravizadas que ergueram e trabalharam por séculos nessas construções. Hoje os corpos dos descendentes desses mesmos africanos e indígenas estão, em grande parte dos casos, apagados sob outras classificações, como "pardos". E estes realizam os mesmos serviços que seus ancestrais, agora sob o preceito da terceirização, relegados ao subemprego, muitas vezes com atraso ou a falta de um salário já muito abaixo do necessário para sustentar uma família; com seus direitos sendo restringidos a todo tempo pelo regime abertamente usado </w:t>
      </w:r>
      <w:r>
        <w:rPr>
          <w:rFonts w:ascii="Times New Roman" w:eastAsia="Times New Roman" w:hAnsi="Times New Roman" w:cs="Times New Roman"/>
          <w:sz w:val="24"/>
          <w:szCs w:val="24"/>
        </w:rPr>
        <w:lastRenderedPageBreak/>
        <w:t xml:space="preserve">na UFRJ, a universidade que mais emprega dessa forma: uma espécie de atualização do mesmo sistema colonial. </w:t>
      </w:r>
    </w:p>
    <w:p w14:paraId="0F37BDE6"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corpo docente da UFRJ contribuiu com essa lógica racista e colonial desde o momento em que representou uma das maiores resistências à implementação do sistema de cotas, nas universidades públicas do Rio de Janeiro e do Brasil, que só pôde entrar em vigor após determinação da lei ─ diferentemente de outras instituições que foram adotando as cotas por decisões internas, com destaque para a pioneira entre as públicas do Rio de janeiro, a UERJ. E mesmo após a implementação das cotas foram registrados inúmeros casos entre docentes e discentes de racismo e discriminação com cotistas, além de boicotes à sua permanência. Nesse contexto que ingressamos na universidade, no primeiro período de 2015, com o desafio de iniciar uma graduação que não estava adaptada ─ e ainda não está ─ à realidade de seus novos estudantes indígenas, negros e pobres, de diferentes regiões do Brasil. Também as coordenações dos cursos, </w:t>
      </w:r>
      <w:proofErr w:type="spellStart"/>
      <w:r>
        <w:rPr>
          <w:rFonts w:ascii="Times New Roman" w:eastAsia="Times New Roman" w:hAnsi="Times New Roman" w:cs="Times New Roman"/>
          <w:sz w:val="24"/>
          <w:szCs w:val="24"/>
        </w:rPr>
        <w:t>pró-reitorias</w:t>
      </w:r>
      <w:proofErr w:type="spellEnd"/>
      <w:r>
        <w:rPr>
          <w:rFonts w:ascii="Times New Roman" w:eastAsia="Times New Roman" w:hAnsi="Times New Roman" w:cs="Times New Roman"/>
          <w:sz w:val="24"/>
          <w:szCs w:val="24"/>
        </w:rPr>
        <w:t xml:space="preserve"> de ensino e o restante da comunidade acadêmica não tinham interesse e intenções de facilitar a nossa vida, muito pelo contrário.</w:t>
      </w:r>
    </w:p>
    <w:p w14:paraId="687CE290"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mesmo tempo o país enfrentava um cenário político caótico devido ao contexto da Copa do Mundo de 2014, especialmente no Rio com as revoltas de 2013 que também denunciavam o genocídio em curso concretizado na remoção de favelas, aldeias indígenas e assentamentos, e que deixaram tantas famílias em situação de vulnerabilidade. A resposta política, no campo partidário, havia perdido o controle sobre as manifestações populares e independentes desencadeadas por tantos ataques do governo contra os direitos da população, pelos cortes de gastos nas áreas da saúde e educação. E tudo isso em benefício da realização dos grandes eventos e para garantir segurança para o turismo internacional. O próprio movimento indígena fez uma mobilização histórica para barrar o marco temporal no congresso e a exploração em terras indígenas. O movimento estudantil iniciou outra mobilização histórica de ocupação das escolas que estavam em vias de serem fechadas por todo o Brasil, em decorrência dos cortes na saúde e educação. Foram lutas por investimento em educação e contra os ataques e perseguições políticas sofridos pelos mais diversos setores da sociedade que se manifestavam naquele momento. </w:t>
      </w:r>
    </w:p>
    <w:p w14:paraId="1A0CAF7E"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cenário, em 2016, ocupamos o IFCS/IH da UFRJ, em um movimento pioneiro entre as universidades do Brasil. Construímos assim o Ocupa IFCS: o movimento negro, junto a estudantes indígenas, a Rádio Pulga, estudantes independentes e apoiadores, para garantir seus lugares em uma universidade que passou a admitir cotistas mas continuava a negar direitos básicos para a permanência dessas pessoas, como alimentação, transporte, auxílio </w:t>
      </w:r>
      <w:r>
        <w:rPr>
          <w:rFonts w:ascii="Times New Roman" w:eastAsia="Times New Roman" w:hAnsi="Times New Roman" w:cs="Times New Roman"/>
          <w:sz w:val="24"/>
          <w:szCs w:val="24"/>
        </w:rPr>
        <w:lastRenderedPageBreak/>
        <w:t xml:space="preserve">através de bolsas, participação e valorização em projetos de pesquisa. Além disso, entre as reivindicações também estava a revisão da grade curricular pelo devido reconhecimento dos saberes africanos e indígenas. Parte do movimento indígena do Rio de Janeiro, a Universidade Indígena Aldeia </w:t>
      </w:r>
      <w:proofErr w:type="spellStart"/>
      <w:r>
        <w:rPr>
          <w:rFonts w:ascii="Times New Roman" w:eastAsia="Times New Roman" w:hAnsi="Times New Roman" w:cs="Times New Roman"/>
          <w:sz w:val="24"/>
          <w:szCs w:val="24"/>
        </w:rPr>
        <w:t>Marakanà</w:t>
      </w:r>
      <w:proofErr w:type="spellEnd"/>
      <w:r>
        <w:rPr>
          <w:rFonts w:ascii="Times New Roman" w:eastAsia="Times New Roman" w:hAnsi="Times New Roman" w:cs="Times New Roman"/>
          <w:sz w:val="24"/>
          <w:szCs w:val="24"/>
        </w:rPr>
        <w:t xml:space="preserve">, teve participação ativa na construção dessa ocupação levando conhecimentos de diferentes etnias para os pátios do instituto e compartilhando em aulas abertas, reuniões com os coordenadores dos cursos, com discentes, docentes e técnicos, a necessidade de fincar nossas raízes e nosso entendimento sobre mundo nas relações acadêmicas. A ocupação estendeu sua luta para outros espaços e suas conquistas foram o bandejão do IFCS/IH e uma abertura de professores e alunos para a introdução de saberes africanos e indígenas no panorama central. </w:t>
      </w:r>
    </w:p>
    <w:p w14:paraId="73B52DF1" w14:textId="77777777" w:rsidR="00D55937" w:rsidRDefault="00D55937" w:rsidP="00D55937">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7AF343F" wp14:editId="17745EE8">
            <wp:extent cx="4055619" cy="26820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a:srcRect/>
                    <a:stretch>
                      <a:fillRect/>
                    </a:stretch>
                  </pic:blipFill>
                  <pic:spPr>
                    <a:xfrm>
                      <a:off x="0" y="0"/>
                      <a:ext cx="4055619" cy="2682000"/>
                    </a:xfrm>
                    <a:prstGeom prst="rect">
                      <a:avLst/>
                    </a:prstGeom>
                    <a:ln/>
                  </pic:spPr>
                </pic:pic>
              </a:graphicData>
            </a:graphic>
          </wp:inline>
        </w:drawing>
      </w:r>
    </w:p>
    <w:p w14:paraId="08B06719" w14:textId="77777777" w:rsidR="00D55937" w:rsidRDefault="00D55937" w:rsidP="00D55937">
      <w:pPr>
        <w:spacing w:line="36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Hall de entrada do IFCS ocupado por estudantes</w:t>
      </w:r>
    </w:p>
    <w:p w14:paraId="726FD6F6" w14:textId="77777777" w:rsidR="00D55937" w:rsidRDefault="00D55937" w:rsidP="00D55937">
      <w:pPr>
        <w:spacing w:line="360" w:lineRule="auto"/>
        <w:rPr>
          <w:rFonts w:ascii="Times New Roman" w:eastAsia="Times New Roman" w:hAnsi="Times New Roman" w:cs="Times New Roman"/>
          <w:sz w:val="20"/>
          <w:szCs w:val="20"/>
        </w:rPr>
      </w:pPr>
    </w:p>
    <w:p w14:paraId="47969400"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Daí em diante os desafios continuaram e se intensificou o debate político e racial na universidade. Grupos extremistas passaram a perseguir estudantes </w:t>
      </w:r>
      <w:proofErr w:type="gramStart"/>
      <w:r>
        <w:rPr>
          <w:rFonts w:ascii="Times New Roman" w:eastAsia="Times New Roman" w:hAnsi="Times New Roman" w:cs="Times New Roman"/>
          <w:sz w:val="24"/>
          <w:szCs w:val="24"/>
        </w:rPr>
        <w:t>cotistas  até</w:t>
      </w:r>
      <w:proofErr w:type="gramEnd"/>
      <w:r>
        <w:rPr>
          <w:rFonts w:ascii="Times New Roman" w:eastAsia="Times New Roman" w:hAnsi="Times New Roman" w:cs="Times New Roman"/>
          <w:sz w:val="24"/>
          <w:szCs w:val="24"/>
        </w:rPr>
        <w:t xml:space="preserve"> que viralizou um e-mail, enviado para todos os cotistas e bolsistas da UFRJ, que continha graves ameaças à um estudante negro e LGBT, que pouco tempo depois viria a ser assassinado no campus do Fundão, a poucos metros do restaurante universitário central. Tudo passou despercebido pelas </w:t>
      </w:r>
      <w:proofErr w:type="spellStart"/>
      <w:r>
        <w:rPr>
          <w:rFonts w:ascii="Times New Roman" w:eastAsia="Times New Roman" w:hAnsi="Times New Roman" w:cs="Times New Roman"/>
          <w:sz w:val="24"/>
          <w:szCs w:val="24"/>
        </w:rPr>
        <w:t>supercâmeras</w:t>
      </w:r>
      <w:proofErr w:type="spellEnd"/>
      <w:r>
        <w:rPr>
          <w:rFonts w:ascii="Times New Roman" w:eastAsia="Times New Roman" w:hAnsi="Times New Roman" w:cs="Times New Roman"/>
          <w:sz w:val="24"/>
          <w:szCs w:val="24"/>
        </w:rPr>
        <w:t xml:space="preserve"> de segurança e toda equipe de segurança interna da UFRJ. Foi muito duro perder um irmão nosso e terminar o ano de 2016 (e até hoje) sem ter respostas para um assassinato que aconteceu tão perto de nós. Um colega que morreu por racismo, homofobia e falta de comoção e mobilização na universidade para solucionar e prevenir casos assim, o que demonstra que ali é um ambiente propício para casos como esse. Passamos a temer por nós também.</w:t>
      </w:r>
    </w:p>
    <w:p w14:paraId="76B8AEEB" w14:textId="77777777" w:rsidR="00D55937" w:rsidRDefault="00D55937" w:rsidP="00D55937">
      <w:pPr>
        <w:spacing w:line="36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6669B43C" wp14:editId="0034465B">
            <wp:extent cx="4057200" cy="266616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a:srcRect/>
                    <a:stretch>
                      <a:fillRect/>
                    </a:stretch>
                  </pic:blipFill>
                  <pic:spPr>
                    <a:xfrm>
                      <a:off x="0" y="0"/>
                      <a:ext cx="4057200" cy="2666160"/>
                    </a:xfrm>
                    <a:prstGeom prst="rect">
                      <a:avLst/>
                    </a:prstGeom>
                    <a:ln/>
                  </pic:spPr>
                </pic:pic>
              </a:graphicData>
            </a:graphic>
          </wp:inline>
        </w:drawing>
      </w:r>
    </w:p>
    <w:p w14:paraId="261B754B"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Indígena da Aldeia </w:t>
      </w:r>
      <w:proofErr w:type="spellStart"/>
      <w:r>
        <w:rPr>
          <w:rFonts w:ascii="Times New Roman" w:eastAsia="Times New Roman" w:hAnsi="Times New Roman" w:cs="Times New Roman"/>
          <w:sz w:val="20"/>
          <w:szCs w:val="20"/>
        </w:rPr>
        <w:t>Marakanà</w:t>
      </w:r>
      <w:proofErr w:type="spellEnd"/>
      <w:r>
        <w:rPr>
          <w:rFonts w:ascii="Times New Roman" w:eastAsia="Times New Roman" w:hAnsi="Times New Roman" w:cs="Times New Roman"/>
          <w:sz w:val="20"/>
          <w:szCs w:val="20"/>
        </w:rPr>
        <w:t xml:space="preserve"> fazendo grafismo de proteção, com tinta de jenipapo, em estudante na ocupação</w:t>
      </w:r>
    </w:p>
    <w:p w14:paraId="066F84E8" w14:textId="77777777" w:rsidR="00D55937" w:rsidRDefault="00D55937" w:rsidP="00D55937">
      <w:pPr>
        <w:spacing w:line="360" w:lineRule="auto"/>
        <w:ind w:firstLine="566"/>
        <w:jc w:val="center"/>
        <w:rPr>
          <w:rFonts w:ascii="Times New Roman" w:eastAsia="Times New Roman" w:hAnsi="Times New Roman" w:cs="Times New Roman"/>
          <w:sz w:val="20"/>
          <w:szCs w:val="20"/>
        </w:rPr>
      </w:pPr>
    </w:p>
    <w:p w14:paraId="7F4A76C5"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apenas alguns meses depois da ocupação e o assassinato de Diego, nós estudantes indígenas passamos a sofrer perseguições, além daquelas mais explícitas que normalmente vivíamos. Ameaçaram, em pichações constantes pelos prédios da UFRJ, “tomar providências” contra nós, disseram que nosso lugar era na aldeia e não na cidade e que estávamos manchando o nome de um “lugar de família que é a UFRJ”. Saiu até no jornal. Ficamos muito preocupados, nossas lideranças muito preocupadas, mas continuamos mesmo sem ter apoio de quase nenhum setor da universidade.</w:t>
      </w:r>
    </w:p>
    <w:p w14:paraId="66BB5023" w14:textId="77777777" w:rsidR="00D55937" w:rsidRDefault="00D55937" w:rsidP="00D559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7BBB64" wp14:editId="55D0DD38">
            <wp:extent cx="1836000" cy="246024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1836000" cy="246024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8C3992A" wp14:editId="12D7C8B6">
            <wp:extent cx="1836000" cy="2452896"/>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6"/>
                    <a:srcRect/>
                    <a:stretch>
                      <a:fillRect/>
                    </a:stretch>
                  </pic:blipFill>
                  <pic:spPr>
                    <a:xfrm>
                      <a:off x="0" y="0"/>
                      <a:ext cx="1836000" cy="2452896"/>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B3BA988" wp14:editId="3AE3C82F">
            <wp:extent cx="1836000" cy="2452896"/>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1836000" cy="2452896"/>
                    </a:xfrm>
                    <a:prstGeom prst="rect">
                      <a:avLst/>
                    </a:prstGeom>
                    <a:ln/>
                  </pic:spPr>
                </pic:pic>
              </a:graphicData>
            </a:graphic>
          </wp:inline>
        </w:drawing>
      </w:r>
    </w:p>
    <w:p w14:paraId="3AFE3032"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À esquerda e ao centro, a repercussão, pelo jornal O Globo, das ameaças sofridas por estudantes indígenas;</w:t>
      </w:r>
    </w:p>
    <w:p w14:paraId="448BD411"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à direita a repercussão, pelo jornal El País, do assassinato de Diego   </w:t>
      </w:r>
    </w:p>
    <w:p w14:paraId="43536B37"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Apenas o coletivo de estudantes negros e os professores negros nos apoiaram. Acredito que por termos muito em comum na nossa experiência lá dentro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em nossa história: povos que sofreram </w:t>
      </w:r>
      <w:proofErr w:type="spellStart"/>
      <w:r>
        <w:rPr>
          <w:rFonts w:ascii="Times New Roman" w:eastAsia="Times New Roman" w:hAnsi="Times New Roman" w:cs="Times New Roman"/>
          <w:sz w:val="24"/>
          <w:szCs w:val="24"/>
        </w:rPr>
        <w:t>etnocídio</w:t>
      </w:r>
      <w:proofErr w:type="spellEnd"/>
      <w:r>
        <w:rPr>
          <w:rFonts w:ascii="Times New Roman" w:eastAsia="Times New Roman" w:hAnsi="Times New Roman" w:cs="Times New Roman"/>
          <w:sz w:val="24"/>
          <w:szCs w:val="24"/>
        </w:rPr>
        <w:t xml:space="preserve">, tiveram seu espaço negado nos lugares de saber, seus conhecimentos roubados e transformados aos moldes do </w:t>
      </w:r>
      <w:proofErr w:type="spellStart"/>
      <w:r>
        <w:rPr>
          <w:rFonts w:ascii="Times New Roman" w:eastAsia="Times New Roman" w:hAnsi="Times New Roman" w:cs="Times New Roman"/>
          <w:i/>
          <w:sz w:val="24"/>
          <w:szCs w:val="24"/>
        </w:rPr>
        <w:t>rayon</w:t>
      </w:r>
      <w:proofErr w:type="spellEnd"/>
      <w:r>
        <w:rPr>
          <w:rFonts w:ascii="Times New Roman" w:eastAsia="Times New Roman" w:hAnsi="Times New Roman" w:cs="Times New Roman"/>
          <w:sz w:val="24"/>
          <w:szCs w:val="24"/>
        </w:rPr>
        <w:t xml:space="preserve">, que quase sempre fica com o crédito. </w:t>
      </w:r>
    </w:p>
    <w:p w14:paraId="7244EB0E"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Depois disso, no final do ano de 2017, o bloco B do alojamento estudantil da UFRJ, onde eu morava, passou por um incêndio. Lá viviam estudantes negros, indígenas, os descendentes de indígenas, a maioria estudantes de outros estados e até quilombolas. A instituição teve grande responsabilidade com seu descaso. Escolheu não tomar atitude em um local insalubre, deixou ter um incêndio porque o perfil dos alunos ali é o perfil que incomoda a hierarquia da academia. Estudantes indígenas e pretos se formando e lutando pela questão racial e política dentro da universidade não é interessante para eles. Continuar seguindo com as aulas e compromissos acadêmicos passou a ser cada vez mais difícil diante desses acontecimentos. Tive que pedir afastamento do estágio que eu havia conseguido no Museu Nacional, na área de etnologia indígena, dentro da SAE/MN, a sessão de assistência ao ensino. Meu trabalho consistia em catalogar o acervo indígena não catalogado, o que para mim se tornou uma tarefa muito satisfatória por eu estar em contato com parentes de várias etnias na Aldeia </w:t>
      </w:r>
      <w:proofErr w:type="spellStart"/>
      <w:r>
        <w:rPr>
          <w:rFonts w:ascii="Times New Roman" w:eastAsia="Times New Roman" w:hAnsi="Times New Roman" w:cs="Times New Roman"/>
          <w:sz w:val="24"/>
          <w:szCs w:val="24"/>
        </w:rPr>
        <w:t>Marakanà</w:t>
      </w:r>
      <w:proofErr w:type="spellEnd"/>
      <w:r>
        <w:rPr>
          <w:rFonts w:ascii="Times New Roman" w:eastAsia="Times New Roman" w:hAnsi="Times New Roman" w:cs="Times New Roman"/>
          <w:sz w:val="24"/>
          <w:szCs w:val="24"/>
        </w:rPr>
        <w:t xml:space="preserve">. Assim pude reconhecer junto a eles vários materiais e realizar meu trabalho como nenhum outro estagiário poderia, conferindo a informação direto de um indígena do povo que produziu o elemento a ser catalogado. Além disso, também cabia a mim e outros estagiários receber escolas do Brasil inteiro com diversas realidades  e apresentá-las ao museu e seu acervo, o que eu tinha muito carinho em fazer e foi uma ótima oportunidade de levar conhecimento para crianças e jovens sobre a realidade dos povos originários, o que muitos me diziam nunca ter ouvido antes. Porém, durante meu afastamento, por conta da recuperação dos danos sofridos pelo incêndio no alojamento, o museu Nacional também passou por um incêndio. Todo o acervo indígena, muito material único armazenado sobre línguas até mesmo extintas, foi queimado e perdido, além de parte do maior acervo fora da África sobre o Egito Antigo. </w:t>
      </w:r>
    </w:p>
    <w:p w14:paraId="58FA5C44"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Nós só tivemos a oportunidade de desenvolver pesquisa algum tempo após todos esses acontecimentos, através do grupo de pesquisadores negros, Geru </w:t>
      </w:r>
      <w:proofErr w:type="spellStart"/>
      <w:r>
        <w:rPr>
          <w:rFonts w:ascii="Times New Roman" w:eastAsia="Times New Roman" w:hAnsi="Times New Roman" w:cs="Times New Roman"/>
          <w:sz w:val="24"/>
          <w:szCs w:val="24"/>
        </w:rPr>
        <w:t>Maa</w:t>
      </w:r>
      <w:proofErr w:type="spellEnd"/>
      <w:r>
        <w:rPr>
          <w:rFonts w:ascii="Times New Roman" w:eastAsia="Times New Roman" w:hAnsi="Times New Roman" w:cs="Times New Roman"/>
          <w:sz w:val="24"/>
          <w:szCs w:val="24"/>
        </w:rPr>
        <w:t xml:space="preserve">, que começou como grupo de </w:t>
      </w:r>
      <w:proofErr w:type="spellStart"/>
      <w:r>
        <w:rPr>
          <w:rFonts w:ascii="Times New Roman" w:eastAsia="Times New Roman" w:hAnsi="Times New Roman" w:cs="Times New Roman"/>
          <w:sz w:val="24"/>
          <w:szCs w:val="24"/>
        </w:rPr>
        <w:t>africologia</w:t>
      </w:r>
      <w:proofErr w:type="spellEnd"/>
      <w:r>
        <w:rPr>
          <w:rFonts w:ascii="Times New Roman" w:eastAsia="Times New Roman" w:hAnsi="Times New Roman" w:cs="Times New Roman"/>
          <w:sz w:val="24"/>
          <w:szCs w:val="24"/>
        </w:rPr>
        <w:t xml:space="preserve"> e depois se abriu para nós através do entendimento de que nós indígenas devemos ter voz junto a eles, negros, em todos os espaços, por sermos ancestralidade nesse território. Mais tarde, recebemos um convite para participar de outro grupo de estudos que também tinha como objetivo reunir estudantes negros e indígenas, o grupo Negro e Vermelho.</w:t>
      </w:r>
    </w:p>
    <w:p w14:paraId="17B27100" w14:textId="77777777" w:rsidR="00D55937" w:rsidRDefault="00D55937" w:rsidP="00D559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837DA1" wp14:editId="02775911">
            <wp:extent cx="2043113" cy="2731473"/>
            <wp:effectExtent l="0" t="0" r="0" b="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8"/>
                    <a:srcRect/>
                    <a:stretch>
                      <a:fillRect/>
                    </a:stretch>
                  </pic:blipFill>
                  <pic:spPr>
                    <a:xfrm>
                      <a:off x="0" y="0"/>
                      <a:ext cx="2043113" cy="2731473"/>
                    </a:xfrm>
                    <a:prstGeom prst="rect">
                      <a:avLst/>
                    </a:prstGeom>
                    <a:ln/>
                  </pic:spPr>
                </pic:pic>
              </a:graphicData>
            </a:graphic>
          </wp:inline>
        </w:drawing>
      </w:r>
    </w:p>
    <w:p w14:paraId="33A5CDBD"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Repercussão, pelo jornal Estadão, do incêndio no museu nacional e seu dano a memória dos povos indígenas</w:t>
      </w:r>
    </w:p>
    <w:p w14:paraId="7AD2A319" w14:textId="77777777" w:rsidR="00D55937" w:rsidRDefault="00D55937" w:rsidP="00D55937">
      <w:pPr>
        <w:spacing w:line="360" w:lineRule="auto"/>
        <w:jc w:val="center"/>
        <w:rPr>
          <w:rFonts w:ascii="Times New Roman" w:eastAsia="Times New Roman" w:hAnsi="Times New Roman" w:cs="Times New Roman"/>
          <w:sz w:val="20"/>
          <w:szCs w:val="20"/>
        </w:rPr>
      </w:pPr>
    </w:p>
    <w:p w14:paraId="7DC7F54F" w14:textId="77777777" w:rsidR="00D55937" w:rsidRDefault="00D55937" w:rsidP="00D559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A090E8" wp14:editId="25E3E2CF">
            <wp:extent cx="3744000" cy="3744000"/>
            <wp:effectExtent l="0" t="0" r="0" b="0"/>
            <wp:docPr id="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9"/>
                    <a:srcRect/>
                    <a:stretch>
                      <a:fillRect/>
                    </a:stretch>
                  </pic:blipFill>
                  <pic:spPr>
                    <a:xfrm>
                      <a:off x="0" y="0"/>
                      <a:ext cx="3744000" cy="3744000"/>
                    </a:xfrm>
                    <a:prstGeom prst="rect">
                      <a:avLst/>
                    </a:prstGeom>
                    <a:ln/>
                  </pic:spPr>
                </pic:pic>
              </a:graphicData>
            </a:graphic>
          </wp:inline>
        </w:drawing>
      </w:r>
    </w:p>
    <w:p w14:paraId="7B1AC205" w14:textId="77777777" w:rsidR="00D55937" w:rsidRDefault="00D55937" w:rsidP="00D5593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Registro do alojamento estudantil da UFRJ destruído após incêndio</w:t>
      </w:r>
    </w:p>
    <w:p w14:paraId="4C92306D" w14:textId="77777777" w:rsidR="00D55937" w:rsidRDefault="00D55937" w:rsidP="00D55937">
      <w:pPr>
        <w:spacing w:line="360" w:lineRule="auto"/>
        <w:rPr>
          <w:rFonts w:ascii="Times New Roman" w:eastAsia="Times New Roman" w:hAnsi="Times New Roman" w:cs="Times New Roman"/>
          <w:sz w:val="24"/>
          <w:szCs w:val="24"/>
        </w:rPr>
      </w:pPr>
    </w:p>
    <w:p w14:paraId="1F58B41F"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w:t>
      </w:r>
      <w:r w:rsidRPr="00A30A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MUNDURUKU</w:t>
      </w:r>
      <w:r>
        <w:rPr>
          <w:rFonts w:ascii="Times New Roman" w:eastAsia="Times New Roman" w:hAnsi="Times New Roman" w:cs="Times New Roman"/>
          <w:sz w:val="24"/>
          <w:szCs w:val="24"/>
        </w:rPr>
        <w:t xml:space="preserve">: o próprio núcleo de estudos ameríndios nasce nas aulas de filosofia antiga africana, onde eu pude perceber que a faculdade, e não só isso, mas também o conhecimento em si, se trata de algo que vai muito além daquilo que estudamos na grade </w:t>
      </w:r>
      <w:r>
        <w:rPr>
          <w:rFonts w:ascii="Times New Roman" w:eastAsia="Times New Roman" w:hAnsi="Times New Roman" w:cs="Times New Roman"/>
          <w:sz w:val="24"/>
          <w:szCs w:val="24"/>
        </w:rPr>
        <w:lastRenderedPageBreak/>
        <w:t xml:space="preserve">curricular dos nossos cursos. Para nós é muito claro que a grade, em termos de conhecer e atuar no mundo de hoje, está defasada porque trata a todo tempo dos problemas, sejam eles sociais ou até mesmo sobre o “ser”, a partir de uma ótica eurocentrada. Na prática estamos falando que as respostas que seguimos dando para os problemas que aparecem são respostas orientadas por aqueles que nos colonizaram, ou seja, aqueles que nos causaram grande parte das dificuldades que hoje enfrentamos enquanto indivíduos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comunidades. Ter contato com grupos que afirmavam a possibilidade de outras fontes, que não aquelas que já são as habituais nos espaços acadêmicos, me levou imediatamente a pensar nas minhas próprias raízes e a  buscar as respostas que ainda não havia encontrado na universidade junto aos meus, junto à tradição do meu povo e também de outros povos tradicionais desse território que sempre pisamos. </w:t>
      </w:r>
    </w:p>
    <w:p w14:paraId="2902B9AB"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Então eu passei a me interessar mais e mais por esse tipo de aula e questionava um monte de coisa, porque muito do que ouvia durante essas aulas me fazia lembrar das minhas próprias experiências de vida e naturalmente era possível associar essas coisas, diferentemente do que acontecia durante as aulas mais comuns sobre os filósofos europeus. Passou algum tempo até que recebi um convite dos professores para dar início a um laboratório no qual pudéssemos estudar filosofias não ocidentais, e mais especificamente, foi um convite para coordenar um núcleo de pesquisa sobre povos originários. A ideia era criar um grupo em que as fontes de pesquisa fossem autores indígenas, não só os que estão na academia, como também aqueles fora dela. Além disso a gente entendia que era mais do que necessário que não se resumisse apenas àqueles que têm publicações escritas, mas também era fundamental estreitar os laços com aqueles que detém saberes orais e outras produções artísticas. No começo a gente queria que fosse um grupo que contasse apenas com estudantes indígenas e, de certa forma, além deles o grupo acolheu outras pessoas, que não se reconheciam indígenas, mas ainda assim estavam em busca de recuperar seus laços ancestrais muito presentes em seus traços e suas histórias. Então mais uma vez nos deparamos com os mecanismos da </w:t>
      </w:r>
      <w:proofErr w:type="spellStart"/>
      <w:r>
        <w:rPr>
          <w:rFonts w:ascii="Times New Roman" w:eastAsia="Times New Roman" w:hAnsi="Times New Roman" w:cs="Times New Roman"/>
          <w:sz w:val="24"/>
          <w:szCs w:val="24"/>
        </w:rPr>
        <w:t>invisibilização</w:t>
      </w:r>
      <w:proofErr w:type="spellEnd"/>
      <w:r>
        <w:rPr>
          <w:rFonts w:ascii="Times New Roman" w:eastAsia="Times New Roman" w:hAnsi="Times New Roman" w:cs="Times New Roman"/>
          <w:sz w:val="24"/>
          <w:szCs w:val="24"/>
        </w:rPr>
        <w:t xml:space="preserve"> dos povos originários do Brasil.</w:t>
      </w:r>
    </w:p>
    <w:p w14:paraId="689995A2"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então vieram nossas reuniões, as nossas leituras, até que decidimos realizar atividades abertas ao público. A primeira delas foi uma aula pública com o tema Mulheres Indígenas na cidade. Neste dia convidamos pesquisadoras de três diferentes povos, Guarani, Baniwa 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para falar no salão nobre do IFCS sobre os seus trabalhos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suas experiências enquanto mulheres indígenas em contexto urbano, ou nesse mundo do branco. A aula foi um sucesso e tocou muitas das pessoas que estavam presentes assistindo. Alguns indígenas nos prestigiaram também com sua presença e ainda conseguimos organizar uma </w:t>
      </w:r>
      <w:r>
        <w:rPr>
          <w:rFonts w:ascii="Times New Roman" w:eastAsia="Times New Roman" w:hAnsi="Times New Roman" w:cs="Times New Roman"/>
          <w:sz w:val="24"/>
          <w:szCs w:val="24"/>
        </w:rPr>
        <w:lastRenderedPageBreak/>
        <w:t xml:space="preserve">feira de artesanatos e arte indígena. Foi muito importante ver o salão nobre, que representa tanto do status acadêmico colonial, aberto às mulheres indígenas e, não só isso, vê-las naquele lugar de protagonistas diante da comunidade científica que historicamente nos rouba os créditos por nossos saberes e o lugar de fala. Mas de alguma forma isso não foi o bastante, porque percebi que fazendo as coisas assim, por maior que fosse a importância de marcar nossa presença num espaço como um salão nobre, ainda estávamos longe de fortalecer os nossos laços da melhor maneira que entendemos. </w:t>
      </w:r>
    </w:p>
    <w:p w14:paraId="670E50C0" w14:textId="77777777" w:rsidR="00D55937" w:rsidRDefault="00D55937" w:rsidP="00D55937">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80F777" wp14:editId="18A26906">
            <wp:extent cx="4176713" cy="2079316"/>
            <wp:effectExtent l="0" t="0" r="0" b="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0"/>
                    <a:srcRect/>
                    <a:stretch>
                      <a:fillRect/>
                    </a:stretch>
                  </pic:blipFill>
                  <pic:spPr>
                    <a:xfrm>
                      <a:off x="0" y="0"/>
                      <a:ext cx="4176713" cy="2079316"/>
                    </a:xfrm>
                    <a:prstGeom prst="rect">
                      <a:avLst/>
                    </a:prstGeom>
                    <a:ln/>
                  </pic:spPr>
                </pic:pic>
              </a:graphicData>
            </a:graphic>
          </wp:inline>
        </w:drawing>
      </w:r>
    </w:p>
    <w:p w14:paraId="2B3CBAFB" w14:textId="77777777" w:rsidR="00D55937" w:rsidRDefault="00D55937" w:rsidP="00D55937">
      <w:pPr>
        <w:spacing w:line="36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Flyer da aula aberta “Mulheres indígenas na cidade” promovida pelo Núcleo de Estudos Ameríndios do laboratório Geru </w:t>
      </w:r>
      <w:proofErr w:type="spellStart"/>
      <w:r>
        <w:rPr>
          <w:rFonts w:ascii="Times New Roman" w:eastAsia="Times New Roman" w:hAnsi="Times New Roman" w:cs="Times New Roman"/>
          <w:sz w:val="20"/>
          <w:szCs w:val="20"/>
        </w:rPr>
        <w:t>Maã</w:t>
      </w:r>
      <w:proofErr w:type="spellEnd"/>
      <w:r>
        <w:rPr>
          <w:rFonts w:ascii="Times New Roman" w:eastAsia="Times New Roman" w:hAnsi="Times New Roman" w:cs="Times New Roman"/>
          <w:sz w:val="20"/>
          <w:szCs w:val="20"/>
        </w:rPr>
        <w:t xml:space="preserve">, com arte produzida pela artista indígena </w:t>
      </w:r>
      <w:proofErr w:type="spellStart"/>
      <w:r>
        <w:rPr>
          <w:rFonts w:ascii="Times New Roman" w:eastAsia="Times New Roman" w:hAnsi="Times New Roman" w:cs="Times New Roman"/>
          <w:sz w:val="20"/>
          <w:szCs w:val="20"/>
        </w:rPr>
        <w:t>Mavi</w:t>
      </w:r>
      <w:proofErr w:type="spellEnd"/>
      <w:r>
        <w:rPr>
          <w:rFonts w:ascii="Times New Roman" w:eastAsia="Times New Roman" w:hAnsi="Times New Roman" w:cs="Times New Roman"/>
          <w:sz w:val="20"/>
          <w:szCs w:val="20"/>
        </w:rPr>
        <w:t xml:space="preserve"> Morais, de origem </w:t>
      </w:r>
      <w:proofErr w:type="spellStart"/>
      <w:r>
        <w:rPr>
          <w:rFonts w:ascii="Times New Roman" w:eastAsia="Times New Roman" w:hAnsi="Times New Roman" w:cs="Times New Roman"/>
          <w:sz w:val="20"/>
          <w:szCs w:val="20"/>
        </w:rPr>
        <w:t>Kariri-Sapuyá</w:t>
      </w:r>
      <w:proofErr w:type="spellEnd"/>
    </w:p>
    <w:p w14:paraId="53DDF1DE" w14:textId="77777777" w:rsidR="00D55937" w:rsidRDefault="00D55937" w:rsidP="00D55937">
      <w:pPr>
        <w:spacing w:line="360" w:lineRule="auto"/>
        <w:ind w:firstLine="566"/>
        <w:jc w:val="center"/>
        <w:rPr>
          <w:rFonts w:ascii="Times New Roman" w:eastAsia="Times New Roman" w:hAnsi="Times New Roman" w:cs="Times New Roman"/>
          <w:sz w:val="20"/>
          <w:szCs w:val="20"/>
        </w:rPr>
      </w:pPr>
    </w:p>
    <w:p w14:paraId="0494C4D1" w14:textId="77777777" w:rsidR="00D55937" w:rsidRDefault="00D55937" w:rsidP="00D55937">
      <w:pPr>
        <w:spacing w:line="36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9A3C806" wp14:editId="0B3D548A">
            <wp:extent cx="4295775" cy="2407522"/>
            <wp:effectExtent l="0" t="0" r="0" b="0"/>
            <wp:docPr id="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1"/>
                    <a:srcRect/>
                    <a:stretch>
                      <a:fillRect/>
                    </a:stretch>
                  </pic:blipFill>
                  <pic:spPr>
                    <a:xfrm>
                      <a:off x="0" y="0"/>
                      <a:ext cx="4295775" cy="2407522"/>
                    </a:xfrm>
                    <a:prstGeom prst="rect">
                      <a:avLst/>
                    </a:prstGeom>
                    <a:ln/>
                  </pic:spPr>
                </pic:pic>
              </a:graphicData>
            </a:graphic>
          </wp:inline>
        </w:drawing>
      </w:r>
    </w:p>
    <w:p w14:paraId="5A4F405E" w14:textId="77777777" w:rsidR="00D55937" w:rsidRDefault="00D55937" w:rsidP="00E84ABA">
      <w:pPr>
        <w:spacing w:after="0" w:line="240" w:lineRule="auto"/>
        <w:ind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 esquerda para direita, as palestrantes da aula aberta “Mulheres indígenas na cidade”:</w:t>
      </w:r>
    </w:p>
    <w:p w14:paraId="2D654A10" w14:textId="77777777" w:rsidR="00D55937" w:rsidRDefault="00D55937" w:rsidP="00E84ABA">
      <w:pPr>
        <w:spacing w:after="0" w:line="240" w:lineRule="auto"/>
        <w:ind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Puri</w:t>
      </w:r>
      <w:proofErr w:type="spellEnd"/>
      <w:r>
        <w:rPr>
          <w:rFonts w:ascii="Times New Roman" w:eastAsia="Times New Roman" w:hAnsi="Times New Roman" w:cs="Times New Roman"/>
          <w:sz w:val="20"/>
          <w:szCs w:val="20"/>
        </w:rPr>
        <w:t>, Fran Baniwa e Sandra Benites Guarani</w:t>
      </w:r>
    </w:p>
    <w:p w14:paraId="21D72194" w14:textId="77777777" w:rsidR="00D55937" w:rsidRDefault="00D55937" w:rsidP="00D55937">
      <w:pPr>
        <w:spacing w:line="360" w:lineRule="auto"/>
        <w:ind w:firstLine="566"/>
        <w:jc w:val="center"/>
        <w:rPr>
          <w:rFonts w:ascii="Times New Roman" w:eastAsia="Times New Roman" w:hAnsi="Times New Roman" w:cs="Times New Roman"/>
          <w:sz w:val="20"/>
          <w:szCs w:val="20"/>
        </w:rPr>
      </w:pPr>
    </w:p>
    <w:p w14:paraId="552FF578"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Então pensamos em um segundo evento, dessa vez sem a formalidade e os modos de operação do </w:t>
      </w:r>
      <w:proofErr w:type="spellStart"/>
      <w:r>
        <w:rPr>
          <w:rFonts w:ascii="Times New Roman" w:eastAsia="Times New Roman" w:hAnsi="Times New Roman" w:cs="Times New Roman"/>
          <w:i/>
          <w:sz w:val="24"/>
          <w:szCs w:val="24"/>
        </w:rPr>
        <w:t>pariwat</w:t>
      </w:r>
      <w:proofErr w:type="spellEnd"/>
      <w:r>
        <w:rPr>
          <w:rFonts w:ascii="Times New Roman" w:eastAsia="Times New Roman" w:hAnsi="Times New Roman" w:cs="Times New Roman"/>
          <w:sz w:val="24"/>
          <w:szCs w:val="24"/>
        </w:rPr>
        <w:t xml:space="preserve">, mas que mesmo assim tivesse um grande impacto de aprendizado. Decidimos organizar um dia com atividades divididas em duas sessões na antiga sala dos </w:t>
      </w:r>
      <w:r>
        <w:rPr>
          <w:rFonts w:ascii="Times New Roman" w:eastAsia="Times New Roman" w:hAnsi="Times New Roman" w:cs="Times New Roman"/>
          <w:sz w:val="24"/>
          <w:szCs w:val="24"/>
        </w:rPr>
        <w:lastRenderedPageBreak/>
        <w:t xml:space="preserve">alunos da Politécnica, um lugar que se tornou especial para nós indígenas por conta das atividades da ocupação do instituto: primeiro, na parte da tarde, um cine debate com exibição do filme </w:t>
      </w:r>
      <w:proofErr w:type="spellStart"/>
      <w:r>
        <w:rPr>
          <w:rFonts w:ascii="Times New Roman" w:eastAsia="Times New Roman" w:hAnsi="Times New Roman" w:cs="Times New Roman"/>
          <w:i/>
          <w:sz w:val="24"/>
          <w:szCs w:val="24"/>
        </w:rPr>
        <w:t>Avá</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yvy</w:t>
      </w:r>
      <w:proofErr w:type="spellEnd"/>
      <w:r>
        <w:rPr>
          <w:rFonts w:ascii="Times New Roman" w:eastAsia="Times New Roman" w:hAnsi="Times New Roman" w:cs="Times New Roman"/>
          <w:i/>
          <w:sz w:val="24"/>
          <w:szCs w:val="24"/>
        </w:rPr>
        <w:t xml:space="preserve"> verá: a terra do povo do raio</w:t>
      </w:r>
      <w:r>
        <w:rPr>
          <w:rFonts w:ascii="Times New Roman" w:eastAsia="Times New Roman" w:hAnsi="Times New Roman" w:cs="Times New Roman"/>
          <w:sz w:val="24"/>
          <w:szCs w:val="24"/>
        </w:rPr>
        <w:t xml:space="preserve">, que é dirigido por Guaranis </w:t>
      </w:r>
      <w:proofErr w:type="spellStart"/>
      <w:r>
        <w:rPr>
          <w:rFonts w:ascii="Times New Roman" w:eastAsia="Times New Roman" w:hAnsi="Times New Roman" w:cs="Times New Roman"/>
          <w:sz w:val="24"/>
          <w:szCs w:val="24"/>
        </w:rPr>
        <w:t>Kaiwoá</w:t>
      </w:r>
      <w:proofErr w:type="spellEnd"/>
      <w:r>
        <w:rPr>
          <w:rFonts w:ascii="Times New Roman" w:eastAsia="Times New Roman" w:hAnsi="Times New Roman" w:cs="Times New Roman"/>
          <w:sz w:val="24"/>
          <w:szCs w:val="24"/>
        </w:rPr>
        <w:t xml:space="preserve">, seguido por uma conversa conduzida por uma parenta Guarani do Mato Grosso do Sul e que estuda letras  no Rio de Janeiro; já na parte da noite fizemos uma roda de conversa que foi conduzida por pesquisadores, sendo alguns lideranças, de diferentes povos, entre eles </w:t>
      </w:r>
      <w:proofErr w:type="spellStart"/>
      <w:r>
        <w:rPr>
          <w:rFonts w:ascii="Times New Roman" w:eastAsia="Times New Roman" w:hAnsi="Times New Roman" w:cs="Times New Roman"/>
          <w:sz w:val="24"/>
          <w:szCs w:val="24"/>
        </w:rPr>
        <w:t>Kambeba</w:t>
      </w:r>
      <w:proofErr w:type="spellEnd"/>
      <w:r>
        <w:rPr>
          <w:rFonts w:ascii="Times New Roman" w:eastAsia="Times New Roman" w:hAnsi="Times New Roman" w:cs="Times New Roman"/>
          <w:sz w:val="24"/>
          <w:szCs w:val="24"/>
        </w:rPr>
        <w:t xml:space="preserve">/Omágua, </w:t>
      </w:r>
      <w:proofErr w:type="spellStart"/>
      <w:r>
        <w:rPr>
          <w:rFonts w:ascii="Times New Roman" w:eastAsia="Times New Roman" w:hAnsi="Times New Roman" w:cs="Times New Roman"/>
          <w:sz w:val="24"/>
          <w:szCs w:val="24"/>
        </w:rPr>
        <w:t>Paiter</w:t>
      </w:r>
      <w:proofErr w:type="spellEnd"/>
      <w:r>
        <w:rPr>
          <w:rFonts w:ascii="Times New Roman" w:eastAsia="Times New Roman" w:hAnsi="Times New Roman" w:cs="Times New Roman"/>
          <w:sz w:val="24"/>
          <w:szCs w:val="24"/>
        </w:rPr>
        <w:t xml:space="preserve"> Suruí, </w:t>
      </w:r>
      <w:proofErr w:type="spellStart"/>
      <w:r>
        <w:rPr>
          <w:rFonts w:ascii="Times New Roman" w:eastAsia="Times New Roman" w:hAnsi="Times New Roman" w:cs="Times New Roman"/>
          <w:sz w:val="24"/>
          <w:szCs w:val="24"/>
        </w:rPr>
        <w:t>Ticuna</w:t>
      </w:r>
      <w:proofErr w:type="spellEnd"/>
      <w:r>
        <w:rPr>
          <w:rFonts w:ascii="Times New Roman" w:eastAsia="Times New Roman" w:hAnsi="Times New Roman" w:cs="Times New Roman"/>
          <w:sz w:val="24"/>
          <w:szCs w:val="24"/>
        </w:rPr>
        <w:t xml:space="preserve">, Baniwa, além de outros indígenas que participaram da roda de conversa de outras etnias como Terena, </w:t>
      </w:r>
      <w:proofErr w:type="spellStart"/>
      <w:r>
        <w:rPr>
          <w:rFonts w:ascii="Times New Roman" w:eastAsia="Times New Roman" w:hAnsi="Times New Roman" w:cs="Times New Roman"/>
          <w:sz w:val="24"/>
          <w:szCs w:val="24"/>
        </w:rPr>
        <w:t>Xukuru</w:t>
      </w:r>
      <w:proofErr w:type="spellEnd"/>
      <w:r>
        <w:rPr>
          <w:rFonts w:ascii="Times New Roman" w:eastAsia="Times New Roman" w:hAnsi="Times New Roman" w:cs="Times New Roman"/>
          <w:sz w:val="24"/>
          <w:szCs w:val="24"/>
        </w:rPr>
        <w:t xml:space="preserve">, Guarani 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Essa conversa em roda nos colocou frente a frente, indígenas e não-indígenas e foi uma grande oportunidade de nos ouvirmos a ampliarmos os debates e os conhecimentos acerca do pensamento e das sociedades originárias.</w:t>
      </w:r>
    </w:p>
    <w:p w14:paraId="2BE8DA1B" w14:textId="77777777" w:rsidR="00D55937" w:rsidRDefault="00D55937" w:rsidP="00D55937">
      <w:pPr>
        <w:spacing w:line="360" w:lineRule="auto"/>
        <w:ind w:firstLine="566"/>
        <w:jc w:val="both"/>
        <w:rPr>
          <w:rFonts w:ascii="Times New Roman" w:eastAsia="Times New Roman" w:hAnsi="Times New Roman" w:cs="Times New Roman"/>
          <w:sz w:val="24"/>
          <w:szCs w:val="24"/>
        </w:rPr>
      </w:pPr>
    </w:p>
    <w:p w14:paraId="1F040BA9" w14:textId="77777777" w:rsidR="00D55937" w:rsidRDefault="00D55937" w:rsidP="00D55937">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E0FB1D" wp14:editId="340E5E3A">
            <wp:extent cx="2843213" cy="2843213"/>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2"/>
                    <a:srcRect/>
                    <a:stretch>
                      <a:fillRect/>
                    </a:stretch>
                  </pic:blipFill>
                  <pic:spPr>
                    <a:xfrm>
                      <a:off x="0" y="0"/>
                      <a:ext cx="2843213" cy="2843213"/>
                    </a:xfrm>
                    <a:prstGeom prst="rect">
                      <a:avLst/>
                    </a:prstGeom>
                    <a:ln/>
                  </pic:spPr>
                </pic:pic>
              </a:graphicData>
            </a:graphic>
          </wp:inline>
        </w:drawing>
      </w:r>
    </w:p>
    <w:p w14:paraId="794021AA" w14:textId="77777777" w:rsidR="00D55937" w:rsidRDefault="00D55937" w:rsidP="00E84AB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Flyer da roda de conversa “Expressões Indígenas” promovida pelo Núcleo de Estudos Ameríndios </w:t>
      </w:r>
      <w:proofErr w:type="spellStart"/>
      <w:r>
        <w:rPr>
          <w:rFonts w:ascii="Times New Roman" w:eastAsia="Times New Roman" w:hAnsi="Times New Roman" w:cs="Times New Roman"/>
          <w:sz w:val="20"/>
          <w:szCs w:val="20"/>
        </w:rPr>
        <w:t>dolaboratório</w:t>
      </w:r>
      <w:proofErr w:type="spellEnd"/>
      <w:r>
        <w:rPr>
          <w:rFonts w:ascii="Times New Roman" w:eastAsia="Times New Roman" w:hAnsi="Times New Roman" w:cs="Times New Roman"/>
          <w:sz w:val="20"/>
          <w:szCs w:val="20"/>
        </w:rPr>
        <w:t xml:space="preserve"> Geru </w:t>
      </w:r>
      <w:proofErr w:type="spellStart"/>
      <w:r>
        <w:rPr>
          <w:rFonts w:ascii="Times New Roman" w:eastAsia="Times New Roman" w:hAnsi="Times New Roman" w:cs="Times New Roman"/>
          <w:sz w:val="20"/>
          <w:szCs w:val="20"/>
        </w:rPr>
        <w:t>Maã</w:t>
      </w:r>
      <w:proofErr w:type="spellEnd"/>
      <w:r>
        <w:rPr>
          <w:rFonts w:ascii="Times New Roman" w:eastAsia="Times New Roman" w:hAnsi="Times New Roman" w:cs="Times New Roman"/>
          <w:sz w:val="20"/>
          <w:szCs w:val="20"/>
        </w:rPr>
        <w:t xml:space="preserve">, com arte produzida pelo artista indígena </w:t>
      </w:r>
      <w:proofErr w:type="spellStart"/>
      <w:r>
        <w:rPr>
          <w:rFonts w:ascii="Times New Roman" w:eastAsia="Times New Roman" w:hAnsi="Times New Roman" w:cs="Times New Roman"/>
          <w:sz w:val="20"/>
          <w:szCs w:val="20"/>
        </w:rPr>
        <w:t>Kadu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Xukuru</w:t>
      </w:r>
      <w:proofErr w:type="spellEnd"/>
    </w:p>
    <w:p w14:paraId="2C587DB5" w14:textId="77777777" w:rsidR="00D55937" w:rsidRDefault="00D55937" w:rsidP="00D55937">
      <w:pPr>
        <w:spacing w:line="36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0"/>
          <w:szCs w:val="20"/>
        </w:rPr>
        <w:drawing>
          <wp:inline distT="114300" distB="114300" distL="114300" distR="114300" wp14:anchorId="2641B6FB" wp14:editId="421581D7">
            <wp:extent cx="4629150" cy="304342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3"/>
                    <a:srcRect/>
                    <a:stretch>
                      <a:fillRect/>
                    </a:stretch>
                  </pic:blipFill>
                  <pic:spPr>
                    <a:xfrm>
                      <a:off x="0" y="0"/>
                      <a:ext cx="4629150" cy="3043420"/>
                    </a:xfrm>
                    <a:prstGeom prst="rect">
                      <a:avLst/>
                    </a:prstGeom>
                    <a:ln/>
                  </pic:spPr>
                </pic:pic>
              </a:graphicData>
            </a:graphic>
          </wp:inline>
        </w:drawing>
      </w:r>
    </w:p>
    <w:p w14:paraId="59DB4179" w14:textId="77777777" w:rsidR="00D55937" w:rsidRDefault="00D55937" w:rsidP="00E84A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 esquerda para direita, os palestrantes da roda de conversa “Expressões Indígenas”:</w:t>
      </w:r>
    </w:p>
    <w:p w14:paraId="4B6BAC0D" w14:textId="77777777" w:rsidR="00D55937" w:rsidRDefault="00D55937" w:rsidP="00E84A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João Ramos </w:t>
      </w:r>
      <w:proofErr w:type="spellStart"/>
      <w:r>
        <w:rPr>
          <w:rFonts w:ascii="Times New Roman" w:eastAsia="Times New Roman" w:hAnsi="Times New Roman" w:cs="Times New Roman"/>
          <w:sz w:val="20"/>
          <w:szCs w:val="20"/>
        </w:rPr>
        <w:t>Ticuna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Urariwe</w:t>
      </w:r>
      <w:proofErr w:type="spellEnd"/>
      <w:r>
        <w:rPr>
          <w:rFonts w:ascii="Times New Roman" w:eastAsia="Times New Roman" w:hAnsi="Times New Roman" w:cs="Times New Roman"/>
          <w:sz w:val="20"/>
          <w:szCs w:val="20"/>
        </w:rPr>
        <w:t xml:space="preserve"> Suruí, Dadá Baniwa e </w:t>
      </w:r>
      <w:proofErr w:type="spellStart"/>
      <w:r>
        <w:rPr>
          <w:rFonts w:ascii="Times New Roman" w:eastAsia="Times New Roman" w:hAnsi="Times New Roman" w:cs="Times New Roman"/>
          <w:sz w:val="20"/>
          <w:szCs w:val="20"/>
        </w:rPr>
        <w:t>Eronilde</w:t>
      </w:r>
      <w:proofErr w:type="spellEnd"/>
      <w:r>
        <w:rPr>
          <w:rFonts w:ascii="Times New Roman" w:eastAsia="Times New Roman" w:hAnsi="Times New Roman" w:cs="Times New Roman"/>
          <w:sz w:val="20"/>
          <w:szCs w:val="20"/>
        </w:rPr>
        <w:t xml:space="preserve"> de Souza </w:t>
      </w:r>
      <w:proofErr w:type="spellStart"/>
      <w:r>
        <w:rPr>
          <w:rFonts w:ascii="Times New Roman" w:eastAsia="Times New Roman" w:hAnsi="Times New Roman" w:cs="Times New Roman"/>
          <w:sz w:val="20"/>
          <w:szCs w:val="20"/>
        </w:rPr>
        <w:t>Fermin</w:t>
      </w:r>
      <w:proofErr w:type="spellEnd"/>
      <w:r>
        <w:rPr>
          <w:rFonts w:ascii="Times New Roman" w:eastAsia="Times New Roman" w:hAnsi="Times New Roman" w:cs="Times New Roman"/>
          <w:sz w:val="20"/>
          <w:szCs w:val="20"/>
        </w:rPr>
        <w:t xml:space="preserve"> Omágua</w:t>
      </w:r>
    </w:p>
    <w:p w14:paraId="7CB45A8B" w14:textId="77777777" w:rsidR="00D55937" w:rsidRDefault="00D55937" w:rsidP="00D55937">
      <w:pPr>
        <w:spacing w:line="360" w:lineRule="auto"/>
        <w:jc w:val="both"/>
        <w:rPr>
          <w:rFonts w:ascii="Times New Roman" w:eastAsia="Times New Roman" w:hAnsi="Times New Roman" w:cs="Times New Roman"/>
          <w:sz w:val="20"/>
          <w:szCs w:val="20"/>
        </w:rPr>
      </w:pPr>
    </w:p>
    <w:p w14:paraId="2E026EF3"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KANDU</w:t>
      </w:r>
      <w:r w:rsidRPr="00D03F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PURI:</w:t>
      </w:r>
      <w:r>
        <w:rPr>
          <w:rFonts w:ascii="Times New Roman" w:eastAsia="Times New Roman" w:hAnsi="Times New Roman" w:cs="Times New Roman"/>
          <w:sz w:val="24"/>
          <w:szCs w:val="24"/>
        </w:rPr>
        <w:t xml:space="preserve"> Foi muito importante para nós entender o papel da universidade nas áreas das ciências sociais e da filosofia e perceber a construção e manutenção de discursos que fundamentam a sociedade e alimentam seu espírito colonizador. Também foi essencial entender o nosso papel na estrutura enquanto corpos indígenas para então combater de dentro, num esforço para derrubar narrativas mais que ultrapassadas e promover uma educação anticolonial e </w:t>
      </w:r>
      <w:proofErr w:type="spellStart"/>
      <w:r>
        <w:rPr>
          <w:rFonts w:ascii="Times New Roman" w:eastAsia="Times New Roman" w:hAnsi="Times New Roman" w:cs="Times New Roman"/>
          <w:sz w:val="24"/>
          <w:szCs w:val="24"/>
        </w:rPr>
        <w:t>anti</w:t>
      </w:r>
      <w:proofErr w:type="spellEnd"/>
      <w:r>
        <w:rPr>
          <w:rFonts w:ascii="Times New Roman" w:eastAsia="Times New Roman" w:hAnsi="Times New Roman" w:cs="Times New Roman"/>
          <w:sz w:val="24"/>
          <w:szCs w:val="24"/>
        </w:rPr>
        <w:t xml:space="preserve"> racista - ou da deseducação desse sistema que alimenta o </w:t>
      </w:r>
      <w:proofErr w:type="spellStart"/>
      <w:r>
        <w:rPr>
          <w:rFonts w:ascii="Times New Roman" w:eastAsia="Times New Roman" w:hAnsi="Times New Roman" w:cs="Times New Roman"/>
          <w:sz w:val="24"/>
          <w:szCs w:val="24"/>
        </w:rPr>
        <w:t>etnocídio</w:t>
      </w:r>
      <w:proofErr w:type="spellEnd"/>
      <w:r>
        <w:rPr>
          <w:rFonts w:ascii="Times New Roman" w:eastAsia="Times New Roman" w:hAnsi="Times New Roman" w:cs="Times New Roman"/>
          <w:sz w:val="24"/>
          <w:szCs w:val="24"/>
        </w:rPr>
        <w:t xml:space="preserve"> no Brasil. Exercer esse modo de educar envolve combater estereótipos, racismo e as mentiras sobre nós, levando às últimas consequências discursos e práticas anticoloniais. Apenas podemos nos aprofundar nesse caminho e, consequentemente, na retomada cultural, valorizando a riqueza étnica e linguística dessa terra. Enquanto for cobrado de nós o aprendizado das línguas europeias e de um vocabulário distinto no português dentro dos espaços de ensino, do fundamental ao superior, e forem desprezadas as línguas indígenas, africanas e seus falantes, não haverá a tão necessária descolonização, comprometida com os povos historicamente vitimados. Por outro lado, aprofundar discussões, como a das línguas, estritamente no ambiente universitário, com um discurso acadêmico recheado dos vícios conceituais próprios de cada área, apenas cria uma bolha que isola a participação de outras linguagens e colabora para a formação de uma espécie de elite do pensamento decolonial. Assim não se confronta a hierarquização do conhecimento própria da academia e seu modelo colonizador. Somente a reorganiza em uma das faces do neocolonialismo.</w:t>
      </w:r>
    </w:p>
    <w:p w14:paraId="2E671BD9"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Nossa luta segue no sentido de combater todas as práticas </w:t>
      </w:r>
      <w:proofErr w:type="spellStart"/>
      <w:r>
        <w:rPr>
          <w:rFonts w:ascii="Times New Roman" w:eastAsia="Times New Roman" w:hAnsi="Times New Roman" w:cs="Times New Roman"/>
          <w:sz w:val="24"/>
          <w:szCs w:val="24"/>
        </w:rPr>
        <w:t>etnocidas</w:t>
      </w:r>
      <w:proofErr w:type="spellEnd"/>
      <w:r>
        <w:rPr>
          <w:rFonts w:ascii="Times New Roman" w:eastAsia="Times New Roman" w:hAnsi="Times New Roman" w:cs="Times New Roman"/>
          <w:sz w:val="24"/>
          <w:szCs w:val="24"/>
        </w:rPr>
        <w:t xml:space="preserve"> dessas instituições para responder através da diversidade e para além dos muros da universidade. As narrativas anticoloniais precisam alcançar todos os espaços, comunicar a todos e estarem alinhadas a nossa luta, de acordo com nossa capacidade de diálogo junto às comunidades. Fico extremamente feliz e orgulhoso de nós, indígenas, e dos estudantes e professores negros nos unirmos tanto no Geru </w:t>
      </w:r>
      <w:proofErr w:type="spellStart"/>
      <w:r>
        <w:rPr>
          <w:rFonts w:ascii="Times New Roman" w:eastAsia="Times New Roman" w:hAnsi="Times New Roman" w:cs="Times New Roman"/>
          <w:sz w:val="24"/>
          <w:szCs w:val="24"/>
        </w:rPr>
        <w:t>Maa</w:t>
      </w:r>
      <w:proofErr w:type="spellEnd"/>
      <w:r>
        <w:rPr>
          <w:rFonts w:ascii="Times New Roman" w:eastAsia="Times New Roman" w:hAnsi="Times New Roman" w:cs="Times New Roman"/>
          <w:sz w:val="24"/>
          <w:szCs w:val="24"/>
        </w:rPr>
        <w:t xml:space="preserve"> quanto no Grupo Negro e Vermelho. Essa ação dá continuidade a histórias de alianças entre povos originários e negros contra o avanço português e de todos os colonizadores sobre esse território. A miscigenação no Brasil foi e é um processo muito violento, imposto no esforço de diluir os genótipos africanos e indígenas, em nome de um embranquecimento. Porém, também houve relacionamentos entre negros e indígenas em nome da resistência de seus povos e culturas.</w:t>
      </w:r>
    </w:p>
    <w:p w14:paraId="44A416D1"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história do meu povo, muito bem lembrado pelos parentes </w:t>
      </w:r>
      <w:proofErr w:type="spellStart"/>
      <w:r>
        <w:rPr>
          <w:rFonts w:ascii="Times New Roman" w:eastAsia="Times New Roman" w:hAnsi="Times New Roman" w:cs="Times New Roman"/>
          <w:sz w:val="24"/>
          <w:szCs w:val="24"/>
        </w:rPr>
        <w:t>Txâma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Xambé</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Tutushamum</w:t>
      </w:r>
      <w:proofErr w:type="spellEnd"/>
      <w:r>
        <w:rPr>
          <w:rFonts w:ascii="Times New Roman" w:eastAsia="Times New Roman" w:hAnsi="Times New Roman" w:cs="Times New Roman"/>
          <w:sz w:val="24"/>
          <w:szCs w:val="24"/>
        </w:rPr>
        <w:t xml:space="preserve">, em seu trabalho </w:t>
      </w:r>
      <w:proofErr w:type="spellStart"/>
      <w:r>
        <w:rPr>
          <w:rFonts w:ascii="Times New Roman" w:eastAsia="Times New Roman" w:hAnsi="Times New Roman" w:cs="Times New Roman"/>
          <w:sz w:val="24"/>
          <w:szCs w:val="24"/>
        </w:rPr>
        <w:t>Txemím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(2019), está a memória de um cacique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chamado </w:t>
      </w:r>
      <w:proofErr w:type="spellStart"/>
      <w:r>
        <w:rPr>
          <w:rFonts w:ascii="Times New Roman" w:eastAsia="Times New Roman" w:hAnsi="Times New Roman" w:cs="Times New Roman"/>
          <w:sz w:val="24"/>
          <w:szCs w:val="24"/>
        </w:rPr>
        <w:t>Vuitir</w:t>
      </w:r>
      <w:proofErr w:type="spellEnd"/>
      <w:r>
        <w:rPr>
          <w:rFonts w:ascii="Times New Roman" w:eastAsia="Times New Roman" w:hAnsi="Times New Roman" w:cs="Times New Roman"/>
          <w:sz w:val="24"/>
          <w:szCs w:val="24"/>
        </w:rPr>
        <w:t>:</w:t>
      </w:r>
    </w:p>
    <w:p w14:paraId="7DE43C44" w14:textId="77777777" w:rsidR="00D55937" w:rsidRPr="00E84ABA" w:rsidRDefault="00D55937" w:rsidP="00E84ABA">
      <w:pPr>
        <w:spacing w:line="240" w:lineRule="auto"/>
        <w:ind w:left="1984"/>
        <w:jc w:val="both"/>
        <w:rPr>
          <w:rFonts w:ascii="Times New Roman" w:eastAsia="Times New Roman" w:hAnsi="Times New Roman" w:cs="Times New Roman"/>
        </w:rPr>
      </w:pPr>
      <w:r w:rsidRPr="00E84ABA">
        <w:rPr>
          <w:rFonts w:ascii="Times New Roman" w:eastAsia="Times New Roman" w:hAnsi="Times New Roman" w:cs="Times New Roman"/>
        </w:rPr>
        <w:t xml:space="preserve">"Um destacado exemplo de relação interétnica amistosa, espontânea, entre os </w:t>
      </w:r>
      <w:proofErr w:type="spellStart"/>
      <w:r w:rsidRPr="00E84ABA">
        <w:rPr>
          <w:rFonts w:ascii="Times New Roman" w:eastAsia="Times New Roman" w:hAnsi="Times New Roman" w:cs="Times New Roman"/>
        </w:rPr>
        <w:t>Puris</w:t>
      </w:r>
      <w:proofErr w:type="spellEnd"/>
      <w:r w:rsidRPr="00E84ABA">
        <w:rPr>
          <w:rFonts w:ascii="Times New Roman" w:eastAsia="Times New Roman" w:hAnsi="Times New Roman" w:cs="Times New Roman"/>
        </w:rPr>
        <w:t xml:space="preserve"> e os negros, aparece na história de </w:t>
      </w:r>
      <w:proofErr w:type="spellStart"/>
      <w:r w:rsidRPr="00E84ABA">
        <w:rPr>
          <w:rFonts w:ascii="Times New Roman" w:eastAsia="Times New Roman" w:hAnsi="Times New Roman" w:cs="Times New Roman"/>
        </w:rPr>
        <w:t>Vuitir</w:t>
      </w:r>
      <w:proofErr w:type="spellEnd"/>
      <w:r w:rsidRPr="00E84ABA">
        <w:rPr>
          <w:rFonts w:ascii="Times New Roman" w:eastAsia="Times New Roman" w:hAnsi="Times New Roman" w:cs="Times New Roman"/>
        </w:rPr>
        <w:t xml:space="preserve">, o líder </w:t>
      </w:r>
      <w:proofErr w:type="spellStart"/>
      <w:r w:rsidRPr="00E84ABA">
        <w:rPr>
          <w:rFonts w:ascii="Times New Roman" w:eastAsia="Times New Roman" w:hAnsi="Times New Roman" w:cs="Times New Roman"/>
        </w:rPr>
        <w:t>Puri</w:t>
      </w:r>
      <w:proofErr w:type="spellEnd"/>
      <w:r w:rsidRPr="00E84ABA">
        <w:rPr>
          <w:rFonts w:ascii="Times New Roman" w:eastAsia="Times New Roman" w:hAnsi="Times New Roman" w:cs="Times New Roman"/>
        </w:rPr>
        <w:t xml:space="preserve"> que fez parte da formação do aldeamento de São João de Queluz, na província de São Paulo em 1800. Inconformado com os maus tratos dispensados aos africanos escravizados presentes no aldeamento e trazidos pelo diretor de índios Januário Nunes da Silva; </w:t>
      </w:r>
      <w:proofErr w:type="spellStart"/>
      <w:r w:rsidRPr="00E84ABA">
        <w:rPr>
          <w:rFonts w:ascii="Times New Roman" w:eastAsia="Times New Roman" w:hAnsi="Times New Roman" w:cs="Times New Roman"/>
        </w:rPr>
        <w:t>Vuitir</w:t>
      </w:r>
      <w:proofErr w:type="spellEnd"/>
      <w:r w:rsidRPr="00E84ABA">
        <w:rPr>
          <w:rFonts w:ascii="Times New Roman" w:eastAsia="Times New Roman" w:hAnsi="Times New Roman" w:cs="Times New Roman"/>
        </w:rPr>
        <w:t xml:space="preserve"> reivindica que cessem os maus tratos dispensados aos negros. Percebendo sua impotência diante daquela situação e não aceitando conviver com aquela realidade, </w:t>
      </w:r>
      <w:proofErr w:type="spellStart"/>
      <w:r w:rsidRPr="00E84ABA">
        <w:rPr>
          <w:rFonts w:ascii="Times New Roman" w:eastAsia="Times New Roman" w:hAnsi="Times New Roman" w:cs="Times New Roman"/>
        </w:rPr>
        <w:t>Vuitir</w:t>
      </w:r>
      <w:proofErr w:type="spellEnd"/>
      <w:r w:rsidRPr="00E84ABA">
        <w:rPr>
          <w:rFonts w:ascii="Times New Roman" w:eastAsia="Times New Roman" w:hAnsi="Times New Roman" w:cs="Times New Roman"/>
        </w:rPr>
        <w:t xml:space="preserve"> vai embora do aldeamento, volta para as matas."</w:t>
      </w:r>
    </w:p>
    <w:p w14:paraId="37E8F21E" w14:textId="77777777" w:rsidR="00D55937" w:rsidRDefault="00D55937" w:rsidP="00D55937">
      <w:pPr>
        <w:spacing w:line="360" w:lineRule="auto"/>
        <w:jc w:val="right"/>
        <w:rPr>
          <w:rFonts w:ascii="Times New Roman" w:eastAsia="Times New Roman" w:hAnsi="Times New Roman" w:cs="Times New Roman"/>
          <w:sz w:val="20"/>
          <w:szCs w:val="20"/>
        </w:rPr>
      </w:pPr>
    </w:p>
    <w:p w14:paraId="7E9D34A6" w14:textId="77777777" w:rsidR="00D55937" w:rsidRDefault="00D55937" w:rsidP="00D5593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vai para as matas prometendo lutar e voltar com guerreiros para libertar os africanos escravizados, sendo lembrado em cantos e na tradição oral da região pela população.</w:t>
      </w:r>
    </w:p>
    <w:p w14:paraId="6FF9B6A5"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Hoje, travamos a mesma luta e incrivelmente nos aliamos aos mesmos grupos em defesa de nossas vidas e identidades que resistem até hoje. E se depender de nós vão retomar sua valorização perante o mundo.</w:t>
      </w:r>
    </w:p>
    <w:p w14:paraId="59E0B8F9" w14:textId="77777777" w:rsidR="00D55937" w:rsidRDefault="00D55937" w:rsidP="00D55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LUCAS</w:t>
      </w:r>
      <w:r w:rsidRPr="00A30A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MUNDURUKU: </w:t>
      </w:r>
      <w:r>
        <w:rPr>
          <w:rFonts w:ascii="Times New Roman" w:eastAsia="Times New Roman" w:hAnsi="Times New Roman" w:cs="Times New Roman"/>
          <w:sz w:val="24"/>
          <w:szCs w:val="24"/>
        </w:rPr>
        <w:t xml:space="preserve">No Pará, comunidades ribeirinhas e remanescentes quilombolas se unem com povos indígenas em defesa dos rios, contra o desmatamento. No fim das contas, essa união é possível porque nós temos o sentimento de pertencimento a terra em comum e sabemos que essa se trata da luta pela vida. Sem rio, sem mata, toda essa gente perderia a essência, seu jeito próprio de viver e, mais do que isso, o impacto disso se refletiria diretamente nos grandes centros urbanos. A gente </w:t>
      </w:r>
      <w:proofErr w:type="gramStart"/>
      <w:r>
        <w:rPr>
          <w:rFonts w:ascii="Times New Roman" w:eastAsia="Times New Roman" w:hAnsi="Times New Roman" w:cs="Times New Roman"/>
          <w:sz w:val="24"/>
          <w:szCs w:val="24"/>
        </w:rPr>
        <w:t>tá</w:t>
      </w:r>
      <w:proofErr w:type="gramEnd"/>
      <w:r>
        <w:rPr>
          <w:rFonts w:ascii="Times New Roman" w:eastAsia="Times New Roman" w:hAnsi="Times New Roman" w:cs="Times New Roman"/>
          <w:sz w:val="24"/>
          <w:szCs w:val="24"/>
        </w:rPr>
        <w:t xml:space="preserve"> falando de um país que passa por cima das suas populações originárias há 500 anos, forçando todas essas pessoas a se aglomerar nas </w:t>
      </w:r>
      <w:r>
        <w:rPr>
          <w:rFonts w:ascii="Times New Roman" w:eastAsia="Times New Roman" w:hAnsi="Times New Roman" w:cs="Times New Roman"/>
          <w:sz w:val="24"/>
          <w:szCs w:val="24"/>
        </w:rPr>
        <w:lastRenderedPageBreak/>
        <w:t xml:space="preserve">cidades, à mercê de doenças e da pobreza não só financeira, mas também a pobreza do espírito.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muita gente é o fim do mundo não poder pescar seu peixe, plantar sua roça e ver seus filhos correndo livres por aí. Isso é o que se vive nas cidades. As pessoas fazem fila para comprar alimentos de qualidade duvidosa, convivem diariamente com níveis altíssimos de poluição e têm desenvolvido crises de pânico, porque têm medo toda vez que um parente sai de casa, têm medo de faltar comida na mesa, têm medo de qualquer uma das milhares de fatalidades que ocorrem diariamente nas cidades. E a gente continua respondendo a tudo isso, enquanto sociedade, com as mesmas respostas de 500 anos atrás. Continua se explorando os recursos naturais muito além da conta necessária, e o governo vendendo uma falsa ideia de que progresso tem a ver com a destruição da floresta e desalojamento de comunidades, Me pergunto até quando a sociedade brasileira vai se dar ao luxo de ignorar o que têm a dizer os mais de 300 povos originários que resistem nessas terras por mais de dez mil anos. Porque eu duvido que a sociedade branca, como vem agindo, vai durar perto disso. Já passou da hora de olharmos para o espelho, nós brasileiros, e admitirmos qual é a nossa origem e o futuro que de fato queremos encarar e semear para próximas gerações. Um futuro curado da febre de poder e todo egoísmo que avança sobre as riquezas que não podem pertencer a somente um, mas precisam ser encaradas como direito do coletivo.  </w:t>
      </w:r>
    </w:p>
    <w:p w14:paraId="1D250AFD" w14:textId="77777777" w:rsidR="00D55937" w:rsidRDefault="00D55937" w:rsidP="00D55937">
      <w:pPr>
        <w:spacing w:line="360" w:lineRule="auto"/>
        <w:jc w:val="both"/>
        <w:rPr>
          <w:rFonts w:ascii="Times New Roman" w:eastAsia="Times New Roman" w:hAnsi="Times New Roman" w:cs="Times New Roman"/>
          <w:sz w:val="24"/>
          <w:szCs w:val="24"/>
        </w:rPr>
      </w:pPr>
    </w:p>
    <w:p w14:paraId="31236048" w14:textId="77777777" w:rsidR="00D55937" w:rsidRDefault="00D55937" w:rsidP="00D55937">
      <w:pPr>
        <w:spacing w:line="36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b/>
          <w:sz w:val="28"/>
          <w:szCs w:val="28"/>
        </w:rPr>
        <w:t>Tecendo um acabamento</w:t>
      </w:r>
    </w:p>
    <w:p w14:paraId="353171DD" w14:textId="6F40ED79" w:rsidR="00D55937" w:rsidRDefault="00D55937" w:rsidP="00D55937">
      <w:pPr>
        <w:ind w:left="2268"/>
        <w:jc w:val="both"/>
        <w:rPr>
          <w:rFonts w:ascii="Times New Roman" w:eastAsia="Times New Roman" w:hAnsi="Times New Roman" w:cs="Times New Roman"/>
        </w:rPr>
      </w:pPr>
      <w:r w:rsidRPr="00E84ABA">
        <w:rPr>
          <w:rFonts w:ascii="Times New Roman" w:eastAsia="Times New Roman" w:hAnsi="Times New Roman" w:cs="Times New Roman"/>
        </w:rPr>
        <w:t xml:space="preserve">“Para a gente, tudo está morrendo, a nossa maneira de comer, de viver. As escolas indígenas sofrem para existir, a nossa língua, tudo. O Rio Tapajós só tem partes ainda limpas por causa de muita luta nossa. É só olhar e ver que os povos indígenas estão vivendo [na floresta] há centenas de anos, e a floresta continua viva também.” Alessandra </w:t>
      </w:r>
      <w:proofErr w:type="spellStart"/>
      <w:r w:rsidRPr="00E84ABA">
        <w:rPr>
          <w:rFonts w:ascii="Times New Roman" w:eastAsia="Times New Roman" w:hAnsi="Times New Roman" w:cs="Times New Roman"/>
        </w:rPr>
        <w:t>Korap</w:t>
      </w:r>
      <w:proofErr w:type="spellEnd"/>
      <w:r w:rsidRPr="00E84ABA">
        <w:rPr>
          <w:rFonts w:ascii="Times New Roman" w:eastAsia="Times New Roman" w:hAnsi="Times New Roman" w:cs="Times New Roman"/>
        </w:rPr>
        <w:t xml:space="preserve"> </w:t>
      </w:r>
      <w:proofErr w:type="spellStart"/>
      <w:r w:rsidRPr="00E84ABA">
        <w:rPr>
          <w:rFonts w:ascii="Times New Roman" w:eastAsia="Times New Roman" w:hAnsi="Times New Roman" w:cs="Times New Roman"/>
        </w:rPr>
        <w:t>Munduruku</w:t>
      </w:r>
      <w:proofErr w:type="spellEnd"/>
    </w:p>
    <w:p w14:paraId="10C96076" w14:textId="77777777" w:rsidR="00E84ABA" w:rsidRPr="00E84ABA" w:rsidRDefault="00E84ABA" w:rsidP="00D55937">
      <w:pPr>
        <w:ind w:left="2268"/>
        <w:jc w:val="both"/>
        <w:rPr>
          <w:rFonts w:ascii="Times New Roman" w:eastAsia="Times New Roman" w:hAnsi="Times New Roman" w:cs="Times New Roman"/>
        </w:rPr>
      </w:pPr>
    </w:p>
    <w:p w14:paraId="304D3683"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encontro é sobre olhares que se voltam para o passado e então pretendem convergir em direção a um presente diferente deste para o qual nos empurra a sociedade </w:t>
      </w:r>
      <w:proofErr w:type="spellStart"/>
      <w:r>
        <w:rPr>
          <w:rFonts w:ascii="Times New Roman" w:eastAsia="Times New Roman" w:hAnsi="Times New Roman" w:cs="Times New Roman"/>
          <w:i/>
          <w:sz w:val="24"/>
          <w:szCs w:val="24"/>
        </w:rPr>
        <w:t>pariwat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ou </w:t>
      </w:r>
      <w:proofErr w:type="spellStart"/>
      <w:r>
        <w:rPr>
          <w:rFonts w:ascii="Times New Roman" w:eastAsia="Times New Roman" w:hAnsi="Times New Roman" w:cs="Times New Roman"/>
          <w:i/>
          <w:sz w:val="24"/>
          <w:szCs w:val="24"/>
        </w:rPr>
        <w:t>rayon</w:t>
      </w:r>
      <w:proofErr w:type="spellEnd"/>
      <w:r>
        <w:rPr>
          <w:rFonts w:ascii="Times New Roman" w:eastAsia="Times New Roman" w:hAnsi="Times New Roman" w:cs="Times New Roman"/>
          <w:sz w:val="24"/>
          <w:szCs w:val="24"/>
        </w:rPr>
        <w:t xml:space="preserve">. Mais que isso, desejam um futuro que tem muito de um passado que várias vezes é dado como perdido, mas que ainda pulsa no seio da terra e no coração de seus filhos que se recusam a </w:t>
      </w:r>
      <w:proofErr w:type="gramStart"/>
      <w:r>
        <w:rPr>
          <w:rFonts w:ascii="Times New Roman" w:eastAsia="Times New Roman" w:hAnsi="Times New Roman" w:cs="Times New Roman"/>
          <w:sz w:val="24"/>
          <w:szCs w:val="24"/>
        </w:rPr>
        <w:t>abrir mão daquilo</w:t>
      </w:r>
      <w:proofErr w:type="gramEnd"/>
      <w:r>
        <w:rPr>
          <w:rFonts w:ascii="Times New Roman" w:eastAsia="Times New Roman" w:hAnsi="Times New Roman" w:cs="Times New Roman"/>
          <w:sz w:val="24"/>
          <w:szCs w:val="24"/>
        </w:rPr>
        <w:t xml:space="preserve"> que nos foi deixado por nossos ancestrais. É impossível ler esse texto sem que se reconsidere as relações entre as pessoas, a natureza e a cidade, além da própria relação com o “conhecer”.</w:t>
      </w:r>
    </w:p>
    <w:p w14:paraId="1D311396"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Espalhar desinformação pela sociedade sobre as culturas e histórias das suas populações originárias, mantendo estas sob um manto de ignorância, é o maior interesse de um estado que </w:t>
      </w:r>
      <w:r>
        <w:rPr>
          <w:rFonts w:ascii="Times New Roman" w:eastAsia="Times New Roman" w:hAnsi="Times New Roman" w:cs="Times New Roman"/>
          <w:sz w:val="24"/>
          <w:szCs w:val="24"/>
        </w:rPr>
        <w:lastRenderedPageBreak/>
        <w:t>luta para deslegitimar as identidades e os povos para então poder roubar suas terras e explorá-las até a exaustão do ecossistema. Os agentes do estado atuam no sentido de bombardear as pessoas com dados absurdos e falsas informações que alimentam o antigo estigma do “índio” de 1500, que desde cedo toda criança que frequenta a escola aprende e logo passa a discriminar indígenas, os enxergando como selvagens que falam errado, inocentes e incapazes de tomarem suas próprias decisões sobre o que é melhor pra si e suas comunidades; frágeis, nus, com corte de cabelo de “cuia”, semelhantes à imagem construída pelo europeu desde as primeiras invasões nessa terra. Porém essa imagem congelada do “índio” não cabe no mundo real e, na prática, não é nada mais que uma ferramenta colonial para deslegitimar a realidade dos mais de 305 povos¹ que existem no Brasil, cada um com sua cultura, falantes de 274 línguas</w:t>
      </w:r>
      <w:r>
        <w:rPr>
          <w:rFonts w:ascii="Times New Roman" w:eastAsia="Times New Roman" w:hAnsi="Times New Roman" w:cs="Times New Roman"/>
          <w:sz w:val="24"/>
          <w:szCs w:val="24"/>
          <w:vertAlign w:val="superscript"/>
        </w:rPr>
        <w:footnoteReference w:id="123"/>
      </w:r>
      <w:r>
        <w:rPr>
          <w:rFonts w:ascii="Times New Roman" w:eastAsia="Times New Roman" w:hAnsi="Times New Roman" w:cs="Times New Roman"/>
          <w:sz w:val="24"/>
          <w:szCs w:val="24"/>
        </w:rPr>
        <w:t xml:space="preserve"> de 5 troncos linguísticos, sendo todos diferentes dessa figura superficial ─ imagem construída e adaptada apenas para legitimar o assassinato, o genocídio e a catequização dos povos indígenas.</w:t>
      </w:r>
    </w:p>
    <w:p w14:paraId="7EC92CB7"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Combater essa imagem propagada, pelas escolas, igrejas, comunidade científica e tradição literária, que está incrustada no senso comum de norte a sul é uma ação diária na vida de indígenas. E cada vez em maior escala, quanto maior for o contato com a cidade ─ e grande parte da população indígena brasileira vive nas cidades atualmente. Acontece que esse é um desafio que não se resume apenas ao contato com as pessoas e a sociedade não indígena, mas também envolve toda a carga colonial impressa nas mentes e espíritos. Hoje a luta pela descolonização se dá em todos os espaços, pois todo lugar tem sido usado para propagar o ódio contra populações originárias, desde os espaços físicos, até meios de comunicação de massa e virtuais, como as redes sociais. Por isso, é de enorme importância o que vem acontecendo entre a juventude indígena: a ocupação cada vez maior de diversos espaços aliada ao entendimento do alcance de nossas vozes que se esforçam tanto para se manterem vivas e espalhando vida por meio de músicos, poetas, jornalistas, advogados, deputados, blogueiros, youtubers, cantores tradicionais, artesãos, e tantas outras, seja na cidade ou na aldeia, sempre usando essas ocupações como ferramenta de luta pelos territórios e pela descolonização. Fazemos dessas novas flechas para nossos arcos também.</w:t>
      </w:r>
    </w:p>
    <w:p w14:paraId="06C576C6" w14:textId="77777777" w:rsidR="00D55937" w:rsidRDefault="00D55937" w:rsidP="00D55937">
      <w:pPr>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E22F9F5" wp14:editId="2EDC1894">
            <wp:extent cx="3744000" cy="37440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4"/>
                    <a:srcRect/>
                    <a:stretch>
                      <a:fillRect/>
                    </a:stretch>
                  </pic:blipFill>
                  <pic:spPr>
                    <a:xfrm>
                      <a:off x="0" y="0"/>
                      <a:ext cx="3744000" cy="3744000"/>
                    </a:xfrm>
                    <a:prstGeom prst="rect">
                      <a:avLst/>
                    </a:prstGeom>
                    <a:ln/>
                  </pic:spPr>
                </pic:pic>
              </a:graphicData>
            </a:graphic>
          </wp:inline>
        </w:drawing>
      </w:r>
    </w:p>
    <w:p w14:paraId="606A3B02" w14:textId="77777777" w:rsidR="00D55937" w:rsidRDefault="00D55937" w:rsidP="00E84ABA">
      <w:pPr>
        <w:spacing w:after="0" w:line="240" w:lineRule="auto"/>
        <w:ind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Roda de cantoria diante da fogueira sagrada no largo São Francisco de Paula, em frente ao IFCS; </w:t>
      </w:r>
    </w:p>
    <w:p w14:paraId="66669497" w14:textId="77777777" w:rsidR="00D55937" w:rsidRDefault="00D55937" w:rsidP="00E84ABA">
      <w:pPr>
        <w:spacing w:after="0" w:line="240" w:lineRule="auto"/>
        <w:ind w:firstLine="56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marco de encerramento de um dia de atividades, da ocupação estudantil na universidade, que contou com participação de indígenas da Aldeia </w:t>
      </w:r>
      <w:proofErr w:type="spellStart"/>
      <w:r>
        <w:rPr>
          <w:rFonts w:ascii="Times New Roman" w:eastAsia="Times New Roman" w:hAnsi="Times New Roman" w:cs="Times New Roman"/>
          <w:sz w:val="20"/>
          <w:szCs w:val="20"/>
        </w:rPr>
        <w:t>Marakanà</w:t>
      </w:r>
      <w:proofErr w:type="spellEnd"/>
      <w:r>
        <w:rPr>
          <w:rFonts w:ascii="Times New Roman" w:eastAsia="Times New Roman" w:hAnsi="Times New Roman" w:cs="Times New Roman"/>
          <w:sz w:val="20"/>
          <w:szCs w:val="20"/>
        </w:rPr>
        <w:t xml:space="preserve"> </w:t>
      </w:r>
    </w:p>
    <w:p w14:paraId="085F4F08" w14:textId="77777777" w:rsidR="00D55937" w:rsidRDefault="00D55937" w:rsidP="00D55937">
      <w:pPr>
        <w:spacing w:line="360" w:lineRule="auto"/>
        <w:ind w:firstLine="566"/>
        <w:jc w:val="center"/>
        <w:rPr>
          <w:rFonts w:ascii="Times New Roman" w:eastAsia="Times New Roman" w:hAnsi="Times New Roman" w:cs="Times New Roman"/>
          <w:sz w:val="20"/>
          <w:szCs w:val="20"/>
        </w:rPr>
      </w:pPr>
    </w:p>
    <w:p w14:paraId="4B67A824"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cidades grandes são enormes ruínas dos nossos territórios tradicionais, das nossas antigas florestas e nossas vidas de outrora. Erguidas sob os ossos de inúmeras nações nativas dessa terra e somente através da utilização do trabalho escravo de corpos indígenas e negros, as cidades cortaram, em nome do progresso colonial, toda a relação de respeito e cuidado com a natureza que vem cuidando de nós há milênios; fomos jogados, os filhos da terra, em esgotos a céu aberto, e forçados a nos alimentar do veneno produzido, com muito derramamento de sangue dos nossos, pelas grandes indústrias e fazendas; condenados a alfabetização em uma língua que não é nossa e ao esquecimento compulsório das nossas raízes e tradições. Grande parte da população que teve sua identidade e origem violentadas sob o nome de “pardo” no Brasil está enquadrada, após séculos de miscigenação forçada, na </w:t>
      </w:r>
      <w:proofErr w:type="spellStart"/>
      <w:r>
        <w:rPr>
          <w:rFonts w:ascii="Times New Roman" w:eastAsia="Times New Roman" w:hAnsi="Times New Roman" w:cs="Times New Roman"/>
          <w:sz w:val="24"/>
          <w:szCs w:val="24"/>
        </w:rPr>
        <w:t>invisibilização</w:t>
      </w:r>
      <w:proofErr w:type="spellEnd"/>
      <w:r>
        <w:rPr>
          <w:rFonts w:ascii="Times New Roman" w:eastAsia="Times New Roman" w:hAnsi="Times New Roman" w:cs="Times New Roman"/>
          <w:sz w:val="24"/>
          <w:szCs w:val="24"/>
        </w:rPr>
        <w:t xml:space="preserve"> a serviço do roubo de terras. E muitas vezes há um duplo apagamento sobre essa categoria de cor: se a condição “pardo” já significa apagamento de identidades indígenas, há espaços em que essas identidades não são sequer levadas em conta e associam "pardo" apenas ao embranquecimento de pessoas negras. Mais uma vez desconsiderando a presença indígena nas cidades e em outros contextos além das aldeias e terras indígenas demarcadas. E na maioria dos casos quem é identificado como "pardo" é fruto de miscigenação forçada, e esse termo é empregado para ocultar a diáspora indígena que povoa as cidades. A melanina também vem dos povos de </w:t>
      </w:r>
      <w:proofErr w:type="spellStart"/>
      <w:r>
        <w:rPr>
          <w:rFonts w:ascii="Times New Roman" w:eastAsia="Times New Roman" w:hAnsi="Times New Roman" w:cs="Times New Roman"/>
          <w:sz w:val="24"/>
          <w:szCs w:val="24"/>
        </w:rPr>
        <w:t>Abya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Yala</w:t>
      </w:r>
      <w:proofErr w:type="spellEnd"/>
      <w:r>
        <w:rPr>
          <w:rFonts w:ascii="Times New Roman" w:eastAsia="Times New Roman" w:hAnsi="Times New Roman" w:cs="Times New Roman"/>
          <w:sz w:val="24"/>
          <w:szCs w:val="24"/>
          <w:vertAlign w:val="superscript"/>
        </w:rPr>
        <w:footnoteReference w:id="124"/>
      </w:r>
      <w:r>
        <w:rPr>
          <w:rFonts w:ascii="Times New Roman" w:eastAsia="Times New Roman" w:hAnsi="Times New Roman" w:cs="Times New Roman"/>
          <w:sz w:val="24"/>
          <w:szCs w:val="24"/>
        </w:rPr>
        <w:t xml:space="preserve">. Da mesma maneira a ideia de índio, brasileiro, pardo, mulato, caboclo, sertanejo, ou tantas outras que servem de ferramenta para legitimar e reforçar o racismo estrutural. E mais profundamente, as ideias de raça e racismo, cultura, etnia, religião, país, território, terra e até mesmo a concepção de que somos humanos, alimentam um sistema de exploração desenfreado que forja uma superioridade humana e branca sobre toda a natureza, restringindo à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o poder de construir e destruir.</w:t>
      </w:r>
    </w:p>
    <w:p w14:paraId="62AA5CCB" w14:textId="77777777" w:rsidR="00D55937" w:rsidRDefault="00D55937" w:rsidP="00D55937">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Enquanto isso nossos ancestrais nos deixam formas de viver e um legado baseados no respeito e no cuidado com a terra, que é uma verdadeira mãe: nos alimenta, abriga e nos faz ser quem somos. Hoje nosso esforço é no sentido de valorizar e demarcar o lugar dos conhecimentos indígenas em todos os espaços possíveis, para combater o projeto colonizador em todas as suas facetas e garantir nossos territórios para que as próximas gerações possam também levar adiante o legado dos nossos antigos.</w:t>
      </w:r>
    </w:p>
    <w:p w14:paraId="3CB6D148" w14:textId="088CB7D2" w:rsidR="00D55937" w:rsidRDefault="00D55937" w:rsidP="00D55937">
      <w:pPr>
        <w:spacing w:line="360" w:lineRule="auto"/>
        <w:ind w:firstLine="566"/>
        <w:jc w:val="both"/>
        <w:rPr>
          <w:rFonts w:ascii="Times New Roman" w:eastAsia="Times New Roman" w:hAnsi="Times New Roman" w:cs="Times New Roman"/>
          <w:sz w:val="24"/>
          <w:szCs w:val="24"/>
        </w:rPr>
      </w:pPr>
    </w:p>
    <w:p w14:paraId="19749D40" w14:textId="77777777" w:rsidR="00E84ABA" w:rsidRDefault="00E84ABA" w:rsidP="00D55937">
      <w:pPr>
        <w:spacing w:line="360" w:lineRule="auto"/>
        <w:ind w:firstLine="566"/>
        <w:jc w:val="both"/>
        <w:rPr>
          <w:rFonts w:ascii="Times New Roman" w:eastAsia="Times New Roman" w:hAnsi="Times New Roman" w:cs="Times New Roman"/>
          <w:sz w:val="24"/>
          <w:szCs w:val="24"/>
        </w:rPr>
      </w:pPr>
    </w:p>
    <w:p w14:paraId="4C878275" w14:textId="77777777" w:rsidR="00D55937" w:rsidRDefault="00D55937" w:rsidP="00D55937">
      <w:pPr>
        <w:spacing w:line="36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74624" behindDoc="0" locked="0" layoutInCell="1" hidden="0" allowOverlap="1" wp14:anchorId="4CA7A0CF" wp14:editId="55D10422">
            <wp:simplePos x="0" y="0"/>
            <wp:positionH relativeFrom="column">
              <wp:posOffset>19051</wp:posOffset>
            </wp:positionH>
            <wp:positionV relativeFrom="paragraph">
              <wp:posOffset>295275</wp:posOffset>
            </wp:positionV>
            <wp:extent cx="1128713" cy="1128713"/>
            <wp:effectExtent l="0" t="0" r="0" b="0"/>
            <wp:wrapSquare wrapText="bothSides" distT="114300" distB="114300" distL="114300" distR="11430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5"/>
                    <a:srcRect/>
                    <a:stretch>
                      <a:fillRect/>
                    </a:stretch>
                  </pic:blipFill>
                  <pic:spPr>
                    <a:xfrm>
                      <a:off x="0" y="0"/>
                      <a:ext cx="1128713" cy="1128713"/>
                    </a:xfrm>
                    <a:prstGeom prst="rect">
                      <a:avLst/>
                    </a:prstGeom>
                    <a:ln/>
                  </pic:spPr>
                </pic:pic>
              </a:graphicData>
            </a:graphic>
          </wp:anchor>
        </w:drawing>
      </w:r>
    </w:p>
    <w:p w14:paraId="05A4B167" w14:textId="77777777" w:rsidR="00D55937" w:rsidRDefault="00D55937" w:rsidP="00D55937">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por</w:t>
      </w:r>
    </w:p>
    <w:p w14:paraId="1A36694D" w14:textId="77777777" w:rsidR="00D55937" w:rsidRDefault="00D55937" w:rsidP="00D5593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4"/>
          <w:szCs w:val="24"/>
        </w:rPr>
        <w:t xml:space="preserve">Lucas </w:t>
      </w:r>
      <w:proofErr w:type="spellStart"/>
      <w:r>
        <w:rPr>
          <w:rFonts w:ascii="Times New Roman" w:eastAsia="Times New Roman" w:hAnsi="Times New Roman" w:cs="Times New Roman"/>
          <w:b/>
          <w:i/>
          <w:sz w:val="24"/>
          <w:szCs w:val="24"/>
        </w:rPr>
        <w:t>Munduruku</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0"/>
          <w:szCs w:val="20"/>
        </w:rPr>
        <w:t>(à esq.)</w:t>
      </w:r>
    </w:p>
    <w:p w14:paraId="3472813F" w14:textId="77777777" w:rsidR="00D55937" w:rsidRDefault="00D55937" w:rsidP="00D55937">
      <w:pPr>
        <w:spacing w:line="360" w:lineRule="auto"/>
        <w:jc w:val="both"/>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4"/>
          <w:szCs w:val="24"/>
        </w:rPr>
        <w:t>Kandu</w:t>
      </w:r>
      <w:proofErr w:type="spellEnd"/>
      <w:r>
        <w:rPr>
          <w:rFonts w:ascii="Times New Roman" w:eastAsia="Times New Roman" w:hAnsi="Times New Roman" w:cs="Times New Roman"/>
          <w:b/>
          <w:i/>
          <w:sz w:val="24"/>
          <w:szCs w:val="24"/>
        </w:rPr>
        <w:t xml:space="preserve"> Tupã </w:t>
      </w:r>
      <w:proofErr w:type="spellStart"/>
      <w:r>
        <w:rPr>
          <w:rFonts w:ascii="Times New Roman" w:eastAsia="Times New Roman" w:hAnsi="Times New Roman" w:cs="Times New Roman"/>
          <w:b/>
          <w:i/>
          <w:sz w:val="24"/>
          <w:szCs w:val="24"/>
        </w:rPr>
        <w:t>Puri</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0"/>
          <w:szCs w:val="20"/>
        </w:rPr>
        <w:t>(à dir.)</w:t>
      </w:r>
    </w:p>
    <w:p w14:paraId="27D5124C" w14:textId="77777777" w:rsidR="00D55937" w:rsidRDefault="00D55937" w:rsidP="00D55937">
      <w:pPr>
        <w:spacing w:line="360" w:lineRule="auto"/>
        <w:jc w:val="both"/>
        <w:rPr>
          <w:rFonts w:ascii="Times New Roman" w:eastAsia="Times New Roman" w:hAnsi="Times New Roman" w:cs="Times New Roman"/>
          <w:b/>
          <w:i/>
          <w:sz w:val="20"/>
          <w:szCs w:val="20"/>
        </w:rPr>
      </w:pPr>
    </w:p>
    <w:p w14:paraId="342BC13B" w14:textId="1EFFF0D8" w:rsidR="00D55937" w:rsidRDefault="00D55937" w:rsidP="00D55937">
      <w:pPr>
        <w:spacing w:line="360" w:lineRule="auto"/>
        <w:rPr>
          <w:rFonts w:ascii="Times New Roman" w:eastAsia="Times New Roman" w:hAnsi="Times New Roman" w:cs="Times New Roman"/>
          <w:b/>
          <w:i/>
          <w:sz w:val="20"/>
          <w:szCs w:val="20"/>
        </w:rPr>
      </w:pPr>
    </w:p>
    <w:p w14:paraId="5BC75174" w14:textId="77777777" w:rsidR="00E84ABA" w:rsidRDefault="00E84ABA" w:rsidP="00D55937">
      <w:pPr>
        <w:spacing w:line="360" w:lineRule="auto"/>
        <w:rPr>
          <w:rFonts w:ascii="Times New Roman" w:eastAsia="Times New Roman" w:hAnsi="Times New Roman" w:cs="Times New Roman"/>
          <w:b/>
          <w:i/>
          <w:sz w:val="20"/>
          <w:szCs w:val="20"/>
        </w:rPr>
      </w:pPr>
    </w:p>
    <w:p w14:paraId="372F767A" w14:textId="414569FD" w:rsidR="000C3376" w:rsidRPr="00E84ABA" w:rsidRDefault="00D55937" w:rsidP="00E84AB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REFERÊNCIAS BIBLIOGRÁFICAS</w:t>
      </w:r>
    </w:p>
    <w:p w14:paraId="44E4F804" w14:textId="609E6256"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 xml:space="preserve">PURI, </w:t>
      </w:r>
      <w:proofErr w:type="spellStart"/>
      <w:r w:rsidRPr="00D55937">
        <w:rPr>
          <w:rFonts w:ascii="Times New Roman" w:eastAsia="Times New Roman" w:hAnsi="Times New Roman" w:cs="Times New Roman"/>
          <w:sz w:val="24"/>
          <w:szCs w:val="24"/>
        </w:rPr>
        <w:t>Tutushamum</w:t>
      </w:r>
      <w:proofErr w:type="spellEnd"/>
      <w:r w:rsidRPr="00D55937">
        <w:rPr>
          <w:rFonts w:ascii="Times New Roman" w:eastAsia="Times New Roman" w:hAnsi="Times New Roman" w:cs="Times New Roman"/>
          <w:sz w:val="24"/>
          <w:szCs w:val="24"/>
        </w:rPr>
        <w:t xml:space="preserve">; PURI, </w:t>
      </w:r>
      <w:proofErr w:type="spellStart"/>
      <w:r w:rsidRPr="00BB204C">
        <w:rPr>
          <w:rFonts w:ascii="Times New Roman" w:eastAsia="Times New Roman" w:hAnsi="Times New Roman" w:cs="Times New Roman"/>
          <w:b/>
          <w:bCs/>
          <w:sz w:val="24"/>
          <w:szCs w:val="24"/>
        </w:rPr>
        <w:t>Txâma</w:t>
      </w:r>
      <w:proofErr w:type="spellEnd"/>
      <w:r w:rsidRPr="00BB204C">
        <w:rPr>
          <w:rFonts w:ascii="Times New Roman" w:eastAsia="Times New Roman" w:hAnsi="Times New Roman" w:cs="Times New Roman"/>
          <w:b/>
          <w:bCs/>
          <w:sz w:val="24"/>
          <w:szCs w:val="24"/>
        </w:rPr>
        <w:t xml:space="preserve"> </w:t>
      </w:r>
      <w:proofErr w:type="spellStart"/>
      <w:r w:rsidRPr="00BB204C">
        <w:rPr>
          <w:rFonts w:ascii="Times New Roman" w:eastAsia="Times New Roman" w:hAnsi="Times New Roman" w:cs="Times New Roman"/>
          <w:b/>
          <w:bCs/>
          <w:sz w:val="24"/>
          <w:szCs w:val="24"/>
        </w:rPr>
        <w:t>Xambé</w:t>
      </w:r>
      <w:proofErr w:type="spellEnd"/>
      <w:r w:rsidRPr="00BB204C">
        <w:rPr>
          <w:rFonts w:ascii="Times New Roman" w:eastAsia="Times New Roman" w:hAnsi="Times New Roman" w:cs="Times New Roman"/>
          <w:b/>
          <w:bCs/>
          <w:sz w:val="24"/>
          <w:szCs w:val="24"/>
        </w:rPr>
        <w:t xml:space="preserve">. </w:t>
      </w:r>
      <w:proofErr w:type="spellStart"/>
      <w:r w:rsidRPr="00BB204C">
        <w:rPr>
          <w:rFonts w:ascii="Times New Roman" w:eastAsia="Times New Roman" w:hAnsi="Times New Roman" w:cs="Times New Roman"/>
          <w:b/>
          <w:bCs/>
          <w:sz w:val="24"/>
          <w:szCs w:val="24"/>
        </w:rPr>
        <w:t>Txemim</w:t>
      </w:r>
      <w:proofErr w:type="spellEnd"/>
      <w:r w:rsidRPr="00BB204C">
        <w:rPr>
          <w:rFonts w:ascii="Times New Roman" w:eastAsia="Times New Roman" w:hAnsi="Times New Roman" w:cs="Times New Roman"/>
          <w:b/>
          <w:bCs/>
          <w:sz w:val="24"/>
          <w:szCs w:val="24"/>
        </w:rPr>
        <w:t xml:space="preserve"> </w:t>
      </w:r>
      <w:proofErr w:type="spellStart"/>
      <w:r w:rsidRPr="00BB204C">
        <w:rPr>
          <w:rFonts w:ascii="Times New Roman" w:eastAsia="Times New Roman" w:hAnsi="Times New Roman" w:cs="Times New Roman"/>
          <w:b/>
          <w:bCs/>
          <w:sz w:val="24"/>
          <w:szCs w:val="24"/>
        </w:rPr>
        <w:t>Puri</w:t>
      </w:r>
      <w:proofErr w:type="spellEnd"/>
      <w:r w:rsidRPr="00BB204C">
        <w:rPr>
          <w:rFonts w:ascii="Times New Roman" w:eastAsia="Times New Roman" w:hAnsi="Times New Roman" w:cs="Times New Roman"/>
          <w:b/>
          <w:bCs/>
          <w:sz w:val="24"/>
          <w:szCs w:val="24"/>
        </w:rPr>
        <w:t xml:space="preserve"> - Povo </w:t>
      </w:r>
      <w:proofErr w:type="spellStart"/>
      <w:r w:rsidRPr="00BB204C">
        <w:rPr>
          <w:rFonts w:ascii="Times New Roman" w:eastAsia="Times New Roman" w:hAnsi="Times New Roman" w:cs="Times New Roman"/>
          <w:b/>
          <w:bCs/>
          <w:sz w:val="24"/>
          <w:szCs w:val="24"/>
        </w:rPr>
        <w:t>Puri</w:t>
      </w:r>
      <w:proofErr w:type="spellEnd"/>
      <w:r w:rsidRPr="00D55937">
        <w:rPr>
          <w:rFonts w:ascii="Times New Roman" w:eastAsia="Times New Roman" w:hAnsi="Times New Roman" w:cs="Times New Roman"/>
          <w:sz w:val="24"/>
          <w:szCs w:val="24"/>
        </w:rPr>
        <w:t>, 2019</w:t>
      </w:r>
    </w:p>
    <w:p w14:paraId="07182CF1" w14:textId="77777777" w:rsidR="00E84ABA" w:rsidRDefault="00E84ABA" w:rsidP="00E84ABA">
      <w:pPr>
        <w:spacing w:after="0" w:line="240" w:lineRule="auto"/>
        <w:jc w:val="both"/>
        <w:rPr>
          <w:rFonts w:ascii="Times New Roman" w:eastAsia="Times New Roman" w:hAnsi="Times New Roman" w:cs="Times New Roman"/>
          <w:sz w:val="24"/>
          <w:szCs w:val="24"/>
        </w:rPr>
      </w:pPr>
    </w:p>
    <w:p w14:paraId="1F0B9509" w14:textId="6AC44857"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 xml:space="preserve">NUNES, </w:t>
      </w:r>
      <w:proofErr w:type="spellStart"/>
      <w:r w:rsidRPr="00D55937">
        <w:rPr>
          <w:rFonts w:ascii="Times New Roman" w:eastAsia="Times New Roman" w:hAnsi="Times New Roman" w:cs="Times New Roman"/>
          <w:sz w:val="24"/>
          <w:szCs w:val="24"/>
        </w:rPr>
        <w:t>Jamille</w:t>
      </w:r>
      <w:proofErr w:type="spellEnd"/>
      <w:r w:rsidRPr="00D55937">
        <w:rPr>
          <w:rFonts w:ascii="Times New Roman" w:eastAsia="Times New Roman" w:hAnsi="Times New Roman" w:cs="Times New Roman"/>
          <w:sz w:val="24"/>
          <w:szCs w:val="24"/>
        </w:rPr>
        <w:t xml:space="preserve">. </w:t>
      </w:r>
      <w:r w:rsidRPr="00BB204C">
        <w:rPr>
          <w:rFonts w:ascii="Times New Roman" w:eastAsia="Times New Roman" w:hAnsi="Times New Roman" w:cs="Times New Roman"/>
          <w:b/>
          <w:bCs/>
          <w:sz w:val="24"/>
          <w:szCs w:val="24"/>
        </w:rPr>
        <w:t>A complexidade do “pardo” e o não-lugar do indígena</w:t>
      </w:r>
      <w:r w:rsidRPr="00D55937">
        <w:rPr>
          <w:rFonts w:ascii="Times New Roman" w:eastAsia="Times New Roman" w:hAnsi="Times New Roman" w:cs="Times New Roman"/>
          <w:sz w:val="24"/>
          <w:szCs w:val="24"/>
        </w:rPr>
        <w:t>, 2019</w:t>
      </w:r>
    </w:p>
    <w:p w14:paraId="79299881" w14:textId="77777777" w:rsidR="00E84ABA" w:rsidRDefault="00E84ABA" w:rsidP="00E84ABA">
      <w:pPr>
        <w:spacing w:after="0" w:line="240" w:lineRule="auto"/>
        <w:jc w:val="both"/>
        <w:rPr>
          <w:rFonts w:ascii="Times New Roman" w:eastAsia="Times New Roman" w:hAnsi="Times New Roman" w:cs="Times New Roman"/>
          <w:sz w:val="24"/>
          <w:szCs w:val="24"/>
        </w:rPr>
      </w:pPr>
    </w:p>
    <w:p w14:paraId="1A613D1C" w14:textId="4580CC47"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 xml:space="preserve">KRENAK, Ailton. </w:t>
      </w:r>
      <w:r w:rsidRPr="00BB204C">
        <w:rPr>
          <w:rFonts w:ascii="Times New Roman" w:eastAsia="Times New Roman" w:hAnsi="Times New Roman" w:cs="Times New Roman"/>
          <w:b/>
          <w:bCs/>
          <w:sz w:val="24"/>
          <w:szCs w:val="24"/>
        </w:rPr>
        <w:t>Ideias para adiar o fim do mundo</w:t>
      </w:r>
      <w:r w:rsidRPr="00D55937">
        <w:rPr>
          <w:rFonts w:ascii="Times New Roman" w:eastAsia="Times New Roman" w:hAnsi="Times New Roman" w:cs="Times New Roman"/>
          <w:sz w:val="24"/>
          <w:szCs w:val="24"/>
        </w:rPr>
        <w:t>. Companhia das Letras, 2019</w:t>
      </w:r>
    </w:p>
    <w:p w14:paraId="01A892CA" w14:textId="77777777" w:rsidR="00E84ABA" w:rsidRDefault="00E84ABA" w:rsidP="00E84ABA">
      <w:pPr>
        <w:spacing w:after="0" w:line="240" w:lineRule="auto"/>
        <w:jc w:val="both"/>
        <w:rPr>
          <w:rFonts w:ascii="Times New Roman" w:eastAsia="Times New Roman" w:hAnsi="Times New Roman" w:cs="Times New Roman"/>
          <w:sz w:val="24"/>
          <w:szCs w:val="24"/>
        </w:rPr>
      </w:pPr>
    </w:p>
    <w:p w14:paraId="1F720F8D" w14:textId="4BCC8F77"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 xml:space="preserve">KOPENAWA, Davi e ALBERT, Bruce. </w:t>
      </w:r>
      <w:r w:rsidRPr="00BB204C">
        <w:rPr>
          <w:rFonts w:ascii="Times New Roman" w:eastAsia="Times New Roman" w:hAnsi="Times New Roman" w:cs="Times New Roman"/>
          <w:b/>
          <w:bCs/>
          <w:sz w:val="24"/>
          <w:szCs w:val="24"/>
        </w:rPr>
        <w:t>A queda do Céu: palavras de um xamã yanomami</w:t>
      </w:r>
      <w:r w:rsidRPr="00D55937">
        <w:rPr>
          <w:rFonts w:ascii="Times New Roman" w:eastAsia="Times New Roman" w:hAnsi="Times New Roman" w:cs="Times New Roman"/>
          <w:sz w:val="24"/>
          <w:szCs w:val="24"/>
        </w:rPr>
        <w:t>. Companhia das Letras, 2018.</w:t>
      </w:r>
    </w:p>
    <w:p w14:paraId="0834B551" w14:textId="77777777" w:rsidR="00E84ABA" w:rsidRDefault="00E84ABA" w:rsidP="00E84ABA">
      <w:pPr>
        <w:spacing w:after="0" w:line="240" w:lineRule="auto"/>
        <w:jc w:val="both"/>
        <w:rPr>
          <w:rFonts w:ascii="Times New Roman" w:eastAsia="Times New Roman" w:hAnsi="Times New Roman" w:cs="Times New Roman"/>
          <w:sz w:val="24"/>
          <w:szCs w:val="24"/>
        </w:rPr>
      </w:pPr>
    </w:p>
    <w:p w14:paraId="75CB466C" w14:textId="3B13F898"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 xml:space="preserve">DUARTE, Nelly. </w:t>
      </w:r>
      <w:r w:rsidRPr="00BB204C">
        <w:rPr>
          <w:rFonts w:ascii="Times New Roman" w:eastAsia="Times New Roman" w:hAnsi="Times New Roman" w:cs="Times New Roman"/>
          <w:b/>
          <w:bCs/>
          <w:sz w:val="24"/>
          <w:szCs w:val="24"/>
        </w:rPr>
        <w:t>Minha vida como estudante no mundo dos brancos</w:t>
      </w:r>
      <w:r w:rsidRPr="00D55937">
        <w:rPr>
          <w:rFonts w:ascii="Times New Roman" w:eastAsia="Times New Roman" w:hAnsi="Times New Roman" w:cs="Times New Roman"/>
          <w:sz w:val="24"/>
          <w:szCs w:val="24"/>
        </w:rPr>
        <w:t>. 2017.</w:t>
      </w:r>
    </w:p>
    <w:p w14:paraId="125991E7" w14:textId="77777777"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lastRenderedPageBreak/>
        <w:t xml:space="preserve">BARRETO, João Paulo Lima e SANTOS, </w:t>
      </w:r>
      <w:proofErr w:type="spellStart"/>
      <w:r w:rsidRPr="00D55937">
        <w:rPr>
          <w:rFonts w:ascii="Times New Roman" w:eastAsia="Times New Roman" w:hAnsi="Times New Roman" w:cs="Times New Roman"/>
          <w:sz w:val="24"/>
          <w:szCs w:val="24"/>
        </w:rPr>
        <w:t>Gilton</w:t>
      </w:r>
      <w:proofErr w:type="spellEnd"/>
      <w:r w:rsidRPr="00D55937">
        <w:rPr>
          <w:rFonts w:ascii="Times New Roman" w:eastAsia="Times New Roman" w:hAnsi="Times New Roman" w:cs="Times New Roman"/>
          <w:sz w:val="24"/>
          <w:szCs w:val="24"/>
        </w:rPr>
        <w:t xml:space="preserve"> Mendes dos. </w:t>
      </w:r>
      <w:r w:rsidRPr="00BB204C">
        <w:rPr>
          <w:rFonts w:ascii="Times New Roman" w:eastAsia="Times New Roman" w:hAnsi="Times New Roman" w:cs="Times New Roman"/>
          <w:b/>
          <w:bCs/>
          <w:sz w:val="24"/>
          <w:szCs w:val="24"/>
        </w:rPr>
        <w:t>A volta da Cobra Canoa: em busca de uma antropologia indígena</w:t>
      </w:r>
      <w:r w:rsidRPr="00D55937">
        <w:rPr>
          <w:rFonts w:ascii="Times New Roman" w:eastAsia="Times New Roman" w:hAnsi="Times New Roman" w:cs="Times New Roman"/>
          <w:sz w:val="24"/>
          <w:szCs w:val="24"/>
        </w:rPr>
        <w:t>. 2017.</w:t>
      </w:r>
    </w:p>
    <w:p w14:paraId="09020A56" w14:textId="77777777" w:rsidR="00E84ABA" w:rsidRDefault="00E84ABA" w:rsidP="00E84ABA">
      <w:pPr>
        <w:spacing w:after="0" w:line="240" w:lineRule="auto"/>
        <w:jc w:val="both"/>
        <w:rPr>
          <w:rFonts w:ascii="Times New Roman" w:eastAsia="Times New Roman" w:hAnsi="Times New Roman" w:cs="Times New Roman"/>
          <w:sz w:val="24"/>
          <w:szCs w:val="24"/>
        </w:rPr>
      </w:pPr>
    </w:p>
    <w:p w14:paraId="113EF75B" w14:textId="691C980D"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 xml:space="preserve">CUSICANQUI, Silvia Rivera. </w:t>
      </w:r>
      <w:r w:rsidRPr="00BB204C">
        <w:rPr>
          <w:rFonts w:ascii="Times New Roman" w:eastAsia="Times New Roman" w:hAnsi="Times New Roman" w:cs="Times New Roman"/>
          <w:b/>
          <w:bCs/>
          <w:sz w:val="24"/>
          <w:szCs w:val="24"/>
        </w:rPr>
        <w:t xml:space="preserve">El potencial epistemológico y teórico de </w:t>
      </w:r>
      <w:proofErr w:type="spellStart"/>
      <w:r w:rsidRPr="00BB204C">
        <w:rPr>
          <w:rFonts w:ascii="Times New Roman" w:eastAsia="Times New Roman" w:hAnsi="Times New Roman" w:cs="Times New Roman"/>
          <w:b/>
          <w:bCs/>
          <w:sz w:val="24"/>
          <w:szCs w:val="24"/>
        </w:rPr>
        <w:t>la</w:t>
      </w:r>
      <w:proofErr w:type="spellEnd"/>
      <w:r w:rsidRPr="00BB204C">
        <w:rPr>
          <w:rFonts w:ascii="Times New Roman" w:eastAsia="Times New Roman" w:hAnsi="Times New Roman" w:cs="Times New Roman"/>
          <w:b/>
          <w:bCs/>
          <w:sz w:val="24"/>
          <w:szCs w:val="24"/>
        </w:rPr>
        <w:t xml:space="preserve"> </w:t>
      </w:r>
      <w:proofErr w:type="spellStart"/>
      <w:proofErr w:type="gramStart"/>
      <w:r w:rsidRPr="00BB204C">
        <w:rPr>
          <w:rFonts w:ascii="Times New Roman" w:eastAsia="Times New Roman" w:hAnsi="Times New Roman" w:cs="Times New Roman"/>
          <w:b/>
          <w:bCs/>
          <w:sz w:val="24"/>
          <w:szCs w:val="24"/>
        </w:rPr>
        <w:t>historia</w:t>
      </w:r>
      <w:proofErr w:type="spellEnd"/>
      <w:proofErr w:type="gramEnd"/>
      <w:r w:rsidRPr="00BB204C">
        <w:rPr>
          <w:rFonts w:ascii="Times New Roman" w:eastAsia="Times New Roman" w:hAnsi="Times New Roman" w:cs="Times New Roman"/>
          <w:b/>
          <w:bCs/>
          <w:sz w:val="24"/>
          <w:szCs w:val="24"/>
        </w:rPr>
        <w:t xml:space="preserve"> oral: de </w:t>
      </w:r>
      <w:proofErr w:type="spellStart"/>
      <w:r w:rsidRPr="00BB204C">
        <w:rPr>
          <w:rFonts w:ascii="Times New Roman" w:eastAsia="Times New Roman" w:hAnsi="Times New Roman" w:cs="Times New Roman"/>
          <w:b/>
          <w:bCs/>
          <w:sz w:val="24"/>
          <w:szCs w:val="24"/>
        </w:rPr>
        <w:t>la</w:t>
      </w:r>
      <w:proofErr w:type="spellEnd"/>
      <w:r w:rsidRPr="00BB204C">
        <w:rPr>
          <w:rFonts w:ascii="Times New Roman" w:eastAsia="Times New Roman" w:hAnsi="Times New Roman" w:cs="Times New Roman"/>
          <w:b/>
          <w:bCs/>
          <w:sz w:val="24"/>
          <w:szCs w:val="24"/>
        </w:rPr>
        <w:t xml:space="preserve"> lógica instrumental a </w:t>
      </w:r>
      <w:proofErr w:type="spellStart"/>
      <w:r w:rsidRPr="00BB204C">
        <w:rPr>
          <w:rFonts w:ascii="Times New Roman" w:eastAsia="Times New Roman" w:hAnsi="Times New Roman" w:cs="Times New Roman"/>
          <w:b/>
          <w:bCs/>
          <w:sz w:val="24"/>
          <w:szCs w:val="24"/>
        </w:rPr>
        <w:t>la</w:t>
      </w:r>
      <w:proofErr w:type="spellEnd"/>
      <w:r w:rsidRPr="00BB204C">
        <w:rPr>
          <w:rFonts w:ascii="Times New Roman" w:eastAsia="Times New Roman" w:hAnsi="Times New Roman" w:cs="Times New Roman"/>
          <w:b/>
          <w:bCs/>
          <w:sz w:val="24"/>
          <w:szCs w:val="24"/>
        </w:rPr>
        <w:t xml:space="preserve"> </w:t>
      </w:r>
      <w:proofErr w:type="spellStart"/>
      <w:r w:rsidRPr="00BB204C">
        <w:rPr>
          <w:rFonts w:ascii="Times New Roman" w:eastAsia="Times New Roman" w:hAnsi="Times New Roman" w:cs="Times New Roman"/>
          <w:b/>
          <w:bCs/>
          <w:sz w:val="24"/>
          <w:szCs w:val="24"/>
        </w:rPr>
        <w:t>descolonización</w:t>
      </w:r>
      <w:proofErr w:type="spellEnd"/>
      <w:r w:rsidRPr="00BB204C">
        <w:rPr>
          <w:rFonts w:ascii="Times New Roman" w:eastAsia="Times New Roman" w:hAnsi="Times New Roman" w:cs="Times New Roman"/>
          <w:b/>
          <w:bCs/>
          <w:sz w:val="24"/>
          <w:szCs w:val="24"/>
        </w:rPr>
        <w:t xml:space="preserve"> de </w:t>
      </w:r>
      <w:proofErr w:type="spellStart"/>
      <w:r w:rsidRPr="00BB204C">
        <w:rPr>
          <w:rFonts w:ascii="Times New Roman" w:eastAsia="Times New Roman" w:hAnsi="Times New Roman" w:cs="Times New Roman"/>
          <w:b/>
          <w:bCs/>
          <w:sz w:val="24"/>
          <w:szCs w:val="24"/>
        </w:rPr>
        <w:t>la</w:t>
      </w:r>
      <w:proofErr w:type="spellEnd"/>
      <w:r w:rsidRPr="00BB204C">
        <w:rPr>
          <w:rFonts w:ascii="Times New Roman" w:eastAsia="Times New Roman" w:hAnsi="Times New Roman" w:cs="Times New Roman"/>
          <w:b/>
          <w:bCs/>
          <w:sz w:val="24"/>
          <w:szCs w:val="24"/>
        </w:rPr>
        <w:t xml:space="preserve"> </w:t>
      </w:r>
      <w:proofErr w:type="spellStart"/>
      <w:r w:rsidRPr="00BB204C">
        <w:rPr>
          <w:rFonts w:ascii="Times New Roman" w:eastAsia="Times New Roman" w:hAnsi="Times New Roman" w:cs="Times New Roman"/>
          <w:b/>
          <w:bCs/>
          <w:sz w:val="24"/>
          <w:szCs w:val="24"/>
        </w:rPr>
        <w:t>historia</w:t>
      </w:r>
      <w:proofErr w:type="spellEnd"/>
      <w:r w:rsidRPr="00D55937">
        <w:rPr>
          <w:rFonts w:ascii="Times New Roman" w:eastAsia="Times New Roman" w:hAnsi="Times New Roman" w:cs="Times New Roman"/>
          <w:sz w:val="24"/>
          <w:szCs w:val="24"/>
        </w:rPr>
        <w:t xml:space="preserve">. Revista </w:t>
      </w:r>
      <w:r w:rsidRPr="00D55937">
        <w:rPr>
          <w:rFonts w:ascii="Times New Roman" w:eastAsia="Times New Roman" w:hAnsi="Times New Roman" w:cs="Times New Roman"/>
          <w:i/>
          <w:sz w:val="24"/>
          <w:szCs w:val="24"/>
        </w:rPr>
        <w:t xml:space="preserve">Temas </w:t>
      </w:r>
      <w:proofErr w:type="spellStart"/>
      <w:r w:rsidRPr="00D55937">
        <w:rPr>
          <w:rFonts w:ascii="Times New Roman" w:eastAsia="Times New Roman" w:hAnsi="Times New Roman" w:cs="Times New Roman"/>
          <w:i/>
          <w:sz w:val="24"/>
          <w:szCs w:val="24"/>
        </w:rPr>
        <w:t>Sociales</w:t>
      </w:r>
      <w:proofErr w:type="spellEnd"/>
      <w:r w:rsidRPr="00D55937">
        <w:rPr>
          <w:rFonts w:ascii="Times New Roman" w:eastAsia="Times New Roman" w:hAnsi="Times New Roman" w:cs="Times New Roman"/>
          <w:sz w:val="24"/>
          <w:szCs w:val="24"/>
        </w:rPr>
        <w:t>, 1987.</w:t>
      </w:r>
    </w:p>
    <w:p w14:paraId="48664B84" w14:textId="0877ECF0" w:rsidR="00E84ABA" w:rsidRDefault="00BA32EC" w:rsidP="00E84A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A40685" w14:textId="2E533007" w:rsidR="00D55937" w:rsidRPr="00D55937" w:rsidRDefault="00D55937" w:rsidP="00E84ABA">
      <w:pPr>
        <w:spacing w:after="0" w:line="240" w:lineRule="auto"/>
        <w:jc w:val="both"/>
        <w:rPr>
          <w:rFonts w:ascii="Times New Roman" w:eastAsia="Times New Roman" w:hAnsi="Times New Roman" w:cs="Times New Roman"/>
          <w:sz w:val="24"/>
          <w:szCs w:val="24"/>
          <w:lang w:val="en-US"/>
        </w:rPr>
      </w:pPr>
      <w:r w:rsidRPr="00D55937">
        <w:rPr>
          <w:rFonts w:ascii="Times New Roman" w:eastAsia="Times New Roman" w:hAnsi="Times New Roman" w:cs="Times New Roman"/>
          <w:sz w:val="24"/>
          <w:szCs w:val="24"/>
        </w:rPr>
        <w:t xml:space="preserve">ANI, Marimba. </w:t>
      </w:r>
      <w:proofErr w:type="spellStart"/>
      <w:r w:rsidRPr="00BB204C">
        <w:rPr>
          <w:rFonts w:ascii="Times New Roman" w:eastAsia="Times New Roman" w:hAnsi="Times New Roman" w:cs="Times New Roman"/>
          <w:b/>
          <w:bCs/>
          <w:sz w:val="24"/>
          <w:szCs w:val="24"/>
        </w:rPr>
        <w:t>Yurugu</w:t>
      </w:r>
      <w:proofErr w:type="spellEnd"/>
      <w:r w:rsidRPr="00BB204C">
        <w:rPr>
          <w:rFonts w:ascii="Times New Roman" w:eastAsia="Times New Roman" w:hAnsi="Times New Roman" w:cs="Times New Roman"/>
          <w:b/>
          <w:bCs/>
          <w:sz w:val="24"/>
          <w:szCs w:val="24"/>
        </w:rPr>
        <w:t>:</w:t>
      </w:r>
      <w:r w:rsidRPr="00D55937">
        <w:rPr>
          <w:rFonts w:ascii="Times New Roman" w:eastAsia="Times New Roman" w:hAnsi="Times New Roman" w:cs="Times New Roman"/>
          <w:sz w:val="24"/>
          <w:szCs w:val="24"/>
        </w:rPr>
        <w:t xml:space="preserve"> </w:t>
      </w:r>
      <w:r w:rsidRPr="00BB204C">
        <w:rPr>
          <w:rFonts w:ascii="Times New Roman" w:eastAsia="Times New Roman" w:hAnsi="Times New Roman" w:cs="Times New Roman"/>
          <w:b/>
          <w:bCs/>
          <w:sz w:val="24"/>
          <w:szCs w:val="24"/>
        </w:rPr>
        <w:t>uma crítica africano-centrada do pensamento e comportamento europeu</w:t>
      </w:r>
      <w:r w:rsidRPr="00D55937">
        <w:rPr>
          <w:rFonts w:ascii="Times New Roman" w:eastAsia="Times New Roman" w:hAnsi="Times New Roman" w:cs="Times New Roman"/>
          <w:sz w:val="24"/>
          <w:szCs w:val="24"/>
        </w:rPr>
        <w:t xml:space="preserve">. </w:t>
      </w:r>
      <w:r w:rsidRPr="00D55937">
        <w:rPr>
          <w:rFonts w:ascii="Times New Roman" w:eastAsia="Times New Roman" w:hAnsi="Times New Roman" w:cs="Times New Roman"/>
          <w:sz w:val="24"/>
          <w:szCs w:val="24"/>
          <w:lang w:val="en-US"/>
        </w:rPr>
        <w:t>Africa World Press, 1994.</w:t>
      </w:r>
    </w:p>
    <w:p w14:paraId="2330BFAD" w14:textId="77777777" w:rsidR="00E84ABA" w:rsidRDefault="00E84ABA" w:rsidP="00E84ABA">
      <w:pPr>
        <w:spacing w:after="0" w:line="240" w:lineRule="auto"/>
        <w:jc w:val="both"/>
        <w:rPr>
          <w:rFonts w:ascii="Times New Roman" w:eastAsia="Times New Roman" w:hAnsi="Times New Roman" w:cs="Times New Roman"/>
          <w:sz w:val="24"/>
          <w:szCs w:val="24"/>
          <w:lang w:val="en-US"/>
        </w:rPr>
      </w:pPr>
    </w:p>
    <w:p w14:paraId="2A9AF974" w14:textId="176BF207" w:rsidR="00D55937" w:rsidRPr="00D55937" w:rsidRDefault="00D55937"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lang w:val="en-US"/>
        </w:rPr>
        <w:t xml:space="preserve">KILOMBA, </w:t>
      </w:r>
      <w:proofErr w:type="spellStart"/>
      <w:r w:rsidRPr="00D55937">
        <w:rPr>
          <w:rFonts w:ascii="Times New Roman" w:eastAsia="Times New Roman" w:hAnsi="Times New Roman" w:cs="Times New Roman"/>
          <w:sz w:val="24"/>
          <w:szCs w:val="24"/>
          <w:lang w:val="en-US"/>
        </w:rPr>
        <w:t>Grada</w:t>
      </w:r>
      <w:proofErr w:type="spellEnd"/>
      <w:r w:rsidRPr="00D55937">
        <w:rPr>
          <w:rFonts w:ascii="Times New Roman" w:eastAsia="Times New Roman" w:hAnsi="Times New Roman" w:cs="Times New Roman"/>
          <w:sz w:val="24"/>
          <w:szCs w:val="24"/>
          <w:lang w:val="en-US"/>
        </w:rPr>
        <w:t xml:space="preserve">. </w:t>
      </w:r>
      <w:r w:rsidRPr="00BB204C">
        <w:rPr>
          <w:rFonts w:ascii="Times New Roman" w:eastAsia="Times New Roman" w:hAnsi="Times New Roman" w:cs="Times New Roman"/>
          <w:b/>
          <w:bCs/>
          <w:sz w:val="24"/>
          <w:szCs w:val="24"/>
          <w:lang w:val="en-US"/>
        </w:rPr>
        <w:t>Plantation Memories: episodes of everyday racism</w:t>
      </w:r>
      <w:r w:rsidRPr="00D55937">
        <w:rPr>
          <w:rFonts w:ascii="Times New Roman" w:eastAsia="Times New Roman" w:hAnsi="Times New Roman" w:cs="Times New Roman"/>
          <w:sz w:val="24"/>
          <w:szCs w:val="24"/>
          <w:lang w:val="en-US"/>
        </w:rPr>
        <w:t xml:space="preserve">. </w:t>
      </w:r>
      <w:proofErr w:type="spellStart"/>
      <w:r w:rsidRPr="00D55937">
        <w:rPr>
          <w:rFonts w:ascii="Times New Roman" w:eastAsia="Times New Roman" w:hAnsi="Times New Roman" w:cs="Times New Roman"/>
          <w:sz w:val="24"/>
          <w:szCs w:val="24"/>
        </w:rPr>
        <w:t>Unrast</w:t>
      </w:r>
      <w:proofErr w:type="spellEnd"/>
      <w:r w:rsidRPr="00D55937">
        <w:rPr>
          <w:rFonts w:ascii="Times New Roman" w:eastAsia="Times New Roman" w:hAnsi="Times New Roman" w:cs="Times New Roman"/>
          <w:sz w:val="24"/>
          <w:szCs w:val="24"/>
        </w:rPr>
        <w:t>, 2010.</w:t>
      </w:r>
    </w:p>
    <w:p w14:paraId="54C84633" w14:textId="77777777" w:rsidR="00E84ABA" w:rsidRDefault="00E84ABA" w:rsidP="00E84ABA">
      <w:pPr>
        <w:spacing w:after="0" w:line="240" w:lineRule="auto"/>
        <w:jc w:val="both"/>
        <w:rPr>
          <w:rFonts w:ascii="Times New Roman" w:eastAsia="Times New Roman" w:hAnsi="Times New Roman" w:cs="Times New Roman"/>
          <w:sz w:val="24"/>
          <w:szCs w:val="24"/>
        </w:rPr>
      </w:pPr>
    </w:p>
    <w:p w14:paraId="1660A884" w14:textId="20360E1E" w:rsidR="00D55937" w:rsidRPr="00D55937" w:rsidRDefault="00A37BCB" w:rsidP="00E84ABA">
      <w:pPr>
        <w:spacing w:after="0" w:line="240" w:lineRule="auto"/>
        <w:jc w:val="both"/>
        <w:rPr>
          <w:rFonts w:ascii="Times New Roman" w:eastAsia="Times New Roman" w:hAnsi="Times New Roman" w:cs="Times New Roman"/>
          <w:sz w:val="24"/>
          <w:szCs w:val="24"/>
        </w:rPr>
      </w:pPr>
      <w:r w:rsidRPr="00D55937">
        <w:rPr>
          <w:rFonts w:ascii="Times New Roman" w:eastAsia="Times New Roman" w:hAnsi="Times New Roman" w:cs="Times New Roman"/>
          <w:sz w:val="24"/>
          <w:szCs w:val="24"/>
        </w:rPr>
        <w:t>HOOKS</w:t>
      </w:r>
      <w:r w:rsidR="00D55937" w:rsidRPr="00D55937">
        <w:rPr>
          <w:rFonts w:ascii="Times New Roman" w:eastAsia="Times New Roman" w:hAnsi="Times New Roman" w:cs="Times New Roman"/>
          <w:sz w:val="24"/>
          <w:szCs w:val="24"/>
        </w:rPr>
        <w:t xml:space="preserve">, Bell. </w:t>
      </w:r>
      <w:r w:rsidR="00D55937" w:rsidRPr="00BB204C">
        <w:rPr>
          <w:rFonts w:ascii="Times New Roman" w:eastAsia="Times New Roman" w:hAnsi="Times New Roman" w:cs="Times New Roman"/>
          <w:b/>
          <w:bCs/>
          <w:sz w:val="24"/>
          <w:szCs w:val="24"/>
        </w:rPr>
        <w:t>Olhares negros, raça e representação</w:t>
      </w:r>
      <w:r w:rsidR="00D55937" w:rsidRPr="00D55937">
        <w:rPr>
          <w:rFonts w:ascii="Times New Roman" w:eastAsia="Times New Roman" w:hAnsi="Times New Roman" w:cs="Times New Roman"/>
          <w:sz w:val="24"/>
          <w:szCs w:val="24"/>
        </w:rPr>
        <w:t>. Editora Elefante, 2019.</w:t>
      </w:r>
    </w:p>
    <w:p w14:paraId="5105F713" w14:textId="77777777" w:rsidR="00447EBC" w:rsidRDefault="00447EBC" w:rsidP="00E84ABA">
      <w:pPr>
        <w:spacing w:after="0" w:line="240" w:lineRule="auto"/>
        <w:jc w:val="both"/>
        <w:rPr>
          <w:rFonts w:ascii="Times New Roman" w:eastAsia="Calibri" w:hAnsi="Times New Roman" w:cs="Times New Roman"/>
          <w:sz w:val="24"/>
          <w:szCs w:val="24"/>
        </w:rPr>
      </w:pPr>
    </w:p>
    <w:p w14:paraId="6CE484D1" w14:textId="77777777" w:rsidR="00E6630C" w:rsidRDefault="00E6630C" w:rsidP="00E84ABA">
      <w:pPr>
        <w:spacing w:after="0" w:line="360" w:lineRule="auto"/>
        <w:jc w:val="both"/>
        <w:rPr>
          <w:rFonts w:ascii="Times New Roman" w:eastAsia="Calibri" w:hAnsi="Times New Roman" w:cs="Times New Roman"/>
          <w:sz w:val="24"/>
          <w:szCs w:val="24"/>
        </w:rPr>
      </w:pPr>
    </w:p>
    <w:p w14:paraId="15C83BDE" w14:textId="77777777" w:rsidR="00E6630C" w:rsidRDefault="00E6630C" w:rsidP="00E84ABA">
      <w:pPr>
        <w:spacing w:after="0" w:line="360" w:lineRule="auto"/>
        <w:jc w:val="both"/>
        <w:rPr>
          <w:rFonts w:ascii="Times New Roman" w:eastAsia="Calibri" w:hAnsi="Times New Roman" w:cs="Times New Roman"/>
          <w:sz w:val="24"/>
          <w:szCs w:val="24"/>
        </w:rPr>
      </w:pPr>
    </w:p>
    <w:p w14:paraId="3DAD6387" w14:textId="77777777" w:rsidR="00E6630C" w:rsidRDefault="00E6630C" w:rsidP="00E84ABA">
      <w:pPr>
        <w:spacing w:after="0" w:line="360" w:lineRule="auto"/>
        <w:jc w:val="both"/>
        <w:rPr>
          <w:rFonts w:ascii="Times New Roman" w:eastAsia="Calibri" w:hAnsi="Times New Roman" w:cs="Times New Roman"/>
          <w:sz w:val="24"/>
          <w:szCs w:val="24"/>
        </w:rPr>
      </w:pPr>
    </w:p>
    <w:p w14:paraId="3FD00E81" w14:textId="77777777" w:rsidR="00E6630C" w:rsidRDefault="00E6630C" w:rsidP="002220E8">
      <w:pPr>
        <w:spacing w:after="200" w:line="360" w:lineRule="auto"/>
        <w:jc w:val="both"/>
        <w:rPr>
          <w:rFonts w:ascii="Times New Roman" w:eastAsia="Calibri" w:hAnsi="Times New Roman" w:cs="Times New Roman"/>
          <w:sz w:val="24"/>
          <w:szCs w:val="24"/>
        </w:rPr>
      </w:pPr>
    </w:p>
    <w:p w14:paraId="2BC94A40" w14:textId="77777777" w:rsidR="00E6630C" w:rsidRDefault="00E6630C" w:rsidP="002220E8">
      <w:pPr>
        <w:spacing w:after="200" w:line="360" w:lineRule="auto"/>
        <w:jc w:val="both"/>
        <w:rPr>
          <w:rFonts w:ascii="Times New Roman" w:eastAsia="Calibri" w:hAnsi="Times New Roman" w:cs="Times New Roman"/>
          <w:sz w:val="24"/>
          <w:szCs w:val="24"/>
        </w:rPr>
      </w:pPr>
    </w:p>
    <w:p w14:paraId="6432357E" w14:textId="77777777" w:rsidR="00E6630C" w:rsidRDefault="00E6630C" w:rsidP="002220E8">
      <w:pPr>
        <w:spacing w:after="200" w:line="360" w:lineRule="auto"/>
        <w:jc w:val="both"/>
        <w:rPr>
          <w:rFonts w:ascii="Times New Roman" w:eastAsia="Calibri" w:hAnsi="Times New Roman" w:cs="Times New Roman"/>
          <w:sz w:val="24"/>
          <w:szCs w:val="24"/>
        </w:rPr>
      </w:pPr>
    </w:p>
    <w:p w14:paraId="753AFE1C" w14:textId="77777777" w:rsidR="00E6630C" w:rsidRDefault="00E6630C" w:rsidP="002220E8">
      <w:pPr>
        <w:spacing w:after="200" w:line="360" w:lineRule="auto"/>
        <w:jc w:val="both"/>
        <w:rPr>
          <w:rFonts w:ascii="Times New Roman" w:eastAsia="Calibri" w:hAnsi="Times New Roman" w:cs="Times New Roman"/>
          <w:sz w:val="24"/>
          <w:szCs w:val="24"/>
        </w:rPr>
      </w:pPr>
    </w:p>
    <w:bookmarkEnd w:id="0"/>
    <w:p w14:paraId="7333621E" w14:textId="77777777" w:rsidR="00E6630C" w:rsidRDefault="00E6630C" w:rsidP="002220E8">
      <w:pPr>
        <w:spacing w:after="200" w:line="360" w:lineRule="auto"/>
        <w:jc w:val="both"/>
        <w:rPr>
          <w:rFonts w:ascii="Times New Roman" w:eastAsia="Calibri" w:hAnsi="Times New Roman" w:cs="Times New Roman"/>
          <w:sz w:val="24"/>
          <w:szCs w:val="24"/>
        </w:rPr>
      </w:pPr>
    </w:p>
    <w:sectPr w:rsidR="00E6630C" w:rsidSect="00146B47">
      <w:headerReference w:type="default" r:id="rId66"/>
      <w:footerReference w:type="default" r:id="rId67"/>
      <w:pgSz w:w="11906" w:h="16838"/>
      <w:pgMar w:top="1417" w:right="1416" w:bottom="993" w:left="1560" w:header="85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F51E1" w14:textId="77777777" w:rsidR="00407A8C" w:rsidRDefault="00407A8C" w:rsidP="00570A7B">
      <w:pPr>
        <w:spacing w:after="0" w:line="240" w:lineRule="auto"/>
      </w:pPr>
      <w:r>
        <w:separator/>
      </w:r>
    </w:p>
  </w:endnote>
  <w:endnote w:type="continuationSeparator" w:id="0">
    <w:p w14:paraId="49905E46" w14:textId="77777777" w:rsidR="00407A8C" w:rsidRDefault="00407A8C" w:rsidP="00570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ohit Devanagari">
    <w:charset w:val="00"/>
    <w:family w:val="auto"/>
    <w:pitch w:val="variable"/>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681881"/>
      <w:docPartObj>
        <w:docPartGallery w:val="Page Numbers (Bottom of Page)"/>
        <w:docPartUnique/>
      </w:docPartObj>
    </w:sdtPr>
    <w:sdtContent>
      <w:p w14:paraId="1200DE91" w14:textId="77777777" w:rsidR="00B0661B" w:rsidRDefault="00B0661B">
        <w:pPr>
          <w:pStyle w:val="Rodap"/>
          <w:jc w:val="right"/>
        </w:pPr>
        <w:r>
          <w:fldChar w:fldCharType="begin"/>
        </w:r>
        <w:r>
          <w:instrText>PAGE   \* MERGEFORMAT</w:instrText>
        </w:r>
        <w:r>
          <w:fldChar w:fldCharType="separate"/>
        </w:r>
        <w:r>
          <w:t>2</w:t>
        </w:r>
        <w:r>
          <w:fldChar w:fldCharType="end"/>
        </w:r>
      </w:p>
    </w:sdtContent>
  </w:sdt>
  <w:p w14:paraId="466715CD" w14:textId="77777777" w:rsidR="00B0661B" w:rsidRDefault="00B0661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969768"/>
      <w:docPartObj>
        <w:docPartGallery w:val="Page Numbers (Bottom of Page)"/>
        <w:docPartUnique/>
      </w:docPartObj>
    </w:sdtPr>
    <w:sdtContent>
      <w:p w14:paraId="52C342B9" w14:textId="77777777" w:rsidR="00B0661B" w:rsidRDefault="00B0661B">
        <w:pPr>
          <w:pStyle w:val="Rodap"/>
          <w:jc w:val="right"/>
        </w:pPr>
        <w:r>
          <w:fldChar w:fldCharType="begin"/>
        </w:r>
        <w:r>
          <w:instrText>PAGE   \* MERGEFORMAT</w:instrText>
        </w:r>
        <w:r>
          <w:fldChar w:fldCharType="separate"/>
        </w:r>
        <w:r>
          <w:t>2</w:t>
        </w:r>
        <w:r>
          <w:fldChar w:fldCharType="end"/>
        </w:r>
      </w:p>
    </w:sdtContent>
  </w:sdt>
  <w:p w14:paraId="27E39464" w14:textId="77777777" w:rsidR="00B0661B" w:rsidRDefault="00B066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5FCD0" w14:textId="77777777" w:rsidR="00407A8C" w:rsidRDefault="00407A8C" w:rsidP="00570A7B">
      <w:pPr>
        <w:spacing w:after="0" w:line="240" w:lineRule="auto"/>
      </w:pPr>
      <w:r>
        <w:separator/>
      </w:r>
    </w:p>
  </w:footnote>
  <w:footnote w:type="continuationSeparator" w:id="0">
    <w:p w14:paraId="14183DDF" w14:textId="77777777" w:rsidR="00407A8C" w:rsidRDefault="00407A8C" w:rsidP="00570A7B">
      <w:pPr>
        <w:spacing w:after="0" w:line="240" w:lineRule="auto"/>
      </w:pPr>
      <w:r>
        <w:continuationSeparator/>
      </w:r>
    </w:p>
  </w:footnote>
  <w:footnote w:id="1">
    <w:p w14:paraId="6B186B61" w14:textId="77777777" w:rsidR="00B0661B" w:rsidRPr="00A426C7" w:rsidRDefault="00B0661B" w:rsidP="000D6959">
      <w:pPr>
        <w:pStyle w:val="Textodenotaderodap"/>
        <w:jc w:val="both"/>
      </w:pPr>
      <w:r>
        <w:rPr>
          <w:rStyle w:val="Refdenotaderodap"/>
        </w:rPr>
        <w:footnoteRef/>
      </w:r>
      <w:r w:rsidRPr="00A426C7">
        <w:t xml:space="preserve"> Fonte: </w:t>
      </w:r>
      <w:hyperlink r:id="rId1" w:history="1">
        <w:r w:rsidRPr="00EA05EB">
          <w:rPr>
            <w:rStyle w:val="Hyperlink"/>
          </w:rPr>
          <w:t>https://g1.globo.com/rj/rio-de-janeiro/noticia/2020/06/22/rj-tem-maior-numero-de-mortes-por-policiais-em-22-anos-e-o-2o-menor-indice-de-homicidios-ja-registrado-pelo-isp.ghtml</w:t>
        </w:r>
      </w:hyperlink>
      <w:r>
        <w:t xml:space="preserve"> </w:t>
      </w:r>
    </w:p>
  </w:footnote>
  <w:footnote w:id="2">
    <w:p w14:paraId="7389FFA9"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Ver </w:t>
      </w:r>
      <w:proofErr w:type="spellStart"/>
      <w:r>
        <w:rPr>
          <w:rFonts w:ascii="Times New Roman" w:eastAsia="Times New Roman" w:hAnsi="Times New Roman" w:cs="Times New Roman"/>
          <w:color w:val="000000"/>
          <w:sz w:val="20"/>
          <w:szCs w:val="20"/>
        </w:rPr>
        <w:t>Tilley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Kumar</w:t>
      </w:r>
      <w:proofErr w:type="spellEnd"/>
      <w:r>
        <w:rPr>
          <w:rFonts w:ascii="Times New Roman" w:eastAsia="Times New Roman" w:hAnsi="Times New Roman" w:cs="Times New Roman"/>
          <w:color w:val="000000"/>
          <w:sz w:val="20"/>
          <w:szCs w:val="20"/>
        </w:rPr>
        <w:t xml:space="preserve"> e </w:t>
      </w:r>
      <w:proofErr w:type="spellStart"/>
      <w:r>
        <w:rPr>
          <w:rFonts w:ascii="Times New Roman" w:eastAsia="Times New Roman" w:hAnsi="Times New Roman" w:cs="Times New Roman"/>
          <w:color w:val="000000"/>
          <w:sz w:val="20"/>
          <w:szCs w:val="20"/>
        </w:rPr>
        <w:t>Cowan</w:t>
      </w:r>
      <w:proofErr w:type="spellEnd"/>
      <w:r>
        <w:rPr>
          <w:rFonts w:ascii="Times New Roman" w:eastAsia="Times New Roman" w:hAnsi="Times New Roman" w:cs="Times New Roman"/>
          <w:color w:val="000000"/>
          <w:sz w:val="20"/>
          <w:szCs w:val="20"/>
        </w:rPr>
        <w:t xml:space="preserve"> (2017). Um dos críticos dessa noção de acumulação primitiva foi justamente </w:t>
      </w:r>
      <w:proofErr w:type="spellStart"/>
      <w:r>
        <w:rPr>
          <w:rFonts w:ascii="Times New Roman" w:eastAsia="Times New Roman" w:hAnsi="Times New Roman" w:cs="Times New Roman"/>
          <w:color w:val="000000"/>
          <w:sz w:val="20"/>
          <w:szCs w:val="20"/>
        </w:rPr>
        <w:t>Kropotkin</w:t>
      </w:r>
      <w:proofErr w:type="spellEnd"/>
      <w:r>
        <w:rPr>
          <w:rFonts w:ascii="Times New Roman" w:eastAsia="Times New Roman" w:hAnsi="Times New Roman" w:cs="Times New Roman"/>
          <w:color w:val="000000"/>
          <w:sz w:val="20"/>
          <w:szCs w:val="20"/>
        </w:rPr>
        <w:t xml:space="preserve"> (2012), para quem a acumulação primitiva não é algo do passado, acontecendo rotineiramente.</w:t>
      </w:r>
    </w:p>
  </w:footnote>
  <w:footnote w:id="3">
    <w:p w14:paraId="1021EB70"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 xml:space="preserve">Importante observar que em muitas ocasiões, como na privatização argentina nos governos de Carlos </w:t>
      </w:r>
      <w:proofErr w:type="spellStart"/>
      <w:r>
        <w:rPr>
          <w:rFonts w:ascii="Times" w:eastAsia="Times" w:hAnsi="Times" w:cs="Times"/>
          <w:color w:val="000000"/>
          <w:sz w:val="20"/>
          <w:szCs w:val="20"/>
        </w:rPr>
        <w:t>Saúl</w:t>
      </w:r>
      <w:proofErr w:type="spellEnd"/>
      <w:r>
        <w:rPr>
          <w:rFonts w:ascii="Times" w:eastAsia="Times" w:hAnsi="Times" w:cs="Times"/>
          <w:color w:val="000000"/>
          <w:sz w:val="20"/>
          <w:szCs w:val="20"/>
        </w:rPr>
        <w:t xml:space="preserve"> Menem ou na política de “vouchers” cooperativos, depois apropriados por máfias de oligarcas lideradas por ex-membros da ala jovem do Partido Comunista da União Soviética (PCURSS), houve uma versão de acumulação primitiva através da tomada, quase que exclusivamente pela força, de empresas estatais de função pública ou estratégicas para a economia de cada território.</w:t>
      </w:r>
    </w:p>
  </w:footnote>
  <w:footnote w:id="4">
    <w:p w14:paraId="0051D0AD" w14:textId="77777777" w:rsidR="00B0661B" w:rsidRDefault="00B0661B" w:rsidP="00365237">
      <w:pPr>
        <w:pBdr>
          <w:top w:val="nil"/>
          <w:left w:val="nil"/>
          <w:bottom w:val="nil"/>
          <w:right w:val="nil"/>
          <w:between w:val="nil"/>
        </w:pBdr>
        <w:ind w:left="339" w:hanging="339"/>
        <w:jc w:val="both"/>
        <w:rPr>
          <w:color w:val="000000"/>
        </w:rPr>
      </w:pPr>
      <w:r>
        <w:rPr>
          <w:vertAlign w:val="superscript"/>
        </w:rPr>
        <w:footnoteRef/>
      </w:r>
      <w:r>
        <w:rPr>
          <w:rFonts w:ascii="Times" w:eastAsia="Times" w:hAnsi="Times" w:cs="Times"/>
          <w:color w:val="000000"/>
          <w:sz w:val="20"/>
          <w:szCs w:val="20"/>
        </w:rPr>
        <w:tab/>
        <w:t xml:space="preserve">Ver, por exemplo, </w:t>
      </w:r>
      <w:proofErr w:type="spellStart"/>
      <w:r>
        <w:rPr>
          <w:rFonts w:ascii="Times" w:eastAsia="Times" w:hAnsi="Times" w:cs="Times"/>
          <w:color w:val="000000"/>
          <w:sz w:val="20"/>
          <w:szCs w:val="20"/>
        </w:rPr>
        <w:t>Katalenac</w:t>
      </w:r>
      <w:proofErr w:type="spellEnd"/>
      <w:r>
        <w:rPr>
          <w:rFonts w:ascii="Times" w:eastAsia="Times" w:hAnsi="Times" w:cs="Times"/>
          <w:color w:val="000000"/>
          <w:sz w:val="20"/>
          <w:szCs w:val="20"/>
        </w:rPr>
        <w:t xml:space="preserve"> (2013).</w:t>
      </w:r>
    </w:p>
  </w:footnote>
  <w:footnote w:id="5">
    <w:p w14:paraId="5DBF3E09"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É importante observar as cadeias de valor, tanto internacionais quanto de valor agregado. Uma revolução social deve levar em conta hipóteses de bloqueio econômico, escassez de bens essenciais e a necessária busca de alternativas, independente do aval ou não dos poderes hegemônicos no Sistema Internacional, o que pode implicar confrontos com aspectos controversos do direito internacional.</w:t>
      </w:r>
    </w:p>
  </w:footnote>
  <w:footnote w:id="6">
    <w:p w14:paraId="0CBBBA2A"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 xml:space="preserve">Tradução dos autores; no original: “Los anarquistas, </w:t>
      </w:r>
      <w:proofErr w:type="spellStart"/>
      <w:r>
        <w:rPr>
          <w:rFonts w:ascii="Times" w:eastAsia="Times" w:hAnsi="Times" w:cs="Times"/>
          <w:color w:val="000000"/>
          <w:sz w:val="20"/>
          <w:szCs w:val="20"/>
        </w:rPr>
        <w:t>pues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debemos</w:t>
      </w:r>
      <w:proofErr w:type="spellEnd"/>
      <w:r>
        <w:rPr>
          <w:rFonts w:ascii="Times" w:eastAsia="Times" w:hAnsi="Times" w:cs="Times"/>
          <w:color w:val="000000"/>
          <w:sz w:val="20"/>
          <w:szCs w:val="20"/>
        </w:rPr>
        <w:t xml:space="preserve"> reivindicar </w:t>
      </w:r>
      <w:proofErr w:type="spellStart"/>
      <w:r>
        <w:rPr>
          <w:rFonts w:ascii="Times" w:eastAsia="Times" w:hAnsi="Times" w:cs="Times"/>
          <w:color w:val="000000"/>
          <w:sz w:val="20"/>
          <w:szCs w:val="20"/>
        </w:rPr>
        <w:t>la</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participación</w:t>
      </w:r>
      <w:proofErr w:type="spellEnd"/>
      <w:r>
        <w:rPr>
          <w:rFonts w:ascii="Times" w:eastAsia="Times" w:hAnsi="Times" w:cs="Times"/>
          <w:color w:val="000000"/>
          <w:sz w:val="20"/>
          <w:szCs w:val="20"/>
        </w:rPr>
        <w:t xml:space="preserve"> para </w:t>
      </w:r>
      <w:proofErr w:type="spellStart"/>
      <w:r>
        <w:rPr>
          <w:rFonts w:ascii="Times" w:eastAsia="Times" w:hAnsi="Times" w:cs="Times"/>
          <w:color w:val="000000"/>
          <w:sz w:val="20"/>
          <w:szCs w:val="20"/>
        </w:rPr>
        <w:t>reducir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la</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dominación</w:t>
      </w:r>
      <w:proofErr w:type="spellEnd"/>
      <w:r>
        <w:rPr>
          <w:rFonts w:ascii="Times" w:eastAsia="Times" w:hAnsi="Times" w:cs="Times"/>
          <w:color w:val="000000"/>
          <w:sz w:val="20"/>
          <w:szCs w:val="20"/>
        </w:rPr>
        <w:t xml:space="preserve">. Por </w:t>
      </w:r>
      <w:proofErr w:type="spellStart"/>
      <w:r>
        <w:rPr>
          <w:rFonts w:ascii="Times" w:eastAsia="Times" w:hAnsi="Times" w:cs="Times"/>
          <w:color w:val="000000"/>
          <w:sz w:val="20"/>
          <w:szCs w:val="20"/>
        </w:rPr>
        <w:t>los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medios</w:t>
      </w:r>
      <w:proofErr w:type="spellEnd"/>
      <w:r>
        <w:rPr>
          <w:rFonts w:ascii="Times" w:eastAsia="Times" w:hAnsi="Times" w:cs="Times"/>
          <w:color w:val="000000"/>
          <w:sz w:val="20"/>
          <w:szCs w:val="20"/>
        </w:rPr>
        <w:t xml:space="preserve"> y </w:t>
      </w:r>
      <w:proofErr w:type="spellStart"/>
      <w:r>
        <w:rPr>
          <w:rFonts w:ascii="Times" w:eastAsia="Times" w:hAnsi="Times" w:cs="Times"/>
          <w:color w:val="000000"/>
          <w:sz w:val="20"/>
          <w:szCs w:val="20"/>
        </w:rPr>
        <w:t>presiones</w:t>
      </w:r>
      <w:proofErr w:type="spellEnd"/>
      <w:r>
        <w:rPr>
          <w:rFonts w:ascii="Times" w:eastAsia="Times" w:hAnsi="Times" w:cs="Times"/>
          <w:color w:val="000000"/>
          <w:sz w:val="20"/>
          <w:szCs w:val="20"/>
        </w:rPr>
        <w:t xml:space="preserve"> que </w:t>
      </w:r>
      <w:proofErr w:type="spellStart"/>
      <w:r>
        <w:rPr>
          <w:rFonts w:ascii="Times" w:eastAsia="Times" w:hAnsi="Times" w:cs="Times"/>
          <w:color w:val="000000"/>
          <w:sz w:val="20"/>
          <w:szCs w:val="20"/>
        </w:rPr>
        <w:t>sean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en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la</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mayor</w:t>
      </w:r>
      <w:proofErr w:type="spellEnd"/>
      <w:r>
        <w:rPr>
          <w:rFonts w:ascii="Times" w:eastAsia="Times" w:hAnsi="Times" w:cs="Times"/>
          <w:color w:val="000000"/>
          <w:sz w:val="20"/>
          <w:szCs w:val="20"/>
        </w:rPr>
        <w:t xml:space="preserve"> medida que se </w:t>
      </w:r>
      <w:proofErr w:type="spellStart"/>
      <w:r>
        <w:rPr>
          <w:rFonts w:ascii="Times" w:eastAsia="Times" w:hAnsi="Times" w:cs="Times"/>
          <w:color w:val="000000"/>
          <w:sz w:val="20"/>
          <w:szCs w:val="20"/>
        </w:rPr>
        <w:t>pueda</w:t>
      </w:r>
      <w:proofErr w:type="spellEnd"/>
      <w:r>
        <w:rPr>
          <w:rFonts w:ascii="Times" w:eastAsia="Times" w:hAnsi="Times" w:cs="Times"/>
          <w:color w:val="000000"/>
          <w:sz w:val="20"/>
          <w:szCs w:val="20"/>
        </w:rPr>
        <w:t xml:space="preserve">. La lucha es por </w:t>
      </w:r>
      <w:proofErr w:type="spellStart"/>
      <w:r>
        <w:rPr>
          <w:rFonts w:ascii="Times" w:eastAsia="Times" w:hAnsi="Times" w:cs="Times"/>
          <w:color w:val="000000"/>
          <w:sz w:val="20"/>
          <w:szCs w:val="20"/>
        </w:rPr>
        <w:t>la</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participación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efectiva</w:t>
      </w:r>
      <w:proofErr w:type="spellEnd"/>
      <w:r>
        <w:rPr>
          <w:rFonts w:ascii="Times" w:eastAsia="Times" w:hAnsi="Times" w:cs="Times"/>
          <w:color w:val="000000"/>
          <w:sz w:val="20"/>
          <w:szCs w:val="20"/>
        </w:rPr>
        <w:t>”.</w:t>
      </w:r>
    </w:p>
  </w:footnote>
  <w:footnote w:id="7">
    <w:p w14:paraId="18E1856C"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Não apenas as empresas, mas políticas setoriais e demais instrumentos de política econômica de um país soberano, a saber: política fiscal, industrial, monetária, de fomento e aduaneira.</w:t>
      </w:r>
    </w:p>
  </w:footnote>
  <w:footnote w:id="8">
    <w:p w14:paraId="1EC84180"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Para mais informações, ver &lt;</w:t>
      </w:r>
      <w:hyperlink r:id="rId2">
        <w:r>
          <w:rPr>
            <w:rFonts w:ascii="Times" w:eastAsia="Times" w:hAnsi="Times" w:cs="Times"/>
            <w:color w:val="000000"/>
            <w:sz w:val="20"/>
            <w:szCs w:val="20"/>
            <w:u w:val="single"/>
          </w:rPr>
          <w:t>https://www.btgpactualdigital.com/blog/financas/ebitda-o-que-e-para-que-serve-e-como-calcular</w:t>
        </w:r>
      </w:hyperlink>
      <w:r>
        <w:rPr>
          <w:rFonts w:ascii="Times" w:eastAsia="Times" w:hAnsi="Times" w:cs="Times"/>
          <w:color w:val="000000"/>
          <w:sz w:val="20"/>
          <w:szCs w:val="20"/>
        </w:rPr>
        <w:t>&gt;.</w:t>
      </w:r>
    </w:p>
  </w:footnote>
  <w:footnote w:id="9">
    <w:p w14:paraId="038586FF"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Observamos aqui como experimentos de formas de consulta permanente, acompanhadas de organização das maiorias em forma de tecido social classista, incluindo mecanismos de democracia direta, elementos plebiscitários, são instrumentos comprovados de contenção do avanço dos capitais contra as sociedades.</w:t>
      </w:r>
    </w:p>
  </w:footnote>
  <w:footnote w:id="10">
    <w:p w14:paraId="3498A0A8"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Tradução dos autores; no original: “</w:t>
      </w:r>
      <w:proofErr w:type="spellStart"/>
      <w:r>
        <w:rPr>
          <w:rFonts w:ascii="Times New Roman" w:eastAsia="Times New Roman" w:hAnsi="Times New Roman" w:cs="Times New Roman"/>
          <w:color w:val="000000"/>
          <w:sz w:val="20"/>
          <w:szCs w:val="20"/>
        </w:rPr>
        <w:t>two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currents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custom</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maxims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which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represent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principles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morality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social </w:t>
      </w:r>
      <w:proofErr w:type="spellStart"/>
      <w:r>
        <w:rPr>
          <w:rFonts w:ascii="Times New Roman" w:eastAsia="Times New Roman" w:hAnsi="Times New Roman" w:cs="Times New Roman"/>
          <w:color w:val="000000"/>
          <w:sz w:val="20"/>
          <w:szCs w:val="20"/>
        </w:rPr>
        <w:t>union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wrought</w:t>
      </w:r>
      <w:proofErr w:type="spellEnd"/>
      <w:r>
        <w:rPr>
          <w:rFonts w:ascii="Times New Roman" w:eastAsia="Times New Roman" w:hAnsi="Times New Roman" w:cs="Times New Roman"/>
          <w:color w:val="000000"/>
          <w:sz w:val="20"/>
          <w:szCs w:val="20"/>
        </w:rPr>
        <w:t xml:space="preserve"> out as a </w:t>
      </w:r>
      <w:proofErr w:type="spellStart"/>
      <w:r>
        <w:rPr>
          <w:rFonts w:ascii="Times New Roman" w:eastAsia="Times New Roman" w:hAnsi="Times New Roman" w:cs="Times New Roman"/>
          <w:color w:val="000000"/>
          <w:sz w:val="20"/>
          <w:szCs w:val="20"/>
        </w:rPr>
        <w:t>result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life</w:t>
      </w:r>
      <w:proofErr w:type="spellEnd"/>
      <w:r>
        <w:rPr>
          <w:rFonts w:ascii="Times New Roman" w:eastAsia="Times New Roman" w:hAnsi="Times New Roman" w:cs="Times New Roman"/>
          <w:color w:val="000000"/>
          <w:sz w:val="20"/>
          <w:szCs w:val="20"/>
        </w:rPr>
        <w:t xml:space="preserve"> in common,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mandates, </w:t>
      </w:r>
      <w:proofErr w:type="spellStart"/>
      <w:r>
        <w:rPr>
          <w:rFonts w:ascii="Times New Roman" w:eastAsia="Times New Roman" w:hAnsi="Times New Roman" w:cs="Times New Roman"/>
          <w:color w:val="000000"/>
          <w:sz w:val="20"/>
          <w:szCs w:val="20"/>
        </w:rPr>
        <w:t>which</w:t>
      </w:r>
      <w:proofErr w:type="spellEnd"/>
      <w:r>
        <w:rPr>
          <w:rFonts w:ascii="Times New Roman" w:eastAsia="Times New Roman" w:hAnsi="Times New Roman" w:cs="Times New Roman"/>
          <w:color w:val="000000"/>
          <w:sz w:val="20"/>
          <w:szCs w:val="20"/>
        </w:rPr>
        <w:t xml:space="preserve"> are </w:t>
      </w:r>
      <w:proofErr w:type="spellStart"/>
      <w:r>
        <w:rPr>
          <w:rFonts w:ascii="Times New Roman" w:eastAsia="Times New Roman" w:hAnsi="Times New Roman" w:cs="Times New Roman"/>
          <w:color w:val="000000"/>
          <w:sz w:val="20"/>
          <w:szCs w:val="20"/>
        </w:rPr>
        <w:t>meant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ensure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external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existence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inequality</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skillful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commingling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customs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useful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society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customs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which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have</w:t>
      </w:r>
      <w:proofErr w:type="spellEnd"/>
      <w:r>
        <w:rPr>
          <w:rFonts w:ascii="Times New Roman" w:eastAsia="Times New Roman" w:hAnsi="Times New Roman" w:cs="Times New Roman"/>
          <w:color w:val="000000"/>
          <w:sz w:val="20"/>
          <w:szCs w:val="20"/>
        </w:rPr>
        <w:t xml:space="preserve"> no </w:t>
      </w:r>
      <w:proofErr w:type="spellStart"/>
      <w:r>
        <w:rPr>
          <w:rFonts w:ascii="Times New Roman" w:eastAsia="Times New Roman" w:hAnsi="Times New Roman" w:cs="Times New Roman"/>
          <w:color w:val="000000"/>
          <w:sz w:val="20"/>
          <w:szCs w:val="20"/>
        </w:rPr>
        <w:t>need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law</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insure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respect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other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customs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useful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rulers</w:t>
      </w:r>
      <w:proofErr w:type="spellEnd"/>
      <w:r>
        <w:rPr>
          <w:rFonts w:ascii="Times New Roman" w:eastAsia="Times New Roman" w:hAnsi="Times New Roman" w:cs="Times New Roman"/>
          <w:color w:val="000000"/>
          <w:sz w:val="20"/>
          <w:szCs w:val="20"/>
        </w:rPr>
        <w:t>”.</w:t>
      </w:r>
    </w:p>
  </w:footnote>
  <w:footnote w:id="11">
    <w:p w14:paraId="5E581376"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Neste caso não importando a escala, já que a figura jurídica da propriedade privada seria evocada, mas não o limite imposto pela função social da propriedade e os marcos regulatórios como os que definem a reforma agrária, por exemplo.</w:t>
      </w:r>
    </w:p>
  </w:footnote>
  <w:footnote w:id="12">
    <w:p w14:paraId="73EF8C2D"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Tradução dos autores; no original: “Land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thing</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bond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ties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people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nature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each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other</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Historically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rights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transformed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places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property</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transformed</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relationship</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into</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thing</w:t>
      </w:r>
      <w:proofErr w:type="spellEnd"/>
      <w:r>
        <w:rPr>
          <w:rFonts w:ascii="Times New Roman" w:eastAsia="Times New Roman" w:hAnsi="Times New Roman" w:cs="Times New Roman"/>
          <w:color w:val="000000"/>
          <w:sz w:val="20"/>
          <w:szCs w:val="20"/>
        </w:rPr>
        <w:t>, a commodity”.</w:t>
      </w:r>
    </w:p>
  </w:footnote>
  <w:footnote w:id="13">
    <w:p w14:paraId="47E19348"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Tradução dos autores; no original: “The </w:t>
      </w:r>
      <w:proofErr w:type="spellStart"/>
      <w:r>
        <w:rPr>
          <w:rFonts w:ascii="Times New Roman" w:eastAsia="Times New Roman" w:hAnsi="Times New Roman" w:cs="Times New Roman"/>
          <w:color w:val="000000"/>
          <w:sz w:val="20"/>
          <w:szCs w:val="20"/>
        </w:rPr>
        <w:t>best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defense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against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planning</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become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informed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about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plan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indeed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existent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operating</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our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lives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learn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take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initiative</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proposing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supporting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reasoned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changes</w:t>
      </w:r>
      <w:proofErr w:type="spellEnd"/>
      <w:r>
        <w:rPr>
          <w:rFonts w:ascii="Times New Roman" w:eastAsia="Times New Roman" w:hAnsi="Times New Roman" w:cs="Times New Roman"/>
          <w:color w:val="000000"/>
          <w:sz w:val="20"/>
          <w:szCs w:val="20"/>
        </w:rPr>
        <w:t>”.</w:t>
      </w:r>
    </w:p>
  </w:footnote>
  <w:footnote w:id="14">
    <w:p w14:paraId="33DC1197"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Traduçao</w:t>
      </w:r>
      <w:proofErr w:type="spellEnd"/>
      <w:r>
        <w:rPr>
          <w:rFonts w:ascii="Times New Roman" w:eastAsia="Times New Roman" w:hAnsi="Times New Roman" w:cs="Times New Roman"/>
          <w:color w:val="000000"/>
          <w:sz w:val="20"/>
          <w:szCs w:val="20"/>
        </w:rPr>
        <w:t xml:space="preserve"> dos autores; no original: “</w:t>
      </w:r>
      <w:proofErr w:type="spellStart"/>
      <w:r>
        <w:rPr>
          <w:rFonts w:ascii="Times New Roman" w:eastAsia="Times New Roman" w:hAnsi="Times New Roman" w:cs="Times New Roman"/>
          <w:color w:val="000000"/>
          <w:sz w:val="20"/>
          <w:szCs w:val="20"/>
        </w:rPr>
        <w:t>Freedom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tension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something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just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randomness</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Freedom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really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tension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free</w:t>
      </w:r>
      <w:proofErr w:type="spellEnd"/>
      <w:r>
        <w:rPr>
          <w:rFonts w:ascii="Times New Roman" w:eastAsia="Times New Roman" w:hAnsi="Times New Roman" w:cs="Times New Roman"/>
          <w:color w:val="000000"/>
          <w:sz w:val="20"/>
          <w:szCs w:val="20"/>
        </w:rPr>
        <w:t xml:space="preserve"> play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human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creativity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against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rules</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constantly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generating</w:t>
      </w:r>
      <w:proofErr w:type="spellEnd"/>
      <w:r>
        <w:rPr>
          <w:rFonts w:ascii="Times New Roman" w:eastAsia="Times New Roman" w:hAnsi="Times New Roman" w:cs="Times New Roman"/>
          <w:color w:val="000000"/>
          <w:sz w:val="20"/>
          <w:szCs w:val="20"/>
        </w:rPr>
        <w:t>”.</w:t>
      </w:r>
    </w:p>
  </w:footnote>
  <w:footnote w:id="15">
    <w:p w14:paraId="1C9B9EEE"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Tradução dos autores; no original: “</w:t>
      </w:r>
      <w:proofErr w:type="spellStart"/>
      <w:r>
        <w:rPr>
          <w:rFonts w:ascii="Times New Roman" w:eastAsia="Times New Roman" w:hAnsi="Times New Roman" w:cs="Times New Roman"/>
          <w:color w:val="000000"/>
          <w:sz w:val="20"/>
          <w:szCs w:val="20"/>
        </w:rPr>
        <w:t>demands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both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resistance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against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imposition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totalizing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view</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society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value</w:t>
      </w:r>
      <w:proofErr w:type="spellEnd"/>
      <w:r>
        <w:rPr>
          <w:rFonts w:ascii="Times New Roman" w:eastAsia="Times New Roman" w:hAnsi="Times New Roman" w:cs="Times New Roman"/>
          <w:color w:val="000000"/>
          <w:sz w:val="20"/>
          <w:szCs w:val="20"/>
        </w:rPr>
        <w:t xml:space="preserve"> must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like, </w:t>
      </w:r>
      <w:proofErr w:type="spellStart"/>
      <w:r>
        <w:rPr>
          <w:rFonts w:ascii="Times New Roman" w:eastAsia="Times New Roman" w:hAnsi="Times New Roman" w:cs="Times New Roman"/>
          <w:color w:val="000000"/>
          <w:sz w:val="20"/>
          <w:szCs w:val="20"/>
        </w:rPr>
        <w:t>but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also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recognition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some </w:t>
      </w:r>
      <w:proofErr w:type="spellStart"/>
      <w:r>
        <w:rPr>
          <w:rFonts w:ascii="Times New Roman" w:eastAsia="Times New Roman" w:hAnsi="Times New Roman" w:cs="Times New Roman"/>
          <w:color w:val="000000"/>
          <w:sz w:val="20"/>
          <w:szCs w:val="20"/>
        </w:rPr>
        <w:t>kind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regulating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mechanism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exist</w:t>
      </w:r>
      <w:proofErr w:type="spellEnd"/>
      <w:r>
        <w:rPr>
          <w:rFonts w:ascii="Times New Roman" w:eastAsia="Times New Roman" w:hAnsi="Times New Roman" w:cs="Times New Roman"/>
          <w:color w:val="000000"/>
          <w:sz w:val="20"/>
          <w:szCs w:val="20"/>
        </w:rPr>
        <w:t>”.</w:t>
      </w:r>
    </w:p>
  </w:footnote>
  <w:footnote w:id="16">
    <w:p w14:paraId="192CD878"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A despeito das evidências de que processos decisórios com base em consenso podem tornar mais eficiente (inclusive com redução do tempo necessário) à </w:t>
      </w:r>
      <w:r>
        <w:rPr>
          <w:rFonts w:ascii="Times New Roman" w:eastAsia="Times New Roman" w:hAnsi="Times New Roman" w:cs="Times New Roman"/>
          <w:i/>
          <w:color w:val="000000"/>
          <w:sz w:val="20"/>
          <w:szCs w:val="20"/>
        </w:rPr>
        <w:t>execução</w:t>
      </w:r>
      <w:r>
        <w:rPr>
          <w:rFonts w:ascii="Times New Roman" w:eastAsia="Times New Roman" w:hAnsi="Times New Roman" w:cs="Times New Roman"/>
          <w:color w:val="000000"/>
          <w:sz w:val="20"/>
          <w:szCs w:val="20"/>
        </w:rPr>
        <w:t xml:space="preserve"> do que foi decidido. Ver </w:t>
      </w:r>
      <w:proofErr w:type="spellStart"/>
      <w:r>
        <w:rPr>
          <w:rFonts w:ascii="Times New Roman" w:eastAsia="Times New Roman" w:hAnsi="Times New Roman" w:cs="Times New Roman"/>
          <w:color w:val="000000"/>
          <w:sz w:val="20"/>
          <w:szCs w:val="20"/>
        </w:rPr>
        <w:t>Sagi</w:t>
      </w:r>
      <w:proofErr w:type="spellEnd"/>
      <w:r>
        <w:rPr>
          <w:rFonts w:ascii="Times New Roman" w:eastAsia="Times New Roman" w:hAnsi="Times New Roman" w:cs="Times New Roman"/>
          <w:color w:val="000000"/>
          <w:sz w:val="20"/>
          <w:szCs w:val="20"/>
        </w:rPr>
        <w:t xml:space="preserve"> (2015).</w:t>
      </w:r>
    </w:p>
  </w:footnote>
  <w:footnote w:id="17">
    <w:p w14:paraId="68793C6C" w14:textId="77777777" w:rsidR="00B0661B" w:rsidRDefault="00B0661B" w:rsidP="00B0661B">
      <w:pPr>
        <w:pBdr>
          <w:top w:val="nil"/>
          <w:left w:val="nil"/>
          <w:bottom w:val="nil"/>
          <w:right w:val="nil"/>
          <w:between w:val="nil"/>
        </w:pBdr>
        <w:tabs>
          <w:tab w:val="left" w:pos="363"/>
        </w:tabs>
        <w:spacing w:line="240" w:lineRule="auto"/>
        <w:ind w:left="340" w:hanging="340"/>
        <w:jc w:val="both"/>
        <w:rPr>
          <w:color w:val="000000"/>
        </w:rPr>
      </w:pPr>
      <w:r>
        <w:rPr>
          <w:vertAlign w:val="superscript"/>
        </w:rPr>
        <w:footnoteRef/>
      </w:r>
      <w:r>
        <w:rPr>
          <w:rFonts w:ascii="Times New Roman" w:eastAsia="Times New Roman" w:hAnsi="Times New Roman" w:cs="Times New Roman"/>
          <w:color w:val="000000"/>
          <w:sz w:val="20"/>
          <w:szCs w:val="20"/>
        </w:rPr>
        <w:tab/>
        <w:t xml:space="preserve">Mesmo que autores relevantes ao pensamento liberal do século XX, como Friedrich A. Hayek, esforcem-se para desvincular tais mantras de suas propostas de reformulação dessa teoria, no que vem a ser conhecido como neoliberalismo. Ao se referir aos “economistas ingleses clássicos, Hayek </w:t>
      </w:r>
      <w:proofErr w:type="spellStart"/>
      <w:r>
        <w:rPr>
          <w:rFonts w:ascii="Times New Roman" w:eastAsia="Times New Roman" w:hAnsi="Times New Roman" w:cs="Times New Roman"/>
          <w:color w:val="000000"/>
          <w:sz w:val="20"/>
          <w:szCs w:val="20"/>
        </w:rPr>
        <w:t>comenta:“Na</w:t>
      </w:r>
      <w:proofErr w:type="spellEnd"/>
      <w:r>
        <w:rPr>
          <w:rFonts w:ascii="Times New Roman" w:eastAsia="Times New Roman" w:hAnsi="Times New Roman" w:cs="Times New Roman"/>
          <w:color w:val="000000"/>
          <w:sz w:val="20"/>
          <w:szCs w:val="20"/>
        </w:rPr>
        <w:t xml:space="preserve"> verdade, a tese deles nunca foi orientada contra o Estado nem foi próxima do anarquismo, que é a conclusão lógica da doutrina racionalista do </w:t>
      </w:r>
      <w:r>
        <w:rPr>
          <w:rFonts w:ascii="Times New Roman" w:eastAsia="Times New Roman" w:hAnsi="Times New Roman" w:cs="Times New Roman"/>
          <w:i/>
          <w:color w:val="000000"/>
          <w:sz w:val="20"/>
          <w:szCs w:val="20"/>
        </w:rPr>
        <w:t>laissez-faire</w:t>
      </w:r>
      <w:r>
        <w:rPr>
          <w:rFonts w:ascii="Times New Roman" w:eastAsia="Times New Roman" w:hAnsi="Times New Roman" w:cs="Times New Roman"/>
          <w:color w:val="000000"/>
          <w:sz w:val="20"/>
          <w:szCs w:val="20"/>
        </w:rPr>
        <w:t xml:space="preserve">;[aqui o autor refere-se à visão ultraliberal da crítica ao Estado] foi uma tese que levou em consideração, ao mesmo tempo, as funções próprias do Estado e os limites de sua ação” (Hayek, 1983 apud </w:t>
      </w:r>
      <w:proofErr w:type="spellStart"/>
      <w:r>
        <w:rPr>
          <w:rFonts w:ascii="Times New Roman" w:eastAsia="Times New Roman" w:hAnsi="Times New Roman" w:cs="Times New Roman"/>
          <w:color w:val="000000"/>
          <w:sz w:val="20"/>
          <w:szCs w:val="20"/>
        </w:rPr>
        <w:t>Dardot</w:t>
      </w:r>
      <w:proofErr w:type="spellEnd"/>
      <w:r>
        <w:rPr>
          <w:rFonts w:ascii="Times New Roman" w:eastAsia="Times New Roman" w:hAnsi="Times New Roman" w:cs="Times New Roman"/>
          <w:color w:val="000000"/>
          <w:sz w:val="20"/>
          <w:szCs w:val="20"/>
        </w:rPr>
        <w:t xml:space="preserve"> e </w:t>
      </w:r>
      <w:proofErr w:type="spellStart"/>
      <w:r>
        <w:rPr>
          <w:rFonts w:ascii="Times New Roman" w:eastAsia="Times New Roman" w:hAnsi="Times New Roman" w:cs="Times New Roman"/>
          <w:color w:val="000000"/>
          <w:sz w:val="20"/>
          <w:szCs w:val="20"/>
        </w:rPr>
        <w:t>Laval</w:t>
      </w:r>
      <w:proofErr w:type="spellEnd"/>
      <w:r>
        <w:rPr>
          <w:rFonts w:ascii="Times New Roman" w:eastAsia="Times New Roman" w:hAnsi="Times New Roman" w:cs="Times New Roman"/>
          <w:color w:val="000000"/>
          <w:sz w:val="20"/>
          <w:szCs w:val="20"/>
        </w:rPr>
        <w:t>, 2016: 182).</w:t>
      </w:r>
    </w:p>
  </w:footnote>
  <w:footnote w:id="18">
    <w:p w14:paraId="0E0FEA5B" w14:textId="77777777" w:rsidR="00B0661B" w:rsidRDefault="00B0661B" w:rsidP="00B0661B">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Tradução dos autores; no original: “</w:t>
      </w:r>
      <w:proofErr w:type="spellStart"/>
      <w:r>
        <w:rPr>
          <w:rFonts w:ascii="Times" w:eastAsia="Times" w:hAnsi="Times" w:cs="Times"/>
          <w:color w:val="000000"/>
          <w:sz w:val="20"/>
          <w:szCs w:val="20"/>
        </w:rPr>
        <w:t>Elinor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Ostrom</w:t>
      </w:r>
      <w:proofErr w:type="spellEnd"/>
      <w:r>
        <w:rPr>
          <w:rFonts w:ascii="Times" w:eastAsia="Times" w:hAnsi="Times" w:cs="Times"/>
          <w:color w:val="000000"/>
          <w:sz w:val="20"/>
          <w:szCs w:val="20"/>
        </w:rPr>
        <w:t xml:space="preserve">, [...] in a </w:t>
      </w:r>
      <w:proofErr w:type="spellStart"/>
      <w:r>
        <w:rPr>
          <w:rFonts w:ascii="Times" w:eastAsia="Times" w:hAnsi="Times" w:cs="Times"/>
          <w:color w:val="000000"/>
          <w:sz w:val="20"/>
          <w:szCs w:val="20"/>
        </w:rPr>
        <w:t>large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body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of</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experimentally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based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work</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has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shown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that</w:t>
      </w:r>
      <w:proofErr w:type="spellEnd"/>
      <w:r>
        <w:rPr>
          <w:rFonts w:ascii="Times" w:eastAsia="Times" w:hAnsi="Times" w:cs="Times"/>
          <w:color w:val="000000"/>
          <w:sz w:val="20"/>
          <w:szCs w:val="20"/>
        </w:rPr>
        <w:t xml:space="preserve"> management </w:t>
      </w:r>
      <w:proofErr w:type="spellStart"/>
      <w:r>
        <w:rPr>
          <w:rFonts w:ascii="Times" w:eastAsia="Times" w:hAnsi="Times" w:cs="Times"/>
          <w:color w:val="000000"/>
          <w:sz w:val="20"/>
          <w:szCs w:val="20"/>
        </w:rPr>
        <w:t>of</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resources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through</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participatory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decision</w:t>
      </w:r>
      <w:proofErr w:type="spellEnd"/>
      <w:r>
        <w:rPr>
          <w:rFonts w:ascii="Times" w:eastAsia="Times" w:hAnsi="Times" w:cs="Times"/>
          <w:color w:val="000000"/>
          <w:sz w:val="20"/>
          <w:szCs w:val="20"/>
        </w:rPr>
        <w:t xml:space="preserve">-making </w:t>
      </w:r>
      <w:proofErr w:type="spellStart"/>
      <w:r>
        <w:rPr>
          <w:rFonts w:ascii="Times" w:eastAsia="Times" w:hAnsi="Times" w:cs="Times"/>
          <w:color w:val="000000"/>
          <w:sz w:val="20"/>
          <w:szCs w:val="20"/>
        </w:rPr>
        <w:t>by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those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who</w:t>
      </w:r>
      <w:proofErr w:type="spellEnd"/>
      <w:r>
        <w:rPr>
          <w:rFonts w:ascii="Times" w:eastAsia="Times" w:hAnsi="Times" w:cs="Times"/>
          <w:color w:val="000000"/>
          <w:sz w:val="20"/>
          <w:szCs w:val="20"/>
        </w:rPr>
        <w:t xml:space="preserve"> use </w:t>
      </w:r>
      <w:proofErr w:type="spellStart"/>
      <w:r>
        <w:rPr>
          <w:rFonts w:ascii="Times" w:eastAsia="Times" w:hAnsi="Times" w:cs="Times"/>
          <w:color w:val="000000"/>
          <w:sz w:val="20"/>
          <w:szCs w:val="20"/>
        </w:rPr>
        <w:t>them</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results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whole</w:t>
      </w:r>
      <w:proofErr w:type="spellEnd"/>
      <w:r>
        <w:rPr>
          <w:rFonts w:ascii="Times" w:eastAsia="Times" w:hAnsi="Times" w:cs="Times"/>
          <w:color w:val="000000"/>
          <w:sz w:val="20"/>
          <w:szCs w:val="20"/>
        </w:rPr>
        <w:t xml:space="preserve"> in </w:t>
      </w:r>
      <w:proofErr w:type="spellStart"/>
      <w:r>
        <w:rPr>
          <w:rFonts w:ascii="Times" w:eastAsia="Times" w:hAnsi="Times" w:cs="Times"/>
          <w:color w:val="000000"/>
          <w:sz w:val="20"/>
          <w:szCs w:val="20"/>
        </w:rPr>
        <w:t>better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care</w:t>
      </w:r>
      <w:proofErr w:type="spellEnd"/>
      <w:r>
        <w:rPr>
          <w:rFonts w:ascii="Times" w:eastAsia="Times" w:hAnsi="Times" w:cs="Times"/>
          <w:color w:val="000000"/>
          <w:sz w:val="20"/>
          <w:szCs w:val="20"/>
        </w:rPr>
        <w:t xml:space="preserve"> for </w:t>
      </w:r>
      <w:proofErr w:type="spellStart"/>
      <w:r>
        <w:rPr>
          <w:rFonts w:ascii="Times" w:eastAsia="Times" w:hAnsi="Times" w:cs="Times"/>
          <w:color w:val="000000"/>
          <w:sz w:val="20"/>
          <w:szCs w:val="20"/>
        </w:rPr>
        <w:t>them</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than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case </w:t>
      </w:r>
      <w:proofErr w:type="spellStart"/>
      <w:r>
        <w:rPr>
          <w:rFonts w:ascii="Times" w:eastAsia="Times" w:hAnsi="Times" w:cs="Times"/>
          <w:color w:val="000000"/>
          <w:sz w:val="20"/>
          <w:szCs w:val="20"/>
        </w:rPr>
        <w:t>with</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either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private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state</w:t>
      </w:r>
      <w:proofErr w:type="spellEnd"/>
      <w:r>
        <w:rPr>
          <w:rFonts w:ascii="Times" w:eastAsia="Times" w:hAnsi="Times" w:cs="Times"/>
          <w:color w:val="000000"/>
          <w:sz w:val="20"/>
          <w:szCs w:val="20"/>
        </w:rPr>
        <w:t xml:space="preserve"> management. [...] ‘</w:t>
      </w:r>
      <w:proofErr w:type="spellStart"/>
      <w:r>
        <w:rPr>
          <w:rFonts w:ascii="Times" w:eastAsia="Times" w:hAnsi="Times" w:cs="Times"/>
          <w:color w:val="000000"/>
          <w:sz w:val="20"/>
          <w:szCs w:val="20"/>
        </w:rPr>
        <w:t>When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users</w:t>
      </w:r>
      <w:proofErr w:type="spellEnd"/>
      <w:r>
        <w:rPr>
          <w:rFonts w:ascii="Times" w:eastAsia="Times" w:hAnsi="Times" w:cs="Times"/>
          <w:color w:val="000000"/>
          <w:sz w:val="20"/>
          <w:szCs w:val="20"/>
        </w:rPr>
        <w:t xml:space="preserve"> are </w:t>
      </w:r>
      <w:proofErr w:type="spellStart"/>
      <w:r>
        <w:rPr>
          <w:rFonts w:ascii="Times" w:eastAsia="Times" w:hAnsi="Times" w:cs="Times"/>
          <w:color w:val="000000"/>
          <w:sz w:val="20"/>
          <w:szCs w:val="20"/>
        </w:rPr>
        <w:t>genuinely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engaged</w:t>
      </w:r>
      <w:proofErr w:type="spellEnd"/>
      <w:r>
        <w:rPr>
          <w:rFonts w:ascii="Times" w:eastAsia="Times" w:hAnsi="Times" w:cs="Times"/>
          <w:color w:val="000000"/>
          <w:sz w:val="20"/>
          <w:szCs w:val="20"/>
        </w:rPr>
        <w:t xml:space="preserve"> in </w:t>
      </w:r>
      <w:proofErr w:type="spellStart"/>
      <w:r>
        <w:rPr>
          <w:rFonts w:ascii="Times" w:eastAsia="Times" w:hAnsi="Times" w:cs="Times"/>
          <w:color w:val="000000"/>
          <w:sz w:val="20"/>
          <w:szCs w:val="20"/>
        </w:rPr>
        <w:t>decisions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regarding</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rules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that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affect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their</w:t>
      </w:r>
      <w:proofErr w:type="spellEnd"/>
      <w:r>
        <w:rPr>
          <w:rFonts w:ascii="Times" w:eastAsia="Times" w:hAnsi="Times" w:cs="Times"/>
          <w:color w:val="000000"/>
          <w:sz w:val="20"/>
          <w:szCs w:val="20"/>
        </w:rPr>
        <w:t xml:space="preserve"> use,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likelihood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of</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users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following</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rules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monitoring</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others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much</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greater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than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when</w:t>
      </w:r>
      <w:proofErr w:type="spellEnd"/>
      <w:r>
        <w:rPr>
          <w:rFonts w:ascii="Times" w:eastAsia="Times" w:hAnsi="Times" w:cs="Times"/>
          <w:color w:val="000000"/>
          <w:sz w:val="20"/>
          <w:szCs w:val="20"/>
        </w:rPr>
        <w:t xml:space="preserve"> an </w:t>
      </w:r>
      <w:proofErr w:type="spellStart"/>
      <w:r>
        <w:rPr>
          <w:rFonts w:ascii="Times" w:eastAsia="Times" w:hAnsi="Times" w:cs="Times"/>
          <w:color w:val="000000"/>
          <w:sz w:val="20"/>
          <w:szCs w:val="20"/>
        </w:rPr>
        <w:t>authority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simply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imposes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rules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users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This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reinforces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brings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up</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to</w:t>
      </w:r>
      <w:proofErr w:type="spellEnd"/>
      <w:r>
        <w:rPr>
          <w:rFonts w:ascii="Times" w:eastAsia="Times" w:hAnsi="Times" w:cs="Times"/>
          <w:color w:val="000000"/>
          <w:sz w:val="20"/>
          <w:szCs w:val="20"/>
        </w:rPr>
        <w:t xml:space="preserve"> date </w:t>
      </w:r>
      <w:proofErr w:type="spellStart"/>
      <w:r>
        <w:rPr>
          <w:rFonts w:ascii="Times" w:eastAsia="Times" w:hAnsi="Times" w:cs="Times"/>
          <w:color w:val="000000"/>
          <w:sz w:val="20"/>
          <w:szCs w:val="20"/>
        </w:rPr>
        <w:t>what</w:t>
      </w:r>
      <w:proofErr w:type="spellEnd"/>
      <w:r>
        <w:rPr>
          <w:rFonts w:ascii="Times" w:eastAsia="Times" w:hAnsi="Times" w:cs="Times"/>
          <w:color w:val="000000"/>
          <w:sz w:val="20"/>
          <w:szCs w:val="20"/>
        </w:rPr>
        <w:t xml:space="preserve"> social </w:t>
      </w:r>
      <w:proofErr w:type="spellStart"/>
      <w:r>
        <w:rPr>
          <w:rFonts w:ascii="Times" w:eastAsia="Times" w:hAnsi="Times" w:cs="Times"/>
          <w:color w:val="000000"/>
          <w:sz w:val="20"/>
          <w:szCs w:val="20"/>
        </w:rPr>
        <w:t>anthropologists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who</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have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studied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relation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between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communal</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peoplees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natural world </w:t>
      </w:r>
      <w:proofErr w:type="spellStart"/>
      <w:r>
        <w:rPr>
          <w:rFonts w:ascii="Times" w:eastAsia="Times" w:hAnsi="Times" w:cs="Times"/>
          <w:color w:val="000000"/>
          <w:sz w:val="20"/>
          <w:szCs w:val="20"/>
        </w:rPr>
        <w:t>have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always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known</w:t>
      </w:r>
      <w:proofErr w:type="spellEnd"/>
      <w:r>
        <w:rPr>
          <w:rFonts w:ascii="Times" w:eastAsia="Times" w:hAnsi="Times" w:cs="Times"/>
          <w:color w:val="000000"/>
          <w:sz w:val="20"/>
          <w:szCs w:val="20"/>
        </w:rPr>
        <w:t>. [...] ‘</w:t>
      </w:r>
      <w:proofErr w:type="spellStart"/>
      <w:r>
        <w:rPr>
          <w:rFonts w:ascii="Times" w:eastAsia="Times" w:hAnsi="Times" w:cs="Times"/>
          <w:color w:val="000000"/>
          <w:sz w:val="20"/>
          <w:szCs w:val="20"/>
        </w:rPr>
        <w:t>Where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you</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have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forests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you</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have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Indians</w:t>
      </w:r>
      <w:proofErr w:type="spellEnd"/>
      <w:r>
        <w:rPr>
          <w:rFonts w:ascii="Times" w:eastAsia="Times" w:hAnsi="Times" w:cs="Times"/>
          <w:color w:val="000000"/>
          <w:sz w:val="20"/>
          <w:szCs w:val="20"/>
        </w:rPr>
        <w:t xml:space="preserve"> - </w:t>
      </w:r>
      <w:proofErr w:type="spellStart"/>
      <w:r>
        <w:rPr>
          <w:rFonts w:ascii="Times" w:eastAsia="Times" w:hAnsi="Times" w:cs="Times"/>
          <w:color w:val="000000"/>
          <w:sz w:val="20"/>
          <w:szCs w:val="20"/>
        </w:rPr>
        <w:t>but</w:t>
      </w:r>
      <w:proofErr w:type="spellEnd"/>
      <w:r>
        <w:rPr>
          <w:rFonts w:ascii="Times" w:eastAsia="Times" w:hAnsi="Times" w:cs="Times"/>
          <w:color w:val="000000"/>
          <w:sz w:val="20"/>
          <w:szCs w:val="20"/>
        </w:rPr>
        <w:t xml:space="preserve"> more </w:t>
      </w:r>
      <w:proofErr w:type="spellStart"/>
      <w:r>
        <w:rPr>
          <w:rFonts w:ascii="Times" w:eastAsia="Times" w:hAnsi="Times" w:cs="Times"/>
          <w:color w:val="000000"/>
          <w:sz w:val="20"/>
          <w:szCs w:val="20"/>
        </w:rPr>
        <w:t>importantly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where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you</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have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Indians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you</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have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forests</w:t>
      </w:r>
      <w:proofErr w:type="spellEnd"/>
      <w:r>
        <w:rPr>
          <w:rFonts w:ascii="Times" w:eastAsia="Times" w:hAnsi="Times" w:cs="Times"/>
          <w:color w:val="000000"/>
          <w:sz w:val="20"/>
          <w:szCs w:val="20"/>
        </w:rPr>
        <w:t>.’”</w:t>
      </w:r>
    </w:p>
  </w:footnote>
  <w:footnote w:id="19">
    <w:p w14:paraId="139E66D9"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Tradução dos autores; no original: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solution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social </w:t>
      </w:r>
      <w:proofErr w:type="spellStart"/>
      <w:r>
        <w:rPr>
          <w:rFonts w:ascii="Times New Roman" w:eastAsia="Times New Roman" w:hAnsi="Times New Roman" w:cs="Times New Roman"/>
          <w:color w:val="000000"/>
          <w:sz w:val="20"/>
          <w:szCs w:val="20"/>
        </w:rPr>
        <w:t>problem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declare </w:t>
      </w:r>
      <w:proofErr w:type="spellStart"/>
      <w:r>
        <w:rPr>
          <w:rFonts w:ascii="Times New Roman" w:eastAsia="Times New Roman" w:hAnsi="Times New Roman" w:cs="Times New Roman"/>
          <w:color w:val="000000"/>
          <w:sz w:val="20"/>
          <w:szCs w:val="20"/>
        </w:rPr>
        <w:t>property</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public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administer</w:t>
      </w:r>
      <w:proofErr w:type="spellEnd"/>
      <w:r>
        <w:rPr>
          <w:rFonts w:ascii="Times New Roman" w:eastAsia="Times New Roman" w:hAnsi="Times New Roman" w:cs="Times New Roman"/>
          <w:color w:val="000000"/>
          <w:sz w:val="20"/>
          <w:szCs w:val="20"/>
        </w:rPr>
        <w:t xml:space="preserve"> it in a </w:t>
      </w:r>
      <w:proofErr w:type="spellStart"/>
      <w:r>
        <w:rPr>
          <w:rFonts w:ascii="Times New Roman" w:eastAsia="Times New Roman" w:hAnsi="Times New Roman" w:cs="Times New Roman"/>
          <w:color w:val="000000"/>
          <w:sz w:val="20"/>
          <w:szCs w:val="20"/>
        </w:rPr>
        <w:t>purely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economic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manner</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Anarchists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technocracy</w:t>
      </w:r>
      <w:proofErr w:type="spellEnd"/>
      <w:r>
        <w:rPr>
          <w:rFonts w:ascii="Times New Roman" w:eastAsia="Times New Roman" w:hAnsi="Times New Roman" w:cs="Times New Roman"/>
          <w:color w:val="000000"/>
          <w:sz w:val="20"/>
          <w:szCs w:val="20"/>
        </w:rPr>
        <w:t xml:space="preserve"> as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solution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social </w:t>
      </w:r>
      <w:proofErr w:type="spellStart"/>
      <w:r>
        <w:rPr>
          <w:rFonts w:ascii="Times New Roman" w:eastAsia="Times New Roman" w:hAnsi="Times New Roman" w:cs="Times New Roman"/>
          <w:color w:val="000000"/>
          <w:sz w:val="20"/>
          <w:szCs w:val="20"/>
        </w:rPr>
        <w:t>question</w:t>
      </w:r>
      <w:proofErr w:type="spellEnd"/>
      <w:r>
        <w:rPr>
          <w:rFonts w:ascii="Times New Roman" w:eastAsia="Times New Roman" w:hAnsi="Times New Roman" w:cs="Times New Roman"/>
          <w:color w:val="000000"/>
          <w:sz w:val="20"/>
          <w:szCs w:val="20"/>
        </w:rPr>
        <w:t>”.</w:t>
      </w:r>
    </w:p>
  </w:footnote>
  <w:footnote w:id="20">
    <w:p w14:paraId="3EDC58BE"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Tradução dos autores; no original: “</w:t>
      </w:r>
      <w:proofErr w:type="spellStart"/>
      <w:r>
        <w:rPr>
          <w:rFonts w:ascii="Times New Roman" w:eastAsia="Times New Roman" w:hAnsi="Times New Roman" w:cs="Times New Roman"/>
          <w:i/>
          <w:color w:val="000000"/>
          <w:sz w:val="20"/>
          <w:szCs w:val="20"/>
        </w:rPr>
        <w:t>discourses</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about</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needs</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satisfactions</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issues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surrounding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merely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done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how</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done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affected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doing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needs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participate</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deciding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outcomes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result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from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doing</w:t>
      </w:r>
      <w:proofErr w:type="spellEnd"/>
      <w:r>
        <w:rPr>
          <w:rFonts w:ascii="Times New Roman" w:eastAsia="Times New Roman" w:hAnsi="Times New Roman" w:cs="Times New Roman"/>
          <w:color w:val="000000"/>
          <w:sz w:val="20"/>
          <w:szCs w:val="20"/>
        </w:rPr>
        <w:t>”.</w:t>
      </w:r>
    </w:p>
  </w:footnote>
  <w:footnote w:id="21">
    <w:p w14:paraId="2645368F"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Compreende-se que isto é uma caricatura do conceito, operando como desserviço, contrapropaganda e arma semântica contra conceitos importantes para a luta dos povos.</w:t>
      </w:r>
    </w:p>
  </w:footnote>
  <w:footnote w:id="22">
    <w:p w14:paraId="484AD501"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O mesmo horizonte de transformação certamente inclui considerações quanto às condições materiais, justamente para que o adendo relativo à volição das pessoas em relação à participação política (“caso quisessem”) não se torne um direito formal que, na prática, não se concretiza, legitimando um sistema injusto.</w:t>
      </w:r>
    </w:p>
  </w:footnote>
  <w:footnote w:id="23">
    <w:p w14:paraId="79DA6505"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Para além da reivindicação negativa (a burocracia estatal é prejudicial), existe também um argumento positivo (a iniciativa privada é [mais] eficiente). Não pretendo entrar nesta discussão, mas aponto para os estudos específicos de </w:t>
      </w:r>
      <w:proofErr w:type="spellStart"/>
      <w:r>
        <w:rPr>
          <w:rFonts w:ascii="Times New Roman" w:eastAsia="Times New Roman" w:hAnsi="Times New Roman" w:cs="Times New Roman"/>
          <w:color w:val="000000"/>
          <w:sz w:val="20"/>
          <w:szCs w:val="20"/>
        </w:rPr>
        <w:t>Graeber</w:t>
      </w:r>
      <w:proofErr w:type="spellEnd"/>
      <w:r>
        <w:rPr>
          <w:rFonts w:ascii="Times New Roman" w:eastAsia="Times New Roman" w:hAnsi="Times New Roman" w:cs="Times New Roman"/>
          <w:color w:val="000000"/>
          <w:sz w:val="20"/>
          <w:szCs w:val="20"/>
        </w:rPr>
        <w:t xml:space="preserve"> (2015a: 9), para quem “toda reforma […] dedicada à redução da burocracia e à promoção de forças do mercado terá em último caso o efeito de aumentar o número total de regulamentações, a quantidade total de formulários, e o número total de burocratas empregados pelo governo” [</w:t>
      </w:r>
      <w:proofErr w:type="spellStart"/>
      <w:r>
        <w:rPr>
          <w:rFonts w:ascii="Times New Roman" w:eastAsia="Times New Roman" w:hAnsi="Times New Roman" w:cs="Times New Roman"/>
          <w:color w:val="000000"/>
          <w:sz w:val="20"/>
          <w:szCs w:val="20"/>
        </w:rPr>
        <w:t>any</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reform</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intended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reduce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red</w:t>
      </w:r>
      <w:proofErr w:type="spellEnd"/>
      <w:r>
        <w:rPr>
          <w:rFonts w:ascii="Times New Roman" w:eastAsia="Times New Roman" w:hAnsi="Times New Roman" w:cs="Times New Roman"/>
          <w:color w:val="000000"/>
          <w:sz w:val="20"/>
          <w:szCs w:val="20"/>
        </w:rPr>
        <w:t xml:space="preserve"> tape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promote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market</w:t>
      </w:r>
      <w:proofErr w:type="spellEnd"/>
      <w:r>
        <w:rPr>
          <w:rFonts w:ascii="Times New Roman" w:eastAsia="Times New Roman" w:hAnsi="Times New Roman" w:cs="Times New Roman"/>
          <w:color w:val="000000"/>
          <w:sz w:val="20"/>
          <w:szCs w:val="20"/>
        </w:rPr>
        <w:t xml:space="preserve"> forces </w:t>
      </w:r>
      <w:proofErr w:type="spellStart"/>
      <w:r>
        <w:rPr>
          <w:rFonts w:ascii="Times New Roman" w:eastAsia="Times New Roman" w:hAnsi="Times New Roman" w:cs="Times New Roman"/>
          <w:color w:val="000000"/>
          <w:sz w:val="20"/>
          <w:szCs w:val="20"/>
        </w:rPr>
        <w:t>will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ultimate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effect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increasing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total </w:t>
      </w:r>
      <w:proofErr w:type="spellStart"/>
      <w:r>
        <w:rPr>
          <w:rFonts w:ascii="Times New Roman" w:eastAsia="Times New Roman" w:hAnsi="Times New Roman" w:cs="Times New Roman"/>
          <w:color w:val="000000"/>
          <w:sz w:val="20"/>
          <w:szCs w:val="20"/>
        </w:rPr>
        <w:t>number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regulations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total </w:t>
      </w:r>
      <w:proofErr w:type="spellStart"/>
      <w:r>
        <w:rPr>
          <w:rFonts w:ascii="Times New Roman" w:eastAsia="Times New Roman" w:hAnsi="Times New Roman" w:cs="Times New Roman"/>
          <w:color w:val="000000"/>
          <w:sz w:val="20"/>
          <w:szCs w:val="20"/>
        </w:rPr>
        <w:t>amount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paperwork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total </w:t>
      </w:r>
      <w:proofErr w:type="spellStart"/>
      <w:r>
        <w:rPr>
          <w:rFonts w:ascii="Times New Roman" w:eastAsia="Times New Roman" w:hAnsi="Times New Roman" w:cs="Times New Roman"/>
          <w:color w:val="000000"/>
          <w:sz w:val="20"/>
          <w:szCs w:val="20"/>
        </w:rPr>
        <w:t>number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bureaucrats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government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employs</w:t>
      </w:r>
      <w:proofErr w:type="spellEnd"/>
      <w:r>
        <w:rPr>
          <w:rFonts w:ascii="Times New Roman" w:eastAsia="Times New Roman" w:hAnsi="Times New Roman" w:cs="Times New Roman"/>
          <w:color w:val="000000"/>
          <w:sz w:val="20"/>
          <w:szCs w:val="20"/>
        </w:rPr>
        <w:t xml:space="preserve">], o que o autor chama de “lei de ferro do liberalismo” [The Iron Law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Liberalism</w:t>
      </w:r>
      <w:proofErr w:type="spellEnd"/>
      <w:r>
        <w:rPr>
          <w:rFonts w:ascii="Times New Roman" w:eastAsia="Times New Roman" w:hAnsi="Times New Roman" w:cs="Times New Roman"/>
          <w:color w:val="000000"/>
          <w:sz w:val="20"/>
          <w:szCs w:val="20"/>
        </w:rPr>
        <w:t>]. O autor também afirma que a iniciativa privada têm multiplicado, nas últimas décadas, a quantidade de trabalhos inúteis (casos em que os próprios trabalhadores avaliam que seus postos de trabalho poderiam desaparecer sem que isso trouxesse qualquer malefício, ou às vezes sequer efeito, para a sociedade) (</w:t>
      </w:r>
      <w:proofErr w:type="spellStart"/>
      <w:r>
        <w:rPr>
          <w:rFonts w:ascii="Times New Roman" w:eastAsia="Times New Roman" w:hAnsi="Times New Roman" w:cs="Times New Roman"/>
          <w:color w:val="000000"/>
          <w:sz w:val="20"/>
          <w:szCs w:val="20"/>
        </w:rPr>
        <w:t>Graeber</w:t>
      </w:r>
      <w:proofErr w:type="spellEnd"/>
      <w:r>
        <w:rPr>
          <w:rFonts w:ascii="Times New Roman" w:eastAsia="Times New Roman" w:hAnsi="Times New Roman" w:cs="Times New Roman"/>
          <w:color w:val="000000"/>
          <w:sz w:val="20"/>
          <w:szCs w:val="20"/>
        </w:rPr>
        <w:t>, 2018).</w:t>
      </w:r>
    </w:p>
  </w:footnote>
  <w:footnote w:id="24">
    <w:p w14:paraId="4A6272F7"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Ironicamente, para Schumpeter (2003: 299) as “ineficiências do procedimento político são afinal uma garantia de liberdade” [</w:t>
      </w:r>
      <w:proofErr w:type="spellStart"/>
      <w:r>
        <w:rPr>
          <w:rFonts w:ascii="Times New Roman" w:eastAsia="Times New Roman" w:hAnsi="Times New Roman" w:cs="Times New Roman"/>
          <w:color w:val="000000"/>
          <w:sz w:val="20"/>
          <w:szCs w:val="20"/>
        </w:rPr>
        <w:t>inefficiencies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political</w:t>
      </w:r>
      <w:proofErr w:type="spellEnd"/>
      <w:r>
        <w:rPr>
          <w:rFonts w:ascii="Times New Roman" w:eastAsia="Times New Roman" w:hAnsi="Times New Roman" w:cs="Times New Roman"/>
          <w:color w:val="000000"/>
          <w:sz w:val="20"/>
          <w:szCs w:val="20"/>
        </w:rPr>
        <w:t xml:space="preserve"> procedure are </w:t>
      </w:r>
      <w:proofErr w:type="spellStart"/>
      <w:r>
        <w:rPr>
          <w:rFonts w:ascii="Times New Roman" w:eastAsia="Times New Roman" w:hAnsi="Times New Roman" w:cs="Times New Roman"/>
          <w:color w:val="000000"/>
          <w:sz w:val="20"/>
          <w:szCs w:val="20"/>
        </w:rPr>
        <w:t>after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all</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guarantee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freedom</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Nesse caso, argumento que a ineficiência dos procedimentos estatais que causam uma ineficiência nos procedimentos privados podem ser também uma garantia de liberdade, </w:t>
      </w:r>
      <w:proofErr w:type="spellStart"/>
      <w:proofErr w:type="gramStart"/>
      <w:r>
        <w:rPr>
          <w:rFonts w:ascii="Times New Roman" w:eastAsia="Times New Roman" w:hAnsi="Times New Roman" w:cs="Times New Roman"/>
          <w:color w:val="000000"/>
          <w:sz w:val="20"/>
          <w:szCs w:val="20"/>
        </w:rPr>
        <w:t>esta</w:t>
      </w:r>
      <w:proofErr w:type="spellEnd"/>
      <w:proofErr w:type="gramEnd"/>
      <w:r>
        <w:rPr>
          <w:rFonts w:ascii="Times New Roman" w:eastAsia="Times New Roman" w:hAnsi="Times New Roman" w:cs="Times New Roman"/>
          <w:color w:val="000000"/>
          <w:sz w:val="20"/>
          <w:szCs w:val="20"/>
        </w:rPr>
        <w:t xml:space="preserve"> no entanto vista como a contestação de iniciativas danosas a subalternos. O caso dos licenciamentos ambientais no Brasil constitui um bom exemplo.</w:t>
      </w:r>
    </w:p>
  </w:footnote>
  <w:footnote w:id="25">
    <w:p w14:paraId="3DE15B33"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Assim como no caso da última nota de rodapé, não entraremos no mérito da afirmação positiva quanto à efetivação prática do ideal da meritocracia no âmbito da iniciativa privada; quanto a isso, de qualquer forma, ver o capítulo introdutório de </w:t>
      </w:r>
      <w:proofErr w:type="spellStart"/>
      <w:r>
        <w:rPr>
          <w:rFonts w:ascii="Times New Roman" w:eastAsia="Times New Roman" w:hAnsi="Times New Roman" w:cs="Times New Roman"/>
          <w:color w:val="000000"/>
          <w:sz w:val="20"/>
          <w:szCs w:val="20"/>
        </w:rPr>
        <w:t>Graeber</w:t>
      </w:r>
      <w:proofErr w:type="spellEnd"/>
      <w:r>
        <w:rPr>
          <w:rFonts w:ascii="Times New Roman" w:eastAsia="Times New Roman" w:hAnsi="Times New Roman" w:cs="Times New Roman"/>
          <w:color w:val="000000"/>
          <w:sz w:val="20"/>
          <w:szCs w:val="20"/>
        </w:rPr>
        <w:t xml:space="preserve"> (2015a).</w:t>
      </w:r>
    </w:p>
  </w:footnote>
  <w:footnote w:id="26">
    <w:p w14:paraId="09749BD5"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Tradução dos autores; no original: “</w:t>
      </w:r>
      <w:proofErr w:type="spellStart"/>
      <w:r>
        <w:rPr>
          <w:rFonts w:ascii="Times New Roman" w:eastAsia="Times New Roman" w:hAnsi="Times New Roman" w:cs="Times New Roman"/>
          <w:color w:val="000000"/>
          <w:sz w:val="20"/>
          <w:szCs w:val="20"/>
        </w:rPr>
        <w:t>Nor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method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selecting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leading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executives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which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peculiar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bureaucracy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w:t>
      </w:r>
      <w:proofErr w:type="spellEnd"/>
      <w:r>
        <w:rPr>
          <w:rFonts w:ascii="Times New Roman" w:eastAsia="Times New Roman" w:hAnsi="Times New Roman" w:cs="Times New Roman"/>
          <w:color w:val="000000"/>
          <w:sz w:val="20"/>
          <w:szCs w:val="20"/>
        </w:rPr>
        <w:t xml:space="preserve"> civil </w:t>
      </w:r>
      <w:proofErr w:type="spellStart"/>
      <w:r>
        <w:rPr>
          <w:rFonts w:ascii="Times New Roman" w:eastAsia="Times New Roman" w:hAnsi="Times New Roman" w:cs="Times New Roman"/>
          <w:color w:val="000000"/>
          <w:sz w:val="20"/>
          <w:szCs w:val="20"/>
        </w:rPr>
        <w:t>service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necessarily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inefficient</w:t>
      </w:r>
      <w:proofErr w:type="spellEnd"/>
      <w:r>
        <w:rPr>
          <w:rFonts w:ascii="Times New Roman" w:eastAsia="Times New Roman" w:hAnsi="Times New Roman" w:cs="Times New Roman"/>
          <w:color w:val="000000"/>
          <w:sz w:val="20"/>
          <w:szCs w:val="20"/>
        </w:rPr>
        <w:t xml:space="preserve"> as it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often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made</w:t>
      </w:r>
      <w:proofErr w:type="spellEnd"/>
      <w:r>
        <w:rPr>
          <w:rFonts w:ascii="Times New Roman" w:eastAsia="Times New Roman" w:hAnsi="Times New Roman" w:cs="Times New Roman"/>
          <w:color w:val="000000"/>
          <w:sz w:val="20"/>
          <w:szCs w:val="20"/>
        </w:rPr>
        <w:t xml:space="preserve"> out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w:t>
      </w:r>
    </w:p>
  </w:footnote>
  <w:footnote w:id="27">
    <w:p w14:paraId="598AE7DC"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Para anarquistas em geral, seria fundamental, ao tratar da questão da liderança sob forma autogestionária, combinar a especialização necessária com o devido rodízio de funções, ou mesmo coordenações colegiadas e maneiras de informar o coletivo de trabalhadores e trabalhadoras das múltiplas atribuições das unidades produtivas ou dos órgãos nos quais essa parcela da classe trabalha e que gerencia.</w:t>
      </w:r>
    </w:p>
  </w:footnote>
  <w:footnote w:id="28">
    <w:p w14:paraId="40EDC694" w14:textId="77777777" w:rsidR="00B0661B" w:rsidRDefault="00B0661B" w:rsidP="001977C9">
      <w:pPr>
        <w:pBdr>
          <w:top w:val="nil"/>
          <w:left w:val="nil"/>
          <w:bottom w:val="nil"/>
          <w:right w:val="nil"/>
          <w:between w:val="nil"/>
        </w:pBdr>
        <w:spacing w:line="240" w:lineRule="auto"/>
        <w:ind w:left="339" w:hanging="339"/>
        <w:rPr>
          <w:color w:val="000000"/>
        </w:rPr>
      </w:pPr>
      <w:r>
        <w:rPr>
          <w:vertAlign w:val="superscript"/>
        </w:rPr>
        <w:footnoteRef/>
      </w:r>
      <w:r>
        <w:rPr>
          <w:rFonts w:ascii="Times New Roman" w:eastAsia="Times New Roman" w:hAnsi="Times New Roman" w:cs="Times New Roman"/>
          <w:color w:val="000000"/>
          <w:sz w:val="20"/>
          <w:szCs w:val="20"/>
        </w:rPr>
        <w:tab/>
        <w:t xml:space="preserve">Ver </w:t>
      </w:r>
      <w:proofErr w:type="spellStart"/>
      <w:r>
        <w:rPr>
          <w:rFonts w:ascii="Times New Roman" w:eastAsia="Times New Roman" w:hAnsi="Times New Roman" w:cs="Times New Roman"/>
          <w:color w:val="000000"/>
          <w:sz w:val="20"/>
          <w:szCs w:val="20"/>
        </w:rPr>
        <w:t>Crimethinc</w:t>
      </w:r>
      <w:proofErr w:type="spellEnd"/>
      <w:r>
        <w:rPr>
          <w:rFonts w:ascii="Times New Roman" w:eastAsia="Times New Roman" w:hAnsi="Times New Roman" w:cs="Times New Roman"/>
          <w:color w:val="000000"/>
          <w:sz w:val="20"/>
          <w:szCs w:val="20"/>
        </w:rPr>
        <w:t xml:space="preserve"> (2017).</w:t>
      </w:r>
    </w:p>
  </w:footnote>
  <w:footnote w:id="29">
    <w:p w14:paraId="7CE7E591"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Não abordaremos uma faceta que costuma aparecer em discussões sobre o ideal meritocrático, a saber, a questão da distribuição de prêmios ou remuneração com base na performance avaliada; considere-se, no entanto, que certamente a questão material da diferença de remuneração e recompensa laboral deveria ser problematizada num horizonte de transformação social radical visualizado por anarquistas.</w:t>
      </w:r>
    </w:p>
  </w:footnote>
  <w:footnote w:id="30">
    <w:p w14:paraId="675EE8A7"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Tradução dos autores; no original: “</w:t>
      </w:r>
      <w:proofErr w:type="spellStart"/>
      <w:r>
        <w:rPr>
          <w:rFonts w:ascii="Times New Roman" w:eastAsia="Times New Roman" w:hAnsi="Times New Roman" w:cs="Times New Roman"/>
          <w:color w:val="000000"/>
          <w:sz w:val="20"/>
          <w:szCs w:val="20"/>
        </w:rPr>
        <w:t>Career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advancement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based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merit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based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necessarily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someone’s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cousin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above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based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willingness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play </w:t>
      </w:r>
      <w:proofErr w:type="spellStart"/>
      <w:r>
        <w:rPr>
          <w:rFonts w:ascii="Times New Roman" w:eastAsia="Times New Roman" w:hAnsi="Times New Roman" w:cs="Times New Roman"/>
          <w:color w:val="000000"/>
          <w:sz w:val="20"/>
          <w:szCs w:val="20"/>
        </w:rPr>
        <w:t>along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fiction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career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advancement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based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merit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though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everyone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knows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true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fiction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rules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regulations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apply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everyone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equally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when</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fact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they</w:t>
      </w:r>
      <w:proofErr w:type="spellEnd"/>
      <w:r>
        <w:rPr>
          <w:rFonts w:ascii="Times New Roman" w:eastAsia="Times New Roman" w:hAnsi="Times New Roman" w:cs="Times New Roman"/>
          <w:color w:val="000000"/>
          <w:sz w:val="20"/>
          <w:szCs w:val="20"/>
        </w:rPr>
        <w:t xml:space="preserve"> are </w:t>
      </w:r>
      <w:proofErr w:type="spellStart"/>
      <w:r>
        <w:rPr>
          <w:rFonts w:ascii="Times New Roman" w:eastAsia="Times New Roman" w:hAnsi="Times New Roman" w:cs="Times New Roman"/>
          <w:color w:val="000000"/>
          <w:sz w:val="20"/>
          <w:szCs w:val="20"/>
        </w:rPr>
        <w:t>often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deployed</w:t>
      </w:r>
      <w:proofErr w:type="spellEnd"/>
      <w:r>
        <w:rPr>
          <w:rFonts w:ascii="Times New Roman" w:eastAsia="Times New Roman" w:hAnsi="Times New Roman" w:cs="Times New Roman"/>
          <w:color w:val="000000"/>
          <w:sz w:val="20"/>
          <w:szCs w:val="20"/>
        </w:rPr>
        <w:t xml:space="preserve"> as a </w:t>
      </w:r>
      <w:proofErr w:type="spellStart"/>
      <w:r>
        <w:rPr>
          <w:rFonts w:ascii="Times New Roman" w:eastAsia="Times New Roman" w:hAnsi="Times New Roman" w:cs="Times New Roman"/>
          <w:color w:val="000000"/>
          <w:sz w:val="20"/>
          <w:szCs w:val="20"/>
        </w:rPr>
        <w:t>means</w:t>
      </w:r>
      <w:proofErr w:type="spellEnd"/>
      <w:r>
        <w:rPr>
          <w:rFonts w:ascii="Times New Roman" w:eastAsia="Times New Roman" w:hAnsi="Times New Roman" w:cs="Times New Roman"/>
          <w:color w:val="000000"/>
          <w:sz w:val="20"/>
          <w:szCs w:val="20"/>
        </w:rPr>
        <w:t xml:space="preserve"> for </w:t>
      </w:r>
      <w:proofErr w:type="spellStart"/>
      <w:r>
        <w:rPr>
          <w:rFonts w:ascii="Times New Roman" w:eastAsia="Times New Roman" w:hAnsi="Times New Roman" w:cs="Times New Roman"/>
          <w:color w:val="000000"/>
          <w:sz w:val="20"/>
          <w:szCs w:val="20"/>
        </w:rPr>
        <w:t>entirely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arbitrary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personal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power</w:t>
      </w:r>
      <w:proofErr w:type="spellEnd"/>
      <w:r>
        <w:rPr>
          <w:rFonts w:ascii="Times New Roman" w:eastAsia="Times New Roman" w:hAnsi="Times New Roman" w:cs="Times New Roman"/>
          <w:color w:val="000000"/>
          <w:sz w:val="20"/>
          <w:szCs w:val="20"/>
        </w:rPr>
        <w:t>”.</w:t>
      </w:r>
    </w:p>
  </w:footnote>
  <w:footnote w:id="31">
    <w:p w14:paraId="3F104DF9" w14:textId="77777777" w:rsidR="00B0661B" w:rsidRDefault="00B0661B" w:rsidP="00365237">
      <w:pPr>
        <w:pBdr>
          <w:top w:val="nil"/>
          <w:left w:val="nil"/>
          <w:bottom w:val="nil"/>
          <w:right w:val="nil"/>
          <w:between w:val="nil"/>
        </w:pBdr>
        <w:ind w:left="339" w:hanging="339"/>
        <w:jc w:val="both"/>
        <w:rPr>
          <w:color w:val="000000"/>
        </w:rPr>
      </w:pPr>
      <w:r>
        <w:rPr>
          <w:vertAlign w:val="superscript"/>
        </w:rPr>
        <w:footnoteRef/>
      </w:r>
      <w:r>
        <w:rPr>
          <w:rFonts w:ascii="Times New Roman" w:eastAsia="Times New Roman" w:hAnsi="Times New Roman" w:cs="Times New Roman"/>
          <w:color w:val="000000"/>
          <w:sz w:val="20"/>
          <w:szCs w:val="20"/>
        </w:rPr>
        <w:tab/>
        <w:t xml:space="preserve">Tradução dos autores; no original: “The </w:t>
      </w:r>
      <w:proofErr w:type="spellStart"/>
      <w:r>
        <w:rPr>
          <w:rFonts w:ascii="Times New Roman" w:eastAsia="Times New Roman" w:hAnsi="Times New Roman" w:cs="Times New Roman"/>
          <w:color w:val="000000"/>
          <w:sz w:val="20"/>
          <w:szCs w:val="20"/>
        </w:rPr>
        <w:t>second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reason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society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which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should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obey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legislation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emanating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from</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scientific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academy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because</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understood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itself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rational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character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legislation</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which</w:t>
      </w:r>
      <w:proofErr w:type="spellEnd"/>
      <w:r>
        <w:rPr>
          <w:rFonts w:ascii="Times New Roman" w:eastAsia="Times New Roman" w:hAnsi="Times New Roman" w:cs="Times New Roman"/>
          <w:color w:val="000000"/>
          <w:sz w:val="20"/>
          <w:szCs w:val="20"/>
        </w:rPr>
        <w:t xml:space="preserve"> case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existence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academy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would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become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useless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because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legislation</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was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imposed</w:t>
      </w:r>
      <w:proofErr w:type="spellEnd"/>
      <w:r>
        <w:rPr>
          <w:rFonts w:ascii="Times New Roman" w:eastAsia="Times New Roman" w:hAnsi="Times New Roman" w:cs="Times New Roman"/>
          <w:color w:val="000000"/>
          <w:sz w:val="20"/>
          <w:szCs w:val="20"/>
        </w:rPr>
        <w:t xml:space="preserve"> […] </w:t>
      </w:r>
      <w:proofErr w:type="spellStart"/>
      <w:r>
        <w:rPr>
          <w:rFonts w:ascii="Times New Roman" w:eastAsia="Times New Roman" w:hAnsi="Times New Roman" w:cs="Times New Roman"/>
          <w:color w:val="000000"/>
          <w:sz w:val="20"/>
          <w:szCs w:val="20"/>
        </w:rPr>
        <w:t>such</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society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would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society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brutes</w:t>
      </w:r>
      <w:proofErr w:type="spellEnd"/>
      <w:r>
        <w:rPr>
          <w:rFonts w:ascii="Times New Roman" w:eastAsia="Times New Roman" w:hAnsi="Times New Roman" w:cs="Times New Roman"/>
          <w:color w:val="000000"/>
          <w:sz w:val="20"/>
          <w:szCs w:val="20"/>
        </w:rPr>
        <w:t>”.</w:t>
      </w:r>
    </w:p>
  </w:footnote>
  <w:footnote w:id="32">
    <w:p w14:paraId="6F8C143C"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Tradução dos autores; no original: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rejection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of</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state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understood</w:t>
      </w:r>
      <w:proofErr w:type="spellEnd"/>
      <w:r>
        <w:rPr>
          <w:rFonts w:ascii="Times" w:eastAsia="Times" w:hAnsi="Times" w:cs="Times"/>
          <w:color w:val="000000"/>
          <w:sz w:val="20"/>
          <w:szCs w:val="20"/>
        </w:rPr>
        <w:t xml:space="preserve"> in </w:t>
      </w:r>
      <w:proofErr w:type="spellStart"/>
      <w:r>
        <w:rPr>
          <w:rFonts w:ascii="Times" w:eastAsia="Times" w:hAnsi="Times" w:cs="Times"/>
          <w:color w:val="000000"/>
          <w:sz w:val="20"/>
          <w:szCs w:val="20"/>
        </w:rPr>
        <w:t>terms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of</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developing</w:t>
      </w:r>
      <w:proofErr w:type="spellEnd"/>
      <w:r>
        <w:rPr>
          <w:rFonts w:ascii="Times" w:eastAsia="Times" w:hAnsi="Times" w:cs="Times"/>
          <w:color w:val="000000"/>
          <w:sz w:val="20"/>
          <w:szCs w:val="20"/>
        </w:rPr>
        <w:t xml:space="preserve"> social </w:t>
      </w:r>
      <w:proofErr w:type="spellStart"/>
      <w:r>
        <w:rPr>
          <w:rFonts w:ascii="Times" w:eastAsia="Times" w:hAnsi="Times" w:cs="Times"/>
          <w:color w:val="000000"/>
          <w:sz w:val="20"/>
          <w:szCs w:val="20"/>
        </w:rPr>
        <w:t>relationships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that</w:t>
      </w:r>
      <w:proofErr w:type="spellEnd"/>
      <w:r>
        <w:rPr>
          <w:rFonts w:ascii="Times" w:eastAsia="Times" w:hAnsi="Times" w:cs="Times"/>
          <w:color w:val="000000"/>
          <w:sz w:val="20"/>
          <w:szCs w:val="20"/>
        </w:rPr>
        <w:t xml:space="preserve"> are </w:t>
      </w:r>
      <w:proofErr w:type="spellStart"/>
      <w:r>
        <w:rPr>
          <w:rFonts w:ascii="Times" w:eastAsia="Times" w:hAnsi="Times" w:cs="Times"/>
          <w:color w:val="000000"/>
          <w:sz w:val="20"/>
          <w:szCs w:val="20"/>
        </w:rPr>
        <w:t>anti-hierarchical</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However</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when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immediate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choice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between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one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state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form</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another</w:t>
      </w:r>
      <w:proofErr w:type="spellEnd"/>
      <w:r>
        <w:rPr>
          <w:rFonts w:ascii="Times" w:eastAsia="Times" w:hAnsi="Times" w:cs="Times"/>
          <w:color w:val="000000"/>
          <w:sz w:val="20"/>
          <w:szCs w:val="20"/>
        </w:rPr>
        <w:t xml:space="preserve"> more </w:t>
      </w:r>
      <w:proofErr w:type="spellStart"/>
      <w:r>
        <w:rPr>
          <w:rFonts w:ascii="Times" w:eastAsia="Times" w:hAnsi="Times" w:cs="Times"/>
          <w:color w:val="000000"/>
          <w:sz w:val="20"/>
          <w:szCs w:val="20"/>
        </w:rPr>
        <w:t>oppressive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one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such</w:t>
      </w:r>
      <w:proofErr w:type="spellEnd"/>
      <w:r>
        <w:rPr>
          <w:rFonts w:ascii="Times" w:eastAsia="Times" w:hAnsi="Times" w:cs="Times"/>
          <w:color w:val="000000"/>
          <w:sz w:val="20"/>
          <w:szCs w:val="20"/>
        </w:rPr>
        <w:t xml:space="preserve"> as </w:t>
      </w:r>
      <w:proofErr w:type="spellStart"/>
      <w:r>
        <w:rPr>
          <w:rFonts w:ascii="Times" w:eastAsia="Times" w:hAnsi="Times" w:cs="Times"/>
          <w:color w:val="000000"/>
          <w:sz w:val="20"/>
          <w:szCs w:val="20"/>
        </w:rPr>
        <w:t>during</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Spanish Civil War, it </w:t>
      </w:r>
      <w:proofErr w:type="spellStart"/>
      <w:r>
        <w:rPr>
          <w:rFonts w:ascii="Times" w:eastAsia="Times" w:hAnsi="Times" w:cs="Times"/>
          <w:color w:val="000000"/>
          <w:sz w:val="20"/>
          <w:szCs w:val="20"/>
        </w:rPr>
        <w:t>was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not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inconsistent</w:t>
      </w:r>
      <w:proofErr w:type="spellEnd"/>
      <w:r>
        <w:rPr>
          <w:rFonts w:ascii="Times" w:eastAsia="Times" w:hAnsi="Times" w:cs="Times"/>
          <w:color w:val="000000"/>
          <w:sz w:val="20"/>
          <w:szCs w:val="20"/>
        </w:rPr>
        <w:t xml:space="preserve"> for </w:t>
      </w:r>
      <w:proofErr w:type="spellStart"/>
      <w:r>
        <w:rPr>
          <w:rFonts w:ascii="Times" w:eastAsia="Times" w:hAnsi="Times" w:cs="Times"/>
          <w:color w:val="000000"/>
          <w:sz w:val="20"/>
          <w:szCs w:val="20"/>
        </w:rPr>
        <w:t>anarchists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to</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support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social </w:t>
      </w:r>
      <w:proofErr w:type="spellStart"/>
      <w:r>
        <w:rPr>
          <w:rFonts w:ascii="Times" w:eastAsia="Times" w:hAnsi="Times" w:cs="Times"/>
          <w:color w:val="000000"/>
          <w:sz w:val="20"/>
          <w:szCs w:val="20"/>
        </w:rPr>
        <w:t>democratic</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state</w:t>
      </w:r>
      <w:proofErr w:type="spellEnd"/>
      <w:r>
        <w:rPr>
          <w:rFonts w:ascii="Times" w:eastAsia="Times" w:hAnsi="Times" w:cs="Times"/>
          <w:color w:val="000000"/>
          <w:sz w:val="20"/>
          <w:szCs w:val="20"/>
        </w:rPr>
        <w:t xml:space="preserve"> over a </w:t>
      </w:r>
      <w:proofErr w:type="spellStart"/>
      <w:r>
        <w:rPr>
          <w:rFonts w:ascii="Times" w:eastAsia="Times" w:hAnsi="Times" w:cs="Times"/>
          <w:color w:val="000000"/>
          <w:sz w:val="20"/>
          <w:szCs w:val="20"/>
        </w:rPr>
        <w:t>conservative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military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dictatorship</w:t>
      </w:r>
      <w:proofErr w:type="spellEnd"/>
      <w:r>
        <w:rPr>
          <w:rFonts w:ascii="Times" w:eastAsia="Times" w:hAnsi="Times" w:cs="Times"/>
          <w:color w:val="000000"/>
          <w:sz w:val="20"/>
          <w:szCs w:val="20"/>
        </w:rPr>
        <w:t>.”</w:t>
      </w:r>
    </w:p>
  </w:footnote>
  <w:footnote w:id="33">
    <w:p w14:paraId="6BF12646" w14:textId="77777777" w:rsidR="00B0661B" w:rsidRDefault="00B0661B" w:rsidP="001977C9">
      <w:pPr>
        <w:pBdr>
          <w:top w:val="nil"/>
          <w:left w:val="nil"/>
          <w:bottom w:val="nil"/>
          <w:right w:val="nil"/>
          <w:between w:val="nil"/>
        </w:pBdr>
        <w:spacing w:line="240" w:lineRule="auto"/>
        <w:ind w:left="339" w:hanging="339"/>
        <w:jc w:val="both"/>
        <w:rPr>
          <w:color w:val="000000"/>
        </w:rPr>
      </w:pPr>
      <w:r>
        <w:rPr>
          <w:vertAlign w:val="superscript"/>
        </w:rPr>
        <w:footnoteRef/>
      </w:r>
      <w:r>
        <w:rPr>
          <w:rFonts w:ascii="Times" w:eastAsia="Times" w:hAnsi="Times" w:cs="Times"/>
          <w:color w:val="000000"/>
          <w:sz w:val="20"/>
          <w:szCs w:val="20"/>
        </w:rPr>
        <w:tab/>
        <w:t>Tradução dos autores; no original: “</w:t>
      </w:r>
      <w:proofErr w:type="spellStart"/>
      <w:r>
        <w:rPr>
          <w:rFonts w:ascii="Times" w:eastAsia="Times" w:hAnsi="Times" w:cs="Times"/>
          <w:color w:val="000000"/>
          <w:sz w:val="20"/>
          <w:szCs w:val="20"/>
        </w:rPr>
        <w:t>Thus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portrayal</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of</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anarchism</w:t>
      </w:r>
      <w:proofErr w:type="spellEnd"/>
      <w:r>
        <w:rPr>
          <w:rFonts w:ascii="Times" w:eastAsia="Times" w:hAnsi="Times" w:cs="Times"/>
          <w:color w:val="000000"/>
          <w:sz w:val="20"/>
          <w:szCs w:val="20"/>
        </w:rPr>
        <w:t xml:space="preserve"> as </w:t>
      </w:r>
      <w:proofErr w:type="spellStart"/>
      <w:r>
        <w:rPr>
          <w:rFonts w:ascii="Times" w:eastAsia="Times" w:hAnsi="Times" w:cs="Times"/>
          <w:color w:val="000000"/>
          <w:sz w:val="20"/>
          <w:szCs w:val="20"/>
        </w:rPr>
        <w:t>necessarily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singularly</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anti-state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without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reference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to</w:t>
      </w:r>
      <w:proofErr w:type="spellEnd"/>
      <w:r>
        <w:rPr>
          <w:rFonts w:ascii="Times" w:eastAsia="Times" w:hAnsi="Times" w:cs="Times"/>
          <w:color w:val="000000"/>
          <w:sz w:val="20"/>
          <w:szCs w:val="20"/>
        </w:rPr>
        <w:t xml:space="preserve"> its </w:t>
      </w:r>
      <w:proofErr w:type="spellStart"/>
      <w:r>
        <w:rPr>
          <w:rFonts w:ascii="Times" w:eastAsia="Times" w:hAnsi="Times" w:cs="Times"/>
          <w:color w:val="000000"/>
          <w:sz w:val="20"/>
          <w:szCs w:val="20"/>
        </w:rPr>
        <w:t>other</w:t>
      </w:r>
      <w:proofErr w:type="spellEnd"/>
      <w:r>
        <w:rPr>
          <w:rFonts w:ascii="Times" w:eastAsia="Times" w:hAnsi="Times" w:cs="Times"/>
          <w:color w:val="000000"/>
          <w:sz w:val="20"/>
          <w:szCs w:val="20"/>
        </w:rPr>
        <w:t xml:space="preserve"> core </w:t>
      </w:r>
      <w:proofErr w:type="spellStart"/>
      <w:r>
        <w:rPr>
          <w:rFonts w:ascii="Times" w:eastAsia="Times" w:hAnsi="Times" w:cs="Times"/>
          <w:color w:val="000000"/>
          <w:sz w:val="20"/>
          <w:szCs w:val="20"/>
        </w:rPr>
        <w:t>concepts</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institutional</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context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would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support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tabloid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contention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that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anarchists</w:t>
      </w:r>
      <w:proofErr w:type="spellEnd"/>
      <w:r>
        <w:rPr>
          <w:rFonts w:ascii="Times" w:eastAsia="Times" w:hAnsi="Times" w:cs="Times"/>
          <w:color w:val="000000"/>
          <w:sz w:val="20"/>
          <w:szCs w:val="20"/>
        </w:rPr>
        <w:t xml:space="preserve"> are </w:t>
      </w:r>
      <w:proofErr w:type="spellStart"/>
      <w:r>
        <w:rPr>
          <w:rFonts w:ascii="Times" w:eastAsia="Times" w:hAnsi="Times" w:cs="Times"/>
          <w:color w:val="000000"/>
          <w:sz w:val="20"/>
          <w:szCs w:val="20"/>
        </w:rPr>
        <w:t>inconsistent</w:t>
      </w:r>
      <w:proofErr w:type="spellEnd"/>
      <w:r>
        <w:rPr>
          <w:rFonts w:ascii="Times" w:eastAsia="Times" w:hAnsi="Times" w:cs="Times"/>
          <w:color w:val="000000"/>
          <w:sz w:val="20"/>
          <w:szCs w:val="20"/>
        </w:rPr>
        <w:t xml:space="preserve"> in </w:t>
      </w:r>
      <w:proofErr w:type="spellStart"/>
      <w:r>
        <w:rPr>
          <w:rFonts w:ascii="Times" w:eastAsia="Times" w:hAnsi="Times" w:cs="Times"/>
          <w:color w:val="000000"/>
          <w:sz w:val="20"/>
          <w:szCs w:val="20"/>
        </w:rPr>
        <w:t>protesting</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against</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privatization</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and</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cuts</w:t>
      </w:r>
      <w:proofErr w:type="spellEnd"/>
      <w:r>
        <w:rPr>
          <w:rFonts w:ascii="Times" w:eastAsia="Times" w:hAnsi="Times" w:cs="Times"/>
          <w:color w:val="000000"/>
          <w:sz w:val="20"/>
          <w:szCs w:val="20"/>
        </w:rPr>
        <w:t xml:space="preserve"> in </w:t>
      </w:r>
      <w:proofErr w:type="spellStart"/>
      <w:r>
        <w:rPr>
          <w:rFonts w:ascii="Times" w:eastAsia="Times" w:hAnsi="Times" w:cs="Times"/>
          <w:color w:val="000000"/>
          <w:sz w:val="20"/>
          <w:szCs w:val="20"/>
        </w:rPr>
        <w:t>the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welfare</w:t>
      </w:r>
      <w:proofErr w:type="spellEnd"/>
      <w:r>
        <w:rPr>
          <w:rFonts w:ascii="Times" w:eastAsia="Times" w:hAnsi="Times" w:cs="Times"/>
          <w:color w:val="000000"/>
          <w:sz w:val="20"/>
          <w:szCs w:val="20"/>
        </w:rPr>
        <w:t xml:space="preserve"> </w:t>
      </w:r>
      <w:proofErr w:type="spellStart"/>
      <w:r>
        <w:rPr>
          <w:rFonts w:ascii="Times" w:eastAsia="Times" w:hAnsi="Times" w:cs="Times"/>
          <w:color w:val="000000"/>
          <w:sz w:val="20"/>
          <w:szCs w:val="20"/>
        </w:rPr>
        <w:t>state</w:t>
      </w:r>
      <w:proofErr w:type="spellEnd"/>
      <w:r>
        <w:rPr>
          <w:rFonts w:ascii="Times" w:eastAsia="Times" w:hAnsi="Times" w:cs="Times"/>
          <w:color w:val="000000"/>
          <w:sz w:val="20"/>
          <w:szCs w:val="20"/>
        </w:rPr>
        <w:t>.”</w:t>
      </w:r>
    </w:p>
  </w:footnote>
  <w:footnote w:id="34">
    <w:p w14:paraId="0A607430" w14:textId="77777777" w:rsidR="00B0661B" w:rsidRDefault="00B0661B" w:rsidP="00146B47">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vertAlign w:val="superscript"/>
        </w:rPr>
        <w:t>*</w:t>
      </w:r>
      <w:r>
        <w:rPr>
          <w:rFonts w:ascii="Calibri" w:eastAsia="Calibri" w:hAnsi="Calibri" w:cs="Calibri"/>
          <w:color w:val="000000"/>
        </w:rPr>
        <w:t xml:space="preserve"> </w:t>
      </w:r>
      <w:r>
        <w:rPr>
          <w:rFonts w:ascii="Times New Roman" w:eastAsia="Times New Roman" w:hAnsi="Times New Roman" w:cs="Times New Roman"/>
          <w:color w:val="000000"/>
          <w:sz w:val="20"/>
          <w:szCs w:val="20"/>
        </w:rPr>
        <w:t>Este trabalho foi inicialmente apresentado no dia 13 de junho de 2019 no contexto do seminário “2013 – Legados, Significados e Epistemicídio” organizado pelo Observatório do Trabalho na América Latina (OTAL), a convite do professor Wallace de Moraes. Do fértil diálogo estabelecido com o público naquele proveitoso dia – no Instituto de Filosofia e Ciências Sociais da UFRJ – veio a sair, praticamente um ano depois, esta que é a nova versão do trabalho.</w:t>
      </w:r>
    </w:p>
  </w:footnote>
  <w:footnote w:id="35">
    <w:p w14:paraId="31561C05"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Times New Roman" w:eastAsia="Times New Roman" w:hAnsi="Times New Roman" w:cs="Times New Roman"/>
          <w:color w:val="000000"/>
          <w:sz w:val="20"/>
          <w:szCs w:val="20"/>
        </w:rPr>
        <w:t xml:space="preserve"> O poema “Homem Bomba”, aqui transcrito em fragmento, foi interpretado por Rebeca Gondim na terceira parte do </w:t>
      </w:r>
      <w:proofErr w:type="spellStart"/>
      <w:r>
        <w:rPr>
          <w:rFonts w:ascii="Times New Roman" w:eastAsia="Times New Roman" w:hAnsi="Times New Roman" w:cs="Times New Roman"/>
          <w:color w:val="000000"/>
          <w:sz w:val="20"/>
          <w:szCs w:val="20"/>
        </w:rPr>
        <w:t>videodança</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Urtiga</w:t>
      </w:r>
      <w:r>
        <w:rPr>
          <w:rFonts w:ascii="Times New Roman" w:eastAsia="Times New Roman" w:hAnsi="Times New Roman" w:cs="Times New Roman"/>
          <w:color w:val="000000"/>
          <w:sz w:val="20"/>
          <w:szCs w:val="20"/>
        </w:rPr>
        <w:t xml:space="preserve"> (Direção: Coletivo Encruzilhada, 2018). Disponível em: </w:t>
      </w:r>
      <w:hyperlink r:id="rId3">
        <w:r>
          <w:rPr>
            <w:rFonts w:ascii="Times New Roman" w:eastAsia="Times New Roman" w:hAnsi="Times New Roman" w:cs="Times New Roman"/>
            <w:color w:val="0000FF"/>
            <w:sz w:val="20"/>
            <w:szCs w:val="20"/>
            <w:u w:val="single"/>
          </w:rPr>
          <w:t>https://www.youtube.com/watch?v=p2AF4UxStb4</w:t>
        </w:r>
      </w:hyperlink>
      <w:r>
        <w:rPr>
          <w:rFonts w:ascii="Times New Roman" w:eastAsia="Times New Roman" w:hAnsi="Times New Roman" w:cs="Times New Roman"/>
          <w:color w:val="000000"/>
          <w:sz w:val="20"/>
          <w:szCs w:val="20"/>
        </w:rPr>
        <w:t xml:space="preserve"> Acesso: 26.01.2020.</w:t>
      </w:r>
    </w:p>
  </w:footnote>
  <w:footnote w:id="36">
    <w:p w14:paraId="4F7DC9B3"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É importante não esquecer os antecedentes de São Paulo, que mostram como o problema dos transportes coletivos estava em voga de maneira estrutural: Porto </w:t>
      </w:r>
      <w:proofErr w:type="spellStart"/>
      <w:r>
        <w:rPr>
          <w:rFonts w:ascii="Times New Roman" w:eastAsia="Times New Roman" w:hAnsi="Times New Roman" w:cs="Times New Roman"/>
          <w:color w:val="000000"/>
          <w:sz w:val="20"/>
          <w:szCs w:val="20"/>
        </w:rPr>
        <w:t>Alegre-RS</w:t>
      </w:r>
      <w:proofErr w:type="spellEnd"/>
      <w:r>
        <w:rPr>
          <w:rFonts w:ascii="Times New Roman" w:eastAsia="Times New Roman" w:hAnsi="Times New Roman" w:cs="Times New Roman"/>
          <w:color w:val="000000"/>
          <w:sz w:val="20"/>
          <w:szCs w:val="20"/>
        </w:rPr>
        <w:t xml:space="preserve">, além de outros lugares, como </w:t>
      </w:r>
      <w:proofErr w:type="spellStart"/>
      <w:r>
        <w:rPr>
          <w:rFonts w:ascii="Times New Roman" w:eastAsia="Times New Roman" w:hAnsi="Times New Roman" w:cs="Times New Roman"/>
          <w:color w:val="000000"/>
          <w:sz w:val="20"/>
          <w:szCs w:val="20"/>
        </w:rPr>
        <w:t>Vitória-ES</w:t>
      </w:r>
      <w:proofErr w:type="spellEnd"/>
      <w:r>
        <w:rPr>
          <w:rFonts w:ascii="Times New Roman" w:eastAsia="Times New Roman" w:hAnsi="Times New Roman" w:cs="Times New Roman"/>
          <w:color w:val="000000"/>
          <w:sz w:val="20"/>
          <w:szCs w:val="20"/>
        </w:rPr>
        <w:t>, vinham sistematicamente realizando atos contra o aumento de tarifas. Vale ressaltar que a cidade de São Paulo é tomada aqui como lugar em que pode ser bem captado o “estopim” das jornadas, embora na mesma semana, em outras cidades, o mesmo movimento estivesse sendo feito.</w:t>
      </w:r>
    </w:p>
  </w:footnote>
  <w:footnote w:id="37">
    <w:p w14:paraId="27AFC8B9"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Convém insistir que São Paulo não foi pioneira no movimento </w:t>
      </w:r>
      <w:proofErr w:type="spellStart"/>
      <w:r>
        <w:rPr>
          <w:rFonts w:ascii="Times New Roman" w:eastAsia="Times New Roman" w:hAnsi="Times New Roman" w:cs="Times New Roman"/>
          <w:color w:val="000000"/>
          <w:sz w:val="20"/>
          <w:szCs w:val="20"/>
        </w:rPr>
        <w:t>insurreicional</w:t>
      </w:r>
      <w:proofErr w:type="spellEnd"/>
      <w:r>
        <w:rPr>
          <w:rFonts w:ascii="Times New Roman" w:eastAsia="Times New Roman" w:hAnsi="Times New Roman" w:cs="Times New Roman"/>
          <w:color w:val="000000"/>
          <w:sz w:val="20"/>
          <w:szCs w:val="20"/>
        </w:rPr>
        <w:t>, mas foi responsável pela massificação dos protestos em função das notícias veiculadas pela grande mídia comercial.</w:t>
      </w:r>
    </w:p>
  </w:footnote>
  <w:footnote w:id="38">
    <w:p w14:paraId="1DB41BE1"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i/>
          <w:color w:val="000000"/>
          <w:sz w:val="20"/>
          <w:szCs w:val="20"/>
        </w:rPr>
        <w:t>Estadolatria</w:t>
      </w:r>
      <w:r>
        <w:rPr>
          <w:rFonts w:ascii="Times New Roman" w:eastAsia="Times New Roman" w:hAnsi="Times New Roman" w:cs="Times New Roman"/>
          <w:color w:val="000000"/>
          <w:sz w:val="20"/>
          <w:szCs w:val="20"/>
        </w:rPr>
        <w:t xml:space="preserve"> corresponde à crença de que o Estado, instituição social transcendente, é algo necessário e imprescindível (De Moraes, 2019, p. 20).</w:t>
      </w:r>
    </w:p>
  </w:footnote>
  <w:footnote w:id="39">
    <w:p w14:paraId="219E42D5" w14:textId="77777777" w:rsidR="00B0661B" w:rsidRDefault="00B0661B" w:rsidP="008921C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Ver, por exemplo, Marilena </w:t>
      </w:r>
      <w:proofErr w:type="spellStart"/>
      <w:r>
        <w:rPr>
          <w:rFonts w:ascii="Times New Roman" w:eastAsia="Times New Roman" w:hAnsi="Times New Roman" w:cs="Times New Roman"/>
          <w:color w:val="000000"/>
          <w:sz w:val="20"/>
          <w:szCs w:val="20"/>
        </w:rPr>
        <w:t>Chaui</w:t>
      </w:r>
      <w:proofErr w:type="spellEnd"/>
      <w:r>
        <w:rPr>
          <w:rFonts w:ascii="Times New Roman" w:eastAsia="Times New Roman" w:hAnsi="Times New Roman" w:cs="Times New Roman"/>
          <w:color w:val="000000"/>
          <w:sz w:val="20"/>
          <w:szCs w:val="20"/>
        </w:rPr>
        <w:t xml:space="preserve"> (2018, p. 417).</w:t>
      </w:r>
    </w:p>
  </w:footnote>
  <w:footnote w:id="40">
    <w:p w14:paraId="4F76B2C7"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 entrevista que Theodor Adorno concedeu no dia 14 de abril de 1968 a </w:t>
      </w:r>
      <w:proofErr w:type="spellStart"/>
      <w:r>
        <w:rPr>
          <w:rFonts w:ascii="Times New Roman" w:eastAsia="Times New Roman" w:hAnsi="Times New Roman" w:cs="Times New Roman"/>
          <w:color w:val="000000"/>
          <w:sz w:val="20"/>
          <w:szCs w:val="20"/>
        </w:rPr>
        <w:t>Hellmut</w:t>
      </w:r>
      <w:proofErr w:type="spellEnd"/>
      <w:r>
        <w:rPr>
          <w:rFonts w:ascii="Times New Roman" w:eastAsia="Times New Roman" w:hAnsi="Times New Roman" w:cs="Times New Roman"/>
          <w:color w:val="000000"/>
          <w:sz w:val="20"/>
          <w:szCs w:val="20"/>
        </w:rPr>
        <w:t xml:space="preserve"> Becker, este aponta a situação de luta dos estudantes nas ruas de Bremen na Alemanha contra um aumento tarifário nos transportes (Adorno, 2000, p. 158).</w:t>
      </w:r>
    </w:p>
  </w:footnote>
  <w:footnote w:id="41">
    <w:p w14:paraId="17B56E7D" w14:textId="77777777" w:rsidR="00B0661B" w:rsidRDefault="00B0661B" w:rsidP="008921C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“São </w:t>
      </w:r>
      <w:proofErr w:type="spellStart"/>
      <w:r>
        <w:rPr>
          <w:rFonts w:ascii="Times New Roman" w:eastAsia="Times New Roman" w:hAnsi="Times New Roman" w:cs="Times New Roman"/>
          <w:color w:val="000000"/>
          <w:sz w:val="20"/>
          <w:szCs w:val="20"/>
        </w:rPr>
        <w:t>São</w:t>
      </w:r>
      <w:proofErr w:type="spellEnd"/>
      <w:r>
        <w:rPr>
          <w:rFonts w:ascii="Times New Roman" w:eastAsia="Times New Roman" w:hAnsi="Times New Roman" w:cs="Times New Roman"/>
          <w:color w:val="000000"/>
          <w:sz w:val="20"/>
          <w:szCs w:val="20"/>
        </w:rPr>
        <w:t xml:space="preserve"> Paulo”, do álbum </w:t>
      </w:r>
      <w:r>
        <w:rPr>
          <w:rFonts w:ascii="Times New Roman" w:eastAsia="Times New Roman" w:hAnsi="Times New Roman" w:cs="Times New Roman"/>
          <w:i/>
          <w:color w:val="000000"/>
          <w:sz w:val="20"/>
          <w:szCs w:val="20"/>
        </w:rPr>
        <w:t>Grande Liquidação</w:t>
      </w:r>
      <w:r>
        <w:rPr>
          <w:rFonts w:ascii="Times New Roman" w:eastAsia="Times New Roman" w:hAnsi="Times New Roman" w:cs="Times New Roman"/>
          <w:color w:val="000000"/>
          <w:sz w:val="20"/>
          <w:szCs w:val="20"/>
        </w:rPr>
        <w:t xml:space="preserve"> (Tom Zé, 1968).</w:t>
      </w:r>
    </w:p>
  </w:footnote>
  <w:footnote w:id="42">
    <w:p w14:paraId="265C5DFF" w14:textId="77777777" w:rsidR="00B0661B" w:rsidRDefault="00B0661B" w:rsidP="008921C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Sobre a mobilidade e o estado de urbanização de São Paulo no ano de 2013, ver Wilheim (2013).</w:t>
      </w:r>
    </w:p>
  </w:footnote>
  <w:footnote w:id="43">
    <w:p w14:paraId="408EB609"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Há um “valor inesperado” para quem não atentou ao modo pelo qual a pauta dos transportes públicos havia crescido no Brasil desde a virada do milênio. Basta ver os famosos protestos de Salvador em 2003 e, mais recentemente, os atos organizados em todo o país pelo Movimento Passe Livre (MLP). A vontade de atribuir a coordenações internacionais (à esquerda ou à direita) a responsabilidade pela alta valorização do tema do transporte – nos quatro primeiros atos de São Paulo – carece, pois, de sentido.</w:t>
      </w:r>
    </w:p>
  </w:footnote>
  <w:footnote w:id="44">
    <w:p w14:paraId="3DEA4C2A"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Apesar de ser difícil conseguir dados sobre o perfil dos indivíduos presentes aos primeiros atos de junho de 2013, acreditamos nos dados oferecidos por Singer (2013, p. 28), que mostram a predominância do </w:t>
      </w:r>
      <w:proofErr w:type="spellStart"/>
      <w:r>
        <w:rPr>
          <w:rFonts w:ascii="Times New Roman" w:eastAsia="Times New Roman" w:hAnsi="Times New Roman" w:cs="Times New Roman"/>
          <w:color w:val="000000"/>
          <w:sz w:val="20"/>
          <w:szCs w:val="20"/>
        </w:rPr>
        <w:t>publico</w:t>
      </w:r>
      <w:proofErr w:type="spellEnd"/>
      <w:r>
        <w:rPr>
          <w:rFonts w:ascii="Times New Roman" w:eastAsia="Times New Roman" w:hAnsi="Times New Roman" w:cs="Times New Roman"/>
          <w:color w:val="000000"/>
          <w:sz w:val="20"/>
          <w:szCs w:val="20"/>
        </w:rPr>
        <w:t xml:space="preserve"> jovem.</w:t>
      </w:r>
    </w:p>
  </w:footnote>
  <w:footnote w:id="45">
    <w:p w14:paraId="6078B961"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 Em matéria divulgada no final do ano de 2013 se lê: “A Secretaria Municipal de Transportes [de São Paulo] prepara um projeto de 234 km de corredores, dos quais 64 km devem começar a ser construídos até março, nas Avenidas Radial Leste, Aricanduva e 23 de </w:t>
      </w:r>
      <w:proofErr w:type="gramStart"/>
      <w:r>
        <w:rPr>
          <w:rFonts w:ascii="Times New Roman" w:eastAsia="Times New Roman" w:hAnsi="Times New Roman" w:cs="Times New Roman"/>
          <w:color w:val="000000"/>
          <w:sz w:val="20"/>
          <w:szCs w:val="20"/>
        </w:rPr>
        <w:t>Maio</w:t>
      </w:r>
      <w:proofErr w:type="gramEnd"/>
      <w:r>
        <w:rPr>
          <w:rFonts w:ascii="Times New Roman" w:eastAsia="Times New Roman" w:hAnsi="Times New Roman" w:cs="Times New Roman"/>
          <w:color w:val="000000"/>
          <w:sz w:val="20"/>
          <w:szCs w:val="20"/>
        </w:rPr>
        <w:t xml:space="preserve">. A previsão é que fiquem prontos em dois anos. A ampliação de faixas exclusivas foi uma resposta aos protestos de junho. “É fruto direto da ação dos estudantes”, afirmou [o secretário Jilmar </w:t>
      </w:r>
      <w:proofErr w:type="spellStart"/>
      <w:r>
        <w:rPr>
          <w:rFonts w:ascii="Times New Roman" w:eastAsia="Times New Roman" w:hAnsi="Times New Roman" w:cs="Times New Roman"/>
          <w:color w:val="000000"/>
          <w:sz w:val="20"/>
          <w:szCs w:val="20"/>
        </w:rPr>
        <w:t>Tatto</w:t>
      </w:r>
      <w:proofErr w:type="spellEnd"/>
      <w:r>
        <w:rPr>
          <w:rFonts w:ascii="Times New Roman" w:eastAsia="Times New Roman" w:hAnsi="Times New Roman" w:cs="Times New Roman"/>
          <w:color w:val="000000"/>
          <w:sz w:val="20"/>
          <w:szCs w:val="20"/>
        </w:rPr>
        <w:t>]. Até aquele momento, a meta era fazer 150 km de faixas durante toda a gestão. Depois, mudou para 220 km ainda em 2013. O ano fecha com quase 300 km de faixas em operação” (Valle, 2013).</w:t>
      </w:r>
    </w:p>
  </w:footnote>
  <w:footnote w:id="46">
    <w:p w14:paraId="126C9B14" w14:textId="77777777" w:rsidR="00B0661B" w:rsidRDefault="00B0661B" w:rsidP="008921C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indignação, depois do ato de 13 de junho na cidade de São Paulo, nasce com o horror à ação policial; em seguida, passa para a aversão à corrupção e segue para várias pautas: saúde, educação, segurança etc. Sobre a veiculação dessas pautas pela imprensa, ver Oliveira (2019, p. 156-162).</w:t>
      </w:r>
    </w:p>
  </w:footnote>
  <w:footnote w:id="47">
    <w:p w14:paraId="6B8603C3"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Embora aqui o termo “jornadas” se refira apenas aos atos de São Paulo, podemos chamar de “jornadas” a todos os atos que foram propostos nacionalmente pelo Movimento Passe Livre, tendo como pauta a questão do transporte. “</w:t>
      </w:r>
      <w:proofErr w:type="spellStart"/>
      <w:r>
        <w:rPr>
          <w:rFonts w:ascii="Times New Roman" w:eastAsia="Times New Roman" w:hAnsi="Times New Roman" w:cs="Times New Roman"/>
          <w:color w:val="000000"/>
          <w:sz w:val="20"/>
          <w:szCs w:val="20"/>
        </w:rPr>
        <w:t>Plurijornadas</w:t>
      </w:r>
      <w:proofErr w:type="spellEnd"/>
      <w:r>
        <w:rPr>
          <w:rFonts w:ascii="Times New Roman" w:eastAsia="Times New Roman" w:hAnsi="Times New Roman" w:cs="Times New Roman"/>
          <w:color w:val="000000"/>
          <w:sz w:val="20"/>
          <w:szCs w:val="20"/>
        </w:rPr>
        <w:t xml:space="preserve">” é o termo que se refere de forma precisa às plurais manifestações que vieram a se formar quando a indignação coletiva se espalhou pela mídia comercial. Não há dúvidas de que as jornadas permaneceram em meio às </w:t>
      </w:r>
      <w:proofErr w:type="spellStart"/>
      <w:r>
        <w:rPr>
          <w:rFonts w:ascii="Times New Roman" w:eastAsia="Times New Roman" w:hAnsi="Times New Roman" w:cs="Times New Roman"/>
          <w:color w:val="000000"/>
          <w:sz w:val="20"/>
          <w:szCs w:val="20"/>
        </w:rPr>
        <w:t>plurijornadas</w:t>
      </w:r>
      <w:proofErr w:type="spellEnd"/>
      <w:r>
        <w:rPr>
          <w:rFonts w:ascii="Times New Roman" w:eastAsia="Times New Roman" w:hAnsi="Times New Roman" w:cs="Times New Roman"/>
          <w:color w:val="000000"/>
          <w:sz w:val="20"/>
          <w:szCs w:val="20"/>
        </w:rPr>
        <w:t xml:space="preserve">. No Rio de Janeiro, por exemplo, atos animados pela questão dos transportes se misturaram a inúmeras outras pautas. Pensamos ser possível reunir as jornadas e as </w:t>
      </w:r>
      <w:proofErr w:type="spellStart"/>
      <w:r>
        <w:rPr>
          <w:rFonts w:ascii="Times New Roman" w:eastAsia="Times New Roman" w:hAnsi="Times New Roman" w:cs="Times New Roman"/>
          <w:color w:val="000000"/>
          <w:sz w:val="20"/>
          <w:szCs w:val="20"/>
        </w:rPr>
        <w:t>plurijornadas</w:t>
      </w:r>
      <w:proofErr w:type="spellEnd"/>
      <w:r>
        <w:rPr>
          <w:rFonts w:ascii="Times New Roman" w:eastAsia="Times New Roman" w:hAnsi="Times New Roman" w:cs="Times New Roman"/>
          <w:color w:val="000000"/>
          <w:sz w:val="20"/>
          <w:szCs w:val="20"/>
        </w:rPr>
        <w:t xml:space="preserve"> de junho de 2013 dentro de um movimento muito maior, que possui antecedentes e consequências que se estendem, pelo menos, até julho de 2014. A este amplo movimento o nome mais adequado é “revolta” (De Moraes, 2018).</w:t>
      </w:r>
    </w:p>
  </w:footnote>
  <w:footnote w:id="48">
    <w:p w14:paraId="0F4B4435"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 medida do possível, resistiremos à tendência de propor uma visão </w:t>
      </w:r>
      <w:proofErr w:type="spellStart"/>
      <w:r>
        <w:rPr>
          <w:rFonts w:ascii="Times New Roman" w:eastAsia="Times New Roman" w:hAnsi="Times New Roman" w:cs="Times New Roman"/>
          <w:color w:val="000000"/>
          <w:sz w:val="20"/>
          <w:szCs w:val="20"/>
        </w:rPr>
        <w:t>paulistocêntrica</w:t>
      </w:r>
      <w:proofErr w:type="spellEnd"/>
      <w:r>
        <w:rPr>
          <w:rFonts w:ascii="Times New Roman" w:eastAsia="Times New Roman" w:hAnsi="Times New Roman" w:cs="Times New Roman"/>
          <w:color w:val="000000"/>
          <w:sz w:val="20"/>
          <w:szCs w:val="20"/>
        </w:rPr>
        <w:t xml:space="preserve"> das jornadas, muito comum em certas análises. Não podemos, contudo, deixar de admitir que São Paulo constitui a fonte deste estudo que nasceu, em especial, dos debates que então se fazia na USP em diálogo com colegas pesquisadores do Rio de Janeiro (Oliveira, 2019, p. 155).</w:t>
      </w:r>
    </w:p>
  </w:footnote>
  <w:footnote w:id="49">
    <w:p w14:paraId="55845C2D"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Times New Roman" w:eastAsia="Times New Roman" w:hAnsi="Times New Roman" w:cs="Times New Roman"/>
          <w:color w:val="000000"/>
          <w:sz w:val="20"/>
          <w:szCs w:val="20"/>
        </w:rPr>
        <w:t xml:space="preserve"> Os livros de Espinosa serão apresentados com a indicação do nome e da parte da obra citada. Para a </w:t>
      </w:r>
      <w:r>
        <w:rPr>
          <w:rFonts w:ascii="Times New Roman" w:eastAsia="Times New Roman" w:hAnsi="Times New Roman" w:cs="Times New Roman"/>
          <w:i/>
          <w:color w:val="000000"/>
          <w:sz w:val="20"/>
          <w:szCs w:val="20"/>
        </w:rPr>
        <w:t>Ética</w:t>
      </w:r>
      <w:r>
        <w:rPr>
          <w:rFonts w:ascii="Times New Roman" w:eastAsia="Times New Roman" w:hAnsi="Times New Roman" w:cs="Times New Roman"/>
          <w:color w:val="000000"/>
          <w:sz w:val="20"/>
          <w:szCs w:val="20"/>
        </w:rPr>
        <w:t xml:space="preserve">, empregamos a tradução da USP (Espinosa, 2015); para o </w:t>
      </w:r>
      <w:r>
        <w:rPr>
          <w:rFonts w:ascii="Times New Roman" w:eastAsia="Times New Roman" w:hAnsi="Times New Roman" w:cs="Times New Roman"/>
          <w:i/>
          <w:color w:val="000000"/>
          <w:sz w:val="20"/>
          <w:szCs w:val="20"/>
        </w:rPr>
        <w:t>Tratado Político</w:t>
      </w:r>
      <w:r>
        <w:rPr>
          <w:rFonts w:ascii="Times New Roman" w:eastAsia="Times New Roman" w:hAnsi="Times New Roman" w:cs="Times New Roman"/>
          <w:color w:val="000000"/>
          <w:sz w:val="20"/>
          <w:szCs w:val="20"/>
        </w:rPr>
        <w:t xml:space="preserve">, a tradução de Diogo Pires Aurélio (Espinosa, 2009); para as </w:t>
      </w:r>
      <w:r>
        <w:rPr>
          <w:rFonts w:ascii="Times New Roman" w:eastAsia="Times New Roman" w:hAnsi="Times New Roman" w:cs="Times New Roman"/>
          <w:i/>
          <w:color w:val="000000"/>
          <w:sz w:val="20"/>
          <w:szCs w:val="20"/>
        </w:rPr>
        <w:t>Cartas</w:t>
      </w:r>
      <w:r>
        <w:rPr>
          <w:rFonts w:ascii="Times New Roman" w:eastAsia="Times New Roman" w:hAnsi="Times New Roman" w:cs="Times New Roman"/>
          <w:color w:val="000000"/>
          <w:sz w:val="20"/>
          <w:szCs w:val="20"/>
        </w:rPr>
        <w:t xml:space="preserve">, a tradução de Marilena </w:t>
      </w:r>
      <w:proofErr w:type="spellStart"/>
      <w:r>
        <w:rPr>
          <w:rFonts w:ascii="Times New Roman" w:eastAsia="Times New Roman" w:hAnsi="Times New Roman" w:cs="Times New Roman"/>
          <w:color w:val="000000"/>
          <w:sz w:val="20"/>
          <w:szCs w:val="20"/>
        </w:rPr>
        <w:t>Chaui</w:t>
      </w:r>
      <w:proofErr w:type="spellEnd"/>
      <w:r>
        <w:rPr>
          <w:rFonts w:ascii="Times New Roman" w:eastAsia="Times New Roman" w:hAnsi="Times New Roman" w:cs="Times New Roman"/>
          <w:color w:val="000000"/>
          <w:sz w:val="20"/>
          <w:szCs w:val="20"/>
        </w:rPr>
        <w:t xml:space="preserve"> (Espinosa, 1973).</w:t>
      </w:r>
    </w:p>
  </w:footnote>
  <w:footnote w:id="50">
    <w:p w14:paraId="51D109A8"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“Por Afeto”, escreveu o filósofo, “entendo as afecções do Corpo pelas quais a potência de agir do próprio Corpo é aumentada ou diminuída, favorecida ou coibida, e simultaneamente as ideias destas afecções” (</w:t>
      </w:r>
      <w:r>
        <w:rPr>
          <w:rFonts w:ascii="Times New Roman" w:eastAsia="Times New Roman" w:hAnsi="Times New Roman" w:cs="Times New Roman"/>
          <w:i/>
          <w:color w:val="000000"/>
          <w:sz w:val="20"/>
          <w:szCs w:val="20"/>
        </w:rPr>
        <w:t xml:space="preserve">Ética </w:t>
      </w:r>
      <w:r>
        <w:rPr>
          <w:rFonts w:ascii="Times New Roman" w:eastAsia="Times New Roman" w:hAnsi="Times New Roman" w:cs="Times New Roman"/>
          <w:color w:val="000000"/>
          <w:sz w:val="20"/>
          <w:szCs w:val="20"/>
        </w:rPr>
        <w:t>III, Def. 1).</w:t>
      </w:r>
    </w:p>
  </w:footnote>
  <w:footnote w:id="51">
    <w:p w14:paraId="5B6C4DAB"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Ao contrário de Descartes, que entende a coisa extensa e a coisa pensante como substâncias, Espinosa considera extensão e pensamento dois atributos distintos de uma mesma e única sustância que consta de infinitos atributos. De acordo com Espinosa, corpo e mente são modificações dos atributos extensão e pensamento, respectivamente; portanto, não há entre eles uma relação hierárquica ou causal.</w:t>
      </w:r>
    </w:p>
  </w:footnote>
  <w:footnote w:id="52">
    <w:p w14:paraId="64EC7894"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O desespero, uma forma de tristeza, nasce do medo, isto é, a “Tristeza inconstante originada da ideia de uma coisa futura ou passada de cuja ocorrência até certo ponto duvidamos”. O desespero surge quando é suprimida a causa de duvidar da ocorrência de algo (futuro ou passado) que tememos poder acontecer. O afeto determinante do ritmo das jornadas e de seu sentido foi o desespero dos jovens que estavam inconformados com o modo pelo qual as classes dominantes (</w:t>
      </w:r>
      <w:proofErr w:type="spellStart"/>
      <w:r>
        <w:rPr>
          <w:rFonts w:ascii="Times New Roman" w:eastAsia="Times New Roman" w:hAnsi="Times New Roman" w:cs="Times New Roman"/>
          <w:color w:val="000000"/>
          <w:sz w:val="20"/>
          <w:szCs w:val="20"/>
        </w:rPr>
        <w:t>des</w:t>
      </w:r>
      <w:proofErr w:type="spellEnd"/>
      <w:r>
        <w:rPr>
          <w:rFonts w:ascii="Times New Roman" w:eastAsia="Times New Roman" w:hAnsi="Times New Roman" w:cs="Times New Roman"/>
          <w:color w:val="000000"/>
          <w:sz w:val="20"/>
          <w:szCs w:val="20"/>
        </w:rPr>
        <w:t>)ordenavam a vida na cidade, somado à ausência de esperanças quanto às alternativas propostas pelos líderes governamentais, todos respaldados no poder da representação política (Oliveira, 2019, p. 162-172).</w:t>
      </w:r>
    </w:p>
  </w:footnote>
  <w:footnote w:id="53">
    <w:p w14:paraId="5EDAAF57"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Sentimos o gozo quando, desesperados (ou seja, convencidos de que não há dúvida de que algo que tememos vai acontecer), descobrimos que a causa do desespero não existe mais.</w:t>
      </w:r>
    </w:p>
  </w:footnote>
  <w:footnote w:id="54">
    <w:p w14:paraId="068573D3"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O “desejo” aparece na Proposição 31 da parte I e no axioma 3 da parte II da </w:t>
      </w:r>
      <w:r>
        <w:rPr>
          <w:rFonts w:ascii="Times New Roman" w:eastAsia="Times New Roman" w:hAnsi="Times New Roman" w:cs="Times New Roman"/>
          <w:i/>
          <w:color w:val="000000"/>
          <w:sz w:val="20"/>
          <w:szCs w:val="20"/>
        </w:rPr>
        <w:t>Ética</w:t>
      </w:r>
      <w:r>
        <w:rPr>
          <w:rFonts w:ascii="Times New Roman" w:eastAsia="Times New Roman" w:hAnsi="Times New Roman" w:cs="Times New Roman"/>
          <w:color w:val="000000"/>
          <w:sz w:val="20"/>
          <w:szCs w:val="20"/>
        </w:rPr>
        <w:t xml:space="preserve"> como “um certo modo de pensar”, como o intelecto, o amor etc. Na parte III, ele emerge com a noção de </w:t>
      </w:r>
      <w:r>
        <w:rPr>
          <w:rFonts w:ascii="Times New Roman" w:eastAsia="Times New Roman" w:hAnsi="Times New Roman" w:cs="Times New Roman"/>
          <w:i/>
          <w:color w:val="000000"/>
          <w:sz w:val="20"/>
          <w:szCs w:val="20"/>
        </w:rPr>
        <w:t>esforço</w:t>
      </w:r>
      <w:r>
        <w:rPr>
          <w:rFonts w:ascii="Times New Roman" w:eastAsia="Times New Roman" w:hAnsi="Times New Roman" w:cs="Times New Roman"/>
          <w:color w:val="000000"/>
          <w:sz w:val="20"/>
          <w:szCs w:val="20"/>
        </w:rPr>
        <w:t xml:space="preserve"> e constitui um princípio essencial da filosofia de Espinosa: “Cada coisa, o quanto está em suas forças, esforça-se para perseverar em seu ser” (</w:t>
      </w:r>
      <w:proofErr w:type="spellStart"/>
      <w:r>
        <w:rPr>
          <w:rFonts w:ascii="Times New Roman" w:eastAsia="Times New Roman" w:hAnsi="Times New Roman" w:cs="Times New Roman"/>
          <w:color w:val="000000"/>
          <w:sz w:val="20"/>
          <w:szCs w:val="20"/>
        </w:rPr>
        <w:t>Prop</w:t>
      </w:r>
      <w:proofErr w:type="spellEnd"/>
      <w:r>
        <w:rPr>
          <w:rFonts w:ascii="Times New Roman" w:eastAsia="Times New Roman" w:hAnsi="Times New Roman" w:cs="Times New Roman"/>
          <w:color w:val="000000"/>
          <w:sz w:val="20"/>
          <w:szCs w:val="20"/>
        </w:rPr>
        <w:t xml:space="preserve">. 6). No Escólio da Proposição 9 da mesma parte, o filósofo estabelece uma série de distinções sobre tal esforço: “Este esforço, quando referido à só Mente, chama-se Vontade; mas quando é referido simultaneamente à Mente e ao Corpo chama-se Apetite, que portanto não é nada outro que a própria essência do homem, de cuja natureza necessariamente segue aquilo que serve à sua conservação; e por isso o homem é determinado a fazê-lo. Em seguida, entre apetite e desejo não há nenhuma diferença senão que o desejo é geralmente referido aos homens enquanto são cônscios de seu apetite, e por isso pode ser assim definido: </w:t>
      </w:r>
      <w:r>
        <w:rPr>
          <w:rFonts w:ascii="Times New Roman" w:eastAsia="Times New Roman" w:hAnsi="Times New Roman" w:cs="Times New Roman"/>
          <w:i/>
          <w:color w:val="000000"/>
          <w:sz w:val="20"/>
          <w:szCs w:val="20"/>
        </w:rPr>
        <w:t>o Desejo é o apetite quando dele se tem consciência</w:t>
      </w:r>
      <w:r>
        <w:rPr>
          <w:rFonts w:ascii="Times New Roman" w:eastAsia="Times New Roman" w:hAnsi="Times New Roman" w:cs="Times New Roman"/>
          <w:color w:val="000000"/>
          <w:sz w:val="20"/>
          <w:szCs w:val="20"/>
        </w:rPr>
        <w:t xml:space="preserve">”. O desejo, cabe entender, não é bom por natureza. Não é por ter consciência de um apetite que ele é sempre bom e, portanto, convém realizá-lo. O </w:t>
      </w:r>
      <w:proofErr w:type="spellStart"/>
      <w:r>
        <w:rPr>
          <w:rFonts w:ascii="Times New Roman" w:eastAsia="Times New Roman" w:hAnsi="Times New Roman" w:cs="Times New Roman"/>
          <w:color w:val="000000"/>
          <w:sz w:val="20"/>
          <w:szCs w:val="20"/>
        </w:rPr>
        <w:t>espinosismo</w:t>
      </w:r>
      <w:proofErr w:type="spellEnd"/>
      <w:r>
        <w:rPr>
          <w:rFonts w:ascii="Times New Roman" w:eastAsia="Times New Roman" w:hAnsi="Times New Roman" w:cs="Times New Roman"/>
          <w:color w:val="000000"/>
          <w:sz w:val="20"/>
          <w:szCs w:val="20"/>
        </w:rPr>
        <w:t xml:space="preserve"> engendra uma ética segundo a qual não desejamos as coisas por que são boas; mas, ao contrário, julgamos as coisas boas ou más porque as desejamos ou as repelimos: “não nos esforçamos, queremos, apetecemos, nem desejamos nada porque o julgamos bom; ao contrário, julgamos que algo é bom porque nos esforçamos por ele, o queremos, apetecemos e desejamos” (</w:t>
      </w:r>
      <w:r>
        <w:rPr>
          <w:rFonts w:ascii="Times New Roman" w:eastAsia="Times New Roman" w:hAnsi="Times New Roman" w:cs="Times New Roman"/>
          <w:i/>
          <w:color w:val="000000"/>
          <w:sz w:val="20"/>
          <w:szCs w:val="20"/>
        </w:rPr>
        <w:t>Ética</w:t>
      </w:r>
      <w:r>
        <w:rPr>
          <w:rFonts w:ascii="Times New Roman" w:eastAsia="Times New Roman" w:hAnsi="Times New Roman" w:cs="Times New Roman"/>
          <w:color w:val="000000"/>
          <w:sz w:val="20"/>
          <w:szCs w:val="20"/>
        </w:rPr>
        <w:t xml:space="preserve"> III, </w:t>
      </w:r>
      <w:proofErr w:type="spellStart"/>
      <w:r>
        <w:rPr>
          <w:rFonts w:ascii="Times New Roman" w:eastAsia="Times New Roman" w:hAnsi="Times New Roman" w:cs="Times New Roman"/>
          <w:color w:val="000000"/>
          <w:sz w:val="20"/>
          <w:szCs w:val="20"/>
        </w:rPr>
        <w:t>Prop</w:t>
      </w:r>
      <w:proofErr w:type="spellEnd"/>
      <w:r>
        <w:rPr>
          <w:rFonts w:ascii="Times New Roman" w:eastAsia="Times New Roman" w:hAnsi="Times New Roman" w:cs="Times New Roman"/>
          <w:color w:val="000000"/>
          <w:sz w:val="20"/>
          <w:szCs w:val="20"/>
        </w:rPr>
        <w:t>. 9, Escólio).</w:t>
      </w:r>
    </w:p>
  </w:footnote>
  <w:footnote w:id="55">
    <w:p w14:paraId="48B9299D"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Escólio da Proposição 22 da </w:t>
      </w:r>
      <w:r>
        <w:rPr>
          <w:rFonts w:ascii="Times New Roman" w:eastAsia="Times New Roman" w:hAnsi="Times New Roman" w:cs="Times New Roman"/>
          <w:i/>
          <w:color w:val="000000"/>
          <w:sz w:val="20"/>
          <w:szCs w:val="20"/>
        </w:rPr>
        <w:t>Ética</w:t>
      </w:r>
      <w:r>
        <w:rPr>
          <w:rFonts w:ascii="Times New Roman" w:eastAsia="Times New Roman" w:hAnsi="Times New Roman" w:cs="Times New Roman"/>
          <w:color w:val="000000"/>
          <w:sz w:val="20"/>
          <w:szCs w:val="20"/>
        </w:rPr>
        <w:t xml:space="preserve"> III: “A Proposição 21 nos explica o que seja Comiseração, a qual podemos definir como sendo a Tristeza originada do dano a outro. Já quanto ao nome pelo qual chamar a Alegria que se origina do bem do outro, ignoro. Além disso, o Amor por aquele que fez bem ao outro chamaremos Apreço e, ao contrário, o Ódio por aquele que fez mal ao outro, Indignação. Enfim, cabe notar não nos comiserarmos apenas da coisa que amamos (...), mas também daquela pela qual nunca tivemos nenhum afeto, contanto que a julguemos semelhante a nós (...). E por isso também temos apreço por aquele que fez bem ao semelhante e, ao contrário, nos indignamos com aquele que trouxe dano ao semelhante”</w:t>
      </w:r>
      <w:r>
        <w:rPr>
          <w:rFonts w:ascii="Times New Roman" w:eastAsia="Times New Roman" w:hAnsi="Times New Roman" w:cs="Times New Roman"/>
          <w:i/>
          <w:color w:val="000000"/>
          <w:sz w:val="20"/>
          <w:szCs w:val="20"/>
        </w:rPr>
        <w:t>.</w:t>
      </w:r>
    </w:p>
  </w:footnote>
  <w:footnote w:id="56">
    <w:p w14:paraId="027E3C36"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“Esforçar-nos-emos, o quanto pudermos, para libertar da miséria a coisa de que nos comiseramos”.</w:t>
      </w:r>
    </w:p>
  </w:footnote>
  <w:footnote w:id="57">
    <w:p w14:paraId="3FD8A4BB"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Times New Roman" w:eastAsia="Times New Roman" w:hAnsi="Times New Roman" w:cs="Times New Roman"/>
          <w:color w:val="000000"/>
          <w:sz w:val="20"/>
          <w:szCs w:val="20"/>
        </w:rPr>
        <w:t xml:space="preserve"> Interpretamos </w:t>
      </w:r>
      <w:proofErr w:type="spellStart"/>
      <w:r>
        <w:rPr>
          <w:rFonts w:ascii="Times New Roman" w:eastAsia="Times New Roman" w:hAnsi="Times New Roman" w:cs="Times New Roman"/>
          <w:color w:val="000000"/>
          <w:sz w:val="20"/>
          <w:szCs w:val="20"/>
        </w:rPr>
        <w:t>esta</w:t>
      </w:r>
      <w:proofErr w:type="spellEnd"/>
      <w:r>
        <w:rPr>
          <w:rFonts w:ascii="Times New Roman" w:eastAsia="Times New Roman" w:hAnsi="Times New Roman" w:cs="Times New Roman"/>
          <w:color w:val="000000"/>
          <w:sz w:val="20"/>
          <w:szCs w:val="20"/>
        </w:rPr>
        <w:t xml:space="preserve"> “equidade” (que, conforme veremos adiante, aparece na </w:t>
      </w:r>
      <w:r>
        <w:rPr>
          <w:rFonts w:ascii="Times New Roman" w:eastAsia="Times New Roman" w:hAnsi="Times New Roman" w:cs="Times New Roman"/>
          <w:i/>
          <w:color w:val="000000"/>
          <w:sz w:val="20"/>
          <w:szCs w:val="20"/>
        </w:rPr>
        <w:t>Ética</w:t>
      </w:r>
      <w:r>
        <w:rPr>
          <w:rFonts w:ascii="Times New Roman" w:eastAsia="Times New Roman" w:hAnsi="Times New Roman" w:cs="Times New Roman"/>
          <w:color w:val="000000"/>
          <w:sz w:val="20"/>
          <w:szCs w:val="20"/>
        </w:rPr>
        <w:t>) como um sentimento de justiça. Parece justo ao indignado libertar, por quaisquer meios, a vítima daquilo que ele julga ser uma opressão. Não importa se esse causador de males é um socialista que luta por direitos comuns, ou se é um autoritário que defende a destruição dos pobres. Tanto para um quanto para outro, o que Espinosa identifica é o modo de operar de seus afetos.</w:t>
      </w:r>
    </w:p>
  </w:footnote>
  <w:footnote w:id="58">
    <w:p w14:paraId="75346DDA"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A filosofia de Espinosa admite uma igualdade ontológica e ética entre as coisas particulares da natureza. Sobre isso, ver o final do prefácio da parte IV da </w:t>
      </w:r>
      <w:r>
        <w:rPr>
          <w:rFonts w:ascii="Times New Roman" w:eastAsia="Times New Roman" w:hAnsi="Times New Roman" w:cs="Times New Roman"/>
          <w:i/>
          <w:color w:val="000000"/>
          <w:sz w:val="20"/>
          <w:szCs w:val="20"/>
        </w:rPr>
        <w:t>Ética</w:t>
      </w:r>
      <w:r>
        <w:rPr>
          <w:rFonts w:ascii="Times New Roman" w:eastAsia="Times New Roman" w:hAnsi="Times New Roman" w:cs="Times New Roman"/>
          <w:color w:val="000000"/>
          <w:sz w:val="20"/>
          <w:szCs w:val="20"/>
        </w:rPr>
        <w:t>: “uma coisa qualquer, quer ela seja mais perfeita, quer menos, poderá sempre perseverar na existência com a mesma força pela qual começou a existir, de maneira que, nisso, todas [as coisas] são iguais”.</w:t>
      </w:r>
    </w:p>
  </w:footnote>
  <w:footnote w:id="59">
    <w:p w14:paraId="776745D1"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 Espinosa, o direito não é uma entidade que existe abstratamente ou algo que existe como virtualidade; para ele, ao contrário, direito é o mesmo que potência. O direito civil coincide, nesta perspectiva, com a potência da cidade.</w:t>
      </w:r>
    </w:p>
  </w:footnote>
  <w:footnote w:id="60">
    <w:p w14:paraId="4FEE6C6B"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Espinosa entendia “anarquia” como um “estado sem leis”. É, pois, algo diferente do que, contemporaneamente, chamaríamos de uma “sociedade anarquista”, isto é, uma sociedade organizada por autogestão. Sobre o tema da </w:t>
      </w:r>
      <w:proofErr w:type="spellStart"/>
      <w:r>
        <w:rPr>
          <w:rFonts w:ascii="Times New Roman" w:eastAsia="Times New Roman" w:hAnsi="Times New Roman" w:cs="Times New Roman"/>
          <w:i/>
          <w:color w:val="000000"/>
          <w:sz w:val="20"/>
          <w:szCs w:val="20"/>
        </w:rPr>
        <w:t>anarchia</w:t>
      </w:r>
      <w:proofErr w:type="spellEnd"/>
      <w:r>
        <w:rPr>
          <w:rFonts w:ascii="Times New Roman" w:eastAsia="Times New Roman" w:hAnsi="Times New Roman" w:cs="Times New Roman"/>
          <w:color w:val="000000"/>
          <w:sz w:val="20"/>
          <w:szCs w:val="20"/>
        </w:rPr>
        <w:t xml:space="preserve"> em Espinosa, cf. Oliveira (2018, p. 109-113).</w:t>
      </w:r>
    </w:p>
  </w:footnote>
  <w:footnote w:id="61">
    <w:p w14:paraId="08C22AB4"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É o caso dos pacifistas que se sentavam na rua </w:t>
      </w:r>
      <w:proofErr w:type="gramStart"/>
      <w:r>
        <w:rPr>
          <w:rFonts w:ascii="Times New Roman" w:eastAsia="Times New Roman" w:hAnsi="Times New Roman" w:cs="Times New Roman"/>
          <w:color w:val="000000"/>
          <w:sz w:val="20"/>
          <w:szCs w:val="20"/>
        </w:rPr>
        <w:t>no momento em que</w:t>
      </w:r>
      <w:proofErr w:type="gramEnd"/>
      <w:r>
        <w:rPr>
          <w:rFonts w:ascii="Times New Roman" w:eastAsia="Times New Roman" w:hAnsi="Times New Roman" w:cs="Times New Roman"/>
          <w:color w:val="000000"/>
          <w:sz w:val="20"/>
          <w:szCs w:val="20"/>
        </w:rPr>
        <w:t xml:space="preserve"> alguém atirava uma pedra a um banco para facilitar a identificação dos “arruaceiros” pela polícia.</w:t>
      </w:r>
    </w:p>
  </w:footnote>
  <w:footnote w:id="62">
    <w:p w14:paraId="1BECE919"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 Vimos esse fenômeno nos chamados atos de direita “</w:t>
      </w:r>
      <w:proofErr w:type="spellStart"/>
      <w:r>
        <w:rPr>
          <w:rFonts w:ascii="Times New Roman" w:eastAsia="Times New Roman" w:hAnsi="Times New Roman" w:cs="Times New Roman"/>
          <w:color w:val="000000"/>
          <w:sz w:val="20"/>
          <w:szCs w:val="20"/>
        </w:rPr>
        <w:t>anti-governo</w:t>
      </w:r>
      <w:proofErr w:type="spellEnd"/>
      <w:r>
        <w:rPr>
          <w:rFonts w:ascii="Times New Roman" w:eastAsia="Times New Roman" w:hAnsi="Times New Roman" w:cs="Times New Roman"/>
          <w:color w:val="000000"/>
          <w:sz w:val="20"/>
          <w:szCs w:val="20"/>
        </w:rPr>
        <w:t>”, movidos contra a presidenta Dilma Rousseff (PT), que vieram a acontecer em 2015.</w:t>
      </w:r>
    </w:p>
  </w:footnote>
  <w:footnote w:id="63">
    <w:p w14:paraId="6AB73647"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Vale recordar que a pauta que deu início às jornadas foi o aumento de vinte centavos na tarifa do transporte público. Daí, a ironia do comentário sobre jovens que “não valem nem vinte centavos”.</w:t>
      </w:r>
    </w:p>
  </w:footnote>
  <w:footnote w:id="64">
    <w:p w14:paraId="11AA259A"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Vídeo disponível em: https://www.youtube.com/watch?v=tZNkg26g-Ng Acesso: 28 de janeiro de 2020.</w:t>
      </w:r>
    </w:p>
  </w:footnote>
  <w:footnote w:id="65">
    <w:p w14:paraId="47713653" w14:textId="77777777" w:rsidR="00B0661B" w:rsidRDefault="00B0661B" w:rsidP="008921C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Ver, em De Moraes (2018, p. 198-200), a resposta de um movimento social à posição de Jabor.</w:t>
      </w:r>
    </w:p>
  </w:footnote>
  <w:footnote w:id="66">
    <w:p w14:paraId="5D3DDC87"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Vídeo disponível em: https://www.youtube.com/watch?v=8zQ9TnTpeKw Acesso: 28 de janeiro de 2020.</w:t>
      </w:r>
    </w:p>
  </w:footnote>
  <w:footnote w:id="67">
    <w:p w14:paraId="294200BC"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Daí, o nascimento do MBL (Movimento Brasil Livre) como uma transposição nominal e ideológica do MPL (Movimento Passe Livre), bem como o nascimento de outros tantos grupos de direita que se definem como associações compostas “</w:t>
      </w:r>
      <w:r>
        <w:rPr>
          <w:rFonts w:ascii="Times New Roman" w:eastAsia="Times New Roman" w:hAnsi="Times New Roman" w:cs="Times New Roman"/>
          <w:color w:val="000000"/>
          <w:sz w:val="20"/>
          <w:szCs w:val="20"/>
          <w:highlight w:val="white"/>
        </w:rPr>
        <w:t xml:space="preserve">por jovens até então à margem do </w:t>
      </w:r>
      <w:r>
        <w:rPr>
          <w:rFonts w:ascii="Times New Roman" w:eastAsia="Times New Roman" w:hAnsi="Times New Roman" w:cs="Times New Roman"/>
          <w:i/>
          <w:color w:val="000000"/>
          <w:sz w:val="20"/>
          <w:szCs w:val="20"/>
          <w:highlight w:val="white"/>
        </w:rPr>
        <w:t>establishment</w:t>
      </w:r>
      <w:r>
        <w:rPr>
          <w:rFonts w:ascii="Times New Roman" w:eastAsia="Times New Roman" w:hAnsi="Times New Roman" w:cs="Times New Roman"/>
          <w:color w:val="000000"/>
          <w:sz w:val="20"/>
          <w:szCs w:val="20"/>
          <w:highlight w:val="white"/>
        </w:rPr>
        <w:t xml:space="preserve">” e que se assumem explicitamente como agentes transformadores “do panorama político brasileiro a partir da brecha aberta pelas manifestações de 2013”. As palavras aqui postas entre aspas foram retiradas da sinopse do livro </w:t>
      </w:r>
      <w:r>
        <w:rPr>
          <w:rFonts w:ascii="Times New Roman" w:eastAsia="Times New Roman" w:hAnsi="Times New Roman" w:cs="Times New Roman"/>
          <w:i/>
          <w:color w:val="000000"/>
          <w:sz w:val="20"/>
          <w:szCs w:val="20"/>
          <w:highlight w:val="white"/>
        </w:rPr>
        <w:t>Como um grupo de desajustados derrubou a presidente</w:t>
      </w:r>
      <w:r>
        <w:rPr>
          <w:rFonts w:ascii="Times New Roman" w:eastAsia="Times New Roman" w:hAnsi="Times New Roman" w:cs="Times New Roman"/>
          <w:color w:val="000000"/>
          <w:sz w:val="20"/>
          <w:szCs w:val="20"/>
          <w:highlight w:val="white"/>
        </w:rPr>
        <w:t xml:space="preserve">, sobre a “origem” do MBL Disponível em: </w:t>
      </w:r>
      <w:hyperlink r:id="rId4">
        <w:r>
          <w:rPr>
            <w:rFonts w:ascii="Times New Roman" w:eastAsia="Times New Roman" w:hAnsi="Times New Roman" w:cs="Times New Roman"/>
            <w:color w:val="0000FF"/>
            <w:sz w:val="20"/>
            <w:szCs w:val="20"/>
            <w:u w:val="single"/>
          </w:rPr>
          <w:t>https://www.record.com.br/produto/como-um-grupo-de-desajustados-derrubou-a-presidente/</w:t>
        </w:r>
      </w:hyperlink>
      <w:r>
        <w:rPr>
          <w:rFonts w:ascii="Times New Roman" w:eastAsia="Times New Roman" w:hAnsi="Times New Roman" w:cs="Times New Roman"/>
          <w:color w:val="000000"/>
          <w:sz w:val="20"/>
          <w:szCs w:val="20"/>
        </w:rPr>
        <w:t xml:space="preserve"> Acesso: 28 de janeiro de 2020</w:t>
      </w:r>
      <w:r>
        <w:rPr>
          <w:rFonts w:ascii="Times New Roman" w:eastAsia="Times New Roman" w:hAnsi="Times New Roman" w:cs="Times New Roman"/>
          <w:color w:val="000000"/>
          <w:sz w:val="20"/>
          <w:szCs w:val="20"/>
          <w:highlight w:val="white"/>
        </w:rPr>
        <w:t>.</w:t>
      </w:r>
    </w:p>
  </w:footnote>
  <w:footnote w:id="68">
    <w:p w14:paraId="6422F008"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Ver vídeo disponível em: https://www.youtube.com/watch?v=7cxOK7SOI2k Acesso: 28 de fevereiro de 2020.</w:t>
      </w:r>
    </w:p>
  </w:footnote>
  <w:footnote w:id="69">
    <w:p w14:paraId="2B5F448A"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Segundo </w:t>
      </w:r>
      <w:proofErr w:type="spellStart"/>
      <w:r>
        <w:rPr>
          <w:rFonts w:ascii="Times New Roman" w:eastAsia="Times New Roman" w:hAnsi="Times New Roman" w:cs="Times New Roman"/>
          <w:color w:val="000000"/>
          <w:sz w:val="20"/>
          <w:szCs w:val="20"/>
        </w:rPr>
        <w:t>Hopstein</w:t>
      </w:r>
      <w:proofErr w:type="spellEnd"/>
      <w:r>
        <w:rPr>
          <w:rFonts w:ascii="Times New Roman" w:eastAsia="Times New Roman" w:hAnsi="Times New Roman" w:cs="Times New Roman"/>
          <w:color w:val="000000"/>
          <w:sz w:val="20"/>
          <w:szCs w:val="20"/>
        </w:rPr>
        <w:t xml:space="preserve"> (2002, p. 50-51), foram várias as circunstâncias que conduziram aos acontecimentos dos dias 19 e 20 de dezembro de 2001 na Argentina e, em especial, na capital do país. Porém, o “episódio fundamental” foi a implantação, no início de dezembro, do </w:t>
      </w:r>
      <w:proofErr w:type="spellStart"/>
      <w:r>
        <w:rPr>
          <w:rFonts w:ascii="Times New Roman" w:eastAsia="Times New Roman" w:hAnsi="Times New Roman" w:cs="Times New Roman"/>
          <w:i/>
          <w:color w:val="000000"/>
          <w:sz w:val="20"/>
          <w:szCs w:val="20"/>
        </w:rPr>
        <w:t>corralito</w:t>
      </w:r>
      <w:proofErr w:type="spellEnd"/>
      <w:r>
        <w:rPr>
          <w:rFonts w:ascii="Times New Roman" w:eastAsia="Times New Roman" w:hAnsi="Times New Roman" w:cs="Times New Roman"/>
          <w:color w:val="000000"/>
          <w:sz w:val="20"/>
          <w:szCs w:val="20"/>
        </w:rPr>
        <w:t xml:space="preserve">, ou seja, o “confisco dos depósitos bancários, com as consequentes limitações nos saques de dinheiro de todas as contas-correntes existentes”. A situação de crise econômica e social se ampliou ao longo do mês, gerando saques a supermercados, bloqueios em estradas e reações populares à repressão policial que desejava “restabelecer a ordem”. Diante das ações populares, o presidente Fernando De </w:t>
      </w:r>
      <w:proofErr w:type="spellStart"/>
      <w:r>
        <w:rPr>
          <w:rFonts w:ascii="Times New Roman" w:eastAsia="Times New Roman" w:hAnsi="Times New Roman" w:cs="Times New Roman"/>
          <w:color w:val="000000"/>
          <w:sz w:val="20"/>
          <w:szCs w:val="20"/>
        </w:rPr>
        <w:t>la</w:t>
      </w:r>
      <w:proofErr w:type="spellEnd"/>
      <w:r>
        <w:rPr>
          <w:rFonts w:ascii="Times New Roman" w:eastAsia="Times New Roman" w:hAnsi="Times New Roman" w:cs="Times New Roman"/>
          <w:color w:val="000000"/>
          <w:sz w:val="20"/>
          <w:szCs w:val="20"/>
        </w:rPr>
        <w:t xml:space="preserve"> Rua decretou (na noite do dia 19), “estado de sítio” sem antes consultar o parlamento. Imediatamente, seguiu-se uma ampla mobilização popular que, desrespeitando o decreto, ganhou as ruas e praças da cidade de Buenos Aires, nelas permanecendo até o dia seguinte.</w:t>
      </w:r>
    </w:p>
  </w:footnote>
  <w:footnote w:id="70">
    <w:p w14:paraId="00D52F9D"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espontaneidade destas mobilizações não surgiu em redes sociais, embora vários autores sugiram isso. Cf., por exemplo, a definição de “jornadas de junho” oferecida por Ferreira (2016, p. 6).</w:t>
      </w:r>
    </w:p>
  </w:footnote>
  <w:footnote w:id="71">
    <w:p w14:paraId="0D904679"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proofErr w:type="spellStart"/>
      <w:r>
        <w:rPr>
          <w:rFonts w:ascii="Times New Roman" w:eastAsia="Times New Roman" w:hAnsi="Times New Roman" w:cs="Times New Roman"/>
          <w:color w:val="000000"/>
          <w:sz w:val="20"/>
          <w:szCs w:val="20"/>
        </w:rPr>
        <w:t>Ringel</w:t>
      </w:r>
      <w:proofErr w:type="spellEnd"/>
      <w:r>
        <w:rPr>
          <w:rFonts w:ascii="Times New Roman" w:eastAsia="Times New Roman" w:hAnsi="Times New Roman" w:cs="Times New Roman"/>
          <w:color w:val="000000"/>
          <w:sz w:val="20"/>
          <w:szCs w:val="20"/>
        </w:rPr>
        <w:t xml:space="preserve"> (2015, p. 61) menciona o </w:t>
      </w:r>
      <w:proofErr w:type="gramStart"/>
      <w:r>
        <w:rPr>
          <w:rFonts w:ascii="Times New Roman" w:eastAsia="Times New Roman" w:hAnsi="Times New Roman" w:cs="Times New Roman"/>
          <w:color w:val="000000"/>
          <w:sz w:val="20"/>
          <w:szCs w:val="20"/>
        </w:rPr>
        <w:t>partido Podemos</w:t>
      </w:r>
      <w:proofErr w:type="gramEnd"/>
      <w:r>
        <w:rPr>
          <w:rFonts w:ascii="Times New Roman" w:eastAsia="Times New Roman" w:hAnsi="Times New Roman" w:cs="Times New Roman"/>
          <w:color w:val="000000"/>
          <w:sz w:val="20"/>
          <w:szCs w:val="20"/>
        </w:rPr>
        <w:t xml:space="preserve"> como uma das consequências advindas do 15-M. Por ter nascido da atmosfera de luta, o partido demonstrava ter, segundo ele, “fronteiras menos rígidas que as convencionais” na política partidária, e possuía “proximidade ao povo falando de seus problemas em uma linguagem acessível”, mas muitas foram também “as tensões, ambiguidades e disputas internas e externas que levaram a críticas, fragmentações e também a certo arrefecimento social e eleitoral” do partido já em 2015. De fato, nas análises mais frequentes, há sempre um esforço por canalizar essa “atividade espontânea” dos rebelados para alguma forma de representação política cristalizada. Lenin, na citação acima transcrita, encerrou aquela reflexão pontual reconhecendo o nascimento dos sovietes como momento culminante das práticas revolucionárias então desencadeadas na Rússia (Lenin, 1978, p. 53).</w:t>
      </w:r>
    </w:p>
  </w:footnote>
  <w:footnote w:id="72">
    <w:p w14:paraId="72EC386B"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Sobre esta atividade produtiva da revolta, ver seminário “As origens políticas do </w:t>
      </w:r>
      <w:proofErr w:type="spellStart"/>
      <w:r>
        <w:rPr>
          <w:rFonts w:ascii="Times New Roman" w:eastAsia="Times New Roman" w:hAnsi="Times New Roman" w:cs="Times New Roman"/>
          <w:color w:val="000000"/>
          <w:sz w:val="20"/>
          <w:szCs w:val="20"/>
        </w:rPr>
        <w:t>biopolítico</w:t>
      </w:r>
      <w:proofErr w:type="spellEnd"/>
      <w:r>
        <w:rPr>
          <w:rFonts w:ascii="Times New Roman" w:eastAsia="Times New Roman" w:hAnsi="Times New Roman" w:cs="Times New Roman"/>
          <w:color w:val="000000"/>
          <w:sz w:val="20"/>
          <w:szCs w:val="20"/>
        </w:rPr>
        <w:t xml:space="preserve">” de Negri (2016, p. 118), principalmente as linhas finais. Nelas, o autor destaca novas experiências políticas que “nascem dentro de uma vida sujeitada ao comando e ao consumo do capital e que, de dentro dele – e não de outro domínio – </w:t>
      </w:r>
      <w:r>
        <w:rPr>
          <w:rFonts w:ascii="Times New Roman" w:eastAsia="Times New Roman" w:hAnsi="Times New Roman" w:cs="Times New Roman"/>
          <w:i/>
          <w:color w:val="000000"/>
          <w:sz w:val="20"/>
          <w:szCs w:val="20"/>
        </w:rPr>
        <w:t>rebela-se</w:t>
      </w:r>
      <w:r>
        <w:rPr>
          <w:rFonts w:ascii="Times New Roman" w:eastAsia="Times New Roman" w:hAnsi="Times New Roman" w:cs="Times New Roman"/>
          <w:color w:val="000000"/>
          <w:sz w:val="20"/>
          <w:szCs w:val="20"/>
        </w:rPr>
        <w:t>”.</w:t>
      </w:r>
    </w:p>
  </w:footnote>
  <w:footnote w:id="73">
    <w:p w14:paraId="6B3D4982" w14:textId="77777777" w:rsidR="00B0661B" w:rsidRDefault="00B0661B" w:rsidP="008921C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“Tudo o que nasce do ódio é socialmente injusto” (</w:t>
      </w:r>
      <w:r>
        <w:rPr>
          <w:rFonts w:ascii="Times New Roman" w:eastAsia="Times New Roman" w:hAnsi="Times New Roman" w:cs="Times New Roman"/>
          <w:i/>
          <w:color w:val="000000"/>
          <w:sz w:val="20"/>
          <w:szCs w:val="20"/>
        </w:rPr>
        <w:t xml:space="preserve">Ética </w:t>
      </w:r>
      <w:r>
        <w:rPr>
          <w:rFonts w:ascii="Times New Roman" w:eastAsia="Times New Roman" w:hAnsi="Times New Roman" w:cs="Times New Roman"/>
          <w:color w:val="000000"/>
          <w:sz w:val="20"/>
          <w:szCs w:val="20"/>
        </w:rPr>
        <w:t xml:space="preserve">IV, </w:t>
      </w:r>
      <w:proofErr w:type="spellStart"/>
      <w:r>
        <w:rPr>
          <w:rFonts w:ascii="Times New Roman" w:eastAsia="Times New Roman" w:hAnsi="Times New Roman" w:cs="Times New Roman"/>
          <w:color w:val="000000"/>
          <w:sz w:val="20"/>
          <w:szCs w:val="20"/>
        </w:rPr>
        <w:t>Prop</w:t>
      </w:r>
      <w:proofErr w:type="spellEnd"/>
      <w:r>
        <w:rPr>
          <w:rFonts w:ascii="Times New Roman" w:eastAsia="Times New Roman" w:hAnsi="Times New Roman" w:cs="Times New Roman"/>
          <w:color w:val="000000"/>
          <w:sz w:val="20"/>
          <w:szCs w:val="20"/>
        </w:rPr>
        <w:t>. 45, Corolário 2).</w:t>
      </w:r>
    </w:p>
  </w:footnote>
  <w:footnote w:id="74">
    <w:p w14:paraId="2939E05C" w14:textId="77777777" w:rsidR="00B0661B" w:rsidRDefault="00B0661B" w:rsidP="008921C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Não é outro o posicionamento de </w:t>
      </w:r>
      <w:proofErr w:type="spellStart"/>
      <w:r>
        <w:rPr>
          <w:rFonts w:ascii="Times New Roman" w:eastAsia="Times New Roman" w:hAnsi="Times New Roman" w:cs="Times New Roman"/>
          <w:color w:val="000000"/>
          <w:sz w:val="20"/>
          <w:szCs w:val="20"/>
        </w:rPr>
        <w:t>Hardt</w:t>
      </w:r>
      <w:proofErr w:type="spellEnd"/>
      <w:r>
        <w:rPr>
          <w:rFonts w:ascii="Times New Roman" w:eastAsia="Times New Roman" w:hAnsi="Times New Roman" w:cs="Times New Roman"/>
          <w:color w:val="000000"/>
          <w:sz w:val="20"/>
          <w:szCs w:val="20"/>
        </w:rPr>
        <w:t xml:space="preserve"> e Negri (2016, p. 63): a capacidade de destemor “deve ter sido fruto, em grande parte, do estar juntos na praça”.</w:t>
      </w:r>
    </w:p>
  </w:footnote>
  <w:footnote w:id="75">
    <w:p w14:paraId="2C610510"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De Moraes (2018) identifica este tipo de ativismo à reação conservadora e autoritária que se deu a partir do ano de 2015. Esse ativismo foi alavancado, não se pode deixar de assinalar, pelos erros de análise de conjuntura de parte da “esquerda oficial”. A </w:t>
      </w:r>
      <w:proofErr w:type="spellStart"/>
      <w:r>
        <w:rPr>
          <w:rFonts w:ascii="Times New Roman" w:eastAsia="Times New Roman" w:hAnsi="Times New Roman" w:cs="Times New Roman"/>
          <w:color w:val="000000"/>
          <w:sz w:val="20"/>
          <w:szCs w:val="20"/>
        </w:rPr>
        <w:t>estadolatria</w:t>
      </w:r>
      <w:proofErr w:type="spellEnd"/>
      <w:r>
        <w:rPr>
          <w:rFonts w:ascii="Times New Roman" w:eastAsia="Times New Roman" w:hAnsi="Times New Roman" w:cs="Times New Roman"/>
          <w:color w:val="000000"/>
          <w:sz w:val="20"/>
          <w:szCs w:val="20"/>
        </w:rPr>
        <w:t>, o ativismo das mídias tradicionais, o propósito de criminalização dos movimentos sociais combativos (propósito ao qual, aliás, boa parte da esquerda partidária adere irrefletidamente) tendem sempre a valorizar a culpabilização e a contenção da revolta popular.</w:t>
      </w:r>
    </w:p>
  </w:footnote>
  <w:footnote w:id="76">
    <w:p w14:paraId="210BEFE9" w14:textId="77777777" w:rsidR="00B0661B" w:rsidRDefault="00B0661B" w:rsidP="008921CA">
      <w:pPr>
        <w:pBdr>
          <w:top w:val="nil"/>
          <w:left w:val="nil"/>
          <w:bottom w:val="nil"/>
          <w:right w:val="nil"/>
          <w:between w:val="nil"/>
        </w:pBdr>
        <w:spacing w:after="0" w:line="240" w:lineRule="auto"/>
        <w:jc w:val="both"/>
        <w:rPr>
          <w:color w:val="000000"/>
        </w:rPr>
      </w:pPr>
      <w:r>
        <w:rPr>
          <w:vertAlign w:val="superscript"/>
        </w:rPr>
        <w:footnoteRef/>
      </w:r>
      <w:r>
        <w:rPr>
          <w:rFonts w:ascii="Calibri" w:eastAsia="Calibri" w:hAnsi="Calibri" w:cs="Calibri"/>
          <w:color w:val="000000"/>
        </w:rPr>
        <w:t xml:space="preserve"> </w:t>
      </w:r>
      <w:r>
        <w:rPr>
          <w:rFonts w:ascii="Times New Roman" w:eastAsia="Times New Roman" w:hAnsi="Times New Roman" w:cs="Times New Roman"/>
          <w:color w:val="000000"/>
          <w:sz w:val="20"/>
          <w:szCs w:val="20"/>
        </w:rPr>
        <w:t xml:space="preserve">Não é de se estranhar, historicamente, que chamem de “anarquista” quem procura reinventar a imagem de democracia daqueles que se guiam pela </w:t>
      </w:r>
      <w:proofErr w:type="spellStart"/>
      <w:r>
        <w:rPr>
          <w:rFonts w:ascii="Times New Roman" w:eastAsia="Times New Roman" w:hAnsi="Times New Roman" w:cs="Times New Roman"/>
          <w:color w:val="000000"/>
          <w:sz w:val="20"/>
          <w:szCs w:val="20"/>
        </w:rPr>
        <w:t>estadolatria</w:t>
      </w:r>
      <w:proofErr w:type="spellEnd"/>
      <w:r>
        <w:rPr>
          <w:rFonts w:ascii="Times New Roman" w:eastAsia="Times New Roman" w:hAnsi="Times New Roman" w:cs="Times New Roman"/>
          <w:color w:val="000000"/>
          <w:sz w:val="20"/>
          <w:szCs w:val="20"/>
        </w:rPr>
        <w:t>. Sobre a classificação “anarquistas”, atribuída a todos aqueles que odeiam a democracia direta, ver Oliveira (2018, p. 112-113).</w:t>
      </w:r>
    </w:p>
  </w:footnote>
  <w:footnote w:id="77">
    <w:p w14:paraId="6A4C3791" w14:textId="77777777" w:rsidR="00B0661B" w:rsidRPr="0074463A" w:rsidRDefault="00B0661B" w:rsidP="00FA5DE9">
      <w:pPr>
        <w:pBdr>
          <w:top w:val="nil"/>
          <w:left w:val="nil"/>
          <w:bottom w:val="nil"/>
          <w:right w:val="nil"/>
          <w:between w:val="nil"/>
        </w:pBdr>
        <w:spacing w:line="240" w:lineRule="auto"/>
        <w:jc w:val="both"/>
        <w:rPr>
          <w:color w:val="000000"/>
          <w:sz w:val="20"/>
          <w:szCs w:val="20"/>
        </w:rPr>
      </w:pPr>
      <w:r w:rsidRPr="0074463A">
        <w:rPr>
          <w:sz w:val="20"/>
          <w:szCs w:val="20"/>
          <w:vertAlign w:val="superscript"/>
        </w:rPr>
        <w:footnoteRef/>
      </w:r>
      <w:r w:rsidRPr="0074463A">
        <w:rPr>
          <w:rFonts w:ascii="Times New Roman" w:eastAsia="Times New Roman" w:hAnsi="Times New Roman" w:cs="Times New Roman"/>
          <w:color w:val="000000"/>
          <w:sz w:val="20"/>
          <w:szCs w:val="20"/>
        </w:rPr>
        <w:t xml:space="preserve"> Irmã Liz Cintra Rolim, presença missionária no Vale do Ribeira nos anos 1950, por meio das Cônegas de Santo Agostinho, citada em </w:t>
      </w:r>
      <w:r w:rsidRPr="0074463A">
        <w:rPr>
          <w:rFonts w:ascii="Times New Roman" w:eastAsia="Times New Roman" w:hAnsi="Times New Roman" w:cs="Times New Roman"/>
          <w:i/>
          <w:color w:val="000000"/>
          <w:sz w:val="20"/>
          <w:szCs w:val="20"/>
        </w:rPr>
        <w:t>Memória e Libertação: Ações e Modos de Educar de Mulheres da Igreja no Litoral Sul Paulista (1950-2000)</w:t>
      </w:r>
      <w:r w:rsidRPr="0074463A">
        <w:rPr>
          <w:rFonts w:ascii="Times New Roman" w:eastAsia="Times New Roman" w:hAnsi="Times New Roman" w:cs="Times New Roman"/>
          <w:color w:val="000000"/>
          <w:sz w:val="20"/>
          <w:szCs w:val="20"/>
        </w:rPr>
        <w:t xml:space="preserve"> (Dissertação de Mestrado). São Paulo: UNISANTOS.</w:t>
      </w:r>
    </w:p>
  </w:footnote>
  <w:footnote w:id="78">
    <w:p w14:paraId="08FCA014" w14:textId="77777777" w:rsidR="00B0661B" w:rsidRDefault="00B0661B" w:rsidP="00D17C65">
      <w:pPr>
        <w:pBdr>
          <w:top w:val="nil"/>
          <w:left w:val="nil"/>
          <w:bottom w:val="nil"/>
          <w:right w:val="nil"/>
          <w:between w:val="nil"/>
        </w:pBdr>
        <w:jc w:val="both"/>
        <w:rPr>
          <w:sz w:val="20"/>
          <w:szCs w:val="20"/>
        </w:rPr>
      </w:pPr>
      <w:r>
        <w:rPr>
          <w:vertAlign w:val="superscript"/>
        </w:rPr>
        <w:footnoteRef/>
      </w:r>
      <w:r>
        <w:rPr>
          <w:rFonts w:ascii="Times New Roman" w:eastAsia="Times New Roman" w:hAnsi="Times New Roman" w:cs="Times New Roman"/>
          <w:color w:val="262626"/>
          <w:sz w:val="20"/>
          <w:szCs w:val="20"/>
        </w:rPr>
        <w:t xml:space="preserve"> </w:t>
      </w:r>
      <w:r>
        <w:rPr>
          <w:rFonts w:ascii="Times New Roman" w:eastAsia="Times New Roman" w:hAnsi="Times New Roman" w:cs="Times New Roman"/>
          <w:color w:val="232323"/>
          <w:sz w:val="20"/>
          <w:szCs w:val="20"/>
          <w:highlight w:val="white"/>
        </w:rPr>
        <w:t xml:space="preserve">A SOF </w:t>
      </w:r>
      <w:proofErr w:type="spellStart"/>
      <w:r>
        <w:rPr>
          <w:rFonts w:ascii="Times New Roman" w:eastAsia="Times New Roman" w:hAnsi="Times New Roman" w:cs="Times New Roman"/>
          <w:color w:val="232323"/>
          <w:sz w:val="20"/>
          <w:szCs w:val="20"/>
          <w:highlight w:val="white"/>
        </w:rPr>
        <w:t>Sempreviva</w:t>
      </w:r>
      <w:proofErr w:type="spellEnd"/>
      <w:r>
        <w:rPr>
          <w:rFonts w:ascii="Times New Roman" w:eastAsia="Times New Roman" w:hAnsi="Times New Roman" w:cs="Times New Roman"/>
          <w:color w:val="232323"/>
          <w:sz w:val="20"/>
          <w:szCs w:val="20"/>
          <w:highlight w:val="white"/>
        </w:rPr>
        <w:t xml:space="preserve"> Organização Feminista é uma organização não governamental com sede em São Paulo que faz parte do movimento de mulheres no Brasil e em âmbito internacional. Promovem oficinas, seminários, debates, palestras, boletins, cartilhas entre outros materiais voltados para questões de gênero, agroecologia, economia solidária e feminismo. Recuperado de </w:t>
      </w:r>
      <w:hyperlink r:id="rId5" w:anchor="a-sof">
        <w:r>
          <w:rPr>
            <w:rFonts w:ascii="Times New Roman" w:eastAsia="Times New Roman" w:hAnsi="Times New Roman" w:cs="Times New Roman"/>
            <w:color w:val="000000"/>
            <w:sz w:val="20"/>
            <w:szCs w:val="20"/>
            <w:highlight w:val="white"/>
          </w:rPr>
          <w:t>http://www.sof.org.br/a-sof/#a-sof</w:t>
        </w:r>
      </w:hyperlink>
    </w:p>
  </w:footnote>
  <w:footnote w:id="79">
    <w:p w14:paraId="5E95D00B" w14:textId="77777777" w:rsidR="00B0661B" w:rsidRDefault="00B0661B" w:rsidP="00D17C65">
      <w:pPr>
        <w:spacing w:after="0"/>
        <w:jc w:val="both"/>
        <w:rPr>
          <w:sz w:val="20"/>
          <w:szCs w:val="20"/>
        </w:rPr>
      </w:pPr>
      <w:r>
        <w:rPr>
          <w:vertAlign w:val="superscript"/>
        </w:rPr>
        <w:footnoteRef/>
      </w:r>
      <w:r>
        <w:t xml:space="preserve"> </w:t>
      </w:r>
      <w:proofErr w:type="spellStart"/>
      <w:r>
        <w:rPr>
          <w:sz w:val="20"/>
          <w:szCs w:val="20"/>
        </w:rPr>
        <w:t>Sheyla</w:t>
      </w:r>
      <w:proofErr w:type="spellEnd"/>
      <w:r>
        <w:rPr>
          <w:sz w:val="20"/>
          <w:szCs w:val="20"/>
        </w:rPr>
        <w:t xml:space="preserve"> </w:t>
      </w:r>
      <w:proofErr w:type="spellStart"/>
      <w:r>
        <w:rPr>
          <w:sz w:val="20"/>
          <w:szCs w:val="20"/>
        </w:rPr>
        <w:t>Saori</w:t>
      </w:r>
      <w:proofErr w:type="spellEnd"/>
      <w:r>
        <w:rPr>
          <w:sz w:val="20"/>
          <w:szCs w:val="20"/>
        </w:rPr>
        <w:t xml:space="preserve"> é agrônoma, Mestre em Agroecologia e Desenvolvimento Rural. Compõe a equipe técnica da Sempre Viva Organização Feminista-SOF. Esta publicação foi realizada com o apoio da Fundação Rosa Luxemburgo e fundos do Ministério Federal para a Cooperação Econômica e de Desenvolvimento da Alemanha (BMZ).</w:t>
      </w:r>
    </w:p>
  </w:footnote>
  <w:footnote w:id="80">
    <w:p w14:paraId="345B195A" w14:textId="77777777" w:rsidR="00B0661B" w:rsidRDefault="00B0661B" w:rsidP="00D17C65">
      <w:pPr>
        <w:spacing w:after="0"/>
        <w:jc w:val="both"/>
        <w:rPr>
          <w:sz w:val="20"/>
          <w:szCs w:val="20"/>
        </w:rPr>
      </w:pPr>
      <w:r>
        <w:rPr>
          <w:vertAlign w:val="superscript"/>
        </w:rPr>
        <w:footnoteRef/>
      </w:r>
      <w:r>
        <w:rPr>
          <w:sz w:val="20"/>
          <w:szCs w:val="20"/>
        </w:rPr>
        <w:t xml:space="preserve"> Sindicatos de trabalhadores rurais, associações como a </w:t>
      </w:r>
      <w:proofErr w:type="spellStart"/>
      <w:r>
        <w:rPr>
          <w:sz w:val="20"/>
          <w:szCs w:val="20"/>
        </w:rPr>
        <w:t>Cooperafloresta</w:t>
      </w:r>
      <w:proofErr w:type="spellEnd"/>
      <w:r>
        <w:rPr>
          <w:sz w:val="20"/>
          <w:szCs w:val="20"/>
        </w:rPr>
        <w:t xml:space="preserve">, e ONGs como o IDESC (Instituto de Desenvolvimento </w:t>
      </w:r>
      <w:proofErr w:type="spellStart"/>
      <w:r>
        <w:rPr>
          <w:sz w:val="20"/>
          <w:szCs w:val="20"/>
        </w:rPr>
        <w:t>Sócio-Cultural</w:t>
      </w:r>
      <w:proofErr w:type="spellEnd"/>
      <w:r>
        <w:rPr>
          <w:sz w:val="20"/>
          <w:szCs w:val="20"/>
        </w:rPr>
        <w:t xml:space="preserve"> e Cidadania) e o PROTER (Programa de Terras - Assessoria e Pesquisa em Educação).</w:t>
      </w:r>
    </w:p>
  </w:footnote>
  <w:footnote w:id="81">
    <w:p w14:paraId="25E865FE" w14:textId="77777777" w:rsidR="00B0661B" w:rsidRDefault="00B0661B" w:rsidP="00D17C65">
      <w:pPr>
        <w:spacing w:after="0"/>
        <w:rPr>
          <w:sz w:val="20"/>
          <w:szCs w:val="20"/>
        </w:rPr>
      </w:pPr>
      <w:r>
        <w:rPr>
          <w:vertAlign w:val="superscript"/>
        </w:rPr>
        <w:footnoteRef/>
      </w:r>
      <w:r>
        <w:rPr>
          <w:sz w:val="20"/>
          <w:szCs w:val="20"/>
        </w:rPr>
        <w:t xml:space="preserve"> Amigos da Terra – Brasil/ANA – Articulação Nacional de Agroecologia.</w:t>
      </w:r>
    </w:p>
  </w:footnote>
  <w:footnote w:id="82">
    <w:p w14:paraId="5F9D8203"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w:t>
      </w:r>
      <w:proofErr w:type="spellStart"/>
      <w:r>
        <w:rPr>
          <w:rFonts w:ascii="Times New Roman" w:eastAsia="Times New Roman" w:hAnsi="Times New Roman" w:cs="Times New Roman"/>
          <w:color w:val="222222"/>
          <w:sz w:val="20"/>
          <w:szCs w:val="20"/>
          <w:highlight w:val="white"/>
        </w:rPr>
        <w:t>Gayatri</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Chakravorty</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Spivak</w:t>
      </w:r>
      <w:proofErr w:type="spellEnd"/>
      <w:r>
        <w:rPr>
          <w:rFonts w:ascii="Times New Roman" w:eastAsia="Times New Roman" w:hAnsi="Times New Roman" w:cs="Times New Roman"/>
          <w:color w:val="222222"/>
          <w:sz w:val="20"/>
          <w:szCs w:val="20"/>
          <w:highlight w:val="white"/>
        </w:rPr>
        <w:t>, crítica e teórica indiana, mais conhecida por seu artigo "</w:t>
      </w:r>
      <w:proofErr w:type="spellStart"/>
      <w:r>
        <w:rPr>
          <w:rFonts w:ascii="Times New Roman" w:eastAsia="Times New Roman" w:hAnsi="Times New Roman" w:cs="Times New Roman"/>
          <w:color w:val="222222"/>
          <w:sz w:val="20"/>
          <w:szCs w:val="20"/>
          <w:highlight w:val="white"/>
        </w:rPr>
        <w:t>Can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the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Subaltern</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Speak</w:t>
      </w:r>
      <w:proofErr w:type="spellEnd"/>
      <w:r>
        <w:rPr>
          <w:rFonts w:ascii="Times New Roman" w:eastAsia="Times New Roman" w:hAnsi="Times New Roman" w:cs="Times New Roman"/>
          <w:color w:val="222222"/>
          <w:sz w:val="20"/>
          <w:szCs w:val="20"/>
          <w:highlight w:val="white"/>
        </w:rPr>
        <w:t xml:space="preserve">?", considerado um texto fundamental sobre o </w:t>
      </w:r>
      <w:proofErr w:type="spellStart"/>
      <w:r>
        <w:rPr>
          <w:rFonts w:ascii="Times New Roman" w:eastAsia="Times New Roman" w:hAnsi="Times New Roman" w:cs="Times New Roman"/>
          <w:color w:val="222222"/>
          <w:sz w:val="20"/>
          <w:szCs w:val="20"/>
          <w:highlight w:val="white"/>
        </w:rPr>
        <w:t>pós-colonialismo</w:t>
      </w:r>
      <w:proofErr w:type="spellEnd"/>
      <w:r>
        <w:rPr>
          <w:rFonts w:ascii="Times New Roman" w:eastAsia="Times New Roman" w:hAnsi="Times New Roman" w:cs="Times New Roman"/>
          <w:color w:val="222222"/>
          <w:sz w:val="20"/>
          <w:szCs w:val="20"/>
          <w:highlight w:val="white"/>
        </w:rPr>
        <w:t>,</w:t>
      </w:r>
    </w:p>
  </w:footnote>
  <w:footnote w:id="83">
    <w:p w14:paraId="38918488"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“Colonialidade e modernidade-racionalidade”. (Tradução da autora)</w:t>
      </w:r>
    </w:p>
  </w:footnote>
  <w:footnote w:id="84">
    <w:p w14:paraId="41962E45"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Termo cunhado inicialmente por Nelson Maldonado-Torres (2005) que já teria </w:t>
      </w:r>
      <w:proofErr w:type="gramStart"/>
      <w:r>
        <w:rPr>
          <w:rFonts w:ascii="Times New Roman" w:eastAsia="Times New Roman" w:hAnsi="Times New Roman" w:cs="Times New Roman"/>
          <w:color w:val="262626"/>
          <w:sz w:val="20"/>
          <w:szCs w:val="20"/>
        </w:rPr>
        <w:t>surgido  desde</w:t>
      </w:r>
      <w:proofErr w:type="gramEnd"/>
      <w:r>
        <w:rPr>
          <w:rFonts w:ascii="Times New Roman" w:eastAsia="Times New Roman" w:hAnsi="Times New Roman" w:cs="Times New Roman"/>
          <w:color w:val="262626"/>
          <w:sz w:val="20"/>
          <w:szCs w:val="20"/>
        </w:rPr>
        <w:t xml:space="preserve"> a fundação da modernidade/colonialidade, contidas em Quijano e </w:t>
      </w:r>
      <w:proofErr w:type="spellStart"/>
      <w:r>
        <w:rPr>
          <w:rFonts w:ascii="Times New Roman" w:eastAsia="Times New Roman" w:hAnsi="Times New Roman" w:cs="Times New Roman"/>
          <w:color w:val="262626"/>
          <w:sz w:val="20"/>
          <w:szCs w:val="20"/>
        </w:rPr>
        <w:t>Dussel</w:t>
      </w:r>
      <w:proofErr w:type="spellEnd"/>
      <w:r>
        <w:rPr>
          <w:rFonts w:ascii="Times New Roman" w:eastAsia="Times New Roman" w:hAnsi="Times New Roman" w:cs="Times New Roman"/>
          <w:color w:val="262626"/>
          <w:sz w:val="20"/>
          <w:szCs w:val="20"/>
        </w:rPr>
        <w:t xml:space="preserve">. </w:t>
      </w:r>
    </w:p>
  </w:footnote>
  <w:footnote w:id="85">
    <w:p w14:paraId="3979F73E"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w:t>
      </w:r>
      <w:proofErr w:type="spellStart"/>
      <w:r>
        <w:rPr>
          <w:rFonts w:ascii="Times New Roman" w:eastAsia="Times New Roman" w:hAnsi="Times New Roman" w:cs="Times New Roman"/>
          <w:color w:val="222222"/>
          <w:sz w:val="20"/>
          <w:szCs w:val="20"/>
          <w:highlight w:val="white"/>
        </w:rPr>
        <w:t>Einar</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Ingvald</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Haugen</w:t>
      </w:r>
      <w:proofErr w:type="spellEnd"/>
      <w:r>
        <w:rPr>
          <w:rFonts w:ascii="Times New Roman" w:eastAsia="Times New Roman" w:hAnsi="Times New Roman" w:cs="Times New Roman"/>
          <w:color w:val="222222"/>
          <w:sz w:val="20"/>
          <w:szCs w:val="20"/>
          <w:highlight w:val="white"/>
        </w:rPr>
        <w:t xml:space="preserve"> era um linguista americano, autor e professor da Universidade de Wisconsin-Madison e da Universidade de Harvard.</w:t>
      </w:r>
    </w:p>
  </w:footnote>
  <w:footnote w:id="86">
    <w:p w14:paraId="170EC7C3"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w:t>
      </w:r>
      <w:r>
        <w:rPr>
          <w:rFonts w:ascii="Times New Roman" w:eastAsia="Times New Roman" w:hAnsi="Times New Roman" w:cs="Times New Roman"/>
          <w:color w:val="222222"/>
          <w:sz w:val="20"/>
          <w:szCs w:val="20"/>
          <w:highlight w:val="white"/>
        </w:rPr>
        <w:t xml:space="preserve">Joshua Aaron </w:t>
      </w:r>
      <w:proofErr w:type="spellStart"/>
      <w:r>
        <w:rPr>
          <w:rFonts w:ascii="Times New Roman" w:eastAsia="Times New Roman" w:hAnsi="Times New Roman" w:cs="Times New Roman"/>
          <w:color w:val="222222"/>
          <w:sz w:val="20"/>
          <w:szCs w:val="20"/>
          <w:highlight w:val="white"/>
        </w:rPr>
        <w:t>Fishman</w:t>
      </w:r>
      <w:proofErr w:type="spellEnd"/>
      <w:r>
        <w:rPr>
          <w:rFonts w:ascii="Times New Roman" w:eastAsia="Times New Roman" w:hAnsi="Times New Roman" w:cs="Times New Roman"/>
          <w:color w:val="222222"/>
          <w:sz w:val="20"/>
          <w:szCs w:val="20"/>
          <w:highlight w:val="white"/>
        </w:rPr>
        <w:t>, linguista americano especializado em sociologia da linguagem, planejamento de idiomas, educação bilíngue e idioma e etnia.</w:t>
      </w:r>
    </w:p>
  </w:footnote>
  <w:footnote w:id="87">
    <w:p w14:paraId="2D124D32"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Professor doutor em Linguística, Universidade Federal de Santa Catarina – UFSC-</w:t>
      </w:r>
      <w:proofErr w:type="spellStart"/>
      <w:r>
        <w:rPr>
          <w:rFonts w:ascii="Times New Roman" w:eastAsia="Times New Roman" w:hAnsi="Times New Roman" w:cs="Times New Roman"/>
          <w:color w:val="262626"/>
          <w:sz w:val="20"/>
          <w:szCs w:val="20"/>
        </w:rPr>
        <w:t>PPGLin</w:t>
      </w:r>
      <w:proofErr w:type="spellEnd"/>
      <w:r>
        <w:rPr>
          <w:rFonts w:ascii="Times New Roman" w:eastAsia="Times New Roman" w:hAnsi="Times New Roman" w:cs="Times New Roman"/>
          <w:color w:val="262626"/>
          <w:sz w:val="20"/>
          <w:szCs w:val="20"/>
        </w:rPr>
        <w:t>; IPOL – Instituto de Investigação e Desenvolvimento em Política Linguística.</w:t>
      </w:r>
    </w:p>
  </w:footnote>
  <w:footnote w:id="88">
    <w:p w14:paraId="32284A56" w14:textId="77777777" w:rsidR="00B0661B" w:rsidRDefault="00B0661B" w:rsidP="00D17C65">
      <w:pPr>
        <w:pBdr>
          <w:top w:val="nil"/>
          <w:left w:val="nil"/>
          <w:bottom w:val="nil"/>
          <w:right w:val="nil"/>
          <w:between w:val="nil"/>
        </w:pBdr>
        <w:spacing w:after="0"/>
        <w:rPr>
          <w:sz w:val="20"/>
          <w:szCs w:val="20"/>
          <w:highlight w:val="white"/>
        </w:rPr>
      </w:pPr>
      <w:r>
        <w:rPr>
          <w:vertAlign w:val="superscript"/>
        </w:rPr>
        <w:footnoteRef/>
      </w:r>
      <w:r>
        <w:rPr>
          <w:rFonts w:ascii="Times New Roman" w:eastAsia="Times New Roman" w:hAnsi="Times New Roman" w:cs="Times New Roman"/>
          <w:color w:val="262626"/>
          <w:sz w:val="20"/>
          <w:szCs w:val="20"/>
        </w:rPr>
        <w:t xml:space="preserve"> </w:t>
      </w:r>
      <w:proofErr w:type="gramStart"/>
      <w:r>
        <w:rPr>
          <w:rFonts w:ascii="Times New Roman" w:eastAsia="Times New Roman" w:hAnsi="Times New Roman" w:cs="Times New Roman"/>
          <w:color w:val="262626"/>
          <w:sz w:val="20"/>
          <w:szCs w:val="20"/>
        </w:rPr>
        <w:t>Professora da Universidade Federal da Bahia (UFBA)</w:t>
      </w:r>
      <w:proofErr w:type="gramEnd"/>
      <w:r>
        <w:rPr>
          <w:rFonts w:ascii="Times New Roman" w:eastAsia="Times New Roman" w:hAnsi="Times New Roman" w:cs="Times New Roman"/>
          <w:color w:val="262626"/>
          <w:sz w:val="20"/>
          <w:szCs w:val="20"/>
        </w:rPr>
        <w:t xml:space="preserve"> </w:t>
      </w:r>
      <w:r>
        <w:rPr>
          <w:rFonts w:ascii="Times New Roman" w:eastAsia="Times New Roman" w:hAnsi="Times New Roman" w:cs="Times New Roman"/>
          <w:color w:val="262626"/>
          <w:sz w:val="20"/>
          <w:szCs w:val="20"/>
          <w:highlight w:val="white"/>
        </w:rPr>
        <w:t xml:space="preserve">no Programa de Pós-Graduação em Língua e Cultura. In: </w:t>
      </w:r>
      <w:r>
        <w:rPr>
          <w:rFonts w:ascii="Times New Roman" w:eastAsia="Times New Roman" w:hAnsi="Times New Roman" w:cs="Times New Roman"/>
          <w:color w:val="000000"/>
          <w:sz w:val="20"/>
          <w:szCs w:val="20"/>
        </w:rPr>
        <w:t xml:space="preserve">Seminário </w:t>
      </w:r>
      <w:r>
        <w:rPr>
          <w:rFonts w:ascii="Times New Roman" w:eastAsia="Times New Roman" w:hAnsi="Times New Roman" w:cs="Times New Roman"/>
          <w:i/>
          <w:color w:val="000000"/>
          <w:sz w:val="20"/>
          <w:szCs w:val="20"/>
        </w:rPr>
        <w:t xml:space="preserve">De(s)colonizando Saberes – Interculturalidade Crítica </w:t>
      </w:r>
      <w:r>
        <w:rPr>
          <w:rFonts w:ascii="Times New Roman" w:eastAsia="Times New Roman" w:hAnsi="Times New Roman" w:cs="Times New Roman"/>
          <w:color w:val="000000"/>
          <w:sz w:val="20"/>
          <w:szCs w:val="20"/>
        </w:rPr>
        <w:t>(PPGECT/UFSC) em 2018.</w:t>
      </w:r>
    </w:p>
    <w:p w14:paraId="4EB8908B" w14:textId="77777777" w:rsidR="00B0661B" w:rsidRDefault="00B0661B" w:rsidP="00D17C65">
      <w:pPr>
        <w:pBdr>
          <w:top w:val="nil"/>
          <w:left w:val="nil"/>
          <w:bottom w:val="nil"/>
          <w:right w:val="nil"/>
          <w:between w:val="nil"/>
        </w:pBdr>
        <w:rPr>
          <w:sz w:val="20"/>
          <w:szCs w:val="20"/>
        </w:rPr>
      </w:pPr>
    </w:p>
  </w:footnote>
  <w:footnote w:id="89">
    <w:p w14:paraId="198E1365"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w:t>
      </w:r>
      <w:proofErr w:type="spellStart"/>
      <w:r>
        <w:rPr>
          <w:rFonts w:ascii="Times New Roman" w:eastAsia="Times New Roman" w:hAnsi="Times New Roman" w:cs="Times New Roman"/>
          <w:color w:val="262626"/>
          <w:sz w:val="20"/>
          <w:szCs w:val="20"/>
        </w:rPr>
        <w:t>Chartier</w:t>
      </w:r>
      <w:proofErr w:type="spellEnd"/>
      <w:r>
        <w:rPr>
          <w:rFonts w:ascii="Times New Roman" w:eastAsia="Times New Roman" w:hAnsi="Times New Roman" w:cs="Times New Roman"/>
          <w:color w:val="262626"/>
          <w:sz w:val="20"/>
          <w:szCs w:val="20"/>
        </w:rPr>
        <w:t xml:space="preserve"> (1990, p. 16) define a “história cultural, como a entendemos, tem por principal objeto identificar o modo como em diferentes lugares e momentos uma determinada realidade social é construída, pensada, dada a ler”. </w:t>
      </w:r>
    </w:p>
  </w:footnote>
  <w:footnote w:id="90">
    <w:p w14:paraId="7A8AB692" w14:textId="77777777" w:rsidR="00B0661B" w:rsidRDefault="00B0661B" w:rsidP="00D17C65">
      <w:pPr>
        <w:pBdr>
          <w:top w:val="nil"/>
          <w:left w:val="nil"/>
          <w:bottom w:val="nil"/>
          <w:right w:val="nil"/>
          <w:between w:val="nil"/>
        </w:pBdr>
        <w:spacing w:after="0"/>
        <w:rPr>
          <w:sz w:val="20"/>
          <w:szCs w:val="20"/>
        </w:rPr>
      </w:pPr>
      <w:r>
        <w:rPr>
          <w:vertAlign w:val="superscript"/>
        </w:rPr>
        <w:footnoteRef/>
      </w:r>
      <w:r>
        <w:rPr>
          <w:rFonts w:ascii="Times New Roman" w:eastAsia="Times New Roman" w:hAnsi="Times New Roman" w:cs="Times New Roman"/>
          <w:color w:val="262626"/>
          <w:sz w:val="20"/>
          <w:szCs w:val="20"/>
        </w:rPr>
        <w:t xml:space="preserve"> Sandra </w:t>
      </w:r>
      <w:proofErr w:type="spellStart"/>
      <w:r>
        <w:rPr>
          <w:rFonts w:ascii="Times New Roman" w:eastAsia="Times New Roman" w:hAnsi="Times New Roman" w:cs="Times New Roman"/>
          <w:color w:val="262626"/>
          <w:sz w:val="20"/>
          <w:szCs w:val="20"/>
        </w:rPr>
        <w:t>Jatahy</w:t>
      </w:r>
      <w:proofErr w:type="spellEnd"/>
      <w:r>
        <w:rPr>
          <w:rFonts w:ascii="Times New Roman" w:eastAsia="Times New Roman" w:hAnsi="Times New Roman" w:cs="Times New Roman"/>
          <w:color w:val="262626"/>
          <w:sz w:val="20"/>
          <w:szCs w:val="20"/>
        </w:rPr>
        <w:t xml:space="preserve"> </w:t>
      </w:r>
      <w:proofErr w:type="spellStart"/>
      <w:r>
        <w:rPr>
          <w:rFonts w:ascii="Times New Roman" w:eastAsia="Times New Roman" w:hAnsi="Times New Roman" w:cs="Times New Roman"/>
          <w:color w:val="262626"/>
          <w:sz w:val="20"/>
          <w:szCs w:val="20"/>
        </w:rPr>
        <w:t>Pesavento</w:t>
      </w:r>
      <w:proofErr w:type="spellEnd"/>
      <w:r>
        <w:rPr>
          <w:rFonts w:ascii="Times New Roman" w:eastAsia="Times New Roman" w:hAnsi="Times New Roman" w:cs="Times New Roman"/>
          <w:color w:val="262626"/>
          <w:sz w:val="20"/>
          <w:szCs w:val="20"/>
        </w:rPr>
        <w:t xml:space="preserve">: </w:t>
      </w:r>
      <w:r>
        <w:rPr>
          <w:rFonts w:ascii="Times New Roman" w:eastAsia="Times New Roman" w:hAnsi="Times New Roman" w:cs="Times New Roman"/>
          <w:color w:val="222222"/>
          <w:sz w:val="20"/>
          <w:szCs w:val="20"/>
          <w:highlight w:val="white"/>
        </w:rPr>
        <w:t>foi uma professora, historiadora, escritora e intelectual brasileira. Professora da UFRGS. Trabalhou primeiramente com uma visão de história econômica e formação de classe no Rio Grande do Sul, de vertente marxista.</w:t>
      </w:r>
    </w:p>
  </w:footnote>
  <w:footnote w:id="91">
    <w:p w14:paraId="731E4D9A" w14:textId="77777777" w:rsidR="00B0661B" w:rsidRPr="00A67BD9" w:rsidRDefault="00B0661B" w:rsidP="00C13A51">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Pr="00A67BD9">
        <w:rPr>
          <w:rFonts w:ascii="Times New Roman" w:eastAsia="Times New Roman" w:hAnsi="Times New Roman" w:cs="Times New Roman"/>
          <w:sz w:val="20"/>
          <w:szCs w:val="20"/>
        </w:rPr>
        <w:t xml:space="preserve">Em </w:t>
      </w:r>
      <w:r w:rsidRPr="00A67BD9">
        <w:rPr>
          <w:rFonts w:ascii="Times New Roman" w:eastAsia="Times New Roman" w:hAnsi="Times New Roman" w:cs="Times New Roman"/>
          <w:i/>
          <w:sz w:val="20"/>
          <w:szCs w:val="20"/>
        </w:rPr>
        <w:t>Um Projeto de Democracia</w:t>
      </w:r>
      <w:r w:rsidRPr="00A67BD9">
        <w:rPr>
          <w:rFonts w:ascii="Times New Roman" w:eastAsia="Times New Roman" w:hAnsi="Times New Roman" w:cs="Times New Roman"/>
          <w:sz w:val="20"/>
          <w:szCs w:val="20"/>
        </w:rPr>
        <w:t xml:space="preserve">, David </w:t>
      </w:r>
      <w:proofErr w:type="spellStart"/>
      <w:r w:rsidRPr="00A67BD9">
        <w:rPr>
          <w:rFonts w:ascii="Times New Roman" w:eastAsia="Times New Roman" w:hAnsi="Times New Roman" w:cs="Times New Roman"/>
          <w:sz w:val="20"/>
          <w:szCs w:val="20"/>
        </w:rPr>
        <w:t>Graeber</w:t>
      </w:r>
      <w:proofErr w:type="spellEnd"/>
      <w:r w:rsidRPr="00A67BD9">
        <w:rPr>
          <w:rFonts w:ascii="Times New Roman" w:eastAsia="Times New Roman" w:hAnsi="Times New Roman" w:cs="Times New Roman"/>
          <w:sz w:val="20"/>
          <w:szCs w:val="20"/>
        </w:rPr>
        <w:t xml:space="preserve"> apresenta uma análise sobre os fundamentos da democracia estadunidense. Para ele, os Estados Unidos se fundamentam mais em uma República aos moldes de Roma de que em uma democracia grega. Para este autor o conceito de democracia foi deturpado ao longo do tempo até o estabelecimento de um sistema que se diz </w:t>
      </w:r>
      <w:proofErr w:type="gramStart"/>
      <w:r w:rsidRPr="00A67BD9">
        <w:rPr>
          <w:rFonts w:ascii="Times New Roman" w:eastAsia="Times New Roman" w:hAnsi="Times New Roman" w:cs="Times New Roman"/>
          <w:sz w:val="20"/>
          <w:szCs w:val="20"/>
        </w:rPr>
        <w:t>democrático</w:t>
      </w:r>
      <w:proofErr w:type="gramEnd"/>
      <w:r w:rsidRPr="00A67BD9">
        <w:rPr>
          <w:rFonts w:ascii="Times New Roman" w:eastAsia="Times New Roman" w:hAnsi="Times New Roman" w:cs="Times New Roman"/>
          <w:sz w:val="20"/>
          <w:szCs w:val="20"/>
        </w:rPr>
        <w:t xml:space="preserve"> mas não o é. </w:t>
      </w:r>
    </w:p>
  </w:footnote>
  <w:footnote w:id="92">
    <w:p w14:paraId="6C9402CE" w14:textId="77777777" w:rsidR="00B0661B" w:rsidRPr="00A67BD9" w:rsidRDefault="00B0661B" w:rsidP="00C13A51">
      <w:pPr>
        <w:pBdr>
          <w:top w:val="nil"/>
          <w:left w:val="nil"/>
          <w:bottom w:val="nil"/>
          <w:right w:val="nil"/>
          <w:between w:val="nil"/>
        </w:pBdr>
        <w:jc w:val="both"/>
        <w:rPr>
          <w:rFonts w:ascii="Times New Roman" w:eastAsia="Times New Roman" w:hAnsi="Times New Roman" w:cs="Times New Roman"/>
          <w:color w:val="000000"/>
          <w:sz w:val="20"/>
          <w:szCs w:val="20"/>
        </w:rPr>
      </w:pPr>
      <w:r w:rsidRPr="00A67BD9">
        <w:rPr>
          <w:sz w:val="20"/>
          <w:szCs w:val="20"/>
          <w:vertAlign w:val="superscript"/>
        </w:rPr>
        <w:footnoteRef/>
      </w:r>
      <w:r w:rsidRPr="00A67BD9">
        <w:rPr>
          <w:rFonts w:ascii="Times New Roman" w:eastAsia="Times New Roman" w:hAnsi="Times New Roman" w:cs="Times New Roman"/>
          <w:color w:val="000000"/>
          <w:sz w:val="20"/>
          <w:szCs w:val="20"/>
        </w:rPr>
        <w:t xml:space="preserve"> A Guerra de Secessão Americana, também conhecida como Guerra Civil dos Estados Unidos, foi um conflito bélico travado entre os anos de 1861 a 1865. Nela, o norte e o sul deste país entraram em guerra devido a seus opostos interesses econômicos, políticos e sociais que iam desde discordâncias quanto ao modelo econômico (norte industrializado e sul agrícola) até questões envolvendo a escravidão com os estados do sul sendo contrários a abolição </w:t>
      </w:r>
      <w:proofErr w:type="gramStart"/>
      <w:r w:rsidRPr="00A67BD9">
        <w:rPr>
          <w:rFonts w:ascii="Times New Roman" w:eastAsia="Times New Roman" w:hAnsi="Times New Roman" w:cs="Times New Roman"/>
          <w:color w:val="000000"/>
          <w:sz w:val="20"/>
          <w:szCs w:val="20"/>
        </w:rPr>
        <w:t>da mesma</w:t>
      </w:r>
      <w:proofErr w:type="gramEnd"/>
      <w:r w:rsidRPr="00A67BD9">
        <w:rPr>
          <w:rFonts w:ascii="Times New Roman" w:eastAsia="Times New Roman" w:hAnsi="Times New Roman" w:cs="Times New Roman"/>
          <w:color w:val="000000"/>
          <w:sz w:val="20"/>
          <w:szCs w:val="20"/>
        </w:rPr>
        <w:t xml:space="preserve">. Tal disputa se acirrou quando os estados sulistas fundaram os Estados Confederados da América. O </w:t>
      </w:r>
      <w:proofErr w:type="gramStart"/>
      <w:r w:rsidRPr="00A67BD9">
        <w:rPr>
          <w:rFonts w:ascii="Times New Roman" w:eastAsia="Times New Roman" w:hAnsi="Times New Roman" w:cs="Times New Roman"/>
          <w:color w:val="000000"/>
          <w:sz w:val="20"/>
          <w:szCs w:val="20"/>
        </w:rPr>
        <w:t>norte</w:t>
      </w:r>
      <w:proofErr w:type="gramEnd"/>
      <w:r w:rsidRPr="00A67BD9">
        <w:rPr>
          <w:rFonts w:ascii="Times New Roman" w:eastAsia="Times New Roman" w:hAnsi="Times New Roman" w:cs="Times New Roman"/>
          <w:color w:val="000000"/>
          <w:sz w:val="20"/>
          <w:szCs w:val="20"/>
        </w:rPr>
        <w:t xml:space="preserve"> venceu o conflito e a bandeira dos confederados se tornou um símbolo racista nos Estados Unidos até hoje, com este evento se tornando um dos principais acontecimentos tanto da história quanto do imaginário estadunidense.</w:t>
      </w:r>
    </w:p>
  </w:footnote>
  <w:footnote w:id="93">
    <w:p w14:paraId="053C8E67" w14:textId="77777777" w:rsidR="00B0661B" w:rsidRPr="00A67BD9" w:rsidRDefault="00B0661B" w:rsidP="00C13A51">
      <w:pPr>
        <w:pBdr>
          <w:top w:val="nil"/>
          <w:left w:val="nil"/>
          <w:bottom w:val="nil"/>
          <w:right w:val="nil"/>
          <w:between w:val="nil"/>
        </w:pBdr>
        <w:jc w:val="both"/>
        <w:rPr>
          <w:rFonts w:ascii="Times New Roman" w:eastAsia="Times New Roman" w:hAnsi="Times New Roman" w:cs="Times New Roman"/>
          <w:color w:val="000000"/>
          <w:sz w:val="20"/>
          <w:szCs w:val="20"/>
        </w:rPr>
      </w:pPr>
      <w:r w:rsidRPr="00A67BD9">
        <w:rPr>
          <w:sz w:val="20"/>
          <w:szCs w:val="20"/>
          <w:vertAlign w:val="superscript"/>
        </w:rPr>
        <w:footnoteRef/>
      </w:r>
      <w:r w:rsidRPr="00A67BD9">
        <w:rPr>
          <w:rFonts w:ascii="Times New Roman" w:eastAsia="Times New Roman" w:hAnsi="Times New Roman" w:cs="Times New Roman"/>
          <w:color w:val="000000"/>
          <w:sz w:val="20"/>
          <w:szCs w:val="20"/>
        </w:rPr>
        <w:t xml:space="preserve"> Remete a grupos de extrema-direita inspirados em doutrinas racistas e que fazem apologia aos Estados Confederados da América. </w:t>
      </w:r>
    </w:p>
  </w:footnote>
  <w:footnote w:id="94">
    <w:p w14:paraId="7F2FB8BE" w14:textId="77777777" w:rsidR="00B0661B" w:rsidRPr="00A67BD9" w:rsidRDefault="00B0661B" w:rsidP="00C13A51">
      <w:pPr>
        <w:pBdr>
          <w:top w:val="nil"/>
          <w:left w:val="nil"/>
          <w:bottom w:val="nil"/>
          <w:right w:val="nil"/>
          <w:between w:val="nil"/>
        </w:pBdr>
        <w:jc w:val="both"/>
        <w:rPr>
          <w:rFonts w:ascii="Times New Roman" w:eastAsia="Times New Roman" w:hAnsi="Times New Roman" w:cs="Times New Roman"/>
          <w:color w:val="000000"/>
          <w:sz w:val="20"/>
          <w:szCs w:val="20"/>
        </w:rPr>
      </w:pPr>
      <w:r w:rsidRPr="00A67BD9">
        <w:rPr>
          <w:sz w:val="20"/>
          <w:szCs w:val="20"/>
          <w:vertAlign w:val="superscript"/>
        </w:rPr>
        <w:footnoteRef/>
      </w:r>
      <w:r w:rsidRPr="00A67BD9">
        <w:rPr>
          <w:rFonts w:ascii="Times New Roman" w:eastAsia="Times New Roman" w:hAnsi="Times New Roman" w:cs="Times New Roman"/>
          <w:color w:val="000000"/>
          <w:sz w:val="20"/>
          <w:szCs w:val="20"/>
        </w:rPr>
        <w:t xml:space="preserve"> A Southern </w:t>
      </w:r>
      <w:proofErr w:type="spellStart"/>
      <w:r w:rsidRPr="00A67BD9">
        <w:rPr>
          <w:rFonts w:ascii="Times New Roman" w:eastAsia="Times New Roman" w:hAnsi="Times New Roman" w:cs="Times New Roman"/>
          <w:color w:val="000000"/>
          <w:sz w:val="20"/>
          <w:szCs w:val="20"/>
        </w:rPr>
        <w:t>Poverty</w:t>
      </w:r>
      <w:proofErr w:type="spellEnd"/>
      <w:r w:rsidRPr="00A67BD9">
        <w:rPr>
          <w:rFonts w:ascii="Times New Roman" w:eastAsia="Times New Roman" w:hAnsi="Times New Roman" w:cs="Times New Roman"/>
          <w:color w:val="000000"/>
          <w:sz w:val="20"/>
          <w:szCs w:val="20"/>
        </w:rPr>
        <w:t xml:space="preserve"> Law Center (SPLC) é uma organização norte-americana sem fins lucrativos que monitora as atividades de grupos de ódio e atividades de extremismo nos Estados Unidos. Em seu site, a SPLC apresenta um mapa do ódio onde é possível encontrar um mapa ilustrado dos Estados Unidos situando grupos nos estados em que eles atuam. No ano de 2018 foram identificados 1020 grupos desse tipo em todo os Estados Unidos. Este é, até aqui, os dados mais atualizados que essa organização possui. Para mais informações acessar </w:t>
      </w:r>
      <w:hyperlink r:id="rId6">
        <w:r w:rsidRPr="00A67BD9">
          <w:rPr>
            <w:rFonts w:ascii="Times New Roman" w:eastAsia="Times New Roman" w:hAnsi="Times New Roman" w:cs="Times New Roman"/>
            <w:color w:val="0563C1"/>
            <w:sz w:val="20"/>
            <w:szCs w:val="20"/>
            <w:u w:val="single"/>
          </w:rPr>
          <w:t>https://www.splcenter.org/hate-map</w:t>
        </w:r>
      </w:hyperlink>
      <w:r w:rsidRPr="00A67BD9">
        <w:rPr>
          <w:rFonts w:ascii="Times New Roman" w:eastAsia="Times New Roman" w:hAnsi="Times New Roman" w:cs="Times New Roman"/>
          <w:color w:val="000000"/>
          <w:sz w:val="20"/>
          <w:szCs w:val="20"/>
        </w:rPr>
        <w:t xml:space="preserve">. Acesso em 13/05/2019 as 16 horas e 48 minutos. </w:t>
      </w:r>
    </w:p>
  </w:footnote>
  <w:footnote w:id="95">
    <w:p w14:paraId="64CF3B1F" w14:textId="77777777" w:rsidR="00B0661B" w:rsidRPr="00A67BD9" w:rsidRDefault="00B0661B" w:rsidP="00A67BD9">
      <w:pPr>
        <w:pBdr>
          <w:top w:val="nil"/>
          <w:left w:val="nil"/>
          <w:bottom w:val="nil"/>
          <w:right w:val="nil"/>
          <w:between w:val="nil"/>
        </w:pBdr>
        <w:jc w:val="both"/>
        <w:rPr>
          <w:color w:val="000000"/>
          <w:sz w:val="20"/>
          <w:szCs w:val="20"/>
        </w:rPr>
      </w:pPr>
      <w:r w:rsidRPr="00A67BD9">
        <w:rPr>
          <w:sz w:val="20"/>
          <w:szCs w:val="20"/>
          <w:vertAlign w:val="superscript"/>
        </w:rPr>
        <w:footnoteRef/>
      </w:r>
      <w:r w:rsidRPr="00A67BD9">
        <w:rPr>
          <w:rFonts w:ascii="Calibri" w:eastAsia="Calibri" w:hAnsi="Calibri" w:cs="Calibri"/>
          <w:color w:val="000000"/>
          <w:sz w:val="20"/>
          <w:szCs w:val="20"/>
        </w:rPr>
        <w:t xml:space="preserve"> Para mais informações consultar: </w:t>
      </w:r>
      <w:hyperlink r:id="rId7">
        <w:r w:rsidRPr="00A67BD9">
          <w:rPr>
            <w:rFonts w:ascii="Calibri" w:eastAsia="Calibri" w:hAnsi="Calibri" w:cs="Calibri"/>
            <w:color w:val="0563C1"/>
            <w:sz w:val="20"/>
            <w:szCs w:val="20"/>
            <w:u w:val="single"/>
          </w:rPr>
          <w:t>https://www.bbc.com/portuguese/brasil-40913908</w:t>
        </w:r>
      </w:hyperlink>
      <w:r w:rsidRPr="00A67BD9">
        <w:rPr>
          <w:rFonts w:ascii="Calibri" w:eastAsia="Calibri" w:hAnsi="Calibri" w:cs="Calibri"/>
          <w:color w:val="000000"/>
          <w:sz w:val="20"/>
          <w:szCs w:val="20"/>
        </w:rPr>
        <w:t>. Acesso em 05/06/2019 às 14 horas e 13 minutos.</w:t>
      </w:r>
    </w:p>
  </w:footnote>
  <w:footnote w:id="96">
    <w:p w14:paraId="7D1BF5E4" w14:textId="77777777" w:rsidR="00B0661B" w:rsidRPr="00A67BD9" w:rsidRDefault="00B0661B" w:rsidP="00A67BD9">
      <w:pPr>
        <w:pBdr>
          <w:top w:val="nil"/>
          <w:left w:val="nil"/>
          <w:bottom w:val="nil"/>
          <w:right w:val="nil"/>
          <w:between w:val="nil"/>
        </w:pBdr>
        <w:jc w:val="both"/>
        <w:rPr>
          <w:color w:val="000000"/>
          <w:sz w:val="20"/>
          <w:szCs w:val="20"/>
        </w:rPr>
      </w:pPr>
      <w:r w:rsidRPr="00A67BD9">
        <w:rPr>
          <w:sz w:val="20"/>
          <w:szCs w:val="20"/>
          <w:vertAlign w:val="superscript"/>
        </w:rPr>
        <w:footnoteRef/>
      </w:r>
      <w:r w:rsidRPr="00A67BD9">
        <w:rPr>
          <w:rFonts w:ascii="Calibri" w:eastAsia="Calibri" w:hAnsi="Calibri" w:cs="Calibri"/>
          <w:color w:val="000000"/>
          <w:sz w:val="20"/>
          <w:szCs w:val="20"/>
        </w:rPr>
        <w:t xml:space="preserve"> Após a morte de </w:t>
      </w:r>
      <w:proofErr w:type="spellStart"/>
      <w:r w:rsidRPr="00A67BD9">
        <w:rPr>
          <w:rFonts w:ascii="Calibri" w:eastAsia="Calibri" w:hAnsi="Calibri" w:cs="Calibri"/>
          <w:color w:val="000000"/>
          <w:sz w:val="20"/>
          <w:szCs w:val="20"/>
        </w:rPr>
        <w:t>Klassen</w:t>
      </w:r>
      <w:proofErr w:type="spellEnd"/>
      <w:r w:rsidRPr="00A67BD9">
        <w:rPr>
          <w:rFonts w:ascii="Calibri" w:eastAsia="Calibri" w:hAnsi="Calibri" w:cs="Calibri"/>
          <w:color w:val="000000"/>
          <w:sz w:val="20"/>
          <w:szCs w:val="20"/>
        </w:rPr>
        <w:t xml:space="preserve">, Matthew F. Halle assumiu o controle da </w:t>
      </w:r>
      <w:proofErr w:type="spellStart"/>
      <w:r w:rsidRPr="00A67BD9">
        <w:rPr>
          <w:rFonts w:ascii="Calibri" w:eastAsia="Calibri" w:hAnsi="Calibri" w:cs="Calibri"/>
          <w:i/>
          <w:color w:val="000000"/>
          <w:sz w:val="20"/>
          <w:szCs w:val="20"/>
        </w:rPr>
        <w:t>Church</w:t>
      </w:r>
      <w:proofErr w:type="spellEnd"/>
      <w:r w:rsidRPr="00A67BD9">
        <w:rPr>
          <w:rFonts w:ascii="Calibri" w:eastAsia="Calibri" w:hAnsi="Calibri" w:cs="Calibri"/>
          <w:i/>
          <w:color w:val="000000"/>
          <w:sz w:val="20"/>
          <w:szCs w:val="20"/>
        </w:rPr>
        <w:t xml:space="preserve"> </w:t>
      </w:r>
      <w:proofErr w:type="spellStart"/>
      <w:r w:rsidRPr="00A67BD9">
        <w:rPr>
          <w:rFonts w:ascii="Calibri" w:eastAsia="Calibri" w:hAnsi="Calibri" w:cs="Calibri"/>
          <w:i/>
          <w:color w:val="000000"/>
          <w:sz w:val="20"/>
          <w:szCs w:val="20"/>
        </w:rPr>
        <w:t>of</w:t>
      </w:r>
      <w:proofErr w:type="spellEnd"/>
      <w:r w:rsidRPr="00A67BD9">
        <w:rPr>
          <w:rFonts w:ascii="Calibri" w:eastAsia="Calibri" w:hAnsi="Calibri" w:cs="Calibri"/>
          <w:i/>
          <w:color w:val="000000"/>
          <w:sz w:val="20"/>
          <w:szCs w:val="20"/>
        </w:rPr>
        <w:t xml:space="preserve"> </w:t>
      </w:r>
      <w:proofErr w:type="spellStart"/>
      <w:r w:rsidRPr="00A67BD9">
        <w:rPr>
          <w:rFonts w:ascii="Calibri" w:eastAsia="Calibri" w:hAnsi="Calibri" w:cs="Calibri"/>
          <w:i/>
          <w:color w:val="000000"/>
          <w:sz w:val="20"/>
          <w:szCs w:val="20"/>
        </w:rPr>
        <w:t>the</w:t>
      </w:r>
      <w:proofErr w:type="spellEnd"/>
      <w:r w:rsidRPr="00A67BD9">
        <w:rPr>
          <w:rFonts w:ascii="Calibri" w:eastAsia="Calibri" w:hAnsi="Calibri" w:cs="Calibri"/>
          <w:i/>
          <w:color w:val="000000"/>
          <w:sz w:val="20"/>
          <w:szCs w:val="20"/>
        </w:rPr>
        <w:t xml:space="preserve"> </w:t>
      </w:r>
      <w:proofErr w:type="spellStart"/>
      <w:r w:rsidRPr="00A67BD9">
        <w:rPr>
          <w:rFonts w:ascii="Calibri" w:eastAsia="Calibri" w:hAnsi="Calibri" w:cs="Calibri"/>
          <w:i/>
          <w:color w:val="000000"/>
          <w:sz w:val="20"/>
          <w:szCs w:val="20"/>
        </w:rPr>
        <w:t>Creator</w:t>
      </w:r>
      <w:proofErr w:type="spellEnd"/>
      <w:r w:rsidRPr="00A67BD9">
        <w:rPr>
          <w:rFonts w:ascii="Calibri" w:eastAsia="Calibri" w:hAnsi="Calibri" w:cs="Calibri"/>
          <w:i/>
          <w:color w:val="000000"/>
          <w:sz w:val="20"/>
          <w:szCs w:val="20"/>
        </w:rPr>
        <w:t xml:space="preserve"> </w:t>
      </w:r>
      <w:r w:rsidRPr="00A67BD9">
        <w:rPr>
          <w:rFonts w:ascii="Calibri" w:eastAsia="Calibri" w:hAnsi="Calibri" w:cs="Calibri"/>
          <w:color w:val="000000"/>
          <w:sz w:val="20"/>
          <w:szCs w:val="20"/>
        </w:rPr>
        <w:t xml:space="preserve">mudando seu nome para </w:t>
      </w:r>
      <w:r w:rsidRPr="00A67BD9">
        <w:rPr>
          <w:rFonts w:ascii="Calibri" w:eastAsia="Calibri" w:hAnsi="Calibri" w:cs="Calibri"/>
          <w:i/>
          <w:color w:val="000000"/>
          <w:sz w:val="20"/>
          <w:szCs w:val="20"/>
        </w:rPr>
        <w:t xml:space="preserve">World </w:t>
      </w:r>
      <w:proofErr w:type="spellStart"/>
      <w:r w:rsidRPr="00A67BD9">
        <w:rPr>
          <w:rFonts w:ascii="Calibri" w:eastAsia="Calibri" w:hAnsi="Calibri" w:cs="Calibri"/>
          <w:i/>
          <w:color w:val="000000"/>
          <w:sz w:val="20"/>
          <w:szCs w:val="20"/>
        </w:rPr>
        <w:t>Church</w:t>
      </w:r>
      <w:proofErr w:type="spellEnd"/>
      <w:r w:rsidRPr="00A67BD9">
        <w:rPr>
          <w:rFonts w:ascii="Calibri" w:eastAsia="Calibri" w:hAnsi="Calibri" w:cs="Calibri"/>
          <w:i/>
          <w:color w:val="000000"/>
          <w:sz w:val="20"/>
          <w:szCs w:val="20"/>
        </w:rPr>
        <w:t xml:space="preserve"> </w:t>
      </w:r>
      <w:proofErr w:type="spellStart"/>
      <w:r w:rsidRPr="00A67BD9">
        <w:rPr>
          <w:rFonts w:ascii="Calibri" w:eastAsia="Calibri" w:hAnsi="Calibri" w:cs="Calibri"/>
          <w:i/>
          <w:color w:val="000000"/>
          <w:sz w:val="20"/>
          <w:szCs w:val="20"/>
        </w:rPr>
        <w:t>of</w:t>
      </w:r>
      <w:proofErr w:type="spellEnd"/>
      <w:r w:rsidRPr="00A67BD9">
        <w:rPr>
          <w:rFonts w:ascii="Calibri" w:eastAsia="Calibri" w:hAnsi="Calibri" w:cs="Calibri"/>
          <w:i/>
          <w:color w:val="000000"/>
          <w:sz w:val="20"/>
          <w:szCs w:val="20"/>
        </w:rPr>
        <w:t xml:space="preserve"> </w:t>
      </w:r>
      <w:proofErr w:type="spellStart"/>
      <w:r w:rsidRPr="00A67BD9">
        <w:rPr>
          <w:rFonts w:ascii="Calibri" w:eastAsia="Calibri" w:hAnsi="Calibri" w:cs="Calibri"/>
          <w:i/>
          <w:color w:val="000000"/>
          <w:sz w:val="20"/>
          <w:szCs w:val="20"/>
        </w:rPr>
        <w:t>the</w:t>
      </w:r>
      <w:proofErr w:type="spellEnd"/>
      <w:r w:rsidRPr="00A67BD9">
        <w:rPr>
          <w:rFonts w:ascii="Calibri" w:eastAsia="Calibri" w:hAnsi="Calibri" w:cs="Calibri"/>
          <w:i/>
          <w:color w:val="000000"/>
          <w:sz w:val="20"/>
          <w:szCs w:val="20"/>
        </w:rPr>
        <w:t xml:space="preserve"> </w:t>
      </w:r>
      <w:proofErr w:type="spellStart"/>
      <w:r w:rsidRPr="00A67BD9">
        <w:rPr>
          <w:rFonts w:ascii="Calibri" w:eastAsia="Calibri" w:hAnsi="Calibri" w:cs="Calibri"/>
          <w:i/>
          <w:color w:val="000000"/>
          <w:sz w:val="20"/>
          <w:szCs w:val="20"/>
        </w:rPr>
        <w:t>Creator</w:t>
      </w:r>
      <w:proofErr w:type="spellEnd"/>
      <w:r w:rsidRPr="00A67BD9">
        <w:rPr>
          <w:rFonts w:ascii="Calibri" w:eastAsia="Calibri" w:hAnsi="Calibri" w:cs="Calibri"/>
          <w:i/>
          <w:color w:val="000000"/>
          <w:sz w:val="20"/>
          <w:szCs w:val="20"/>
        </w:rPr>
        <w:t>.</w:t>
      </w:r>
      <w:r w:rsidRPr="00A67BD9">
        <w:rPr>
          <w:rFonts w:ascii="Calibri" w:eastAsia="Calibri" w:hAnsi="Calibri" w:cs="Calibri"/>
          <w:color w:val="000000"/>
          <w:sz w:val="20"/>
          <w:szCs w:val="20"/>
        </w:rPr>
        <w:t xml:space="preserve"> Embora essa organização tenha mudado de nome optamos por manter a nomenclatura que </w:t>
      </w:r>
      <w:proofErr w:type="gramStart"/>
      <w:r w:rsidRPr="00A67BD9">
        <w:rPr>
          <w:rFonts w:ascii="Calibri" w:eastAsia="Calibri" w:hAnsi="Calibri" w:cs="Calibri"/>
          <w:color w:val="000000"/>
          <w:sz w:val="20"/>
          <w:szCs w:val="20"/>
        </w:rPr>
        <w:t>a mesma</w:t>
      </w:r>
      <w:proofErr w:type="gramEnd"/>
      <w:r w:rsidRPr="00A67BD9">
        <w:rPr>
          <w:rFonts w:ascii="Calibri" w:eastAsia="Calibri" w:hAnsi="Calibri" w:cs="Calibri"/>
          <w:color w:val="000000"/>
          <w:sz w:val="20"/>
          <w:szCs w:val="20"/>
        </w:rPr>
        <w:t xml:space="preserve"> tinha durante período em que a obra de </w:t>
      </w:r>
      <w:proofErr w:type="spellStart"/>
      <w:r w:rsidRPr="00A67BD9">
        <w:rPr>
          <w:rFonts w:ascii="Calibri" w:eastAsia="Calibri" w:hAnsi="Calibri" w:cs="Calibri"/>
          <w:color w:val="000000"/>
          <w:sz w:val="20"/>
          <w:szCs w:val="20"/>
        </w:rPr>
        <w:t>Klassen</w:t>
      </w:r>
      <w:proofErr w:type="spellEnd"/>
      <w:r w:rsidRPr="00A67BD9">
        <w:rPr>
          <w:rFonts w:ascii="Calibri" w:eastAsia="Calibri" w:hAnsi="Calibri" w:cs="Calibri"/>
          <w:color w:val="000000"/>
          <w:sz w:val="20"/>
          <w:szCs w:val="20"/>
        </w:rPr>
        <w:t xml:space="preserve"> foi publicada. Tal divisão também ajuda a situar as fases deste grupo, ou seja, durante a gestão de </w:t>
      </w:r>
      <w:proofErr w:type="spellStart"/>
      <w:r w:rsidRPr="00A67BD9">
        <w:rPr>
          <w:rFonts w:ascii="Calibri" w:eastAsia="Calibri" w:hAnsi="Calibri" w:cs="Calibri"/>
          <w:color w:val="000000"/>
          <w:sz w:val="20"/>
          <w:szCs w:val="20"/>
        </w:rPr>
        <w:t>Klassen</w:t>
      </w:r>
      <w:proofErr w:type="spellEnd"/>
      <w:r w:rsidRPr="00A67BD9">
        <w:rPr>
          <w:rFonts w:ascii="Calibri" w:eastAsia="Calibri" w:hAnsi="Calibri" w:cs="Calibri"/>
          <w:color w:val="000000"/>
          <w:sz w:val="20"/>
          <w:szCs w:val="20"/>
        </w:rPr>
        <w:t xml:space="preserve"> o nome era um, já quando Halle assume o comando o nome passou por essa mudança.</w:t>
      </w:r>
    </w:p>
  </w:footnote>
  <w:footnote w:id="97">
    <w:p w14:paraId="34B51FAB" w14:textId="77777777" w:rsidR="00B0661B" w:rsidRPr="00A67BD9" w:rsidRDefault="00B0661B" w:rsidP="00C13A51">
      <w:pPr>
        <w:pBdr>
          <w:top w:val="nil"/>
          <w:left w:val="nil"/>
          <w:bottom w:val="nil"/>
          <w:right w:val="nil"/>
          <w:between w:val="nil"/>
        </w:pBdr>
        <w:jc w:val="both"/>
        <w:rPr>
          <w:color w:val="000000"/>
          <w:sz w:val="20"/>
          <w:szCs w:val="20"/>
        </w:rPr>
      </w:pPr>
      <w:r w:rsidRPr="00A67BD9">
        <w:rPr>
          <w:sz w:val="20"/>
          <w:szCs w:val="20"/>
          <w:vertAlign w:val="superscript"/>
        </w:rPr>
        <w:footnoteRef/>
      </w:r>
      <w:r w:rsidRPr="00A67BD9">
        <w:rPr>
          <w:rFonts w:ascii="Times New Roman" w:eastAsia="Times New Roman" w:hAnsi="Times New Roman" w:cs="Times New Roman"/>
          <w:color w:val="000000"/>
          <w:sz w:val="20"/>
          <w:szCs w:val="20"/>
        </w:rPr>
        <w:t xml:space="preserve"> A obra de </w:t>
      </w:r>
      <w:proofErr w:type="spellStart"/>
      <w:r w:rsidRPr="00A67BD9">
        <w:rPr>
          <w:rFonts w:ascii="Times New Roman" w:eastAsia="Times New Roman" w:hAnsi="Times New Roman" w:cs="Times New Roman"/>
          <w:color w:val="000000"/>
          <w:sz w:val="20"/>
          <w:szCs w:val="20"/>
        </w:rPr>
        <w:t>Klassen</w:t>
      </w:r>
      <w:proofErr w:type="spellEnd"/>
      <w:r w:rsidRPr="00A67BD9">
        <w:rPr>
          <w:rFonts w:ascii="Times New Roman" w:eastAsia="Times New Roman" w:hAnsi="Times New Roman" w:cs="Times New Roman"/>
          <w:color w:val="000000"/>
          <w:sz w:val="20"/>
          <w:szCs w:val="20"/>
        </w:rPr>
        <w:t xml:space="preserve"> contou também com publicações em 1992 e com uma edição impressa em 2008. Neste artigo faremos uso da edição publicada em 2008 por isso este será o ano contido nas referências.</w:t>
      </w:r>
    </w:p>
  </w:footnote>
  <w:footnote w:id="98">
    <w:p w14:paraId="238CB612" w14:textId="77777777" w:rsidR="00B0661B" w:rsidRPr="00A67BD9" w:rsidRDefault="00B0661B" w:rsidP="00A67BD9">
      <w:pPr>
        <w:pBdr>
          <w:top w:val="nil"/>
          <w:left w:val="nil"/>
          <w:bottom w:val="nil"/>
          <w:right w:val="nil"/>
          <w:between w:val="nil"/>
        </w:pBdr>
        <w:jc w:val="both"/>
        <w:rPr>
          <w:color w:val="000000"/>
          <w:sz w:val="20"/>
          <w:szCs w:val="20"/>
        </w:rPr>
      </w:pPr>
      <w:r w:rsidRPr="00A67BD9">
        <w:rPr>
          <w:sz w:val="20"/>
          <w:szCs w:val="20"/>
          <w:vertAlign w:val="superscript"/>
        </w:rPr>
        <w:footnoteRef/>
      </w:r>
      <w:r w:rsidRPr="00A67BD9">
        <w:rPr>
          <w:rFonts w:ascii="Calibri" w:eastAsia="Calibri" w:hAnsi="Calibri" w:cs="Calibri"/>
          <w:color w:val="000000"/>
          <w:sz w:val="20"/>
          <w:szCs w:val="20"/>
        </w:rPr>
        <w:t xml:space="preserve"> A Redenção de </w:t>
      </w:r>
      <w:proofErr w:type="spellStart"/>
      <w:r w:rsidRPr="00A67BD9">
        <w:rPr>
          <w:rFonts w:ascii="Calibri" w:eastAsia="Calibri" w:hAnsi="Calibri" w:cs="Calibri"/>
          <w:color w:val="000000"/>
          <w:sz w:val="20"/>
          <w:szCs w:val="20"/>
        </w:rPr>
        <w:t>Cam</w:t>
      </w:r>
      <w:proofErr w:type="spellEnd"/>
      <w:r w:rsidRPr="00A67BD9">
        <w:rPr>
          <w:rFonts w:ascii="Calibri" w:eastAsia="Calibri" w:hAnsi="Calibri" w:cs="Calibri"/>
          <w:color w:val="000000"/>
          <w:sz w:val="20"/>
          <w:szCs w:val="20"/>
        </w:rPr>
        <w:t xml:space="preserve"> é um óleo sobre tela de 1895. Pintado por Modesto Brocos (1852-1936) o quadro acabou se tornando um símbolo da exaltação ao processo de miscigenação como um recurso para o embranquecimento da raça no Brasil. </w:t>
      </w:r>
    </w:p>
  </w:footnote>
  <w:footnote w:id="99">
    <w:p w14:paraId="683186EF" w14:textId="77777777" w:rsidR="00B0661B" w:rsidRPr="00CF3135" w:rsidRDefault="00B0661B" w:rsidP="00CF3135">
      <w:pPr>
        <w:pBdr>
          <w:top w:val="nil"/>
          <w:left w:val="nil"/>
          <w:bottom w:val="nil"/>
          <w:right w:val="nil"/>
          <w:between w:val="nil"/>
        </w:pBdr>
        <w:jc w:val="both"/>
        <w:rPr>
          <w:rFonts w:ascii="Times New Roman" w:eastAsia="Times New Roman" w:hAnsi="Times New Roman" w:cs="Times New Roman"/>
          <w:color w:val="000000"/>
          <w:sz w:val="20"/>
          <w:szCs w:val="20"/>
        </w:rPr>
      </w:pPr>
      <w:r w:rsidRPr="00CF3135">
        <w:rPr>
          <w:sz w:val="20"/>
          <w:szCs w:val="20"/>
          <w:vertAlign w:val="superscript"/>
        </w:rPr>
        <w:footnoteRef/>
      </w:r>
      <w:r w:rsidRPr="00CF3135">
        <w:rPr>
          <w:rFonts w:ascii="Times New Roman" w:eastAsia="Times New Roman" w:hAnsi="Times New Roman" w:cs="Times New Roman"/>
          <w:color w:val="000000"/>
          <w:sz w:val="20"/>
          <w:szCs w:val="20"/>
        </w:rPr>
        <w:t xml:space="preserve"> Para ler o perfil completo feito pelo SPLC consultar: </w:t>
      </w:r>
      <w:hyperlink r:id="rId8">
        <w:r w:rsidRPr="00CF3135">
          <w:rPr>
            <w:rFonts w:ascii="Times New Roman" w:eastAsia="Times New Roman" w:hAnsi="Times New Roman" w:cs="Times New Roman"/>
            <w:color w:val="0563C1"/>
            <w:sz w:val="20"/>
            <w:szCs w:val="20"/>
            <w:u w:val="single"/>
          </w:rPr>
          <w:t>https://www.splcenter.org/fighting-hate/extremist-files/group/creativity-movement-0</w:t>
        </w:r>
      </w:hyperlink>
      <w:r w:rsidRPr="00CF3135">
        <w:rPr>
          <w:rFonts w:ascii="Times New Roman" w:eastAsia="Times New Roman" w:hAnsi="Times New Roman" w:cs="Times New Roman"/>
          <w:color w:val="000000"/>
          <w:sz w:val="20"/>
          <w:szCs w:val="20"/>
        </w:rPr>
        <w:t>. Acesso em 03/06/2019 às 15 horas e 11 minutos.</w:t>
      </w:r>
    </w:p>
  </w:footnote>
  <w:footnote w:id="100">
    <w:p w14:paraId="4F127A15" w14:textId="77777777" w:rsidR="00B0661B" w:rsidRPr="00CF3135" w:rsidRDefault="00B0661B" w:rsidP="00CF3135">
      <w:pPr>
        <w:jc w:val="both"/>
        <w:rPr>
          <w:rFonts w:ascii="Times New Roman" w:eastAsia="Times New Roman" w:hAnsi="Times New Roman" w:cs="Times New Roman"/>
          <w:sz w:val="20"/>
          <w:szCs w:val="20"/>
        </w:rPr>
      </w:pPr>
      <w:r w:rsidRPr="00CF3135">
        <w:rPr>
          <w:sz w:val="20"/>
          <w:szCs w:val="20"/>
          <w:vertAlign w:val="superscript"/>
        </w:rPr>
        <w:footnoteRef/>
      </w:r>
      <w:r w:rsidRPr="00CF3135">
        <w:rPr>
          <w:rFonts w:ascii="Times New Roman" w:eastAsia="Times New Roman" w:hAnsi="Times New Roman" w:cs="Times New Roman"/>
          <w:sz w:val="20"/>
          <w:szCs w:val="20"/>
        </w:rPr>
        <w:t xml:space="preserve"> Para mais informações consultar: https://www.adl.org/education/resources/profiles/creativity-movement acesso em 20/10/2017 às 15 horas e 15 minutos e http://www.nytimes.com/1993/07/18/us/skinhead-violence-grows-experts-say.html. Acesso em 20/10/2017 às 15 horas e 40 minutos.  </w:t>
      </w:r>
    </w:p>
  </w:footnote>
  <w:footnote w:id="101">
    <w:p w14:paraId="12E249C1" w14:textId="77777777" w:rsidR="00B0661B" w:rsidRPr="00CF3135" w:rsidRDefault="00B0661B" w:rsidP="00CF3135">
      <w:pPr>
        <w:pBdr>
          <w:top w:val="nil"/>
          <w:left w:val="nil"/>
          <w:bottom w:val="nil"/>
          <w:right w:val="nil"/>
          <w:between w:val="nil"/>
        </w:pBdr>
        <w:jc w:val="both"/>
        <w:rPr>
          <w:color w:val="000000"/>
          <w:sz w:val="20"/>
          <w:szCs w:val="20"/>
        </w:rPr>
      </w:pPr>
      <w:r w:rsidRPr="00CF3135">
        <w:rPr>
          <w:sz w:val="20"/>
          <w:szCs w:val="20"/>
          <w:vertAlign w:val="superscript"/>
        </w:rPr>
        <w:footnoteRef/>
      </w:r>
      <w:r w:rsidRPr="00CF3135">
        <w:rPr>
          <w:rFonts w:ascii="Calibri" w:eastAsia="Calibri" w:hAnsi="Calibri" w:cs="Calibri"/>
          <w:color w:val="000000"/>
          <w:sz w:val="20"/>
          <w:szCs w:val="20"/>
        </w:rPr>
        <w:t xml:space="preserve"> Do original: </w:t>
      </w:r>
      <w:r w:rsidRPr="00CF3135">
        <w:rPr>
          <w:rFonts w:ascii="Times New Roman" w:eastAsia="Times New Roman" w:hAnsi="Times New Roman" w:cs="Times New Roman"/>
          <w:color w:val="000000"/>
          <w:sz w:val="20"/>
          <w:szCs w:val="20"/>
        </w:rPr>
        <w:t xml:space="preserve">The </w:t>
      </w:r>
      <w:proofErr w:type="spellStart"/>
      <w:r w:rsidRPr="00CF3135">
        <w:rPr>
          <w:rFonts w:ascii="Times New Roman" w:eastAsia="Times New Roman" w:hAnsi="Times New Roman" w:cs="Times New Roman"/>
          <w:color w:val="000000"/>
          <w:sz w:val="20"/>
          <w:szCs w:val="20"/>
        </w:rPr>
        <w:t>principles</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and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creed</w:t>
      </w:r>
      <w:proofErr w:type="spellEnd"/>
      <w:r w:rsidRPr="00CF3135">
        <w:rPr>
          <w:rFonts w:ascii="Times New Roman" w:eastAsia="Times New Roman" w:hAnsi="Times New Roman" w:cs="Times New Roman"/>
          <w:color w:val="000000"/>
          <w:sz w:val="20"/>
          <w:szCs w:val="20"/>
        </w:rPr>
        <w:t xml:space="preserve"> set </w:t>
      </w:r>
      <w:proofErr w:type="spellStart"/>
      <w:r w:rsidRPr="00CF3135">
        <w:rPr>
          <w:rFonts w:ascii="Times New Roman" w:eastAsia="Times New Roman" w:hAnsi="Times New Roman" w:cs="Times New Roman"/>
          <w:color w:val="000000"/>
          <w:sz w:val="20"/>
          <w:szCs w:val="20"/>
        </w:rPr>
        <w:t>forth</w:t>
      </w:r>
      <w:proofErr w:type="spellEnd"/>
      <w:r w:rsidRPr="00CF3135">
        <w:rPr>
          <w:rFonts w:ascii="Times New Roman" w:eastAsia="Times New Roman" w:hAnsi="Times New Roman" w:cs="Times New Roman"/>
          <w:color w:val="000000"/>
          <w:sz w:val="20"/>
          <w:szCs w:val="20"/>
        </w:rPr>
        <w:t xml:space="preserve"> in </w:t>
      </w:r>
      <w:proofErr w:type="spellStart"/>
      <w:r w:rsidRPr="00CF3135">
        <w:rPr>
          <w:rFonts w:ascii="Times New Roman" w:eastAsia="Times New Roman" w:hAnsi="Times New Roman" w:cs="Times New Roman"/>
          <w:color w:val="000000"/>
          <w:sz w:val="20"/>
          <w:szCs w:val="20"/>
        </w:rPr>
        <w:t>this</w:t>
      </w:r>
      <w:proofErr w:type="spellEnd"/>
      <w:r w:rsidRPr="00CF3135">
        <w:rPr>
          <w:rFonts w:ascii="Times New Roman" w:eastAsia="Times New Roman" w:hAnsi="Times New Roman" w:cs="Times New Roman"/>
          <w:color w:val="000000"/>
          <w:sz w:val="20"/>
          <w:szCs w:val="20"/>
        </w:rPr>
        <w:t xml:space="preserve"> book </w:t>
      </w:r>
      <w:proofErr w:type="spellStart"/>
      <w:r w:rsidRPr="00CF3135">
        <w:rPr>
          <w:rFonts w:ascii="Times New Roman" w:eastAsia="Times New Roman" w:hAnsi="Times New Roman" w:cs="Times New Roman"/>
          <w:color w:val="000000"/>
          <w:sz w:val="20"/>
          <w:szCs w:val="20"/>
        </w:rPr>
        <w:t>constitute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Articles</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of</w:t>
      </w:r>
      <w:proofErr w:type="spellEnd"/>
      <w:r w:rsidRPr="00CF3135">
        <w:rPr>
          <w:rFonts w:ascii="Times New Roman" w:eastAsia="Times New Roman" w:hAnsi="Times New Roman" w:cs="Times New Roman"/>
          <w:color w:val="000000"/>
          <w:sz w:val="20"/>
          <w:szCs w:val="20"/>
        </w:rPr>
        <w:t xml:space="preserve"> Faith </w:t>
      </w:r>
      <w:proofErr w:type="spellStart"/>
      <w:r w:rsidRPr="00CF3135">
        <w:rPr>
          <w:rFonts w:ascii="Times New Roman" w:eastAsia="Times New Roman" w:hAnsi="Times New Roman" w:cs="Times New Roman"/>
          <w:color w:val="000000"/>
          <w:sz w:val="20"/>
          <w:szCs w:val="20"/>
        </w:rPr>
        <w:t>of</w:t>
      </w:r>
      <w:proofErr w:type="spellEnd"/>
      <w:r w:rsidRPr="00CF3135">
        <w:rPr>
          <w:rFonts w:ascii="Times New Roman" w:eastAsia="Times New Roman" w:hAnsi="Times New Roman" w:cs="Times New Roman"/>
          <w:color w:val="000000"/>
          <w:sz w:val="20"/>
          <w:szCs w:val="20"/>
        </w:rPr>
        <w:t xml:space="preserve"> </w:t>
      </w:r>
      <w:proofErr w:type="spellStart"/>
      <w:proofErr w:type="gramStart"/>
      <w:r w:rsidRPr="00CF3135">
        <w:rPr>
          <w:rFonts w:ascii="Times New Roman" w:eastAsia="Times New Roman" w:hAnsi="Times New Roman" w:cs="Times New Roman"/>
          <w:color w:val="000000"/>
          <w:sz w:val="20"/>
          <w:szCs w:val="20"/>
        </w:rPr>
        <w:t>the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Church</w:t>
      </w:r>
      <w:proofErr w:type="spellEnd"/>
      <w:proofErr w:type="gram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of</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Creator</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Our</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beliefs</w:t>
      </w:r>
      <w:proofErr w:type="spellEnd"/>
      <w:r w:rsidRPr="00CF3135">
        <w:rPr>
          <w:rFonts w:ascii="Times New Roman" w:eastAsia="Times New Roman" w:hAnsi="Times New Roman" w:cs="Times New Roman"/>
          <w:color w:val="000000"/>
          <w:sz w:val="20"/>
          <w:szCs w:val="20"/>
        </w:rPr>
        <w:t xml:space="preserve"> are </w:t>
      </w:r>
      <w:proofErr w:type="spellStart"/>
      <w:r w:rsidRPr="00CF3135">
        <w:rPr>
          <w:rFonts w:ascii="Times New Roman" w:eastAsia="Times New Roman" w:hAnsi="Times New Roman" w:cs="Times New Roman"/>
          <w:color w:val="000000"/>
          <w:sz w:val="20"/>
          <w:szCs w:val="20"/>
        </w:rPr>
        <w:t>strongly</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reinforced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by</w:t>
      </w:r>
      <w:proofErr w:type="spellEnd"/>
      <w:r w:rsidRPr="00CF3135">
        <w:rPr>
          <w:rFonts w:ascii="Times New Roman" w:eastAsia="Times New Roman" w:hAnsi="Times New Roman" w:cs="Times New Roman"/>
          <w:color w:val="000000"/>
          <w:sz w:val="20"/>
          <w:szCs w:val="20"/>
        </w:rPr>
        <w:t xml:space="preserve"> an </w:t>
      </w:r>
      <w:proofErr w:type="spellStart"/>
      <w:r w:rsidRPr="00CF3135">
        <w:rPr>
          <w:rFonts w:ascii="Times New Roman" w:eastAsia="Times New Roman" w:hAnsi="Times New Roman" w:cs="Times New Roman"/>
          <w:color w:val="000000"/>
          <w:sz w:val="20"/>
          <w:szCs w:val="20"/>
        </w:rPr>
        <w:t>overwhelming</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mass</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of</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substantiated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evidence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They</w:t>
      </w:r>
      <w:proofErr w:type="spellEnd"/>
      <w:r w:rsidRPr="00CF3135">
        <w:rPr>
          <w:rFonts w:ascii="Times New Roman" w:eastAsia="Times New Roman" w:hAnsi="Times New Roman" w:cs="Times New Roman"/>
          <w:color w:val="000000"/>
          <w:sz w:val="20"/>
          <w:szCs w:val="20"/>
        </w:rPr>
        <w:t xml:space="preserve"> are </w:t>
      </w:r>
      <w:proofErr w:type="spellStart"/>
      <w:r w:rsidRPr="00CF3135">
        <w:rPr>
          <w:rFonts w:ascii="Times New Roman" w:eastAsia="Times New Roman" w:hAnsi="Times New Roman" w:cs="Times New Roman"/>
          <w:color w:val="000000"/>
          <w:sz w:val="20"/>
          <w:szCs w:val="20"/>
        </w:rPr>
        <w:t>based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on</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w:t>
      </w:r>
      <w:proofErr w:type="spellEnd"/>
      <w:r w:rsidRPr="00CF3135">
        <w:rPr>
          <w:rFonts w:ascii="Times New Roman" w:eastAsia="Times New Roman" w:hAnsi="Times New Roman" w:cs="Times New Roman"/>
          <w:color w:val="000000"/>
          <w:sz w:val="20"/>
          <w:szCs w:val="20"/>
        </w:rPr>
        <w:t xml:space="preserve"> eternal </w:t>
      </w:r>
      <w:proofErr w:type="spellStart"/>
      <w:r w:rsidRPr="00CF3135">
        <w:rPr>
          <w:rFonts w:ascii="Times New Roman" w:eastAsia="Times New Roman" w:hAnsi="Times New Roman" w:cs="Times New Roman"/>
          <w:color w:val="000000"/>
          <w:sz w:val="20"/>
          <w:szCs w:val="20"/>
        </w:rPr>
        <w:t>Laws</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of</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Nature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they</w:t>
      </w:r>
      <w:proofErr w:type="spellEnd"/>
      <w:r w:rsidRPr="00CF3135">
        <w:rPr>
          <w:rFonts w:ascii="Times New Roman" w:eastAsia="Times New Roman" w:hAnsi="Times New Roman" w:cs="Times New Roman"/>
          <w:color w:val="000000"/>
          <w:sz w:val="20"/>
          <w:szCs w:val="20"/>
        </w:rPr>
        <w:t xml:space="preserve"> are </w:t>
      </w:r>
      <w:proofErr w:type="spellStart"/>
      <w:r w:rsidRPr="00CF3135">
        <w:rPr>
          <w:rFonts w:ascii="Times New Roman" w:eastAsia="Times New Roman" w:hAnsi="Times New Roman" w:cs="Times New Roman"/>
          <w:color w:val="000000"/>
          <w:sz w:val="20"/>
          <w:szCs w:val="20"/>
        </w:rPr>
        <w:t>based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on</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lessons</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and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experience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of</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history</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furthermore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they</w:t>
      </w:r>
      <w:proofErr w:type="spellEnd"/>
      <w:r w:rsidRPr="00CF3135">
        <w:rPr>
          <w:rFonts w:ascii="Times New Roman" w:eastAsia="Times New Roman" w:hAnsi="Times New Roman" w:cs="Times New Roman"/>
          <w:color w:val="000000"/>
          <w:sz w:val="20"/>
          <w:szCs w:val="20"/>
        </w:rPr>
        <w:t xml:space="preserve"> are </w:t>
      </w:r>
      <w:proofErr w:type="spellStart"/>
      <w:r w:rsidRPr="00CF3135">
        <w:rPr>
          <w:rFonts w:ascii="Times New Roman" w:eastAsia="Times New Roman" w:hAnsi="Times New Roman" w:cs="Times New Roman"/>
          <w:color w:val="000000"/>
          <w:sz w:val="20"/>
          <w:szCs w:val="20"/>
        </w:rPr>
        <w:t>based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on</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logic</w:t>
      </w:r>
      <w:proofErr w:type="spellEnd"/>
      <w:r w:rsidRPr="00CF3135">
        <w:rPr>
          <w:rFonts w:ascii="Times New Roman" w:eastAsia="Times New Roman" w:hAnsi="Times New Roman" w:cs="Times New Roman"/>
          <w:color w:val="000000"/>
          <w:sz w:val="20"/>
          <w:szCs w:val="20"/>
        </w:rPr>
        <w:t xml:space="preserve">, common </w:t>
      </w:r>
      <w:proofErr w:type="spellStart"/>
      <w:r w:rsidRPr="00CF3135">
        <w:rPr>
          <w:rFonts w:ascii="Times New Roman" w:eastAsia="Times New Roman" w:hAnsi="Times New Roman" w:cs="Times New Roman"/>
          <w:color w:val="000000"/>
          <w:sz w:val="20"/>
          <w:szCs w:val="20"/>
        </w:rPr>
        <w:t>sense</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and</w:t>
      </w:r>
      <w:proofErr w:type="spellEnd"/>
      <w:r w:rsidRPr="00CF3135">
        <w:rPr>
          <w:rFonts w:ascii="Times New Roman" w:eastAsia="Times New Roman" w:hAnsi="Times New Roman" w:cs="Times New Roman"/>
          <w:color w:val="000000"/>
          <w:sz w:val="20"/>
          <w:szCs w:val="20"/>
        </w:rPr>
        <w:t xml:space="preserve"> reality, </w:t>
      </w:r>
      <w:proofErr w:type="spellStart"/>
      <w:r w:rsidRPr="00CF3135">
        <w:rPr>
          <w:rFonts w:ascii="Times New Roman" w:eastAsia="Times New Roman" w:hAnsi="Times New Roman" w:cs="Times New Roman"/>
          <w:color w:val="000000"/>
          <w:sz w:val="20"/>
          <w:szCs w:val="20"/>
        </w:rPr>
        <w:t>not</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myth</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and</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fantasy</w:t>
      </w:r>
      <w:proofErr w:type="spellEnd"/>
      <w:r w:rsidRPr="00CF3135">
        <w:rPr>
          <w:rFonts w:ascii="Times New Roman" w:eastAsia="Times New Roman" w:hAnsi="Times New Roman" w:cs="Times New Roman"/>
          <w:color w:val="000000"/>
          <w:sz w:val="20"/>
          <w:szCs w:val="20"/>
        </w:rPr>
        <w:t xml:space="preserve">. No </w:t>
      </w:r>
      <w:proofErr w:type="spellStart"/>
      <w:r w:rsidRPr="00CF3135">
        <w:rPr>
          <w:rFonts w:ascii="Times New Roman" w:eastAsia="Times New Roman" w:hAnsi="Times New Roman" w:cs="Times New Roman"/>
          <w:color w:val="000000"/>
          <w:sz w:val="20"/>
          <w:szCs w:val="20"/>
        </w:rPr>
        <w:t>other</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religion</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can</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honestly</w:t>
      </w:r>
      <w:proofErr w:type="spellEnd"/>
      <w:r w:rsidRPr="00CF3135">
        <w:rPr>
          <w:rFonts w:ascii="Times New Roman" w:eastAsia="Times New Roman" w:hAnsi="Times New Roman" w:cs="Times New Roman"/>
          <w:color w:val="000000"/>
          <w:sz w:val="20"/>
          <w:szCs w:val="20"/>
        </w:rPr>
        <w:t xml:space="preserve"> make </w:t>
      </w:r>
      <w:proofErr w:type="spellStart"/>
      <w:r w:rsidRPr="00CF3135">
        <w:rPr>
          <w:rFonts w:ascii="Times New Roman" w:eastAsia="Times New Roman" w:hAnsi="Times New Roman" w:cs="Times New Roman"/>
          <w:color w:val="000000"/>
          <w:sz w:val="20"/>
          <w:szCs w:val="20"/>
        </w:rPr>
        <w:t>this</w:t>
      </w:r>
      <w:proofErr w:type="spellEnd"/>
      <w:r w:rsidRPr="00CF3135">
        <w:rPr>
          <w:rFonts w:ascii="Times New Roman" w:eastAsia="Times New Roman" w:hAnsi="Times New Roman" w:cs="Times New Roman"/>
          <w:color w:val="000000"/>
          <w:sz w:val="20"/>
          <w:szCs w:val="20"/>
        </w:rPr>
        <w:t xml:space="preserve"> </w:t>
      </w:r>
      <w:proofErr w:type="spellStart"/>
      <w:r w:rsidRPr="00CF3135">
        <w:rPr>
          <w:rFonts w:ascii="Times New Roman" w:eastAsia="Times New Roman" w:hAnsi="Times New Roman" w:cs="Times New Roman"/>
          <w:color w:val="000000"/>
          <w:sz w:val="20"/>
          <w:szCs w:val="20"/>
        </w:rPr>
        <w:t>claim</w:t>
      </w:r>
      <w:proofErr w:type="spellEnd"/>
      <w:r w:rsidRPr="00CF3135">
        <w:rPr>
          <w:rFonts w:ascii="Times New Roman" w:eastAsia="Times New Roman" w:hAnsi="Times New Roman" w:cs="Times New Roman"/>
          <w:color w:val="000000"/>
          <w:sz w:val="20"/>
          <w:szCs w:val="20"/>
        </w:rPr>
        <w:t>. Tradução nossa.</w:t>
      </w:r>
    </w:p>
  </w:footnote>
  <w:footnote w:id="102">
    <w:p w14:paraId="0E342797" w14:textId="77777777" w:rsidR="00B0661B" w:rsidRDefault="00B0661B" w:rsidP="00427E4D">
      <w:pPr>
        <w:pBdr>
          <w:top w:val="nil"/>
          <w:left w:val="nil"/>
          <w:bottom w:val="nil"/>
          <w:right w:val="nil"/>
          <w:between w:val="nil"/>
        </w:pBdr>
        <w:jc w:val="both"/>
        <w:rPr>
          <w:color w:val="000000"/>
          <w:sz w:val="20"/>
          <w:szCs w:val="20"/>
        </w:rPr>
      </w:pPr>
      <w:r>
        <w:rPr>
          <w:vertAlign w:val="superscript"/>
        </w:rPr>
        <w:footnoteRef/>
      </w:r>
      <w:r>
        <w:rPr>
          <w:rFonts w:ascii="Calibri" w:eastAsia="Calibri" w:hAnsi="Calibri" w:cs="Calibri"/>
          <w:color w:val="000000"/>
          <w:sz w:val="20"/>
          <w:szCs w:val="20"/>
        </w:rPr>
        <w:t xml:space="preserve"> Do original: </w:t>
      </w:r>
      <w:proofErr w:type="spellStart"/>
      <w:r>
        <w:rPr>
          <w:rFonts w:ascii="Times New Roman" w:eastAsia="Times New Roman" w:hAnsi="Times New Roman" w:cs="Times New Roman"/>
          <w:color w:val="000000"/>
          <w:sz w:val="20"/>
          <w:szCs w:val="20"/>
        </w:rPr>
        <w:t>Furthermore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observe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human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now</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numbering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approximately</w:t>
      </w:r>
      <w:proofErr w:type="spellEnd"/>
      <w:r>
        <w:rPr>
          <w:rFonts w:ascii="Times New Roman" w:eastAsia="Times New Roman" w:hAnsi="Times New Roman" w:cs="Times New Roman"/>
          <w:color w:val="000000"/>
          <w:sz w:val="20"/>
          <w:szCs w:val="20"/>
        </w:rPr>
        <w:t xml:space="preserve"> 3.6 </w:t>
      </w:r>
      <w:proofErr w:type="spellStart"/>
      <w:r>
        <w:rPr>
          <w:rFonts w:ascii="Times New Roman" w:eastAsia="Times New Roman" w:hAnsi="Times New Roman" w:cs="Times New Roman"/>
          <w:color w:val="000000"/>
          <w:sz w:val="20"/>
          <w:szCs w:val="20"/>
        </w:rPr>
        <w:t>billion</w:t>
      </w:r>
      <w:proofErr w:type="spellEnd"/>
      <w:r>
        <w:rPr>
          <w:rFonts w:ascii="Times New Roman" w:eastAsia="Times New Roman" w:hAnsi="Times New Roman" w:cs="Times New Roman"/>
          <w:color w:val="000000"/>
          <w:sz w:val="20"/>
          <w:szCs w:val="20"/>
        </w:rPr>
        <w:t xml:space="preserve">, too,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sub-divided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many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species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sub-species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hundreds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differences</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physical</w:t>
      </w:r>
      <w:proofErr w:type="spellEnd"/>
      <w:r>
        <w:rPr>
          <w:rFonts w:ascii="Times New Roman" w:eastAsia="Times New Roman" w:hAnsi="Times New Roman" w:cs="Times New Roman"/>
          <w:color w:val="000000"/>
          <w:sz w:val="20"/>
          <w:szCs w:val="20"/>
        </w:rPr>
        <w:t xml:space="preserve">, mental, </w:t>
      </w:r>
      <w:proofErr w:type="spellStart"/>
      <w:r>
        <w:rPr>
          <w:rFonts w:ascii="Times New Roman" w:eastAsia="Times New Roman" w:hAnsi="Times New Roman" w:cs="Times New Roman"/>
          <w:color w:val="000000"/>
          <w:sz w:val="20"/>
          <w:szCs w:val="20"/>
        </w:rPr>
        <w:t>emotional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psychic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makeup</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Many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these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differences</w:t>
      </w:r>
      <w:proofErr w:type="spellEnd"/>
      <w:r>
        <w:rPr>
          <w:rFonts w:ascii="Times New Roman" w:eastAsia="Times New Roman" w:hAnsi="Times New Roman" w:cs="Times New Roman"/>
          <w:color w:val="000000"/>
          <w:sz w:val="20"/>
          <w:szCs w:val="20"/>
        </w:rPr>
        <w:t xml:space="preserve"> are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major </w:t>
      </w:r>
      <w:proofErr w:type="spellStart"/>
      <w:r>
        <w:rPr>
          <w:rFonts w:ascii="Times New Roman" w:eastAsia="Times New Roman" w:hAnsi="Times New Roman" w:cs="Times New Roman"/>
          <w:color w:val="000000"/>
          <w:sz w:val="20"/>
          <w:szCs w:val="20"/>
        </w:rPr>
        <w:t>importance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them</w:t>
      </w:r>
      <w:proofErr w:type="spellEnd"/>
      <w:r>
        <w:rPr>
          <w:rFonts w:ascii="Times New Roman" w:eastAsia="Times New Roman" w:hAnsi="Times New Roman" w:cs="Times New Roman"/>
          <w:color w:val="000000"/>
          <w:sz w:val="20"/>
          <w:szCs w:val="20"/>
        </w:rPr>
        <w:t xml:space="preserve"> are </w:t>
      </w:r>
      <w:proofErr w:type="spellStart"/>
      <w:r>
        <w:rPr>
          <w:rFonts w:ascii="Times New Roman" w:eastAsia="Times New Roman" w:hAnsi="Times New Roman" w:cs="Times New Roman"/>
          <w:color w:val="000000"/>
          <w:sz w:val="20"/>
          <w:szCs w:val="20"/>
        </w:rPr>
        <w:t>significant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species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mankind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proud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members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White </w:t>
      </w:r>
      <w:proofErr w:type="spellStart"/>
      <w:r>
        <w:rPr>
          <w:rFonts w:ascii="Times New Roman" w:eastAsia="Times New Roman" w:hAnsi="Times New Roman" w:cs="Times New Roman"/>
          <w:color w:val="000000"/>
          <w:sz w:val="20"/>
          <w:szCs w:val="20"/>
        </w:rPr>
        <w:t>Race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feel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Nature</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her</w:t>
      </w:r>
      <w:proofErr w:type="spellEnd"/>
      <w:r>
        <w:rPr>
          <w:rFonts w:ascii="Times New Roman" w:eastAsia="Times New Roman" w:hAnsi="Times New Roman" w:cs="Times New Roman"/>
          <w:color w:val="000000"/>
          <w:sz w:val="20"/>
          <w:szCs w:val="20"/>
        </w:rPr>
        <w:t xml:space="preserve"> </w:t>
      </w:r>
      <w:proofErr w:type="spellStart"/>
      <w:proofErr w:type="gramStart"/>
      <w:r>
        <w:rPr>
          <w:rFonts w:ascii="Times New Roman" w:eastAsia="Times New Roman" w:hAnsi="Times New Roman" w:cs="Times New Roman"/>
          <w:color w:val="000000"/>
          <w:sz w:val="20"/>
          <w:szCs w:val="20"/>
        </w:rPr>
        <w:t>creation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our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race</w:t>
      </w:r>
      <w:proofErr w:type="spellEnd"/>
      <w:r>
        <w:rPr>
          <w:rFonts w:ascii="Times New Roman" w:eastAsia="Times New Roman" w:hAnsi="Times New Roman" w:cs="Times New Roman"/>
          <w:color w:val="000000"/>
          <w:sz w:val="20"/>
          <w:szCs w:val="20"/>
        </w:rPr>
        <w:t xml:space="preserve"> over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millions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years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up</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time, </w:t>
      </w:r>
      <w:proofErr w:type="spellStart"/>
      <w:r>
        <w:rPr>
          <w:rFonts w:ascii="Times New Roman" w:eastAsia="Times New Roman" w:hAnsi="Times New Roman" w:cs="Times New Roman"/>
          <w:color w:val="000000"/>
          <w:sz w:val="20"/>
          <w:szCs w:val="20"/>
        </w:rPr>
        <w:t>reached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pinnacle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creation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believe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w:t>
      </w:r>
      <w:proofErr w:type="spellStart"/>
      <w:proofErr w:type="gramStart"/>
      <w:r>
        <w:rPr>
          <w:rFonts w:ascii="Times New Roman" w:eastAsia="Times New Roman" w:hAnsi="Times New Roman" w:cs="Times New Roman"/>
          <w:color w:val="000000"/>
          <w:sz w:val="20"/>
          <w:szCs w:val="20"/>
        </w:rPr>
        <w:t>believe</w:t>
      </w:r>
      <w:proofErr w:type="spellEnd"/>
      <w:r>
        <w:rPr>
          <w:rFonts w:ascii="Times New Roman" w:eastAsia="Times New Roman" w:hAnsi="Times New Roman" w:cs="Times New Roman"/>
          <w:color w:val="000000"/>
          <w:sz w:val="20"/>
          <w:szCs w:val="20"/>
        </w:rPr>
        <w:t xml:space="preserve">  it</w:t>
      </w:r>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because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great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amount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substantial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evidence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corroborate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conclusion</w:t>
      </w:r>
      <w:proofErr w:type="spellEnd"/>
      <w:r>
        <w:rPr>
          <w:rFonts w:ascii="Times New Roman" w:eastAsia="Times New Roman" w:hAnsi="Times New Roman" w:cs="Times New Roman"/>
          <w:color w:val="000000"/>
          <w:sz w:val="20"/>
          <w:szCs w:val="20"/>
        </w:rPr>
        <w:t xml:space="preserve">.  I </w:t>
      </w:r>
      <w:proofErr w:type="spellStart"/>
      <w:r>
        <w:rPr>
          <w:rFonts w:ascii="Times New Roman" w:eastAsia="Times New Roman" w:hAnsi="Times New Roman" w:cs="Times New Roman"/>
          <w:color w:val="000000"/>
          <w:sz w:val="20"/>
          <w:szCs w:val="20"/>
        </w:rPr>
        <w:t>am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proud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member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White </w:t>
      </w:r>
      <w:proofErr w:type="spellStart"/>
      <w:r>
        <w:rPr>
          <w:rFonts w:ascii="Times New Roman" w:eastAsia="Times New Roman" w:hAnsi="Times New Roman" w:cs="Times New Roman"/>
          <w:color w:val="000000"/>
          <w:sz w:val="20"/>
          <w:szCs w:val="20"/>
        </w:rPr>
        <w:t>Race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I </w:t>
      </w:r>
      <w:proofErr w:type="spellStart"/>
      <w:r>
        <w:rPr>
          <w:rFonts w:ascii="Times New Roman" w:eastAsia="Times New Roman" w:hAnsi="Times New Roman" w:cs="Times New Roman"/>
          <w:color w:val="000000"/>
          <w:sz w:val="20"/>
          <w:szCs w:val="20"/>
        </w:rPr>
        <w:t>am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thankful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Nature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allowed</w:t>
      </w:r>
      <w:proofErr w:type="spellEnd"/>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 xml:space="preserve">me  </w:t>
      </w:r>
      <w:proofErr w:type="spellStart"/>
      <w:r>
        <w:rPr>
          <w:rFonts w:ascii="Times New Roman" w:eastAsia="Times New Roman" w:hAnsi="Times New Roman" w:cs="Times New Roman"/>
          <w:color w:val="000000"/>
          <w:sz w:val="20"/>
          <w:szCs w:val="20"/>
        </w:rPr>
        <w:t>the</w:t>
      </w:r>
      <w:proofErr w:type="spellEnd"/>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privilege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being</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member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outstanding</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advanced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species</w:t>
      </w:r>
      <w:proofErr w:type="spellEnd"/>
      <w:r>
        <w:rPr>
          <w:rFonts w:ascii="Times New Roman" w:eastAsia="Times New Roman" w:hAnsi="Times New Roman" w:cs="Times New Roman"/>
          <w:color w:val="000000"/>
          <w:sz w:val="20"/>
          <w:szCs w:val="20"/>
        </w:rPr>
        <w:t xml:space="preserve">. Tradução nossa. </w:t>
      </w:r>
    </w:p>
  </w:footnote>
  <w:footnote w:id="103">
    <w:p w14:paraId="01DF815C" w14:textId="77777777" w:rsidR="00B0661B" w:rsidRDefault="00B0661B" w:rsidP="00427E4D">
      <w:pPr>
        <w:pBdr>
          <w:top w:val="nil"/>
          <w:left w:val="nil"/>
          <w:bottom w:val="nil"/>
          <w:right w:val="nil"/>
          <w:between w:val="nil"/>
        </w:pBdr>
        <w:jc w:val="both"/>
        <w:rPr>
          <w:color w:val="000000"/>
          <w:sz w:val="20"/>
          <w:szCs w:val="20"/>
        </w:rPr>
      </w:pPr>
      <w:r>
        <w:rPr>
          <w:vertAlign w:val="superscript"/>
        </w:rPr>
        <w:footnoteRef/>
      </w:r>
      <w:r>
        <w:rPr>
          <w:rFonts w:ascii="Calibri" w:eastAsia="Calibri" w:hAnsi="Calibri" w:cs="Calibri"/>
          <w:color w:val="000000"/>
          <w:sz w:val="20"/>
          <w:szCs w:val="20"/>
        </w:rPr>
        <w:t xml:space="preserve"> Do original: </w:t>
      </w:r>
      <w:proofErr w:type="spellStart"/>
      <w:r>
        <w:rPr>
          <w:rFonts w:ascii="Times New Roman" w:eastAsia="Times New Roman" w:hAnsi="Times New Roman" w:cs="Times New Roman"/>
          <w:color w:val="000000"/>
          <w:sz w:val="20"/>
          <w:szCs w:val="20"/>
        </w:rPr>
        <w:t>These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European</w:t>
      </w:r>
      <w:proofErr w:type="spellEnd"/>
      <w:r>
        <w:rPr>
          <w:rFonts w:ascii="Times New Roman" w:eastAsia="Times New Roman" w:hAnsi="Times New Roman" w:cs="Times New Roman"/>
          <w:color w:val="000000"/>
          <w:sz w:val="20"/>
          <w:szCs w:val="20"/>
        </w:rPr>
        <w:t xml:space="preserve"> White </w:t>
      </w:r>
      <w:proofErr w:type="spellStart"/>
      <w:r>
        <w:rPr>
          <w:rFonts w:ascii="Times New Roman" w:eastAsia="Times New Roman" w:hAnsi="Times New Roman" w:cs="Times New Roman"/>
          <w:color w:val="000000"/>
          <w:sz w:val="20"/>
          <w:szCs w:val="20"/>
        </w:rPr>
        <w:t>Men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civilization</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blood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destiny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crossed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Atlantic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set </w:t>
      </w:r>
      <w:proofErr w:type="spellStart"/>
      <w:r>
        <w:rPr>
          <w:rFonts w:ascii="Times New Roman" w:eastAsia="Times New Roman" w:hAnsi="Times New Roman" w:cs="Times New Roman"/>
          <w:color w:val="000000"/>
          <w:sz w:val="20"/>
          <w:szCs w:val="20"/>
        </w:rPr>
        <w:t>up</w:t>
      </w:r>
      <w:proofErr w:type="spellEnd"/>
      <w:r>
        <w:rPr>
          <w:rFonts w:ascii="Times New Roman" w:eastAsia="Times New Roman" w:hAnsi="Times New Roman" w:cs="Times New Roman"/>
          <w:color w:val="000000"/>
          <w:sz w:val="20"/>
          <w:szCs w:val="20"/>
        </w:rPr>
        <w:t xml:space="preserve"> a new </w:t>
      </w:r>
      <w:proofErr w:type="spellStart"/>
      <w:r>
        <w:rPr>
          <w:rFonts w:ascii="Times New Roman" w:eastAsia="Times New Roman" w:hAnsi="Times New Roman" w:cs="Times New Roman"/>
          <w:color w:val="000000"/>
          <w:sz w:val="20"/>
          <w:szCs w:val="20"/>
        </w:rPr>
        <w:t>civilization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bleak</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 xml:space="preserve">rock  </w:t>
      </w:r>
      <w:proofErr w:type="spellStart"/>
      <w:r>
        <w:rPr>
          <w:rFonts w:ascii="Times New Roman" w:eastAsia="Times New Roman" w:hAnsi="Times New Roman" w:cs="Times New Roman"/>
          <w:color w:val="000000"/>
          <w:sz w:val="20"/>
          <w:szCs w:val="20"/>
        </w:rPr>
        <w:t>bound</w:t>
      </w:r>
      <w:proofErr w:type="spellEnd"/>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coast</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was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White </w:t>
      </w:r>
      <w:proofErr w:type="spellStart"/>
      <w:r>
        <w:rPr>
          <w:rFonts w:ascii="Times New Roman" w:eastAsia="Times New Roman" w:hAnsi="Times New Roman" w:cs="Times New Roman"/>
          <w:color w:val="000000"/>
          <w:sz w:val="20"/>
          <w:szCs w:val="20"/>
        </w:rPr>
        <w:t>Men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drove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north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Alaska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California;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opened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up</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tropics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subdued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Arctics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mastered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African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Veldts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peopled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Australia</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seized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gates</w:t>
      </w:r>
      <w:proofErr w:type="spellEnd"/>
      <w:r>
        <w:rPr>
          <w:rFonts w:ascii="Times New Roman" w:eastAsia="Times New Roman" w:hAnsi="Times New Roman" w:cs="Times New Roman"/>
          <w:color w:val="000000"/>
          <w:sz w:val="20"/>
          <w:szCs w:val="20"/>
        </w:rPr>
        <w:t xml:space="preserve"> </w:t>
      </w:r>
      <w:proofErr w:type="spellStart"/>
      <w:proofErr w:type="gram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proofErr w:type="gramEnd"/>
      <w:r>
        <w:rPr>
          <w:rFonts w:ascii="Times New Roman" w:eastAsia="Times New Roman" w:hAnsi="Times New Roman" w:cs="Times New Roman"/>
          <w:color w:val="000000"/>
          <w:sz w:val="20"/>
          <w:szCs w:val="20"/>
        </w:rPr>
        <w:t xml:space="preserve"> world  </w:t>
      </w:r>
      <w:proofErr w:type="spellStart"/>
      <w:r>
        <w:rPr>
          <w:rFonts w:ascii="Times New Roman" w:eastAsia="Times New Roman" w:hAnsi="Times New Roman" w:cs="Times New Roman"/>
          <w:color w:val="000000"/>
          <w:sz w:val="20"/>
          <w:szCs w:val="20"/>
        </w:rPr>
        <w:t>at</w:t>
      </w:r>
      <w:proofErr w:type="spellEnd"/>
      <w:r>
        <w:rPr>
          <w:rFonts w:ascii="Times New Roman" w:eastAsia="Times New Roman" w:hAnsi="Times New Roman" w:cs="Times New Roman"/>
          <w:color w:val="000000"/>
          <w:sz w:val="20"/>
          <w:szCs w:val="20"/>
        </w:rPr>
        <w:t xml:space="preserve"> Suez, Gibraltar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Panama</w:t>
      </w:r>
      <w:proofErr w:type="spellEnd"/>
      <w:r>
        <w:rPr>
          <w:rFonts w:ascii="Times New Roman" w:eastAsia="Times New Roman" w:hAnsi="Times New Roman" w:cs="Times New Roman"/>
          <w:color w:val="000000"/>
          <w:sz w:val="20"/>
          <w:szCs w:val="20"/>
        </w:rPr>
        <w:t xml:space="preserve">. Tradução nossa. </w:t>
      </w:r>
    </w:p>
  </w:footnote>
  <w:footnote w:id="104">
    <w:p w14:paraId="76724E0E" w14:textId="77777777" w:rsidR="00B0661B" w:rsidRDefault="00B0661B" w:rsidP="00427E4D">
      <w:pPr>
        <w:pBdr>
          <w:top w:val="nil"/>
          <w:left w:val="nil"/>
          <w:bottom w:val="nil"/>
          <w:right w:val="nil"/>
          <w:between w:val="nil"/>
        </w:pBdr>
        <w:jc w:val="both"/>
        <w:rPr>
          <w:color w:val="000000"/>
          <w:sz w:val="20"/>
          <w:szCs w:val="20"/>
        </w:rPr>
      </w:pPr>
      <w:r>
        <w:rPr>
          <w:vertAlign w:val="superscript"/>
        </w:rPr>
        <w:footnoteRef/>
      </w:r>
      <w:r>
        <w:rPr>
          <w:rFonts w:ascii="Calibri" w:eastAsia="Calibri" w:hAnsi="Calibri" w:cs="Calibri"/>
          <w:color w:val="000000"/>
          <w:sz w:val="20"/>
          <w:szCs w:val="20"/>
        </w:rPr>
        <w:t xml:space="preserve"> Do original: </w:t>
      </w:r>
      <w:r>
        <w:rPr>
          <w:rFonts w:ascii="Times New Roman" w:eastAsia="Times New Roman" w:hAnsi="Times New Roman" w:cs="Times New Roman"/>
          <w:color w:val="000000"/>
          <w:sz w:val="20"/>
          <w:szCs w:val="20"/>
        </w:rPr>
        <w:t xml:space="preserve">Yes, it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White Man, </w:t>
      </w:r>
      <w:proofErr w:type="spellStart"/>
      <w:r>
        <w:rPr>
          <w:rFonts w:ascii="Times New Roman" w:eastAsia="Times New Roman" w:hAnsi="Times New Roman" w:cs="Times New Roman"/>
          <w:color w:val="000000"/>
          <w:sz w:val="20"/>
          <w:szCs w:val="20"/>
        </w:rPr>
        <w:t>with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inborn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inbred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genius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given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form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government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a </w:t>
      </w:r>
      <w:proofErr w:type="spellStart"/>
      <w:r>
        <w:rPr>
          <w:rFonts w:ascii="Times New Roman" w:eastAsia="Times New Roman" w:hAnsi="Times New Roman" w:cs="Times New Roman"/>
          <w:color w:val="000000"/>
          <w:sz w:val="20"/>
          <w:szCs w:val="20"/>
        </w:rPr>
        <w:t>livelihood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other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people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above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all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great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ideals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every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century</w:t>
      </w:r>
      <w:proofErr w:type="spellEnd"/>
      <w:r>
        <w:rPr>
          <w:rFonts w:ascii="Times New Roman" w:eastAsia="Times New Roman" w:hAnsi="Times New Roman" w:cs="Times New Roman"/>
          <w:color w:val="000000"/>
          <w:sz w:val="20"/>
          <w:szCs w:val="20"/>
        </w:rPr>
        <w:t xml:space="preserve">. Yes,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are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ones</w:t>
      </w:r>
      <w:proofErr w:type="spellEnd"/>
      <w:r>
        <w:rPr>
          <w:rFonts w:ascii="Times New Roman" w:eastAsia="Times New Roman" w:hAnsi="Times New Roman" w:cs="Times New Roman"/>
          <w:color w:val="000000"/>
          <w:sz w:val="20"/>
          <w:szCs w:val="20"/>
        </w:rPr>
        <w:t xml:space="preserve">, racial </w:t>
      </w:r>
      <w:proofErr w:type="spellStart"/>
      <w:r>
        <w:rPr>
          <w:rFonts w:ascii="Times New Roman" w:eastAsia="Times New Roman" w:hAnsi="Times New Roman" w:cs="Times New Roman"/>
          <w:color w:val="000000"/>
          <w:sz w:val="20"/>
          <w:szCs w:val="20"/>
        </w:rPr>
        <w:t>comrades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who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especially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endowed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Nature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chosen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ruling</w:t>
      </w:r>
      <w:proofErr w:type="spellEnd"/>
      <w:r>
        <w:rPr>
          <w:rFonts w:ascii="Times New Roman" w:eastAsia="Times New Roman" w:hAnsi="Times New Roman" w:cs="Times New Roman"/>
          <w:color w:val="000000"/>
          <w:sz w:val="20"/>
          <w:szCs w:val="20"/>
        </w:rPr>
        <w:t xml:space="preserve"> Elite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world.  </w:t>
      </w:r>
      <w:proofErr w:type="spellStart"/>
      <w:r>
        <w:rPr>
          <w:rFonts w:ascii="Times New Roman" w:eastAsia="Times New Roman" w:hAnsi="Times New Roman" w:cs="Times New Roman"/>
          <w:color w:val="000000"/>
          <w:sz w:val="20"/>
          <w:szCs w:val="20"/>
        </w:rPr>
        <w:t>Indeed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chosen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Nature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masters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world </w:t>
      </w:r>
      <w:proofErr w:type="spellStart"/>
      <w:r>
        <w:rPr>
          <w:rFonts w:ascii="Times New Roman" w:eastAsia="Times New Roman" w:hAnsi="Times New Roman" w:cs="Times New Roman"/>
          <w:color w:val="000000"/>
          <w:sz w:val="20"/>
          <w:szCs w:val="20"/>
        </w:rPr>
        <w:t>by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building</w:t>
      </w:r>
      <w:proofErr w:type="spellEnd"/>
      <w:r>
        <w:rPr>
          <w:rFonts w:ascii="Times New Roman" w:eastAsia="Times New Roman" w:hAnsi="Times New Roman" w:cs="Times New Roman"/>
          <w:color w:val="000000"/>
          <w:sz w:val="20"/>
          <w:szCs w:val="20"/>
        </w:rPr>
        <w:t xml:space="preserve"> it </w:t>
      </w:r>
      <w:proofErr w:type="spellStart"/>
      <w:r>
        <w:rPr>
          <w:rFonts w:ascii="Times New Roman" w:eastAsia="Times New Roman" w:hAnsi="Times New Roman" w:cs="Times New Roman"/>
          <w:color w:val="000000"/>
          <w:sz w:val="20"/>
          <w:szCs w:val="20"/>
        </w:rPr>
        <w:t>ever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better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better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We</w:t>
      </w:r>
      <w:proofErr w:type="spellEnd"/>
      <w:r>
        <w:rPr>
          <w:rFonts w:ascii="Times New Roman" w:eastAsia="Times New Roman" w:hAnsi="Times New Roman" w:cs="Times New Roman"/>
          <w:color w:val="000000"/>
          <w:sz w:val="20"/>
          <w:szCs w:val="20"/>
        </w:rPr>
        <w:t xml:space="preserve"> </w:t>
      </w:r>
      <w:proofErr w:type="spellStart"/>
      <w:proofErr w:type="gramStart"/>
      <w:r>
        <w:rPr>
          <w:rFonts w:ascii="Times New Roman" w:eastAsia="Times New Roman" w:hAnsi="Times New Roman" w:cs="Times New Roman"/>
          <w:color w:val="000000"/>
          <w:sz w:val="20"/>
          <w:szCs w:val="20"/>
        </w:rPr>
        <w:t>were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destined</w:t>
      </w:r>
      <w:proofErr w:type="spellEnd"/>
      <w:proofErr w:type="gram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fruitful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multiply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inhabit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entire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hospitable</w:t>
      </w:r>
      <w:proofErr w:type="spellEnd"/>
      <w:r>
        <w:rPr>
          <w:rFonts w:ascii="Times New Roman" w:eastAsia="Times New Roman" w:hAnsi="Times New Roman" w:cs="Times New Roman"/>
          <w:color w:val="000000"/>
          <w:sz w:val="20"/>
          <w:szCs w:val="20"/>
        </w:rPr>
        <w:t xml:space="preserve"> face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planet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our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Manifest</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Destiny</w:t>
      </w:r>
      <w:proofErr w:type="spellEnd"/>
      <w:r>
        <w:rPr>
          <w:rFonts w:ascii="Times New Roman" w:eastAsia="Times New Roman" w:hAnsi="Times New Roman" w:cs="Times New Roman"/>
          <w:color w:val="000000"/>
          <w:sz w:val="20"/>
          <w:szCs w:val="20"/>
        </w:rPr>
        <w:t xml:space="preserve"> as </w:t>
      </w:r>
      <w:proofErr w:type="spellStart"/>
      <w:r>
        <w:rPr>
          <w:rFonts w:ascii="Times New Roman" w:eastAsia="Times New Roman" w:hAnsi="Times New Roman" w:cs="Times New Roman"/>
          <w:color w:val="000000"/>
          <w:sz w:val="20"/>
          <w:szCs w:val="20"/>
        </w:rPr>
        <w:t>ordained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Nature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herself</w:t>
      </w:r>
      <w:proofErr w:type="spellEnd"/>
      <w:r>
        <w:rPr>
          <w:rFonts w:ascii="Times New Roman" w:eastAsia="Times New Roman" w:hAnsi="Times New Roman" w:cs="Times New Roman"/>
          <w:color w:val="000000"/>
          <w:sz w:val="20"/>
          <w:szCs w:val="20"/>
        </w:rPr>
        <w:t xml:space="preserve">. Tradução nossa. </w:t>
      </w:r>
    </w:p>
  </w:footnote>
  <w:footnote w:id="105">
    <w:p w14:paraId="0AC669FB"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Trocadilho que une as palavras “</w:t>
      </w:r>
      <w:proofErr w:type="spellStart"/>
      <w:r>
        <w:rPr>
          <w:rFonts w:ascii="Times New Roman" w:eastAsia="Times New Roman" w:hAnsi="Times New Roman" w:cs="Times New Roman"/>
          <w:color w:val="000000"/>
          <w:sz w:val="20"/>
          <w:szCs w:val="20"/>
        </w:rPr>
        <w:t>cisnormatividade</w:t>
      </w:r>
      <w:proofErr w:type="spellEnd"/>
      <w:r>
        <w:rPr>
          <w:rFonts w:ascii="Times New Roman" w:eastAsia="Times New Roman" w:hAnsi="Times New Roman" w:cs="Times New Roman"/>
          <w:color w:val="000000"/>
          <w:sz w:val="20"/>
          <w:szCs w:val="20"/>
        </w:rPr>
        <w:t xml:space="preserve">” e “sistema” para se referir a sistemas de poder dominados pela normatividade </w:t>
      </w:r>
      <w:proofErr w:type="spellStart"/>
      <w:r>
        <w:rPr>
          <w:rFonts w:ascii="Times New Roman" w:eastAsia="Times New Roman" w:hAnsi="Times New Roman" w:cs="Times New Roman"/>
          <w:color w:val="000000"/>
          <w:sz w:val="20"/>
          <w:szCs w:val="20"/>
        </w:rPr>
        <w:t>cisgênera</w:t>
      </w:r>
      <w:proofErr w:type="spellEnd"/>
      <w:r>
        <w:rPr>
          <w:rFonts w:ascii="Times New Roman" w:eastAsia="Times New Roman" w:hAnsi="Times New Roman" w:cs="Times New Roman"/>
          <w:color w:val="000000"/>
          <w:sz w:val="20"/>
          <w:szCs w:val="20"/>
        </w:rPr>
        <w:t>.</w:t>
      </w:r>
    </w:p>
  </w:footnote>
  <w:footnote w:id="106">
    <w:p w14:paraId="78DC749B" w14:textId="77777777" w:rsidR="00B0661B" w:rsidRDefault="00B0661B" w:rsidP="007347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Direito à liberdade, à educação, a um trabalho digno, à liberdade de expressão, à segurança pessoal e, como direito humano mais fundamental, à vida. (</w:t>
      </w:r>
      <w:r>
        <w:rPr>
          <w:rFonts w:ascii="Times New Roman" w:eastAsia="Times New Roman" w:hAnsi="Times New Roman" w:cs="Times New Roman"/>
          <w:b/>
          <w:color w:val="000000"/>
          <w:sz w:val="20"/>
          <w:szCs w:val="20"/>
        </w:rPr>
        <w:t>tradução nossa</w:t>
      </w:r>
      <w:r>
        <w:rPr>
          <w:rFonts w:ascii="Times New Roman" w:eastAsia="Times New Roman" w:hAnsi="Times New Roman" w:cs="Times New Roman"/>
          <w:color w:val="000000"/>
          <w:sz w:val="20"/>
          <w:szCs w:val="20"/>
        </w:rPr>
        <w:t>).</w:t>
      </w:r>
    </w:p>
  </w:footnote>
  <w:footnote w:id="107">
    <w:p w14:paraId="3C7267E1"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O uso desses termos aqui pretende demonstrar o que se fala cotidianamente por pessoas que não possuem instrução sobre as discussões de gênero e sexualidade. Costuma-se dizer </w:t>
      </w:r>
      <w:r>
        <w:rPr>
          <w:rFonts w:ascii="Times New Roman" w:eastAsia="Times New Roman" w:hAnsi="Times New Roman" w:cs="Times New Roman"/>
          <w:i/>
          <w:color w:val="000000"/>
          <w:sz w:val="20"/>
          <w:szCs w:val="20"/>
        </w:rPr>
        <w:t>mulher que virou homem</w:t>
      </w:r>
      <w:r>
        <w:rPr>
          <w:rFonts w:ascii="Times New Roman" w:eastAsia="Times New Roman" w:hAnsi="Times New Roman" w:cs="Times New Roman"/>
          <w:color w:val="000000"/>
          <w:sz w:val="20"/>
          <w:szCs w:val="20"/>
        </w:rPr>
        <w:t xml:space="preserve"> em referência a homens trans e pessoas </w:t>
      </w:r>
      <w:proofErr w:type="spellStart"/>
      <w:r>
        <w:rPr>
          <w:rFonts w:ascii="Times New Roman" w:eastAsia="Times New Roman" w:hAnsi="Times New Roman" w:cs="Times New Roman"/>
          <w:color w:val="000000"/>
          <w:sz w:val="20"/>
          <w:szCs w:val="20"/>
        </w:rPr>
        <w:t>transmasculinas</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homem que virou mulher</w:t>
      </w:r>
      <w:r>
        <w:rPr>
          <w:rFonts w:ascii="Times New Roman" w:eastAsia="Times New Roman" w:hAnsi="Times New Roman" w:cs="Times New Roman"/>
          <w:color w:val="000000"/>
          <w:sz w:val="20"/>
          <w:szCs w:val="20"/>
        </w:rPr>
        <w:t xml:space="preserve"> em referência a mulheres trans, travestis ou pessoas </w:t>
      </w:r>
      <w:proofErr w:type="spellStart"/>
      <w:r>
        <w:rPr>
          <w:rFonts w:ascii="Times New Roman" w:eastAsia="Times New Roman" w:hAnsi="Times New Roman" w:cs="Times New Roman"/>
          <w:color w:val="000000"/>
          <w:sz w:val="20"/>
          <w:szCs w:val="20"/>
        </w:rPr>
        <w:t>transfemininas</w:t>
      </w:r>
      <w:proofErr w:type="spellEnd"/>
      <w:r>
        <w:rPr>
          <w:rFonts w:ascii="Times New Roman" w:eastAsia="Times New Roman" w:hAnsi="Times New Roman" w:cs="Times New Roman"/>
          <w:color w:val="000000"/>
          <w:sz w:val="20"/>
          <w:szCs w:val="20"/>
        </w:rPr>
        <w:t xml:space="preserve"> e </w:t>
      </w:r>
      <w:r>
        <w:rPr>
          <w:rFonts w:ascii="Times New Roman" w:eastAsia="Times New Roman" w:hAnsi="Times New Roman" w:cs="Times New Roman"/>
          <w:i/>
          <w:color w:val="000000"/>
          <w:sz w:val="20"/>
          <w:szCs w:val="20"/>
        </w:rPr>
        <w:t>hermafrodita</w:t>
      </w:r>
      <w:r>
        <w:rPr>
          <w:rFonts w:ascii="Times New Roman" w:eastAsia="Times New Roman" w:hAnsi="Times New Roman" w:cs="Times New Roman"/>
          <w:color w:val="000000"/>
          <w:sz w:val="20"/>
          <w:szCs w:val="20"/>
        </w:rPr>
        <w:t xml:space="preserve"> em relação a pessoas intersexo, </w:t>
      </w:r>
      <w:r>
        <w:rPr>
          <w:rFonts w:ascii="Times New Roman" w:eastAsia="Times New Roman" w:hAnsi="Times New Roman" w:cs="Times New Roman"/>
          <w:i/>
          <w:color w:val="000000"/>
          <w:sz w:val="20"/>
          <w:szCs w:val="20"/>
        </w:rPr>
        <w:t>de maneira ofensiva</w:t>
      </w:r>
      <w:r>
        <w:rPr>
          <w:rFonts w:ascii="Times New Roman" w:eastAsia="Times New Roman" w:hAnsi="Times New Roman" w:cs="Times New Roman"/>
          <w:color w:val="000000"/>
          <w:sz w:val="20"/>
          <w:szCs w:val="20"/>
        </w:rPr>
        <w:t>.</w:t>
      </w:r>
    </w:p>
  </w:footnote>
  <w:footnote w:id="108">
    <w:p w14:paraId="0C07E919"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9">
        <w:r>
          <w:rPr>
            <w:rFonts w:ascii="Times New Roman" w:eastAsia="Times New Roman" w:hAnsi="Times New Roman" w:cs="Times New Roman"/>
            <w:color w:val="0000FF"/>
            <w:sz w:val="20"/>
            <w:szCs w:val="20"/>
            <w:u w:val="single"/>
          </w:rPr>
          <w:t>https://www.atados.com.br/ong/casa-chama</w:t>
        </w:r>
      </w:hyperlink>
    </w:p>
  </w:footnote>
  <w:footnote w:id="109">
    <w:p w14:paraId="26862D10"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0">
        <w:r>
          <w:rPr>
            <w:rFonts w:ascii="Times New Roman" w:eastAsia="Times New Roman" w:hAnsi="Times New Roman" w:cs="Times New Roman"/>
            <w:color w:val="0000FF"/>
            <w:sz w:val="20"/>
            <w:szCs w:val="20"/>
            <w:u w:val="single"/>
          </w:rPr>
          <w:t>http://www.casaum.org/</w:t>
        </w:r>
      </w:hyperlink>
    </w:p>
  </w:footnote>
  <w:footnote w:id="110">
    <w:p w14:paraId="047B9582"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1">
        <w:r>
          <w:rPr>
            <w:rFonts w:ascii="Times New Roman" w:eastAsia="Times New Roman" w:hAnsi="Times New Roman" w:cs="Times New Roman"/>
            <w:color w:val="0000FF"/>
            <w:sz w:val="20"/>
            <w:szCs w:val="20"/>
            <w:u w:val="single"/>
          </w:rPr>
          <w:t>https://www.facebook.com/Arouchianos/</w:t>
        </w:r>
      </w:hyperlink>
    </w:p>
  </w:footnote>
  <w:footnote w:id="111">
    <w:p w14:paraId="142355C6"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2">
        <w:r>
          <w:rPr>
            <w:rFonts w:ascii="Times New Roman" w:eastAsia="Times New Roman" w:hAnsi="Times New Roman" w:cs="Times New Roman"/>
            <w:color w:val="0000FF"/>
            <w:sz w:val="20"/>
            <w:szCs w:val="20"/>
            <w:u w:val="single"/>
          </w:rPr>
          <w:t>https://www.atados.com.br/ong/casinha</w:t>
        </w:r>
      </w:hyperlink>
    </w:p>
  </w:footnote>
  <w:footnote w:id="112">
    <w:p w14:paraId="2A9E5397"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3">
        <w:r>
          <w:rPr>
            <w:rFonts w:ascii="Times New Roman" w:eastAsia="Times New Roman" w:hAnsi="Times New Roman" w:cs="Times New Roman"/>
            <w:color w:val="0000FF"/>
            <w:sz w:val="20"/>
            <w:szCs w:val="20"/>
            <w:u w:val="single"/>
          </w:rPr>
          <w:t>https://www.facebook.com/casanemcasaviva/?rf=1090307731030189</w:t>
        </w:r>
      </w:hyperlink>
    </w:p>
  </w:footnote>
  <w:footnote w:id="113">
    <w:p w14:paraId="16F98659"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4">
        <w:r>
          <w:rPr>
            <w:rFonts w:ascii="Times New Roman" w:eastAsia="Times New Roman" w:hAnsi="Times New Roman" w:cs="Times New Roman"/>
            <w:color w:val="0000FF"/>
            <w:sz w:val="20"/>
            <w:szCs w:val="20"/>
            <w:u w:val="single"/>
          </w:rPr>
          <w:t>https://evoe.cc/casaaurora</w:t>
        </w:r>
      </w:hyperlink>
    </w:p>
  </w:footnote>
  <w:footnote w:id="114">
    <w:p w14:paraId="7DA3CA89"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5">
        <w:r>
          <w:rPr>
            <w:rFonts w:ascii="Times New Roman" w:eastAsia="Times New Roman" w:hAnsi="Times New Roman" w:cs="Times New Roman"/>
            <w:color w:val="0000FF"/>
            <w:sz w:val="20"/>
            <w:szCs w:val="20"/>
            <w:u w:val="single"/>
          </w:rPr>
          <w:t>https://prosas.com.br/empreendedores/34417</w:t>
        </w:r>
      </w:hyperlink>
    </w:p>
  </w:footnote>
  <w:footnote w:id="115">
    <w:p w14:paraId="0F9DF18B"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podem ser encontradas em: </w:t>
      </w:r>
      <w:hyperlink r:id="rId16">
        <w:r>
          <w:rPr>
            <w:rFonts w:ascii="Times New Roman" w:eastAsia="Times New Roman" w:hAnsi="Times New Roman" w:cs="Times New Roman"/>
            <w:color w:val="0000FF"/>
            <w:sz w:val="20"/>
            <w:szCs w:val="20"/>
            <w:u w:val="single"/>
          </w:rPr>
          <w:t>https://www.facebook.com/transvest</w:t>
        </w:r>
      </w:hyperlink>
    </w:p>
  </w:footnote>
  <w:footnote w:id="116">
    <w:p w14:paraId="39481A11" w14:textId="77777777" w:rsidR="00B0661B" w:rsidRDefault="00B0661B" w:rsidP="007347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Pesquisa realizada pelo canal </w:t>
      </w:r>
      <w:proofErr w:type="spellStart"/>
      <w:r>
        <w:rPr>
          <w:rFonts w:ascii="Times New Roman" w:eastAsia="Times New Roman" w:hAnsi="Times New Roman" w:cs="Times New Roman"/>
          <w:color w:val="000000"/>
          <w:sz w:val="20"/>
          <w:szCs w:val="20"/>
        </w:rPr>
        <w:t>RedTube</w:t>
      </w:r>
      <w:proofErr w:type="spellEnd"/>
      <w:r>
        <w:rPr>
          <w:rFonts w:ascii="Times New Roman" w:eastAsia="Times New Roman" w:hAnsi="Times New Roman" w:cs="Times New Roman"/>
          <w:color w:val="000000"/>
          <w:sz w:val="20"/>
          <w:szCs w:val="20"/>
        </w:rPr>
        <w:t xml:space="preserve"> disponível em </w:t>
      </w:r>
      <w:hyperlink r:id="rId17">
        <w:r>
          <w:rPr>
            <w:rFonts w:ascii="Times New Roman" w:eastAsia="Times New Roman" w:hAnsi="Times New Roman" w:cs="Times New Roman"/>
            <w:color w:val="0000FF"/>
            <w:sz w:val="20"/>
            <w:szCs w:val="20"/>
            <w:u w:val="single"/>
          </w:rPr>
          <w:t>https://www.pornhub.com/insights/redtube-brazil</w:t>
        </w:r>
      </w:hyperlink>
    </w:p>
  </w:footnote>
  <w:footnote w:id="117">
    <w:p w14:paraId="1E1CDD56" w14:textId="77777777" w:rsidR="00B0661B" w:rsidRDefault="00B0661B" w:rsidP="0073476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Em um mundo que, já de início, nos constrói ou como enganadoras ou como fingidoras – invariavelmente negando nossa autenticidade e impedindo nossa existência, certamente a “fraude de gênero” deve ser vista como uma tática louvável de tentativa de sobrevivência, no que se mostra ser uma situação excepcionalmente violenta, sem chance de sucesso. (</w:t>
      </w:r>
      <w:r>
        <w:rPr>
          <w:rFonts w:ascii="Times New Roman" w:eastAsia="Times New Roman" w:hAnsi="Times New Roman" w:cs="Times New Roman"/>
          <w:b/>
          <w:color w:val="000000"/>
          <w:sz w:val="20"/>
          <w:szCs w:val="20"/>
        </w:rPr>
        <w:t>tradução nossa</w:t>
      </w:r>
      <w:r>
        <w:rPr>
          <w:rFonts w:ascii="Times New Roman" w:eastAsia="Times New Roman" w:hAnsi="Times New Roman" w:cs="Times New Roman"/>
          <w:color w:val="000000"/>
          <w:sz w:val="20"/>
          <w:szCs w:val="20"/>
        </w:rPr>
        <w:t>)</w:t>
      </w:r>
    </w:p>
  </w:footnote>
  <w:footnote w:id="118">
    <w:p w14:paraId="5463F9F1" w14:textId="77777777" w:rsidR="00B0661B" w:rsidRDefault="00B0661B" w:rsidP="007347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Informações sobre a festa podem ser encontradas em sua página no Instagram &lt;</w:t>
      </w:r>
      <w:hyperlink r:id="rId18">
        <w:r>
          <w:rPr>
            <w:rFonts w:ascii="Times New Roman" w:eastAsia="Times New Roman" w:hAnsi="Times New Roman" w:cs="Times New Roman"/>
            <w:color w:val="0000FF"/>
            <w:sz w:val="20"/>
            <w:szCs w:val="20"/>
            <w:u w:val="single"/>
          </w:rPr>
          <w:t>https://instagram.com/tarantulatravaparty?igshid=1p9xqb89ajqn9</w:t>
        </w:r>
      </w:hyperlink>
      <w:r>
        <w:rPr>
          <w:rFonts w:ascii="Times New Roman" w:eastAsia="Times New Roman" w:hAnsi="Times New Roman" w:cs="Times New Roman"/>
          <w:color w:val="000000"/>
          <w:sz w:val="20"/>
          <w:szCs w:val="20"/>
        </w:rPr>
        <w:t>&gt; e no Facebook &lt;</w:t>
      </w:r>
      <w:hyperlink r:id="rId19">
        <w:r>
          <w:rPr>
            <w:rFonts w:ascii="Times New Roman" w:eastAsia="Times New Roman" w:hAnsi="Times New Roman" w:cs="Times New Roman"/>
            <w:color w:val="0000FF"/>
            <w:sz w:val="20"/>
            <w:szCs w:val="20"/>
            <w:u w:val="single"/>
          </w:rPr>
          <w:t>https://m.facebook.com/tarantulatravaparty/</w:t>
        </w:r>
      </w:hyperlink>
      <w:r>
        <w:rPr>
          <w:rFonts w:ascii="Times New Roman" w:eastAsia="Times New Roman" w:hAnsi="Times New Roman" w:cs="Times New Roman"/>
          <w:color w:val="000000"/>
          <w:sz w:val="20"/>
          <w:szCs w:val="20"/>
        </w:rPr>
        <w:t>&gt;.</w:t>
      </w:r>
    </w:p>
  </w:footnote>
  <w:footnote w:id="119">
    <w:p w14:paraId="1A787A41" w14:textId="77777777" w:rsidR="00B0661B" w:rsidRDefault="00B0661B" w:rsidP="007347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Estudante de Cinema na UFF.</w:t>
      </w:r>
    </w:p>
  </w:footnote>
  <w:footnote w:id="120">
    <w:p w14:paraId="2CB0F950" w14:textId="77777777" w:rsidR="00B0661B" w:rsidRPr="007F50B6" w:rsidRDefault="00B0661B" w:rsidP="007F50B6">
      <w:pPr>
        <w:pBdr>
          <w:top w:val="nil"/>
          <w:left w:val="nil"/>
          <w:bottom w:val="nil"/>
          <w:right w:val="nil"/>
          <w:between w:val="nil"/>
        </w:pBdr>
        <w:spacing w:line="240" w:lineRule="auto"/>
        <w:jc w:val="both"/>
        <w:rPr>
          <w:rFonts w:eastAsia="Arial"/>
          <w:sz w:val="20"/>
          <w:szCs w:val="20"/>
        </w:rPr>
      </w:pPr>
      <w:r w:rsidRPr="007F50B6">
        <w:rPr>
          <w:sz w:val="20"/>
          <w:szCs w:val="20"/>
          <w:vertAlign w:val="superscript"/>
        </w:rPr>
        <w:footnoteRef/>
      </w:r>
      <w:r w:rsidRPr="007F50B6">
        <w:rPr>
          <w:rFonts w:ascii="Arial" w:eastAsia="Arial" w:hAnsi="Arial" w:cs="Arial"/>
          <w:color w:val="00000A"/>
          <w:sz w:val="20"/>
          <w:szCs w:val="20"/>
        </w:rPr>
        <w:t xml:space="preserve"> </w:t>
      </w:r>
      <w:r w:rsidRPr="007F50B6">
        <w:rPr>
          <w:rFonts w:ascii="Times New Roman" w:eastAsia="Times New Roman" w:hAnsi="Times New Roman" w:cs="Times New Roman"/>
          <w:color w:val="00000A"/>
          <w:sz w:val="20"/>
          <w:szCs w:val="20"/>
        </w:rPr>
        <w:t>No jusnaturalismo, ou Teoria do Direito Natural, não há problema quanto ao uso da violência para o alcance de fins justos (vide: Revolução Francesa). Ou seja, “o direito natural almeja ‘justificar’ os meios pela justiça dos fins”. Em suma a violência nesta teoria é vista como “dado da natureza”. Já no juspositivismo, ou Teoria Positiva do Direito, a violência é vista como “produto do devir histórico”, ou seja, o direito positivo avalia a violência – enquanto meio de instauração de direito – de acordo com sua origem histórica, e se esta está ou não em conformidade com os fins justos. Em outras palavras, o direito positivo busca “garantir” a justiça dos fins, “pela justificação dos meios”. (BENJAMIN, 2013, p.124)</w:t>
      </w:r>
    </w:p>
  </w:footnote>
  <w:footnote w:id="121">
    <w:p w14:paraId="1C594203" w14:textId="77777777" w:rsidR="00B0661B" w:rsidRDefault="00B0661B" w:rsidP="007617BE">
      <w:pPr>
        <w:pBdr>
          <w:top w:val="nil"/>
          <w:left w:val="nil"/>
          <w:bottom w:val="nil"/>
          <w:right w:val="nil"/>
          <w:between w:val="nil"/>
        </w:pBdr>
        <w:spacing w:line="240" w:lineRule="auto"/>
        <w:rPr>
          <w:rFonts w:eastAsia="Arial"/>
          <w:sz w:val="18"/>
          <w:szCs w:val="18"/>
        </w:rPr>
      </w:pPr>
      <w:r>
        <w:rPr>
          <w:vertAlign w:val="superscript"/>
        </w:rPr>
        <w:footnoteRef/>
      </w:r>
      <w:r>
        <w:rPr>
          <w:rFonts w:ascii="Arial" w:eastAsia="Arial" w:hAnsi="Arial" w:cs="Arial"/>
          <w:color w:val="00000A"/>
          <w:sz w:val="18"/>
          <w:szCs w:val="18"/>
        </w:rPr>
        <w:t xml:space="preserve"> Ao exemplo dos </w:t>
      </w:r>
      <w:proofErr w:type="spellStart"/>
      <w:r>
        <w:rPr>
          <w:rFonts w:ascii="Arial" w:eastAsia="Arial" w:hAnsi="Arial" w:cs="Arial"/>
          <w:color w:val="00000A"/>
          <w:sz w:val="18"/>
          <w:szCs w:val="18"/>
        </w:rPr>
        <w:t>ludistas</w:t>
      </w:r>
      <w:proofErr w:type="spellEnd"/>
      <w:r>
        <w:rPr>
          <w:rFonts w:ascii="Arial" w:eastAsia="Arial" w:hAnsi="Arial" w:cs="Arial"/>
          <w:color w:val="00000A"/>
          <w:sz w:val="18"/>
          <w:szCs w:val="18"/>
        </w:rPr>
        <w:t xml:space="preserve">, organizados por Ned </w:t>
      </w:r>
      <w:proofErr w:type="spellStart"/>
      <w:r>
        <w:rPr>
          <w:rFonts w:ascii="Arial" w:eastAsia="Arial" w:hAnsi="Arial" w:cs="Arial"/>
          <w:color w:val="00000A"/>
          <w:sz w:val="18"/>
          <w:szCs w:val="18"/>
        </w:rPr>
        <w:t>Ludman</w:t>
      </w:r>
      <w:proofErr w:type="spellEnd"/>
      <w:r>
        <w:rPr>
          <w:rFonts w:ascii="Arial" w:eastAsia="Arial" w:hAnsi="Arial" w:cs="Arial"/>
          <w:color w:val="00000A"/>
          <w:sz w:val="18"/>
          <w:szCs w:val="18"/>
        </w:rPr>
        <w:t xml:space="preserve"> entre 1811 e 1812, que utilizavam da tática de destruição de máquinas, além de perseguições e ataques aos capitalistas. O parlamento inglês em 1812, cria uma lei que pune com morte a destruição das máquinas. (MOMEZZO, 2007, p.8)</w:t>
      </w:r>
    </w:p>
    <w:p w14:paraId="27463FAA" w14:textId="77777777" w:rsidR="00B0661B" w:rsidRDefault="00B0661B" w:rsidP="007617BE">
      <w:pPr>
        <w:pBdr>
          <w:top w:val="nil"/>
          <w:left w:val="nil"/>
          <w:bottom w:val="nil"/>
          <w:right w:val="nil"/>
          <w:between w:val="nil"/>
        </w:pBdr>
        <w:spacing w:line="240" w:lineRule="auto"/>
        <w:rPr>
          <w:rFonts w:eastAsia="Arial"/>
          <w:sz w:val="18"/>
          <w:szCs w:val="18"/>
        </w:rPr>
      </w:pPr>
    </w:p>
  </w:footnote>
  <w:footnote w:id="122">
    <w:p w14:paraId="4D0516AD" w14:textId="77777777" w:rsidR="00B0661B" w:rsidRDefault="00B0661B" w:rsidP="007617BE">
      <w:pPr>
        <w:pBdr>
          <w:top w:val="nil"/>
          <w:left w:val="nil"/>
          <w:bottom w:val="nil"/>
          <w:right w:val="nil"/>
          <w:between w:val="nil"/>
        </w:pBdr>
        <w:spacing w:line="240" w:lineRule="auto"/>
        <w:rPr>
          <w:rFonts w:eastAsia="Arial"/>
          <w:sz w:val="18"/>
          <w:szCs w:val="18"/>
        </w:rPr>
      </w:pPr>
      <w:r>
        <w:rPr>
          <w:vertAlign w:val="superscript"/>
        </w:rPr>
        <w:footnoteRef/>
      </w:r>
      <w:r>
        <w:rPr>
          <w:rFonts w:ascii="Arial" w:eastAsia="Arial" w:hAnsi="Arial" w:cs="Arial"/>
          <w:color w:val="00000A"/>
          <w:sz w:val="18"/>
          <w:szCs w:val="18"/>
        </w:rPr>
        <w:t xml:space="preserve"> </w:t>
      </w:r>
      <w:proofErr w:type="spellStart"/>
      <w:r>
        <w:rPr>
          <w:rFonts w:ascii="Times New Roman" w:eastAsia="Times New Roman" w:hAnsi="Times New Roman" w:cs="Times New Roman"/>
          <w:color w:val="00000A"/>
          <w:sz w:val="20"/>
          <w:szCs w:val="20"/>
        </w:rPr>
        <w:t>Jaurès</w:t>
      </w:r>
      <w:proofErr w:type="spellEnd"/>
      <w:r>
        <w:rPr>
          <w:rFonts w:ascii="Times New Roman" w:eastAsia="Times New Roman" w:hAnsi="Times New Roman" w:cs="Times New Roman"/>
          <w:color w:val="00000A"/>
          <w:sz w:val="20"/>
          <w:szCs w:val="20"/>
        </w:rPr>
        <w:t>, Jean. (1859-1914) Foi um político socialista francês.</w:t>
      </w:r>
    </w:p>
  </w:footnote>
  <w:footnote w:id="123">
    <w:p w14:paraId="4E986B83" w14:textId="77777777" w:rsidR="00B0661B" w:rsidRDefault="00B0661B" w:rsidP="00D55937">
      <w:pPr>
        <w:spacing w:line="240" w:lineRule="auto"/>
        <w:rPr>
          <w:sz w:val="20"/>
          <w:szCs w:val="20"/>
        </w:rPr>
      </w:pPr>
      <w:r>
        <w:rPr>
          <w:vertAlign w:val="superscript"/>
        </w:rPr>
        <w:footnoteRef/>
      </w:r>
      <w:r>
        <w:rPr>
          <w:sz w:val="20"/>
          <w:szCs w:val="20"/>
        </w:rPr>
        <w:t xml:space="preserve"> Dados do IBGE</w:t>
      </w:r>
    </w:p>
  </w:footnote>
  <w:footnote w:id="124">
    <w:p w14:paraId="48614E4A" w14:textId="77777777" w:rsidR="00B0661B" w:rsidRDefault="00B0661B" w:rsidP="00D55937">
      <w:pPr>
        <w:spacing w:line="240" w:lineRule="auto"/>
        <w:rPr>
          <w:sz w:val="20"/>
          <w:szCs w:val="20"/>
        </w:rPr>
      </w:pPr>
      <w:r>
        <w:rPr>
          <w:vertAlign w:val="superscript"/>
        </w:rPr>
        <w:footnoteRef/>
      </w:r>
      <w:r>
        <w:rPr>
          <w:sz w:val="20"/>
          <w:szCs w:val="20"/>
        </w:rPr>
        <w:t xml:space="preserve"> Termo de origem Quéchua que denomina o continente hoje conhecido como América do Sul.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6648"/>
      <w:gridCol w:w="1991"/>
    </w:tblGrid>
    <w:tr w:rsidR="00B0661B" w14:paraId="7EE0F7AF" w14:textId="77777777" w:rsidTr="00856190">
      <w:trPr>
        <w:jc w:val="center"/>
      </w:trPr>
      <w:tc>
        <w:tcPr>
          <w:tcW w:w="0" w:type="auto"/>
          <w:tcBorders>
            <w:top w:val="nil"/>
            <w:left w:val="nil"/>
            <w:bottom w:val="single" w:sz="4" w:space="0" w:color="000000"/>
            <w:right w:val="nil"/>
          </w:tcBorders>
          <w:tcMar>
            <w:top w:w="72" w:type="dxa"/>
            <w:left w:w="115" w:type="dxa"/>
            <w:bottom w:w="72" w:type="dxa"/>
            <w:right w:w="115" w:type="dxa"/>
          </w:tcMar>
          <w:vAlign w:val="bottom"/>
          <w:hideMark/>
        </w:tcPr>
        <w:p w14:paraId="64F54CCC" w14:textId="77777777" w:rsidR="00B0661B" w:rsidRDefault="00B0661B" w:rsidP="00856190">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bCs/>
              <w:color w:val="7B7B7B"/>
              <w:lang w:eastAsia="pt-BR"/>
            </w:rPr>
            <w:t xml:space="preserve">  [</w:t>
          </w:r>
          <w:r>
            <w:rPr>
              <w:rFonts w:ascii="Times New Roman" w:eastAsia="Times New Roman" w:hAnsi="Times New Roman" w:cs="Times New Roman"/>
              <w:b/>
              <w:bCs/>
              <w:smallCaps/>
              <w:color w:val="000000"/>
              <w:lang w:eastAsia="pt-BR"/>
            </w:rPr>
            <w:t xml:space="preserve">REV ISTA ESTUDOS LIBERTÁRIOS (REL), UFRJ, Vol. 2. </w:t>
          </w:r>
          <w:r>
            <w:rPr>
              <w:rFonts w:ascii="Times New Roman" w:eastAsia="Times New Roman" w:hAnsi="Times New Roman" w:cs="Times New Roman"/>
              <w:b/>
              <w:bCs/>
              <w:smallCaps/>
              <w:lang w:eastAsia="pt-BR"/>
            </w:rPr>
            <w:t xml:space="preserve">n </w:t>
          </w:r>
          <w:r>
            <w:rPr>
              <w:rFonts w:ascii="Times New Roman" w:eastAsia="Times New Roman" w:hAnsi="Times New Roman" w:cs="Times New Roman"/>
              <w:b/>
              <w:bCs/>
              <w:lang w:eastAsia="pt-BR"/>
            </w:rPr>
            <w:t>º5]</w:t>
          </w:r>
        </w:p>
      </w:tc>
      <w:tc>
        <w:tcPr>
          <w:tcW w:w="0" w:type="auto"/>
          <w:tcBorders>
            <w:top w:val="nil"/>
            <w:left w:val="nil"/>
            <w:bottom w:val="single" w:sz="4" w:space="0" w:color="C55911"/>
            <w:right w:val="nil"/>
          </w:tcBorders>
          <w:shd w:val="clear" w:color="auto" w:fill="C55911"/>
          <w:tcMar>
            <w:top w:w="72" w:type="dxa"/>
            <w:left w:w="115" w:type="dxa"/>
            <w:bottom w:w="72" w:type="dxa"/>
            <w:right w:w="115" w:type="dxa"/>
          </w:tcMar>
          <w:vAlign w:val="bottom"/>
          <w:hideMark/>
        </w:tcPr>
        <w:p w14:paraId="319010CB" w14:textId="77777777" w:rsidR="00B0661B" w:rsidRDefault="00B0661B" w:rsidP="00856190">
          <w:pPr>
            <w:spacing w:after="0" w:line="240" w:lineRule="auto"/>
            <w:rPr>
              <w:rFonts w:ascii="Times New Roman" w:eastAsia="Times New Roman" w:hAnsi="Times New Roman" w:cs="Times New Roman"/>
              <w:color w:val="FFFFFF" w:themeColor="background1"/>
              <w:lang w:eastAsia="pt-BR"/>
            </w:rPr>
          </w:pPr>
          <w:r>
            <w:rPr>
              <w:rFonts w:ascii="Times New Roman" w:eastAsia="Times New Roman" w:hAnsi="Times New Roman" w:cs="Times New Roman"/>
              <w:color w:val="FFFFFF" w:themeColor="background1"/>
              <w:lang w:eastAsia="pt-BR"/>
            </w:rPr>
            <w:t>2º semestre de 2020</w:t>
          </w:r>
        </w:p>
      </w:tc>
    </w:tr>
  </w:tbl>
  <w:p w14:paraId="2C921D7A" w14:textId="77777777" w:rsidR="00B0661B" w:rsidRPr="00856190" w:rsidRDefault="00B0661B" w:rsidP="00856190">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6648"/>
      <w:gridCol w:w="1991"/>
    </w:tblGrid>
    <w:tr w:rsidR="00B0661B" w14:paraId="4DDFC7EF" w14:textId="77777777" w:rsidTr="00152819">
      <w:trPr>
        <w:jc w:val="center"/>
      </w:trPr>
      <w:tc>
        <w:tcPr>
          <w:tcW w:w="0" w:type="auto"/>
          <w:tcBorders>
            <w:top w:val="nil"/>
            <w:left w:val="nil"/>
            <w:bottom w:val="single" w:sz="4" w:space="0" w:color="000000"/>
            <w:right w:val="nil"/>
          </w:tcBorders>
          <w:tcMar>
            <w:top w:w="72" w:type="dxa"/>
            <w:left w:w="115" w:type="dxa"/>
            <w:bottom w:w="72" w:type="dxa"/>
            <w:right w:w="115" w:type="dxa"/>
          </w:tcMar>
          <w:vAlign w:val="bottom"/>
          <w:hideMark/>
        </w:tcPr>
        <w:p w14:paraId="5954B659" w14:textId="77777777" w:rsidR="00B0661B" w:rsidRDefault="00B0661B" w:rsidP="00152819">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bCs/>
              <w:color w:val="7B7B7B"/>
              <w:lang w:eastAsia="pt-BR"/>
            </w:rPr>
            <w:t xml:space="preserve">  [</w:t>
          </w:r>
          <w:r>
            <w:rPr>
              <w:rFonts w:ascii="Times New Roman" w:eastAsia="Times New Roman" w:hAnsi="Times New Roman" w:cs="Times New Roman"/>
              <w:b/>
              <w:bCs/>
              <w:smallCaps/>
              <w:color w:val="000000"/>
              <w:lang w:eastAsia="pt-BR"/>
            </w:rPr>
            <w:t xml:space="preserve">REV ISTA ESTUDOS LIBERTÁRIOS (REL), UFRJ, Vol. 2. </w:t>
          </w:r>
          <w:r>
            <w:rPr>
              <w:rFonts w:ascii="Times New Roman" w:eastAsia="Times New Roman" w:hAnsi="Times New Roman" w:cs="Times New Roman"/>
              <w:b/>
              <w:bCs/>
              <w:smallCaps/>
              <w:lang w:eastAsia="pt-BR"/>
            </w:rPr>
            <w:t xml:space="preserve">n </w:t>
          </w:r>
          <w:r>
            <w:rPr>
              <w:rFonts w:ascii="Times New Roman" w:eastAsia="Times New Roman" w:hAnsi="Times New Roman" w:cs="Times New Roman"/>
              <w:b/>
              <w:bCs/>
              <w:lang w:eastAsia="pt-BR"/>
            </w:rPr>
            <w:t>º5]</w:t>
          </w:r>
        </w:p>
      </w:tc>
      <w:tc>
        <w:tcPr>
          <w:tcW w:w="0" w:type="auto"/>
          <w:tcBorders>
            <w:top w:val="nil"/>
            <w:left w:val="nil"/>
            <w:bottom w:val="single" w:sz="4" w:space="0" w:color="C55911"/>
            <w:right w:val="nil"/>
          </w:tcBorders>
          <w:shd w:val="clear" w:color="auto" w:fill="C55911"/>
          <w:tcMar>
            <w:top w:w="72" w:type="dxa"/>
            <w:left w:w="115" w:type="dxa"/>
            <w:bottom w:w="72" w:type="dxa"/>
            <w:right w:w="115" w:type="dxa"/>
          </w:tcMar>
          <w:vAlign w:val="bottom"/>
          <w:hideMark/>
        </w:tcPr>
        <w:p w14:paraId="21E44961" w14:textId="77777777" w:rsidR="00B0661B" w:rsidRDefault="00B0661B" w:rsidP="00152819">
          <w:pPr>
            <w:spacing w:after="0" w:line="240" w:lineRule="auto"/>
            <w:rPr>
              <w:rFonts w:ascii="Times New Roman" w:eastAsia="Times New Roman" w:hAnsi="Times New Roman" w:cs="Times New Roman"/>
              <w:color w:val="FFFFFF" w:themeColor="background1"/>
              <w:lang w:eastAsia="pt-BR"/>
            </w:rPr>
          </w:pPr>
          <w:r>
            <w:rPr>
              <w:rFonts w:ascii="Times New Roman" w:eastAsia="Times New Roman" w:hAnsi="Times New Roman" w:cs="Times New Roman"/>
              <w:color w:val="FFFFFF" w:themeColor="background1"/>
              <w:lang w:eastAsia="pt-BR"/>
            </w:rPr>
            <w:t>2º semestre de 2020</w:t>
          </w:r>
        </w:p>
      </w:tc>
    </w:tr>
  </w:tbl>
  <w:p w14:paraId="003422A0" w14:textId="77777777" w:rsidR="00B0661B" w:rsidRPr="00152819" w:rsidRDefault="00B0661B" w:rsidP="00152819">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6648"/>
      <w:gridCol w:w="1991"/>
    </w:tblGrid>
    <w:tr w:rsidR="00B0661B" w14:paraId="31DED6D3" w14:textId="77777777" w:rsidTr="00B0661B">
      <w:trPr>
        <w:jc w:val="center"/>
      </w:trPr>
      <w:tc>
        <w:tcPr>
          <w:tcW w:w="0" w:type="auto"/>
          <w:tcBorders>
            <w:top w:val="nil"/>
            <w:left w:val="nil"/>
            <w:bottom w:val="single" w:sz="4" w:space="0" w:color="000000"/>
            <w:right w:val="nil"/>
          </w:tcBorders>
          <w:tcMar>
            <w:top w:w="72" w:type="dxa"/>
            <w:left w:w="115" w:type="dxa"/>
            <w:bottom w:w="72" w:type="dxa"/>
            <w:right w:w="115" w:type="dxa"/>
          </w:tcMar>
          <w:vAlign w:val="bottom"/>
          <w:hideMark/>
        </w:tcPr>
        <w:p w14:paraId="02A8F1EA" w14:textId="77777777" w:rsidR="00B0661B" w:rsidRDefault="00B0661B" w:rsidP="00236D1C">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bCs/>
              <w:color w:val="7B7B7B"/>
              <w:lang w:eastAsia="pt-BR"/>
            </w:rPr>
            <w:t xml:space="preserve">  [</w:t>
          </w:r>
          <w:r>
            <w:rPr>
              <w:rFonts w:ascii="Times New Roman" w:eastAsia="Times New Roman" w:hAnsi="Times New Roman" w:cs="Times New Roman"/>
              <w:b/>
              <w:bCs/>
              <w:smallCaps/>
              <w:color w:val="000000"/>
              <w:lang w:eastAsia="pt-BR"/>
            </w:rPr>
            <w:t xml:space="preserve">REV ISTA ESTUDOS LIBERTÁRIOS (REL), UFRJ, Vol. 2. </w:t>
          </w:r>
          <w:r>
            <w:rPr>
              <w:rFonts w:ascii="Times New Roman" w:eastAsia="Times New Roman" w:hAnsi="Times New Roman" w:cs="Times New Roman"/>
              <w:b/>
              <w:bCs/>
              <w:smallCaps/>
              <w:lang w:eastAsia="pt-BR"/>
            </w:rPr>
            <w:t xml:space="preserve">n </w:t>
          </w:r>
          <w:r>
            <w:rPr>
              <w:rFonts w:ascii="Times New Roman" w:eastAsia="Times New Roman" w:hAnsi="Times New Roman" w:cs="Times New Roman"/>
              <w:b/>
              <w:bCs/>
              <w:lang w:eastAsia="pt-BR"/>
            </w:rPr>
            <w:t>º5]</w:t>
          </w:r>
        </w:p>
      </w:tc>
      <w:tc>
        <w:tcPr>
          <w:tcW w:w="0" w:type="auto"/>
          <w:tcBorders>
            <w:top w:val="nil"/>
            <w:left w:val="nil"/>
            <w:bottom w:val="single" w:sz="4" w:space="0" w:color="C55911"/>
            <w:right w:val="nil"/>
          </w:tcBorders>
          <w:shd w:val="clear" w:color="auto" w:fill="C55911"/>
          <w:tcMar>
            <w:top w:w="72" w:type="dxa"/>
            <w:left w:w="115" w:type="dxa"/>
            <w:bottom w:w="72" w:type="dxa"/>
            <w:right w:w="115" w:type="dxa"/>
          </w:tcMar>
          <w:vAlign w:val="bottom"/>
          <w:hideMark/>
        </w:tcPr>
        <w:p w14:paraId="26554FB0" w14:textId="77777777" w:rsidR="00B0661B" w:rsidRDefault="00B0661B" w:rsidP="00236D1C">
          <w:pPr>
            <w:spacing w:after="0" w:line="240" w:lineRule="auto"/>
            <w:rPr>
              <w:rFonts w:ascii="Times New Roman" w:eastAsia="Times New Roman" w:hAnsi="Times New Roman" w:cs="Times New Roman"/>
              <w:color w:val="FFFFFF" w:themeColor="background1"/>
              <w:lang w:eastAsia="pt-BR"/>
            </w:rPr>
          </w:pPr>
          <w:r>
            <w:rPr>
              <w:rFonts w:ascii="Times New Roman" w:eastAsia="Times New Roman" w:hAnsi="Times New Roman" w:cs="Times New Roman"/>
              <w:color w:val="FFFFFF" w:themeColor="background1"/>
              <w:lang w:eastAsia="pt-BR"/>
            </w:rPr>
            <w:t>2º semestre de 2020</w:t>
          </w:r>
        </w:p>
      </w:tc>
    </w:tr>
  </w:tbl>
  <w:p w14:paraId="7CCA4416" w14:textId="4CA452FD" w:rsidR="00B0661B" w:rsidRPr="00236D1C" w:rsidRDefault="00B0661B" w:rsidP="00236D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1704D"/>
    <w:multiLevelType w:val="hybridMultilevel"/>
    <w:tmpl w:val="1F3E169E"/>
    <w:lvl w:ilvl="0" w:tplc="1BD2A7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0ECCDA">
      <w:start w:val="1"/>
      <w:numFmt w:val="bullet"/>
      <w:lvlText w:val="o"/>
      <w:lvlJc w:val="left"/>
      <w:pPr>
        <w:ind w:left="10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94F666">
      <w:start w:val="1"/>
      <w:numFmt w:val="bullet"/>
      <w:lvlText w:val="▪"/>
      <w:lvlJc w:val="left"/>
      <w:pPr>
        <w:ind w:left="1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462CD2">
      <w:start w:val="1"/>
      <w:numFmt w:val="bullet"/>
      <w:lvlText w:val="·"/>
      <w:lvlJc w:val="left"/>
      <w:pPr>
        <w:ind w:left="24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9C21EC">
      <w:start w:val="1"/>
      <w:numFmt w:val="bullet"/>
      <w:lvlText w:val="o"/>
      <w:lvlJc w:val="left"/>
      <w:pPr>
        <w:ind w:left="3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3AEB0E">
      <w:start w:val="1"/>
      <w:numFmt w:val="bullet"/>
      <w:lvlText w:val="▪"/>
      <w:lvlJc w:val="left"/>
      <w:pPr>
        <w:ind w:left="3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260B1E">
      <w:start w:val="1"/>
      <w:numFmt w:val="bullet"/>
      <w:lvlText w:val="·"/>
      <w:lvlJc w:val="left"/>
      <w:pPr>
        <w:ind w:left="46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1ABAE6">
      <w:start w:val="1"/>
      <w:numFmt w:val="bullet"/>
      <w:lvlText w:val="o"/>
      <w:lvlJc w:val="left"/>
      <w:pPr>
        <w:ind w:left="5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6E5764">
      <w:start w:val="1"/>
      <w:numFmt w:val="bullet"/>
      <w:lvlText w:val="▪"/>
      <w:lvlJc w:val="left"/>
      <w:pPr>
        <w:ind w:left="60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BB0B1B"/>
    <w:multiLevelType w:val="hybridMultilevel"/>
    <w:tmpl w:val="85AC7868"/>
    <w:lvl w:ilvl="0" w:tplc="D45C8B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C2C95C">
      <w:start w:val="1"/>
      <w:numFmt w:val="bullet"/>
      <w:lvlText w:val="o"/>
      <w:lvlJc w:val="left"/>
      <w:pPr>
        <w:ind w:left="10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8CA65A">
      <w:start w:val="1"/>
      <w:numFmt w:val="bullet"/>
      <w:lvlText w:val="▪"/>
      <w:lvlJc w:val="left"/>
      <w:pPr>
        <w:ind w:left="17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9ED984">
      <w:start w:val="1"/>
      <w:numFmt w:val="bullet"/>
      <w:lvlText w:val="·"/>
      <w:lvlJc w:val="left"/>
      <w:pPr>
        <w:ind w:left="24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8E0A82">
      <w:start w:val="1"/>
      <w:numFmt w:val="bullet"/>
      <w:lvlText w:val="o"/>
      <w:lvlJc w:val="left"/>
      <w:pPr>
        <w:ind w:left="31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6476DA">
      <w:start w:val="1"/>
      <w:numFmt w:val="bullet"/>
      <w:lvlText w:val="▪"/>
      <w:lvlJc w:val="left"/>
      <w:pPr>
        <w:ind w:left="39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5EA670">
      <w:start w:val="1"/>
      <w:numFmt w:val="bullet"/>
      <w:lvlText w:val="·"/>
      <w:lvlJc w:val="left"/>
      <w:pPr>
        <w:ind w:left="46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F6AC2A">
      <w:start w:val="1"/>
      <w:numFmt w:val="bullet"/>
      <w:lvlText w:val="o"/>
      <w:lvlJc w:val="left"/>
      <w:pPr>
        <w:ind w:left="53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323A1A">
      <w:start w:val="1"/>
      <w:numFmt w:val="bullet"/>
      <w:lvlText w:val="▪"/>
      <w:lvlJc w:val="left"/>
      <w:pPr>
        <w:ind w:left="60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047F3D"/>
    <w:multiLevelType w:val="hybridMultilevel"/>
    <w:tmpl w:val="2ACA06E0"/>
    <w:lvl w:ilvl="0" w:tplc="2EACCB9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A6C006">
      <w:start w:val="1"/>
      <w:numFmt w:val="bullet"/>
      <w:lvlText w:val="o"/>
      <w:lvlJc w:val="left"/>
      <w:pPr>
        <w:ind w:left="10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F87F66">
      <w:start w:val="1"/>
      <w:numFmt w:val="bullet"/>
      <w:lvlText w:val="▪"/>
      <w:lvlJc w:val="left"/>
      <w:pPr>
        <w:ind w:left="1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B25422">
      <w:start w:val="1"/>
      <w:numFmt w:val="bullet"/>
      <w:lvlText w:val="·"/>
      <w:lvlJc w:val="left"/>
      <w:pPr>
        <w:ind w:left="24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06D7B0">
      <w:start w:val="1"/>
      <w:numFmt w:val="bullet"/>
      <w:lvlText w:val="o"/>
      <w:lvlJc w:val="left"/>
      <w:pPr>
        <w:ind w:left="3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A6AF12">
      <w:start w:val="1"/>
      <w:numFmt w:val="bullet"/>
      <w:lvlText w:val="▪"/>
      <w:lvlJc w:val="left"/>
      <w:pPr>
        <w:ind w:left="3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18176E">
      <w:start w:val="1"/>
      <w:numFmt w:val="bullet"/>
      <w:lvlText w:val="·"/>
      <w:lvlJc w:val="left"/>
      <w:pPr>
        <w:ind w:left="46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80409E">
      <w:start w:val="1"/>
      <w:numFmt w:val="bullet"/>
      <w:lvlText w:val="o"/>
      <w:lvlJc w:val="left"/>
      <w:pPr>
        <w:ind w:left="5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AE33A0">
      <w:start w:val="1"/>
      <w:numFmt w:val="bullet"/>
      <w:lvlText w:val="▪"/>
      <w:lvlJc w:val="left"/>
      <w:pPr>
        <w:ind w:left="60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9F12DE"/>
    <w:multiLevelType w:val="hybridMultilevel"/>
    <w:tmpl w:val="297E32C8"/>
    <w:lvl w:ilvl="0" w:tplc="B36A728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A2C116">
      <w:start w:val="1"/>
      <w:numFmt w:val="bullet"/>
      <w:lvlText w:val="o"/>
      <w:lvlJc w:val="left"/>
      <w:pPr>
        <w:ind w:left="10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E24966">
      <w:start w:val="1"/>
      <w:numFmt w:val="bullet"/>
      <w:lvlText w:val="▪"/>
      <w:lvlJc w:val="left"/>
      <w:pPr>
        <w:ind w:left="1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98594A">
      <w:start w:val="1"/>
      <w:numFmt w:val="bullet"/>
      <w:lvlText w:val="·"/>
      <w:lvlJc w:val="left"/>
      <w:pPr>
        <w:ind w:left="24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8C2D1A">
      <w:start w:val="1"/>
      <w:numFmt w:val="bullet"/>
      <w:lvlText w:val="o"/>
      <w:lvlJc w:val="left"/>
      <w:pPr>
        <w:ind w:left="3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A820A4">
      <w:start w:val="1"/>
      <w:numFmt w:val="bullet"/>
      <w:lvlText w:val="▪"/>
      <w:lvlJc w:val="left"/>
      <w:pPr>
        <w:ind w:left="3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7AA012">
      <w:start w:val="1"/>
      <w:numFmt w:val="bullet"/>
      <w:lvlText w:val="·"/>
      <w:lvlJc w:val="left"/>
      <w:pPr>
        <w:ind w:left="46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24CB82">
      <w:start w:val="1"/>
      <w:numFmt w:val="bullet"/>
      <w:lvlText w:val="o"/>
      <w:lvlJc w:val="left"/>
      <w:pPr>
        <w:ind w:left="5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220DC">
      <w:start w:val="1"/>
      <w:numFmt w:val="bullet"/>
      <w:lvlText w:val="▪"/>
      <w:lvlJc w:val="left"/>
      <w:pPr>
        <w:ind w:left="60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5245DAC"/>
    <w:multiLevelType w:val="hybridMultilevel"/>
    <w:tmpl w:val="6FD4B9DA"/>
    <w:numStyleLink w:val="Style3import"/>
  </w:abstractNum>
  <w:abstractNum w:abstractNumId="6" w15:restartNumberingAfterBreak="0">
    <w:nsid w:val="436C3FBE"/>
    <w:multiLevelType w:val="hybridMultilevel"/>
    <w:tmpl w:val="49C22AE8"/>
    <w:lvl w:ilvl="0" w:tplc="588ED4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6E5A2E">
      <w:start w:val="1"/>
      <w:numFmt w:val="bullet"/>
      <w:lvlText w:val="o"/>
      <w:lvlJc w:val="left"/>
      <w:pPr>
        <w:ind w:left="10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CA5B9E">
      <w:start w:val="1"/>
      <w:numFmt w:val="bullet"/>
      <w:lvlText w:val="▪"/>
      <w:lvlJc w:val="left"/>
      <w:pPr>
        <w:ind w:left="17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34F70E">
      <w:start w:val="1"/>
      <w:numFmt w:val="bullet"/>
      <w:lvlText w:val="·"/>
      <w:lvlJc w:val="left"/>
      <w:pPr>
        <w:ind w:left="24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36D098">
      <w:start w:val="1"/>
      <w:numFmt w:val="bullet"/>
      <w:lvlText w:val="o"/>
      <w:lvlJc w:val="left"/>
      <w:pPr>
        <w:ind w:left="31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74D454">
      <w:start w:val="1"/>
      <w:numFmt w:val="bullet"/>
      <w:lvlText w:val="▪"/>
      <w:lvlJc w:val="left"/>
      <w:pPr>
        <w:ind w:left="39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2E750E">
      <w:start w:val="1"/>
      <w:numFmt w:val="bullet"/>
      <w:lvlText w:val="·"/>
      <w:lvlJc w:val="left"/>
      <w:pPr>
        <w:ind w:left="46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88FC8A">
      <w:start w:val="1"/>
      <w:numFmt w:val="bullet"/>
      <w:lvlText w:val="o"/>
      <w:lvlJc w:val="left"/>
      <w:pPr>
        <w:ind w:left="53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88352C">
      <w:start w:val="1"/>
      <w:numFmt w:val="bullet"/>
      <w:lvlText w:val="▪"/>
      <w:lvlJc w:val="left"/>
      <w:pPr>
        <w:ind w:left="60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41109DB"/>
    <w:multiLevelType w:val="hybridMultilevel"/>
    <w:tmpl w:val="A266CDDC"/>
    <w:lvl w:ilvl="0" w:tplc="D7625198">
      <w:start w:val="1"/>
      <w:numFmt w:val="decimal"/>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8" w15:restartNumberingAfterBreak="0">
    <w:nsid w:val="548B1553"/>
    <w:multiLevelType w:val="hybridMultilevel"/>
    <w:tmpl w:val="6FD4B9DA"/>
    <w:styleLink w:val="Style3import"/>
    <w:lvl w:ilvl="0" w:tplc="7884CA0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C4E38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CEAD7B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7E8A0B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AE78C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950302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264F2D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98EC2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F9ED7C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F271F2F"/>
    <w:multiLevelType w:val="multilevel"/>
    <w:tmpl w:val="F5DA4F8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673518C6"/>
    <w:multiLevelType w:val="hybridMultilevel"/>
    <w:tmpl w:val="162A9B64"/>
    <w:lvl w:ilvl="0" w:tplc="FC12DCC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3C5F4E">
      <w:start w:val="1"/>
      <w:numFmt w:val="bullet"/>
      <w:lvlText w:val="o"/>
      <w:lvlJc w:val="left"/>
      <w:pPr>
        <w:ind w:left="10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76D0BC">
      <w:start w:val="1"/>
      <w:numFmt w:val="bullet"/>
      <w:lvlText w:val="▪"/>
      <w:lvlJc w:val="left"/>
      <w:pPr>
        <w:ind w:left="17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BA2490">
      <w:start w:val="1"/>
      <w:numFmt w:val="bullet"/>
      <w:lvlText w:val="·"/>
      <w:lvlJc w:val="left"/>
      <w:pPr>
        <w:ind w:left="24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80F6D0">
      <w:start w:val="1"/>
      <w:numFmt w:val="bullet"/>
      <w:lvlText w:val="o"/>
      <w:lvlJc w:val="left"/>
      <w:pPr>
        <w:ind w:left="3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BCF8AC">
      <w:start w:val="1"/>
      <w:numFmt w:val="bullet"/>
      <w:lvlText w:val="▪"/>
      <w:lvlJc w:val="left"/>
      <w:pPr>
        <w:ind w:left="3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5CD18A">
      <w:start w:val="1"/>
      <w:numFmt w:val="bullet"/>
      <w:lvlText w:val="·"/>
      <w:lvlJc w:val="left"/>
      <w:pPr>
        <w:ind w:left="46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D4EBC6">
      <w:start w:val="1"/>
      <w:numFmt w:val="bullet"/>
      <w:lvlText w:val="o"/>
      <w:lvlJc w:val="left"/>
      <w:pPr>
        <w:ind w:left="5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E2CB3E">
      <w:start w:val="1"/>
      <w:numFmt w:val="bullet"/>
      <w:lvlText w:val="▪"/>
      <w:lvlJc w:val="left"/>
      <w:pPr>
        <w:ind w:left="60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80B3E56"/>
    <w:multiLevelType w:val="hybridMultilevel"/>
    <w:tmpl w:val="700289C2"/>
    <w:lvl w:ilvl="0" w:tplc="550622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D43498">
      <w:start w:val="1"/>
      <w:numFmt w:val="bullet"/>
      <w:lvlText w:val="o"/>
      <w:lvlJc w:val="left"/>
      <w:pPr>
        <w:ind w:left="10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B2BE4E">
      <w:start w:val="1"/>
      <w:numFmt w:val="bullet"/>
      <w:lvlText w:val="▪"/>
      <w:lvlJc w:val="left"/>
      <w:pPr>
        <w:ind w:left="17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52CD46">
      <w:start w:val="1"/>
      <w:numFmt w:val="bullet"/>
      <w:lvlText w:val="·"/>
      <w:lvlJc w:val="left"/>
      <w:pPr>
        <w:ind w:left="24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EE0DD0">
      <w:start w:val="1"/>
      <w:numFmt w:val="bullet"/>
      <w:lvlText w:val="o"/>
      <w:lvlJc w:val="left"/>
      <w:pPr>
        <w:ind w:left="31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4ED096">
      <w:start w:val="1"/>
      <w:numFmt w:val="bullet"/>
      <w:lvlText w:val="▪"/>
      <w:lvlJc w:val="left"/>
      <w:pPr>
        <w:ind w:left="39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00C94C">
      <w:start w:val="1"/>
      <w:numFmt w:val="bullet"/>
      <w:lvlText w:val="·"/>
      <w:lvlJc w:val="left"/>
      <w:pPr>
        <w:ind w:left="46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88ABCA">
      <w:start w:val="1"/>
      <w:numFmt w:val="bullet"/>
      <w:lvlText w:val="o"/>
      <w:lvlJc w:val="left"/>
      <w:pPr>
        <w:ind w:left="53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E2F2A4">
      <w:start w:val="1"/>
      <w:numFmt w:val="bullet"/>
      <w:lvlText w:val="▪"/>
      <w:lvlJc w:val="left"/>
      <w:pPr>
        <w:ind w:left="60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DB33C76"/>
    <w:multiLevelType w:val="multilevel"/>
    <w:tmpl w:val="97E6D3D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74FB06D3"/>
    <w:multiLevelType w:val="hybridMultilevel"/>
    <w:tmpl w:val="F4BEC5E8"/>
    <w:lvl w:ilvl="0" w:tplc="EB34D3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CC930A">
      <w:start w:val="1"/>
      <w:numFmt w:val="bullet"/>
      <w:lvlText w:val="o"/>
      <w:lvlJc w:val="left"/>
      <w:pPr>
        <w:ind w:left="10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7AE1B6">
      <w:start w:val="1"/>
      <w:numFmt w:val="bullet"/>
      <w:lvlText w:val="▪"/>
      <w:lvlJc w:val="left"/>
      <w:pPr>
        <w:ind w:left="17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FCB816">
      <w:start w:val="1"/>
      <w:numFmt w:val="bullet"/>
      <w:lvlText w:val="·"/>
      <w:lvlJc w:val="left"/>
      <w:pPr>
        <w:ind w:left="24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7C2494">
      <w:start w:val="1"/>
      <w:numFmt w:val="bullet"/>
      <w:lvlText w:val="o"/>
      <w:lvlJc w:val="left"/>
      <w:pPr>
        <w:ind w:left="31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8246B8">
      <w:start w:val="1"/>
      <w:numFmt w:val="bullet"/>
      <w:lvlText w:val="▪"/>
      <w:lvlJc w:val="left"/>
      <w:pPr>
        <w:ind w:left="39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DCD06A">
      <w:start w:val="1"/>
      <w:numFmt w:val="bullet"/>
      <w:lvlText w:val="·"/>
      <w:lvlJc w:val="left"/>
      <w:pPr>
        <w:ind w:left="46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02229C">
      <w:start w:val="1"/>
      <w:numFmt w:val="bullet"/>
      <w:lvlText w:val="o"/>
      <w:lvlJc w:val="left"/>
      <w:pPr>
        <w:ind w:left="53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BC09AE">
      <w:start w:val="1"/>
      <w:numFmt w:val="bullet"/>
      <w:lvlText w:val="▪"/>
      <w:lvlJc w:val="left"/>
      <w:pPr>
        <w:ind w:left="60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3"/>
  </w:num>
  <w:num w:numId="6">
    <w:abstractNumId w:val="11"/>
  </w:num>
  <w:num w:numId="7">
    <w:abstractNumId w:val="1"/>
  </w:num>
  <w:num w:numId="8">
    <w:abstractNumId w:val="13"/>
  </w:num>
  <w:num w:numId="9">
    <w:abstractNumId w:val="10"/>
  </w:num>
  <w:num w:numId="10">
    <w:abstractNumId w:val="6"/>
  </w:num>
  <w:num w:numId="11">
    <w:abstractNumId w:val="4"/>
  </w:num>
  <w:num w:numId="12">
    <w:abstractNumId w:val="2"/>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A7B"/>
    <w:rsid w:val="00004AB6"/>
    <w:rsid w:val="000328BB"/>
    <w:rsid w:val="00067B23"/>
    <w:rsid w:val="00074CBA"/>
    <w:rsid w:val="00077E44"/>
    <w:rsid w:val="000B28D7"/>
    <w:rsid w:val="000C06A0"/>
    <w:rsid w:val="000C3376"/>
    <w:rsid w:val="000C3D8D"/>
    <w:rsid w:val="000D3779"/>
    <w:rsid w:val="000D6959"/>
    <w:rsid w:val="000F30DC"/>
    <w:rsid w:val="000F5570"/>
    <w:rsid w:val="00112161"/>
    <w:rsid w:val="0012288D"/>
    <w:rsid w:val="001245E5"/>
    <w:rsid w:val="00146B47"/>
    <w:rsid w:val="00152819"/>
    <w:rsid w:val="00160979"/>
    <w:rsid w:val="001675AF"/>
    <w:rsid w:val="00192397"/>
    <w:rsid w:val="001977C9"/>
    <w:rsid w:val="001B1533"/>
    <w:rsid w:val="001B294C"/>
    <w:rsid w:val="001E5649"/>
    <w:rsid w:val="002150E8"/>
    <w:rsid w:val="002220E8"/>
    <w:rsid w:val="002221B4"/>
    <w:rsid w:val="00223B9C"/>
    <w:rsid w:val="00226B83"/>
    <w:rsid w:val="00234FAD"/>
    <w:rsid w:val="00236D1C"/>
    <w:rsid w:val="00244AE1"/>
    <w:rsid w:val="002707E4"/>
    <w:rsid w:val="002A3D41"/>
    <w:rsid w:val="003078C6"/>
    <w:rsid w:val="00325888"/>
    <w:rsid w:val="00331589"/>
    <w:rsid w:val="00345717"/>
    <w:rsid w:val="00346CDC"/>
    <w:rsid w:val="00347F0F"/>
    <w:rsid w:val="00354C9C"/>
    <w:rsid w:val="00356BBE"/>
    <w:rsid w:val="00365237"/>
    <w:rsid w:val="00385D4A"/>
    <w:rsid w:val="00391BF3"/>
    <w:rsid w:val="00406687"/>
    <w:rsid w:val="00407A8C"/>
    <w:rsid w:val="00427E4D"/>
    <w:rsid w:val="00447EBC"/>
    <w:rsid w:val="00454808"/>
    <w:rsid w:val="00456A9B"/>
    <w:rsid w:val="004636F4"/>
    <w:rsid w:val="004A7CED"/>
    <w:rsid w:val="004C646B"/>
    <w:rsid w:val="004C69B7"/>
    <w:rsid w:val="004F420D"/>
    <w:rsid w:val="0051465F"/>
    <w:rsid w:val="00541028"/>
    <w:rsid w:val="005479C4"/>
    <w:rsid w:val="00552F46"/>
    <w:rsid w:val="005535E4"/>
    <w:rsid w:val="00570A7B"/>
    <w:rsid w:val="00582DE8"/>
    <w:rsid w:val="005931F0"/>
    <w:rsid w:val="005A146A"/>
    <w:rsid w:val="00616E95"/>
    <w:rsid w:val="00642836"/>
    <w:rsid w:val="006457D8"/>
    <w:rsid w:val="006459A8"/>
    <w:rsid w:val="00646BD6"/>
    <w:rsid w:val="006506CA"/>
    <w:rsid w:val="0065282E"/>
    <w:rsid w:val="006710B4"/>
    <w:rsid w:val="0067784E"/>
    <w:rsid w:val="0068384A"/>
    <w:rsid w:val="00684B68"/>
    <w:rsid w:val="00690B2B"/>
    <w:rsid w:val="006C3C78"/>
    <w:rsid w:val="006C7DC5"/>
    <w:rsid w:val="0071093D"/>
    <w:rsid w:val="00721A9F"/>
    <w:rsid w:val="00730246"/>
    <w:rsid w:val="00733817"/>
    <w:rsid w:val="00734769"/>
    <w:rsid w:val="0074324E"/>
    <w:rsid w:val="0074463A"/>
    <w:rsid w:val="007617BE"/>
    <w:rsid w:val="00776F16"/>
    <w:rsid w:val="007925E5"/>
    <w:rsid w:val="007B250F"/>
    <w:rsid w:val="007B7918"/>
    <w:rsid w:val="007F50B6"/>
    <w:rsid w:val="00803A2D"/>
    <w:rsid w:val="00814D6D"/>
    <w:rsid w:val="00823E19"/>
    <w:rsid w:val="008253AC"/>
    <w:rsid w:val="00851312"/>
    <w:rsid w:val="008545B0"/>
    <w:rsid w:val="00856190"/>
    <w:rsid w:val="008762F9"/>
    <w:rsid w:val="008921CA"/>
    <w:rsid w:val="008B50BD"/>
    <w:rsid w:val="008C7806"/>
    <w:rsid w:val="009530FA"/>
    <w:rsid w:val="00967856"/>
    <w:rsid w:val="009A09B6"/>
    <w:rsid w:val="009B2A30"/>
    <w:rsid w:val="009B4AD0"/>
    <w:rsid w:val="00A37BCB"/>
    <w:rsid w:val="00A51A6C"/>
    <w:rsid w:val="00A63689"/>
    <w:rsid w:val="00A67BD9"/>
    <w:rsid w:val="00A7170B"/>
    <w:rsid w:val="00A93EBD"/>
    <w:rsid w:val="00AB016C"/>
    <w:rsid w:val="00AF4678"/>
    <w:rsid w:val="00AF4A62"/>
    <w:rsid w:val="00B01603"/>
    <w:rsid w:val="00B0661B"/>
    <w:rsid w:val="00B22644"/>
    <w:rsid w:val="00B41996"/>
    <w:rsid w:val="00B75425"/>
    <w:rsid w:val="00B7687F"/>
    <w:rsid w:val="00B8320E"/>
    <w:rsid w:val="00B9263A"/>
    <w:rsid w:val="00B92947"/>
    <w:rsid w:val="00BA32EC"/>
    <w:rsid w:val="00BB204C"/>
    <w:rsid w:val="00BB33F1"/>
    <w:rsid w:val="00BE5007"/>
    <w:rsid w:val="00BE56FE"/>
    <w:rsid w:val="00C00B2F"/>
    <w:rsid w:val="00C07EC4"/>
    <w:rsid w:val="00C137E4"/>
    <w:rsid w:val="00C13A51"/>
    <w:rsid w:val="00C15E0A"/>
    <w:rsid w:val="00C2566F"/>
    <w:rsid w:val="00C71A0A"/>
    <w:rsid w:val="00C71A0B"/>
    <w:rsid w:val="00C866F4"/>
    <w:rsid w:val="00C94FEF"/>
    <w:rsid w:val="00CC2E48"/>
    <w:rsid w:val="00CF3135"/>
    <w:rsid w:val="00CF7D46"/>
    <w:rsid w:val="00D03C85"/>
    <w:rsid w:val="00D17C65"/>
    <w:rsid w:val="00D27835"/>
    <w:rsid w:val="00D27E6E"/>
    <w:rsid w:val="00D553D2"/>
    <w:rsid w:val="00D55937"/>
    <w:rsid w:val="00D61843"/>
    <w:rsid w:val="00D933E3"/>
    <w:rsid w:val="00DB7958"/>
    <w:rsid w:val="00E035E0"/>
    <w:rsid w:val="00E06658"/>
    <w:rsid w:val="00E13594"/>
    <w:rsid w:val="00E2462F"/>
    <w:rsid w:val="00E32DCE"/>
    <w:rsid w:val="00E6630C"/>
    <w:rsid w:val="00E7561D"/>
    <w:rsid w:val="00E84ABA"/>
    <w:rsid w:val="00E93DC1"/>
    <w:rsid w:val="00EC6E01"/>
    <w:rsid w:val="00ED5893"/>
    <w:rsid w:val="00EE36ED"/>
    <w:rsid w:val="00EF3D18"/>
    <w:rsid w:val="00F1063A"/>
    <w:rsid w:val="00F1066C"/>
    <w:rsid w:val="00F31EA5"/>
    <w:rsid w:val="00F415D7"/>
    <w:rsid w:val="00F542B4"/>
    <w:rsid w:val="00F55284"/>
    <w:rsid w:val="00F947DA"/>
    <w:rsid w:val="00FA5DE9"/>
    <w:rsid w:val="00FC4195"/>
    <w:rsid w:val="00FE4D7F"/>
    <w:rsid w:val="00FE707B"/>
    <w:rsid w:val="00FF79A8"/>
    <w:rsid w:val="00FF7D14"/>
    <w:rsid w:val="00FF7E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F1CDD"/>
  <w15:chartTrackingRefBased/>
  <w15:docId w15:val="{F3D4A7C4-EDC4-40C6-88BA-771010C9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qFormat/>
    <w:rsid w:val="00427E4D"/>
    <w:pPr>
      <w:keepNext/>
      <w:keepLines/>
      <w:widowControl w:val="0"/>
      <w:pBdr>
        <w:top w:val="nil"/>
        <w:left w:val="nil"/>
        <w:bottom w:val="nil"/>
        <w:right w:val="nil"/>
        <w:between w:val="nil"/>
        <w:bar w:val="nil"/>
      </w:pBdr>
      <w:suppressAutoHyphens/>
      <w:spacing w:before="240" w:after="120" w:line="360" w:lineRule="auto"/>
      <w:jc w:val="both"/>
      <w:outlineLvl w:val="0"/>
    </w:pPr>
    <w:rPr>
      <w:rFonts w:ascii="Times New Roman" w:eastAsia="Times New Roman" w:hAnsi="Times New Roman" w:cs="Times New Roman"/>
      <w:b/>
      <w:bCs/>
      <w:color w:val="17365D"/>
      <w:kern w:val="3"/>
      <w:sz w:val="30"/>
      <w:szCs w:val="30"/>
      <w:u w:color="17365D"/>
      <w:bdr w:val="nil"/>
      <w:lang w:val="en-US" w:eastAsia="pt-BR"/>
    </w:rPr>
  </w:style>
  <w:style w:type="paragraph" w:styleId="Ttulo2">
    <w:name w:val="heading 2"/>
    <w:next w:val="Normal"/>
    <w:link w:val="Ttulo2Char"/>
    <w:uiPriority w:val="9"/>
    <w:unhideWhenUsed/>
    <w:qFormat/>
    <w:rsid w:val="00427E4D"/>
    <w:pPr>
      <w:keepNext/>
      <w:keepLines/>
      <w:widowControl w:val="0"/>
      <w:pBdr>
        <w:top w:val="nil"/>
        <w:left w:val="nil"/>
        <w:bottom w:val="nil"/>
        <w:right w:val="nil"/>
        <w:between w:val="nil"/>
        <w:bar w:val="nil"/>
      </w:pBdr>
      <w:suppressAutoHyphens/>
      <w:spacing w:before="200" w:after="120" w:line="360" w:lineRule="auto"/>
      <w:jc w:val="both"/>
      <w:outlineLvl w:val="1"/>
    </w:pPr>
    <w:rPr>
      <w:rFonts w:ascii="Times New Roman" w:eastAsia="Times New Roman" w:hAnsi="Times New Roman" w:cs="Times New Roman"/>
      <w:b/>
      <w:bCs/>
      <w:color w:val="4F81BD"/>
      <w:kern w:val="3"/>
      <w:sz w:val="26"/>
      <w:szCs w:val="26"/>
      <w:u w:color="4F81BD"/>
      <w:bdr w:val="nil"/>
      <w:lang w:val="en-US"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70A7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0A7B"/>
  </w:style>
  <w:style w:type="paragraph" w:styleId="Rodap">
    <w:name w:val="footer"/>
    <w:basedOn w:val="Normal"/>
    <w:link w:val="RodapChar"/>
    <w:uiPriority w:val="99"/>
    <w:unhideWhenUsed/>
    <w:rsid w:val="00570A7B"/>
    <w:pPr>
      <w:tabs>
        <w:tab w:val="center" w:pos="4252"/>
        <w:tab w:val="right" w:pos="8504"/>
      </w:tabs>
      <w:spacing w:after="0" w:line="240" w:lineRule="auto"/>
    </w:pPr>
  </w:style>
  <w:style w:type="character" w:customStyle="1" w:styleId="RodapChar">
    <w:name w:val="Rodapé Char"/>
    <w:basedOn w:val="Fontepargpadro"/>
    <w:link w:val="Rodap"/>
    <w:uiPriority w:val="99"/>
    <w:rsid w:val="00570A7B"/>
  </w:style>
  <w:style w:type="paragraph" w:styleId="NormalWeb">
    <w:name w:val="Normal (Web)"/>
    <w:basedOn w:val="Normal"/>
    <w:uiPriority w:val="99"/>
    <w:unhideWhenUsed/>
    <w:rsid w:val="00D03C8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E4D7F"/>
    <w:rPr>
      <w:color w:val="0563C1" w:themeColor="hyperlink"/>
      <w:u w:val="single"/>
    </w:rPr>
  </w:style>
  <w:style w:type="character" w:styleId="MenoPendente">
    <w:name w:val="Unresolved Mention"/>
    <w:basedOn w:val="Fontepargpadro"/>
    <w:uiPriority w:val="99"/>
    <w:semiHidden/>
    <w:unhideWhenUsed/>
    <w:rsid w:val="00FE4D7F"/>
    <w:rPr>
      <w:color w:val="605E5C"/>
      <w:shd w:val="clear" w:color="auto" w:fill="E1DFDD"/>
    </w:rPr>
  </w:style>
  <w:style w:type="paragraph" w:styleId="Textodenotaderodap">
    <w:name w:val="footnote text"/>
    <w:basedOn w:val="Normal"/>
    <w:link w:val="TextodenotaderodapChar"/>
    <w:uiPriority w:val="99"/>
    <w:unhideWhenUsed/>
    <w:rsid w:val="007B250F"/>
    <w:pPr>
      <w:suppressLineNumbers/>
      <w:suppressAutoHyphens/>
      <w:spacing w:after="0" w:line="100" w:lineRule="atLeast"/>
      <w:ind w:left="283" w:hanging="283"/>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uiPriority w:val="99"/>
    <w:semiHidden/>
    <w:rsid w:val="007B250F"/>
    <w:rPr>
      <w:rFonts w:ascii="Times New Roman" w:eastAsia="Times New Roman" w:hAnsi="Times New Roman" w:cs="Times New Roman"/>
      <w:sz w:val="20"/>
      <w:szCs w:val="20"/>
      <w:lang w:eastAsia="ar-SA"/>
    </w:rPr>
  </w:style>
  <w:style w:type="character" w:styleId="Refdenotaderodap">
    <w:name w:val="footnote reference"/>
    <w:uiPriority w:val="99"/>
    <w:unhideWhenUsed/>
    <w:rsid w:val="007B250F"/>
    <w:rPr>
      <w:vertAlign w:val="superscript"/>
    </w:rPr>
  </w:style>
  <w:style w:type="character" w:customStyle="1" w:styleId="Caracteresdenotaderodap">
    <w:name w:val="Caracteres de nota de rodapé"/>
    <w:rsid w:val="007B250F"/>
    <w:rPr>
      <w:lang w:val="en-US"/>
    </w:rPr>
  </w:style>
  <w:style w:type="character" w:customStyle="1" w:styleId="Hyperlink0">
    <w:name w:val="Hyperlink.0"/>
    <w:rsid w:val="007B250F"/>
    <w:rPr>
      <w:lang w:val="en-US"/>
    </w:rPr>
  </w:style>
  <w:style w:type="character" w:customStyle="1" w:styleId="Hyperlink2">
    <w:name w:val="Hyperlink.2"/>
    <w:rsid w:val="007B250F"/>
    <w:rPr>
      <w:lang w:val="en-US"/>
    </w:rPr>
  </w:style>
  <w:style w:type="character" w:customStyle="1" w:styleId="Refdenotaderodap1">
    <w:name w:val="Ref. de nota de rodapé1"/>
    <w:rsid w:val="007B250F"/>
    <w:rPr>
      <w:vertAlign w:val="superscript"/>
      <w:lang w:val="en-US"/>
    </w:rPr>
  </w:style>
  <w:style w:type="paragraph" w:styleId="Textodenotadefim">
    <w:name w:val="endnote text"/>
    <w:basedOn w:val="Normal"/>
    <w:link w:val="TextodenotadefimChar"/>
    <w:uiPriority w:val="99"/>
    <w:semiHidden/>
    <w:unhideWhenUsed/>
    <w:rsid w:val="008253AC"/>
    <w:pPr>
      <w:spacing w:after="0" w:line="240" w:lineRule="auto"/>
    </w:pPr>
    <w:rPr>
      <w:rFonts w:ascii="Calibri" w:eastAsia="Calibri" w:hAnsi="Calibri" w:cs="Times New Roman"/>
      <w:sz w:val="20"/>
      <w:szCs w:val="20"/>
    </w:rPr>
  </w:style>
  <w:style w:type="character" w:customStyle="1" w:styleId="TextodenotadefimChar">
    <w:name w:val="Texto de nota de fim Char"/>
    <w:basedOn w:val="Fontepargpadro"/>
    <w:link w:val="Textodenotadefim"/>
    <w:uiPriority w:val="99"/>
    <w:semiHidden/>
    <w:rsid w:val="008253AC"/>
    <w:rPr>
      <w:rFonts w:ascii="Calibri" w:eastAsia="Calibri" w:hAnsi="Calibri" w:cs="Times New Roman"/>
      <w:sz w:val="20"/>
      <w:szCs w:val="20"/>
    </w:rPr>
  </w:style>
  <w:style w:type="paragraph" w:customStyle="1" w:styleId="Normal1">
    <w:name w:val="Normal1"/>
    <w:rsid w:val="00244AE1"/>
    <w:pPr>
      <w:spacing w:after="200" w:line="276" w:lineRule="auto"/>
    </w:pPr>
    <w:rPr>
      <w:rFonts w:ascii="Calibri" w:eastAsia="Calibri" w:hAnsi="Calibri" w:cs="Calibri"/>
      <w:color w:val="000000"/>
      <w:lang w:eastAsia="pt-BR"/>
    </w:rPr>
  </w:style>
  <w:style w:type="paragraph" w:styleId="Textodecomentrio">
    <w:name w:val="annotation text"/>
    <w:basedOn w:val="Normal"/>
    <w:link w:val="TextodecomentrioChar"/>
    <w:uiPriority w:val="99"/>
    <w:unhideWhenUsed/>
    <w:rsid w:val="004C646B"/>
    <w:pPr>
      <w:spacing w:after="0" w:line="240" w:lineRule="auto"/>
      <w:ind w:firstLine="709"/>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4C646B"/>
    <w:rPr>
      <w:rFonts w:ascii="Calibri" w:eastAsia="Calibri" w:hAnsi="Calibri" w:cs="Times New Roman"/>
      <w:sz w:val="20"/>
      <w:szCs w:val="20"/>
    </w:rPr>
  </w:style>
  <w:style w:type="character" w:styleId="Refdecomentrio">
    <w:name w:val="annotation reference"/>
    <w:basedOn w:val="Fontepargpadro"/>
    <w:uiPriority w:val="99"/>
    <w:semiHidden/>
    <w:unhideWhenUsed/>
    <w:rsid w:val="004C646B"/>
    <w:rPr>
      <w:sz w:val="16"/>
      <w:szCs w:val="16"/>
    </w:rPr>
  </w:style>
  <w:style w:type="paragraph" w:styleId="Textodebalo">
    <w:name w:val="Balloon Text"/>
    <w:basedOn w:val="Normal"/>
    <w:link w:val="TextodebaloChar"/>
    <w:uiPriority w:val="99"/>
    <w:semiHidden/>
    <w:unhideWhenUsed/>
    <w:rsid w:val="004C646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C646B"/>
    <w:rPr>
      <w:rFonts w:ascii="Segoe UI" w:hAnsi="Segoe UI" w:cs="Segoe UI"/>
      <w:sz w:val="18"/>
      <w:szCs w:val="18"/>
    </w:rPr>
  </w:style>
  <w:style w:type="paragraph" w:customStyle="1" w:styleId="Standard">
    <w:name w:val="Standard"/>
    <w:rsid w:val="00FF7D14"/>
    <w:pPr>
      <w:suppressAutoHyphens/>
      <w:autoSpaceDN w:val="0"/>
      <w:spacing w:after="0" w:line="240" w:lineRule="auto"/>
      <w:textAlignment w:val="baseline"/>
    </w:pPr>
    <w:rPr>
      <w:rFonts w:ascii="Liberation Serif" w:eastAsia="SimSun" w:hAnsi="Liberation Serif" w:cs="Mangal"/>
      <w:color w:val="00000A"/>
      <w:sz w:val="24"/>
      <w:szCs w:val="24"/>
      <w:lang w:eastAsia="zh-CN" w:bidi="hi-IN"/>
    </w:rPr>
  </w:style>
  <w:style w:type="paragraph" w:customStyle="1" w:styleId="Footnote">
    <w:name w:val="Footnote"/>
    <w:basedOn w:val="Standard"/>
    <w:rsid w:val="00FF7D14"/>
  </w:style>
  <w:style w:type="paragraph" w:customStyle="1" w:styleId="abnt">
    <w:name w:val="abnt"/>
    <w:basedOn w:val="Normal"/>
    <w:rsid w:val="00FF7D14"/>
    <w:pPr>
      <w:suppressAutoHyphens/>
      <w:autoSpaceDN w:val="0"/>
      <w:spacing w:after="140" w:line="288" w:lineRule="auto"/>
      <w:textAlignment w:val="baseline"/>
    </w:pPr>
    <w:rPr>
      <w:rFonts w:ascii="Liberation Serif" w:eastAsia="SimSun" w:hAnsi="Liberation Serif" w:cs="Mangal"/>
      <w:color w:val="00000A"/>
      <w:sz w:val="24"/>
      <w:szCs w:val="24"/>
      <w:lang w:eastAsia="zh-CN" w:bidi="hi-IN"/>
    </w:rPr>
  </w:style>
  <w:style w:type="paragraph" w:customStyle="1" w:styleId="Bibliography1">
    <w:name w:val="Bibliography 1"/>
    <w:basedOn w:val="Normal"/>
    <w:rsid w:val="00FF7D14"/>
    <w:pPr>
      <w:suppressLineNumbers/>
      <w:suppressAutoHyphens/>
      <w:autoSpaceDN w:val="0"/>
      <w:spacing w:after="240" w:line="240" w:lineRule="atLeast"/>
      <w:textAlignment w:val="baseline"/>
    </w:pPr>
    <w:rPr>
      <w:rFonts w:ascii="Liberation Serif" w:eastAsia="SimSun" w:hAnsi="Liberation Serif" w:cs="Lohit Devanagari"/>
      <w:color w:val="00000A"/>
      <w:sz w:val="24"/>
      <w:szCs w:val="24"/>
      <w:lang w:eastAsia="zh-CN" w:bidi="hi-IN"/>
    </w:rPr>
  </w:style>
  <w:style w:type="character" w:customStyle="1" w:styleId="Footnoteanchor">
    <w:name w:val="Footnote anchor"/>
    <w:rsid w:val="00FF7D14"/>
    <w:rPr>
      <w:position w:val="0"/>
      <w:vertAlign w:val="superscript"/>
    </w:rPr>
  </w:style>
  <w:style w:type="paragraph" w:styleId="Assuntodocomentrio">
    <w:name w:val="annotation subject"/>
    <w:basedOn w:val="Textodecomentrio"/>
    <w:next w:val="Textodecomentrio"/>
    <w:link w:val="AssuntodocomentrioChar"/>
    <w:uiPriority w:val="99"/>
    <w:semiHidden/>
    <w:unhideWhenUsed/>
    <w:rsid w:val="005479C4"/>
    <w:pPr>
      <w:spacing w:after="160"/>
      <w:ind w:firstLine="0"/>
      <w:jc w:val="left"/>
    </w:pPr>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5479C4"/>
    <w:rPr>
      <w:rFonts w:ascii="Calibri" w:eastAsia="Calibri" w:hAnsi="Calibri" w:cs="Times New Roman"/>
      <w:b/>
      <w:bCs/>
      <w:sz w:val="20"/>
      <w:szCs w:val="20"/>
    </w:rPr>
  </w:style>
  <w:style w:type="paragraph" w:styleId="Reviso">
    <w:name w:val="Revision"/>
    <w:hidden/>
    <w:uiPriority w:val="99"/>
    <w:semiHidden/>
    <w:rsid w:val="00B7687F"/>
    <w:pPr>
      <w:spacing w:after="0" w:line="240" w:lineRule="auto"/>
    </w:pPr>
  </w:style>
  <w:style w:type="paragraph" w:styleId="Corpodetexto">
    <w:name w:val="Body Text"/>
    <w:basedOn w:val="Normal"/>
    <w:link w:val="CorpodetextoChar"/>
    <w:uiPriority w:val="1"/>
    <w:qFormat/>
    <w:rsid w:val="0096785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967856"/>
    <w:rPr>
      <w:rFonts w:ascii="Times New Roman" w:eastAsia="Times New Roman" w:hAnsi="Times New Roman" w:cs="Times New Roman"/>
      <w:sz w:val="24"/>
      <w:szCs w:val="24"/>
      <w:lang w:val="en-US"/>
    </w:rPr>
  </w:style>
  <w:style w:type="paragraph" w:customStyle="1" w:styleId="Autor">
    <w:name w:val="Autor"/>
    <w:basedOn w:val="Normal"/>
    <w:rsid w:val="00967856"/>
    <w:pPr>
      <w:suppressAutoHyphens/>
      <w:spacing w:after="0" w:line="240" w:lineRule="auto"/>
      <w:ind w:firstLine="720"/>
      <w:jc w:val="right"/>
    </w:pPr>
    <w:rPr>
      <w:rFonts w:ascii="Arial" w:eastAsia="Times New Roman" w:hAnsi="Arial" w:cs="Arial"/>
      <w:i/>
      <w:color w:val="00000A"/>
      <w:szCs w:val="20"/>
      <w:lang w:eastAsia="zh-CN"/>
    </w:rPr>
  </w:style>
  <w:style w:type="paragraph" w:styleId="Bibliografia">
    <w:name w:val="Bibliography"/>
    <w:basedOn w:val="Normal"/>
    <w:next w:val="Normal"/>
    <w:uiPriority w:val="37"/>
    <w:semiHidden/>
    <w:unhideWhenUsed/>
    <w:rsid w:val="00427E4D"/>
  </w:style>
  <w:style w:type="character" w:customStyle="1" w:styleId="Ttulo1Char">
    <w:name w:val="Título 1 Char"/>
    <w:basedOn w:val="Fontepargpadro"/>
    <w:link w:val="Ttulo1"/>
    <w:uiPriority w:val="9"/>
    <w:rsid w:val="00427E4D"/>
    <w:rPr>
      <w:rFonts w:ascii="Times New Roman" w:eastAsia="Times New Roman" w:hAnsi="Times New Roman" w:cs="Times New Roman"/>
      <w:b/>
      <w:bCs/>
      <w:color w:val="17365D"/>
      <w:kern w:val="3"/>
      <w:sz w:val="30"/>
      <w:szCs w:val="30"/>
      <w:u w:color="17365D"/>
      <w:bdr w:val="nil"/>
      <w:lang w:val="en-US" w:eastAsia="pt-BR"/>
    </w:rPr>
  </w:style>
  <w:style w:type="character" w:customStyle="1" w:styleId="Ttulo2Char">
    <w:name w:val="Título 2 Char"/>
    <w:basedOn w:val="Fontepargpadro"/>
    <w:link w:val="Ttulo2"/>
    <w:uiPriority w:val="9"/>
    <w:rsid w:val="00427E4D"/>
    <w:rPr>
      <w:rFonts w:ascii="Times New Roman" w:eastAsia="Times New Roman" w:hAnsi="Times New Roman" w:cs="Times New Roman"/>
      <w:b/>
      <w:bCs/>
      <w:color w:val="4F81BD"/>
      <w:kern w:val="3"/>
      <w:sz w:val="26"/>
      <w:szCs w:val="26"/>
      <w:u w:color="4F81BD"/>
      <w:bdr w:val="nil"/>
      <w:lang w:val="en-US" w:eastAsia="pt-BR"/>
    </w:rPr>
  </w:style>
  <w:style w:type="paragraph" w:styleId="Subttulo">
    <w:name w:val="Subtitle"/>
    <w:next w:val="Normal"/>
    <w:link w:val="SubttuloChar"/>
    <w:uiPriority w:val="11"/>
    <w:qFormat/>
    <w:rsid w:val="00427E4D"/>
    <w:pPr>
      <w:widowControl w:val="0"/>
      <w:pBdr>
        <w:top w:val="nil"/>
        <w:left w:val="nil"/>
        <w:bottom w:val="nil"/>
        <w:right w:val="nil"/>
        <w:between w:val="nil"/>
        <w:bar w:val="nil"/>
      </w:pBdr>
      <w:suppressAutoHyphens/>
      <w:spacing w:after="120" w:line="360" w:lineRule="auto"/>
      <w:jc w:val="both"/>
    </w:pPr>
    <w:rPr>
      <w:rFonts w:ascii="Times New Roman" w:eastAsia="Arial Unicode MS" w:hAnsi="Times New Roman" w:cs="Arial Unicode MS"/>
      <w:i/>
      <w:iCs/>
      <w:color w:val="4F81BD"/>
      <w:spacing w:val="15"/>
      <w:kern w:val="3"/>
      <w:sz w:val="24"/>
      <w:szCs w:val="24"/>
      <w:u w:color="4F81BD"/>
      <w:bdr w:val="nil"/>
      <w:lang w:val="en-US" w:eastAsia="pt-BR"/>
    </w:rPr>
  </w:style>
  <w:style w:type="character" w:customStyle="1" w:styleId="SubttuloChar">
    <w:name w:val="Subtítulo Char"/>
    <w:basedOn w:val="Fontepargpadro"/>
    <w:link w:val="Subttulo"/>
    <w:uiPriority w:val="11"/>
    <w:rsid w:val="00427E4D"/>
    <w:rPr>
      <w:rFonts w:ascii="Times New Roman" w:eastAsia="Arial Unicode MS" w:hAnsi="Times New Roman" w:cs="Arial Unicode MS"/>
      <w:i/>
      <w:iCs/>
      <w:color w:val="4F81BD"/>
      <w:spacing w:val="15"/>
      <w:kern w:val="3"/>
      <w:sz w:val="24"/>
      <w:szCs w:val="24"/>
      <w:u w:color="4F81BD"/>
      <w:bdr w:val="nil"/>
      <w:lang w:val="en-US" w:eastAsia="pt-BR"/>
    </w:rPr>
  </w:style>
  <w:style w:type="table" w:customStyle="1" w:styleId="TableNormal">
    <w:name w:val="Table Normal"/>
    <w:rsid w:val="00427E4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styleId="PargrafodaLista">
    <w:name w:val="List Paragraph"/>
    <w:rsid w:val="00427E4D"/>
    <w:pPr>
      <w:widowControl w:val="0"/>
      <w:pBdr>
        <w:top w:val="nil"/>
        <w:left w:val="nil"/>
        <w:bottom w:val="nil"/>
        <w:right w:val="nil"/>
        <w:between w:val="nil"/>
        <w:bar w:val="nil"/>
      </w:pBdr>
      <w:suppressAutoHyphens/>
      <w:spacing w:after="120" w:line="360" w:lineRule="auto"/>
      <w:ind w:left="720"/>
      <w:jc w:val="both"/>
    </w:pPr>
    <w:rPr>
      <w:rFonts w:ascii="Times New Roman" w:eastAsia="Arial Unicode MS" w:hAnsi="Times New Roman" w:cs="Arial Unicode MS"/>
      <w:color w:val="000000"/>
      <w:kern w:val="3"/>
      <w:sz w:val="24"/>
      <w:szCs w:val="24"/>
      <w:u w:color="000000"/>
      <w:bdr w:val="nil"/>
      <w:lang w:val="en-US" w:eastAsia="pt-BR"/>
    </w:rPr>
  </w:style>
  <w:style w:type="paragraph" w:styleId="Legenda">
    <w:name w:val="caption"/>
    <w:next w:val="Normal"/>
    <w:rsid w:val="00427E4D"/>
    <w:pPr>
      <w:widowControl w:val="0"/>
      <w:pBdr>
        <w:top w:val="nil"/>
        <w:left w:val="nil"/>
        <w:bottom w:val="nil"/>
        <w:right w:val="nil"/>
        <w:between w:val="nil"/>
        <w:bar w:val="nil"/>
      </w:pBdr>
      <w:suppressAutoHyphens/>
      <w:spacing w:after="200" w:line="240" w:lineRule="auto"/>
      <w:jc w:val="both"/>
    </w:pPr>
    <w:rPr>
      <w:rFonts w:ascii="Times New Roman" w:eastAsia="Arial Unicode MS" w:hAnsi="Times New Roman" w:cs="Arial Unicode MS"/>
      <w:i/>
      <w:iCs/>
      <w:color w:val="1F497D"/>
      <w:kern w:val="3"/>
      <w:sz w:val="18"/>
      <w:szCs w:val="18"/>
      <w:u w:color="1F497D"/>
      <w:bdr w:val="nil"/>
      <w:lang w:val="en-US" w:eastAsia="pt-BR"/>
    </w:rPr>
  </w:style>
  <w:style w:type="numbering" w:customStyle="1" w:styleId="Style3import">
    <w:name w:val="Style 3 importé"/>
    <w:rsid w:val="00427E4D"/>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0091">
      <w:bodyDiv w:val="1"/>
      <w:marLeft w:val="0"/>
      <w:marRight w:val="0"/>
      <w:marTop w:val="0"/>
      <w:marBottom w:val="0"/>
      <w:divBdr>
        <w:top w:val="none" w:sz="0" w:space="0" w:color="auto"/>
        <w:left w:val="none" w:sz="0" w:space="0" w:color="auto"/>
        <w:bottom w:val="none" w:sz="0" w:space="0" w:color="auto"/>
        <w:right w:val="none" w:sz="0" w:space="0" w:color="auto"/>
      </w:divBdr>
    </w:div>
    <w:div w:id="124203520">
      <w:bodyDiv w:val="1"/>
      <w:marLeft w:val="0"/>
      <w:marRight w:val="0"/>
      <w:marTop w:val="0"/>
      <w:marBottom w:val="0"/>
      <w:divBdr>
        <w:top w:val="none" w:sz="0" w:space="0" w:color="auto"/>
        <w:left w:val="none" w:sz="0" w:space="0" w:color="auto"/>
        <w:bottom w:val="none" w:sz="0" w:space="0" w:color="auto"/>
        <w:right w:val="none" w:sz="0" w:space="0" w:color="auto"/>
      </w:divBdr>
    </w:div>
    <w:div w:id="125972746">
      <w:bodyDiv w:val="1"/>
      <w:marLeft w:val="0"/>
      <w:marRight w:val="0"/>
      <w:marTop w:val="0"/>
      <w:marBottom w:val="0"/>
      <w:divBdr>
        <w:top w:val="none" w:sz="0" w:space="0" w:color="auto"/>
        <w:left w:val="none" w:sz="0" w:space="0" w:color="auto"/>
        <w:bottom w:val="none" w:sz="0" w:space="0" w:color="auto"/>
        <w:right w:val="none" w:sz="0" w:space="0" w:color="auto"/>
      </w:divBdr>
    </w:div>
    <w:div w:id="179857222">
      <w:bodyDiv w:val="1"/>
      <w:marLeft w:val="0"/>
      <w:marRight w:val="0"/>
      <w:marTop w:val="0"/>
      <w:marBottom w:val="0"/>
      <w:divBdr>
        <w:top w:val="none" w:sz="0" w:space="0" w:color="auto"/>
        <w:left w:val="none" w:sz="0" w:space="0" w:color="auto"/>
        <w:bottom w:val="none" w:sz="0" w:space="0" w:color="auto"/>
        <w:right w:val="none" w:sz="0" w:space="0" w:color="auto"/>
      </w:divBdr>
    </w:div>
    <w:div w:id="246382019">
      <w:bodyDiv w:val="1"/>
      <w:marLeft w:val="0"/>
      <w:marRight w:val="0"/>
      <w:marTop w:val="0"/>
      <w:marBottom w:val="0"/>
      <w:divBdr>
        <w:top w:val="none" w:sz="0" w:space="0" w:color="auto"/>
        <w:left w:val="none" w:sz="0" w:space="0" w:color="auto"/>
        <w:bottom w:val="none" w:sz="0" w:space="0" w:color="auto"/>
        <w:right w:val="none" w:sz="0" w:space="0" w:color="auto"/>
      </w:divBdr>
    </w:div>
    <w:div w:id="254023752">
      <w:bodyDiv w:val="1"/>
      <w:marLeft w:val="0"/>
      <w:marRight w:val="0"/>
      <w:marTop w:val="0"/>
      <w:marBottom w:val="0"/>
      <w:divBdr>
        <w:top w:val="none" w:sz="0" w:space="0" w:color="auto"/>
        <w:left w:val="none" w:sz="0" w:space="0" w:color="auto"/>
        <w:bottom w:val="none" w:sz="0" w:space="0" w:color="auto"/>
        <w:right w:val="none" w:sz="0" w:space="0" w:color="auto"/>
      </w:divBdr>
    </w:div>
    <w:div w:id="254705594">
      <w:bodyDiv w:val="1"/>
      <w:marLeft w:val="0"/>
      <w:marRight w:val="0"/>
      <w:marTop w:val="0"/>
      <w:marBottom w:val="0"/>
      <w:divBdr>
        <w:top w:val="none" w:sz="0" w:space="0" w:color="auto"/>
        <w:left w:val="none" w:sz="0" w:space="0" w:color="auto"/>
        <w:bottom w:val="none" w:sz="0" w:space="0" w:color="auto"/>
        <w:right w:val="none" w:sz="0" w:space="0" w:color="auto"/>
      </w:divBdr>
    </w:div>
    <w:div w:id="284891702">
      <w:bodyDiv w:val="1"/>
      <w:marLeft w:val="0"/>
      <w:marRight w:val="0"/>
      <w:marTop w:val="0"/>
      <w:marBottom w:val="0"/>
      <w:divBdr>
        <w:top w:val="none" w:sz="0" w:space="0" w:color="auto"/>
        <w:left w:val="none" w:sz="0" w:space="0" w:color="auto"/>
        <w:bottom w:val="none" w:sz="0" w:space="0" w:color="auto"/>
        <w:right w:val="none" w:sz="0" w:space="0" w:color="auto"/>
      </w:divBdr>
    </w:div>
    <w:div w:id="345792186">
      <w:bodyDiv w:val="1"/>
      <w:marLeft w:val="0"/>
      <w:marRight w:val="0"/>
      <w:marTop w:val="0"/>
      <w:marBottom w:val="0"/>
      <w:divBdr>
        <w:top w:val="none" w:sz="0" w:space="0" w:color="auto"/>
        <w:left w:val="none" w:sz="0" w:space="0" w:color="auto"/>
        <w:bottom w:val="none" w:sz="0" w:space="0" w:color="auto"/>
        <w:right w:val="none" w:sz="0" w:space="0" w:color="auto"/>
      </w:divBdr>
    </w:div>
    <w:div w:id="369191877">
      <w:bodyDiv w:val="1"/>
      <w:marLeft w:val="0"/>
      <w:marRight w:val="0"/>
      <w:marTop w:val="0"/>
      <w:marBottom w:val="0"/>
      <w:divBdr>
        <w:top w:val="none" w:sz="0" w:space="0" w:color="auto"/>
        <w:left w:val="none" w:sz="0" w:space="0" w:color="auto"/>
        <w:bottom w:val="none" w:sz="0" w:space="0" w:color="auto"/>
        <w:right w:val="none" w:sz="0" w:space="0" w:color="auto"/>
      </w:divBdr>
    </w:div>
    <w:div w:id="372771593">
      <w:bodyDiv w:val="1"/>
      <w:marLeft w:val="0"/>
      <w:marRight w:val="0"/>
      <w:marTop w:val="0"/>
      <w:marBottom w:val="0"/>
      <w:divBdr>
        <w:top w:val="none" w:sz="0" w:space="0" w:color="auto"/>
        <w:left w:val="none" w:sz="0" w:space="0" w:color="auto"/>
        <w:bottom w:val="none" w:sz="0" w:space="0" w:color="auto"/>
        <w:right w:val="none" w:sz="0" w:space="0" w:color="auto"/>
      </w:divBdr>
    </w:div>
    <w:div w:id="398479371">
      <w:bodyDiv w:val="1"/>
      <w:marLeft w:val="0"/>
      <w:marRight w:val="0"/>
      <w:marTop w:val="0"/>
      <w:marBottom w:val="0"/>
      <w:divBdr>
        <w:top w:val="none" w:sz="0" w:space="0" w:color="auto"/>
        <w:left w:val="none" w:sz="0" w:space="0" w:color="auto"/>
        <w:bottom w:val="none" w:sz="0" w:space="0" w:color="auto"/>
        <w:right w:val="none" w:sz="0" w:space="0" w:color="auto"/>
      </w:divBdr>
    </w:div>
    <w:div w:id="409889200">
      <w:bodyDiv w:val="1"/>
      <w:marLeft w:val="0"/>
      <w:marRight w:val="0"/>
      <w:marTop w:val="0"/>
      <w:marBottom w:val="0"/>
      <w:divBdr>
        <w:top w:val="none" w:sz="0" w:space="0" w:color="auto"/>
        <w:left w:val="none" w:sz="0" w:space="0" w:color="auto"/>
        <w:bottom w:val="none" w:sz="0" w:space="0" w:color="auto"/>
        <w:right w:val="none" w:sz="0" w:space="0" w:color="auto"/>
      </w:divBdr>
    </w:div>
    <w:div w:id="426193691">
      <w:bodyDiv w:val="1"/>
      <w:marLeft w:val="0"/>
      <w:marRight w:val="0"/>
      <w:marTop w:val="0"/>
      <w:marBottom w:val="0"/>
      <w:divBdr>
        <w:top w:val="none" w:sz="0" w:space="0" w:color="auto"/>
        <w:left w:val="none" w:sz="0" w:space="0" w:color="auto"/>
        <w:bottom w:val="none" w:sz="0" w:space="0" w:color="auto"/>
        <w:right w:val="none" w:sz="0" w:space="0" w:color="auto"/>
      </w:divBdr>
    </w:div>
    <w:div w:id="491140375">
      <w:bodyDiv w:val="1"/>
      <w:marLeft w:val="0"/>
      <w:marRight w:val="0"/>
      <w:marTop w:val="0"/>
      <w:marBottom w:val="0"/>
      <w:divBdr>
        <w:top w:val="none" w:sz="0" w:space="0" w:color="auto"/>
        <w:left w:val="none" w:sz="0" w:space="0" w:color="auto"/>
        <w:bottom w:val="none" w:sz="0" w:space="0" w:color="auto"/>
        <w:right w:val="none" w:sz="0" w:space="0" w:color="auto"/>
      </w:divBdr>
    </w:div>
    <w:div w:id="507212660">
      <w:bodyDiv w:val="1"/>
      <w:marLeft w:val="0"/>
      <w:marRight w:val="0"/>
      <w:marTop w:val="0"/>
      <w:marBottom w:val="0"/>
      <w:divBdr>
        <w:top w:val="none" w:sz="0" w:space="0" w:color="auto"/>
        <w:left w:val="none" w:sz="0" w:space="0" w:color="auto"/>
        <w:bottom w:val="none" w:sz="0" w:space="0" w:color="auto"/>
        <w:right w:val="none" w:sz="0" w:space="0" w:color="auto"/>
      </w:divBdr>
    </w:div>
    <w:div w:id="577980671">
      <w:bodyDiv w:val="1"/>
      <w:marLeft w:val="0"/>
      <w:marRight w:val="0"/>
      <w:marTop w:val="0"/>
      <w:marBottom w:val="0"/>
      <w:divBdr>
        <w:top w:val="none" w:sz="0" w:space="0" w:color="auto"/>
        <w:left w:val="none" w:sz="0" w:space="0" w:color="auto"/>
        <w:bottom w:val="none" w:sz="0" w:space="0" w:color="auto"/>
        <w:right w:val="none" w:sz="0" w:space="0" w:color="auto"/>
      </w:divBdr>
    </w:div>
    <w:div w:id="606274984">
      <w:bodyDiv w:val="1"/>
      <w:marLeft w:val="0"/>
      <w:marRight w:val="0"/>
      <w:marTop w:val="0"/>
      <w:marBottom w:val="0"/>
      <w:divBdr>
        <w:top w:val="none" w:sz="0" w:space="0" w:color="auto"/>
        <w:left w:val="none" w:sz="0" w:space="0" w:color="auto"/>
        <w:bottom w:val="none" w:sz="0" w:space="0" w:color="auto"/>
        <w:right w:val="none" w:sz="0" w:space="0" w:color="auto"/>
      </w:divBdr>
    </w:div>
    <w:div w:id="618727754">
      <w:bodyDiv w:val="1"/>
      <w:marLeft w:val="0"/>
      <w:marRight w:val="0"/>
      <w:marTop w:val="0"/>
      <w:marBottom w:val="0"/>
      <w:divBdr>
        <w:top w:val="none" w:sz="0" w:space="0" w:color="auto"/>
        <w:left w:val="none" w:sz="0" w:space="0" w:color="auto"/>
        <w:bottom w:val="none" w:sz="0" w:space="0" w:color="auto"/>
        <w:right w:val="none" w:sz="0" w:space="0" w:color="auto"/>
      </w:divBdr>
    </w:div>
    <w:div w:id="633024149">
      <w:bodyDiv w:val="1"/>
      <w:marLeft w:val="0"/>
      <w:marRight w:val="0"/>
      <w:marTop w:val="0"/>
      <w:marBottom w:val="0"/>
      <w:divBdr>
        <w:top w:val="none" w:sz="0" w:space="0" w:color="auto"/>
        <w:left w:val="none" w:sz="0" w:space="0" w:color="auto"/>
        <w:bottom w:val="none" w:sz="0" w:space="0" w:color="auto"/>
        <w:right w:val="none" w:sz="0" w:space="0" w:color="auto"/>
      </w:divBdr>
    </w:div>
    <w:div w:id="681006417">
      <w:bodyDiv w:val="1"/>
      <w:marLeft w:val="0"/>
      <w:marRight w:val="0"/>
      <w:marTop w:val="0"/>
      <w:marBottom w:val="0"/>
      <w:divBdr>
        <w:top w:val="none" w:sz="0" w:space="0" w:color="auto"/>
        <w:left w:val="none" w:sz="0" w:space="0" w:color="auto"/>
        <w:bottom w:val="none" w:sz="0" w:space="0" w:color="auto"/>
        <w:right w:val="none" w:sz="0" w:space="0" w:color="auto"/>
      </w:divBdr>
    </w:div>
    <w:div w:id="749737162">
      <w:bodyDiv w:val="1"/>
      <w:marLeft w:val="0"/>
      <w:marRight w:val="0"/>
      <w:marTop w:val="0"/>
      <w:marBottom w:val="0"/>
      <w:divBdr>
        <w:top w:val="none" w:sz="0" w:space="0" w:color="auto"/>
        <w:left w:val="none" w:sz="0" w:space="0" w:color="auto"/>
        <w:bottom w:val="none" w:sz="0" w:space="0" w:color="auto"/>
        <w:right w:val="none" w:sz="0" w:space="0" w:color="auto"/>
      </w:divBdr>
    </w:div>
    <w:div w:id="933513217">
      <w:bodyDiv w:val="1"/>
      <w:marLeft w:val="0"/>
      <w:marRight w:val="0"/>
      <w:marTop w:val="0"/>
      <w:marBottom w:val="0"/>
      <w:divBdr>
        <w:top w:val="none" w:sz="0" w:space="0" w:color="auto"/>
        <w:left w:val="none" w:sz="0" w:space="0" w:color="auto"/>
        <w:bottom w:val="none" w:sz="0" w:space="0" w:color="auto"/>
        <w:right w:val="none" w:sz="0" w:space="0" w:color="auto"/>
      </w:divBdr>
    </w:div>
    <w:div w:id="941035811">
      <w:bodyDiv w:val="1"/>
      <w:marLeft w:val="0"/>
      <w:marRight w:val="0"/>
      <w:marTop w:val="0"/>
      <w:marBottom w:val="0"/>
      <w:divBdr>
        <w:top w:val="none" w:sz="0" w:space="0" w:color="auto"/>
        <w:left w:val="none" w:sz="0" w:space="0" w:color="auto"/>
        <w:bottom w:val="none" w:sz="0" w:space="0" w:color="auto"/>
        <w:right w:val="none" w:sz="0" w:space="0" w:color="auto"/>
      </w:divBdr>
    </w:div>
    <w:div w:id="978387485">
      <w:bodyDiv w:val="1"/>
      <w:marLeft w:val="0"/>
      <w:marRight w:val="0"/>
      <w:marTop w:val="0"/>
      <w:marBottom w:val="0"/>
      <w:divBdr>
        <w:top w:val="none" w:sz="0" w:space="0" w:color="auto"/>
        <w:left w:val="none" w:sz="0" w:space="0" w:color="auto"/>
        <w:bottom w:val="none" w:sz="0" w:space="0" w:color="auto"/>
        <w:right w:val="none" w:sz="0" w:space="0" w:color="auto"/>
      </w:divBdr>
    </w:div>
    <w:div w:id="1037700007">
      <w:bodyDiv w:val="1"/>
      <w:marLeft w:val="0"/>
      <w:marRight w:val="0"/>
      <w:marTop w:val="0"/>
      <w:marBottom w:val="0"/>
      <w:divBdr>
        <w:top w:val="none" w:sz="0" w:space="0" w:color="auto"/>
        <w:left w:val="none" w:sz="0" w:space="0" w:color="auto"/>
        <w:bottom w:val="none" w:sz="0" w:space="0" w:color="auto"/>
        <w:right w:val="none" w:sz="0" w:space="0" w:color="auto"/>
      </w:divBdr>
      <w:divsChild>
        <w:div w:id="264193514">
          <w:marLeft w:val="-115"/>
          <w:marRight w:val="0"/>
          <w:marTop w:val="0"/>
          <w:marBottom w:val="0"/>
          <w:divBdr>
            <w:top w:val="none" w:sz="0" w:space="0" w:color="auto"/>
            <w:left w:val="none" w:sz="0" w:space="0" w:color="auto"/>
            <w:bottom w:val="none" w:sz="0" w:space="0" w:color="auto"/>
            <w:right w:val="none" w:sz="0" w:space="0" w:color="auto"/>
          </w:divBdr>
        </w:div>
      </w:divsChild>
    </w:div>
    <w:div w:id="1040319655">
      <w:bodyDiv w:val="1"/>
      <w:marLeft w:val="0"/>
      <w:marRight w:val="0"/>
      <w:marTop w:val="0"/>
      <w:marBottom w:val="0"/>
      <w:divBdr>
        <w:top w:val="none" w:sz="0" w:space="0" w:color="auto"/>
        <w:left w:val="none" w:sz="0" w:space="0" w:color="auto"/>
        <w:bottom w:val="none" w:sz="0" w:space="0" w:color="auto"/>
        <w:right w:val="none" w:sz="0" w:space="0" w:color="auto"/>
      </w:divBdr>
    </w:div>
    <w:div w:id="1047952141">
      <w:bodyDiv w:val="1"/>
      <w:marLeft w:val="0"/>
      <w:marRight w:val="0"/>
      <w:marTop w:val="0"/>
      <w:marBottom w:val="0"/>
      <w:divBdr>
        <w:top w:val="none" w:sz="0" w:space="0" w:color="auto"/>
        <w:left w:val="none" w:sz="0" w:space="0" w:color="auto"/>
        <w:bottom w:val="none" w:sz="0" w:space="0" w:color="auto"/>
        <w:right w:val="none" w:sz="0" w:space="0" w:color="auto"/>
      </w:divBdr>
    </w:div>
    <w:div w:id="1073241834">
      <w:bodyDiv w:val="1"/>
      <w:marLeft w:val="0"/>
      <w:marRight w:val="0"/>
      <w:marTop w:val="0"/>
      <w:marBottom w:val="0"/>
      <w:divBdr>
        <w:top w:val="none" w:sz="0" w:space="0" w:color="auto"/>
        <w:left w:val="none" w:sz="0" w:space="0" w:color="auto"/>
        <w:bottom w:val="none" w:sz="0" w:space="0" w:color="auto"/>
        <w:right w:val="none" w:sz="0" w:space="0" w:color="auto"/>
      </w:divBdr>
    </w:div>
    <w:div w:id="1074358392">
      <w:bodyDiv w:val="1"/>
      <w:marLeft w:val="0"/>
      <w:marRight w:val="0"/>
      <w:marTop w:val="0"/>
      <w:marBottom w:val="0"/>
      <w:divBdr>
        <w:top w:val="none" w:sz="0" w:space="0" w:color="auto"/>
        <w:left w:val="none" w:sz="0" w:space="0" w:color="auto"/>
        <w:bottom w:val="none" w:sz="0" w:space="0" w:color="auto"/>
        <w:right w:val="none" w:sz="0" w:space="0" w:color="auto"/>
      </w:divBdr>
    </w:div>
    <w:div w:id="1086267855">
      <w:bodyDiv w:val="1"/>
      <w:marLeft w:val="0"/>
      <w:marRight w:val="0"/>
      <w:marTop w:val="0"/>
      <w:marBottom w:val="0"/>
      <w:divBdr>
        <w:top w:val="none" w:sz="0" w:space="0" w:color="auto"/>
        <w:left w:val="none" w:sz="0" w:space="0" w:color="auto"/>
        <w:bottom w:val="none" w:sz="0" w:space="0" w:color="auto"/>
        <w:right w:val="none" w:sz="0" w:space="0" w:color="auto"/>
      </w:divBdr>
    </w:div>
    <w:div w:id="1166557356">
      <w:bodyDiv w:val="1"/>
      <w:marLeft w:val="0"/>
      <w:marRight w:val="0"/>
      <w:marTop w:val="0"/>
      <w:marBottom w:val="0"/>
      <w:divBdr>
        <w:top w:val="none" w:sz="0" w:space="0" w:color="auto"/>
        <w:left w:val="none" w:sz="0" w:space="0" w:color="auto"/>
        <w:bottom w:val="none" w:sz="0" w:space="0" w:color="auto"/>
        <w:right w:val="none" w:sz="0" w:space="0" w:color="auto"/>
      </w:divBdr>
    </w:div>
    <w:div w:id="1190528389">
      <w:bodyDiv w:val="1"/>
      <w:marLeft w:val="0"/>
      <w:marRight w:val="0"/>
      <w:marTop w:val="0"/>
      <w:marBottom w:val="0"/>
      <w:divBdr>
        <w:top w:val="none" w:sz="0" w:space="0" w:color="auto"/>
        <w:left w:val="none" w:sz="0" w:space="0" w:color="auto"/>
        <w:bottom w:val="none" w:sz="0" w:space="0" w:color="auto"/>
        <w:right w:val="none" w:sz="0" w:space="0" w:color="auto"/>
      </w:divBdr>
    </w:div>
    <w:div w:id="1202666681">
      <w:bodyDiv w:val="1"/>
      <w:marLeft w:val="0"/>
      <w:marRight w:val="0"/>
      <w:marTop w:val="0"/>
      <w:marBottom w:val="0"/>
      <w:divBdr>
        <w:top w:val="none" w:sz="0" w:space="0" w:color="auto"/>
        <w:left w:val="none" w:sz="0" w:space="0" w:color="auto"/>
        <w:bottom w:val="none" w:sz="0" w:space="0" w:color="auto"/>
        <w:right w:val="none" w:sz="0" w:space="0" w:color="auto"/>
      </w:divBdr>
    </w:div>
    <w:div w:id="1227060904">
      <w:bodyDiv w:val="1"/>
      <w:marLeft w:val="0"/>
      <w:marRight w:val="0"/>
      <w:marTop w:val="0"/>
      <w:marBottom w:val="0"/>
      <w:divBdr>
        <w:top w:val="none" w:sz="0" w:space="0" w:color="auto"/>
        <w:left w:val="none" w:sz="0" w:space="0" w:color="auto"/>
        <w:bottom w:val="none" w:sz="0" w:space="0" w:color="auto"/>
        <w:right w:val="none" w:sz="0" w:space="0" w:color="auto"/>
      </w:divBdr>
    </w:div>
    <w:div w:id="1270041967">
      <w:bodyDiv w:val="1"/>
      <w:marLeft w:val="0"/>
      <w:marRight w:val="0"/>
      <w:marTop w:val="0"/>
      <w:marBottom w:val="0"/>
      <w:divBdr>
        <w:top w:val="none" w:sz="0" w:space="0" w:color="auto"/>
        <w:left w:val="none" w:sz="0" w:space="0" w:color="auto"/>
        <w:bottom w:val="none" w:sz="0" w:space="0" w:color="auto"/>
        <w:right w:val="none" w:sz="0" w:space="0" w:color="auto"/>
      </w:divBdr>
    </w:div>
    <w:div w:id="1353801951">
      <w:bodyDiv w:val="1"/>
      <w:marLeft w:val="0"/>
      <w:marRight w:val="0"/>
      <w:marTop w:val="0"/>
      <w:marBottom w:val="0"/>
      <w:divBdr>
        <w:top w:val="none" w:sz="0" w:space="0" w:color="auto"/>
        <w:left w:val="none" w:sz="0" w:space="0" w:color="auto"/>
        <w:bottom w:val="none" w:sz="0" w:space="0" w:color="auto"/>
        <w:right w:val="none" w:sz="0" w:space="0" w:color="auto"/>
      </w:divBdr>
    </w:div>
    <w:div w:id="1364358984">
      <w:bodyDiv w:val="1"/>
      <w:marLeft w:val="0"/>
      <w:marRight w:val="0"/>
      <w:marTop w:val="0"/>
      <w:marBottom w:val="0"/>
      <w:divBdr>
        <w:top w:val="none" w:sz="0" w:space="0" w:color="auto"/>
        <w:left w:val="none" w:sz="0" w:space="0" w:color="auto"/>
        <w:bottom w:val="none" w:sz="0" w:space="0" w:color="auto"/>
        <w:right w:val="none" w:sz="0" w:space="0" w:color="auto"/>
      </w:divBdr>
      <w:divsChild>
        <w:div w:id="1476951311">
          <w:marLeft w:val="-115"/>
          <w:marRight w:val="0"/>
          <w:marTop w:val="0"/>
          <w:marBottom w:val="0"/>
          <w:divBdr>
            <w:top w:val="none" w:sz="0" w:space="0" w:color="auto"/>
            <w:left w:val="none" w:sz="0" w:space="0" w:color="auto"/>
            <w:bottom w:val="none" w:sz="0" w:space="0" w:color="auto"/>
            <w:right w:val="none" w:sz="0" w:space="0" w:color="auto"/>
          </w:divBdr>
        </w:div>
      </w:divsChild>
    </w:div>
    <w:div w:id="1370229817">
      <w:bodyDiv w:val="1"/>
      <w:marLeft w:val="0"/>
      <w:marRight w:val="0"/>
      <w:marTop w:val="0"/>
      <w:marBottom w:val="0"/>
      <w:divBdr>
        <w:top w:val="none" w:sz="0" w:space="0" w:color="auto"/>
        <w:left w:val="none" w:sz="0" w:space="0" w:color="auto"/>
        <w:bottom w:val="none" w:sz="0" w:space="0" w:color="auto"/>
        <w:right w:val="none" w:sz="0" w:space="0" w:color="auto"/>
      </w:divBdr>
    </w:div>
    <w:div w:id="1382055640">
      <w:bodyDiv w:val="1"/>
      <w:marLeft w:val="0"/>
      <w:marRight w:val="0"/>
      <w:marTop w:val="0"/>
      <w:marBottom w:val="0"/>
      <w:divBdr>
        <w:top w:val="none" w:sz="0" w:space="0" w:color="auto"/>
        <w:left w:val="none" w:sz="0" w:space="0" w:color="auto"/>
        <w:bottom w:val="none" w:sz="0" w:space="0" w:color="auto"/>
        <w:right w:val="none" w:sz="0" w:space="0" w:color="auto"/>
      </w:divBdr>
    </w:div>
    <w:div w:id="1387100923">
      <w:bodyDiv w:val="1"/>
      <w:marLeft w:val="0"/>
      <w:marRight w:val="0"/>
      <w:marTop w:val="0"/>
      <w:marBottom w:val="0"/>
      <w:divBdr>
        <w:top w:val="none" w:sz="0" w:space="0" w:color="auto"/>
        <w:left w:val="none" w:sz="0" w:space="0" w:color="auto"/>
        <w:bottom w:val="none" w:sz="0" w:space="0" w:color="auto"/>
        <w:right w:val="none" w:sz="0" w:space="0" w:color="auto"/>
      </w:divBdr>
    </w:div>
    <w:div w:id="1394699765">
      <w:bodyDiv w:val="1"/>
      <w:marLeft w:val="0"/>
      <w:marRight w:val="0"/>
      <w:marTop w:val="0"/>
      <w:marBottom w:val="0"/>
      <w:divBdr>
        <w:top w:val="none" w:sz="0" w:space="0" w:color="auto"/>
        <w:left w:val="none" w:sz="0" w:space="0" w:color="auto"/>
        <w:bottom w:val="none" w:sz="0" w:space="0" w:color="auto"/>
        <w:right w:val="none" w:sz="0" w:space="0" w:color="auto"/>
      </w:divBdr>
    </w:div>
    <w:div w:id="1418821305">
      <w:bodyDiv w:val="1"/>
      <w:marLeft w:val="0"/>
      <w:marRight w:val="0"/>
      <w:marTop w:val="0"/>
      <w:marBottom w:val="0"/>
      <w:divBdr>
        <w:top w:val="none" w:sz="0" w:space="0" w:color="auto"/>
        <w:left w:val="none" w:sz="0" w:space="0" w:color="auto"/>
        <w:bottom w:val="none" w:sz="0" w:space="0" w:color="auto"/>
        <w:right w:val="none" w:sz="0" w:space="0" w:color="auto"/>
      </w:divBdr>
    </w:div>
    <w:div w:id="1420566862">
      <w:bodyDiv w:val="1"/>
      <w:marLeft w:val="0"/>
      <w:marRight w:val="0"/>
      <w:marTop w:val="0"/>
      <w:marBottom w:val="0"/>
      <w:divBdr>
        <w:top w:val="none" w:sz="0" w:space="0" w:color="auto"/>
        <w:left w:val="none" w:sz="0" w:space="0" w:color="auto"/>
        <w:bottom w:val="none" w:sz="0" w:space="0" w:color="auto"/>
        <w:right w:val="none" w:sz="0" w:space="0" w:color="auto"/>
      </w:divBdr>
    </w:div>
    <w:div w:id="1446118805">
      <w:bodyDiv w:val="1"/>
      <w:marLeft w:val="0"/>
      <w:marRight w:val="0"/>
      <w:marTop w:val="0"/>
      <w:marBottom w:val="0"/>
      <w:divBdr>
        <w:top w:val="none" w:sz="0" w:space="0" w:color="auto"/>
        <w:left w:val="none" w:sz="0" w:space="0" w:color="auto"/>
        <w:bottom w:val="none" w:sz="0" w:space="0" w:color="auto"/>
        <w:right w:val="none" w:sz="0" w:space="0" w:color="auto"/>
      </w:divBdr>
    </w:div>
    <w:div w:id="1457524655">
      <w:bodyDiv w:val="1"/>
      <w:marLeft w:val="0"/>
      <w:marRight w:val="0"/>
      <w:marTop w:val="0"/>
      <w:marBottom w:val="0"/>
      <w:divBdr>
        <w:top w:val="none" w:sz="0" w:space="0" w:color="auto"/>
        <w:left w:val="none" w:sz="0" w:space="0" w:color="auto"/>
        <w:bottom w:val="none" w:sz="0" w:space="0" w:color="auto"/>
        <w:right w:val="none" w:sz="0" w:space="0" w:color="auto"/>
      </w:divBdr>
    </w:div>
    <w:div w:id="1507407260">
      <w:bodyDiv w:val="1"/>
      <w:marLeft w:val="0"/>
      <w:marRight w:val="0"/>
      <w:marTop w:val="0"/>
      <w:marBottom w:val="0"/>
      <w:divBdr>
        <w:top w:val="none" w:sz="0" w:space="0" w:color="auto"/>
        <w:left w:val="none" w:sz="0" w:space="0" w:color="auto"/>
        <w:bottom w:val="none" w:sz="0" w:space="0" w:color="auto"/>
        <w:right w:val="none" w:sz="0" w:space="0" w:color="auto"/>
      </w:divBdr>
    </w:div>
    <w:div w:id="1508788390">
      <w:bodyDiv w:val="1"/>
      <w:marLeft w:val="0"/>
      <w:marRight w:val="0"/>
      <w:marTop w:val="0"/>
      <w:marBottom w:val="0"/>
      <w:divBdr>
        <w:top w:val="none" w:sz="0" w:space="0" w:color="auto"/>
        <w:left w:val="none" w:sz="0" w:space="0" w:color="auto"/>
        <w:bottom w:val="none" w:sz="0" w:space="0" w:color="auto"/>
        <w:right w:val="none" w:sz="0" w:space="0" w:color="auto"/>
      </w:divBdr>
    </w:div>
    <w:div w:id="1638755029">
      <w:bodyDiv w:val="1"/>
      <w:marLeft w:val="0"/>
      <w:marRight w:val="0"/>
      <w:marTop w:val="0"/>
      <w:marBottom w:val="0"/>
      <w:divBdr>
        <w:top w:val="none" w:sz="0" w:space="0" w:color="auto"/>
        <w:left w:val="none" w:sz="0" w:space="0" w:color="auto"/>
        <w:bottom w:val="none" w:sz="0" w:space="0" w:color="auto"/>
        <w:right w:val="none" w:sz="0" w:space="0" w:color="auto"/>
      </w:divBdr>
    </w:div>
    <w:div w:id="1743020534">
      <w:bodyDiv w:val="1"/>
      <w:marLeft w:val="0"/>
      <w:marRight w:val="0"/>
      <w:marTop w:val="0"/>
      <w:marBottom w:val="0"/>
      <w:divBdr>
        <w:top w:val="none" w:sz="0" w:space="0" w:color="auto"/>
        <w:left w:val="none" w:sz="0" w:space="0" w:color="auto"/>
        <w:bottom w:val="none" w:sz="0" w:space="0" w:color="auto"/>
        <w:right w:val="none" w:sz="0" w:space="0" w:color="auto"/>
      </w:divBdr>
    </w:div>
    <w:div w:id="1749116373">
      <w:bodyDiv w:val="1"/>
      <w:marLeft w:val="0"/>
      <w:marRight w:val="0"/>
      <w:marTop w:val="0"/>
      <w:marBottom w:val="0"/>
      <w:divBdr>
        <w:top w:val="none" w:sz="0" w:space="0" w:color="auto"/>
        <w:left w:val="none" w:sz="0" w:space="0" w:color="auto"/>
        <w:bottom w:val="none" w:sz="0" w:space="0" w:color="auto"/>
        <w:right w:val="none" w:sz="0" w:space="0" w:color="auto"/>
      </w:divBdr>
    </w:div>
    <w:div w:id="1752313424">
      <w:bodyDiv w:val="1"/>
      <w:marLeft w:val="0"/>
      <w:marRight w:val="0"/>
      <w:marTop w:val="0"/>
      <w:marBottom w:val="0"/>
      <w:divBdr>
        <w:top w:val="none" w:sz="0" w:space="0" w:color="auto"/>
        <w:left w:val="none" w:sz="0" w:space="0" w:color="auto"/>
        <w:bottom w:val="none" w:sz="0" w:space="0" w:color="auto"/>
        <w:right w:val="none" w:sz="0" w:space="0" w:color="auto"/>
      </w:divBdr>
    </w:div>
    <w:div w:id="1757287526">
      <w:bodyDiv w:val="1"/>
      <w:marLeft w:val="0"/>
      <w:marRight w:val="0"/>
      <w:marTop w:val="0"/>
      <w:marBottom w:val="0"/>
      <w:divBdr>
        <w:top w:val="none" w:sz="0" w:space="0" w:color="auto"/>
        <w:left w:val="none" w:sz="0" w:space="0" w:color="auto"/>
        <w:bottom w:val="none" w:sz="0" w:space="0" w:color="auto"/>
        <w:right w:val="none" w:sz="0" w:space="0" w:color="auto"/>
      </w:divBdr>
    </w:div>
    <w:div w:id="1811359815">
      <w:bodyDiv w:val="1"/>
      <w:marLeft w:val="0"/>
      <w:marRight w:val="0"/>
      <w:marTop w:val="0"/>
      <w:marBottom w:val="0"/>
      <w:divBdr>
        <w:top w:val="none" w:sz="0" w:space="0" w:color="auto"/>
        <w:left w:val="none" w:sz="0" w:space="0" w:color="auto"/>
        <w:bottom w:val="none" w:sz="0" w:space="0" w:color="auto"/>
        <w:right w:val="none" w:sz="0" w:space="0" w:color="auto"/>
      </w:divBdr>
    </w:div>
    <w:div w:id="1816099265">
      <w:bodyDiv w:val="1"/>
      <w:marLeft w:val="0"/>
      <w:marRight w:val="0"/>
      <w:marTop w:val="0"/>
      <w:marBottom w:val="0"/>
      <w:divBdr>
        <w:top w:val="none" w:sz="0" w:space="0" w:color="auto"/>
        <w:left w:val="none" w:sz="0" w:space="0" w:color="auto"/>
        <w:bottom w:val="none" w:sz="0" w:space="0" w:color="auto"/>
        <w:right w:val="none" w:sz="0" w:space="0" w:color="auto"/>
      </w:divBdr>
    </w:div>
    <w:div w:id="1868716066">
      <w:bodyDiv w:val="1"/>
      <w:marLeft w:val="0"/>
      <w:marRight w:val="0"/>
      <w:marTop w:val="0"/>
      <w:marBottom w:val="0"/>
      <w:divBdr>
        <w:top w:val="none" w:sz="0" w:space="0" w:color="auto"/>
        <w:left w:val="none" w:sz="0" w:space="0" w:color="auto"/>
        <w:bottom w:val="none" w:sz="0" w:space="0" w:color="auto"/>
        <w:right w:val="none" w:sz="0" w:space="0" w:color="auto"/>
      </w:divBdr>
    </w:div>
    <w:div w:id="1887059856">
      <w:bodyDiv w:val="1"/>
      <w:marLeft w:val="0"/>
      <w:marRight w:val="0"/>
      <w:marTop w:val="0"/>
      <w:marBottom w:val="0"/>
      <w:divBdr>
        <w:top w:val="none" w:sz="0" w:space="0" w:color="auto"/>
        <w:left w:val="none" w:sz="0" w:space="0" w:color="auto"/>
        <w:bottom w:val="none" w:sz="0" w:space="0" w:color="auto"/>
        <w:right w:val="none" w:sz="0" w:space="0" w:color="auto"/>
      </w:divBdr>
    </w:div>
    <w:div w:id="1907035803">
      <w:bodyDiv w:val="1"/>
      <w:marLeft w:val="0"/>
      <w:marRight w:val="0"/>
      <w:marTop w:val="0"/>
      <w:marBottom w:val="0"/>
      <w:divBdr>
        <w:top w:val="none" w:sz="0" w:space="0" w:color="auto"/>
        <w:left w:val="none" w:sz="0" w:space="0" w:color="auto"/>
        <w:bottom w:val="none" w:sz="0" w:space="0" w:color="auto"/>
        <w:right w:val="none" w:sz="0" w:space="0" w:color="auto"/>
      </w:divBdr>
    </w:div>
    <w:div w:id="1932615359">
      <w:bodyDiv w:val="1"/>
      <w:marLeft w:val="0"/>
      <w:marRight w:val="0"/>
      <w:marTop w:val="0"/>
      <w:marBottom w:val="0"/>
      <w:divBdr>
        <w:top w:val="none" w:sz="0" w:space="0" w:color="auto"/>
        <w:left w:val="none" w:sz="0" w:space="0" w:color="auto"/>
        <w:bottom w:val="none" w:sz="0" w:space="0" w:color="auto"/>
        <w:right w:val="none" w:sz="0" w:space="0" w:color="auto"/>
      </w:divBdr>
    </w:div>
    <w:div w:id="1964119201">
      <w:bodyDiv w:val="1"/>
      <w:marLeft w:val="0"/>
      <w:marRight w:val="0"/>
      <w:marTop w:val="0"/>
      <w:marBottom w:val="0"/>
      <w:divBdr>
        <w:top w:val="none" w:sz="0" w:space="0" w:color="auto"/>
        <w:left w:val="none" w:sz="0" w:space="0" w:color="auto"/>
        <w:bottom w:val="none" w:sz="0" w:space="0" w:color="auto"/>
        <w:right w:val="none" w:sz="0" w:space="0" w:color="auto"/>
      </w:divBdr>
    </w:div>
    <w:div w:id="1967925577">
      <w:bodyDiv w:val="1"/>
      <w:marLeft w:val="0"/>
      <w:marRight w:val="0"/>
      <w:marTop w:val="0"/>
      <w:marBottom w:val="0"/>
      <w:divBdr>
        <w:top w:val="none" w:sz="0" w:space="0" w:color="auto"/>
        <w:left w:val="none" w:sz="0" w:space="0" w:color="auto"/>
        <w:bottom w:val="none" w:sz="0" w:space="0" w:color="auto"/>
        <w:right w:val="none" w:sz="0" w:space="0" w:color="auto"/>
      </w:divBdr>
    </w:div>
    <w:div w:id="1991858615">
      <w:bodyDiv w:val="1"/>
      <w:marLeft w:val="0"/>
      <w:marRight w:val="0"/>
      <w:marTop w:val="0"/>
      <w:marBottom w:val="0"/>
      <w:divBdr>
        <w:top w:val="none" w:sz="0" w:space="0" w:color="auto"/>
        <w:left w:val="none" w:sz="0" w:space="0" w:color="auto"/>
        <w:bottom w:val="none" w:sz="0" w:space="0" w:color="auto"/>
        <w:right w:val="none" w:sz="0" w:space="0" w:color="auto"/>
      </w:divBdr>
    </w:div>
    <w:div w:id="2026781794">
      <w:bodyDiv w:val="1"/>
      <w:marLeft w:val="0"/>
      <w:marRight w:val="0"/>
      <w:marTop w:val="0"/>
      <w:marBottom w:val="0"/>
      <w:divBdr>
        <w:top w:val="none" w:sz="0" w:space="0" w:color="auto"/>
        <w:left w:val="none" w:sz="0" w:space="0" w:color="auto"/>
        <w:bottom w:val="none" w:sz="0" w:space="0" w:color="auto"/>
        <w:right w:val="none" w:sz="0" w:space="0" w:color="auto"/>
      </w:divBdr>
      <w:divsChild>
        <w:div w:id="1629895484">
          <w:marLeft w:val="-115"/>
          <w:marRight w:val="0"/>
          <w:marTop w:val="0"/>
          <w:marBottom w:val="0"/>
          <w:divBdr>
            <w:top w:val="none" w:sz="0" w:space="0" w:color="auto"/>
            <w:left w:val="none" w:sz="0" w:space="0" w:color="auto"/>
            <w:bottom w:val="none" w:sz="0" w:space="0" w:color="auto"/>
            <w:right w:val="none" w:sz="0" w:space="0" w:color="auto"/>
          </w:divBdr>
        </w:div>
      </w:divsChild>
    </w:div>
    <w:div w:id="2096322340">
      <w:bodyDiv w:val="1"/>
      <w:marLeft w:val="0"/>
      <w:marRight w:val="0"/>
      <w:marTop w:val="0"/>
      <w:marBottom w:val="0"/>
      <w:divBdr>
        <w:top w:val="none" w:sz="0" w:space="0" w:color="auto"/>
        <w:left w:val="none" w:sz="0" w:space="0" w:color="auto"/>
        <w:bottom w:val="none" w:sz="0" w:space="0" w:color="auto"/>
        <w:right w:val="none" w:sz="0" w:space="0" w:color="auto"/>
      </w:divBdr>
    </w:div>
    <w:div w:id="2099255620">
      <w:bodyDiv w:val="1"/>
      <w:marLeft w:val="0"/>
      <w:marRight w:val="0"/>
      <w:marTop w:val="0"/>
      <w:marBottom w:val="0"/>
      <w:divBdr>
        <w:top w:val="none" w:sz="0" w:space="0" w:color="auto"/>
        <w:left w:val="none" w:sz="0" w:space="0" w:color="auto"/>
        <w:bottom w:val="none" w:sz="0" w:space="0" w:color="auto"/>
        <w:right w:val="none" w:sz="0" w:space="0" w:color="auto"/>
      </w:divBdr>
    </w:div>
    <w:div w:id="2119911666">
      <w:bodyDiv w:val="1"/>
      <w:marLeft w:val="0"/>
      <w:marRight w:val="0"/>
      <w:marTop w:val="0"/>
      <w:marBottom w:val="0"/>
      <w:divBdr>
        <w:top w:val="none" w:sz="0" w:space="0" w:color="auto"/>
        <w:left w:val="none" w:sz="0" w:space="0" w:color="auto"/>
        <w:bottom w:val="none" w:sz="0" w:space="0" w:color="auto"/>
        <w:right w:val="none" w:sz="0" w:space="0" w:color="auto"/>
      </w:divBdr>
    </w:div>
    <w:div w:id="212850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3c8t7o" TargetMode="External"/><Relationship Id="rId18" Type="http://schemas.openxmlformats.org/officeDocument/2006/relationships/hyperlink" Target="http://www.scielo.br/scielo.php?pid=S0103-33522013000200004&amp;script=sci_abstract&amp;tlng=pt" TargetMode="External"/><Relationship Id="rId26" Type="http://schemas.openxmlformats.org/officeDocument/2006/relationships/hyperlink" Target="http://www.justificando.com/2017/05/17/sem-feminismo-nao-ha-agroecologia/" TargetMode="External"/><Relationship Id="rId39" Type="http://schemas.openxmlformats.org/officeDocument/2006/relationships/hyperlink" Target="http://www.nytimes.com" TargetMode="External"/><Relationship Id="rId21" Type="http://schemas.openxmlformats.org/officeDocument/2006/relationships/hyperlink" Target="http://www.red-redial.net/revista/anuario-americanista-europeo/article/viewFile/128/148" TargetMode="External"/><Relationship Id="rId34" Type="http://schemas.openxmlformats.org/officeDocument/2006/relationships/hyperlink" Target="http://www.reduii.org/cii/sites/default/files/field/doc/Catherine%20Walsh%20%20Pedagog%C3%ADas%20Decoloniales.pdf" TargetMode="External"/><Relationship Id="rId42" Type="http://schemas.openxmlformats.org/officeDocument/2006/relationships/hyperlink" Target="mailto:andrea.costanti@icloud.com" TargetMode="External"/><Relationship Id="rId47" Type="http://schemas.openxmlformats.org/officeDocument/2006/relationships/hyperlink" Target="https://redetransbrasil.org.br/wp-content/uploads/2019/01/A-Geografia-dos-Corpos-Trans.pdf" TargetMode="External"/><Relationship Id="rId50" Type="http://schemas.openxmlformats.org/officeDocument/2006/relationships/image" Target="media/image4.jpg"/><Relationship Id="rId55" Type="http://schemas.openxmlformats.org/officeDocument/2006/relationships/image" Target="media/image9.jpg"/><Relationship Id="rId63" Type="http://schemas.openxmlformats.org/officeDocument/2006/relationships/image" Target="media/image17.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anarchistlibrary.org/library/petr-kropotkin-modern-science-and-anarchism" TargetMode="External"/><Relationship Id="rId29" Type="http://schemas.openxmlformats.org/officeDocument/2006/relationships/hyperlink" Target="http://www.mda.gov.br/sitemda/sites/sitemda/files/ceazinepdf/MULHERES_E_AGROECOLOGIA_TRANSFORMANDO_O_CAMPO_AS_FLORESTAS_E_AS_PESSOAS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er.ufms.br/index.php/revgeo/article/view/2573/2347" TargetMode="External"/><Relationship Id="rId32" Type="http://schemas.openxmlformats.org/officeDocument/2006/relationships/hyperlink" Target="https://docs.google.com/document/d/1GLTsUp2CjT5zIj1v5PWtJtbU4PngWZ4H1UUkNc4LIdA/edit" TargetMode="External"/><Relationship Id="rId37" Type="http://schemas.openxmlformats.org/officeDocument/2006/relationships/hyperlink" Target="https://www.bbc.com/portuguese" TargetMode="External"/><Relationship Id="rId40" Type="http://schemas.openxmlformats.org/officeDocument/2006/relationships/hyperlink" Target="https://www.splcenter.org/" TargetMode="External"/><Relationship Id="rId45" Type="http://schemas.openxmlformats.org/officeDocument/2006/relationships/hyperlink" Target="https://bibliotecaterralivre.noblogs.org/files/2017/04/anarquismo_negro_miolo.pdf" TargetMode="External"/><Relationship Id="rId53" Type="http://schemas.openxmlformats.org/officeDocument/2006/relationships/image" Target="media/image7.jpg"/><Relationship Id="rId58" Type="http://schemas.openxmlformats.org/officeDocument/2006/relationships/image" Target="media/image12.jp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heanarchistlibrary.org/library/petr-kropotkin-law-and-authority" TargetMode="External"/><Relationship Id="rId23" Type="http://schemas.openxmlformats.org/officeDocument/2006/relationships/hyperlink" Target="http://editorialabiertafaia.com/pifilojs/index.php/FAIA/article/view/146" TargetMode="External"/><Relationship Id="rId28" Type="http://schemas.openxmlformats.org/officeDocument/2006/relationships/hyperlink" Target="http://www.sof.org.br/a-sof/" TargetMode="External"/><Relationship Id="rId36" Type="http://schemas.openxmlformats.org/officeDocument/2006/relationships/hyperlink" Target="https://www.adl.org" TargetMode="External"/><Relationship Id="rId49" Type="http://schemas.openxmlformats.org/officeDocument/2006/relationships/image" Target="media/image3.jpg"/><Relationship Id="rId57" Type="http://schemas.openxmlformats.org/officeDocument/2006/relationships/image" Target="media/image11.jpg"/><Relationship Id="rId61"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hyperlink" Target="http://www.iea.sp.gov.br/out/publicacoes/pdf/espec1-0904.pdf" TargetMode="External"/><Relationship Id="rId31" Type="http://schemas.openxmlformats.org/officeDocument/2006/relationships/hyperlink" Target="http://www.mda.gov.br/sitemda/sites/sitemda/files/ceazinepdf/MULHERES_E_AGROECOLOGIA_TRANSFORMANDO_O_CAMPO_AS_FLORESTAS_E_AS_PESSOAS_0.pdf" TargetMode="External"/><Relationship Id="rId44" Type="http://schemas.openxmlformats.org/officeDocument/2006/relationships/image" Target="media/image2.png"/><Relationship Id="rId52" Type="http://schemas.openxmlformats.org/officeDocument/2006/relationships/image" Target="media/image6.jpg"/><Relationship Id="rId60" Type="http://schemas.openxmlformats.org/officeDocument/2006/relationships/image" Target="media/image14.jpg"/><Relationship Id="rId65"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nsurgentnotes.com/2013/10/yugoslav-self-management-capitalism-under-the-red-banner/" TargetMode="External"/><Relationship Id="rId22" Type="http://schemas.openxmlformats.org/officeDocument/2006/relationships/hyperlink" Target="https://www.nexojornal.com.br/entrevista/2017/05/26/Concei%C3%A7%C3%A3oEvaristo-%E2%80%98minha-escrita-%C3%A9-contaminada-pela-condi%C3%A7%C3%A3ode-mulher-negra%E2%80%99" TargetMode="External"/><Relationship Id="rId27" Type="http://schemas.openxmlformats.org/officeDocument/2006/relationships/hyperlink" Target="http://www.sof.org.br/2018/09/27/o-territorio-ameacado-vale-do-ribeirasp/" TargetMode="External"/><Relationship Id="rId30" Type="http://schemas.openxmlformats.org/officeDocument/2006/relationships/hyperlink" Target="http://www.mda.gov.br/sitemda/sites/sitemda/files/ceazinepdf/MULHERES_E_AGROECOLOGIA_TRANSFORMANDO_O_CAMPO_AS_FLORESTAS_E_AS_PESSOAS_0.pdf" TargetMode="External"/><Relationship Id="rId35" Type="http://schemas.openxmlformats.org/officeDocument/2006/relationships/hyperlink" Target="https://archive.org/details/BenKlassenNaturesEternalReligionbookPdf" TargetMode="External"/><Relationship Id="rId43" Type="http://schemas.openxmlformats.org/officeDocument/2006/relationships/hyperlink" Target="mailto:eva.dajker@gmail.com" TargetMode="External"/><Relationship Id="rId48" Type="http://schemas.openxmlformats.org/officeDocument/2006/relationships/hyperlink" Target="http://transfeminismo.com/por-visibilidades-trans-multiplicadas-complexificadas-descolonizadas" TargetMode="External"/><Relationship Id="rId56" Type="http://schemas.openxmlformats.org/officeDocument/2006/relationships/image" Target="media/image10.jpg"/><Relationship Id="rId64" Type="http://schemas.openxmlformats.org/officeDocument/2006/relationships/image" Target="media/image18.jp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s://revistas.pucsp.br/rpe/article/view/31350" TargetMode="External"/><Relationship Id="rId17" Type="http://schemas.openxmlformats.org/officeDocument/2006/relationships/hyperlink" Target="https://economia.estadao.com.br/noticias/negocios,com-aumento-da-busca-no-google-revolta-do-vinagre-vira-termo-no-wikipedia,156600e" TargetMode="External"/><Relationship Id="rId25" Type="http://schemas.openxmlformats.org/officeDocument/2006/relationships/hyperlink" Target="http://www.gragoata.uff.br/index.php/gragoata/article/view/909" TargetMode="External"/><Relationship Id="rId33" Type="http://schemas.openxmlformats.org/officeDocument/2006/relationships/hyperlink" Target="https://www.maxwell.vrac.puc-rio.br/13582/13582.PDF" TargetMode="External"/><Relationship Id="rId38" Type="http://schemas.openxmlformats.org/officeDocument/2006/relationships/hyperlink" Target="https://archive.org/" TargetMode="External"/><Relationship Id="rId46" Type="http://schemas.openxmlformats.org/officeDocument/2006/relationships/hyperlink" Target="https://www.anarquista.net/wp-content/uploads/2013/08/Anarquismo-e-anarquia-Errico-Malatesta.pdf" TargetMode="External"/><Relationship Id="rId59" Type="http://schemas.openxmlformats.org/officeDocument/2006/relationships/image" Target="media/image13.jpg"/><Relationship Id="rId67" Type="http://schemas.openxmlformats.org/officeDocument/2006/relationships/footer" Target="footer2.xml"/><Relationship Id="rId20" Type="http://schemas.openxmlformats.org/officeDocument/2006/relationships/hyperlink" Target="http://www.unc.edu/~aescobar/wan/wandussel.pdf" TargetMode="External"/><Relationship Id="rId41" Type="http://schemas.openxmlformats.org/officeDocument/2006/relationships/hyperlink" Target="mailto:mignoneemery@gmail.com" TargetMode="External"/><Relationship Id="rId54" Type="http://schemas.openxmlformats.org/officeDocument/2006/relationships/image" Target="media/image8.jpg"/><Relationship Id="rId62" Type="http://schemas.openxmlformats.org/officeDocument/2006/relationships/image" Target="media/image16.jpg"/></Relationships>
</file>

<file path=word/_rels/footnotes.xml.rels><?xml version="1.0" encoding="UTF-8" standalone="yes"?>
<Relationships xmlns="http://schemas.openxmlformats.org/package/2006/relationships"><Relationship Id="rId8" Type="http://schemas.openxmlformats.org/officeDocument/2006/relationships/hyperlink" Target="https://www.splcenter.org/fighting-hate/extremist-files/group/creativity-movement-0" TargetMode="External"/><Relationship Id="rId13" Type="http://schemas.openxmlformats.org/officeDocument/2006/relationships/hyperlink" Target="https://www.facebook.com/casanemcasaviva/?rf=1090307731030189" TargetMode="External"/><Relationship Id="rId18" Type="http://schemas.openxmlformats.org/officeDocument/2006/relationships/hyperlink" Target="https://instagram.com/tarantulatravaparty?igshid=1p9xqb89ajqn9" TargetMode="External"/><Relationship Id="rId3" Type="http://schemas.openxmlformats.org/officeDocument/2006/relationships/hyperlink" Target="https://www.youtube.com/watch?v=p2AF4UxStb4" TargetMode="External"/><Relationship Id="rId7" Type="http://schemas.openxmlformats.org/officeDocument/2006/relationships/hyperlink" Target="https://www.bbc.com/portuguese/brasil-40913908" TargetMode="External"/><Relationship Id="rId12" Type="http://schemas.openxmlformats.org/officeDocument/2006/relationships/hyperlink" Target="https://www.atados.com.br/ong/casinha" TargetMode="External"/><Relationship Id="rId17" Type="http://schemas.openxmlformats.org/officeDocument/2006/relationships/hyperlink" Target="https://www.pornhub.com/insights/redtube-brazil" TargetMode="External"/><Relationship Id="rId2" Type="http://schemas.openxmlformats.org/officeDocument/2006/relationships/hyperlink" Target="https://www.btgpactualdigital.com/blog/financas/ebitda-o-que-e-para-que-serve-e-como-calcular" TargetMode="External"/><Relationship Id="rId16" Type="http://schemas.openxmlformats.org/officeDocument/2006/relationships/hyperlink" Target="https://www.facebook.com/transvest" TargetMode="External"/><Relationship Id="rId1" Type="http://schemas.openxmlformats.org/officeDocument/2006/relationships/hyperlink" Target="https://g1.globo.com/rj/rio-de-janeiro/noticia/2020/06/22/rj-tem-maior-numero-de-mortes-por-policiais-em-22-anos-e-o-2o-menor-indice-de-homicidios-ja-registrado-pelo-isp.ghtml" TargetMode="External"/><Relationship Id="rId6" Type="http://schemas.openxmlformats.org/officeDocument/2006/relationships/hyperlink" Target="https://www.splcenter.org/hate-map" TargetMode="External"/><Relationship Id="rId11" Type="http://schemas.openxmlformats.org/officeDocument/2006/relationships/hyperlink" Target="https://www.facebook.com/Arouchianos/" TargetMode="External"/><Relationship Id="rId5" Type="http://schemas.openxmlformats.org/officeDocument/2006/relationships/hyperlink" Target="http://www.sof.org.br/a-sof/" TargetMode="External"/><Relationship Id="rId15" Type="http://schemas.openxmlformats.org/officeDocument/2006/relationships/hyperlink" Target="https://prosas.com.br/empreendedores/34417" TargetMode="External"/><Relationship Id="rId10" Type="http://schemas.openxmlformats.org/officeDocument/2006/relationships/hyperlink" Target="http://www.casaum.org/" TargetMode="External"/><Relationship Id="rId19" Type="http://schemas.openxmlformats.org/officeDocument/2006/relationships/hyperlink" Target="https://m.facebook.com/tarantulatravaparty/" TargetMode="External"/><Relationship Id="rId4" Type="http://schemas.openxmlformats.org/officeDocument/2006/relationships/hyperlink" Target="https://www.record.com.br/produto/como-um-grupo-de-desajustados-derrubou-a-presidente/" TargetMode="External"/><Relationship Id="rId9" Type="http://schemas.openxmlformats.org/officeDocument/2006/relationships/hyperlink" Target="https://www.atados.com.br/ong/casa-chama" TargetMode="External"/><Relationship Id="rId14" Type="http://schemas.openxmlformats.org/officeDocument/2006/relationships/hyperlink" Target="https://evoe.cc/casaauror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07C50-CD9F-47C4-B9B0-A08BD09D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192</Pages>
  <Words>71237</Words>
  <Characters>384683</Characters>
  <Application>Microsoft Office Word</Application>
  <DocSecurity>0</DocSecurity>
  <Lines>3205</Lines>
  <Paragraphs>910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Andréa Maria</cp:lastModifiedBy>
  <cp:revision>30</cp:revision>
  <cp:lastPrinted>2020-07-09T19:12:00Z</cp:lastPrinted>
  <dcterms:created xsi:type="dcterms:W3CDTF">2020-07-08T01:43:00Z</dcterms:created>
  <dcterms:modified xsi:type="dcterms:W3CDTF">2020-07-10T01:48:00Z</dcterms:modified>
</cp:coreProperties>
</file>