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151" w:rsidRDefault="00560151" w:rsidP="00DB6150">
      <w:pPr>
        <w:spacing w:after="240" w:line="240" w:lineRule="auto"/>
        <w:jc w:val="center"/>
        <w:rPr>
          <w:b/>
          <w:sz w:val="28"/>
          <w:szCs w:val="28"/>
        </w:rPr>
      </w:pPr>
      <w:r w:rsidRPr="00560151">
        <w:rPr>
          <w:b/>
          <w:sz w:val="28"/>
          <w:szCs w:val="28"/>
        </w:rPr>
        <w:t>MICONTES - MINICORPUS DE CONTOS DE ENCANTAMENTO DO SERRO EM PYTHON</w:t>
      </w:r>
    </w:p>
    <w:p w:rsidR="00560151" w:rsidRPr="000006FA" w:rsidRDefault="004A15E9" w:rsidP="009A3256">
      <w:pPr>
        <w:jc w:val="center"/>
        <w:rPr>
          <w:i/>
          <w:szCs w:val="24"/>
          <w:lang w:val="en-US"/>
        </w:rPr>
      </w:pPr>
      <w:r w:rsidRPr="000006FA">
        <w:rPr>
          <w:i/>
          <w:szCs w:val="24"/>
          <w:lang w:val="en-US"/>
        </w:rPr>
        <w:t>MICONTES</w:t>
      </w:r>
      <w:r w:rsidR="00560151" w:rsidRPr="000006FA">
        <w:rPr>
          <w:i/>
          <w:szCs w:val="24"/>
          <w:lang w:val="en-US"/>
        </w:rPr>
        <w:t xml:space="preserve"> - </w:t>
      </w:r>
      <w:proofErr w:type="spellStart"/>
      <w:r w:rsidR="00560151" w:rsidRPr="000006FA">
        <w:rPr>
          <w:i/>
          <w:szCs w:val="24"/>
          <w:lang w:val="en-US"/>
        </w:rPr>
        <w:t>minicorpus</w:t>
      </w:r>
      <w:proofErr w:type="spellEnd"/>
      <w:r w:rsidR="00560151" w:rsidRPr="000006FA">
        <w:rPr>
          <w:i/>
          <w:szCs w:val="24"/>
          <w:lang w:val="en-US"/>
        </w:rPr>
        <w:t xml:space="preserve"> of enc</w:t>
      </w:r>
      <w:r w:rsidR="000006FA">
        <w:rPr>
          <w:i/>
          <w:szCs w:val="24"/>
          <w:lang w:val="en-US"/>
        </w:rPr>
        <w:t xml:space="preserve">hanting </w:t>
      </w:r>
      <w:r w:rsidR="00560151" w:rsidRPr="000006FA">
        <w:rPr>
          <w:i/>
          <w:szCs w:val="24"/>
          <w:lang w:val="en-US"/>
        </w:rPr>
        <w:t xml:space="preserve">tales of </w:t>
      </w:r>
      <w:proofErr w:type="spellStart"/>
      <w:r w:rsidR="00560151" w:rsidRPr="000006FA">
        <w:rPr>
          <w:i/>
          <w:szCs w:val="24"/>
          <w:lang w:val="en-US"/>
        </w:rPr>
        <w:t>Serro</w:t>
      </w:r>
      <w:proofErr w:type="spellEnd"/>
      <w:r w:rsidR="00560151" w:rsidRPr="000006FA">
        <w:rPr>
          <w:i/>
          <w:szCs w:val="24"/>
          <w:lang w:val="en-US"/>
        </w:rPr>
        <w:t xml:space="preserve"> in Python</w:t>
      </w:r>
    </w:p>
    <w:p w:rsidR="00560151" w:rsidRPr="000006FA" w:rsidRDefault="004A15E9" w:rsidP="009A3256">
      <w:pPr>
        <w:jc w:val="center"/>
        <w:rPr>
          <w:i/>
          <w:szCs w:val="24"/>
          <w:lang w:val="es-419"/>
        </w:rPr>
      </w:pPr>
      <w:r w:rsidRPr="000006FA">
        <w:rPr>
          <w:i/>
          <w:szCs w:val="24"/>
          <w:lang w:val="es-419"/>
        </w:rPr>
        <w:t>MICONTES</w:t>
      </w:r>
      <w:r w:rsidR="00560151" w:rsidRPr="000006FA">
        <w:rPr>
          <w:i/>
          <w:szCs w:val="24"/>
          <w:lang w:val="es-419"/>
        </w:rPr>
        <w:t xml:space="preserve"> - minicorpus de cuentos de encant</w:t>
      </w:r>
      <w:r w:rsidR="000006FA" w:rsidRPr="000006FA">
        <w:rPr>
          <w:i/>
          <w:szCs w:val="24"/>
          <w:lang w:val="es-419"/>
        </w:rPr>
        <w:t>amie</w:t>
      </w:r>
      <w:r w:rsidR="000006FA">
        <w:rPr>
          <w:i/>
          <w:szCs w:val="24"/>
          <w:lang w:val="es-419"/>
        </w:rPr>
        <w:t>nto</w:t>
      </w:r>
      <w:r w:rsidR="00560151" w:rsidRPr="000006FA">
        <w:rPr>
          <w:i/>
          <w:szCs w:val="24"/>
          <w:lang w:val="es-419"/>
        </w:rPr>
        <w:t xml:space="preserve"> de Serro en Python</w:t>
      </w:r>
    </w:p>
    <w:p w:rsidR="005C5249" w:rsidRPr="000006FA" w:rsidRDefault="005C5249" w:rsidP="005C5249">
      <w:pPr>
        <w:spacing w:line="240" w:lineRule="auto"/>
        <w:jc w:val="center"/>
        <w:rPr>
          <w:i/>
          <w:szCs w:val="24"/>
          <w:lang w:val="es-419"/>
        </w:rPr>
      </w:pPr>
    </w:p>
    <w:p w:rsidR="00560151" w:rsidRPr="00560151" w:rsidRDefault="000006FA" w:rsidP="00560151">
      <w:pPr>
        <w:spacing w:line="240" w:lineRule="auto"/>
        <w:jc w:val="right"/>
        <w:rPr>
          <w:sz w:val="22"/>
        </w:rPr>
      </w:pPr>
      <w:r>
        <w:rPr>
          <w:sz w:val="22"/>
        </w:rPr>
        <w:t>José Carlos Costa</w:t>
      </w:r>
      <w:r w:rsidR="003D4308">
        <w:rPr>
          <w:rStyle w:val="Refdenotaderodap"/>
          <w:sz w:val="22"/>
        </w:rPr>
        <w:footnoteReference w:id="1"/>
      </w:r>
    </w:p>
    <w:p w:rsidR="00560151" w:rsidRPr="00560151" w:rsidRDefault="000006FA" w:rsidP="00560151">
      <w:pPr>
        <w:spacing w:line="240" w:lineRule="auto"/>
        <w:jc w:val="right"/>
        <w:rPr>
          <w:sz w:val="22"/>
        </w:rPr>
      </w:pPr>
      <w:r>
        <w:rPr>
          <w:sz w:val="22"/>
        </w:rPr>
        <w:t>Universidade Federal de Minas Gerais</w:t>
      </w:r>
    </w:p>
    <w:p w:rsidR="00560151" w:rsidRDefault="00DB6150" w:rsidP="00DB6150">
      <w:pPr>
        <w:spacing w:line="240" w:lineRule="auto"/>
        <w:jc w:val="right"/>
        <w:rPr>
          <w:sz w:val="22"/>
        </w:rPr>
      </w:pPr>
      <w:r>
        <w:rPr>
          <w:sz w:val="22"/>
        </w:rPr>
        <w:t>Valdinei Pedro Sales Vieira</w:t>
      </w:r>
      <w:r w:rsidR="003D4308">
        <w:rPr>
          <w:sz w:val="22"/>
        </w:rPr>
        <w:t xml:space="preserve"> </w:t>
      </w:r>
      <w:r w:rsidR="003D4308">
        <w:rPr>
          <w:rStyle w:val="Refdenotaderodap"/>
          <w:sz w:val="22"/>
        </w:rPr>
        <w:footnoteReference w:id="2"/>
      </w:r>
    </w:p>
    <w:p w:rsidR="00DB6150" w:rsidRDefault="00DB6150" w:rsidP="00DB6150">
      <w:pPr>
        <w:spacing w:line="240" w:lineRule="auto"/>
        <w:jc w:val="right"/>
        <w:rPr>
          <w:sz w:val="22"/>
        </w:rPr>
      </w:pPr>
      <w:r>
        <w:rPr>
          <w:sz w:val="22"/>
        </w:rPr>
        <w:t>Universidade Federal dos Vales do Jequitinhonha e Mucuri</w:t>
      </w:r>
    </w:p>
    <w:p w:rsidR="00BF41D9" w:rsidRDefault="00BF41D9" w:rsidP="00DB6150">
      <w:pPr>
        <w:spacing w:line="240" w:lineRule="auto"/>
        <w:jc w:val="right"/>
        <w:rPr>
          <w:sz w:val="22"/>
        </w:rPr>
      </w:pPr>
    </w:p>
    <w:p w:rsidR="00BF41D9" w:rsidRPr="00BF41D9" w:rsidRDefault="00BF41D9" w:rsidP="00BF41D9">
      <w:pPr>
        <w:spacing w:line="240" w:lineRule="auto"/>
        <w:jc w:val="right"/>
        <w:rPr>
          <w:sz w:val="22"/>
        </w:rPr>
      </w:pPr>
      <w:r w:rsidRPr="00BF41D9">
        <w:rPr>
          <w:sz w:val="22"/>
        </w:rPr>
        <w:t xml:space="preserve">Recebido em: </w:t>
      </w:r>
      <w:r>
        <w:rPr>
          <w:sz w:val="22"/>
        </w:rPr>
        <w:softHyphen/>
      </w:r>
      <w:r>
        <w:rPr>
          <w:sz w:val="22"/>
        </w:rPr>
        <w:softHyphen/>
      </w:r>
      <w:r>
        <w:rPr>
          <w:sz w:val="22"/>
        </w:rPr>
        <w:softHyphen/>
      </w:r>
      <w:r>
        <w:rPr>
          <w:sz w:val="22"/>
        </w:rPr>
        <w:softHyphen/>
        <w:t>_______________</w:t>
      </w:r>
    </w:p>
    <w:p w:rsidR="00BF41D9" w:rsidRPr="00BF41D9" w:rsidRDefault="00BF41D9" w:rsidP="00BF41D9">
      <w:pPr>
        <w:spacing w:line="240" w:lineRule="auto"/>
        <w:jc w:val="right"/>
        <w:rPr>
          <w:sz w:val="22"/>
        </w:rPr>
      </w:pPr>
      <w:r>
        <w:rPr>
          <w:sz w:val="22"/>
        </w:rPr>
        <w:t>Aceito em: _______________</w:t>
      </w:r>
    </w:p>
    <w:p w:rsidR="00BF41D9" w:rsidRPr="00560151" w:rsidRDefault="00BF41D9" w:rsidP="00BF41D9">
      <w:pPr>
        <w:spacing w:line="240" w:lineRule="auto"/>
        <w:jc w:val="right"/>
        <w:rPr>
          <w:sz w:val="22"/>
        </w:rPr>
      </w:pPr>
      <w:r w:rsidRPr="00BF41D9">
        <w:rPr>
          <w:sz w:val="22"/>
        </w:rPr>
        <w:t>DOI:</w:t>
      </w:r>
      <w:r>
        <w:rPr>
          <w:sz w:val="22"/>
        </w:rPr>
        <w:t xml:space="preserve"> _______________</w:t>
      </w:r>
    </w:p>
    <w:p w:rsidR="00DC7DDF" w:rsidRDefault="00DC7DDF">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Default="00BF41D9">
      <w:pPr>
        <w:rPr>
          <w:b/>
          <w:sz w:val="22"/>
        </w:rPr>
      </w:pPr>
    </w:p>
    <w:p w:rsidR="00BF41D9" w:rsidRPr="009A3256" w:rsidRDefault="00BF41D9">
      <w:pPr>
        <w:rPr>
          <w:b/>
          <w:sz w:val="22"/>
        </w:rPr>
      </w:pPr>
    </w:p>
    <w:p w:rsidR="003D4308" w:rsidRPr="00D722DB" w:rsidRDefault="003D4308" w:rsidP="003D4308">
      <w:pPr>
        <w:spacing w:line="240" w:lineRule="auto"/>
        <w:rPr>
          <w:b/>
          <w:sz w:val="22"/>
        </w:rPr>
      </w:pPr>
      <w:r w:rsidRPr="00D722DB">
        <w:rPr>
          <w:b/>
          <w:sz w:val="22"/>
        </w:rPr>
        <w:lastRenderedPageBreak/>
        <w:t>RESUMO</w:t>
      </w:r>
    </w:p>
    <w:p w:rsidR="00CE6168" w:rsidRPr="00D722DB" w:rsidRDefault="00CE6168" w:rsidP="003D4308">
      <w:pPr>
        <w:spacing w:line="240" w:lineRule="auto"/>
        <w:rPr>
          <w:b/>
          <w:i/>
          <w:sz w:val="22"/>
        </w:rPr>
      </w:pPr>
      <w:r w:rsidRPr="00D722DB">
        <w:rPr>
          <w:i/>
          <w:sz w:val="22"/>
        </w:rPr>
        <w:t xml:space="preserve">O objetivo deste trabalho é apresentar o </w:t>
      </w:r>
      <w:proofErr w:type="spellStart"/>
      <w:r w:rsidRPr="00D722DB">
        <w:rPr>
          <w:i/>
          <w:sz w:val="22"/>
        </w:rPr>
        <w:t>Minicorpus</w:t>
      </w:r>
      <w:proofErr w:type="spellEnd"/>
      <w:r w:rsidRPr="00D722DB">
        <w:rPr>
          <w:i/>
          <w:sz w:val="22"/>
        </w:rPr>
        <w:t xml:space="preserve"> de Contos de Encantamento do Serro (MICONTES</w:t>
      </w:r>
      <w:proofErr w:type="gramStart"/>
      <w:r w:rsidRPr="00D722DB">
        <w:rPr>
          <w:i/>
          <w:sz w:val="22"/>
        </w:rPr>
        <w:t xml:space="preserve"> )</w:t>
      </w:r>
      <w:proofErr w:type="gramEnd"/>
      <w:r w:rsidRPr="00D722DB">
        <w:rPr>
          <w:i/>
          <w:sz w:val="22"/>
        </w:rPr>
        <w:t xml:space="preserve"> em ambiente Python, assim como as tecnologias já disponibilizadas para explorar essas narrativas orais. Metodologicamente, foram criados dois programas principais que normalizam o português </w:t>
      </w:r>
      <w:proofErr w:type="spellStart"/>
      <w:r w:rsidRPr="00D722DB">
        <w:rPr>
          <w:i/>
          <w:sz w:val="22"/>
        </w:rPr>
        <w:t>semiortográfico</w:t>
      </w:r>
      <w:proofErr w:type="spellEnd"/>
      <w:r w:rsidRPr="00D722DB">
        <w:rPr>
          <w:i/>
          <w:sz w:val="22"/>
        </w:rPr>
        <w:t xml:space="preserve"> da transcrição, etiquetam por classes de palavras, fornecem seus lemas e detalhes morfológicos, contam fenômenos e </w:t>
      </w:r>
      <w:proofErr w:type="spellStart"/>
      <w:r w:rsidRPr="00D722DB">
        <w:rPr>
          <w:i/>
          <w:sz w:val="22"/>
        </w:rPr>
        <w:t>disfluências</w:t>
      </w:r>
      <w:proofErr w:type="spellEnd"/>
      <w:r w:rsidRPr="00D722DB">
        <w:rPr>
          <w:i/>
          <w:sz w:val="22"/>
        </w:rPr>
        <w:t>, entre outras implementações. Portanto, fornecemos tecnologia para estudiosos que queiram se debruçar sobre essa importante manifestação cultural, ainda que nada saibam de programação.</w:t>
      </w:r>
      <w:r w:rsidRPr="00D722DB">
        <w:rPr>
          <w:b/>
          <w:i/>
          <w:sz w:val="22"/>
        </w:rPr>
        <w:t xml:space="preserve"> </w:t>
      </w:r>
    </w:p>
    <w:p w:rsidR="004770ED" w:rsidRPr="000006FA" w:rsidRDefault="003D4308" w:rsidP="003D4308">
      <w:pPr>
        <w:spacing w:line="240" w:lineRule="auto"/>
        <w:rPr>
          <w:b/>
          <w:i/>
          <w:sz w:val="22"/>
          <w:lang w:val="en-US"/>
        </w:rPr>
      </w:pPr>
      <w:r w:rsidRPr="00D722DB">
        <w:rPr>
          <w:b/>
          <w:i/>
          <w:sz w:val="22"/>
        </w:rPr>
        <w:t>Palavras-chave</w:t>
      </w:r>
      <w:r w:rsidR="00944D27" w:rsidRPr="00D722DB">
        <w:rPr>
          <w:b/>
          <w:i/>
          <w:sz w:val="22"/>
        </w:rPr>
        <w:t xml:space="preserve">: </w:t>
      </w:r>
      <w:r w:rsidR="004770ED" w:rsidRPr="00D722DB">
        <w:rPr>
          <w:i/>
          <w:sz w:val="22"/>
        </w:rPr>
        <w:t>Contos de Encantamento.</w:t>
      </w:r>
      <w:bookmarkStart w:id="0" w:name="_GoBack"/>
      <w:bookmarkEnd w:id="0"/>
      <w:r w:rsidR="004770ED" w:rsidRPr="00D722DB">
        <w:rPr>
          <w:i/>
          <w:sz w:val="22"/>
        </w:rPr>
        <w:t xml:space="preserve"> Processamento de Linguagem Natural.</w:t>
      </w:r>
      <w:r w:rsidR="006D3483" w:rsidRPr="00D722DB">
        <w:rPr>
          <w:i/>
          <w:sz w:val="22"/>
        </w:rPr>
        <w:t xml:space="preserve"> </w:t>
      </w:r>
      <w:r w:rsidR="004770ED" w:rsidRPr="00D722DB">
        <w:rPr>
          <w:i/>
          <w:sz w:val="22"/>
        </w:rPr>
        <w:t xml:space="preserve">Literatura oral. </w:t>
      </w:r>
      <w:proofErr w:type="spellStart"/>
      <w:r w:rsidR="00F13B1C" w:rsidRPr="00D722DB">
        <w:rPr>
          <w:i/>
          <w:sz w:val="22"/>
          <w:lang w:val="en-US"/>
        </w:rPr>
        <w:t>Linguística</w:t>
      </w:r>
      <w:proofErr w:type="spellEnd"/>
      <w:r w:rsidR="00F13B1C" w:rsidRPr="00D722DB">
        <w:rPr>
          <w:i/>
          <w:sz w:val="22"/>
          <w:lang w:val="en-US"/>
        </w:rPr>
        <w:t xml:space="preserve"> </w:t>
      </w:r>
      <w:proofErr w:type="spellStart"/>
      <w:r w:rsidR="00F13B1C" w:rsidRPr="00D722DB">
        <w:rPr>
          <w:i/>
          <w:sz w:val="22"/>
          <w:lang w:val="en-US"/>
        </w:rPr>
        <w:t>Aplicada</w:t>
      </w:r>
      <w:proofErr w:type="spellEnd"/>
      <w:r w:rsidR="00F13B1C" w:rsidRPr="00D722DB">
        <w:rPr>
          <w:i/>
          <w:sz w:val="22"/>
          <w:lang w:val="en-US"/>
        </w:rPr>
        <w:t>.</w:t>
      </w:r>
      <w:proofErr w:type="spellStart"/>
      <w:r w:rsidR="00F13B1C" w:rsidRPr="00D722DB">
        <w:rPr>
          <w:i/>
          <w:sz w:val="22"/>
          <w:lang w:val="en-US"/>
        </w:rPr>
        <w:t xml:space="preserve"> </w:t>
      </w:r>
      <w:proofErr w:type="spellEnd"/>
      <w:r w:rsidR="004770ED" w:rsidRPr="00D722DB">
        <w:rPr>
          <w:i/>
          <w:sz w:val="22"/>
          <w:lang w:val="en-US"/>
        </w:rPr>
        <w:t xml:space="preserve">Python. </w:t>
      </w:r>
    </w:p>
    <w:p w:rsidR="001343E9" w:rsidRPr="00D722DB" w:rsidRDefault="001343E9" w:rsidP="00BC6398">
      <w:pPr>
        <w:spacing w:line="240" w:lineRule="auto"/>
        <w:rPr>
          <w:sz w:val="22"/>
          <w:lang w:val="en-US"/>
        </w:rPr>
      </w:pPr>
    </w:p>
    <w:p w:rsidR="00BC6398" w:rsidRPr="00D722DB" w:rsidRDefault="00BC6398" w:rsidP="00BC6398">
      <w:pPr>
        <w:spacing w:line="240" w:lineRule="auto"/>
        <w:rPr>
          <w:b/>
          <w:sz w:val="22"/>
          <w:lang w:val="en-US"/>
        </w:rPr>
      </w:pPr>
      <w:r w:rsidRPr="00D722DB">
        <w:rPr>
          <w:b/>
          <w:sz w:val="22"/>
          <w:lang w:val="en-US"/>
        </w:rPr>
        <w:t>ABSTRACT</w:t>
      </w:r>
    </w:p>
    <w:p w:rsidR="00BC6398" w:rsidRPr="00D722DB" w:rsidRDefault="00BC6398" w:rsidP="00BC6398">
      <w:pPr>
        <w:spacing w:line="240" w:lineRule="auto"/>
        <w:rPr>
          <w:i/>
          <w:sz w:val="22"/>
          <w:lang w:val="en-US"/>
        </w:rPr>
      </w:pPr>
      <w:r w:rsidRPr="00D722DB">
        <w:rPr>
          <w:i/>
          <w:sz w:val="22"/>
          <w:lang w:val="en-US"/>
        </w:rPr>
        <w:t xml:space="preserve">The aim of this paper is to present the </w:t>
      </w:r>
      <w:proofErr w:type="spellStart"/>
      <w:r w:rsidRPr="00D722DB">
        <w:rPr>
          <w:i/>
          <w:sz w:val="22"/>
          <w:lang w:val="en-US"/>
        </w:rPr>
        <w:t>Minicorpus</w:t>
      </w:r>
      <w:proofErr w:type="spellEnd"/>
      <w:r w:rsidRPr="00D722DB">
        <w:rPr>
          <w:i/>
          <w:sz w:val="22"/>
          <w:lang w:val="en-US"/>
        </w:rPr>
        <w:t xml:space="preserve"> de </w:t>
      </w:r>
      <w:proofErr w:type="spellStart"/>
      <w:r w:rsidRPr="00D722DB">
        <w:rPr>
          <w:i/>
          <w:sz w:val="22"/>
          <w:lang w:val="en-US"/>
        </w:rPr>
        <w:t>Contos</w:t>
      </w:r>
      <w:proofErr w:type="spellEnd"/>
      <w:r w:rsidRPr="00D722DB">
        <w:rPr>
          <w:i/>
          <w:sz w:val="22"/>
          <w:lang w:val="en-US"/>
        </w:rPr>
        <w:t xml:space="preserve"> de </w:t>
      </w:r>
      <w:proofErr w:type="spellStart"/>
      <w:r w:rsidRPr="00D722DB">
        <w:rPr>
          <w:i/>
          <w:sz w:val="22"/>
          <w:lang w:val="en-US"/>
        </w:rPr>
        <w:t>Encantamento</w:t>
      </w:r>
      <w:proofErr w:type="spellEnd"/>
      <w:r w:rsidRPr="00D722DB">
        <w:rPr>
          <w:i/>
          <w:sz w:val="22"/>
          <w:lang w:val="en-US"/>
        </w:rPr>
        <w:t xml:space="preserve"> do </w:t>
      </w:r>
      <w:proofErr w:type="spellStart"/>
      <w:r w:rsidRPr="00D722DB">
        <w:rPr>
          <w:i/>
          <w:sz w:val="22"/>
          <w:lang w:val="en-US"/>
        </w:rPr>
        <w:t>Serro</w:t>
      </w:r>
      <w:proofErr w:type="spellEnd"/>
      <w:r w:rsidRPr="00D722DB">
        <w:rPr>
          <w:i/>
          <w:sz w:val="22"/>
          <w:lang w:val="en-US"/>
        </w:rPr>
        <w:t xml:space="preserve"> (MICONTES) in Python environment, as well as applications already available to explore these oral narratives. For this purpose it was built two main programs that normalize Portuguese spelling out of transcriptions conventions, count speech disfluencies, tag part of speech, detail word frequency and morphology, lemmatize lexical words, among other implementations. Therefore, we offer technology to shed light on a lot of linguistic phenomena that are present in theses oral tales, even to the ones that are unfamiliar with coding in Python.</w:t>
      </w:r>
    </w:p>
    <w:p w:rsidR="00BC6398" w:rsidRPr="00D722DB" w:rsidRDefault="00BC6398" w:rsidP="00BC6398">
      <w:pPr>
        <w:spacing w:line="240" w:lineRule="auto"/>
        <w:rPr>
          <w:i/>
          <w:sz w:val="22"/>
          <w:lang w:val="en-US"/>
        </w:rPr>
      </w:pPr>
      <w:r w:rsidRPr="00D722DB">
        <w:rPr>
          <w:b/>
          <w:i/>
          <w:sz w:val="22"/>
          <w:lang w:val="en-US"/>
        </w:rPr>
        <w:t>Key-words:</w:t>
      </w:r>
      <w:r w:rsidRPr="00D722DB">
        <w:rPr>
          <w:i/>
          <w:sz w:val="22"/>
          <w:lang w:val="en-US"/>
        </w:rPr>
        <w:t xml:space="preserve"> Enchanting tales. Natural Language Processing. </w:t>
      </w:r>
      <w:proofErr w:type="gramStart"/>
      <w:r w:rsidRPr="00D722DB">
        <w:rPr>
          <w:i/>
          <w:sz w:val="22"/>
          <w:lang w:val="en-US"/>
        </w:rPr>
        <w:t>Oral literature.</w:t>
      </w:r>
      <w:proofErr w:type="gramEnd"/>
      <w:r w:rsidRPr="00D722DB">
        <w:rPr>
          <w:i/>
          <w:sz w:val="22"/>
          <w:lang w:val="en-US"/>
        </w:rPr>
        <w:t xml:space="preserve"> </w:t>
      </w:r>
      <w:proofErr w:type="gramStart"/>
      <w:r w:rsidRPr="00D722DB">
        <w:rPr>
          <w:i/>
          <w:sz w:val="22"/>
          <w:lang w:val="en-US"/>
        </w:rPr>
        <w:t>Applied</w:t>
      </w:r>
      <w:proofErr w:type="gramEnd"/>
      <w:r w:rsidRPr="00D722DB">
        <w:rPr>
          <w:i/>
          <w:sz w:val="22"/>
          <w:lang w:val="en-US"/>
        </w:rPr>
        <w:t xml:space="preserve"> linguistics. </w:t>
      </w:r>
      <w:proofErr w:type="gramStart"/>
      <w:r w:rsidR="00CE6168" w:rsidRPr="00D722DB">
        <w:rPr>
          <w:i/>
          <w:sz w:val="22"/>
          <w:lang w:val="en-US"/>
        </w:rPr>
        <w:t>Python.</w:t>
      </w:r>
      <w:proofErr w:type="gramEnd"/>
    </w:p>
    <w:p w:rsidR="00BC6398" w:rsidRPr="000006FA" w:rsidRDefault="00BC6398" w:rsidP="00BC6398">
      <w:pPr>
        <w:spacing w:line="240" w:lineRule="auto"/>
        <w:rPr>
          <w:b/>
          <w:i/>
          <w:sz w:val="22"/>
          <w:lang w:val="en-US"/>
        </w:rPr>
      </w:pPr>
    </w:p>
    <w:p w:rsidR="00BC6398" w:rsidRPr="000006FA" w:rsidRDefault="00BC6398" w:rsidP="00BC6398">
      <w:pPr>
        <w:spacing w:line="240" w:lineRule="auto"/>
        <w:rPr>
          <w:b/>
          <w:sz w:val="22"/>
          <w:lang w:val="es-419"/>
        </w:rPr>
      </w:pPr>
      <w:r w:rsidRPr="00D722DB">
        <w:rPr>
          <w:b/>
          <w:sz w:val="22"/>
          <w:lang w:val="es-ES"/>
        </w:rPr>
        <w:t>RESUMEN</w:t>
      </w:r>
    </w:p>
    <w:p w:rsidR="00BC6398" w:rsidRPr="00503498" w:rsidRDefault="00BC6398" w:rsidP="00BC6398">
      <w:pPr>
        <w:spacing w:line="240" w:lineRule="auto"/>
        <w:rPr>
          <w:i/>
          <w:sz w:val="22"/>
          <w:lang w:val="es-419"/>
        </w:rPr>
      </w:pPr>
      <w:r w:rsidRPr="00503498">
        <w:rPr>
          <w:i/>
          <w:sz w:val="22"/>
          <w:lang w:val="es-419"/>
        </w:rPr>
        <w:t>Este artículo presenta el Minicorpus de Contos de Encantam</w:t>
      </w:r>
      <w:r w:rsidR="000006FA">
        <w:rPr>
          <w:i/>
          <w:sz w:val="22"/>
          <w:lang w:val="es-419"/>
        </w:rPr>
        <w:t>i</w:t>
      </w:r>
      <w:r w:rsidRPr="00503498">
        <w:rPr>
          <w:i/>
          <w:sz w:val="22"/>
          <w:lang w:val="es-419"/>
        </w:rPr>
        <w:t>ento d</w:t>
      </w:r>
      <w:r w:rsidR="000006FA">
        <w:rPr>
          <w:i/>
          <w:sz w:val="22"/>
          <w:lang w:val="es-419"/>
        </w:rPr>
        <w:t>e</w:t>
      </w:r>
      <w:r w:rsidRPr="00503498">
        <w:rPr>
          <w:i/>
          <w:sz w:val="22"/>
          <w:lang w:val="es-419"/>
        </w:rPr>
        <w:t xml:space="preserve"> Serro (MICONTES) en Python, así como aplicaciones ya disponibles para explorarlo. Para </w:t>
      </w:r>
      <w:r w:rsidR="000006FA">
        <w:rPr>
          <w:i/>
          <w:sz w:val="22"/>
          <w:lang w:val="es-419"/>
        </w:rPr>
        <w:t>eso</w:t>
      </w:r>
      <w:r w:rsidRPr="00503498">
        <w:rPr>
          <w:i/>
          <w:sz w:val="22"/>
          <w:lang w:val="es-419"/>
        </w:rPr>
        <w:t>, hemos hecho dos programas que normalizan el portugués semiortográfico de las transcripciones, cuentan problemas del habla, hacen su etiquetado gramatical y lematización, detallan su frecuencia de palabras y morfología, entre otras implementaciones. Así, ofrecemos datos y tecnología para que otros investigadores puedan acceder y estudiar estas narrativas orales, aunque nada sepan de programación en Python.</w:t>
      </w:r>
    </w:p>
    <w:p w:rsidR="00BC6398" w:rsidRPr="000006FA" w:rsidRDefault="00BC6398" w:rsidP="00BC6398">
      <w:pPr>
        <w:spacing w:line="240" w:lineRule="auto"/>
        <w:rPr>
          <w:i/>
        </w:rPr>
      </w:pPr>
      <w:r w:rsidRPr="003E2D3E">
        <w:rPr>
          <w:b/>
          <w:i/>
          <w:lang w:val="es-419"/>
        </w:rPr>
        <w:t>Palabras clave</w:t>
      </w:r>
      <w:r w:rsidRPr="003E2D3E">
        <w:rPr>
          <w:i/>
          <w:lang w:val="es-419"/>
        </w:rPr>
        <w:t xml:space="preserve">: Cuentos de encantamiento. Procesamiento del Lenguaje Natural. Literatura oral. </w:t>
      </w:r>
      <w:proofErr w:type="spellStart"/>
      <w:r w:rsidRPr="000006FA">
        <w:rPr>
          <w:i/>
        </w:rPr>
        <w:t>Lingüística</w:t>
      </w:r>
      <w:proofErr w:type="spellEnd"/>
      <w:r w:rsidRPr="000006FA">
        <w:rPr>
          <w:i/>
        </w:rPr>
        <w:t xml:space="preserve"> Aplicada.  Python. </w:t>
      </w:r>
    </w:p>
    <w:p w:rsidR="005C5249" w:rsidRDefault="005C5249">
      <w:pPr>
        <w:rPr>
          <w:b/>
        </w:rPr>
      </w:pPr>
    </w:p>
    <w:p w:rsidR="003525D4" w:rsidRPr="005C5249" w:rsidRDefault="00AC3742" w:rsidP="005C5249">
      <w:pPr>
        <w:spacing w:after="240"/>
        <w:rPr>
          <w:b/>
        </w:rPr>
      </w:pPr>
      <w:r w:rsidRPr="0030778E">
        <w:rPr>
          <w:b/>
        </w:rPr>
        <w:t xml:space="preserve"> INTRODUÇÃO </w:t>
      </w:r>
    </w:p>
    <w:p w:rsidR="00947ECF" w:rsidRDefault="00E46706" w:rsidP="005C5249">
      <w:pPr>
        <w:tabs>
          <w:tab w:val="clear" w:pos="709"/>
          <w:tab w:val="left" w:pos="851"/>
        </w:tabs>
      </w:pPr>
      <w:r w:rsidRPr="0030778E">
        <w:tab/>
      </w:r>
      <w:r>
        <w:t xml:space="preserve">Este </w:t>
      </w:r>
      <w:r w:rsidR="00F616DC">
        <w:t>trabalho</w:t>
      </w:r>
      <w:r>
        <w:t xml:space="preserve"> apresenta o</w:t>
      </w:r>
      <w:r w:rsidR="00F616DC">
        <w:t xml:space="preserve"> </w:t>
      </w:r>
      <w:proofErr w:type="spellStart"/>
      <w:r w:rsidR="00373FC5">
        <w:t>M</w:t>
      </w:r>
      <w:r w:rsidR="00CD0677" w:rsidRPr="00CD0677">
        <w:t>inicorpus</w:t>
      </w:r>
      <w:proofErr w:type="spellEnd"/>
      <w:r w:rsidR="00F616DC">
        <w:t xml:space="preserve"> de </w:t>
      </w:r>
      <w:r w:rsidR="00E25080">
        <w:t xml:space="preserve">Contos de Encantamento </w:t>
      </w:r>
      <w:r w:rsidR="00795012">
        <w:t xml:space="preserve">do Serro </w:t>
      </w:r>
      <w:r w:rsidR="0030778E">
        <w:t>-</w:t>
      </w:r>
      <w:r w:rsidR="009A3256">
        <w:t xml:space="preserve"> </w:t>
      </w:r>
      <w:r w:rsidR="0030778E">
        <w:t xml:space="preserve">MICONTES </w:t>
      </w:r>
      <w:r w:rsidR="00E25080">
        <w:t>(</w:t>
      </w:r>
      <w:r w:rsidR="000006FA">
        <w:t>VIEIRA</w:t>
      </w:r>
      <w:r w:rsidR="00E25080">
        <w:t>,</w:t>
      </w:r>
      <w:r w:rsidR="000006FA">
        <w:t xml:space="preserve"> 2018</w:t>
      </w:r>
      <w:r w:rsidR="00F616DC">
        <w:t>) em ambiente Python</w:t>
      </w:r>
      <w:r w:rsidR="00795012">
        <w:t xml:space="preserve">, </w:t>
      </w:r>
      <w:r w:rsidR="00770C03">
        <w:t xml:space="preserve">bem como as transcrições e </w:t>
      </w:r>
      <w:r w:rsidR="00795012">
        <w:t>ferramentas computacionais</w:t>
      </w:r>
      <w:r w:rsidR="00770C03">
        <w:t xml:space="preserve"> já disponibilizadas para </w:t>
      </w:r>
      <w:r w:rsidR="00FA0FBF">
        <w:t>explorá-l</w:t>
      </w:r>
      <w:r w:rsidR="00947ECF">
        <w:t>o</w:t>
      </w:r>
      <w:r w:rsidR="00895630">
        <w:rPr>
          <w:rStyle w:val="Refdenotaderodap"/>
        </w:rPr>
        <w:footnoteReference w:id="3"/>
      </w:r>
      <w:r w:rsidR="00947ECF">
        <w:t>.</w:t>
      </w:r>
    </w:p>
    <w:p w:rsidR="00F616DC" w:rsidRDefault="00A120C3" w:rsidP="005C5249">
      <w:pPr>
        <w:tabs>
          <w:tab w:val="clear" w:pos="709"/>
          <w:tab w:val="left" w:pos="851"/>
        </w:tabs>
      </w:pPr>
      <w:r>
        <w:tab/>
      </w:r>
      <w:r w:rsidR="00FA0FBF">
        <w:t xml:space="preserve">Na seção </w:t>
      </w:r>
      <w:r w:rsidR="00947ECF">
        <w:t>2</w:t>
      </w:r>
      <w:r w:rsidR="00DD198F">
        <w:t>,</w:t>
      </w:r>
      <w:r w:rsidR="00FA0FBF">
        <w:t xml:space="preserve"> </w:t>
      </w:r>
      <w:r w:rsidR="0096694E">
        <w:t>são</w:t>
      </w:r>
      <w:r w:rsidR="00FA0FBF">
        <w:t xml:space="preserve"> apresentado</w:t>
      </w:r>
      <w:r w:rsidR="0096694E">
        <w:t>s</w:t>
      </w:r>
      <w:r w:rsidR="00FA0FBF">
        <w:t xml:space="preserve"> </w:t>
      </w:r>
      <w:r w:rsidR="0096694E">
        <w:t>um panorama teórico sobre contos de encantamento, assim como a arquitetura geral do</w:t>
      </w:r>
      <w:r w:rsidR="00FA0FBF">
        <w:t xml:space="preserve"> </w:t>
      </w:r>
      <w:proofErr w:type="spellStart"/>
      <w:r w:rsidR="00947ECF">
        <w:t>minicorpu</w:t>
      </w:r>
      <w:r w:rsidR="004759AA">
        <w:t>s</w:t>
      </w:r>
      <w:proofErr w:type="spellEnd"/>
      <w:r w:rsidR="004759AA">
        <w:t xml:space="preserve"> e</w:t>
      </w:r>
      <w:r w:rsidR="00FA0FBF">
        <w:t xml:space="preserve"> os procedimentos utilizados para gravá-lo.</w:t>
      </w:r>
      <w:r w:rsidR="00DD198F">
        <w:t xml:space="preserve"> Na seção 3, encontra-se</w:t>
      </w:r>
      <w:r w:rsidR="004759AA">
        <w:t xml:space="preserve"> a metodologia empregada para transpor o</w:t>
      </w:r>
      <w:r w:rsidR="0030778E">
        <w:t xml:space="preserve"> </w:t>
      </w:r>
      <w:proofErr w:type="spellStart"/>
      <w:r w:rsidR="0030778E">
        <w:t>minicorpus</w:t>
      </w:r>
      <w:proofErr w:type="spellEnd"/>
      <w:r w:rsidR="004759AA">
        <w:t xml:space="preserve"> de</w:t>
      </w:r>
      <w:r w:rsidR="000006FA">
        <w:t xml:space="preserve"> Vieira </w:t>
      </w:r>
      <w:r w:rsidR="004759AA">
        <w:t>para ambiente Python, tais</w:t>
      </w:r>
      <w:r w:rsidR="00DD198F">
        <w:t xml:space="preserve"> como normalização ortográfic</w:t>
      </w:r>
      <w:r w:rsidR="0030778E">
        <w:t xml:space="preserve">a e </w:t>
      </w:r>
      <w:r w:rsidR="004759AA">
        <w:t xml:space="preserve">etiquetagem de classes gramaticais, assim como são apresentados detalhes de sua arquitetura e como funcionam os programas criados para contemplá-lo. </w:t>
      </w:r>
      <w:r w:rsidR="00FA0FBF">
        <w:t>As atualizações para novas versões e melhorias dos dois programas são publicadas no Git</w:t>
      </w:r>
      <w:r w:rsidR="00F13B1C">
        <w:t>H</w:t>
      </w:r>
      <w:r w:rsidR="00FA0FBF">
        <w:t>ub</w:t>
      </w:r>
      <w:r w:rsidR="00FA0FBF">
        <w:rPr>
          <w:rStyle w:val="Refdenotaderodap"/>
        </w:rPr>
        <w:footnoteReference w:id="4"/>
      </w:r>
      <w:r w:rsidR="00FA0FBF">
        <w:t xml:space="preserve">, juntamente com instruções </w:t>
      </w:r>
      <w:r w:rsidR="0030778E">
        <w:t xml:space="preserve">de </w:t>
      </w:r>
      <w:r w:rsidR="00FA0FBF">
        <w:t xml:space="preserve">uso. </w:t>
      </w:r>
    </w:p>
    <w:p w:rsidR="00770C03" w:rsidRPr="005D1711" w:rsidRDefault="00770C03">
      <w:pPr>
        <w:rPr>
          <w:b/>
        </w:rPr>
      </w:pPr>
    </w:p>
    <w:p w:rsidR="005D0257" w:rsidRDefault="00512BC5">
      <w:pPr>
        <w:rPr>
          <w:b/>
        </w:rPr>
      </w:pPr>
      <w:r w:rsidRPr="001301AD">
        <w:t>1</w:t>
      </w:r>
      <w:r w:rsidR="00AC3742" w:rsidRPr="001301AD">
        <w:t>.</w:t>
      </w:r>
      <w:r w:rsidR="00AC3742">
        <w:rPr>
          <w:b/>
        </w:rPr>
        <w:t xml:space="preserve"> </w:t>
      </w:r>
      <w:r w:rsidR="00AC3742" w:rsidRPr="005D1711">
        <w:rPr>
          <w:b/>
        </w:rPr>
        <w:t>CONTOS DE ENCANTAMENTO</w:t>
      </w:r>
    </w:p>
    <w:p w:rsidR="005D1711" w:rsidRPr="005D1711" w:rsidRDefault="005D1711" w:rsidP="00E72376">
      <w:pPr>
        <w:tabs>
          <w:tab w:val="clear" w:pos="709"/>
          <w:tab w:val="left" w:pos="851"/>
        </w:tabs>
        <w:rPr>
          <w:b/>
        </w:rPr>
      </w:pPr>
    </w:p>
    <w:p w:rsidR="0096694E" w:rsidRDefault="005D1711" w:rsidP="00E72376">
      <w:pPr>
        <w:tabs>
          <w:tab w:val="clear" w:pos="709"/>
          <w:tab w:val="left" w:pos="851"/>
        </w:tabs>
        <w:ind w:firstLine="709"/>
      </w:pPr>
      <w:r>
        <w:t>O termo “narrativa oral” designa um conjunto amplo de práticas sociais que se materializam textualmente como causos, contos, anedotas, adivinhas, mitos, lendas, entre outros gêneros</w:t>
      </w:r>
      <w:r w:rsidR="0096694E">
        <w:t>. Esse tipo de texto é</w:t>
      </w:r>
      <w:r>
        <w:t xml:space="preserve"> marcado pela dinamicidade da transmissão oral no decorrer de gerações, de</w:t>
      </w:r>
      <w:r w:rsidR="00DC16F9">
        <w:t xml:space="preserve"> modo que não é possível </w:t>
      </w:r>
      <w:r w:rsidR="0096694E">
        <w:t>compact</w:t>
      </w:r>
      <w:r w:rsidR="004759AA">
        <w:t>á</w:t>
      </w:r>
      <w:r w:rsidR="0096694E">
        <w:t>-los</w:t>
      </w:r>
      <w:r>
        <w:t xml:space="preserve"> pelo postulado de uma origem ou de uma autoria única. </w:t>
      </w:r>
    </w:p>
    <w:p w:rsidR="00350F6F" w:rsidRDefault="00350F6F" w:rsidP="00E72376">
      <w:pPr>
        <w:tabs>
          <w:tab w:val="clear" w:pos="709"/>
          <w:tab w:val="left" w:pos="851"/>
        </w:tabs>
        <w:ind w:firstLine="709"/>
        <w:rPr>
          <w:rFonts w:eastAsiaTheme="minorHAnsi"/>
          <w:szCs w:val="24"/>
        </w:rPr>
      </w:pPr>
      <w:r>
        <w:rPr>
          <w:rFonts w:eastAsiaTheme="minorHAnsi"/>
          <w:szCs w:val="24"/>
        </w:rPr>
        <w:t>Segundo Cascudo</w:t>
      </w:r>
      <w:r w:rsidRPr="00AA5E86">
        <w:rPr>
          <w:rFonts w:eastAsiaTheme="minorHAnsi"/>
          <w:szCs w:val="24"/>
        </w:rPr>
        <w:t>, os contos de encantamento pertencem a uma subclassificação dos contos e são caracterizados por elementos específicos. O encantamento interfere na narrativa em favor do herói que, geralmente, é caracterizado pelo mais moço ou pelo terceiro dos filhos. O herói dos contos de encantamento, como aponta Cascudo (2006, p. 287), é o “indicado para a mais lógica de todas as derrotas”, por possuir características como “o doente”, “o mais fraco”, “o mais novo”, disto decorre a necessidade do encantamento para que possa vencer o bruxo, o velho ou a velha, ou o feiticeiro que são personificados como vilões.</w:t>
      </w:r>
      <w:r w:rsidR="00606E9B">
        <w:rPr>
          <w:rFonts w:eastAsiaTheme="minorHAnsi"/>
          <w:szCs w:val="24"/>
        </w:rPr>
        <w:t xml:space="preserve"> </w:t>
      </w:r>
      <w:r>
        <w:rPr>
          <w:rFonts w:eastAsiaTheme="minorHAnsi"/>
          <w:szCs w:val="24"/>
        </w:rPr>
        <w:t xml:space="preserve">Em outro momento, Cascudo completa essa definição ao reiterar que </w:t>
      </w:r>
      <w:r w:rsidRPr="00AA5E86">
        <w:rPr>
          <w:rFonts w:eastAsiaTheme="minorHAnsi"/>
          <w:szCs w:val="24"/>
        </w:rPr>
        <w:t>os contos de encantamento são caracterizados, principalmente, pela presença do elemento mágico, do sobrenatural, do encantamento, dos dons, dos amuletos, das varinhas de condão e das virtudes acima da medida humana e natural.</w:t>
      </w:r>
    </w:p>
    <w:p w:rsidR="00606E9B" w:rsidRDefault="00606E9B" w:rsidP="00E72376">
      <w:pPr>
        <w:tabs>
          <w:tab w:val="clear" w:pos="709"/>
          <w:tab w:val="left" w:pos="851"/>
        </w:tabs>
        <w:rPr>
          <w:rFonts w:eastAsiaTheme="minorHAnsi"/>
          <w:szCs w:val="24"/>
        </w:rPr>
      </w:pPr>
      <w:r>
        <w:rPr>
          <w:rFonts w:eastAsiaTheme="minorHAnsi"/>
          <w:szCs w:val="24"/>
        </w:rPr>
        <w:tab/>
      </w:r>
      <w:r w:rsidR="000006FA">
        <w:rPr>
          <w:rFonts w:eastAsiaTheme="minorHAnsi"/>
          <w:szCs w:val="24"/>
        </w:rPr>
        <w:t>Vieira</w:t>
      </w:r>
      <w:r>
        <w:rPr>
          <w:rFonts w:eastAsiaTheme="minorHAnsi"/>
          <w:szCs w:val="24"/>
        </w:rPr>
        <w:t xml:space="preserve">, </w:t>
      </w:r>
      <w:r w:rsidR="00071AB8">
        <w:rPr>
          <w:rFonts w:eastAsiaTheme="minorHAnsi"/>
          <w:szCs w:val="24"/>
        </w:rPr>
        <w:t xml:space="preserve">criador do </w:t>
      </w:r>
      <w:proofErr w:type="spellStart"/>
      <w:r w:rsidR="00071AB8">
        <w:rPr>
          <w:rFonts w:eastAsiaTheme="minorHAnsi"/>
          <w:szCs w:val="24"/>
        </w:rPr>
        <w:t>minicorpus</w:t>
      </w:r>
      <w:proofErr w:type="spellEnd"/>
      <w:r w:rsidR="00071AB8">
        <w:rPr>
          <w:rFonts w:eastAsiaTheme="minorHAnsi"/>
          <w:szCs w:val="24"/>
        </w:rPr>
        <w:t xml:space="preserve"> (</w:t>
      </w:r>
      <w:r w:rsidR="00E37A21">
        <w:rPr>
          <w:rFonts w:eastAsiaTheme="minorHAnsi"/>
          <w:szCs w:val="24"/>
        </w:rPr>
        <w:t>cf.</w:t>
      </w:r>
      <w:r w:rsidR="00071AB8">
        <w:rPr>
          <w:rFonts w:eastAsiaTheme="minorHAnsi"/>
          <w:szCs w:val="24"/>
        </w:rPr>
        <w:t xml:space="preserve"> seção a seguir, para detalhes) </w:t>
      </w:r>
      <w:r>
        <w:rPr>
          <w:rFonts w:eastAsiaTheme="minorHAnsi"/>
          <w:szCs w:val="24"/>
        </w:rPr>
        <w:t xml:space="preserve">acrescenta outros elementos como pertencentes a esse gênero textual. </w:t>
      </w:r>
      <w:r w:rsidRPr="00644D92">
        <w:rPr>
          <w:rFonts w:eastAsiaTheme="minorHAnsi"/>
          <w:szCs w:val="24"/>
        </w:rPr>
        <w:t>Por meio da an</w:t>
      </w:r>
      <w:r>
        <w:rPr>
          <w:rFonts w:eastAsiaTheme="minorHAnsi"/>
          <w:szCs w:val="24"/>
        </w:rPr>
        <w:t>álise do Tópico Discursivo e da Perspectiva Textual Interativa</w:t>
      </w:r>
      <w:r w:rsidR="00071AB8">
        <w:rPr>
          <w:rFonts w:eastAsiaTheme="minorHAnsi"/>
          <w:szCs w:val="24"/>
        </w:rPr>
        <w:t>,</w:t>
      </w:r>
      <w:r w:rsidR="000006FA">
        <w:rPr>
          <w:rFonts w:eastAsiaTheme="minorHAnsi"/>
          <w:szCs w:val="24"/>
        </w:rPr>
        <w:t xml:space="preserve"> Vieira</w:t>
      </w:r>
      <w:r>
        <w:rPr>
          <w:rFonts w:eastAsiaTheme="minorHAnsi"/>
          <w:szCs w:val="24"/>
        </w:rPr>
        <w:t xml:space="preserve"> defende </w:t>
      </w:r>
      <w:r w:rsidRPr="00644D92">
        <w:rPr>
          <w:rFonts w:eastAsiaTheme="minorHAnsi"/>
          <w:szCs w:val="24"/>
        </w:rPr>
        <w:t>que os contos de en</w:t>
      </w:r>
      <w:r>
        <w:rPr>
          <w:rFonts w:eastAsiaTheme="minorHAnsi"/>
          <w:szCs w:val="24"/>
        </w:rPr>
        <w:t>cantamento possuía</w:t>
      </w:r>
      <w:r w:rsidRPr="00644D92">
        <w:rPr>
          <w:rFonts w:eastAsiaTheme="minorHAnsi"/>
          <w:szCs w:val="24"/>
        </w:rPr>
        <w:t>m</w:t>
      </w:r>
      <w:r>
        <w:rPr>
          <w:rFonts w:eastAsiaTheme="minorHAnsi"/>
          <w:szCs w:val="24"/>
        </w:rPr>
        <w:t>,</w:t>
      </w:r>
      <w:r w:rsidRPr="00644D92">
        <w:rPr>
          <w:rFonts w:eastAsiaTheme="minorHAnsi"/>
          <w:szCs w:val="24"/>
        </w:rPr>
        <w:t xml:space="preserve"> de modo intercambi</w:t>
      </w:r>
      <w:r>
        <w:rPr>
          <w:rFonts w:eastAsiaTheme="minorHAnsi"/>
          <w:szCs w:val="24"/>
        </w:rPr>
        <w:t>ável</w:t>
      </w:r>
      <w:r w:rsidRPr="00644D92">
        <w:rPr>
          <w:rFonts w:eastAsiaTheme="minorHAnsi"/>
          <w:szCs w:val="24"/>
        </w:rPr>
        <w:t>, pelo menos onze elementos: o Envio; a Tarefa; a Hospitalidade; o Objeto Mágico; o Sobrenatural; o Auxílio Externo; o Elemento Simbólico; o Desconhecimento; o Reconhecimento; o Grotesco; e a Finalização. Durante a</w:t>
      </w:r>
      <w:r>
        <w:rPr>
          <w:rFonts w:eastAsiaTheme="minorHAnsi"/>
          <w:szCs w:val="24"/>
        </w:rPr>
        <w:t xml:space="preserve"> </w:t>
      </w:r>
      <w:proofErr w:type="spellStart"/>
      <w:r>
        <w:rPr>
          <w:rFonts w:eastAsiaTheme="minorHAnsi"/>
          <w:szCs w:val="24"/>
        </w:rPr>
        <w:t>contação</w:t>
      </w:r>
      <w:proofErr w:type="spellEnd"/>
      <w:r>
        <w:rPr>
          <w:rFonts w:eastAsiaTheme="minorHAnsi"/>
          <w:szCs w:val="24"/>
        </w:rPr>
        <w:t>, esses elementos podiam</w:t>
      </w:r>
      <w:r w:rsidRPr="00644D92">
        <w:rPr>
          <w:rFonts w:eastAsiaTheme="minorHAnsi"/>
          <w:szCs w:val="24"/>
        </w:rPr>
        <w:t xml:space="preserve"> não ser percebidos </w:t>
      </w:r>
      <w:r>
        <w:rPr>
          <w:rFonts w:eastAsiaTheme="minorHAnsi"/>
          <w:szCs w:val="24"/>
        </w:rPr>
        <w:t>conscientemente, mas acreditou-se</w:t>
      </w:r>
      <w:r w:rsidRPr="00644D92">
        <w:rPr>
          <w:rFonts w:eastAsiaTheme="minorHAnsi"/>
          <w:szCs w:val="24"/>
        </w:rPr>
        <w:t xml:space="preserve"> serem eles os responsáveis pelo encantamento provocado na plateia. De</w:t>
      </w:r>
      <w:r>
        <w:rPr>
          <w:rFonts w:eastAsiaTheme="minorHAnsi"/>
          <w:szCs w:val="24"/>
        </w:rPr>
        <w:t xml:space="preserve"> modo mais sintético, o pesquisador concluiu</w:t>
      </w:r>
      <w:r w:rsidRPr="00644D92">
        <w:rPr>
          <w:rFonts w:eastAsiaTheme="minorHAnsi"/>
          <w:szCs w:val="24"/>
        </w:rPr>
        <w:t xml:space="preserve"> que os contos de encantamento podem ser definidos, relativamente, como uma narrativa oral em que o objeto mágico e os seres sobrenaturais, responsáveis pelo encantamento, servem de auxílio ao herói, que sempre parte, enfrenta adversidades terrenas e extraterrenas, cumpre uma missão, e regressa ao lar. </w:t>
      </w:r>
    </w:p>
    <w:p w:rsidR="00606E9B" w:rsidRDefault="00606E9B" w:rsidP="00606E9B"/>
    <w:p w:rsidR="00071AB8" w:rsidRPr="008A577C" w:rsidRDefault="001301AD" w:rsidP="00606E9B">
      <w:pPr>
        <w:rPr>
          <w:b/>
        </w:rPr>
      </w:pPr>
      <w:r w:rsidRPr="001301AD">
        <w:t>1.1</w:t>
      </w:r>
      <w:r w:rsidRPr="008A577C">
        <w:rPr>
          <w:b/>
        </w:rPr>
        <w:t xml:space="preserve"> </w:t>
      </w:r>
      <w:r>
        <w:rPr>
          <w:b/>
        </w:rPr>
        <w:t xml:space="preserve">Dados sociolinguísticos do </w:t>
      </w:r>
      <w:r w:rsidR="004A15E9">
        <w:rPr>
          <w:b/>
        </w:rPr>
        <w:t>MICONTES</w:t>
      </w:r>
    </w:p>
    <w:p w:rsidR="00071AB8" w:rsidRDefault="00071AB8" w:rsidP="00606E9B"/>
    <w:p w:rsidR="00FA0FBF" w:rsidRDefault="00793EEE" w:rsidP="00E72376">
      <w:pPr>
        <w:tabs>
          <w:tab w:val="clear" w:pos="709"/>
          <w:tab w:val="left" w:pos="851"/>
        </w:tabs>
        <w:ind w:firstLine="851"/>
      </w:pPr>
      <w:r>
        <w:t>Acompanhando alguns</w:t>
      </w:r>
      <w:r w:rsidR="00AA5E86" w:rsidRPr="00AA5E86">
        <w:t xml:space="preserve"> trabalhos com narrativas orais no contexto brasile</w:t>
      </w:r>
      <w:r w:rsidR="005D1711">
        <w:t>iro</w:t>
      </w:r>
      <w:r w:rsidR="00103A9C">
        <w:t xml:space="preserve"> (</w:t>
      </w:r>
      <w:r>
        <w:t>FERREIRA, 2010; LIMA, 2003; MARCHUSCHI, 2008; PEREIRA, 1996</w:t>
      </w:r>
      <w:r w:rsidR="00103A9C">
        <w:t xml:space="preserve">; </w:t>
      </w:r>
      <w:r>
        <w:t>WEITZEL, 1995; dentre ou</w:t>
      </w:r>
      <w:r w:rsidR="000B23C9">
        <w:t>tros)</w:t>
      </w:r>
      <w:r w:rsidR="005D1711">
        <w:t xml:space="preserve">, </w:t>
      </w:r>
      <w:r w:rsidR="007F675E">
        <w:t>em específico na abordagem do conto popular,</w:t>
      </w:r>
      <w:r w:rsidR="007F675E" w:rsidRPr="00AA5E86">
        <w:t xml:space="preserve"> </w:t>
      </w:r>
      <w:r w:rsidR="00AA5E86" w:rsidRPr="00AA5E86">
        <w:t xml:space="preserve">a pesquisa </w:t>
      </w:r>
      <w:r w:rsidR="005D1711">
        <w:t xml:space="preserve">de </w:t>
      </w:r>
      <w:r w:rsidR="0082480E">
        <w:t>Vieira</w:t>
      </w:r>
      <w:r w:rsidR="005D1711">
        <w:t xml:space="preserve"> </w:t>
      </w:r>
      <w:r w:rsidR="0082480E">
        <w:t>(2018</w:t>
      </w:r>
      <w:r w:rsidR="005D1711">
        <w:t xml:space="preserve">) </w:t>
      </w:r>
      <w:r w:rsidR="00AA5E86" w:rsidRPr="00AA5E86">
        <w:t xml:space="preserve">adentra pelos caminhos do </w:t>
      </w:r>
      <w:r w:rsidR="00AA5E86" w:rsidRPr="00AA5E86">
        <w:lastRenderedPageBreak/>
        <w:t xml:space="preserve">Vale do Jequitinhonha, </w:t>
      </w:r>
      <w:r w:rsidR="00D610A0">
        <w:t>mais precisamente d</w:t>
      </w:r>
      <w:r w:rsidR="004759AA">
        <w:t xml:space="preserve">o Serro </w:t>
      </w:r>
      <w:r w:rsidR="00AA5E86" w:rsidRPr="00AA5E86">
        <w:t>– MG</w:t>
      </w:r>
      <w:r w:rsidR="00071AB8">
        <w:t xml:space="preserve">, para registrar narrativas orais e contos de encantamento do local. </w:t>
      </w:r>
      <w:r w:rsidR="007F675E">
        <w:t xml:space="preserve">Segundo </w:t>
      </w:r>
      <w:r w:rsidR="0082480E">
        <w:t>Vieira</w:t>
      </w:r>
      <w:r w:rsidR="007F675E">
        <w:t>, existe</w:t>
      </w:r>
      <w:r w:rsidR="00AA5E86" w:rsidRPr="00AA5E86">
        <w:t xml:space="preserve"> </w:t>
      </w:r>
      <w:r w:rsidR="007F675E">
        <w:t>uma escassez de amostras naquela região e</w:t>
      </w:r>
      <w:r w:rsidR="00AA5E86" w:rsidRPr="00AA5E86">
        <w:t xml:space="preserve"> poucos registros impressos e investigações, sobretudo de natureza linguística, </w:t>
      </w:r>
      <w:r w:rsidR="00DC16F9" w:rsidRPr="00AA5E86">
        <w:t>a respeito de</w:t>
      </w:r>
      <w:r w:rsidR="00AA5E86" w:rsidRPr="00AA5E86">
        <w:t xml:space="preserve"> narrativas orais provenientes do Alto Jequitinhonha.</w:t>
      </w:r>
    </w:p>
    <w:p w:rsidR="00097B15" w:rsidRDefault="005D1711" w:rsidP="00097B15">
      <w:pPr>
        <w:tabs>
          <w:tab w:val="clear" w:pos="709"/>
          <w:tab w:val="left" w:pos="851"/>
        </w:tabs>
        <w:ind w:firstLine="851"/>
        <w:rPr>
          <w:rFonts w:eastAsiaTheme="minorHAnsi"/>
          <w:szCs w:val="24"/>
        </w:rPr>
      </w:pPr>
      <w:r>
        <w:t xml:space="preserve">Em seu trabalho, </w:t>
      </w:r>
      <w:r w:rsidR="0082480E">
        <w:t>Vieira</w:t>
      </w:r>
      <w:r>
        <w:t xml:space="preserve"> analisa</w:t>
      </w:r>
      <w:r w:rsidR="00020911">
        <w:t xml:space="preserve"> </w:t>
      </w:r>
      <w:r>
        <w:t>as narrativas de</w:t>
      </w:r>
      <w:r w:rsidR="000B23C9">
        <w:t xml:space="preserve"> um único contador: o S</w:t>
      </w:r>
      <w:r w:rsidR="00AA5E86">
        <w:t>r</w:t>
      </w:r>
      <w:r w:rsidR="000B23C9">
        <w:t>.</w:t>
      </w:r>
      <w:r w:rsidR="00AA5E86">
        <w:t xml:space="preserve"> José Antônio</w:t>
      </w:r>
      <w:r>
        <w:t>, à época com 76 anos</w:t>
      </w:r>
      <w:r w:rsidR="00AA5E86">
        <w:t>, provavelmente o último contador vivo de Pedro Lessa,</w:t>
      </w:r>
      <w:r w:rsidR="00AA5E86">
        <w:rPr>
          <w:spacing w:val="-32"/>
        </w:rPr>
        <w:t xml:space="preserve"> </w:t>
      </w:r>
      <w:r w:rsidR="00AA5E86">
        <w:t>distrito d</w:t>
      </w:r>
      <w:r w:rsidR="0081543F">
        <w:t>o município de Serro</w:t>
      </w:r>
      <w:r w:rsidR="00AA5E86">
        <w:t>.</w:t>
      </w:r>
      <w:r w:rsidR="00AA5E86">
        <w:rPr>
          <w:rFonts w:eastAsiaTheme="minorHAnsi"/>
          <w:szCs w:val="24"/>
        </w:rPr>
        <w:t xml:space="preserve"> </w:t>
      </w:r>
      <w:r w:rsidR="00FE6271">
        <w:rPr>
          <w:rFonts w:eastAsiaTheme="minorHAnsi"/>
          <w:szCs w:val="24"/>
        </w:rPr>
        <w:t xml:space="preserve">O </w:t>
      </w:r>
      <w:proofErr w:type="spellStart"/>
      <w:r w:rsidR="00FE6271">
        <w:rPr>
          <w:rFonts w:eastAsiaTheme="minorHAnsi"/>
          <w:szCs w:val="24"/>
        </w:rPr>
        <w:t>minicorpus</w:t>
      </w:r>
      <w:proofErr w:type="spellEnd"/>
      <w:r w:rsidR="00FE6271">
        <w:rPr>
          <w:rFonts w:eastAsiaTheme="minorHAnsi"/>
          <w:szCs w:val="24"/>
        </w:rPr>
        <w:t xml:space="preserve"> completo soma </w:t>
      </w:r>
      <w:r w:rsidR="000B23C9">
        <w:rPr>
          <w:rFonts w:eastAsiaTheme="minorHAnsi"/>
          <w:szCs w:val="24"/>
        </w:rPr>
        <w:t>sessenta e seis narrativas</w:t>
      </w:r>
      <w:r w:rsidR="00757B5C" w:rsidRPr="00AA5E86">
        <w:rPr>
          <w:rFonts w:eastAsiaTheme="minorHAnsi"/>
          <w:szCs w:val="24"/>
        </w:rPr>
        <w:t xml:space="preserve"> </w:t>
      </w:r>
      <w:r w:rsidR="00FE6271">
        <w:rPr>
          <w:rFonts w:eastAsiaTheme="minorHAnsi"/>
          <w:szCs w:val="24"/>
        </w:rPr>
        <w:t>orais</w:t>
      </w:r>
      <w:r w:rsidR="00880513">
        <w:rPr>
          <w:rFonts w:eastAsiaTheme="minorHAnsi"/>
          <w:szCs w:val="24"/>
        </w:rPr>
        <w:t xml:space="preserve"> – que</w:t>
      </w:r>
      <w:r w:rsidR="00D610A0">
        <w:rPr>
          <w:rFonts w:eastAsiaTheme="minorHAnsi"/>
          <w:szCs w:val="24"/>
        </w:rPr>
        <w:t xml:space="preserve"> ainda estão sendo transcritas – </w:t>
      </w:r>
      <w:r w:rsidR="00FE6271">
        <w:rPr>
          <w:rFonts w:eastAsiaTheme="minorHAnsi"/>
          <w:szCs w:val="24"/>
        </w:rPr>
        <w:t>com os mais diversos temas</w:t>
      </w:r>
      <w:r w:rsidR="00757B5C" w:rsidRPr="00AA5E86">
        <w:rPr>
          <w:rFonts w:eastAsiaTheme="minorHAnsi"/>
          <w:szCs w:val="24"/>
        </w:rPr>
        <w:t>. Trata-se de</w:t>
      </w:r>
      <w:r w:rsidR="00757B5C">
        <w:rPr>
          <w:rFonts w:eastAsiaTheme="minorHAnsi"/>
          <w:szCs w:val="24"/>
        </w:rPr>
        <w:t xml:space="preserve"> um c</w:t>
      </w:r>
      <w:r w:rsidR="000B23C9">
        <w:rPr>
          <w:rFonts w:eastAsiaTheme="minorHAnsi"/>
          <w:szCs w:val="24"/>
        </w:rPr>
        <w:t>onjunto de dados pessoais do</w:t>
      </w:r>
      <w:r w:rsidR="00757B5C" w:rsidRPr="00AA5E86">
        <w:rPr>
          <w:rFonts w:eastAsiaTheme="minorHAnsi"/>
          <w:szCs w:val="24"/>
        </w:rPr>
        <w:t xml:space="preserve"> pesquisador, que coletou dura</w:t>
      </w:r>
      <w:r w:rsidR="000B23C9">
        <w:rPr>
          <w:rFonts w:eastAsiaTheme="minorHAnsi"/>
          <w:szCs w:val="24"/>
        </w:rPr>
        <w:t>nte muitos anos de sua vida esse quantitativo</w:t>
      </w:r>
      <w:r w:rsidR="00757B5C" w:rsidRPr="00AA5E86">
        <w:rPr>
          <w:rFonts w:eastAsiaTheme="minorHAnsi"/>
          <w:szCs w:val="24"/>
        </w:rPr>
        <w:t xml:space="preserve"> de narrativas, visto que o contador é um membro da famí</w:t>
      </w:r>
      <w:r w:rsidR="00757B5C">
        <w:rPr>
          <w:rFonts w:eastAsiaTheme="minorHAnsi"/>
          <w:szCs w:val="24"/>
        </w:rPr>
        <w:t>lia</w:t>
      </w:r>
      <w:r w:rsidR="00757B5C" w:rsidRPr="00AA5E86">
        <w:rPr>
          <w:rFonts w:eastAsiaTheme="minorHAnsi"/>
          <w:szCs w:val="24"/>
        </w:rPr>
        <w:t xml:space="preserve">. </w:t>
      </w:r>
      <w:r w:rsidR="00880513">
        <w:rPr>
          <w:rFonts w:eastAsiaTheme="minorHAnsi"/>
          <w:szCs w:val="24"/>
        </w:rPr>
        <w:t>As grava</w:t>
      </w:r>
      <w:r w:rsidR="00D610A0">
        <w:rPr>
          <w:rFonts w:eastAsiaTheme="minorHAnsi"/>
          <w:szCs w:val="24"/>
        </w:rPr>
        <w:t>ções foram realizadas na casa do</w:t>
      </w:r>
      <w:r w:rsidR="000B23C9">
        <w:rPr>
          <w:rFonts w:eastAsiaTheme="minorHAnsi"/>
          <w:szCs w:val="24"/>
        </w:rPr>
        <w:t xml:space="preserve"> Sr. José</w:t>
      </w:r>
      <w:r w:rsidR="00656B3C">
        <w:rPr>
          <w:rFonts w:eastAsiaTheme="minorHAnsi"/>
          <w:szCs w:val="24"/>
        </w:rPr>
        <w:t xml:space="preserve"> Antônio</w:t>
      </w:r>
      <w:r w:rsidR="00880513">
        <w:rPr>
          <w:rFonts w:eastAsiaTheme="minorHAnsi"/>
          <w:szCs w:val="24"/>
        </w:rPr>
        <w:t xml:space="preserve">, </w:t>
      </w:r>
      <w:r w:rsidR="00DC16F9">
        <w:rPr>
          <w:rFonts w:eastAsiaTheme="minorHAnsi"/>
          <w:szCs w:val="24"/>
        </w:rPr>
        <w:t>localizada na área rural de Serro. Assim, descreve</w:t>
      </w:r>
      <w:r w:rsidR="00656B3C">
        <w:rPr>
          <w:rFonts w:eastAsiaTheme="minorHAnsi"/>
          <w:szCs w:val="24"/>
        </w:rPr>
        <w:t xml:space="preserve"> </w:t>
      </w:r>
      <w:r w:rsidR="0082480E">
        <w:rPr>
          <w:rFonts w:eastAsiaTheme="minorHAnsi"/>
          <w:szCs w:val="24"/>
        </w:rPr>
        <w:t>o linguista</w:t>
      </w:r>
      <w:r w:rsidR="00656B3C">
        <w:rPr>
          <w:rFonts w:eastAsiaTheme="minorHAnsi"/>
          <w:szCs w:val="24"/>
        </w:rPr>
        <w:t>:</w:t>
      </w:r>
    </w:p>
    <w:p w:rsidR="00384D2A" w:rsidRDefault="00384D2A" w:rsidP="00097B15">
      <w:pPr>
        <w:tabs>
          <w:tab w:val="clear" w:pos="709"/>
          <w:tab w:val="left" w:pos="851"/>
        </w:tabs>
        <w:ind w:firstLine="851"/>
        <w:rPr>
          <w:rFonts w:eastAsiaTheme="minorHAnsi"/>
          <w:szCs w:val="24"/>
        </w:rPr>
      </w:pPr>
    </w:p>
    <w:p w:rsidR="00656B3C" w:rsidRPr="001301AD" w:rsidRDefault="00656B3C" w:rsidP="00656B3C">
      <w:pPr>
        <w:pStyle w:val="Corpodetexto"/>
        <w:ind w:left="2268" w:right="-1"/>
        <w:jc w:val="both"/>
        <w:rPr>
          <w:sz w:val="22"/>
          <w:szCs w:val="22"/>
        </w:rPr>
      </w:pPr>
      <w:r w:rsidRPr="001301AD">
        <w:rPr>
          <w:sz w:val="22"/>
          <w:szCs w:val="22"/>
        </w:rPr>
        <w:t>Seu Antônio se ajeitava próximo a mim e então começava</w:t>
      </w:r>
      <w:r w:rsidRPr="001301AD">
        <w:rPr>
          <w:spacing w:val="-4"/>
          <w:sz w:val="22"/>
          <w:szCs w:val="22"/>
        </w:rPr>
        <w:t xml:space="preserve"> </w:t>
      </w:r>
      <w:r w:rsidRPr="001301AD">
        <w:rPr>
          <w:sz w:val="22"/>
          <w:szCs w:val="22"/>
        </w:rPr>
        <w:t>a</w:t>
      </w:r>
      <w:r w:rsidRPr="001301AD">
        <w:rPr>
          <w:spacing w:val="-1"/>
          <w:sz w:val="22"/>
          <w:szCs w:val="22"/>
        </w:rPr>
        <w:t xml:space="preserve"> </w:t>
      </w:r>
      <w:r w:rsidRPr="001301AD">
        <w:rPr>
          <w:sz w:val="22"/>
          <w:szCs w:val="22"/>
        </w:rPr>
        <w:t>indagar</w:t>
      </w:r>
      <w:r w:rsidRPr="001301AD">
        <w:rPr>
          <w:spacing w:val="-4"/>
          <w:sz w:val="22"/>
          <w:szCs w:val="22"/>
        </w:rPr>
        <w:t xml:space="preserve"> </w:t>
      </w:r>
      <w:r w:rsidRPr="001301AD">
        <w:rPr>
          <w:sz w:val="22"/>
          <w:szCs w:val="22"/>
        </w:rPr>
        <w:t>sobre</w:t>
      </w:r>
      <w:r w:rsidRPr="001301AD">
        <w:rPr>
          <w:spacing w:val="-3"/>
          <w:sz w:val="22"/>
          <w:szCs w:val="22"/>
        </w:rPr>
        <w:t xml:space="preserve"> </w:t>
      </w:r>
      <w:r w:rsidRPr="001301AD">
        <w:rPr>
          <w:sz w:val="22"/>
          <w:szCs w:val="22"/>
        </w:rPr>
        <w:t>qual</w:t>
      </w:r>
      <w:r w:rsidRPr="001301AD">
        <w:rPr>
          <w:spacing w:val="-3"/>
          <w:sz w:val="22"/>
          <w:szCs w:val="22"/>
        </w:rPr>
        <w:t xml:space="preserve"> </w:t>
      </w:r>
      <w:r w:rsidRPr="001301AD">
        <w:rPr>
          <w:sz w:val="22"/>
          <w:szCs w:val="22"/>
        </w:rPr>
        <w:t>história</w:t>
      </w:r>
      <w:r w:rsidRPr="001301AD">
        <w:rPr>
          <w:spacing w:val="-1"/>
          <w:sz w:val="22"/>
          <w:szCs w:val="22"/>
        </w:rPr>
        <w:t xml:space="preserve"> </w:t>
      </w:r>
      <w:r w:rsidRPr="001301AD">
        <w:rPr>
          <w:sz w:val="22"/>
          <w:szCs w:val="22"/>
        </w:rPr>
        <w:t>eu</w:t>
      </w:r>
      <w:r w:rsidRPr="001301AD">
        <w:rPr>
          <w:spacing w:val="-5"/>
          <w:sz w:val="22"/>
          <w:szCs w:val="22"/>
        </w:rPr>
        <w:t xml:space="preserve"> </w:t>
      </w:r>
      <w:r w:rsidRPr="001301AD">
        <w:rPr>
          <w:sz w:val="22"/>
          <w:szCs w:val="22"/>
        </w:rPr>
        <w:t>queria</w:t>
      </w:r>
      <w:r w:rsidRPr="001301AD">
        <w:rPr>
          <w:spacing w:val="-3"/>
          <w:sz w:val="22"/>
          <w:szCs w:val="22"/>
        </w:rPr>
        <w:t xml:space="preserve"> </w:t>
      </w:r>
      <w:r w:rsidRPr="001301AD">
        <w:rPr>
          <w:sz w:val="22"/>
          <w:szCs w:val="22"/>
        </w:rPr>
        <w:t>ouvir.</w:t>
      </w:r>
      <w:r w:rsidRPr="001301AD">
        <w:rPr>
          <w:spacing w:val="-4"/>
          <w:sz w:val="22"/>
          <w:szCs w:val="22"/>
        </w:rPr>
        <w:t xml:space="preserve"> </w:t>
      </w:r>
      <w:r w:rsidRPr="001301AD">
        <w:rPr>
          <w:sz w:val="22"/>
          <w:szCs w:val="22"/>
        </w:rPr>
        <w:t>Contava</w:t>
      </w:r>
      <w:r w:rsidRPr="001301AD">
        <w:rPr>
          <w:spacing w:val="-5"/>
          <w:sz w:val="22"/>
          <w:szCs w:val="22"/>
        </w:rPr>
        <w:t xml:space="preserve"> </w:t>
      </w:r>
      <w:r w:rsidRPr="001301AD">
        <w:rPr>
          <w:sz w:val="22"/>
          <w:szCs w:val="22"/>
        </w:rPr>
        <w:t>cerca</w:t>
      </w:r>
      <w:r w:rsidRPr="001301AD">
        <w:rPr>
          <w:spacing w:val="-5"/>
          <w:sz w:val="22"/>
          <w:szCs w:val="22"/>
        </w:rPr>
        <w:t xml:space="preserve"> </w:t>
      </w:r>
      <w:r w:rsidRPr="001301AD">
        <w:rPr>
          <w:sz w:val="22"/>
          <w:szCs w:val="22"/>
        </w:rPr>
        <w:t>de</w:t>
      </w:r>
      <w:r w:rsidRPr="001301AD">
        <w:rPr>
          <w:spacing w:val="-4"/>
          <w:sz w:val="22"/>
          <w:szCs w:val="22"/>
        </w:rPr>
        <w:t xml:space="preserve"> </w:t>
      </w:r>
      <w:r w:rsidRPr="001301AD">
        <w:rPr>
          <w:sz w:val="22"/>
          <w:szCs w:val="22"/>
        </w:rPr>
        <w:t>dez</w:t>
      </w:r>
      <w:r w:rsidRPr="001301AD">
        <w:rPr>
          <w:spacing w:val="-3"/>
          <w:sz w:val="22"/>
          <w:szCs w:val="22"/>
        </w:rPr>
        <w:t xml:space="preserve"> </w:t>
      </w:r>
      <w:r w:rsidRPr="001301AD">
        <w:rPr>
          <w:sz w:val="22"/>
          <w:szCs w:val="22"/>
        </w:rPr>
        <w:t>histórias</w:t>
      </w:r>
      <w:r w:rsidRPr="001301AD">
        <w:rPr>
          <w:spacing w:val="-3"/>
          <w:sz w:val="22"/>
          <w:szCs w:val="22"/>
        </w:rPr>
        <w:t xml:space="preserve"> </w:t>
      </w:r>
      <w:r w:rsidRPr="001301AD">
        <w:rPr>
          <w:sz w:val="22"/>
          <w:szCs w:val="22"/>
        </w:rPr>
        <w:t>a</w:t>
      </w:r>
      <w:r w:rsidRPr="001301AD">
        <w:rPr>
          <w:spacing w:val="-4"/>
          <w:sz w:val="22"/>
          <w:szCs w:val="22"/>
        </w:rPr>
        <w:t xml:space="preserve"> </w:t>
      </w:r>
      <w:r w:rsidRPr="001301AD">
        <w:rPr>
          <w:sz w:val="22"/>
          <w:szCs w:val="22"/>
        </w:rPr>
        <w:t>cada encontro. Era um tanto considerável, visto que a sua voz não alcançava mais a mesma força de</w:t>
      </w:r>
      <w:r w:rsidRPr="001301AD">
        <w:rPr>
          <w:spacing w:val="-4"/>
          <w:sz w:val="22"/>
          <w:szCs w:val="22"/>
        </w:rPr>
        <w:t xml:space="preserve"> </w:t>
      </w:r>
      <w:r w:rsidRPr="001301AD">
        <w:rPr>
          <w:sz w:val="22"/>
          <w:szCs w:val="22"/>
        </w:rPr>
        <w:t>outrora,</w:t>
      </w:r>
      <w:r w:rsidRPr="001301AD">
        <w:rPr>
          <w:spacing w:val="-4"/>
          <w:sz w:val="22"/>
          <w:szCs w:val="22"/>
        </w:rPr>
        <w:t xml:space="preserve"> </w:t>
      </w:r>
      <w:r w:rsidRPr="001301AD">
        <w:rPr>
          <w:sz w:val="22"/>
          <w:szCs w:val="22"/>
        </w:rPr>
        <w:t>e</w:t>
      </w:r>
      <w:r w:rsidRPr="001301AD">
        <w:rPr>
          <w:spacing w:val="-3"/>
          <w:sz w:val="22"/>
          <w:szCs w:val="22"/>
        </w:rPr>
        <w:t xml:space="preserve"> </w:t>
      </w:r>
      <w:r w:rsidRPr="001301AD">
        <w:rPr>
          <w:sz w:val="22"/>
          <w:szCs w:val="22"/>
        </w:rPr>
        <w:t>a</w:t>
      </w:r>
      <w:r w:rsidRPr="001301AD">
        <w:rPr>
          <w:spacing w:val="-6"/>
          <w:sz w:val="22"/>
          <w:szCs w:val="22"/>
        </w:rPr>
        <w:t xml:space="preserve"> </w:t>
      </w:r>
      <w:r w:rsidRPr="001301AD">
        <w:rPr>
          <w:sz w:val="22"/>
          <w:szCs w:val="22"/>
        </w:rPr>
        <w:t>sua</w:t>
      </w:r>
      <w:r w:rsidRPr="001301AD">
        <w:rPr>
          <w:spacing w:val="-6"/>
          <w:sz w:val="22"/>
          <w:szCs w:val="22"/>
        </w:rPr>
        <w:t xml:space="preserve"> </w:t>
      </w:r>
      <w:r w:rsidRPr="001301AD">
        <w:rPr>
          <w:sz w:val="22"/>
          <w:szCs w:val="22"/>
        </w:rPr>
        <w:t>memória</w:t>
      </w:r>
      <w:r w:rsidRPr="001301AD">
        <w:rPr>
          <w:spacing w:val="-3"/>
          <w:sz w:val="22"/>
          <w:szCs w:val="22"/>
        </w:rPr>
        <w:t xml:space="preserve"> </w:t>
      </w:r>
      <w:r w:rsidRPr="001301AD">
        <w:rPr>
          <w:sz w:val="22"/>
          <w:szCs w:val="22"/>
        </w:rPr>
        <w:t>demorava</w:t>
      </w:r>
      <w:r w:rsidRPr="001301AD">
        <w:rPr>
          <w:spacing w:val="-6"/>
          <w:sz w:val="22"/>
          <w:szCs w:val="22"/>
        </w:rPr>
        <w:t xml:space="preserve"> </w:t>
      </w:r>
      <w:r w:rsidRPr="001301AD">
        <w:rPr>
          <w:sz w:val="22"/>
          <w:szCs w:val="22"/>
        </w:rPr>
        <w:t>mais</w:t>
      </w:r>
      <w:r w:rsidRPr="001301AD">
        <w:rPr>
          <w:spacing w:val="-3"/>
          <w:sz w:val="22"/>
          <w:szCs w:val="22"/>
        </w:rPr>
        <w:t xml:space="preserve"> </w:t>
      </w:r>
      <w:r w:rsidRPr="001301AD">
        <w:rPr>
          <w:sz w:val="22"/>
          <w:szCs w:val="22"/>
        </w:rPr>
        <w:t>para</w:t>
      </w:r>
      <w:r w:rsidRPr="001301AD">
        <w:rPr>
          <w:spacing w:val="-6"/>
          <w:sz w:val="22"/>
          <w:szCs w:val="22"/>
        </w:rPr>
        <w:t xml:space="preserve"> </w:t>
      </w:r>
      <w:r w:rsidRPr="001301AD">
        <w:rPr>
          <w:sz w:val="22"/>
          <w:szCs w:val="22"/>
        </w:rPr>
        <w:t>dar</w:t>
      </w:r>
      <w:r w:rsidRPr="001301AD">
        <w:rPr>
          <w:spacing w:val="-4"/>
          <w:sz w:val="22"/>
          <w:szCs w:val="22"/>
        </w:rPr>
        <w:t xml:space="preserve"> </w:t>
      </w:r>
      <w:r w:rsidRPr="001301AD">
        <w:rPr>
          <w:sz w:val="22"/>
          <w:szCs w:val="22"/>
        </w:rPr>
        <w:t>continuidade</w:t>
      </w:r>
      <w:r w:rsidRPr="001301AD">
        <w:rPr>
          <w:spacing w:val="-5"/>
          <w:sz w:val="22"/>
          <w:szCs w:val="22"/>
        </w:rPr>
        <w:t xml:space="preserve"> </w:t>
      </w:r>
      <w:r w:rsidRPr="001301AD">
        <w:rPr>
          <w:sz w:val="22"/>
          <w:szCs w:val="22"/>
        </w:rPr>
        <w:t>ou</w:t>
      </w:r>
      <w:r w:rsidRPr="001301AD">
        <w:rPr>
          <w:spacing w:val="-4"/>
          <w:sz w:val="22"/>
          <w:szCs w:val="22"/>
        </w:rPr>
        <w:t xml:space="preserve"> </w:t>
      </w:r>
      <w:r w:rsidRPr="001301AD">
        <w:rPr>
          <w:sz w:val="22"/>
          <w:szCs w:val="22"/>
        </w:rPr>
        <w:t>interligar</w:t>
      </w:r>
      <w:r w:rsidRPr="001301AD">
        <w:rPr>
          <w:spacing w:val="-4"/>
          <w:sz w:val="22"/>
          <w:szCs w:val="22"/>
        </w:rPr>
        <w:t xml:space="preserve"> </w:t>
      </w:r>
      <w:r w:rsidRPr="001301AD">
        <w:rPr>
          <w:sz w:val="22"/>
          <w:szCs w:val="22"/>
        </w:rPr>
        <w:t>os</w:t>
      </w:r>
      <w:r w:rsidRPr="001301AD">
        <w:rPr>
          <w:spacing w:val="-3"/>
          <w:sz w:val="22"/>
          <w:szCs w:val="22"/>
        </w:rPr>
        <w:t xml:space="preserve"> </w:t>
      </w:r>
      <w:r w:rsidRPr="001301AD">
        <w:rPr>
          <w:sz w:val="22"/>
          <w:szCs w:val="22"/>
        </w:rPr>
        <w:t>trechos</w:t>
      </w:r>
      <w:r w:rsidRPr="001301AD">
        <w:rPr>
          <w:spacing w:val="-4"/>
          <w:sz w:val="22"/>
          <w:szCs w:val="22"/>
        </w:rPr>
        <w:t xml:space="preserve"> </w:t>
      </w:r>
      <w:r w:rsidRPr="001301AD">
        <w:rPr>
          <w:sz w:val="22"/>
          <w:szCs w:val="22"/>
        </w:rPr>
        <w:t>das narrativas. Tossia e raspava a garganta. Recuperava a voz. Coçava os cabelos brancos. Arranjava as palavras. Quando eu percebia que ele estava se esforçando muito, agradecia e dizia que voltaria a ouvi-lo na semana seguinte. Foi o que fiz ao longo de três</w:t>
      </w:r>
      <w:r w:rsidRPr="001301AD">
        <w:rPr>
          <w:spacing w:val="-10"/>
          <w:sz w:val="22"/>
          <w:szCs w:val="22"/>
        </w:rPr>
        <w:t xml:space="preserve"> </w:t>
      </w:r>
      <w:r w:rsidRPr="001301AD">
        <w:rPr>
          <w:sz w:val="22"/>
          <w:szCs w:val="22"/>
        </w:rPr>
        <w:t>meses.</w:t>
      </w:r>
    </w:p>
    <w:p w:rsidR="00656B3C" w:rsidRPr="001301AD" w:rsidRDefault="00656B3C" w:rsidP="00656B3C">
      <w:pPr>
        <w:pStyle w:val="Corpodetexto"/>
        <w:ind w:left="2268" w:right="-1"/>
        <w:jc w:val="both"/>
        <w:rPr>
          <w:sz w:val="22"/>
          <w:szCs w:val="22"/>
        </w:rPr>
      </w:pPr>
      <w:r w:rsidRPr="001301AD">
        <w:rPr>
          <w:sz w:val="22"/>
          <w:szCs w:val="22"/>
        </w:rPr>
        <w:t>Vale destacar que, embora o uso dos aparelhos celulares fosse algo já presenciado por Seu Antônio, o uso do gravador lhe causou estranhamento: “— deixa eu ouvi!”. Era o que dizia após cada gravação. E ria quando ouvia a si mesmo, a sua voz, saindo de um objeto tão pequeno... E passávamos para outro conto.</w:t>
      </w:r>
      <w:r w:rsidR="00644D92" w:rsidRPr="001301AD">
        <w:rPr>
          <w:sz w:val="22"/>
          <w:szCs w:val="22"/>
        </w:rPr>
        <w:t xml:space="preserve"> (</w:t>
      </w:r>
      <w:r w:rsidR="0082480E">
        <w:rPr>
          <w:sz w:val="22"/>
          <w:szCs w:val="22"/>
        </w:rPr>
        <w:t>VIEIRA</w:t>
      </w:r>
      <w:r w:rsidR="00644D92" w:rsidRPr="001301AD">
        <w:rPr>
          <w:sz w:val="22"/>
          <w:szCs w:val="22"/>
        </w:rPr>
        <w:t xml:space="preserve">, </w:t>
      </w:r>
      <w:r w:rsidR="0082480E">
        <w:rPr>
          <w:sz w:val="22"/>
          <w:szCs w:val="22"/>
        </w:rPr>
        <w:t xml:space="preserve">2018, </w:t>
      </w:r>
      <w:r w:rsidR="00644D92" w:rsidRPr="001301AD">
        <w:rPr>
          <w:sz w:val="22"/>
          <w:szCs w:val="22"/>
        </w:rPr>
        <w:t>p. 37)</w:t>
      </w:r>
    </w:p>
    <w:p w:rsidR="00656B3C" w:rsidRPr="001301AD" w:rsidRDefault="00656B3C" w:rsidP="00AA5E86">
      <w:pPr>
        <w:rPr>
          <w:rFonts w:eastAsiaTheme="minorHAnsi"/>
          <w:szCs w:val="24"/>
        </w:rPr>
      </w:pPr>
    </w:p>
    <w:p w:rsidR="00FE6271" w:rsidRDefault="00757B5C" w:rsidP="00E72376">
      <w:pPr>
        <w:tabs>
          <w:tab w:val="clear" w:pos="709"/>
          <w:tab w:val="left" w:pos="851"/>
        </w:tabs>
        <w:rPr>
          <w:rFonts w:eastAsiaTheme="minorHAnsi"/>
          <w:szCs w:val="24"/>
        </w:rPr>
      </w:pPr>
      <w:r w:rsidRPr="00AA5E86">
        <w:rPr>
          <w:rFonts w:eastAsiaTheme="minorHAnsi"/>
          <w:szCs w:val="24"/>
        </w:rPr>
        <w:t xml:space="preserve">A amostra </w:t>
      </w:r>
      <w:r w:rsidR="00FE6271">
        <w:rPr>
          <w:rFonts w:eastAsiaTheme="minorHAnsi"/>
          <w:szCs w:val="24"/>
        </w:rPr>
        <w:t>que já foi transcrita</w:t>
      </w:r>
      <w:r w:rsidR="0030778E">
        <w:rPr>
          <w:rFonts w:eastAsiaTheme="minorHAnsi"/>
          <w:szCs w:val="24"/>
        </w:rPr>
        <w:t xml:space="preserve"> por</w:t>
      </w:r>
      <w:r w:rsidR="0082480E">
        <w:rPr>
          <w:rFonts w:eastAsiaTheme="minorHAnsi"/>
          <w:szCs w:val="24"/>
        </w:rPr>
        <w:t xml:space="preserve"> Vieira</w:t>
      </w:r>
      <w:r w:rsidR="00D610A0">
        <w:rPr>
          <w:rFonts w:eastAsiaTheme="minorHAnsi"/>
          <w:szCs w:val="24"/>
        </w:rPr>
        <w:t xml:space="preserve"> </w:t>
      </w:r>
      <w:r w:rsidR="00FE6271">
        <w:rPr>
          <w:rFonts w:eastAsiaTheme="minorHAnsi"/>
          <w:szCs w:val="24"/>
        </w:rPr>
        <w:t>é formada por</w:t>
      </w:r>
      <w:r w:rsidRPr="00AA5E86">
        <w:rPr>
          <w:rFonts w:eastAsiaTheme="minorHAnsi"/>
          <w:szCs w:val="24"/>
        </w:rPr>
        <w:t xml:space="preserve"> doze contos orais de encantamen</w:t>
      </w:r>
      <w:r>
        <w:rPr>
          <w:rFonts w:eastAsiaTheme="minorHAnsi"/>
          <w:szCs w:val="24"/>
        </w:rPr>
        <w:t xml:space="preserve">to, visto que as narrativas do </w:t>
      </w:r>
      <w:r w:rsidR="00F84A3E">
        <w:rPr>
          <w:rFonts w:eastAsiaTheme="minorHAnsi"/>
          <w:szCs w:val="24"/>
        </w:rPr>
        <w:t>MICONTES</w:t>
      </w:r>
      <w:r w:rsidRPr="00AA5E86">
        <w:rPr>
          <w:rFonts w:eastAsiaTheme="minorHAnsi"/>
          <w:szCs w:val="24"/>
        </w:rPr>
        <w:t xml:space="preserve"> apresentavam outros gêneros, como anedotas, adivinhas, fábulas e causos. </w:t>
      </w:r>
      <w:r w:rsidR="00FE6271">
        <w:rPr>
          <w:rFonts w:eastAsiaTheme="minorHAnsi"/>
          <w:szCs w:val="24"/>
        </w:rPr>
        <w:t xml:space="preserve">Uma sinopse de cada texto dessa amostra pode ser lida na seção 3.2. </w:t>
      </w:r>
    </w:p>
    <w:p w:rsidR="00AA5E86" w:rsidRDefault="007C0155" w:rsidP="00E72376">
      <w:pPr>
        <w:tabs>
          <w:tab w:val="clear" w:pos="709"/>
          <w:tab w:val="left" w:pos="851"/>
        </w:tabs>
        <w:rPr>
          <w:rFonts w:eastAsiaTheme="minorHAnsi"/>
          <w:szCs w:val="24"/>
        </w:rPr>
      </w:pPr>
      <w:r>
        <w:rPr>
          <w:rFonts w:eastAsiaTheme="minorHAnsi"/>
          <w:szCs w:val="24"/>
        </w:rPr>
        <w:t xml:space="preserve">Nas primeiras transcrições, </w:t>
      </w:r>
      <w:r w:rsidR="0008757D">
        <w:rPr>
          <w:rFonts w:eastAsiaTheme="minorHAnsi"/>
          <w:szCs w:val="24"/>
        </w:rPr>
        <w:t>registradas na pesquisa de</w:t>
      </w:r>
      <w:r>
        <w:rPr>
          <w:rFonts w:eastAsiaTheme="minorHAnsi"/>
          <w:szCs w:val="24"/>
        </w:rPr>
        <w:t xml:space="preserve"> </w:t>
      </w:r>
      <w:r w:rsidR="0082480E">
        <w:rPr>
          <w:rFonts w:eastAsiaTheme="minorHAnsi"/>
          <w:szCs w:val="24"/>
        </w:rPr>
        <w:t>Vieira</w:t>
      </w:r>
      <w:r>
        <w:rPr>
          <w:rFonts w:eastAsiaTheme="minorHAnsi"/>
          <w:szCs w:val="24"/>
        </w:rPr>
        <w:t xml:space="preserve"> (</w:t>
      </w:r>
      <w:r w:rsidR="0082480E">
        <w:rPr>
          <w:rFonts w:eastAsiaTheme="minorHAnsi"/>
          <w:szCs w:val="24"/>
        </w:rPr>
        <w:t>2018</w:t>
      </w:r>
      <w:r>
        <w:rPr>
          <w:rFonts w:eastAsiaTheme="minorHAnsi"/>
          <w:szCs w:val="24"/>
        </w:rPr>
        <w:t>), percebeu-se que era</w:t>
      </w:r>
      <w:r w:rsidR="00AA5E86" w:rsidRPr="00AA5E86">
        <w:rPr>
          <w:rFonts w:eastAsiaTheme="minorHAnsi"/>
          <w:szCs w:val="24"/>
        </w:rPr>
        <w:t xml:space="preserve"> necessário manter, dentro das limitações, as características do dialeto do contador. A tentativa</w:t>
      </w:r>
      <w:r w:rsidR="008514A8">
        <w:rPr>
          <w:rFonts w:eastAsiaTheme="minorHAnsi"/>
          <w:szCs w:val="24"/>
        </w:rPr>
        <w:t xml:space="preserve"> do pesquisador</w:t>
      </w:r>
      <w:r w:rsidR="00AA5E86" w:rsidRPr="00AA5E86">
        <w:rPr>
          <w:rFonts w:eastAsiaTheme="minorHAnsi"/>
          <w:szCs w:val="24"/>
        </w:rPr>
        <w:t xml:space="preserve"> foi de preserv</w:t>
      </w:r>
      <w:r w:rsidR="008514A8">
        <w:rPr>
          <w:rFonts w:eastAsiaTheme="minorHAnsi"/>
          <w:szCs w:val="24"/>
        </w:rPr>
        <w:t>ar não só as propriedades da</w:t>
      </w:r>
      <w:r w:rsidR="00AA5E86" w:rsidRPr="00AA5E86">
        <w:rPr>
          <w:rFonts w:eastAsiaTheme="minorHAnsi"/>
          <w:szCs w:val="24"/>
        </w:rPr>
        <w:t xml:space="preserve"> fala </w:t>
      </w:r>
      <w:r w:rsidR="008514A8">
        <w:rPr>
          <w:rFonts w:eastAsiaTheme="minorHAnsi"/>
          <w:szCs w:val="24"/>
        </w:rPr>
        <w:t xml:space="preserve">do Sr. José Antônio </w:t>
      </w:r>
      <w:r w:rsidR="00AA5E86" w:rsidRPr="00AA5E86">
        <w:rPr>
          <w:rFonts w:eastAsiaTheme="minorHAnsi"/>
          <w:szCs w:val="24"/>
        </w:rPr>
        <w:t>em uso real, mas também resguardar o próprio processo de estruturação e produção dos contos populares. Ao conservar determinad</w:t>
      </w:r>
      <w:r w:rsidR="008514A8">
        <w:rPr>
          <w:rFonts w:eastAsiaTheme="minorHAnsi"/>
          <w:szCs w:val="24"/>
        </w:rPr>
        <w:t>as marcas da fala, compreendeu-se</w:t>
      </w:r>
      <w:r w:rsidR="00AA5E86" w:rsidRPr="00AA5E86">
        <w:rPr>
          <w:rFonts w:eastAsiaTheme="minorHAnsi"/>
          <w:szCs w:val="24"/>
        </w:rPr>
        <w:t xml:space="preserve"> que os contos</w:t>
      </w:r>
      <w:r w:rsidR="008514A8">
        <w:rPr>
          <w:rFonts w:eastAsiaTheme="minorHAnsi"/>
          <w:szCs w:val="24"/>
        </w:rPr>
        <w:t>, por meio da voz do contador, estavam</w:t>
      </w:r>
      <w:r w:rsidR="00AA5E86" w:rsidRPr="00AA5E86">
        <w:rPr>
          <w:rFonts w:eastAsiaTheme="minorHAnsi"/>
          <w:szCs w:val="24"/>
        </w:rPr>
        <w:t xml:space="preserve"> estritamente vinculados a determinado grupo social, com particularidades linguísticas, culturais, históricas e sociais que são únicas, que denotam traços identitários, ainda que bastante delimitados, dos moradores do Alto do Jequitinhonha. </w:t>
      </w:r>
    </w:p>
    <w:p w:rsidR="00A43CD2" w:rsidRDefault="008B0E34" w:rsidP="00E72376">
      <w:pPr>
        <w:tabs>
          <w:tab w:val="clear" w:pos="709"/>
          <w:tab w:val="left" w:pos="851"/>
        </w:tabs>
      </w:pPr>
      <w:r>
        <w:rPr>
          <w:b/>
        </w:rPr>
        <w:tab/>
      </w:r>
      <w:r w:rsidR="00753ED3">
        <w:t>Da</w:t>
      </w:r>
      <w:r>
        <w:t xml:space="preserve"> grande riqueza de detalhes </w:t>
      </w:r>
      <w:r w:rsidR="00753ED3">
        <w:t xml:space="preserve">da transcrição emerge um português </w:t>
      </w:r>
      <w:proofErr w:type="spellStart"/>
      <w:r w:rsidR="00753ED3">
        <w:t>semiortográfico</w:t>
      </w:r>
      <w:proofErr w:type="spellEnd"/>
      <w:r w:rsidR="00753ED3">
        <w:t xml:space="preserve"> com diversos símbolos que registram fenômenos variados da fala, como pausas, alongamentos e palavras </w:t>
      </w:r>
      <w:r w:rsidR="00753ED3">
        <w:lastRenderedPageBreak/>
        <w:t>in</w:t>
      </w:r>
      <w:r w:rsidR="007C0155">
        <w:t>terrompidas. Se por um lado esse modelo de transcrição permite visualizar onde esses fenômenos ocorrem e contabilizá-los</w:t>
      </w:r>
      <w:r w:rsidR="00753ED3">
        <w:t xml:space="preserve"> mais facilmente, por outro dificulta enormemente a leitura e processamento computacional. </w:t>
      </w:r>
    </w:p>
    <w:p w:rsidR="00174CBF" w:rsidRDefault="00A43CD2" w:rsidP="00E72376">
      <w:pPr>
        <w:tabs>
          <w:tab w:val="clear" w:pos="709"/>
          <w:tab w:val="left" w:pos="851"/>
        </w:tabs>
      </w:pPr>
      <w:r>
        <w:tab/>
        <w:t xml:space="preserve">Essa dificuldade pode ser vista nos </w:t>
      </w:r>
      <w:r w:rsidR="00753ED3">
        <w:t>etiquetadores de classes de palavras como o Mac-</w:t>
      </w:r>
      <w:proofErr w:type="spellStart"/>
      <w:r w:rsidR="00753ED3">
        <w:t>Morpho</w:t>
      </w:r>
      <w:proofErr w:type="spellEnd"/>
      <w:r w:rsidR="00753ED3">
        <w:t xml:space="preserve"> (ALUÍSIO, 2003)</w:t>
      </w:r>
      <w:r>
        <w:t xml:space="preserve">, que </w:t>
      </w:r>
      <w:r w:rsidR="003275C8">
        <w:t>são treinados em textos com português, em sua maioria, padrão</w:t>
      </w:r>
      <w:r>
        <w:t xml:space="preserve">. Além disso, </w:t>
      </w:r>
      <w:r w:rsidR="003275C8">
        <w:t xml:space="preserve">operações como </w:t>
      </w:r>
      <w:r w:rsidR="00753ED3">
        <w:t>cálculo de similaridade lexical</w:t>
      </w:r>
      <w:r w:rsidR="006D3483">
        <w:t>, por exemplo,</w:t>
      </w:r>
      <w:r>
        <w:t xml:space="preserve"> poderiam ser prejudicadas, visto que </w:t>
      </w:r>
      <w:r w:rsidR="006D3483">
        <w:t xml:space="preserve">palavras diferentes em português </w:t>
      </w:r>
      <w:proofErr w:type="spellStart"/>
      <w:r w:rsidR="006D3483">
        <w:t>semiortográfico</w:t>
      </w:r>
      <w:proofErr w:type="spellEnd"/>
      <w:r w:rsidR="006D3483">
        <w:t xml:space="preserve"> representariam apenas uma no português padrão. </w:t>
      </w:r>
      <w:r>
        <w:t xml:space="preserve">Por exemplo, </w:t>
      </w:r>
      <w:r>
        <w:rPr>
          <w:i/>
        </w:rPr>
        <w:t xml:space="preserve">para, </w:t>
      </w:r>
      <w:proofErr w:type="spellStart"/>
      <w:proofErr w:type="gramStart"/>
      <w:r>
        <w:rPr>
          <w:i/>
        </w:rPr>
        <w:t>pa</w:t>
      </w:r>
      <w:proofErr w:type="spellEnd"/>
      <w:proofErr w:type="gramEnd"/>
      <w:r>
        <w:rPr>
          <w:i/>
        </w:rPr>
        <w:t xml:space="preserve">’ </w:t>
      </w:r>
      <w:r>
        <w:t xml:space="preserve">e </w:t>
      </w:r>
      <w:r w:rsidRPr="00A43CD2">
        <w:rPr>
          <w:i/>
        </w:rPr>
        <w:t>pra</w:t>
      </w:r>
      <w:r>
        <w:t xml:space="preserve"> seriam codificadas de forma diferente, mas se referem unicamente à preposição </w:t>
      </w:r>
      <w:r>
        <w:rPr>
          <w:i/>
        </w:rPr>
        <w:t>para</w:t>
      </w:r>
      <w:r>
        <w:t xml:space="preserve">. Até mesmo operações mais simples como contagem da frequência de palavras seria prejudicada, visto que cada palavra seria contada de forma diferente – e isso nem sempre é de interesse do linguista ou do programador. </w:t>
      </w:r>
    </w:p>
    <w:p w:rsidR="00A43CD2" w:rsidRPr="00A43CD2" w:rsidRDefault="00A43CD2" w:rsidP="00E72376">
      <w:pPr>
        <w:tabs>
          <w:tab w:val="clear" w:pos="709"/>
          <w:tab w:val="left" w:pos="851"/>
        </w:tabs>
      </w:pPr>
      <w:r>
        <w:tab/>
        <w:t xml:space="preserve">Por isso, </w:t>
      </w:r>
      <w:r w:rsidR="002C55DB">
        <w:t>foram necessárias diversas codificações para realizar a etiquetagem por classes de palavras e fazer as mais variadas contagens nas transcrições</w:t>
      </w:r>
      <w:r w:rsidR="00F84A3E">
        <w:t>, de forma a fornecer ao usuário acesso rápido e eficiente a muitas variáveis que lançam luz sobre o estudo dos contos. E</w:t>
      </w:r>
      <w:r w:rsidR="002C55DB">
        <w:t xml:space="preserve">sses procedimentos, bem como a arquitetura do </w:t>
      </w:r>
      <w:proofErr w:type="spellStart"/>
      <w:r w:rsidR="002C55DB">
        <w:t>minicorpus</w:t>
      </w:r>
      <w:proofErr w:type="spellEnd"/>
      <w:r w:rsidR="002C55DB">
        <w:t xml:space="preserve"> em ambiente Python são discutidos ao longo da seção 3 a seguir.</w:t>
      </w:r>
    </w:p>
    <w:p w:rsidR="008B0E34" w:rsidRPr="008B0E34" w:rsidRDefault="008B0E34"/>
    <w:p w:rsidR="00EE7D91" w:rsidRDefault="00512BC5">
      <w:pPr>
        <w:rPr>
          <w:b/>
        </w:rPr>
      </w:pPr>
      <w:r w:rsidRPr="001301AD">
        <w:t>2</w:t>
      </w:r>
      <w:r>
        <w:rPr>
          <w:b/>
        </w:rPr>
        <w:t xml:space="preserve"> </w:t>
      </w:r>
      <w:r w:rsidRPr="00103A9C">
        <w:rPr>
          <w:b/>
        </w:rPr>
        <w:t>METODOLOGIA</w:t>
      </w:r>
    </w:p>
    <w:p w:rsidR="00BF41D9" w:rsidRPr="00103A9C" w:rsidRDefault="00BF41D9">
      <w:pPr>
        <w:rPr>
          <w:b/>
        </w:rPr>
      </w:pPr>
    </w:p>
    <w:p w:rsidR="00CB32F1" w:rsidRPr="007C0155" w:rsidRDefault="001301AD">
      <w:pPr>
        <w:rPr>
          <w:b/>
        </w:rPr>
      </w:pPr>
      <w:r w:rsidRPr="001301AD">
        <w:t>2.1</w:t>
      </w:r>
      <w:r>
        <w:rPr>
          <w:b/>
        </w:rPr>
        <w:t xml:space="preserve"> E</w:t>
      </w:r>
      <w:r w:rsidRPr="007C0155">
        <w:rPr>
          <w:b/>
        </w:rPr>
        <w:t>strutura geral das transcrições</w:t>
      </w:r>
    </w:p>
    <w:p w:rsidR="00207E9F" w:rsidRDefault="00207E9F"/>
    <w:p w:rsidR="00BF41D9" w:rsidRPr="00BF41D9" w:rsidRDefault="00B51155" w:rsidP="00BF41D9">
      <w:pPr>
        <w:tabs>
          <w:tab w:val="clear" w:pos="709"/>
          <w:tab w:val="left" w:pos="851"/>
        </w:tabs>
        <w:rPr>
          <w:rFonts w:cs="Arial"/>
        </w:rPr>
      </w:pPr>
      <w:r>
        <w:tab/>
        <w:t>O</w:t>
      </w:r>
      <w:r w:rsidR="00207E9F">
        <w:t xml:space="preserve"> </w:t>
      </w:r>
      <w:r w:rsidR="00F84A3E">
        <w:t>MICONTES</w:t>
      </w:r>
      <w:r w:rsidR="00207E9F">
        <w:t xml:space="preserve"> possui 12 áudios</w:t>
      </w:r>
      <w:r w:rsidR="008F67AF">
        <w:t xml:space="preserve"> transcritos </w:t>
      </w:r>
      <w:r w:rsidR="00207E9F">
        <w:t xml:space="preserve">que contabilizam </w:t>
      </w:r>
      <w:r w:rsidR="00207E9F" w:rsidRPr="00207E9F">
        <w:t>13</w:t>
      </w:r>
      <w:r w:rsidR="00207E9F">
        <w:t>.</w:t>
      </w:r>
      <w:r w:rsidR="00207E9F" w:rsidRPr="00207E9F">
        <w:t>329</w:t>
      </w:r>
      <w:r w:rsidR="00207E9F">
        <w:t xml:space="preserve"> palavras.</w:t>
      </w:r>
      <w:r w:rsidR="008F4AEC">
        <w:t xml:space="preserve"> </w:t>
      </w:r>
      <w:r w:rsidR="008F4AEC">
        <w:rPr>
          <w:rFonts w:cs="Arial"/>
        </w:rPr>
        <w:t xml:space="preserve">As transcrições possuem extensão bastante variada, com contos que têm de 438 a 1827 palavras, conforme é possível ver na Figura </w:t>
      </w:r>
      <w:r w:rsidR="00B8227E">
        <w:rPr>
          <w:rFonts w:cs="Arial"/>
        </w:rPr>
        <w:t>1</w:t>
      </w:r>
      <w:r w:rsidR="00F84A3E">
        <w:rPr>
          <w:rFonts w:cs="Arial"/>
        </w:rPr>
        <w:t>.</w:t>
      </w:r>
    </w:p>
    <w:p w:rsidR="00500C8F" w:rsidRDefault="00BF41D9" w:rsidP="005845A9">
      <w:pPr>
        <w:tabs>
          <w:tab w:val="clear" w:pos="709"/>
          <w:tab w:val="left" w:pos="851"/>
        </w:tabs>
      </w:pPr>
      <w:r>
        <w:tab/>
        <w:t>Esses contos têm a duração de 4 a 14 minutos. Tal como sua quantidade de palavras, sua duração também é b</w:t>
      </w:r>
      <w:r w:rsidR="005845A9">
        <w:t>astante heterogênea (Figura 2).</w:t>
      </w:r>
    </w:p>
    <w:p w:rsidR="00500C8F" w:rsidRDefault="00500C8F" w:rsidP="00500C8F">
      <w:pPr>
        <w:tabs>
          <w:tab w:val="clear" w:pos="709"/>
          <w:tab w:val="left" w:pos="851"/>
        </w:tabs>
        <w:spacing w:line="240" w:lineRule="auto"/>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384D2A" w:rsidRDefault="00384D2A"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Default="005845A9" w:rsidP="00500C8F">
      <w:pPr>
        <w:tabs>
          <w:tab w:val="clear" w:pos="709"/>
          <w:tab w:val="left" w:pos="851"/>
        </w:tabs>
        <w:spacing w:line="240" w:lineRule="auto"/>
        <w:jc w:val="center"/>
        <w:rPr>
          <w:b/>
        </w:rPr>
      </w:pPr>
    </w:p>
    <w:p w:rsidR="005845A9" w:rsidRPr="00500C8F" w:rsidRDefault="00500C8F" w:rsidP="00384D2A">
      <w:pPr>
        <w:tabs>
          <w:tab w:val="clear" w:pos="709"/>
          <w:tab w:val="left" w:pos="851"/>
        </w:tabs>
        <w:spacing w:line="240" w:lineRule="auto"/>
        <w:jc w:val="center"/>
        <w:rPr>
          <w:b/>
        </w:rPr>
      </w:pPr>
      <w:r w:rsidRPr="00500C8F">
        <w:rPr>
          <w:b/>
        </w:rPr>
        <w:lastRenderedPageBreak/>
        <w:t xml:space="preserve">Figura 1: Quantidade de palavras por transcrição em </w:t>
      </w:r>
      <w:proofErr w:type="spellStart"/>
      <w:r w:rsidRPr="00500C8F">
        <w:rPr>
          <w:b/>
        </w:rPr>
        <w:t>Micontes</w:t>
      </w:r>
      <w:proofErr w:type="spellEnd"/>
    </w:p>
    <w:p w:rsidR="008F4AEC" w:rsidRDefault="00500C8F" w:rsidP="00500C8F">
      <w:pPr>
        <w:spacing w:line="240" w:lineRule="auto"/>
        <w:ind w:firstLine="720"/>
        <w:rPr>
          <w:rFonts w:cs="Arial"/>
        </w:rPr>
      </w:pPr>
      <w:r>
        <w:rPr>
          <w:noProof/>
        </w:rPr>
        <w:drawing>
          <wp:anchor distT="0" distB="0" distL="114300" distR="114300" simplePos="0" relativeHeight="251655168" behindDoc="0" locked="0" layoutInCell="1" allowOverlap="1" wp14:anchorId="7F3FE56E" wp14:editId="5151AA51">
            <wp:simplePos x="0" y="0"/>
            <wp:positionH relativeFrom="column">
              <wp:posOffset>842010</wp:posOffset>
            </wp:positionH>
            <wp:positionV relativeFrom="paragraph">
              <wp:posOffset>54610</wp:posOffset>
            </wp:positionV>
            <wp:extent cx="4551045" cy="2809875"/>
            <wp:effectExtent l="0" t="0" r="190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6645"/>
                    <a:stretch/>
                  </pic:blipFill>
                  <pic:spPr bwMode="auto">
                    <a:xfrm>
                      <a:off x="0" y="0"/>
                      <a:ext cx="4551045"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F4AEC" w:rsidRDefault="008F4AEC" w:rsidP="00500C8F">
      <w:pPr>
        <w:spacing w:line="240" w:lineRule="auto"/>
        <w:ind w:firstLine="720"/>
        <w:rPr>
          <w:rFonts w:cs="Arial"/>
        </w:rPr>
      </w:pPr>
    </w:p>
    <w:p w:rsidR="008F4AEC" w:rsidRDefault="008F4AEC" w:rsidP="00500C8F">
      <w:pPr>
        <w:spacing w:line="240" w:lineRule="auto"/>
        <w:ind w:firstLine="720"/>
        <w:rPr>
          <w:rFonts w:cs="Arial"/>
        </w:rPr>
      </w:pPr>
    </w:p>
    <w:p w:rsidR="008F4AEC" w:rsidRDefault="008F4AEC" w:rsidP="00500C8F">
      <w:pPr>
        <w:spacing w:line="240" w:lineRule="auto"/>
        <w:ind w:firstLine="720"/>
        <w:rPr>
          <w:rFonts w:cs="Arial"/>
        </w:rPr>
      </w:pPr>
    </w:p>
    <w:p w:rsidR="008F4AEC" w:rsidRDefault="008F4AEC" w:rsidP="00500C8F">
      <w:pPr>
        <w:spacing w:line="240" w:lineRule="auto"/>
        <w:ind w:firstLine="720"/>
        <w:rPr>
          <w:rFonts w:cs="Arial"/>
        </w:rPr>
      </w:pPr>
    </w:p>
    <w:p w:rsidR="008F4AEC" w:rsidRDefault="008F4AEC" w:rsidP="00500C8F">
      <w:pPr>
        <w:spacing w:line="240" w:lineRule="auto"/>
        <w:ind w:firstLine="720"/>
        <w:rPr>
          <w:rFonts w:cs="Arial"/>
        </w:rPr>
      </w:pPr>
    </w:p>
    <w:p w:rsidR="008F4AEC" w:rsidRDefault="008F4AEC" w:rsidP="008F4AEC">
      <w:pPr>
        <w:ind w:firstLine="720"/>
        <w:rPr>
          <w:rFonts w:cs="Arial"/>
        </w:rPr>
      </w:pPr>
    </w:p>
    <w:p w:rsidR="008F4AEC" w:rsidRDefault="008F4AEC" w:rsidP="008F4AEC">
      <w:pPr>
        <w:ind w:firstLine="720"/>
        <w:rPr>
          <w:rFonts w:cs="Arial"/>
        </w:rPr>
      </w:pPr>
    </w:p>
    <w:p w:rsidR="008F4AEC" w:rsidRDefault="008F4AEC" w:rsidP="008F4AEC">
      <w:pPr>
        <w:ind w:firstLine="720"/>
        <w:rPr>
          <w:rFonts w:cs="Arial"/>
        </w:rPr>
      </w:pPr>
    </w:p>
    <w:p w:rsidR="007B637E" w:rsidRDefault="007B637E"/>
    <w:p w:rsidR="00FC149D" w:rsidRDefault="009C78F4" w:rsidP="00E72376">
      <w:pPr>
        <w:tabs>
          <w:tab w:val="clear" w:pos="709"/>
          <w:tab w:val="left" w:pos="851"/>
        </w:tabs>
      </w:pPr>
      <w:r>
        <w:t xml:space="preserve"> </w:t>
      </w:r>
    </w:p>
    <w:p w:rsidR="00500C8F" w:rsidRDefault="00500C8F" w:rsidP="00E72376">
      <w:pPr>
        <w:tabs>
          <w:tab w:val="clear" w:pos="709"/>
          <w:tab w:val="left" w:pos="851"/>
        </w:tabs>
      </w:pPr>
    </w:p>
    <w:p w:rsidR="00500C8F" w:rsidRDefault="00500C8F" w:rsidP="00E72376">
      <w:pPr>
        <w:tabs>
          <w:tab w:val="clear" w:pos="709"/>
          <w:tab w:val="left" w:pos="851"/>
        </w:tabs>
      </w:pPr>
    </w:p>
    <w:p w:rsidR="00500C8F" w:rsidRDefault="00500C8F" w:rsidP="00E72376">
      <w:pPr>
        <w:tabs>
          <w:tab w:val="clear" w:pos="709"/>
          <w:tab w:val="left" w:pos="851"/>
        </w:tabs>
      </w:pPr>
    </w:p>
    <w:p w:rsidR="00FC149D" w:rsidRPr="00500C8F" w:rsidRDefault="00500C8F" w:rsidP="00500C8F">
      <w:pPr>
        <w:tabs>
          <w:tab w:val="clear" w:pos="709"/>
          <w:tab w:val="left" w:pos="851"/>
        </w:tabs>
        <w:spacing w:line="240" w:lineRule="auto"/>
        <w:jc w:val="center"/>
        <w:rPr>
          <w:b/>
        </w:rPr>
      </w:pPr>
      <w:r w:rsidRPr="00500C8F">
        <w:rPr>
          <w:b/>
        </w:rPr>
        <w:t xml:space="preserve">Figura 2: Duração dos áudios do </w:t>
      </w:r>
      <w:proofErr w:type="spellStart"/>
      <w:r w:rsidRPr="00500C8F">
        <w:rPr>
          <w:b/>
        </w:rPr>
        <w:t>mi</w:t>
      </w:r>
      <w:r w:rsidR="003237B2">
        <w:rPr>
          <w:b/>
        </w:rPr>
        <w:t>ni</w:t>
      </w:r>
      <w:r w:rsidRPr="00500C8F">
        <w:rPr>
          <w:b/>
        </w:rPr>
        <w:t>corpus</w:t>
      </w:r>
      <w:proofErr w:type="spellEnd"/>
    </w:p>
    <w:p w:rsidR="00FC149D" w:rsidRDefault="00500C8F">
      <w:r>
        <w:rPr>
          <w:noProof/>
        </w:rPr>
        <w:drawing>
          <wp:anchor distT="0" distB="0" distL="114300" distR="114300" simplePos="0" relativeHeight="251664896" behindDoc="1" locked="0" layoutInCell="1" allowOverlap="1" wp14:anchorId="02BB4E64" wp14:editId="66BB0AAC">
            <wp:simplePos x="0" y="0"/>
            <wp:positionH relativeFrom="column">
              <wp:posOffset>965835</wp:posOffset>
            </wp:positionH>
            <wp:positionV relativeFrom="paragraph">
              <wp:posOffset>52705</wp:posOffset>
            </wp:positionV>
            <wp:extent cx="4253865" cy="2847975"/>
            <wp:effectExtent l="0" t="0" r="0" b="9525"/>
            <wp:wrapTight wrapText="bothSides">
              <wp:wrapPolygon edited="0">
                <wp:start x="0" y="0"/>
                <wp:lineTo x="0" y="21528"/>
                <wp:lineTo x="21474" y="21528"/>
                <wp:lineTo x="21474" y="0"/>
                <wp:lineTo x="0"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7143"/>
                    <a:stretch/>
                  </pic:blipFill>
                  <pic:spPr bwMode="auto">
                    <a:xfrm>
                      <a:off x="0" y="0"/>
                      <a:ext cx="4253865" cy="2847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C149D" w:rsidRDefault="00FC149D"/>
    <w:p w:rsidR="00FC149D" w:rsidRDefault="00FC149D"/>
    <w:p w:rsidR="009C78F4" w:rsidRDefault="009C78F4"/>
    <w:p w:rsidR="009C78F4" w:rsidRDefault="009C78F4"/>
    <w:p w:rsidR="009C78F4" w:rsidRDefault="009C78F4"/>
    <w:p w:rsidR="009C78F4" w:rsidRDefault="009C78F4"/>
    <w:p w:rsidR="00FC149D" w:rsidRDefault="00FC149D"/>
    <w:p w:rsidR="00500C8F" w:rsidRDefault="00500C8F" w:rsidP="00500C8F"/>
    <w:p w:rsidR="00500C8F" w:rsidRDefault="00500C8F" w:rsidP="00500C8F"/>
    <w:p w:rsidR="009C78F4" w:rsidRDefault="009C78F4" w:rsidP="00E72376">
      <w:pPr>
        <w:tabs>
          <w:tab w:val="clear" w:pos="709"/>
          <w:tab w:val="left" w:pos="851"/>
        </w:tabs>
      </w:pPr>
    </w:p>
    <w:p w:rsidR="00BC6398" w:rsidRDefault="00EE7D91" w:rsidP="00E72376">
      <w:pPr>
        <w:tabs>
          <w:tab w:val="clear" w:pos="709"/>
          <w:tab w:val="left" w:pos="851"/>
        </w:tabs>
      </w:pPr>
      <w:r>
        <w:tab/>
      </w:r>
    </w:p>
    <w:p w:rsidR="008F67AF" w:rsidRDefault="00EE7D91" w:rsidP="00E72376">
      <w:pPr>
        <w:tabs>
          <w:tab w:val="clear" w:pos="709"/>
          <w:tab w:val="left" w:pos="851"/>
        </w:tabs>
      </w:pPr>
      <w:r>
        <w:t xml:space="preserve">Na subseção a seguir, é possível conhecer um pouco de cada um desses contos por meio de uma breve sinopse. </w:t>
      </w:r>
    </w:p>
    <w:p w:rsidR="00EE7D91" w:rsidRDefault="00EE7D91"/>
    <w:p w:rsidR="002E4D5C" w:rsidRPr="007C0155" w:rsidRDefault="001301AD" w:rsidP="001A3EA2">
      <w:pPr>
        <w:rPr>
          <w:b/>
          <w:szCs w:val="24"/>
        </w:rPr>
      </w:pPr>
      <w:r w:rsidRPr="001301AD">
        <w:t>2.2</w:t>
      </w:r>
      <w:proofErr w:type="gramStart"/>
      <w:r w:rsidRPr="007C0155">
        <w:rPr>
          <w:b/>
        </w:rPr>
        <w:t xml:space="preserve">  </w:t>
      </w:r>
      <w:proofErr w:type="gramEnd"/>
      <w:r>
        <w:rPr>
          <w:b/>
          <w:szCs w:val="24"/>
        </w:rPr>
        <w:t>S</w:t>
      </w:r>
      <w:r w:rsidRPr="007C0155">
        <w:rPr>
          <w:b/>
          <w:szCs w:val="24"/>
        </w:rPr>
        <w:t>inopse dos contos de encantamento</w:t>
      </w:r>
    </w:p>
    <w:p w:rsidR="009C78F4" w:rsidRPr="00347D1B" w:rsidRDefault="009C78F4" w:rsidP="001A3EA2">
      <w:pPr>
        <w:rPr>
          <w:b/>
          <w:szCs w:val="24"/>
        </w:rPr>
      </w:pPr>
    </w:p>
    <w:p w:rsidR="00F7476C" w:rsidRDefault="002E4D5C" w:rsidP="00F7476C">
      <w:pPr>
        <w:pStyle w:val="Corpodetexto"/>
        <w:spacing w:after="240"/>
        <w:jc w:val="both"/>
        <w:rPr>
          <w:b/>
          <w:i/>
          <w:w w:val="105"/>
        </w:rPr>
      </w:pPr>
      <w:r w:rsidRPr="00347D1B">
        <w:rPr>
          <w:b/>
          <w:w w:val="105"/>
        </w:rPr>
        <w:t>CE-01</w:t>
      </w:r>
      <w:r w:rsidR="00F7476C">
        <w:rPr>
          <w:b/>
          <w:spacing w:val="40"/>
          <w:w w:val="105"/>
        </w:rPr>
        <w:t xml:space="preserve"> </w:t>
      </w:r>
      <w:r w:rsidRPr="00347D1B">
        <w:rPr>
          <w:b/>
          <w:i/>
          <w:w w:val="105"/>
        </w:rPr>
        <w:t>Maria Caçula, Maria do Meio e Maria Mais</w:t>
      </w:r>
      <w:r w:rsidRPr="00347D1B">
        <w:rPr>
          <w:b/>
          <w:i/>
          <w:spacing w:val="-41"/>
          <w:w w:val="105"/>
        </w:rPr>
        <w:t xml:space="preserve"> </w:t>
      </w:r>
      <w:r w:rsidRPr="00347D1B">
        <w:rPr>
          <w:b/>
          <w:i/>
          <w:w w:val="105"/>
        </w:rPr>
        <w:t>Velha</w:t>
      </w:r>
    </w:p>
    <w:p w:rsidR="002E4D5C" w:rsidRPr="00F7476C" w:rsidRDefault="002E4D5C" w:rsidP="00F7476C">
      <w:pPr>
        <w:pStyle w:val="Corpodetexto"/>
        <w:jc w:val="both"/>
        <w:rPr>
          <w:b/>
          <w:i/>
          <w:w w:val="105"/>
        </w:rPr>
      </w:pPr>
      <w:r>
        <w:t>Três irmãs são raptadas pelo Rei dos Gaviões, Rei dos Bois e Rei dos Peixes. Joãozinho, o filho caçula, desejando conhecê-las, enfrenta seres sobrenaturais e estende sua aventura na busca pelo am</w:t>
      </w:r>
      <w:r w:rsidR="00F7476C">
        <w:t>or de Maria Bonita, a filha do r</w:t>
      </w:r>
      <w:r>
        <w:t xml:space="preserve">ei. </w:t>
      </w:r>
    </w:p>
    <w:p w:rsidR="002E4D5C" w:rsidRPr="00347D1B" w:rsidRDefault="002E4D5C" w:rsidP="00F7476C">
      <w:pPr>
        <w:pStyle w:val="Corpodetexto"/>
        <w:spacing w:before="136"/>
        <w:jc w:val="both"/>
        <w:rPr>
          <w:b/>
          <w:i/>
        </w:rPr>
      </w:pPr>
      <w:r w:rsidRPr="00347D1B">
        <w:rPr>
          <w:b/>
        </w:rPr>
        <w:lastRenderedPageBreak/>
        <w:t>CE-02</w:t>
      </w:r>
      <w:r w:rsidR="00F7476C">
        <w:rPr>
          <w:b/>
        </w:rPr>
        <w:t xml:space="preserve"> </w:t>
      </w:r>
      <w:r w:rsidRPr="00347D1B">
        <w:rPr>
          <w:b/>
          <w:i/>
        </w:rPr>
        <w:t>O gigante</w:t>
      </w:r>
    </w:p>
    <w:p w:rsidR="002E4D5C" w:rsidRPr="00DE13CA" w:rsidRDefault="002E4D5C" w:rsidP="00F7476C">
      <w:pPr>
        <w:pStyle w:val="Corpodetexto"/>
        <w:spacing w:before="136"/>
        <w:jc w:val="both"/>
      </w:pPr>
      <w:r>
        <w:t>Sendo chantageado pelos irmãos e tendo que cumprir vários desafios impostos pelo Rei, inclusive o de capturar um gigante, Joãozinho ganha a mão da princesa em casamento.</w:t>
      </w:r>
    </w:p>
    <w:p w:rsidR="002E4D5C" w:rsidRPr="00347D1B" w:rsidRDefault="002E4D5C" w:rsidP="002E4D5C">
      <w:pPr>
        <w:pStyle w:val="Corpodetexto"/>
        <w:spacing w:before="140"/>
        <w:jc w:val="both"/>
        <w:rPr>
          <w:b/>
          <w:i/>
        </w:rPr>
      </w:pPr>
      <w:r w:rsidRPr="00347D1B">
        <w:rPr>
          <w:b/>
        </w:rPr>
        <w:t>CE-03</w:t>
      </w:r>
      <w:r w:rsidRPr="00347D1B">
        <w:rPr>
          <w:b/>
          <w:spacing w:val="59"/>
        </w:rPr>
        <w:t xml:space="preserve"> </w:t>
      </w:r>
      <w:r w:rsidRPr="00347D1B">
        <w:rPr>
          <w:b/>
          <w:i/>
        </w:rPr>
        <w:t>Os dois meninos</w:t>
      </w:r>
      <w:r w:rsidRPr="00347D1B">
        <w:rPr>
          <w:b/>
          <w:i/>
          <w:spacing w:val="-1"/>
        </w:rPr>
        <w:t xml:space="preserve"> </w:t>
      </w:r>
      <w:r w:rsidRPr="00347D1B">
        <w:rPr>
          <w:b/>
          <w:i/>
        </w:rPr>
        <w:t>gêmeos</w:t>
      </w:r>
    </w:p>
    <w:p w:rsidR="002E4D5C" w:rsidRPr="005D2D43" w:rsidRDefault="002E4D5C" w:rsidP="002E4D5C">
      <w:pPr>
        <w:pStyle w:val="Corpodetexto"/>
        <w:spacing w:before="140"/>
        <w:jc w:val="both"/>
      </w:pPr>
      <w:r>
        <w:t>Envolvida em um forte feitiço, uma princesa permanece emudecida. Até que um dos meninos gêmeos vai até a Ilha dos Bichos e corta três pontas da língua da Serpente para livrá-la da maldição. Entretanto, em uma nova inventiva, este menino gêmeo fica preso no Lugar que Vai e Não Volta, sendo ajudado pela premonição de perigo do seu irmão gêmeo que parte para salvá-lo.</w:t>
      </w:r>
    </w:p>
    <w:p w:rsidR="002E4D5C" w:rsidRPr="00347D1B" w:rsidRDefault="002E4D5C" w:rsidP="002E4D5C">
      <w:pPr>
        <w:pStyle w:val="Corpodetexto"/>
        <w:spacing w:before="137"/>
        <w:jc w:val="both"/>
        <w:rPr>
          <w:b/>
          <w:i/>
          <w:w w:val="105"/>
        </w:rPr>
      </w:pPr>
      <w:r w:rsidRPr="00347D1B">
        <w:rPr>
          <w:b/>
          <w:w w:val="105"/>
        </w:rPr>
        <w:t>CE-04</w:t>
      </w:r>
      <w:r w:rsidRPr="00347D1B">
        <w:rPr>
          <w:b/>
          <w:spacing w:val="40"/>
          <w:w w:val="105"/>
        </w:rPr>
        <w:t xml:space="preserve"> </w:t>
      </w:r>
      <w:r w:rsidRPr="00347D1B">
        <w:rPr>
          <w:b/>
          <w:i/>
          <w:w w:val="105"/>
        </w:rPr>
        <w:t xml:space="preserve">Adão e </w:t>
      </w:r>
      <w:proofErr w:type="spellStart"/>
      <w:r w:rsidRPr="00347D1B">
        <w:rPr>
          <w:b/>
          <w:i/>
          <w:w w:val="105"/>
        </w:rPr>
        <w:t>Diomara</w:t>
      </w:r>
      <w:proofErr w:type="spellEnd"/>
      <w:r w:rsidRPr="00347D1B">
        <w:rPr>
          <w:b/>
          <w:i/>
          <w:w w:val="105"/>
        </w:rPr>
        <w:t xml:space="preserve"> na Terra de</w:t>
      </w:r>
      <w:r w:rsidRPr="00347D1B">
        <w:rPr>
          <w:b/>
          <w:i/>
          <w:spacing w:val="-25"/>
          <w:w w:val="105"/>
        </w:rPr>
        <w:t xml:space="preserve"> </w:t>
      </w:r>
      <w:r w:rsidRPr="00347D1B">
        <w:rPr>
          <w:b/>
          <w:i/>
          <w:w w:val="105"/>
        </w:rPr>
        <w:t>Era</w:t>
      </w:r>
    </w:p>
    <w:p w:rsidR="002E4D5C" w:rsidRPr="008854AA" w:rsidRDefault="002E4D5C" w:rsidP="002E4D5C">
      <w:pPr>
        <w:pStyle w:val="Corpodetexto"/>
        <w:spacing w:before="137"/>
        <w:jc w:val="both"/>
      </w:pPr>
      <w:r>
        <w:t xml:space="preserve">Com a ajuda da Mãe do Sol, da Mãe da Lua e da Mãe dos Ventos, </w:t>
      </w:r>
      <w:proofErr w:type="spellStart"/>
      <w:r>
        <w:t>Diomara</w:t>
      </w:r>
      <w:proofErr w:type="spellEnd"/>
      <w:r>
        <w:t xml:space="preserve"> enfrenta uma longa e perigosa jornada para encontrar Adão, seu prometido amor. Mas ao chegar à Terra de Era, uma triste descoberta: Adão estava prestes a se casar com uma princesa.</w:t>
      </w:r>
    </w:p>
    <w:p w:rsidR="002E4D5C" w:rsidRPr="00347D1B" w:rsidRDefault="002E4D5C" w:rsidP="002E4D5C">
      <w:pPr>
        <w:pStyle w:val="Corpodetexto"/>
        <w:spacing w:before="139"/>
        <w:jc w:val="both"/>
        <w:rPr>
          <w:b/>
          <w:i/>
        </w:rPr>
      </w:pPr>
      <w:r w:rsidRPr="00347D1B">
        <w:rPr>
          <w:b/>
        </w:rPr>
        <w:t>CE-05</w:t>
      </w:r>
      <w:r w:rsidRPr="00347D1B">
        <w:rPr>
          <w:b/>
          <w:spacing w:val="59"/>
        </w:rPr>
        <w:t xml:space="preserve"> </w:t>
      </w:r>
      <w:r w:rsidRPr="00347D1B">
        <w:rPr>
          <w:b/>
          <w:i/>
        </w:rPr>
        <w:t>Joãozinho e</w:t>
      </w:r>
      <w:r w:rsidRPr="00347D1B">
        <w:rPr>
          <w:b/>
          <w:i/>
          <w:spacing w:val="1"/>
        </w:rPr>
        <w:t xml:space="preserve"> </w:t>
      </w:r>
      <w:r w:rsidRPr="00347D1B">
        <w:rPr>
          <w:b/>
          <w:i/>
        </w:rPr>
        <w:t>Maria</w:t>
      </w:r>
    </w:p>
    <w:p w:rsidR="002E4D5C" w:rsidRPr="008854AA" w:rsidRDefault="002E4D5C" w:rsidP="002E4D5C">
      <w:pPr>
        <w:pStyle w:val="Corpodetexto"/>
        <w:spacing w:before="139"/>
        <w:jc w:val="both"/>
      </w:pPr>
      <w:r>
        <w:t>No desespero causado pela pobreza, um pai abandona os dois filhos na mata: Joãozinho e Maria. Ao tentar achar um lugar seguro, os dois são aprisionados por uma velha que</w:t>
      </w:r>
      <w:r w:rsidR="00F7476C" w:rsidRPr="00F7476C">
        <w:t xml:space="preserve"> os alimenta como crias de engorda, na intenção de devorá-los mais tarde.</w:t>
      </w:r>
    </w:p>
    <w:p w:rsidR="002E4D5C" w:rsidRPr="00347D1B" w:rsidRDefault="002E4D5C" w:rsidP="002E4D5C">
      <w:pPr>
        <w:pStyle w:val="Corpodetexto"/>
        <w:spacing w:before="137"/>
        <w:jc w:val="both"/>
        <w:rPr>
          <w:b/>
          <w:i/>
        </w:rPr>
      </w:pPr>
      <w:r w:rsidRPr="00347D1B">
        <w:rPr>
          <w:b/>
        </w:rPr>
        <w:t>CE-06</w:t>
      </w:r>
      <w:r w:rsidRPr="00347D1B">
        <w:rPr>
          <w:b/>
          <w:spacing w:val="59"/>
        </w:rPr>
        <w:t xml:space="preserve"> </w:t>
      </w:r>
      <w:r w:rsidRPr="00347D1B">
        <w:rPr>
          <w:b/>
          <w:i/>
        </w:rPr>
        <w:t>Joãozinho e</w:t>
      </w:r>
      <w:r w:rsidRPr="00347D1B">
        <w:rPr>
          <w:b/>
          <w:i/>
          <w:spacing w:val="1"/>
        </w:rPr>
        <w:t xml:space="preserve"> </w:t>
      </w:r>
      <w:proofErr w:type="spellStart"/>
      <w:r w:rsidRPr="00347D1B">
        <w:rPr>
          <w:b/>
          <w:i/>
        </w:rPr>
        <w:t>Diomara</w:t>
      </w:r>
      <w:proofErr w:type="spellEnd"/>
    </w:p>
    <w:p w:rsidR="002E4D5C" w:rsidRPr="00957E0E" w:rsidRDefault="002E4D5C" w:rsidP="002E4D5C">
      <w:pPr>
        <w:pStyle w:val="Corpodetexto"/>
        <w:spacing w:before="137"/>
        <w:jc w:val="both"/>
      </w:pPr>
      <w:r>
        <w:t>Contraria</w:t>
      </w:r>
      <w:r w:rsidR="00F7476C">
        <w:t>n</w:t>
      </w:r>
      <w:r>
        <w:t xml:space="preserve">do o desejo do Rei e da Rainha, </w:t>
      </w:r>
      <w:proofErr w:type="spellStart"/>
      <w:r>
        <w:t>Diomara</w:t>
      </w:r>
      <w:proofErr w:type="spellEnd"/>
      <w:r>
        <w:t xml:space="preserve"> foge para se casar com Joãozinho. Entretanto, ao saber da fuga, o Rei inicia uma perseguição ao casal, que só consegue se desvencilhar pela ajuda de elementos mágicos.</w:t>
      </w:r>
    </w:p>
    <w:p w:rsidR="002E4D5C" w:rsidRPr="00347D1B" w:rsidRDefault="002E4D5C" w:rsidP="002E4D5C">
      <w:pPr>
        <w:pStyle w:val="Corpodetexto"/>
        <w:spacing w:before="139"/>
        <w:jc w:val="both"/>
        <w:rPr>
          <w:b/>
          <w:i/>
        </w:rPr>
      </w:pPr>
      <w:r w:rsidRPr="00347D1B">
        <w:rPr>
          <w:b/>
        </w:rPr>
        <w:t xml:space="preserve">CE-07 </w:t>
      </w:r>
      <w:r w:rsidRPr="00347D1B">
        <w:rPr>
          <w:b/>
          <w:i/>
        </w:rPr>
        <w:t>Joãozinho e Estaleiro</w:t>
      </w:r>
      <w:r w:rsidRPr="00347D1B">
        <w:rPr>
          <w:b/>
          <w:i/>
          <w:spacing w:val="2"/>
        </w:rPr>
        <w:t xml:space="preserve"> </w:t>
      </w:r>
      <w:r w:rsidRPr="00347D1B">
        <w:rPr>
          <w:b/>
          <w:i/>
        </w:rPr>
        <w:t>Estalão</w:t>
      </w:r>
    </w:p>
    <w:p w:rsidR="002E4D5C" w:rsidRPr="00DD5115" w:rsidRDefault="002E4D5C" w:rsidP="002E4D5C">
      <w:pPr>
        <w:pStyle w:val="Corpodetexto"/>
        <w:spacing w:before="139"/>
        <w:jc w:val="both"/>
      </w:pPr>
      <w:r>
        <w:t>Depois de muitas tentativas, Joãozinho captura uma pomba juriti encantada que se transforma em princesa. Mas Mula Torta, com inveja, espeta um alfinete na pombinha que parte para longe.</w:t>
      </w:r>
    </w:p>
    <w:p w:rsidR="002E4D5C" w:rsidRPr="00347D1B" w:rsidRDefault="002E4D5C" w:rsidP="002E4D5C">
      <w:pPr>
        <w:pStyle w:val="Corpodetexto"/>
        <w:spacing w:before="137"/>
        <w:jc w:val="both"/>
        <w:rPr>
          <w:b/>
          <w:i/>
        </w:rPr>
      </w:pPr>
      <w:r w:rsidRPr="00347D1B">
        <w:rPr>
          <w:b/>
        </w:rPr>
        <w:t>CE-08</w:t>
      </w:r>
      <w:r w:rsidRPr="00347D1B">
        <w:rPr>
          <w:b/>
          <w:spacing w:val="59"/>
        </w:rPr>
        <w:t xml:space="preserve"> </w:t>
      </w:r>
      <w:r w:rsidRPr="00347D1B">
        <w:rPr>
          <w:b/>
          <w:i/>
        </w:rPr>
        <w:t>O chicotinho</w:t>
      </w:r>
    </w:p>
    <w:p w:rsidR="002E4D5C" w:rsidRPr="00DD5115" w:rsidRDefault="002E4D5C" w:rsidP="002E4D5C">
      <w:pPr>
        <w:pStyle w:val="Corpodetexto"/>
        <w:spacing w:before="137"/>
        <w:jc w:val="both"/>
      </w:pPr>
      <w:r>
        <w:t>Diferente dos irmãos, Joãozinho parte de casa pedindo muita benção e pouco dinheiro. Seus irmãos gastam todo o dinheiro no jogo e vão presos. No meio do caminho uma velha presenteia Joãozinho com objetos mágicos e ele segue para resgatar os irmãos.</w:t>
      </w:r>
    </w:p>
    <w:p w:rsidR="002E4D5C" w:rsidRPr="00347D1B" w:rsidRDefault="002E4D5C" w:rsidP="002E4D5C">
      <w:pPr>
        <w:pStyle w:val="Corpodetexto"/>
        <w:spacing w:before="139"/>
        <w:jc w:val="both"/>
        <w:rPr>
          <w:b/>
          <w:i/>
        </w:rPr>
      </w:pPr>
      <w:r w:rsidRPr="00347D1B">
        <w:rPr>
          <w:b/>
        </w:rPr>
        <w:t>CE-09</w:t>
      </w:r>
      <w:r w:rsidRPr="00347D1B">
        <w:rPr>
          <w:b/>
          <w:spacing w:val="59"/>
        </w:rPr>
        <w:t xml:space="preserve"> </w:t>
      </w:r>
      <w:r w:rsidRPr="00347D1B">
        <w:rPr>
          <w:b/>
          <w:i/>
        </w:rPr>
        <w:t>O pé de</w:t>
      </w:r>
      <w:r w:rsidRPr="00347D1B">
        <w:rPr>
          <w:b/>
          <w:i/>
          <w:spacing w:val="-2"/>
        </w:rPr>
        <w:t xml:space="preserve"> </w:t>
      </w:r>
      <w:r w:rsidRPr="00347D1B">
        <w:rPr>
          <w:b/>
          <w:i/>
        </w:rPr>
        <w:t>Feijão</w:t>
      </w:r>
    </w:p>
    <w:p w:rsidR="002E4D5C" w:rsidRPr="009E1147" w:rsidRDefault="002E4D5C" w:rsidP="002E4D5C">
      <w:pPr>
        <w:pStyle w:val="Corpodetexto"/>
        <w:spacing w:before="139"/>
        <w:jc w:val="both"/>
      </w:pPr>
      <w:r>
        <w:t>Jaques troca a vaca da família por três sementes de feijão. Ao serem jogados pela janela os grãos crescem sem parar até atingir a casa do gigante. Então, Jaques sobe pelo pé de feijão e começa a furtar objetos mágicos do gigante. Na última visita, Jaques é descoberto e inicia-se uma perseguição.</w:t>
      </w:r>
    </w:p>
    <w:p w:rsidR="002E4D5C" w:rsidRPr="00347D1B" w:rsidRDefault="002E4D5C" w:rsidP="002E4D5C">
      <w:pPr>
        <w:pStyle w:val="Corpodetexto"/>
        <w:spacing w:before="137"/>
        <w:jc w:val="both"/>
        <w:rPr>
          <w:b/>
          <w:i/>
        </w:rPr>
      </w:pPr>
      <w:r w:rsidRPr="00347D1B">
        <w:rPr>
          <w:b/>
        </w:rPr>
        <w:t>CE-10</w:t>
      </w:r>
      <w:r w:rsidRPr="00347D1B">
        <w:rPr>
          <w:b/>
          <w:spacing w:val="59"/>
        </w:rPr>
        <w:t xml:space="preserve"> </w:t>
      </w:r>
      <w:r w:rsidRPr="00347D1B">
        <w:rPr>
          <w:b/>
          <w:i/>
        </w:rPr>
        <w:t>Lâmpada velha por lâmpada</w:t>
      </w:r>
      <w:r w:rsidRPr="00347D1B">
        <w:rPr>
          <w:b/>
          <w:i/>
          <w:spacing w:val="5"/>
        </w:rPr>
        <w:t xml:space="preserve"> </w:t>
      </w:r>
      <w:r w:rsidRPr="00347D1B">
        <w:rPr>
          <w:b/>
          <w:i/>
        </w:rPr>
        <w:t>nova</w:t>
      </w:r>
    </w:p>
    <w:p w:rsidR="002E4D5C" w:rsidRPr="003B20B0" w:rsidRDefault="002E4D5C" w:rsidP="002E4D5C">
      <w:pPr>
        <w:pStyle w:val="Corpodetexto"/>
        <w:spacing w:before="137"/>
        <w:jc w:val="both"/>
      </w:pPr>
      <w:r>
        <w:t xml:space="preserve">Sem saber que era uma lâmpada mágica, a princesa troca a lâmpada velha de </w:t>
      </w:r>
      <w:proofErr w:type="spellStart"/>
      <w:r>
        <w:t>Joãzinho</w:t>
      </w:r>
      <w:proofErr w:type="spellEnd"/>
      <w:r>
        <w:t xml:space="preserve"> por uma lâmpada nova. Joãozinho recorre a ajuda de animais encantados para recuperar sua lâmpada mágica e também sua amada, que agora está sob posse do ladrão.</w:t>
      </w:r>
    </w:p>
    <w:p w:rsidR="002E4D5C" w:rsidRPr="00347D1B" w:rsidRDefault="002E4D5C" w:rsidP="002E4D5C">
      <w:pPr>
        <w:pStyle w:val="Corpodetexto"/>
        <w:spacing w:before="139"/>
        <w:jc w:val="both"/>
        <w:rPr>
          <w:b/>
          <w:i/>
        </w:rPr>
      </w:pPr>
      <w:r w:rsidRPr="00347D1B">
        <w:rPr>
          <w:b/>
        </w:rPr>
        <w:t>CE-11</w:t>
      </w:r>
      <w:r w:rsidRPr="00347D1B">
        <w:rPr>
          <w:b/>
          <w:spacing w:val="59"/>
        </w:rPr>
        <w:t xml:space="preserve"> </w:t>
      </w:r>
      <w:r w:rsidRPr="00347D1B">
        <w:rPr>
          <w:b/>
          <w:i/>
        </w:rPr>
        <w:t>Joãozinho</w:t>
      </w:r>
      <w:r w:rsidRPr="00347D1B">
        <w:rPr>
          <w:b/>
          <w:i/>
          <w:spacing w:val="1"/>
        </w:rPr>
        <w:t xml:space="preserve"> </w:t>
      </w:r>
      <w:r w:rsidRPr="00347D1B">
        <w:rPr>
          <w:b/>
          <w:i/>
        </w:rPr>
        <w:t>Borralheiro</w:t>
      </w:r>
    </w:p>
    <w:p w:rsidR="002E4D5C" w:rsidRPr="00765346" w:rsidRDefault="002E4D5C" w:rsidP="002E4D5C">
      <w:pPr>
        <w:pStyle w:val="Corpodetexto"/>
        <w:spacing w:before="139"/>
        <w:jc w:val="both"/>
      </w:pPr>
      <w:r>
        <w:t>Com a ajuda dos cavalos encantados Mimoso, Corta Vento e Acode Co</w:t>
      </w:r>
      <w:r w:rsidRPr="008A1C02">
        <w:t>m Tempo</w:t>
      </w:r>
      <w:r>
        <w:t>, Joãozinho, que até então só fica esquentando fogo, consegue ir à cidade para enfrentar o maior desafio de todos:  no alto do trono, quem conseguir tirar o anel do dedo da princesa irá casar-se com ela.</w:t>
      </w:r>
    </w:p>
    <w:p w:rsidR="002E4D5C" w:rsidRPr="00347D1B" w:rsidRDefault="002E4D5C" w:rsidP="002E4D5C">
      <w:pPr>
        <w:pStyle w:val="Corpodetexto"/>
        <w:spacing w:before="137"/>
        <w:jc w:val="both"/>
        <w:rPr>
          <w:b/>
          <w:i/>
        </w:rPr>
      </w:pPr>
      <w:r w:rsidRPr="00347D1B">
        <w:rPr>
          <w:b/>
        </w:rPr>
        <w:lastRenderedPageBreak/>
        <w:t>CE-12</w:t>
      </w:r>
      <w:r w:rsidRPr="00347D1B">
        <w:rPr>
          <w:b/>
          <w:spacing w:val="59"/>
        </w:rPr>
        <w:t xml:space="preserve"> </w:t>
      </w:r>
      <w:r w:rsidRPr="00347D1B">
        <w:rPr>
          <w:b/>
          <w:i/>
        </w:rPr>
        <w:t>Moça da</w:t>
      </w:r>
      <w:r w:rsidRPr="00347D1B">
        <w:rPr>
          <w:b/>
          <w:i/>
          <w:spacing w:val="-2"/>
        </w:rPr>
        <w:t xml:space="preserve"> </w:t>
      </w:r>
      <w:r w:rsidRPr="00347D1B">
        <w:rPr>
          <w:b/>
          <w:i/>
        </w:rPr>
        <w:t>Figueira</w:t>
      </w:r>
    </w:p>
    <w:p w:rsidR="002E4D5C" w:rsidRPr="008960D8" w:rsidRDefault="002E4D5C" w:rsidP="002E4D5C">
      <w:pPr>
        <w:pStyle w:val="Corpodetexto"/>
        <w:spacing w:before="137"/>
        <w:jc w:val="both"/>
      </w:pPr>
      <w:r>
        <w:t>Uma madrasta malvada manda enterrar a princesa no pé de uma figueira. Tempos depois, quando alguns homens fazem a capina do quintal, uma voz de menina entoa uma cantiga e então eles rapidamente avisam o Rei.</w:t>
      </w:r>
    </w:p>
    <w:p w:rsidR="002E4D5C" w:rsidRDefault="002E4D5C"/>
    <w:p w:rsidR="00F13C7B" w:rsidRDefault="001301AD">
      <w:pPr>
        <w:rPr>
          <w:b/>
        </w:rPr>
      </w:pPr>
      <w:r w:rsidRPr="001301AD">
        <w:t>2.3</w:t>
      </w:r>
      <w:r>
        <w:rPr>
          <w:b/>
        </w:rPr>
        <w:t xml:space="preserve"> O</w:t>
      </w:r>
      <w:r w:rsidRPr="00E2784F">
        <w:rPr>
          <w:b/>
        </w:rPr>
        <w:t xml:space="preserve">nde baixar o </w:t>
      </w:r>
      <w:proofErr w:type="spellStart"/>
      <w:r w:rsidRPr="00E2784F">
        <w:rPr>
          <w:b/>
        </w:rPr>
        <w:t>minicorpus</w:t>
      </w:r>
      <w:proofErr w:type="spellEnd"/>
    </w:p>
    <w:p w:rsidR="00E2784F" w:rsidRPr="00E2784F" w:rsidRDefault="00E2784F">
      <w:pPr>
        <w:rPr>
          <w:b/>
        </w:rPr>
      </w:pPr>
    </w:p>
    <w:p w:rsidR="00E945F1" w:rsidRDefault="00F13C7B" w:rsidP="00E72376">
      <w:pPr>
        <w:tabs>
          <w:tab w:val="clear" w:pos="709"/>
          <w:tab w:val="left" w:pos="851"/>
        </w:tabs>
      </w:pPr>
      <w:r>
        <w:tab/>
      </w:r>
      <w:r w:rsidRPr="00F13C7B">
        <w:t xml:space="preserve">O </w:t>
      </w:r>
      <w:proofErr w:type="spellStart"/>
      <w:r w:rsidRPr="00F13C7B">
        <w:t>minicorpus</w:t>
      </w:r>
      <w:proofErr w:type="spellEnd"/>
      <w:r w:rsidRPr="00F13C7B">
        <w:t xml:space="preserve"> completo </w:t>
      </w:r>
      <w:r>
        <w:t>pode ser baixado diretamente pelo GitHub</w:t>
      </w:r>
      <w:r>
        <w:rPr>
          <w:rStyle w:val="Refdenotaderodap"/>
        </w:rPr>
        <w:footnoteReference w:id="5"/>
      </w:r>
      <w:r>
        <w:t xml:space="preserve">, conhecida rede social utilizada por desenvolvedores em todo o mundo. </w:t>
      </w:r>
    </w:p>
    <w:p w:rsidR="00F13C7B" w:rsidRDefault="00E945F1" w:rsidP="00E72376">
      <w:pPr>
        <w:tabs>
          <w:tab w:val="clear" w:pos="709"/>
          <w:tab w:val="left" w:pos="851"/>
        </w:tabs>
      </w:pPr>
      <w:r>
        <w:tab/>
      </w:r>
      <w:r w:rsidR="00F13C7B">
        <w:t>No site,</w:t>
      </w:r>
      <w:r w:rsidR="00F84A3E">
        <w:t xml:space="preserve"> são fornecidos tanto o </w:t>
      </w:r>
      <w:r w:rsidR="00F84A3E" w:rsidRPr="003237B2">
        <w:rPr>
          <w:i/>
        </w:rPr>
        <w:t>corpus</w:t>
      </w:r>
      <w:r w:rsidR="00F84A3E">
        <w:t xml:space="preserve"> transcrito quanto seus áudios. As transcrições estão em uma tabela </w:t>
      </w:r>
      <w:r w:rsidR="00F13C7B">
        <w:t>em formato .</w:t>
      </w:r>
      <w:proofErr w:type="spellStart"/>
      <w:r w:rsidR="00F13C7B">
        <w:t>csv</w:t>
      </w:r>
      <w:proofErr w:type="spellEnd"/>
      <w:r w:rsidR="00F84A3E">
        <w:t>, que é</w:t>
      </w:r>
      <w:r w:rsidR="00F13C7B">
        <w:t xml:space="preserve"> bastante utilizado para análise de dados</w:t>
      </w:r>
      <w:r w:rsidR="00971019">
        <w:t xml:space="preserve"> e programação</w:t>
      </w:r>
      <w:r w:rsidR="00F13C7B">
        <w:t xml:space="preserve">, e </w:t>
      </w:r>
      <w:proofErr w:type="spellStart"/>
      <w:r w:rsidR="00F13C7B">
        <w:t>xlsx</w:t>
      </w:r>
      <w:proofErr w:type="spellEnd"/>
      <w:r w:rsidR="00F13C7B">
        <w:t>, a qual pode ser aberta</w:t>
      </w:r>
      <w:r w:rsidR="00E2784F">
        <w:t xml:space="preserve"> diretamente no Excel, s</w:t>
      </w:r>
      <w:r w:rsidR="00971019">
        <w:t xml:space="preserve">em necessidade de conversão. </w:t>
      </w:r>
      <w:r w:rsidR="000618B2">
        <w:t xml:space="preserve">Nessas tabelas, são disponibilizadas todas as transcrições do </w:t>
      </w:r>
      <w:proofErr w:type="spellStart"/>
      <w:r w:rsidR="000618B2">
        <w:t>minicorpus</w:t>
      </w:r>
      <w:proofErr w:type="spellEnd"/>
      <w:r w:rsidR="000618B2">
        <w:t xml:space="preserve"> e diversas informações, conforme discutido ao longo deste trabalho. </w:t>
      </w:r>
    </w:p>
    <w:p w:rsidR="00E945F1" w:rsidRDefault="00E945F1" w:rsidP="00E72376">
      <w:pPr>
        <w:tabs>
          <w:tab w:val="clear" w:pos="709"/>
          <w:tab w:val="left" w:pos="851"/>
        </w:tabs>
      </w:pPr>
      <w:r>
        <w:tab/>
        <w:t xml:space="preserve">A opção pelo GitHub se justifica devido à facilidade de atualização dos repositórios, gratuidade, revisão de código e contato com a comunidade Python em torno do mundo, a qual ajuda a melhorar progressivamente o trabalho. </w:t>
      </w:r>
      <w:r w:rsidR="00F84A3E">
        <w:t>À medida que outros áudios vão sendo transcritos e revisados, novos arquivos com novos contos são publicados no repositório</w:t>
      </w:r>
      <w:r w:rsidR="001B05F5">
        <w:t xml:space="preserve">. </w:t>
      </w:r>
    </w:p>
    <w:p w:rsidR="00F13C7B" w:rsidRDefault="00F13C7B"/>
    <w:p w:rsidR="00E945F1" w:rsidRDefault="001301AD">
      <w:pPr>
        <w:rPr>
          <w:b/>
        </w:rPr>
      </w:pPr>
      <w:r w:rsidRPr="001301AD">
        <w:t>2.4</w:t>
      </w:r>
      <w:r>
        <w:rPr>
          <w:b/>
        </w:rPr>
        <w:t xml:space="preserve"> O</w:t>
      </w:r>
      <w:r w:rsidRPr="006F1C54">
        <w:rPr>
          <w:b/>
        </w:rPr>
        <w:t>nde executar os programas</w:t>
      </w:r>
    </w:p>
    <w:p w:rsidR="006F1C54" w:rsidRPr="006F1C54" w:rsidRDefault="006F1C54">
      <w:pPr>
        <w:rPr>
          <w:b/>
        </w:rPr>
      </w:pPr>
    </w:p>
    <w:p w:rsidR="00E945F1" w:rsidRDefault="00E945F1" w:rsidP="00E72376">
      <w:pPr>
        <w:tabs>
          <w:tab w:val="clear" w:pos="709"/>
          <w:tab w:val="left" w:pos="851"/>
        </w:tabs>
      </w:pPr>
      <w:r>
        <w:tab/>
        <w:t xml:space="preserve">Os dois programas oferecidos são executados no Google </w:t>
      </w:r>
      <w:proofErr w:type="spellStart"/>
      <w:r>
        <w:t>Colab</w:t>
      </w:r>
      <w:proofErr w:type="spellEnd"/>
      <w:r>
        <w:t xml:space="preserve"> ou em qualquer ambiente Python, tal como o </w:t>
      </w:r>
      <w:proofErr w:type="spellStart"/>
      <w:r>
        <w:t>Spyder</w:t>
      </w:r>
      <w:proofErr w:type="spellEnd"/>
      <w:r>
        <w:t xml:space="preserve">. No caso do Google </w:t>
      </w:r>
      <w:proofErr w:type="spellStart"/>
      <w:r>
        <w:t>Colab</w:t>
      </w:r>
      <w:proofErr w:type="spellEnd"/>
      <w:r>
        <w:t>, o usuário deve clicar no</w:t>
      </w:r>
      <w:r w:rsidR="00906BF2">
        <w:t>s</w:t>
      </w:r>
      <w:r>
        <w:t xml:space="preserve"> link</w:t>
      </w:r>
      <w:r w:rsidR="00906BF2">
        <w:t>s</w:t>
      </w:r>
      <w:r>
        <w:t xml:space="preserve"> disponibilizado</w:t>
      </w:r>
      <w:r w:rsidR="00906BF2">
        <w:t>s no arquivo README.txt de cada programa no GitHub e, após ser direcionado ao Notebook correspondente ao programa, fazer upload dos arquivos solicitados</w:t>
      </w:r>
      <w:r w:rsidR="00906BF2">
        <w:rPr>
          <w:rStyle w:val="Refdenotaderodap"/>
        </w:rPr>
        <w:footnoteReference w:id="6"/>
      </w:r>
      <w:r w:rsidR="00906BF2">
        <w:t xml:space="preserve"> e clicar no executar. Esse procedimento dispensa conhecimentos de programação. Caso o usuário tenha algum conhecimento de programação, pode utilizar seu ambiente de execução de</w:t>
      </w:r>
      <w:r w:rsidR="000B2EE3">
        <w:t xml:space="preserve"> linguagem</w:t>
      </w:r>
      <w:r w:rsidR="00906BF2">
        <w:t xml:space="preserve"> Python favorito.</w:t>
      </w:r>
    </w:p>
    <w:p w:rsidR="002C55DB" w:rsidRPr="00F13C7B" w:rsidRDefault="002C55DB"/>
    <w:p w:rsidR="006E63FE" w:rsidRPr="006F1C54" w:rsidRDefault="00512BC5">
      <w:pPr>
        <w:rPr>
          <w:b/>
        </w:rPr>
      </w:pPr>
      <w:r w:rsidRPr="001301AD">
        <w:t>2.5</w:t>
      </w:r>
      <w:r w:rsidRPr="006F1C54">
        <w:rPr>
          <w:b/>
        </w:rPr>
        <w:t xml:space="preserve"> </w:t>
      </w:r>
      <w:r w:rsidR="001301AD">
        <w:rPr>
          <w:b/>
        </w:rPr>
        <w:t>P</w:t>
      </w:r>
      <w:r w:rsidR="001301AD" w:rsidRPr="006F1C54">
        <w:rPr>
          <w:b/>
        </w:rPr>
        <w:t>rograma 1</w:t>
      </w:r>
    </w:p>
    <w:p w:rsidR="006E63FE" w:rsidRDefault="006E63FE"/>
    <w:p w:rsidR="001B05F5" w:rsidRDefault="006E63FE">
      <w:r>
        <w:t>O</w:t>
      </w:r>
      <w:r w:rsidR="001A0208">
        <w:t xml:space="preserve"> Programa 1 fornece as seguintes informações</w:t>
      </w:r>
      <w:r>
        <w:t>:</w:t>
      </w:r>
    </w:p>
    <w:p w:rsidR="006E63FE" w:rsidRDefault="001A0208" w:rsidP="00E00C03">
      <w:pPr>
        <w:pStyle w:val="PargrafodaLista"/>
        <w:numPr>
          <w:ilvl w:val="0"/>
          <w:numId w:val="2"/>
        </w:numPr>
      </w:pPr>
      <w:r>
        <w:lastRenderedPageBreak/>
        <w:t>N</w:t>
      </w:r>
      <w:r w:rsidR="006E63FE">
        <w:t xml:space="preserve">ormalização ortográfica do </w:t>
      </w:r>
      <w:proofErr w:type="spellStart"/>
      <w:r w:rsidR="006E63FE">
        <w:t>minicorpus</w:t>
      </w:r>
      <w:proofErr w:type="spellEnd"/>
    </w:p>
    <w:p w:rsidR="001A0208" w:rsidRDefault="006E63FE" w:rsidP="00E00C03">
      <w:pPr>
        <w:pStyle w:val="PargrafodaLista"/>
        <w:numPr>
          <w:ilvl w:val="0"/>
          <w:numId w:val="2"/>
        </w:numPr>
      </w:pPr>
      <w:r>
        <w:t>Etiqueta</w:t>
      </w:r>
      <w:r w:rsidR="001A0208">
        <w:t>gem</w:t>
      </w:r>
      <w:r>
        <w:t xml:space="preserve"> por classes gramaticais</w:t>
      </w:r>
    </w:p>
    <w:p w:rsidR="001A0208" w:rsidRDefault="001A0208" w:rsidP="00E00C03">
      <w:pPr>
        <w:pStyle w:val="PargrafodaLista"/>
        <w:numPr>
          <w:ilvl w:val="0"/>
          <w:numId w:val="2"/>
        </w:numPr>
      </w:pPr>
      <w:r w:rsidRPr="00E00C03">
        <w:rPr>
          <w:rFonts w:cs="Arial"/>
        </w:rPr>
        <w:t>Q</w:t>
      </w:r>
      <w:r w:rsidR="006E63FE" w:rsidRPr="00E00C03">
        <w:rPr>
          <w:rFonts w:cs="Arial"/>
        </w:rPr>
        <w:t>uantidade de palavras por arquivo</w:t>
      </w:r>
    </w:p>
    <w:p w:rsidR="006E63FE" w:rsidRPr="001A0208" w:rsidRDefault="001A0208" w:rsidP="00E00C03">
      <w:pPr>
        <w:pStyle w:val="PargrafodaLista"/>
        <w:numPr>
          <w:ilvl w:val="0"/>
          <w:numId w:val="2"/>
        </w:numPr>
      </w:pPr>
      <w:r w:rsidRPr="00E00C03">
        <w:rPr>
          <w:rFonts w:cs="Arial"/>
        </w:rPr>
        <w:t>P</w:t>
      </w:r>
      <w:r w:rsidR="006E63FE" w:rsidRPr="00E00C03">
        <w:rPr>
          <w:rFonts w:cs="Arial"/>
        </w:rPr>
        <w:t>alavras mais frequentes</w:t>
      </w:r>
    </w:p>
    <w:p w:rsidR="006E63FE" w:rsidRPr="00E00C03" w:rsidRDefault="006E63FE" w:rsidP="00E00C03">
      <w:pPr>
        <w:pStyle w:val="PargrafodaLista"/>
        <w:numPr>
          <w:ilvl w:val="0"/>
          <w:numId w:val="2"/>
        </w:numPr>
        <w:rPr>
          <w:rFonts w:cs="Arial"/>
        </w:rPr>
      </w:pPr>
      <w:r w:rsidRPr="00E00C03">
        <w:rPr>
          <w:rFonts w:cs="Arial"/>
        </w:rPr>
        <w:t>Palavras com redução segmental</w:t>
      </w:r>
    </w:p>
    <w:p w:rsidR="006E63FE" w:rsidRPr="00E00C03" w:rsidRDefault="006E63FE" w:rsidP="00E00C03">
      <w:pPr>
        <w:pStyle w:val="PargrafodaLista"/>
        <w:numPr>
          <w:ilvl w:val="0"/>
          <w:numId w:val="2"/>
        </w:numPr>
        <w:rPr>
          <w:rFonts w:cs="Arial"/>
        </w:rPr>
      </w:pPr>
      <w:r w:rsidRPr="00E00C03">
        <w:rPr>
          <w:rFonts w:cs="Arial"/>
        </w:rPr>
        <w:t>Truncamentos – palavras interrompidas</w:t>
      </w:r>
    </w:p>
    <w:p w:rsidR="006E63FE" w:rsidRPr="00E00C03" w:rsidRDefault="006E63FE" w:rsidP="00E00C03">
      <w:pPr>
        <w:pStyle w:val="PargrafodaLista"/>
        <w:numPr>
          <w:ilvl w:val="0"/>
          <w:numId w:val="2"/>
        </w:numPr>
        <w:rPr>
          <w:rFonts w:cs="Arial"/>
        </w:rPr>
      </w:pPr>
      <w:r w:rsidRPr="00E00C03">
        <w:rPr>
          <w:rFonts w:cs="Arial"/>
        </w:rPr>
        <w:t>Alongamentos vocálicos e consonantais</w:t>
      </w:r>
    </w:p>
    <w:p w:rsidR="006E63FE" w:rsidRPr="00E00C03" w:rsidRDefault="006E63FE" w:rsidP="00E00C03">
      <w:pPr>
        <w:pStyle w:val="PargrafodaLista"/>
        <w:numPr>
          <w:ilvl w:val="0"/>
          <w:numId w:val="2"/>
        </w:numPr>
        <w:rPr>
          <w:rFonts w:cs="Arial"/>
        </w:rPr>
      </w:pPr>
      <w:r w:rsidRPr="00E00C03">
        <w:rPr>
          <w:rFonts w:cs="Arial"/>
        </w:rPr>
        <w:t>Palavras diante de pausas</w:t>
      </w:r>
    </w:p>
    <w:p w:rsidR="006E63FE" w:rsidRDefault="006E63FE" w:rsidP="00E00C03">
      <w:pPr>
        <w:pStyle w:val="PargrafodaLista"/>
        <w:numPr>
          <w:ilvl w:val="0"/>
          <w:numId w:val="2"/>
        </w:numPr>
        <w:rPr>
          <w:rFonts w:cs="Arial"/>
        </w:rPr>
      </w:pPr>
      <w:r w:rsidRPr="00E00C03">
        <w:rPr>
          <w:rFonts w:cs="Arial"/>
        </w:rPr>
        <w:t>Classes de palavras diante de pausas</w:t>
      </w:r>
    </w:p>
    <w:p w:rsidR="00654082" w:rsidRPr="00E00C03" w:rsidRDefault="00654082" w:rsidP="00E00C03">
      <w:pPr>
        <w:pStyle w:val="PargrafodaLista"/>
        <w:numPr>
          <w:ilvl w:val="0"/>
          <w:numId w:val="2"/>
        </w:numPr>
        <w:rPr>
          <w:rFonts w:cs="Arial"/>
        </w:rPr>
      </w:pPr>
      <w:r>
        <w:rPr>
          <w:rFonts w:cs="Arial"/>
        </w:rPr>
        <w:t>Quantidade de palavras por transcrição</w:t>
      </w:r>
    </w:p>
    <w:p w:rsidR="006E63FE" w:rsidRDefault="006E63FE"/>
    <w:p w:rsidR="006E63FE" w:rsidRDefault="00E00C03" w:rsidP="00E72376">
      <w:pPr>
        <w:tabs>
          <w:tab w:val="clear" w:pos="709"/>
          <w:tab w:val="left" w:pos="851"/>
        </w:tabs>
      </w:pPr>
      <w:r>
        <w:tab/>
        <w:t>Entre esses itens, destacamos a normalização ortográfica, que transforma português não padrão em padrão, assim como limpa a transcrição de caracteres metalinguísticos, e a etiquetagem por classes de palavras, a partir da qual são realizadas diversas contagens e verificações sobre o léxico</w:t>
      </w:r>
      <w:r w:rsidR="004E3FF8">
        <w:t>.</w:t>
      </w:r>
      <w:r w:rsidR="001B05F5">
        <w:t xml:space="preserve"> Esses procedimentos são discutidos a seguir.</w:t>
      </w:r>
    </w:p>
    <w:p w:rsidR="001B05F5" w:rsidRDefault="001B05F5"/>
    <w:p w:rsidR="00174CBF" w:rsidRPr="00C24C54" w:rsidRDefault="00512BC5">
      <w:pPr>
        <w:rPr>
          <w:i/>
        </w:rPr>
      </w:pPr>
      <w:r w:rsidRPr="00C24C54">
        <w:t>2.5.1</w:t>
      </w:r>
      <w:r w:rsidRPr="006F1C54">
        <w:rPr>
          <w:b/>
        </w:rPr>
        <w:t xml:space="preserve"> </w:t>
      </w:r>
      <w:r w:rsidR="00C24C54">
        <w:rPr>
          <w:i/>
        </w:rPr>
        <w:t>N</w:t>
      </w:r>
      <w:r w:rsidR="00C24C54" w:rsidRPr="00C24C54">
        <w:rPr>
          <w:i/>
        </w:rPr>
        <w:t>ormalização ortográfica</w:t>
      </w:r>
    </w:p>
    <w:p w:rsidR="00297B50" w:rsidRDefault="00297B50"/>
    <w:p w:rsidR="00297B50" w:rsidRDefault="00CB32F1" w:rsidP="00E72376">
      <w:pPr>
        <w:tabs>
          <w:tab w:val="clear" w:pos="709"/>
          <w:tab w:val="left" w:pos="851"/>
        </w:tabs>
      </w:pPr>
      <w:r>
        <w:tab/>
        <w:t>Este procedimento t</w:t>
      </w:r>
      <w:r w:rsidR="00EB08A1">
        <w:t xml:space="preserve">ransforma o português não padrão das transcrições </w:t>
      </w:r>
      <w:r w:rsidR="003230EB">
        <w:t xml:space="preserve">de </w:t>
      </w:r>
      <w:r w:rsidR="0082480E">
        <w:t xml:space="preserve">Vieira </w:t>
      </w:r>
      <w:r w:rsidR="00EB08A1">
        <w:t xml:space="preserve">em português padrão. </w:t>
      </w:r>
      <w:r w:rsidR="00BA4DDF">
        <w:t xml:space="preserve">Procedimento semelhante também foi executado em transcrições que seguiam outros critérios e representavam outros corpora orais do português </w:t>
      </w:r>
      <w:r w:rsidR="009619D7">
        <w:t>(</w:t>
      </w:r>
      <w:r w:rsidR="0082480E">
        <w:t>COSTA, 2022</w:t>
      </w:r>
      <w:r w:rsidR="00BA4DDF">
        <w:t xml:space="preserve">). A normalização </w:t>
      </w:r>
      <w:r w:rsidR="00EB08A1">
        <w:t>viabiliza a etique</w:t>
      </w:r>
      <w:r>
        <w:t xml:space="preserve">tagem de classes de palavras e outros recursos, a serem discutidos </w:t>
      </w:r>
      <w:r w:rsidR="0078750A">
        <w:t>nas próximas seções</w:t>
      </w:r>
      <w:r>
        <w:t>, como lematização e detalhamento morfológico</w:t>
      </w:r>
      <w:r w:rsidR="00EB08A1">
        <w:t xml:space="preserve"> dessas classes por meios automáticos</w:t>
      </w:r>
      <w:r>
        <w:t>.</w:t>
      </w:r>
      <w:r w:rsidR="00F616DC">
        <w:t xml:space="preserve"> Desse modo, é possível registrar fenômenos importantes da fala nas transcrições, tais como pausas, palavras interrompidas ou alongamentos vocálicos, sem inviabilizar o estudo do léxico que requisite ortografia tradicional. </w:t>
      </w:r>
    </w:p>
    <w:p w:rsidR="009F4023" w:rsidRDefault="000D2CF9" w:rsidP="00E72376">
      <w:pPr>
        <w:tabs>
          <w:tab w:val="clear" w:pos="709"/>
          <w:tab w:val="left" w:pos="851"/>
        </w:tabs>
      </w:pPr>
      <w:r>
        <w:tab/>
      </w:r>
      <w:r w:rsidR="002A0555">
        <w:t xml:space="preserve">Trata-se de um procedimento complexo que envolve </w:t>
      </w:r>
      <w:r w:rsidR="00E87AC3">
        <w:t>tanto a limpeza de fenômenos fonéticos registrados na transcrição</w:t>
      </w:r>
      <w:r w:rsidR="0078750A">
        <w:t xml:space="preserve"> </w:t>
      </w:r>
      <w:r w:rsidR="00E87AC3">
        <w:t>quanto</w:t>
      </w:r>
      <w:r w:rsidR="002A0555">
        <w:t xml:space="preserve"> substituição de palavras e expressões previamente cadastradas pelas formas do português padrão.</w:t>
      </w:r>
      <w:r w:rsidR="009F4023">
        <w:t xml:space="preserve"> Além de normalizar as transcrições já existentes, isso permite que novas transcrições sejam normalizadas </w:t>
      </w:r>
      <w:r w:rsidR="006F1C54">
        <w:t xml:space="preserve">– </w:t>
      </w:r>
      <w:r w:rsidR="009F4023">
        <w:t>se seguidos os mesmos critérios</w:t>
      </w:r>
      <w:r w:rsidR="0078750A">
        <w:t xml:space="preserve"> que</w:t>
      </w:r>
      <w:r w:rsidR="0082480E">
        <w:t xml:space="preserve"> Vieira (2018</w:t>
      </w:r>
      <w:r w:rsidR="0078750A">
        <w:t>)</w:t>
      </w:r>
      <w:r w:rsidR="0082480E">
        <w:t xml:space="preserve">, </w:t>
      </w:r>
      <w:r w:rsidR="00E87AC3">
        <w:t xml:space="preserve">de forma automática. </w:t>
      </w:r>
    </w:p>
    <w:p w:rsidR="0078750A" w:rsidRDefault="0078750A"/>
    <w:p w:rsidR="00E564CD" w:rsidRDefault="002A0555">
      <w:r>
        <w:t xml:space="preserve">O </w:t>
      </w:r>
      <w:r w:rsidR="009619D7">
        <w:t>Q</w:t>
      </w:r>
      <w:r>
        <w:t>uadro</w:t>
      </w:r>
      <w:r w:rsidR="009619D7">
        <w:t xml:space="preserve"> 1</w:t>
      </w:r>
      <w:r>
        <w:t xml:space="preserve"> abaixo ilustra esse procedimento</w:t>
      </w:r>
      <w:r w:rsidR="00F046E4">
        <w:t xml:space="preserve">. </w:t>
      </w:r>
      <w:r>
        <w:t xml:space="preserve"> </w:t>
      </w:r>
    </w:p>
    <w:p w:rsidR="00500C8F" w:rsidRDefault="00500C8F"/>
    <w:p w:rsidR="000C2550" w:rsidRPr="00560357" w:rsidRDefault="00560357" w:rsidP="00560357">
      <w:pPr>
        <w:jc w:val="center"/>
        <w:rPr>
          <w:rFonts w:asciiTheme="minorHAnsi" w:hAnsiTheme="minorHAnsi" w:cstheme="minorBidi"/>
          <w:b/>
          <w:sz w:val="22"/>
          <w:lang w:eastAsia="en-US"/>
        </w:rPr>
      </w:pPr>
      <w:r>
        <w:rPr>
          <w:b/>
        </w:rPr>
        <w:lastRenderedPageBreak/>
        <w:t xml:space="preserve">Quadro </w:t>
      </w:r>
      <w:proofErr w:type="gramStart"/>
      <w:r>
        <w:rPr>
          <w:b/>
        </w:rPr>
        <w:t>1</w:t>
      </w:r>
      <w:proofErr w:type="gramEnd"/>
      <w:r>
        <w:rPr>
          <w:b/>
        </w:rPr>
        <w:t>: Processo de n</w:t>
      </w:r>
      <w:r w:rsidR="00500C8F" w:rsidRPr="00560357">
        <w:rPr>
          <w:b/>
        </w:rPr>
        <w:t xml:space="preserve">ormalização ortográfica </w:t>
      </w:r>
      <w:r w:rsidR="000C2550">
        <w:rPr>
          <w:b/>
        </w:rPr>
        <w:fldChar w:fldCharType="begin"/>
      </w:r>
      <w:r w:rsidR="000C2550" w:rsidRPr="00560357">
        <w:rPr>
          <w:b/>
        </w:rPr>
        <w:instrText xml:space="preserve"> LINK Excel.Sheet.12 "Pasta1" "Planilha1!L1C1:L2C2" \a \f 5 \h  \* MERGEFORMAT </w:instrText>
      </w:r>
      <w:r w:rsidR="000C2550">
        <w:rPr>
          <w:b/>
        </w:rPr>
        <w:fldChar w:fldCharType="separate"/>
      </w:r>
    </w:p>
    <w:tbl>
      <w:tblPr>
        <w:tblStyle w:val="Tabelacomgrade"/>
        <w:tblW w:w="8639" w:type="dxa"/>
        <w:jc w:val="center"/>
        <w:tblLook w:val="04A0" w:firstRow="1" w:lastRow="0" w:firstColumn="1" w:lastColumn="0" w:noHBand="0" w:noVBand="1"/>
      </w:tblPr>
      <w:tblGrid>
        <w:gridCol w:w="4546"/>
        <w:gridCol w:w="4093"/>
      </w:tblGrid>
      <w:tr w:rsidR="000C2550" w:rsidRPr="000C2550" w:rsidTr="005C5249">
        <w:trPr>
          <w:trHeight w:val="332"/>
          <w:jc w:val="center"/>
        </w:trPr>
        <w:tc>
          <w:tcPr>
            <w:tcW w:w="4546" w:type="dxa"/>
            <w:noWrap/>
            <w:hideMark/>
          </w:tcPr>
          <w:p w:rsidR="000C2550" w:rsidRPr="000C2550" w:rsidRDefault="000C2550" w:rsidP="00B36155">
            <w:pPr>
              <w:jc w:val="center"/>
            </w:pPr>
            <w:r w:rsidRPr="000C2550">
              <w:t>Transcrição</w:t>
            </w:r>
          </w:p>
        </w:tc>
        <w:tc>
          <w:tcPr>
            <w:tcW w:w="4093" w:type="dxa"/>
            <w:noWrap/>
            <w:hideMark/>
          </w:tcPr>
          <w:p w:rsidR="000C2550" w:rsidRPr="000C2550" w:rsidRDefault="000C2550" w:rsidP="00B36155">
            <w:pPr>
              <w:jc w:val="center"/>
            </w:pPr>
            <w:r w:rsidRPr="000C2550">
              <w:t>Transcrição normalizada</w:t>
            </w:r>
          </w:p>
        </w:tc>
      </w:tr>
      <w:tr w:rsidR="000C2550" w:rsidRPr="000C2550" w:rsidTr="005C5249">
        <w:trPr>
          <w:trHeight w:val="349"/>
          <w:jc w:val="center"/>
        </w:trPr>
        <w:tc>
          <w:tcPr>
            <w:tcW w:w="4546" w:type="dxa"/>
            <w:noWrap/>
            <w:hideMark/>
          </w:tcPr>
          <w:p w:rsidR="000C2550" w:rsidRPr="000C2550" w:rsidRDefault="000C2550" w:rsidP="00BC6398">
            <w:pPr>
              <w:spacing w:line="240" w:lineRule="auto"/>
            </w:pPr>
            <w:proofErr w:type="gramStart"/>
            <w:r w:rsidRPr="000C2550">
              <w:t>tinha</w:t>
            </w:r>
            <w:proofErr w:type="gramEnd"/>
            <w:r w:rsidRPr="000C2550">
              <w:t xml:space="preserve"> um home(m) que ela era casado tinha três </w:t>
            </w:r>
            <w:proofErr w:type="spellStart"/>
            <w:r w:rsidRPr="000C2550">
              <w:t>fi</w:t>
            </w:r>
            <w:proofErr w:type="spellEnd"/>
            <w:r w:rsidRPr="000C2550">
              <w:t>(</w:t>
            </w:r>
            <w:proofErr w:type="spellStart"/>
            <w:r w:rsidRPr="000C2550">
              <w:t>lh</w:t>
            </w:r>
            <w:proofErr w:type="spellEnd"/>
            <w:r w:rsidRPr="000C2550">
              <w:t xml:space="preserve">)o... </w:t>
            </w:r>
            <w:proofErr w:type="gramStart"/>
            <w:r w:rsidRPr="000C2550">
              <w:t>tinha</w:t>
            </w:r>
            <w:proofErr w:type="gramEnd"/>
            <w:r w:rsidRPr="000C2550">
              <w:t xml:space="preserve"> Mané, Pedro e João... </w:t>
            </w:r>
            <w:proofErr w:type="gramStart"/>
            <w:r w:rsidRPr="000C2550">
              <w:t>aí</w:t>
            </w:r>
            <w:proofErr w:type="gramEnd"/>
            <w:r w:rsidRPr="000C2550">
              <w:t xml:space="preserve"> um dos mais </w:t>
            </w:r>
            <w:proofErr w:type="spellStart"/>
            <w:r w:rsidRPr="000C2550">
              <w:t>véio</w:t>
            </w:r>
            <w:proofErr w:type="spellEnd"/>
            <w:r w:rsidRPr="000C2550">
              <w:t xml:space="preserve"> falo(u) assim – ah:: meu pai eu </w:t>
            </w:r>
            <w:proofErr w:type="spellStart"/>
            <w:r w:rsidRPr="000C2550">
              <w:t>vo</w:t>
            </w:r>
            <w:proofErr w:type="spellEnd"/>
            <w:r w:rsidRPr="000C2550">
              <w:t xml:space="preserve">(u) sai(r) pra </w:t>
            </w:r>
            <w:proofErr w:type="spellStart"/>
            <w:r w:rsidRPr="000C2550">
              <w:t>trabaiá</w:t>
            </w:r>
            <w:proofErr w:type="spellEnd"/>
            <w:r w:rsidRPr="000C2550">
              <w:t xml:space="preserve">/ caça(r) emprego! </w:t>
            </w:r>
            <w:proofErr w:type="gramStart"/>
            <w:r w:rsidRPr="000C2550">
              <w:t>aí</w:t>
            </w:r>
            <w:proofErr w:type="gramEnd"/>
            <w:r w:rsidRPr="000C2550">
              <w:t>... – ah</w:t>
            </w:r>
            <w:proofErr w:type="gramStart"/>
            <w:r w:rsidRPr="000C2550">
              <w:t>::</w:t>
            </w:r>
            <w:proofErr w:type="gramEnd"/>
            <w:r w:rsidRPr="000C2550">
              <w:t xml:space="preserve"> num vai não meu </w:t>
            </w:r>
            <w:proofErr w:type="spellStart"/>
            <w:r w:rsidRPr="000C2550">
              <w:t>fi</w:t>
            </w:r>
            <w:proofErr w:type="spellEnd"/>
            <w:r w:rsidRPr="000C2550">
              <w:t>::(</w:t>
            </w:r>
            <w:proofErr w:type="spellStart"/>
            <w:r w:rsidRPr="000C2550">
              <w:t>lh</w:t>
            </w:r>
            <w:proofErr w:type="spellEnd"/>
            <w:r w:rsidRPr="000C2550">
              <w:t xml:space="preserve">)o! </w:t>
            </w:r>
            <w:proofErr w:type="gramStart"/>
            <w:r w:rsidRPr="000C2550">
              <w:t>aí</w:t>
            </w:r>
            <w:proofErr w:type="gramEnd"/>
            <w:r w:rsidRPr="000C2550">
              <w:t xml:space="preserve">... </w:t>
            </w:r>
            <w:proofErr w:type="gramStart"/>
            <w:r w:rsidRPr="000C2550">
              <w:t>aí</w:t>
            </w:r>
            <w:proofErr w:type="gramEnd"/>
            <w:r w:rsidRPr="000C2550">
              <w:t xml:space="preserve"> – que que </w:t>
            </w:r>
            <w:proofErr w:type="spellStart"/>
            <w:r w:rsidRPr="000C2550">
              <w:t>cê</w:t>
            </w:r>
            <w:proofErr w:type="spellEnd"/>
            <w:r w:rsidRPr="000C2550">
              <w:t xml:space="preserve"> que(r) muito </w:t>
            </w:r>
            <w:proofErr w:type="spellStart"/>
            <w:r w:rsidRPr="000C2550">
              <w:t>dinhe</w:t>
            </w:r>
            <w:proofErr w:type="spellEnd"/>
            <w:r w:rsidRPr="000C2550">
              <w:t>(i)</w:t>
            </w:r>
            <w:proofErr w:type="spellStart"/>
            <w:r w:rsidRPr="000C2550">
              <w:t>ro</w:t>
            </w:r>
            <w:proofErr w:type="spellEnd"/>
            <w:r w:rsidRPr="000C2550">
              <w:t xml:space="preserve"> e </w:t>
            </w:r>
            <w:proofErr w:type="spellStart"/>
            <w:r w:rsidRPr="000C2550">
              <w:t>po</w:t>
            </w:r>
            <w:proofErr w:type="spellEnd"/>
            <w:r w:rsidRPr="000C2550">
              <w:t>(u)</w:t>
            </w:r>
            <w:proofErr w:type="spellStart"/>
            <w:r w:rsidRPr="000C2550">
              <w:t>ca</w:t>
            </w:r>
            <w:proofErr w:type="spellEnd"/>
            <w:r w:rsidRPr="000C2550">
              <w:t xml:space="preserve"> benção ou muita benção e </w:t>
            </w:r>
            <w:proofErr w:type="spellStart"/>
            <w:r w:rsidRPr="000C2550">
              <w:t>po</w:t>
            </w:r>
            <w:proofErr w:type="spellEnd"/>
            <w:r w:rsidRPr="000C2550">
              <w:t>(u)</w:t>
            </w:r>
            <w:proofErr w:type="spellStart"/>
            <w:r w:rsidRPr="000C2550">
              <w:t>co</w:t>
            </w:r>
            <w:proofErr w:type="spellEnd"/>
            <w:r w:rsidRPr="000C2550">
              <w:t xml:space="preserve"> </w:t>
            </w:r>
            <w:proofErr w:type="spellStart"/>
            <w:r w:rsidRPr="000C2550">
              <w:t>dinhe</w:t>
            </w:r>
            <w:proofErr w:type="spellEnd"/>
            <w:r w:rsidRPr="000C2550">
              <w:t>(i)</w:t>
            </w:r>
            <w:proofErr w:type="spellStart"/>
            <w:r w:rsidRPr="000C2550">
              <w:t>ro</w:t>
            </w:r>
            <w:proofErr w:type="spellEnd"/>
            <w:r w:rsidRPr="000C2550">
              <w:t>?</w:t>
            </w:r>
          </w:p>
        </w:tc>
        <w:tc>
          <w:tcPr>
            <w:tcW w:w="4093" w:type="dxa"/>
            <w:noWrap/>
            <w:hideMark/>
          </w:tcPr>
          <w:p w:rsidR="000C2550" w:rsidRPr="000C2550" w:rsidRDefault="000C2550" w:rsidP="00BC6398">
            <w:pPr>
              <w:spacing w:line="240" w:lineRule="auto"/>
            </w:pPr>
            <w:proofErr w:type="gramStart"/>
            <w:r w:rsidRPr="000C2550">
              <w:t>tinha</w:t>
            </w:r>
            <w:proofErr w:type="gramEnd"/>
            <w:r w:rsidRPr="000C2550">
              <w:t xml:space="preserve"> um homem que ela era casado tinha três filho, tinha Mané, Pedro e João, aí um dos mais velho falou assim – ah meu pai eu vou sair para  caçar emprego! </w:t>
            </w:r>
            <w:proofErr w:type="gramStart"/>
            <w:r w:rsidRPr="000C2550">
              <w:t>aí</w:t>
            </w:r>
            <w:proofErr w:type="gramEnd"/>
            <w:r w:rsidRPr="000C2550">
              <w:t xml:space="preserve">, – ah num vai não meu filho! </w:t>
            </w:r>
            <w:proofErr w:type="gramStart"/>
            <w:r w:rsidRPr="000C2550">
              <w:t>aí</w:t>
            </w:r>
            <w:proofErr w:type="gramEnd"/>
            <w:r w:rsidRPr="000C2550">
              <w:t>, aí – que que você quer muito dinheiro e pouca benção ou muita benção e pouco dinheiro?</w:t>
            </w:r>
          </w:p>
        </w:tc>
      </w:tr>
    </w:tbl>
    <w:p w:rsidR="000C2550" w:rsidRDefault="000C2550">
      <w:r>
        <w:fldChar w:fldCharType="end"/>
      </w:r>
    </w:p>
    <w:p w:rsidR="00E87AC3" w:rsidRDefault="00F616DC" w:rsidP="00E72376">
      <w:pPr>
        <w:tabs>
          <w:tab w:val="clear" w:pos="709"/>
          <w:tab w:val="left" w:pos="851"/>
        </w:tabs>
      </w:pPr>
      <w:r>
        <w:tab/>
      </w:r>
      <w:r w:rsidR="00554E2A">
        <w:rPr>
          <w:rFonts w:cs="Arial"/>
        </w:rPr>
        <w:t xml:space="preserve">Possíveis inadequações de concordância nominal e verbal são mantidas. Por exemplo: </w:t>
      </w:r>
      <w:r w:rsidR="00E87AC3">
        <w:rPr>
          <w:rFonts w:cs="Arial"/>
          <w:i/>
        </w:rPr>
        <w:t xml:space="preserve">tinha </w:t>
      </w:r>
      <w:proofErr w:type="gramStart"/>
      <w:r w:rsidR="00E87AC3">
        <w:rPr>
          <w:rFonts w:cs="Arial"/>
          <w:i/>
        </w:rPr>
        <w:t>três filho</w:t>
      </w:r>
      <w:proofErr w:type="gramEnd"/>
      <w:r w:rsidR="00554E2A">
        <w:rPr>
          <w:rFonts w:cs="Arial"/>
        </w:rPr>
        <w:t xml:space="preserve"> continua </w:t>
      </w:r>
      <w:r w:rsidR="00E87AC3">
        <w:rPr>
          <w:rFonts w:cs="Arial"/>
          <w:i/>
        </w:rPr>
        <w:t>três filho</w:t>
      </w:r>
      <w:r w:rsidR="0034516D">
        <w:rPr>
          <w:rFonts w:cs="Arial"/>
          <w:i/>
        </w:rPr>
        <w:t xml:space="preserve"> </w:t>
      </w:r>
      <w:r w:rsidR="0034516D">
        <w:rPr>
          <w:rFonts w:cs="Arial"/>
        </w:rPr>
        <w:t xml:space="preserve">e não </w:t>
      </w:r>
      <w:r w:rsidR="0034516D">
        <w:rPr>
          <w:rFonts w:cs="Arial"/>
          <w:i/>
        </w:rPr>
        <w:t>três filhos</w:t>
      </w:r>
      <w:r w:rsidR="00554E2A">
        <w:rPr>
          <w:rFonts w:cs="Arial"/>
        </w:rPr>
        <w:t>. Já</w:t>
      </w:r>
      <w:r w:rsidR="00E87AC3">
        <w:t xml:space="preserve"> </w:t>
      </w:r>
      <w:r w:rsidR="00E87AC3" w:rsidRPr="00E87AC3">
        <w:rPr>
          <w:i/>
        </w:rPr>
        <w:t xml:space="preserve">um dos mais </w:t>
      </w:r>
      <w:proofErr w:type="spellStart"/>
      <w:r w:rsidR="00E87AC3" w:rsidRPr="00E87AC3">
        <w:rPr>
          <w:i/>
        </w:rPr>
        <w:t>véio</w:t>
      </w:r>
      <w:proofErr w:type="spellEnd"/>
      <w:r w:rsidR="00E87AC3" w:rsidRPr="00E87AC3">
        <w:rPr>
          <w:i/>
        </w:rPr>
        <w:t xml:space="preserve"> falo(u)</w:t>
      </w:r>
      <w:r w:rsidR="00554E2A">
        <w:rPr>
          <w:rFonts w:cs="Arial"/>
        </w:rPr>
        <w:t xml:space="preserve"> </w:t>
      </w:r>
      <w:r w:rsidR="00E87AC3">
        <w:rPr>
          <w:rFonts w:cs="Arial"/>
        </w:rPr>
        <w:t xml:space="preserve">se </w:t>
      </w:r>
      <w:r w:rsidR="00554E2A">
        <w:rPr>
          <w:rFonts w:cs="Arial"/>
        </w:rPr>
        <w:t xml:space="preserve">transforma em </w:t>
      </w:r>
      <w:r w:rsidR="00E87AC3" w:rsidRPr="00E87AC3">
        <w:rPr>
          <w:i/>
        </w:rPr>
        <w:t>um dos mais velho falou</w:t>
      </w:r>
      <w:r w:rsidR="00E87AC3">
        <w:t>.</w:t>
      </w:r>
      <w:r w:rsidR="005963B8">
        <w:t xml:space="preserve"> </w:t>
      </w:r>
      <w:r w:rsidR="00E87AC3">
        <w:t xml:space="preserve">Isso foi feito </w:t>
      </w:r>
      <w:r w:rsidR="005963B8">
        <w:t xml:space="preserve">por dois motivos. O primeiro, </w:t>
      </w:r>
      <w:r w:rsidR="00E87AC3">
        <w:t xml:space="preserve">para preservar ao máximo fenômenos da fala </w:t>
      </w:r>
      <w:r w:rsidR="005963B8">
        <w:t>e não tentar corrigi-la baseado em convenções normatiza</w:t>
      </w:r>
      <w:r w:rsidR="003230EB">
        <w:t>da</w:t>
      </w:r>
      <w:r w:rsidR="005963B8">
        <w:t>s da escrita ou da fala formal, desde que esses fenômenos não impactassem negativamente na etiquetagem de classes de palavras.</w:t>
      </w:r>
      <w:r w:rsidR="0034516D">
        <w:t xml:space="preserve"> </w:t>
      </w:r>
      <w:r w:rsidR="00BA4DDF">
        <w:t xml:space="preserve">O segundo motivo </w:t>
      </w:r>
      <w:r w:rsidR="009619D7">
        <w:t xml:space="preserve">de </w:t>
      </w:r>
      <w:r w:rsidR="005963B8">
        <w:t xml:space="preserve">manter ocasionais inadequações da fala, como </w:t>
      </w:r>
      <w:r w:rsidR="005963B8">
        <w:rPr>
          <w:i/>
        </w:rPr>
        <w:t>filho</w:t>
      </w:r>
      <w:r w:rsidR="005963B8">
        <w:t xml:space="preserve"> no lugar de </w:t>
      </w:r>
      <w:r w:rsidR="005963B8">
        <w:rPr>
          <w:i/>
        </w:rPr>
        <w:t>filhos</w:t>
      </w:r>
      <w:r w:rsidR="005963B8">
        <w:t xml:space="preserve"> e </w:t>
      </w:r>
      <w:r w:rsidR="005963B8">
        <w:rPr>
          <w:i/>
        </w:rPr>
        <w:t xml:space="preserve">velho </w:t>
      </w:r>
      <w:r w:rsidR="005963B8">
        <w:t xml:space="preserve">no lugar de </w:t>
      </w:r>
      <w:r w:rsidR="005963B8">
        <w:rPr>
          <w:i/>
        </w:rPr>
        <w:t>velhos</w:t>
      </w:r>
      <w:r w:rsidR="005963B8">
        <w:t xml:space="preserve">, nos exemplos discutidos, se justifica pelo fato de que nem todo </w:t>
      </w:r>
      <w:r w:rsidR="005963B8">
        <w:rPr>
          <w:i/>
        </w:rPr>
        <w:t>filho</w:t>
      </w:r>
      <w:r w:rsidR="005963B8">
        <w:t xml:space="preserve"> deveria ser substituído por </w:t>
      </w:r>
      <w:r w:rsidR="005963B8">
        <w:rPr>
          <w:i/>
        </w:rPr>
        <w:t>filhos</w:t>
      </w:r>
      <w:r w:rsidR="005963B8">
        <w:t xml:space="preserve">, da mesma forma que para o adjetivo </w:t>
      </w:r>
      <w:r w:rsidR="005963B8">
        <w:rPr>
          <w:i/>
        </w:rPr>
        <w:t>velho</w:t>
      </w:r>
      <w:r w:rsidR="005963B8">
        <w:t>. Consequentemente, o código fica mais viável de ser realizado e disponibilizado para os usuários.</w:t>
      </w:r>
    </w:p>
    <w:p w:rsidR="00554E2A" w:rsidRDefault="009619D7" w:rsidP="00E72376">
      <w:pPr>
        <w:tabs>
          <w:tab w:val="clear" w:pos="709"/>
          <w:tab w:val="left" w:pos="851"/>
        </w:tabs>
        <w:ind w:firstLine="720"/>
        <w:rPr>
          <w:rFonts w:cs="Arial"/>
        </w:rPr>
      </w:pPr>
      <w:r>
        <w:rPr>
          <w:rFonts w:cs="Arial"/>
        </w:rPr>
        <w:t>Depois disso</w:t>
      </w:r>
      <w:r w:rsidR="00554E2A">
        <w:rPr>
          <w:rFonts w:cs="Arial"/>
        </w:rPr>
        <w:t>, é possível partir para a etiquetagem de classes gramaticais</w:t>
      </w:r>
      <w:r w:rsidR="00E7612D">
        <w:rPr>
          <w:rFonts w:cs="Arial"/>
        </w:rPr>
        <w:t xml:space="preserve"> nos contos de encantamento</w:t>
      </w:r>
      <w:r w:rsidR="00554E2A">
        <w:rPr>
          <w:rFonts w:cs="Arial"/>
        </w:rPr>
        <w:t xml:space="preserve">, explicitada na seção a seguir. </w:t>
      </w:r>
    </w:p>
    <w:p w:rsidR="00E7489A" w:rsidRDefault="00E7489A" w:rsidP="00554E2A">
      <w:pPr>
        <w:ind w:firstLine="720"/>
        <w:rPr>
          <w:rFonts w:cs="Arial"/>
        </w:rPr>
      </w:pPr>
    </w:p>
    <w:p w:rsidR="00554E2A" w:rsidRPr="006F1C54" w:rsidRDefault="00512BC5" w:rsidP="00554E2A">
      <w:pPr>
        <w:rPr>
          <w:rFonts w:cs="Arial"/>
          <w:b/>
        </w:rPr>
      </w:pPr>
      <w:r w:rsidRPr="00C24C54">
        <w:rPr>
          <w:rFonts w:cs="Arial"/>
        </w:rPr>
        <w:t>2.5.2</w:t>
      </w:r>
      <w:r w:rsidRPr="006F1C54">
        <w:rPr>
          <w:rFonts w:cs="Arial"/>
          <w:b/>
        </w:rPr>
        <w:t xml:space="preserve"> </w:t>
      </w:r>
      <w:r w:rsidR="00C24C54">
        <w:rPr>
          <w:rFonts w:cs="Arial"/>
          <w:i/>
        </w:rPr>
        <w:t>E</w:t>
      </w:r>
      <w:r w:rsidR="00C24C54" w:rsidRPr="00C24C54">
        <w:rPr>
          <w:rFonts w:cs="Arial"/>
          <w:i/>
        </w:rPr>
        <w:t>tiquetagem por classes de palavras</w:t>
      </w:r>
    </w:p>
    <w:p w:rsidR="00E7489A" w:rsidRDefault="00E7489A" w:rsidP="00554E2A">
      <w:pPr>
        <w:rPr>
          <w:rFonts w:cs="Arial"/>
        </w:rPr>
      </w:pPr>
    </w:p>
    <w:p w:rsidR="00554E2A" w:rsidRPr="00C94D84" w:rsidRDefault="00554E2A" w:rsidP="00E72376">
      <w:pPr>
        <w:tabs>
          <w:tab w:val="clear" w:pos="709"/>
          <w:tab w:val="left" w:pos="851"/>
        </w:tabs>
        <w:ind w:firstLine="851"/>
        <w:rPr>
          <w:rFonts w:cs="Arial"/>
        </w:rPr>
      </w:pPr>
      <w:r w:rsidRPr="00C94D84">
        <w:rPr>
          <w:rFonts w:cs="Arial"/>
        </w:rPr>
        <w:t xml:space="preserve">A etiquetagem é feita após o treinamento de um etiquetador do tipo </w:t>
      </w:r>
      <w:proofErr w:type="spellStart"/>
      <w:r w:rsidRPr="00C94D84">
        <w:rPr>
          <w:rFonts w:cs="Arial"/>
        </w:rPr>
        <w:t>Brill</w:t>
      </w:r>
      <w:proofErr w:type="spellEnd"/>
      <w:r w:rsidRPr="00C94D84">
        <w:rPr>
          <w:rFonts w:cs="Arial"/>
        </w:rPr>
        <w:t xml:space="preserve"> no Mac-</w:t>
      </w:r>
      <w:proofErr w:type="spellStart"/>
      <w:r w:rsidRPr="00C94D84">
        <w:rPr>
          <w:rFonts w:cs="Arial"/>
        </w:rPr>
        <w:t>Morpho</w:t>
      </w:r>
      <w:proofErr w:type="spellEnd"/>
      <w:r>
        <w:rPr>
          <w:rFonts w:cs="Arial"/>
        </w:rPr>
        <w:t xml:space="preserve"> (ALUÍSIO et al, 2003)</w:t>
      </w:r>
      <w:r w:rsidRPr="00C94D84">
        <w:rPr>
          <w:rFonts w:cs="Arial"/>
        </w:rPr>
        <w:t xml:space="preserve">, </w:t>
      </w:r>
      <w:proofErr w:type="spellStart"/>
      <w:r w:rsidR="00CD0677">
        <w:rPr>
          <w:rFonts w:cs="Arial"/>
        </w:rPr>
        <w:t>Minicorpus</w:t>
      </w:r>
      <w:proofErr w:type="spellEnd"/>
      <w:r>
        <w:rPr>
          <w:rFonts w:cs="Arial"/>
        </w:rPr>
        <w:t xml:space="preserve"> gratuito, disponível na NLTK,</w:t>
      </w:r>
      <w:r w:rsidRPr="00C94D84">
        <w:rPr>
          <w:rFonts w:cs="Arial"/>
        </w:rPr>
        <w:t xml:space="preserve"> com 51.397 sentenças já etiquetadas</w:t>
      </w:r>
      <w:r>
        <w:rPr>
          <w:rFonts w:cs="Arial"/>
        </w:rPr>
        <w:t xml:space="preserve"> com </w:t>
      </w:r>
      <w:r w:rsidRPr="00C94D84">
        <w:rPr>
          <w:rFonts w:cs="Arial"/>
        </w:rPr>
        <w:t>1.170.095 palavras</w:t>
      </w:r>
      <w:r>
        <w:rPr>
          <w:rFonts w:cs="Arial"/>
        </w:rPr>
        <w:t xml:space="preserve">. Parte desse código é inspirado no de Mateus </w:t>
      </w:r>
      <w:proofErr w:type="spellStart"/>
      <w:r>
        <w:rPr>
          <w:rFonts w:cs="Arial"/>
        </w:rPr>
        <w:t>Inoue</w:t>
      </w:r>
      <w:proofErr w:type="spellEnd"/>
      <w:r>
        <w:rPr>
          <w:rStyle w:val="Refdenotaderodap"/>
          <w:rFonts w:cs="Arial"/>
        </w:rPr>
        <w:footnoteReference w:id="7"/>
      </w:r>
      <w:r>
        <w:rPr>
          <w:rFonts w:cs="Arial"/>
        </w:rPr>
        <w:t xml:space="preserve"> e na ampla documentação da NLTK</w:t>
      </w:r>
      <w:r>
        <w:rPr>
          <w:rStyle w:val="Refdenotaderodap"/>
          <w:rFonts w:cs="Arial"/>
        </w:rPr>
        <w:footnoteReference w:id="8"/>
      </w:r>
      <w:r w:rsidR="006F1C54">
        <w:rPr>
          <w:rFonts w:cs="Arial"/>
        </w:rPr>
        <w:t xml:space="preserve"> </w:t>
      </w:r>
      <w:r>
        <w:rPr>
          <w:rFonts w:cs="Arial"/>
        </w:rPr>
        <w:t xml:space="preserve">desse processo, na qual o código de </w:t>
      </w:r>
      <w:proofErr w:type="spellStart"/>
      <w:r>
        <w:rPr>
          <w:rFonts w:cs="Arial"/>
        </w:rPr>
        <w:t>Inoue</w:t>
      </w:r>
      <w:proofErr w:type="spellEnd"/>
      <w:r>
        <w:rPr>
          <w:rFonts w:cs="Arial"/>
        </w:rPr>
        <w:t xml:space="preserve"> também foi baseada. A diferença principal é no tratamento extensivo com </w:t>
      </w:r>
      <w:proofErr w:type="gramStart"/>
      <w:r>
        <w:rPr>
          <w:rFonts w:cs="Arial"/>
        </w:rPr>
        <w:t>o Pandas</w:t>
      </w:r>
      <w:proofErr w:type="gramEnd"/>
      <w:r>
        <w:rPr>
          <w:rFonts w:cs="Arial"/>
        </w:rPr>
        <w:t xml:space="preserve"> após a etiquetagem, de acordo com as necessidades das transcrições d</w:t>
      </w:r>
      <w:r w:rsidR="004E3ED8">
        <w:rPr>
          <w:rFonts w:cs="Arial"/>
        </w:rPr>
        <w:t xml:space="preserve">e nosso </w:t>
      </w:r>
      <w:proofErr w:type="spellStart"/>
      <w:r w:rsidR="004E3ED8">
        <w:rPr>
          <w:rFonts w:cs="Arial"/>
        </w:rPr>
        <w:t>minicorpus</w:t>
      </w:r>
      <w:proofErr w:type="spellEnd"/>
      <w:r>
        <w:rPr>
          <w:rFonts w:cs="Arial"/>
        </w:rPr>
        <w:t>, pois, apesar de o Mac-</w:t>
      </w:r>
      <w:proofErr w:type="spellStart"/>
      <w:r>
        <w:rPr>
          <w:rFonts w:cs="Arial"/>
        </w:rPr>
        <w:t>Morpho</w:t>
      </w:r>
      <w:proofErr w:type="spellEnd"/>
      <w:r>
        <w:rPr>
          <w:rFonts w:cs="Arial"/>
        </w:rPr>
        <w:t xml:space="preserve"> ser um </w:t>
      </w:r>
      <w:r w:rsidR="00CD0677" w:rsidRPr="003237B2">
        <w:rPr>
          <w:rFonts w:cs="Arial"/>
          <w:i/>
        </w:rPr>
        <w:t>corpus</w:t>
      </w:r>
      <w:r w:rsidRPr="003237B2">
        <w:rPr>
          <w:rFonts w:cs="Arial"/>
          <w:i/>
        </w:rPr>
        <w:t xml:space="preserve"> </w:t>
      </w:r>
      <w:r>
        <w:rPr>
          <w:rFonts w:cs="Arial"/>
        </w:rPr>
        <w:t xml:space="preserve">bastante representativo do português escrito, isso não se aplica integralmente à fala espontânea. </w:t>
      </w:r>
    </w:p>
    <w:p w:rsidR="00554E2A" w:rsidRPr="00C94D84" w:rsidRDefault="00554E2A" w:rsidP="00E72376">
      <w:pPr>
        <w:tabs>
          <w:tab w:val="clear" w:pos="709"/>
          <w:tab w:val="left" w:pos="851"/>
        </w:tabs>
        <w:ind w:firstLine="851"/>
        <w:rPr>
          <w:rFonts w:cs="Arial"/>
        </w:rPr>
      </w:pPr>
      <w:r w:rsidRPr="00C94D84">
        <w:rPr>
          <w:rFonts w:cs="Arial"/>
        </w:rPr>
        <w:t>Os etiquetadores</w:t>
      </w:r>
      <w:r>
        <w:rPr>
          <w:rFonts w:cs="Arial"/>
        </w:rPr>
        <w:t xml:space="preserve"> utilizados </w:t>
      </w:r>
      <w:r w:rsidRPr="00C94D84">
        <w:rPr>
          <w:rFonts w:cs="Arial"/>
        </w:rPr>
        <w:t xml:space="preserve">são o </w:t>
      </w:r>
      <w:proofErr w:type="spellStart"/>
      <w:r w:rsidRPr="00C94D84">
        <w:rPr>
          <w:rFonts w:cs="Arial"/>
        </w:rPr>
        <w:t>DefaultTagger</w:t>
      </w:r>
      <w:proofErr w:type="spellEnd"/>
      <w:r w:rsidRPr="00C94D84">
        <w:rPr>
          <w:rFonts w:cs="Arial"/>
        </w:rPr>
        <w:t xml:space="preserve">, o </w:t>
      </w:r>
      <w:proofErr w:type="spellStart"/>
      <w:r w:rsidRPr="00C94D84">
        <w:rPr>
          <w:rFonts w:cs="Arial"/>
        </w:rPr>
        <w:t>AffixTagger</w:t>
      </w:r>
      <w:proofErr w:type="spellEnd"/>
      <w:r w:rsidRPr="00C94D84">
        <w:rPr>
          <w:rFonts w:cs="Arial"/>
        </w:rPr>
        <w:t xml:space="preserve">; </w:t>
      </w:r>
      <w:proofErr w:type="spellStart"/>
      <w:r w:rsidRPr="00C94D84">
        <w:rPr>
          <w:rFonts w:cs="Arial"/>
        </w:rPr>
        <w:t>UnigramTagger</w:t>
      </w:r>
      <w:proofErr w:type="spellEnd"/>
      <w:r w:rsidRPr="00C94D84">
        <w:rPr>
          <w:rFonts w:cs="Arial"/>
        </w:rPr>
        <w:t xml:space="preserve">, </w:t>
      </w:r>
      <w:proofErr w:type="spellStart"/>
      <w:r w:rsidRPr="00C94D84">
        <w:rPr>
          <w:rFonts w:cs="Arial"/>
        </w:rPr>
        <w:t>BigramTagger</w:t>
      </w:r>
      <w:proofErr w:type="spellEnd"/>
      <w:r w:rsidRPr="00C94D84">
        <w:rPr>
          <w:rFonts w:cs="Arial"/>
        </w:rPr>
        <w:t xml:space="preserve">, </w:t>
      </w:r>
      <w:proofErr w:type="spellStart"/>
      <w:r w:rsidRPr="00C94D84">
        <w:rPr>
          <w:rFonts w:cs="Arial"/>
        </w:rPr>
        <w:t>TrigramTagger</w:t>
      </w:r>
      <w:proofErr w:type="spellEnd"/>
      <w:r w:rsidRPr="00C94D84">
        <w:rPr>
          <w:rFonts w:cs="Arial"/>
        </w:rPr>
        <w:t xml:space="preserve"> e </w:t>
      </w:r>
      <w:proofErr w:type="spellStart"/>
      <w:r w:rsidRPr="00C94D84">
        <w:rPr>
          <w:rFonts w:cs="Arial"/>
        </w:rPr>
        <w:t>BrillTagger</w:t>
      </w:r>
      <w:proofErr w:type="spellEnd"/>
      <w:r w:rsidRPr="00C94D84">
        <w:rPr>
          <w:rFonts w:cs="Arial"/>
        </w:rPr>
        <w:t xml:space="preserve">. Apesar de poder ser utilizado o </w:t>
      </w:r>
      <w:proofErr w:type="spellStart"/>
      <w:r w:rsidRPr="00C94D84">
        <w:rPr>
          <w:rFonts w:cs="Arial"/>
        </w:rPr>
        <w:t>RegexTagger</w:t>
      </w:r>
      <w:proofErr w:type="spellEnd"/>
      <w:r w:rsidRPr="00C94D84">
        <w:rPr>
          <w:rFonts w:cs="Arial"/>
        </w:rPr>
        <w:t xml:space="preserve">, de </w:t>
      </w:r>
      <w:r w:rsidRPr="00C94D84">
        <w:rPr>
          <w:rFonts w:cs="Arial"/>
        </w:rPr>
        <w:lastRenderedPageBreak/>
        <w:t xml:space="preserve">expressões regulares, como </w:t>
      </w:r>
      <w:proofErr w:type="spellStart"/>
      <w:r w:rsidRPr="00C94D84">
        <w:rPr>
          <w:rFonts w:cs="Arial"/>
        </w:rPr>
        <w:t>backoff</w:t>
      </w:r>
      <w:proofErr w:type="spellEnd"/>
      <w:r w:rsidRPr="00C94D84">
        <w:rPr>
          <w:rFonts w:cs="Arial"/>
        </w:rPr>
        <w:t xml:space="preserve"> dos outros, a eficácia correção da etiquetagem por meio do módulo </w:t>
      </w:r>
      <w:proofErr w:type="spellStart"/>
      <w:r w:rsidRPr="00C94D84">
        <w:rPr>
          <w:rFonts w:cs="Arial"/>
        </w:rPr>
        <w:t>re</w:t>
      </w:r>
      <w:proofErr w:type="spellEnd"/>
      <w:r w:rsidRPr="00C94D84">
        <w:rPr>
          <w:rFonts w:cs="Arial"/>
        </w:rPr>
        <w:t xml:space="preserve"> no Pandas </w:t>
      </w:r>
      <w:r>
        <w:rPr>
          <w:rFonts w:cs="Arial"/>
        </w:rPr>
        <w:t xml:space="preserve">se mostrou </w:t>
      </w:r>
      <w:r w:rsidRPr="00C94D84">
        <w:rPr>
          <w:rFonts w:cs="Arial"/>
        </w:rPr>
        <w:t>muito mais eficiente. Por isso, não é recomendado utilizar esse etiquetador de classes de palavras fora do</w:t>
      </w:r>
      <w:r>
        <w:rPr>
          <w:rFonts w:cs="Arial"/>
        </w:rPr>
        <w:t xml:space="preserve"> conjunto de códigos do Programa 1</w:t>
      </w:r>
      <w:r w:rsidRPr="00C94D84">
        <w:rPr>
          <w:rFonts w:cs="Arial"/>
        </w:rPr>
        <w:t>, uma vez que é o Pandas</w:t>
      </w:r>
      <w:r>
        <w:rPr>
          <w:rFonts w:cs="Arial"/>
        </w:rPr>
        <w:t xml:space="preserve"> e a mineração de texto</w:t>
      </w:r>
      <w:r w:rsidRPr="00C94D84">
        <w:rPr>
          <w:rFonts w:cs="Arial"/>
        </w:rPr>
        <w:t>, presente</w:t>
      </w:r>
      <w:r>
        <w:rPr>
          <w:rFonts w:cs="Arial"/>
        </w:rPr>
        <w:t>s</w:t>
      </w:r>
      <w:r w:rsidRPr="00C94D84">
        <w:rPr>
          <w:rFonts w:cs="Arial"/>
        </w:rPr>
        <w:t xml:space="preserve"> no programa e não no etiquetador, que faz</w:t>
      </w:r>
      <w:r>
        <w:rPr>
          <w:rFonts w:cs="Arial"/>
        </w:rPr>
        <w:t>em</w:t>
      </w:r>
      <w:r w:rsidRPr="00C94D84">
        <w:rPr>
          <w:rFonts w:cs="Arial"/>
        </w:rPr>
        <w:t xml:space="preserve"> diversas correções posteriores ao processo que envolve a NLTK aqui descrito.</w:t>
      </w:r>
    </w:p>
    <w:p w:rsidR="00554E2A" w:rsidRPr="00C94D84" w:rsidRDefault="00554E2A" w:rsidP="00E72376">
      <w:pPr>
        <w:tabs>
          <w:tab w:val="clear" w:pos="709"/>
          <w:tab w:val="left" w:pos="851"/>
        </w:tabs>
        <w:ind w:firstLine="851"/>
        <w:rPr>
          <w:rFonts w:cs="Arial"/>
        </w:rPr>
      </w:pPr>
      <w:r w:rsidRPr="00C94D84">
        <w:rPr>
          <w:rFonts w:cs="Arial"/>
        </w:rPr>
        <w:t xml:space="preserve">Cada um desses etiquetadores tem a função de fornecer uma base para o etiquetador anterior e melhorar sua acurácia, a partir de cálculos de probabilidade que envolvem procedimentos diferentes. Primeiramente, é atribuído um etiquetador default, chamado de </w:t>
      </w:r>
      <w:proofErr w:type="spellStart"/>
      <w:r w:rsidRPr="00C94D84">
        <w:rPr>
          <w:rFonts w:cs="Arial"/>
        </w:rPr>
        <w:t>DefaultTagger</w:t>
      </w:r>
      <w:proofErr w:type="spellEnd"/>
      <w:r w:rsidRPr="00C94D84">
        <w:rPr>
          <w:rFonts w:cs="Arial"/>
        </w:rPr>
        <w:t xml:space="preserve">. Esse etiquetador recebe a etiqueta provavelmente mais frequente no </w:t>
      </w:r>
      <w:r w:rsidR="00CD0677" w:rsidRPr="003237B2">
        <w:rPr>
          <w:rFonts w:cs="Arial"/>
          <w:i/>
        </w:rPr>
        <w:t>corpus</w:t>
      </w:r>
      <w:r w:rsidRPr="00C94D84">
        <w:rPr>
          <w:rFonts w:cs="Arial"/>
        </w:rPr>
        <w:t xml:space="preserve"> que, no caso do Mac-</w:t>
      </w:r>
      <w:proofErr w:type="spellStart"/>
      <w:r w:rsidRPr="00C94D84">
        <w:rPr>
          <w:rFonts w:cs="Arial"/>
        </w:rPr>
        <w:t>Morpho</w:t>
      </w:r>
      <w:proofErr w:type="spellEnd"/>
      <w:r w:rsidRPr="00C94D84">
        <w:rPr>
          <w:rFonts w:cs="Arial"/>
        </w:rPr>
        <w:t xml:space="preserve">, é o substantivo (N). Para </w:t>
      </w:r>
      <w:r w:rsidR="004E3ED8">
        <w:rPr>
          <w:rFonts w:cs="Arial"/>
        </w:rPr>
        <w:t xml:space="preserve">nosso </w:t>
      </w:r>
      <w:proofErr w:type="spellStart"/>
      <w:r w:rsidR="004E3ED8">
        <w:rPr>
          <w:rFonts w:cs="Arial"/>
        </w:rPr>
        <w:t>minicorpus</w:t>
      </w:r>
      <w:proofErr w:type="spellEnd"/>
      <w:r w:rsidRPr="00C94D84">
        <w:rPr>
          <w:rFonts w:cs="Arial"/>
        </w:rPr>
        <w:t>, também foi utilizado esse procedimento e, quando todos os etiquetadores que o sucedem falham em reconhecer a classe de palavra em questão, a esta é atribuído um “N”, de substantivo, pois a probabilidade de ser um substantivo é maior do que todas as outras. A acurácia desse etiquetador é de apenas 19% de acerto.</w:t>
      </w:r>
    </w:p>
    <w:p w:rsidR="00554E2A" w:rsidRPr="00C94D84" w:rsidRDefault="00554E2A" w:rsidP="00E72376">
      <w:pPr>
        <w:tabs>
          <w:tab w:val="clear" w:pos="709"/>
          <w:tab w:val="left" w:pos="851"/>
        </w:tabs>
        <w:ind w:firstLine="851"/>
        <w:rPr>
          <w:rFonts w:cs="Arial"/>
        </w:rPr>
      </w:pPr>
      <w:r w:rsidRPr="00C94D84">
        <w:rPr>
          <w:rFonts w:cs="Arial"/>
        </w:rPr>
        <w:t xml:space="preserve">Posteriormente, foi construído um </w:t>
      </w:r>
      <w:proofErr w:type="spellStart"/>
      <w:r w:rsidRPr="00C94D84">
        <w:rPr>
          <w:rFonts w:cs="Arial"/>
        </w:rPr>
        <w:t>AffixTagger</w:t>
      </w:r>
      <w:proofErr w:type="spellEnd"/>
      <w:r w:rsidRPr="00C94D84">
        <w:rPr>
          <w:rFonts w:cs="Arial"/>
        </w:rPr>
        <w:t>, que foi programado para verificar a periferia direita das palavras, uma vez que, em português, o sufixo pode ajudar na identificação de uma classe de palavra. De fato, a acurácia do modelo aumenta, mas ainda é bastante baixo, com 36% de acerto.</w:t>
      </w:r>
    </w:p>
    <w:p w:rsidR="00554E2A" w:rsidRDefault="00554E2A" w:rsidP="00E72376">
      <w:pPr>
        <w:tabs>
          <w:tab w:val="clear" w:pos="709"/>
          <w:tab w:val="left" w:pos="851"/>
        </w:tabs>
        <w:ind w:firstLine="851"/>
        <w:rPr>
          <w:rFonts w:cs="Arial"/>
        </w:rPr>
      </w:pPr>
      <w:r w:rsidRPr="00C94D84">
        <w:rPr>
          <w:rFonts w:cs="Arial"/>
        </w:rPr>
        <w:t xml:space="preserve"> Após esse etiquetador, foi treinado um </w:t>
      </w:r>
      <w:proofErr w:type="spellStart"/>
      <w:r w:rsidRPr="00C94D84">
        <w:rPr>
          <w:rFonts w:cs="Arial"/>
        </w:rPr>
        <w:t>UnigramTagger</w:t>
      </w:r>
      <w:proofErr w:type="spellEnd"/>
      <w:r w:rsidRPr="00C94D84">
        <w:rPr>
          <w:rFonts w:cs="Arial"/>
        </w:rPr>
        <w:t>, que basicamente é o sentido dicionarizado da palavra. Há um salto de acurácia bastante importante, para 83,75% de acerto. A partir d</w:t>
      </w:r>
      <w:r>
        <w:rPr>
          <w:rFonts w:cs="Arial"/>
        </w:rPr>
        <w:t>este ponto</w:t>
      </w:r>
      <w:r w:rsidRPr="00C94D84">
        <w:rPr>
          <w:rFonts w:cs="Arial"/>
        </w:rPr>
        <w:t>,</w:t>
      </w:r>
      <w:r>
        <w:rPr>
          <w:rFonts w:cs="Arial"/>
        </w:rPr>
        <w:t xml:space="preserve"> </w:t>
      </w:r>
      <w:r w:rsidRPr="00C94D84">
        <w:rPr>
          <w:rFonts w:cs="Arial"/>
        </w:rPr>
        <w:t xml:space="preserve">os ganhos obtidos com o </w:t>
      </w:r>
      <w:proofErr w:type="spellStart"/>
      <w:r w:rsidRPr="00C94D84">
        <w:rPr>
          <w:rFonts w:cs="Arial"/>
        </w:rPr>
        <w:t>BigramTagger</w:t>
      </w:r>
      <w:proofErr w:type="spellEnd"/>
      <w:r w:rsidRPr="00C94D84">
        <w:rPr>
          <w:rFonts w:cs="Arial"/>
        </w:rPr>
        <w:t xml:space="preserve">, que combina duas palavras, e com o </w:t>
      </w:r>
      <w:proofErr w:type="spellStart"/>
      <w:r w:rsidRPr="00C94D84">
        <w:rPr>
          <w:rFonts w:cs="Arial"/>
        </w:rPr>
        <w:t>TrigramTagger</w:t>
      </w:r>
      <w:proofErr w:type="spellEnd"/>
      <w:r w:rsidRPr="00C94D84">
        <w:rPr>
          <w:rFonts w:cs="Arial"/>
        </w:rPr>
        <w:t xml:space="preserve">, que combina três, são mínimos, com 85,22% e 85,24%, respectivamente. É com o </w:t>
      </w:r>
      <w:proofErr w:type="spellStart"/>
      <w:proofErr w:type="gramStart"/>
      <w:r w:rsidRPr="00C94D84">
        <w:rPr>
          <w:rFonts w:cs="Arial"/>
        </w:rPr>
        <w:t>BrillTagger</w:t>
      </w:r>
      <w:proofErr w:type="spellEnd"/>
      <w:proofErr w:type="gramEnd"/>
      <w:r w:rsidRPr="00C94D84">
        <w:rPr>
          <w:rFonts w:cs="Arial"/>
        </w:rPr>
        <w:t xml:space="preserve">, que calcula regras funcionais e úteis a etiquetagem baseado no </w:t>
      </w:r>
      <w:proofErr w:type="spellStart"/>
      <w:r w:rsidR="003237B2">
        <w:rPr>
          <w:rFonts w:cs="Arial"/>
        </w:rPr>
        <w:t>m</w:t>
      </w:r>
      <w:r w:rsidR="00CD0677">
        <w:rPr>
          <w:rFonts w:cs="Arial"/>
        </w:rPr>
        <w:t>inicorpus</w:t>
      </w:r>
      <w:proofErr w:type="spellEnd"/>
      <w:r w:rsidRPr="00C94D84">
        <w:rPr>
          <w:rFonts w:cs="Arial"/>
        </w:rPr>
        <w:t xml:space="preserve"> de treinamento, que</w:t>
      </w:r>
      <w:r>
        <w:rPr>
          <w:rFonts w:cs="Arial"/>
        </w:rPr>
        <w:t xml:space="preserve"> há um</w:t>
      </w:r>
      <w:r w:rsidRPr="00C94D84">
        <w:rPr>
          <w:rFonts w:cs="Arial"/>
        </w:rPr>
        <w:t xml:space="preserve"> salto final de acurácia, com 92,24% de acerto. </w:t>
      </w:r>
      <w:r w:rsidR="00A2001E">
        <w:rPr>
          <w:rFonts w:cs="Arial"/>
        </w:rPr>
        <w:t>O Quadro</w:t>
      </w:r>
      <w:proofErr w:type="gramStart"/>
      <w:r w:rsidR="00A2001E">
        <w:rPr>
          <w:rFonts w:cs="Arial"/>
        </w:rPr>
        <w:t xml:space="preserve">  </w:t>
      </w:r>
      <w:proofErr w:type="gramEnd"/>
      <w:r w:rsidR="009619D7">
        <w:rPr>
          <w:rFonts w:cs="Arial"/>
        </w:rPr>
        <w:t xml:space="preserve">2 </w:t>
      </w:r>
      <w:r w:rsidR="00A2001E">
        <w:rPr>
          <w:rFonts w:cs="Arial"/>
        </w:rPr>
        <w:t xml:space="preserve">a seguir ilustra a etiquetagem por classes de palavras com parte do trecho já apresentado no Quadro </w:t>
      </w:r>
      <w:r w:rsidR="009619D7">
        <w:rPr>
          <w:rFonts w:cs="Arial"/>
        </w:rPr>
        <w:t>2</w:t>
      </w:r>
      <w:r w:rsidR="0032227E">
        <w:rPr>
          <w:rFonts w:cs="Arial"/>
        </w:rPr>
        <w:t>.</w:t>
      </w:r>
    </w:p>
    <w:p w:rsidR="00560357" w:rsidRDefault="00560357" w:rsidP="00554E2A">
      <w:pPr>
        <w:ind w:firstLine="720"/>
        <w:rPr>
          <w:rFonts w:cs="Arial"/>
          <w:b/>
        </w:rPr>
      </w:pPr>
    </w:p>
    <w:p w:rsidR="00560357" w:rsidRDefault="00560357" w:rsidP="00560357">
      <w:pPr>
        <w:spacing w:line="240" w:lineRule="auto"/>
        <w:ind w:firstLine="720"/>
        <w:rPr>
          <w:rFonts w:cs="Arial"/>
          <w:b/>
        </w:rPr>
      </w:pPr>
      <w:r>
        <w:rPr>
          <w:rFonts w:cs="Arial"/>
          <w:b/>
        </w:rPr>
        <w:t xml:space="preserve">                 </w:t>
      </w:r>
      <w:r w:rsidRPr="00560357">
        <w:rPr>
          <w:rFonts w:cs="Arial"/>
          <w:b/>
        </w:rPr>
        <w:t>Quadro 2: Resultado da etiquetagem por classe de palavras</w:t>
      </w:r>
    </w:p>
    <w:tbl>
      <w:tblPr>
        <w:tblStyle w:val="Tabelacomgrade"/>
        <w:tblpPr w:leftFromText="141" w:rightFromText="141" w:vertAnchor="text" w:horzAnchor="margin" w:tblpXSpec="center" w:tblpY="200"/>
        <w:tblW w:w="8504" w:type="dxa"/>
        <w:tblLook w:val="04A0" w:firstRow="1" w:lastRow="0" w:firstColumn="1" w:lastColumn="0" w:noHBand="0" w:noVBand="1"/>
      </w:tblPr>
      <w:tblGrid>
        <w:gridCol w:w="8504"/>
      </w:tblGrid>
      <w:tr w:rsidR="00560357" w:rsidRPr="00701FC4" w:rsidTr="00560357">
        <w:trPr>
          <w:trHeight w:val="315"/>
        </w:trPr>
        <w:tc>
          <w:tcPr>
            <w:tcW w:w="8504" w:type="dxa"/>
            <w:noWrap/>
            <w:hideMark/>
          </w:tcPr>
          <w:p w:rsidR="00560357" w:rsidRPr="00701FC4" w:rsidRDefault="00560357" w:rsidP="00560357">
            <w:pPr>
              <w:spacing w:line="240" w:lineRule="auto"/>
              <w:ind w:firstLine="720"/>
              <w:rPr>
                <w:rFonts w:cs="Arial"/>
              </w:rPr>
            </w:pPr>
            <w:r w:rsidRPr="00701FC4">
              <w:rPr>
                <w:rFonts w:cs="Arial"/>
              </w:rPr>
              <w:t xml:space="preserve">[('tinha', 'V'), ('um', 'ART'), ('homem', 'N'), ('que', 'PRO-KS-REL'), ('ele', 'PROPESS'), ('era', 'VAUX'), ('casado', 'PCP'), ('aí', 'ADV'), ('ele', 'PROPESS'), ('tinha', 'V'), ('um', 'ART'), ('filho', 'N'), ('que', 'PRO-KS-REL'), ('ele', 'PROPESS'), ('chamava', 'V'), ('Joãozinho', 'NPROP'), </w:t>
            </w:r>
            <w:r>
              <w:rPr>
                <w:rFonts w:cs="Arial"/>
              </w:rPr>
              <w:t>(</w:t>
            </w:r>
            <w:r w:rsidRPr="00701FC4">
              <w:rPr>
                <w:rFonts w:cs="Arial"/>
              </w:rPr>
              <w:t>'aí', 'ADV'), ('ele', 'PROPESS'), ('saiu', 'V'), ('para', 'PREP'), ('trabalhar', 'V'), ('o', 'ART</w:t>
            </w:r>
            <w:r>
              <w:rPr>
                <w:rFonts w:cs="Arial"/>
              </w:rPr>
              <w:t>'</w:t>
            </w:r>
            <w:r w:rsidRPr="00701FC4">
              <w:rPr>
                <w:rFonts w:cs="Arial"/>
              </w:rPr>
              <w:t>), ('o', 'ART'), ('velho', 'N'), ('deu', 'V'), ('abençoou', 'V</w:t>
            </w:r>
            <w:r>
              <w:rPr>
                <w:rFonts w:cs="Arial"/>
              </w:rPr>
              <w:t>'), ('ele', 'PROPESS')</w:t>
            </w:r>
          </w:p>
        </w:tc>
      </w:tr>
    </w:tbl>
    <w:p w:rsidR="00701FC4" w:rsidRPr="00560357" w:rsidRDefault="00701FC4" w:rsidP="00560357">
      <w:pPr>
        <w:spacing w:line="240" w:lineRule="auto"/>
        <w:ind w:firstLine="720"/>
        <w:rPr>
          <w:rFonts w:cs="Arial"/>
          <w:b/>
        </w:rPr>
      </w:pPr>
      <w:r>
        <w:rPr>
          <w:rFonts w:cs="Arial"/>
        </w:rPr>
        <w:fldChar w:fldCharType="begin"/>
      </w:r>
      <w:r>
        <w:rPr>
          <w:rFonts w:cs="Arial"/>
        </w:rPr>
        <w:instrText xml:space="preserve"> LINK Excel.Sheet.12 "Pasta1" "Planilha1!L10C2:L11C2" \a \f 5 \h  \* MERGEFORMAT </w:instrText>
      </w:r>
      <w:r>
        <w:rPr>
          <w:rFonts w:cs="Arial"/>
        </w:rPr>
        <w:fldChar w:fldCharType="separate"/>
      </w:r>
    </w:p>
    <w:p w:rsidR="00BF06E3" w:rsidRDefault="00701FC4" w:rsidP="00560357">
      <w:pPr>
        <w:spacing w:line="240" w:lineRule="auto"/>
        <w:ind w:firstLine="720"/>
        <w:rPr>
          <w:rFonts w:cs="Arial"/>
        </w:rPr>
      </w:pPr>
      <w:r>
        <w:rPr>
          <w:rFonts w:cs="Arial"/>
        </w:rPr>
        <w:fldChar w:fldCharType="end"/>
      </w:r>
    </w:p>
    <w:p w:rsidR="00560357" w:rsidRDefault="00560357" w:rsidP="00E72376">
      <w:pPr>
        <w:tabs>
          <w:tab w:val="clear" w:pos="709"/>
          <w:tab w:val="left" w:pos="851"/>
        </w:tabs>
        <w:ind w:firstLine="851"/>
        <w:rPr>
          <w:rFonts w:cs="Arial"/>
        </w:rPr>
      </w:pPr>
    </w:p>
    <w:p w:rsidR="00560357" w:rsidRDefault="00560357" w:rsidP="00E72376">
      <w:pPr>
        <w:tabs>
          <w:tab w:val="clear" w:pos="709"/>
          <w:tab w:val="left" w:pos="851"/>
        </w:tabs>
        <w:ind w:firstLine="851"/>
        <w:rPr>
          <w:rFonts w:cs="Arial"/>
        </w:rPr>
      </w:pPr>
    </w:p>
    <w:p w:rsidR="00560357" w:rsidRDefault="00560357" w:rsidP="00E72376">
      <w:pPr>
        <w:tabs>
          <w:tab w:val="clear" w:pos="709"/>
          <w:tab w:val="left" w:pos="851"/>
        </w:tabs>
        <w:ind w:firstLine="851"/>
        <w:rPr>
          <w:rFonts w:cs="Arial"/>
        </w:rPr>
      </w:pPr>
    </w:p>
    <w:p w:rsidR="00560357" w:rsidRDefault="00560357" w:rsidP="00560357">
      <w:pPr>
        <w:tabs>
          <w:tab w:val="clear" w:pos="709"/>
          <w:tab w:val="left" w:pos="851"/>
        </w:tabs>
        <w:ind w:firstLine="851"/>
        <w:rPr>
          <w:rFonts w:cs="Arial"/>
        </w:rPr>
      </w:pPr>
    </w:p>
    <w:p w:rsidR="00E7538F" w:rsidRDefault="00E7538F" w:rsidP="00560357">
      <w:pPr>
        <w:tabs>
          <w:tab w:val="clear" w:pos="709"/>
          <w:tab w:val="left" w:pos="851"/>
        </w:tabs>
        <w:ind w:firstLine="851"/>
        <w:rPr>
          <w:rFonts w:cs="Arial"/>
        </w:rPr>
      </w:pPr>
      <w:r>
        <w:rPr>
          <w:rFonts w:cs="Arial"/>
        </w:rPr>
        <w:t xml:space="preserve">Além da normalização ortográfica </w:t>
      </w:r>
      <w:r w:rsidR="00B10CFE">
        <w:rPr>
          <w:rFonts w:cs="Arial"/>
        </w:rPr>
        <w:t xml:space="preserve">e etiquetagem por classes gramaticais, o </w:t>
      </w:r>
      <w:r w:rsidR="00E74A6B">
        <w:rPr>
          <w:rFonts w:cs="Arial"/>
        </w:rPr>
        <w:t>P</w:t>
      </w:r>
      <w:r w:rsidR="00B10CFE">
        <w:rPr>
          <w:rFonts w:cs="Arial"/>
        </w:rPr>
        <w:t>rograma 1 fornece dados e plotagens automáticas</w:t>
      </w:r>
      <w:r w:rsidR="00E74A6B">
        <w:rPr>
          <w:rFonts w:cs="Arial"/>
        </w:rPr>
        <w:t xml:space="preserve"> já explicitadas de I a IX, no começo desta seção. </w:t>
      </w:r>
      <w:r w:rsidR="00B10CFE">
        <w:rPr>
          <w:rFonts w:cs="Arial"/>
        </w:rPr>
        <w:t xml:space="preserve">É </w:t>
      </w:r>
      <w:r w:rsidR="00B10CFE">
        <w:rPr>
          <w:rFonts w:cs="Arial"/>
        </w:rPr>
        <w:lastRenderedPageBreak/>
        <w:t xml:space="preserve">importante destacar que é o usuário que decide qual transcrição escolher, que pode ser individual ou do </w:t>
      </w:r>
      <w:proofErr w:type="spellStart"/>
      <w:r w:rsidR="00E74A6B">
        <w:rPr>
          <w:rFonts w:cs="Arial"/>
        </w:rPr>
        <w:t>m</w:t>
      </w:r>
      <w:r w:rsidR="00CD0677">
        <w:rPr>
          <w:rFonts w:cs="Arial"/>
        </w:rPr>
        <w:t>inicorpus</w:t>
      </w:r>
      <w:proofErr w:type="spellEnd"/>
      <w:r w:rsidR="00B10CFE">
        <w:rPr>
          <w:rFonts w:cs="Arial"/>
        </w:rPr>
        <w:t xml:space="preserve"> inteiro. </w:t>
      </w:r>
    </w:p>
    <w:p w:rsidR="007D2B0D" w:rsidRDefault="00E72376" w:rsidP="00E72376">
      <w:pPr>
        <w:tabs>
          <w:tab w:val="left" w:pos="4020"/>
        </w:tabs>
        <w:ind w:firstLine="720"/>
        <w:rPr>
          <w:rFonts w:cs="Arial"/>
        </w:rPr>
      </w:pPr>
      <w:r>
        <w:rPr>
          <w:rFonts w:cs="Arial"/>
        </w:rPr>
        <w:tab/>
      </w:r>
    </w:p>
    <w:p w:rsidR="00692469" w:rsidRPr="00C24C54" w:rsidRDefault="00C24C54" w:rsidP="00692469">
      <w:pPr>
        <w:rPr>
          <w:rFonts w:cs="Arial"/>
          <w:i/>
        </w:rPr>
      </w:pPr>
      <w:r w:rsidRPr="00C24C54">
        <w:rPr>
          <w:rFonts w:cs="Arial"/>
        </w:rPr>
        <w:t>2.5.3</w:t>
      </w:r>
      <w:proofErr w:type="gramStart"/>
      <w:r>
        <w:rPr>
          <w:rFonts w:cs="Arial"/>
          <w:i/>
        </w:rPr>
        <w:t xml:space="preserve">  </w:t>
      </w:r>
      <w:proofErr w:type="gramEnd"/>
      <w:r>
        <w:rPr>
          <w:rFonts w:cs="Arial"/>
          <w:i/>
        </w:rPr>
        <w:t>Exemplos extraídos a partir do P</w:t>
      </w:r>
      <w:r w:rsidRPr="00C24C54">
        <w:rPr>
          <w:rFonts w:cs="Arial"/>
          <w:i/>
        </w:rPr>
        <w:t>rograma 1</w:t>
      </w:r>
    </w:p>
    <w:p w:rsidR="007B0B7B" w:rsidRDefault="007B0B7B" w:rsidP="00554E2A">
      <w:pPr>
        <w:ind w:firstLine="720"/>
        <w:rPr>
          <w:rFonts w:cs="Arial"/>
        </w:rPr>
      </w:pPr>
    </w:p>
    <w:p w:rsidR="00560357" w:rsidRDefault="00EB08A1" w:rsidP="00560357">
      <w:pPr>
        <w:tabs>
          <w:tab w:val="clear" w:pos="709"/>
          <w:tab w:val="left" w:pos="851"/>
        </w:tabs>
      </w:pPr>
      <w:r>
        <w:tab/>
      </w:r>
      <w:r w:rsidR="00E7538F" w:rsidRPr="004650BB">
        <w:t>As palavras mais frequentes do</w:t>
      </w:r>
      <w:r w:rsidR="009619D7">
        <w:t xml:space="preserve"> MICONTES</w:t>
      </w:r>
      <w:r w:rsidR="00E7538F" w:rsidRPr="004650BB">
        <w:t xml:space="preserve"> também</w:t>
      </w:r>
      <w:r w:rsidR="009619D7">
        <w:t xml:space="preserve"> podem</w:t>
      </w:r>
      <w:r w:rsidR="006B3F1D" w:rsidRPr="004650BB">
        <w:t xml:space="preserve"> </w:t>
      </w:r>
      <w:r w:rsidR="00E7538F" w:rsidRPr="004650BB">
        <w:t>ser visualizadas automaticamente</w:t>
      </w:r>
      <w:r w:rsidR="007D2B0D" w:rsidRPr="004650BB">
        <w:t xml:space="preserve"> (Figura </w:t>
      </w:r>
      <w:r w:rsidR="00B8227E" w:rsidRPr="004650BB">
        <w:t>3</w:t>
      </w:r>
      <w:r w:rsidR="007D2B0D" w:rsidRPr="004650BB">
        <w:t>)</w:t>
      </w:r>
      <w:r w:rsidR="007B0AA6" w:rsidRPr="004650BB">
        <w:t xml:space="preserve">. </w:t>
      </w:r>
      <w:r w:rsidR="007B0AA6">
        <w:t>Ne</w:t>
      </w:r>
      <w:r w:rsidR="00B8227E">
        <w:t>ssa</w:t>
      </w:r>
      <w:r w:rsidR="007B0AA6">
        <w:t xml:space="preserve"> figura, são apagadas a maioria das palavras gramaticais e com menor s</w:t>
      </w:r>
      <w:r w:rsidR="004650BB">
        <w:t xml:space="preserve">entido – chamadas de </w:t>
      </w:r>
      <w:proofErr w:type="spellStart"/>
      <w:r w:rsidR="009619D7" w:rsidRPr="009619D7">
        <w:rPr>
          <w:i/>
        </w:rPr>
        <w:t>stopwords</w:t>
      </w:r>
      <w:proofErr w:type="spellEnd"/>
      <w:r w:rsidR="004650BB">
        <w:t xml:space="preserve"> –</w:t>
      </w:r>
      <w:r w:rsidR="007B0AA6">
        <w:t xml:space="preserve"> e são preservadas as palavras mais lexicais. Isso significa que são plotados, basicamente, substantivos, verbos, adjetivos e advérbios. Se isso não for feito, ocorre o</w:t>
      </w:r>
      <w:r w:rsidR="007D2B0D">
        <w:t xml:space="preserve"> predomínio </w:t>
      </w:r>
      <w:r w:rsidR="007B0AA6">
        <w:t xml:space="preserve">absoluto </w:t>
      </w:r>
      <w:r w:rsidR="007D2B0D">
        <w:t xml:space="preserve">de palavras mais gramaticais (artigos, pronomes, preposições, </w:t>
      </w:r>
      <w:proofErr w:type="spellStart"/>
      <w:r w:rsidR="007D2B0D">
        <w:t>etc</w:t>
      </w:r>
      <w:proofErr w:type="spellEnd"/>
      <w:r w:rsidR="007D2B0D">
        <w:t>)</w:t>
      </w:r>
      <w:r w:rsidR="007B0AA6">
        <w:t xml:space="preserve"> e as mais</w:t>
      </w:r>
      <w:r w:rsidR="007D2B0D">
        <w:t xml:space="preserve"> lexicais (substantivos, verbos, adjetivos, advérbios)</w:t>
      </w:r>
      <w:r w:rsidR="007B0AA6">
        <w:t xml:space="preserve"> simplesmente desapareceriam das visualizações por sua baixa frequência.</w:t>
      </w:r>
      <w:r w:rsidR="007D2B0D">
        <w:rPr>
          <w:rStyle w:val="Refdenotaderodap"/>
        </w:rPr>
        <w:footnoteReference w:id="9"/>
      </w:r>
      <w:r w:rsidR="00AC07A6">
        <w:t xml:space="preserve"> </w:t>
      </w:r>
    </w:p>
    <w:p w:rsidR="004F3DAE" w:rsidRPr="00560357" w:rsidRDefault="00560357" w:rsidP="00560357">
      <w:pPr>
        <w:jc w:val="center"/>
        <w:rPr>
          <w:b/>
        </w:rPr>
      </w:pPr>
      <w:r w:rsidRPr="00560357">
        <w:rPr>
          <w:b/>
        </w:rPr>
        <w:t xml:space="preserve">Figura 3: Palavras mais frequentes em </w:t>
      </w:r>
      <w:r w:rsidR="004A15E9" w:rsidRPr="00560357">
        <w:rPr>
          <w:b/>
        </w:rPr>
        <w:t xml:space="preserve">MICONTES </w:t>
      </w:r>
      <w:r w:rsidRPr="00560357">
        <w:rPr>
          <w:b/>
        </w:rPr>
        <w:t xml:space="preserve">(sem </w:t>
      </w:r>
      <w:proofErr w:type="spellStart"/>
      <w:r w:rsidRPr="00560357">
        <w:rPr>
          <w:b/>
          <w:i/>
        </w:rPr>
        <w:t>stopwords</w:t>
      </w:r>
      <w:proofErr w:type="spellEnd"/>
      <w:r w:rsidRPr="00560357">
        <w:rPr>
          <w:b/>
        </w:rPr>
        <w:t>)</w:t>
      </w:r>
    </w:p>
    <w:p w:rsidR="00560357" w:rsidRDefault="00560357" w:rsidP="009A3256">
      <w:r>
        <w:rPr>
          <w:noProof/>
        </w:rPr>
        <w:drawing>
          <wp:anchor distT="0" distB="0" distL="114300" distR="114300" simplePos="0" relativeHeight="251665408" behindDoc="1" locked="0" layoutInCell="1" allowOverlap="1" wp14:anchorId="40FDB237" wp14:editId="5FAAC869">
            <wp:simplePos x="0" y="0"/>
            <wp:positionH relativeFrom="column">
              <wp:posOffset>689610</wp:posOffset>
            </wp:positionH>
            <wp:positionV relativeFrom="paragraph">
              <wp:posOffset>36195</wp:posOffset>
            </wp:positionV>
            <wp:extent cx="4591050" cy="307594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6378"/>
                    <a:stretch/>
                  </pic:blipFill>
                  <pic:spPr bwMode="auto">
                    <a:xfrm>
                      <a:off x="0" y="0"/>
                      <a:ext cx="4591050" cy="3075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F3DAE" w:rsidRDefault="004F3DAE" w:rsidP="00BC6398">
      <w:pPr>
        <w:jc w:val="center"/>
      </w:pPr>
    </w:p>
    <w:p w:rsidR="004F3DAE" w:rsidRDefault="004F3DAE" w:rsidP="00BC6398">
      <w:pPr>
        <w:jc w:val="center"/>
      </w:pPr>
    </w:p>
    <w:p w:rsidR="004F3DAE" w:rsidRDefault="004F3DAE" w:rsidP="00BC6398">
      <w:pPr>
        <w:jc w:val="center"/>
      </w:pPr>
    </w:p>
    <w:p w:rsidR="00687460" w:rsidRDefault="00687460" w:rsidP="00BC6398">
      <w:pPr>
        <w:jc w:val="center"/>
      </w:pPr>
    </w:p>
    <w:p w:rsidR="00687460" w:rsidRDefault="00687460" w:rsidP="00BC6398">
      <w:pPr>
        <w:jc w:val="center"/>
      </w:pPr>
    </w:p>
    <w:p w:rsidR="00687460" w:rsidRDefault="00687460" w:rsidP="00BC6398">
      <w:pPr>
        <w:jc w:val="center"/>
      </w:pPr>
    </w:p>
    <w:p w:rsidR="00687460" w:rsidRDefault="00687460" w:rsidP="00BC6398">
      <w:pPr>
        <w:jc w:val="center"/>
      </w:pPr>
    </w:p>
    <w:p w:rsidR="00687460" w:rsidRDefault="00687460"/>
    <w:p w:rsidR="00D722DB" w:rsidRDefault="00D722DB"/>
    <w:p w:rsidR="00D722DB" w:rsidRDefault="00D722DB"/>
    <w:p w:rsidR="00D722DB" w:rsidRDefault="00D722DB"/>
    <w:p w:rsidR="004F3DAE" w:rsidRDefault="004F3DAE"/>
    <w:p w:rsidR="00B8227E" w:rsidRDefault="00687460" w:rsidP="00E72376">
      <w:pPr>
        <w:tabs>
          <w:tab w:val="clear" w:pos="709"/>
          <w:tab w:val="left" w:pos="851"/>
        </w:tabs>
      </w:pPr>
      <w:r>
        <w:tab/>
      </w:r>
      <w:r w:rsidR="005C49EA">
        <w:t xml:space="preserve">Esse predomínio de </w:t>
      </w:r>
      <w:proofErr w:type="spellStart"/>
      <w:r w:rsidR="009619D7" w:rsidRPr="009619D7">
        <w:rPr>
          <w:i/>
        </w:rPr>
        <w:t>stopwords</w:t>
      </w:r>
      <w:proofErr w:type="spellEnd"/>
      <w:r w:rsidR="005C49EA">
        <w:t xml:space="preserve"> é </w:t>
      </w:r>
      <w:r w:rsidR="00AC07A6">
        <w:t xml:space="preserve">algo esperado em um </w:t>
      </w:r>
      <w:r w:rsidR="00AC07A6" w:rsidRPr="003237B2">
        <w:rPr>
          <w:i/>
        </w:rPr>
        <w:t>corpu</w:t>
      </w:r>
      <w:r w:rsidR="00AC07A6">
        <w:t xml:space="preserve">s, tal como já foi verificado em outros trabalhos </w:t>
      </w:r>
      <w:r w:rsidR="0082480E">
        <w:t>(COSTA</w:t>
      </w:r>
      <w:r w:rsidR="00A55C54">
        <w:t>,</w:t>
      </w:r>
      <w:r w:rsidR="0082480E">
        <w:t xml:space="preserve"> 2022</w:t>
      </w:r>
      <w:r w:rsidR="00AC07A6">
        <w:t xml:space="preserve">) para outros corpora orais do português, </w:t>
      </w:r>
      <w:r w:rsidR="00A55C54">
        <w:t>de forma que é</w:t>
      </w:r>
      <w:r w:rsidR="00AC07A6">
        <w:t xml:space="preserve"> algo constante que palavras de menor sentido sejam mais abundantes e as de maior sentido sejam mais escassas.</w:t>
      </w:r>
      <w:r w:rsidR="005C49EA">
        <w:t xml:space="preserve"> Entretanto, também fornecemos visualizações puras, sem nenhuma filtragem de </w:t>
      </w:r>
      <w:proofErr w:type="spellStart"/>
      <w:r w:rsidR="009619D7" w:rsidRPr="009619D7">
        <w:rPr>
          <w:i/>
        </w:rPr>
        <w:t>stopwords</w:t>
      </w:r>
      <w:proofErr w:type="spellEnd"/>
      <w:r w:rsidR="005C49EA">
        <w:t>, caso o usuário esteja interessado.</w:t>
      </w:r>
    </w:p>
    <w:p w:rsidR="00ED72D3" w:rsidRDefault="009619D7" w:rsidP="00E72376">
      <w:pPr>
        <w:tabs>
          <w:tab w:val="clear" w:pos="709"/>
          <w:tab w:val="left" w:pos="851"/>
        </w:tabs>
      </w:pPr>
      <w:r>
        <w:lastRenderedPageBreak/>
        <w:tab/>
        <w:t>Ademais,</w:t>
      </w:r>
      <w:r w:rsidR="00ED72D3">
        <w:t xml:space="preserve"> é possível </w:t>
      </w:r>
      <w:r w:rsidR="00654082">
        <w:t>gerar visualizações de</w:t>
      </w:r>
      <w:r w:rsidR="00ED72D3">
        <w:t xml:space="preserve"> algu</w:t>
      </w:r>
      <w:r w:rsidR="00DA4F35">
        <w:t xml:space="preserve">ns fenômenos fonéticos e </w:t>
      </w:r>
      <w:proofErr w:type="spellStart"/>
      <w:r w:rsidR="00DA4F35">
        <w:t>disfluências</w:t>
      </w:r>
      <w:proofErr w:type="spellEnd"/>
      <w:r w:rsidR="00DA4F35">
        <w:t xml:space="preserve"> variadas da fala presentes nas transcrições</w:t>
      </w:r>
      <w:r w:rsidR="00654082">
        <w:t>, tais como truncamentos, alongamentos vocálicos e palavras com redução segmental, conforme já sinalizado no início da seção 3.5.</w:t>
      </w:r>
      <w:r w:rsidR="00ED72D3">
        <w:t xml:space="preserve"> </w:t>
      </w:r>
      <w:r w:rsidR="004A15E9">
        <w:t>Na F</w:t>
      </w:r>
      <w:r w:rsidR="00DA4F35">
        <w:t xml:space="preserve">igura </w:t>
      </w:r>
      <w:r w:rsidR="00B8227E">
        <w:t>4</w:t>
      </w:r>
      <w:r w:rsidR="00DA4F35">
        <w:t xml:space="preserve">, por exemplo, é possível ver que </w:t>
      </w:r>
      <w:r w:rsidR="00A31B3A">
        <w:t>a maioria das pausas ocorre dia</w:t>
      </w:r>
      <w:r w:rsidR="00DA4F35">
        <w:t xml:space="preserve">nte </w:t>
      </w:r>
      <w:r w:rsidR="00A31B3A">
        <w:t>de advérbios</w:t>
      </w:r>
      <w:r w:rsidR="004650BB">
        <w:t xml:space="preserve"> </w:t>
      </w:r>
      <w:r w:rsidR="00A31B3A">
        <w:t>– a lista dessas palavras ta</w:t>
      </w:r>
      <w:r w:rsidR="004650BB">
        <w:t>mbém é fornecida pelo programa –</w:t>
      </w:r>
      <w:r w:rsidR="00A31B3A">
        <w:t xml:space="preserve"> além de classes de gramaticais mais funcionais, tais como artigos, pronomes e conjunções coordenadas. </w:t>
      </w:r>
      <w:r w:rsidR="00DA4F35">
        <w:t xml:space="preserve"> </w:t>
      </w:r>
    </w:p>
    <w:p w:rsidR="007214F0" w:rsidRPr="004A15E9" w:rsidRDefault="004A15E9" w:rsidP="004A15E9">
      <w:pPr>
        <w:jc w:val="center"/>
        <w:rPr>
          <w:b/>
        </w:rPr>
      </w:pPr>
      <w:r w:rsidRPr="004A15E9">
        <w:rPr>
          <w:b/>
        </w:rPr>
        <w:t>Figura 4: Classes de palavras em MICONTES</w:t>
      </w:r>
    </w:p>
    <w:p w:rsidR="004A15E9" w:rsidRDefault="004A15E9">
      <w:r>
        <w:rPr>
          <w:noProof/>
        </w:rPr>
        <w:drawing>
          <wp:anchor distT="0" distB="0" distL="114300" distR="114300" simplePos="0" relativeHeight="251660288" behindDoc="0" locked="0" layoutInCell="1" allowOverlap="1" wp14:anchorId="2A13D220" wp14:editId="5570EFFD">
            <wp:simplePos x="0" y="0"/>
            <wp:positionH relativeFrom="column">
              <wp:posOffset>1051560</wp:posOffset>
            </wp:positionH>
            <wp:positionV relativeFrom="paragraph">
              <wp:posOffset>52070</wp:posOffset>
            </wp:positionV>
            <wp:extent cx="4124325" cy="2446655"/>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8218"/>
                    <a:stretch/>
                  </pic:blipFill>
                  <pic:spPr bwMode="auto">
                    <a:xfrm>
                      <a:off x="0" y="0"/>
                      <a:ext cx="4124325" cy="2446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15E9" w:rsidRDefault="004A15E9"/>
    <w:p w:rsidR="00ED72D3" w:rsidRDefault="00ED72D3"/>
    <w:p w:rsidR="00ED72D3" w:rsidRDefault="00DA4F35">
      <w:pPr>
        <w:rPr>
          <w:noProof/>
        </w:rPr>
      </w:pPr>
      <w:r>
        <w:rPr>
          <w:noProof/>
        </w:rPr>
        <w:t xml:space="preserve"> </w:t>
      </w:r>
    </w:p>
    <w:p w:rsidR="00A31B3A" w:rsidRDefault="00A31B3A"/>
    <w:p w:rsidR="00A31B3A" w:rsidRDefault="00A31B3A"/>
    <w:p w:rsidR="00A31B3A" w:rsidRDefault="00A31B3A"/>
    <w:p w:rsidR="001E16D5" w:rsidRDefault="001E16D5"/>
    <w:p w:rsidR="001E16D5" w:rsidRDefault="001E16D5"/>
    <w:p w:rsidR="00BC6398" w:rsidRDefault="00BC6398"/>
    <w:p w:rsidR="004A15E9" w:rsidRDefault="004A15E9">
      <w:pPr>
        <w:rPr>
          <w:b/>
        </w:rPr>
      </w:pPr>
    </w:p>
    <w:p w:rsidR="00A31B3A" w:rsidRPr="004650BB" w:rsidRDefault="00C24C54">
      <w:pPr>
        <w:rPr>
          <w:b/>
        </w:rPr>
      </w:pPr>
      <w:r w:rsidRPr="001301AD">
        <w:t>2.6</w:t>
      </w:r>
      <w:r>
        <w:rPr>
          <w:b/>
        </w:rPr>
        <w:t xml:space="preserve"> P</w:t>
      </w:r>
      <w:r w:rsidRPr="004650BB">
        <w:rPr>
          <w:b/>
        </w:rPr>
        <w:t xml:space="preserve">rograma para estudo do léxico </w:t>
      </w:r>
    </w:p>
    <w:p w:rsidR="000338BD" w:rsidRDefault="000338BD" w:rsidP="000338BD"/>
    <w:p w:rsidR="00654082" w:rsidRDefault="009619D7" w:rsidP="00A45AB5">
      <w:pPr>
        <w:tabs>
          <w:tab w:val="clear" w:pos="709"/>
          <w:tab w:val="left" w:pos="851"/>
        </w:tabs>
        <w:spacing w:line="240" w:lineRule="auto"/>
      </w:pPr>
      <w:r>
        <w:tab/>
      </w:r>
      <w:r w:rsidR="00654082">
        <w:t>O programa para estudo do léxico e classes gramaticais oferece as funcionalidades a seguir.</w:t>
      </w:r>
    </w:p>
    <w:p w:rsidR="009619D7" w:rsidRDefault="009619D7" w:rsidP="00A45AB5">
      <w:pPr>
        <w:spacing w:line="240" w:lineRule="auto"/>
      </w:pPr>
    </w:p>
    <w:p w:rsidR="000338BD" w:rsidRDefault="000338BD" w:rsidP="000338BD">
      <w:r>
        <w:t>I.</w:t>
      </w:r>
      <w:r>
        <w:tab/>
        <w:t xml:space="preserve">Lematização (para classes variáveis) – com DELAF e </w:t>
      </w:r>
      <w:proofErr w:type="spellStart"/>
      <w:r>
        <w:t>Spacy</w:t>
      </w:r>
      <w:proofErr w:type="spellEnd"/>
      <w:r>
        <w:t>.</w:t>
      </w:r>
    </w:p>
    <w:p w:rsidR="000338BD" w:rsidRDefault="000338BD" w:rsidP="000338BD">
      <w:r>
        <w:t>II.</w:t>
      </w:r>
      <w:r>
        <w:tab/>
      </w:r>
      <w:proofErr w:type="spellStart"/>
      <w:r>
        <w:t>Estemização</w:t>
      </w:r>
      <w:proofErr w:type="spellEnd"/>
      <w:r>
        <w:t xml:space="preserve"> da palavra com o RSLP </w:t>
      </w:r>
      <w:proofErr w:type="spellStart"/>
      <w:r>
        <w:t>Stemmer</w:t>
      </w:r>
      <w:proofErr w:type="spellEnd"/>
      <w:r>
        <w:t xml:space="preserve">, da NLTK. </w:t>
      </w:r>
    </w:p>
    <w:p w:rsidR="000338BD" w:rsidRDefault="000338BD" w:rsidP="000338BD">
      <w:r>
        <w:t>III.</w:t>
      </w:r>
      <w:r>
        <w:tab/>
        <w:t>Detalhes morfológicos como flexões de verbos e nomes e classificação verbal bastante precisa a partir das informações do DELAF.</w:t>
      </w:r>
    </w:p>
    <w:p w:rsidR="000338BD" w:rsidRDefault="000338BD" w:rsidP="000338BD">
      <w:r>
        <w:t>IV.</w:t>
      </w:r>
      <w:r>
        <w:tab/>
        <w:t xml:space="preserve">Contagem da frequência de todos os tempos e modos verbais da transcrição em questão, assim como das flexões de substantivos e adjetivos; </w:t>
      </w:r>
    </w:p>
    <w:p w:rsidR="000338BD" w:rsidRDefault="000338BD" w:rsidP="000338BD">
      <w:r>
        <w:t>V.</w:t>
      </w:r>
      <w:r>
        <w:tab/>
        <w:t>Contagem de sílabas por meio da aplicação de regras fonológicas variadas inseridas no código com esta função.</w:t>
      </w:r>
    </w:p>
    <w:p w:rsidR="000338BD" w:rsidRDefault="000338BD" w:rsidP="000338BD">
      <w:r>
        <w:t>VI.</w:t>
      </w:r>
      <w:r>
        <w:tab/>
        <w:t>Classificação fonética do segmento inicial de classes gramaticais.</w:t>
      </w:r>
    </w:p>
    <w:p w:rsidR="000338BD" w:rsidRDefault="000338BD" w:rsidP="004650BB">
      <w:pPr>
        <w:tabs>
          <w:tab w:val="clear" w:pos="709"/>
          <w:tab w:val="left" w:pos="567"/>
        </w:tabs>
      </w:pPr>
      <w:r>
        <w:t>VII.</w:t>
      </w:r>
      <w:r>
        <w:tab/>
        <w:t>Gráficos variados e automáticos, tais como nuvem de palavras, gráficos de linha com frequência de classes gramaticais, entre outros.</w:t>
      </w:r>
    </w:p>
    <w:p w:rsidR="00EE73D0" w:rsidRPr="003F6C94" w:rsidRDefault="00EE73D0" w:rsidP="00EE73D0">
      <w:pPr>
        <w:ind w:left="720"/>
        <w:rPr>
          <w:rFonts w:eastAsia="Times New Roman" w:cs="Arial"/>
          <w:color w:val="000000"/>
        </w:rPr>
      </w:pPr>
    </w:p>
    <w:p w:rsidR="00EE73D0" w:rsidRPr="00007B2B" w:rsidRDefault="00EE73D0" w:rsidP="00E72376">
      <w:pPr>
        <w:tabs>
          <w:tab w:val="clear" w:pos="709"/>
          <w:tab w:val="left" w:pos="851"/>
        </w:tabs>
        <w:ind w:firstLine="851"/>
        <w:rPr>
          <w:rFonts w:eastAsia="Times New Roman" w:cs="Arial"/>
          <w:color w:val="000000"/>
        </w:rPr>
      </w:pPr>
      <w:r w:rsidRPr="00C94D84">
        <w:lastRenderedPageBreak/>
        <w:t xml:space="preserve">Para </w:t>
      </w:r>
      <w:r>
        <w:t>I, III e IV</w:t>
      </w:r>
      <w:r w:rsidRPr="00C94D84">
        <w:t xml:space="preserve">, foi criada uma conexão entre o </w:t>
      </w:r>
      <w:r>
        <w:t>DELAF</w:t>
      </w:r>
      <w:r w:rsidRPr="00C94D84">
        <w:t xml:space="preserve"> </w:t>
      </w:r>
      <w:r>
        <w:t>e as transcrições do</w:t>
      </w:r>
      <w:r w:rsidR="001343E9">
        <w:t xml:space="preserve"> </w:t>
      </w:r>
      <w:proofErr w:type="spellStart"/>
      <w:r w:rsidR="00CD0677">
        <w:t>Minicorpus</w:t>
      </w:r>
      <w:proofErr w:type="spellEnd"/>
      <w:r w:rsidR="001343E9">
        <w:t xml:space="preserve"> CE, </w:t>
      </w:r>
      <w:r>
        <w:t>que são utilizadas no Programa 2. Esse procedimento é descrito na seção a seguir</w:t>
      </w:r>
      <w:r w:rsidR="001343E9">
        <w:t>.</w:t>
      </w:r>
      <w:r>
        <w:t xml:space="preserve"> </w:t>
      </w:r>
    </w:p>
    <w:p w:rsidR="007214F0" w:rsidRDefault="007214F0" w:rsidP="00EE73D0">
      <w:pPr>
        <w:rPr>
          <w:rFonts w:eastAsia="Times New Roman" w:cs="Arial"/>
          <w:color w:val="000000"/>
          <w:lang w:eastAsia="en-US"/>
        </w:rPr>
      </w:pPr>
    </w:p>
    <w:p w:rsidR="00EE73D0" w:rsidRPr="00C24C54" w:rsidRDefault="00C24C54" w:rsidP="00EE73D0">
      <w:pPr>
        <w:rPr>
          <w:i/>
        </w:rPr>
      </w:pPr>
      <w:r w:rsidRPr="00C24C54">
        <w:t>2.6.1</w:t>
      </w:r>
      <w:r>
        <w:rPr>
          <w:i/>
        </w:rPr>
        <w:t xml:space="preserve"> L</w:t>
      </w:r>
      <w:r w:rsidRPr="00C24C54">
        <w:rPr>
          <w:i/>
        </w:rPr>
        <w:t>ematização</w:t>
      </w:r>
      <w:r>
        <w:rPr>
          <w:i/>
        </w:rPr>
        <w:t xml:space="preserve"> e detalhes morfológicos com o </w:t>
      </w:r>
      <w:proofErr w:type="spellStart"/>
      <w:r>
        <w:rPr>
          <w:i/>
        </w:rPr>
        <w:t>D</w:t>
      </w:r>
      <w:r w:rsidRPr="00C24C54">
        <w:rPr>
          <w:i/>
        </w:rPr>
        <w:t>elaf</w:t>
      </w:r>
      <w:proofErr w:type="spellEnd"/>
    </w:p>
    <w:p w:rsidR="00EE73D0" w:rsidRDefault="00EE73D0" w:rsidP="00EE73D0"/>
    <w:p w:rsidR="00EE73D0" w:rsidRDefault="00EE73D0" w:rsidP="00E72376">
      <w:pPr>
        <w:tabs>
          <w:tab w:val="clear" w:pos="709"/>
        </w:tabs>
        <w:ind w:firstLine="851"/>
      </w:pPr>
      <w:r>
        <w:t>O DELAF utilizado</w:t>
      </w:r>
      <w:r>
        <w:rPr>
          <w:rStyle w:val="Refdenotaderodap"/>
        </w:rPr>
        <w:footnoteReference w:id="10"/>
      </w:r>
      <w:r>
        <w:t xml:space="preserve"> possui uma série de informações a respeito de palavras de classes lexicais, a saber, substantivos, adjetivos, verbos e advérbios. São 878.654 entradas que fornecem uma entrada, que pode ser flexionada, o lema dessa entrada e informações morfológicas, de acordo com sua classe gramatical. Isso pode ser visto no exemplo a seguir. </w:t>
      </w:r>
    </w:p>
    <w:p w:rsidR="00EE73D0" w:rsidRDefault="00EE73D0" w:rsidP="00E72376">
      <w:pPr>
        <w:tabs>
          <w:tab w:val="clear" w:pos="709"/>
        </w:tabs>
        <w:ind w:firstLine="851"/>
      </w:pPr>
      <w:r>
        <w:t>Exemplo 2:</w:t>
      </w:r>
    </w:p>
    <w:p w:rsidR="00EE73D0" w:rsidRDefault="00EE73D0" w:rsidP="00E72376">
      <w:pPr>
        <w:tabs>
          <w:tab w:val="clear" w:pos="709"/>
        </w:tabs>
        <w:ind w:firstLine="851"/>
      </w:pPr>
      <w:proofErr w:type="gramStart"/>
      <w:r w:rsidRPr="00AC7360">
        <w:t>digeriu</w:t>
      </w:r>
      <w:proofErr w:type="gramEnd"/>
      <w:r w:rsidRPr="00AC7360">
        <w:t>,digerir.V:J3s</w:t>
      </w:r>
      <w:r>
        <w:tab/>
      </w:r>
    </w:p>
    <w:p w:rsidR="00EE73D0" w:rsidRDefault="00EE73D0" w:rsidP="00E72376">
      <w:pPr>
        <w:tabs>
          <w:tab w:val="clear" w:pos="709"/>
        </w:tabs>
        <w:ind w:firstLine="851"/>
      </w:pPr>
      <w:r>
        <w:t xml:space="preserve">Nesse exemplo, a entrada é a forma verbal </w:t>
      </w:r>
      <w:r>
        <w:rPr>
          <w:i/>
        </w:rPr>
        <w:t>digeriu</w:t>
      </w:r>
      <w:r>
        <w:t xml:space="preserve">. A seguir, está o lema da palavra, que representa sua forma – verbal, neste caso – mais básica, que é o infinitivo. Depois, a classe à qual a entrada pertence, que é o Verbo (V). Posteriormente, há as informações do Tempo e Modo, que, neste caso, é o Pretérito Perfeito do Indicativo. A seguir, estão as flexões de pessoa e número, que são 3ª pessoa e singular, respectivamente. </w:t>
      </w:r>
    </w:p>
    <w:p w:rsidR="00EE73D0" w:rsidRDefault="00EE73D0" w:rsidP="00E72376">
      <w:pPr>
        <w:tabs>
          <w:tab w:val="clear" w:pos="709"/>
        </w:tabs>
        <w:ind w:firstLine="851"/>
      </w:pPr>
      <w:r>
        <w:t>A partir de operações de mineração de texto e limpeza de dados, foi possível separar as classes previamente etiquetadas e comparar sua forma com as do DELAF. Se são iguais, o Programa 2 vai requisitar as informações disponíveis do DELAF, de acordo com a classe gramatical em questão.</w:t>
      </w:r>
    </w:p>
    <w:p w:rsidR="006675C8" w:rsidRDefault="006B6906" w:rsidP="00BC6398">
      <w:pPr>
        <w:tabs>
          <w:tab w:val="clear" w:pos="709"/>
        </w:tabs>
        <w:ind w:firstLine="851"/>
      </w:pPr>
      <w:r>
        <w:t xml:space="preserve">A partir dessas operações, é possível </w:t>
      </w:r>
      <w:r w:rsidR="00A405ED">
        <w:t xml:space="preserve">obter </w:t>
      </w:r>
      <w:r>
        <w:t xml:space="preserve">com </w:t>
      </w:r>
      <w:r w:rsidR="00A405ED">
        <w:t xml:space="preserve">extrema precisão a classe gramatical das palavras dos contos de encantamento, além de seu detalhamento morfológico. A seguir, exemplificamos com uma breve análise gerada a partir da contagem de substantivos e visualização de substantivos e verbos do </w:t>
      </w:r>
      <w:proofErr w:type="spellStart"/>
      <w:r w:rsidR="00A405ED">
        <w:t>minicorpus</w:t>
      </w:r>
      <w:proofErr w:type="spellEnd"/>
      <w:r w:rsidR="00A405ED">
        <w:t>.</w:t>
      </w:r>
    </w:p>
    <w:p w:rsidR="005C5249" w:rsidRDefault="005C5249" w:rsidP="00D722DB">
      <w:pPr>
        <w:tabs>
          <w:tab w:val="clear" w:pos="709"/>
        </w:tabs>
      </w:pPr>
    </w:p>
    <w:p w:rsidR="00C24C54" w:rsidRDefault="00512BC5" w:rsidP="00872F8F">
      <w:pPr>
        <w:rPr>
          <w:i/>
        </w:rPr>
      </w:pPr>
      <w:r w:rsidRPr="00C24C54">
        <w:t xml:space="preserve">2.6.2 </w:t>
      </w:r>
      <w:r w:rsidR="00C24C54" w:rsidRPr="00C24C54">
        <w:rPr>
          <w:i/>
        </w:rPr>
        <w:t>Exemplos de resultados obtidos pelo programa de análise do léxico</w:t>
      </w:r>
    </w:p>
    <w:p w:rsidR="005845A9" w:rsidRPr="00C24C54" w:rsidRDefault="005845A9" w:rsidP="00872F8F">
      <w:pPr>
        <w:rPr>
          <w:i/>
        </w:rPr>
      </w:pPr>
    </w:p>
    <w:p w:rsidR="004A15E9" w:rsidRDefault="00D722DB" w:rsidP="005845A9">
      <w:pPr>
        <w:ind w:firstLine="708"/>
      </w:pPr>
      <w:r w:rsidRPr="00D722DB">
        <w:t>Em sua estrutura, os contos de encantamento apresentam uma sequência de fatos compostos por categorias de palavras. Os verbetes, pela voz do contador, demarcam quem são os personagens, tempo e espaço. Isso pode ser visto na Figura 5.</w:t>
      </w:r>
    </w:p>
    <w:p w:rsidR="004A15E9" w:rsidRDefault="004A15E9" w:rsidP="002E4D5C">
      <w:pPr>
        <w:ind w:firstLine="708"/>
      </w:pPr>
    </w:p>
    <w:p w:rsidR="00D722DB" w:rsidRPr="004A15E9" w:rsidRDefault="004A15E9" w:rsidP="004A15E9">
      <w:pPr>
        <w:ind w:firstLine="708"/>
        <w:jc w:val="center"/>
        <w:rPr>
          <w:b/>
        </w:rPr>
      </w:pPr>
      <w:r>
        <w:rPr>
          <w:noProof/>
        </w:rPr>
        <w:lastRenderedPageBreak/>
        <w:drawing>
          <wp:anchor distT="0" distB="0" distL="114300" distR="114300" simplePos="0" relativeHeight="251672576" behindDoc="0" locked="0" layoutInCell="1" allowOverlap="1" wp14:anchorId="53095A47" wp14:editId="28D939AD">
            <wp:simplePos x="0" y="0"/>
            <wp:positionH relativeFrom="column">
              <wp:posOffset>1013460</wp:posOffset>
            </wp:positionH>
            <wp:positionV relativeFrom="paragraph">
              <wp:posOffset>281940</wp:posOffset>
            </wp:positionV>
            <wp:extent cx="4495800" cy="2968625"/>
            <wp:effectExtent l="0" t="0" r="0" b="3175"/>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t="5460"/>
                    <a:stretch/>
                  </pic:blipFill>
                  <pic:spPr bwMode="auto">
                    <a:xfrm>
                      <a:off x="0" y="0"/>
                      <a:ext cx="4495800" cy="296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15E9">
        <w:rPr>
          <w:b/>
        </w:rPr>
        <w:t>Figura 5: Substantivos mais frequentes em MICONTES</w:t>
      </w:r>
    </w:p>
    <w:p w:rsidR="00D722DB" w:rsidRDefault="00D722DB" w:rsidP="002E4D5C">
      <w:pPr>
        <w:ind w:firstLine="708"/>
      </w:pPr>
    </w:p>
    <w:p w:rsidR="002E4D5C" w:rsidRDefault="002E4D5C" w:rsidP="00E72376">
      <w:pPr>
        <w:tabs>
          <w:tab w:val="clear" w:pos="709"/>
          <w:tab w:val="left" w:pos="851"/>
        </w:tabs>
        <w:ind w:firstLine="851"/>
      </w:pPr>
      <w:r>
        <w:t xml:space="preserve">Como podemos observar </w:t>
      </w:r>
      <w:r w:rsidR="006B6906">
        <w:t xml:space="preserve">na Figura </w:t>
      </w:r>
      <w:r w:rsidR="00B8227E">
        <w:t>5</w:t>
      </w:r>
      <w:r w:rsidR="006B6906">
        <w:t xml:space="preserve">, que representa os substantivos mais frequentes do </w:t>
      </w:r>
      <w:proofErr w:type="spellStart"/>
      <w:r w:rsidR="006B6906">
        <w:t>minicorpus</w:t>
      </w:r>
      <w:proofErr w:type="spellEnd"/>
      <w:r w:rsidR="006B6906">
        <w:t>,</w:t>
      </w:r>
      <w:r>
        <w:t xml:space="preserve"> a </w:t>
      </w:r>
      <w:r w:rsidRPr="00AF6224">
        <w:t xml:space="preserve">palavra </w:t>
      </w:r>
      <w:r w:rsidRPr="006B6906">
        <w:rPr>
          <w:i/>
        </w:rPr>
        <w:t>casa</w:t>
      </w:r>
      <w:r w:rsidRPr="00AF6224">
        <w:t>, que apresenta maior recorrência, é um demarcador de lugar</w:t>
      </w:r>
      <w:r w:rsidR="006B6906">
        <w:t>, a</w:t>
      </w:r>
      <w:r w:rsidRPr="00AF6224">
        <w:t xml:space="preserve">ssim como as palavras </w:t>
      </w:r>
      <w:r w:rsidRPr="006B6906">
        <w:rPr>
          <w:i/>
        </w:rPr>
        <w:t>palácio</w:t>
      </w:r>
      <w:r w:rsidRPr="00F648F1">
        <w:rPr>
          <w:b/>
        </w:rPr>
        <w:t xml:space="preserve"> </w:t>
      </w:r>
      <w:r w:rsidRPr="00AF6224">
        <w:t xml:space="preserve">e </w:t>
      </w:r>
      <w:r w:rsidRPr="006B6906">
        <w:rPr>
          <w:i/>
        </w:rPr>
        <w:t>serra</w:t>
      </w:r>
      <w:r w:rsidRPr="00AF6224">
        <w:t xml:space="preserve">. A diferença entre elas está somente em relação ao contexto, em como aparecem na sequência do conto. A palavra </w:t>
      </w:r>
      <w:r w:rsidRPr="006B6906">
        <w:rPr>
          <w:i/>
        </w:rPr>
        <w:t>casa</w:t>
      </w:r>
      <w:r w:rsidRPr="00AF6224">
        <w:t>, em geral, aparece logo no início dos contos</w:t>
      </w:r>
      <w:r w:rsidR="006B6906">
        <w:t xml:space="preserve"> e indicam um</w:t>
      </w:r>
      <w:r w:rsidRPr="00AF6224">
        <w:t xml:space="preserve"> ambiente familiar. A </w:t>
      </w:r>
      <w:r w:rsidRPr="006B6906">
        <w:rPr>
          <w:i/>
        </w:rPr>
        <w:t>casa</w:t>
      </w:r>
      <w:r w:rsidRPr="00AF6224">
        <w:t xml:space="preserve"> é o espaço inicial em que se encontram o</w:t>
      </w:r>
      <w:r w:rsidRPr="00F648F1">
        <w:rPr>
          <w:b/>
        </w:rPr>
        <w:t xml:space="preserve"> </w:t>
      </w:r>
      <w:r w:rsidRPr="006B6906">
        <w:rPr>
          <w:i/>
        </w:rPr>
        <w:t>pai</w:t>
      </w:r>
      <w:r w:rsidR="007214F0" w:rsidRPr="007214F0">
        <w:t>,</w:t>
      </w:r>
      <w:r w:rsidRPr="00AF6224">
        <w:t xml:space="preserve"> </w:t>
      </w:r>
      <w:r w:rsidRPr="006B6906">
        <w:rPr>
          <w:i/>
        </w:rPr>
        <w:t>mãe</w:t>
      </w:r>
      <w:r w:rsidRPr="007214F0">
        <w:t>,</w:t>
      </w:r>
      <w:r w:rsidRPr="00AF6224">
        <w:t xml:space="preserve"> </w:t>
      </w:r>
      <w:r w:rsidRPr="006B6906">
        <w:rPr>
          <w:i/>
        </w:rPr>
        <w:t>filhos</w:t>
      </w:r>
      <w:r w:rsidR="006B6906">
        <w:t xml:space="preserve"> e </w:t>
      </w:r>
      <w:r w:rsidRPr="006B6906">
        <w:rPr>
          <w:i/>
        </w:rPr>
        <w:t>irmão</w:t>
      </w:r>
      <w:r w:rsidRPr="00AF6224">
        <w:t>, não necessariamente</w:t>
      </w:r>
      <w:r>
        <w:t xml:space="preserve"> obedecendo a uma composição comum em todos os contos, </w:t>
      </w:r>
      <w:r w:rsidR="006B6906">
        <w:t xml:space="preserve">visto que há contos </w:t>
      </w:r>
      <w:r>
        <w:t xml:space="preserve">em que não </w:t>
      </w:r>
      <w:r w:rsidR="006B6906">
        <w:t>tem</w:t>
      </w:r>
      <w:r>
        <w:t xml:space="preserve"> a presença de irmão ou da figura materna. A </w:t>
      </w:r>
      <w:r w:rsidRPr="006B6906">
        <w:rPr>
          <w:i/>
        </w:rPr>
        <w:t>casa</w:t>
      </w:r>
      <w:r>
        <w:t xml:space="preserve"> será o ponto de partida do herói. Este herói está indicado pela segunda palavra</w:t>
      </w:r>
      <w:r w:rsidR="006B6906">
        <w:t xml:space="preserve">, </w:t>
      </w:r>
      <w:r w:rsidRPr="006B6906">
        <w:rPr>
          <w:i/>
        </w:rPr>
        <w:t>menino</w:t>
      </w:r>
      <w:r>
        <w:t xml:space="preserve">, </w:t>
      </w:r>
      <w:r w:rsidR="006B6906">
        <w:t xml:space="preserve">além de </w:t>
      </w:r>
      <w:r w:rsidRPr="006B6906">
        <w:rPr>
          <w:i/>
        </w:rPr>
        <w:t>filho</w:t>
      </w:r>
      <w:r w:rsidR="006B6906">
        <w:t>, nas frequências subsequentes</w:t>
      </w:r>
      <w:r>
        <w:t xml:space="preserve">. </w:t>
      </w:r>
    </w:p>
    <w:p w:rsidR="002E4D5C" w:rsidRDefault="002E4D5C" w:rsidP="00E72376">
      <w:pPr>
        <w:tabs>
          <w:tab w:val="clear" w:pos="709"/>
          <w:tab w:val="left" w:pos="851"/>
        </w:tabs>
        <w:ind w:firstLine="851"/>
      </w:pPr>
      <w:r>
        <w:t xml:space="preserve">O substantivo </w:t>
      </w:r>
      <w:r w:rsidRPr="006B6906">
        <w:rPr>
          <w:i/>
        </w:rPr>
        <w:t>rei</w:t>
      </w:r>
      <w:r>
        <w:t xml:space="preserve"> é um indicativo de onde o herói deve chegar: ir até o rei, conquistar a princesa mais desejada. A </w:t>
      </w:r>
      <w:r w:rsidRPr="006B6906">
        <w:rPr>
          <w:i/>
        </w:rPr>
        <w:t>princesa</w:t>
      </w:r>
      <w:r w:rsidRPr="00F648F1">
        <w:rPr>
          <w:b/>
        </w:rPr>
        <w:t>,</w:t>
      </w:r>
      <w:r>
        <w:t xml:space="preserve"> bem como os substantivos femininos correlatos, justificam, por sua vez, a repetição das palavras </w:t>
      </w:r>
      <w:r w:rsidRPr="006B6906">
        <w:rPr>
          <w:i/>
        </w:rPr>
        <w:t>mulher</w:t>
      </w:r>
      <w:r w:rsidRPr="00F648F1">
        <w:rPr>
          <w:b/>
        </w:rPr>
        <w:t xml:space="preserve"> </w:t>
      </w:r>
      <w:r>
        <w:t xml:space="preserve">e </w:t>
      </w:r>
      <w:r w:rsidRPr="006B6906">
        <w:rPr>
          <w:i/>
        </w:rPr>
        <w:t>moça</w:t>
      </w:r>
      <w:r>
        <w:t>, que podem ser utilizados como sinônimos. A ida até o rei, que é o deslocamento do herói, implica na existência de um meio de locomoção, daí a constância da palavra</w:t>
      </w:r>
      <w:r w:rsidRPr="00F648F1">
        <w:rPr>
          <w:b/>
        </w:rPr>
        <w:t xml:space="preserve"> </w:t>
      </w:r>
      <w:r w:rsidRPr="006B6906">
        <w:rPr>
          <w:i/>
        </w:rPr>
        <w:t>cavalo</w:t>
      </w:r>
      <w:r>
        <w:t xml:space="preserve">. O </w:t>
      </w:r>
      <w:r w:rsidRPr="006B6906">
        <w:t>cavalo</w:t>
      </w:r>
      <w:r>
        <w:t xml:space="preserve"> é um meio de locomoção próprio de um ambiente rural, interiorano, sendo talvez esse animal uma memória comum nos contos populares. </w:t>
      </w:r>
    </w:p>
    <w:p w:rsidR="00D722DB" w:rsidRDefault="002E4D5C" w:rsidP="005845A9">
      <w:pPr>
        <w:tabs>
          <w:tab w:val="clear" w:pos="709"/>
          <w:tab w:val="left" w:pos="851"/>
        </w:tabs>
        <w:ind w:firstLine="851"/>
      </w:pPr>
      <w:r>
        <w:t xml:space="preserve">A palavra </w:t>
      </w:r>
      <w:r w:rsidRPr="006B6906">
        <w:rPr>
          <w:i/>
        </w:rPr>
        <w:t>velha</w:t>
      </w:r>
      <w:r>
        <w:t xml:space="preserve"> comumente indica uma personagem presente no meio do trajeto do herói.</w:t>
      </w:r>
      <w:r w:rsidR="007214F0">
        <w:t xml:space="preserve"> Pela afirmação de Cascudo</w:t>
      </w:r>
      <w:r w:rsidR="00BE0628">
        <w:t xml:space="preserve"> (2006)</w:t>
      </w:r>
      <w:r w:rsidR="007214F0">
        <w:t xml:space="preserve">, a figura da velha personifica um vilão. Contudo, no </w:t>
      </w:r>
      <w:proofErr w:type="spellStart"/>
      <w:r w:rsidR="007214F0">
        <w:t>minicorpus</w:t>
      </w:r>
      <w:proofErr w:type="spellEnd"/>
      <w:r w:rsidR="007214F0">
        <w:t xml:space="preserve"> pesquisado</w:t>
      </w:r>
      <w:r w:rsidR="00BE0628">
        <w:t>, essa velha</w:t>
      </w:r>
      <w:r w:rsidR="007214F0">
        <w:t xml:space="preserve"> pode representar um personagem que apadrinha e ajuda o herói, </w:t>
      </w:r>
      <w:r w:rsidR="00BE0628">
        <w:t>em alguns contos sendo apontada pelo contador como Nossa Senhora (uma santa), uma figura divina, que irá socorrer o herói. Portanto, n</w:t>
      </w:r>
      <w:r>
        <w:t xml:space="preserve">a casa da velha, uma senhora geralmente sábia e acolhedora, é onde o </w:t>
      </w:r>
      <w:r>
        <w:lastRenderedPageBreak/>
        <w:t xml:space="preserve">herói irá descansar e se alimentar. Essa velha, muitas vezes, é quem também fornecerá algum elemento mágico ao herói. Por fim, os verbetes </w:t>
      </w:r>
      <w:r w:rsidRPr="006B6906">
        <w:rPr>
          <w:i/>
        </w:rPr>
        <w:t>gigante</w:t>
      </w:r>
      <w:r>
        <w:t xml:space="preserve"> e </w:t>
      </w:r>
      <w:r w:rsidRPr="006B6906">
        <w:rPr>
          <w:i/>
        </w:rPr>
        <w:t>feijão</w:t>
      </w:r>
      <w:r>
        <w:t>, indicam que se trata especificamente do conto “O pé de feijão”. Essas palavras, respectivamente, abrangem o espaço do sobrenatural e do elemento mágico.</w:t>
      </w:r>
    </w:p>
    <w:tbl>
      <w:tblPr>
        <w:tblpPr w:leftFromText="141" w:rightFromText="141" w:vertAnchor="text" w:horzAnchor="margin" w:tblpY="32"/>
        <w:tblW w:w="5000" w:type="pct"/>
        <w:tblCellMar>
          <w:left w:w="70" w:type="dxa"/>
          <w:right w:w="70" w:type="dxa"/>
        </w:tblCellMar>
        <w:tblLook w:val="04A0" w:firstRow="1" w:lastRow="0" w:firstColumn="1" w:lastColumn="0" w:noHBand="0" w:noVBand="1"/>
      </w:tblPr>
      <w:tblGrid>
        <w:gridCol w:w="1060"/>
        <w:gridCol w:w="1967"/>
        <w:gridCol w:w="1969"/>
        <w:gridCol w:w="1776"/>
        <w:gridCol w:w="1412"/>
        <w:gridCol w:w="1594"/>
      </w:tblGrid>
      <w:tr w:rsidR="009A3256" w:rsidRPr="00872F8F" w:rsidTr="009A3256">
        <w:trPr>
          <w:trHeight w:val="312"/>
        </w:trPr>
        <w:tc>
          <w:tcPr>
            <w:tcW w:w="5000" w:type="pct"/>
            <w:gridSpan w:val="6"/>
            <w:tcBorders>
              <w:top w:val="nil"/>
              <w:left w:val="nil"/>
              <w:bottom w:val="nil"/>
              <w:right w:val="nil"/>
            </w:tcBorders>
            <w:shd w:val="clear" w:color="auto" w:fill="auto"/>
            <w:noWrap/>
            <w:vAlign w:val="bottom"/>
            <w:hideMark/>
          </w:tcPr>
          <w:p w:rsidR="009A3256" w:rsidRPr="004A15E9" w:rsidRDefault="004A15E9" w:rsidP="009A3256">
            <w:pPr>
              <w:tabs>
                <w:tab w:val="clear" w:pos="709"/>
              </w:tabs>
              <w:spacing w:line="240" w:lineRule="auto"/>
              <w:jc w:val="center"/>
              <w:rPr>
                <w:rFonts w:eastAsia="Times New Roman" w:cs="Times New Roman"/>
                <w:b/>
                <w:color w:val="000000"/>
                <w:sz w:val="22"/>
              </w:rPr>
            </w:pPr>
            <w:r w:rsidRPr="004A15E9">
              <w:rPr>
                <w:rFonts w:eastAsia="Times New Roman" w:cs="Times New Roman"/>
                <w:b/>
                <w:color w:val="000000"/>
                <w:sz w:val="22"/>
              </w:rPr>
              <w:t xml:space="preserve">Tabela 1: </w:t>
            </w:r>
            <w:r w:rsidR="009A3256" w:rsidRPr="004A15E9">
              <w:rPr>
                <w:rFonts w:eastAsia="Times New Roman" w:cs="Times New Roman"/>
                <w:b/>
                <w:color w:val="000000"/>
                <w:sz w:val="22"/>
              </w:rPr>
              <w:t>Formas verbais mais frequentes em MICONTES</w:t>
            </w:r>
          </w:p>
          <w:p w:rsidR="004A15E9" w:rsidRPr="00BC6398" w:rsidRDefault="004A15E9" w:rsidP="009A3256">
            <w:pPr>
              <w:tabs>
                <w:tab w:val="clear" w:pos="709"/>
              </w:tabs>
              <w:spacing w:line="240" w:lineRule="auto"/>
              <w:jc w:val="center"/>
              <w:rPr>
                <w:rFonts w:eastAsia="Times New Roman" w:cs="Times New Roman"/>
                <w:color w:val="000000"/>
                <w:sz w:val="22"/>
              </w:rPr>
            </w:pPr>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index</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verbos</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frequência</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lema_nilc</w:t>
            </w:r>
            <w:proofErr w:type="spellEnd"/>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syl_size</w:t>
            </w:r>
            <w:proofErr w:type="spellEnd"/>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raiz_nltk</w:t>
            </w:r>
            <w:proofErr w:type="spellEnd"/>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0</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falou</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169</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falar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2</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fal</w:t>
            </w:r>
            <w:proofErr w:type="spellEnd"/>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1</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chegou</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84</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chegar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2</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cheg</w:t>
            </w:r>
            <w:proofErr w:type="spellEnd"/>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2</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estávamos</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62</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estar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4</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est</w:t>
            </w:r>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3</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tinha</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47</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ter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2</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tinh</w:t>
            </w:r>
            <w:proofErr w:type="spellEnd"/>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4</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veio</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43</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vir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1</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v</w:t>
            </w:r>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6</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deu</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42</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dar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1</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deu</w:t>
            </w:r>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7</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saiu</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40</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sair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1</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saiu</w:t>
            </w:r>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8</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passou</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32</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passar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2</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pass</w:t>
            </w:r>
          </w:p>
        </w:tc>
      </w:tr>
      <w:tr w:rsidR="009A3256" w:rsidRPr="00BC6398" w:rsidTr="009A3256">
        <w:trPr>
          <w:trHeight w:val="312"/>
        </w:trPr>
        <w:tc>
          <w:tcPr>
            <w:tcW w:w="54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9</w:t>
            </w:r>
          </w:p>
        </w:tc>
        <w:tc>
          <w:tcPr>
            <w:tcW w:w="1006"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pegou</w:t>
            </w:r>
          </w:p>
        </w:tc>
        <w:tc>
          <w:tcPr>
            <w:tcW w:w="1007"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31</w:t>
            </w:r>
          </w:p>
        </w:tc>
        <w:tc>
          <w:tcPr>
            <w:tcW w:w="908"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r w:rsidRPr="00BC6398">
              <w:rPr>
                <w:rFonts w:eastAsia="Times New Roman" w:cs="Times New Roman"/>
                <w:color w:val="000000"/>
                <w:sz w:val="22"/>
              </w:rPr>
              <w:t>pegar</w:t>
            </w:r>
          </w:p>
        </w:tc>
        <w:tc>
          <w:tcPr>
            <w:tcW w:w="722"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right"/>
              <w:rPr>
                <w:rFonts w:eastAsia="Times New Roman" w:cs="Times New Roman"/>
                <w:color w:val="000000"/>
                <w:sz w:val="22"/>
              </w:rPr>
            </w:pPr>
            <w:r w:rsidRPr="00BC6398">
              <w:rPr>
                <w:rFonts w:eastAsia="Times New Roman" w:cs="Times New Roman"/>
                <w:color w:val="000000"/>
                <w:sz w:val="22"/>
              </w:rPr>
              <w:t>2</w:t>
            </w:r>
          </w:p>
        </w:tc>
        <w:tc>
          <w:tcPr>
            <w:tcW w:w="815" w:type="pct"/>
            <w:tcBorders>
              <w:top w:val="nil"/>
              <w:left w:val="nil"/>
              <w:bottom w:val="nil"/>
              <w:right w:val="nil"/>
            </w:tcBorders>
            <w:shd w:val="clear" w:color="auto" w:fill="auto"/>
            <w:noWrap/>
            <w:vAlign w:val="bottom"/>
            <w:hideMark/>
          </w:tcPr>
          <w:p w:rsidR="009A3256" w:rsidRPr="00BC6398" w:rsidRDefault="009A3256" w:rsidP="009A3256">
            <w:pPr>
              <w:tabs>
                <w:tab w:val="clear" w:pos="709"/>
              </w:tabs>
              <w:spacing w:line="240" w:lineRule="auto"/>
              <w:jc w:val="left"/>
              <w:rPr>
                <w:rFonts w:eastAsia="Times New Roman" w:cs="Times New Roman"/>
                <w:color w:val="000000"/>
                <w:sz w:val="22"/>
              </w:rPr>
            </w:pPr>
            <w:proofErr w:type="spellStart"/>
            <w:r w:rsidRPr="00BC6398">
              <w:rPr>
                <w:rFonts w:eastAsia="Times New Roman" w:cs="Times New Roman"/>
                <w:color w:val="000000"/>
                <w:sz w:val="22"/>
              </w:rPr>
              <w:t>peg</w:t>
            </w:r>
            <w:proofErr w:type="spellEnd"/>
          </w:p>
        </w:tc>
      </w:tr>
    </w:tbl>
    <w:p w:rsidR="004A15E9" w:rsidRDefault="004A15E9" w:rsidP="009A3256">
      <w:pPr>
        <w:tabs>
          <w:tab w:val="clear" w:pos="709"/>
          <w:tab w:val="left" w:pos="851"/>
        </w:tabs>
        <w:rPr>
          <w:rFonts w:cs="Times New Roman"/>
          <w:b/>
        </w:rPr>
      </w:pPr>
    </w:p>
    <w:p w:rsidR="00472996" w:rsidRPr="004A15E9" w:rsidRDefault="004A15E9" w:rsidP="004A15E9">
      <w:pPr>
        <w:tabs>
          <w:tab w:val="clear" w:pos="709"/>
          <w:tab w:val="left" w:pos="851"/>
        </w:tabs>
        <w:jc w:val="center"/>
        <w:rPr>
          <w:rFonts w:cs="Times New Roman"/>
          <w:b/>
        </w:rPr>
      </w:pPr>
      <w:r w:rsidRPr="004A15E9">
        <w:rPr>
          <w:rFonts w:cs="Times New Roman"/>
          <w:b/>
        </w:rPr>
        <w:t>Figura 6: Classificação verbal mais frequente em MICONTES</w:t>
      </w:r>
    </w:p>
    <w:p w:rsidR="00472996" w:rsidRDefault="004A15E9" w:rsidP="000338BD">
      <w:r w:rsidRPr="004A15E9">
        <w:rPr>
          <w:b/>
          <w:noProof/>
        </w:rPr>
        <w:drawing>
          <wp:anchor distT="0" distB="0" distL="114300" distR="114300" simplePos="0" relativeHeight="251670528" behindDoc="1" locked="0" layoutInCell="1" allowOverlap="1" wp14:anchorId="6C1A6FDB" wp14:editId="4D4209A3">
            <wp:simplePos x="0" y="0"/>
            <wp:positionH relativeFrom="column">
              <wp:posOffset>1175385</wp:posOffset>
            </wp:positionH>
            <wp:positionV relativeFrom="paragraph">
              <wp:posOffset>85090</wp:posOffset>
            </wp:positionV>
            <wp:extent cx="3771900" cy="344805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5483"/>
                    <a:stretch/>
                  </pic:blipFill>
                  <pic:spPr bwMode="auto">
                    <a:xfrm>
                      <a:off x="0" y="0"/>
                      <a:ext cx="3771900" cy="344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72996" w:rsidRDefault="00472996" w:rsidP="000338BD"/>
    <w:p w:rsidR="00BE0628" w:rsidRDefault="00BE0628" w:rsidP="000338BD"/>
    <w:p w:rsidR="00BE0628" w:rsidRDefault="00BE0628" w:rsidP="000338BD"/>
    <w:p w:rsidR="00BE0628" w:rsidRDefault="00BE0628" w:rsidP="000338BD"/>
    <w:p w:rsidR="009619D7" w:rsidRDefault="009619D7" w:rsidP="000338BD"/>
    <w:p w:rsidR="009619D7" w:rsidRDefault="009619D7" w:rsidP="000338BD"/>
    <w:p w:rsidR="00687460" w:rsidRDefault="00687460" w:rsidP="009A3256"/>
    <w:p w:rsidR="009A3256" w:rsidRDefault="009A3256" w:rsidP="009A3256"/>
    <w:p w:rsidR="004A15E9" w:rsidRDefault="004A15E9" w:rsidP="009A3256"/>
    <w:p w:rsidR="004A15E9" w:rsidRDefault="004A15E9" w:rsidP="009A3256"/>
    <w:p w:rsidR="004A15E9" w:rsidRDefault="004A15E9" w:rsidP="009A3256"/>
    <w:p w:rsidR="004A15E9" w:rsidRDefault="004A15E9" w:rsidP="009A3256"/>
    <w:p w:rsidR="00D722DB" w:rsidRDefault="00D722DB" w:rsidP="009A3256"/>
    <w:p w:rsidR="009A3256" w:rsidRDefault="009A3256" w:rsidP="009A3256">
      <w:pPr>
        <w:ind w:firstLine="851"/>
      </w:pPr>
      <w:r w:rsidRPr="00BC6398">
        <w:rPr>
          <w:rFonts w:cs="Times New Roman"/>
        </w:rPr>
        <w:t>A Tabela 1</w:t>
      </w:r>
      <w:r w:rsidR="004A15E9">
        <w:rPr>
          <w:rFonts w:cs="Times New Roman"/>
        </w:rPr>
        <w:t>,</w:t>
      </w:r>
      <w:r>
        <w:rPr>
          <w:rFonts w:cs="Times New Roman"/>
        </w:rPr>
        <w:t xml:space="preserve"> acima</w:t>
      </w:r>
      <w:r w:rsidR="004A15E9">
        <w:rPr>
          <w:rFonts w:cs="Times New Roman"/>
        </w:rPr>
        <w:t>,</w:t>
      </w:r>
      <w:r w:rsidRPr="00BC6398">
        <w:rPr>
          <w:rFonts w:cs="Times New Roman"/>
        </w:rPr>
        <w:t xml:space="preserve"> mostra características dos dez verbos mais frequentes do </w:t>
      </w:r>
      <w:proofErr w:type="spellStart"/>
      <w:r w:rsidRPr="00BC6398">
        <w:rPr>
          <w:rFonts w:cs="Times New Roman"/>
        </w:rPr>
        <w:t>minicorpus</w:t>
      </w:r>
      <w:proofErr w:type="spellEnd"/>
      <w:r w:rsidRPr="00BC6398">
        <w:rPr>
          <w:rFonts w:cs="Times New Roman"/>
        </w:rPr>
        <w:t>. Essa tabela deve ser visualizada juntamente com a Figura 6, que mostra a classificação dessas formas verbais. Na tabela, além da frequência, é possível visualizar seu lema, o tamanho silábico e a raiz fornecida pela NLTK.</w:t>
      </w:r>
    </w:p>
    <w:p w:rsidR="00065B62" w:rsidRDefault="001E16D5" w:rsidP="00E72376">
      <w:pPr>
        <w:tabs>
          <w:tab w:val="clear" w:pos="709"/>
          <w:tab w:val="left" w:pos="851"/>
        </w:tabs>
        <w:ind w:firstLine="851"/>
      </w:pPr>
      <w:r>
        <w:lastRenderedPageBreak/>
        <w:t>Paralelamente</w:t>
      </w:r>
      <w:r w:rsidR="001725E8">
        <w:t xml:space="preserve">, é possível observar na Figura 6 que há </w:t>
      </w:r>
      <w:r w:rsidR="0020036E">
        <w:t>grande predomínio de verbos no pretérito perfeito do indicativo (falou, chegou, veio), além do imperfeito (estávamos, tinha). Essa grande quantidade</w:t>
      </w:r>
      <w:r w:rsidR="00AC0E65">
        <w:t xml:space="preserve"> de verbos no pretérito perfeito </w:t>
      </w:r>
      <w:r w:rsidR="00A47F89">
        <w:t xml:space="preserve">e imperfeito pode refletir o predomínio da tipologia narrativa presente nos contos de encantamento, uma vez que o revezamento entre os dois aspectos gramaticais é um dos meios de mover a narrativa e inserir novos eventos. </w:t>
      </w:r>
      <w:r w:rsidR="00D35A18">
        <w:t xml:space="preserve">Além dos já referidos pretéritos, outra classificação verbal muito frequente foi de infinitivos, futuro do subjuntivo e gerúndios. </w:t>
      </w:r>
      <w:r w:rsidR="00A405ED">
        <w:t>A</w:t>
      </w:r>
      <w:r w:rsidR="00D35A18">
        <w:t xml:space="preserve"> frequência dessas classificações também é bastante semelhante em </w:t>
      </w:r>
      <w:r w:rsidR="00CD0677">
        <w:t>corp</w:t>
      </w:r>
      <w:r w:rsidR="0082480E">
        <w:t>ora</w:t>
      </w:r>
      <w:r w:rsidR="00D35A18">
        <w:t xml:space="preserve"> de fala do português</w:t>
      </w:r>
      <w:r w:rsidR="004E3ED8">
        <w:t xml:space="preserve">, tal como discutido em </w:t>
      </w:r>
      <w:r w:rsidR="0082480E">
        <w:t xml:space="preserve">Costa </w:t>
      </w:r>
      <w:r w:rsidR="004E3ED8">
        <w:t>(</w:t>
      </w:r>
      <w:r w:rsidR="0082480E">
        <w:t>2022</w:t>
      </w:r>
      <w:r w:rsidR="004E3ED8">
        <w:t>)</w:t>
      </w:r>
      <w:r w:rsidR="00D35A18">
        <w:t xml:space="preserve">. </w:t>
      </w:r>
    </w:p>
    <w:p w:rsidR="00D35A18" w:rsidRDefault="00D35A18" w:rsidP="000338BD"/>
    <w:p w:rsidR="00D35A18" w:rsidRDefault="00512BC5" w:rsidP="000338BD">
      <w:pPr>
        <w:rPr>
          <w:b/>
        </w:rPr>
      </w:pPr>
      <w:r w:rsidRPr="00E37A70">
        <w:rPr>
          <w:b/>
        </w:rPr>
        <w:t>CONSIDERAÇÕES FINAIS</w:t>
      </w:r>
    </w:p>
    <w:p w:rsidR="00E37A70" w:rsidRPr="00E37A70" w:rsidRDefault="00E37A70" w:rsidP="000338BD">
      <w:pPr>
        <w:rPr>
          <w:b/>
        </w:rPr>
      </w:pPr>
    </w:p>
    <w:p w:rsidR="00795012" w:rsidRDefault="00E37A70" w:rsidP="00E72376">
      <w:pPr>
        <w:tabs>
          <w:tab w:val="clear" w:pos="709"/>
          <w:tab w:val="left" w:pos="851"/>
        </w:tabs>
        <w:ind w:firstLine="851"/>
      </w:pPr>
      <w:r>
        <w:t>As narrativas orais podem ser consideradas um amplo campo de investigação dentro do meio acadêmico</w:t>
      </w:r>
      <w:r w:rsidR="00795CA4">
        <w:t xml:space="preserve">. </w:t>
      </w:r>
      <w:r>
        <w:t xml:space="preserve">Estudar a produção oral de grupos marginalizados é impulsionar para um movimento científico cada vez mais dinâmico e menos estigmatizado da língua falada ― e contada ― pelo interior do Brasil. </w:t>
      </w:r>
    </w:p>
    <w:p w:rsidR="00E37A70" w:rsidRDefault="00E37A70" w:rsidP="00E72376">
      <w:pPr>
        <w:tabs>
          <w:tab w:val="clear" w:pos="709"/>
          <w:tab w:val="left" w:pos="851"/>
        </w:tabs>
        <w:ind w:firstLine="851"/>
      </w:pPr>
      <w:r>
        <w:t>Des</w:t>
      </w:r>
      <w:r w:rsidR="00795012">
        <w:t>s</w:t>
      </w:r>
      <w:r>
        <w:t>e modo, compreendemos que esta pesquisa contribui para reafirmar a existência do conto popular enquanto produção oral estreitamente vinculada à cultura de um determinado grupo social. O conto popular, ao ser um fenômeno linguístico-cultural, absorve as características da própria língua</w:t>
      </w:r>
      <w:r w:rsidR="00A02E36">
        <w:t xml:space="preserve"> em uso</w:t>
      </w:r>
      <w:r>
        <w:t>: ganha novos contornos; adapta-se ao meio em que é produzido; absorve os objetos disponíveis no espaço físico e no espaço das experiências arquivadas pela mente; modela-se de acordo com a passagem do tempo; perde alguns adereços; ganha novas roupagens; mantém-se como memória viva e, constantemente, atualizada.</w:t>
      </w:r>
    </w:p>
    <w:p w:rsidR="00065B62" w:rsidRPr="00CB2F1C" w:rsidRDefault="00A02E36" w:rsidP="00E72376">
      <w:pPr>
        <w:tabs>
          <w:tab w:val="clear" w:pos="709"/>
          <w:tab w:val="left" w:pos="851"/>
        </w:tabs>
        <w:ind w:firstLine="851"/>
        <w:rPr>
          <w:szCs w:val="24"/>
        </w:rPr>
      </w:pPr>
      <w:r>
        <w:tab/>
      </w:r>
      <w:r w:rsidR="00127F46">
        <w:t>Nesse sentido</w:t>
      </w:r>
      <w:r>
        <w:t>, a</w:t>
      </w:r>
      <w:r w:rsidR="00CA3546">
        <w:t xml:space="preserve">s tecnologias aqui disponibilizadas viabilizam sua exploração do ponto de vista linguístico e científico, de forma a obter padrões que mostram principalmente a </w:t>
      </w:r>
      <w:r w:rsidR="00CA3546" w:rsidRPr="00CB2F1C">
        <w:rPr>
          <w:szCs w:val="24"/>
        </w:rPr>
        <w:t>diversidade lexical e gramatical que compõem os contos de encantamento.</w:t>
      </w:r>
    </w:p>
    <w:p w:rsidR="00065B62" w:rsidRPr="00CB2F1C" w:rsidRDefault="00065B62" w:rsidP="000338BD">
      <w:pPr>
        <w:rPr>
          <w:szCs w:val="24"/>
        </w:rPr>
      </w:pPr>
    </w:p>
    <w:p w:rsidR="001C2329" w:rsidRPr="001C2329" w:rsidRDefault="00512BC5" w:rsidP="001C2329">
      <w:pPr>
        <w:spacing w:line="240" w:lineRule="auto"/>
        <w:rPr>
          <w:rFonts w:cs="Times New Roman"/>
          <w:b/>
          <w:szCs w:val="24"/>
        </w:rPr>
      </w:pPr>
      <w:r w:rsidRPr="001C2329">
        <w:rPr>
          <w:rFonts w:cs="Times New Roman"/>
          <w:b/>
          <w:szCs w:val="24"/>
        </w:rPr>
        <w:t>REFERÊNCIAS</w:t>
      </w:r>
    </w:p>
    <w:p w:rsidR="001C2329" w:rsidRPr="001C2329" w:rsidRDefault="001C2329" w:rsidP="001C2329">
      <w:pPr>
        <w:spacing w:line="240" w:lineRule="auto"/>
        <w:rPr>
          <w:rFonts w:cs="Times New Roman"/>
          <w:b/>
          <w:szCs w:val="24"/>
        </w:rPr>
      </w:pPr>
    </w:p>
    <w:p w:rsidR="001C2329" w:rsidRPr="001C2329" w:rsidRDefault="001C2329" w:rsidP="00305124">
      <w:pPr>
        <w:spacing w:line="240" w:lineRule="auto"/>
        <w:jc w:val="left"/>
        <w:rPr>
          <w:rFonts w:cs="Times New Roman"/>
          <w:szCs w:val="24"/>
          <w:lang w:val="en-US"/>
        </w:rPr>
      </w:pPr>
      <w:r w:rsidRPr="001C2329">
        <w:rPr>
          <w:rFonts w:cs="Times New Roman"/>
          <w:szCs w:val="24"/>
        </w:rPr>
        <w:t xml:space="preserve">Aluísio, S., </w:t>
      </w:r>
      <w:proofErr w:type="spellStart"/>
      <w:r w:rsidRPr="001C2329">
        <w:rPr>
          <w:rFonts w:cs="Times New Roman"/>
          <w:szCs w:val="24"/>
        </w:rPr>
        <w:t>Pelizzoni</w:t>
      </w:r>
      <w:proofErr w:type="spellEnd"/>
      <w:r w:rsidRPr="001C2329">
        <w:rPr>
          <w:rFonts w:cs="Times New Roman"/>
          <w:szCs w:val="24"/>
        </w:rPr>
        <w:t xml:space="preserve">, J., Marchi, A.R., de Oliveira, L., </w:t>
      </w:r>
      <w:proofErr w:type="spellStart"/>
      <w:r w:rsidRPr="001C2329">
        <w:rPr>
          <w:rFonts w:cs="Times New Roman"/>
          <w:szCs w:val="24"/>
        </w:rPr>
        <w:t>Manenti</w:t>
      </w:r>
      <w:proofErr w:type="spellEnd"/>
      <w:r w:rsidRPr="001C2329">
        <w:rPr>
          <w:rFonts w:cs="Times New Roman"/>
          <w:szCs w:val="24"/>
        </w:rPr>
        <w:t xml:space="preserve">, R., </w:t>
      </w:r>
      <w:proofErr w:type="spellStart"/>
      <w:r w:rsidRPr="001C2329">
        <w:rPr>
          <w:rFonts w:cs="Times New Roman"/>
          <w:szCs w:val="24"/>
        </w:rPr>
        <w:t>Marquiafável</w:t>
      </w:r>
      <w:proofErr w:type="spellEnd"/>
      <w:r w:rsidRPr="001C2329">
        <w:rPr>
          <w:rFonts w:cs="Times New Roman"/>
          <w:szCs w:val="24"/>
        </w:rPr>
        <w:t xml:space="preserve">, V. 2003. </w:t>
      </w:r>
      <w:r w:rsidRPr="001C2329">
        <w:rPr>
          <w:rFonts w:cs="Times New Roman"/>
          <w:szCs w:val="24"/>
          <w:lang w:val="en-US"/>
        </w:rPr>
        <w:t xml:space="preserve">An Account of the Challenge of Tagging a Reference Corpus for Brazilian Portuguese. In: </w:t>
      </w:r>
      <w:r w:rsidRPr="003237B2">
        <w:rPr>
          <w:rFonts w:cs="Times New Roman"/>
          <w:b/>
          <w:szCs w:val="24"/>
          <w:lang w:val="en-US"/>
        </w:rPr>
        <w:t>Proceedings of the 6th International Conference on Computational Processing of the Portuguese Language.</w:t>
      </w:r>
      <w:r w:rsidRPr="001C2329">
        <w:rPr>
          <w:rFonts w:cs="Times New Roman"/>
          <w:szCs w:val="24"/>
          <w:lang w:val="en-US"/>
        </w:rPr>
        <w:t xml:space="preserve"> PROPOR 2003</w:t>
      </w:r>
    </w:p>
    <w:p w:rsidR="001C2329" w:rsidRPr="001C2329" w:rsidRDefault="001C2329" w:rsidP="00305124">
      <w:pPr>
        <w:spacing w:line="240" w:lineRule="auto"/>
        <w:jc w:val="left"/>
        <w:rPr>
          <w:rFonts w:cs="Times New Roman"/>
          <w:szCs w:val="24"/>
          <w:lang w:val="en-US"/>
        </w:rPr>
      </w:pPr>
    </w:p>
    <w:p w:rsidR="001C2329" w:rsidRPr="001C2329" w:rsidRDefault="001C2329" w:rsidP="00305124">
      <w:pPr>
        <w:spacing w:line="240" w:lineRule="auto"/>
        <w:jc w:val="left"/>
        <w:rPr>
          <w:rFonts w:cs="Times New Roman"/>
          <w:szCs w:val="24"/>
        </w:rPr>
      </w:pPr>
      <w:r w:rsidRPr="001C2329">
        <w:rPr>
          <w:rFonts w:cs="Times New Roman"/>
          <w:szCs w:val="24"/>
          <w:lang w:val="en-US"/>
        </w:rPr>
        <w:t>BIRD, S., LOPER, E., KLEIN, E. (2009), </w:t>
      </w:r>
      <w:r w:rsidRPr="003237B2">
        <w:rPr>
          <w:rFonts w:cs="Times New Roman"/>
          <w:b/>
          <w:iCs/>
          <w:szCs w:val="24"/>
          <w:lang w:val="en-US"/>
        </w:rPr>
        <w:t>Natural Language Processing with Python</w:t>
      </w:r>
      <w:r w:rsidRPr="001C2329">
        <w:rPr>
          <w:rFonts w:cs="Times New Roman"/>
          <w:i/>
          <w:szCs w:val="24"/>
          <w:lang w:val="en-US"/>
        </w:rPr>
        <w:t xml:space="preserve">. </w:t>
      </w:r>
      <w:proofErr w:type="spellStart"/>
      <w:r w:rsidRPr="001C2329">
        <w:rPr>
          <w:rFonts w:cs="Times New Roman"/>
          <w:szCs w:val="24"/>
        </w:rPr>
        <w:t>O’Reilly</w:t>
      </w:r>
      <w:proofErr w:type="spellEnd"/>
      <w:r w:rsidRPr="001C2329">
        <w:rPr>
          <w:rFonts w:cs="Times New Roman"/>
          <w:szCs w:val="24"/>
        </w:rPr>
        <w:t xml:space="preserve"> Media </w:t>
      </w:r>
      <w:proofErr w:type="spellStart"/>
      <w:r w:rsidRPr="001C2329">
        <w:rPr>
          <w:rFonts w:cs="Times New Roman"/>
          <w:szCs w:val="24"/>
        </w:rPr>
        <w:t>Inc.Adaptado</w:t>
      </w:r>
      <w:proofErr w:type="spellEnd"/>
      <w:r w:rsidRPr="001C2329">
        <w:rPr>
          <w:rFonts w:cs="Times New Roman"/>
          <w:szCs w:val="24"/>
        </w:rPr>
        <w:t xml:space="preserve"> para Python 3 e disponibilizado gratuitamente:</w:t>
      </w:r>
    </w:p>
    <w:p w:rsidR="001C2329" w:rsidRPr="001C2329" w:rsidRDefault="001C2329" w:rsidP="00305124">
      <w:pPr>
        <w:spacing w:line="240" w:lineRule="auto"/>
        <w:jc w:val="left"/>
        <w:rPr>
          <w:rFonts w:cs="Times New Roman"/>
          <w:szCs w:val="24"/>
        </w:rPr>
      </w:pPr>
    </w:p>
    <w:p w:rsidR="001C2329" w:rsidRDefault="001C2329" w:rsidP="00305124">
      <w:pPr>
        <w:spacing w:line="240" w:lineRule="auto"/>
        <w:jc w:val="left"/>
        <w:rPr>
          <w:rFonts w:cs="Times New Roman"/>
          <w:szCs w:val="24"/>
        </w:rPr>
      </w:pPr>
      <w:r w:rsidRPr="001C2329">
        <w:rPr>
          <w:rFonts w:cs="Times New Roman"/>
          <w:szCs w:val="24"/>
        </w:rPr>
        <w:t xml:space="preserve">CASCUDO, Luís da Câmara. </w:t>
      </w:r>
      <w:r w:rsidRPr="003237B2">
        <w:rPr>
          <w:rFonts w:cs="Times New Roman"/>
          <w:b/>
          <w:szCs w:val="24"/>
        </w:rPr>
        <w:t>Literatura oral no Brasil.</w:t>
      </w:r>
      <w:r w:rsidRPr="001C2329">
        <w:rPr>
          <w:rFonts w:cs="Times New Roman"/>
          <w:szCs w:val="24"/>
        </w:rPr>
        <w:t xml:space="preserve"> 2. ed. São Paulo: Global, 2006.</w:t>
      </w:r>
    </w:p>
    <w:p w:rsidR="00D03B78" w:rsidRPr="00D03B78" w:rsidRDefault="00D03B78" w:rsidP="00305124">
      <w:pPr>
        <w:spacing w:line="240" w:lineRule="auto"/>
        <w:jc w:val="left"/>
        <w:rPr>
          <w:rFonts w:cs="Times New Roman"/>
          <w:szCs w:val="24"/>
        </w:rPr>
      </w:pPr>
      <w:r>
        <w:rPr>
          <w:rFonts w:cs="Times New Roman"/>
          <w:szCs w:val="24"/>
        </w:rPr>
        <w:lastRenderedPageBreak/>
        <w:t xml:space="preserve">COSTA, José Carlos. </w:t>
      </w:r>
      <w:r w:rsidRPr="00D03B78">
        <w:rPr>
          <w:rFonts w:cs="Times New Roman"/>
          <w:b/>
          <w:szCs w:val="24"/>
        </w:rPr>
        <w:t xml:space="preserve">Padrão informacional de </w:t>
      </w:r>
      <w:proofErr w:type="spellStart"/>
      <w:r w:rsidRPr="00D03B78">
        <w:rPr>
          <w:rFonts w:cs="Times New Roman"/>
          <w:b/>
          <w:szCs w:val="24"/>
        </w:rPr>
        <w:t>stanzas</w:t>
      </w:r>
      <w:proofErr w:type="spellEnd"/>
      <w:r w:rsidRPr="00D03B78">
        <w:rPr>
          <w:rFonts w:cs="Times New Roman"/>
          <w:b/>
          <w:szCs w:val="24"/>
        </w:rPr>
        <w:t xml:space="preserve"> de pessoas com</w:t>
      </w:r>
      <w:r>
        <w:rPr>
          <w:rFonts w:cs="Times New Roman"/>
          <w:b/>
          <w:szCs w:val="24"/>
        </w:rPr>
        <w:t xml:space="preserve"> esquizofrenia. </w:t>
      </w:r>
      <w:r>
        <w:rPr>
          <w:rFonts w:cs="Times New Roman"/>
          <w:szCs w:val="24"/>
        </w:rPr>
        <w:t xml:space="preserve">Programa de Pós-Graduação </w:t>
      </w:r>
      <w:r w:rsidR="00F70690">
        <w:rPr>
          <w:rFonts w:cs="Times New Roman"/>
          <w:szCs w:val="24"/>
        </w:rPr>
        <w:t xml:space="preserve">em Linguística. Universidade Federal de Minas Gerais, 2022, 253 pp, em publicação. </w:t>
      </w:r>
    </w:p>
    <w:p w:rsidR="001C2329" w:rsidRPr="00D03B78"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FERREIRA, </w:t>
      </w:r>
      <w:proofErr w:type="spellStart"/>
      <w:r w:rsidRPr="001C2329">
        <w:rPr>
          <w:rFonts w:cs="Times New Roman"/>
          <w:szCs w:val="24"/>
        </w:rPr>
        <w:t>Cacio</w:t>
      </w:r>
      <w:proofErr w:type="spellEnd"/>
      <w:r w:rsidRPr="001C2329">
        <w:rPr>
          <w:rFonts w:cs="Times New Roman"/>
          <w:szCs w:val="24"/>
        </w:rPr>
        <w:t xml:space="preserve"> José. </w:t>
      </w:r>
      <w:r w:rsidRPr="003237B2">
        <w:rPr>
          <w:rFonts w:cs="Times New Roman"/>
          <w:b/>
          <w:szCs w:val="24"/>
        </w:rPr>
        <w:t xml:space="preserve">Traz </w:t>
      </w:r>
      <w:proofErr w:type="gramStart"/>
      <w:r w:rsidRPr="003237B2">
        <w:rPr>
          <w:rFonts w:cs="Times New Roman"/>
          <w:b/>
          <w:szCs w:val="24"/>
        </w:rPr>
        <w:t xml:space="preserve">a lamparina e </w:t>
      </w:r>
      <w:proofErr w:type="spellStart"/>
      <w:r w:rsidRPr="003237B2">
        <w:rPr>
          <w:rFonts w:cs="Times New Roman"/>
          <w:b/>
          <w:szCs w:val="24"/>
        </w:rPr>
        <w:t>lumeia</w:t>
      </w:r>
      <w:proofErr w:type="spellEnd"/>
      <w:r w:rsidRPr="003237B2">
        <w:rPr>
          <w:rFonts w:cs="Times New Roman"/>
          <w:b/>
          <w:szCs w:val="24"/>
        </w:rPr>
        <w:t xml:space="preserve"> a cara</w:t>
      </w:r>
      <w:proofErr w:type="gramEnd"/>
      <w:r w:rsidRPr="003237B2">
        <w:rPr>
          <w:rFonts w:cs="Times New Roman"/>
          <w:b/>
          <w:szCs w:val="24"/>
        </w:rPr>
        <w:t xml:space="preserve"> do homem:</w:t>
      </w:r>
      <w:r w:rsidRPr="001C2329">
        <w:rPr>
          <w:rFonts w:cs="Times New Roman"/>
          <w:szCs w:val="24"/>
        </w:rPr>
        <w:t xml:space="preserve"> morfologia e construção de sentidos nas fábulas tocantinenses. Dissertação de Mestrado em Literatura e Práticas Sociais. Brasília - DF: TEL/UnB, Departamento de Teoria Literária e Literaturas - UnB, 2010.</w:t>
      </w:r>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JUBRAN, Clélia Cândida </w:t>
      </w:r>
      <w:proofErr w:type="spellStart"/>
      <w:r w:rsidRPr="001C2329">
        <w:rPr>
          <w:rFonts w:cs="Times New Roman"/>
          <w:szCs w:val="24"/>
        </w:rPr>
        <w:t>Spinardi</w:t>
      </w:r>
      <w:proofErr w:type="spellEnd"/>
      <w:r w:rsidRPr="001C2329">
        <w:rPr>
          <w:rFonts w:cs="Times New Roman"/>
          <w:szCs w:val="24"/>
        </w:rPr>
        <w:t xml:space="preserve">. </w:t>
      </w:r>
      <w:r w:rsidRPr="003237B2">
        <w:rPr>
          <w:rFonts w:cs="Times New Roman"/>
          <w:b/>
          <w:szCs w:val="24"/>
        </w:rPr>
        <w:t>A construção do texto falado:</w:t>
      </w:r>
      <w:r w:rsidRPr="001C2329">
        <w:rPr>
          <w:rFonts w:cs="Times New Roman"/>
          <w:szCs w:val="24"/>
        </w:rPr>
        <w:t xml:space="preserve"> gramática do português culto falado no Brasil. In: </w:t>
      </w:r>
      <w:r w:rsidRPr="001C2329">
        <w:rPr>
          <w:rFonts w:cs="Times New Roman"/>
          <w:szCs w:val="24"/>
        </w:rPr>
        <w:tab/>
      </w:r>
      <w:proofErr w:type="gramStart"/>
      <w:r w:rsidRPr="001C2329">
        <w:rPr>
          <w:rFonts w:cs="Times New Roman"/>
          <w:szCs w:val="24"/>
        </w:rPr>
        <w:t xml:space="preserve"> .</w:t>
      </w:r>
      <w:proofErr w:type="gramEnd"/>
      <w:r w:rsidRPr="001C2329">
        <w:rPr>
          <w:rFonts w:cs="Times New Roman"/>
          <w:szCs w:val="24"/>
        </w:rPr>
        <w:t>(Org.). São Paulo: Contexto, 2015.</w:t>
      </w:r>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LIMA, Nei Clara de. </w:t>
      </w:r>
      <w:r w:rsidRPr="003237B2">
        <w:rPr>
          <w:rFonts w:cs="Times New Roman"/>
          <w:b/>
          <w:szCs w:val="24"/>
        </w:rPr>
        <w:t>Narrativas orais:</w:t>
      </w:r>
      <w:r w:rsidRPr="001C2329">
        <w:rPr>
          <w:rFonts w:cs="Times New Roman"/>
          <w:szCs w:val="24"/>
        </w:rPr>
        <w:t xml:space="preserve"> uma poética da vida social. Brasília-DF: Editora UnB, 2003.</w:t>
      </w:r>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MARCUSCHI, Luiz Antônio. </w:t>
      </w:r>
      <w:r w:rsidRPr="003237B2">
        <w:rPr>
          <w:rFonts w:cs="Times New Roman"/>
          <w:b/>
          <w:szCs w:val="24"/>
        </w:rPr>
        <w:t>Domínios discursivos e gêneros textuais na oralidade e na escrita</w:t>
      </w:r>
      <w:r w:rsidRPr="001C2329">
        <w:rPr>
          <w:rFonts w:cs="Times New Roman"/>
          <w:i/>
          <w:szCs w:val="24"/>
        </w:rPr>
        <w:t>.</w:t>
      </w:r>
      <w:r w:rsidRPr="001C2329">
        <w:rPr>
          <w:rFonts w:cs="Times New Roman"/>
          <w:szCs w:val="24"/>
        </w:rPr>
        <w:t xml:space="preserve"> In: Produção textual, análise de gêneros e compreensão. São Paulo: Parábola, 2008, p. 193-197.</w:t>
      </w:r>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lang w:val="en-US"/>
        </w:rPr>
      </w:pPr>
      <w:r w:rsidRPr="001C2329">
        <w:rPr>
          <w:rFonts w:cs="Times New Roman"/>
          <w:szCs w:val="24"/>
          <w:lang w:val="en-US"/>
        </w:rPr>
        <w:t xml:space="preserve">MCKINNEY, W, et al. Data structures for statistical computing in python. In: </w:t>
      </w:r>
      <w:r w:rsidRPr="003237B2">
        <w:rPr>
          <w:rFonts w:cs="Times New Roman"/>
          <w:b/>
          <w:szCs w:val="24"/>
          <w:lang w:val="en-US"/>
        </w:rPr>
        <w:t>Proceedings of the 9th Python in Science Conference</w:t>
      </w:r>
      <w:r w:rsidRPr="001C2329">
        <w:rPr>
          <w:rFonts w:cs="Times New Roman"/>
          <w:i/>
          <w:szCs w:val="24"/>
          <w:lang w:val="en-US"/>
        </w:rPr>
        <w:t>.</w:t>
      </w:r>
      <w:r w:rsidRPr="001C2329">
        <w:rPr>
          <w:rFonts w:cs="Times New Roman"/>
          <w:szCs w:val="24"/>
          <w:lang w:val="en-US"/>
        </w:rPr>
        <w:t xml:space="preserve"> 2010. p. 51–6.</w:t>
      </w:r>
    </w:p>
    <w:p w:rsidR="001C2329" w:rsidRPr="001C2329" w:rsidRDefault="001C2329" w:rsidP="00305124">
      <w:pPr>
        <w:spacing w:line="240" w:lineRule="auto"/>
        <w:jc w:val="left"/>
        <w:rPr>
          <w:rFonts w:cs="Times New Roman"/>
          <w:szCs w:val="24"/>
          <w:lang w:val="en-US"/>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MUNIZ, M. C. M. </w:t>
      </w:r>
      <w:r w:rsidRPr="003237B2">
        <w:rPr>
          <w:rFonts w:cs="Times New Roman"/>
          <w:b/>
          <w:szCs w:val="24"/>
        </w:rPr>
        <w:t>Léxicos Computacionais:</w:t>
      </w:r>
      <w:r w:rsidRPr="001C2329">
        <w:rPr>
          <w:rFonts w:cs="Times New Roman"/>
          <w:i/>
          <w:szCs w:val="24"/>
        </w:rPr>
        <w:t xml:space="preserve"> </w:t>
      </w:r>
      <w:r w:rsidRPr="003237B2">
        <w:rPr>
          <w:rFonts w:cs="Times New Roman"/>
          <w:szCs w:val="24"/>
        </w:rPr>
        <w:t>Desafios na Construção de um Léxico de Português Brasileiro</w:t>
      </w:r>
      <w:r w:rsidRPr="001C2329">
        <w:rPr>
          <w:rFonts w:cs="Times New Roman"/>
          <w:szCs w:val="24"/>
        </w:rPr>
        <w:t xml:space="preserve">. Monografia de Qualificação. Instituto de Ciências Matemáticas de São Carlos, USP. 50p. </w:t>
      </w:r>
      <w:proofErr w:type="spellStart"/>
      <w:r w:rsidRPr="001C2329">
        <w:rPr>
          <w:rFonts w:cs="Times New Roman"/>
          <w:szCs w:val="24"/>
        </w:rPr>
        <w:t>Fev</w:t>
      </w:r>
      <w:proofErr w:type="spellEnd"/>
      <w:r w:rsidRPr="001C2329">
        <w:rPr>
          <w:rFonts w:cs="Times New Roman"/>
          <w:szCs w:val="24"/>
        </w:rPr>
        <w:t>, 2003. Disponível em:</w:t>
      </w:r>
    </w:p>
    <w:p w:rsidR="001C2329" w:rsidRPr="003237B2" w:rsidRDefault="00E05C72" w:rsidP="00305124">
      <w:pPr>
        <w:spacing w:line="240" w:lineRule="auto"/>
        <w:jc w:val="left"/>
        <w:rPr>
          <w:rFonts w:cs="Times New Roman"/>
          <w:szCs w:val="24"/>
        </w:rPr>
      </w:pPr>
      <w:hyperlink r:id="rId15" w:history="1">
        <w:r w:rsidR="001C2329" w:rsidRPr="003237B2">
          <w:rPr>
            <w:rStyle w:val="Hyperlink"/>
            <w:rFonts w:cs="Times New Roman"/>
            <w:color w:val="auto"/>
            <w:szCs w:val="24"/>
            <w:u w:val="none"/>
          </w:rPr>
          <w:t>http://www.nilc.icmc.usp.br/nilc/projects/unitex-pb/web/publicacoes.html</w:t>
        </w:r>
      </w:hyperlink>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bCs/>
          <w:szCs w:val="24"/>
        </w:rPr>
        <w:t>MUNIZ, M. C.M.</w:t>
      </w:r>
      <w:proofErr w:type="gramStart"/>
      <w:r w:rsidRPr="001C2329">
        <w:rPr>
          <w:rFonts w:cs="Times New Roman"/>
          <w:b/>
          <w:bCs/>
          <w:szCs w:val="24"/>
        </w:rPr>
        <w:t xml:space="preserve">  </w:t>
      </w:r>
      <w:proofErr w:type="gramEnd"/>
      <w:r w:rsidRPr="003237B2">
        <w:rPr>
          <w:rFonts w:cs="Times New Roman"/>
          <w:b/>
          <w:iCs/>
          <w:szCs w:val="24"/>
        </w:rPr>
        <w:t xml:space="preserve">A construção de recursos </w:t>
      </w:r>
      <w:proofErr w:type="spellStart"/>
      <w:r w:rsidRPr="003237B2">
        <w:rPr>
          <w:rFonts w:cs="Times New Roman"/>
          <w:b/>
          <w:iCs/>
          <w:szCs w:val="24"/>
        </w:rPr>
        <w:t>lingüístico</w:t>
      </w:r>
      <w:proofErr w:type="spellEnd"/>
      <w:r w:rsidRPr="003237B2">
        <w:rPr>
          <w:rFonts w:cs="Times New Roman"/>
          <w:b/>
          <w:iCs/>
          <w:szCs w:val="24"/>
        </w:rPr>
        <w:t>-computacionais para o português do Brasil:</w:t>
      </w:r>
      <w:r w:rsidRPr="001C2329">
        <w:rPr>
          <w:rFonts w:cs="Times New Roman"/>
          <w:iCs/>
          <w:szCs w:val="24"/>
        </w:rPr>
        <w:t xml:space="preserve"> o projeto de </w:t>
      </w:r>
      <w:proofErr w:type="spellStart"/>
      <w:r w:rsidRPr="001C2329">
        <w:rPr>
          <w:rFonts w:cs="Times New Roman"/>
          <w:iCs/>
          <w:szCs w:val="24"/>
        </w:rPr>
        <w:t>Unitex</w:t>
      </w:r>
      <w:proofErr w:type="spellEnd"/>
      <w:r w:rsidRPr="001C2329">
        <w:rPr>
          <w:rFonts w:cs="Times New Roman"/>
          <w:iCs/>
          <w:szCs w:val="24"/>
        </w:rPr>
        <w:t>-PB</w:t>
      </w:r>
      <w:r w:rsidRPr="001C2329">
        <w:rPr>
          <w:rFonts w:cs="Times New Roman"/>
          <w:szCs w:val="24"/>
        </w:rPr>
        <w:t>. Dissertação de Mestrado. Instituto de Ciências Matemáticas de São Carlos, USP. 72p. 2004</w:t>
      </w:r>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PEREIRA, Vera Lúcia Felício. </w:t>
      </w:r>
      <w:r w:rsidRPr="003237B2">
        <w:rPr>
          <w:rFonts w:cs="Times New Roman"/>
          <w:b/>
          <w:szCs w:val="24"/>
        </w:rPr>
        <w:t>O artesão da memória no Vale do Jequitinhonha.</w:t>
      </w:r>
      <w:r w:rsidRPr="001C2329">
        <w:rPr>
          <w:rFonts w:cs="Times New Roman"/>
          <w:szCs w:val="24"/>
        </w:rPr>
        <w:t xml:space="preserve"> Belo Horizonte: Editora UFMG/Editora PUC-Minas, 1996.</w:t>
      </w:r>
    </w:p>
    <w:p w:rsidR="001C2329" w:rsidRP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VAN ROSSUM, G.; DRAKE, J. </w:t>
      </w:r>
      <w:r w:rsidRPr="003237B2">
        <w:rPr>
          <w:rFonts w:cs="Times New Roman"/>
          <w:b/>
          <w:szCs w:val="24"/>
        </w:rPr>
        <w:t xml:space="preserve">Python </w:t>
      </w:r>
      <w:proofErr w:type="spellStart"/>
      <w:r w:rsidRPr="003237B2">
        <w:rPr>
          <w:rFonts w:cs="Times New Roman"/>
          <w:b/>
          <w:szCs w:val="24"/>
        </w:rPr>
        <w:t>reference</w:t>
      </w:r>
      <w:proofErr w:type="spellEnd"/>
      <w:r w:rsidRPr="003237B2">
        <w:rPr>
          <w:rFonts w:cs="Times New Roman"/>
          <w:b/>
          <w:szCs w:val="24"/>
        </w:rPr>
        <w:t xml:space="preserve"> manual.</w:t>
      </w:r>
      <w:r w:rsidRPr="001C2329">
        <w:rPr>
          <w:rFonts w:cs="Times New Roman"/>
          <w:szCs w:val="24"/>
        </w:rPr>
        <w:t xml:space="preserve"> </w:t>
      </w:r>
      <w:proofErr w:type="spellStart"/>
      <w:r w:rsidRPr="001C2329">
        <w:rPr>
          <w:rFonts w:cs="Times New Roman"/>
          <w:szCs w:val="24"/>
        </w:rPr>
        <w:t>Centrum</w:t>
      </w:r>
      <w:proofErr w:type="spellEnd"/>
      <w:r w:rsidRPr="001C2329">
        <w:rPr>
          <w:rFonts w:cs="Times New Roman"/>
          <w:szCs w:val="24"/>
        </w:rPr>
        <w:t xml:space="preserve"> </w:t>
      </w:r>
      <w:proofErr w:type="spellStart"/>
      <w:r w:rsidRPr="001C2329">
        <w:rPr>
          <w:rFonts w:cs="Times New Roman"/>
          <w:szCs w:val="24"/>
        </w:rPr>
        <w:t>voor</w:t>
      </w:r>
      <w:proofErr w:type="spellEnd"/>
      <w:r w:rsidRPr="001C2329">
        <w:rPr>
          <w:rFonts w:cs="Times New Roman"/>
          <w:szCs w:val="24"/>
        </w:rPr>
        <w:t xml:space="preserve"> </w:t>
      </w:r>
      <w:proofErr w:type="spellStart"/>
      <w:r w:rsidRPr="001C2329">
        <w:rPr>
          <w:rFonts w:cs="Times New Roman"/>
          <w:szCs w:val="24"/>
        </w:rPr>
        <w:t>Wiskunde</w:t>
      </w:r>
      <w:proofErr w:type="spellEnd"/>
      <w:r w:rsidRPr="001C2329">
        <w:rPr>
          <w:rFonts w:cs="Times New Roman"/>
          <w:szCs w:val="24"/>
        </w:rPr>
        <w:t xml:space="preserve"> </w:t>
      </w:r>
      <w:proofErr w:type="spellStart"/>
      <w:r w:rsidRPr="001C2329">
        <w:rPr>
          <w:rFonts w:cs="Times New Roman"/>
          <w:szCs w:val="24"/>
        </w:rPr>
        <w:t>en</w:t>
      </w:r>
      <w:proofErr w:type="spellEnd"/>
      <w:r w:rsidRPr="001C2329">
        <w:rPr>
          <w:rFonts w:cs="Times New Roman"/>
          <w:szCs w:val="24"/>
        </w:rPr>
        <w:t xml:space="preserve"> </w:t>
      </w:r>
      <w:proofErr w:type="spellStart"/>
      <w:r w:rsidRPr="001C2329">
        <w:rPr>
          <w:rFonts w:cs="Times New Roman"/>
          <w:szCs w:val="24"/>
        </w:rPr>
        <w:t>Informatica</w:t>
      </w:r>
      <w:proofErr w:type="spellEnd"/>
      <w:r w:rsidRPr="001C2329">
        <w:rPr>
          <w:rFonts w:cs="Times New Roman"/>
          <w:szCs w:val="24"/>
        </w:rPr>
        <w:t xml:space="preserve"> Amsterdam; 1995.</w:t>
      </w:r>
    </w:p>
    <w:p w:rsidR="001C2329" w:rsidRPr="001C2329" w:rsidRDefault="001C2329" w:rsidP="00305124">
      <w:pPr>
        <w:spacing w:line="240" w:lineRule="auto"/>
        <w:jc w:val="left"/>
        <w:rPr>
          <w:rFonts w:cs="Times New Roman"/>
          <w:szCs w:val="24"/>
        </w:rPr>
      </w:pPr>
    </w:p>
    <w:p w:rsidR="001C2329" w:rsidRDefault="001C2329" w:rsidP="00305124">
      <w:pPr>
        <w:spacing w:line="240" w:lineRule="auto"/>
        <w:jc w:val="left"/>
        <w:rPr>
          <w:rFonts w:cs="Times New Roman"/>
          <w:szCs w:val="24"/>
        </w:rPr>
      </w:pPr>
      <w:r w:rsidRPr="001C2329">
        <w:rPr>
          <w:rFonts w:cs="Times New Roman"/>
          <w:szCs w:val="24"/>
          <w:lang w:val="en-US"/>
        </w:rPr>
        <w:t>VAN ROSSUM, G. (2020). </w:t>
      </w:r>
      <w:r w:rsidRPr="003237B2">
        <w:rPr>
          <w:rFonts w:cs="Times New Roman"/>
          <w:b/>
          <w:iCs/>
          <w:szCs w:val="24"/>
          <w:lang w:val="en-US"/>
        </w:rPr>
        <w:t>The Python Library Reference, release 3.8.2</w:t>
      </w:r>
      <w:r w:rsidRPr="001C2329">
        <w:rPr>
          <w:rFonts w:cs="Times New Roman"/>
          <w:i/>
          <w:szCs w:val="24"/>
          <w:lang w:val="en-US"/>
        </w:rPr>
        <w:t>.</w:t>
      </w:r>
      <w:r w:rsidRPr="001C2329">
        <w:rPr>
          <w:rFonts w:cs="Times New Roman"/>
          <w:szCs w:val="24"/>
          <w:lang w:val="en-US"/>
        </w:rPr>
        <w:t xml:space="preserve"> </w:t>
      </w:r>
      <w:r w:rsidRPr="001C2329">
        <w:rPr>
          <w:rFonts w:cs="Times New Roman"/>
          <w:szCs w:val="24"/>
        </w:rPr>
        <w:t>Python Software Foundation.</w:t>
      </w:r>
    </w:p>
    <w:p w:rsidR="00F70690" w:rsidRDefault="00F70690" w:rsidP="00305124">
      <w:pPr>
        <w:spacing w:line="240" w:lineRule="auto"/>
        <w:jc w:val="left"/>
        <w:rPr>
          <w:rFonts w:cs="Times New Roman"/>
          <w:szCs w:val="24"/>
        </w:rPr>
      </w:pPr>
    </w:p>
    <w:p w:rsidR="00F70690" w:rsidRPr="001C2329" w:rsidRDefault="00F70690" w:rsidP="00305124">
      <w:pPr>
        <w:spacing w:line="240" w:lineRule="auto"/>
        <w:jc w:val="left"/>
        <w:rPr>
          <w:rFonts w:cs="Times New Roman"/>
          <w:szCs w:val="24"/>
        </w:rPr>
      </w:pPr>
      <w:r w:rsidRPr="00F70690">
        <w:rPr>
          <w:rFonts w:cs="Times New Roman"/>
          <w:szCs w:val="24"/>
        </w:rPr>
        <w:t xml:space="preserve">VIEIRA, Valdinei Pedro Sales. </w:t>
      </w:r>
      <w:r w:rsidRPr="003237B2">
        <w:rPr>
          <w:rFonts w:cs="Times New Roman"/>
          <w:b/>
          <w:szCs w:val="24"/>
        </w:rPr>
        <w:t xml:space="preserve">Narrativas orais do Alto Jequitinhonha: </w:t>
      </w:r>
      <w:r w:rsidRPr="00F70690">
        <w:rPr>
          <w:rFonts w:cs="Times New Roman"/>
          <w:szCs w:val="24"/>
        </w:rPr>
        <w:t>uma proposta de análise tópica em contos populares do Serro – MG. 2018. 115 p. Dissertação (Mestrado Profissional) – Programa de Pós-Graduação em Ciências Humanas, Universidade Federal dos Vales do Jequitinhonha e Mucuri, Diamantina, 2018.</w:t>
      </w:r>
    </w:p>
    <w:p w:rsidR="001C2329" w:rsidRDefault="001C2329" w:rsidP="00305124">
      <w:pPr>
        <w:spacing w:line="240" w:lineRule="auto"/>
        <w:jc w:val="left"/>
        <w:rPr>
          <w:rFonts w:cs="Times New Roman"/>
          <w:szCs w:val="24"/>
        </w:rPr>
      </w:pPr>
    </w:p>
    <w:p w:rsidR="001C2329" w:rsidRPr="001C2329" w:rsidRDefault="001C2329" w:rsidP="00305124">
      <w:pPr>
        <w:spacing w:line="240" w:lineRule="auto"/>
        <w:jc w:val="left"/>
        <w:rPr>
          <w:rFonts w:cs="Times New Roman"/>
          <w:szCs w:val="24"/>
        </w:rPr>
      </w:pPr>
      <w:r w:rsidRPr="001C2329">
        <w:rPr>
          <w:rFonts w:cs="Times New Roman"/>
          <w:szCs w:val="24"/>
        </w:rPr>
        <w:t xml:space="preserve">WEITZEL, Antônio Henrique. </w:t>
      </w:r>
      <w:r w:rsidRPr="003237B2">
        <w:rPr>
          <w:rFonts w:cs="Times New Roman"/>
          <w:b/>
          <w:szCs w:val="24"/>
        </w:rPr>
        <w:t>Folclore literário e linguístico</w:t>
      </w:r>
      <w:r w:rsidRPr="001C2329">
        <w:rPr>
          <w:rFonts w:cs="Times New Roman"/>
          <w:i/>
          <w:szCs w:val="24"/>
        </w:rPr>
        <w:t>:</w:t>
      </w:r>
      <w:r w:rsidRPr="001C2329">
        <w:rPr>
          <w:rFonts w:cs="Times New Roman"/>
          <w:szCs w:val="24"/>
        </w:rPr>
        <w:t xml:space="preserve"> pesquisa de literatura oral e de linguagem popular. 2. ed. Juiz de </w:t>
      </w:r>
      <w:proofErr w:type="spellStart"/>
      <w:r w:rsidRPr="001C2329">
        <w:rPr>
          <w:rFonts w:cs="Times New Roman"/>
          <w:szCs w:val="24"/>
        </w:rPr>
        <w:t>Fora-MG</w:t>
      </w:r>
      <w:proofErr w:type="spellEnd"/>
      <w:r w:rsidRPr="001C2329">
        <w:rPr>
          <w:rFonts w:cs="Times New Roman"/>
          <w:szCs w:val="24"/>
        </w:rPr>
        <w:t>: EDUFJF, 1995.</w:t>
      </w:r>
    </w:p>
    <w:p w:rsidR="00FF7668" w:rsidRPr="006D3483" w:rsidRDefault="00FF7668" w:rsidP="006D3483">
      <w:pPr>
        <w:spacing w:line="240" w:lineRule="auto"/>
        <w:rPr>
          <w:rFonts w:cs="Times New Roman"/>
          <w:szCs w:val="24"/>
          <w:lang w:val="en-US"/>
        </w:rPr>
      </w:pPr>
    </w:p>
    <w:sectPr w:rsidR="00FF7668" w:rsidRPr="006D3483" w:rsidSect="001C2329">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72" w:rsidRDefault="00E05C72" w:rsidP="00554E2A">
      <w:pPr>
        <w:spacing w:line="240" w:lineRule="auto"/>
      </w:pPr>
      <w:r>
        <w:separator/>
      </w:r>
    </w:p>
  </w:endnote>
  <w:endnote w:type="continuationSeparator" w:id="0">
    <w:p w:rsidR="00E05C72" w:rsidRDefault="00E05C72" w:rsidP="00554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42" w:rsidRDefault="00AC37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42" w:rsidRDefault="00AC374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42" w:rsidRDefault="00AC37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72" w:rsidRDefault="00E05C72" w:rsidP="00554E2A">
      <w:pPr>
        <w:spacing w:line="240" w:lineRule="auto"/>
      </w:pPr>
      <w:r>
        <w:separator/>
      </w:r>
    </w:p>
  </w:footnote>
  <w:footnote w:type="continuationSeparator" w:id="0">
    <w:p w:rsidR="00E05C72" w:rsidRDefault="00E05C72" w:rsidP="00554E2A">
      <w:pPr>
        <w:spacing w:line="240" w:lineRule="auto"/>
      </w:pPr>
      <w:r>
        <w:continuationSeparator/>
      </w:r>
    </w:p>
  </w:footnote>
  <w:footnote w:id="1">
    <w:p w:rsidR="003D4308" w:rsidRPr="00305124" w:rsidRDefault="003D4308" w:rsidP="003D4308">
      <w:pPr>
        <w:pStyle w:val="Textodenotaderodap"/>
        <w:rPr>
          <w:rFonts w:ascii="Times New Roman" w:hAnsi="Times New Roman"/>
        </w:rPr>
      </w:pPr>
      <w:r w:rsidRPr="003D4308">
        <w:rPr>
          <w:rStyle w:val="Refdenotaderodap"/>
          <w:rFonts w:ascii="Times New Roman" w:hAnsi="Times New Roman"/>
        </w:rPr>
        <w:footnoteRef/>
      </w:r>
      <w:r w:rsidRPr="003D4308">
        <w:rPr>
          <w:rFonts w:ascii="Times New Roman" w:hAnsi="Times New Roman"/>
        </w:rPr>
        <w:t xml:space="preserve"> </w:t>
      </w:r>
      <w:r w:rsidR="000006FA">
        <w:rPr>
          <w:rFonts w:ascii="Times New Roman" w:hAnsi="Times New Roman"/>
        </w:rPr>
        <w:t>Doutor em Estudos Linguísticos pela Universidade Federal de Minas Gerais</w:t>
      </w:r>
      <w:r w:rsidRPr="003D4308">
        <w:rPr>
          <w:rFonts w:ascii="Times New Roman" w:hAnsi="Times New Roman"/>
        </w:rPr>
        <w:t>.</w:t>
      </w:r>
      <w:r w:rsidR="000006FA">
        <w:rPr>
          <w:rFonts w:ascii="Times New Roman" w:hAnsi="Times New Roman"/>
        </w:rPr>
        <w:t xml:space="preserve"> GitHub: carlosjuniorcosta1, e-mail: </w:t>
      </w:r>
      <w:hyperlink r:id="rId1" w:history="1">
        <w:r w:rsidR="000006FA" w:rsidRPr="00305124">
          <w:rPr>
            <w:rStyle w:val="Hyperlink"/>
            <w:rFonts w:ascii="Times New Roman" w:hAnsi="Times New Roman"/>
            <w:color w:val="auto"/>
            <w:u w:val="none"/>
          </w:rPr>
          <w:t>carlosjuniorcosta1@gmail.com</w:t>
        </w:r>
      </w:hyperlink>
      <w:r w:rsidR="000006FA" w:rsidRPr="00305124">
        <w:rPr>
          <w:rFonts w:ascii="Times New Roman" w:hAnsi="Times New Roman"/>
        </w:rPr>
        <w:t xml:space="preserve">. </w:t>
      </w:r>
    </w:p>
  </w:footnote>
  <w:footnote w:id="2">
    <w:p w:rsidR="003D4308" w:rsidRPr="003D4308" w:rsidRDefault="003D4308" w:rsidP="003D4308">
      <w:pPr>
        <w:pStyle w:val="Textodenotaderodap"/>
        <w:rPr>
          <w:rFonts w:ascii="Times New Roman" w:hAnsi="Times New Roman"/>
        </w:rPr>
      </w:pPr>
      <w:r w:rsidRPr="003D4308">
        <w:rPr>
          <w:rStyle w:val="Refdenotaderodap"/>
          <w:rFonts w:ascii="Times New Roman" w:hAnsi="Times New Roman"/>
        </w:rPr>
        <w:footnoteRef/>
      </w:r>
      <w:r w:rsidRPr="003D4308">
        <w:rPr>
          <w:rFonts w:ascii="Times New Roman" w:hAnsi="Times New Roman"/>
        </w:rPr>
        <w:t xml:space="preserve"> </w:t>
      </w:r>
      <w:r w:rsidR="00DB6150" w:rsidRPr="00DB6150">
        <w:rPr>
          <w:rFonts w:ascii="Times New Roman" w:hAnsi="Times New Roman"/>
        </w:rPr>
        <w:t>M</w:t>
      </w:r>
      <w:r w:rsidR="00DB6150">
        <w:rPr>
          <w:rFonts w:ascii="Times New Roman" w:hAnsi="Times New Roman"/>
        </w:rPr>
        <w:t>estre em Ciências Humanas</w:t>
      </w:r>
      <w:r w:rsidR="00DB6150" w:rsidRPr="00DB6150">
        <w:rPr>
          <w:rFonts w:ascii="Times New Roman" w:hAnsi="Times New Roman"/>
        </w:rPr>
        <w:t xml:space="preserve"> pelo Mestrado Profissional Interdisciplinar em Ciências Humanas (MPICH) da Universidade Federal dos Vales do Jequitinhonha e Muc</w:t>
      </w:r>
      <w:r w:rsidR="00DB6150">
        <w:rPr>
          <w:rFonts w:ascii="Times New Roman" w:hAnsi="Times New Roman"/>
        </w:rPr>
        <w:t>uri (UFVJM/Diamantina). Graduado</w:t>
      </w:r>
      <w:r w:rsidR="00795158">
        <w:rPr>
          <w:rFonts w:ascii="Times New Roman" w:hAnsi="Times New Roman"/>
        </w:rPr>
        <w:t xml:space="preserve"> em </w:t>
      </w:r>
      <w:r w:rsidR="00DB6150" w:rsidRPr="00DB6150">
        <w:rPr>
          <w:rFonts w:ascii="Times New Roman" w:hAnsi="Times New Roman"/>
        </w:rPr>
        <w:t>L</w:t>
      </w:r>
      <w:r w:rsidR="00DB6150">
        <w:rPr>
          <w:rFonts w:ascii="Times New Roman" w:hAnsi="Times New Roman"/>
        </w:rPr>
        <w:t>etras  Português/Inglês e Bacharel</w:t>
      </w:r>
      <w:r w:rsidR="00DB6150" w:rsidRPr="00DB6150">
        <w:rPr>
          <w:rFonts w:ascii="Times New Roman" w:hAnsi="Times New Roman"/>
        </w:rPr>
        <w:t xml:space="preserve">  Interdisc</w:t>
      </w:r>
      <w:r w:rsidR="00DB6150">
        <w:rPr>
          <w:rFonts w:ascii="Times New Roman" w:hAnsi="Times New Roman"/>
        </w:rPr>
        <w:t xml:space="preserve">iplinar  em  Humanidades </w:t>
      </w:r>
      <w:r w:rsidR="00DB6150" w:rsidRPr="00DB6150">
        <w:rPr>
          <w:rFonts w:ascii="Times New Roman" w:hAnsi="Times New Roman"/>
        </w:rPr>
        <w:t xml:space="preserve"> pela  mesma  instituição</w:t>
      </w:r>
      <w:r w:rsidR="00DB6150">
        <w:rPr>
          <w:rFonts w:ascii="Times New Roman" w:hAnsi="Times New Roman"/>
        </w:rPr>
        <w:t>. Dissertação na área de Sociolinguística com abordagem sobre narrativas orais pela Perspectiva Textual Interativa. E-mail: pedro.0688@yahoo.com.br</w:t>
      </w:r>
      <w:r w:rsidRPr="003D4308">
        <w:rPr>
          <w:rFonts w:ascii="Times New Roman" w:hAnsi="Times New Roman"/>
        </w:rPr>
        <w:t>.</w:t>
      </w:r>
    </w:p>
    <w:p w:rsidR="003D4308" w:rsidRDefault="003D4308" w:rsidP="003D4308">
      <w:pPr>
        <w:pStyle w:val="Textodenotaderodap"/>
      </w:pPr>
    </w:p>
  </w:footnote>
  <w:footnote w:id="3">
    <w:p w:rsidR="00895630" w:rsidRPr="005845A9" w:rsidRDefault="00895630" w:rsidP="00E25BB4">
      <w:pPr>
        <w:pStyle w:val="Textodenotaderodap"/>
        <w:ind w:firstLine="0"/>
        <w:jc w:val="left"/>
        <w:rPr>
          <w:rFonts w:ascii="Times New Roman" w:hAnsi="Times New Roman"/>
        </w:rPr>
      </w:pPr>
      <w:r w:rsidRPr="005845A9">
        <w:rPr>
          <w:rStyle w:val="Refdenotaderodap"/>
          <w:rFonts w:ascii="Times New Roman" w:hAnsi="Times New Roman"/>
        </w:rPr>
        <w:footnoteRef/>
      </w:r>
      <w:r w:rsidRPr="005845A9">
        <w:rPr>
          <w:rFonts w:ascii="Times New Roman" w:hAnsi="Times New Roman"/>
        </w:rPr>
        <w:t xml:space="preserve">Os pareceristas podem conferir os arquivos já disponibilizados neste drive anônimo, criado exclusivamente para este fim: </w:t>
      </w:r>
      <w:r w:rsidR="00E25BB4" w:rsidRPr="005845A9">
        <w:rPr>
          <w:rFonts w:ascii="Times New Roman" w:hAnsi="Times New Roman"/>
        </w:rPr>
        <w:t>https://drive.google.com/drive/folders/1J69L8kgh_LX7PT5t1LMn6B9n6U7gzCt9?usp=sharing</w:t>
      </w:r>
    </w:p>
  </w:footnote>
  <w:footnote w:id="4">
    <w:p w:rsidR="00FA0FBF" w:rsidRDefault="00FA0FBF" w:rsidP="00FA0FBF">
      <w:pPr>
        <w:pStyle w:val="Textodenotaderodap"/>
        <w:ind w:firstLine="0"/>
      </w:pPr>
      <w:r w:rsidRPr="00BC6398">
        <w:rPr>
          <w:rStyle w:val="Refdenotaderodap"/>
          <w:rFonts w:ascii="Times New Roman" w:hAnsi="Times New Roman"/>
          <w:sz w:val="22"/>
          <w:szCs w:val="22"/>
        </w:rPr>
        <w:footnoteRef/>
      </w:r>
      <w:r w:rsidRPr="005845A9">
        <w:rPr>
          <w:rFonts w:ascii="Times New Roman" w:hAnsi="Times New Roman"/>
        </w:rPr>
        <w:t>Em caso de aceite, o perfil do Git</w:t>
      </w:r>
      <w:r w:rsidR="00F13B1C" w:rsidRPr="005845A9">
        <w:rPr>
          <w:rFonts w:ascii="Times New Roman" w:hAnsi="Times New Roman"/>
        </w:rPr>
        <w:t>H</w:t>
      </w:r>
      <w:r w:rsidRPr="005845A9">
        <w:rPr>
          <w:rFonts w:ascii="Times New Roman" w:hAnsi="Times New Roman"/>
        </w:rPr>
        <w:t>ub será inserido nesta nota de rodapé.</w:t>
      </w:r>
      <w:r>
        <w:t xml:space="preserve"> </w:t>
      </w:r>
    </w:p>
  </w:footnote>
  <w:footnote w:id="5">
    <w:p w:rsidR="00F13C7B" w:rsidRPr="00E72376" w:rsidRDefault="00F13C7B" w:rsidP="00F13C7B">
      <w:pPr>
        <w:pStyle w:val="Textodenotaderodap"/>
        <w:ind w:firstLine="0"/>
        <w:rPr>
          <w:rFonts w:ascii="Times New Roman" w:hAnsi="Times New Roman"/>
        </w:rPr>
      </w:pPr>
      <w:r w:rsidRPr="00E72376">
        <w:rPr>
          <w:rStyle w:val="Refdenotaderodap"/>
          <w:rFonts w:ascii="Times New Roman" w:hAnsi="Times New Roman"/>
        </w:rPr>
        <w:footnoteRef/>
      </w:r>
      <w:r w:rsidRPr="00E72376">
        <w:rPr>
          <w:rFonts w:ascii="Times New Roman" w:hAnsi="Times New Roman"/>
        </w:rPr>
        <w:t xml:space="preserve">Em caso de aceite, será divulgado o perfil correspondente. </w:t>
      </w:r>
    </w:p>
  </w:footnote>
  <w:footnote w:id="6">
    <w:p w:rsidR="00906BF2" w:rsidRPr="00E72376" w:rsidRDefault="00906BF2" w:rsidP="00906BF2">
      <w:pPr>
        <w:pStyle w:val="Textodenotaderodap"/>
        <w:ind w:firstLine="0"/>
        <w:rPr>
          <w:rFonts w:ascii="Times New Roman" w:hAnsi="Times New Roman"/>
        </w:rPr>
      </w:pPr>
      <w:r w:rsidRPr="00E72376">
        <w:rPr>
          <w:rStyle w:val="Refdenotaderodap"/>
          <w:rFonts w:ascii="Times New Roman" w:hAnsi="Times New Roman"/>
        </w:rPr>
        <w:footnoteRef/>
      </w:r>
      <w:r w:rsidRPr="00E72376">
        <w:rPr>
          <w:rFonts w:ascii="Times New Roman" w:hAnsi="Times New Roman"/>
        </w:rPr>
        <w:t xml:space="preserve"> Cada programa neste artigo. Outros detalhes são disponibilizados no arquivo README, no GitHub, e também na forma de vídeo tutorial. </w:t>
      </w:r>
    </w:p>
  </w:footnote>
  <w:footnote w:id="7">
    <w:p w:rsidR="003150D2" w:rsidRPr="00E72376" w:rsidRDefault="003150D2" w:rsidP="00554E2A">
      <w:pPr>
        <w:pStyle w:val="Textodenotaderodap"/>
        <w:ind w:firstLine="0"/>
        <w:rPr>
          <w:rFonts w:ascii="Times New Roman" w:hAnsi="Times New Roman"/>
        </w:rPr>
      </w:pPr>
      <w:r w:rsidRPr="00E72376">
        <w:rPr>
          <w:rStyle w:val="Refdenotaderodap"/>
          <w:rFonts w:ascii="Times New Roman" w:hAnsi="Times New Roman"/>
        </w:rPr>
        <w:footnoteRef/>
      </w:r>
      <w:r w:rsidRPr="00E72376">
        <w:rPr>
          <w:rFonts w:ascii="Times New Roman" w:hAnsi="Times New Roman"/>
        </w:rPr>
        <w:t xml:space="preserve">https://github.com/inoueMashuu  </w:t>
      </w:r>
    </w:p>
  </w:footnote>
  <w:footnote w:id="8">
    <w:p w:rsidR="003150D2" w:rsidRDefault="003150D2" w:rsidP="00554E2A">
      <w:pPr>
        <w:pStyle w:val="Textodenotaderodap"/>
        <w:ind w:firstLine="0"/>
      </w:pPr>
      <w:r w:rsidRPr="00E72376">
        <w:rPr>
          <w:rStyle w:val="Refdenotaderodap"/>
          <w:rFonts w:ascii="Times New Roman" w:hAnsi="Times New Roman"/>
        </w:rPr>
        <w:footnoteRef/>
      </w:r>
      <w:r w:rsidRPr="00E72376">
        <w:rPr>
          <w:rFonts w:ascii="Times New Roman" w:hAnsi="Times New Roman"/>
        </w:rPr>
        <w:t>https://www.nltk.org/book/ch05.html</w:t>
      </w:r>
      <w:r>
        <w:t xml:space="preserve">  </w:t>
      </w:r>
    </w:p>
  </w:footnote>
  <w:footnote w:id="9">
    <w:p w:rsidR="007D2B0D" w:rsidRPr="00BC6398" w:rsidRDefault="007D2B0D" w:rsidP="007D2B0D">
      <w:pPr>
        <w:pStyle w:val="Textodenotaderodap"/>
        <w:ind w:firstLine="0"/>
        <w:rPr>
          <w:rFonts w:ascii="Times New Roman" w:hAnsi="Times New Roman"/>
          <w:sz w:val="22"/>
          <w:szCs w:val="22"/>
        </w:rPr>
      </w:pPr>
      <w:r w:rsidRPr="00BC6398">
        <w:rPr>
          <w:rStyle w:val="Refdenotaderodap"/>
          <w:rFonts w:ascii="Times New Roman" w:hAnsi="Times New Roman"/>
          <w:sz w:val="22"/>
          <w:szCs w:val="22"/>
        </w:rPr>
        <w:footnoteRef/>
      </w:r>
      <w:r w:rsidRPr="00BC6398">
        <w:rPr>
          <w:rFonts w:ascii="Times New Roman" w:hAnsi="Times New Roman"/>
          <w:sz w:val="22"/>
          <w:szCs w:val="22"/>
        </w:rPr>
        <w:t xml:space="preserve"> Caso o usuário queira eliminar as palavras gramaticais, pode utilizar a visualização sem </w:t>
      </w:r>
      <w:proofErr w:type="spellStart"/>
      <w:r w:rsidR="009619D7" w:rsidRPr="00BC6398">
        <w:rPr>
          <w:rFonts w:ascii="Times New Roman" w:hAnsi="Times New Roman"/>
          <w:i/>
          <w:sz w:val="22"/>
          <w:szCs w:val="22"/>
        </w:rPr>
        <w:t>stopwords</w:t>
      </w:r>
      <w:proofErr w:type="spellEnd"/>
      <w:r w:rsidRPr="00BC6398">
        <w:rPr>
          <w:rFonts w:ascii="Times New Roman" w:hAnsi="Times New Roman"/>
          <w:sz w:val="22"/>
          <w:szCs w:val="22"/>
        </w:rPr>
        <w:t xml:space="preserve">, a qual elimina a maioria das palavras gramaticais das transcrições do </w:t>
      </w:r>
      <w:proofErr w:type="spellStart"/>
      <w:r w:rsidR="00CD0677" w:rsidRPr="00BC6398">
        <w:rPr>
          <w:rFonts w:ascii="Times New Roman" w:hAnsi="Times New Roman"/>
          <w:sz w:val="22"/>
          <w:szCs w:val="22"/>
        </w:rPr>
        <w:t>Minicorpus</w:t>
      </w:r>
      <w:proofErr w:type="spellEnd"/>
      <w:r w:rsidRPr="00BC6398">
        <w:rPr>
          <w:rFonts w:ascii="Times New Roman" w:hAnsi="Times New Roman"/>
          <w:sz w:val="22"/>
          <w:szCs w:val="22"/>
        </w:rPr>
        <w:t xml:space="preserve">. </w:t>
      </w:r>
    </w:p>
  </w:footnote>
  <w:footnote w:id="10">
    <w:p w:rsidR="00EE73D0" w:rsidRPr="00D722DB" w:rsidRDefault="00EE73D0" w:rsidP="00EE73D0">
      <w:pPr>
        <w:pStyle w:val="Textodenotaderodap"/>
        <w:ind w:firstLine="0"/>
        <w:rPr>
          <w:rFonts w:ascii="Times New Roman" w:hAnsi="Times New Roman"/>
        </w:rPr>
      </w:pPr>
      <w:r w:rsidRPr="00D722DB">
        <w:rPr>
          <w:rStyle w:val="Refdenotaderodap"/>
          <w:rFonts w:ascii="Times New Roman" w:hAnsi="Times New Roman"/>
        </w:rPr>
        <w:footnoteRef/>
      </w:r>
      <w:r w:rsidRPr="00D722DB">
        <w:rPr>
          <w:rFonts w:ascii="Times New Roman" w:hAnsi="Times New Roman"/>
        </w:rPr>
        <w:t xml:space="preserve"> http://www.nilc.icmc.usp.br/nilc/projects/unitex-pb/web/dicionarios.html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42" w:rsidRDefault="00AC37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42" w:rsidRDefault="00AC374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42" w:rsidRDefault="00AC37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DA2"/>
    <w:multiLevelType w:val="hybridMultilevel"/>
    <w:tmpl w:val="A992D7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4263C2"/>
    <w:multiLevelType w:val="hybridMultilevel"/>
    <w:tmpl w:val="92C624F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BF"/>
    <w:rsid w:val="000006FA"/>
    <w:rsid w:val="0000493E"/>
    <w:rsid w:val="00020911"/>
    <w:rsid w:val="00022514"/>
    <w:rsid w:val="000338BD"/>
    <w:rsid w:val="000468F4"/>
    <w:rsid w:val="000618B2"/>
    <w:rsid w:val="00065B62"/>
    <w:rsid w:val="00070D14"/>
    <w:rsid w:val="00071AB8"/>
    <w:rsid w:val="0007371C"/>
    <w:rsid w:val="0008757D"/>
    <w:rsid w:val="000931BF"/>
    <w:rsid w:val="0009713E"/>
    <w:rsid w:val="00097B15"/>
    <w:rsid w:val="000A625F"/>
    <w:rsid w:val="000A79DC"/>
    <w:rsid w:val="000B23C9"/>
    <w:rsid w:val="000B2EE3"/>
    <w:rsid w:val="000C2550"/>
    <w:rsid w:val="000D1BBC"/>
    <w:rsid w:val="000D2CF9"/>
    <w:rsid w:val="000F5057"/>
    <w:rsid w:val="000F6072"/>
    <w:rsid w:val="00103A9C"/>
    <w:rsid w:val="00106D35"/>
    <w:rsid w:val="00113973"/>
    <w:rsid w:val="00121D15"/>
    <w:rsid w:val="00127F46"/>
    <w:rsid w:val="001301AD"/>
    <w:rsid w:val="001343E9"/>
    <w:rsid w:val="00161E98"/>
    <w:rsid w:val="00164B54"/>
    <w:rsid w:val="001725E8"/>
    <w:rsid w:val="00174CBF"/>
    <w:rsid w:val="001A0208"/>
    <w:rsid w:val="001A3EA2"/>
    <w:rsid w:val="001B05F5"/>
    <w:rsid w:val="001B3ED5"/>
    <w:rsid w:val="001C2329"/>
    <w:rsid w:val="001D2D79"/>
    <w:rsid w:val="001E16D5"/>
    <w:rsid w:val="001E170C"/>
    <w:rsid w:val="0020036E"/>
    <w:rsid w:val="00207E9F"/>
    <w:rsid w:val="00211D1C"/>
    <w:rsid w:val="00215534"/>
    <w:rsid w:val="0023025A"/>
    <w:rsid w:val="0023141A"/>
    <w:rsid w:val="00243721"/>
    <w:rsid w:val="0024423E"/>
    <w:rsid w:val="00252124"/>
    <w:rsid w:val="00297B50"/>
    <w:rsid w:val="002A0555"/>
    <w:rsid w:val="002A16F7"/>
    <w:rsid w:val="002B42DC"/>
    <w:rsid w:val="002C55DB"/>
    <w:rsid w:val="002E4998"/>
    <w:rsid w:val="002E4D5C"/>
    <w:rsid w:val="00305124"/>
    <w:rsid w:val="0030778E"/>
    <w:rsid w:val="00314550"/>
    <w:rsid w:val="003150D2"/>
    <w:rsid w:val="00315149"/>
    <w:rsid w:val="0032227E"/>
    <w:rsid w:val="003230EB"/>
    <w:rsid w:val="003237B2"/>
    <w:rsid w:val="003275C8"/>
    <w:rsid w:val="0034516D"/>
    <w:rsid w:val="00350F6F"/>
    <w:rsid w:val="003525D4"/>
    <w:rsid w:val="00355C70"/>
    <w:rsid w:val="00360FA2"/>
    <w:rsid w:val="003655A8"/>
    <w:rsid w:val="00372871"/>
    <w:rsid w:val="00373FC5"/>
    <w:rsid w:val="0037683B"/>
    <w:rsid w:val="00384D2A"/>
    <w:rsid w:val="00392C1B"/>
    <w:rsid w:val="003D4308"/>
    <w:rsid w:val="004039F4"/>
    <w:rsid w:val="00403D56"/>
    <w:rsid w:val="00414D8F"/>
    <w:rsid w:val="00422913"/>
    <w:rsid w:val="004650BB"/>
    <w:rsid w:val="00470778"/>
    <w:rsid w:val="00472996"/>
    <w:rsid w:val="004759AA"/>
    <w:rsid w:val="004770ED"/>
    <w:rsid w:val="00477BA4"/>
    <w:rsid w:val="004A15E9"/>
    <w:rsid w:val="004A2145"/>
    <w:rsid w:val="004A5C2C"/>
    <w:rsid w:val="004E17D3"/>
    <w:rsid w:val="004E3ED8"/>
    <w:rsid w:val="004E3FF8"/>
    <w:rsid w:val="004F3DAE"/>
    <w:rsid w:val="004F7A49"/>
    <w:rsid w:val="00500C8F"/>
    <w:rsid w:val="00501929"/>
    <w:rsid w:val="005069E7"/>
    <w:rsid w:val="00512BC5"/>
    <w:rsid w:val="00542734"/>
    <w:rsid w:val="0054364B"/>
    <w:rsid w:val="00554E2A"/>
    <w:rsid w:val="00560151"/>
    <w:rsid w:val="00560357"/>
    <w:rsid w:val="005649F4"/>
    <w:rsid w:val="0057237E"/>
    <w:rsid w:val="00582DFF"/>
    <w:rsid w:val="005845A9"/>
    <w:rsid w:val="00591EB0"/>
    <w:rsid w:val="005963B8"/>
    <w:rsid w:val="005B602F"/>
    <w:rsid w:val="005C40AD"/>
    <w:rsid w:val="005C49EA"/>
    <w:rsid w:val="005C5249"/>
    <w:rsid w:val="005D0257"/>
    <w:rsid w:val="005D1711"/>
    <w:rsid w:val="005D5C45"/>
    <w:rsid w:val="005E3317"/>
    <w:rsid w:val="00606E9B"/>
    <w:rsid w:val="00620A16"/>
    <w:rsid w:val="00622111"/>
    <w:rsid w:val="00632C85"/>
    <w:rsid w:val="00644D92"/>
    <w:rsid w:val="00654082"/>
    <w:rsid w:val="006557E5"/>
    <w:rsid w:val="00656B3C"/>
    <w:rsid w:val="006675C8"/>
    <w:rsid w:val="00673815"/>
    <w:rsid w:val="006865C1"/>
    <w:rsid w:val="00687460"/>
    <w:rsid w:val="00692469"/>
    <w:rsid w:val="006A2E75"/>
    <w:rsid w:val="006B3F1D"/>
    <w:rsid w:val="006B6906"/>
    <w:rsid w:val="006D3483"/>
    <w:rsid w:val="006E63FE"/>
    <w:rsid w:val="006F1C54"/>
    <w:rsid w:val="006F5706"/>
    <w:rsid w:val="00701FC4"/>
    <w:rsid w:val="007214F0"/>
    <w:rsid w:val="00731E2C"/>
    <w:rsid w:val="00753ED3"/>
    <w:rsid w:val="00757B5C"/>
    <w:rsid w:val="00761710"/>
    <w:rsid w:val="00770C03"/>
    <w:rsid w:val="0078750A"/>
    <w:rsid w:val="007900D4"/>
    <w:rsid w:val="00793EEE"/>
    <w:rsid w:val="00795012"/>
    <w:rsid w:val="00795158"/>
    <w:rsid w:val="00795CA4"/>
    <w:rsid w:val="007A2DF6"/>
    <w:rsid w:val="007B0AA6"/>
    <w:rsid w:val="007B0B7B"/>
    <w:rsid w:val="007B2355"/>
    <w:rsid w:val="007B637E"/>
    <w:rsid w:val="007C0155"/>
    <w:rsid w:val="007C1923"/>
    <w:rsid w:val="007C5B42"/>
    <w:rsid w:val="007D2B0D"/>
    <w:rsid w:val="007F675E"/>
    <w:rsid w:val="008060B5"/>
    <w:rsid w:val="00806886"/>
    <w:rsid w:val="00813209"/>
    <w:rsid w:val="0081543F"/>
    <w:rsid w:val="0082190E"/>
    <w:rsid w:val="00822E67"/>
    <w:rsid w:val="0082480E"/>
    <w:rsid w:val="008514A8"/>
    <w:rsid w:val="00860AA5"/>
    <w:rsid w:val="00872F8F"/>
    <w:rsid w:val="00880513"/>
    <w:rsid w:val="00883C57"/>
    <w:rsid w:val="00895630"/>
    <w:rsid w:val="008A20BF"/>
    <w:rsid w:val="008A20CF"/>
    <w:rsid w:val="008A577C"/>
    <w:rsid w:val="008B0E34"/>
    <w:rsid w:val="008B1982"/>
    <w:rsid w:val="008C603A"/>
    <w:rsid w:val="008D04BA"/>
    <w:rsid w:val="008E4B68"/>
    <w:rsid w:val="008F0A67"/>
    <w:rsid w:val="008F4AEC"/>
    <w:rsid w:val="008F67AF"/>
    <w:rsid w:val="00902F0E"/>
    <w:rsid w:val="00906BF2"/>
    <w:rsid w:val="00922382"/>
    <w:rsid w:val="00941623"/>
    <w:rsid w:val="00944D27"/>
    <w:rsid w:val="00947ECF"/>
    <w:rsid w:val="00957A19"/>
    <w:rsid w:val="009606EA"/>
    <w:rsid w:val="009619D7"/>
    <w:rsid w:val="0096694E"/>
    <w:rsid w:val="00971019"/>
    <w:rsid w:val="009731A7"/>
    <w:rsid w:val="00973C7D"/>
    <w:rsid w:val="00981791"/>
    <w:rsid w:val="009A1FB9"/>
    <w:rsid w:val="009A3256"/>
    <w:rsid w:val="009B5C00"/>
    <w:rsid w:val="009C2E79"/>
    <w:rsid w:val="009C78F4"/>
    <w:rsid w:val="009E2D89"/>
    <w:rsid w:val="009F1071"/>
    <w:rsid w:val="009F3601"/>
    <w:rsid w:val="009F4023"/>
    <w:rsid w:val="00A02E36"/>
    <w:rsid w:val="00A050EB"/>
    <w:rsid w:val="00A113DC"/>
    <w:rsid w:val="00A120C3"/>
    <w:rsid w:val="00A2001E"/>
    <w:rsid w:val="00A31B3A"/>
    <w:rsid w:val="00A405ED"/>
    <w:rsid w:val="00A43CD2"/>
    <w:rsid w:val="00A45962"/>
    <w:rsid w:val="00A45AB5"/>
    <w:rsid w:val="00A478F7"/>
    <w:rsid w:val="00A47F89"/>
    <w:rsid w:val="00A55C54"/>
    <w:rsid w:val="00A819CF"/>
    <w:rsid w:val="00A879FE"/>
    <w:rsid w:val="00AA5E86"/>
    <w:rsid w:val="00AB0618"/>
    <w:rsid w:val="00AB6A6B"/>
    <w:rsid w:val="00AC07A6"/>
    <w:rsid w:val="00AC0E65"/>
    <w:rsid w:val="00AC3742"/>
    <w:rsid w:val="00AD434C"/>
    <w:rsid w:val="00B070E2"/>
    <w:rsid w:val="00B10CFE"/>
    <w:rsid w:val="00B36155"/>
    <w:rsid w:val="00B44CA3"/>
    <w:rsid w:val="00B45AB4"/>
    <w:rsid w:val="00B51155"/>
    <w:rsid w:val="00B53A83"/>
    <w:rsid w:val="00B638B6"/>
    <w:rsid w:val="00B66099"/>
    <w:rsid w:val="00B8227E"/>
    <w:rsid w:val="00B83058"/>
    <w:rsid w:val="00B83142"/>
    <w:rsid w:val="00B876F3"/>
    <w:rsid w:val="00BA4DDF"/>
    <w:rsid w:val="00BA51E9"/>
    <w:rsid w:val="00BB1D4A"/>
    <w:rsid w:val="00BB79A3"/>
    <w:rsid w:val="00BC6398"/>
    <w:rsid w:val="00BE0628"/>
    <w:rsid w:val="00BE237C"/>
    <w:rsid w:val="00BE262B"/>
    <w:rsid w:val="00BF06E3"/>
    <w:rsid w:val="00BF3A17"/>
    <w:rsid w:val="00BF41D9"/>
    <w:rsid w:val="00BF6E31"/>
    <w:rsid w:val="00C0658C"/>
    <w:rsid w:val="00C06615"/>
    <w:rsid w:val="00C14811"/>
    <w:rsid w:val="00C24C54"/>
    <w:rsid w:val="00C43AA9"/>
    <w:rsid w:val="00C502C4"/>
    <w:rsid w:val="00C573A1"/>
    <w:rsid w:val="00CA3546"/>
    <w:rsid w:val="00CB2F1C"/>
    <w:rsid w:val="00CB32F1"/>
    <w:rsid w:val="00CB413D"/>
    <w:rsid w:val="00CD0677"/>
    <w:rsid w:val="00CE6168"/>
    <w:rsid w:val="00D01029"/>
    <w:rsid w:val="00D03B78"/>
    <w:rsid w:val="00D0420B"/>
    <w:rsid w:val="00D35A18"/>
    <w:rsid w:val="00D55F91"/>
    <w:rsid w:val="00D567D5"/>
    <w:rsid w:val="00D610A0"/>
    <w:rsid w:val="00D722DB"/>
    <w:rsid w:val="00D72301"/>
    <w:rsid w:val="00DA4F35"/>
    <w:rsid w:val="00DA6545"/>
    <w:rsid w:val="00DA7622"/>
    <w:rsid w:val="00DB6150"/>
    <w:rsid w:val="00DC16F9"/>
    <w:rsid w:val="00DC7DDF"/>
    <w:rsid w:val="00DD198F"/>
    <w:rsid w:val="00DD36ED"/>
    <w:rsid w:val="00E00C03"/>
    <w:rsid w:val="00E05C72"/>
    <w:rsid w:val="00E130BC"/>
    <w:rsid w:val="00E25080"/>
    <w:rsid w:val="00E25BB4"/>
    <w:rsid w:val="00E272D9"/>
    <w:rsid w:val="00E2784F"/>
    <w:rsid w:val="00E37A21"/>
    <w:rsid w:val="00E37A70"/>
    <w:rsid w:val="00E4535E"/>
    <w:rsid w:val="00E46706"/>
    <w:rsid w:val="00E564CD"/>
    <w:rsid w:val="00E72376"/>
    <w:rsid w:val="00E7489A"/>
    <w:rsid w:val="00E74A6B"/>
    <w:rsid w:val="00E7538F"/>
    <w:rsid w:val="00E7612D"/>
    <w:rsid w:val="00E87AC3"/>
    <w:rsid w:val="00E945F1"/>
    <w:rsid w:val="00EA7412"/>
    <w:rsid w:val="00EB08A1"/>
    <w:rsid w:val="00ED72D3"/>
    <w:rsid w:val="00EE73D0"/>
    <w:rsid w:val="00EE7D91"/>
    <w:rsid w:val="00EF5E7F"/>
    <w:rsid w:val="00F046E4"/>
    <w:rsid w:val="00F13B1C"/>
    <w:rsid w:val="00F13C7B"/>
    <w:rsid w:val="00F274DA"/>
    <w:rsid w:val="00F41038"/>
    <w:rsid w:val="00F4216C"/>
    <w:rsid w:val="00F616DC"/>
    <w:rsid w:val="00F70690"/>
    <w:rsid w:val="00F7476C"/>
    <w:rsid w:val="00F817BF"/>
    <w:rsid w:val="00F84A3E"/>
    <w:rsid w:val="00FA0FBF"/>
    <w:rsid w:val="00FB3CAD"/>
    <w:rsid w:val="00FC149D"/>
    <w:rsid w:val="00FC6CF8"/>
    <w:rsid w:val="00FD2E3B"/>
    <w:rsid w:val="00FE6271"/>
    <w:rsid w:val="00FF7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_abnt"/>
    <w:qFormat/>
    <w:rsid w:val="009731A7"/>
    <w:pPr>
      <w:tabs>
        <w:tab w:val="left" w:pos="709"/>
      </w:tabs>
      <w:spacing w:after="0" w:line="360" w:lineRule="auto"/>
      <w:jc w:val="both"/>
    </w:pPr>
    <w:rPr>
      <w:rFonts w:ascii="Times New Roman" w:hAnsi="Times New Roman" w:cs="Calibri"/>
      <w:sz w:val="24"/>
      <w:lang w:eastAsia="pt-BR"/>
    </w:rPr>
  </w:style>
  <w:style w:type="paragraph" w:styleId="Ttulo2">
    <w:name w:val="heading 2"/>
    <w:basedOn w:val="Normal"/>
    <w:next w:val="Normal"/>
    <w:link w:val="Ttulo2Char"/>
    <w:uiPriority w:val="9"/>
    <w:unhideWhenUsed/>
    <w:qFormat/>
    <w:rsid w:val="00554E2A"/>
    <w:pPr>
      <w:keepNext/>
      <w:keepLines/>
      <w:spacing w:before="360" w:after="80"/>
      <w:outlineLvl w:val="1"/>
    </w:pPr>
    <w:rPr>
      <w:rFonts w:ascii="Arial" w:hAnsi="Arial"/>
      <w:b/>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aliases w:val="Legenda_abnt"/>
    <w:basedOn w:val="Normal"/>
    <w:next w:val="Normal"/>
    <w:uiPriority w:val="35"/>
    <w:unhideWhenUsed/>
    <w:qFormat/>
    <w:rsid w:val="004A5C2C"/>
    <w:pPr>
      <w:spacing w:line="240" w:lineRule="auto"/>
    </w:pPr>
    <w:rPr>
      <w:rFonts w:ascii="Arial" w:eastAsiaTheme="minorHAnsi" w:hAnsi="Arial" w:cstheme="minorBidi"/>
      <w:iCs/>
      <w:szCs w:val="18"/>
      <w:lang w:eastAsia="en-US"/>
    </w:rPr>
  </w:style>
  <w:style w:type="character" w:customStyle="1" w:styleId="Ttulo2Char">
    <w:name w:val="Título 2 Char"/>
    <w:basedOn w:val="Fontepargpadro"/>
    <w:link w:val="Ttulo2"/>
    <w:uiPriority w:val="9"/>
    <w:rsid w:val="00554E2A"/>
    <w:rPr>
      <w:rFonts w:ascii="Arial" w:hAnsi="Arial" w:cs="Calibri"/>
      <w:b/>
      <w:sz w:val="24"/>
      <w:szCs w:val="36"/>
      <w:lang w:eastAsia="pt-BR"/>
    </w:rPr>
  </w:style>
  <w:style w:type="paragraph" w:styleId="Textodenotaderodap">
    <w:name w:val="footnote text"/>
    <w:basedOn w:val="Normal"/>
    <w:link w:val="TextodenotaderodapChar"/>
    <w:uiPriority w:val="99"/>
    <w:semiHidden/>
    <w:unhideWhenUsed/>
    <w:rsid w:val="00554E2A"/>
    <w:pPr>
      <w:spacing w:line="240" w:lineRule="auto"/>
      <w:ind w:firstLine="1134"/>
    </w:pPr>
    <w:rPr>
      <w:rFonts w:ascii="Arial" w:eastAsia="Cambria" w:hAnsi="Arial"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554E2A"/>
    <w:rPr>
      <w:rFonts w:ascii="Arial" w:eastAsia="Cambria" w:hAnsi="Arial" w:cs="Times New Roman"/>
      <w:sz w:val="20"/>
      <w:szCs w:val="20"/>
    </w:rPr>
  </w:style>
  <w:style w:type="character" w:styleId="Refdenotaderodap">
    <w:name w:val="footnote reference"/>
    <w:uiPriority w:val="99"/>
    <w:semiHidden/>
    <w:unhideWhenUsed/>
    <w:rsid w:val="00554E2A"/>
    <w:rPr>
      <w:vertAlign w:val="superscript"/>
    </w:rPr>
  </w:style>
  <w:style w:type="table" w:styleId="Tabelacomgrade">
    <w:name w:val="Table Grid"/>
    <w:basedOn w:val="Tabelanormal"/>
    <w:uiPriority w:val="39"/>
    <w:rsid w:val="000C2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D2B0D"/>
    <w:pPr>
      <w:ind w:left="720"/>
      <w:contextualSpacing/>
    </w:pPr>
  </w:style>
  <w:style w:type="character" w:styleId="Hyperlink">
    <w:name w:val="Hyperlink"/>
    <w:uiPriority w:val="99"/>
    <w:unhideWhenUsed/>
    <w:rsid w:val="00EE73D0"/>
    <w:rPr>
      <w:color w:val="0000FF"/>
      <w:u w:val="single"/>
    </w:rPr>
  </w:style>
  <w:style w:type="paragraph" w:styleId="Corpodetexto">
    <w:name w:val="Body Text"/>
    <w:basedOn w:val="Normal"/>
    <w:link w:val="CorpodetextoChar"/>
    <w:uiPriority w:val="1"/>
    <w:unhideWhenUsed/>
    <w:qFormat/>
    <w:rsid w:val="00656B3C"/>
    <w:pPr>
      <w:widowControl w:val="0"/>
      <w:tabs>
        <w:tab w:val="clear" w:pos="709"/>
      </w:tabs>
      <w:autoSpaceDE w:val="0"/>
      <w:autoSpaceDN w:val="0"/>
      <w:spacing w:line="240" w:lineRule="auto"/>
      <w:jc w:val="left"/>
    </w:pPr>
    <w:rPr>
      <w:rFonts w:eastAsia="Times New Roman" w:cs="Times New Roman"/>
      <w:szCs w:val="24"/>
      <w:lang w:eastAsia="en-US"/>
    </w:rPr>
  </w:style>
  <w:style w:type="character" w:customStyle="1" w:styleId="CorpodetextoChar">
    <w:name w:val="Corpo de texto Char"/>
    <w:basedOn w:val="Fontepargpadro"/>
    <w:link w:val="Corpodetexto"/>
    <w:uiPriority w:val="1"/>
    <w:rsid w:val="00656B3C"/>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813209"/>
    <w:rPr>
      <w:sz w:val="16"/>
      <w:szCs w:val="16"/>
    </w:rPr>
  </w:style>
  <w:style w:type="paragraph" w:styleId="Textodecomentrio">
    <w:name w:val="annotation text"/>
    <w:basedOn w:val="Normal"/>
    <w:link w:val="TextodecomentrioChar"/>
    <w:uiPriority w:val="99"/>
    <w:semiHidden/>
    <w:unhideWhenUsed/>
    <w:rsid w:val="008132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13209"/>
    <w:rPr>
      <w:rFonts w:ascii="Times New Roman" w:hAnsi="Times New Roman"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13209"/>
    <w:rPr>
      <w:b/>
      <w:bCs/>
    </w:rPr>
  </w:style>
  <w:style w:type="character" w:customStyle="1" w:styleId="AssuntodocomentrioChar">
    <w:name w:val="Assunto do comentário Char"/>
    <w:basedOn w:val="TextodecomentrioChar"/>
    <w:link w:val="Assuntodocomentrio"/>
    <w:uiPriority w:val="99"/>
    <w:semiHidden/>
    <w:rsid w:val="00813209"/>
    <w:rPr>
      <w:rFonts w:ascii="Times New Roman" w:hAnsi="Times New Roman" w:cs="Calibri"/>
      <w:b/>
      <w:bCs/>
      <w:sz w:val="20"/>
      <w:szCs w:val="20"/>
      <w:lang w:eastAsia="pt-BR"/>
    </w:rPr>
  </w:style>
  <w:style w:type="paragraph" w:styleId="Textodebalo">
    <w:name w:val="Balloon Text"/>
    <w:basedOn w:val="Normal"/>
    <w:link w:val="TextodebaloChar"/>
    <w:uiPriority w:val="99"/>
    <w:semiHidden/>
    <w:unhideWhenUsed/>
    <w:rsid w:val="0081320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3209"/>
    <w:rPr>
      <w:rFonts w:ascii="Segoe UI" w:hAnsi="Segoe UI" w:cs="Segoe UI"/>
      <w:sz w:val="18"/>
      <w:szCs w:val="18"/>
      <w:lang w:eastAsia="pt-BR"/>
    </w:rPr>
  </w:style>
  <w:style w:type="paragraph" w:styleId="Cabealho">
    <w:name w:val="header"/>
    <w:basedOn w:val="Normal"/>
    <w:link w:val="CabealhoChar"/>
    <w:uiPriority w:val="99"/>
    <w:unhideWhenUsed/>
    <w:rsid w:val="00AC3742"/>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AC3742"/>
    <w:rPr>
      <w:rFonts w:ascii="Times New Roman" w:hAnsi="Times New Roman" w:cs="Calibri"/>
      <w:sz w:val="24"/>
      <w:lang w:eastAsia="pt-BR"/>
    </w:rPr>
  </w:style>
  <w:style w:type="paragraph" w:styleId="Rodap">
    <w:name w:val="footer"/>
    <w:basedOn w:val="Normal"/>
    <w:link w:val="RodapChar"/>
    <w:uiPriority w:val="99"/>
    <w:unhideWhenUsed/>
    <w:rsid w:val="00AC3742"/>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AC3742"/>
    <w:rPr>
      <w:rFonts w:ascii="Times New Roman" w:hAnsi="Times New Roman" w:cs="Calibri"/>
      <w:sz w:val="24"/>
      <w:lang w:eastAsia="pt-BR"/>
    </w:rPr>
  </w:style>
  <w:style w:type="character" w:customStyle="1" w:styleId="UnresolvedMention">
    <w:name w:val="Unresolved Mention"/>
    <w:basedOn w:val="Fontepargpadro"/>
    <w:uiPriority w:val="99"/>
    <w:semiHidden/>
    <w:unhideWhenUsed/>
    <w:rsid w:val="000006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_abnt"/>
    <w:qFormat/>
    <w:rsid w:val="009731A7"/>
    <w:pPr>
      <w:tabs>
        <w:tab w:val="left" w:pos="709"/>
      </w:tabs>
      <w:spacing w:after="0" w:line="360" w:lineRule="auto"/>
      <w:jc w:val="both"/>
    </w:pPr>
    <w:rPr>
      <w:rFonts w:ascii="Times New Roman" w:hAnsi="Times New Roman" w:cs="Calibri"/>
      <w:sz w:val="24"/>
      <w:lang w:eastAsia="pt-BR"/>
    </w:rPr>
  </w:style>
  <w:style w:type="paragraph" w:styleId="Ttulo2">
    <w:name w:val="heading 2"/>
    <w:basedOn w:val="Normal"/>
    <w:next w:val="Normal"/>
    <w:link w:val="Ttulo2Char"/>
    <w:uiPriority w:val="9"/>
    <w:unhideWhenUsed/>
    <w:qFormat/>
    <w:rsid w:val="00554E2A"/>
    <w:pPr>
      <w:keepNext/>
      <w:keepLines/>
      <w:spacing w:before="360" w:after="80"/>
      <w:outlineLvl w:val="1"/>
    </w:pPr>
    <w:rPr>
      <w:rFonts w:ascii="Arial" w:hAnsi="Arial"/>
      <w:b/>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aliases w:val="Legenda_abnt"/>
    <w:basedOn w:val="Normal"/>
    <w:next w:val="Normal"/>
    <w:uiPriority w:val="35"/>
    <w:unhideWhenUsed/>
    <w:qFormat/>
    <w:rsid w:val="004A5C2C"/>
    <w:pPr>
      <w:spacing w:line="240" w:lineRule="auto"/>
    </w:pPr>
    <w:rPr>
      <w:rFonts w:ascii="Arial" w:eastAsiaTheme="minorHAnsi" w:hAnsi="Arial" w:cstheme="minorBidi"/>
      <w:iCs/>
      <w:szCs w:val="18"/>
      <w:lang w:eastAsia="en-US"/>
    </w:rPr>
  </w:style>
  <w:style w:type="character" w:customStyle="1" w:styleId="Ttulo2Char">
    <w:name w:val="Título 2 Char"/>
    <w:basedOn w:val="Fontepargpadro"/>
    <w:link w:val="Ttulo2"/>
    <w:uiPriority w:val="9"/>
    <w:rsid w:val="00554E2A"/>
    <w:rPr>
      <w:rFonts w:ascii="Arial" w:hAnsi="Arial" w:cs="Calibri"/>
      <w:b/>
      <w:sz w:val="24"/>
      <w:szCs w:val="36"/>
      <w:lang w:eastAsia="pt-BR"/>
    </w:rPr>
  </w:style>
  <w:style w:type="paragraph" w:styleId="Textodenotaderodap">
    <w:name w:val="footnote text"/>
    <w:basedOn w:val="Normal"/>
    <w:link w:val="TextodenotaderodapChar"/>
    <w:uiPriority w:val="99"/>
    <w:semiHidden/>
    <w:unhideWhenUsed/>
    <w:rsid w:val="00554E2A"/>
    <w:pPr>
      <w:spacing w:line="240" w:lineRule="auto"/>
      <w:ind w:firstLine="1134"/>
    </w:pPr>
    <w:rPr>
      <w:rFonts w:ascii="Arial" w:eastAsia="Cambria" w:hAnsi="Arial"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554E2A"/>
    <w:rPr>
      <w:rFonts w:ascii="Arial" w:eastAsia="Cambria" w:hAnsi="Arial" w:cs="Times New Roman"/>
      <w:sz w:val="20"/>
      <w:szCs w:val="20"/>
    </w:rPr>
  </w:style>
  <w:style w:type="character" w:styleId="Refdenotaderodap">
    <w:name w:val="footnote reference"/>
    <w:uiPriority w:val="99"/>
    <w:semiHidden/>
    <w:unhideWhenUsed/>
    <w:rsid w:val="00554E2A"/>
    <w:rPr>
      <w:vertAlign w:val="superscript"/>
    </w:rPr>
  </w:style>
  <w:style w:type="table" w:styleId="Tabelacomgrade">
    <w:name w:val="Table Grid"/>
    <w:basedOn w:val="Tabelanormal"/>
    <w:uiPriority w:val="39"/>
    <w:rsid w:val="000C2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D2B0D"/>
    <w:pPr>
      <w:ind w:left="720"/>
      <w:contextualSpacing/>
    </w:pPr>
  </w:style>
  <w:style w:type="character" w:styleId="Hyperlink">
    <w:name w:val="Hyperlink"/>
    <w:uiPriority w:val="99"/>
    <w:unhideWhenUsed/>
    <w:rsid w:val="00EE73D0"/>
    <w:rPr>
      <w:color w:val="0000FF"/>
      <w:u w:val="single"/>
    </w:rPr>
  </w:style>
  <w:style w:type="paragraph" w:styleId="Corpodetexto">
    <w:name w:val="Body Text"/>
    <w:basedOn w:val="Normal"/>
    <w:link w:val="CorpodetextoChar"/>
    <w:uiPriority w:val="1"/>
    <w:unhideWhenUsed/>
    <w:qFormat/>
    <w:rsid w:val="00656B3C"/>
    <w:pPr>
      <w:widowControl w:val="0"/>
      <w:tabs>
        <w:tab w:val="clear" w:pos="709"/>
      </w:tabs>
      <w:autoSpaceDE w:val="0"/>
      <w:autoSpaceDN w:val="0"/>
      <w:spacing w:line="240" w:lineRule="auto"/>
      <w:jc w:val="left"/>
    </w:pPr>
    <w:rPr>
      <w:rFonts w:eastAsia="Times New Roman" w:cs="Times New Roman"/>
      <w:szCs w:val="24"/>
      <w:lang w:eastAsia="en-US"/>
    </w:rPr>
  </w:style>
  <w:style w:type="character" w:customStyle="1" w:styleId="CorpodetextoChar">
    <w:name w:val="Corpo de texto Char"/>
    <w:basedOn w:val="Fontepargpadro"/>
    <w:link w:val="Corpodetexto"/>
    <w:uiPriority w:val="1"/>
    <w:rsid w:val="00656B3C"/>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813209"/>
    <w:rPr>
      <w:sz w:val="16"/>
      <w:szCs w:val="16"/>
    </w:rPr>
  </w:style>
  <w:style w:type="paragraph" w:styleId="Textodecomentrio">
    <w:name w:val="annotation text"/>
    <w:basedOn w:val="Normal"/>
    <w:link w:val="TextodecomentrioChar"/>
    <w:uiPriority w:val="99"/>
    <w:semiHidden/>
    <w:unhideWhenUsed/>
    <w:rsid w:val="008132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13209"/>
    <w:rPr>
      <w:rFonts w:ascii="Times New Roman" w:hAnsi="Times New Roman"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13209"/>
    <w:rPr>
      <w:b/>
      <w:bCs/>
    </w:rPr>
  </w:style>
  <w:style w:type="character" w:customStyle="1" w:styleId="AssuntodocomentrioChar">
    <w:name w:val="Assunto do comentário Char"/>
    <w:basedOn w:val="TextodecomentrioChar"/>
    <w:link w:val="Assuntodocomentrio"/>
    <w:uiPriority w:val="99"/>
    <w:semiHidden/>
    <w:rsid w:val="00813209"/>
    <w:rPr>
      <w:rFonts w:ascii="Times New Roman" w:hAnsi="Times New Roman" w:cs="Calibri"/>
      <w:b/>
      <w:bCs/>
      <w:sz w:val="20"/>
      <w:szCs w:val="20"/>
      <w:lang w:eastAsia="pt-BR"/>
    </w:rPr>
  </w:style>
  <w:style w:type="paragraph" w:styleId="Textodebalo">
    <w:name w:val="Balloon Text"/>
    <w:basedOn w:val="Normal"/>
    <w:link w:val="TextodebaloChar"/>
    <w:uiPriority w:val="99"/>
    <w:semiHidden/>
    <w:unhideWhenUsed/>
    <w:rsid w:val="0081320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3209"/>
    <w:rPr>
      <w:rFonts w:ascii="Segoe UI" w:hAnsi="Segoe UI" w:cs="Segoe UI"/>
      <w:sz w:val="18"/>
      <w:szCs w:val="18"/>
      <w:lang w:eastAsia="pt-BR"/>
    </w:rPr>
  </w:style>
  <w:style w:type="paragraph" w:styleId="Cabealho">
    <w:name w:val="header"/>
    <w:basedOn w:val="Normal"/>
    <w:link w:val="CabealhoChar"/>
    <w:uiPriority w:val="99"/>
    <w:unhideWhenUsed/>
    <w:rsid w:val="00AC3742"/>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AC3742"/>
    <w:rPr>
      <w:rFonts w:ascii="Times New Roman" w:hAnsi="Times New Roman" w:cs="Calibri"/>
      <w:sz w:val="24"/>
      <w:lang w:eastAsia="pt-BR"/>
    </w:rPr>
  </w:style>
  <w:style w:type="paragraph" w:styleId="Rodap">
    <w:name w:val="footer"/>
    <w:basedOn w:val="Normal"/>
    <w:link w:val="RodapChar"/>
    <w:uiPriority w:val="99"/>
    <w:unhideWhenUsed/>
    <w:rsid w:val="00AC3742"/>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AC3742"/>
    <w:rPr>
      <w:rFonts w:ascii="Times New Roman" w:hAnsi="Times New Roman" w:cs="Calibri"/>
      <w:sz w:val="24"/>
      <w:lang w:eastAsia="pt-BR"/>
    </w:rPr>
  </w:style>
  <w:style w:type="character" w:customStyle="1" w:styleId="UnresolvedMention">
    <w:name w:val="Unresolved Mention"/>
    <w:basedOn w:val="Fontepargpadro"/>
    <w:uiPriority w:val="99"/>
    <w:semiHidden/>
    <w:unhideWhenUsed/>
    <w:rsid w:val="00000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241">
      <w:bodyDiv w:val="1"/>
      <w:marLeft w:val="0"/>
      <w:marRight w:val="0"/>
      <w:marTop w:val="0"/>
      <w:marBottom w:val="0"/>
      <w:divBdr>
        <w:top w:val="none" w:sz="0" w:space="0" w:color="auto"/>
        <w:left w:val="none" w:sz="0" w:space="0" w:color="auto"/>
        <w:bottom w:val="none" w:sz="0" w:space="0" w:color="auto"/>
        <w:right w:val="none" w:sz="0" w:space="0" w:color="auto"/>
      </w:divBdr>
      <w:divsChild>
        <w:div w:id="788205779">
          <w:marLeft w:val="0"/>
          <w:marRight w:val="0"/>
          <w:marTop w:val="0"/>
          <w:marBottom w:val="0"/>
          <w:divBdr>
            <w:top w:val="none" w:sz="0" w:space="0" w:color="auto"/>
            <w:left w:val="none" w:sz="0" w:space="0" w:color="auto"/>
            <w:bottom w:val="none" w:sz="0" w:space="0" w:color="auto"/>
            <w:right w:val="none" w:sz="0" w:space="0" w:color="auto"/>
          </w:divBdr>
          <w:divsChild>
            <w:div w:id="390275356">
              <w:marLeft w:val="0"/>
              <w:marRight w:val="0"/>
              <w:marTop w:val="0"/>
              <w:marBottom w:val="0"/>
              <w:divBdr>
                <w:top w:val="none" w:sz="0" w:space="0" w:color="auto"/>
                <w:left w:val="none" w:sz="0" w:space="0" w:color="auto"/>
                <w:bottom w:val="none" w:sz="0" w:space="0" w:color="auto"/>
                <w:right w:val="none" w:sz="0" w:space="0" w:color="auto"/>
              </w:divBdr>
              <w:divsChild>
                <w:div w:id="13043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019">
      <w:bodyDiv w:val="1"/>
      <w:marLeft w:val="0"/>
      <w:marRight w:val="0"/>
      <w:marTop w:val="0"/>
      <w:marBottom w:val="0"/>
      <w:divBdr>
        <w:top w:val="none" w:sz="0" w:space="0" w:color="auto"/>
        <w:left w:val="none" w:sz="0" w:space="0" w:color="auto"/>
        <w:bottom w:val="none" w:sz="0" w:space="0" w:color="auto"/>
        <w:right w:val="none" w:sz="0" w:space="0" w:color="auto"/>
      </w:divBdr>
    </w:div>
    <w:div w:id="182208537">
      <w:bodyDiv w:val="1"/>
      <w:marLeft w:val="0"/>
      <w:marRight w:val="0"/>
      <w:marTop w:val="0"/>
      <w:marBottom w:val="0"/>
      <w:divBdr>
        <w:top w:val="none" w:sz="0" w:space="0" w:color="auto"/>
        <w:left w:val="none" w:sz="0" w:space="0" w:color="auto"/>
        <w:bottom w:val="none" w:sz="0" w:space="0" w:color="auto"/>
        <w:right w:val="none" w:sz="0" w:space="0" w:color="auto"/>
      </w:divBdr>
      <w:divsChild>
        <w:div w:id="579601979">
          <w:marLeft w:val="0"/>
          <w:marRight w:val="0"/>
          <w:marTop w:val="0"/>
          <w:marBottom w:val="0"/>
          <w:divBdr>
            <w:top w:val="none" w:sz="0" w:space="0" w:color="auto"/>
            <w:left w:val="none" w:sz="0" w:space="0" w:color="auto"/>
            <w:bottom w:val="none" w:sz="0" w:space="0" w:color="auto"/>
            <w:right w:val="none" w:sz="0" w:space="0" w:color="auto"/>
          </w:divBdr>
          <w:divsChild>
            <w:div w:id="1398476545">
              <w:marLeft w:val="0"/>
              <w:marRight w:val="0"/>
              <w:marTop w:val="0"/>
              <w:marBottom w:val="0"/>
              <w:divBdr>
                <w:top w:val="none" w:sz="0" w:space="0" w:color="auto"/>
                <w:left w:val="none" w:sz="0" w:space="0" w:color="auto"/>
                <w:bottom w:val="none" w:sz="0" w:space="0" w:color="auto"/>
                <w:right w:val="none" w:sz="0" w:space="0" w:color="auto"/>
              </w:divBdr>
              <w:divsChild>
                <w:div w:id="20443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9176">
      <w:bodyDiv w:val="1"/>
      <w:marLeft w:val="0"/>
      <w:marRight w:val="0"/>
      <w:marTop w:val="0"/>
      <w:marBottom w:val="0"/>
      <w:divBdr>
        <w:top w:val="none" w:sz="0" w:space="0" w:color="auto"/>
        <w:left w:val="none" w:sz="0" w:space="0" w:color="auto"/>
        <w:bottom w:val="none" w:sz="0" w:space="0" w:color="auto"/>
        <w:right w:val="none" w:sz="0" w:space="0" w:color="auto"/>
      </w:divBdr>
    </w:div>
    <w:div w:id="228157810">
      <w:bodyDiv w:val="1"/>
      <w:marLeft w:val="0"/>
      <w:marRight w:val="0"/>
      <w:marTop w:val="0"/>
      <w:marBottom w:val="0"/>
      <w:divBdr>
        <w:top w:val="none" w:sz="0" w:space="0" w:color="auto"/>
        <w:left w:val="none" w:sz="0" w:space="0" w:color="auto"/>
        <w:bottom w:val="none" w:sz="0" w:space="0" w:color="auto"/>
        <w:right w:val="none" w:sz="0" w:space="0" w:color="auto"/>
      </w:divBdr>
    </w:div>
    <w:div w:id="253637274">
      <w:bodyDiv w:val="1"/>
      <w:marLeft w:val="0"/>
      <w:marRight w:val="0"/>
      <w:marTop w:val="0"/>
      <w:marBottom w:val="0"/>
      <w:divBdr>
        <w:top w:val="none" w:sz="0" w:space="0" w:color="auto"/>
        <w:left w:val="none" w:sz="0" w:space="0" w:color="auto"/>
        <w:bottom w:val="none" w:sz="0" w:space="0" w:color="auto"/>
        <w:right w:val="none" w:sz="0" w:space="0" w:color="auto"/>
      </w:divBdr>
    </w:div>
    <w:div w:id="319773525">
      <w:bodyDiv w:val="1"/>
      <w:marLeft w:val="0"/>
      <w:marRight w:val="0"/>
      <w:marTop w:val="0"/>
      <w:marBottom w:val="0"/>
      <w:divBdr>
        <w:top w:val="none" w:sz="0" w:space="0" w:color="auto"/>
        <w:left w:val="none" w:sz="0" w:space="0" w:color="auto"/>
        <w:bottom w:val="none" w:sz="0" w:space="0" w:color="auto"/>
        <w:right w:val="none" w:sz="0" w:space="0" w:color="auto"/>
      </w:divBdr>
      <w:divsChild>
        <w:div w:id="596597747">
          <w:marLeft w:val="0"/>
          <w:marRight w:val="0"/>
          <w:marTop w:val="0"/>
          <w:marBottom w:val="0"/>
          <w:divBdr>
            <w:top w:val="none" w:sz="0" w:space="0" w:color="auto"/>
            <w:left w:val="none" w:sz="0" w:space="0" w:color="auto"/>
            <w:bottom w:val="none" w:sz="0" w:space="0" w:color="auto"/>
            <w:right w:val="none" w:sz="0" w:space="0" w:color="auto"/>
          </w:divBdr>
          <w:divsChild>
            <w:div w:id="1695183634">
              <w:marLeft w:val="0"/>
              <w:marRight w:val="0"/>
              <w:marTop w:val="0"/>
              <w:marBottom w:val="0"/>
              <w:divBdr>
                <w:top w:val="none" w:sz="0" w:space="0" w:color="auto"/>
                <w:left w:val="none" w:sz="0" w:space="0" w:color="auto"/>
                <w:bottom w:val="none" w:sz="0" w:space="0" w:color="auto"/>
                <w:right w:val="none" w:sz="0" w:space="0" w:color="auto"/>
              </w:divBdr>
              <w:divsChild>
                <w:div w:id="4601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6758">
      <w:bodyDiv w:val="1"/>
      <w:marLeft w:val="0"/>
      <w:marRight w:val="0"/>
      <w:marTop w:val="0"/>
      <w:marBottom w:val="0"/>
      <w:divBdr>
        <w:top w:val="none" w:sz="0" w:space="0" w:color="auto"/>
        <w:left w:val="none" w:sz="0" w:space="0" w:color="auto"/>
        <w:bottom w:val="none" w:sz="0" w:space="0" w:color="auto"/>
        <w:right w:val="none" w:sz="0" w:space="0" w:color="auto"/>
      </w:divBdr>
    </w:div>
    <w:div w:id="504201136">
      <w:bodyDiv w:val="1"/>
      <w:marLeft w:val="0"/>
      <w:marRight w:val="0"/>
      <w:marTop w:val="0"/>
      <w:marBottom w:val="0"/>
      <w:divBdr>
        <w:top w:val="none" w:sz="0" w:space="0" w:color="auto"/>
        <w:left w:val="none" w:sz="0" w:space="0" w:color="auto"/>
        <w:bottom w:val="none" w:sz="0" w:space="0" w:color="auto"/>
        <w:right w:val="none" w:sz="0" w:space="0" w:color="auto"/>
      </w:divBdr>
    </w:div>
    <w:div w:id="657926811">
      <w:bodyDiv w:val="1"/>
      <w:marLeft w:val="0"/>
      <w:marRight w:val="0"/>
      <w:marTop w:val="0"/>
      <w:marBottom w:val="0"/>
      <w:divBdr>
        <w:top w:val="none" w:sz="0" w:space="0" w:color="auto"/>
        <w:left w:val="none" w:sz="0" w:space="0" w:color="auto"/>
        <w:bottom w:val="none" w:sz="0" w:space="0" w:color="auto"/>
        <w:right w:val="none" w:sz="0" w:space="0" w:color="auto"/>
      </w:divBdr>
    </w:div>
    <w:div w:id="1069573010">
      <w:bodyDiv w:val="1"/>
      <w:marLeft w:val="0"/>
      <w:marRight w:val="0"/>
      <w:marTop w:val="0"/>
      <w:marBottom w:val="0"/>
      <w:divBdr>
        <w:top w:val="none" w:sz="0" w:space="0" w:color="auto"/>
        <w:left w:val="none" w:sz="0" w:space="0" w:color="auto"/>
        <w:bottom w:val="none" w:sz="0" w:space="0" w:color="auto"/>
        <w:right w:val="none" w:sz="0" w:space="0" w:color="auto"/>
      </w:divBdr>
    </w:div>
    <w:div w:id="1098480111">
      <w:bodyDiv w:val="1"/>
      <w:marLeft w:val="0"/>
      <w:marRight w:val="0"/>
      <w:marTop w:val="0"/>
      <w:marBottom w:val="0"/>
      <w:divBdr>
        <w:top w:val="none" w:sz="0" w:space="0" w:color="auto"/>
        <w:left w:val="none" w:sz="0" w:space="0" w:color="auto"/>
        <w:bottom w:val="none" w:sz="0" w:space="0" w:color="auto"/>
        <w:right w:val="none" w:sz="0" w:space="0" w:color="auto"/>
      </w:divBdr>
    </w:div>
    <w:div w:id="1148284916">
      <w:bodyDiv w:val="1"/>
      <w:marLeft w:val="0"/>
      <w:marRight w:val="0"/>
      <w:marTop w:val="0"/>
      <w:marBottom w:val="0"/>
      <w:divBdr>
        <w:top w:val="none" w:sz="0" w:space="0" w:color="auto"/>
        <w:left w:val="none" w:sz="0" w:space="0" w:color="auto"/>
        <w:bottom w:val="none" w:sz="0" w:space="0" w:color="auto"/>
        <w:right w:val="none" w:sz="0" w:space="0" w:color="auto"/>
      </w:divBdr>
    </w:div>
    <w:div w:id="1218391650">
      <w:bodyDiv w:val="1"/>
      <w:marLeft w:val="0"/>
      <w:marRight w:val="0"/>
      <w:marTop w:val="0"/>
      <w:marBottom w:val="0"/>
      <w:divBdr>
        <w:top w:val="none" w:sz="0" w:space="0" w:color="auto"/>
        <w:left w:val="none" w:sz="0" w:space="0" w:color="auto"/>
        <w:bottom w:val="none" w:sz="0" w:space="0" w:color="auto"/>
        <w:right w:val="none" w:sz="0" w:space="0" w:color="auto"/>
      </w:divBdr>
    </w:div>
    <w:div w:id="1266423684">
      <w:bodyDiv w:val="1"/>
      <w:marLeft w:val="0"/>
      <w:marRight w:val="0"/>
      <w:marTop w:val="0"/>
      <w:marBottom w:val="0"/>
      <w:divBdr>
        <w:top w:val="none" w:sz="0" w:space="0" w:color="auto"/>
        <w:left w:val="none" w:sz="0" w:space="0" w:color="auto"/>
        <w:bottom w:val="none" w:sz="0" w:space="0" w:color="auto"/>
        <w:right w:val="none" w:sz="0" w:space="0" w:color="auto"/>
      </w:divBdr>
    </w:div>
    <w:div w:id="1667635611">
      <w:bodyDiv w:val="1"/>
      <w:marLeft w:val="0"/>
      <w:marRight w:val="0"/>
      <w:marTop w:val="0"/>
      <w:marBottom w:val="0"/>
      <w:divBdr>
        <w:top w:val="none" w:sz="0" w:space="0" w:color="auto"/>
        <w:left w:val="none" w:sz="0" w:space="0" w:color="auto"/>
        <w:bottom w:val="none" w:sz="0" w:space="0" w:color="auto"/>
        <w:right w:val="none" w:sz="0" w:space="0" w:color="auto"/>
      </w:divBdr>
    </w:div>
    <w:div w:id="1669283203">
      <w:bodyDiv w:val="1"/>
      <w:marLeft w:val="0"/>
      <w:marRight w:val="0"/>
      <w:marTop w:val="0"/>
      <w:marBottom w:val="0"/>
      <w:divBdr>
        <w:top w:val="none" w:sz="0" w:space="0" w:color="auto"/>
        <w:left w:val="none" w:sz="0" w:space="0" w:color="auto"/>
        <w:bottom w:val="none" w:sz="0" w:space="0" w:color="auto"/>
        <w:right w:val="none" w:sz="0" w:space="0" w:color="auto"/>
      </w:divBdr>
    </w:div>
    <w:div w:id="1828281342">
      <w:bodyDiv w:val="1"/>
      <w:marLeft w:val="0"/>
      <w:marRight w:val="0"/>
      <w:marTop w:val="0"/>
      <w:marBottom w:val="0"/>
      <w:divBdr>
        <w:top w:val="none" w:sz="0" w:space="0" w:color="auto"/>
        <w:left w:val="none" w:sz="0" w:space="0" w:color="auto"/>
        <w:bottom w:val="none" w:sz="0" w:space="0" w:color="auto"/>
        <w:right w:val="none" w:sz="0" w:space="0" w:color="auto"/>
      </w:divBdr>
    </w:div>
    <w:div w:id="1918400665">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nilc.icmc.usp.br/nilc/projects/unitex-pb/web/publicacoes.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arlosjuniorcosta1@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FCB3-BD96-4F60-ABAE-ADABB63C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5494</Words>
  <Characters>30272</Characters>
  <Application>Microsoft Office Word</Application>
  <DocSecurity>0</DocSecurity>
  <Lines>720</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dcterms:created xsi:type="dcterms:W3CDTF">2022-04-19T17:03:00Z</dcterms:created>
  <dcterms:modified xsi:type="dcterms:W3CDTF">2022-05-21T00:46:00Z</dcterms:modified>
</cp:coreProperties>
</file>