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5486F" w14:textId="42648F7A" w:rsidR="00194ABF" w:rsidRDefault="00C4079C" w:rsidP="00104A8D">
      <w:pPr>
        <w:spacing w:line="360" w:lineRule="auto"/>
        <w:rPr>
          <w:rFonts w:ascii="Times New Roman" w:hAnsi="Times New Roman" w:cs="Times New Roman"/>
          <w:b/>
          <w:sz w:val="24"/>
          <w:szCs w:val="24"/>
        </w:rPr>
      </w:pPr>
      <w:r w:rsidRPr="00104A8D">
        <w:rPr>
          <w:rFonts w:ascii="Times New Roman" w:hAnsi="Times New Roman" w:cs="Times New Roman"/>
          <w:b/>
          <w:sz w:val="24"/>
          <w:szCs w:val="24"/>
        </w:rPr>
        <w:t>Notas sobre a noção de cultura e a cultura cervejeira</w:t>
      </w:r>
    </w:p>
    <w:p w14:paraId="26E11C0E" w14:textId="7D52800D" w:rsidR="00D91428" w:rsidRDefault="00D91428" w:rsidP="00104A8D">
      <w:pPr>
        <w:spacing w:line="360" w:lineRule="auto"/>
        <w:rPr>
          <w:rFonts w:ascii="Times New Roman" w:hAnsi="Times New Roman" w:cs="Times New Roman"/>
          <w:b/>
          <w:sz w:val="24"/>
          <w:szCs w:val="24"/>
        </w:rPr>
      </w:pPr>
      <w:r w:rsidRPr="00D91428">
        <w:rPr>
          <w:rFonts w:ascii="Times New Roman" w:hAnsi="Times New Roman" w:cs="Times New Roman"/>
          <w:b/>
          <w:sz w:val="24"/>
          <w:szCs w:val="24"/>
        </w:rPr>
        <w:t xml:space="preserve">Notes </w:t>
      </w:r>
      <w:proofErr w:type="spellStart"/>
      <w:r w:rsidRPr="00D91428">
        <w:rPr>
          <w:rFonts w:ascii="Times New Roman" w:hAnsi="Times New Roman" w:cs="Times New Roman"/>
          <w:b/>
          <w:sz w:val="24"/>
          <w:szCs w:val="24"/>
        </w:rPr>
        <w:t>on</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the</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notion</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of</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culture</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and</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beer</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culture</w:t>
      </w:r>
      <w:proofErr w:type="spellEnd"/>
    </w:p>
    <w:p w14:paraId="61077A1E" w14:textId="0D571FBD" w:rsidR="00D91428" w:rsidRPr="00104A8D" w:rsidRDefault="00D91428" w:rsidP="00104A8D">
      <w:pPr>
        <w:spacing w:line="360" w:lineRule="auto"/>
        <w:rPr>
          <w:rFonts w:ascii="Times New Roman" w:hAnsi="Times New Roman" w:cs="Times New Roman"/>
          <w:b/>
          <w:sz w:val="24"/>
          <w:szCs w:val="24"/>
        </w:rPr>
      </w:pPr>
      <w:r w:rsidRPr="00D91428">
        <w:rPr>
          <w:rFonts w:ascii="Times New Roman" w:hAnsi="Times New Roman" w:cs="Times New Roman"/>
          <w:b/>
          <w:sz w:val="24"/>
          <w:szCs w:val="24"/>
        </w:rPr>
        <w:t xml:space="preserve">Notas sobre </w:t>
      </w:r>
      <w:proofErr w:type="spellStart"/>
      <w:r w:rsidRPr="00D91428">
        <w:rPr>
          <w:rFonts w:ascii="Times New Roman" w:hAnsi="Times New Roman" w:cs="Times New Roman"/>
          <w:b/>
          <w:sz w:val="24"/>
          <w:szCs w:val="24"/>
        </w:rPr>
        <w:t>la</w:t>
      </w:r>
      <w:proofErr w:type="spellEnd"/>
      <w:r w:rsidRPr="00D91428">
        <w:rPr>
          <w:rFonts w:ascii="Times New Roman" w:hAnsi="Times New Roman" w:cs="Times New Roman"/>
          <w:b/>
          <w:sz w:val="24"/>
          <w:szCs w:val="24"/>
        </w:rPr>
        <w:t xml:space="preserve"> </w:t>
      </w:r>
      <w:proofErr w:type="spellStart"/>
      <w:r w:rsidRPr="00D91428">
        <w:rPr>
          <w:rFonts w:ascii="Times New Roman" w:hAnsi="Times New Roman" w:cs="Times New Roman"/>
          <w:b/>
          <w:sz w:val="24"/>
          <w:szCs w:val="24"/>
        </w:rPr>
        <w:t>noción</w:t>
      </w:r>
      <w:proofErr w:type="spellEnd"/>
      <w:r w:rsidRPr="00D91428">
        <w:rPr>
          <w:rFonts w:ascii="Times New Roman" w:hAnsi="Times New Roman" w:cs="Times New Roman"/>
          <w:b/>
          <w:sz w:val="24"/>
          <w:szCs w:val="24"/>
        </w:rPr>
        <w:t xml:space="preserve"> de cultura y cultura </w:t>
      </w:r>
      <w:proofErr w:type="spellStart"/>
      <w:r w:rsidRPr="00D91428">
        <w:rPr>
          <w:rFonts w:ascii="Times New Roman" w:hAnsi="Times New Roman" w:cs="Times New Roman"/>
          <w:b/>
          <w:sz w:val="24"/>
          <w:szCs w:val="24"/>
        </w:rPr>
        <w:t>cervecera</w:t>
      </w:r>
      <w:proofErr w:type="spellEnd"/>
    </w:p>
    <w:p w14:paraId="4EB8D83D" w14:textId="77777777" w:rsidR="0038281A" w:rsidRPr="00104A8D" w:rsidRDefault="0038281A" w:rsidP="00104A8D">
      <w:pPr>
        <w:spacing w:line="360" w:lineRule="auto"/>
        <w:rPr>
          <w:rFonts w:ascii="Times New Roman" w:hAnsi="Times New Roman" w:cs="Times New Roman"/>
          <w:sz w:val="24"/>
          <w:szCs w:val="24"/>
        </w:rPr>
      </w:pPr>
    </w:p>
    <w:p w14:paraId="3761D120" w14:textId="77777777" w:rsidR="008E7BE1" w:rsidRPr="00104A8D" w:rsidRDefault="00C4079C" w:rsidP="00104A8D">
      <w:pPr>
        <w:spacing w:line="360" w:lineRule="auto"/>
        <w:jc w:val="both"/>
        <w:rPr>
          <w:rFonts w:ascii="Times New Roman" w:hAnsi="Times New Roman" w:cs="Times New Roman"/>
          <w:sz w:val="24"/>
          <w:szCs w:val="24"/>
        </w:rPr>
      </w:pPr>
      <w:r w:rsidRPr="00104A8D">
        <w:rPr>
          <w:rFonts w:ascii="Times New Roman" w:hAnsi="Times New Roman" w:cs="Times New Roman"/>
          <w:b/>
          <w:sz w:val="24"/>
          <w:szCs w:val="24"/>
        </w:rPr>
        <w:t>Resumo</w:t>
      </w:r>
      <w:r w:rsidRPr="00104A8D">
        <w:rPr>
          <w:rFonts w:ascii="Times New Roman" w:hAnsi="Times New Roman" w:cs="Times New Roman"/>
          <w:sz w:val="24"/>
          <w:szCs w:val="24"/>
        </w:rPr>
        <w:t>:</w:t>
      </w:r>
    </w:p>
    <w:p w14:paraId="3EA08CD8" w14:textId="77777777" w:rsidR="0038281A" w:rsidRPr="00104A8D" w:rsidRDefault="00C4079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O artigo busca abordar a noção de cultura como uma dimensão privilegiada da vida social, capaz de moldar e dar sentido as comunidade</w:t>
      </w:r>
      <w:r w:rsidR="005011C9" w:rsidRPr="00104A8D">
        <w:rPr>
          <w:rFonts w:ascii="Times New Roman" w:hAnsi="Times New Roman" w:cs="Times New Roman"/>
          <w:sz w:val="24"/>
          <w:szCs w:val="24"/>
        </w:rPr>
        <w:t>s</w:t>
      </w:r>
      <w:r w:rsidR="00BA2E20" w:rsidRPr="00104A8D">
        <w:rPr>
          <w:rFonts w:ascii="Times New Roman" w:hAnsi="Times New Roman" w:cs="Times New Roman"/>
          <w:sz w:val="24"/>
          <w:szCs w:val="24"/>
        </w:rPr>
        <w:t xml:space="preserve"> e criar identidade entre os habitantes de uma nação</w:t>
      </w:r>
      <w:r w:rsidRPr="00104A8D">
        <w:rPr>
          <w:rFonts w:ascii="Times New Roman" w:hAnsi="Times New Roman" w:cs="Times New Roman"/>
          <w:sz w:val="24"/>
          <w:szCs w:val="24"/>
        </w:rPr>
        <w:t xml:space="preserve">. A cultura, segundo o texto, é um </w:t>
      </w:r>
      <w:r w:rsidR="005011C9" w:rsidRPr="00104A8D">
        <w:rPr>
          <w:rFonts w:ascii="Times New Roman" w:hAnsi="Times New Roman" w:cs="Times New Roman"/>
          <w:sz w:val="24"/>
          <w:szCs w:val="24"/>
        </w:rPr>
        <w:t>conceito complexo que envolve inúmeras facetas: gera sentidos, molda instituições sociais, expressa hábitos, crenças e costumes. Neste aspecto, este conceito é multifacetado e não se reduz a um só significado. Sendo assim, após o desenvolvimento da ideia geral de cultura, o texto busca compreender como que a cerveja contribui neste caldeirão, tanto na criação e desenvolvimentos dos seus diversos estilos, seja na criação de identidades sociais ou como parte da identidade nacional de um país.</w:t>
      </w:r>
    </w:p>
    <w:p w14:paraId="30481A9A" w14:textId="77777777" w:rsidR="00C4079C" w:rsidRPr="00104A8D" w:rsidRDefault="0038281A" w:rsidP="00104A8D">
      <w:pPr>
        <w:spacing w:line="360" w:lineRule="auto"/>
        <w:jc w:val="both"/>
        <w:rPr>
          <w:rFonts w:ascii="Times New Roman" w:hAnsi="Times New Roman" w:cs="Times New Roman"/>
          <w:sz w:val="24"/>
          <w:szCs w:val="24"/>
        </w:rPr>
      </w:pPr>
      <w:r w:rsidRPr="00104A8D">
        <w:rPr>
          <w:rFonts w:ascii="Times New Roman" w:hAnsi="Times New Roman" w:cs="Times New Roman"/>
          <w:b/>
          <w:sz w:val="24"/>
          <w:szCs w:val="24"/>
        </w:rPr>
        <w:t>Palavras- Chave</w:t>
      </w:r>
      <w:r w:rsidRPr="00104A8D">
        <w:rPr>
          <w:rFonts w:ascii="Times New Roman" w:hAnsi="Times New Roman" w:cs="Times New Roman"/>
          <w:sz w:val="24"/>
          <w:szCs w:val="24"/>
        </w:rPr>
        <w:t>: Cerveja, Cultura, Cultura cervejeira</w:t>
      </w:r>
      <w:r w:rsidR="005011C9" w:rsidRPr="00104A8D">
        <w:rPr>
          <w:rFonts w:ascii="Times New Roman" w:hAnsi="Times New Roman" w:cs="Times New Roman"/>
          <w:sz w:val="24"/>
          <w:szCs w:val="24"/>
        </w:rPr>
        <w:t xml:space="preserve"> </w:t>
      </w:r>
    </w:p>
    <w:p w14:paraId="59316182" w14:textId="77777777" w:rsidR="005011C9" w:rsidRPr="00104A8D" w:rsidRDefault="005011C9" w:rsidP="00104A8D">
      <w:pPr>
        <w:spacing w:line="360" w:lineRule="auto"/>
        <w:jc w:val="both"/>
        <w:rPr>
          <w:rFonts w:ascii="Times New Roman" w:hAnsi="Times New Roman" w:cs="Times New Roman"/>
          <w:sz w:val="24"/>
          <w:szCs w:val="24"/>
        </w:rPr>
      </w:pPr>
    </w:p>
    <w:p w14:paraId="567690B7" w14:textId="77777777" w:rsidR="00C4079C" w:rsidRPr="00104A8D" w:rsidRDefault="005011C9" w:rsidP="00104A8D">
      <w:pPr>
        <w:spacing w:line="360" w:lineRule="auto"/>
        <w:jc w:val="both"/>
        <w:rPr>
          <w:rFonts w:ascii="Times New Roman" w:hAnsi="Times New Roman" w:cs="Times New Roman"/>
          <w:sz w:val="24"/>
          <w:szCs w:val="24"/>
        </w:rPr>
      </w:pPr>
      <w:r w:rsidRPr="00104A8D">
        <w:rPr>
          <w:rFonts w:ascii="Times New Roman" w:hAnsi="Times New Roman" w:cs="Times New Roman"/>
          <w:b/>
          <w:i/>
          <w:sz w:val="24"/>
          <w:szCs w:val="24"/>
        </w:rPr>
        <w:t>Abstract</w:t>
      </w:r>
      <w:r w:rsidRPr="00104A8D">
        <w:rPr>
          <w:rFonts w:ascii="Times New Roman" w:hAnsi="Times New Roman" w:cs="Times New Roman"/>
          <w:sz w:val="24"/>
          <w:szCs w:val="24"/>
        </w:rPr>
        <w:t>:</w:t>
      </w:r>
    </w:p>
    <w:p w14:paraId="1D9AAA2E" w14:textId="77777777" w:rsidR="00E543F1" w:rsidRPr="00104A8D" w:rsidRDefault="00E543F1" w:rsidP="00104A8D">
      <w:pPr>
        <w:spacing w:line="360" w:lineRule="auto"/>
        <w:jc w:val="both"/>
        <w:rPr>
          <w:rFonts w:ascii="Times New Roman" w:hAnsi="Times New Roman" w:cs="Times New Roman"/>
          <w:i/>
          <w:sz w:val="24"/>
          <w:szCs w:val="24"/>
        </w:rPr>
      </w:pPr>
      <w:r w:rsidRPr="00104A8D">
        <w:rPr>
          <w:rFonts w:ascii="Times New Roman" w:hAnsi="Times New Roman" w:cs="Times New Roman"/>
          <w:i/>
          <w:sz w:val="24"/>
          <w:szCs w:val="24"/>
        </w:rPr>
        <w:t xml:space="preserve">The </w:t>
      </w:r>
      <w:proofErr w:type="spellStart"/>
      <w:r w:rsidRPr="00104A8D">
        <w:rPr>
          <w:rFonts w:ascii="Times New Roman" w:hAnsi="Times New Roman" w:cs="Times New Roman"/>
          <w:i/>
          <w:sz w:val="24"/>
          <w:szCs w:val="24"/>
        </w:rPr>
        <w:t>article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seeks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to</w:t>
      </w:r>
      <w:proofErr w:type="spellEnd"/>
      <w:r w:rsidRPr="00104A8D">
        <w:rPr>
          <w:rFonts w:ascii="Times New Roman" w:hAnsi="Times New Roman" w:cs="Times New Roman"/>
          <w:i/>
          <w:sz w:val="24"/>
          <w:szCs w:val="24"/>
        </w:rPr>
        <w:t xml:space="preserve"> approach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notion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culture</w:t>
      </w:r>
      <w:proofErr w:type="spellEnd"/>
      <w:r w:rsidRPr="00104A8D">
        <w:rPr>
          <w:rFonts w:ascii="Times New Roman" w:hAnsi="Times New Roman" w:cs="Times New Roman"/>
          <w:i/>
          <w:sz w:val="24"/>
          <w:szCs w:val="24"/>
        </w:rPr>
        <w:t xml:space="preserve"> as a </w:t>
      </w:r>
      <w:proofErr w:type="spellStart"/>
      <w:r w:rsidRPr="00104A8D">
        <w:rPr>
          <w:rFonts w:ascii="Times New Roman" w:hAnsi="Times New Roman" w:cs="Times New Roman"/>
          <w:i/>
          <w:sz w:val="24"/>
          <w:szCs w:val="24"/>
        </w:rPr>
        <w:t>privileged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dimension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social </w:t>
      </w:r>
      <w:proofErr w:type="spellStart"/>
      <w:r w:rsidRPr="00104A8D">
        <w:rPr>
          <w:rFonts w:ascii="Times New Roman" w:hAnsi="Times New Roman" w:cs="Times New Roman"/>
          <w:i/>
          <w:sz w:val="24"/>
          <w:szCs w:val="24"/>
        </w:rPr>
        <w:t>life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capable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shaping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giving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meaning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to</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communities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creating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national</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identity</w:t>
      </w:r>
      <w:proofErr w:type="spellEnd"/>
      <w:r w:rsidRPr="00104A8D">
        <w:rPr>
          <w:rFonts w:ascii="Times New Roman" w:hAnsi="Times New Roman" w:cs="Times New Roman"/>
          <w:i/>
          <w:sz w:val="24"/>
          <w:szCs w:val="24"/>
        </w:rPr>
        <w:t xml:space="preserve">. Culture, </w:t>
      </w:r>
      <w:proofErr w:type="spellStart"/>
      <w:r w:rsidRPr="00104A8D">
        <w:rPr>
          <w:rFonts w:ascii="Times New Roman" w:hAnsi="Times New Roman" w:cs="Times New Roman"/>
          <w:i/>
          <w:sz w:val="24"/>
          <w:szCs w:val="24"/>
        </w:rPr>
        <w:t>according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to</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text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is</w:t>
      </w:r>
      <w:proofErr w:type="spellEnd"/>
      <w:r w:rsidRPr="00104A8D">
        <w:rPr>
          <w:rFonts w:ascii="Times New Roman" w:hAnsi="Times New Roman" w:cs="Times New Roman"/>
          <w:i/>
          <w:sz w:val="24"/>
          <w:szCs w:val="24"/>
        </w:rPr>
        <w:t xml:space="preserve"> a </w:t>
      </w:r>
      <w:proofErr w:type="spellStart"/>
      <w:r w:rsidRPr="00104A8D">
        <w:rPr>
          <w:rFonts w:ascii="Times New Roman" w:hAnsi="Times New Roman" w:cs="Times New Roman"/>
          <w:i/>
          <w:sz w:val="24"/>
          <w:szCs w:val="24"/>
        </w:rPr>
        <w:t>complex</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concept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that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involves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many</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facets</w:t>
      </w:r>
      <w:proofErr w:type="spellEnd"/>
      <w:r w:rsidRPr="00104A8D">
        <w:rPr>
          <w:rFonts w:ascii="Times New Roman" w:hAnsi="Times New Roman" w:cs="Times New Roman"/>
          <w:i/>
          <w:sz w:val="24"/>
          <w:szCs w:val="24"/>
        </w:rPr>
        <w:t xml:space="preserve">: it </w:t>
      </w:r>
      <w:proofErr w:type="spellStart"/>
      <w:r w:rsidRPr="00104A8D">
        <w:rPr>
          <w:rFonts w:ascii="Times New Roman" w:hAnsi="Times New Roman" w:cs="Times New Roman"/>
          <w:i/>
          <w:sz w:val="24"/>
          <w:szCs w:val="24"/>
        </w:rPr>
        <w:t>generates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meanings</w:t>
      </w:r>
      <w:proofErr w:type="spellEnd"/>
      <w:r w:rsidRPr="00104A8D">
        <w:rPr>
          <w:rFonts w:ascii="Times New Roman" w:hAnsi="Times New Roman" w:cs="Times New Roman"/>
          <w:i/>
          <w:sz w:val="24"/>
          <w:szCs w:val="24"/>
        </w:rPr>
        <w:t xml:space="preserve">, shapes social </w:t>
      </w:r>
      <w:proofErr w:type="spellStart"/>
      <w:r w:rsidRPr="00104A8D">
        <w:rPr>
          <w:rFonts w:ascii="Times New Roman" w:hAnsi="Times New Roman" w:cs="Times New Roman"/>
          <w:i/>
          <w:sz w:val="24"/>
          <w:szCs w:val="24"/>
        </w:rPr>
        <w:t>institutions</w:t>
      </w:r>
      <w:proofErr w:type="spellEnd"/>
      <w:r w:rsidRPr="00104A8D">
        <w:rPr>
          <w:rFonts w:ascii="Times New Roman" w:hAnsi="Times New Roman" w:cs="Times New Roman"/>
          <w:i/>
          <w:sz w:val="24"/>
          <w:szCs w:val="24"/>
        </w:rPr>
        <w:t xml:space="preserve">, expresses </w:t>
      </w:r>
      <w:proofErr w:type="spellStart"/>
      <w:r w:rsidRPr="00104A8D">
        <w:rPr>
          <w:rFonts w:ascii="Times New Roman" w:hAnsi="Times New Roman" w:cs="Times New Roman"/>
          <w:i/>
          <w:sz w:val="24"/>
          <w:szCs w:val="24"/>
        </w:rPr>
        <w:t>habits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beliefs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customs</w:t>
      </w:r>
      <w:proofErr w:type="spellEnd"/>
      <w:r w:rsidRPr="00104A8D">
        <w:rPr>
          <w:rFonts w:ascii="Times New Roman" w:hAnsi="Times New Roman" w:cs="Times New Roman"/>
          <w:i/>
          <w:sz w:val="24"/>
          <w:szCs w:val="24"/>
        </w:rPr>
        <w:t xml:space="preserve">. In </w:t>
      </w:r>
      <w:proofErr w:type="spellStart"/>
      <w:r w:rsidRPr="00104A8D">
        <w:rPr>
          <w:rFonts w:ascii="Times New Roman" w:hAnsi="Times New Roman" w:cs="Times New Roman"/>
          <w:i/>
          <w:sz w:val="24"/>
          <w:szCs w:val="24"/>
        </w:rPr>
        <w:t>this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respect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this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concept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multifaceted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not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reducible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to</w:t>
      </w:r>
      <w:proofErr w:type="spellEnd"/>
      <w:r w:rsidRPr="00104A8D">
        <w:rPr>
          <w:rFonts w:ascii="Times New Roman" w:hAnsi="Times New Roman" w:cs="Times New Roman"/>
          <w:i/>
          <w:sz w:val="24"/>
          <w:szCs w:val="24"/>
        </w:rPr>
        <w:t xml:space="preserve"> a single </w:t>
      </w:r>
      <w:proofErr w:type="spellStart"/>
      <w:r w:rsidRPr="00104A8D">
        <w:rPr>
          <w:rFonts w:ascii="Times New Roman" w:hAnsi="Times New Roman" w:cs="Times New Roman"/>
          <w:i/>
          <w:sz w:val="24"/>
          <w:szCs w:val="24"/>
        </w:rPr>
        <w:t>meaning</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Thus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after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development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general </w:t>
      </w:r>
      <w:proofErr w:type="spellStart"/>
      <w:r w:rsidRPr="00104A8D">
        <w:rPr>
          <w:rFonts w:ascii="Times New Roman" w:hAnsi="Times New Roman" w:cs="Times New Roman"/>
          <w:i/>
          <w:sz w:val="24"/>
          <w:szCs w:val="24"/>
        </w:rPr>
        <w:t>idea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culture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text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seeks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to</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understand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how</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beer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contributes</w:t>
      </w:r>
      <w:proofErr w:type="spellEnd"/>
      <w:r w:rsidRPr="00104A8D">
        <w:rPr>
          <w:rFonts w:ascii="Times New Roman" w:hAnsi="Times New Roman" w:cs="Times New Roman"/>
          <w:i/>
          <w:sz w:val="24"/>
          <w:szCs w:val="24"/>
        </w:rPr>
        <w:t xml:space="preserve"> in </w:t>
      </w:r>
      <w:proofErr w:type="spellStart"/>
      <w:r w:rsidRPr="00104A8D">
        <w:rPr>
          <w:rFonts w:ascii="Times New Roman" w:hAnsi="Times New Roman" w:cs="Times New Roman"/>
          <w:i/>
          <w:sz w:val="24"/>
          <w:szCs w:val="24"/>
        </w:rPr>
        <w:t>this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cauldron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both</w:t>
      </w:r>
      <w:proofErr w:type="spellEnd"/>
      <w:r w:rsidRPr="00104A8D">
        <w:rPr>
          <w:rFonts w:ascii="Times New Roman" w:hAnsi="Times New Roman" w:cs="Times New Roman"/>
          <w:i/>
          <w:sz w:val="24"/>
          <w:szCs w:val="24"/>
        </w:rPr>
        <w:t xml:space="preserve"> in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creation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development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its </w:t>
      </w:r>
      <w:proofErr w:type="spellStart"/>
      <w:r w:rsidRPr="00104A8D">
        <w:rPr>
          <w:rFonts w:ascii="Times New Roman" w:hAnsi="Times New Roman" w:cs="Times New Roman"/>
          <w:i/>
          <w:sz w:val="24"/>
          <w:szCs w:val="24"/>
        </w:rPr>
        <w:t>various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styles</w:t>
      </w:r>
      <w:proofErr w:type="spellEnd"/>
      <w:r w:rsidRPr="00104A8D">
        <w:rPr>
          <w:rFonts w:ascii="Times New Roman" w:hAnsi="Times New Roman" w:cs="Times New Roman"/>
          <w:i/>
          <w:sz w:val="24"/>
          <w:szCs w:val="24"/>
        </w:rPr>
        <w:t xml:space="preserve">, in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creation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social </w:t>
      </w:r>
      <w:proofErr w:type="spellStart"/>
      <w:r w:rsidRPr="00104A8D">
        <w:rPr>
          <w:rFonts w:ascii="Times New Roman" w:hAnsi="Times New Roman" w:cs="Times New Roman"/>
          <w:i/>
          <w:sz w:val="24"/>
          <w:szCs w:val="24"/>
        </w:rPr>
        <w:t>identities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or</w:t>
      </w:r>
      <w:proofErr w:type="spellEnd"/>
      <w:r w:rsidRPr="00104A8D">
        <w:rPr>
          <w:rFonts w:ascii="Times New Roman" w:hAnsi="Times New Roman" w:cs="Times New Roman"/>
          <w:i/>
          <w:sz w:val="24"/>
          <w:szCs w:val="24"/>
        </w:rPr>
        <w:t xml:space="preserve"> as </w:t>
      </w:r>
      <w:proofErr w:type="spellStart"/>
      <w:r w:rsidRPr="00104A8D">
        <w:rPr>
          <w:rFonts w:ascii="Times New Roman" w:hAnsi="Times New Roman" w:cs="Times New Roman"/>
          <w:i/>
          <w:sz w:val="24"/>
          <w:szCs w:val="24"/>
        </w:rPr>
        <w:t>part</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national</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identity</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a country.</w:t>
      </w:r>
    </w:p>
    <w:p w14:paraId="517F5730" w14:textId="082D2579" w:rsidR="0038281A" w:rsidRPr="00104A8D" w:rsidRDefault="0038281A" w:rsidP="00104A8D">
      <w:pPr>
        <w:spacing w:line="360" w:lineRule="auto"/>
        <w:jc w:val="both"/>
        <w:rPr>
          <w:rFonts w:ascii="Times New Roman" w:hAnsi="Times New Roman" w:cs="Times New Roman"/>
          <w:i/>
          <w:sz w:val="24"/>
          <w:szCs w:val="24"/>
        </w:rPr>
      </w:pPr>
      <w:r w:rsidRPr="00104A8D">
        <w:rPr>
          <w:rFonts w:ascii="Times New Roman" w:hAnsi="Times New Roman" w:cs="Times New Roman"/>
          <w:b/>
          <w:i/>
          <w:sz w:val="24"/>
          <w:szCs w:val="24"/>
        </w:rPr>
        <w:t>KEY- WORS</w:t>
      </w:r>
      <w:r w:rsidR="009A6515" w:rsidRPr="00104A8D">
        <w:rPr>
          <w:rFonts w:ascii="Times New Roman" w:hAnsi="Times New Roman" w:cs="Times New Roman"/>
          <w:i/>
          <w:sz w:val="24"/>
          <w:szCs w:val="24"/>
        </w:rPr>
        <w:t xml:space="preserve">: </w:t>
      </w:r>
      <w:proofErr w:type="spellStart"/>
      <w:r w:rsidR="009A6515" w:rsidRPr="00104A8D">
        <w:rPr>
          <w:rFonts w:ascii="Times New Roman" w:hAnsi="Times New Roman" w:cs="Times New Roman"/>
          <w:i/>
          <w:sz w:val="24"/>
          <w:szCs w:val="24"/>
        </w:rPr>
        <w:t>Beer</w:t>
      </w:r>
      <w:proofErr w:type="spellEnd"/>
      <w:r w:rsidR="009A6515" w:rsidRPr="00104A8D">
        <w:rPr>
          <w:rFonts w:ascii="Times New Roman" w:hAnsi="Times New Roman" w:cs="Times New Roman"/>
          <w:i/>
          <w:sz w:val="24"/>
          <w:szCs w:val="24"/>
        </w:rPr>
        <w:t>, Culture</w:t>
      </w:r>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Brewing</w:t>
      </w:r>
      <w:proofErr w:type="spellEnd"/>
      <w:r w:rsidRPr="00104A8D">
        <w:rPr>
          <w:rFonts w:ascii="Times New Roman" w:hAnsi="Times New Roman" w:cs="Times New Roman"/>
          <w:i/>
          <w:sz w:val="24"/>
          <w:szCs w:val="24"/>
        </w:rPr>
        <w:t xml:space="preserve"> Culture</w:t>
      </w:r>
    </w:p>
    <w:p w14:paraId="47034F93" w14:textId="65109237" w:rsidR="00B409AB" w:rsidRPr="00104A8D" w:rsidRDefault="00B409AB" w:rsidP="00104A8D">
      <w:pPr>
        <w:spacing w:line="360" w:lineRule="auto"/>
        <w:jc w:val="both"/>
        <w:rPr>
          <w:rFonts w:ascii="Times New Roman" w:hAnsi="Times New Roman" w:cs="Times New Roman"/>
          <w:i/>
          <w:sz w:val="24"/>
          <w:szCs w:val="24"/>
        </w:rPr>
      </w:pPr>
    </w:p>
    <w:p w14:paraId="0023D762" w14:textId="0B0510EB" w:rsidR="00B409AB" w:rsidRPr="00D91428" w:rsidRDefault="00B409AB" w:rsidP="00104A8D">
      <w:pPr>
        <w:spacing w:line="360" w:lineRule="auto"/>
        <w:jc w:val="both"/>
        <w:rPr>
          <w:rFonts w:ascii="Times New Roman" w:hAnsi="Times New Roman" w:cs="Times New Roman"/>
          <w:b/>
          <w:bCs/>
          <w:i/>
          <w:sz w:val="24"/>
          <w:szCs w:val="24"/>
        </w:rPr>
      </w:pPr>
      <w:r w:rsidRPr="00D91428">
        <w:rPr>
          <w:rFonts w:ascii="Times New Roman" w:hAnsi="Times New Roman" w:cs="Times New Roman"/>
          <w:b/>
          <w:bCs/>
          <w:i/>
          <w:sz w:val="24"/>
          <w:szCs w:val="24"/>
        </w:rPr>
        <w:t>Resumén:</w:t>
      </w:r>
    </w:p>
    <w:p w14:paraId="7A0A7AC7" w14:textId="77777777" w:rsidR="00B409AB" w:rsidRPr="00104A8D" w:rsidRDefault="00B409AB" w:rsidP="00104A8D">
      <w:pPr>
        <w:spacing w:line="360" w:lineRule="auto"/>
        <w:jc w:val="both"/>
        <w:rPr>
          <w:rFonts w:ascii="Times New Roman" w:hAnsi="Times New Roman" w:cs="Times New Roman"/>
          <w:i/>
          <w:sz w:val="24"/>
          <w:szCs w:val="24"/>
        </w:rPr>
      </w:pPr>
      <w:r w:rsidRPr="00104A8D">
        <w:rPr>
          <w:rFonts w:ascii="Times New Roman" w:hAnsi="Times New Roman" w:cs="Times New Roman"/>
          <w:i/>
          <w:sz w:val="24"/>
          <w:szCs w:val="24"/>
        </w:rPr>
        <w:lastRenderedPageBreak/>
        <w:t xml:space="preserve"> El artículo busca abordar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noción</w:t>
      </w:r>
      <w:proofErr w:type="spellEnd"/>
      <w:r w:rsidRPr="00104A8D">
        <w:rPr>
          <w:rFonts w:ascii="Times New Roman" w:hAnsi="Times New Roman" w:cs="Times New Roman"/>
          <w:i/>
          <w:sz w:val="24"/>
          <w:szCs w:val="24"/>
        </w:rPr>
        <w:t xml:space="preserve"> de cultura como </w:t>
      </w:r>
      <w:proofErr w:type="spellStart"/>
      <w:r w:rsidRPr="00104A8D">
        <w:rPr>
          <w:rFonts w:ascii="Times New Roman" w:hAnsi="Times New Roman" w:cs="Times New Roman"/>
          <w:i/>
          <w:sz w:val="24"/>
          <w:szCs w:val="24"/>
        </w:rPr>
        <w:t>dimensión</w:t>
      </w:r>
      <w:proofErr w:type="spellEnd"/>
      <w:r w:rsidRPr="00104A8D">
        <w:rPr>
          <w:rFonts w:ascii="Times New Roman" w:hAnsi="Times New Roman" w:cs="Times New Roman"/>
          <w:i/>
          <w:sz w:val="24"/>
          <w:szCs w:val="24"/>
        </w:rPr>
        <w:t xml:space="preserve"> privilegiada de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vida social, capaz de </w:t>
      </w:r>
      <w:proofErr w:type="spellStart"/>
      <w:r w:rsidRPr="00104A8D">
        <w:rPr>
          <w:rFonts w:ascii="Times New Roman" w:hAnsi="Times New Roman" w:cs="Times New Roman"/>
          <w:i/>
          <w:sz w:val="24"/>
          <w:szCs w:val="24"/>
        </w:rPr>
        <w:t>moldear</w:t>
      </w:r>
      <w:proofErr w:type="spellEnd"/>
      <w:r w:rsidRPr="00104A8D">
        <w:rPr>
          <w:rFonts w:ascii="Times New Roman" w:hAnsi="Times New Roman" w:cs="Times New Roman"/>
          <w:i/>
          <w:sz w:val="24"/>
          <w:szCs w:val="24"/>
        </w:rPr>
        <w:t xml:space="preserve"> y dar sentido a </w:t>
      </w:r>
      <w:proofErr w:type="spellStart"/>
      <w:r w:rsidRPr="00104A8D">
        <w:rPr>
          <w:rFonts w:ascii="Times New Roman" w:hAnsi="Times New Roman" w:cs="Times New Roman"/>
          <w:i/>
          <w:sz w:val="24"/>
          <w:szCs w:val="24"/>
        </w:rPr>
        <w:t>las</w:t>
      </w:r>
      <w:proofErr w:type="spellEnd"/>
      <w:r w:rsidRPr="00104A8D">
        <w:rPr>
          <w:rFonts w:ascii="Times New Roman" w:hAnsi="Times New Roman" w:cs="Times New Roman"/>
          <w:i/>
          <w:sz w:val="24"/>
          <w:szCs w:val="24"/>
        </w:rPr>
        <w:t xml:space="preserve"> comunidades y </w:t>
      </w:r>
      <w:proofErr w:type="spellStart"/>
      <w:r w:rsidRPr="00104A8D">
        <w:rPr>
          <w:rFonts w:ascii="Times New Roman" w:hAnsi="Times New Roman" w:cs="Times New Roman"/>
          <w:i/>
          <w:sz w:val="24"/>
          <w:szCs w:val="24"/>
        </w:rPr>
        <w:t>crear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identidad</w:t>
      </w:r>
      <w:proofErr w:type="spellEnd"/>
      <w:r w:rsidRPr="00104A8D">
        <w:rPr>
          <w:rFonts w:ascii="Times New Roman" w:hAnsi="Times New Roman" w:cs="Times New Roman"/>
          <w:i/>
          <w:sz w:val="24"/>
          <w:szCs w:val="24"/>
        </w:rPr>
        <w:t xml:space="preserve"> entre </w:t>
      </w:r>
      <w:proofErr w:type="spellStart"/>
      <w:r w:rsidRPr="00104A8D">
        <w:rPr>
          <w:rFonts w:ascii="Times New Roman" w:hAnsi="Times New Roman" w:cs="Times New Roman"/>
          <w:i/>
          <w:sz w:val="24"/>
          <w:szCs w:val="24"/>
        </w:rPr>
        <w:t>los</w:t>
      </w:r>
      <w:proofErr w:type="spellEnd"/>
      <w:r w:rsidRPr="00104A8D">
        <w:rPr>
          <w:rFonts w:ascii="Times New Roman" w:hAnsi="Times New Roman" w:cs="Times New Roman"/>
          <w:i/>
          <w:sz w:val="24"/>
          <w:szCs w:val="24"/>
        </w:rPr>
        <w:t xml:space="preserve"> habitantes de una </w:t>
      </w:r>
      <w:proofErr w:type="spellStart"/>
      <w:r w:rsidRPr="00104A8D">
        <w:rPr>
          <w:rFonts w:ascii="Times New Roman" w:hAnsi="Times New Roman" w:cs="Times New Roman"/>
          <w:i/>
          <w:sz w:val="24"/>
          <w:szCs w:val="24"/>
        </w:rPr>
        <w:t>nación</w:t>
      </w:r>
      <w:proofErr w:type="spellEnd"/>
      <w:r w:rsidRPr="00104A8D">
        <w:rPr>
          <w:rFonts w:ascii="Times New Roman" w:hAnsi="Times New Roman" w:cs="Times New Roman"/>
          <w:i/>
          <w:sz w:val="24"/>
          <w:szCs w:val="24"/>
        </w:rPr>
        <w:t xml:space="preserve">. La cultura, </w:t>
      </w:r>
      <w:proofErr w:type="spellStart"/>
      <w:r w:rsidRPr="00104A8D">
        <w:rPr>
          <w:rFonts w:ascii="Times New Roman" w:hAnsi="Times New Roman" w:cs="Times New Roman"/>
          <w:i/>
          <w:sz w:val="24"/>
          <w:szCs w:val="24"/>
        </w:rPr>
        <w:t>según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el</w:t>
      </w:r>
      <w:proofErr w:type="spellEnd"/>
      <w:r w:rsidRPr="00104A8D">
        <w:rPr>
          <w:rFonts w:ascii="Times New Roman" w:hAnsi="Times New Roman" w:cs="Times New Roman"/>
          <w:i/>
          <w:sz w:val="24"/>
          <w:szCs w:val="24"/>
        </w:rPr>
        <w:t xml:space="preserve"> texto, es </w:t>
      </w:r>
      <w:proofErr w:type="spellStart"/>
      <w:r w:rsidRPr="00104A8D">
        <w:rPr>
          <w:rFonts w:ascii="Times New Roman" w:hAnsi="Times New Roman" w:cs="Times New Roman"/>
          <w:i/>
          <w:sz w:val="24"/>
          <w:szCs w:val="24"/>
        </w:rPr>
        <w:t>un</w:t>
      </w:r>
      <w:proofErr w:type="spellEnd"/>
      <w:r w:rsidRPr="00104A8D">
        <w:rPr>
          <w:rFonts w:ascii="Times New Roman" w:hAnsi="Times New Roman" w:cs="Times New Roman"/>
          <w:i/>
          <w:sz w:val="24"/>
          <w:szCs w:val="24"/>
        </w:rPr>
        <w:t xml:space="preserve"> concepto </w:t>
      </w:r>
      <w:proofErr w:type="spellStart"/>
      <w:r w:rsidRPr="00104A8D">
        <w:rPr>
          <w:rFonts w:ascii="Times New Roman" w:hAnsi="Times New Roman" w:cs="Times New Roman"/>
          <w:i/>
          <w:sz w:val="24"/>
          <w:szCs w:val="24"/>
        </w:rPr>
        <w:t>complejo</w:t>
      </w:r>
      <w:proofErr w:type="spellEnd"/>
      <w:r w:rsidRPr="00104A8D">
        <w:rPr>
          <w:rFonts w:ascii="Times New Roman" w:hAnsi="Times New Roman" w:cs="Times New Roman"/>
          <w:i/>
          <w:sz w:val="24"/>
          <w:szCs w:val="24"/>
        </w:rPr>
        <w:t xml:space="preserve"> que involucra </w:t>
      </w:r>
      <w:proofErr w:type="spellStart"/>
      <w:r w:rsidRPr="00104A8D">
        <w:rPr>
          <w:rFonts w:ascii="Times New Roman" w:hAnsi="Times New Roman" w:cs="Times New Roman"/>
          <w:i/>
          <w:sz w:val="24"/>
          <w:szCs w:val="24"/>
        </w:rPr>
        <w:t>innumerables</w:t>
      </w:r>
      <w:proofErr w:type="spellEnd"/>
      <w:r w:rsidRPr="00104A8D">
        <w:rPr>
          <w:rFonts w:ascii="Times New Roman" w:hAnsi="Times New Roman" w:cs="Times New Roman"/>
          <w:i/>
          <w:sz w:val="24"/>
          <w:szCs w:val="24"/>
        </w:rPr>
        <w:t xml:space="preserve"> facetas: </w:t>
      </w:r>
      <w:proofErr w:type="spellStart"/>
      <w:r w:rsidRPr="00104A8D">
        <w:rPr>
          <w:rFonts w:ascii="Times New Roman" w:hAnsi="Times New Roman" w:cs="Times New Roman"/>
          <w:i/>
          <w:sz w:val="24"/>
          <w:szCs w:val="24"/>
        </w:rPr>
        <w:t>genera</w:t>
      </w:r>
      <w:proofErr w:type="spellEnd"/>
      <w:r w:rsidRPr="00104A8D">
        <w:rPr>
          <w:rFonts w:ascii="Times New Roman" w:hAnsi="Times New Roman" w:cs="Times New Roman"/>
          <w:i/>
          <w:sz w:val="24"/>
          <w:szCs w:val="24"/>
        </w:rPr>
        <w:t xml:space="preserve"> significados, da forma a </w:t>
      </w:r>
      <w:proofErr w:type="spellStart"/>
      <w:r w:rsidRPr="00104A8D">
        <w:rPr>
          <w:rFonts w:ascii="Times New Roman" w:hAnsi="Times New Roman" w:cs="Times New Roman"/>
          <w:i/>
          <w:sz w:val="24"/>
          <w:szCs w:val="24"/>
        </w:rPr>
        <w:t>instituciones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sociales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expresa</w:t>
      </w:r>
      <w:proofErr w:type="spellEnd"/>
      <w:r w:rsidRPr="00104A8D">
        <w:rPr>
          <w:rFonts w:ascii="Times New Roman" w:hAnsi="Times New Roman" w:cs="Times New Roman"/>
          <w:i/>
          <w:sz w:val="24"/>
          <w:szCs w:val="24"/>
        </w:rPr>
        <w:t xml:space="preserve"> hábitos, </w:t>
      </w:r>
      <w:proofErr w:type="spellStart"/>
      <w:r w:rsidRPr="00104A8D">
        <w:rPr>
          <w:rFonts w:ascii="Times New Roman" w:hAnsi="Times New Roman" w:cs="Times New Roman"/>
          <w:i/>
          <w:sz w:val="24"/>
          <w:szCs w:val="24"/>
        </w:rPr>
        <w:t>creencias</w:t>
      </w:r>
      <w:proofErr w:type="spellEnd"/>
      <w:r w:rsidRPr="00104A8D">
        <w:rPr>
          <w:rFonts w:ascii="Times New Roman" w:hAnsi="Times New Roman" w:cs="Times New Roman"/>
          <w:i/>
          <w:sz w:val="24"/>
          <w:szCs w:val="24"/>
        </w:rPr>
        <w:t xml:space="preserve"> y </w:t>
      </w:r>
      <w:proofErr w:type="spellStart"/>
      <w:r w:rsidRPr="00104A8D">
        <w:rPr>
          <w:rFonts w:ascii="Times New Roman" w:hAnsi="Times New Roman" w:cs="Times New Roman"/>
          <w:i/>
          <w:sz w:val="24"/>
          <w:szCs w:val="24"/>
        </w:rPr>
        <w:t>costumbres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En</w:t>
      </w:r>
      <w:proofErr w:type="spellEnd"/>
      <w:r w:rsidRPr="00104A8D">
        <w:rPr>
          <w:rFonts w:ascii="Times New Roman" w:hAnsi="Times New Roman" w:cs="Times New Roman"/>
          <w:i/>
          <w:sz w:val="24"/>
          <w:szCs w:val="24"/>
        </w:rPr>
        <w:t xml:space="preserve"> este sentido, este concepto es multifacético y no se </w:t>
      </w:r>
      <w:proofErr w:type="spellStart"/>
      <w:r w:rsidRPr="00104A8D">
        <w:rPr>
          <w:rFonts w:ascii="Times New Roman" w:hAnsi="Times New Roman" w:cs="Times New Roman"/>
          <w:i/>
          <w:sz w:val="24"/>
          <w:szCs w:val="24"/>
        </w:rPr>
        <w:t>puede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reducir</w:t>
      </w:r>
      <w:proofErr w:type="spellEnd"/>
      <w:r w:rsidRPr="00104A8D">
        <w:rPr>
          <w:rFonts w:ascii="Times New Roman" w:hAnsi="Times New Roman" w:cs="Times New Roman"/>
          <w:i/>
          <w:sz w:val="24"/>
          <w:szCs w:val="24"/>
        </w:rPr>
        <w:t xml:space="preserve"> a </w:t>
      </w:r>
      <w:proofErr w:type="spellStart"/>
      <w:r w:rsidRPr="00104A8D">
        <w:rPr>
          <w:rFonts w:ascii="Times New Roman" w:hAnsi="Times New Roman" w:cs="Times New Roman"/>
          <w:i/>
          <w:sz w:val="24"/>
          <w:szCs w:val="24"/>
        </w:rPr>
        <w:t>un</w:t>
      </w:r>
      <w:proofErr w:type="spellEnd"/>
      <w:r w:rsidRPr="00104A8D">
        <w:rPr>
          <w:rFonts w:ascii="Times New Roman" w:hAnsi="Times New Roman" w:cs="Times New Roman"/>
          <w:i/>
          <w:sz w:val="24"/>
          <w:szCs w:val="24"/>
        </w:rPr>
        <w:t xml:space="preserve"> solo significado. Por </w:t>
      </w:r>
      <w:proofErr w:type="spellStart"/>
      <w:r w:rsidRPr="00104A8D">
        <w:rPr>
          <w:rFonts w:ascii="Times New Roman" w:hAnsi="Times New Roman" w:cs="Times New Roman"/>
          <w:i/>
          <w:sz w:val="24"/>
          <w:szCs w:val="24"/>
        </w:rPr>
        <w:t>ello</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luego</w:t>
      </w:r>
      <w:proofErr w:type="spellEnd"/>
      <w:r w:rsidRPr="00104A8D">
        <w:rPr>
          <w:rFonts w:ascii="Times New Roman" w:hAnsi="Times New Roman" w:cs="Times New Roman"/>
          <w:i/>
          <w:sz w:val="24"/>
          <w:szCs w:val="24"/>
        </w:rPr>
        <w:t xml:space="preserve"> de </w:t>
      </w:r>
      <w:proofErr w:type="spellStart"/>
      <w:r w:rsidRPr="00104A8D">
        <w:rPr>
          <w:rFonts w:ascii="Times New Roman" w:hAnsi="Times New Roman" w:cs="Times New Roman"/>
          <w:i/>
          <w:sz w:val="24"/>
          <w:szCs w:val="24"/>
        </w:rPr>
        <w:t>desarrollar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idea</w:t>
      </w:r>
      <w:proofErr w:type="spellEnd"/>
      <w:r w:rsidRPr="00104A8D">
        <w:rPr>
          <w:rFonts w:ascii="Times New Roman" w:hAnsi="Times New Roman" w:cs="Times New Roman"/>
          <w:i/>
          <w:sz w:val="24"/>
          <w:szCs w:val="24"/>
        </w:rPr>
        <w:t xml:space="preserve"> general de cultura, </w:t>
      </w:r>
      <w:proofErr w:type="spellStart"/>
      <w:r w:rsidRPr="00104A8D">
        <w:rPr>
          <w:rFonts w:ascii="Times New Roman" w:hAnsi="Times New Roman" w:cs="Times New Roman"/>
          <w:i/>
          <w:sz w:val="24"/>
          <w:szCs w:val="24"/>
        </w:rPr>
        <w:t>el</w:t>
      </w:r>
      <w:proofErr w:type="spellEnd"/>
      <w:r w:rsidRPr="00104A8D">
        <w:rPr>
          <w:rFonts w:ascii="Times New Roman" w:hAnsi="Times New Roman" w:cs="Times New Roman"/>
          <w:i/>
          <w:sz w:val="24"/>
          <w:szCs w:val="24"/>
        </w:rPr>
        <w:t xml:space="preserve"> texto busca </w:t>
      </w:r>
      <w:proofErr w:type="spellStart"/>
      <w:r w:rsidRPr="00104A8D">
        <w:rPr>
          <w:rFonts w:ascii="Times New Roman" w:hAnsi="Times New Roman" w:cs="Times New Roman"/>
          <w:i/>
          <w:sz w:val="24"/>
          <w:szCs w:val="24"/>
        </w:rPr>
        <w:t>comprender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cómo</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cerveza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contribuye</w:t>
      </w:r>
      <w:proofErr w:type="spellEnd"/>
      <w:r w:rsidRPr="00104A8D">
        <w:rPr>
          <w:rFonts w:ascii="Times New Roman" w:hAnsi="Times New Roman" w:cs="Times New Roman"/>
          <w:i/>
          <w:sz w:val="24"/>
          <w:szCs w:val="24"/>
        </w:rPr>
        <w:t xml:space="preserve"> a este crisol, tanto </w:t>
      </w:r>
      <w:proofErr w:type="spellStart"/>
      <w:r w:rsidRPr="00104A8D">
        <w:rPr>
          <w:rFonts w:ascii="Times New Roman" w:hAnsi="Times New Roman" w:cs="Times New Roman"/>
          <w:i/>
          <w:sz w:val="24"/>
          <w:szCs w:val="24"/>
        </w:rPr>
        <w:t>en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creación</w:t>
      </w:r>
      <w:proofErr w:type="spellEnd"/>
      <w:r w:rsidRPr="00104A8D">
        <w:rPr>
          <w:rFonts w:ascii="Times New Roman" w:hAnsi="Times New Roman" w:cs="Times New Roman"/>
          <w:i/>
          <w:sz w:val="24"/>
          <w:szCs w:val="24"/>
        </w:rPr>
        <w:t xml:space="preserve"> y </w:t>
      </w:r>
      <w:proofErr w:type="spellStart"/>
      <w:r w:rsidRPr="00104A8D">
        <w:rPr>
          <w:rFonts w:ascii="Times New Roman" w:hAnsi="Times New Roman" w:cs="Times New Roman"/>
          <w:i/>
          <w:sz w:val="24"/>
          <w:szCs w:val="24"/>
        </w:rPr>
        <w:t>desarrollo</w:t>
      </w:r>
      <w:proofErr w:type="spellEnd"/>
      <w:r w:rsidRPr="00104A8D">
        <w:rPr>
          <w:rFonts w:ascii="Times New Roman" w:hAnsi="Times New Roman" w:cs="Times New Roman"/>
          <w:i/>
          <w:sz w:val="24"/>
          <w:szCs w:val="24"/>
        </w:rPr>
        <w:t xml:space="preserve"> de sus diferentes estilos, </w:t>
      </w:r>
      <w:proofErr w:type="spellStart"/>
      <w:r w:rsidRPr="00104A8D">
        <w:rPr>
          <w:rFonts w:ascii="Times New Roman" w:hAnsi="Times New Roman" w:cs="Times New Roman"/>
          <w:i/>
          <w:sz w:val="24"/>
          <w:szCs w:val="24"/>
        </w:rPr>
        <w:t>ya</w:t>
      </w:r>
      <w:proofErr w:type="spellEnd"/>
      <w:r w:rsidRPr="00104A8D">
        <w:rPr>
          <w:rFonts w:ascii="Times New Roman" w:hAnsi="Times New Roman" w:cs="Times New Roman"/>
          <w:i/>
          <w:sz w:val="24"/>
          <w:szCs w:val="24"/>
        </w:rPr>
        <w:t xml:space="preserve"> sea </w:t>
      </w:r>
      <w:proofErr w:type="spellStart"/>
      <w:r w:rsidRPr="00104A8D">
        <w:rPr>
          <w:rFonts w:ascii="Times New Roman" w:hAnsi="Times New Roman" w:cs="Times New Roman"/>
          <w:i/>
          <w:sz w:val="24"/>
          <w:szCs w:val="24"/>
        </w:rPr>
        <w:t>en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creación</w:t>
      </w:r>
      <w:proofErr w:type="spellEnd"/>
      <w:r w:rsidRPr="00104A8D">
        <w:rPr>
          <w:rFonts w:ascii="Times New Roman" w:hAnsi="Times New Roman" w:cs="Times New Roman"/>
          <w:i/>
          <w:sz w:val="24"/>
          <w:szCs w:val="24"/>
        </w:rPr>
        <w:t xml:space="preserve"> de identidades </w:t>
      </w:r>
      <w:proofErr w:type="spellStart"/>
      <w:r w:rsidRPr="00104A8D">
        <w:rPr>
          <w:rFonts w:ascii="Times New Roman" w:hAnsi="Times New Roman" w:cs="Times New Roman"/>
          <w:i/>
          <w:sz w:val="24"/>
          <w:szCs w:val="24"/>
        </w:rPr>
        <w:t>sociales</w:t>
      </w:r>
      <w:proofErr w:type="spellEnd"/>
      <w:r w:rsidRPr="00104A8D">
        <w:rPr>
          <w:rFonts w:ascii="Times New Roman" w:hAnsi="Times New Roman" w:cs="Times New Roman"/>
          <w:i/>
          <w:sz w:val="24"/>
          <w:szCs w:val="24"/>
        </w:rPr>
        <w:t xml:space="preserve"> como </w:t>
      </w:r>
      <w:proofErr w:type="spellStart"/>
      <w:r w:rsidRPr="00104A8D">
        <w:rPr>
          <w:rFonts w:ascii="Times New Roman" w:hAnsi="Times New Roman" w:cs="Times New Roman"/>
          <w:i/>
          <w:sz w:val="24"/>
          <w:szCs w:val="24"/>
        </w:rPr>
        <w:t>en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el</w:t>
      </w:r>
      <w:proofErr w:type="spellEnd"/>
      <w:r w:rsidRPr="00104A8D">
        <w:rPr>
          <w:rFonts w:ascii="Times New Roman" w:hAnsi="Times New Roman" w:cs="Times New Roman"/>
          <w:i/>
          <w:sz w:val="24"/>
          <w:szCs w:val="24"/>
        </w:rPr>
        <w:t xml:space="preserve"> marco de </w:t>
      </w:r>
      <w:proofErr w:type="spellStart"/>
      <w:r w:rsidRPr="00104A8D">
        <w:rPr>
          <w:rFonts w:ascii="Times New Roman" w:hAnsi="Times New Roman" w:cs="Times New Roman"/>
          <w:i/>
          <w:sz w:val="24"/>
          <w:szCs w:val="24"/>
        </w:rPr>
        <w:t>la</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nacionalidad</w:t>
      </w:r>
      <w:proofErr w:type="spellEnd"/>
      <w:r w:rsidRPr="00104A8D">
        <w:rPr>
          <w:rFonts w:ascii="Times New Roman" w:hAnsi="Times New Roman" w:cs="Times New Roman"/>
          <w:i/>
          <w:sz w:val="24"/>
          <w:szCs w:val="24"/>
        </w:rPr>
        <w:t xml:space="preserve"> de </w:t>
      </w:r>
      <w:proofErr w:type="spellStart"/>
      <w:r w:rsidRPr="00104A8D">
        <w:rPr>
          <w:rFonts w:ascii="Times New Roman" w:hAnsi="Times New Roman" w:cs="Times New Roman"/>
          <w:i/>
          <w:sz w:val="24"/>
          <w:szCs w:val="24"/>
        </w:rPr>
        <w:t>un</w:t>
      </w:r>
      <w:proofErr w:type="spellEnd"/>
      <w:r w:rsidRPr="00104A8D">
        <w:rPr>
          <w:rFonts w:ascii="Times New Roman" w:hAnsi="Times New Roman" w:cs="Times New Roman"/>
          <w:i/>
          <w:sz w:val="24"/>
          <w:szCs w:val="24"/>
        </w:rPr>
        <w:t xml:space="preserve"> país. </w:t>
      </w:r>
      <w:proofErr w:type="spellStart"/>
      <w:r w:rsidRPr="00104A8D">
        <w:rPr>
          <w:rFonts w:ascii="Times New Roman" w:hAnsi="Times New Roman" w:cs="Times New Roman"/>
          <w:i/>
          <w:sz w:val="24"/>
          <w:szCs w:val="24"/>
        </w:rPr>
        <w:t>identidad</w:t>
      </w:r>
      <w:proofErr w:type="spellEnd"/>
      <w:r w:rsidRPr="00104A8D">
        <w:rPr>
          <w:rFonts w:ascii="Times New Roman" w:hAnsi="Times New Roman" w:cs="Times New Roman"/>
          <w:i/>
          <w:sz w:val="24"/>
          <w:szCs w:val="24"/>
        </w:rPr>
        <w:t>.</w:t>
      </w:r>
    </w:p>
    <w:p w14:paraId="47C643B0" w14:textId="7F151CA0" w:rsidR="00B409AB" w:rsidRPr="00104A8D" w:rsidRDefault="00B409AB" w:rsidP="00104A8D">
      <w:pPr>
        <w:spacing w:line="360" w:lineRule="auto"/>
        <w:jc w:val="both"/>
        <w:rPr>
          <w:rFonts w:ascii="Times New Roman" w:hAnsi="Times New Roman" w:cs="Times New Roman"/>
          <w:i/>
          <w:sz w:val="24"/>
          <w:szCs w:val="24"/>
        </w:rPr>
      </w:pPr>
      <w:proofErr w:type="spellStart"/>
      <w:r w:rsidRPr="00D91428">
        <w:rPr>
          <w:rFonts w:ascii="Times New Roman" w:hAnsi="Times New Roman" w:cs="Times New Roman"/>
          <w:b/>
          <w:bCs/>
          <w:i/>
          <w:sz w:val="24"/>
          <w:szCs w:val="24"/>
        </w:rPr>
        <w:t>Palabras</w:t>
      </w:r>
      <w:proofErr w:type="spellEnd"/>
      <w:r w:rsidRPr="00D91428">
        <w:rPr>
          <w:rFonts w:ascii="Times New Roman" w:hAnsi="Times New Roman" w:cs="Times New Roman"/>
          <w:b/>
          <w:bCs/>
          <w:i/>
          <w:sz w:val="24"/>
          <w:szCs w:val="24"/>
        </w:rPr>
        <w:t xml:space="preserve"> clave</w:t>
      </w:r>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cerveza</w:t>
      </w:r>
      <w:proofErr w:type="spellEnd"/>
      <w:r w:rsidRPr="00104A8D">
        <w:rPr>
          <w:rFonts w:ascii="Times New Roman" w:hAnsi="Times New Roman" w:cs="Times New Roman"/>
          <w:i/>
          <w:sz w:val="24"/>
          <w:szCs w:val="24"/>
        </w:rPr>
        <w:t xml:space="preserve">, cultura, cultura </w:t>
      </w:r>
      <w:proofErr w:type="spellStart"/>
      <w:r w:rsidRPr="00104A8D">
        <w:rPr>
          <w:rFonts w:ascii="Times New Roman" w:hAnsi="Times New Roman" w:cs="Times New Roman"/>
          <w:i/>
          <w:sz w:val="24"/>
          <w:szCs w:val="24"/>
        </w:rPr>
        <w:t>cervecera</w:t>
      </w:r>
      <w:proofErr w:type="spellEnd"/>
      <w:r w:rsidRPr="00104A8D">
        <w:rPr>
          <w:rFonts w:ascii="Times New Roman" w:hAnsi="Times New Roman" w:cs="Times New Roman"/>
          <w:i/>
          <w:sz w:val="24"/>
          <w:szCs w:val="24"/>
        </w:rPr>
        <w:t>.</w:t>
      </w:r>
    </w:p>
    <w:p w14:paraId="1D40BA49" w14:textId="77777777" w:rsidR="003241F4" w:rsidRPr="00104A8D" w:rsidRDefault="003241F4" w:rsidP="00104A8D">
      <w:pPr>
        <w:spacing w:line="360" w:lineRule="auto"/>
        <w:jc w:val="both"/>
        <w:rPr>
          <w:rFonts w:ascii="Times New Roman" w:hAnsi="Times New Roman" w:cs="Times New Roman"/>
          <w:i/>
          <w:sz w:val="24"/>
          <w:szCs w:val="24"/>
        </w:rPr>
      </w:pPr>
    </w:p>
    <w:p w14:paraId="573740EF" w14:textId="77777777" w:rsidR="003241F4" w:rsidRPr="00104A8D" w:rsidRDefault="003241F4" w:rsidP="00104A8D">
      <w:pPr>
        <w:pStyle w:val="PargrafodaLista"/>
        <w:numPr>
          <w:ilvl w:val="0"/>
          <w:numId w:val="1"/>
        </w:num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Introdução</w:t>
      </w:r>
    </w:p>
    <w:p w14:paraId="7DC2F66C" w14:textId="77777777" w:rsidR="003241F4" w:rsidRPr="00104A8D" w:rsidRDefault="003241F4" w:rsidP="00104A8D">
      <w:pPr>
        <w:spacing w:line="360" w:lineRule="auto"/>
        <w:ind w:left="360"/>
        <w:jc w:val="both"/>
        <w:rPr>
          <w:rFonts w:ascii="Times New Roman" w:hAnsi="Times New Roman" w:cs="Times New Roman"/>
          <w:sz w:val="24"/>
          <w:szCs w:val="24"/>
        </w:rPr>
      </w:pPr>
    </w:p>
    <w:p w14:paraId="3B749920" w14:textId="77777777" w:rsidR="00DA4DEE" w:rsidRPr="00104A8D" w:rsidRDefault="003241F4"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O texto pretende abordar o tema da cerveja a partir da noção de cultura e em especial, da cultura nacional. </w:t>
      </w:r>
      <w:r w:rsidR="00DA4DEE" w:rsidRPr="00104A8D">
        <w:rPr>
          <w:rFonts w:ascii="Times New Roman" w:hAnsi="Times New Roman" w:cs="Times New Roman"/>
          <w:sz w:val="24"/>
          <w:szCs w:val="24"/>
        </w:rPr>
        <w:t xml:space="preserve">A </w:t>
      </w:r>
      <w:r w:rsidR="001C27C0" w:rsidRPr="00104A8D">
        <w:rPr>
          <w:rFonts w:ascii="Times New Roman" w:hAnsi="Times New Roman" w:cs="Times New Roman"/>
          <w:sz w:val="24"/>
          <w:szCs w:val="24"/>
        </w:rPr>
        <w:t>ideia</w:t>
      </w:r>
      <w:r w:rsidR="00DA4DEE" w:rsidRPr="00104A8D">
        <w:rPr>
          <w:rFonts w:ascii="Times New Roman" w:hAnsi="Times New Roman" w:cs="Times New Roman"/>
          <w:sz w:val="24"/>
          <w:szCs w:val="24"/>
        </w:rPr>
        <w:t xml:space="preserve"> geral é colocar a cerveja e seus mais variados estilos também como tema de estudo na gastronomia e das ciências humanas de sociais. Em geral, quando nos deparamos com estudos sobre a cerveja há inúmeras publicações focadas em aspectos técnicos de produção</w:t>
      </w:r>
      <w:r w:rsidR="000E7653" w:rsidRPr="00104A8D">
        <w:rPr>
          <w:rFonts w:ascii="Times New Roman" w:hAnsi="Times New Roman" w:cs="Times New Roman"/>
          <w:sz w:val="24"/>
          <w:szCs w:val="24"/>
        </w:rPr>
        <w:t xml:space="preserve"> e pouquíssimas</w:t>
      </w:r>
      <w:r w:rsidR="00DA4DEE" w:rsidRPr="00104A8D">
        <w:rPr>
          <w:rFonts w:ascii="Times New Roman" w:hAnsi="Times New Roman" w:cs="Times New Roman"/>
          <w:sz w:val="24"/>
          <w:szCs w:val="24"/>
        </w:rPr>
        <w:t xml:space="preserve"> abordam-na a partir de seus aspectos culturais e históricos.</w:t>
      </w:r>
    </w:p>
    <w:p w14:paraId="03233F43" w14:textId="77777777" w:rsidR="00DA4DEE" w:rsidRPr="00104A8D" w:rsidRDefault="00DA4DEE"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Desta maneira, </w:t>
      </w:r>
      <w:r w:rsidR="003241F4" w:rsidRPr="00104A8D">
        <w:rPr>
          <w:rFonts w:ascii="Times New Roman" w:hAnsi="Times New Roman" w:cs="Times New Roman"/>
          <w:sz w:val="24"/>
          <w:szCs w:val="24"/>
        </w:rPr>
        <w:t>proposta</w:t>
      </w:r>
      <w:r w:rsidRPr="00104A8D">
        <w:rPr>
          <w:rFonts w:ascii="Times New Roman" w:hAnsi="Times New Roman" w:cs="Times New Roman"/>
          <w:sz w:val="24"/>
          <w:szCs w:val="24"/>
        </w:rPr>
        <w:t xml:space="preserve"> do artigo</w:t>
      </w:r>
      <w:r w:rsidR="003241F4" w:rsidRPr="00104A8D">
        <w:rPr>
          <w:rFonts w:ascii="Times New Roman" w:hAnsi="Times New Roman" w:cs="Times New Roman"/>
          <w:sz w:val="24"/>
          <w:szCs w:val="24"/>
        </w:rPr>
        <w:t xml:space="preserve"> </w:t>
      </w:r>
      <w:r w:rsidR="00833BFE" w:rsidRPr="00104A8D">
        <w:rPr>
          <w:rFonts w:ascii="Times New Roman" w:hAnsi="Times New Roman" w:cs="Times New Roman"/>
          <w:sz w:val="24"/>
          <w:szCs w:val="24"/>
        </w:rPr>
        <w:t>visa</w:t>
      </w:r>
      <w:r w:rsidRPr="00104A8D">
        <w:rPr>
          <w:rFonts w:ascii="Times New Roman" w:hAnsi="Times New Roman" w:cs="Times New Roman"/>
          <w:sz w:val="24"/>
          <w:szCs w:val="24"/>
        </w:rPr>
        <w:t xml:space="preserve"> compreender a bebida mais sobre os aspectos culturais, especialmente aqueles relacionados as </w:t>
      </w:r>
      <w:r w:rsidR="001C27C0" w:rsidRPr="00104A8D">
        <w:rPr>
          <w:rFonts w:ascii="Times New Roman" w:hAnsi="Times New Roman" w:cs="Times New Roman"/>
          <w:sz w:val="24"/>
          <w:szCs w:val="24"/>
        </w:rPr>
        <w:t>ideias</w:t>
      </w:r>
      <w:r w:rsidRPr="00104A8D">
        <w:rPr>
          <w:rFonts w:ascii="Times New Roman" w:hAnsi="Times New Roman" w:cs="Times New Roman"/>
          <w:sz w:val="24"/>
          <w:szCs w:val="24"/>
        </w:rPr>
        <w:t xml:space="preserve"> sobre formação de nação e identidade nacional. Isto porque </w:t>
      </w:r>
      <w:r w:rsidR="001C27C0" w:rsidRPr="00104A8D">
        <w:rPr>
          <w:rFonts w:ascii="Times New Roman" w:hAnsi="Times New Roman" w:cs="Times New Roman"/>
          <w:sz w:val="24"/>
          <w:szCs w:val="24"/>
        </w:rPr>
        <w:t>as definições tanto das escolas, como dos estilos de cerveja, estão fundamentalmente relacionada</w:t>
      </w:r>
      <w:r w:rsidRPr="00104A8D">
        <w:rPr>
          <w:rFonts w:ascii="Times New Roman" w:hAnsi="Times New Roman" w:cs="Times New Roman"/>
          <w:sz w:val="24"/>
          <w:szCs w:val="24"/>
        </w:rPr>
        <w:t xml:space="preserve">s com seus lugares de origem </w:t>
      </w:r>
      <w:r w:rsidR="001C27C0" w:rsidRPr="00104A8D">
        <w:rPr>
          <w:rFonts w:ascii="Times New Roman" w:hAnsi="Times New Roman" w:cs="Times New Roman"/>
          <w:sz w:val="24"/>
          <w:szCs w:val="24"/>
        </w:rPr>
        <w:t>e sua relação com a cultura local.</w:t>
      </w:r>
    </w:p>
    <w:p w14:paraId="7A3EB09F" w14:textId="5FD1BB72" w:rsidR="001C27C0" w:rsidRPr="00104A8D" w:rsidRDefault="001C27C0"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Deste modo, propomos como metodologia de estudo a divisão do trabalho em dois grandes blocos: o primeiro focado </w:t>
      </w:r>
      <w:r w:rsidR="00833BFE" w:rsidRPr="00104A8D">
        <w:rPr>
          <w:rFonts w:ascii="Times New Roman" w:hAnsi="Times New Roman" w:cs="Times New Roman"/>
          <w:sz w:val="24"/>
          <w:szCs w:val="24"/>
        </w:rPr>
        <w:t>conceituação geral do termo cultura</w:t>
      </w:r>
      <w:r w:rsidRPr="00104A8D">
        <w:rPr>
          <w:rFonts w:ascii="Times New Roman" w:hAnsi="Times New Roman" w:cs="Times New Roman"/>
          <w:sz w:val="24"/>
          <w:szCs w:val="24"/>
        </w:rPr>
        <w:t>. E o segundo abordando como esta noção maior de cultu</w:t>
      </w:r>
      <w:r w:rsidR="004455F6" w:rsidRPr="00104A8D">
        <w:rPr>
          <w:rFonts w:ascii="Times New Roman" w:hAnsi="Times New Roman" w:cs="Times New Roman"/>
          <w:sz w:val="24"/>
          <w:szCs w:val="24"/>
        </w:rPr>
        <w:t>r</w:t>
      </w:r>
      <w:r w:rsidRPr="00104A8D">
        <w:rPr>
          <w:rFonts w:ascii="Times New Roman" w:hAnsi="Times New Roman" w:cs="Times New Roman"/>
          <w:sz w:val="24"/>
          <w:szCs w:val="24"/>
        </w:rPr>
        <w:t xml:space="preserve">a pode ser direcionada para se estudar os aspectos sociais da cerveja. Tanto no primeiro ponto, como no segundo, o foco central está na noção de identidade nacional e regional. Ou seja, um dos centros da argumentação proposta é que a cerveja, tanto seus estilos como serviço específico </w:t>
      </w:r>
      <w:r w:rsidR="004455F6" w:rsidRPr="00104A8D">
        <w:rPr>
          <w:rFonts w:ascii="Times New Roman" w:hAnsi="Times New Roman" w:cs="Times New Roman"/>
          <w:sz w:val="24"/>
          <w:szCs w:val="24"/>
        </w:rPr>
        <w:t>são</w:t>
      </w:r>
      <w:r w:rsidRPr="00104A8D">
        <w:rPr>
          <w:rFonts w:ascii="Times New Roman" w:hAnsi="Times New Roman" w:cs="Times New Roman"/>
          <w:sz w:val="24"/>
          <w:szCs w:val="24"/>
        </w:rPr>
        <w:t xml:space="preserve"> um dos elementos que contribuem para a identidade nacional. </w:t>
      </w:r>
    </w:p>
    <w:p w14:paraId="520AC850" w14:textId="77777777" w:rsidR="001C27C0" w:rsidRPr="00104A8D" w:rsidRDefault="001C27C0"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xml:space="preserve">Para tanto, propomos a seguinte metodologia: a definição do termo cultura desde suas origens na Antiguidade </w:t>
      </w:r>
      <w:r w:rsidR="00833BFE" w:rsidRPr="00104A8D">
        <w:rPr>
          <w:rFonts w:ascii="Times New Roman" w:hAnsi="Times New Roman" w:cs="Times New Roman"/>
          <w:sz w:val="24"/>
          <w:szCs w:val="24"/>
        </w:rPr>
        <w:t xml:space="preserve">Clássica, passando pela apropriação moderna do tema, na acepção antropológica e por fim, culminando com as interpretações sobre cultura e identidade nacional. </w:t>
      </w:r>
    </w:p>
    <w:p w14:paraId="02B37BE9" w14:textId="77777777" w:rsidR="00C4079C" w:rsidRPr="00104A8D" w:rsidRDefault="00833BFE"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partir desta conceituação, pretende-se compreender como que a definição de escolas e dos diversos estilos de cerveja estão intimamente relacionados à construção de identid</w:t>
      </w:r>
      <w:r w:rsidR="00DA4DEE" w:rsidRPr="00104A8D">
        <w:rPr>
          <w:rFonts w:ascii="Times New Roman" w:hAnsi="Times New Roman" w:cs="Times New Roman"/>
          <w:sz w:val="24"/>
          <w:szCs w:val="24"/>
        </w:rPr>
        <w:t>ade de grupos e de povos em espe</w:t>
      </w:r>
      <w:r w:rsidRPr="00104A8D">
        <w:rPr>
          <w:rFonts w:ascii="Times New Roman" w:hAnsi="Times New Roman" w:cs="Times New Roman"/>
          <w:sz w:val="24"/>
          <w:szCs w:val="24"/>
        </w:rPr>
        <w:t>cífico.</w:t>
      </w:r>
    </w:p>
    <w:p w14:paraId="3AA53AC3" w14:textId="6BAEC919" w:rsidR="00833BFE" w:rsidRPr="00104A8D" w:rsidRDefault="00833BFE"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Para tanto, toma-se como exemplo lapidares a cultura da cerveja nas cidades de Colônia e </w:t>
      </w:r>
      <w:proofErr w:type="spellStart"/>
      <w:r w:rsidRPr="00104A8D">
        <w:rPr>
          <w:rFonts w:ascii="Times New Roman" w:hAnsi="Times New Roman" w:cs="Times New Roman"/>
          <w:sz w:val="24"/>
          <w:szCs w:val="24"/>
        </w:rPr>
        <w:t>Dusseldorf</w:t>
      </w:r>
      <w:proofErr w:type="spellEnd"/>
      <w:r w:rsidRPr="00104A8D">
        <w:rPr>
          <w:rFonts w:ascii="Times New Roman" w:hAnsi="Times New Roman" w:cs="Times New Roman"/>
          <w:sz w:val="24"/>
          <w:szCs w:val="24"/>
        </w:rPr>
        <w:t xml:space="preserve"> e a cultura da ce</w:t>
      </w:r>
      <w:r w:rsidR="00DA4DEE" w:rsidRPr="00104A8D">
        <w:rPr>
          <w:rFonts w:ascii="Times New Roman" w:hAnsi="Times New Roman" w:cs="Times New Roman"/>
          <w:sz w:val="24"/>
          <w:szCs w:val="24"/>
        </w:rPr>
        <w:t>r</w:t>
      </w:r>
      <w:r w:rsidRPr="00104A8D">
        <w:rPr>
          <w:rFonts w:ascii="Times New Roman" w:hAnsi="Times New Roman" w:cs="Times New Roman"/>
          <w:sz w:val="24"/>
          <w:szCs w:val="24"/>
        </w:rPr>
        <w:t>veja na Bélgica</w:t>
      </w:r>
      <w:r w:rsidR="004455F6" w:rsidRPr="00104A8D">
        <w:rPr>
          <w:rFonts w:ascii="Times New Roman" w:hAnsi="Times New Roman" w:cs="Times New Roman"/>
          <w:sz w:val="24"/>
          <w:szCs w:val="24"/>
        </w:rPr>
        <w:t xml:space="preserve">, </w:t>
      </w:r>
      <w:r w:rsidRPr="00104A8D">
        <w:rPr>
          <w:rFonts w:ascii="Times New Roman" w:hAnsi="Times New Roman" w:cs="Times New Roman"/>
          <w:sz w:val="24"/>
          <w:szCs w:val="24"/>
        </w:rPr>
        <w:t>que ressentimento teve a sua cultura da cerveja reconhecida como patrimônio cultural imaterial pela UNESCO.</w:t>
      </w:r>
    </w:p>
    <w:p w14:paraId="6FCC2F9E" w14:textId="77777777" w:rsidR="001C27C0" w:rsidRPr="00104A8D" w:rsidRDefault="001C27C0" w:rsidP="00104A8D">
      <w:pPr>
        <w:spacing w:line="360" w:lineRule="auto"/>
        <w:jc w:val="both"/>
        <w:rPr>
          <w:rFonts w:ascii="Times New Roman" w:hAnsi="Times New Roman" w:cs="Times New Roman"/>
          <w:sz w:val="24"/>
          <w:szCs w:val="24"/>
        </w:rPr>
      </w:pPr>
    </w:p>
    <w:p w14:paraId="074BBD02" w14:textId="77777777" w:rsidR="00194ABF" w:rsidRPr="00104A8D" w:rsidRDefault="00194ABF" w:rsidP="00104A8D">
      <w:pPr>
        <w:pStyle w:val="PargrafodaLista"/>
        <w:numPr>
          <w:ilvl w:val="0"/>
          <w:numId w:val="1"/>
        </w:num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Sobre a noção de cultura</w:t>
      </w:r>
    </w:p>
    <w:p w14:paraId="7F9EABE5" w14:textId="77777777" w:rsidR="00C4079C" w:rsidRPr="00104A8D" w:rsidRDefault="00C4079C" w:rsidP="00104A8D">
      <w:pPr>
        <w:pStyle w:val="PargrafodaLista"/>
        <w:spacing w:line="360" w:lineRule="auto"/>
        <w:jc w:val="both"/>
        <w:rPr>
          <w:rFonts w:ascii="Times New Roman" w:hAnsi="Times New Roman" w:cs="Times New Roman"/>
          <w:sz w:val="24"/>
          <w:szCs w:val="24"/>
        </w:rPr>
      </w:pPr>
    </w:p>
    <w:p w14:paraId="05357CE9" w14:textId="77777777" w:rsidR="00C91B5B" w:rsidRPr="00104A8D" w:rsidRDefault="0012278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O termo cultura </w:t>
      </w:r>
      <w:r w:rsidR="000333B1" w:rsidRPr="00104A8D">
        <w:rPr>
          <w:rFonts w:ascii="Times New Roman" w:hAnsi="Times New Roman" w:cs="Times New Roman"/>
          <w:sz w:val="24"/>
          <w:szCs w:val="24"/>
        </w:rPr>
        <w:t xml:space="preserve">carrega significações diversas. </w:t>
      </w:r>
      <w:r w:rsidR="00C91B5B" w:rsidRPr="00104A8D">
        <w:rPr>
          <w:rFonts w:ascii="Times New Roman" w:hAnsi="Times New Roman" w:cs="Times New Roman"/>
          <w:sz w:val="24"/>
          <w:szCs w:val="24"/>
        </w:rPr>
        <w:t>Antropólogos, sociólogos e cientistas sociais em geral se debatem com este termo constantemente. Este termo, que é de alguma maneira um conceito polifônico, não é de fácil definição e nem pode est</w:t>
      </w:r>
      <w:r w:rsidR="003D7D47" w:rsidRPr="00104A8D">
        <w:rPr>
          <w:rFonts w:ascii="Times New Roman" w:hAnsi="Times New Roman" w:cs="Times New Roman"/>
          <w:sz w:val="24"/>
          <w:szCs w:val="24"/>
        </w:rPr>
        <w:t xml:space="preserve">ar restrito </w:t>
      </w:r>
      <w:r w:rsidR="00C91B5B" w:rsidRPr="00104A8D">
        <w:rPr>
          <w:rFonts w:ascii="Times New Roman" w:hAnsi="Times New Roman" w:cs="Times New Roman"/>
          <w:sz w:val="24"/>
          <w:szCs w:val="24"/>
        </w:rPr>
        <w:t>apenas</w:t>
      </w:r>
      <w:r w:rsidR="003D7D47" w:rsidRPr="00104A8D">
        <w:rPr>
          <w:rFonts w:ascii="Times New Roman" w:hAnsi="Times New Roman" w:cs="Times New Roman"/>
          <w:sz w:val="24"/>
          <w:szCs w:val="24"/>
        </w:rPr>
        <w:t xml:space="preserve"> a</w:t>
      </w:r>
      <w:r w:rsidR="00C91B5B" w:rsidRPr="00104A8D">
        <w:rPr>
          <w:rFonts w:ascii="Times New Roman" w:hAnsi="Times New Roman" w:cs="Times New Roman"/>
          <w:sz w:val="24"/>
          <w:szCs w:val="24"/>
        </w:rPr>
        <w:t xml:space="preserve"> um significado restrito e particular. Isto porque cultura pode ser um conjunto de coisas: um conjunto de hábitos, valores, atitudes, símbolos,</w:t>
      </w:r>
      <w:r w:rsidR="003D7D47" w:rsidRPr="00104A8D">
        <w:rPr>
          <w:rFonts w:ascii="Times New Roman" w:hAnsi="Times New Roman" w:cs="Times New Roman"/>
          <w:sz w:val="24"/>
          <w:szCs w:val="24"/>
        </w:rPr>
        <w:t xml:space="preserve"> ritos,</w:t>
      </w:r>
      <w:r w:rsidR="00C91B5B" w:rsidRPr="00104A8D">
        <w:rPr>
          <w:rFonts w:ascii="Times New Roman" w:hAnsi="Times New Roman" w:cs="Times New Roman"/>
          <w:sz w:val="24"/>
          <w:szCs w:val="24"/>
        </w:rPr>
        <w:t xml:space="preserve"> instituições, modos de ser, modos de fazer ou padrões de comportamento. Cultura ainda está relacionada ao acesso e desenvolvimento educacional, à noção de civilização. Também está relacionado </w:t>
      </w:r>
      <w:r w:rsidR="00EB5D10" w:rsidRPr="00104A8D">
        <w:rPr>
          <w:rFonts w:ascii="Times New Roman" w:hAnsi="Times New Roman" w:cs="Times New Roman"/>
          <w:sz w:val="24"/>
          <w:szCs w:val="24"/>
        </w:rPr>
        <w:t xml:space="preserve">à </w:t>
      </w:r>
      <w:r w:rsidR="00C91B5B" w:rsidRPr="00104A8D">
        <w:rPr>
          <w:rFonts w:ascii="Times New Roman" w:hAnsi="Times New Roman" w:cs="Times New Roman"/>
          <w:sz w:val="24"/>
          <w:szCs w:val="24"/>
        </w:rPr>
        <w:t xml:space="preserve">globalização e </w:t>
      </w:r>
      <w:r w:rsidR="00EB5D10" w:rsidRPr="00104A8D">
        <w:rPr>
          <w:rFonts w:ascii="Times New Roman" w:hAnsi="Times New Roman" w:cs="Times New Roman"/>
          <w:sz w:val="24"/>
          <w:szCs w:val="24"/>
        </w:rPr>
        <w:t xml:space="preserve">ao conflito tradição </w:t>
      </w:r>
      <w:r w:rsidR="00EB5D10" w:rsidRPr="00104A8D">
        <w:rPr>
          <w:rFonts w:ascii="Times New Roman" w:hAnsi="Times New Roman" w:cs="Times New Roman"/>
          <w:i/>
          <w:sz w:val="24"/>
          <w:szCs w:val="24"/>
        </w:rPr>
        <w:t>versus</w:t>
      </w:r>
      <w:r w:rsidR="00EB5D10" w:rsidRPr="00104A8D">
        <w:rPr>
          <w:rFonts w:ascii="Times New Roman" w:hAnsi="Times New Roman" w:cs="Times New Roman"/>
          <w:sz w:val="24"/>
          <w:szCs w:val="24"/>
        </w:rPr>
        <w:t xml:space="preserve"> modernidade.</w:t>
      </w:r>
    </w:p>
    <w:p w14:paraId="7005AEEA" w14:textId="77777777" w:rsidR="000333B1" w:rsidRPr="00104A8D" w:rsidRDefault="00C91B5B"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O termo cultura, remonta à Antiguidad</w:t>
      </w:r>
      <w:r w:rsidR="003D7D47" w:rsidRPr="00104A8D">
        <w:rPr>
          <w:rFonts w:ascii="Times New Roman" w:hAnsi="Times New Roman" w:cs="Times New Roman"/>
          <w:sz w:val="24"/>
          <w:szCs w:val="24"/>
        </w:rPr>
        <w:t>e C</w:t>
      </w:r>
      <w:r w:rsidR="00EB5D10" w:rsidRPr="00104A8D">
        <w:rPr>
          <w:rFonts w:ascii="Times New Roman" w:hAnsi="Times New Roman" w:cs="Times New Roman"/>
          <w:sz w:val="24"/>
          <w:szCs w:val="24"/>
        </w:rPr>
        <w:t>lássica.</w:t>
      </w:r>
      <w:r w:rsidRPr="00104A8D">
        <w:rPr>
          <w:rFonts w:ascii="Times New Roman" w:hAnsi="Times New Roman" w:cs="Times New Roman"/>
          <w:sz w:val="24"/>
          <w:szCs w:val="24"/>
        </w:rPr>
        <w:t xml:space="preserve"> Contudo, entre o significado original </w:t>
      </w:r>
      <w:r w:rsidR="00EB5D10" w:rsidRPr="00104A8D">
        <w:rPr>
          <w:rFonts w:ascii="Times New Roman" w:hAnsi="Times New Roman" w:cs="Times New Roman"/>
          <w:sz w:val="24"/>
          <w:szCs w:val="24"/>
        </w:rPr>
        <w:t xml:space="preserve">e o que concebemos hoje, há uma grande distância. </w:t>
      </w:r>
      <w:r w:rsidR="003D7D47" w:rsidRPr="00104A8D">
        <w:rPr>
          <w:rFonts w:ascii="Times New Roman" w:hAnsi="Times New Roman" w:cs="Times New Roman"/>
          <w:sz w:val="24"/>
          <w:szCs w:val="24"/>
        </w:rPr>
        <w:t xml:space="preserve">Desde </w:t>
      </w:r>
      <w:r w:rsidR="000333B1" w:rsidRPr="00104A8D">
        <w:rPr>
          <w:rFonts w:ascii="Times New Roman" w:hAnsi="Times New Roman" w:cs="Times New Roman"/>
          <w:sz w:val="24"/>
          <w:szCs w:val="24"/>
        </w:rPr>
        <w:t xml:space="preserve">a antiguidade clássica </w:t>
      </w:r>
      <w:r w:rsidR="003D7D47" w:rsidRPr="00104A8D">
        <w:rPr>
          <w:rFonts w:ascii="Times New Roman" w:hAnsi="Times New Roman" w:cs="Times New Roman"/>
          <w:sz w:val="24"/>
          <w:szCs w:val="24"/>
        </w:rPr>
        <w:t>até a</w:t>
      </w:r>
      <w:r w:rsidR="000333B1" w:rsidRPr="00104A8D">
        <w:rPr>
          <w:rFonts w:ascii="Times New Roman" w:hAnsi="Times New Roman" w:cs="Times New Roman"/>
          <w:sz w:val="24"/>
          <w:szCs w:val="24"/>
        </w:rPr>
        <w:t xml:space="preserve"> contemporaneidade os sentidos da palavra cultura foram sendo reinterpretad</w:t>
      </w:r>
      <w:r w:rsidR="00A16147" w:rsidRPr="00104A8D">
        <w:rPr>
          <w:rFonts w:ascii="Times New Roman" w:hAnsi="Times New Roman" w:cs="Times New Roman"/>
          <w:sz w:val="24"/>
          <w:szCs w:val="24"/>
        </w:rPr>
        <w:t>as</w:t>
      </w:r>
      <w:r w:rsidR="00EB5D10" w:rsidRPr="00104A8D">
        <w:rPr>
          <w:rFonts w:ascii="Times New Roman" w:hAnsi="Times New Roman" w:cs="Times New Roman"/>
          <w:sz w:val="24"/>
          <w:szCs w:val="24"/>
        </w:rPr>
        <w:t xml:space="preserve"> e ganharam</w:t>
      </w:r>
      <w:r w:rsidR="00A16147" w:rsidRPr="00104A8D">
        <w:rPr>
          <w:rFonts w:ascii="Times New Roman" w:hAnsi="Times New Roman" w:cs="Times New Roman"/>
          <w:sz w:val="24"/>
          <w:szCs w:val="24"/>
        </w:rPr>
        <w:t xml:space="preserve"> novos mat</w:t>
      </w:r>
      <w:r w:rsidR="003D7D47" w:rsidRPr="00104A8D">
        <w:rPr>
          <w:rFonts w:ascii="Times New Roman" w:hAnsi="Times New Roman" w:cs="Times New Roman"/>
          <w:sz w:val="24"/>
          <w:szCs w:val="24"/>
        </w:rPr>
        <w:t>izes. No</w:t>
      </w:r>
      <w:r w:rsidR="000333B1" w:rsidRPr="00104A8D">
        <w:rPr>
          <w:rFonts w:ascii="Times New Roman" w:hAnsi="Times New Roman" w:cs="Times New Roman"/>
          <w:sz w:val="24"/>
          <w:szCs w:val="24"/>
        </w:rPr>
        <w:t>s gregos e romanos a cultura estava ligada a uma ética pessoal, que prezava</w:t>
      </w:r>
      <w:r w:rsidR="003D7D47" w:rsidRPr="00104A8D">
        <w:rPr>
          <w:rFonts w:ascii="Times New Roman" w:hAnsi="Times New Roman" w:cs="Times New Roman"/>
          <w:sz w:val="24"/>
          <w:szCs w:val="24"/>
        </w:rPr>
        <w:t>, principalmente,</w:t>
      </w:r>
      <w:r w:rsidR="000333B1" w:rsidRPr="00104A8D">
        <w:rPr>
          <w:rFonts w:ascii="Times New Roman" w:hAnsi="Times New Roman" w:cs="Times New Roman"/>
          <w:sz w:val="24"/>
          <w:szCs w:val="24"/>
        </w:rPr>
        <w:t xml:space="preserve"> pela moderação e a prudência</w:t>
      </w:r>
      <w:r w:rsidR="00A16147" w:rsidRPr="00104A8D">
        <w:rPr>
          <w:rFonts w:ascii="Times New Roman" w:hAnsi="Times New Roman" w:cs="Times New Roman"/>
          <w:sz w:val="24"/>
          <w:szCs w:val="24"/>
        </w:rPr>
        <w:t xml:space="preserve">. No entanto, </w:t>
      </w:r>
      <w:r w:rsidR="00AD506B" w:rsidRPr="00104A8D">
        <w:rPr>
          <w:rFonts w:ascii="Times New Roman" w:hAnsi="Times New Roman" w:cs="Times New Roman"/>
          <w:sz w:val="24"/>
          <w:szCs w:val="24"/>
        </w:rPr>
        <w:t>na modernidade tal significado deixa de ter sentido</w:t>
      </w:r>
      <w:r w:rsidR="000333B1" w:rsidRPr="00104A8D">
        <w:rPr>
          <w:rFonts w:ascii="Times New Roman" w:hAnsi="Times New Roman" w:cs="Times New Roman"/>
          <w:sz w:val="24"/>
          <w:szCs w:val="24"/>
        </w:rPr>
        <w:t xml:space="preserve">. </w:t>
      </w:r>
      <w:r w:rsidR="00AD506B" w:rsidRPr="00104A8D">
        <w:rPr>
          <w:rFonts w:ascii="Times New Roman" w:hAnsi="Times New Roman" w:cs="Times New Roman"/>
          <w:sz w:val="24"/>
          <w:szCs w:val="24"/>
        </w:rPr>
        <w:t>A cultura, para os modernos, está mais ligada</w:t>
      </w:r>
      <w:r w:rsidR="000333B1" w:rsidRPr="00104A8D">
        <w:rPr>
          <w:rFonts w:ascii="Times New Roman" w:hAnsi="Times New Roman" w:cs="Times New Roman"/>
          <w:sz w:val="24"/>
          <w:szCs w:val="24"/>
        </w:rPr>
        <w:t xml:space="preserve"> ao conjunto de elementos característicos que dão sentido as mais distintas formações sociais. Do passado remoto até os dias atuais, a cultura vai se emancipando de sua esfera pessoal e se tornando </w:t>
      </w:r>
      <w:r w:rsidR="00F655E0" w:rsidRPr="00104A8D">
        <w:rPr>
          <w:rFonts w:ascii="Times New Roman" w:hAnsi="Times New Roman" w:cs="Times New Roman"/>
          <w:sz w:val="24"/>
          <w:szCs w:val="24"/>
        </w:rPr>
        <w:t xml:space="preserve">elemento </w:t>
      </w:r>
      <w:r w:rsidR="009242FF" w:rsidRPr="00104A8D">
        <w:rPr>
          <w:rFonts w:ascii="Times New Roman" w:hAnsi="Times New Roman" w:cs="Times New Roman"/>
          <w:sz w:val="24"/>
          <w:szCs w:val="24"/>
        </w:rPr>
        <w:t>fundamental</w:t>
      </w:r>
      <w:r w:rsidR="00F655E0" w:rsidRPr="00104A8D">
        <w:rPr>
          <w:rFonts w:ascii="Times New Roman" w:hAnsi="Times New Roman" w:cs="Times New Roman"/>
          <w:sz w:val="24"/>
          <w:szCs w:val="24"/>
        </w:rPr>
        <w:t xml:space="preserve"> de coesão social</w:t>
      </w:r>
      <w:r w:rsidR="00A16147" w:rsidRPr="00104A8D">
        <w:rPr>
          <w:rFonts w:ascii="Times New Roman" w:hAnsi="Times New Roman" w:cs="Times New Roman"/>
          <w:sz w:val="24"/>
          <w:szCs w:val="24"/>
        </w:rPr>
        <w:t>, responsável pelo sentimento de identidade e reconhecimento</w:t>
      </w:r>
      <w:r w:rsidR="000333B1" w:rsidRPr="00104A8D">
        <w:rPr>
          <w:rFonts w:ascii="Times New Roman" w:hAnsi="Times New Roman" w:cs="Times New Roman"/>
          <w:sz w:val="24"/>
          <w:szCs w:val="24"/>
        </w:rPr>
        <w:t>.</w:t>
      </w:r>
      <w:r w:rsidR="00F655E0" w:rsidRPr="00104A8D">
        <w:rPr>
          <w:rFonts w:ascii="Times New Roman" w:hAnsi="Times New Roman" w:cs="Times New Roman"/>
          <w:sz w:val="24"/>
          <w:szCs w:val="24"/>
        </w:rPr>
        <w:t xml:space="preserve"> Em outras palavras, a cultura vai deixando </w:t>
      </w:r>
      <w:r w:rsidR="00F655E0" w:rsidRPr="00104A8D">
        <w:rPr>
          <w:rFonts w:ascii="Times New Roman" w:hAnsi="Times New Roman" w:cs="Times New Roman"/>
          <w:sz w:val="24"/>
          <w:szCs w:val="24"/>
        </w:rPr>
        <w:lastRenderedPageBreak/>
        <w:t>de ser individual e passa</w:t>
      </w:r>
      <w:r w:rsidR="00AD506B" w:rsidRPr="00104A8D">
        <w:rPr>
          <w:rFonts w:ascii="Times New Roman" w:hAnsi="Times New Roman" w:cs="Times New Roman"/>
          <w:sz w:val="24"/>
          <w:szCs w:val="24"/>
        </w:rPr>
        <w:t xml:space="preserve"> a ser coletiva, deixa de ser exclusiva do campo da ética e torna-se objeto de interesse </w:t>
      </w:r>
      <w:r w:rsidR="003D7D47" w:rsidRPr="00104A8D">
        <w:rPr>
          <w:rFonts w:ascii="Times New Roman" w:hAnsi="Times New Roman" w:cs="Times New Roman"/>
          <w:sz w:val="24"/>
          <w:szCs w:val="24"/>
        </w:rPr>
        <w:t>das ciências sociais</w:t>
      </w:r>
      <w:r w:rsidR="00AD506B" w:rsidRPr="00104A8D">
        <w:rPr>
          <w:rFonts w:ascii="Times New Roman" w:hAnsi="Times New Roman" w:cs="Times New Roman"/>
          <w:sz w:val="24"/>
          <w:szCs w:val="24"/>
        </w:rPr>
        <w:t>.</w:t>
      </w:r>
    </w:p>
    <w:p w14:paraId="251430A9" w14:textId="77777777" w:rsidR="00AB4DFA" w:rsidRPr="00104A8D" w:rsidRDefault="0012278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No sentido etimológico a palavra cultura deriva do verbo grego </w:t>
      </w:r>
      <w:proofErr w:type="spellStart"/>
      <w:r w:rsidRPr="00104A8D">
        <w:rPr>
          <w:rFonts w:ascii="Times New Roman" w:hAnsi="Times New Roman" w:cs="Times New Roman"/>
          <w:i/>
          <w:sz w:val="24"/>
          <w:szCs w:val="24"/>
        </w:rPr>
        <w:t>colere</w:t>
      </w:r>
      <w:proofErr w:type="spellEnd"/>
      <w:r w:rsidR="00D62D28" w:rsidRPr="00104A8D">
        <w:rPr>
          <w:rFonts w:ascii="Times New Roman" w:hAnsi="Times New Roman" w:cs="Times New Roman"/>
          <w:sz w:val="24"/>
          <w:szCs w:val="24"/>
        </w:rPr>
        <w:t xml:space="preserve"> (CHAUÍ, 2002</w:t>
      </w:r>
      <w:r w:rsidRPr="00104A8D">
        <w:rPr>
          <w:rFonts w:ascii="Times New Roman" w:hAnsi="Times New Roman" w:cs="Times New Roman"/>
          <w:sz w:val="24"/>
          <w:szCs w:val="24"/>
        </w:rPr>
        <w:t xml:space="preserve">). </w:t>
      </w:r>
      <w:proofErr w:type="spellStart"/>
      <w:r w:rsidRPr="00104A8D">
        <w:rPr>
          <w:rFonts w:ascii="Times New Roman" w:hAnsi="Times New Roman" w:cs="Times New Roman"/>
          <w:i/>
          <w:sz w:val="24"/>
          <w:szCs w:val="24"/>
        </w:rPr>
        <w:t>Colere</w:t>
      </w:r>
      <w:proofErr w:type="spellEnd"/>
      <w:r w:rsidRPr="00104A8D">
        <w:rPr>
          <w:rFonts w:ascii="Times New Roman" w:hAnsi="Times New Roman" w:cs="Times New Roman"/>
          <w:sz w:val="24"/>
          <w:szCs w:val="24"/>
        </w:rPr>
        <w:t xml:space="preserve"> está relacionado ao cultivo</w:t>
      </w:r>
      <w:r w:rsidR="00AB4DFA" w:rsidRPr="00104A8D">
        <w:rPr>
          <w:rFonts w:ascii="Times New Roman" w:hAnsi="Times New Roman" w:cs="Times New Roman"/>
          <w:sz w:val="24"/>
          <w:szCs w:val="24"/>
        </w:rPr>
        <w:t xml:space="preserve"> e ao cuidado</w:t>
      </w:r>
      <w:r w:rsidR="00456788" w:rsidRPr="00104A8D">
        <w:rPr>
          <w:rFonts w:ascii="Times New Roman" w:hAnsi="Times New Roman" w:cs="Times New Roman"/>
          <w:sz w:val="24"/>
          <w:szCs w:val="24"/>
        </w:rPr>
        <w:t>, especialmente das</w:t>
      </w:r>
      <w:r w:rsidRPr="00104A8D">
        <w:rPr>
          <w:rFonts w:ascii="Times New Roman" w:hAnsi="Times New Roman" w:cs="Times New Roman"/>
          <w:sz w:val="24"/>
          <w:szCs w:val="24"/>
        </w:rPr>
        <w:t xml:space="preserve"> plantas. Daí, por exemplo, a </w:t>
      </w:r>
      <w:r w:rsidR="00AD506B" w:rsidRPr="00104A8D">
        <w:rPr>
          <w:rFonts w:ascii="Times New Roman" w:hAnsi="Times New Roman" w:cs="Times New Roman"/>
          <w:sz w:val="24"/>
          <w:szCs w:val="24"/>
        </w:rPr>
        <w:t xml:space="preserve">origem da </w:t>
      </w:r>
      <w:r w:rsidRPr="00104A8D">
        <w:rPr>
          <w:rFonts w:ascii="Times New Roman" w:hAnsi="Times New Roman" w:cs="Times New Roman"/>
          <w:sz w:val="24"/>
          <w:szCs w:val="24"/>
        </w:rPr>
        <w:t>palavra “agricultura”</w:t>
      </w:r>
      <w:r w:rsidR="00194ABF" w:rsidRPr="00104A8D">
        <w:rPr>
          <w:rFonts w:ascii="Times New Roman" w:hAnsi="Times New Roman" w:cs="Times New Roman"/>
          <w:sz w:val="24"/>
          <w:szCs w:val="24"/>
        </w:rPr>
        <w:t xml:space="preserve"> ou da palavra puericultura (</w:t>
      </w:r>
      <w:r w:rsidR="005C6F9C" w:rsidRPr="00104A8D">
        <w:rPr>
          <w:rFonts w:ascii="Times New Roman" w:hAnsi="Times New Roman" w:cs="Times New Roman"/>
          <w:sz w:val="24"/>
          <w:szCs w:val="24"/>
        </w:rPr>
        <w:t xml:space="preserve">o cuidado com os </w:t>
      </w:r>
      <w:r w:rsidR="00194ABF" w:rsidRPr="00104A8D">
        <w:rPr>
          <w:rFonts w:ascii="Times New Roman" w:hAnsi="Times New Roman" w:cs="Times New Roman"/>
          <w:sz w:val="24"/>
          <w:szCs w:val="24"/>
        </w:rPr>
        <w:t>recém-nascidos</w:t>
      </w:r>
      <w:r w:rsidR="00AB4DFA" w:rsidRPr="00104A8D">
        <w:rPr>
          <w:rFonts w:ascii="Times New Roman" w:hAnsi="Times New Roman" w:cs="Times New Roman"/>
          <w:sz w:val="24"/>
          <w:szCs w:val="24"/>
        </w:rPr>
        <w:t xml:space="preserve">).  </w:t>
      </w:r>
    </w:p>
    <w:p w14:paraId="129B7B5E" w14:textId="77777777" w:rsidR="00AB4DFA" w:rsidRPr="00104A8D" w:rsidRDefault="00AB4DF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Assim, na</w:t>
      </w:r>
      <w:r w:rsidR="005C6F9C" w:rsidRPr="00104A8D">
        <w:rPr>
          <w:rFonts w:ascii="Times New Roman" w:hAnsi="Times New Roman" w:cs="Times New Roman"/>
          <w:sz w:val="24"/>
          <w:szCs w:val="24"/>
        </w:rPr>
        <w:t xml:space="preserve"> acepção antiga</w:t>
      </w:r>
      <w:r w:rsidR="00BA2E20" w:rsidRPr="00104A8D">
        <w:rPr>
          <w:rFonts w:ascii="Times New Roman" w:hAnsi="Times New Roman" w:cs="Times New Roman"/>
          <w:sz w:val="24"/>
          <w:szCs w:val="24"/>
        </w:rPr>
        <w:t>,</w:t>
      </w:r>
      <w:r w:rsidR="00F655E0" w:rsidRPr="00104A8D">
        <w:rPr>
          <w:rFonts w:ascii="Times New Roman" w:hAnsi="Times New Roman" w:cs="Times New Roman"/>
          <w:sz w:val="24"/>
          <w:szCs w:val="24"/>
        </w:rPr>
        <w:t xml:space="preserve"> a </w:t>
      </w:r>
      <w:r w:rsidRPr="00104A8D">
        <w:rPr>
          <w:rFonts w:ascii="Times New Roman" w:hAnsi="Times New Roman" w:cs="Times New Roman"/>
          <w:sz w:val="24"/>
          <w:szCs w:val="24"/>
        </w:rPr>
        <w:t xml:space="preserve">noção de </w:t>
      </w:r>
      <w:r w:rsidR="00F655E0" w:rsidRPr="00104A8D">
        <w:rPr>
          <w:rFonts w:ascii="Times New Roman" w:hAnsi="Times New Roman" w:cs="Times New Roman"/>
          <w:sz w:val="24"/>
          <w:szCs w:val="24"/>
        </w:rPr>
        <w:t>cultura</w:t>
      </w:r>
      <w:r w:rsidR="003D7D47" w:rsidRPr="00104A8D">
        <w:rPr>
          <w:rFonts w:ascii="Times New Roman" w:hAnsi="Times New Roman" w:cs="Times New Roman"/>
          <w:sz w:val="24"/>
          <w:szCs w:val="24"/>
        </w:rPr>
        <w:t>, não significava alguma relação ao contexto social. Ao contrário,</w:t>
      </w:r>
      <w:r w:rsidR="00F655E0" w:rsidRPr="00104A8D">
        <w:rPr>
          <w:rFonts w:ascii="Times New Roman" w:hAnsi="Times New Roman" w:cs="Times New Roman"/>
          <w:sz w:val="24"/>
          <w:szCs w:val="24"/>
        </w:rPr>
        <w:t xml:space="preserve"> relacionada </w:t>
      </w:r>
      <w:r w:rsidRPr="00104A8D">
        <w:rPr>
          <w:rFonts w:ascii="Times New Roman" w:hAnsi="Times New Roman" w:cs="Times New Roman"/>
          <w:sz w:val="24"/>
          <w:szCs w:val="24"/>
        </w:rPr>
        <w:t>aos atos de</w:t>
      </w:r>
      <w:r w:rsidR="005C6F9C" w:rsidRPr="00104A8D">
        <w:rPr>
          <w:rFonts w:ascii="Times New Roman" w:hAnsi="Times New Roman" w:cs="Times New Roman"/>
          <w:sz w:val="24"/>
          <w:szCs w:val="24"/>
        </w:rPr>
        <w:t xml:space="preserve"> cuidado e cultivo</w:t>
      </w:r>
      <w:r w:rsidR="003D7D47" w:rsidRPr="00104A8D">
        <w:rPr>
          <w:rFonts w:ascii="Times New Roman" w:hAnsi="Times New Roman" w:cs="Times New Roman"/>
          <w:sz w:val="24"/>
          <w:szCs w:val="24"/>
        </w:rPr>
        <w:t>, possuía uma acepção mais técnica, quer dizer, cultura não era uma “obra” ou um “produto”, mas sim um modo de agir e um modo de ser</w:t>
      </w:r>
      <w:r w:rsidR="00F655E0" w:rsidRPr="00104A8D">
        <w:rPr>
          <w:rFonts w:ascii="Times New Roman" w:hAnsi="Times New Roman" w:cs="Times New Roman"/>
          <w:sz w:val="24"/>
          <w:szCs w:val="24"/>
        </w:rPr>
        <w:t xml:space="preserve">. </w:t>
      </w:r>
      <w:r w:rsidR="003D7D47" w:rsidRPr="00104A8D">
        <w:rPr>
          <w:rFonts w:ascii="Times New Roman" w:hAnsi="Times New Roman" w:cs="Times New Roman"/>
          <w:sz w:val="24"/>
          <w:szCs w:val="24"/>
        </w:rPr>
        <w:t xml:space="preserve"> E</w:t>
      </w:r>
      <w:r w:rsidR="00EC4322" w:rsidRPr="00104A8D">
        <w:rPr>
          <w:rFonts w:ascii="Times New Roman" w:hAnsi="Times New Roman" w:cs="Times New Roman"/>
          <w:sz w:val="24"/>
          <w:szCs w:val="24"/>
        </w:rPr>
        <w:t>ste cuidado</w:t>
      </w:r>
      <w:r w:rsidR="003D7D47" w:rsidRPr="00104A8D">
        <w:rPr>
          <w:rFonts w:ascii="Times New Roman" w:hAnsi="Times New Roman" w:cs="Times New Roman"/>
          <w:sz w:val="24"/>
          <w:szCs w:val="24"/>
        </w:rPr>
        <w:t>, de deu o significado original ao termo,</w:t>
      </w:r>
      <w:r w:rsidR="00A16147" w:rsidRPr="00104A8D">
        <w:rPr>
          <w:rFonts w:ascii="Times New Roman" w:hAnsi="Times New Roman" w:cs="Times New Roman"/>
          <w:sz w:val="24"/>
          <w:szCs w:val="24"/>
        </w:rPr>
        <w:t xml:space="preserve"> não era apenas cuidado com aspectos externos e materiais</w:t>
      </w:r>
      <w:r w:rsidRPr="00104A8D">
        <w:rPr>
          <w:rFonts w:ascii="Times New Roman" w:hAnsi="Times New Roman" w:cs="Times New Roman"/>
          <w:sz w:val="24"/>
          <w:szCs w:val="24"/>
        </w:rPr>
        <w:t>, como na agricultura, por exemplo</w:t>
      </w:r>
      <w:r w:rsidR="00A16147" w:rsidRPr="00104A8D">
        <w:rPr>
          <w:rFonts w:ascii="Times New Roman" w:hAnsi="Times New Roman" w:cs="Times New Roman"/>
          <w:sz w:val="24"/>
          <w:szCs w:val="24"/>
        </w:rPr>
        <w:t>. P</w:t>
      </w:r>
      <w:r w:rsidR="00EC4322" w:rsidRPr="00104A8D">
        <w:rPr>
          <w:rFonts w:ascii="Times New Roman" w:hAnsi="Times New Roman" w:cs="Times New Roman"/>
          <w:sz w:val="24"/>
          <w:szCs w:val="24"/>
        </w:rPr>
        <w:t xml:space="preserve">oderia ser entendido também como um </w:t>
      </w:r>
      <w:r w:rsidRPr="00104A8D">
        <w:rPr>
          <w:rFonts w:ascii="Times New Roman" w:hAnsi="Times New Roman" w:cs="Times New Roman"/>
          <w:sz w:val="24"/>
          <w:szCs w:val="24"/>
        </w:rPr>
        <w:t>cuidado</w:t>
      </w:r>
      <w:r w:rsidR="00EC4322" w:rsidRPr="00104A8D">
        <w:rPr>
          <w:rFonts w:ascii="Times New Roman" w:hAnsi="Times New Roman" w:cs="Times New Roman"/>
          <w:sz w:val="24"/>
          <w:szCs w:val="24"/>
        </w:rPr>
        <w:t xml:space="preserve"> </w:t>
      </w:r>
      <w:r w:rsidRPr="00104A8D">
        <w:rPr>
          <w:rFonts w:ascii="Times New Roman" w:hAnsi="Times New Roman" w:cs="Times New Roman"/>
          <w:sz w:val="24"/>
          <w:szCs w:val="24"/>
        </w:rPr>
        <w:t>n</w:t>
      </w:r>
      <w:r w:rsidR="00EC4322" w:rsidRPr="00104A8D">
        <w:rPr>
          <w:rFonts w:ascii="Times New Roman" w:hAnsi="Times New Roman" w:cs="Times New Roman"/>
          <w:sz w:val="24"/>
          <w:szCs w:val="24"/>
        </w:rPr>
        <w:t xml:space="preserve">a esfera pessoal: </w:t>
      </w:r>
      <w:r w:rsidR="00194ABF" w:rsidRPr="00104A8D">
        <w:rPr>
          <w:rFonts w:ascii="Times New Roman" w:hAnsi="Times New Roman" w:cs="Times New Roman"/>
          <w:sz w:val="24"/>
          <w:szCs w:val="24"/>
        </w:rPr>
        <w:t xml:space="preserve">o </w:t>
      </w:r>
      <w:r w:rsidR="00EC4322" w:rsidRPr="00104A8D">
        <w:rPr>
          <w:rFonts w:ascii="Times New Roman" w:hAnsi="Times New Roman" w:cs="Times New Roman"/>
          <w:sz w:val="24"/>
          <w:szCs w:val="24"/>
        </w:rPr>
        <w:t>cuidado</w:t>
      </w:r>
      <w:r w:rsidR="00AD506B" w:rsidRPr="00104A8D">
        <w:rPr>
          <w:rFonts w:ascii="Times New Roman" w:hAnsi="Times New Roman" w:cs="Times New Roman"/>
          <w:sz w:val="24"/>
          <w:szCs w:val="24"/>
        </w:rPr>
        <w:t xml:space="preserve"> e cultivo de si mesmo</w:t>
      </w:r>
      <w:r w:rsidR="00EC4322" w:rsidRPr="00104A8D">
        <w:rPr>
          <w:rFonts w:ascii="Times New Roman" w:hAnsi="Times New Roman" w:cs="Times New Roman"/>
          <w:sz w:val="24"/>
          <w:szCs w:val="24"/>
        </w:rPr>
        <w:t>, baseado</w:t>
      </w:r>
      <w:r w:rsidRPr="00104A8D">
        <w:rPr>
          <w:rFonts w:ascii="Times New Roman" w:hAnsi="Times New Roman" w:cs="Times New Roman"/>
          <w:sz w:val="24"/>
          <w:szCs w:val="24"/>
        </w:rPr>
        <w:t>s</w:t>
      </w:r>
      <w:r w:rsidR="00EC4322" w:rsidRPr="00104A8D">
        <w:rPr>
          <w:rFonts w:ascii="Times New Roman" w:hAnsi="Times New Roman" w:cs="Times New Roman"/>
          <w:sz w:val="24"/>
          <w:szCs w:val="24"/>
        </w:rPr>
        <w:t xml:space="preserve"> na noção de temperança e moderação</w:t>
      </w:r>
      <w:r w:rsidR="00AD506B" w:rsidRPr="00104A8D">
        <w:rPr>
          <w:rFonts w:ascii="Times New Roman" w:hAnsi="Times New Roman" w:cs="Times New Roman"/>
          <w:sz w:val="24"/>
          <w:szCs w:val="24"/>
        </w:rPr>
        <w:t>.</w:t>
      </w:r>
      <w:r w:rsidRPr="00104A8D">
        <w:rPr>
          <w:rFonts w:ascii="Times New Roman" w:hAnsi="Times New Roman" w:cs="Times New Roman"/>
          <w:sz w:val="24"/>
          <w:szCs w:val="24"/>
        </w:rPr>
        <w:t xml:space="preserve"> O equilíbrio, a harmonia, a prudência, o comedimento são elementos chaves da ética dos antigos. Tais valores, podem ser percebidos, por exemplo, na Ética de Aristóteles, </w:t>
      </w:r>
      <w:r w:rsidR="009242FF" w:rsidRPr="00104A8D">
        <w:rPr>
          <w:rFonts w:ascii="Times New Roman" w:hAnsi="Times New Roman" w:cs="Times New Roman"/>
          <w:sz w:val="24"/>
          <w:szCs w:val="24"/>
        </w:rPr>
        <w:t>nos filósofos</w:t>
      </w:r>
      <w:r w:rsidRPr="00104A8D">
        <w:rPr>
          <w:rFonts w:ascii="Times New Roman" w:hAnsi="Times New Roman" w:cs="Times New Roman"/>
          <w:sz w:val="24"/>
          <w:szCs w:val="24"/>
        </w:rPr>
        <w:t xml:space="preserve"> epicurista</w:t>
      </w:r>
      <w:r w:rsidR="009242FF" w:rsidRPr="00104A8D">
        <w:rPr>
          <w:rFonts w:ascii="Times New Roman" w:hAnsi="Times New Roman" w:cs="Times New Roman"/>
          <w:sz w:val="24"/>
          <w:szCs w:val="24"/>
        </w:rPr>
        <w:t>s</w:t>
      </w:r>
      <w:r w:rsidRPr="00104A8D">
        <w:rPr>
          <w:rFonts w:ascii="Times New Roman" w:hAnsi="Times New Roman" w:cs="Times New Roman"/>
          <w:sz w:val="24"/>
          <w:szCs w:val="24"/>
        </w:rPr>
        <w:t xml:space="preserve">, ou nos fundamentos da medicina hipocrática. </w:t>
      </w:r>
      <w:r w:rsidR="003D7D47" w:rsidRPr="00104A8D">
        <w:rPr>
          <w:rFonts w:ascii="Times New Roman" w:hAnsi="Times New Roman" w:cs="Times New Roman"/>
          <w:sz w:val="24"/>
          <w:szCs w:val="24"/>
        </w:rPr>
        <w:t>Ou seja, o cuidado de si, a valorização de u</w:t>
      </w:r>
      <w:r w:rsidR="003B0C10" w:rsidRPr="00104A8D">
        <w:rPr>
          <w:rFonts w:ascii="Times New Roman" w:hAnsi="Times New Roman" w:cs="Times New Roman"/>
          <w:sz w:val="24"/>
          <w:szCs w:val="24"/>
        </w:rPr>
        <w:t>m modo de ser e de agir baseados</w:t>
      </w:r>
      <w:r w:rsidR="003D7D47" w:rsidRPr="00104A8D">
        <w:rPr>
          <w:rFonts w:ascii="Times New Roman" w:hAnsi="Times New Roman" w:cs="Times New Roman"/>
          <w:sz w:val="24"/>
          <w:szCs w:val="24"/>
        </w:rPr>
        <w:t xml:space="preserve"> no meio termo, no equilíbrio e na po</w:t>
      </w:r>
      <w:r w:rsidR="003B0C10" w:rsidRPr="00104A8D">
        <w:rPr>
          <w:rFonts w:ascii="Times New Roman" w:hAnsi="Times New Roman" w:cs="Times New Roman"/>
          <w:sz w:val="24"/>
          <w:szCs w:val="24"/>
        </w:rPr>
        <w:t>n</w:t>
      </w:r>
      <w:r w:rsidR="003D7D47" w:rsidRPr="00104A8D">
        <w:rPr>
          <w:rFonts w:ascii="Times New Roman" w:hAnsi="Times New Roman" w:cs="Times New Roman"/>
          <w:sz w:val="24"/>
          <w:szCs w:val="24"/>
        </w:rPr>
        <w:t>deração, eram a chave para o entendimento da cultura</w:t>
      </w:r>
      <w:r w:rsidR="009A6515" w:rsidRPr="00104A8D">
        <w:rPr>
          <w:rFonts w:ascii="Times New Roman" w:hAnsi="Times New Roman" w:cs="Times New Roman"/>
          <w:sz w:val="24"/>
          <w:szCs w:val="24"/>
        </w:rPr>
        <w:t xml:space="preserve"> para os antigos</w:t>
      </w:r>
      <w:r w:rsidR="003D7D47" w:rsidRPr="00104A8D">
        <w:rPr>
          <w:rFonts w:ascii="Times New Roman" w:hAnsi="Times New Roman" w:cs="Times New Roman"/>
          <w:sz w:val="24"/>
          <w:szCs w:val="24"/>
        </w:rPr>
        <w:t>.</w:t>
      </w:r>
    </w:p>
    <w:p w14:paraId="71D892EC" w14:textId="77777777" w:rsidR="009E3893" w:rsidRPr="00104A8D" w:rsidRDefault="00AD506B"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w:t>
      </w:r>
      <w:r w:rsidR="0020554C" w:rsidRPr="00104A8D">
        <w:rPr>
          <w:rFonts w:ascii="Times New Roman" w:hAnsi="Times New Roman" w:cs="Times New Roman"/>
          <w:sz w:val="24"/>
          <w:szCs w:val="24"/>
        </w:rPr>
        <w:t>Segundo Carneiro (</w:t>
      </w:r>
      <w:r w:rsidR="00D62D28" w:rsidRPr="00104A8D">
        <w:rPr>
          <w:rFonts w:ascii="Times New Roman" w:hAnsi="Times New Roman" w:cs="Times New Roman"/>
          <w:sz w:val="24"/>
          <w:szCs w:val="24"/>
        </w:rPr>
        <w:t>2010</w:t>
      </w:r>
      <w:r w:rsidR="00AF1E64" w:rsidRPr="00104A8D">
        <w:rPr>
          <w:rFonts w:ascii="Times New Roman" w:hAnsi="Times New Roman" w:cs="Times New Roman"/>
          <w:sz w:val="24"/>
          <w:szCs w:val="24"/>
        </w:rPr>
        <w:t>), os mesmos povos que cultuavam Dionísio ou Baco, deuses identificados pelo exagero, pelo excesso</w:t>
      </w:r>
      <w:r w:rsidR="00194ABF" w:rsidRPr="00104A8D">
        <w:rPr>
          <w:rFonts w:ascii="Times New Roman" w:hAnsi="Times New Roman" w:cs="Times New Roman"/>
          <w:sz w:val="24"/>
          <w:szCs w:val="24"/>
        </w:rPr>
        <w:t xml:space="preserve"> e</w:t>
      </w:r>
      <w:r w:rsidR="00167DA0" w:rsidRPr="00104A8D">
        <w:rPr>
          <w:rFonts w:ascii="Times New Roman" w:hAnsi="Times New Roman" w:cs="Times New Roman"/>
          <w:sz w:val="24"/>
          <w:szCs w:val="24"/>
        </w:rPr>
        <w:t xml:space="preserve"> pela embriaguez</w:t>
      </w:r>
      <w:r w:rsidR="00AF1E64" w:rsidRPr="00104A8D">
        <w:rPr>
          <w:rFonts w:ascii="Times New Roman" w:hAnsi="Times New Roman" w:cs="Times New Roman"/>
          <w:sz w:val="24"/>
          <w:szCs w:val="24"/>
        </w:rPr>
        <w:t xml:space="preserve">, eram na realidade muito mais </w:t>
      </w:r>
      <w:r w:rsidR="00AB4DFA" w:rsidRPr="00104A8D">
        <w:rPr>
          <w:rFonts w:ascii="Times New Roman" w:hAnsi="Times New Roman" w:cs="Times New Roman"/>
          <w:sz w:val="24"/>
          <w:szCs w:val="24"/>
        </w:rPr>
        <w:t>moderados no cotidiano</w:t>
      </w:r>
      <w:r w:rsidR="009A6515" w:rsidRPr="00104A8D">
        <w:rPr>
          <w:rStyle w:val="Refdenotaderodap"/>
          <w:rFonts w:ascii="Times New Roman" w:hAnsi="Times New Roman" w:cs="Times New Roman"/>
          <w:sz w:val="24"/>
          <w:szCs w:val="24"/>
        </w:rPr>
        <w:footnoteReference w:id="1"/>
      </w:r>
      <w:r w:rsidR="00AF1E64" w:rsidRPr="00104A8D">
        <w:rPr>
          <w:rFonts w:ascii="Times New Roman" w:hAnsi="Times New Roman" w:cs="Times New Roman"/>
          <w:sz w:val="24"/>
          <w:szCs w:val="24"/>
        </w:rPr>
        <w:t xml:space="preserve">. </w:t>
      </w:r>
    </w:p>
    <w:p w14:paraId="1C895668" w14:textId="77777777" w:rsidR="00AF1E64" w:rsidRPr="00104A8D" w:rsidRDefault="00AB4DF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Ou seja, </w:t>
      </w:r>
      <w:r w:rsidR="00560E14" w:rsidRPr="00104A8D">
        <w:rPr>
          <w:rFonts w:ascii="Times New Roman" w:hAnsi="Times New Roman" w:cs="Times New Roman"/>
          <w:sz w:val="24"/>
          <w:szCs w:val="24"/>
        </w:rPr>
        <w:t>entre os antigos e os modernos, os sentidos da palavra de cultura assum</w:t>
      </w:r>
      <w:r w:rsidR="00051B44" w:rsidRPr="00104A8D">
        <w:rPr>
          <w:rFonts w:ascii="Times New Roman" w:hAnsi="Times New Roman" w:cs="Times New Roman"/>
          <w:sz w:val="24"/>
          <w:szCs w:val="24"/>
        </w:rPr>
        <w:t xml:space="preserve">e </w:t>
      </w:r>
      <w:r w:rsidR="00560E14" w:rsidRPr="00104A8D">
        <w:rPr>
          <w:rFonts w:ascii="Times New Roman" w:hAnsi="Times New Roman" w:cs="Times New Roman"/>
          <w:sz w:val="24"/>
          <w:szCs w:val="24"/>
        </w:rPr>
        <w:t xml:space="preserve">significados fundamentalmente diferentes. </w:t>
      </w:r>
      <w:r w:rsidR="00BA0A60" w:rsidRPr="00104A8D">
        <w:rPr>
          <w:rFonts w:ascii="Times New Roman" w:hAnsi="Times New Roman" w:cs="Times New Roman"/>
          <w:sz w:val="24"/>
          <w:szCs w:val="24"/>
        </w:rPr>
        <w:t>Para os primeiros, era ligada a valorização do sujeito e ao aperfeiçoamento de determinadas características pessoais. Já para os modernos, o conceito de cultura toma outra dimensão</w:t>
      </w:r>
    </w:p>
    <w:p w14:paraId="5BC49232" w14:textId="77777777" w:rsidR="00560E14" w:rsidRPr="00104A8D" w:rsidRDefault="00560E14"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Na acepção moderna,</w:t>
      </w:r>
      <w:r w:rsidR="009242FF" w:rsidRPr="00104A8D">
        <w:rPr>
          <w:rFonts w:ascii="Times New Roman" w:hAnsi="Times New Roman" w:cs="Times New Roman"/>
          <w:sz w:val="24"/>
          <w:szCs w:val="24"/>
        </w:rPr>
        <w:t xml:space="preserve"> por sua vez, a</w:t>
      </w:r>
      <w:r w:rsidRPr="00104A8D">
        <w:rPr>
          <w:rFonts w:ascii="Times New Roman" w:hAnsi="Times New Roman" w:cs="Times New Roman"/>
          <w:sz w:val="24"/>
          <w:szCs w:val="24"/>
        </w:rPr>
        <w:t xml:space="preserve"> cultura engloba todos os </w:t>
      </w:r>
      <w:r w:rsidR="00194ABF" w:rsidRPr="00104A8D">
        <w:rPr>
          <w:rFonts w:ascii="Times New Roman" w:hAnsi="Times New Roman" w:cs="Times New Roman"/>
          <w:sz w:val="24"/>
          <w:szCs w:val="24"/>
        </w:rPr>
        <w:t>aspectos da vida social. Para</w:t>
      </w:r>
      <w:r w:rsidR="0020554C" w:rsidRPr="00104A8D">
        <w:rPr>
          <w:rFonts w:ascii="Times New Roman" w:hAnsi="Times New Roman" w:cs="Times New Roman"/>
          <w:sz w:val="24"/>
          <w:szCs w:val="24"/>
        </w:rPr>
        <w:t xml:space="preserve"> Santos</w:t>
      </w:r>
      <w:r w:rsidR="00841451" w:rsidRPr="00104A8D">
        <w:rPr>
          <w:rFonts w:ascii="Times New Roman" w:hAnsi="Times New Roman" w:cs="Times New Roman"/>
          <w:sz w:val="24"/>
          <w:szCs w:val="24"/>
        </w:rPr>
        <w:t>:</w:t>
      </w:r>
    </w:p>
    <w:p w14:paraId="1F296DC5" w14:textId="3B9F0922" w:rsidR="00560E14" w:rsidRDefault="00560E14"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 xml:space="preserve">“Cultura é uma dimensão do processo social, da vida de uma sociedade. Não diz respeito apenas a um conjunto de práticas e concepções, como por exemplo se poderia dizer da arte. Não </w:t>
      </w:r>
      <w:r w:rsidRPr="00D91428">
        <w:rPr>
          <w:rFonts w:ascii="Times New Roman" w:hAnsi="Times New Roman" w:cs="Times New Roman"/>
        </w:rPr>
        <w:lastRenderedPageBreak/>
        <w:t>é apenas uma parte da vida social como por exemplo se poderia falar da religião. Não se pode dizer que cultura seja algo independente da vida social, algo que nada tenha a ver com a realidade onde existe. Entendida dessa forma, cultura diz respeito a todos os aspectos da vida social, e não se pode dizer que ela exista em alguns contextos e não em outros” (</w:t>
      </w:r>
      <w:r w:rsidR="00D62D28" w:rsidRPr="00D91428">
        <w:rPr>
          <w:rFonts w:ascii="Times New Roman" w:hAnsi="Times New Roman" w:cs="Times New Roman"/>
        </w:rPr>
        <w:t>SANTO</w:t>
      </w:r>
      <w:r w:rsidR="00841451" w:rsidRPr="00D91428">
        <w:rPr>
          <w:rFonts w:ascii="Times New Roman" w:hAnsi="Times New Roman" w:cs="Times New Roman"/>
        </w:rPr>
        <w:t>S</w:t>
      </w:r>
      <w:r w:rsidR="00D62D28" w:rsidRPr="00D91428">
        <w:rPr>
          <w:rFonts w:ascii="Times New Roman" w:hAnsi="Times New Roman" w:cs="Times New Roman"/>
        </w:rPr>
        <w:t>,</w:t>
      </w:r>
      <w:r w:rsidR="0020554C" w:rsidRPr="00D91428">
        <w:rPr>
          <w:rFonts w:ascii="Times New Roman" w:hAnsi="Times New Roman" w:cs="Times New Roman"/>
        </w:rPr>
        <w:t xml:space="preserve"> 2006,</w:t>
      </w:r>
      <w:r w:rsidR="00D62D28" w:rsidRPr="00D91428">
        <w:rPr>
          <w:rFonts w:ascii="Times New Roman" w:hAnsi="Times New Roman" w:cs="Times New Roman"/>
        </w:rPr>
        <w:t xml:space="preserve"> p. 44)</w:t>
      </w:r>
    </w:p>
    <w:p w14:paraId="5F2E25BB" w14:textId="77777777" w:rsidR="00D91428" w:rsidRPr="00D91428" w:rsidRDefault="00D91428" w:rsidP="00D91428">
      <w:pPr>
        <w:spacing w:line="360" w:lineRule="auto"/>
        <w:ind w:left="851" w:right="2268"/>
        <w:jc w:val="both"/>
        <w:rPr>
          <w:rFonts w:ascii="Times New Roman" w:hAnsi="Times New Roman" w:cs="Times New Roman"/>
        </w:rPr>
      </w:pPr>
    </w:p>
    <w:p w14:paraId="1364DDBC" w14:textId="77777777" w:rsidR="00BA0A60" w:rsidRPr="00104A8D" w:rsidRDefault="00BA0A60"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cultura, segundo esta definição não é apenas relacionada a um ou outro aspecto da vida coletiva. Ao contrário, é a própria cultura que fundamenta e dá significado à vida coletiva. Não há sociedade que não tenha uma cultura. Neste sentido, ressalta Santos, não se pode falar de cultura no singular, mas sempre de culturas, uma vez que são muitas e</w:t>
      </w:r>
      <w:r w:rsidR="00456788" w:rsidRPr="00104A8D">
        <w:rPr>
          <w:rFonts w:ascii="Times New Roman" w:hAnsi="Times New Roman" w:cs="Times New Roman"/>
          <w:sz w:val="24"/>
          <w:szCs w:val="24"/>
        </w:rPr>
        <w:t xml:space="preserve"> são também</w:t>
      </w:r>
      <w:r w:rsidRPr="00104A8D">
        <w:rPr>
          <w:rFonts w:ascii="Times New Roman" w:hAnsi="Times New Roman" w:cs="Times New Roman"/>
          <w:sz w:val="24"/>
          <w:szCs w:val="24"/>
        </w:rPr>
        <w:t xml:space="preserve"> diversas. </w:t>
      </w:r>
    </w:p>
    <w:p w14:paraId="1F9B2D7F" w14:textId="77777777" w:rsidR="00E6351B" w:rsidRPr="00104A8D" w:rsidRDefault="0020554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Segundo Marx (1989</w:t>
      </w:r>
      <w:r w:rsidR="009242FF" w:rsidRPr="00104A8D">
        <w:rPr>
          <w:rFonts w:ascii="Times New Roman" w:hAnsi="Times New Roman" w:cs="Times New Roman"/>
          <w:sz w:val="24"/>
          <w:szCs w:val="24"/>
        </w:rPr>
        <w:t>), a cultura é um</w:t>
      </w:r>
      <w:r w:rsidR="00E6351B" w:rsidRPr="00104A8D">
        <w:rPr>
          <w:rFonts w:ascii="Times New Roman" w:hAnsi="Times New Roman" w:cs="Times New Roman"/>
          <w:sz w:val="24"/>
          <w:szCs w:val="24"/>
        </w:rPr>
        <w:t xml:space="preserve"> marco e</w:t>
      </w:r>
      <w:r w:rsidR="00456788" w:rsidRPr="00104A8D">
        <w:rPr>
          <w:rFonts w:ascii="Times New Roman" w:hAnsi="Times New Roman" w:cs="Times New Roman"/>
          <w:sz w:val="24"/>
          <w:szCs w:val="24"/>
        </w:rPr>
        <w:t>lementar</w:t>
      </w:r>
      <w:r w:rsidR="00E6351B" w:rsidRPr="00104A8D">
        <w:rPr>
          <w:rFonts w:ascii="Times New Roman" w:hAnsi="Times New Roman" w:cs="Times New Roman"/>
          <w:sz w:val="24"/>
          <w:szCs w:val="24"/>
        </w:rPr>
        <w:t xml:space="preserve"> </w:t>
      </w:r>
      <w:r w:rsidR="003B0C10" w:rsidRPr="00104A8D">
        <w:rPr>
          <w:rFonts w:ascii="Times New Roman" w:hAnsi="Times New Roman" w:cs="Times New Roman"/>
          <w:sz w:val="24"/>
          <w:szCs w:val="24"/>
        </w:rPr>
        <w:t>que diferencia a natureza da humanidade</w:t>
      </w:r>
      <w:r w:rsidR="00E6351B" w:rsidRPr="00104A8D">
        <w:rPr>
          <w:rFonts w:ascii="Times New Roman" w:hAnsi="Times New Roman" w:cs="Times New Roman"/>
          <w:sz w:val="24"/>
          <w:szCs w:val="24"/>
        </w:rPr>
        <w:t>. Para ele, a capacidade de produzir cultura permitiu aos homens o domínio sobre a intempéries da natureza. A cultura, é por um lado, a invenção da</w:t>
      </w:r>
      <w:r w:rsidR="003B0C10" w:rsidRPr="00104A8D">
        <w:rPr>
          <w:rFonts w:ascii="Times New Roman" w:hAnsi="Times New Roman" w:cs="Times New Roman"/>
          <w:sz w:val="24"/>
          <w:szCs w:val="24"/>
        </w:rPr>
        <w:t xml:space="preserve"> técnica e da</w:t>
      </w:r>
      <w:r w:rsidR="00E6351B" w:rsidRPr="00104A8D">
        <w:rPr>
          <w:rFonts w:ascii="Times New Roman" w:hAnsi="Times New Roman" w:cs="Times New Roman"/>
          <w:sz w:val="24"/>
          <w:szCs w:val="24"/>
        </w:rPr>
        <w:t xml:space="preserve"> tecnologia, mas também das instituições sociais </w:t>
      </w:r>
      <w:r w:rsidR="004E2FA5" w:rsidRPr="00104A8D">
        <w:rPr>
          <w:rFonts w:ascii="Times New Roman" w:hAnsi="Times New Roman" w:cs="Times New Roman"/>
          <w:sz w:val="24"/>
          <w:szCs w:val="24"/>
        </w:rPr>
        <w:t xml:space="preserve">e políticas </w:t>
      </w:r>
      <w:r w:rsidR="00E6351B" w:rsidRPr="00104A8D">
        <w:rPr>
          <w:rFonts w:ascii="Times New Roman" w:hAnsi="Times New Roman" w:cs="Times New Roman"/>
          <w:sz w:val="24"/>
          <w:szCs w:val="24"/>
        </w:rPr>
        <w:t>e da divisão do trabalho.</w:t>
      </w:r>
      <w:r w:rsidR="00194ABF" w:rsidRPr="00104A8D">
        <w:rPr>
          <w:rFonts w:ascii="Times New Roman" w:hAnsi="Times New Roman" w:cs="Times New Roman"/>
          <w:sz w:val="24"/>
          <w:szCs w:val="24"/>
        </w:rPr>
        <w:t xml:space="preserve"> É</w:t>
      </w:r>
      <w:r w:rsidR="00ED1AF8" w:rsidRPr="00104A8D">
        <w:rPr>
          <w:rFonts w:ascii="Times New Roman" w:hAnsi="Times New Roman" w:cs="Times New Roman"/>
          <w:sz w:val="24"/>
          <w:szCs w:val="24"/>
        </w:rPr>
        <w:t xml:space="preserve"> graças a cultura que o ser humano se emancipou do seu estado de mero animal</w:t>
      </w:r>
      <w:r w:rsidR="003B0C10" w:rsidRPr="00104A8D">
        <w:rPr>
          <w:rFonts w:ascii="Times New Roman" w:hAnsi="Times New Roman" w:cs="Times New Roman"/>
          <w:sz w:val="24"/>
          <w:szCs w:val="24"/>
        </w:rPr>
        <w:t xml:space="preserve"> e pode ir além das suas limitações impostas pela natureza</w:t>
      </w:r>
      <w:r w:rsidR="00ED1AF8" w:rsidRPr="00104A8D">
        <w:rPr>
          <w:rFonts w:ascii="Times New Roman" w:hAnsi="Times New Roman" w:cs="Times New Roman"/>
          <w:sz w:val="24"/>
          <w:szCs w:val="24"/>
        </w:rPr>
        <w:t>.</w:t>
      </w:r>
      <w:r w:rsidR="00921792" w:rsidRPr="00104A8D">
        <w:rPr>
          <w:rFonts w:ascii="Times New Roman" w:hAnsi="Times New Roman" w:cs="Times New Roman"/>
          <w:sz w:val="24"/>
          <w:szCs w:val="24"/>
        </w:rPr>
        <w:t xml:space="preserve"> Isto é, é a cultura, e não a natureza, o elemento central </w:t>
      </w:r>
      <w:r w:rsidR="0000085F" w:rsidRPr="00104A8D">
        <w:rPr>
          <w:rFonts w:ascii="Times New Roman" w:hAnsi="Times New Roman" w:cs="Times New Roman"/>
          <w:sz w:val="24"/>
          <w:szCs w:val="24"/>
        </w:rPr>
        <w:t>da humanidade. Podemos inclu</w:t>
      </w:r>
      <w:r w:rsidR="00456788" w:rsidRPr="00104A8D">
        <w:rPr>
          <w:rFonts w:ascii="Times New Roman" w:hAnsi="Times New Roman" w:cs="Times New Roman"/>
          <w:sz w:val="24"/>
          <w:szCs w:val="24"/>
        </w:rPr>
        <w:t>si</w:t>
      </w:r>
      <w:r w:rsidR="0000085F" w:rsidRPr="00104A8D">
        <w:rPr>
          <w:rFonts w:ascii="Times New Roman" w:hAnsi="Times New Roman" w:cs="Times New Roman"/>
          <w:sz w:val="24"/>
          <w:szCs w:val="24"/>
        </w:rPr>
        <w:t xml:space="preserve">ve afirmar, como base nas ideias de Marx, que somos seres </w:t>
      </w:r>
      <w:r w:rsidR="00456788" w:rsidRPr="00104A8D">
        <w:rPr>
          <w:rFonts w:ascii="Times New Roman" w:hAnsi="Times New Roman" w:cs="Times New Roman"/>
          <w:sz w:val="24"/>
          <w:szCs w:val="24"/>
        </w:rPr>
        <w:t xml:space="preserve">eminentemente </w:t>
      </w:r>
      <w:r w:rsidR="0000085F" w:rsidRPr="00104A8D">
        <w:rPr>
          <w:rFonts w:ascii="Times New Roman" w:hAnsi="Times New Roman" w:cs="Times New Roman"/>
          <w:sz w:val="24"/>
          <w:szCs w:val="24"/>
        </w:rPr>
        <w:t xml:space="preserve">culturais. </w:t>
      </w:r>
    </w:p>
    <w:p w14:paraId="1F2D1D75" w14:textId="77777777" w:rsidR="009242FF" w:rsidRPr="00104A8D" w:rsidRDefault="0000085F"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Por outro lado, </w:t>
      </w:r>
      <w:proofErr w:type="spellStart"/>
      <w:r w:rsidR="00194ABF" w:rsidRPr="00104A8D">
        <w:rPr>
          <w:rFonts w:ascii="Times New Roman" w:hAnsi="Times New Roman" w:cs="Times New Roman"/>
          <w:sz w:val="24"/>
          <w:szCs w:val="24"/>
        </w:rPr>
        <w:t>Laraia</w:t>
      </w:r>
      <w:proofErr w:type="spellEnd"/>
      <w:r w:rsidRPr="00104A8D">
        <w:rPr>
          <w:rFonts w:ascii="Times New Roman" w:hAnsi="Times New Roman" w:cs="Times New Roman"/>
          <w:sz w:val="24"/>
          <w:szCs w:val="24"/>
        </w:rPr>
        <w:t xml:space="preserve"> nos apresenta a gênese moderna do conceito de cultura. Para este autor</w:t>
      </w:r>
      <w:r w:rsidR="00194ABF" w:rsidRPr="00104A8D">
        <w:rPr>
          <w:rFonts w:ascii="Times New Roman" w:hAnsi="Times New Roman" w:cs="Times New Roman"/>
          <w:sz w:val="24"/>
          <w:szCs w:val="24"/>
        </w:rPr>
        <w:t>, “O conceito de Cultura, pelo menos como utilizado atualmente</w:t>
      </w:r>
      <w:r w:rsidRPr="00104A8D">
        <w:rPr>
          <w:rFonts w:ascii="Times New Roman" w:hAnsi="Times New Roman" w:cs="Times New Roman"/>
          <w:sz w:val="24"/>
          <w:szCs w:val="24"/>
        </w:rPr>
        <w:t xml:space="preserve">, foi, </w:t>
      </w:r>
      <w:r w:rsidR="00194ABF" w:rsidRPr="00104A8D">
        <w:rPr>
          <w:rFonts w:ascii="Times New Roman" w:hAnsi="Times New Roman" w:cs="Times New Roman"/>
          <w:sz w:val="24"/>
          <w:szCs w:val="24"/>
        </w:rPr>
        <w:t>portanto</w:t>
      </w:r>
      <w:r w:rsidRPr="00104A8D">
        <w:rPr>
          <w:rFonts w:ascii="Times New Roman" w:hAnsi="Times New Roman" w:cs="Times New Roman"/>
          <w:sz w:val="24"/>
          <w:szCs w:val="24"/>
        </w:rPr>
        <w:t>,</w:t>
      </w:r>
      <w:r w:rsidR="00194ABF" w:rsidRPr="00104A8D">
        <w:rPr>
          <w:rFonts w:ascii="Times New Roman" w:hAnsi="Times New Roman" w:cs="Times New Roman"/>
          <w:sz w:val="24"/>
          <w:szCs w:val="24"/>
        </w:rPr>
        <w:t xml:space="preserve"> definido pela primeira vez por Edward </w:t>
      </w:r>
      <w:proofErr w:type="spellStart"/>
      <w:r w:rsidR="00194ABF" w:rsidRPr="00104A8D">
        <w:rPr>
          <w:rFonts w:ascii="Times New Roman" w:hAnsi="Times New Roman" w:cs="Times New Roman"/>
          <w:sz w:val="24"/>
          <w:szCs w:val="24"/>
        </w:rPr>
        <w:t>Tylor</w:t>
      </w:r>
      <w:proofErr w:type="spellEnd"/>
      <w:r w:rsidR="00194ABF" w:rsidRPr="00104A8D">
        <w:rPr>
          <w:rFonts w:ascii="Times New Roman" w:hAnsi="Times New Roman" w:cs="Times New Roman"/>
          <w:sz w:val="24"/>
          <w:szCs w:val="24"/>
        </w:rPr>
        <w:t>”</w:t>
      </w:r>
      <w:r w:rsidR="009242FF" w:rsidRPr="00104A8D">
        <w:rPr>
          <w:rStyle w:val="Refdenotaderodap"/>
          <w:rFonts w:ascii="Times New Roman" w:hAnsi="Times New Roman" w:cs="Times New Roman"/>
          <w:sz w:val="24"/>
          <w:szCs w:val="24"/>
        </w:rPr>
        <w:footnoteReference w:id="2"/>
      </w:r>
      <w:r w:rsidR="00841451" w:rsidRPr="00104A8D">
        <w:rPr>
          <w:rFonts w:ascii="Times New Roman" w:hAnsi="Times New Roman" w:cs="Times New Roman"/>
          <w:sz w:val="24"/>
          <w:szCs w:val="24"/>
        </w:rPr>
        <w:t xml:space="preserve"> (LARAIA,</w:t>
      </w:r>
      <w:r w:rsidR="0020554C" w:rsidRPr="00104A8D">
        <w:rPr>
          <w:rFonts w:ascii="Times New Roman" w:hAnsi="Times New Roman" w:cs="Times New Roman"/>
          <w:sz w:val="24"/>
          <w:szCs w:val="24"/>
        </w:rPr>
        <w:t xml:space="preserve"> 2010,</w:t>
      </w:r>
      <w:r w:rsidR="009242FF" w:rsidRPr="00104A8D">
        <w:rPr>
          <w:rFonts w:ascii="Times New Roman" w:hAnsi="Times New Roman" w:cs="Times New Roman"/>
          <w:sz w:val="24"/>
          <w:szCs w:val="24"/>
        </w:rPr>
        <w:t xml:space="preserve"> p. 254)</w:t>
      </w:r>
      <w:r w:rsidR="00194ABF" w:rsidRPr="00104A8D">
        <w:rPr>
          <w:rFonts w:ascii="Times New Roman" w:hAnsi="Times New Roman" w:cs="Times New Roman"/>
          <w:sz w:val="24"/>
          <w:szCs w:val="24"/>
        </w:rPr>
        <w:t xml:space="preserve">. </w:t>
      </w:r>
      <w:r w:rsidRPr="00104A8D">
        <w:rPr>
          <w:rFonts w:ascii="Times New Roman" w:hAnsi="Times New Roman" w:cs="Times New Roman"/>
          <w:sz w:val="24"/>
          <w:szCs w:val="24"/>
        </w:rPr>
        <w:t>Ele escreve sobre Taylor</w:t>
      </w:r>
      <w:r w:rsidR="00194ABF" w:rsidRPr="00104A8D">
        <w:rPr>
          <w:rFonts w:ascii="Times New Roman" w:hAnsi="Times New Roman" w:cs="Times New Roman"/>
          <w:sz w:val="24"/>
          <w:szCs w:val="24"/>
        </w:rPr>
        <w:t xml:space="preserve">: </w:t>
      </w:r>
    </w:p>
    <w:p w14:paraId="20CFCD73" w14:textId="0F50805D" w:rsidR="00194ABF" w:rsidRDefault="00F4541D"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“T</w:t>
      </w:r>
      <w:r w:rsidR="00194ABF" w:rsidRPr="00D91428">
        <w:rPr>
          <w:rFonts w:ascii="Times New Roman" w:hAnsi="Times New Roman" w:cs="Times New Roman"/>
        </w:rPr>
        <w:t>omado em seu amplo sentido etnográfico é este todo complexo que inclui conhecimentos, crenças, arte, moral, leis, costumes ou qualquer outra capacidade ou hábitos adquiridos pelo homem com</w:t>
      </w:r>
      <w:r w:rsidR="0000085F" w:rsidRPr="00D91428">
        <w:rPr>
          <w:rFonts w:ascii="Times New Roman" w:hAnsi="Times New Roman" w:cs="Times New Roman"/>
        </w:rPr>
        <w:t>o membro de uma sociedade”</w:t>
      </w:r>
      <w:r w:rsidR="00194ABF" w:rsidRPr="00D91428">
        <w:rPr>
          <w:rFonts w:ascii="Times New Roman" w:hAnsi="Times New Roman" w:cs="Times New Roman"/>
        </w:rPr>
        <w:t xml:space="preserve"> </w:t>
      </w:r>
      <w:r w:rsidR="0000085F" w:rsidRPr="00D91428">
        <w:rPr>
          <w:rFonts w:ascii="Times New Roman" w:hAnsi="Times New Roman" w:cs="Times New Roman"/>
        </w:rPr>
        <w:t>(</w:t>
      </w:r>
      <w:r w:rsidR="0020554C" w:rsidRPr="00D91428">
        <w:rPr>
          <w:rFonts w:ascii="Times New Roman" w:hAnsi="Times New Roman" w:cs="Times New Roman"/>
        </w:rPr>
        <w:t xml:space="preserve">Idem. </w:t>
      </w:r>
      <w:r w:rsidR="00194ABF" w:rsidRPr="00D91428">
        <w:rPr>
          <w:rFonts w:ascii="Times New Roman" w:hAnsi="Times New Roman" w:cs="Times New Roman"/>
        </w:rPr>
        <w:t xml:space="preserve">p. 254-256). Ou seja, a cultura não pode ser representada em um objeto definido. Ao contrário, ela pertence a uma ordem </w:t>
      </w:r>
      <w:r w:rsidR="00194ABF" w:rsidRPr="00D91428">
        <w:rPr>
          <w:rFonts w:ascii="Times New Roman" w:hAnsi="Times New Roman" w:cs="Times New Roman"/>
        </w:rPr>
        <w:lastRenderedPageBreak/>
        <w:t>simbólica, imaginária, que institui significados fundamentais aos sujeitos. O conjunto de representações diversas constrói um sentido para os membros de uma determinada comunidade</w:t>
      </w:r>
      <w:r w:rsidR="0000085F" w:rsidRPr="00D91428">
        <w:rPr>
          <w:rFonts w:ascii="Times New Roman" w:hAnsi="Times New Roman" w:cs="Times New Roman"/>
        </w:rPr>
        <w:t xml:space="preserve"> (</w:t>
      </w:r>
      <w:r w:rsidR="0020554C" w:rsidRPr="00D91428">
        <w:rPr>
          <w:rFonts w:ascii="Times New Roman" w:hAnsi="Times New Roman" w:cs="Times New Roman"/>
        </w:rPr>
        <w:t>Idem</w:t>
      </w:r>
      <w:r w:rsidR="0000085F" w:rsidRPr="00D91428">
        <w:rPr>
          <w:rFonts w:ascii="Times New Roman" w:hAnsi="Times New Roman" w:cs="Times New Roman"/>
        </w:rPr>
        <w:t>, p. 258)</w:t>
      </w:r>
      <w:r w:rsidR="00194ABF" w:rsidRPr="00D91428">
        <w:rPr>
          <w:rFonts w:ascii="Times New Roman" w:hAnsi="Times New Roman" w:cs="Times New Roman"/>
        </w:rPr>
        <w:t>.</w:t>
      </w:r>
    </w:p>
    <w:p w14:paraId="1E59365F" w14:textId="77777777" w:rsidR="00D91428" w:rsidRPr="00D91428" w:rsidRDefault="00D91428" w:rsidP="00D91428">
      <w:pPr>
        <w:spacing w:line="360" w:lineRule="auto"/>
        <w:ind w:left="851" w:right="2268"/>
        <w:jc w:val="both"/>
        <w:rPr>
          <w:rFonts w:ascii="Times New Roman" w:hAnsi="Times New Roman" w:cs="Times New Roman"/>
        </w:rPr>
      </w:pPr>
    </w:p>
    <w:p w14:paraId="5F09743D" w14:textId="77777777" w:rsidR="00A744AE" w:rsidRPr="00104A8D" w:rsidRDefault="00A744AE" w:rsidP="00104A8D">
      <w:pPr>
        <w:spacing w:line="360" w:lineRule="auto"/>
        <w:jc w:val="both"/>
        <w:rPr>
          <w:rFonts w:ascii="Times New Roman" w:hAnsi="Times New Roman" w:cs="Times New Roman"/>
          <w:sz w:val="24"/>
          <w:szCs w:val="24"/>
        </w:rPr>
      </w:pPr>
      <w:proofErr w:type="spellStart"/>
      <w:r w:rsidRPr="00104A8D">
        <w:rPr>
          <w:rFonts w:ascii="Times New Roman" w:hAnsi="Times New Roman" w:cs="Times New Roman"/>
          <w:sz w:val="24"/>
          <w:szCs w:val="24"/>
        </w:rPr>
        <w:t>Tylor</w:t>
      </w:r>
      <w:proofErr w:type="spellEnd"/>
      <w:r w:rsidRPr="00104A8D">
        <w:rPr>
          <w:rFonts w:ascii="Times New Roman" w:hAnsi="Times New Roman" w:cs="Times New Roman"/>
          <w:sz w:val="24"/>
          <w:szCs w:val="24"/>
        </w:rPr>
        <w:t>, ao ser pioneiro na definição do termo, nos aponta que a cultura é um conceito ligado a um conjunto de estrutura sociais diversas, criadas por uma espécie de imaginário coletivo. É a cultura, segundo este autor, que dá forma a realidade coletiva. Neste sentido é que ele nos apresenta este termo como</w:t>
      </w:r>
      <w:r w:rsidR="00167DA0" w:rsidRPr="00104A8D">
        <w:rPr>
          <w:rFonts w:ascii="Times New Roman" w:hAnsi="Times New Roman" w:cs="Times New Roman"/>
          <w:sz w:val="24"/>
          <w:szCs w:val="24"/>
        </w:rPr>
        <w:t xml:space="preserve"> relacionado a uma</w:t>
      </w:r>
      <w:r w:rsidRPr="00104A8D">
        <w:rPr>
          <w:rFonts w:ascii="Times New Roman" w:hAnsi="Times New Roman" w:cs="Times New Roman"/>
          <w:sz w:val="24"/>
          <w:szCs w:val="24"/>
        </w:rPr>
        <w:t xml:space="preserve"> “ordem simbólica”. </w:t>
      </w:r>
    </w:p>
    <w:p w14:paraId="08BD4299" w14:textId="77777777" w:rsidR="0000085F" w:rsidRPr="00104A8D" w:rsidRDefault="0000085F"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ideia de cu</w:t>
      </w:r>
      <w:r w:rsidR="00051B44" w:rsidRPr="00104A8D">
        <w:rPr>
          <w:rFonts w:ascii="Times New Roman" w:hAnsi="Times New Roman" w:cs="Times New Roman"/>
          <w:sz w:val="24"/>
          <w:szCs w:val="24"/>
        </w:rPr>
        <w:t>ltura</w:t>
      </w:r>
      <w:r w:rsidRPr="00104A8D">
        <w:rPr>
          <w:rFonts w:ascii="Times New Roman" w:hAnsi="Times New Roman" w:cs="Times New Roman"/>
          <w:sz w:val="24"/>
          <w:szCs w:val="24"/>
        </w:rPr>
        <w:t xml:space="preserve"> como sendo elemento fundamental de </w:t>
      </w:r>
      <w:r w:rsidR="00051B44" w:rsidRPr="00104A8D">
        <w:rPr>
          <w:rFonts w:ascii="Times New Roman" w:hAnsi="Times New Roman" w:cs="Times New Roman"/>
          <w:sz w:val="24"/>
          <w:szCs w:val="24"/>
        </w:rPr>
        <w:t>identidade nacional foi abordada</w:t>
      </w:r>
      <w:r w:rsidRPr="00104A8D">
        <w:rPr>
          <w:rFonts w:ascii="Times New Roman" w:hAnsi="Times New Roman" w:cs="Times New Roman"/>
          <w:sz w:val="24"/>
          <w:szCs w:val="24"/>
        </w:rPr>
        <w:t xml:space="preserve"> nos trabalhos cruciais de </w:t>
      </w:r>
      <w:proofErr w:type="spellStart"/>
      <w:r w:rsidRPr="00104A8D">
        <w:rPr>
          <w:rFonts w:ascii="Times New Roman" w:hAnsi="Times New Roman" w:cs="Times New Roman"/>
          <w:sz w:val="24"/>
          <w:szCs w:val="24"/>
        </w:rPr>
        <w:t>Benectic</w:t>
      </w:r>
      <w:proofErr w:type="spellEnd"/>
      <w:r w:rsidRPr="00104A8D">
        <w:rPr>
          <w:rFonts w:ascii="Times New Roman" w:hAnsi="Times New Roman" w:cs="Times New Roman"/>
          <w:sz w:val="24"/>
          <w:szCs w:val="24"/>
        </w:rPr>
        <w:t xml:space="preserve"> Anderson</w:t>
      </w:r>
      <w:r w:rsidR="00051B44" w:rsidRPr="00104A8D">
        <w:rPr>
          <w:rStyle w:val="Refdenotaderodap"/>
          <w:rFonts w:ascii="Times New Roman" w:hAnsi="Times New Roman" w:cs="Times New Roman"/>
          <w:sz w:val="24"/>
          <w:szCs w:val="24"/>
        </w:rPr>
        <w:footnoteReference w:id="3"/>
      </w:r>
      <w:r w:rsidRPr="00104A8D">
        <w:rPr>
          <w:rFonts w:ascii="Times New Roman" w:hAnsi="Times New Roman" w:cs="Times New Roman"/>
          <w:sz w:val="24"/>
          <w:szCs w:val="24"/>
        </w:rPr>
        <w:t xml:space="preserve"> e </w:t>
      </w:r>
      <w:proofErr w:type="spellStart"/>
      <w:r w:rsidRPr="00104A8D">
        <w:rPr>
          <w:rFonts w:ascii="Times New Roman" w:hAnsi="Times New Roman" w:cs="Times New Roman"/>
          <w:sz w:val="24"/>
          <w:szCs w:val="24"/>
        </w:rPr>
        <w:t>Norbet</w:t>
      </w:r>
      <w:proofErr w:type="spellEnd"/>
      <w:r w:rsidRPr="00104A8D">
        <w:rPr>
          <w:rFonts w:ascii="Times New Roman" w:hAnsi="Times New Roman" w:cs="Times New Roman"/>
          <w:sz w:val="24"/>
          <w:szCs w:val="24"/>
        </w:rPr>
        <w:t xml:space="preserve"> Elias</w:t>
      </w:r>
      <w:r w:rsidR="002313C7" w:rsidRPr="00104A8D">
        <w:rPr>
          <w:rStyle w:val="Refdenotaderodap"/>
          <w:rFonts w:ascii="Times New Roman" w:hAnsi="Times New Roman" w:cs="Times New Roman"/>
          <w:sz w:val="24"/>
          <w:szCs w:val="24"/>
        </w:rPr>
        <w:footnoteReference w:id="4"/>
      </w:r>
      <w:r w:rsidRPr="00104A8D">
        <w:rPr>
          <w:rFonts w:ascii="Times New Roman" w:hAnsi="Times New Roman" w:cs="Times New Roman"/>
          <w:sz w:val="24"/>
          <w:szCs w:val="24"/>
        </w:rPr>
        <w:t xml:space="preserve">. </w:t>
      </w:r>
    </w:p>
    <w:p w14:paraId="5FB0936A" w14:textId="0F8A7DD6" w:rsidR="00B10D74" w:rsidRPr="00104A8D" w:rsidRDefault="002313C7"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Conforme nos mostra Elias, n</w:t>
      </w:r>
      <w:r w:rsidR="00ED1AF8" w:rsidRPr="00104A8D">
        <w:rPr>
          <w:rFonts w:ascii="Times New Roman" w:hAnsi="Times New Roman" w:cs="Times New Roman"/>
          <w:sz w:val="24"/>
          <w:szCs w:val="24"/>
        </w:rPr>
        <w:t>o século XVIII, os alemães</w:t>
      </w:r>
      <w:r w:rsidR="00A744AE" w:rsidRPr="00104A8D">
        <w:rPr>
          <w:rStyle w:val="Refdenotaderodap"/>
          <w:rFonts w:ascii="Times New Roman" w:hAnsi="Times New Roman" w:cs="Times New Roman"/>
          <w:sz w:val="24"/>
          <w:szCs w:val="24"/>
        </w:rPr>
        <w:footnoteReference w:id="5"/>
      </w:r>
      <w:r w:rsidR="00ED1AF8" w:rsidRPr="00104A8D">
        <w:rPr>
          <w:rFonts w:ascii="Times New Roman" w:hAnsi="Times New Roman" w:cs="Times New Roman"/>
          <w:sz w:val="24"/>
          <w:szCs w:val="24"/>
        </w:rPr>
        <w:t xml:space="preserve"> criaram o termo </w:t>
      </w:r>
      <w:proofErr w:type="spellStart"/>
      <w:r w:rsidR="00ED1AF8" w:rsidRPr="00104A8D">
        <w:rPr>
          <w:rFonts w:ascii="Times New Roman" w:hAnsi="Times New Roman" w:cs="Times New Roman"/>
          <w:i/>
          <w:sz w:val="24"/>
          <w:szCs w:val="24"/>
        </w:rPr>
        <w:t>Kultur</w:t>
      </w:r>
      <w:proofErr w:type="spellEnd"/>
      <w:r w:rsidR="0036483F" w:rsidRPr="00104A8D">
        <w:rPr>
          <w:rFonts w:ascii="Times New Roman" w:hAnsi="Times New Roman" w:cs="Times New Roman"/>
          <w:sz w:val="24"/>
          <w:szCs w:val="24"/>
        </w:rPr>
        <w:t>, como representação</w:t>
      </w:r>
      <w:r w:rsidR="00B10D74" w:rsidRPr="00104A8D">
        <w:rPr>
          <w:rFonts w:ascii="Times New Roman" w:hAnsi="Times New Roman" w:cs="Times New Roman"/>
          <w:sz w:val="24"/>
          <w:szCs w:val="24"/>
        </w:rPr>
        <w:t xml:space="preserve"> “</w:t>
      </w:r>
      <w:r w:rsidR="00194ABF" w:rsidRPr="00104A8D">
        <w:rPr>
          <w:rFonts w:ascii="Times New Roman" w:hAnsi="Times New Roman" w:cs="Times New Roman"/>
          <w:sz w:val="24"/>
          <w:szCs w:val="24"/>
        </w:rPr>
        <w:t>a obras de arte</w:t>
      </w:r>
      <w:r w:rsidR="0036483F" w:rsidRPr="00104A8D">
        <w:rPr>
          <w:rFonts w:ascii="Times New Roman" w:hAnsi="Times New Roman" w:cs="Times New Roman"/>
          <w:sz w:val="24"/>
          <w:szCs w:val="24"/>
        </w:rPr>
        <w:t>, livros, sistemas</w:t>
      </w:r>
      <w:r w:rsidR="00B10D74" w:rsidRPr="00104A8D">
        <w:rPr>
          <w:rFonts w:ascii="Times New Roman" w:hAnsi="Times New Roman" w:cs="Times New Roman"/>
          <w:sz w:val="24"/>
          <w:szCs w:val="24"/>
        </w:rPr>
        <w:t xml:space="preserve"> religiosos ou filosó</w:t>
      </w:r>
      <w:r w:rsidR="0036483F" w:rsidRPr="00104A8D">
        <w:rPr>
          <w:rFonts w:ascii="Times New Roman" w:hAnsi="Times New Roman" w:cs="Times New Roman"/>
          <w:sz w:val="24"/>
          <w:szCs w:val="24"/>
        </w:rPr>
        <w:t>ficos, nos quais se e</w:t>
      </w:r>
      <w:r w:rsidR="00B10D74" w:rsidRPr="00104A8D">
        <w:rPr>
          <w:rFonts w:ascii="Times New Roman" w:hAnsi="Times New Roman" w:cs="Times New Roman"/>
          <w:sz w:val="24"/>
          <w:szCs w:val="24"/>
        </w:rPr>
        <w:t>xpressa a individualidade de um po</w:t>
      </w:r>
      <w:r w:rsidR="0036483F" w:rsidRPr="00104A8D">
        <w:rPr>
          <w:rFonts w:ascii="Times New Roman" w:hAnsi="Times New Roman" w:cs="Times New Roman"/>
          <w:sz w:val="24"/>
          <w:szCs w:val="24"/>
        </w:rPr>
        <w:t>vo</w:t>
      </w:r>
      <w:r w:rsidR="00167DA0" w:rsidRPr="00104A8D">
        <w:rPr>
          <w:rFonts w:ascii="Times New Roman" w:hAnsi="Times New Roman" w:cs="Times New Roman"/>
          <w:sz w:val="24"/>
          <w:szCs w:val="24"/>
        </w:rPr>
        <w:t>”</w:t>
      </w:r>
      <w:r w:rsidR="0020554C" w:rsidRPr="00104A8D">
        <w:rPr>
          <w:rFonts w:ascii="Times New Roman" w:hAnsi="Times New Roman" w:cs="Times New Roman"/>
          <w:sz w:val="24"/>
          <w:szCs w:val="24"/>
        </w:rPr>
        <w:t xml:space="preserve"> (ELIAS</w:t>
      </w:r>
      <w:r w:rsidR="00167DA0" w:rsidRPr="00104A8D">
        <w:rPr>
          <w:rFonts w:ascii="Times New Roman" w:hAnsi="Times New Roman" w:cs="Times New Roman"/>
          <w:sz w:val="24"/>
          <w:szCs w:val="24"/>
        </w:rPr>
        <w:t xml:space="preserve">, </w:t>
      </w:r>
      <w:r w:rsidR="0020554C" w:rsidRPr="00104A8D">
        <w:rPr>
          <w:rFonts w:ascii="Times New Roman" w:hAnsi="Times New Roman" w:cs="Times New Roman"/>
          <w:sz w:val="24"/>
          <w:szCs w:val="24"/>
        </w:rPr>
        <w:t xml:space="preserve">1994, </w:t>
      </w:r>
      <w:r w:rsidR="00167DA0" w:rsidRPr="00104A8D">
        <w:rPr>
          <w:rFonts w:ascii="Times New Roman" w:hAnsi="Times New Roman" w:cs="Times New Roman"/>
          <w:sz w:val="24"/>
          <w:szCs w:val="24"/>
        </w:rPr>
        <w:t>p.24</w:t>
      </w:r>
      <w:r w:rsidR="00B10D74" w:rsidRPr="00104A8D">
        <w:rPr>
          <w:rFonts w:ascii="Times New Roman" w:hAnsi="Times New Roman" w:cs="Times New Roman"/>
          <w:sz w:val="24"/>
          <w:szCs w:val="24"/>
        </w:rPr>
        <w:t xml:space="preserve">). Ainda segundo Elias, a noção de </w:t>
      </w:r>
      <w:proofErr w:type="spellStart"/>
      <w:r w:rsidR="00B10D74" w:rsidRPr="00104A8D">
        <w:rPr>
          <w:rFonts w:ascii="Times New Roman" w:hAnsi="Times New Roman" w:cs="Times New Roman"/>
          <w:i/>
          <w:sz w:val="24"/>
          <w:szCs w:val="24"/>
        </w:rPr>
        <w:t>Kultur</w:t>
      </w:r>
      <w:proofErr w:type="spellEnd"/>
      <w:r w:rsidR="00B10D74" w:rsidRPr="00104A8D">
        <w:rPr>
          <w:rFonts w:ascii="Times New Roman" w:hAnsi="Times New Roman" w:cs="Times New Roman"/>
          <w:sz w:val="24"/>
          <w:szCs w:val="24"/>
        </w:rPr>
        <w:t xml:space="preserve"> enfatiza, sobretudo, as diferenças nacionais e a identidade particular de </w:t>
      </w:r>
      <w:proofErr w:type="gramStart"/>
      <w:r w:rsidR="00B10D74" w:rsidRPr="00104A8D">
        <w:rPr>
          <w:rFonts w:ascii="Times New Roman" w:hAnsi="Times New Roman" w:cs="Times New Roman"/>
          <w:sz w:val="24"/>
          <w:szCs w:val="24"/>
        </w:rPr>
        <w:t>determinados grupo</w:t>
      </w:r>
      <w:proofErr w:type="gramEnd"/>
      <w:r w:rsidR="00B10D74" w:rsidRPr="00104A8D">
        <w:rPr>
          <w:rFonts w:ascii="Times New Roman" w:hAnsi="Times New Roman" w:cs="Times New Roman"/>
          <w:sz w:val="24"/>
          <w:szCs w:val="24"/>
        </w:rPr>
        <w:t xml:space="preserve"> (</w:t>
      </w:r>
      <w:r w:rsidR="0020554C" w:rsidRPr="00104A8D">
        <w:rPr>
          <w:rFonts w:ascii="Times New Roman" w:hAnsi="Times New Roman" w:cs="Times New Roman"/>
          <w:sz w:val="24"/>
          <w:szCs w:val="24"/>
        </w:rPr>
        <w:t>Idem</w:t>
      </w:r>
      <w:r w:rsidR="008C40C5" w:rsidRPr="00104A8D">
        <w:rPr>
          <w:rFonts w:ascii="Times New Roman" w:hAnsi="Times New Roman" w:cs="Times New Roman"/>
          <w:sz w:val="24"/>
          <w:szCs w:val="24"/>
        </w:rPr>
        <w:t xml:space="preserve">, </w:t>
      </w:r>
      <w:r w:rsidR="00B10D74" w:rsidRPr="00104A8D">
        <w:rPr>
          <w:rFonts w:ascii="Times New Roman" w:hAnsi="Times New Roman" w:cs="Times New Roman"/>
          <w:sz w:val="24"/>
          <w:szCs w:val="24"/>
        </w:rPr>
        <w:t>p. 25).</w:t>
      </w:r>
      <w:r w:rsidR="00DF65FA" w:rsidRPr="00104A8D">
        <w:rPr>
          <w:rFonts w:ascii="Times New Roman" w:hAnsi="Times New Roman" w:cs="Times New Roman"/>
          <w:sz w:val="24"/>
          <w:szCs w:val="24"/>
        </w:rPr>
        <w:t xml:space="preserve"> A </w:t>
      </w:r>
      <w:proofErr w:type="spellStart"/>
      <w:r w:rsidR="00DF65FA" w:rsidRPr="00104A8D">
        <w:rPr>
          <w:rFonts w:ascii="Times New Roman" w:hAnsi="Times New Roman" w:cs="Times New Roman"/>
          <w:i/>
          <w:sz w:val="24"/>
          <w:szCs w:val="24"/>
        </w:rPr>
        <w:t>Kultur</w:t>
      </w:r>
      <w:proofErr w:type="spellEnd"/>
      <w:r w:rsidR="00DF65FA" w:rsidRPr="00104A8D">
        <w:rPr>
          <w:rFonts w:ascii="Times New Roman" w:hAnsi="Times New Roman" w:cs="Times New Roman"/>
          <w:sz w:val="24"/>
          <w:szCs w:val="24"/>
        </w:rPr>
        <w:t xml:space="preserve"> difere, para este autor, da noção de civilização.</w:t>
      </w:r>
      <w:r w:rsidR="00B416F4" w:rsidRPr="00104A8D">
        <w:rPr>
          <w:rFonts w:ascii="Times New Roman" w:hAnsi="Times New Roman" w:cs="Times New Roman"/>
          <w:sz w:val="24"/>
          <w:szCs w:val="24"/>
        </w:rPr>
        <w:t xml:space="preserve"> A noção de civilização, para o autor, relaciona-se a um conjunto de hábitos e costumes gerais próprios das sociedades ocidentais. A </w:t>
      </w:r>
      <w:proofErr w:type="spellStart"/>
      <w:r w:rsidR="00B416F4" w:rsidRPr="00104A8D">
        <w:rPr>
          <w:rFonts w:ascii="Times New Roman" w:hAnsi="Times New Roman" w:cs="Times New Roman"/>
          <w:i/>
          <w:sz w:val="24"/>
          <w:szCs w:val="24"/>
        </w:rPr>
        <w:t>Kultur</w:t>
      </w:r>
      <w:proofErr w:type="spellEnd"/>
      <w:r w:rsidR="00B416F4" w:rsidRPr="00104A8D">
        <w:rPr>
          <w:rFonts w:ascii="Times New Roman" w:hAnsi="Times New Roman" w:cs="Times New Roman"/>
          <w:sz w:val="24"/>
          <w:szCs w:val="24"/>
        </w:rPr>
        <w:t xml:space="preserve">, por sua vez, </w:t>
      </w:r>
      <w:r w:rsidR="004455F6" w:rsidRPr="00104A8D">
        <w:rPr>
          <w:rFonts w:ascii="Times New Roman" w:hAnsi="Times New Roman" w:cs="Times New Roman"/>
          <w:sz w:val="24"/>
          <w:szCs w:val="24"/>
        </w:rPr>
        <w:t>está</w:t>
      </w:r>
      <w:r w:rsidR="00B416F4" w:rsidRPr="00104A8D">
        <w:rPr>
          <w:rFonts w:ascii="Times New Roman" w:hAnsi="Times New Roman" w:cs="Times New Roman"/>
          <w:sz w:val="24"/>
          <w:szCs w:val="24"/>
        </w:rPr>
        <w:t xml:space="preserve"> relacionada à identidade nacional. Assim, p</w:t>
      </w:r>
      <w:r w:rsidR="00B10D74" w:rsidRPr="00104A8D">
        <w:rPr>
          <w:rFonts w:ascii="Times New Roman" w:hAnsi="Times New Roman" w:cs="Times New Roman"/>
          <w:sz w:val="24"/>
          <w:szCs w:val="24"/>
        </w:rPr>
        <w:t>ara Elias:</w:t>
      </w:r>
    </w:p>
    <w:p w14:paraId="14142D51" w14:textId="5E668BC0" w:rsidR="00B10D74" w:rsidRDefault="00B10D74"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“Principalmente em virtude disto, o conceito adquiriu em campos como a</w:t>
      </w:r>
      <w:r w:rsidR="00194ABF" w:rsidRPr="00D91428">
        <w:rPr>
          <w:rFonts w:ascii="Times New Roman" w:hAnsi="Times New Roman" w:cs="Times New Roman"/>
        </w:rPr>
        <w:t xml:space="preserve"> pesquisa etnológica e antropológica um significado muito além da á</w:t>
      </w:r>
      <w:r w:rsidRPr="00D91428">
        <w:rPr>
          <w:rFonts w:ascii="Times New Roman" w:hAnsi="Times New Roman" w:cs="Times New Roman"/>
        </w:rPr>
        <w:t xml:space="preserve">rea </w:t>
      </w:r>
      <w:r w:rsidR="00194ABF" w:rsidRPr="00D91428">
        <w:rPr>
          <w:rFonts w:ascii="Times New Roman" w:hAnsi="Times New Roman" w:cs="Times New Roman"/>
        </w:rPr>
        <w:t>linguística</w:t>
      </w:r>
      <w:r w:rsidRPr="00D91428">
        <w:rPr>
          <w:rFonts w:ascii="Times New Roman" w:hAnsi="Times New Roman" w:cs="Times New Roman"/>
        </w:rPr>
        <w:t xml:space="preserve"> </w:t>
      </w:r>
      <w:r w:rsidR="00194ABF" w:rsidRPr="00D91428">
        <w:rPr>
          <w:rFonts w:ascii="Times New Roman" w:hAnsi="Times New Roman" w:cs="Times New Roman"/>
        </w:rPr>
        <w:t>alemã</w:t>
      </w:r>
      <w:r w:rsidRPr="00D91428">
        <w:rPr>
          <w:rFonts w:ascii="Times New Roman" w:hAnsi="Times New Roman" w:cs="Times New Roman"/>
        </w:rPr>
        <w:t xml:space="preserve"> e da </w:t>
      </w:r>
      <w:r w:rsidR="00194ABF" w:rsidRPr="00D91428">
        <w:rPr>
          <w:rFonts w:ascii="Times New Roman" w:hAnsi="Times New Roman" w:cs="Times New Roman"/>
        </w:rPr>
        <w:t>situação em que se originou o</w:t>
      </w:r>
      <w:r w:rsidRPr="00D91428">
        <w:rPr>
          <w:rFonts w:ascii="Times New Roman" w:hAnsi="Times New Roman" w:cs="Times New Roman"/>
        </w:rPr>
        <w:t xml:space="preserve"> conceito. Mas esta </w:t>
      </w:r>
      <w:r w:rsidR="00194ABF" w:rsidRPr="00D91428">
        <w:rPr>
          <w:rFonts w:ascii="Times New Roman" w:hAnsi="Times New Roman" w:cs="Times New Roman"/>
        </w:rPr>
        <w:t>situação e aquela de um</w:t>
      </w:r>
      <w:r w:rsidRPr="00D91428">
        <w:rPr>
          <w:rFonts w:ascii="Times New Roman" w:hAnsi="Times New Roman" w:cs="Times New Roman"/>
        </w:rPr>
        <w:t xml:space="preserve"> povo que, de acordo com os </w:t>
      </w:r>
      <w:r w:rsidR="00194ABF" w:rsidRPr="00D91428">
        <w:rPr>
          <w:rFonts w:ascii="Times New Roman" w:hAnsi="Times New Roman" w:cs="Times New Roman"/>
        </w:rPr>
        <w:t>padrões ocidentais, conseguiu</w:t>
      </w:r>
      <w:r w:rsidRPr="00D91428">
        <w:rPr>
          <w:rFonts w:ascii="Times New Roman" w:hAnsi="Times New Roman" w:cs="Times New Roman"/>
        </w:rPr>
        <w:t xml:space="preserve"> </w:t>
      </w:r>
      <w:r w:rsidR="00194ABF" w:rsidRPr="00D91428">
        <w:rPr>
          <w:rFonts w:ascii="Times New Roman" w:hAnsi="Times New Roman" w:cs="Times New Roman"/>
        </w:rPr>
        <w:t>apenas muito tarde a unificaçã</w:t>
      </w:r>
      <w:r w:rsidRPr="00D91428">
        <w:rPr>
          <w:rFonts w:ascii="Times New Roman" w:hAnsi="Times New Roman" w:cs="Times New Roman"/>
        </w:rPr>
        <w:t xml:space="preserve">o </w:t>
      </w:r>
      <w:r w:rsidR="00194ABF" w:rsidRPr="00D91428">
        <w:rPr>
          <w:rFonts w:ascii="Times New Roman" w:hAnsi="Times New Roman" w:cs="Times New Roman"/>
        </w:rPr>
        <w:t>política</w:t>
      </w:r>
      <w:r w:rsidRPr="00D91428">
        <w:rPr>
          <w:rFonts w:ascii="Times New Roman" w:hAnsi="Times New Roman" w:cs="Times New Roman"/>
        </w:rPr>
        <w:t xml:space="preserve"> e a </w:t>
      </w:r>
      <w:r w:rsidR="00194ABF" w:rsidRPr="00D91428">
        <w:rPr>
          <w:rFonts w:ascii="Times New Roman" w:hAnsi="Times New Roman" w:cs="Times New Roman"/>
        </w:rPr>
        <w:t>consolidação e de suas</w:t>
      </w:r>
      <w:r w:rsidRPr="00D91428">
        <w:rPr>
          <w:rFonts w:ascii="Times New Roman" w:hAnsi="Times New Roman" w:cs="Times New Roman"/>
        </w:rPr>
        <w:t xml:space="preserve"> fronteiras, durante </w:t>
      </w:r>
      <w:r w:rsidR="00194ABF" w:rsidRPr="00D91428">
        <w:rPr>
          <w:rFonts w:ascii="Times New Roman" w:hAnsi="Times New Roman" w:cs="Times New Roman"/>
        </w:rPr>
        <w:t>séculos ou mesmo até o</w:t>
      </w:r>
      <w:r w:rsidRPr="00D91428">
        <w:rPr>
          <w:rFonts w:ascii="Times New Roman" w:hAnsi="Times New Roman" w:cs="Times New Roman"/>
        </w:rPr>
        <w:t xml:space="preserve"> presente, </w:t>
      </w:r>
      <w:r w:rsidR="00194ABF" w:rsidRPr="00D91428">
        <w:rPr>
          <w:rFonts w:ascii="Times New Roman" w:hAnsi="Times New Roman" w:cs="Times New Roman"/>
        </w:rPr>
        <w:t>territórios</w:t>
      </w:r>
      <w:r w:rsidRPr="00D91428">
        <w:rPr>
          <w:rFonts w:ascii="Times New Roman" w:hAnsi="Times New Roman" w:cs="Times New Roman"/>
        </w:rPr>
        <w:t xml:space="preserve"> repeti</w:t>
      </w:r>
      <w:r w:rsidR="00194ABF" w:rsidRPr="00D91428">
        <w:rPr>
          <w:rFonts w:ascii="Times New Roman" w:hAnsi="Times New Roman" w:cs="Times New Roman"/>
        </w:rPr>
        <w:t>damente se desprenderam ou ameaçaram se separar. Enquanto o</w:t>
      </w:r>
      <w:r w:rsidRPr="00D91428">
        <w:rPr>
          <w:rFonts w:ascii="Times New Roman" w:hAnsi="Times New Roman" w:cs="Times New Roman"/>
        </w:rPr>
        <w:t xml:space="preserve"> conceito de civi</w:t>
      </w:r>
      <w:r w:rsidR="00194ABF" w:rsidRPr="00D91428">
        <w:rPr>
          <w:rFonts w:ascii="Times New Roman" w:hAnsi="Times New Roman" w:cs="Times New Roman"/>
        </w:rPr>
        <w:t>li</w:t>
      </w:r>
      <w:r w:rsidRPr="00D91428">
        <w:rPr>
          <w:rFonts w:ascii="Times New Roman" w:hAnsi="Times New Roman" w:cs="Times New Roman"/>
        </w:rPr>
        <w:t>za</w:t>
      </w:r>
      <w:r w:rsidR="00194ABF" w:rsidRPr="00D91428">
        <w:rPr>
          <w:rFonts w:ascii="Times New Roman" w:hAnsi="Times New Roman" w:cs="Times New Roman"/>
        </w:rPr>
        <w:t>ção inclui a função de dar expressã</w:t>
      </w:r>
      <w:r w:rsidRPr="00D91428">
        <w:rPr>
          <w:rFonts w:ascii="Times New Roman" w:hAnsi="Times New Roman" w:cs="Times New Roman"/>
        </w:rPr>
        <w:t xml:space="preserve">o </w:t>
      </w:r>
      <w:r w:rsidR="00194ABF" w:rsidRPr="00D91428">
        <w:rPr>
          <w:rFonts w:ascii="Times New Roman" w:hAnsi="Times New Roman" w:cs="Times New Roman"/>
        </w:rPr>
        <w:t>a uma tendê</w:t>
      </w:r>
      <w:r w:rsidRPr="00D91428">
        <w:rPr>
          <w:rFonts w:ascii="Times New Roman" w:hAnsi="Times New Roman" w:cs="Times New Roman"/>
        </w:rPr>
        <w:t>ncia continuamente expansionista</w:t>
      </w:r>
      <w:r w:rsidR="00194ABF" w:rsidRPr="00D91428">
        <w:rPr>
          <w:rFonts w:ascii="Times New Roman" w:hAnsi="Times New Roman" w:cs="Times New Roman"/>
        </w:rPr>
        <w:t xml:space="preserve"> </w:t>
      </w:r>
      <w:r w:rsidR="00194ABF" w:rsidRPr="00D91428">
        <w:rPr>
          <w:rFonts w:ascii="Times New Roman" w:hAnsi="Times New Roman" w:cs="Times New Roman"/>
        </w:rPr>
        <w:lastRenderedPageBreak/>
        <w:t xml:space="preserve">de grupos colonizadores, o </w:t>
      </w:r>
      <w:r w:rsidRPr="00D91428">
        <w:rPr>
          <w:rFonts w:ascii="Times New Roman" w:hAnsi="Times New Roman" w:cs="Times New Roman"/>
        </w:rPr>
        <w:t xml:space="preserve">conceito de </w:t>
      </w:r>
      <w:proofErr w:type="spellStart"/>
      <w:r w:rsidRPr="00D91428">
        <w:rPr>
          <w:rFonts w:ascii="Times New Roman" w:hAnsi="Times New Roman" w:cs="Times New Roman"/>
          <w:i/>
        </w:rPr>
        <w:t>Kultur</w:t>
      </w:r>
      <w:proofErr w:type="spellEnd"/>
      <w:r w:rsidRPr="00D91428">
        <w:rPr>
          <w:rFonts w:ascii="Times New Roman" w:hAnsi="Times New Roman" w:cs="Times New Roman"/>
        </w:rPr>
        <w:t xml:space="preserve"> reflete a </w:t>
      </w:r>
      <w:r w:rsidR="00194ABF" w:rsidRPr="00D91428">
        <w:rPr>
          <w:rFonts w:ascii="Times New Roman" w:hAnsi="Times New Roman" w:cs="Times New Roman"/>
        </w:rPr>
        <w:t>consciência de si mesma de um</w:t>
      </w:r>
      <w:r w:rsidRPr="00D91428">
        <w:rPr>
          <w:rFonts w:ascii="Times New Roman" w:hAnsi="Times New Roman" w:cs="Times New Roman"/>
        </w:rPr>
        <w:t xml:space="preserve">a </w:t>
      </w:r>
      <w:r w:rsidR="00194ABF" w:rsidRPr="00D91428">
        <w:rPr>
          <w:rFonts w:ascii="Times New Roman" w:hAnsi="Times New Roman" w:cs="Times New Roman"/>
        </w:rPr>
        <w:t>nação</w:t>
      </w:r>
      <w:r w:rsidRPr="00D91428">
        <w:rPr>
          <w:rFonts w:ascii="Times New Roman" w:hAnsi="Times New Roman" w:cs="Times New Roman"/>
        </w:rPr>
        <w:t xml:space="preserve"> que teve de buscar e constituir incessante e no</w:t>
      </w:r>
      <w:r w:rsidR="00194ABF" w:rsidRPr="00D91428">
        <w:rPr>
          <w:rFonts w:ascii="Times New Roman" w:hAnsi="Times New Roman" w:cs="Times New Roman"/>
        </w:rPr>
        <w:t>vamente suas fronteiras, tanto n</w:t>
      </w:r>
      <w:r w:rsidRPr="00D91428">
        <w:rPr>
          <w:rFonts w:ascii="Times New Roman" w:hAnsi="Times New Roman" w:cs="Times New Roman"/>
        </w:rPr>
        <w:t xml:space="preserve">o sentido </w:t>
      </w:r>
      <w:r w:rsidR="00194ABF" w:rsidRPr="00D91428">
        <w:rPr>
          <w:rFonts w:ascii="Times New Roman" w:hAnsi="Times New Roman" w:cs="Times New Roman"/>
        </w:rPr>
        <w:t>político</w:t>
      </w:r>
      <w:r w:rsidRPr="00D91428">
        <w:rPr>
          <w:rFonts w:ascii="Times New Roman" w:hAnsi="Times New Roman" w:cs="Times New Roman"/>
        </w:rPr>
        <w:t xml:space="preserve"> como espiritual, e repetidas ve</w:t>
      </w:r>
      <w:r w:rsidR="00194ABF" w:rsidRPr="00D91428">
        <w:rPr>
          <w:rFonts w:ascii="Times New Roman" w:hAnsi="Times New Roman" w:cs="Times New Roman"/>
        </w:rPr>
        <w:t>zes perguntar a si mesma: "Qual é, realmente, nossa ide</w:t>
      </w:r>
      <w:r w:rsidRPr="00D91428">
        <w:rPr>
          <w:rFonts w:ascii="Times New Roman" w:hAnsi="Times New Roman" w:cs="Times New Roman"/>
        </w:rPr>
        <w:t>ntidade?” (</w:t>
      </w:r>
      <w:r w:rsidR="008C40C5" w:rsidRPr="00D91428">
        <w:rPr>
          <w:rFonts w:ascii="Times New Roman" w:hAnsi="Times New Roman" w:cs="Times New Roman"/>
        </w:rPr>
        <w:t xml:space="preserve">Idem. </w:t>
      </w:r>
      <w:proofErr w:type="spellStart"/>
      <w:r w:rsidR="008C40C5" w:rsidRPr="00D91428">
        <w:rPr>
          <w:rFonts w:ascii="Times New Roman" w:hAnsi="Times New Roman" w:cs="Times New Roman"/>
        </w:rPr>
        <w:t>Ibdem</w:t>
      </w:r>
      <w:proofErr w:type="spellEnd"/>
      <w:r w:rsidRPr="00D91428">
        <w:rPr>
          <w:rFonts w:ascii="Times New Roman" w:hAnsi="Times New Roman" w:cs="Times New Roman"/>
        </w:rPr>
        <w:t>)</w:t>
      </w:r>
      <w:r w:rsidR="002313C7" w:rsidRPr="00D91428">
        <w:rPr>
          <w:rFonts w:ascii="Times New Roman" w:hAnsi="Times New Roman" w:cs="Times New Roman"/>
        </w:rPr>
        <w:t>.</w:t>
      </w:r>
    </w:p>
    <w:p w14:paraId="1F0C2D0D" w14:textId="77777777" w:rsidR="00D91428" w:rsidRPr="00D91428" w:rsidRDefault="00D91428" w:rsidP="00D91428">
      <w:pPr>
        <w:spacing w:line="360" w:lineRule="auto"/>
        <w:ind w:left="851" w:right="2268"/>
        <w:jc w:val="both"/>
        <w:rPr>
          <w:rFonts w:ascii="Times New Roman" w:hAnsi="Times New Roman" w:cs="Times New Roman"/>
        </w:rPr>
      </w:pPr>
    </w:p>
    <w:p w14:paraId="651B2DCD" w14:textId="77777777" w:rsidR="002313C7" w:rsidRPr="00104A8D" w:rsidRDefault="002313C7"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Ou seja, para Elias, a noção de </w:t>
      </w:r>
      <w:proofErr w:type="spellStart"/>
      <w:r w:rsidRPr="00104A8D">
        <w:rPr>
          <w:rFonts w:ascii="Times New Roman" w:hAnsi="Times New Roman" w:cs="Times New Roman"/>
          <w:i/>
          <w:sz w:val="24"/>
          <w:szCs w:val="24"/>
        </w:rPr>
        <w:t>Kultu</w:t>
      </w:r>
      <w:r w:rsidRPr="00104A8D">
        <w:rPr>
          <w:rFonts w:ascii="Times New Roman" w:hAnsi="Times New Roman" w:cs="Times New Roman"/>
          <w:sz w:val="24"/>
          <w:szCs w:val="24"/>
        </w:rPr>
        <w:t>r</w:t>
      </w:r>
      <w:proofErr w:type="spellEnd"/>
      <w:r w:rsidRPr="00104A8D">
        <w:rPr>
          <w:rFonts w:ascii="Times New Roman" w:hAnsi="Times New Roman" w:cs="Times New Roman"/>
          <w:sz w:val="24"/>
          <w:szCs w:val="24"/>
        </w:rPr>
        <w:t>, fundamentalmente distinta da ideia de civilização, indicava que cultura estava relacionada aos pré-requisitos imateriai</w:t>
      </w:r>
      <w:r w:rsidR="00FB0A0A" w:rsidRPr="00104A8D">
        <w:rPr>
          <w:rFonts w:ascii="Times New Roman" w:hAnsi="Times New Roman" w:cs="Times New Roman"/>
          <w:sz w:val="24"/>
          <w:szCs w:val="24"/>
        </w:rPr>
        <w:t>s capazes de dar subsídios aos Estados N</w:t>
      </w:r>
      <w:r w:rsidRPr="00104A8D">
        <w:rPr>
          <w:rFonts w:ascii="Times New Roman" w:hAnsi="Times New Roman" w:cs="Times New Roman"/>
          <w:sz w:val="24"/>
          <w:szCs w:val="24"/>
        </w:rPr>
        <w:t>acionais que estav</w:t>
      </w:r>
      <w:r w:rsidR="006034E9" w:rsidRPr="00104A8D">
        <w:rPr>
          <w:rFonts w:ascii="Times New Roman" w:hAnsi="Times New Roman" w:cs="Times New Roman"/>
          <w:sz w:val="24"/>
          <w:szCs w:val="24"/>
        </w:rPr>
        <w:t>am surgi</w:t>
      </w:r>
      <w:r w:rsidR="00FB0A0A" w:rsidRPr="00104A8D">
        <w:rPr>
          <w:rFonts w:ascii="Times New Roman" w:hAnsi="Times New Roman" w:cs="Times New Roman"/>
          <w:sz w:val="24"/>
          <w:szCs w:val="24"/>
        </w:rPr>
        <w:t>n</w:t>
      </w:r>
      <w:r w:rsidR="006034E9" w:rsidRPr="00104A8D">
        <w:rPr>
          <w:rFonts w:ascii="Times New Roman" w:hAnsi="Times New Roman" w:cs="Times New Roman"/>
          <w:sz w:val="24"/>
          <w:szCs w:val="24"/>
        </w:rPr>
        <w:t>do na época. Esses pré-</w:t>
      </w:r>
      <w:r w:rsidRPr="00104A8D">
        <w:rPr>
          <w:rFonts w:ascii="Times New Roman" w:hAnsi="Times New Roman" w:cs="Times New Roman"/>
          <w:sz w:val="24"/>
          <w:szCs w:val="24"/>
        </w:rPr>
        <w:t>requisitos incluíam um mito de origem, um conjunto de características comuns (língua, religião, alimentação) e uma série de aptidões espirituais (modos de ver o mundo, hábitos, costumes</w:t>
      </w:r>
      <w:r w:rsidR="006034E9" w:rsidRPr="00104A8D">
        <w:rPr>
          <w:rFonts w:ascii="Times New Roman" w:hAnsi="Times New Roman" w:cs="Times New Roman"/>
          <w:sz w:val="24"/>
          <w:szCs w:val="24"/>
        </w:rPr>
        <w:t>, incluindo-se os hábitos a mesa</w:t>
      </w:r>
      <w:r w:rsidRPr="00104A8D">
        <w:rPr>
          <w:rFonts w:ascii="Times New Roman" w:hAnsi="Times New Roman" w:cs="Times New Roman"/>
          <w:sz w:val="24"/>
          <w:szCs w:val="24"/>
        </w:rPr>
        <w:t>). Em outras palavras, a tese defendida por Elias é que a cultura não tem a ver com um conjunto de conhecimentos acumulados pela humanidade, a</w:t>
      </w:r>
      <w:r w:rsidR="00137816" w:rsidRPr="00104A8D">
        <w:rPr>
          <w:rFonts w:ascii="Times New Roman" w:hAnsi="Times New Roman" w:cs="Times New Roman"/>
          <w:sz w:val="24"/>
          <w:szCs w:val="24"/>
        </w:rPr>
        <w:t>o grau de instrução ou a desenvo</w:t>
      </w:r>
      <w:r w:rsidRPr="00104A8D">
        <w:rPr>
          <w:rFonts w:ascii="Times New Roman" w:hAnsi="Times New Roman" w:cs="Times New Roman"/>
          <w:sz w:val="24"/>
          <w:szCs w:val="24"/>
        </w:rPr>
        <w:t>ltura de determinados hábitos civilizados. A cultura está intimamente relacionada à identidade nacional.</w:t>
      </w:r>
    </w:p>
    <w:p w14:paraId="5EB90636" w14:textId="77777777" w:rsidR="00AB5281" w:rsidRPr="00104A8D" w:rsidRDefault="002313C7"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É justamente </w:t>
      </w:r>
      <w:r w:rsidR="00137816" w:rsidRPr="00104A8D">
        <w:rPr>
          <w:rFonts w:ascii="Times New Roman" w:hAnsi="Times New Roman" w:cs="Times New Roman"/>
          <w:sz w:val="24"/>
          <w:szCs w:val="24"/>
        </w:rPr>
        <w:t xml:space="preserve">neste aspecto que o trabalho do historiador Benedict Anderson se insere. Para este autor, </w:t>
      </w:r>
      <w:r w:rsidR="00E40A06" w:rsidRPr="00104A8D">
        <w:rPr>
          <w:rFonts w:ascii="Times New Roman" w:hAnsi="Times New Roman" w:cs="Times New Roman"/>
          <w:sz w:val="24"/>
          <w:szCs w:val="24"/>
        </w:rPr>
        <w:t xml:space="preserve">a </w:t>
      </w:r>
      <w:r w:rsidR="003B0C10" w:rsidRPr="00104A8D">
        <w:rPr>
          <w:rFonts w:ascii="Times New Roman" w:hAnsi="Times New Roman" w:cs="Times New Roman"/>
          <w:sz w:val="24"/>
          <w:szCs w:val="24"/>
        </w:rPr>
        <w:t>i</w:t>
      </w:r>
      <w:r w:rsidR="00E40A06" w:rsidRPr="00104A8D">
        <w:rPr>
          <w:rFonts w:ascii="Times New Roman" w:hAnsi="Times New Roman" w:cs="Times New Roman"/>
          <w:sz w:val="24"/>
          <w:szCs w:val="24"/>
        </w:rPr>
        <w:t>de</w:t>
      </w:r>
      <w:r w:rsidR="003B0C10" w:rsidRPr="00104A8D">
        <w:rPr>
          <w:rFonts w:ascii="Times New Roman" w:hAnsi="Times New Roman" w:cs="Times New Roman"/>
          <w:sz w:val="24"/>
          <w:szCs w:val="24"/>
        </w:rPr>
        <w:t>ntidade nacional e a cultura operam na criação de uma ordem simbólica. A</w:t>
      </w:r>
      <w:r w:rsidR="00137816" w:rsidRPr="00104A8D">
        <w:rPr>
          <w:rFonts w:ascii="Times New Roman" w:hAnsi="Times New Roman" w:cs="Times New Roman"/>
          <w:sz w:val="24"/>
          <w:szCs w:val="24"/>
        </w:rPr>
        <w:t xml:space="preserve"> nação</w:t>
      </w:r>
      <w:r w:rsidR="003B0C10" w:rsidRPr="00104A8D">
        <w:rPr>
          <w:rFonts w:ascii="Times New Roman" w:hAnsi="Times New Roman" w:cs="Times New Roman"/>
          <w:sz w:val="24"/>
          <w:szCs w:val="24"/>
        </w:rPr>
        <w:t xml:space="preserve">, para ele, </w:t>
      </w:r>
      <w:r w:rsidR="00137816" w:rsidRPr="00104A8D">
        <w:rPr>
          <w:rFonts w:ascii="Times New Roman" w:hAnsi="Times New Roman" w:cs="Times New Roman"/>
          <w:sz w:val="24"/>
          <w:szCs w:val="24"/>
        </w:rPr>
        <w:t xml:space="preserve">é uma </w:t>
      </w:r>
      <w:r w:rsidR="00E40A06" w:rsidRPr="00104A8D">
        <w:rPr>
          <w:rFonts w:ascii="Times New Roman" w:hAnsi="Times New Roman" w:cs="Times New Roman"/>
          <w:sz w:val="24"/>
          <w:szCs w:val="24"/>
        </w:rPr>
        <w:t>“</w:t>
      </w:r>
      <w:r w:rsidR="00137816" w:rsidRPr="00104A8D">
        <w:rPr>
          <w:rFonts w:ascii="Times New Roman" w:hAnsi="Times New Roman" w:cs="Times New Roman"/>
          <w:sz w:val="24"/>
          <w:szCs w:val="24"/>
        </w:rPr>
        <w:t>comunidade imaginada</w:t>
      </w:r>
      <w:r w:rsidR="00E40A06" w:rsidRPr="00104A8D">
        <w:rPr>
          <w:rFonts w:ascii="Times New Roman" w:hAnsi="Times New Roman" w:cs="Times New Roman"/>
          <w:sz w:val="24"/>
          <w:szCs w:val="24"/>
        </w:rPr>
        <w:t>”</w:t>
      </w:r>
      <w:r w:rsidR="00137816" w:rsidRPr="00104A8D">
        <w:rPr>
          <w:rFonts w:ascii="Times New Roman" w:hAnsi="Times New Roman" w:cs="Times New Roman"/>
          <w:sz w:val="24"/>
          <w:szCs w:val="24"/>
        </w:rPr>
        <w:t>. Imaginada porque os membros da mesma nação, por menor que seja, não se conhecem por completo</w:t>
      </w:r>
      <w:r w:rsidR="00AB5281" w:rsidRPr="00104A8D">
        <w:rPr>
          <w:rFonts w:ascii="Times New Roman" w:hAnsi="Times New Roman" w:cs="Times New Roman"/>
          <w:sz w:val="24"/>
          <w:szCs w:val="24"/>
        </w:rPr>
        <w:t xml:space="preserve"> e mesmo assim se compreendem numa</w:t>
      </w:r>
      <w:r w:rsidR="00FB0A0A" w:rsidRPr="00104A8D">
        <w:rPr>
          <w:rFonts w:ascii="Times New Roman" w:hAnsi="Times New Roman" w:cs="Times New Roman"/>
          <w:sz w:val="24"/>
          <w:szCs w:val="24"/>
        </w:rPr>
        <w:t xml:space="preserve"> espécie de</w:t>
      </w:r>
      <w:r w:rsidR="00AB5281" w:rsidRPr="00104A8D">
        <w:rPr>
          <w:rFonts w:ascii="Times New Roman" w:hAnsi="Times New Roman" w:cs="Times New Roman"/>
          <w:sz w:val="24"/>
          <w:szCs w:val="24"/>
        </w:rPr>
        <w:t xml:space="preserve"> fraternidade</w:t>
      </w:r>
      <w:r w:rsidR="00E40A06" w:rsidRPr="00104A8D">
        <w:rPr>
          <w:rFonts w:ascii="Times New Roman" w:hAnsi="Times New Roman" w:cs="Times New Roman"/>
          <w:sz w:val="24"/>
          <w:szCs w:val="24"/>
        </w:rPr>
        <w:t xml:space="preserve"> coletiva</w:t>
      </w:r>
      <w:r w:rsidR="00137816" w:rsidRPr="00104A8D">
        <w:rPr>
          <w:rFonts w:ascii="Times New Roman" w:hAnsi="Times New Roman" w:cs="Times New Roman"/>
          <w:sz w:val="24"/>
          <w:szCs w:val="24"/>
        </w:rPr>
        <w:t xml:space="preserve">. </w:t>
      </w:r>
      <w:r w:rsidR="00AB5281" w:rsidRPr="00104A8D">
        <w:rPr>
          <w:rFonts w:ascii="Times New Roman" w:hAnsi="Times New Roman" w:cs="Times New Roman"/>
          <w:sz w:val="24"/>
          <w:szCs w:val="24"/>
        </w:rPr>
        <w:t xml:space="preserve"> Anderson ressalta, que os sujeitos</w:t>
      </w:r>
      <w:r w:rsidR="00137816" w:rsidRPr="00104A8D">
        <w:rPr>
          <w:rFonts w:ascii="Times New Roman" w:hAnsi="Times New Roman" w:cs="Times New Roman"/>
          <w:sz w:val="24"/>
          <w:szCs w:val="24"/>
        </w:rPr>
        <w:t xml:space="preserve"> imaginam que o pertencimento à esta nação confere um certo sentimento comum de camaradagem, </w:t>
      </w:r>
      <w:r w:rsidR="00E40A06" w:rsidRPr="00104A8D">
        <w:rPr>
          <w:rFonts w:ascii="Times New Roman" w:hAnsi="Times New Roman" w:cs="Times New Roman"/>
          <w:sz w:val="24"/>
          <w:szCs w:val="24"/>
        </w:rPr>
        <w:t xml:space="preserve">um vínculo afetivo entre sujeitos diversos, </w:t>
      </w:r>
      <w:r w:rsidR="00137816" w:rsidRPr="00104A8D">
        <w:rPr>
          <w:rFonts w:ascii="Times New Roman" w:hAnsi="Times New Roman" w:cs="Times New Roman"/>
          <w:sz w:val="24"/>
          <w:szCs w:val="24"/>
        </w:rPr>
        <w:t>mesmo quando os conflitos e exploração</w:t>
      </w:r>
      <w:r w:rsidR="00E40A06" w:rsidRPr="00104A8D">
        <w:rPr>
          <w:rFonts w:ascii="Times New Roman" w:hAnsi="Times New Roman" w:cs="Times New Roman"/>
          <w:sz w:val="24"/>
          <w:szCs w:val="24"/>
        </w:rPr>
        <w:t xml:space="preserve"> nesta comunidade,</w:t>
      </w:r>
      <w:r w:rsidR="00137816" w:rsidRPr="00104A8D">
        <w:rPr>
          <w:rFonts w:ascii="Times New Roman" w:hAnsi="Times New Roman" w:cs="Times New Roman"/>
          <w:sz w:val="24"/>
          <w:szCs w:val="24"/>
        </w:rPr>
        <w:t xml:space="preserve"> são profundas</w:t>
      </w:r>
      <w:r w:rsidR="00E40A06" w:rsidRPr="00104A8D">
        <w:rPr>
          <w:rFonts w:ascii="Times New Roman" w:hAnsi="Times New Roman" w:cs="Times New Roman"/>
          <w:sz w:val="24"/>
          <w:szCs w:val="24"/>
        </w:rPr>
        <w:t xml:space="preserve"> e injustas</w:t>
      </w:r>
      <w:r w:rsidR="00137816" w:rsidRPr="00104A8D">
        <w:rPr>
          <w:rFonts w:ascii="Times New Roman" w:hAnsi="Times New Roman" w:cs="Times New Roman"/>
          <w:sz w:val="24"/>
          <w:szCs w:val="24"/>
        </w:rPr>
        <w:t>.</w:t>
      </w:r>
      <w:r w:rsidR="00AB5281" w:rsidRPr="00104A8D">
        <w:rPr>
          <w:rFonts w:ascii="Times New Roman" w:hAnsi="Times New Roman" w:cs="Times New Roman"/>
          <w:sz w:val="24"/>
          <w:szCs w:val="24"/>
        </w:rPr>
        <w:t xml:space="preserve"> Há neste sentimento comum, uma espécie de espírito que diferencia uma dada comunidade, da humanidade em geral.</w:t>
      </w:r>
      <w:r w:rsidR="00DF65FA" w:rsidRPr="00104A8D">
        <w:rPr>
          <w:rFonts w:ascii="Times New Roman" w:hAnsi="Times New Roman" w:cs="Times New Roman"/>
          <w:sz w:val="24"/>
          <w:szCs w:val="24"/>
        </w:rPr>
        <w:t xml:space="preserve"> </w:t>
      </w:r>
      <w:r w:rsidR="00AB5281" w:rsidRPr="00104A8D">
        <w:rPr>
          <w:rFonts w:ascii="Times New Roman" w:hAnsi="Times New Roman" w:cs="Times New Roman"/>
          <w:sz w:val="24"/>
          <w:szCs w:val="24"/>
        </w:rPr>
        <w:t>Ele escreve:</w:t>
      </w:r>
    </w:p>
    <w:p w14:paraId="7B301F4E" w14:textId="77777777" w:rsidR="00AB5281" w:rsidRPr="00D91428" w:rsidRDefault="00AB5281"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 xml:space="preserve">“Em um espírito antropológico, proponho a seguinte definição da nação: é uma comunidade política imaginada - e imaginada como intrinsecamente limitada e soberana. Imagina-se porque os membros da própria nação, desde as </w:t>
      </w:r>
      <w:proofErr w:type="gramStart"/>
      <w:r w:rsidRPr="00D91428">
        <w:rPr>
          <w:rFonts w:ascii="Times New Roman" w:hAnsi="Times New Roman" w:cs="Times New Roman"/>
        </w:rPr>
        <w:t>mais pequenas</w:t>
      </w:r>
      <w:proofErr w:type="gramEnd"/>
      <w:r w:rsidRPr="00D91428">
        <w:rPr>
          <w:rFonts w:ascii="Times New Roman" w:hAnsi="Times New Roman" w:cs="Times New Roman"/>
        </w:rPr>
        <w:t xml:space="preserve">, jamais conhecerão a maioria dos seus companheiros. Não se pode </w:t>
      </w:r>
      <w:proofErr w:type="gramStart"/>
      <w:r w:rsidRPr="00D91428">
        <w:rPr>
          <w:rFonts w:ascii="Times New Roman" w:hAnsi="Times New Roman" w:cs="Times New Roman"/>
        </w:rPr>
        <w:t>conhece-los</w:t>
      </w:r>
      <w:proofErr w:type="gramEnd"/>
      <w:r w:rsidRPr="00D91428">
        <w:rPr>
          <w:rFonts w:ascii="Times New Roman" w:hAnsi="Times New Roman" w:cs="Times New Roman"/>
        </w:rPr>
        <w:t xml:space="preserve">, ou até mesmo ouvir </w:t>
      </w:r>
      <w:r w:rsidRPr="00D91428">
        <w:rPr>
          <w:rFonts w:ascii="Times New Roman" w:hAnsi="Times New Roman" w:cs="Times New Roman"/>
        </w:rPr>
        <w:lastRenderedPageBreak/>
        <w:t xml:space="preserve">sobre eles, ainda que na mente de cada um </w:t>
      </w:r>
      <w:r w:rsidR="00DF65FA" w:rsidRPr="00D91428">
        <w:rPr>
          <w:rFonts w:ascii="Times New Roman" w:hAnsi="Times New Roman" w:cs="Times New Roman"/>
        </w:rPr>
        <w:t>exista a imagem de uma comunhão”</w:t>
      </w:r>
      <w:r w:rsidR="008C40C5" w:rsidRPr="00D91428">
        <w:rPr>
          <w:rFonts w:ascii="Times New Roman" w:hAnsi="Times New Roman" w:cs="Times New Roman"/>
        </w:rPr>
        <w:t xml:space="preserve"> (ANDERSON, p.6)</w:t>
      </w:r>
    </w:p>
    <w:p w14:paraId="002DDD70" w14:textId="77777777" w:rsidR="00DF65FA" w:rsidRPr="00104A8D" w:rsidRDefault="00DF65F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E, mais a frente:</w:t>
      </w:r>
    </w:p>
    <w:p w14:paraId="7A94CCF4" w14:textId="77777777" w:rsidR="00AB5281" w:rsidRPr="00D91428" w:rsidRDefault="00AB5281"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“A nação é imaginada como limitada, porque mesmo a maior delas, que abrange talvez um bilhão de seres humanos vivos, tem limites finitos. Mesmo quando elásticos são outras nações. Nenhuma nação se imagina como a humanidade por completo. Os nacionalistas mais messiânicos não sonham com o dia em que todos os membros da raça humana se juntarão à sua nação, da maneira que seja possível em certas épocas, por exemplo, os cristãos poderem sonhar com um planeta completamente cristão” (ANDERSON, p. 8).</w:t>
      </w:r>
    </w:p>
    <w:p w14:paraId="3987A07B" w14:textId="77777777" w:rsidR="00E40A06" w:rsidRPr="00104A8D" w:rsidRDefault="00E40A06"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nação, para Anderson, é uma invenção baseada em laços fraternos e que forja uma determinada cultura. Isto é, para haver uma nação, é preciso um sentimento de coletividade. E, este sentimento é construído de diversas maneiras: por um mito de fundação, que estabelece uma origem comum, pela língua nacional, pelos sistemas de crenças. Mas também, por símbolos de reconhecimento: roupas, arquitetura, adornos, alimentos e bebidas, por exemplo.</w:t>
      </w:r>
    </w:p>
    <w:p w14:paraId="23246FDE" w14:textId="77777777" w:rsidR="00DF65FA" w:rsidRPr="00104A8D" w:rsidRDefault="00E40A06"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Disso decorre</w:t>
      </w:r>
      <w:r w:rsidR="00DF65FA" w:rsidRPr="00104A8D">
        <w:rPr>
          <w:rFonts w:ascii="Times New Roman" w:hAnsi="Times New Roman" w:cs="Times New Roman"/>
          <w:sz w:val="24"/>
          <w:szCs w:val="24"/>
        </w:rPr>
        <w:t xml:space="preserve"> que</w:t>
      </w:r>
      <w:r w:rsidRPr="00104A8D">
        <w:rPr>
          <w:rFonts w:ascii="Times New Roman" w:hAnsi="Times New Roman" w:cs="Times New Roman"/>
          <w:sz w:val="24"/>
          <w:szCs w:val="24"/>
        </w:rPr>
        <w:t>:</w:t>
      </w:r>
      <w:r w:rsidR="00DF65FA" w:rsidRPr="00104A8D">
        <w:rPr>
          <w:rFonts w:ascii="Times New Roman" w:hAnsi="Times New Roman" w:cs="Times New Roman"/>
          <w:sz w:val="24"/>
          <w:szCs w:val="24"/>
        </w:rPr>
        <w:t xml:space="preserve"> </w:t>
      </w:r>
      <w:r w:rsidR="00C30868" w:rsidRPr="00104A8D">
        <w:rPr>
          <w:rFonts w:ascii="Times New Roman" w:hAnsi="Times New Roman" w:cs="Times New Roman"/>
          <w:sz w:val="24"/>
          <w:szCs w:val="24"/>
        </w:rPr>
        <w:t>a noção de cultura</w:t>
      </w:r>
      <w:r w:rsidRPr="00104A8D">
        <w:rPr>
          <w:rFonts w:ascii="Times New Roman" w:hAnsi="Times New Roman" w:cs="Times New Roman"/>
          <w:sz w:val="24"/>
          <w:szCs w:val="24"/>
        </w:rPr>
        <w:t>, como vimos no início,</w:t>
      </w:r>
      <w:r w:rsidR="00C30868" w:rsidRPr="00104A8D">
        <w:rPr>
          <w:rFonts w:ascii="Times New Roman" w:hAnsi="Times New Roman" w:cs="Times New Roman"/>
          <w:sz w:val="24"/>
          <w:szCs w:val="24"/>
        </w:rPr>
        <w:t xml:space="preserve"> </w:t>
      </w:r>
      <w:r w:rsidR="006034E9" w:rsidRPr="00104A8D">
        <w:rPr>
          <w:rFonts w:ascii="Times New Roman" w:hAnsi="Times New Roman" w:cs="Times New Roman"/>
          <w:sz w:val="24"/>
          <w:szCs w:val="24"/>
        </w:rPr>
        <w:t>é um conceito que abarca inúmera</w:t>
      </w:r>
      <w:r w:rsidR="00C30868" w:rsidRPr="00104A8D">
        <w:rPr>
          <w:rFonts w:ascii="Times New Roman" w:hAnsi="Times New Roman" w:cs="Times New Roman"/>
          <w:sz w:val="24"/>
          <w:szCs w:val="24"/>
        </w:rPr>
        <w:t>s definições. Cultura possui uma dimensão ética, uma social, uma psíquica, linguística, além de uma ordem política e econômica. É pela cultura que tecemos uma ordem na realidade. A cultura é também o modo como organizamos as nossas instituições sociais (famí</w:t>
      </w:r>
      <w:r w:rsidR="003F2218" w:rsidRPr="00104A8D">
        <w:rPr>
          <w:rFonts w:ascii="Times New Roman" w:hAnsi="Times New Roman" w:cs="Times New Roman"/>
          <w:sz w:val="24"/>
          <w:szCs w:val="24"/>
        </w:rPr>
        <w:t>lia, igrejas, sistemas de ensino</w:t>
      </w:r>
      <w:r w:rsidR="00C30868" w:rsidRPr="00104A8D">
        <w:rPr>
          <w:rFonts w:ascii="Times New Roman" w:hAnsi="Times New Roman" w:cs="Times New Roman"/>
          <w:sz w:val="24"/>
          <w:szCs w:val="24"/>
        </w:rPr>
        <w:t xml:space="preserve">), as instituições políticas (o Estado), a economia (divisão do trabalho e modo de produção). </w:t>
      </w:r>
      <w:r w:rsidR="003F2218" w:rsidRPr="00104A8D">
        <w:rPr>
          <w:rFonts w:ascii="Times New Roman" w:hAnsi="Times New Roman" w:cs="Times New Roman"/>
          <w:sz w:val="24"/>
          <w:szCs w:val="24"/>
        </w:rPr>
        <w:t>Além disso, a cultura cria e organiza nossos sistemas de crenças, nossa concepção de moral e as leis sociais. A cultura também é expressa nas línguas. É pela cultura que as nações são construídas e que se sustentam pelo sentimento de identidade nacional.</w:t>
      </w:r>
    </w:p>
    <w:p w14:paraId="47E461AD" w14:textId="77777777" w:rsidR="003F2218" w:rsidRPr="00104A8D" w:rsidRDefault="003F2218"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Por fim, vale ressaltar as contribuições do filósofo greco- francês Cornelius </w:t>
      </w:r>
      <w:proofErr w:type="spellStart"/>
      <w:r w:rsidRPr="00104A8D">
        <w:rPr>
          <w:rFonts w:ascii="Times New Roman" w:hAnsi="Times New Roman" w:cs="Times New Roman"/>
          <w:sz w:val="24"/>
          <w:szCs w:val="24"/>
        </w:rPr>
        <w:t>Castoriadis</w:t>
      </w:r>
      <w:proofErr w:type="spellEnd"/>
      <w:r w:rsidRPr="00104A8D">
        <w:rPr>
          <w:rFonts w:ascii="Times New Roman" w:hAnsi="Times New Roman" w:cs="Times New Roman"/>
          <w:sz w:val="24"/>
          <w:szCs w:val="24"/>
        </w:rPr>
        <w:t xml:space="preserve"> para este conceito. Em </w:t>
      </w:r>
      <w:r w:rsidRPr="00104A8D">
        <w:rPr>
          <w:rFonts w:ascii="Times New Roman" w:hAnsi="Times New Roman" w:cs="Times New Roman"/>
          <w:i/>
          <w:sz w:val="24"/>
          <w:szCs w:val="24"/>
        </w:rPr>
        <w:t>A Instituição Imaginária da Sociedade</w:t>
      </w:r>
      <w:r w:rsidRPr="00104A8D">
        <w:rPr>
          <w:rFonts w:ascii="Times New Roman" w:hAnsi="Times New Roman" w:cs="Times New Roman"/>
          <w:sz w:val="24"/>
          <w:szCs w:val="24"/>
        </w:rPr>
        <w:t xml:space="preserve">, sua </w:t>
      </w:r>
      <w:proofErr w:type="gramStart"/>
      <w:r w:rsidRPr="00104A8D">
        <w:rPr>
          <w:rFonts w:ascii="Times New Roman" w:hAnsi="Times New Roman" w:cs="Times New Roman"/>
          <w:sz w:val="24"/>
          <w:szCs w:val="24"/>
        </w:rPr>
        <w:t>opera magna</w:t>
      </w:r>
      <w:proofErr w:type="gram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Castoriadis</w:t>
      </w:r>
      <w:proofErr w:type="spellEnd"/>
      <w:r w:rsidRPr="00104A8D">
        <w:rPr>
          <w:rFonts w:ascii="Times New Roman" w:hAnsi="Times New Roman" w:cs="Times New Roman"/>
          <w:sz w:val="24"/>
          <w:szCs w:val="24"/>
        </w:rPr>
        <w:t xml:space="preserve"> defende que a realidade da vida </w:t>
      </w:r>
      <w:r w:rsidR="009F22C7" w:rsidRPr="00104A8D">
        <w:rPr>
          <w:rFonts w:ascii="Times New Roman" w:hAnsi="Times New Roman" w:cs="Times New Roman"/>
          <w:sz w:val="24"/>
          <w:szCs w:val="24"/>
        </w:rPr>
        <w:t>humana é nada mais nada menos que u</w:t>
      </w:r>
      <w:r w:rsidRPr="00104A8D">
        <w:rPr>
          <w:rFonts w:ascii="Times New Roman" w:hAnsi="Times New Roman" w:cs="Times New Roman"/>
          <w:sz w:val="24"/>
          <w:szCs w:val="24"/>
        </w:rPr>
        <w:t>m</w:t>
      </w:r>
      <w:r w:rsidR="009F22C7" w:rsidRPr="00104A8D">
        <w:rPr>
          <w:rFonts w:ascii="Times New Roman" w:hAnsi="Times New Roman" w:cs="Times New Roman"/>
          <w:sz w:val="24"/>
          <w:szCs w:val="24"/>
        </w:rPr>
        <w:t xml:space="preserve">a </w:t>
      </w:r>
      <w:r w:rsidRPr="00104A8D">
        <w:rPr>
          <w:rFonts w:ascii="Times New Roman" w:hAnsi="Times New Roman" w:cs="Times New Roman"/>
          <w:sz w:val="24"/>
          <w:szCs w:val="24"/>
        </w:rPr>
        <w:t>con</w:t>
      </w:r>
      <w:r w:rsidR="009F22C7" w:rsidRPr="00104A8D">
        <w:rPr>
          <w:rFonts w:ascii="Times New Roman" w:hAnsi="Times New Roman" w:cs="Times New Roman"/>
          <w:sz w:val="24"/>
          <w:szCs w:val="24"/>
        </w:rPr>
        <w:t>s</w:t>
      </w:r>
      <w:r w:rsidRPr="00104A8D">
        <w:rPr>
          <w:rFonts w:ascii="Times New Roman" w:hAnsi="Times New Roman" w:cs="Times New Roman"/>
          <w:sz w:val="24"/>
          <w:szCs w:val="24"/>
        </w:rPr>
        <w:t>titu</w:t>
      </w:r>
      <w:r w:rsidR="009F22C7" w:rsidRPr="00104A8D">
        <w:rPr>
          <w:rFonts w:ascii="Times New Roman" w:hAnsi="Times New Roman" w:cs="Times New Roman"/>
          <w:sz w:val="24"/>
          <w:szCs w:val="24"/>
        </w:rPr>
        <w:t>i</w:t>
      </w:r>
      <w:r w:rsidRPr="00104A8D">
        <w:rPr>
          <w:rFonts w:ascii="Times New Roman" w:hAnsi="Times New Roman" w:cs="Times New Roman"/>
          <w:sz w:val="24"/>
          <w:szCs w:val="24"/>
        </w:rPr>
        <w:t xml:space="preserve">ção imaginária. Ou seja, o </w:t>
      </w:r>
      <w:r w:rsidR="009F22C7" w:rsidRPr="00104A8D">
        <w:rPr>
          <w:rFonts w:ascii="Times New Roman" w:hAnsi="Times New Roman" w:cs="Times New Roman"/>
          <w:sz w:val="24"/>
          <w:szCs w:val="24"/>
        </w:rPr>
        <w:t xml:space="preserve">que chamamos de real é apenas expressão do que imaginamos como tal. Em outras palavras, para </w:t>
      </w:r>
      <w:proofErr w:type="spellStart"/>
      <w:r w:rsidR="009F22C7" w:rsidRPr="00104A8D">
        <w:rPr>
          <w:rFonts w:ascii="Times New Roman" w:hAnsi="Times New Roman" w:cs="Times New Roman"/>
          <w:sz w:val="24"/>
          <w:szCs w:val="24"/>
        </w:rPr>
        <w:t>Castoriadis</w:t>
      </w:r>
      <w:proofErr w:type="spellEnd"/>
      <w:r w:rsidR="009F22C7" w:rsidRPr="00104A8D">
        <w:rPr>
          <w:rFonts w:ascii="Times New Roman" w:hAnsi="Times New Roman" w:cs="Times New Roman"/>
          <w:sz w:val="24"/>
          <w:szCs w:val="24"/>
        </w:rPr>
        <w:t>, tudo aquilo que nos rodeia, seja nossas crenças, valores, hábitos e organização social advém não d</w:t>
      </w:r>
      <w:r w:rsidR="006034E9" w:rsidRPr="00104A8D">
        <w:rPr>
          <w:rFonts w:ascii="Times New Roman" w:hAnsi="Times New Roman" w:cs="Times New Roman"/>
          <w:sz w:val="24"/>
          <w:szCs w:val="24"/>
        </w:rPr>
        <w:t xml:space="preserve">e alguma força </w:t>
      </w:r>
      <w:r w:rsidR="006034E9" w:rsidRPr="00104A8D">
        <w:rPr>
          <w:rFonts w:ascii="Times New Roman" w:hAnsi="Times New Roman" w:cs="Times New Roman"/>
          <w:sz w:val="24"/>
          <w:szCs w:val="24"/>
        </w:rPr>
        <w:lastRenderedPageBreak/>
        <w:t>externa que inst</w:t>
      </w:r>
      <w:r w:rsidR="009F22C7" w:rsidRPr="00104A8D">
        <w:rPr>
          <w:rFonts w:ascii="Times New Roman" w:hAnsi="Times New Roman" w:cs="Times New Roman"/>
          <w:sz w:val="24"/>
          <w:szCs w:val="24"/>
        </w:rPr>
        <w:t>itui a vida tal qual ela se organiza. Mas, sobretudo, da maneira como nós mesmos criamos a nossa realidade. A tal ato de criação, em todas as suas nuances</w:t>
      </w:r>
      <w:r w:rsidR="006034E9" w:rsidRPr="00104A8D">
        <w:rPr>
          <w:rFonts w:ascii="Times New Roman" w:hAnsi="Times New Roman" w:cs="Times New Roman"/>
          <w:sz w:val="24"/>
          <w:szCs w:val="24"/>
        </w:rPr>
        <w:t xml:space="preserve"> mais diversas, </w:t>
      </w:r>
      <w:r w:rsidR="009F22C7" w:rsidRPr="00104A8D">
        <w:rPr>
          <w:rFonts w:ascii="Times New Roman" w:hAnsi="Times New Roman" w:cs="Times New Roman"/>
          <w:sz w:val="24"/>
          <w:szCs w:val="24"/>
        </w:rPr>
        <w:t xml:space="preserve">podemos </w:t>
      </w:r>
      <w:proofErr w:type="gramStart"/>
      <w:r w:rsidR="009F22C7" w:rsidRPr="00104A8D">
        <w:rPr>
          <w:rFonts w:ascii="Times New Roman" w:hAnsi="Times New Roman" w:cs="Times New Roman"/>
          <w:sz w:val="24"/>
          <w:szCs w:val="24"/>
        </w:rPr>
        <w:t>chama</w:t>
      </w:r>
      <w:r w:rsidR="006034E9" w:rsidRPr="00104A8D">
        <w:rPr>
          <w:rFonts w:ascii="Times New Roman" w:hAnsi="Times New Roman" w:cs="Times New Roman"/>
          <w:sz w:val="24"/>
          <w:szCs w:val="24"/>
        </w:rPr>
        <w:t>-lo</w:t>
      </w:r>
      <w:proofErr w:type="gramEnd"/>
      <w:r w:rsidR="009F22C7" w:rsidRPr="00104A8D">
        <w:rPr>
          <w:rFonts w:ascii="Times New Roman" w:hAnsi="Times New Roman" w:cs="Times New Roman"/>
          <w:sz w:val="24"/>
          <w:szCs w:val="24"/>
        </w:rPr>
        <w:t xml:space="preserve"> de cultura. </w:t>
      </w:r>
    </w:p>
    <w:p w14:paraId="1F84155F" w14:textId="77777777" w:rsidR="009F22C7" w:rsidRPr="00104A8D" w:rsidRDefault="009F22C7" w:rsidP="00104A8D">
      <w:pPr>
        <w:spacing w:line="360" w:lineRule="auto"/>
        <w:jc w:val="both"/>
        <w:rPr>
          <w:rFonts w:ascii="Times New Roman" w:hAnsi="Times New Roman" w:cs="Times New Roman"/>
          <w:sz w:val="24"/>
          <w:szCs w:val="24"/>
        </w:rPr>
      </w:pPr>
    </w:p>
    <w:p w14:paraId="2934AA17" w14:textId="77777777" w:rsidR="009F22C7" w:rsidRPr="00104A8D" w:rsidRDefault="009F22C7" w:rsidP="00104A8D">
      <w:pPr>
        <w:pStyle w:val="PargrafodaLista"/>
        <w:numPr>
          <w:ilvl w:val="0"/>
          <w:numId w:val="1"/>
        </w:num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cultura e a cultura cervejeira</w:t>
      </w:r>
    </w:p>
    <w:p w14:paraId="646E0042" w14:textId="77777777" w:rsidR="002C59B2" w:rsidRPr="00104A8D" w:rsidRDefault="002C59B2" w:rsidP="00104A8D">
      <w:pPr>
        <w:spacing w:line="360" w:lineRule="auto"/>
        <w:jc w:val="both"/>
        <w:rPr>
          <w:rFonts w:ascii="Times New Roman" w:hAnsi="Times New Roman" w:cs="Times New Roman"/>
          <w:sz w:val="24"/>
          <w:szCs w:val="24"/>
        </w:rPr>
      </w:pPr>
    </w:p>
    <w:p w14:paraId="6B0CBDE3" w14:textId="77777777" w:rsidR="000206A3" w:rsidRPr="00104A8D" w:rsidRDefault="002C59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Em uma entrevista concedida em 2005 para o Jornal Folha de São Paulo, o cozinheiro catalão Santi </w:t>
      </w:r>
      <w:proofErr w:type="spellStart"/>
      <w:r w:rsidRPr="00104A8D">
        <w:rPr>
          <w:rFonts w:ascii="Times New Roman" w:hAnsi="Times New Roman" w:cs="Times New Roman"/>
          <w:sz w:val="24"/>
          <w:szCs w:val="24"/>
        </w:rPr>
        <w:t>Santamaria</w:t>
      </w:r>
      <w:proofErr w:type="spellEnd"/>
      <w:r w:rsidRPr="00104A8D">
        <w:rPr>
          <w:rFonts w:ascii="Times New Roman" w:hAnsi="Times New Roman" w:cs="Times New Roman"/>
          <w:sz w:val="24"/>
          <w:szCs w:val="24"/>
        </w:rPr>
        <w:t xml:space="preserve"> defendeu a seguinte questão: </w:t>
      </w:r>
    </w:p>
    <w:p w14:paraId="62DDAC77" w14:textId="77777777" w:rsidR="002C59B2" w:rsidRPr="00D91428" w:rsidRDefault="002C59B2" w:rsidP="00D91428">
      <w:pPr>
        <w:shd w:val="clear" w:color="auto" w:fill="FFFFFF"/>
        <w:spacing w:before="100" w:beforeAutospacing="1" w:after="100" w:afterAutospacing="1" w:line="360" w:lineRule="auto"/>
        <w:ind w:left="851" w:right="2268"/>
        <w:jc w:val="both"/>
        <w:rPr>
          <w:rFonts w:ascii="Times New Roman" w:hAnsi="Times New Roman" w:cs="Times New Roman"/>
        </w:rPr>
      </w:pPr>
      <w:r w:rsidRPr="00D91428">
        <w:rPr>
          <w:rFonts w:ascii="Times New Roman" w:hAnsi="Times New Roman" w:cs="Times New Roman"/>
        </w:rPr>
        <w:t>“Para mim, a questão da identidade se apoia na língua e, logo em seguida, na culinária. Cada país apoia aí a sua riqueza. Perder um idioma é perder uma riqueza muito grande. O mesmo com a culinária. Perder pratos tradicionais, com histórias de elaboração que às vezes tem mais de 600 anos, perder uma forma de cozinhar é uma perda muito grande para um país e para uma nação” (</w:t>
      </w:r>
      <w:r w:rsidR="006034E9" w:rsidRPr="00D91428">
        <w:rPr>
          <w:rFonts w:ascii="Times New Roman" w:hAnsi="Times New Roman" w:cs="Times New Roman"/>
        </w:rPr>
        <w:t>O Filósofo da Gastronomia</w:t>
      </w:r>
      <w:r w:rsidR="00185A51" w:rsidRPr="00D91428">
        <w:rPr>
          <w:rFonts w:ascii="Times New Roman" w:hAnsi="Times New Roman" w:cs="Times New Roman"/>
        </w:rPr>
        <w:t>, Folha de São Paulo, 06/02/2005)</w:t>
      </w:r>
      <w:r w:rsidR="00185A51" w:rsidRPr="00D91428">
        <w:rPr>
          <w:rFonts w:ascii="Times New Roman" w:eastAsia="Times New Roman" w:hAnsi="Times New Roman" w:cs="Times New Roman"/>
          <w:b/>
          <w:bCs/>
          <w:color w:val="000000"/>
          <w:lang w:eastAsia="pt-BR"/>
        </w:rPr>
        <w:t>.</w:t>
      </w:r>
    </w:p>
    <w:p w14:paraId="6D2E4CEF" w14:textId="77777777" w:rsidR="00EF37FC" w:rsidRPr="00104A8D" w:rsidRDefault="000206A3"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A culinária de um país é expressão de cultura. Como vimos, </w:t>
      </w:r>
      <w:r w:rsidR="00EF37FC" w:rsidRPr="00104A8D">
        <w:rPr>
          <w:rFonts w:ascii="Times New Roman" w:hAnsi="Times New Roman" w:cs="Times New Roman"/>
          <w:sz w:val="24"/>
          <w:szCs w:val="24"/>
        </w:rPr>
        <w:t>um</w:t>
      </w:r>
      <w:r w:rsidRPr="00104A8D">
        <w:rPr>
          <w:rFonts w:ascii="Times New Roman" w:hAnsi="Times New Roman" w:cs="Times New Roman"/>
          <w:sz w:val="24"/>
          <w:szCs w:val="24"/>
        </w:rPr>
        <w:t>a ordem simbólica</w:t>
      </w:r>
      <w:r w:rsidR="00EF37FC" w:rsidRPr="00104A8D">
        <w:rPr>
          <w:rFonts w:ascii="Times New Roman" w:hAnsi="Times New Roman" w:cs="Times New Roman"/>
          <w:sz w:val="24"/>
          <w:szCs w:val="24"/>
        </w:rPr>
        <w:t>, constituída por uma série de instituições sociais, hábitos e costumes,</w:t>
      </w:r>
      <w:r w:rsidR="00B7577F" w:rsidRPr="00104A8D">
        <w:rPr>
          <w:rFonts w:ascii="Times New Roman" w:hAnsi="Times New Roman" w:cs="Times New Roman"/>
          <w:sz w:val="24"/>
          <w:szCs w:val="24"/>
        </w:rPr>
        <w:t xml:space="preserve"> e que</w:t>
      </w:r>
      <w:r w:rsidRPr="00104A8D">
        <w:rPr>
          <w:rFonts w:ascii="Times New Roman" w:hAnsi="Times New Roman" w:cs="Times New Roman"/>
          <w:sz w:val="24"/>
          <w:szCs w:val="24"/>
        </w:rPr>
        <w:t xml:space="preserve"> participa da construção do imaginária de um país. </w:t>
      </w:r>
      <w:r w:rsidR="00EF37FC" w:rsidRPr="00104A8D">
        <w:rPr>
          <w:rFonts w:ascii="Times New Roman" w:hAnsi="Times New Roman" w:cs="Times New Roman"/>
          <w:sz w:val="24"/>
          <w:szCs w:val="24"/>
        </w:rPr>
        <w:t>Isto é</w:t>
      </w:r>
      <w:r w:rsidRPr="00104A8D">
        <w:rPr>
          <w:rFonts w:ascii="Times New Roman" w:hAnsi="Times New Roman" w:cs="Times New Roman"/>
          <w:sz w:val="24"/>
          <w:szCs w:val="24"/>
        </w:rPr>
        <w:t>, o modo como se cozinha</w:t>
      </w:r>
      <w:r w:rsidR="00345A0D" w:rsidRPr="00104A8D">
        <w:rPr>
          <w:rFonts w:ascii="Times New Roman" w:hAnsi="Times New Roman" w:cs="Times New Roman"/>
          <w:sz w:val="24"/>
          <w:szCs w:val="24"/>
        </w:rPr>
        <w:t xml:space="preserve">, </w:t>
      </w:r>
      <w:r w:rsidR="00EF37FC" w:rsidRPr="00104A8D">
        <w:rPr>
          <w:rFonts w:ascii="Times New Roman" w:hAnsi="Times New Roman" w:cs="Times New Roman"/>
          <w:sz w:val="24"/>
          <w:szCs w:val="24"/>
        </w:rPr>
        <w:t xml:space="preserve">os preparos, </w:t>
      </w:r>
      <w:r w:rsidR="00345A0D" w:rsidRPr="00104A8D">
        <w:rPr>
          <w:rFonts w:ascii="Times New Roman" w:hAnsi="Times New Roman" w:cs="Times New Roman"/>
          <w:sz w:val="24"/>
          <w:szCs w:val="24"/>
        </w:rPr>
        <w:t>os prat</w:t>
      </w:r>
      <w:r w:rsidR="002A38A2" w:rsidRPr="00104A8D">
        <w:rPr>
          <w:rFonts w:ascii="Times New Roman" w:hAnsi="Times New Roman" w:cs="Times New Roman"/>
          <w:sz w:val="24"/>
          <w:szCs w:val="24"/>
        </w:rPr>
        <w:t>os, ingredientes ou hábito</w:t>
      </w:r>
      <w:r w:rsidR="00345A0D" w:rsidRPr="00104A8D">
        <w:rPr>
          <w:rFonts w:ascii="Times New Roman" w:hAnsi="Times New Roman" w:cs="Times New Roman"/>
          <w:sz w:val="24"/>
          <w:szCs w:val="24"/>
        </w:rPr>
        <w:t xml:space="preserve">s a mesa, </w:t>
      </w:r>
      <w:r w:rsidR="00EF37FC" w:rsidRPr="00104A8D">
        <w:rPr>
          <w:rFonts w:ascii="Times New Roman" w:hAnsi="Times New Roman" w:cs="Times New Roman"/>
          <w:sz w:val="24"/>
          <w:szCs w:val="24"/>
        </w:rPr>
        <w:t>são elementos que contribuem para esta identificação nacional</w:t>
      </w:r>
      <w:r w:rsidR="00345A0D" w:rsidRPr="00104A8D">
        <w:rPr>
          <w:rFonts w:ascii="Times New Roman" w:hAnsi="Times New Roman" w:cs="Times New Roman"/>
          <w:sz w:val="24"/>
          <w:szCs w:val="24"/>
        </w:rPr>
        <w:t xml:space="preserve">. </w:t>
      </w:r>
    </w:p>
    <w:p w14:paraId="244A68C2" w14:textId="77777777" w:rsidR="006336F6" w:rsidRPr="00104A8D" w:rsidRDefault="00345A0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Podemos incluir nesta esfera também as bebidas em geral ou alcóolicas</w:t>
      </w:r>
      <w:r w:rsidR="00292336" w:rsidRPr="00104A8D">
        <w:rPr>
          <w:rFonts w:ascii="Times New Roman" w:hAnsi="Times New Roman" w:cs="Times New Roman"/>
          <w:sz w:val="24"/>
          <w:szCs w:val="24"/>
        </w:rPr>
        <w:t>, uma vez que elas também são elementos da comensalidade</w:t>
      </w:r>
      <w:r w:rsidR="000206A3" w:rsidRPr="00104A8D">
        <w:rPr>
          <w:rFonts w:ascii="Times New Roman" w:hAnsi="Times New Roman" w:cs="Times New Roman"/>
          <w:sz w:val="24"/>
          <w:szCs w:val="24"/>
        </w:rPr>
        <w:t>.</w:t>
      </w:r>
      <w:r w:rsidR="002A38A2" w:rsidRPr="00104A8D">
        <w:rPr>
          <w:rFonts w:ascii="Times New Roman" w:hAnsi="Times New Roman" w:cs="Times New Roman"/>
          <w:sz w:val="24"/>
          <w:szCs w:val="24"/>
        </w:rPr>
        <w:t xml:space="preserve"> Especialmente a cerveja, uma vez que sua história é extremamente ligada ao desenvolvimento de povos, a constr</w:t>
      </w:r>
      <w:r w:rsidR="006034E9" w:rsidRPr="00104A8D">
        <w:rPr>
          <w:rFonts w:ascii="Times New Roman" w:hAnsi="Times New Roman" w:cs="Times New Roman"/>
          <w:sz w:val="24"/>
          <w:szCs w:val="24"/>
        </w:rPr>
        <w:t>ução de nações, e a afirmação da</w:t>
      </w:r>
      <w:r w:rsidR="002A38A2" w:rsidRPr="00104A8D">
        <w:rPr>
          <w:rFonts w:ascii="Times New Roman" w:hAnsi="Times New Roman" w:cs="Times New Roman"/>
          <w:sz w:val="24"/>
          <w:szCs w:val="24"/>
        </w:rPr>
        <w:t xml:space="preserve"> identidade nacional. </w:t>
      </w:r>
      <w:r w:rsidR="00292336" w:rsidRPr="00104A8D">
        <w:rPr>
          <w:rFonts w:ascii="Times New Roman" w:hAnsi="Times New Roman" w:cs="Times New Roman"/>
          <w:sz w:val="24"/>
          <w:szCs w:val="24"/>
        </w:rPr>
        <w:t>Segundo o mestre cervejeiro e sommelier de cervejas Garret</w:t>
      </w:r>
      <w:r w:rsidR="00D07BAC" w:rsidRPr="00104A8D">
        <w:rPr>
          <w:rFonts w:ascii="Times New Roman" w:hAnsi="Times New Roman" w:cs="Times New Roman"/>
          <w:sz w:val="24"/>
          <w:szCs w:val="24"/>
        </w:rPr>
        <w:t xml:space="preserve"> Oliver: </w:t>
      </w:r>
    </w:p>
    <w:p w14:paraId="55A19EBC" w14:textId="77777777" w:rsidR="00D07BAC" w:rsidRPr="00D91428" w:rsidRDefault="00D07BAC" w:rsidP="00D91428">
      <w:pPr>
        <w:spacing w:line="360" w:lineRule="auto"/>
        <w:ind w:left="851" w:right="2268"/>
        <w:jc w:val="both"/>
        <w:rPr>
          <w:rFonts w:ascii="Times New Roman" w:hAnsi="Times New Roman" w:cs="Times New Roman"/>
        </w:rPr>
      </w:pPr>
      <w:r w:rsidRPr="00D91428">
        <w:rPr>
          <w:rFonts w:ascii="Times New Roman" w:hAnsi="Times New Roman" w:cs="Times New Roman"/>
        </w:rPr>
        <w:t xml:space="preserve">“A cerveja tem sua própria forma de </w:t>
      </w:r>
      <w:proofErr w:type="spellStart"/>
      <w:r w:rsidRPr="00D91428">
        <w:rPr>
          <w:rFonts w:ascii="Times New Roman" w:hAnsi="Times New Roman" w:cs="Times New Roman"/>
          <w:i/>
        </w:rPr>
        <w:t>terroir</w:t>
      </w:r>
      <w:proofErr w:type="spellEnd"/>
      <w:r w:rsidRPr="00D91428">
        <w:rPr>
          <w:rFonts w:ascii="Times New Roman" w:hAnsi="Times New Roman" w:cs="Times New Roman"/>
        </w:rPr>
        <w:t>, os ingredientes necessários para a fabricação de cerveja viajaram pelo mundo há centenas de anos. Nesse aspecto, a fabricação de cerveja é como cozinhar- os ingredientes e as influências culturais podem vir</w:t>
      </w:r>
      <w:r w:rsidR="0020554C" w:rsidRPr="00D91428">
        <w:rPr>
          <w:rFonts w:ascii="Times New Roman" w:hAnsi="Times New Roman" w:cs="Times New Roman"/>
        </w:rPr>
        <w:t xml:space="preserve"> de muitas fontes” (OLIVER, 2011,</w:t>
      </w:r>
      <w:r w:rsidRPr="00D91428">
        <w:rPr>
          <w:rFonts w:ascii="Times New Roman" w:hAnsi="Times New Roman" w:cs="Times New Roman"/>
        </w:rPr>
        <w:t xml:space="preserve"> p.  8)</w:t>
      </w:r>
    </w:p>
    <w:p w14:paraId="34537E58" w14:textId="77777777" w:rsidR="000206A3" w:rsidRPr="00104A8D" w:rsidRDefault="000206A3"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xml:space="preserve">A cerveja é uma bebida muito </w:t>
      </w:r>
      <w:r w:rsidR="006034E9" w:rsidRPr="00104A8D">
        <w:rPr>
          <w:rFonts w:ascii="Times New Roman" w:hAnsi="Times New Roman" w:cs="Times New Roman"/>
          <w:sz w:val="24"/>
          <w:szCs w:val="24"/>
        </w:rPr>
        <w:t>antiga. Os historiadores remontam</w:t>
      </w:r>
      <w:r w:rsidRPr="00104A8D">
        <w:rPr>
          <w:rFonts w:ascii="Times New Roman" w:hAnsi="Times New Roman" w:cs="Times New Roman"/>
          <w:sz w:val="24"/>
          <w:szCs w:val="24"/>
        </w:rPr>
        <w:t xml:space="preserve"> a história da cerveja à própria história da descoberta da agricultura, </w:t>
      </w:r>
      <w:r w:rsidR="00292336" w:rsidRPr="00104A8D">
        <w:rPr>
          <w:rFonts w:ascii="Times New Roman" w:hAnsi="Times New Roman" w:cs="Times New Roman"/>
          <w:sz w:val="24"/>
          <w:szCs w:val="24"/>
        </w:rPr>
        <w:t xml:space="preserve">pois </w:t>
      </w:r>
      <w:r w:rsidRPr="00104A8D">
        <w:rPr>
          <w:rFonts w:ascii="Times New Roman" w:hAnsi="Times New Roman" w:cs="Times New Roman"/>
          <w:sz w:val="24"/>
          <w:szCs w:val="24"/>
        </w:rPr>
        <w:t>o fundamento da cerveja é nada menos que um fermentado a base de cereais (MORADO,</w:t>
      </w:r>
      <w:r w:rsidR="0020554C" w:rsidRPr="00104A8D">
        <w:rPr>
          <w:rFonts w:ascii="Times New Roman" w:hAnsi="Times New Roman" w:cs="Times New Roman"/>
          <w:sz w:val="24"/>
          <w:szCs w:val="24"/>
        </w:rPr>
        <w:t xml:space="preserve"> 2010</w:t>
      </w:r>
      <w:r w:rsidRPr="00104A8D">
        <w:rPr>
          <w:rFonts w:ascii="Times New Roman" w:hAnsi="Times New Roman" w:cs="Times New Roman"/>
          <w:sz w:val="24"/>
          <w:szCs w:val="24"/>
        </w:rPr>
        <w:t>). Sendo provavelmente criada na Mesopotâmia, a cerveja era bebida popular entre os Sum</w:t>
      </w:r>
      <w:r w:rsidR="002A38A2" w:rsidRPr="00104A8D">
        <w:rPr>
          <w:rFonts w:ascii="Times New Roman" w:hAnsi="Times New Roman" w:cs="Times New Roman"/>
          <w:sz w:val="24"/>
          <w:szCs w:val="24"/>
        </w:rPr>
        <w:t>é</w:t>
      </w:r>
      <w:r w:rsidRPr="00104A8D">
        <w:rPr>
          <w:rFonts w:ascii="Times New Roman" w:hAnsi="Times New Roman" w:cs="Times New Roman"/>
          <w:sz w:val="24"/>
          <w:szCs w:val="24"/>
        </w:rPr>
        <w:t>rios, Babilônios e especialmente os Egípcios. Era bebida vastamente consumida ao longo da Antiguidade</w:t>
      </w:r>
      <w:r w:rsidRPr="00104A8D">
        <w:rPr>
          <w:rStyle w:val="Refdenotaderodap"/>
          <w:rFonts w:ascii="Times New Roman" w:hAnsi="Times New Roman" w:cs="Times New Roman"/>
          <w:sz w:val="24"/>
          <w:szCs w:val="24"/>
        </w:rPr>
        <w:footnoteReference w:id="6"/>
      </w:r>
      <w:r w:rsidR="00FF68C5" w:rsidRPr="00104A8D">
        <w:rPr>
          <w:rFonts w:ascii="Times New Roman" w:hAnsi="Times New Roman" w:cs="Times New Roman"/>
          <w:sz w:val="24"/>
          <w:szCs w:val="24"/>
        </w:rPr>
        <w:t>.</w:t>
      </w:r>
    </w:p>
    <w:p w14:paraId="0222CCF7" w14:textId="77777777" w:rsidR="00FF68C5" w:rsidRPr="00104A8D" w:rsidRDefault="00FF68C5"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partir da expansão do Império Romano, a fabricação</w:t>
      </w:r>
      <w:r w:rsidR="00D671C9" w:rsidRPr="00104A8D">
        <w:rPr>
          <w:rFonts w:ascii="Times New Roman" w:hAnsi="Times New Roman" w:cs="Times New Roman"/>
          <w:sz w:val="24"/>
          <w:szCs w:val="24"/>
        </w:rPr>
        <w:t xml:space="preserve"> de cerveja alcança o norte de E</w:t>
      </w:r>
      <w:r w:rsidRPr="00104A8D">
        <w:rPr>
          <w:rFonts w:ascii="Times New Roman" w:hAnsi="Times New Roman" w:cs="Times New Roman"/>
          <w:sz w:val="24"/>
          <w:szCs w:val="24"/>
        </w:rPr>
        <w:t xml:space="preserve">uropa, França e Inglaterra, se tornando bebida popular entre </w:t>
      </w:r>
      <w:r w:rsidR="00D671C9" w:rsidRPr="00104A8D">
        <w:rPr>
          <w:rFonts w:ascii="Times New Roman" w:hAnsi="Times New Roman" w:cs="Times New Roman"/>
          <w:sz w:val="24"/>
          <w:szCs w:val="24"/>
        </w:rPr>
        <w:t xml:space="preserve">os </w:t>
      </w:r>
      <w:proofErr w:type="spellStart"/>
      <w:r w:rsidR="00D671C9" w:rsidRPr="00104A8D">
        <w:rPr>
          <w:rFonts w:ascii="Times New Roman" w:hAnsi="Times New Roman" w:cs="Times New Roman"/>
          <w:sz w:val="24"/>
          <w:szCs w:val="24"/>
        </w:rPr>
        <w:t>vinkings</w:t>
      </w:r>
      <w:proofErr w:type="spellEnd"/>
      <w:r w:rsidR="00D671C9" w:rsidRPr="00104A8D">
        <w:rPr>
          <w:rFonts w:ascii="Times New Roman" w:hAnsi="Times New Roman" w:cs="Times New Roman"/>
          <w:sz w:val="24"/>
          <w:szCs w:val="24"/>
        </w:rPr>
        <w:t>, bretões e gauleses, por exemplo</w:t>
      </w:r>
      <w:r w:rsidR="00345A0D" w:rsidRPr="00104A8D">
        <w:rPr>
          <w:rFonts w:ascii="Times New Roman" w:hAnsi="Times New Roman" w:cs="Times New Roman"/>
          <w:sz w:val="24"/>
          <w:szCs w:val="24"/>
        </w:rPr>
        <w:t xml:space="preserve"> (HORNSEY</w:t>
      </w:r>
      <w:r w:rsidR="0020554C" w:rsidRPr="00104A8D">
        <w:rPr>
          <w:rFonts w:ascii="Times New Roman" w:hAnsi="Times New Roman" w:cs="Times New Roman"/>
          <w:sz w:val="24"/>
          <w:szCs w:val="24"/>
        </w:rPr>
        <w:t>, 2014</w:t>
      </w:r>
      <w:r w:rsidR="00345A0D" w:rsidRPr="00104A8D">
        <w:rPr>
          <w:rFonts w:ascii="Times New Roman" w:hAnsi="Times New Roman" w:cs="Times New Roman"/>
          <w:sz w:val="24"/>
          <w:szCs w:val="24"/>
        </w:rPr>
        <w:t>)</w:t>
      </w:r>
      <w:r w:rsidR="00D671C9" w:rsidRPr="00104A8D">
        <w:rPr>
          <w:rFonts w:ascii="Times New Roman" w:hAnsi="Times New Roman" w:cs="Times New Roman"/>
          <w:sz w:val="24"/>
          <w:szCs w:val="24"/>
        </w:rPr>
        <w:t xml:space="preserve">. </w:t>
      </w:r>
      <w:proofErr w:type="gramStart"/>
      <w:r w:rsidR="00D671C9" w:rsidRPr="00104A8D">
        <w:rPr>
          <w:rFonts w:ascii="Times New Roman" w:hAnsi="Times New Roman" w:cs="Times New Roman"/>
          <w:sz w:val="24"/>
          <w:szCs w:val="24"/>
        </w:rPr>
        <w:t>Enquanto que</w:t>
      </w:r>
      <w:proofErr w:type="gramEnd"/>
      <w:r w:rsidR="00D671C9" w:rsidRPr="00104A8D">
        <w:rPr>
          <w:rFonts w:ascii="Times New Roman" w:hAnsi="Times New Roman" w:cs="Times New Roman"/>
          <w:sz w:val="24"/>
          <w:szCs w:val="24"/>
        </w:rPr>
        <w:t xml:space="preserve"> a cerveja tão popular entre as civilizações antigas da África Mediterrânea entra em declínio, na Europa continental ela se fixa e torna-se parte da realidade de toda a miríade de povos que habitavam esta região. </w:t>
      </w:r>
    </w:p>
    <w:p w14:paraId="0C1DCECA" w14:textId="2BB62470" w:rsidR="002A38A2" w:rsidRPr="00104A8D" w:rsidRDefault="00DF32B3"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O desenvolvimento da cerveja na Europa Ocidental frutificou especialmente em países do Norte. Hoje, das quatro grandes escolas cervejeiras, três delas estão nesta região: Bélgica, Alemanha e </w:t>
      </w:r>
      <w:proofErr w:type="spellStart"/>
      <w:r w:rsidR="00104A8D" w:rsidRPr="00104A8D">
        <w:rPr>
          <w:rFonts w:ascii="Times New Roman" w:hAnsi="Times New Roman" w:cs="Times New Roman"/>
          <w:sz w:val="24"/>
          <w:szCs w:val="24"/>
        </w:rPr>
        <w:t>Grã-bretanha</w:t>
      </w:r>
      <w:proofErr w:type="spellEnd"/>
      <w:r w:rsidR="002A38A2" w:rsidRPr="00104A8D">
        <w:rPr>
          <w:rStyle w:val="Refdenotaderodap"/>
          <w:rFonts w:ascii="Times New Roman" w:hAnsi="Times New Roman" w:cs="Times New Roman"/>
          <w:sz w:val="24"/>
          <w:szCs w:val="24"/>
        </w:rPr>
        <w:footnoteReference w:id="7"/>
      </w:r>
      <w:r w:rsidRPr="00104A8D">
        <w:rPr>
          <w:rFonts w:ascii="Times New Roman" w:hAnsi="Times New Roman" w:cs="Times New Roman"/>
          <w:sz w:val="24"/>
          <w:szCs w:val="24"/>
        </w:rPr>
        <w:t>.</w:t>
      </w:r>
      <w:r w:rsidR="00345A0D" w:rsidRPr="00104A8D">
        <w:rPr>
          <w:rFonts w:ascii="Times New Roman" w:hAnsi="Times New Roman" w:cs="Times New Roman"/>
          <w:sz w:val="24"/>
          <w:szCs w:val="24"/>
        </w:rPr>
        <w:t xml:space="preserve"> </w:t>
      </w:r>
      <w:r w:rsidR="002A38A2" w:rsidRPr="00104A8D">
        <w:rPr>
          <w:rFonts w:ascii="Times New Roman" w:hAnsi="Times New Roman" w:cs="Times New Roman"/>
          <w:sz w:val="24"/>
          <w:szCs w:val="24"/>
        </w:rPr>
        <w:t>É considerada uma escola cervejeira</w:t>
      </w:r>
      <w:r w:rsidR="00AE0EB2" w:rsidRPr="00104A8D">
        <w:rPr>
          <w:rFonts w:ascii="Times New Roman" w:hAnsi="Times New Roman" w:cs="Times New Roman"/>
          <w:sz w:val="24"/>
          <w:szCs w:val="24"/>
        </w:rPr>
        <w:t xml:space="preserve"> as</w:t>
      </w:r>
      <w:r w:rsidR="002A38A2" w:rsidRPr="00104A8D">
        <w:rPr>
          <w:rFonts w:ascii="Times New Roman" w:hAnsi="Times New Roman" w:cs="Times New Roman"/>
          <w:sz w:val="24"/>
          <w:szCs w:val="24"/>
        </w:rPr>
        <w:t xml:space="preserve"> regiões</w:t>
      </w:r>
      <w:r w:rsidR="00AE0EB2" w:rsidRPr="00104A8D">
        <w:rPr>
          <w:rFonts w:ascii="Times New Roman" w:hAnsi="Times New Roman" w:cs="Times New Roman"/>
          <w:sz w:val="24"/>
          <w:szCs w:val="24"/>
        </w:rPr>
        <w:t xml:space="preserve"> do mundo</w:t>
      </w:r>
      <w:r w:rsidR="002A38A2" w:rsidRPr="00104A8D">
        <w:rPr>
          <w:rFonts w:ascii="Times New Roman" w:hAnsi="Times New Roman" w:cs="Times New Roman"/>
          <w:sz w:val="24"/>
          <w:szCs w:val="24"/>
        </w:rPr>
        <w:t xml:space="preserve"> que contribuíram </w:t>
      </w:r>
      <w:r w:rsidR="00AE0EB2" w:rsidRPr="00104A8D">
        <w:rPr>
          <w:rFonts w:ascii="Times New Roman" w:hAnsi="Times New Roman" w:cs="Times New Roman"/>
          <w:sz w:val="24"/>
          <w:szCs w:val="24"/>
        </w:rPr>
        <w:t>para o desenvolvimento dos</w:t>
      </w:r>
      <w:r w:rsidR="002A38A2" w:rsidRPr="00104A8D">
        <w:rPr>
          <w:rFonts w:ascii="Times New Roman" w:hAnsi="Times New Roman" w:cs="Times New Roman"/>
          <w:sz w:val="24"/>
          <w:szCs w:val="24"/>
        </w:rPr>
        <w:t xml:space="preserve"> estilos através de um conjunto de técnicas específicas, da introdução e ingredientes determinados, bem como o manejo desses ingredientes.</w:t>
      </w:r>
    </w:p>
    <w:p w14:paraId="6E92D18E" w14:textId="77777777" w:rsidR="00F738B2" w:rsidRPr="00104A8D" w:rsidRDefault="00EF37F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A tabela abaixo resume </w:t>
      </w:r>
      <w:r w:rsidR="00F738B2" w:rsidRPr="00104A8D">
        <w:rPr>
          <w:rFonts w:ascii="Times New Roman" w:hAnsi="Times New Roman" w:cs="Times New Roman"/>
          <w:sz w:val="24"/>
          <w:szCs w:val="24"/>
        </w:rPr>
        <w:t>de maneira sucinta as principais Escolas Cervejeiras e suas características:</w:t>
      </w:r>
    </w:p>
    <w:p w14:paraId="117E31EF" w14:textId="77777777" w:rsidR="0038281A" w:rsidRPr="00104A8D" w:rsidRDefault="0038281A" w:rsidP="00104A8D">
      <w:pPr>
        <w:spacing w:line="360" w:lineRule="auto"/>
        <w:jc w:val="both"/>
        <w:rPr>
          <w:rFonts w:ascii="Times New Roman" w:hAnsi="Times New Roman" w:cs="Times New Roman"/>
          <w:sz w:val="24"/>
          <w:szCs w:val="24"/>
        </w:rPr>
      </w:pPr>
    </w:p>
    <w:p w14:paraId="314E6409" w14:textId="77777777" w:rsidR="002A38A2" w:rsidRPr="00104A8D" w:rsidRDefault="0038281A" w:rsidP="00104A8D">
      <w:pPr>
        <w:spacing w:line="360" w:lineRule="auto"/>
        <w:jc w:val="center"/>
        <w:rPr>
          <w:rFonts w:ascii="Times New Roman" w:hAnsi="Times New Roman" w:cs="Times New Roman"/>
          <w:b/>
          <w:sz w:val="24"/>
          <w:szCs w:val="24"/>
        </w:rPr>
      </w:pPr>
      <w:r w:rsidRPr="00104A8D">
        <w:rPr>
          <w:rFonts w:ascii="Times New Roman" w:hAnsi="Times New Roman" w:cs="Times New Roman"/>
          <w:b/>
          <w:sz w:val="24"/>
          <w:szCs w:val="24"/>
        </w:rPr>
        <w:t>Tabela 1. Escolas Cervejeiras</w:t>
      </w:r>
    </w:p>
    <w:p w14:paraId="27606851" w14:textId="77777777" w:rsidR="006336F6" w:rsidRPr="00104A8D" w:rsidRDefault="006336F6" w:rsidP="00104A8D">
      <w:pPr>
        <w:spacing w:line="360" w:lineRule="auto"/>
        <w:jc w:val="center"/>
        <w:rPr>
          <w:rFonts w:ascii="Times New Roman" w:hAnsi="Times New Roman" w:cs="Times New Roman"/>
          <w:b/>
          <w:sz w:val="24"/>
          <w:szCs w:val="24"/>
        </w:rPr>
      </w:pPr>
    </w:p>
    <w:tbl>
      <w:tblPr>
        <w:tblStyle w:val="Tabelacomgrade"/>
        <w:tblW w:w="10207" w:type="dxa"/>
        <w:tblInd w:w="-856" w:type="dxa"/>
        <w:tblLook w:val="04A0" w:firstRow="1" w:lastRow="0" w:firstColumn="1" w:lastColumn="0" w:noHBand="0" w:noVBand="1"/>
      </w:tblPr>
      <w:tblGrid>
        <w:gridCol w:w="1762"/>
        <w:gridCol w:w="2709"/>
        <w:gridCol w:w="1816"/>
        <w:gridCol w:w="1790"/>
        <w:gridCol w:w="2130"/>
      </w:tblGrid>
      <w:tr w:rsidR="00F738B2" w:rsidRPr="00104A8D" w14:paraId="59427A7F" w14:textId="77777777" w:rsidTr="00980AD5">
        <w:tc>
          <w:tcPr>
            <w:tcW w:w="1418" w:type="dxa"/>
          </w:tcPr>
          <w:p w14:paraId="388EA3FF" w14:textId="77777777" w:rsidR="004054A2" w:rsidRPr="00104A8D" w:rsidRDefault="004054A2" w:rsidP="00104A8D">
            <w:pPr>
              <w:spacing w:line="360" w:lineRule="auto"/>
              <w:jc w:val="both"/>
              <w:rPr>
                <w:rFonts w:ascii="Times New Roman" w:hAnsi="Times New Roman" w:cs="Times New Roman"/>
                <w:sz w:val="24"/>
                <w:szCs w:val="24"/>
              </w:rPr>
            </w:pPr>
          </w:p>
        </w:tc>
        <w:tc>
          <w:tcPr>
            <w:tcW w:w="2930" w:type="dxa"/>
          </w:tcPr>
          <w:p w14:paraId="53364CCB"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Escola Inglesa</w:t>
            </w:r>
          </w:p>
        </w:tc>
        <w:tc>
          <w:tcPr>
            <w:tcW w:w="1828" w:type="dxa"/>
          </w:tcPr>
          <w:p w14:paraId="652CFBCF"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Escola Alemã</w:t>
            </w:r>
          </w:p>
        </w:tc>
        <w:tc>
          <w:tcPr>
            <w:tcW w:w="1800" w:type="dxa"/>
          </w:tcPr>
          <w:p w14:paraId="09C51BE7"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Escola Belga</w:t>
            </w:r>
          </w:p>
        </w:tc>
        <w:tc>
          <w:tcPr>
            <w:tcW w:w="2231" w:type="dxa"/>
          </w:tcPr>
          <w:p w14:paraId="69CC2F61"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Escola Americana</w:t>
            </w:r>
          </w:p>
        </w:tc>
      </w:tr>
      <w:tr w:rsidR="00F738B2" w:rsidRPr="00104A8D" w14:paraId="1C845D81" w14:textId="77777777" w:rsidTr="00980AD5">
        <w:tc>
          <w:tcPr>
            <w:tcW w:w="1418" w:type="dxa"/>
          </w:tcPr>
          <w:p w14:paraId="6662474E"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História</w:t>
            </w:r>
          </w:p>
        </w:tc>
        <w:tc>
          <w:tcPr>
            <w:tcW w:w="2930" w:type="dxa"/>
          </w:tcPr>
          <w:p w14:paraId="63566E20"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Muito antiga</w:t>
            </w:r>
            <w:r w:rsidR="00823155" w:rsidRPr="00104A8D">
              <w:rPr>
                <w:rFonts w:ascii="Times New Roman" w:hAnsi="Times New Roman" w:cs="Times New Roman"/>
                <w:sz w:val="24"/>
                <w:szCs w:val="24"/>
              </w:rPr>
              <w:t xml:space="preserve"> (remonta aos povos celtas, por exemplo).</w:t>
            </w:r>
          </w:p>
          <w:p w14:paraId="05CBA5F5"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Ligada a cultura da</w:t>
            </w:r>
            <w:r w:rsidR="00B7577F" w:rsidRPr="00104A8D">
              <w:rPr>
                <w:rFonts w:ascii="Times New Roman" w:hAnsi="Times New Roman" w:cs="Times New Roman"/>
                <w:sz w:val="24"/>
                <w:szCs w:val="24"/>
              </w:rPr>
              <w:t>s tavernas e mais recentemente à</w:t>
            </w:r>
            <w:r w:rsidRPr="00104A8D">
              <w:rPr>
                <w:rFonts w:ascii="Times New Roman" w:hAnsi="Times New Roman" w:cs="Times New Roman"/>
                <w:sz w:val="24"/>
                <w:szCs w:val="24"/>
              </w:rPr>
              <w:t xml:space="preserve">s </w:t>
            </w:r>
            <w:proofErr w:type="spellStart"/>
            <w:r w:rsidRPr="00104A8D">
              <w:rPr>
                <w:rFonts w:ascii="Times New Roman" w:hAnsi="Times New Roman" w:cs="Times New Roman"/>
                <w:sz w:val="24"/>
                <w:szCs w:val="24"/>
              </w:rPr>
              <w:t>Public</w:t>
            </w:r>
            <w:proofErr w:type="spell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Houses</w:t>
            </w:r>
            <w:proofErr w:type="spellEnd"/>
            <w:r w:rsidR="001975B3" w:rsidRPr="00104A8D">
              <w:rPr>
                <w:rFonts w:ascii="Times New Roman" w:hAnsi="Times New Roman" w:cs="Times New Roman"/>
                <w:sz w:val="24"/>
                <w:szCs w:val="24"/>
              </w:rPr>
              <w:t xml:space="preserve"> (</w:t>
            </w:r>
            <w:proofErr w:type="spellStart"/>
            <w:r w:rsidR="001975B3" w:rsidRPr="00104A8D">
              <w:rPr>
                <w:rFonts w:ascii="Times New Roman" w:hAnsi="Times New Roman" w:cs="Times New Roman"/>
                <w:sz w:val="24"/>
                <w:szCs w:val="24"/>
              </w:rPr>
              <w:t>PUBs</w:t>
            </w:r>
            <w:proofErr w:type="spellEnd"/>
            <w:r w:rsidR="001975B3" w:rsidRPr="00104A8D">
              <w:rPr>
                <w:rFonts w:ascii="Times New Roman" w:hAnsi="Times New Roman" w:cs="Times New Roman"/>
                <w:sz w:val="24"/>
                <w:szCs w:val="24"/>
              </w:rPr>
              <w:t>)</w:t>
            </w:r>
          </w:p>
        </w:tc>
        <w:tc>
          <w:tcPr>
            <w:tcW w:w="1828" w:type="dxa"/>
          </w:tcPr>
          <w:p w14:paraId="70AA63CB"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Muita antiga</w:t>
            </w:r>
            <w:r w:rsidR="00823155" w:rsidRPr="00104A8D">
              <w:rPr>
                <w:rFonts w:ascii="Times New Roman" w:hAnsi="Times New Roman" w:cs="Times New Roman"/>
                <w:sz w:val="24"/>
                <w:szCs w:val="24"/>
              </w:rPr>
              <w:t xml:space="preserve"> (remosta aos povos habitantes </w:t>
            </w:r>
            <w:r w:rsidR="00823155" w:rsidRPr="00104A8D">
              <w:rPr>
                <w:rFonts w:ascii="Times New Roman" w:hAnsi="Times New Roman" w:cs="Times New Roman"/>
                <w:sz w:val="24"/>
                <w:szCs w:val="24"/>
              </w:rPr>
              <w:lastRenderedPageBreak/>
              <w:t>do norte da Europa)</w:t>
            </w:r>
          </w:p>
          <w:p w14:paraId="53C36100"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w:t>
            </w:r>
            <w:r w:rsidR="006034E9" w:rsidRPr="00104A8D">
              <w:rPr>
                <w:rFonts w:ascii="Times New Roman" w:hAnsi="Times New Roman" w:cs="Times New Roman"/>
                <w:sz w:val="24"/>
                <w:szCs w:val="24"/>
              </w:rPr>
              <w:t>Ligada às</w:t>
            </w:r>
            <w:r w:rsidRPr="00104A8D">
              <w:rPr>
                <w:rFonts w:ascii="Times New Roman" w:hAnsi="Times New Roman" w:cs="Times New Roman"/>
                <w:sz w:val="24"/>
                <w:szCs w:val="24"/>
              </w:rPr>
              <w:t xml:space="preserve"> raízes camponesas medievais</w:t>
            </w:r>
          </w:p>
          <w:p w14:paraId="096D1964"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Ligada às</w:t>
            </w:r>
            <w:r w:rsidR="00B7577F" w:rsidRPr="00104A8D">
              <w:rPr>
                <w:rFonts w:ascii="Times New Roman" w:hAnsi="Times New Roman" w:cs="Times New Roman"/>
                <w:sz w:val="24"/>
                <w:szCs w:val="24"/>
              </w:rPr>
              <w:t xml:space="preserve"> práticas de fabricação desenvolvidas em determinadas cidades</w:t>
            </w:r>
          </w:p>
        </w:tc>
        <w:tc>
          <w:tcPr>
            <w:tcW w:w="1800" w:type="dxa"/>
          </w:tcPr>
          <w:p w14:paraId="3973C362" w14:textId="7E0C12CD" w:rsidR="004054A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Muito antiga</w:t>
            </w:r>
            <w:r w:rsidR="00823155" w:rsidRPr="00104A8D">
              <w:rPr>
                <w:rFonts w:ascii="Times New Roman" w:hAnsi="Times New Roman" w:cs="Times New Roman"/>
                <w:sz w:val="24"/>
                <w:szCs w:val="24"/>
              </w:rPr>
              <w:t xml:space="preserve"> (Remonta tanto aos povos do norte da Europa </w:t>
            </w:r>
            <w:r w:rsidR="00823155" w:rsidRPr="00104A8D">
              <w:rPr>
                <w:rFonts w:ascii="Times New Roman" w:hAnsi="Times New Roman" w:cs="Times New Roman"/>
                <w:sz w:val="24"/>
                <w:szCs w:val="24"/>
              </w:rPr>
              <w:lastRenderedPageBreak/>
              <w:t>como às influ</w:t>
            </w:r>
            <w:r w:rsidR="00104A8D">
              <w:rPr>
                <w:rFonts w:ascii="Times New Roman" w:hAnsi="Times New Roman" w:cs="Times New Roman"/>
                <w:sz w:val="24"/>
                <w:szCs w:val="24"/>
              </w:rPr>
              <w:t>ê</w:t>
            </w:r>
            <w:r w:rsidR="00823155" w:rsidRPr="00104A8D">
              <w:rPr>
                <w:rFonts w:ascii="Times New Roman" w:hAnsi="Times New Roman" w:cs="Times New Roman"/>
                <w:sz w:val="24"/>
                <w:szCs w:val="24"/>
              </w:rPr>
              <w:t>ncias trazidas pela expansão do Império Romano)</w:t>
            </w:r>
          </w:p>
          <w:p w14:paraId="291B46F7"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Ligada a cultura dos monastérios</w:t>
            </w:r>
            <w:r w:rsidR="00B7577F" w:rsidRPr="00104A8D">
              <w:rPr>
                <w:rFonts w:ascii="Times New Roman" w:hAnsi="Times New Roman" w:cs="Times New Roman"/>
                <w:sz w:val="24"/>
                <w:szCs w:val="24"/>
              </w:rPr>
              <w:t xml:space="preserve"> (cervejas de abadia)</w:t>
            </w:r>
          </w:p>
          <w:p w14:paraId="167E4CB2"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Ligadas a características climáticas regionais</w:t>
            </w:r>
            <w:r w:rsidR="00B7577F" w:rsidRPr="00104A8D">
              <w:rPr>
                <w:rFonts w:ascii="Times New Roman" w:hAnsi="Times New Roman" w:cs="Times New Roman"/>
                <w:sz w:val="24"/>
                <w:szCs w:val="24"/>
              </w:rPr>
              <w:t xml:space="preserve"> (cervejas da região da Valônia, de </w:t>
            </w:r>
            <w:proofErr w:type="spellStart"/>
            <w:r w:rsidR="00B7577F" w:rsidRPr="00104A8D">
              <w:rPr>
                <w:rFonts w:ascii="Times New Roman" w:hAnsi="Times New Roman" w:cs="Times New Roman"/>
                <w:sz w:val="24"/>
                <w:szCs w:val="24"/>
              </w:rPr>
              <w:t>Flanders</w:t>
            </w:r>
            <w:proofErr w:type="spellEnd"/>
            <w:r w:rsidR="00B7577F" w:rsidRPr="00104A8D">
              <w:rPr>
                <w:rFonts w:ascii="Times New Roman" w:hAnsi="Times New Roman" w:cs="Times New Roman"/>
                <w:sz w:val="24"/>
                <w:szCs w:val="24"/>
              </w:rPr>
              <w:t xml:space="preserve"> ou de Bruxelas)</w:t>
            </w:r>
          </w:p>
          <w:p w14:paraId="06510FC6"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Ligada a ritos e ao consumo também ritualizado</w:t>
            </w:r>
            <w:r w:rsidR="00B7577F" w:rsidRPr="00104A8D">
              <w:rPr>
                <w:rFonts w:ascii="Times New Roman" w:hAnsi="Times New Roman" w:cs="Times New Roman"/>
                <w:sz w:val="24"/>
                <w:szCs w:val="24"/>
              </w:rPr>
              <w:t xml:space="preserve"> (cafés e Brasseries)</w:t>
            </w:r>
          </w:p>
        </w:tc>
        <w:tc>
          <w:tcPr>
            <w:tcW w:w="2231" w:type="dxa"/>
          </w:tcPr>
          <w:p w14:paraId="6ED6E0DD"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xml:space="preserve">- Muito recente </w:t>
            </w:r>
            <w:r w:rsidR="00823155" w:rsidRPr="00104A8D">
              <w:rPr>
                <w:rFonts w:ascii="Times New Roman" w:hAnsi="Times New Roman" w:cs="Times New Roman"/>
                <w:sz w:val="24"/>
                <w:szCs w:val="24"/>
              </w:rPr>
              <w:t xml:space="preserve">(remonta a imigração de holandeses, </w:t>
            </w:r>
            <w:r w:rsidR="00823155" w:rsidRPr="00104A8D">
              <w:rPr>
                <w:rFonts w:ascii="Times New Roman" w:hAnsi="Times New Roman" w:cs="Times New Roman"/>
                <w:sz w:val="24"/>
                <w:szCs w:val="24"/>
              </w:rPr>
              <w:lastRenderedPageBreak/>
              <w:t xml:space="preserve">irlandeses e ingleses a partir do século XVII. Ela é </w:t>
            </w:r>
            <w:r w:rsidRPr="00104A8D">
              <w:rPr>
                <w:rFonts w:ascii="Times New Roman" w:hAnsi="Times New Roman" w:cs="Times New Roman"/>
                <w:sz w:val="24"/>
                <w:szCs w:val="24"/>
              </w:rPr>
              <w:t>dividida entre</w:t>
            </w:r>
            <w:r w:rsidR="00823155" w:rsidRPr="00104A8D">
              <w:rPr>
                <w:rFonts w:ascii="Times New Roman" w:hAnsi="Times New Roman" w:cs="Times New Roman"/>
                <w:sz w:val="24"/>
                <w:szCs w:val="24"/>
              </w:rPr>
              <w:t xml:space="preserve"> o antes e o depois da Lei Seca que durou entre 1920 e 1933.</w:t>
            </w:r>
          </w:p>
          <w:p w14:paraId="447D787E"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Ligada a cultura do </w:t>
            </w:r>
            <w:proofErr w:type="spellStart"/>
            <w:r w:rsidRPr="00104A8D">
              <w:rPr>
                <w:rFonts w:ascii="Times New Roman" w:hAnsi="Times New Roman" w:cs="Times New Roman"/>
                <w:sz w:val="24"/>
                <w:szCs w:val="24"/>
              </w:rPr>
              <w:t>homebrew</w:t>
            </w:r>
            <w:proofErr w:type="spellEnd"/>
            <w:r w:rsidR="00B7577F" w:rsidRPr="00104A8D">
              <w:rPr>
                <w:rFonts w:ascii="Times New Roman" w:hAnsi="Times New Roman" w:cs="Times New Roman"/>
                <w:sz w:val="24"/>
                <w:szCs w:val="24"/>
              </w:rPr>
              <w:t xml:space="preserve"> (ou cervejeiro caseiro)</w:t>
            </w:r>
          </w:p>
        </w:tc>
      </w:tr>
      <w:tr w:rsidR="00F738B2" w:rsidRPr="00104A8D" w14:paraId="68A3FAD0" w14:textId="77777777" w:rsidTr="00980AD5">
        <w:tc>
          <w:tcPr>
            <w:tcW w:w="1418" w:type="dxa"/>
          </w:tcPr>
          <w:p w14:paraId="1D03EEA3" w14:textId="77777777" w:rsidR="004054A2" w:rsidRPr="00104A8D" w:rsidRDefault="004054A2"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lastRenderedPageBreak/>
              <w:t>Características sensoriais</w:t>
            </w:r>
          </w:p>
        </w:tc>
        <w:tc>
          <w:tcPr>
            <w:tcW w:w="2930" w:type="dxa"/>
          </w:tcPr>
          <w:p w14:paraId="3AE6B5B6"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Cervejas de alta fermentação (ale)</w:t>
            </w:r>
          </w:p>
          <w:p w14:paraId="3FD5E06F"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Matiz de cor variando do dourado ao negro profundo</w:t>
            </w:r>
          </w:p>
          <w:p w14:paraId="0B0FC996"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Utilização de maltes </w:t>
            </w:r>
            <w:proofErr w:type="spellStart"/>
            <w:r w:rsidRPr="00104A8D">
              <w:rPr>
                <w:rFonts w:ascii="Times New Roman" w:hAnsi="Times New Roman" w:cs="Times New Roman"/>
                <w:sz w:val="24"/>
                <w:szCs w:val="24"/>
              </w:rPr>
              <w:t>pale</w:t>
            </w:r>
            <w:proofErr w:type="spellEnd"/>
            <w:r w:rsidRPr="00104A8D">
              <w:rPr>
                <w:rFonts w:ascii="Times New Roman" w:hAnsi="Times New Roman" w:cs="Times New Roman"/>
                <w:sz w:val="24"/>
                <w:szCs w:val="24"/>
              </w:rPr>
              <w:t xml:space="preserve"> ale, maltes torrados e </w:t>
            </w:r>
            <w:r w:rsidRPr="00104A8D">
              <w:rPr>
                <w:rFonts w:ascii="Times New Roman" w:hAnsi="Times New Roman" w:cs="Times New Roman"/>
                <w:sz w:val="24"/>
                <w:szCs w:val="24"/>
              </w:rPr>
              <w:lastRenderedPageBreak/>
              <w:t>variedade de lúpulos ingleses (resinosos e terrosos)</w:t>
            </w:r>
          </w:p>
          <w:p w14:paraId="77B52900" w14:textId="77777777" w:rsidR="00EF37FC" w:rsidRPr="00104A8D" w:rsidRDefault="00EF37F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Balanço entre malte e lúpulo e presença moderada da levedura</w:t>
            </w:r>
          </w:p>
        </w:tc>
        <w:tc>
          <w:tcPr>
            <w:tcW w:w="1828" w:type="dxa"/>
          </w:tcPr>
          <w:p w14:paraId="7BF2D6F6"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Grande maioria de cervejas de baixa fermentação (</w:t>
            </w:r>
            <w:proofErr w:type="spellStart"/>
            <w:r w:rsidRPr="00104A8D">
              <w:rPr>
                <w:rFonts w:ascii="Times New Roman" w:hAnsi="Times New Roman" w:cs="Times New Roman"/>
                <w:sz w:val="24"/>
                <w:szCs w:val="24"/>
              </w:rPr>
              <w:t>lager</w:t>
            </w:r>
            <w:proofErr w:type="spellEnd"/>
            <w:r w:rsidRPr="00104A8D">
              <w:rPr>
                <w:rFonts w:ascii="Times New Roman" w:hAnsi="Times New Roman" w:cs="Times New Roman"/>
                <w:sz w:val="24"/>
                <w:szCs w:val="24"/>
              </w:rPr>
              <w:t>)</w:t>
            </w:r>
          </w:p>
          <w:p w14:paraId="2E2DA636"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Matiz de cor do amarelo palha ao negro profundo</w:t>
            </w:r>
          </w:p>
          <w:p w14:paraId="284E2F6C"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Utilização de malte pilsen, malte de trigo, malte caramelo e maltes torrados</w:t>
            </w:r>
          </w:p>
          <w:p w14:paraId="5A7E18DA" w14:textId="77777777" w:rsidR="004054A2" w:rsidRPr="00104A8D" w:rsidRDefault="004054A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w:t>
            </w:r>
            <w:r w:rsidR="00F738B2" w:rsidRPr="00104A8D">
              <w:rPr>
                <w:rFonts w:ascii="Times New Roman" w:hAnsi="Times New Roman" w:cs="Times New Roman"/>
                <w:sz w:val="24"/>
                <w:szCs w:val="24"/>
              </w:rPr>
              <w:t>Lúpulos continentais (florais</w:t>
            </w:r>
            <w:r w:rsidR="00B7577F" w:rsidRPr="00104A8D">
              <w:rPr>
                <w:rFonts w:ascii="Times New Roman" w:hAnsi="Times New Roman" w:cs="Times New Roman"/>
                <w:sz w:val="24"/>
                <w:szCs w:val="24"/>
              </w:rPr>
              <w:t xml:space="preserve"> e condimentados</w:t>
            </w:r>
            <w:r w:rsidR="00F738B2" w:rsidRPr="00104A8D">
              <w:rPr>
                <w:rFonts w:ascii="Times New Roman" w:hAnsi="Times New Roman" w:cs="Times New Roman"/>
                <w:sz w:val="24"/>
                <w:szCs w:val="24"/>
              </w:rPr>
              <w:t>)</w:t>
            </w:r>
          </w:p>
          <w:p w14:paraId="328C3C23"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Ligada a Lei da Pureza</w:t>
            </w:r>
          </w:p>
          <w:p w14:paraId="48EBD57E" w14:textId="77777777" w:rsidR="00EF37FC" w:rsidRPr="00104A8D" w:rsidRDefault="00EF37F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Presença marcante do malte e caráter limpo de levedura </w:t>
            </w:r>
            <w:proofErr w:type="spellStart"/>
            <w:r w:rsidRPr="00104A8D">
              <w:rPr>
                <w:rFonts w:ascii="Times New Roman" w:hAnsi="Times New Roman" w:cs="Times New Roman"/>
                <w:sz w:val="24"/>
                <w:szCs w:val="24"/>
              </w:rPr>
              <w:t>lager</w:t>
            </w:r>
            <w:proofErr w:type="spellEnd"/>
          </w:p>
        </w:tc>
        <w:tc>
          <w:tcPr>
            <w:tcW w:w="1800" w:type="dxa"/>
          </w:tcPr>
          <w:p w14:paraId="1A6A2741" w14:textId="77777777" w:rsidR="004054A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Cervejas de alta fermentação (ale)</w:t>
            </w:r>
          </w:p>
          <w:p w14:paraId="7570B257"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Vasta utilização de barris de </w:t>
            </w:r>
            <w:r w:rsidRPr="00104A8D">
              <w:rPr>
                <w:rFonts w:ascii="Times New Roman" w:hAnsi="Times New Roman" w:cs="Times New Roman"/>
                <w:sz w:val="24"/>
                <w:szCs w:val="24"/>
              </w:rPr>
              <w:lastRenderedPageBreak/>
              <w:t>madeira para envelhecimento</w:t>
            </w:r>
          </w:p>
          <w:p w14:paraId="7F76A99D"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w:t>
            </w:r>
            <w:r w:rsidR="006034E9" w:rsidRPr="00104A8D">
              <w:rPr>
                <w:rFonts w:ascii="Times New Roman" w:hAnsi="Times New Roman" w:cs="Times New Roman"/>
                <w:sz w:val="24"/>
                <w:szCs w:val="24"/>
              </w:rPr>
              <w:t>Baixa</w:t>
            </w:r>
            <w:r w:rsidRPr="00104A8D">
              <w:rPr>
                <w:rFonts w:ascii="Times New Roman" w:hAnsi="Times New Roman" w:cs="Times New Roman"/>
                <w:sz w:val="24"/>
                <w:szCs w:val="24"/>
              </w:rPr>
              <w:t xml:space="preserve"> presença de lúpulo</w:t>
            </w:r>
          </w:p>
          <w:p w14:paraId="0655EF8A"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Utilização de adjuntos e especiarias</w:t>
            </w:r>
          </w:p>
          <w:p w14:paraId="29D32C38"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Exemplares de fermentação espontânea</w:t>
            </w:r>
          </w:p>
          <w:p w14:paraId="255424D5" w14:textId="77777777" w:rsidR="00EF37FC" w:rsidRPr="00104A8D" w:rsidRDefault="00EF37F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Presença maciça da levedura em diferentes técnicas de fermentação</w:t>
            </w:r>
          </w:p>
        </w:tc>
        <w:tc>
          <w:tcPr>
            <w:tcW w:w="2231" w:type="dxa"/>
          </w:tcPr>
          <w:p w14:paraId="2815B39B" w14:textId="77777777" w:rsidR="004054A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Cervejas de alta fermentação (com alguns exemplares híbridos)</w:t>
            </w:r>
          </w:p>
          <w:p w14:paraId="63980BEF"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 Vasta utilização de variedades de </w:t>
            </w:r>
            <w:r w:rsidRPr="00104A8D">
              <w:rPr>
                <w:rFonts w:ascii="Times New Roman" w:hAnsi="Times New Roman" w:cs="Times New Roman"/>
                <w:sz w:val="24"/>
                <w:szCs w:val="24"/>
              </w:rPr>
              <w:lastRenderedPageBreak/>
              <w:t>lúpulos americanos (frutados e cítricos)</w:t>
            </w:r>
          </w:p>
          <w:p w14:paraId="5B0ECCBA" w14:textId="77777777" w:rsidR="00F738B2" w:rsidRPr="00104A8D" w:rsidRDefault="00F738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Criação e inovação em processos consolidados</w:t>
            </w:r>
          </w:p>
          <w:p w14:paraId="61D0F3E7" w14:textId="77777777" w:rsidR="00EF37FC" w:rsidRPr="00104A8D" w:rsidRDefault="00B7577F"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Presença maciça de lúpulo</w:t>
            </w:r>
            <w:r w:rsidR="00EF37FC" w:rsidRPr="00104A8D">
              <w:rPr>
                <w:rFonts w:ascii="Times New Roman" w:hAnsi="Times New Roman" w:cs="Times New Roman"/>
                <w:sz w:val="24"/>
                <w:szCs w:val="24"/>
              </w:rPr>
              <w:t>s, mediana da levedura, em especial leveduras ales</w:t>
            </w:r>
          </w:p>
          <w:p w14:paraId="2829DA2F" w14:textId="77777777" w:rsidR="00EF37FC" w:rsidRPr="00104A8D" w:rsidRDefault="00241470"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-R</w:t>
            </w:r>
            <w:r w:rsidR="00EF37FC" w:rsidRPr="00104A8D">
              <w:rPr>
                <w:rFonts w:ascii="Times New Roman" w:hAnsi="Times New Roman" w:cs="Times New Roman"/>
                <w:sz w:val="24"/>
                <w:szCs w:val="24"/>
              </w:rPr>
              <w:t>ecentemente desenvolve-se também técnicas de fermentação mista ou selvagem.</w:t>
            </w:r>
          </w:p>
        </w:tc>
      </w:tr>
    </w:tbl>
    <w:p w14:paraId="75D9F12D" w14:textId="77777777" w:rsidR="002A38A2" w:rsidRPr="00104A8D" w:rsidRDefault="002A38A2" w:rsidP="00104A8D">
      <w:pPr>
        <w:spacing w:line="360" w:lineRule="auto"/>
        <w:jc w:val="both"/>
        <w:rPr>
          <w:rFonts w:ascii="Times New Roman" w:hAnsi="Times New Roman" w:cs="Times New Roman"/>
          <w:sz w:val="24"/>
          <w:szCs w:val="24"/>
        </w:rPr>
      </w:pPr>
    </w:p>
    <w:p w14:paraId="45062F9A" w14:textId="1797B766" w:rsidR="00250C7D" w:rsidRPr="00104A8D" w:rsidRDefault="00250C7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Da tabela acima, podemos ver que as escolas cervejeiras são determinantes na produção dos estilos. Cada estilo cervejeiro é relacionado a uma escola de origem. E as escola</w:t>
      </w:r>
      <w:r w:rsidR="00292336" w:rsidRPr="00104A8D">
        <w:rPr>
          <w:rFonts w:ascii="Times New Roman" w:hAnsi="Times New Roman" w:cs="Times New Roman"/>
          <w:sz w:val="24"/>
          <w:szCs w:val="24"/>
        </w:rPr>
        <w:t>s cervejeiras, por sua vez, estão</w:t>
      </w:r>
      <w:r w:rsidRPr="00104A8D">
        <w:rPr>
          <w:rFonts w:ascii="Times New Roman" w:hAnsi="Times New Roman" w:cs="Times New Roman"/>
          <w:sz w:val="24"/>
          <w:szCs w:val="24"/>
        </w:rPr>
        <w:t xml:space="preserve"> intimamente relacionada</w:t>
      </w:r>
      <w:r w:rsidR="00292336" w:rsidRPr="00104A8D">
        <w:rPr>
          <w:rFonts w:ascii="Times New Roman" w:hAnsi="Times New Roman" w:cs="Times New Roman"/>
          <w:sz w:val="24"/>
          <w:szCs w:val="24"/>
        </w:rPr>
        <w:t>s</w:t>
      </w:r>
      <w:r w:rsidRPr="00104A8D">
        <w:rPr>
          <w:rFonts w:ascii="Times New Roman" w:hAnsi="Times New Roman" w:cs="Times New Roman"/>
          <w:sz w:val="24"/>
          <w:szCs w:val="24"/>
        </w:rPr>
        <w:t xml:space="preserve"> com processos de produção locais, com determinações climáticas e geográficas, com espaços sociais distintos</w:t>
      </w:r>
      <w:r w:rsidR="00292336" w:rsidRPr="00104A8D">
        <w:rPr>
          <w:rFonts w:ascii="Times New Roman" w:hAnsi="Times New Roman" w:cs="Times New Roman"/>
          <w:sz w:val="24"/>
          <w:szCs w:val="24"/>
        </w:rPr>
        <w:t xml:space="preserve"> de consumo</w:t>
      </w:r>
      <w:r w:rsidRPr="00104A8D">
        <w:rPr>
          <w:rFonts w:ascii="Times New Roman" w:hAnsi="Times New Roman" w:cs="Times New Roman"/>
          <w:sz w:val="24"/>
          <w:szCs w:val="24"/>
        </w:rPr>
        <w:t xml:space="preserve"> (brasserie, </w:t>
      </w:r>
      <w:proofErr w:type="spellStart"/>
      <w:r w:rsidRPr="00104A8D">
        <w:rPr>
          <w:rFonts w:ascii="Times New Roman" w:hAnsi="Times New Roman" w:cs="Times New Roman"/>
          <w:sz w:val="24"/>
          <w:szCs w:val="24"/>
        </w:rPr>
        <w:t>PUBs</w:t>
      </w:r>
      <w:proofErr w:type="spellEnd"/>
      <w:r w:rsidRPr="00104A8D">
        <w:rPr>
          <w:rFonts w:ascii="Times New Roman" w:hAnsi="Times New Roman" w:cs="Times New Roman"/>
          <w:sz w:val="24"/>
          <w:szCs w:val="24"/>
        </w:rPr>
        <w:t xml:space="preserve">, bares ou </w:t>
      </w:r>
      <w:proofErr w:type="spellStart"/>
      <w:r w:rsidRPr="00104A8D">
        <w:rPr>
          <w:rFonts w:ascii="Times New Roman" w:hAnsi="Times New Roman" w:cs="Times New Roman"/>
          <w:sz w:val="24"/>
          <w:szCs w:val="24"/>
        </w:rPr>
        <w:t>biergardens</w:t>
      </w:r>
      <w:proofErr w:type="spellEnd"/>
      <w:r w:rsidRPr="00104A8D">
        <w:rPr>
          <w:rFonts w:ascii="Times New Roman" w:hAnsi="Times New Roman" w:cs="Times New Roman"/>
          <w:sz w:val="24"/>
          <w:szCs w:val="24"/>
        </w:rPr>
        <w:t xml:space="preserve">). Cada escola, de algum modo, incorpora em si um conjunto de representações sociais e históricas das suas regiões de origem. São, desta maneira, como vimos acima, expressões de cultura nacional. </w:t>
      </w:r>
      <w:r w:rsidR="00104A8D" w:rsidRPr="00104A8D">
        <w:rPr>
          <w:rFonts w:ascii="Times New Roman" w:hAnsi="Times New Roman" w:cs="Times New Roman"/>
          <w:sz w:val="24"/>
          <w:szCs w:val="24"/>
        </w:rPr>
        <w:t>A cerveja, suas escolas e estilos, bem como seus modos de consumo, carregam</w:t>
      </w:r>
      <w:r w:rsidR="00175147" w:rsidRPr="00104A8D">
        <w:rPr>
          <w:rFonts w:ascii="Times New Roman" w:hAnsi="Times New Roman" w:cs="Times New Roman"/>
          <w:sz w:val="24"/>
          <w:szCs w:val="24"/>
        </w:rPr>
        <w:t xml:space="preserve"> consigo não apenas uma história longa, mas um conjunto de símbolos e ritos capazes de despertar a sensação de pertencimento ou de fraternidade, como descreve Anderson. Desta maneira, podemos afirmar que a bebida, não se restringe apenas a um hábito individualizado ou a uma opção </w:t>
      </w:r>
      <w:r w:rsidR="00175147" w:rsidRPr="00104A8D">
        <w:rPr>
          <w:rFonts w:ascii="Times New Roman" w:hAnsi="Times New Roman" w:cs="Times New Roman"/>
          <w:sz w:val="24"/>
          <w:szCs w:val="24"/>
        </w:rPr>
        <w:lastRenderedPageBreak/>
        <w:t>de um sujeit</w:t>
      </w:r>
      <w:r w:rsidR="00A643C9" w:rsidRPr="00104A8D">
        <w:rPr>
          <w:rFonts w:ascii="Times New Roman" w:hAnsi="Times New Roman" w:cs="Times New Roman"/>
          <w:sz w:val="24"/>
          <w:szCs w:val="24"/>
        </w:rPr>
        <w:t>o de</w:t>
      </w:r>
      <w:r w:rsidR="00175147" w:rsidRPr="00104A8D">
        <w:rPr>
          <w:rFonts w:ascii="Times New Roman" w:hAnsi="Times New Roman" w:cs="Times New Roman"/>
          <w:sz w:val="24"/>
          <w:szCs w:val="24"/>
        </w:rPr>
        <w:t xml:space="preserve">terminado. </w:t>
      </w:r>
      <w:r w:rsidR="00A643C9" w:rsidRPr="00104A8D">
        <w:rPr>
          <w:rFonts w:ascii="Times New Roman" w:hAnsi="Times New Roman" w:cs="Times New Roman"/>
          <w:sz w:val="24"/>
          <w:szCs w:val="24"/>
        </w:rPr>
        <w:t xml:space="preserve">Os variados estilos, pertencentes às escolas específicas, são também representações do todo social que está profundamente imbricado nas culturas das nações. Neste contexto, as escolas cervejeiras e os estilos, são, mas que agrupamentos com finalidades técnicas, mas são, sobretudo, elementos de cultura.  </w:t>
      </w:r>
    </w:p>
    <w:p w14:paraId="195D0249" w14:textId="77777777" w:rsidR="00D0670A" w:rsidRPr="00104A8D" w:rsidRDefault="00345A0D" w:rsidP="00104A8D">
      <w:pPr>
        <w:spacing w:line="360" w:lineRule="auto"/>
        <w:jc w:val="both"/>
        <w:rPr>
          <w:rFonts w:ascii="Times New Roman" w:hAnsi="Times New Roman" w:cs="Times New Roman"/>
          <w:noProof/>
          <w:sz w:val="24"/>
          <w:szCs w:val="24"/>
          <w:lang w:eastAsia="pt-BR"/>
        </w:rPr>
      </w:pPr>
      <w:r w:rsidRPr="00104A8D">
        <w:rPr>
          <w:rFonts w:ascii="Times New Roman" w:hAnsi="Times New Roman" w:cs="Times New Roman"/>
          <w:sz w:val="24"/>
          <w:szCs w:val="24"/>
        </w:rPr>
        <w:t>As classificações recentes de estilos</w:t>
      </w:r>
      <w:r w:rsidR="00D07BAC" w:rsidRPr="00104A8D">
        <w:rPr>
          <w:rFonts w:ascii="Times New Roman" w:hAnsi="Times New Roman" w:cs="Times New Roman"/>
          <w:sz w:val="24"/>
          <w:szCs w:val="24"/>
        </w:rPr>
        <w:t xml:space="preserve">, </w:t>
      </w:r>
      <w:r w:rsidR="00A643C9" w:rsidRPr="00104A8D">
        <w:rPr>
          <w:rFonts w:ascii="Times New Roman" w:hAnsi="Times New Roman" w:cs="Times New Roman"/>
          <w:sz w:val="24"/>
          <w:szCs w:val="24"/>
        </w:rPr>
        <w:t>mesmo as de caráter eminente técnicos, como as duas mais importantes publicações na área, também operam segundo a organização das escolas e os respectivos estilos, respeitando as origens históricas e culturais. Os dois guias mais conhecidos, o</w:t>
      </w:r>
      <w:r w:rsidR="00D07BAC" w:rsidRPr="00104A8D">
        <w:rPr>
          <w:rFonts w:ascii="Times New Roman" w:hAnsi="Times New Roman" w:cs="Times New Roman"/>
          <w:sz w:val="24"/>
          <w:szCs w:val="24"/>
        </w:rPr>
        <w:t xml:space="preserve"> BJCP</w:t>
      </w:r>
      <w:r w:rsidR="00D07BAC" w:rsidRPr="00104A8D">
        <w:rPr>
          <w:rStyle w:val="Refdenotaderodap"/>
          <w:rFonts w:ascii="Times New Roman" w:hAnsi="Times New Roman" w:cs="Times New Roman"/>
          <w:sz w:val="24"/>
          <w:szCs w:val="24"/>
        </w:rPr>
        <w:footnoteReference w:id="8"/>
      </w:r>
      <w:r w:rsidR="00D07BAC" w:rsidRPr="00104A8D">
        <w:rPr>
          <w:rFonts w:ascii="Times New Roman" w:hAnsi="Times New Roman" w:cs="Times New Roman"/>
          <w:sz w:val="24"/>
          <w:szCs w:val="24"/>
        </w:rPr>
        <w:t xml:space="preserve"> e o guia da </w:t>
      </w:r>
      <w:proofErr w:type="spellStart"/>
      <w:r w:rsidR="00D07BAC" w:rsidRPr="00104A8D">
        <w:rPr>
          <w:rFonts w:ascii="Times New Roman" w:hAnsi="Times New Roman" w:cs="Times New Roman"/>
          <w:i/>
          <w:sz w:val="24"/>
          <w:szCs w:val="24"/>
        </w:rPr>
        <w:t>Brewers</w:t>
      </w:r>
      <w:proofErr w:type="spellEnd"/>
      <w:r w:rsidR="00D07BAC" w:rsidRPr="00104A8D">
        <w:rPr>
          <w:rFonts w:ascii="Times New Roman" w:hAnsi="Times New Roman" w:cs="Times New Roman"/>
          <w:i/>
          <w:sz w:val="24"/>
          <w:szCs w:val="24"/>
        </w:rPr>
        <w:t xml:space="preserve"> </w:t>
      </w:r>
      <w:proofErr w:type="spellStart"/>
      <w:r w:rsidR="00D07BAC" w:rsidRPr="00104A8D">
        <w:rPr>
          <w:rFonts w:ascii="Times New Roman" w:hAnsi="Times New Roman" w:cs="Times New Roman"/>
          <w:i/>
          <w:sz w:val="24"/>
          <w:szCs w:val="24"/>
        </w:rPr>
        <w:t>Association</w:t>
      </w:r>
      <w:proofErr w:type="spellEnd"/>
      <w:r w:rsidR="006F6740" w:rsidRPr="00104A8D">
        <w:rPr>
          <w:rFonts w:ascii="Times New Roman" w:hAnsi="Times New Roman" w:cs="Times New Roman"/>
          <w:sz w:val="24"/>
          <w:szCs w:val="24"/>
        </w:rPr>
        <w:t xml:space="preserve"> (também chamado de guia da BA)</w:t>
      </w:r>
      <w:r w:rsidR="006F6740" w:rsidRPr="00104A8D">
        <w:rPr>
          <w:rStyle w:val="Refdenotaderodap"/>
          <w:rFonts w:ascii="Times New Roman" w:hAnsi="Times New Roman" w:cs="Times New Roman"/>
          <w:sz w:val="24"/>
          <w:szCs w:val="24"/>
        </w:rPr>
        <w:footnoteReference w:id="9"/>
      </w:r>
      <w:r w:rsidR="00D07BAC" w:rsidRPr="00104A8D">
        <w:rPr>
          <w:rFonts w:ascii="Times New Roman" w:hAnsi="Times New Roman" w:cs="Times New Roman"/>
          <w:sz w:val="24"/>
          <w:szCs w:val="24"/>
        </w:rPr>
        <w:t xml:space="preserve">, </w:t>
      </w:r>
      <w:r w:rsidR="00A643C9" w:rsidRPr="00104A8D">
        <w:rPr>
          <w:rFonts w:ascii="Times New Roman" w:hAnsi="Times New Roman" w:cs="Times New Roman"/>
          <w:sz w:val="24"/>
          <w:szCs w:val="24"/>
        </w:rPr>
        <w:t xml:space="preserve">são responsáveis por criar balizas essenciais para a produção dos estilos de cerveja. </w:t>
      </w:r>
      <w:r w:rsidR="00D07BAC" w:rsidRPr="00104A8D">
        <w:rPr>
          <w:rFonts w:ascii="Times New Roman" w:hAnsi="Times New Roman" w:cs="Times New Roman"/>
          <w:sz w:val="24"/>
          <w:szCs w:val="24"/>
        </w:rPr>
        <w:t xml:space="preserve"> </w:t>
      </w:r>
      <w:r w:rsidR="002B20D1" w:rsidRPr="00104A8D">
        <w:rPr>
          <w:rFonts w:ascii="Times New Roman" w:hAnsi="Times New Roman" w:cs="Times New Roman"/>
          <w:sz w:val="24"/>
          <w:szCs w:val="24"/>
        </w:rPr>
        <w:t xml:space="preserve">Ambos, ao classificarem os estilos de cerveja, </w:t>
      </w:r>
      <w:r w:rsidR="00AE0EB2" w:rsidRPr="00104A8D">
        <w:rPr>
          <w:rFonts w:ascii="Times New Roman" w:hAnsi="Times New Roman" w:cs="Times New Roman"/>
          <w:sz w:val="24"/>
          <w:szCs w:val="24"/>
        </w:rPr>
        <w:t>primeiramente agrupam-nos em grandes regiões produtoras</w:t>
      </w:r>
      <w:r w:rsidR="00250C7D" w:rsidRPr="00104A8D">
        <w:rPr>
          <w:rFonts w:ascii="Times New Roman" w:hAnsi="Times New Roman" w:cs="Times New Roman"/>
          <w:sz w:val="24"/>
          <w:szCs w:val="24"/>
        </w:rPr>
        <w:t xml:space="preserve"> (as escolas cervejeiras)</w:t>
      </w:r>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 xml:space="preserve"> Entre as </w:t>
      </w:r>
      <w:r w:rsidR="002B20D1" w:rsidRPr="00104A8D">
        <w:rPr>
          <w:rFonts w:ascii="Times New Roman" w:hAnsi="Times New Roman" w:cs="Times New Roman"/>
          <w:i/>
          <w:sz w:val="24"/>
          <w:szCs w:val="24"/>
        </w:rPr>
        <w:t>ales</w:t>
      </w:r>
      <w:r w:rsidR="002B20D1" w:rsidRPr="00104A8D">
        <w:rPr>
          <w:rFonts w:ascii="Times New Roman" w:hAnsi="Times New Roman" w:cs="Times New Roman"/>
          <w:sz w:val="24"/>
          <w:szCs w:val="24"/>
        </w:rPr>
        <w:t xml:space="preserve"> e </w:t>
      </w:r>
      <w:proofErr w:type="spellStart"/>
      <w:r w:rsidR="002B20D1" w:rsidRPr="00104A8D">
        <w:rPr>
          <w:rFonts w:ascii="Times New Roman" w:hAnsi="Times New Roman" w:cs="Times New Roman"/>
          <w:i/>
          <w:sz w:val="24"/>
          <w:szCs w:val="24"/>
        </w:rPr>
        <w:t>lagers</w:t>
      </w:r>
      <w:proofErr w:type="spellEnd"/>
      <w:r w:rsidR="002B20D1" w:rsidRPr="00104A8D">
        <w:rPr>
          <w:rFonts w:ascii="Times New Roman" w:hAnsi="Times New Roman" w:cs="Times New Roman"/>
          <w:sz w:val="24"/>
          <w:szCs w:val="24"/>
        </w:rPr>
        <w:t>, elas são organizadas</w:t>
      </w:r>
      <w:r w:rsidR="00AE0EB2" w:rsidRPr="00104A8D">
        <w:rPr>
          <w:rFonts w:ascii="Times New Roman" w:hAnsi="Times New Roman" w:cs="Times New Roman"/>
          <w:sz w:val="24"/>
          <w:szCs w:val="24"/>
        </w:rPr>
        <w:t xml:space="preserve"> da seguinte maneira: 1) </w:t>
      </w:r>
      <w:r w:rsidR="002B20D1" w:rsidRPr="00104A8D">
        <w:rPr>
          <w:rFonts w:ascii="Times New Roman" w:hAnsi="Times New Roman" w:cs="Times New Roman"/>
          <w:sz w:val="24"/>
          <w:szCs w:val="24"/>
        </w:rPr>
        <w:t>por regiões produto</w:t>
      </w:r>
      <w:r w:rsidR="00AE0EB2" w:rsidRPr="00104A8D">
        <w:rPr>
          <w:rFonts w:ascii="Times New Roman" w:hAnsi="Times New Roman" w:cs="Times New Roman"/>
          <w:sz w:val="24"/>
          <w:szCs w:val="24"/>
        </w:rPr>
        <w:t>r</w:t>
      </w:r>
      <w:r w:rsidR="002B20D1" w:rsidRPr="00104A8D">
        <w:rPr>
          <w:rFonts w:ascii="Times New Roman" w:hAnsi="Times New Roman" w:cs="Times New Roman"/>
          <w:sz w:val="24"/>
          <w:szCs w:val="24"/>
        </w:rPr>
        <w:t>as</w:t>
      </w:r>
      <w:r w:rsidR="00307BD3" w:rsidRPr="00104A8D">
        <w:rPr>
          <w:rFonts w:ascii="Times New Roman" w:hAnsi="Times New Roman" w:cs="Times New Roman"/>
          <w:sz w:val="24"/>
          <w:szCs w:val="24"/>
        </w:rPr>
        <w:t xml:space="preserve"> e 2) Por subcategorias a partir de uma categoria geral. Ou seja</w:t>
      </w:r>
      <w:r w:rsidR="002B20D1" w:rsidRPr="00104A8D">
        <w:rPr>
          <w:rFonts w:ascii="Times New Roman" w:hAnsi="Times New Roman" w:cs="Times New Roman"/>
          <w:sz w:val="24"/>
          <w:szCs w:val="24"/>
        </w:rPr>
        <w:t>,</w:t>
      </w:r>
      <w:r w:rsidR="00241470" w:rsidRPr="00104A8D">
        <w:rPr>
          <w:rFonts w:ascii="Times New Roman" w:hAnsi="Times New Roman" w:cs="Times New Roman"/>
          <w:sz w:val="24"/>
          <w:szCs w:val="24"/>
        </w:rPr>
        <w:t xml:space="preserve"> </w:t>
      </w:r>
      <w:r w:rsidR="00307BD3" w:rsidRPr="00104A8D">
        <w:rPr>
          <w:rFonts w:ascii="Times New Roman" w:hAnsi="Times New Roman" w:cs="Times New Roman"/>
          <w:sz w:val="24"/>
          <w:szCs w:val="24"/>
        </w:rPr>
        <w:t>primeiro se classifica se</w:t>
      </w:r>
      <w:r w:rsidR="00AE0EB2" w:rsidRPr="00104A8D">
        <w:rPr>
          <w:rFonts w:ascii="Times New Roman" w:hAnsi="Times New Roman" w:cs="Times New Roman"/>
          <w:sz w:val="24"/>
          <w:szCs w:val="24"/>
        </w:rPr>
        <w:t xml:space="preserve"> são</w:t>
      </w:r>
      <w:r w:rsidR="002B20D1" w:rsidRPr="00104A8D">
        <w:rPr>
          <w:rFonts w:ascii="Times New Roman" w:hAnsi="Times New Roman" w:cs="Times New Roman"/>
          <w:sz w:val="24"/>
          <w:szCs w:val="24"/>
        </w:rPr>
        <w:t xml:space="preserve"> </w:t>
      </w:r>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British</w:t>
      </w:r>
      <w:r w:rsidR="00AE0EB2" w:rsidRPr="00104A8D">
        <w:rPr>
          <w:rFonts w:ascii="Times New Roman" w:hAnsi="Times New Roman" w:cs="Times New Roman"/>
          <w:sz w:val="24"/>
          <w:szCs w:val="24"/>
        </w:rPr>
        <w:t>” ou</w:t>
      </w:r>
      <w:r w:rsidR="002B20D1" w:rsidRPr="00104A8D">
        <w:rPr>
          <w:rFonts w:ascii="Times New Roman" w:hAnsi="Times New Roman" w:cs="Times New Roman"/>
          <w:sz w:val="24"/>
          <w:szCs w:val="24"/>
        </w:rPr>
        <w:t xml:space="preserve"> </w:t>
      </w:r>
      <w:r w:rsidR="00AE0EB2" w:rsidRPr="00104A8D">
        <w:rPr>
          <w:rFonts w:ascii="Times New Roman" w:hAnsi="Times New Roman" w:cs="Times New Roman"/>
          <w:sz w:val="24"/>
          <w:szCs w:val="24"/>
        </w:rPr>
        <w:t>“</w:t>
      </w:r>
      <w:r w:rsidR="002B20D1" w:rsidRPr="00104A8D">
        <w:rPr>
          <w:rFonts w:ascii="Times New Roman" w:hAnsi="Times New Roman" w:cs="Times New Roman"/>
          <w:i/>
          <w:sz w:val="24"/>
          <w:szCs w:val="24"/>
        </w:rPr>
        <w:t>German</w:t>
      </w:r>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 xml:space="preserve"> (ou conti</w:t>
      </w:r>
      <w:r w:rsidR="00AE0EB2" w:rsidRPr="00104A8D">
        <w:rPr>
          <w:rFonts w:ascii="Times New Roman" w:hAnsi="Times New Roman" w:cs="Times New Roman"/>
          <w:sz w:val="24"/>
          <w:szCs w:val="24"/>
        </w:rPr>
        <w:t xml:space="preserve">nental </w:t>
      </w:r>
      <w:proofErr w:type="spellStart"/>
      <w:r w:rsidR="00AE0EB2" w:rsidRPr="00104A8D">
        <w:rPr>
          <w:rFonts w:ascii="Times New Roman" w:hAnsi="Times New Roman" w:cs="Times New Roman"/>
          <w:i/>
          <w:sz w:val="24"/>
          <w:szCs w:val="24"/>
        </w:rPr>
        <w:t>beers</w:t>
      </w:r>
      <w:proofErr w:type="spellEnd"/>
      <w:r w:rsidR="00AE0EB2" w:rsidRPr="00104A8D">
        <w:rPr>
          <w:rFonts w:ascii="Times New Roman" w:hAnsi="Times New Roman" w:cs="Times New Roman"/>
          <w:sz w:val="24"/>
          <w:szCs w:val="24"/>
        </w:rPr>
        <w:t xml:space="preserve">, como no BJCP, </w:t>
      </w:r>
      <w:r w:rsidR="002B20D1" w:rsidRPr="00104A8D">
        <w:rPr>
          <w:rFonts w:ascii="Times New Roman" w:hAnsi="Times New Roman" w:cs="Times New Roman"/>
          <w:sz w:val="24"/>
          <w:szCs w:val="24"/>
        </w:rPr>
        <w:t xml:space="preserve">que </w:t>
      </w:r>
      <w:r w:rsidR="00AE0EB2" w:rsidRPr="00104A8D">
        <w:rPr>
          <w:rFonts w:ascii="Times New Roman" w:hAnsi="Times New Roman" w:cs="Times New Roman"/>
          <w:sz w:val="24"/>
          <w:szCs w:val="24"/>
        </w:rPr>
        <w:t xml:space="preserve">também </w:t>
      </w:r>
      <w:r w:rsidR="002B20D1" w:rsidRPr="00104A8D">
        <w:rPr>
          <w:rFonts w:ascii="Times New Roman" w:hAnsi="Times New Roman" w:cs="Times New Roman"/>
          <w:sz w:val="24"/>
          <w:szCs w:val="24"/>
        </w:rPr>
        <w:t xml:space="preserve">engloba também áreas de influência germânica, como a República Tcheca e a </w:t>
      </w:r>
      <w:r w:rsidR="00AE0EB2" w:rsidRPr="00104A8D">
        <w:rPr>
          <w:rFonts w:ascii="Times New Roman" w:hAnsi="Times New Roman" w:cs="Times New Roman"/>
          <w:sz w:val="24"/>
          <w:szCs w:val="24"/>
        </w:rPr>
        <w:t>Áustria</w:t>
      </w:r>
      <w:r w:rsidR="002B20D1" w:rsidRPr="00104A8D">
        <w:rPr>
          <w:rFonts w:ascii="Times New Roman" w:hAnsi="Times New Roman" w:cs="Times New Roman"/>
          <w:sz w:val="24"/>
          <w:szCs w:val="24"/>
        </w:rPr>
        <w:t xml:space="preserve">), </w:t>
      </w:r>
      <w:r w:rsidR="00AE0EB2" w:rsidRPr="00104A8D">
        <w:rPr>
          <w:rFonts w:ascii="Times New Roman" w:hAnsi="Times New Roman" w:cs="Times New Roman"/>
          <w:sz w:val="24"/>
          <w:szCs w:val="24"/>
        </w:rPr>
        <w:t>“</w:t>
      </w:r>
      <w:proofErr w:type="spellStart"/>
      <w:r w:rsidR="002B20D1" w:rsidRPr="00104A8D">
        <w:rPr>
          <w:rFonts w:ascii="Times New Roman" w:hAnsi="Times New Roman" w:cs="Times New Roman"/>
          <w:i/>
          <w:sz w:val="24"/>
          <w:szCs w:val="24"/>
        </w:rPr>
        <w:t>Belgiam</w:t>
      </w:r>
      <w:proofErr w:type="spellEnd"/>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 xml:space="preserve"> e </w:t>
      </w:r>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American</w:t>
      </w:r>
      <w:r w:rsidR="00AE0EB2" w:rsidRPr="00104A8D">
        <w:rPr>
          <w:rFonts w:ascii="Times New Roman" w:hAnsi="Times New Roman" w:cs="Times New Roman"/>
          <w:sz w:val="24"/>
          <w:szCs w:val="24"/>
        </w:rPr>
        <w:t>”.</w:t>
      </w:r>
      <w:r w:rsidR="002B20D1" w:rsidRPr="00104A8D">
        <w:rPr>
          <w:rFonts w:ascii="Times New Roman" w:hAnsi="Times New Roman" w:cs="Times New Roman"/>
          <w:sz w:val="24"/>
          <w:szCs w:val="24"/>
        </w:rPr>
        <w:t xml:space="preserve"> A partir deste agrupamento geral</w:t>
      </w:r>
      <w:r w:rsidR="00307BD3" w:rsidRPr="00104A8D">
        <w:rPr>
          <w:rFonts w:ascii="Times New Roman" w:hAnsi="Times New Roman" w:cs="Times New Roman"/>
          <w:sz w:val="24"/>
          <w:szCs w:val="24"/>
        </w:rPr>
        <w:t xml:space="preserve"> por região</w:t>
      </w:r>
      <w:r w:rsidR="002B20D1" w:rsidRPr="00104A8D">
        <w:rPr>
          <w:rFonts w:ascii="Times New Roman" w:hAnsi="Times New Roman" w:cs="Times New Roman"/>
          <w:sz w:val="24"/>
          <w:szCs w:val="24"/>
        </w:rPr>
        <w:t xml:space="preserve">, os guias de estilos abordam os estilos específicos. Por exemplo, entre </w:t>
      </w:r>
      <w:r w:rsidR="002B20D1" w:rsidRPr="00104A8D">
        <w:rPr>
          <w:rFonts w:ascii="Times New Roman" w:hAnsi="Times New Roman" w:cs="Times New Roman"/>
          <w:i/>
          <w:sz w:val="24"/>
          <w:szCs w:val="24"/>
        </w:rPr>
        <w:t xml:space="preserve">British </w:t>
      </w:r>
      <w:proofErr w:type="spellStart"/>
      <w:r w:rsidR="002B20D1" w:rsidRPr="00104A8D">
        <w:rPr>
          <w:rFonts w:ascii="Times New Roman" w:hAnsi="Times New Roman" w:cs="Times New Roman"/>
          <w:i/>
          <w:sz w:val="24"/>
          <w:szCs w:val="24"/>
        </w:rPr>
        <w:t>beer</w:t>
      </w:r>
      <w:proofErr w:type="spellEnd"/>
      <w:r w:rsidR="002B20D1" w:rsidRPr="00104A8D">
        <w:rPr>
          <w:rFonts w:ascii="Times New Roman" w:hAnsi="Times New Roman" w:cs="Times New Roman"/>
          <w:sz w:val="24"/>
          <w:szCs w:val="24"/>
        </w:rPr>
        <w:t>, a</w:t>
      </w:r>
      <w:r w:rsidR="0052729E" w:rsidRPr="00104A8D">
        <w:rPr>
          <w:rFonts w:ascii="Times New Roman" w:hAnsi="Times New Roman" w:cs="Times New Roman"/>
          <w:sz w:val="24"/>
          <w:szCs w:val="24"/>
        </w:rPr>
        <w:t>s diferenç</w:t>
      </w:r>
      <w:r w:rsidR="002B20D1" w:rsidRPr="00104A8D">
        <w:rPr>
          <w:rFonts w:ascii="Times New Roman" w:hAnsi="Times New Roman" w:cs="Times New Roman"/>
          <w:sz w:val="24"/>
          <w:szCs w:val="24"/>
        </w:rPr>
        <w:t>as</w:t>
      </w:r>
      <w:r w:rsidR="00AE0EB2" w:rsidRPr="00104A8D">
        <w:rPr>
          <w:rFonts w:ascii="Times New Roman" w:hAnsi="Times New Roman" w:cs="Times New Roman"/>
          <w:sz w:val="24"/>
          <w:szCs w:val="24"/>
        </w:rPr>
        <w:t xml:space="preserve"> entre as</w:t>
      </w:r>
      <w:r w:rsidR="002B20D1" w:rsidRPr="00104A8D">
        <w:rPr>
          <w:rFonts w:ascii="Times New Roman" w:hAnsi="Times New Roman" w:cs="Times New Roman"/>
          <w:sz w:val="24"/>
          <w:szCs w:val="24"/>
        </w:rPr>
        <w:t xml:space="preserve"> </w:t>
      </w:r>
      <w:proofErr w:type="spellStart"/>
      <w:r w:rsidR="002B20D1" w:rsidRPr="00104A8D">
        <w:rPr>
          <w:rFonts w:ascii="Times New Roman" w:hAnsi="Times New Roman" w:cs="Times New Roman"/>
          <w:i/>
          <w:sz w:val="24"/>
          <w:szCs w:val="24"/>
        </w:rPr>
        <w:t>Stouts</w:t>
      </w:r>
      <w:proofErr w:type="spellEnd"/>
      <w:r w:rsidR="002B20D1" w:rsidRPr="00104A8D">
        <w:rPr>
          <w:rFonts w:ascii="Times New Roman" w:hAnsi="Times New Roman" w:cs="Times New Roman"/>
          <w:sz w:val="24"/>
          <w:szCs w:val="24"/>
        </w:rPr>
        <w:t xml:space="preserve">, </w:t>
      </w:r>
      <w:proofErr w:type="spellStart"/>
      <w:r w:rsidR="002B20D1" w:rsidRPr="00104A8D">
        <w:rPr>
          <w:rFonts w:ascii="Times New Roman" w:hAnsi="Times New Roman" w:cs="Times New Roman"/>
          <w:i/>
          <w:sz w:val="24"/>
          <w:szCs w:val="24"/>
        </w:rPr>
        <w:t>Porters</w:t>
      </w:r>
      <w:proofErr w:type="spellEnd"/>
      <w:r w:rsidR="002B20D1" w:rsidRPr="00104A8D">
        <w:rPr>
          <w:rFonts w:ascii="Times New Roman" w:hAnsi="Times New Roman" w:cs="Times New Roman"/>
          <w:sz w:val="24"/>
          <w:szCs w:val="24"/>
        </w:rPr>
        <w:t xml:space="preserve"> e </w:t>
      </w:r>
      <w:proofErr w:type="spellStart"/>
      <w:r w:rsidR="002B20D1" w:rsidRPr="00104A8D">
        <w:rPr>
          <w:rFonts w:ascii="Times New Roman" w:hAnsi="Times New Roman" w:cs="Times New Roman"/>
          <w:i/>
          <w:sz w:val="24"/>
          <w:szCs w:val="24"/>
        </w:rPr>
        <w:t>Bitters</w:t>
      </w:r>
      <w:proofErr w:type="spellEnd"/>
      <w:r w:rsidR="002B20D1" w:rsidRPr="00104A8D">
        <w:rPr>
          <w:rFonts w:ascii="Times New Roman" w:hAnsi="Times New Roman" w:cs="Times New Roman"/>
          <w:sz w:val="24"/>
          <w:szCs w:val="24"/>
        </w:rPr>
        <w:t>, ou</w:t>
      </w:r>
      <w:r w:rsidR="00AE0EB2" w:rsidRPr="00104A8D">
        <w:rPr>
          <w:rFonts w:ascii="Times New Roman" w:hAnsi="Times New Roman" w:cs="Times New Roman"/>
          <w:sz w:val="24"/>
          <w:szCs w:val="24"/>
        </w:rPr>
        <w:t xml:space="preserve"> entre as belgas, as diferenças entres as ale e as cervejas de fermentação espontânea</w:t>
      </w:r>
      <w:r w:rsidR="00307BD3" w:rsidRPr="00104A8D">
        <w:rPr>
          <w:rFonts w:ascii="Times New Roman" w:hAnsi="Times New Roman" w:cs="Times New Roman"/>
          <w:sz w:val="24"/>
          <w:szCs w:val="24"/>
        </w:rPr>
        <w:t xml:space="preserve">, ou entre as </w:t>
      </w:r>
      <w:r w:rsidR="00307BD3" w:rsidRPr="00104A8D">
        <w:rPr>
          <w:rFonts w:ascii="Times New Roman" w:hAnsi="Times New Roman" w:cs="Times New Roman"/>
          <w:i/>
          <w:sz w:val="24"/>
          <w:szCs w:val="24"/>
        </w:rPr>
        <w:t>German</w:t>
      </w:r>
      <w:r w:rsidR="00307BD3" w:rsidRPr="00104A8D">
        <w:rPr>
          <w:rFonts w:ascii="Times New Roman" w:hAnsi="Times New Roman" w:cs="Times New Roman"/>
          <w:sz w:val="24"/>
          <w:szCs w:val="24"/>
        </w:rPr>
        <w:t>, as diferenças entre as leves e claras, as escuras, ou as de trigo</w:t>
      </w:r>
      <w:r w:rsidR="00AE0EB2" w:rsidRPr="00104A8D">
        <w:rPr>
          <w:rFonts w:ascii="Times New Roman" w:hAnsi="Times New Roman" w:cs="Times New Roman"/>
          <w:sz w:val="24"/>
          <w:szCs w:val="24"/>
        </w:rPr>
        <w:t>.</w:t>
      </w:r>
      <w:r w:rsidR="00D0670A" w:rsidRPr="00104A8D">
        <w:rPr>
          <w:rFonts w:ascii="Times New Roman" w:hAnsi="Times New Roman" w:cs="Times New Roman"/>
          <w:noProof/>
          <w:sz w:val="24"/>
          <w:szCs w:val="24"/>
          <w:lang w:eastAsia="pt-BR"/>
        </w:rPr>
        <w:t xml:space="preserve"> </w:t>
      </w:r>
    </w:p>
    <w:p w14:paraId="202D6E1B" w14:textId="77777777" w:rsidR="00D0670A" w:rsidRPr="00104A8D" w:rsidRDefault="00D0670A" w:rsidP="00104A8D">
      <w:pPr>
        <w:spacing w:line="360" w:lineRule="auto"/>
        <w:jc w:val="both"/>
        <w:rPr>
          <w:rFonts w:ascii="Times New Roman" w:hAnsi="Times New Roman" w:cs="Times New Roman"/>
          <w:noProof/>
          <w:sz w:val="24"/>
          <w:szCs w:val="24"/>
          <w:lang w:eastAsia="pt-BR"/>
        </w:rPr>
      </w:pPr>
    </w:p>
    <w:p w14:paraId="2D212BC0"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27F674E8"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6CDFF1F7"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07AEBCAA"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6D07C257"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63261B15"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70CAB5F1" w14:textId="77777777" w:rsidR="00104A8D" w:rsidRDefault="00104A8D" w:rsidP="00104A8D">
      <w:pPr>
        <w:spacing w:line="360" w:lineRule="auto"/>
        <w:jc w:val="center"/>
        <w:rPr>
          <w:rFonts w:ascii="Times New Roman" w:hAnsi="Times New Roman" w:cs="Times New Roman"/>
          <w:b/>
          <w:noProof/>
          <w:sz w:val="24"/>
          <w:szCs w:val="24"/>
          <w:lang w:eastAsia="pt-BR"/>
        </w:rPr>
      </w:pPr>
    </w:p>
    <w:p w14:paraId="09E5D582" w14:textId="47E9D62F" w:rsidR="00D0670A" w:rsidRPr="00104A8D" w:rsidRDefault="00D0670A" w:rsidP="00104A8D">
      <w:pPr>
        <w:spacing w:line="360" w:lineRule="auto"/>
        <w:jc w:val="center"/>
        <w:rPr>
          <w:rFonts w:ascii="Times New Roman" w:hAnsi="Times New Roman" w:cs="Times New Roman"/>
          <w:b/>
          <w:noProof/>
          <w:sz w:val="24"/>
          <w:szCs w:val="24"/>
          <w:lang w:eastAsia="pt-BR"/>
        </w:rPr>
      </w:pPr>
      <w:r w:rsidRPr="00104A8D">
        <w:rPr>
          <w:rFonts w:ascii="Times New Roman" w:hAnsi="Times New Roman" w:cs="Times New Roman"/>
          <w:b/>
          <w:noProof/>
          <w:sz w:val="24"/>
          <w:szCs w:val="24"/>
          <w:lang w:eastAsia="pt-BR"/>
        </w:rPr>
        <w:t>Figura 1- Regiões e Estilos</w:t>
      </w:r>
    </w:p>
    <w:p w14:paraId="513C8B95" w14:textId="77777777" w:rsidR="00D0670A" w:rsidRPr="00104A8D" w:rsidRDefault="00D0670A" w:rsidP="00104A8D">
      <w:pPr>
        <w:spacing w:line="360" w:lineRule="auto"/>
        <w:jc w:val="both"/>
        <w:rPr>
          <w:rFonts w:ascii="Times New Roman" w:hAnsi="Times New Roman" w:cs="Times New Roman"/>
          <w:noProof/>
          <w:sz w:val="24"/>
          <w:szCs w:val="24"/>
          <w:lang w:eastAsia="pt-BR"/>
        </w:rPr>
      </w:pPr>
    </w:p>
    <w:p w14:paraId="1AC3A52E" w14:textId="77777777" w:rsidR="00AE0EB2" w:rsidRPr="00104A8D" w:rsidRDefault="00D0670A" w:rsidP="00104A8D">
      <w:pPr>
        <w:spacing w:line="360" w:lineRule="auto"/>
        <w:jc w:val="both"/>
        <w:rPr>
          <w:rFonts w:ascii="Times New Roman" w:hAnsi="Times New Roman" w:cs="Times New Roman"/>
          <w:sz w:val="24"/>
          <w:szCs w:val="24"/>
        </w:rPr>
      </w:pPr>
      <w:r w:rsidRPr="00104A8D">
        <w:rPr>
          <w:rFonts w:ascii="Times New Roman" w:hAnsi="Times New Roman" w:cs="Times New Roman"/>
          <w:noProof/>
          <w:sz w:val="24"/>
          <w:szCs w:val="24"/>
          <w:lang w:eastAsia="pt-BR"/>
        </w:rPr>
        <w:drawing>
          <wp:inline distT="0" distB="0" distL="0" distR="0" wp14:anchorId="3BB2910E" wp14:editId="4C738985">
            <wp:extent cx="5400040" cy="3150235"/>
            <wp:effectExtent l="38100" t="19050" r="10160" b="3111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EA48537" w14:textId="77777777" w:rsidR="00440064" w:rsidRPr="00104A8D" w:rsidRDefault="00D0670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Fonte: BJCP</w:t>
      </w:r>
      <w:r w:rsidR="00755672" w:rsidRPr="00104A8D">
        <w:rPr>
          <w:rFonts w:ascii="Times New Roman" w:hAnsi="Times New Roman" w:cs="Times New Roman"/>
          <w:sz w:val="24"/>
          <w:szCs w:val="24"/>
        </w:rPr>
        <w:t xml:space="preserve"> (cf. www.bjcp.org)</w:t>
      </w:r>
    </w:p>
    <w:p w14:paraId="68976EF6" w14:textId="77777777" w:rsidR="00440064" w:rsidRPr="00104A8D" w:rsidRDefault="00440064" w:rsidP="00104A8D">
      <w:pPr>
        <w:spacing w:line="360" w:lineRule="auto"/>
        <w:jc w:val="both"/>
        <w:rPr>
          <w:rFonts w:ascii="Times New Roman" w:hAnsi="Times New Roman" w:cs="Times New Roman"/>
          <w:sz w:val="24"/>
          <w:szCs w:val="24"/>
        </w:rPr>
      </w:pPr>
    </w:p>
    <w:p w14:paraId="768E0853" w14:textId="77777777" w:rsidR="001969B2" w:rsidRPr="00104A8D" w:rsidRDefault="00AE0EB2"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Tal classificação no</w:t>
      </w:r>
      <w:r w:rsidR="004054A2" w:rsidRPr="00104A8D">
        <w:rPr>
          <w:rFonts w:ascii="Times New Roman" w:hAnsi="Times New Roman" w:cs="Times New Roman"/>
          <w:sz w:val="24"/>
          <w:szCs w:val="24"/>
        </w:rPr>
        <w:t>s</w:t>
      </w:r>
      <w:r w:rsidRPr="00104A8D">
        <w:rPr>
          <w:rFonts w:ascii="Times New Roman" w:hAnsi="Times New Roman" w:cs="Times New Roman"/>
          <w:sz w:val="24"/>
          <w:szCs w:val="24"/>
        </w:rPr>
        <w:t xml:space="preserve"> mostra que a definição de um estilo de cerveja é </w:t>
      </w:r>
      <w:r w:rsidR="004054A2" w:rsidRPr="00104A8D">
        <w:rPr>
          <w:rFonts w:ascii="Times New Roman" w:hAnsi="Times New Roman" w:cs="Times New Roman"/>
          <w:sz w:val="24"/>
          <w:szCs w:val="24"/>
        </w:rPr>
        <w:t>profundamente</w:t>
      </w:r>
      <w:r w:rsidRPr="00104A8D">
        <w:rPr>
          <w:rFonts w:ascii="Times New Roman" w:hAnsi="Times New Roman" w:cs="Times New Roman"/>
          <w:sz w:val="24"/>
          <w:szCs w:val="24"/>
        </w:rPr>
        <w:t xml:space="preserve"> enraizada na escola de origem, e que, portanto, um estilo possui uma história, um conjunto de técnicas </w:t>
      </w:r>
      <w:r w:rsidR="00250C7D" w:rsidRPr="00104A8D">
        <w:rPr>
          <w:rFonts w:ascii="Times New Roman" w:hAnsi="Times New Roman" w:cs="Times New Roman"/>
          <w:sz w:val="24"/>
          <w:szCs w:val="24"/>
        </w:rPr>
        <w:t>que na sua origem estavam ligadas às condições geográficas</w:t>
      </w:r>
      <w:r w:rsidR="004054A2" w:rsidRPr="00104A8D">
        <w:rPr>
          <w:rFonts w:ascii="Times New Roman" w:hAnsi="Times New Roman" w:cs="Times New Roman"/>
          <w:sz w:val="24"/>
          <w:szCs w:val="24"/>
        </w:rPr>
        <w:t xml:space="preserve">, </w:t>
      </w:r>
      <w:r w:rsidR="00250C7D" w:rsidRPr="00104A8D">
        <w:rPr>
          <w:rFonts w:ascii="Times New Roman" w:hAnsi="Times New Roman" w:cs="Times New Roman"/>
          <w:sz w:val="24"/>
          <w:szCs w:val="24"/>
        </w:rPr>
        <w:t>à</w:t>
      </w:r>
      <w:r w:rsidR="00241470" w:rsidRPr="00104A8D">
        <w:rPr>
          <w:rFonts w:ascii="Times New Roman" w:hAnsi="Times New Roman" w:cs="Times New Roman"/>
          <w:sz w:val="24"/>
          <w:szCs w:val="24"/>
        </w:rPr>
        <w:t xml:space="preserve"> contextos históricos determinados, ou conjunturas específicas</w:t>
      </w:r>
      <w:r w:rsidR="00250C7D" w:rsidRPr="00104A8D">
        <w:rPr>
          <w:rStyle w:val="Refdenotaderodap"/>
          <w:rFonts w:ascii="Times New Roman" w:hAnsi="Times New Roman" w:cs="Times New Roman"/>
          <w:sz w:val="24"/>
          <w:szCs w:val="24"/>
        </w:rPr>
        <w:footnoteReference w:id="10"/>
      </w:r>
      <w:r w:rsidR="00241470" w:rsidRPr="00104A8D">
        <w:rPr>
          <w:rFonts w:ascii="Times New Roman" w:hAnsi="Times New Roman" w:cs="Times New Roman"/>
          <w:sz w:val="24"/>
          <w:szCs w:val="24"/>
        </w:rPr>
        <w:t>. Em geral, um estilo de cerveja representa</w:t>
      </w:r>
      <w:r w:rsidR="004054A2" w:rsidRPr="00104A8D">
        <w:rPr>
          <w:rFonts w:ascii="Times New Roman" w:hAnsi="Times New Roman" w:cs="Times New Roman"/>
          <w:sz w:val="24"/>
          <w:szCs w:val="24"/>
        </w:rPr>
        <w:t xml:space="preserve"> um símbolo social para a região. Neste aspecto, como ressalta Oliver</w:t>
      </w:r>
      <w:r w:rsidR="00B2481C" w:rsidRPr="00104A8D">
        <w:rPr>
          <w:rFonts w:ascii="Times New Roman" w:hAnsi="Times New Roman" w:cs="Times New Roman"/>
          <w:sz w:val="24"/>
          <w:szCs w:val="24"/>
        </w:rPr>
        <w:t xml:space="preserve">, </w:t>
      </w:r>
      <w:r w:rsidR="0052729E" w:rsidRPr="00104A8D">
        <w:rPr>
          <w:rFonts w:ascii="Times New Roman" w:hAnsi="Times New Roman" w:cs="Times New Roman"/>
          <w:sz w:val="24"/>
          <w:szCs w:val="24"/>
        </w:rPr>
        <w:t>“o estilo de cerveja</w:t>
      </w:r>
      <w:r w:rsidR="006A1179" w:rsidRPr="00104A8D">
        <w:rPr>
          <w:rFonts w:ascii="Times New Roman" w:hAnsi="Times New Roman" w:cs="Times New Roman"/>
          <w:sz w:val="24"/>
          <w:szCs w:val="24"/>
        </w:rPr>
        <w:t xml:space="preserve"> é um fenômeno cultural” (OLIVER, 2011</w:t>
      </w:r>
      <w:r w:rsidR="0052729E" w:rsidRPr="00104A8D">
        <w:rPr>
          <w:rFonts w:ascii="Times New Roman" w:hAnsi="Times New Roman" w:cs="Times New Roman"/>
          <w:sz w:val="24"/>
          <w:szCs w:val="24"/>
        </w:rPr>
        <w:t>, p. 8).</w:t>
      </w:r>
      <w:r w:rsidR="00307BD3" w:rsidRPr="00104A8D">
        <w:rPr>
          <w:rFonts w:ascii="Times New Roman" w:hAnsi="Times New Roman" w:cs="Times New Roman"/>
          <w:sz w:val="24"/>
          <w:szCs w:val="24"/>
        </w:rPr>
        <w:t xml:space="preserve"> Um estilo de cerveja pode carregar consigo uma ordem simbólica que entre os membros de uma dada comunidade </w:t>
      </w:r>
      <w:r w:rsidR="00307BD3" w:rsidRPr="00104A8D">
        <w:rPr>
          <w:rFonts w:ascii="Times New Roman" w:hAnsi="Times New Roman" w:cs="Times New Roman"/>
          <w:sz w:val="24"/>
          <w:szCs w:val="24"/>
        </w:rPr>
        <w:lastRenderedPageBreak/>
        <w:t>expressa seus laços indenitários. Um estilo de cerveja seria, a partir das ideias de Elias e Anderson, a representação material de algo espiritual, que forja o reconhecimento entre os bebedores de tal cerveja, dando subsídios para que eles se vejam como membros fraternos de uma mesma comunidade.</w:t>
      </w:r>
      <w:r w:rsidR="003C5AE1" w:rsidRPr="00104A8D">
        <w:rPr>
          <w:rFonts w:ascii="Times New Roman" w:hAnsi="Times New Roman" w:cs="Times New Roman"/>
          <w:sz w:val="24"/>
          <w:szCs w:val="24"/>
        </w:rPr>
        <w:t xml:space="preserve"> Isto está no fundamento d</w:t>
      </w:r>
      <w:r w:rsidR="005621AE" w:rsidRPr="00104A8D">
        <w:rPr>
          <w:rFonts w:ascii="Times New Roman" w:hAnsi="Times New Roman" w:cs="Times New Roman"/>
          <w:sz w:val="24"/>
          <w:szCs w:val="24"/>
        </w:rPr>
        <w:t>a ideia de nação</w:t>
      </w:r>
      <w:r w:rsidR="003C5AE1" w:rsidRPr="00104A8D">
        <w:rPr>
          <w:rFonts w:ascii="Times New Roman" w:hAnsi="Times New Roman" w:cs="Times New Roman"/>
          <w:sz w:val="24"/>
          <w:szCs w:val="24"/>
        </w:rPr>
        <w:t>,</w:t>
      </w:r>
      <w:r w:rsidR="005621AE" w:rsidRPr="00104A8D">
        <w:rPr>
          <w:rFonts w:ascii="Times New Roman" w:hAnsi="Times New Roman" w:cs="Times New Roman"/>
          <w:sz w:val="24"/>
          <w:szCs w:val="24"/>
        </w:rPr>
        <w:t xml:space="preserve"> e</w:t>
      </w:r>
      <w:r w:rsidR="003C5AE1" w:rsidRPr="00104A8D">
        <w:rPr>
          <w:rFonts w:ascii="Times New Roman" w:hAnsi="Times New Roman" w:cs="Times New Roman"/>
          <w:sz w:val="24"/>
          <w:szCs w:val="24"/>
        </w:rPr>
        <w:t>,</w:t>
      </w:r>
      <w:r w:rsidR="005621AE" w:rsidRPr="00104A8D">
        <w:rPr>
          <w:rFonts w:ascii="Times New Roman" w:hAnsi="Times New Roman" w:cs="Times New Roman"/>
          <w:sz w:val="24"/>
          <w:szCs w:val="24"/>
        </w:rPr>
        <w:t xml:space="preserve"> a produção e o consumo de cerveja, neste contexto, é um elemento essencial </w:t>
      </w:r>
      <w:r w:rsidR="003C5AE1" w:rsidRPr="00104A8D">
        <w:rPr>
          <w:rFonts w:ascii="Times New Roman" w:hAnsi="Times New Roman" w:cs="Times New Roman"/>
          <w:sz w:val="24"/>
          <w:szCs w:val="24"/>
        </w:rPr>
        <w:t>capaz de</w:t>
      </w:r>
      <w:r w:rsidR="005621AE" w:rsidRPr="00104A8D">
        <w:rPr>
          <w:rFonts w:ascii="Times New Roman" w:hAnsi="Times New Roman" w:cs="Times New Roman"/>
          <w:sz w:val="24"/>
          <w:szCs w:val="24"/>
        </w:rPr>
        <w:t xml:space="preserve"> fortalecer esta identidade. </w:t>
      </w:r>
    </w:p>
    <w:p w14:paraId="41E25C67" w14:textId="77777777" w:rsidR="0052729E" w:rsidRPr="00104A8D" w:rsidRDefault="00307BD3"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Tomemos como exemplo dois casos </w:t>
      </w:r>
      <w:r w:rsidR="0052729E" w:rsidRPr="00104A8D">
        <w:rPr>
          <w:rFonts w:ascii="Times New Roman" w:hAnsi="Times New Roman" w:cs="Times New Roman"/>
          <w:sz w:val="24"/>
          <w:szCs w:val="24"/>
        </w:rPr>
        <w:t xml:space="preserve">icônicos da ligação entre estilos de cerveja e cultura: as escolas alemãs e belgas. </w:t>
      </w:r>
    </w:p>
    <w:p w14:paraId="23FFA5D3" w14:textId="77777777" w:rsidR="004054A2" w:rsidRPr="00104A8D" w:rsidRDefault="0052729E"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A escola alemã de cervejas é extremamente ligada às cidades e regiões. Cada cidade possui sua gama própria de cervejas e boa parte delas é abastecida por cervejarias locais. </w:t>
      </w:r>
      <w:r w:rsidR="00633449" w:rsidRPr="00104A8D">
        <w:rPr>
          <w:rFonts w:ascii="Times New Roman" w:hAnsi="Times New Roman" w:cs="Times New Roman"/>
          <w:sz w:val="24"/>
          <w:szCs w:val="24"/>
        </w:rPr>
        <w:t xml:space="preserve">Assim como </w:t>
      </w:r>
      <w:r w:rsidR="00BD2B2A" w:rsidRPr="00104A8D">
        <w:rPr>
          <w:rFonts w:ascii="Times New Roman" w:hAnsi="Times New Roman" w:cs="Times New Roman"/>
          <w:sz w:val="24"/>
          <w:szCs w:val="24"/>
        </w:rPr>
        <w:t>parte dos estilos desenvolvidos ali sã</w:t>
      </w:r>
      <w:r w:rsidR="00633449" w:rsidRPr="00104A8D">
        <w:rPr>
          <w:rFonts w:ascii="Times New Roman" w:hAnsi="Times New Roman" w:cs="Times New Roman"/>
          <w:sz w:val="24"/>
          <w:szCs w:val="24"/>
        </w:rPr>
        <w:t>o relacionados a processos que levam em consideração</w:t>
      </w:r>
      <w:r w:rsidR="00BD2B2A" w:rsidRPr="00104A8D">
        <w:rPr>
          <w:rFonts w:ascii="Times New Roman" w:hAnsi="Times New Roman" w:cs="Times New Roman"/>
          <w:sz w:val="24"/>
          <w:szCs w:val="24"/>
        </w:rPr>
        <w:t xml:space="preserve"> fatos históricos, climáticos ou festividades. Como ressalta Beltramelli: </w:t>
      </w:r>
    </w:p>
    <w:p w14:paraId="2189514B" w14:textId="0B635313" w:rsidR="00BD2B2A" w:rsidRPr="00104A8D" w:rsidRDefault="00BD2B2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“Na Alemanha, até hoje, tudo o que se relaciona a cerveja possui dimensões grandiosas, refletindo a devoção que o povo alemão nutre pela bebida. Se no Brasil cada cidade tem seu time de futebol, na Alemanha cada aldeia possui pelo menos uma cervejaria, que se torna “do coração” e é “defendida” por toda a vida por quem nasce ali. Imagine-se viajando pelas estradas vicinais do interior de Minas Gerais, onde a cada quilômetro se avista uma casa de fazenda com seu respectivo alambique de cachaça. Pois na Baviera o mesmo acontece, só que com pequenas cervejarias, muitas</w:t>
      </w:r>
      <w:r w:rsidR="00104A8D">
        <w:rPr>
          <w:rFonts w:ascii="Times New Roman" w:hAnsi="Times New Roman" w:cs="Times New Roman"/>
          <w:sz w:val="24"/>
          <w:szCs w:val="24"/>
        </w:rPr>
        <w:t xml:space="preserve"> delas</w:t>
      </w:r>
      <w:r w:rsidRPr="00104A8D">
        <w:rPr>
          <w:rFonts w:ascii="Times New Roman" w:hAnsi="Times New Roman" w:cs="Times New Roman"/>
          <w:sz w:val="24"/>
          <w:szCs w:val="24"/>
        </w:rPr>
        <w:t xml:space="preserve"> familiares, nas quais o mestre-cervejeiro, à moda dos velhos e bons tempos, ainda é uma mulher (</w:t>
      </w:r>
      <w:r w:rsidR="0020554C" w:rsidRPr="00104A8D">
        <w:rPr>
          <w:rFonts w:ascii="Times New Roman" w:hAnsi="Times New Roman" w:cs="Times New Roman"/>
          <w:sz w:val="24"/>
          <w:szCs w:val="24"/>
        </w:rPr>
        <w:t>BELTRAMELLI</w:t>
      </w:r>
      <w:r w:rsidR="00104A8D">
        <w:rPr>
          <w:rFonts w:ascii="Times New Roman" w:hAnsi="Times New Roman" w:cs="Times New Roman"/>
          <w:sz w:val="24"/>
          <w:szCs w:val="24"/>
        </w:rPr>
        <w:t>;</w:t>
      </w:r>
      <w:r w:rsidR="0020554C" w:rsidRPr="00104A8D">
        <w:rPr>
          <w:rFonts w:ascii="Times New Roman" w:hAnsi="Times New Roman" w:cs="Times New Roman"/>
          <w:sz w:val="24"/>
          <w:szCs w:val="24"/>
        </w:rPr>
        <w:t xml:space="preserve"> APUD. GIORGIO, p.154</w:t>
      </w:r>
      <w:r w:rsidRPr="00104A8D">
        <w:rPr>
          <w:rFonts w:ascii="Times New Roman" w:hAnsi="Times New Roman" w:cs="Times New Roman"/>
          <w:sz w:val="24"/>
          <w:szCs w:val="24"/>
        </w:rPr>
        <w:t>).</w:t>
      </w:r>
    </w:p>
    <w:p w14:paraId="2C006238" w14:textId="6F6DB1AF" w:rsidR="001969B2" w:rsidRPr="00104A8D" w:rsidRDefault="00855DD9"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Um exemplo da ligação entre a cultura alemã e seus estilos de cerveja é o caso das cervejas de tipo </w:t>
      </w:r>
      <w:proofErr w:type="spellStart"/>
      <w:r w:rsidRPr="00104A8D">
        <w:rPr>
          <w:rFonts w:ascii="Times New Roman" w:hAnsi="Times New Roman" w:cs="Times New Roman"/>
          <w:i/>
          <w:sz w:val="24"/>
          <w:szCs w:val="24"/>
        </w:rPr>
        <w:t>Kölsh</w:t>
      </w:r>
      <w:proofErr w:type="spellEnd"/>
      <w:r w:rsidRPr="00104A8D">
        <w:rPr>
          <w:rFonts w:ascii="Times New Roman" w:hAnsi="Times New Roman" w:cs="Times New Roman"/>
          <w:sz w:val="24"/>
          <w:szCs w:val="24"/>
        </w:rPr>
        <w:t xml:space="preserve"> e </w:t>
      </w:r>
      <w:proofErr w:type="spellStart"/>
      <w:r w:rsidRPr="00104A8D">
        <w:rPr>
          <w:rFonts w:ascii="Times New Roman" w:hAnsi="Times New Roman" w:cs="Times New Roman"/>
          <w:i/>
          <w:sz w:val="24"/>
          <w:szCs w:val="24"/>
        </w:rPr>
        <w:t>Altbier</w:t>
      </w:r>
      <w:proofErr w:type="spellEnd"/>
      <w:r w:rsidRPr="00104A8D">
        <w:rPr>
          <w:rFonts w:ascii="Times New Roman" w:hAnsi="Times New Roman" w:cs="Times New Roman"/>
          <w:sz w:val="24"/>
          <w:szCs w:val="24"/>
        </w:rPr>
        <w:t xml:space="preserve">. A </w:t>
      </w:r>
      <w:proofErr w:type="spellStart"/>
      <w:r w:rsidRPr="00104A8D">
        <w:rPr>
          <w:rFonts w:ascii="Times New Roman" w:hAnsi="Times New Roman" w:cs="Times New Roman"/>
          <w:i/>
          <w:sz w:val="24"/>
          <w:szCs w:val="24"/>
        </w:rPr>
        <w:t>kölsh</w:t>
      </w:r>
      <w:proofErr w:type="spellEnd"/>
      <w:r w:rsidRPr="00104A8D">
        <w:rPr>
          <w:rFonts w:ascii="Times New Roman" w:hAnsi="Times New Roman" w:cs="Times New Roman"/>
          <w:sz w:val="24"/>
          <w:szCs w:val="24"/>
        </w:rPr>
        <w:t xml:space="preserve">, proveniente da cidade de Colônia e a </w:t>
      </w:r>
      <w:proofErr w:type="spellStart"/>
      <w:r w:rsidRPr="00104A8D">
        <w:rPr>
          <w:rFonts w:ascii="Times New Roman" w:hAnsi="Times New Roman" w:cs="Times New Roman"/>
          <w:i/>
          <w:sz w:val="24"/>
          <w:szCs w:val="24"/>
        </w:rPr>
        <w:t>Al</w:t>
      </w:r>
      <w:r w:rsidR="00F4541D" w:rsidRPr="00104A8D">
        <w:rPr>
          <w:rFonts w:ascii="Times New Roman" w:hAnsi="Times New Roman" w:cs="Times New Roman"/>
          <w:i/>
          <w:sz w:val="24"/>
          <w:szCs w:val="24"/>
        </w:rPr>
        <w:t>t</w:t>
      </w:r>
      <w:r w:rsidRPr="00104A8D">
        <w:rPr>
          <w:rFonts w:ascii="Times New Roman" w:hAnsi="Times New Roman" w:cs="Times New Roman"/>
          <w:i/>
          <w:sz w:val="24"/>
          <w:szCs w:val="24"/>
        </w:rPr>
        <w:t>bier</w:t>
      </w:r>
      <w:proofErr w:type="spellEnd"/>
      <w:r w:rsidRPr="00104A8D">
        <w:rPr>
          <w:rFonts w:ascii="Times New Roman" w:hAnsi="Times New Roman" w:cs="Times New Roman"/>
          <w:sz w:val="24"/>
          <w:szCs w:val="24"/>
        </w:rPr>
        <w:t xml:space="preserve"> da cidade de </w:t>
      </w:r>
      <w:proofErr w:type="spellStart"/>
      <w:r w:rsidRPr="00104A8D">
        <w:rPr>
          <w:rFonts w:ascii="Times New Roman" w:hAnsi="Times New Roman" w:cs="Times New Roman"/>
          <w:sz w:val="24"/>
          <w:szCs w:val="24"/>
        </w:rPr>
        <w:t>Dusseldorf</w:t>
      </w:r>
      <w:proofErr w:type="spellEnd"/>
      <w:r w:rsidRPr="00104A8D">
        <w:rPr>
          <w:rFonts w:ascii="Times New Roman" w:hAnsi="Times New Roman" w:cs="Times New Roman"/>
          <w:sz w:val="24"/>
          <w:szCs w:val="24"/>
        </w:rPr>
        <w:t xml:space="preserve">. Ambas são cervejas </w:t>
      </w:r>
      <w:r w:rsidR="00633449" w:rsidRPr="00104A8D">
        <w:rPr>
          <w:rFonts w:ascii="Times New Roman" w:hAnsi="Times New Roman" w:cs="Times New Roman"/>
          <w:sz w:val="24"/>
          <w:szCs w:val="24"/>
        </w:rPr>
        <w:t>são uma linha fora da curva entre os vastos estilos alemães</w:t>
      </w:r>
      <w:r w:rsidRPr="00104A8D">
        <w:rPr>
          <w:rFonts w:ascii="Times New Roman" w:hAnsi="Times New Roman" w:cs="Times New Roman"/>
          <w:sz w:val="24"/>
          <w:szCs w:val="24"/>
        </w:rPr>
        <w:t>.</w:t>
      </w:r>
      <w:r w:rsidR="00633449" w:rsidRPr="00104A8D">
        <w:rPr>
          <w:rFonts w:ascii="Times New Roman" w:hAnsi="Times New Roman" w:cs="Times New Roman"/>
          <w:sz w:val="24"/>
          <w:szCs w:val="24"/>
        </w:rPr>
        <w:t xml:space="preserve"> São cervejas fermentadas em temperaturas mais altas que as cervejas </w:t>
      </w:r>
      <w:proofErr w:type="spellStart"/>
      <w:r w:rsidR="00633449" w:rsidRPr="00104A8D">
        <w:rPr>
          <w:rFonts w:ascii="Times New Roman" w:hAnsi="Times New Roman" w:cs="Times New Roman"/>
          <w:i/>
          <w:sz w:val="24"/>
          <w:szCs w:val="24"/>
        </w:rPr>
        <w:t>lagers</w:t>
      </w:r>
      <w:proofErr w:type="spellEnd"/>
      <w:r w:rsidR="00655BE7" w:rsidRPr="00104A8D">
        <w:rPr>
          <w:rFonts w:ascii="Times New Roman" w:hAnsi="Times New Roman" w:cs="Times New Roman"/>
          <w:sz w:val="24"/>
          <w:szCs w:val="24"/>
        </w:rPr>
        <w:t>, tão tradicionais na Alemanha</w:t>
      </w:r>
      <w:r w:rsidR="00633449" w:rsidRPr="00104A8D">
        <w:rPr>
          <w:rFonts w:ascii="Times New Roman" w:hAnsi="Times New Roman" w:cs="Times New Roman"/>
          <w:sz w:val="24"/>
          <w:szCs w:val="24"/>
        </w:rPr>
        <w:t>.</w:t>
      </w:r>
      <w:r w:rsidRPr="00104A8D">
        <w:rPr>
          <w:rFonts w:ascii="Times New Roman" w:hAnsi="Times New Roman" w:cs="Times New Roman"/>
          <w:sz w:val="24"/>
          <w:szCs w:val="24"/>
        </w:rPr>
        <w:t xml:space="preserve"> Conforme encontramos no BJCP, a história da </w:t>
      </w:r>
      <w:proofErr w:type="spellStart"/>
      <w:r w:rsidRPr="00104A8D">
        <w:rPr>
          <w:rFonts w:ascii="Times New Roman" w:hAnsi="Times New Roman" w:cs="Times New Roman"/>
          <w:i/>
          <w:sz w:val="24"/>
          <w:szCs w:val="24"/>
        </w:rPr>
        <w:t>kölsh</w:t>
      </w:r>
      <w:proofErr w:type="spellEnd"/>
      <w:r w:rsidRPr="00104A8D">
        <w:rPr>
          <w:rFonts w:ascii="Times New Roman" w:hAnsi="Times New Roman" w:cs="Times New Roman"/>
          <w:sz w:val="24"/>
          <w:szCs w:val="24"/>
        </w:rPr>
        <w:t xml:space="preserve"> é recente, datada do final de 1800 “para combater a invasão de cervejas de baixa fermen</w:t>
      </w:r>
      <w:r w:rsidR="006A1179" w:rsidRPr="00104A8D">
        <w:rPr>
          <w:rFonts w:ascii="Times New Roman" w:hAnsi="Times New Roman" w:cs="Times New Roman"/>
          <w:sz w:val="24"/>
          <w:szCs w:val="24"/>
        </w:rPr>
        <w:t xml:space="preserve">tação </w:t>
      </w:r>
      <w:proofErr w:type="spellStart"/>
      <w:r w:rsidR="006A1179" w:rsidRPr="00104A8D">
        <w:rPr>
          <w:rFonts w:ascii="Times New Roman" w:hAnsi="Times New Roman" w:cs="Times New Roman"/>
          <w:i/>
          <w:sz w:val="24"/>
          <w:szCs w:val="24"/>
        </w:rPr>
        <w:t>lagers</w:t>
      </w:r>
      <w:proofErr w:type="spellEnd"/>
      <w:r w:rsidR="006A1179" w:rsidRPr="00104A8D">
        <w:rPr>
          <w:rFonts w:ascii="Times New Roman" w:hAnsi="Times New Roman" w:cs="Times New Roman"/>
          <w:sz w:val="24"/>
          <w:szCs w:val="24"/>
        </w:rPr>
        <w:t xml:space="preserve"> claras” (GUIA </w:t>
      </w:r>
      <w:r w:rsidR="00241470" w:rsidRPr="00104A8D">
        <w:rPr>
          <w:rFonts w:ascii="Times New Roman" w:hAnsi="Times New Roman" w:cs="Times New Roman"/>
          <w:sz w:val="24"/>
          <w:szCs w:val="24"/>
        </w:rPr>
        <w:t>BJCP</w:t>
      </w:r>
      <w:r w:rsidR="006A1179" w:rsidRPr="00104A8D">
        <w:rPr>
          <w:rFonts w:ascii="Times New Roman" w:hAnsi="Times New Roman" w:cs="Times New Roman"/>
          <w:sz w:val="24"/>
          <w:szCs w:val="24"/>
        </w:rPr>
        <w:t>, 2008, p. 11-12</w:t>
      </w:r>
      <w:r w:rsidRPr="00104A8D">
        <w:rPr>
          <w:rFonts w:ascii="Times New Roman" w:hAnsi="Times New Roman" w:cs="Times New Roman"/>
          <w:sz w:val="24"/>
          <w:szCs w:val="24"/>
        </w:rPr>
        <w:t xml:space="preserve">). Já a </w:t>
      </w:r>
      <w:proofErr w:type="spellStart"/>
      <w:r w:rsidRPr="00104A8D">
        <w:rPr>
          <w:rFonts w:ascii="Times New Roman" w:hAnsi="Times New Roman" w:cs="Times New Roman"/>
          <w:i/>
          <w:sz w:val="24"/>
          <w:szCs w:val="24"/>
        </w:rPr>
        <w:t>Al</w:t>
      </w:r>
      <w:r w:rsidR="00F4541D" w:rsidRPr="00104A8D">
        <w:rPr>
          <w:rFonts w:ascii="Times New Roman" w:hAnsi="Times New Roman" w:cs="Times New Roman"/>
          <w:i/>
          <w:sz w:val="24"/>
          <w:szCs w:val="24"/>
        </w:rPr>
        <w:t>t</w:t>
      </w:r>
      <w:r w:rsidRPr="00104A8D">
        <w:rPr>
          <w:rFonts w:ascii="Times New Roman" w:hAnsi="Times New Roman" w:cs="Times New Roman"/>
          <w:i/>
          <w:sz w:val="24"/>
          <w:szCs w:val="24"/>
        </w:rPr>
        <w:t>bier</w:t>
      </w:r>
      <w:proofErr w:type="spellEnd"/>
      <w:r w:rsidRPr="00104A8D">
        <w:rPr>
          <w:rFonts w:ascii="Times New Roman" w:hAnsi="Times New Roman" w:cs="Times New Roman"/>
          <w:sz w:val="24"/>
          <w:szCs w:val="24"/>
        </w:rPr>
        <w:t xml:space="preserve"> é um</w:t>
      </w:r>
      <w:r w:rsidR="00633449" w:rsidRPr="00104A8D">
        <w:rPr>
          <w:rFonts w:ascii="Times New Roman" w:hAnsi="Times New Roman" w:cs="Times New Roman"/>
          <w:sz w:val="24"/>
          <w:szCs w:val="24"/>
        </w:rPr>
        <w:t>:</w:t>
      </w:r>
      <w:r w:rsidRPr="00104A8D">
        <w:rPr>
          <w:rFonts w:ascii="Times New Roman" w:hAnsi="Times New Roman" w:cs="Times New Roman"/>
          <w:sz w:val="24"/>
          <w:szCs w:val="24"/>
        </w:rPr>
        <w:t xml:space="preserve"> “e</w:t>
      </w:r>
      <w:r w:rsidR="00B5416A" w:rsidRPr="00104A8D">
        <w:rPr>
          <w:rFonts w:ascii="Times New Roman" w:hAnsi="Times New Roman" w:cs="Times New Roman"/>
          <w:sz w:val="24"/>
          <w:szCs w:val="24"/>
        </w:rPr>
        <w:t>stilo tradicional de Düsseldorf. "</w:t>
      </w:r>
      <w:r w:rsidR="00B5416A" w:rsidRPr="00104A8D">
        <w:rPr>
          <w:rFonts w:ascii="Times New Roman" w:hAnsi="Times New Roman" w:cs="Times New Roman"/>
          <w:i/>
          <w:sz w:val="24"/>
          <w:szCs w:val="24"/>
        </w:rPr>
        <w:t>Alt</w:t>
      </w:r>
      <w:r w:rsidR="00B5416A" w:rsidRPr="00104A8D">
        <w:rPr>
          <w:rFonts w:ascii="Times New Roman" w:hAnsi="Times New Roman" w:cs="Times New Roman"/>
          <w:sz w:val="24"/>
          <w:szCs w:val="24"/>
        </w:rPr>
        <w:t xml:space="preserve">" refere-se à "velha" forma de fazer cerveja (ou seja, usando leveduras de fermentação alta), que era comum antes que as </w:t>
      </w:r>
      <w:proofErr w:type="spellStart"/>
      <w:r w:rsidR="00B5416A" w:rsidRPr="00104A8D">
        <w:rPr>
          <w:rFonts w:ascii="Times New Roman" w:hAnsi="Times New Roman" w:cs="Times New Roman"/>
          <w:i/>
          <w:sz w:val="24"/>
          <w:szCs w:val="24"/>
        </w:rPr>
        <w:t>lager</w:t>
      </w:r>
      <w:r w:rsidR="00D56D9A" w:rsidRPr="00104A8D">
        <w:rPr>
          <w:rFonts w:ascii="Times New Roman" w:hAnsi="Times New Roman" w:cs="Times New Roman"/>
          <w:i/>
          <w:sz w:val="24"/>
          <w:szCs w:val="24"/>
        </w:rPr>
        <w:t>s</w:t>
      </w:r>
      <w:proofErr w:type="spellEnd"/>
      <w:r w:rsidR="00B5416A" w:rsidRPr="00104A8D">
        <w:rPr>
          <w:rFonts w:ascii="Times New Roman" w:hAnsi="Times New Roman" w:cs="Times New Roman"/>
          <w:sz w:val="24"/>
          <w:szCs w:val="24"/>
        </w:rPr>
        <w:t xml:space="preserve">, de baixa fermentação, ficaram populares. É anterior ao isolamento de linhagens e cepas de levedura de baixa fermentação, embora se </w:t>
      </w:r>
      <w:r w:rsidR="00104A8D" w:rsidRPr="00104A8D">
        <w:rPr>
          <w:rFonts w:ascii="Times New Roman" w:hAnsi="Times New Roman" w:cs="Times New Roman"/>
          <w:sz w:val="24"/>
          <w:szCs w:val="24"/>
        </w:rPr>
        <w:t>aproximem</w:t>
      </w:r>
      <w:r w:rsidR="00B5416A" w:rsidRPr="00104A8D">
        <w:rPr>
          <w:rFonts w:ascii="Times New Roman" w:hAnsi="Times New Roman" w:cs="Times New Roman"/>
          <w:sz w:val="24"/>
          <w:szCs w:val="24"/>
        </w:rPr>
        <w:t xml:space="preserve"> em muitas das suas características. Muitos dos </w:t>
      </w:r>
      <w:r w:rsidR="00B5416A" w:rsidRPr="00104A8D">
        <w:rPr>
          <w:rFonts w:ascii="Times New Roman" w:hAnsi="Times New Roman" w:cs="Times New Roman"/>
          <w:sz w:val="24"/>
          <w:szCs w:val="24"/>
        </w:rPr>
        <w:lastRenderedPageBreak/>
        <w:t xml:space="preserve">exemplos clássicos podem ser encontrados em cervejarias do setor de </w:t>
      </w:r>
      <w:proofErr w:type="spellStart"/>
      <w:r w:rsidR="00B5416A" w:rsidRPr="00104A8D">
        <w:rPr>
          <w:rFonts w:ascii="Times New Roman" w:hAnsi="Times New Roman" w:cs="Times New Roman"/>
          <w:i/>
          <w:sz w:val="24"/>
          <w:szCs w:val="24"/>
        </w:rPr>
        <w:t>Alistad</w:t>
      </w:r>
      <w:proofErr w:type="spellEnd"/>
      <w:r w:rsidRPr="00104A8D">
        <w:rPr>
          <w:rFonts w:ascii="Times New Roman" w:hAnsi="Times New Roman" w:cs="Times New Roman"/>
          <w:sz w:val="24"/>
          <w:szCs w:val="24"/>
        </w:rPr>
        <w:t xml:space="preserve"> ("Cidade Velha") de Düsseldorf” (</w:t>
      </w:r>
      <w:r w:rsidR="006A1179" w:rsidRPr="00104A8D">
        <w:rPr>
          <w:rFonts w:ascii="Times New Roman" w:hAnsi="Times New Roman" w:cs="Times New Roman"/>
          <w:sz w:val="24"/>
          <w:szCs w:val="24"/>
        </w:rPr>
        <w:t xml:space="preserve">GUIA </w:t>
      </w:r>
      <w:r w:rsidR="00852150" w:rsidRPr="00104A8D">
        <w:rPr>
          <w:rFonts w:ascii="Times New Roman" w:hAnsi="Times New Roman" w:cs="Times New Roman"/>
          <w:sz w:val="24"/>
          <w:szCs w:val="24"/>
        </w:rPr>
        <w:t xml:space="preserve">BJCP, </w:t>
      </w:r>
      <w:r w:rsidR="006A1179" w:rsidRPr="00104A8D">
        <w:rPr>
          <w:rFonts w:ascii="Times New Roman" w:hAnsi="Times New Roman" w:cs="Times New Roman"/>
          <w:sz w:val="24"/>
          <w:szCs w:val="24"/>
        </w:rPr>
        <w:t>2008, p. 12-13</w:t>
      </w:r>
      <w:r w:rsidRPr="00104A8D">
        <w:rPr>
          <w:rFonts w:ascii="Times New Roman" w:hAnsi="Times New Roman" w:cs="Times New Roman"/>
          <w:sz w:val="24"/>
          <w:szCs w:val="24"/>
        </w:rPr>
        <w:t>).</w:t>
      </w:r>
    </w:p>
    <w:p w14:paraId="25C4CC1F" w14:textId="77777777" w:rsidR="00855DD9" w:rsidRPr="00104A8D" w:rsidRDefault="00855DD9"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As cidades estão separadas por 40km e ambas estão </w:t>
      </w:r>
      <w:r w:rsidR="00633449" w:rsidRPr="00104A8D">
        <w:rPr>
          <w:rFonts w:ascii="Times New Roman" w:hAnsi="Times New Roman" w:cs="Times New Roman"/>
          <w:sz w:val="24"/>
          <w:szCs w:val="24"/>
        </w:rPr>
        <w:t>à</w:t>
      </w:r>
      <w:r w:rsidRPr="00104A8D">
        <w:rPr>
          <w:rFonts w:ascii="Times New Roman" w:hAnsi="Times New Roman" w:cs="Times New Roman"/>
          <w:sz w:val="24"/>
          <w:szCs w:val="24"/>
        </w:rPr>
        <w:t xml:space="preserve"> margem do Rio Reno. Entretanto, os estilo</w:t>
      </w:r>
      <w:r w:rsidR="009F314B" w:rsidRPr="00104A8D">
        <w:rPr>
          <w:rFonts w:ascii="Times New Roman" w:hAnsi="Times New Roman" w:cs="Times New Roman"/>
          <w:sz w:val="24"/>
          <w:szCs w:val="24"/>
        </w:rPr>
        <w:t>s</w:t>
      </w:r>
      <w:r w:rsidRPr="00104A8D">
        <w:rPr>
          <w:rFonts w:ascii="Times New Roman" w:hAnsi="Times New Roman" w:cs="Times New Roman"/>
          <w:sz w:val="24"/>
          <w:szCs w:val="24"/>
        </w:rPr>
        <w:t xml:space="preserve"> desenvolvidos em cada uma são completamente distintos entre si</w:t>
      </w:r>
      <w:r w:rsidR="009F314B" w:rsidRPr="00104A8D">
        <w:rPr>
          <w:rFonts w:ascii="Times New Roman" w:hAnsi="Times New Roman" w:cs="Times New Roman"/>
          <w:sz w:val="24"/>
          <w:szCs w:val="24"/>
        </w:rPr>
        <w:t xml:space="preserve"> t</w:t>
      </w:r>
      <w:r w:rsidRPr="00104A8D">
        <w:rPr>
          <w:rFonts w:ascii="Times New Roman" w:hAnsi="Times New Roman" w:cs="Times New Roman"/>
          <w:sz w:val="24"/>
          <w:szCs w:val="24"/>
        </w:rPr>
        <w:t>anto em características sensoriais ou parâmetros técnicos</w:t>
      </w:r>
      <w:r w:rsidR="00852150" w:rsidRPr="00104A8D">
        <w:rPr>
          <w:rFonts w:ascii="Times New Roman" w:hAnsi="Times New Roman" w:cs="Times New Roman"/>
          <w:sz w:val="24"/>
          <w:szCs w:val="24"/>
        </w:rPr>
        <w:t>.</w:t>
      </w:r>
      <w:r w:rsidR="00633449" w:rsidRPr="00104A8D">
        <w:rPr>
          <w:rFonts w:ascii="Times New Roman" w:hAnsi="Times New Roman" w:cs="Times New Roman"/>
          <w:sz w:val="24"/>
          <w:szCs w:val="24"/>
        </w:rPr>
        <w:t xml:space="preserve"> O serviço também é completamente distinto. Enquanto a </w:t>
      </w:r>
      <w:proofErr w:type="spellStart"/>
      <w:r w:rsidR="00633449" w:rsidRPr="00104A8D">
        <w:rPr>
          <w:rFonts w:ascii="Times New Roman" w:hAnsi="Times New Roman" w:cs="Times New Roman"/>
          <w:i/>
          <w:sz w:val="24"/>
          <w:szCs w:val="24"/>
        </w:rPr>
        <w:t>Kölsh</w:t>
      </w:r>
      <w:proofErr w:type="spellEnd"/>
      <w:r w:rsidR="00633449" w:rsidRPr="00104A8D">
        <w:rPr>
          <w:rFonts w:ascii="Times New Roman" w:hAnsi="Times New Roman" w:cs="Times New Roman"/>
          <w:sz w:val="24"/>
          <w:szCs w:val="24"/>
        </w:rPr>
        <w:t xml:space="preserve"> é servida em pequenos copos cilíndricos,</w:t>
      </w:r>
      <w:r w:rsidR="00440064" w:rsidRPr="00104A8D">
        <w:rPr>
          <w:rFonts w:ascii="Times New Roman" w:hAnsi="Times New Roman" w:cs="Times New Roman"/>
          <w:sz w:val="24"/>
          <w:szCs w:val="24"/>
        </w:rPr>
        <w:t xml:space="preserve"> chamados </w:t>
      </w:r>
      <w:proofErr w:type="spellStart"/>
      <w:r w:rsidR="00440064" w:rsidRPr="00104A8D">
        <w:rPr>
          <w:rFonts w:ascii="Times New Roman" w:hAnsi="Times New Roman" w:cs="Times New Roman"/>
          <w:sz w:val="24"/>
          <w:szCs w:val="24"/>
        </w:rPr>
        <w:t>Stange</w:t>
      </w:r>
      <w:proofErr w:type="spellEnd"/>
      <w:r w:rsidR="00440064" w:rsidRPr="00104A8D">
        <w:rPr>
          <w:rFonts w:ascii="Times New Roman" w:hAnsi="Times New Roman" w:cs="Times New Roman"/>
          <w:sz w:val="24"/>
          <w:szCs w:val="24"/>
        </w:rPr>
        <w:t>,</w:t>
      </w:r>
      <w:r w:rsidR="00633449" w:rsidRPr="00104A8D">
        <w:rPr>
          <w:rFonts w:ascii="Times New Roman" w:hAnsi="Times New Roman" w:cs="Times New Roman"/>
          <w:sz w:val="24"/>
          <w:szCs w:val="24"/>
        </w:rPr>
        <w:t xml:space="preserve"> </w:t>
      </w:r>
      <w:r w:rsidR="00440064" w:rsidRPr="00104A8D">
        <w:rPr>
          <w:rFonts w:ascii="Times New Roman" w:hAnsi="Times New Roman" w:cs="Times New Roman"/>
          <w:sz w:val="24"/>
          <w:szCs w:val="24"/>
        </w:rPr>
        <w:t>e em volumes bem pequenos. Já</w:t>
      </w:r>
      <w:r w:rsidR="00633449" w:rsidRPr="00104A8D">
        <w:rPr>
          <w:rFonts w:ascii="Times New Roman" w:hAnsi="Times New Roman" w:cs="Times New Roman"/>
          <w:sz w:val="24"/>
          <w:szCs w:val="24"/>
        </w:rPr>
        <w:t xml:space="preserve"> </w:t>
      </w:r>
      <w:proofErr w:type="spellStart"/>
      <w:r w:rsidR="00633449" w:rsidRPr="00104A8D">
        <w:rPr>
          <w:rFonts w:ascii="Times New Roman" w:hAnsi="Times New Roman" w:cs="Times New Roman"/>
          <w:i/>
          <w:sz w:val="24"/>
          <w:szCs w:val="24"/>
        </w:rPr>
        <w:t>Altbier</w:t>
      </w:r>
      <w:proofErr w:type="spellEnd"/>
      <w:r w:rsidR="003F0B52" w:rsidRPr="00104A8D">
        <w:rPr>
          <w:rFonts w:ascii="Times New Roman" w:hAnsi="Times New Roman" w:cs="Times New Roman"/>
          <w:sz w:val="24"/>
          <w:szCs w:val="24"/>
        </w:rPr>
        <w:t xml:space="preserve"> é servida em </w:t>
      </w:r>
      <w:proofErr w:type="spellStart"/>
      <w:proofErr w:type="gramStart"/>
      <w:r w:rsidR="003F0B52" w:rsidRPr="00104A8D">
        <w:rPr>
          <w:rFonts w:ascii="Times New Roman" w:hAnsi="Times New Roman" w:cs="Times New Roman"/>
          <w:sz w:val="24"/>
          <w:szCs w:val="24"/>
        </w:rPr>
        <w:t>Stanges</w:t>
      </w:r>
      <w:proofErr w:type="spellEnd"/>
      <w:r w:rsidR="003F0B52" w:rsidRPr="00104A8D">
        <w:rPr>
          <w:rFonts w:ascii="Times New Roman" w:hAnsi="Times New Roman" w:cs="Times New Roman"/>
          <w:sz w:val="24"/>
          <w:szCs w:val="24"/>
        </w:rPr>
        <w:t xml:space="preserve"> </w:t>
      </w:r>
      <w:r w:rsidR="00440064" w:rsidRPr="00104A8D">
        <w:rPr>
          <w:rFonts w:ascii="Times New Roman" w:hAnsi="Times New Roman" w:cs="Times New Roman"/>
          <w:sz w:val="24"/>
          <w:szCs w:val="24"/>
        </w:rPr>
        <w:t xml:space="preserve"> maiores</w:t>
      </w:r>
      <w:proofErr w:type="gramEnd"/>
      <w:r w:rsidR="00440064" w:rsidRPr="00104A8D">
        <w:rPr>
          <w:rFonts w:ascii="Times New Roman" w:hAnsi="Times New Roman" w:cs="Times New Roman"/>
          <w:sz w:val="24"/>
          <w:szCs w:val="24"/>
        </w:rPr>
        <w:t>, com volume diferenciado</w:t>
      </w:r>
      <w:r w:rsidR="00633449" w:rsidRPr="00104A8D">
        <w:rPr>
          <w:rFonts w:ascii="Times New Roman" w:hAnsi="Times New Roman" w:cs="Times New Roman"/>
          <w:sz w:val="24"/>
          <w:szCs w:val="24"/>
        </w:rPr>
        <w:t>.</w:t>
      </w:r>
      <w:r w:rsidR="00852150" w:rsidRPr="00104A8D">
        <w:rPr>
          <w:rFonts w:ascii="Times New Roman" w:hAnsi="Times New Roman" w:cs="Times New Roman"/>
          <w:sz w:val="24"/>
          <w:szCs w:val="24"/>
        </w:rPr>
        <w:t xml:space="preserve"> O</w:t>
      </w:r>
      <w:r w:rsidR="009F314B" w:rsidRPr="00104A8D">
        <w:rPr>
          <w:rFonts w:ascii="Times New Roman" w:hAnsi="Times New Roman" w:cs="Times New Roman"/>
          <w:sz w:val="24"/>
          <w:szCs w:val="24"/>
        </w:rPr>
        <w:t xml:space="preserve"> consumo de uma ou de outra é apenas local. O estilo </w:t>
      </w:r>
      <w:proofErr w:type="spellStart"/>
      <w:r w:rsidR="009F314B" w:rsidRPr="00104A8D">
        <w:rPr>
          <w:rFonts w:ascii="Times New Roman" w:hAnsi="Times New Roman" w:cs="Times New Roman"/>
          <w:i/>
          <w:sz w:val="24"/>
          <w:szCs w:val="24"/>
        </w:rPr>
        <w:t>kölsh</w:t>
      </w:r>
      <w:proofErr w:type="spellEnd"/>
      <w:r w:rsidR="009F314B" w:rsidRPr="00104A8D">
        <w:rPr>
          <w:rFonts w:ascii="Times New Roman" w:hAnsi="Times New Roman" w:cs="Times New Roman"/>
          <w:sz w:val="24"/>
          <w:szCs w:val="24"/>
        </w:rPr>
        <w:t xml:space="preserve"> é vastamente encontrado em Colônia, enquanto a </w:t>
      </w:r>
      <w:proofErr w:type="spellStart"/>
      <w:r w:rsidR="009F314B" w:rsidRPr="00104A8D">
        <w:rPr>
          <w:rFonts w:ascii="Times New Roman" w:hAnsi="Times New Roman" w:cs="Times New Roman"/>
          <w:i/>
          <w:sz w:val="24"/>
          <w:szCs w:val="24"/>
        </w:rPr>
        <w:t>Altbier</w:t>
      </w:r>
      <w:proofErr w:type="spellEnd"/>
      <w:r w:rsidR="009F314B" w:rsidRPr="00104A8D">
        <w:rPr>
          <w:rFonts w:ascii="Times New Roman" w:hAnsi="Times New Roman" w:cs="Times New Roman"/>
          <w:sz w:val="24"/>
          <w:szCs w:val="24"/>
        </w:rPr>
        <w:t xml:space="preserve"> é encontrada</w:t>
      </w:r>
      <w:r w:rsidR="00633449" w:rsidRPr="00104A8D">
        <w:rPr>
          <w:rFonts w:ascii="Times New Roman" w:hAnsi="Times New Roman" w:cs="Times New Roman"/>
          <w:sz w:val="24"/>
          <w:szCs w:val="24"/>
        </w:rPr>
        <w:t xml:space="preserve"> maciçamente</w:t>
      </w:r>
      <w:r w:rsidR="009F314B" w:rsidRPr="00104A8D">
        <w:rPr>
          <w:rFonts w:ascii="Times New Roman" w:hAnsi="Times New Roman" w:cs="Times New Roman"/>
          <w:sz w:val="24"/>
          <w:szCs w:val="24"/>
        </w:rPr>
        <w:t xml:space="preserve"> em </w:t>
      </w:r>
      <w:proofErr w:type="spellStart"/>
      <w:r w:rsidR="009F314B" w:rsidRPr="00104A8D">
        <w:rPr>
          <w:rFonts w:ascii="Times New Roman" w:hAnsi="Times New Roman" w:cs="Times New Roman"/>
          <w:sz w:val="24"/>
          <w:szCs w:val="24"/>
        </w:rPr>
        <w:t>Dusseldorf</w:t>
      </w:r>
      <w:proofErr w:type="spellEnd"/>
      <w:r w:rsidR="009F314B" w:rsidRPr="00104A8D">
        <w:rPr>
          <w:rFonts w:ascii="Times New Roman" w:hAnsi="Times New Roman" w:cs="Times New Roman"/>
          <w:sz w:val="24"/>
          <w:szCs w:val="24"/>
        </w:rPr>
        <w:t xml:space="preserve">. </w:t>
      </w:r>
      <w:r w:rsidR="00633449" w:rsidRPr="00104A8D">
        <w:rPr>
          <w:rFonts w:ascii="Times New Roman" w:hAnsi="Times New Roman" w:cs="Times New Roman"/>
          <w:sz w:val="24"/>
          <w:szCs w:val="24"/>
        </w:rPr>
        <w:t>A</w:t>
      </w:r>
      <w:r w:rsidR="009F314B" w:rsidRPr="00104A8D">
        <w:rPr>
          <w:rFonts w:ascii="Times New Roman" w:hAnsi="Times New Roman" w:cs="Times New Roman"/>
          <w:sz w:val="24"/>
          <w:szCs w:val="24"/>
        </w:rPr>
        <w:t>pesar da curta distância, não há oferta da cerveja de uma cidade na outra</w:t>
      </w:r>
      <w:r w:rsidR="009F314B" w:rsidRPr="00104A8D">
        <w:rPr>
          <w:rStyle w:val="Refdenotaderodap"/>
          <w:rFonts w:ascii="Times New Roman" w:hAnsi="Times New Roman" w:cs="Times New Roman"/>
          <w:sz w:val="24"/>
          <w:szCs w:val="24"/>
        </w:rPr>
        <w:footnoteReference w:id="11"/>
      </w:r>
      <w:r w:rsidR="009F314B" w:rsidRPr="00104A8D">
        <w:rPr>
          <w:rFonts w:ascii="Times New Roman" w:hAnsi="Times New Roman" w:cs="Times New Roman"/>
          <w:sz w:val="24"/>
          <w:szCs w:val="24"/>
        </w:rPr>
        <w:t>.</w:t>
      </w:r>
      <w:r w:rsidR="00852150" w:rsidRPr="00104A8D">
        <w:rPr>
          <w:rFonts w:ascii="Times New Roman" w:hAnsi="Times New Roman" w:cs="Times New Roman"/>
          <w:sz w:val="24"/>
          <w:szCs w:val="24"/>
        </w:rPr>
        <w:t xml:space="preserve"> Ou seja, ainda que sejam de uma região próxima, ambos os estilos adquiriram um status cultural distinto. A </w:t>
      </w:r>
      <w:proofErr w:type="spellStart"/>
      <w:r w:rsidR="00852150" w:rsidRPr="00104A8D">
        <w:rPr>
          <w:rFonts w:ascii="Times New Roman" w:hAnsi="Times New Roman" w:cs="Times New Roman"/>
          <w:i/>
          <w:sz w:val="24"/>
          <w:szCs w:val="24"/>
        </w:rPr>
        <w:t>Kölsh</w:t>
      </w:r>
      <w:proofErr w:type="spellEnd"/>
      <w:r w:rsidR="00852150" w:rsidRPr="00104A8D">
        <w:rPr>
          <w:rFonts w:ascii="Times New Roman" w:hAnsi="Times New Roman" w:cs="Times New Roman"/>
          <w:sz w:val="24"/>
          <w:szCs w:val="24"/>
        </w:rPr>
        <w:t xml:space="preserve"> é símbolo da cidade de Colônia e a </w:t>
      </w:r>
      <w:proofErr w:type="spellStart"/>
      <w:r w:rsidR="00852150" w:rsidRPr="00104A8D">
        <w:rPr>
          <w:rFonts w:ascii="Times New Roman" w:hAnsi="Times New Roman" w:cs="Times New Roman"/>
          <w:i/>
          <w:sz w:val="24"/>
          <w:szCs w:val="24"/>
        </w:rPr>
        <w:t>Altbier</w:t>
      </w:r>
      <w:proofErr w:type="spellEnd"/>
      <w:r w:rsidR="00655BE7" w:rsidRPr="00104A8D">
        <w:rPr>
          <w:rFonts w:ascii="Times New Roman" w:hAnsi="Times New Roman" w:cs="Times New Roman"/>
          <w:sz w:val="24"/>
          <w:szCs w:val="24"/>
        </w:rPr>
        <w:t>,</w:t>
      </w:r>
      <w:r w:rsidR="00852150" w:rsidRPr="00104A8D">
        <w:rPr>
          <w:rFonts w:ascii="Times New Roman" w:hAnsi="Times New Roman" w:cs="Times New Roman"/>
          <w:sz w:val="24"/>
          <w:szCs w:val="24"/>
        </w:rPr>
        <w:t xml:space="preserve"> de </w:t>
      </w:r>
      <w:proofErr w:type="spellStart"/>
      <w:r w:rsidR="00852150" w:rsidRPr="00104A8D">
        <w:rPr>
          <w:rFonts w:ascii="Times New Roman" w:hAnsi="Times New Roman" w:cs="Times New Roman"/>
          <w:sz w:val="24"/>
          <w:szCs w:val="24"/>
        </w:rPr>
        <w:t>Dusseldorf</w:t>
      </w:r>
      <w:proofErr w:type="spellEnd"/>
      <w:r w:rsidR="00852150" w:rsidRPr="00104A8D">
        <w:rPr>
          <w:rFonts w:ascii="Times New Roman" w:hAnsi="Times New Roman" w:cs="Times New Roman"/>
          <w:sz w:val="24"/>
          <w:szCs w:val="24"/>
        </w:rPr>
        <w:t>.</w:t>
      </w:r>
      <w:r w:rsidR="003241F4" w:rsidRPr="00104A8D">
        <w:rPr>
          <w:rFonts w:ascii="Times New Roman" w:hAnsi="Times New Roman" w:cs="Times New Roman"/>
          <w:sz w:val="24"/>
          <w:szCs w:val="24"/>
        </w:rPr>
        <w:t xml:space="preserve"> Os bares e </w:t>
      </w:r>
      <w:proofErr w:type="spellStart"/>
      <w:r w:rsidR="003241F4" w:rsidRPr="00104A8D">
        <w:rPr>
          <w:rFonts w:ascii="Times New Roman" w:hAnsi="Times New Roman" w:cs="Times New Roman"/>
          <w:sz w:val="24"/>
          <w:szCs w:val="24"/>
        </w:rPr>
        <w:t>biergardens</w:t>
      </w:r>
      <w:proofErr w:type="spellEnd"/>
      <w:r w:rsidR="003241F4" w:rsidRPr="00104A8D">
        <w:rPr>
          <w:rFonts w:ascii="Times New Roman" w:hAnsi="Times New Roman" w:cs="Times New Roman"/>
          <w:sz w:val="24"/>
          <w:szCs w:val="24"/>
        </w:rPr>
        <w:t xml:space="preserve"> tanto de Colônia coo de </w:t>
      </w:r>
      <w:proofErr w:type="spellStart"/>
      <w:r w:rsidR="003241F4" w:rsidRPr="00104A8D">
        <w:rPr>
          <w:rFonts w:ascii="Times New Roman" w:hAnsi="Times New Roman" w:cs="Times New Roman"/>
          <w:sz w:val="24"/>
          <w:szCs w:val="24"/>
        </w:rPr>
        <w:t>Dusseldorf</w:t>
      </w:r>
      <w:proofErr w:type="spellEnd"/>
      <w:r w:rsidR="003241F4" w:rsidRPr="00104A8D">
        <w:rPr>
          <w:rFonts w:ascii="Times New Roman" w:hAnsi="Times New Roman" w:cs="Times New Roman"/>
          <w:sz w:val="24"/>
          <w:szCs w:val="24"/>
        </w:rPr>
        <w:t xml:space="preserve"> servem litros dos estilos respectivos, acompanhado de um serviç</w:t>
      </w:r>
      <w:r w:rsidR="00440064" w:rsidRPr="00104A8D">
        <w:rPr>
          <w:rFonts w:ascii="Times New Roman" w:hAnsi="Times New Roman" w:cs="Times New Roman"/>
          <w:sz w:val="24"/>
          <w:szCs w:val="24"/>
        </w:rPr>
        <w:t>o</w:t>
      </w:r>
      <w:r w:rsidR="003241F4" w:rsidRPr="00104A8D">
        <w:rPr>
          <w:rFonts w:ascii="Times New Roman" w:hAnsi="Times New Roman" w:cs="Times New Roman"/>
          <w:sz w:val="24"/>
          <w:szCs w:val="24"/>
        </w:rPr>
        <w:t xml:space="preserve"> específico. </w:t>
      </w:r>
      <w:r w:rsidR="00852150" w:rsidRPr="00104A8D">
        <w:rPr>
          <w:rFonts w:ascii="Times New Roman" w:hAnsi="Times New Roman" w:cs="Times New Roman"/>
          <w:sz w:val="24"/>
          <w:szCs w:val="24"/>
        </w:rPr>
        <w:t>A cerveja, em ambos os casos, não é apenas uma bebida alcóolica. Ela assume um status diferenciado uma vez que através dela se articula também todo um aparado de identificação cultural</w:t>
      </w:r>
      <w:r w:rsidR="00633449" w:rsidRPr="00104A8D">
        <w:rPr>
          <w:rFonts w:ascii="Times New Roman" w:hAnsi="Times New Roman" w:cs="Times New Roman"/>
          <w:sz w:val="24"/>
          <w:szCs w:val="24"/>
        </w:rPr>
        <w:t xml:space="preserve"> entre os habitantes de cada cidade</w:t>
      </w:r>
      <w:r w:rsidR="00852150" w:rsidRPr="00104A8D">
        <w:rPr>
          <w:rFonts w:ascii="Times New Roman" w:hAnsi="Times New Roman" w:cs="Times New Roman"/>
          <w:sz w:val="24"/>
          <w:szCs w:val="24"/>
        </w:rPr>
        <w:t xml:space="preserve">. Em outras palavras, o exemplo da </w:t>
      </w:r>
      <w:proofErr w:type="spellStart"/>
      <w:r w:rsidR="00852150" w:rsidRPr="00104A8D">
        <w:rPr>
          <w:rFonts w:ascii="Times New Roman" w:hAnsi="Times New Roman" w:cs="Times New Roman"/>
          <w:i/>
          <w:sz w:val="24"/>
          <w:szCs w:val="24"/>
        </w:rPr>
        <w:t>Kölsh</w:t>
      </w:r>
      <w:proofErr w:type="spellEnd"/>
      <w:r w:rsidR="00852150" w:rsidRPr="00104A8D">
        <w:rPr>
          <w:rFonts w:ascii="Times New Roman" w:hAnsi="Times New Roman" w:cs="Times New Roman"/>
          <w:i/>
          <w:sz w:val="24"/>
          <w:szCs w:val="24"/>
        </w:rPr>
        <w:t>/</w:t>
      </w:r>
      <w:proofErr w:type="spellStart"/>
      <w:r w:rsidR="00852150" w:rsidRPr="00104A8D">
        <w:rPr>
          <w:rFonts w:ascii="Times New Roman" w:hAnsi="Times New Roman" w:cs="Times New Roman"/>
          <w:i/>
          <w:sz w:val="24"/>
          <w:szCs w:val="24"/>
        </w:rPr>
        <w:t>Altbier</w:t>
      </w:r>
      <w:proofErr w:type="spellEnd"/>
      <w:r w:rsidR="00852150" w:rsidRPr="00104A8D">
        <w:rPr>
          <w:rFonts w:ascii="Times New Roman" w:hAnsi="Times New Roman" w:cs="Times New Roman"/>
          <w:sz w:val="24"/>
          <w:szCs w:val="24"/>
        </w:rPr>
        <w:t xml:space="preserve"> demonstra que o que está em jogo neste contexto não é apenas a cerveja, mas a identidade e afirmação cultural de duas cidades próximas</w:t>
      </w:r>
      <w:r w:rsidR="00633449" w:rsidRPr="00104A8D">
        <w:rPr>
          <w:rFonts w:ascii="Times New Roman" w:hAnsi="Times New Roman" w:cs="Times New Roman"/>
          <w:sz w:val="24"/>
          <w:szCs w:val="24"/>
        </w:rPr>
        <w:t xml:space="preserve">, </w:t>
      </w:r>
      <w:r w:rsidR="00655BE7" w:rsidRPr="00104A8D">
        <w:rPr>
          <w:rFonts w:ascii="Times New Roman" w:hAnsi="Times New Roman" w:cs="Times New Roman"/>
          <w:sz w:val="24"/>
          <w:szCs w:val="24"/>
        </w:rPr>
        <w:t xml:space="preserve">uma espécie de </w:t>
      </w:r>
      <w:r w:rsidR="00633449" w:rsidRPr="00104A8D">
        <w:rPr>
          <w:rFonts w:ascii="Times New Roman" w:hAnsi="Times New Roman" w:cs="Times New Roman"/>
          <w:sz w:val="24"/>
          <w:szCs w:val="24"/>
        </w:rPr>
        <w:t>senso de reconhecimento distinto</w:t>
      </w:r>
      <w:r w:rsidR="00852150" w:rsidRPr="00104A8D">
        <w:rPr>
          <w:rFonts w:ascii="Times New Roman" w:hAnsi="Times New Roman" w:cs="Times New Roman"/>
          <w:sz w:val="24"/>
          <w:szCs w:val="24"/>
        </w:rPr>
        <w:t>. Neste caso, a cerveja é um dos elementos da ordem simbólica que constitui a identidade cultural do lugar.</w:t>
      </w:r>
    </w:p>
    <w:p w14:paraId="09D78992" w14:textId="77777777" w:rsidR="007661B9" w:rsidRPr="00104A8D" w:rsidRDefault="007661B9" w:rsidP="00104A8D">
      <w:pPr>
        <w:spacing w:line="360" w:lineRule="auto"/>
        <w:jc w:val="both"/>
        <w:rPr>
          <w:rFonts w:ascii="Times New Roman" w:hAnsi="Times New Roman" w:cs="Times New Roman"/>
          <w:sz w:val="24"/>
          <w:szCs w:val="24"/>
        </w:rPr>
        <w:sectPr w:rsidR="007661B9" w:rsidRPr="00104A8D">
          <w:pgSz w:w="11906" w:h="16838"/>
          <w:pgMar w:top="1417" w:right="1701" w:bottom="1417" w:left="1701" w:header="708" w:footer="708" w:gutter="0"/>
          <w:cols w:space="708"/>
          <w:docGrid w:linePitch="360"/>
        </w:sectPr>
      </w:pPr>
    </w:p>
    <w:p w14:paraId="2CC56462" w14:textId="77777777" w:rsidR="007661B9" w:rsidRPr="00104A8D" w:rsidRDefault="007661B9" w:rsidP="00104A8D">
      <w:pPr>
        <w:spacing w:line="360" w:lineRule="auto"/>
        <w:jc w:val="both"/>
        <w:rPr>
          <w:rFonts w:ascii="Times New Roman" w:hAnsi="Times New Roman" w:cs="Times New Roman"/>
          <w:sz w:val="24"/>
          <w:szCs w:val="24"/>
        </w:rPr>
      </w:pPr>
    </w:p>
    <w:p w14:paraId="2BA8BBE0" w14:textId="77777777" w:rsidR="00980AD5" w:rsidRPr="00104A8D" w:rsidRDefault="007661B9" w:rsidP="00104A8D">
      <w:pPr>
        <w:spacing w:line="360" w:lineRule="auto"/>
        <w:jc w:val="both"/>
        <w:rPr>
          <w:rFonts w:ascii="Times New Roman" w:hAnsi="Times New Roman" w:cs="Times New Roman"/>
          <w:sz w:val="24"/>
          <w:szCs w:val="24"/>
        </w:rPr>
      </w:pPr>
      <w:r w:rsidRPr="00104A8D">
        <w:rPr>
          <w:rFonts w:ascii="Times New Roman" w:hAnsi="Times New Roman" w:cs="Times New Roman"/>
          <w:noProof/>
          <w:sz w:val="24"/>
          <w:szCs w:val="24"/>
          <w:lang w:eastAsia="pt-BR"/>
        </w:rPr>
        <w:drawing>
          <wp:inline distT="0" distB="0" distL="0" distR="0" wp14:anchorId="076F9F71" wp14:editId="604469A5">
            <wp:extent cx="1438275" cy="255701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kölsh.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5698" cy="2570211"/>
                    </a:xfrm>
                    <a:prstGeom prst="rect">
                      <a:avLst/>
                    </a:prstGeom>
                  </pic:spPr>
                </pic:pic>
              </a:graphicData>
            </a:graphic>
          </wp:inline>
        </w:drawing>
      </w:r>
    </w:p>
    <w:p w14:paraId="033C43AA" w14:textId="77777777" w:rsidR="00980AD5" w:rsidRPr="00104A8D" w:rsidRDefault="00980AD5" w:rsidP="00104A8D">
      <w:pPr>
        <w:spacing w:line="360" w:lineRule="auto"/>
        <w:jc w:val="both"/>
        <w:rPr>
          <w:rFonts w:ascii="Times New Roman" w:hAnsi="Times New Roman" w:cs="Times New Roman"/>
          <w:sz w:val="24"/>
          <w:szCs w:val="24"/>
        </w:rPr>
      </w:pPr>
    </w:p>
    <w:p w14:paraId="39FC8895" w14:textId="77777777" w:rsidR="007661B9" w:rsidRPr="00104A8D" w:rsidRDefault="007661B9" w:rsidP="00104A8D">
      <w:pPr>
        <w:spacing w:line="360" w:lineRule="auto"/>
        <w:jc w:val="both"/>
        <w:rPr>
          <w:rFonts w:ascii="Times New Roman" w:hAnsi="Times New Roman" w:cs="Times New Roman"/>
          <w:sz w:val="24"/>
          <w:szCs w:val="24"/>
        </w:rPr>
        <w:sectPr w:rsidR="007661B9" w:rsidRPr="00104A8D" w:rsidSect="007661B9">
          <w:type w:val="continuous"/>
          <w:pgSz w:w="11906" w:h="16838"/>
          <w:pgMar w:top="1417" w:right="1701" w:bottom="1417" w:left="1701" w:header="708" w:footer="708" w:gutter="0"/>
          <w:cols w:num="2" w:space="708"/>
          <w:docGrid w:linePitch="360"/>
        </w:sectPr>
      </w:pPr>
      <w:r w:rsidRPr="00104A8D">
        <w:rPr>
          <w:rFonts w:ascii="Times New Roman" w:hAnsi="Times New Roman" w:cs="Times New Roman"/>
          <w:noProof/>
          <w:sz w:val="24"/>
          <w:szCs w:val="24"/>
          <w:lang w:eastAsia="pt-BR"/>
        </w:rPr>
        <w:drawing>
          <wp:inline distT="0" distB="0" distL="0" distR="0" wp14:anchorId="3B95D69A" wp14:editId="7E56AEDA">
            <wp:extent cx="1427480" cy="2537824"/>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 al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800" cy="2552616"/>
                    </a:xfrm>
                    <a:prstGeom prst="rect">
                      <a:avLst/>
                    </a:prstGeom>
                  </pic:spPr>
                </pic:pic>
              </a:graphicData>
            </a:graphic>
          </wp:inline>
        </w:drawing>
      </w:r>
    </w:p>
    <w:p w14:paraId="28107BF9" w14:textId="77777777" w:rsidR="00980AD5" w:rsidRPr="00104A8D" w:rsidRDefault="007661B9"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 xml:space="preserve">Cerveja estilo </w:t>
      </w:r>
      <w:proofErr w:type="spellStart"/>
      <w:r w:rsidRPr="00104A8D">
        <w:rPr>
          <w:rFonts w:ascii="Times New Roman" w:hAnsi="Times New Roman" w:cs="Times New Roman"/>
          <w:b/>
          <w:sz w:val="24"/>
          <w:szCs w:val="24"/>
        </w:rPr>
        <w:t>Kölsh</w:t>
      </w:r>
      <w:proofErr w:type="spellEnd"/>
      <w:r w:rsidRPr="00104A8D">
        <w:rPr>
          <w:rFonts w:ascii="Times New Roman" w:hAnsi="Times New Roman" w:cs="Times New Roman"/>
          <w:b/>
          <w:sz w:val="24"/>
          <w:szCs w:val="24"/>
        </w:rPr>
        <w:t xml:space="preserve"> de Colônia e </w:t>
      </w:r>
      <w:proofErr w:type="spellStart"/>
      <w:r w:rsidRPr="00104A8D">
        <w:rPr>
          <w:rFonts w:ascii="Times New Roman" w:hAnsi="Times New Roman" w:cs="Times New Roman"/>
          <w:b/>
          <w:sz w:val="24"/>
          <w:szCs w:val="24"/>
        </w:rPr>
        <w:t>Altbier</w:t>
      </w:r>
      <w:proofErr w:type="spellEnd"/>
      <w:r w:rsidRPr="00104A8D">
        <w:rPr>
          <w:rFonts w:ascii="Times New Roman" w:hAnsi="Times New Roman" w:cs="Times New Roman"/>
          <w:b/>
          <w:sz w:val="24"/>
          <w:szCs w:val="24"/>
        </w:rPr>
        <w:t xml:space="preserve">, de </w:t>
      </w:r>
      <w:proofErr w:type="spellStart"/>
      <w:r w:rsidRPr="00104A8D">
        <w:rPr>
          <w:rFonts w:ascii="Times New Roman" w:hAnsi="Times New Roman" w:cs="Times New Roman"/>
          <w:b/>
          <w:sz w:val="24"/>
          <w:szCs w:val="24"/>
        </w:rPr>
        <w:t>Dusseldorf</w:t>
      </w:r>
      <w:proofErr w:type="spellEnd"/>
      <w:r w:rsidR="001C27C0" w:rsidRPr="00104A8D">
        <w:rPr>
          <w:rFonts w:ascii="Times New Roman" w:hAnsi="Times New Roman" w:cs="Times New Roman"/>
          <w:b/>
          <w:sz w:val="24"/>
          <w:szCs w:val="24"/>
        </w:rPr>
        <w:t xml:space="preserve"> (foto da autora).</w:t>
      </w:r>
    </w:p>
    <w:p w14:paraId="1B70C0A6" w14:textId="77777777" w:rsidR="007661B9" w:rsidRPr="00104A8D" w:rsidRDefault="007661B9" w:rsidP="00104A8D">
      <w:pPr>
        <w:spacing w:line="360" w:lineRule="auto"/>
        <w:jc w:val="both"/>
        <w:rPr>
          <w:rFonts w:ascii="Times New Roman" w:hAnsi="Times New Roman" w:cs="Times New Roman"/>
          <w:sz w:val="24"/>
          <w:szCs w:val="24"/>
        </w:rPr>
      </w:pPr>
    </w:p>
    <w:p w14:paraId="4F9B54D4" w14:textId="77777777" w:rsidR="003241F4" w:rsidRPr="00104A8D" w:rsidRDefault="009F314B"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Já a </w:t>
      </w:r>
      <w:proofErr w:type="spellStart"/>
      <w:r w:rsidRPr="00104A8D">
        <w:rPr>
          <w:rFonts w:ascii="Times New Roman" w:hAnsi="Times New Roman" w:cs="Times New Roman"/>
          <w:sz w:val="24"/>
          <w:szCs w:val="24"/>
        </w:rPr>
        <w:t>Belgica</w:t>
      </w:r>
      <w:proofErr w:type="spellEnd"/>
      <w:r w:rsidRPr="00104A8D">
        <w:rPr>
          <w:rFonts w:ascii="Times New Roman" w:hAnsi="Times New Roman" w:cs="Times New Roman"/>
          <w:sz w:val="24"/>
          <w:szCs w:val="24"/>
        </w:rPr>
        <w:t xml:space="preserve">, por sua vez, possui uma tradição profunda e distinta da </w:t>
      </w:r>
      <w:proofErr w:type="gramStart"/>
      <w:r w:rsidRPr="00104A8D">
        <w:rPr>
          <w:rFonts w:ascii="Times New Roman" w:hAnsi="Times New Roman" w:cs="Times New Roman"/>
          <w:sz w:val="24"/>
          <w:szCs w:val="24"/>
        </w:rPr>
        <w:t>Alemã</w:t>
      </w:r>
      <w:proofErr w:type="gramEnd"/>
      <w:r w:rsidRPr="00104A8D">
        <w:rPr>
          <w:rFonts w:ascii="Times New Roman" w:hAnsi="Times New Roman" w:cs="Times New Roman"/>
          <w:sz w:val="24"/>
          <w:szCs w:val="24"/>
        </w:rPr>
        <w:t xml:space="preserve">, por exemplo. Alguns estilos de cerveja são locais, como por exemplo as </w:t>
      </w:r>
      <w:proofErr w:type="spellStart"/>
      <w:r w:rsidRPr="00104A8D">
        <w:rPr>
          <w:rFonts w:ascii="Times New Roman" w:hAnsi="Times New Roman" w:cs="Times New Roman"/>
          <w:i/>
          <w:sz w:val="24"/>
          <w:szCs w:val="24"/>
        </w:rPr>
        <w:t>Lambics</w:t>
      </w:r>
      <w:proofErr w:type="spellEnd"/>
      <w:r w:rsidRPr="00104A8D">
        <w:rPr>
          <w:rFonts w:ascii="Times New Roman" w:hAnsi="Times New Roman" w:cs="Times New Roman"/>
          <w:sz w:val="24"/>
          <w:szCs w:val="24"/>
        </w:rPr>
        <w:t xml:space="preserve"> em Bruxel</w:t>
      </w:r>
      <w:r w:rsidR="00655BE7" w:rsidRPr="00104A8D">
        <w:rPr>
          <w:rFonts w:ascii="Times New Roman" w:hAnsi="Times New Roman" w:cs="Times New Roman"/>
          <w:sz w:val="24"/>
          <w:szCs w:val="24"/>
        </w:rPr>
        <w:t xml:space="preserve">as, ou as </w:t>
      </w:r>
      <w:proofErr w:type="spellStart"/>
      <w:r w:rsidR="00655BE7" w:rsidRPr="00104A8D">
        <w:rPr>
          <w:rFonts w:ascii="Times New Roman" w:hAnsi="Times New Roman" w:cs="Times New Roman"/>
          <w:i/>
          <w:sz w:val="24"/>
          <w:szCs w:val="24"/>
        </w:rPr>
        <w:t>Flanders</w:t>
      </w:r>
      <w:proofErr w:type="spellEnd"/>
      <w:r w:rsidR="00655BE7" w:rsidRPr="00104A8D">
        <w:rPr>
          <w:rFonts w:ascii="Times New Roman" w:hAnsi="Times New Roman" w:cs="Times New Roman"/>
          <w:sz w:val="24"/>
          <w:szCs w:val="24"/>
        </w:rPr>
        <w:t xml:space="preserve"> na região </w:t>
      </w:r>
      <w:r w:rsidRPr="00104A8D">
        <w:rPr>
          <w:rFonts w:ascii="Times New Roman" w:hAnsi="Times New Roman" w:cs="Times New Roman"/>
          <w:sz w:val="24"/>
          <w:szCs w:val="24"/>
        </w:rPr>
        <w:t>Fla</w:t>
      </w:r>
      <w:r w:rsidR="00633449" w:rsidRPr="00104A8D">
        <w:rPr>
          <w:rFonts w:ascii="Times New Roman" w:hAnsi="Times New Roman" w:cs="Times New Roman"/>
          <w:sz w:val="24"/>
          <w:szCs w:val="24"/>
        </w:rPr>
        <w:t>menca no</w:t>
      </w:r>
      <w:r w:rsidR="00852150" w:rsidRPr="00104A8D">
        <w:rPr>
          <w:rFonts w:ascii="Times New Roman" w:hAnsi="Times New Roman" w:cs="Times New Roman"/>
          <w:sz w:val="24"/>
          <w:szCs w:val="24"/>
        </w:rPr>
        <w:t xml:space="preserve"> norte de Bélgica.</w:t>
      </w:r>
      <w:r w:rsidRPr="00104A8D">
        <w:rPr>
          <w:rFonts w:ascii="Times New Roman" w:hAnsi="Times New Roman" w:cs="Times New Roman"/>
          <w:sz w:val="24"/>
          <w:szCs w:val="24"/>
        </w:rPr>
        <w:t xml:space="preserve"> </w:t>
      </w:r>
      <w:r w:rsidR="004C441D" w:rsidRPr="00104A8D">
        <w:rPr>
          <w:rFonts w:ascii="Times New Roman" w:hAnsi="Times New Roman" w:cs="Times New Roman"/>
          <w:sz w:val="24"/>
          <w:szCs w:val="24"/>
        </w:rPr>
        <w:t>Entretanto, o que caracteriza a cerveja belga é a sua imensa variedade somado à presença na vida cotidiana do país.</w:t>
      </w:r>
    </w:p>
    <w:p w14:paraId="15122F85" w14:textId="77777777" w:rsidR="009F314B" w:rsidRPr="00104A8D" w:rsidRDefault="003241F4" w:rsidP="00104A8D">
      <w:pPr>
        <w:spacing w:line="360" w:lineRule="auto"/>
        <w:jc w:val="both"/>
        <w:rPr>
          <w:rFonts w:ascii="Times New Roman" w:hAnsi="Times New Roman" w:cs="Times New Roman"/>
          <w:sz w:val="24"/>
          <w:szCs w:val="24"/>
        </w:rPr>
      </w:pPr>
      <w:r w:rsidRPr="00104A8D">
        <w:rPr>
          <w:rFonts w:ascii="Times New Roman" w:hAnsi="Times New Roman" w:cs="Times New Roman"/>
          <w:noProof/>
          <w:sz w:val="24"/>
          <w:szCs w:val="24"/>
          <w:lang w:eastAsia="pt-BR"/>
        </w:rPr>
        <w:t xml:space="preserve"> </w:t>
      </w:r>
      <w:r w:rsidRPr="00104A8D">
        <w:rPr>
          <w:rFonts w:ascii="Times New Roman" w:hAnsi="Times New Roman" w:cs="Times New Roman"/>
          <w:noProof/>
          <w:sz w:val="24"/>
          <w:szCs w:val="24"/>
          <w:lang w:eastAsia="pt-BR"/>
        </w:rPr>
        <w:drawing>
          <wp:inline distT="0" distB="0" distL="0" distR="0" wp14:anchorId="5E7EEA63" wp14:editId="45F2C848">
            <wp:extent cx="1743075" cy="3098898"/>
            <wp:effectExtent l="0" t="0" r="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to lambi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1460" cy="3113805"/>
                    </a:xfrm>
                    <a:prstGeom prst="rect">
                      <a:avLst/>
                    </a:prstGeom>
                  </pic:spPr>
                </pic:pic>
              </a:graphicData>
            </a:graphic>
          </wp:inline>
        </w:drawing>
      </w:r>
      <w:r w:rsidR="004C441D" w:rsidRPr="00104A8D">
        <w:rPr>
          <w:rFonts w:ascii="Times New Roman" w:hAnsi="Times New Roman" w:cs="Times New Roman"/>
          <w:sz w:val="24"/>
          <w:szCs w:val="24"/>
        </w:rPr>
        <w:t xml:space="preserve"> </w:t>
      </w:r>
    </w:p>
    <w:p w14:paraId="75B5C75F" w14:textId="77777777" w:rsidR="001975B3" w:rsidRPr="00104A8D" w:rsidRDefault="001975B3"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 xml:space="preserve">Cerveja </w:t>
      </w:r>
      <w:proofErr w:type="spellStart"/>
      <w:r w:rsidRPr="00104A8D">
        <w:rPr>
          <w:rFonts w:ascii="Times New Roman" w:hAnsi="Times New Roman" w:cs="Times New Roman"/>
          <w:b/>
          <w:sz w:val="24"/>
          <w:szCs w:val="24"/>
        </w:rPr>
        <w:t>Lambic</w:t>
      </w:r>
      <w:proofErr w:type="spellEnd"/>
      <w:r w:rsidRPr="00104A8D">
        <w:rPr>
          <w:rFonts w:ascii="Times New Roman" w:hAnsi="Times New Roman" w:cs="Times New Roman"/>
          <w:b/>
          <w:sz w:val="24"/>
          <w:szCs w:val="24"/>
        </w:rPr>
        <w:t>, da região de Bruxelas, servido em copo da própria cervejaria.</w:t>
      </w:r>
    </w:p>
    <w:p w14:paraId="59AE8158" w14:textId="77777777" w:rsidR="001C27C0" w:rsidRPr="00104A8D" w:rsidRDefault="001C27C0"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(foto da autora)</w:t>
      </w:r>
    </w:p>
    <w:p w14:paraId="16A4F44C" w14:textId="77777777" w:rsidR="00EB7B5B" w:rsidRPr="00104A8D" w:rsidRDefault="004C441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xml:space="preserve">Recentemente foi concedido à cerveja belga o título de </w:t>
      </w:r>
      <w:r w:rsidR="00655BE7" w:rsidRPr="00104A8D">
        <w:rPr>
          <w:rFonts w:ascii="Times New Roman" w:hAnsi="Times New Roman" w:cs="Times New Roman"/>
          <w:sz w:val="24"/>
          <w:szCs w:val="24"/>
        </w:rPr>
        <w:t>Patrimônio Imaterial da Humanidade pela UNESCO</w:t>
      </w:r>
      <w:r w:rsidRPr="00104A8D">
        <w:rPr>
          <w:rFonts w:ascii="Times New Roman" w:hAnsi="Times New Roman" w:cs="Times New Roman"/>
          <w:sz w:val="24"/>
          <w:szCs w:val="24"/>
        </w:rPr>
        <w:t>. A concessão de tal título se dá em função das tradições herdadas e preservadas por gerações</w:t>
      </w:r>
      <w:r w:rsidR="00D56D9A" w:rsidRPr="00104A8D">
        <w:rPr>
          <w:rFonts w:ascii="Times New Roman" w:hAnsi="Times New Roman" w:cs="Times New Roman"/>
          <w:sz w:val="24"/>
          <w:szCs w:val="24"/>
        </w:rPr>
        <w:t xml:space="preserve"> e pela amplitude de uma tradição para os laços sociais de um povo</w:t>
      </w:r>
      <w:r w:rsidRPr="00104A8D">
        <w:rPr>
          <w:rFonts w:ascii="Times New Roman" w:hAnsi="Times New Roman" w:cs="Times New Roman"/>
          <w:sz w:val="24"/>
          <w:szCs w:val="24"/>
        </w:rPr>
        <w:t>. As cervejas</w:t>
      </w:r>
      <w:r w:rsidR="00AE71A3" w:rsidRPr="00104A8D">
        <w:rPr>
          <w:rFonts w:ascii="Times New Roman" w:hAnsi="Times New Roman" w:cs="Times New Roman"/>
          <w:sz w:val="24"/>
          <w:szCs w:val="24"/>
        </w:rPr>
        <w:t xml:space="preserve"> belgas</w:t>
      </w:r>
      <w:r w:rsidRPr="00104A8D">
        <w:rPr>
          <w:rFonts w:ascii="Times New Roman" w:hAnsi="Times New Roman" w:cs="Times New Roman"/>
          <w:sz w:val="24"/>
          <w:szCs w:val="24"/>
        </w:rPr>
        <w:t xml:space="preserve"> tradicionalmente produzidas em mosteiros (sejam moste</w:t>
      </w:r>
      <w:r w:rsidR="00655BE7" w:rsidRPr="00104A8D">
        <w:rPr>
          <w:rFonts w:ascii="Times New Roman" w:hAnsi="Times New Roman" w:cs="Times New Roman"/>
          <w:sz w:val="24"/>
          <w:szCs w:val="24"/>
        </w:rPr>
        <w:t>i</w:t>
      </w:r>
      <w:r w:rsidRPr="00104A8D">
        <w:rPr>
          <w:rFonts w:ascii="Times New Roman" w:hAnsi="Times New Roman" w:cs="Times New Roman"/>
          <w:sz w:val="24"/>
          <w:szCs w:val="24"/>
        </w:rPr>
        <w:t>ros trapistas ou não),</w:t>
      </w:r>
      <w:r w:rsidR="00AE71A3" w:rsidRPr="00104A8D">
        <w:rPr>
          <w:rFonts w:ascii="Times New Roman" w:hAnsi="Times New Roman" w:cs="Times New Roman"/>
          <w:sz w:val="24"/>
          <w:szCs w:val="24"/>
        </w:rPr>
        <w:t xml:space="preserve"> são</w:t>
      </w:r>
      <w:r w:rsidRPr="00104A8D">
        <w:rPr>
          <w:rFonts w:ascii="Times New Roman" w:hAnsi="Times New Roman" w:cs="Times New Roman"/>
          <w:sz w:val="24"/>
          <w:szCs w:val="24"/>
        </w:rPr>
        <w:t xml:space="preserve"> cervejas condimentadas </w:t>
      </w:r>
      <w:r w:rsidR="00AE71A3" w:rsidRPr="00104A8D">
        <w:rPr>
          <w:rFonts w:ascii="Times New Roman" w:hAnsi="Times New Roman" w:cs="Times New Roman"/>
          <w:sz w:val="24"/>
          <w:szCs w:val="24"/>
        </w:rPr>
        <w:t xml:space="preserve">que em muitos casos levam especiarias ou frutas </w:t>
      </w:r>
      <w:r w:rsidRPr="00104A8D">
        <w:rPr>
          <w:rFonts w:ascii="Times New Roman" w:hAnsi="Times New Roman" w:cs="Times New Roman"/>
          <w:sz w:val="24"/>
          <w:szCs w:val="24"/>
        </w:rPr>
        <w:t xml:space="preserve">(como as </w:t>
      </w:r>
      <w:proofErr w:type="spellStart"/>
      <w:r w:rsidRPr="00104A8D">
        <w:rPr>
          <w:rFonts w:ascii="Times New Roman" w:hAnsi="Times New Roman" w:cs="Times New Roman"/>
          <w:i/>
          <w:sz w:val="24"/>
          <w:szCs w:val="24"/>
        </w:rPr>
        <w:t>witbier</w:t>
      </w:r>
      <w:proofErr w:type="spellEnd"/>
      <w:r w:rsidR="00AE71A3" w:rsidRPr="00104A8D">
        <w:rPr>
          <w:rFonts w:ascii="Times New Roman" w:hAnsi="Times New Roman" w:cs="Times New Roman"/>
          <w:i/>
          <w:sz w:val="24"/>
          <w:szCs w:val="24"/>
        </w:rPr>
        <w:t xml:space="preserve"> </w:t>
      </w:r>
      <w:r w:rsidR="00AE71A3" w:rsidRPr="00104A8D">
        <w:rPr>
          <w:rFonts w:ascii="Times New Roman" w:hAnsi="Times New Roman" w:cs="Times New Roman"/>
          <w:sz w:val="24"/>
          <w:szCs w:val="24"/>
        </w:rPr>
        <w:t xml:space="preserve">ou </w:t>
      </w:r>
      <w:proofErr w:type="spellStart"/>
      <w:r w:rsidR="00AE71A3" w:rsidRPr="00104A8D">
        <w:rPr>
          <w:rFonts w:ascii="Times New Roman" w:hAnsi="Times New Roman" w:cs="Times New Roman"/>
          <w:i/>
          <w:sz w:val="24"/>
          <w:szCs w:val="24"/>
        </w:rPr>
        <w:t>fruitbiers</w:t>
      </w:r>
      <w:proofErr w:type="spellEnd"/>
      <w:r w:rsidRPr="00104A8D">
        <w:rPr>
          <w:rFonts w:ascii="Times New Roman" w:hAnsi="Times New Roman" w:cs="Times New Roman"/>
          <w:sz w:val="24"/>
          <w:szCs w:val="24"/>
        </w:rPr>
        <w:t xml:space="preserve">), </w:t>
      </w:r>
      <w:r w:rsidR="00AE71A3" w:rsidRPr="00104A8D">
        <w:rPr>
          <w:rFonts w:ascii="Times New Roman" w:hAnsi="Times New Roman" w:cs="Times New Roman"/>
          <w:sz w:val="24"/>
          <w:szCs w:val="24"/>
        </w:rPr>
        <w:t xml:space="preserve">ou passam por processos de fermentação mista ou espontânea e por envelhecimento na madeira (como as </w:t>
      </w:r>
      <w:proofErr w:type="spellStart"/>
      <w:r w:rsidR="00AE71A3" w:rsidRPr="00104A8D">
        <w:rPr>
          <w:rFonts w:ascii="Times New Roman" w:hAnsi="Times New Roman" w:cs="Times New Roman"/>
          <w:i/>
          <w:sz w:val="24"/>
          <w:szCs w:val="24"/>
        </w:rPr>
        <w:t>lambics</w:t>
      </w:r>
      <w:proofErr w:type="spellEnd"/>
      <w:r w:rsidR="00AE71A3" w:rsidRPr="00104A8D">
        <w:rPr>
          <w:rFonts w:ascii="Times New Roman" w:hAnsi="Times New Roman" w:cs="Times New Roman"/>
          <w:sz w:val="24"/>
          <w:szCs w:val="24"/>
        </w:rPr>
        <w:t xml:space="preserve"> de Bruxelas ou as </w:t>
      </w:r>
      <w:proofErr w:type="spellStart"/>
      <w:r w:rsidR="00AE71A3" w:rsidRPr="00104A8D">
        <w:rPr>
          <w:rFonts w:ascii="Times New Roman" w:hAnsi="Times New Roman" w:cs="Times New Roman"/>
          <w:i/>
          <w:sz w:val="24"/>
          <w:szCs w:val="24"/>
        </w:rPr>
        <w:t>Flanders</w:t>
      </w:r>
      <w:proofErr w:type="spellEnd"/>
      <w:r w:rsidR="00AE71A3" w:rsidRPr="00104A8D">
        <w:rPr>
          <w:rFonts w:ascii="Times New Roman" w:hAnsi="Times New Roman" w:cs="Times New Roman"/>
          <w:i/>
          <w:sz w:val="24"/>
          <w:szCs w:val="24"/>
        </w:rPr>
        <w:t xml:space="preserve"> </w:t>
      </w:r>
      <w:proofErr w:type="spellStart"/>
      <w:r w:rsidR="00AE71A3" w:rsidRPr="00104A8D">
        <w:rPr>
          <w:rFonts w:ascii="Times New Roman" w:hAnsi="Times New Roman" w:cs="Times New Roman"/>
          <w:i/>
          <w:sz w:val="24"/>
          <w:szCs w:val="24"/>
        </w:rPr>
        <w:t>Red</w:t>
      </w:r>
      <w:proofErr w:type="spellEnd"/>
      <w:r w:rsidR="00AE71A3" w:rsidRPr="00104A8D">
        <w:rPr>
          <w:rFonts w:ascii="Times New Roman" w:hAnsi="Times New Roman" w:cs="Times New Roman"/>
          <w:i/>
          <w:sz w:val="24"/>
          <w:szCs w:val="24"/>
        </w:rPr>
        <w:t xml:space="preserve"> Ale</w:t>
      </w:r>
      <w:r w:rsidR="00655BE7" w:rsidRPr="00104A8D">
        <w:rPr>
          <w:rFonts w:ascii="Times New Roman" w:hAnsi="Times New Roman" w:cs="Times New Roman"/>
          <w:sz w:val="24"/>
          <w:szCs w:val="24"/>
        </w:rPr>
        <w:t>, da região Flamenca</w:t>
      </w:r>
      <w:r w:rsidR="00AE71A3" w:rsidRPr="00104A8D">
        <w:rPr>
          <w:rFonts w:ascii="Times New Roman" w:hAnsi="Times New Roman" w:cs="Times New Roman"/>
          <w:sz w:val="24"/>
          <w:szCs w:val="24"/>
        </w:rPr>
        <w:t>).</w:t>
      </w:r>
    </w:p>
    <w:p w14:paraId="513CCD97" w14:textId="77777777" w:rsidR="007661B9" w:rsidRPr="00104A8D" w:rsidRDefault="007661B9" w:rsidP="00104A8D">
      <w:pPr>
        <w:spacing w:line="360" w:lineRule="auto"/>
        <w:jc w:val="both"/>
        <w:rPr>
          <w:rFonts w:ascii="Times New Roman" w:hAnsi="Times New Roman" w:cs="Times New Roman"/>
          <w:sz w:val="24"/>
          <w:szCs w:val="24"/>
        </w:rPr>
      </w:pPr>
      <w:r w:rsidRPr="00104A8D">
        <w:rPr>
          <w:rFonts w:ascii="Times New Roman" w:hAnsi="Times New Roman" w:cs="Times New Roman"/>
          <w:noProof/>
          <w:sz w:val="24"/>
          <w:szCs w:val="24"/>
          <w:lang w:eastAsia="pt-BR"/>
        </w:rPr>
        <w:drawing>
          <wp:inline distT="0" distB="0" distL="0" distR="0" wp14:anchorId="0DFA56B7" wp14:editId="57DD54D0">
            <wp:extent cx="2054740" cy="3652985"/>
            <wp:effectExtent l="0" t="0" r="3175" b="508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 foud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4101" cy="3669628"/>
                    </a:xfrm>
                    <a:prstGeom prst="rect">
                      <a:avLst/>
                    </a:prstGeom>
                  </pic:spPr>
                </pic:pic>
              </a:graphicData>
            </a:graphic>
          </wp:inline>
        </w:drawing>
      </w:r>
    </w:p>
    <w:p w14:paraId="24A80CB9" w14:textId="77777777" w:rsidR="007661B9" w:rsidRPr="00104A8D" w:rsidRDefault="007661B9"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 xml:space="preserve">Barricas para envelhecimento de cerveja da cervejaria belga </w:t>
      </w:r>
      <w:proofErr w:type="spellStart"/>
      <w:r w:rsidRPr="00104A8D">
        <w:rPr>
          <w:rFonts w:ascii="Times New Roman" w:hAnsi="Times New Roman" w:cs="Times New Roman"/>
          <w:b/>
          <w:sz w:val="24"/>
          <w:szCs w:val="24"/>
        </w:rPr>
        <w:t>Rodenbach</w:t>
      </w:r>
      <w:proofErr w:type="spellEnd"/>
      <w:r w:rsidRPr="00104A8D">
        <w:rPr>
          <w:rFonts w:ascii="Times New Roman" w:hAnsi="Times New Roman" w:cs="Times New Roman"/>
          <w:b/>
          <w:sz w:val="24"/>
          <w:szCs w:val="24"/>
        </w:rPr>
        <w:t>.</w:t>
      </w:r>
    </w:p>
    <w:p w14:paraId="5DFCDA24" w14:textId="77777777" w:rsidR="001C27C0" w:rsidRPr="00104A8D" w:rsidRDefault="001C27C0"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(foto da autora)</w:t>
      </w:r>
    </w:p>
    <w:p w14:paraId="4849751D" w14:textId="77777777" w:rsidR="001969B2" w:rsidRPr="00104A8D" w:rsidRDefault="00AE71A3"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A cerveja na Bélgica, além de questões acerca do</w:t>
      </w:r>
      <w:r w:rsidR="00CD7254" w:rsidRPr="00104A8D">
        <w:rPr>
          <w:rFonts w:ascii="Times New Roman" w:hAnsi="Times New Roman" w:cs="Times New Roman"/>
          <w:sz w:val="24"/>
          <w:szCs w:val="24"/>
        </w:rPr>
        <w:t>s</w:t>
      </w:r>
      <w:r w:rsidRPr="00104A8D">
        <w:rPr>
          <w:rFonts w:ascii="Times New Roman" w:hAnsi="Times New Roman" w:cs="Times New Roman"/>
          <w:sz w:val="24"/>
          <w:szCs w:val="24"/>
        </w:rPr>
        <w:t xml:space="preserve"> processo</w:t>
      </w:r>
      <w:r w:rsidR="00CD7254" w:rsidRPr="00104A8D">
        <w:rPr>
          <w:rFonts w:ascii="Times New Roman" w:hAnsi="Times New Roman" w:cs="Times New Roman"/>
          <w:sz w:val="24"/>
          <w:szCs w:val="24"/>
        </w:rPr>
        <w:t>s</w:t>
      </w:r>
      <w:r w:rsidRPr="00104A8D">
        <w:rPr>
          <w:rFonts w:ascii="Times New Roman" w:hAnsi="Times New Roman" w:cs="Times New Roman"/>
          <w:sz w:val="24"/>
          <w:szCs w:val="24"/>
        </w:rPr>
        <w:t xml:space="preserve"> de produção</w:t>
      </w:r>
      <w:r w:rsidR="00CD7254" w:rsidRPr="00104A8D">
        <w:rPr>
          <w:rFonts w:ascii="Times New Roman" w:hAnsi="Times New Roman" w:cs="Times New Roman"/>
          <w:sz w:val="24"/>
          <w:szCs w:val="24"/>
        </w:rPr>
        <w:t xml:space="preserve">, está ligada a vida dos habitantes do país. A tradição e hábito de se beber cerveja é incorporada à paisagem, sendo hábito desde habitantes mais jovens como os mais velhos. As cidades belgas, em geral, possuem uma gama de cafés e “brasseries”, ou seja, bares especializados em cervejas. Outro fato notável da identificação dos belgas com a cerveja é o serviço, sempre utilizando taças especificas para cada </w:t>
      </w:r>
      <w:r w:rsidR="003241F4" w:rsidRPr="00104A8D">
        <w:rPr>
          <w:rFonts w:ascii="Times New Roman" w:hAnsi="Times New Roman" w:cs="Times New Roman"/>
          <w:sz w:val="24"/>
          <w:szCs w:val="24"/>
        </w:rPr>
        <w:t>estilo, de preferência taças que são produzidas pelas</w:t>
      </w:r>
      <w:r w:rsidR="00CD7254" w:rsidRPr="00104A8D">
        <w:rPr>
          <w:rFonts w:ascii="Times New Roman" w:hAnsi="Times New Roman" w:cs="Times New Roman"/>
          <w:sz w:val="24"/>
          <w:szCs w:val="24"/>
        </w:rPr>
        <w:t xml:space="preserve"> próprias cervejarias. Na cidade de </w:t>
      </w:r>
      <w:proofErr w:type="spellStart"/>
      <w:r w:rsidR="00CD7254" w:rsidRPr="00104A8D">
        <w:rPr>
          <w:rFonts w:ascii="Times New Roman" w:hAnsi="Times New Roman" w:cs="Times New Roman"/>
          <w:sz w:val="24"/>
          <w:szCs w:val="24"/>
        </w:rPr>
        <w:t>Poperinge</w:t>
      </w:r>
      <w:proofErr w:type="spellEnd"/>
      <w:r w:rsidR="00CD7254" w:rsidRPr="00104A8D">
        <w:rPr>
          <w:rFonts w:ascii="Times New Roman" w:hAnsi="Times New Roman" w:cs="Times New Roman"/>
          <w:sz w:val="24"/>
          <w:szCs w:val="24"/>
        </w:rPr>
        <w:t xml:space="preserve">, que tem na produção de lúpulos sua principal atividade econômica, o festival de cervejas que acontece a cada três </w:t>
      </w:r>
      <w:r w:rsidR="00CD7254" w:rsidRPr="00104A8D">
        <w:rPr>
          <w:rFonts w:ascii="Times New Roman" w:hAnsi="Times New Roman" w:cs="Times New Roman"/>
          <w:sz w:val="24"/>
          <w:szCs w:val="24"/>
        </w:rPr>
        <w:lastRenderedPageBreak/>
        <w:t>anos possui desfile escolar com crianças vestidas de lúpulos</w:t>
      </w:r>
      <w:r w:rsidR="00655BE7" w:rsidRPr="00104A8D">
        <w:rPr>
          <w:rFonts w:ascii="Times New Roman" w:hAnsi="Times New Roman" w:cs="Times New Roman"/>
          <w:sz w:val="24"/>
          <w:szCs w:val="24"/>
        </w:rPr>
        <w:t>, elegem-se as rainhas do lúpulo, num grande festival de cerveja que acontece em praça pública</w:t>
      </w:r>
      <w:r w:rsidR="00CD7254" w:rsidRPr="00104A8D">
        <w:rPr>
          <w:rFonts w:ascii="Times New Roman" w:hAnsi="Times New Roman" w:cs="Times New Roman"/>
          <w:sz w:val="24"/>
          <w:szCs w:val="24"/>
        </w:rPr>
        <w:t xml:space="preserve">. Além disso, a catedral de </w:t>
      </w:r>
      <w:proofErr w:type="spellStart"/>
      <w:r w:rsidR="00CD7254" w:rsidRPr="00104A8D">
        <w:rPr>
          <w:rFonts w:ascii="Times New Roman" w:hAnsi="Times New Roman" w:cs="Times New Roman"/>
          <w:sz w:val="24"/>
          <w:szCs w:val="24"/>
        </w:rPr>
        <w:t>Poperinge</w:t>
      </w:r>
      <w:proofErr w:type="spellEnd"/>
      <w:r w:rsidR="00D56D9A" w:rsidRPr="00104A8D">
        <w:rPr>
          <w:rFonts w:ascii="Times New Roman" w:hAnsi="Times New Roman" w:cs="Times New Roman"/>
          <w:sz w:val="24"/>
          <w:szCs w:val="24"/>
        </w:rPr>
        <w:t>, cuja construção data do século XIX,</w:t>
      </w:r>
      <w:r w:rsidR="00CD7254" w:rsidRPr="00104A8D">
        <w:rPr>
          <w:rFonts w:ascii="Times New Roman" w:hAnsi="Times New Roman" w:cs="Times New Roman"/>
          <w:sz w:val="24"/>
          <w:szCs w:val="24"/>
        </w:rPr>
        <w:t xml:space="preserve"> possui vitrais com lúpulos desenhados</w:t>
      </w:r>
      <w:r w:rsidR="00655BE7" w:rsidRPr="00104A8D">
        <w:rPr>
          <w:rFonts w:ascii="Times New Roman" w:hAnsi="Times New Roman" w:cs="Times New Roman"/>
          <w:sz w:val="24"/>
          <w:szCs w:val="24"/>
        </w:rPr>
        <w:t xml:space="preserve"> em seu altar</w:t>
      </w:r>
      <w:r w:rsidR="00CD7254" w:rsidRPr="00104A8D">
        <w:rPr>
          <w:rFonts w:ascii="Times New Roman" w:hAnsi="Times New Roman" w:cs="Times New Roman"/>
          <w:sz w:val="24"/>
          <w:szCs w:val="24"/>
        </w:rPr>
        <w:t xml:space="preserve">. </w:t>
      </w:r>
    </w:p>
    <w:p w14:paraId="451EB1CD" w14:textId="77777777" w:rsidR="007661B9" w:rsidRPr="00104A8D" w:rsidRDefault="007661B9" w:rsidP="00104A8D">
      <w:pPr>
        <w:spacing w:line="360" w:lineRule="auto"/>
        <w:jc w:val="both"/>
        <w:rPr>
          <w:rFonts w:ascii="Times New Roman" w:hAnsi="Times New Roman" w:cs="Times New Roman"/>
          <w:sz w:val="24"/>
          <w:szCs w:val="24"/>
        </w:rPr>
      </w:pPr>
      <w:r w:rsidRPr="00104A8D">
        <w:rPr>
          <w:rFonts w:ascii="Times New Roman" w:hAnsi="Times New Roman" w:cs="Times New Roman"/>
          <w:noProof/>
          <w:sz w:val="24"/>
          <w:szCs w:val="24"/>
          <w:lang w:eastAsia="pt-BR"/>
        </w:rPr>
        <w:drawing>
          <wp:inline distT="0" distB="0" distL="0" distR="0" wp14:anchorId="610BA174" wp14:editId="163DBC94">
            <wp:extent cx="1591220" cy="2828925"/>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 trapista.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0711" cy="2845799"/>
                    </a:xfrm>
                    <a:prstGeom prst="rect">
                      <a:avLst/>
                    </a:prstGeom>
                  </pic:spPr>
                </pic:pic>
              </a:graphicData>
            </a:graphic>
          </wp:inline>
        </w:drawing>
      </w:r>
    </w:p>
    <w:p w14:paraId="4597DE43" w14:textId="77777777" w:rsidR="007661B9" w:rsidRPr="00104A8D" w:rsidRDefault="007661B9"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 xml:space="preserve">Cerveja trapista servida em copo da própria cervejaria em um </w:t>
      </w:r>
      <w:proofErr w:type="spellStart"/>
      <w:r w:rsidRPr="00104A8D">
        <w:rPr>
          <w:rFonts w:ascii="Times New Roman" w:hAnsi="Times New Roman" w:cs="Times New Roman"/>
          <w:b/>
          <w:sz w:val="24"/>
          <w:szCs w:val="24"/>
        </w:rPr>
        <w:t>Restobiére</w:t>
      </w:r>
      <w:proofErr w:type="spellEnd"/>
      <w:r w:rsidR="003241F4" w:rsidRPr="00104A8D">
        <w:rPr>
          <w:rFonts w:ascii="Times New Roman" w:hAnsi="Times New Roman" w:cs="Times New Roman"/>
          <w:b/>
          <w:sz w:val="24"/>
          <w:szCs w:val="24"/>
        </w:rPr>
        <w:t xml:space="preserve"> (restaurante especializado em servir pratos acompanhados de cervejas locais)</w:t>
      </w:r>
      <w:r w:rsidRPr="00104A8D">
        <w:rPr>
          <w:rFonts w:ascii="Times New Roman" w:hAnsi="Times New Roman" w:cs="Times New Roman"/>
          <w:b/>
          <w:sz w:val="24"/>
          <w:szCs w:val="24"/>
        </w:rPr>
        <w:t>.</w:t>
      </w:r>
    </w:p>
    <w:p w14:paraId="6E36938B" w14:textId="77777777" w:rsidR="001C27C0" w:rsidRPr="00104A8D" w:rsidRDefault="001C27C0" w:rsidP="00104A8D">
      <w:pPr>
        <w:spacing w:line="360" w:lineRule="auto"/>
        <w:jc w:val="both"/>
        <w:rPr>
          <w:rFonts w:ascii="Times New Roman" w:hAnsi="Times New Roman" w:cs="Times New Roman"/>
          <w:b/>
          <w:sz w:val="24"/>
          <w:szCs w:val="24"/>
        </w:rPr>
      </w:pPr>
      <w:r w:rsidRPr="00104A8D">
        <w:rPr>
          <w:rFonts w:ascii="Times New Roman" w:hAnsi="Times New Roman" w:cs="Times New Roman"/>
          <w:b/>
          <w:sz w:val="24"/>
          <w:szCs w:val="24"/>
        </w:rPr>
        <w:t>(foto da autora)</w:t>
      </w:r>
    </w:p>
    <w:p w14:paraId="3EC72838" w14:textId="77777777" w:rsidR="00877492" w:rsidRPr="00104A8D" w:rsidRDefault="00D537AB"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Destarte, o que esses exemplos trazem à tona é o caráter cultural da cerveja</w:t>
      </w:r>
      <w:r w:rsidR="00655BE7" w:rsidRPr="00104A8D">
        <w:rPr>
          <w:rFonts w:ascii="Times New Roman" w:hAnsi="Times New Roman" w:cs="Times New Roman"/>
          <w:sz w:val="24"/>
          <w:szCs w:val="24"/>
        </w:rPr>
        <w:t xml:space="preserve"> e dos seus mais diversos estilos</w:t>
      </w:r>
      <w:r w:rsidRPr="00104A8D">
        <w:rPr>
          <w:rFonts w:ascii="Times New Roman" w:hAnsi="Times New Roman" w:cs="Times New Roman"/>
          <w:sz w:val="24"/>
          <w:szCs w:val="24"/>
        </w:rPr>
        <w:t xml:space="preserve">. Como vimos, a cultura é um conceito generoso </w:t>
      </w:r>
      <w:r w:rsidR="00877492" w:rsidRPr="00104A8D">
        <w:rPr>
          <w:rFonts w:ascii="Times New Roman" w:hAnsi="Times New Roman" w:cs="Times New Roman"/>
          <w:sz w:val="24"/>
          <w:szCs w:val="24"/>
        </w:rPr>
        <w:t>capaz de</w:t>
      </w:r>
      <w:r w:rsidRPr="00104A8D">
        <w:rPr>
          <w:rFonts w:ascii="Times New Roman" w:hAnsi="Times New Roman" w:cs="Times New Roman"/>
          <w:sz w:val="24"/>
          <w:szCs w:val="24"/>
        </w:rPr>
        <w:t xml:space="preserve"> abarca</w:t>
      </w:r>
      <w:r w:rsidR="00877492" w:rsidRPr="00104A8D">
        <w:rPr>
          <w:rFonts w:ascii="Times New Roman" w:hAnsi="Times New Roman" w:cs="Times New Roman"/>
          <w:sz w:val="24"/>
          <w:szCs w:val="24"/>
        </w:rPr>
        <w:t>r</w:t>
      </w:r>
      <w:r w:rsidRPr="00104A8D">
        <w:rPr>
          <w:rFonts w:ascii="Times New Roman" w:hAnsi="Times New Roman" w:cs="Times New Roman"/>
          <w:sz w:val="24"/>
          <w:szCs w:val="24"/>
        </w:rPr>
        <w:t xml:space="preserve"> inúmeras facetas. </w:t>
      </w:r>
      <w:r w:rsidR="00D424F1" w:rsidRPr="00104A8D">
        <w:rPr>
          <w:rFonts w:ascii="Times New Roman" w:hAnsi="Times New Roman" w:cs="Times New Roman"/>
          <w:sz w:val="24"/>
          <w:szCs w:val="24"/>
        </w:rPr>
        <w:t xml:space="preserve">Está relacionada ao plano da imaginação e </w:t>
      </w:r>
      <w:r w:rsidR="00877492" w:rsidRPr="00104A8D">
        <w:rPr>
          <w:rFonts w:ascii="Times New Roman" w:hAnsi="Times New Roman" w:cs="Times New Roman"/>
          <w:sz w:val="24"/>
          <w:szCs w:val="24"/>
        </w:rPr>
        <w:t>sua representação não está associada apenas um único objeto</w:t>
      </w:r>
      <w:r w:rsidR="00D424F1" w:rsidRPr="00104A8D">
        <w:rPr>
          <w:rFonts w:ascii="Times New Roman" w:hAnsi="Times New Roman" w:cs="Times New Roman"/>
          <w:sz w:val="24"/>
          <w:szCs w:val="24"/>
        </w:rPr>
        <w:t xml:space="preserve">. Ao contrário, a cultura está em todos os locais da nossa vida. </w:t>
      </w:r>
      <w:r w:rsidR="00877492" w:rsidRPr="00104A8D">
        <w:rPr>
          <w:rFonts w:ascii="Times New Roman" w:hAnsi="Times New Roman" w:cs="Times New Roman"/>
          <w:sz w:val="24"/>
          <w:szCs w:val="24"/>
        </w:rPr>
        <w:t xml:space="preserve">O que vestimos, como falamos, nossos relacionamentos, como e o que comemos e bebemos. </w:t>
      </w:r>
      <w:r w:rsidR="00D424F1" w:rsidRPr="00104A8D">
        <w:rPr>
          <w:rFonts w:ascii="Times New Roman" w:hAnsi="Times New Roman" w:cs="Times New Roman"/>
          <w:sz w:val="24"/>
          <w:szCs w:val="24"/>
        </w:rPr>
        <w:t>A gastronomia e a cultura possuem uma ligação íntima e profunda, bem como as bebidas. A cerveja, como</w:t>
      </w:r>
      <w:r w:rsidR="00877492" w:rsidRPr="00104A8D">
        <w:rPr>
          <w:rFonts w:ascii="Times New Roman" w:hAnsi="Times New Roman" w:cs="Times New Roman"/>
          <w:sz w:val="24"/>
          <w:szCs w:val="24"/>
        </w:rPr>
        <w:t xml:space="preserve"> uma entidade de</w:t>
      </w:r>
      <w:r w:rsidR="00D424F1" w:rsidRPr="00104A8D">
        <w:rPr>
          <w:rFonts w:ascii="Times New Roman" w:hAnsi="Times New Roman" w:cs="Times New Roman"/>
          <w:sz w:val="24"/>
          <w:szCs w:val="24"/>
        </w:rPr>
        <w:t xml:space="preserve"> representação cultural, define escolas, estilos e hábitos diversos</w:t>
      </w:r>
      <w:r w:rsidR="00877492" w:rsidRPr="00104A8D">
        <w:rPr>
          <w:rFonts w:ascii="Times New Roman" w:hAnsi="Times New Roman" w:cs="Times New Roman"/>
          <w:sz w:val="24"/>
          <w:szCs w:val="24"/>
        </w:rPr>
        <w:t xml:space="preserve"> dos </w:t>
      </w:r>
      <w:r w:rsidR="00193ABB" w:rsidRPr="00104A8D">
        <w:rPr>
          <w:rFonts w:ascii="Times New Roman" w:hAnsi="Times New Roman" w:cs="Times New Roman"/>
          <w:sz w:val="24"/>
          <w:szCs w:val="24"/>
        </w:rPr>
        <w:t>diferentes</w:t>
      </w:r>
      <w:r w:rsidR="00877492" w:rsidRPr="00104A8D">
        <w:rPr>
          <w:rFonts w:ascii="Times New Roman" w:hAnsi="Times New Roman" w:cs="Times New Roman"/>
          <w:sz w:val="24"/>
          <w:szCs w:val="24"/>
        </w:rPr>
        <w:t xml:space="preserve"> bebedores</w:t>
      </w:r>
      <w:r w:rsidR="00D424F1" w:rsidRPr="00104A8D">
        <w:rPr>
          <w:rFonts w:ascii="Times New Roman" w:hAnsi="Times New Roman" w:cs="Times New Roman"/>
          <w:sz w:val="24"/>
          <w:szCs w:val="24"/>
        </w:rPr>
        <w:t xml:space="preserve">. </w:t>
      </w:r>
      <w:r w:rsidR="00877492" w:rsidRPr="00104A8D">
        <w:rPr>
          <w:rFonts w:ascii="Times New Roman" w:hAnsi="Times New Roman" w:cs="Times New Roman"/>
          <w:sz w:val="24"/>
          <w:szCs w:val="24"/>
        </w:rPr>
        <w:t>Gera sentidos e identidade cultural para povos e nações</w:t>
      </w:r>
    </w:p>
    <w:p w14:paraId="795EB565" w14:textId="77777777" w:rsidR="00D537AB" w:rsidRPr="00104A8D" w:rsidRDefault="00D424F1"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Desta maneira, pensar culturalmente</w:t>
      </w:r>
      <w:r w:rsidR="00877492" w:rsidRPr="00104A8D">
        <w:rPr>
          <w:rFonts w:ascii="Times New Roman" w:hAnsi="Times New Roman" w:cs="Times New Roman"/>
          <w:sz w:val="24"/>
          <w:szCs w:val="24"/>
        </w:rPr>
        <w:t xml:space="preserve"> a cerveja</w:t>
      </w:r>
      <w:r w:rsidRPr="00104A8D">
        <w:rPr>
          <w:rFonts w:ascii="Times New Roman" w:hAnsi="Times New Roman" w:cs="Times New Roman"/>
          <w:sz w:val="24"/>
          <w:szCs w:val="24"/>
        </w:rPr>
        <w:t xml:space="preserve"> significa, sobretudo, não reduzir esta bebida aos ditames do mercado</w:t>
      </w:r>
      <w:r w:rsidR="00436D09" w:rsidRPr="00104A8D">
        <w:rPr>
          <w:rFonts w:ascii="Times New Roman" w:hAnsi="Times New Roman" w:cs="Times New Roman"/>
          <w:sz w:val="24"/>
          <w:szCs w:val="24"/>
        </w:rPr>
        <w:t xml:space="preserve"> de grandes indústrias</w:t>
      </w:r>
      <w:r w:rsidRPr="00104A8D">
        <w:rPr>
          <w:rFonts w:ascii="Times New Roman" w:hAnsi="Times New Roman" w:cs="Times New Roman"/>
          <w:sz w:val="24"/>
          <w:szCs w:val="24"/>
        </w:rPr>
        <w:t xml:space="preserve"> </w:t>
      </w:r>
      <w:r w:rsidR="00877492" w:rsidRPr="00104A8D">
        <w:rPr>
          <w:rFonts w:ascii="Times New Roman" w:hAnsi="Times New Roman" w:cs="Times New Roman"/>
          <w:sz w:val="24"/>
          <w:szCs w:val="24"/>
        </w:rPr>
        <w:t>somente</w:t>
      </w:r>
      <w:r w:rsidRPr="00104A8D">
        <w:rPr>
          <w:rFonts w:ascii="Times New Roman" w:hAnsi="Times New Roman" w:cs="Times New Roman"/>
          <w:sz w:val="24"/>
          <w:szCs w:val="24"/>
        </w:rPr>
        <w:t xml:space="preserve">, que em geral, por sua produção massificada e em volumes grandiosos, reduz o universo da cerveja em </w:t>
      </w:r>
      <w:r w:rsidRPr="00104A8D">
        <w:rPr>
          <w:rFonts w:ascii="Times New Roman" w:hAnsi="Times New Roman" w:cs="Times New Roman"/>
          <w:sz w:val="24"/>
          <w:szCs w:val="24"/>
        </w:rPr>
        <w:lastRenderedPageBreak/>
        <w:t xml:space="preserve">praticamente um </w:t>
      </w:r>
      <w:r w:rsidR="00877492" w:rsidRPr="00104A8D">
        <w:rPr>
          <w:rFonts w:ascii="Times New Roman" w:hAnsi="Times New Roman" w:cs="Times New Roman"/>
          <w:sz w:val="24"/>
          <w:szCs w:val="24"/>
        </w:rPr>
        <w:t xml:space="preserve">único </w:t>
      </w:r>
      <w:r w:rsidRPr="00104A8D">
        <w:rPr>
          <w:rFonts w:ascii="Times New Roman" w:hAnsi="Times New Roman" w:cs="Times New Roman"/>
          <w:sz w:val="24"/>
          <w:szCs w:val="24"/>
        </w:rPr>
        <w:t>estilo</w:t>
      </w:r>
      <w:r w:rsidR="00F24965" w:rsidRPr="00104A8D">
        <w:rPr>
          <w:rStyle w:val="Refdenotaderodap"/>
          <w:rFonts w:ascii="Times New Roman" w:hAnsi="Times New Roman" w:cs="Times New Roman"/>
          <w:sz w:val="24"/>
          <w:szCs w:val="24"/>
        </w:rPr>
        <w:footnoteReference w:id="12"/>
      </w:r>
      <w:r w:rsidRPr="00104A8D">
        <w:rPr>
          <w:rFonts w:ascii="Times New Roman" w:hAnsi="Times New Roman" w:cs="Times New Roman"/>
          <w:sz w:val="24"/>
          <w:szCs w:val="24"/>
        </w:rPr>
        <w:t>. Ressaltar o universo cultural da cerveja, é também buscar a diversidade desta bebida</w:t>
      </w:r>
      <w:r w:rsidR="00193ABB" w:rsidRPr="00104A8D">
        <w:rPr>
          <w:rFonts w:ascii="Times New Roman" w:hAnsi="Times New Roman" w:cs="Times New Roman"/>
          <w:sz w:val="24"/>
          <w:szCs w:val="24"/>
        </w:rPr>
        <w:t xml:space="preserve">, </w:t>
      </w:r>
      <w:proofErr w:type="gramStart"/>
      <w:r w:rsidR="00193ABB" w:rsidRPr="00104A8D">
        <w:rPr>
          <w:rFonts w:ascii="Times New Roman" w:hAnsi="Times New Roman" w:cs="Times New Roman"/>
          <w:sz w:val="24"/>
          <w:szCs w:val="24"/>
        </w:rPr>
        <w:t>compreende-la</w:t>
      </w:r>
      <w:proofErr w:type="gramEnd"/>
      <w:r w:rsidR="00193ABB" w:rsidRPr="00104A8D">
        <w:rPr>
          <w:rFonts w:ascii="Times New Roman" w:hAnsi="Times New Roman" w:cs="Times New Roman"/>
          <w:sz w:val="24"/>
          <w:szCs w:val="24"/>
        </w:rPr>
        <w:t xml:space="preserve"> no seu processo histórico, no</w:t>
      </w:r>
      <w:r w:rsidR="006A1179" w:rsidRPr="00104A8D">
        <w:rPr>
          <w:rFonts w:ascii="Times New Roman" w:hAnsi="Times New Roman" w:cs="Times New Roman"/>
          <w:sz w:val="24"/>
          <w:szCs w:val="24"/>
        </w:rPr>
        <w:t>s</w:t>
      </w:r>
      <w:r w:rsidR="00193ABB" w:rsidRPr="00104A8D">
        <w:rPr>
          <w:rFonts w:ascii="Times New Roman" w:hAnsi="Times New Roman" w:cs="Times New Roman"/>
          <w:sz w:val="24"/>
          <w:szCs w:val="24"/>
        </w:rPr>
        <w:t xml:space="preserve"> seus lugares de origem, a partir de seus contextos sociais e culturais</w:t>
      </w:r>
      <w:r w:rsidRPr="00104A8D">
        <w:rPr>
          <w:rFonts w:ascii="Times New Roman" w:hAnsi="Times New Roman" w:cs="Times New Roman"/>
          <w:sz w:val="24"/>
          <w:szCs w:val="24"/>
        </w:rPr>
        <w:t xml:space="preserve">. </w:t>
      </w:r>
      <w:r w:rsidR="00436D09" w:rsidRPr="00104A8D">
        <w:rPr>
          <w:rFonts w:ascii="Times New Roman" w:hAnsi="Times New Roman" w:cs="Times New Roman"/>
          <w:sz w:val="24"/>
          <w:szCs w:val="24"/>
        </w:rPr>
        <w:t>A cerveja possui mais de 120 estilos</w:t>
      </w:r>
      <w:r w:rsidR="00193ABB" w:rsidRPr="00104A8D">
        <w:rPr>
          <w:rFonts w:ascii="Times New Roman" w:hAnsi="Times New Roman" w:cs="Times New Roman"/>
          <w:sz w:val="24"/>
          <w:szCs w:val="24"/>
        </w:rPr>
        <w:t xml:space="preserve"> catalogados</w:t>
      </w:r>
      <w:r w:rsidR="00877492" w:rsidRPr="00104A8D">
        <w:rPr>
          <w:rFonts w:ascii="Times New Roman" w:hAnsi="Times New Roman" w:cs="Times New Roman"/>
          <w:sz w:val="24"/>
          <w:szCs w:val="24"/>
        </w:rPr>
        <w:t xml:space="preserve"> em guias e compêndios. Além disso, </w:t>
      </w:r>
      <w:r w:rsidR="00436D09" w:rsidRPr="00104A8D">
        <w:rPr>
          <w:rFonts w:ascii="Times New Roman" w:hAnsi="Times New Roman" w:cs="Times New Roman"/>
          <w:sz w:val="24"/>
          <w:szCs w:val="24"/>
        </w:rPr>
        <w:t>é um universo em movimento. Assim como a cultura possui um fluxo contínuo, que se atualiza e</w:t>
      </w:r>
      <w:r w:rsidR="00877492" w:rsidRPr="00104A8D">
        <w:rPr>
          <w:rFonts w:ascii="Times New Roman" w:hAnsi="Times New Roman" w:cs="Times New Roman"/>
          <w:sz w:val="24"/>
          <w:szCs w:val="24"/>
        </w:rPr>
        <w:t xml:space="preserve"> se reatualiza constantemente, a</w:t>
      </w:r>
      <w:r w:rsidR="00436D09" w:rsidRPr="00104A8D">
        <w:rPr>
          <w:rFonts w:ascii="Times New Roman" w:hAnsi="Times New Roman" w:cs="Times New Roman"/>
          <w:sz w:val="24"/>
          <w:szCs w:val="24"/>
        </w:rPr>
        <w:t xml:space="preserve"> cerveja, como um produto eminentemente cultural, também opera segundo está lógica</w:t>
      </w:r>
      <w:r w:rsidR="00436D09" w:rsidRPr="00104A8D">
        <w:rPr>
          <w:rStyle w:val="Refdenotaderodap"/>
          <w:rFonts w:ascii="Times New Roman" w:hAnsi="Times New Roman" w:cs="Times New Roman"/>
          <w:sz w:val="24"/>
          <w:szCs w:val="24"/>
        </w:rPr>
        <w:footnoteReference w:id="13"/>
      </w:r>
      <w:r w:rsidR="00436D09" w:rsidRPr="00104A8D">
        <w:rPr>
          <w:rFonts w:ascii="Times New Roman" w:hAnsi="Times New Roman" w:cs="Times New Roman"/>
          <w:sz w:val="24"/>
          <w:szCs w:val="24"/>
        </w:rPr>
        <w:t xml:space="preserve">.  </w:t>
      </w:r>
      <w:r w:rsidRPr="00104A8D">
        <w:rPr>
          <w:rFonts w:ascii="Times New Roman" w:hAnsi="Times New Roman" w:cs="Times New Roman"/>
          <w:sz w:val="24"/>
          <w:szCs w:val="24"/>
        </w:rPr>
        <w:t xml:space="preserve">Esta diversidade está atrelada à processos culturais </w:t>
      </w:r>
      <w:r w:rsidR="00436D09" w:rsidRPr="00104A8D">
        <w:rPr>
          <w:rFonts w:ascii="Times New Roman" w:hAnsi="Times New Roman" w:cs="Times New Roman"/>
          <w:sz w:val="24"/>
          <w:szCs w:val="24"/>
        </w:rPr>
        <w:t>bastante específicos.</w:t>
      </w:r>
    </w:p>
    <w:p w14:paraId="4161E7B7" w14:textId="77777777" w:rsidR="00F24965" w:rsidRPr="00104A8D" w:rsidRDefault="00F24965"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Portanto, disso decorre que, há entre a cerveja e a cultura laços bastante profundos. Tanto na definição das escolas e dos estilos de cerveja, enraizados em contextos regionais bastante específicos, como na capacidade que a cerveja, bem como o seu universo em geral (festejos, bares e formas de consumo), tem em personificar os laços identitários mais diversos, que contribuem para o caldei</w:t>
      </w:r>
      <w:r w:rsidR="006843A3" w:rsidRPr="00104A8D">
        <w:rPr>
          <w:rFonts w:ascii="Times New Roman" w:hAnsi="Times New Roman" w:cs="Times New Roman"/>
          <w:sz w:val="24"/>
          <w:szCs w:val="24"/>
        </w:rPr>
        <w:t>r</w:t>
      </w:r>
      <w:r w:rsidRPr="00104A8D">
        <w:rPr>
          <w:rFonts w:ascii="Times New Roman" w:hAnsi="Times New Roman" w:cs="Times New Roman"/>
          <w:sz w:val="24"/>
          <w:szCs w:val="24"/>
        </w:rPr>
        <w:t xml:space="preserve">ão cultural que forma uma nação. </w:t>
      </w:r>
      <w:r w:rsidR="006843A3" w:rsidRPr="00104A8D">
        <w:rPr>
          <w:rFonts w:ascii="Times New Roman" w:hAnsi="Times New Roman" w:cs="Times New Roman"/>
          <w:sz w:val="24"/>
          <w:szCs w:val="24"/>
        </w:rPr>
        <w:t xml:space="preserve">A cerveja, e seus inúmeros estilos, ligados às escolas, é um dos fatores da ordem simbólica da cultura. E neste aspecto, seu estudo aprofundado, não em termos técnicos dos processos de produção, pode ser também uma das facetas possíveis para se compreender uma organização cultural e histórica de um povo ou de uma região. Neste contexto, mais do que bebida festiva e embriagante, a cerveja é também, e sobretudo, cultura. </w:t>
      </w:r>
    </w:p>
    <w:p w14:paraId="6403336A" w14:textId="77777777" w:rsidR="00C4079C" w:rsidRPr="00104A8D" w:rsidRDefault="00C4079C" w:rsidP="00104A8D">
      <w:pPr>
        <w:spacing w:line="360" w:lineRule="auto"/>
        <w:jc w:val="both"/>
        <w:rPr>
          <w:rFonts w:ascii="Times New Roman" w:hAnsi="Times New Roman" w:cs="Times New Roman"/>
          <w:sz w:val="24"/>
          <w:szCs w:val="24"/>
        </w:rPr>
      </w:pPr>
    </w:p>
    <w:p w14:paraId="69D864D6" w14:textId="77777777" w:rsidR="00C4079C" w:rsidRPr="00104A8D" w:rsidRDefault="00C4079C"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REFERÊNCIAS:</w:t>
      </w:r>
    </w:p>
    <w:p w14:paraId="2DA16532" w14:textId="77777777" w:rsidR="0038281A" w:rsidRPr="00104A8D" w:rsidRDefault="0038281A" w:rsidP="00104A8D">
      <w:pPr>
        <w:pStyle w:val="Textodenotaderodap"/>
        <w:spacing w:line="360" w:lineRule="auto"/>
        <w:rPr>
          <w:rFonts w:ascii="Times New Roman" w:hAnsi="Times New Roman" w:cs="Times New Roman"/>
          <w:sz w:val="24"/>
          <w:szCs w:val="24"/>
        </w:rPr>
      </w:pPr>
      <w:r w:rsidRPr="00104A8D">
        <w:rPr>
          <w:rFonts w:ascii="Times New Roman" w:hAnsi="Times New Roman" w:cs="Times New Roman"/>
          <w:sz w:val="24"/>
          <w:szCs w:val="24"/>
        </w:rPr>
        <w:t xml:space="preserve">ANDERSON, Benedict. </w:t>
      </w:r>
      <w:proofErr w:type="spellStart"/>
      <w:r w:rsidRPr="00104A8D">
        <w:rPr>
          <w:rFonts w:ascii="Times New Roman" w:hAnsi="Times New Roman" w:cs="Times New Roman"/>
          <w:i/>
          <w:sz w:val="24"/>
          <w:szCs w:val="24"/>
        </w:rPr>
        <w:t>Imagined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Communities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Reflections</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on</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the</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w:t>
      </w:r>
      <w:r w:rsidR="00B2597B" w:rsidRPr="00104A8D">
        <w:rPr>
          <w:rFonts w:ascii="Times New Roman" w:hAnsi="Times New Roman" w:cs="Times New Roman"/>
          <w:i/>
          <w:sz w:val="24"/>
          <w:szCs w:val="24"/>
        </w:rPr>
        <w:t>rigin</w:t>
      </w:r>
      <w:proofErr w:type="spellEnd"/>
      <w:r w:rsidR="00B2597B" w:rsidRPr="00104A8D">
        <w:rPr>
          <w:rFonts w:ascii="Times New Roman" w:hAnsi="Times New Roman" w:cs="Times New Roman"/>
          <w:i/>
          <w:sz w:val="24"/>
          <w:szCs w:val="24"/>
        </w:rPr>
        <w:t xml:space="preserve"> </w:t>
      </w:r>
      <w:proofErr w:type="spellStart"/>
      <w:r w:rsidR="00B2597B" w:rsidRPr="00104A8D">
        <w:rPr>
          <w:rFonts w:ascii="Times New Roman" w:hAnsi="Times New Roman" w:cs="Times New Roman"/>
          <w:i/>
          <w:sz w:val="24"/>
          <w:szCs w:val="24"/>
        </w:rPr>
        <w:t>and</w:t>
      </w:r>
      <w:proofErr w:type="spellEnd"/>
      <w:r w:rsidR="00B2597B" w:rsidRPr="00104A8D">
        <w:rPr>
          <w:rFonts w:ascii="Times New Roman" w:hAnsi="Times New Roman" w:cs="Times New Roman"/>
          <w:i/>
          <w:sz w:val="24"/>
          <w:szCs w:val="24"/>
        </w:rPr>
        <w:t xml:space="preserve"> Spread </w:t>
      </w:r>
      <w:proofErr w:type="spellStart"/>
      <w:r w:rsidR="00B2597B" w:rsidRPr="00104A8D">
        <w:rPr>
          <w:rFonts w:ascii="Times New Roman" w:hAnsi="Times New Roman" w:cs="Times New Roman"/>
          <w:i/>
          <w:sz w:val="24"/>
          <w:szCs w:val="24"/>
        </w:rPr>
        <w:t>of</w:t>
      </w:r>
      <w:proofErr w:type="spellEnd"/>
      <w:r w:rsidR="00B2597B" w:rsidRPr="00104A8D">
        <w:rPr>
          <w:rFonts w:ascii="Times New Roman" w:hAnsi="Times New Roman" w:cs="Times New Roman"/>
          <w:i/>
          <w:sz w:val="24"/>
          <w:szCs w:val="24"/>
        </w:rPr>
        <w:t xml:space="preserve"> </w:t>
      </w:r>
      <w:proofErr w:type="spellStart"/>
      <w:r w:rsidR="00B2597B" w:rsidRPr="00104A8D">
        <w:rPr>
          <w:rFonts w:ascii="Times New Roman" w:hAnsi="Times New Roman" w:cs="Times New Roman"/>
          <w:i/>
          <w:sz w:val="24"/>
          <w:szCs w:val="24"/>
        </w:rPr>
        <w:t>Nationalism</w:t>
      </w:r>
      <w:proofErr w:type="spellEnd"/>
      <w:r w:rsidRPr="00104A8D">
        <w:rPr>
          <w:rFonts w:ascii="Times New Roman" w:hAnsi="Times New Roman" w:cs="Times New Roman"/>
          <w:sz w:val="24"/>
          <w:szCs w:val="24"/>
        </w:rPr>
        <w:t>. Verso. Edição do Kindle.</w:t>
      </w:r>
    </w:p>
    <w:p w14:paraId="23B407E2" w14:textId="77777777" w:rsidR="0038281A" w:rsidRPr="00104A8D" w:rsidRDefault="0038281A" w:rsidP="00104A8D">
      <w:pPr>
        <w:pStyle w:val="Textodenotaderodap"/>
        <w:spacing w:line="360" w:lineRule="auto"/>
        <w:rPr>
          <w:rFonts w:ascii="Times New Roman" w:hAnsi="Times New Roman" w:cs="Times New Roman"/>
          <w:sz w:val="24"/>
          <w:szCs w:val="24"/>
        </w:rPr>
      </w:pPr>
    </w:p>
    <w:p w14:paraId="4C9F1EF9" w14:textId="77777777" w:rsidR="0038281A" w:rsidRPr="00104A8D" w:rsidRDefault="0038281A" w:rsidP="00104A8D">
      <w:pPr>
        <w:tabs>
          <w:tab w:val="left" w:pos="862"/>
        </w:tabs>
        <w:spacing w:before="57" w:after="57" w:line="360" w:lineRule="auto"/>
        <w:ind w:right="142"/>
        <w:contextualSpacing/>
        <w:jc w:val="both"/>
        <w:rPr>
          <w:rFonts w:ascii="Times New Roman" w:hAnsi="Times New Roman" w:cs="Times New Roman"/>
          <w:color w:val="000000"/>
          <w:sz w:val="24"/>
          <w:szCs w:val="24"/>
        </w:rPr>
      </w:pPr>
      <w:r w:rsidRPr="00104A8D">
        <w:rPr>
          <w:rFonts w:ascii="Times New Roman" w:hAnsi="Times New Roman" w:cs="Times New Roman"/>
          <w:color w:val="000000"/>
          <w:sz w:val="24"/>
          <w:szCs w:val="24"/>
        </w:rPr>
        <w:t xml:space="preserve">BELTRAMELLI, Maurício. Cervejas, brejas e birras. Um guia completo para desmistificar a bebida mais popular do Brasil. </w:t>
      </w:r>
      <w:proofErr w:type="spellStart"/>
      <w:r w:rsidRPr="00104A8D">
        <w:rPr>
          <w:rFonts w:ascii="Times New Roman" w:hAnsi="Times New Roman" w:cs="Times New Roman"/>
          <w:color w:val="000000"/>
          <w:sz w:val="24"/>
          <w:szCs w:val="24"/>
        </w:rPr>
        <w:t>Leya</w:t>
      </w:r>
      <w:proofErr w:type="spellEnd"/>
      <w:r w:rsidRPr="00104A8D">
        <w:rPr>
          <w:rFonts w:ascii="Times New Roman" w:hAnsi="Times New Roman" w:cs="Times New Roman"/>
          <w:color w:val="000000"/>
          <w:sz w:val="24"/>
          <w:szCs w:val="24"/>
        </w:rPr>
        <w:t>, São Paulo, 2014.</w:t>
      </w:r>
    </w:p>
    <w:p w14:paraId="0F74274D" w14:textId="77777777" w:rsidR="0038281A" w:rsidRPr="00104A8D" w:rsidRDefault="0038281A" w:rsidP="00104A8D">
      <w:pPr>
        <w:tabs>
          <w:tab w:val="left" w:pos="862"/>
        </w:tabs>
        <w:spacing w:before="57" w:after="57" w:line="360" w:lineRule="auto"/>
        <w:ind w:right="142"/>
        <w:contextualSpacing/>
        <w:jc w:val="both"/>
        <w:rPr>
          <w:rFonts w:ascii="Times New Roman" w:hAnsi="Times New Roman" w:cs="Times New Roman"/>
          <w:color w:val="000000"/>
          <w:sz w:val="24"/>
          <w:szCs w:val="24"/>
        </w:rPr>
      </w:pPr>
    </w:p>
    <w:p w14:paraId="76147D93" w14:textId="77777777" w:rsidR="0038281A" w:rsidRPr="00104A8D" w:rsidRDefault="0038281A"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lastRenderedPageBreak/>
        <w:t xml:space="preserve">CARNEIRO, Henrique. Bebida, Abstinência e Temperança na história antiga e moderna. São Paulo, SENAC, 2010. </w:t>
      </w:r>
    </w:p>
    <w:p w14:paraId="0B2270FC" w14:textId="77777777" w:rsidR="00F4541D" w:rsidRPr="00104A8D" w:rsidRDefault="00F4541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CASTORIADIS, C. A Instituição Imaginária da Sociedade. Rio de Janeiro. Paz e Terra, 1982.</w:t>
      </w:r>
    </w:p>
    <w:p w14:paraId="43551B55" w14:textId="77777777" w:rsidR="0038281A" w:rsidRPr="00104A8D" w:rsidRDefault="0038281A" w:rsidP="00104A8D">
      <w:pPr>
        <w:spacing w:line="360" w:lineRule="auto"/>
        <w:ind w:right="851"/>
        <w:jc w:val="both"/>
        <w:rPr>
          <w:rFonts w:ascii="Times New Roman" w:hAnsi="Times New Roman" w:cs="Times New Roman"/>
          <w:color w:val="222222"/>
          <w:sz w:val="24"/>
          <w:szCs w:val="24"/>
          <w:lang w:eastAsia="pt-BR"/>
        </w:rPr>
      </w:pPr>
      <w:r w:rsidRPr="00104A8D">
        <w:rPr>
          <w:rFonts w:ascii="Times New Roman" w:hAnsi="Times New Roman" w:cs="Times New Roman"/>
          <w:color w:val="222222"/>
          <w:sz w:val="24"/>
          <w:szCs w:val="24"/>
          <w:lang w:eastAsia="pt-BR"/>
        </w:rPr>
        <w:t xml:space="preserve">CHAUÍ, M. Introdução à História da Filosofia. Dos </w:t>
      </w:r>
      <w:proofErr w:type="spellStart"/>
      <w:r w:rsidRPr="00104A8D">
        <w:rPr>
          <w:rFonts w:ascii="Times New Roman" w:hAnsi="Times New Roman" w:cs="Times New Roman"/>
          <w:color w:val="222222"/>
          <w:sz w:val="24"/>
          <w:szCs w:val="24"/>
          <w:lang w:eastAsia="pt-BR"/>
        </w:rPr>
        <w:t>Pré</w:t>
      </w:r>
      <w:proofErr w:type="spellEnd"/>
      <w:r w:rsidRPr="00104A8D">
        <w:rPr>
          <w:rFonts w:ascii="Times New Roman" w:hAnsi="Times New Roman" w:cs="Times New Roman"/>
          <w:color w:val="222222"/>
          <w:sz w:val="24"/>
          <w:szCs w:val="24"/>
          <w:lang w:eastAsia="pt-BR"/>
        </w:rPr>
        <w:t xml:space="preserve"> Socráticos a Aristóteles. Cia das Letras. São Paulo, 2002.</w:t>
      </w:r>
    </w:p>
    <w:p w14:paraId="33067707" w14:textId="77777777" w:rsidR="00F4541D" w:rsidRPr="00104A8D" w:rsidRDefault="00F4541D" w:rsidP="00104A8D">
      <w:pPr>
        <w:pStyle w:val="Textodenotaderodap"/>
        <w:spacing w:line="360" w:lineRule="auto"/>
        <w:rPr>
          <w:rFonts w:ascii="Times New Roman" w:hAnsi="Times New Roman" w:cs="Times New Roman"/>
          <w:sz w:val="24"/>
          <w:szCs w:val="24"/>
        </w:rPr>
      </w:pPr>
      <w:r w:rsidRPr="00104A8D">
        <w:rPr>
          <w:rFonts w:ascii="Times New Roman" w:hAnsi="Times New Roman" w:cs="Times New Roman"/>
          <w:sz w:val="24"/>
          <w:szCs w:val="24"/>
        </w:rPr>
        <w:t>ELIAS, Norbert.  0 Processo Civilizador. Vol. I Rio de Janeiro. Zahar, 1994.</w:t>
      </w:r>
    </w:p>
    <w:p w14:paraId="1A1117A5" w14:textId="77777777" w:rsidR="00F4541D" w:rsidRPr="00104A8D" w:rsidRDefault="00F4541D" w:rsidP="00104A8D">
      <w:pPr>
        <w:snapToGrid w:val="0"/>
        <w:spacing w:line="360" w:lineRule="auto"/>
        <w:jc w:val="both"/>
        <w:rPr>
          <w:rFonts w:ascii="Times New Roman" w:hAnsi="Times New Roman" w:cs="Times New Roman"/>
          <w:sz w:val="24"/>
          <w:szCs w:val="24"/>
        </w:rPr>
      </w:pPr>
    </w:p>
    <w:p w14:paraId="1CC4CF17" w14:textId="77777777" w:rsidR="00F4541D" w:rsidRPr="00104A8D" w:rsidRDefault="00F4541D" w:rsidP="00104A8D">
      <w:pPr>
        <w:snapToGrid w:val="0"/>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FLANDRIN, J. L &amp; MONTANARI, M. História da Alimentação. São Paulo: Estação Liberdade, 1998.</w:t>
      </w:r>
    </w:p>
    <w:p w14:paraId="45495708" w14:textId="77777777" w:rsidR="00F4541D" w:rsidRPr="00104A8D" w:rsidRDefault="00F4541D" w:rsidP="00104A8D">
      <w:pPr>
        <w:shd w:val="clear" w:color="auto" w:fill="FFFFFF"/>
        <w:spacing w:before="100" w:beforeAutospacing="1" w:after="100" w:afterAutospacing="1" w:line="360" w:lineRule="auto"/>
        <w:rPr>
          <w:rFonts w:ascii="Times New Roman" w:hAnsi="Times New Roman" w:cs="Times New Roman"/>
          <w:sz w:val="24"/>
          <w:szCs w:val="24"/>
        </w:rPr>
      </w:pPr>
      <w:r w:rsidRPr="00104A8D">
        <w:rPr>
          <w:rFonts w:ascii="Times New Roman" w:hAnsi="Times New Roman" w:cs="Times New Roman"/>
          <w:sz w:val="24"/>
          <w:szCs w:val="24"/>
        </w:rPr>
        <w:t xml:space="preserve">Guia do </w:t>
      </w:r>
      <w:proofErr w:type="spellStart"/>
      <w:r w:rsidRPr="00104A8D">
        <w:rPr>
          <w:rFonts w:ascii="Times New Roman" w:hAnsi="Times New Roman" w:cs="Times New Roman"/>
          <w:sz w:val="24"/>
          <w:szCs w:val="24"/>
        </w:rPr>
        <w:t>Beer</w:t>
      </w:r>
      <w:proofErr w:type="spellEnd"/>
      <w:r w:rsidRPr="00104A8D">
        <w:rPr>
          <w:rFonts w:ascii="Times New Roman" w:hAnsi="Times New Roman" w:cs="Times New Roman"/>
          <w:sz w:val="24"/>
          <w:szCs w:val="24"/>
        </w:rPr>
        <w:t xml:space="preserve"> Judge </w:t>
      </w:r>
      <w:proofErr w:type="spellStart"/>
      <w:r w:rsidRPr="00104A8D">
        <w:rPr>
          <w:rFonts w:ascii="Times New Roman" w:hAnsi="Times New Roman" w:cs="Times New Roman"/>
          <w:sz w:val="24"/>
          <w:szCs w:val="24"/>
        </w:rPr>
        <w:t>Certification</w:t>
      </w:r>
      <w:proofErr w:type="spell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Program</w:t>
      </w:r>
      <w:proofErr w:type="spellEnd"/>
      <w:r w:rsidRPr="00104A8D">
        <w:rPr>
          <w:rFonts w:ascii="Times New Roman" w:hAnsi="Times New Roman" w:cs="Times New Roman"/>
          <w:sz w:val="24"/>
          <w:szCs w:val="24"/>
        </w:rPr>
        <w:t xml:space="preserve">. Disponível em: </w:t>
      </w:r>
      <w:hyperlink r:id="rId18" w:history="1">
        <w:r w:rsidRPr="00104A8D">
          <w:rPr>
            <w:rStyle w:val="Hyperlink"/>
            <w:rFonts w:ascii="Times New Roman" w:hAnsi="Times New Roman" w:cs="Times New Roman"/>
            <w:sz w:val="24"/>
            <w:szCs w:val="24"/>
          </w:rPr>
          <w:t>www.bjcp.org</w:t>
        </w:r>
      </w:hyperlink>
      <w:r w:rsidRPr="00104A8D">
        <w:rPr>
          <w:rFonts w:ascii="Times New Roman" w:hAnsi="Times New Roman" w:cs="Times New Roman"/>
          <w:sz w:val="24"/>
          <w:szCs w:val="24"/>
        </w:rPr>
        <w:t xml:space="preserve"> (acesso em 02 de novembro de 2017)</w:t>
      </w:r>
    </w:p>
    <w:p w14:paraId="299CB828" w14:textId="77777777" w:rsidR="00F4541D" w:rsidRPr="00104A8D" w:rsidRDefault="00F4541D" w:rsidP="00104A8D">
      <w:pPr>
        <w:shd w:val="clear" w:color="auto" w:fill="FFFFFF"/>
        <w:spacing w:before="100" w:beforeAutospacing="1" w:after="100" w:afterAutospacing="1" w:line="360" w:lineRule="auto"/>
        <w:rPr>
          <w:rFonts w:ascii="Times New Roman" w:hAnsi="Times New Roman" w:cs="Times New Roman"/>
          <w:sz w:val="24"/>
          <w:szCs w:val="24"/>
        </w:rPr>
      </w:pPr>
      <w:r w:rsidRPr="00104A8D">
        <w:rPr>
          <w:rFonts w:ascii="Times New Roman" w:hAnsi="Times New Roman" w:cs="Times New Roman"/>
          <w:sz w:val="24"/>
          <w:szCs w:val="24"/>
        </w:rPr>
        <w:t xml:space="preserve">Guia do </w:t>
      </w:r>
      <w:proofErr w:type="spellStart"/>
      <w:r w:rsidRPr="00104A8D">
        <w:rPr>
          <w:rFonts w:ascii="Times New Roman" w:hAnsi="Times New Roman" w:cs="Times New Roman"/>
          <w:sz w:val="24"/>
          <w:szCs w:val="24"/>
        </w:rPr>
        <w:t>Brewers</w:t>
      </w:r>
      <w:proofErr w:type="spell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Association</w:t>
      </w:r>
      <w:proofErr w:type="spellEnd"/>
      <w:r w:rsidRPr="00104A8D">
        <w:rPr>
          <w:rFonts w:ascii="Times New Roman" w:hAnsi="Times New Roman" w:cs="Times New Roman"/>
          <w:sz w:val="24"/>
          <w:szCs w:val="24"/>
        </w:rPr>
        <w:t xml:space="preserve">. Disponível em </w:t>
      </w:r>
      <w:hyperlink r:id="rId19" w:history="1">
        <w:r w:rsidRPr="00104A8D">
          <w:rPr>
            <w:rStyle w:val="Hyperlink"/>
            <w:rFonts w:ascii="Times New Roman" w:hAnsi="Times New Roman" w:cs="Times New Roman"/>
            <w:sz w:val="24"/>
            <w:szCs w:val="24"/>
          </w:rPr>
          <w:t>www.brewersassociation.orb</w:t>
        </w:r>
      </w:hyperlink>
      <w:r w:rsidRPr="00104A8D">
        <w:rPr>
          <w:rFonts w:ascii="Times New Roman" w:hAnsi="Times New Roman" w:cs="Times New Roman"/>
          <w:sz w:val="24"/>
          <w:szCs w:val="24"/>
        </w:rPr>
        <w:t xml:space="preserve"> (Acesso em 02 de novembro de 2017)</w:t>
      </w:r>
    </w:p>
    <w:p w14:paraId="7C519FBC" w14:textId="77777777" w:rsidR="00F4541D" w:rsidRPr="00104A8D" w:rsidRDefault="00F4541D" w:rsidP="00104A8D">
      <w:pPr>
        <w:shd w:val="clear" w:color="auto" w:fill="FFFFFF"/>
        <w:spacing w:before="100" w:beforeAutospacing="1" w:after="100" w:afterAutospacing="1" w:line="360" w:lineRule="auto"/>
        <w:rPr>
          <w:rFonts w:ascii="Times New Roman" w:hAnsi="Times New Roman" w:cs="Times New Roman"/>
          <w:sz w:val="24"/>
          <w:szCs w:val="24"/>
        </w:rPr>
      </w:pPr>
      <w:r w:rsidRPr="00104A8D">
        <w:rPr>
          <w:rFonts w:ascii="Times New Roman" w:hAnsi="Times New Roman" w:cs="Times New Roman"/>
          <w:sz w:val="24"/>
          <w:szCs w:val="24"/>
        </w:rPr>
        <w:t>GIORGI, V. JÚNIOR, Jorge de Oliveira. A produção de cerveja como patrimônio intangível. Cultura Histórica &amp; Patrimônio, Vol. 3, Número 2, 2016.</w:t>
      </w:r>
    </w:p>
    <w:p w14:paraId="6269DAE4" w14:textId="77777777" w:rsidR="00F4541D" w:rsidRPr="00104A8D" w:rsidRDefault="00F4541D" w:rsidP="00104A8D">
      <w:pPr>
        <w:shd w:val="clear" w:color="auto" w:fill="FFFFFF"/>
        <w:spacing w:before="100" w:beforeAutospacing="1" w:after="100" w:afterAutospacing="1" w:line="360" w:lineRule="auto"/>
        <w:rPr>
          <w:rFonts w:ascii="Times New Roman" w:hAnsi="Times New Roman" w:cs="Times New Roman"/>
          <w:sz w:val="24"/>
          <w:szCs w:val="24"/>
        </w:rPr>
      </w:pPr>
      <w:proofErr w:type="gramStart"/>
      <w:r w:rsidRPr="00104A8D">
        <w:rPr>
          <w:rFonts w:ascii="Times New Roman" w:hAnsi="Times New Roman" w:cs="Times New Roman"/>
          <w:sz w:val="24"/>
          <w:szCs w:val="24"/>
        </w:rPr>
        <w:t>HORNSEY,I.</w:t>
      </w:r>
      <w:proofErr w:type="gramEnd"/>
      <w:r w:rsidRPr="00104A8D">
        <w:rPr>
          <w:rFonts w:ascii="Times New Roman" w:hAnsi="Times New Roman" w:cs="Times New Roman"/>
          <w:sz w:val="24"/>
          <w:szCs w:val="24"/>
        </w:rPr>
        <w:t xml:space="preserve"> </w:t>
      </w:r>
      <w:r w:rsidRPr="00104A8D">
        <w:rPr>
          <w:rFonts w:ascii="Times New Roman" w:hAnsi="Times New Roman" w:cs="Times New Roman"/>
          <w:i/>
          <w:sz w:val="24"/>
          <w:szCs w:val="24"/>
        </w:rPr>
        <w:t xml:space="preserve">A </w:t>
      </w:r>
      <w:proofErr w:type="spellStart"/>
      <w:r w:rsidRPr="00104A8D">
        <w:rPr>
          <w:rFonts w:ascii="Times New Roman" w:hAnsi="Times New Roman" w:cs="Times New Roman"/>
          <w:i/>
          <w:sz w:val="24"/>
          <w:szCs w:val="24"/>
        </w:rPr>
        <w:t>History</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of</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Beer</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and</w:t>
      </w:r>
      <w:proofErr w:type="spellEnd"/>
      <w:r w:rsidRPr="00104A8D">
        <w:rPr>
          <w:rFonts w:ascii="Times New Roman" w:hAnsi="Times New Roman" w:cs="Times New Roman"/>
          <w:i/>
          <w:sz w:val="24"/>
          <w:szCs w:val="24"/>
        </w:rPr>
        <w:t xml:space="preserve"> </w:t>
      </w:r>
      <w:proofErr w:type="spellStart"/>
      <w:r w:rsidRPr="00104A8D">
        <w:rPr>
          <w:rFonts w:ascii="Times New Roman" w:hAnsi="Times New Roman" w:cs="Times New Roman"/>
          <w:i/>
          <w:sz w:val="24"/>
          <w:szCs w:val="24"/>
        </w:rPr>
        <w:t>Brewing</w:t>
      </w:r>
      <w:proofErr w:type="spell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Cambrige</w:t>
      </w:r>
      <w:proofErr w:type="spellEnd"/>
      <w:r w:rsidRPr="00104A8D">
        <w:rPr>
          <w:rFonts w:ascii="Times New Roman" w:hAnsi="Times New Roman" w:cs="Times New Roman"/>
          <w:sz w:val="24"/>
          <w:szCs w:val="24"/>
        </w:rPr>
        <w:t xml:space="preserve">, Royal Society </w:t>
      </w:r>
      <w:proofErr w:type="spellStart"/>
      <w:r w:rsidRPr="00104A8D">
        <w:rPr>
          <w:rFonts w:ascii="Times New Roman" w:hAnsi="Times New Roman" w:cs="Times New Roman"/>
          <w:sz w:val="24"/>
          <w:szCs w:val="24"/>
        </w:rPr>
        <w:t>of</w:t>
      </w:r>
      <w:proofErr w:type="spellEnd"/>
      <w:r w:rsidRPr="00104A8D">
        <w:rPr>
          <w:rFonts w:ascii="Times New Roman" w:hAnsi="Times New Roman" w:cs="Times New Roman"/>
          <w:sz w:val="24"/>
          <w:szCs w:val="24"/>
        </w:rPr>
        <w:t xml:space="preserve"> </w:t>
      </w:r>
      <w:proofErr w:type="spellStart"/>
      <w:r w:rsidRPr="00104A8D">
        <w:rPr>
          <w:rFonts w:ascii="Times New Roman" w:hAnsi="Times New Roman" w:cs="Times New Roman"/>
          <w:sz w:val="24"/>
          <w:szCs w:val="24"/>
        </w:rPr>
        <w:t>Chemistry</w:t>
      </w:r>
      <w:proofErr w:type="spellEnd"/>
      <w:r w:rsidRPr="00104A8D">
        <w:rPr>
          <w:rFonts w:ascii="Times New Roman" w:hAnsi="Times New Roman" w:cs="Times New Roman"/>
          <w:sz w:val="24"/>
          <w:szCs w:val="24"/>
        </w:rPr>
        <w:t>, 2003.</w:t>
      </w:r>
    </w:p>
    <w:p w14:paraId="11FF56BD" w14:textId="77777777" w:rsidR="00F4541D" w:rsidRPr="00104A8D" w:rsidRDefault="00F4541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LARAIA, Roque de Barros. Cultura: um conceito antropológico. Rio de Janeiro, Zahar, 2001. </w:t>
      </w:r>
    </w:p>
    <w:p w14:paraId="0BAF5872" w14:textId="77777777" w:rsidR="00F4541D" w:rsidRPr="00104A8D" w:rsidRDefault="00F4541D"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 xml:space="preserve">MARX, K. A Ideologia Alemã. São Paulo, </w:t>
      </w:r>
      <w:proofErr w:type="spellStart"/>
      <w:r w:rsidRPr="00104A8D">
        <w:rPr>
          <w:rFonts w:ascii="Times New Roman" w:hAnsi="Times New Roman" w:cs="Times New Roman"/>
          <w:sz w:val="24"/>
          <w:szCs w:val="24"/>
        </w:rPr>
        <w:t>Hucitec</w:t>
      </w:r>
      <w:proofErr w:type="spellEnd"/>
      <w:r w:rsidRPr="00104A8D">
        <w:rPr>
          <w:rFonts w:ascii="Times New Roman" w:hAnsi="Times New Roman" w:cs="Times New Roman"/>
          <w:sz w:val="24"/>
          <w:szCs w:val="24"/>
        </w:rPr>
        <w:t>, 1989.</w:t>
      </w:r>
    </w:p>
    <w:p w14:paraId="60E0C156" w14:textId="77777777" w:rsidR="00F4541D" w:rsidRPr="00104A8D" w:rsidRDefault="00F4541D" w:rsidP="00104A8D">
      <w:pPr>
        <w:tabs>
          <w:tab w:val="left" w:pos="862"/>
        </w:tabs>
        <w:spacing w:before="57" w:after="57" w:line="360" w:lineRule="auto"/>
        <w:ind w:right="142"/>
        <w:contextualSpacing/>
        <w:jc w:val="both"/>
        <w:rPr>
          <w:rFonts w:ascii="Times New Roman" w:hAnsi="Times New Roman" w:cs="Times New Roman"/>
          <w:color w:val="000000"/>
          <w:sz w:val="24"/>
          <w:szCs w:val="24"/>
        </w:rPr>
      </w:pPr>
      <w:r w:rsidRPr="00104A8D">
        <w:rPr>
          <w:rFonts w:ascii="Times New Roman" w:hAnsi="Times New Roman" w:cs="Times New Roman"/>
          <w:color w:val="000000"/>
          <w:sz w:val="24"/>
          <w:szCs w:val="24"/>
        </w:rPr>
        <w:t xml:space="preserve">MORADO, Ronaldo. Larousse da Cerveja. São Paulo. </w:t>
      </w:r>
      <w:proofErr w:type="spellStart"/>
      <w:r w:rsidRPr="00104A8D">
        <w:rPr>
          <w:rFonts w:ascii="Times New Roman" w:hAnsi="Times New Roman" w:cs="Times New Roman"/>
          <w:color w:val="000000"/>
          <w:sz w:val="24"/>
          <w:szCs w:val="24"/>
        </w:rPr>
        <w:t>Larrousse</w:t>
      </w:r>
      <w:proofErr w:type="spellEnd"/>
      <w:r w:rsidRPr="00104A8D">
        <w:rPr>
          <w:rFonts w:ascii="Times New Roman" w:hAnsi="Times New Roman" w:cs="Times New Roman"/>
          <w:color w:val="000000"/>
          <w:sz w:val="24"/>
          <w:szCs w:val="24"/>
        </w:rPr>
        <w:t xml:space="preserve"> do Brasil, 2009.</w:t>
      </w:r>
    </w:p>
    <w:p w14:paraId="2965FBBA" w14:textId="77777777" w:rsidR="00F4541D" w:rsidRPr="00104A8D" w:rsidRDefault="00F4541D" w:rsidP="00104A8D">
      <w:pPr>
        <w:shd w:val="clear" w:color="auto" w:fill="FFFFFF"/>
        <w:spacing w:before="100" w:beforeAutospacing="1" w:after="100" w:afterAutospacing="1" w:line="360" w:lineRule="auto"/>
        <w:rPr>
          <w:rFonts w:ascii="Times New Roman" w:eastAsia="Times New Roman" w:hAnsi="Times New Roman" w:cs="Times New Roman"/>
          <w:bCs/>
          <w:color w:val="000000"/>
          <w:sz w:val="24"/>
          <w:szCs w:val="24"/>
          <w:lang w:eastAsia="pt-BR"/>
        </w:rPr>
      </w:pPr>
      <w:r w:rsidRPr="00104A8D">
        <w:rPr>
          <w:rFonts w:ascii="Times New Roman" w:eastAsia="Times New Roman" w:hAnsi="Times New Roman" w:cs="Times New Roman"/>
          <w:bCs/>
          <w:color w:val="000000"/>
          <w:sz w:val="24"/>
          <w:szCs w:val="24"/>
          <w:lang w:eastAsia="pt-BR"/>
        </w:rPr>
        <w:t xml:space="preserve">OLIVER, Garret (Ed.). </w:t>
      </w:r>
      <w:r w:rsidRPr="00104A8D">
        <w:rPr>
          <w:rFonts w:ascii="Times New Roman" w:eastAsia="Times New Roman" w:hAnsi="Times New Roman" w:cs="Times New Roman"/>
          <w:bCs/>
          <w:i/>
          <w:color w:val="000000"/>
          <w:sz w:val="24"/>
          <w:szCs w:val="24"/>
          <w:lang w:eastAsia="pt-BR"/>
        </w:rPr>
        <w:t xml:space="preserve">The Oxford Companion </w:t>
      </w:r>
      <w:proofErr w:type="spellStart"/>
      <w:r w:rsidRPr="00104A8D">
        <w:rPr>
          <w:rFonts w:ascii="Times New Roman" w:eastAsia="Times New Roman" w:hAnsi="Times New Roman" w:cs="Times New Roman"/>
          <w:bCs/>
          <w:i/>
          <w:color w:val="000000"/>
          <w:sz w:val="24"/>
          <w:szCs w:val="24"/>
          <w:lang w:eastAsia="pt-BR"/>
        </w:rPr>
        <w:t>to</w:t>
      </w:r>
      <w:proofErr w:type="spellEnd"/>
      <w:r w:rsidRPr="00104A8D">
        <w:rPr>
          <w:rFonts w:ascii="Times New Roman" w:eastAsia="Times New Roman" w:hAnsi="Times New Roman" w:cs="Times New Roman"/>
          <w:bCs/>
          <w:i/>
          <w:color w:val="000000"/>
          <w:sz w:val="24"/>
          <w:szCs w:val="24"/>
          <w:lang w:eastAsia="pt-BR"/>
        </w:rPr>
        <w:t xml:space="preserve"> </w:t>
      </w:r>
      <w:proofErr w:type="spellStart"/>
      <w:r w:rsidRPr="00104A8D">
        <w:rPr>
          <w:rFonts w:ascii="Times New Roman" w:eastAsia="Times New Roman" w:hAnsi="Times New Roman" w:cs="Times New Roman"/>
          <w:bCs/>
          <w:i/>
          <w:color w:val="000000"/>
          <w:sz w:val="24"/>
          <w:szCs w:val="24"/>
          <w:lang w:eastAsia="pt-BR"/>
        </w:rPr>
        <w:t>Beer</w:t>
      </w:r>
      <w:proofErr w:type="spellEnd"/>
      <w:r w:rsidRPr="00104A8D">
        <w:rPr>
          <w:rFonts w:ascii="Times New Roman" w:eastAsia="Times New Roman" w:hAnsi="Times New Roman" w:cs="Times New Roman"/>
          <w:bCs/>
          <w:color w:val="000000"/>
          <w:sz w:val="24"/>
          <w:szCs w:val="24"/>
          <w:lang w:eastAsia="pt-BR"/>
        </w:rPr>
        <w:t xml:space="preserve">. Oxford. Oxford </w:t>
      </w:r>
      <w:proofErr w:type="spellStart"/>
      <w:r w:rsidRPr="00104A8D">
        <w:rPr>
          <w:rFonts w:ascii="Times New Roman" w:eastAsia="Times New Roman" w:hAnsi="Times New Roman" w:cs="Times New Roman"/>
          <w:bCs/>
          <w:color w:val="000000"/>
          <w:sz w:val="24"/>
          <w:szCs w:val="24"/>
          <w:lang w:eastAsia="pt-BR"/>
        </w:rPr>
        <w:t>University</w:t>
      </w:r>
      <w:proofErr w:type="spellEnd"/>
      <w:r w:rsidRPr="00104A8D">
        <w:rPr>
          <w:rFonts w:ascii="Times New Roman" w:eastAsia="Times New Roman" w:hAnsi="Times New Roman" w:cs="Times New Roman"/>
          <w:bCs/>
          <w:color w:val="000000"/>
          <w:sz w:val="24"/>
          <w:szCs w:val="24"/>
          <w:lang w:eastAsia="pt-BR"/>
        </w:rPr>
        <w:t xml:space="preserve"> Press, 2011</w:t>
      </w:r>
    </w:p>
    <w:p w14:paraId="4876CF3C" w14:textId="77777777" w:rsidR="008C40C5" w:rsidRPr="00104A8D" w:rsidRDefault="00841451" w:rsidP="00104A8D">
      <w:pPr>
        <w:spacing w:line="360" w:lineRule="auto"/>
        <w:jc w:val="both"/>
        <w:rPr>
          <w:rFonts w:ascii="Times New Roman" w:hAnsi="Times New Roman" w:cs="Times New Roman"/>
          <w:sz w:val="24"/>
          <w:szCs w:val="24"/>
        </w:rPr>
      </w:pPr>
      <w:r w:rsidRPr="00104A8D">
        <w:rPr>
          <w:rFonts w:ascii="Times New Roman" w:hAnsi="Times New Roman" w:cs="Times New Roman"/>
          <w:sz w:val="24"/>
          <w:szCs w:val="24"/>
        </w:rPr>
        <w:t>SANTOS, José Luiz. O que é Cultura. São Paulo. Brasiliense, 2006 (Coleção Primeiros Passos).</w:t>
      </w:r>
    </w:p>
    <w:p w14:paraId="10F90146" w14:textId="77777777" w:rsidR="00185A51" w:rsidRPr="00104A8D" w:rsidRDefault="008C40C5" w:rsidP="00104A8D">
      <w:pPr>
        <w:shd w:val="clear" w:color="auto" w:fill="FFFFFF"/>
        <w:spacing w:before="100" w:beforeAutospacing="1" w:after="100" w:afterAutospacing="1" w:line="360" w:lineRule="auto"/>
        <w:rPr>
          <w:rFonts w:ascii="Times New Roman" w:eastAsia="Times New Roman" w:hAnsi="Times New Roman" w:cs="Times New Roman"/>
          <w:bCs/>
          <w:color w:val="000000"/>
          <w:sz w:val="24"/>
          <w:szCs w:val="24"/>
          <w:lang w:eastAsia="pt-BR"/>
        </w:rPr>
      </w:pPr>
      <w:r w:rsidRPr="00104A8D">
        <w:rPr>
          <w:rFonts w:ascii="Times New Roman" w:hAnsi="Times New Roman" w:cs="Times New Roman"/>
          <w:sz w:val="24"/>
          <w:szCs w:val="24"/>
        </w:rPr>
        <w:lastRenderedPageBreak/>
        <w:t>S</w:t>
      </w:r>
      <w:r w:rsidR="00F4541D" w:rsidRPr="00104A8D">
        <w:rPr>
          <w:rFonts w:ascii="Times New Roman" w:hAnsi="Times New Roman" w:cs="Times New Roman"/>
          <w:sz w:val="24"/>
          <w:szCs w:val="24"/>
        </w:rPr>
        <w:t>ANTI SANTAMARIA</w:t>
      </w:r>
      <w:r w:rsidRPr="00104A8D">
        <w:rPr>
          <w:rFonts w:ascii="Times New Roman" w:hAnsi="Times New Roman" w:cs="Times New Roman"/>
          <w:sz w:val="24"/>
          <w:szCs w:val="24"/>
        </w:rPr>
        <w:t>. O filósofo da gastronomia. Entrevista F</w:t>
      </w:r>
      <w:r w:rsidR="00B93DA7" w:rsidRPr="00104A8D">
        <w:rPr>
          <w:rFonts w:ascii="Times New Roman" w:hAnsi="Times New Roman" w:cs="Times New Roman"/>
          <w:sz w:val="24"/>
          <w:szCs w:val="24"/>
        </w:rPr>
        <w:t xml:space="preserve">olha de </w:t>
      </w:r>
      <w:r w:rsidRPr="00104A8D">
        <w:rPr>
          <w:rFonts w:ascii="Times New Roman" w:hAnsi="Times New Roman" w:cs="Times New Roman"/>
          <w:sz w:val="24"/>
          <w:szCs w:val="24"/>
        </w:rPr>
        <w:t>S</w:t>
      </w:r>
      <w:r w:rsidR="00B93DA7" w:rsidRPr="00104A8D">
        <w:rPr>
          <w:rFonts w:ascii="Times New Roman" w:hAnsi="Times New Roman" w:cs="Times New Roman"/>
          <w:sz w:val="24"/>
          <w:szCs w:val="24"/>
        </w:rPr>
        <w:t xml:space="preserve">ão </w:t>
      </w:r>
      <w:r w:rsidRPr="00104A8D">
        <w:rPr>
          <w:rFonts w:ascii="Times New Roman" w:hAnsi="Times New Roman" w:cs="Times New Roman"/>
          <w:sz w:val="24"/>
          <w:szCs w:val="24"/>
        </w:rPr>
        <w:t>P</w:t>
      </w:r>
      <w:r w:rsidR="00B93DA7" w:rsidRPr="00104A8D">
        <w:rPr>
          <w:rFonts w:ascii="Times New Roman" w:hAnsi="Times New Roman" w:cs="Times New Roman"/>
          <w:sz w:val="24"/>
          <w:szCs w:val="24"/>
        </w:rPr>
        <w:t>aulo</w:t>
      </w:r>
      <w:r w:rsidRPr="00104A8D">
        <w:rPr>
          <w:rFonts w:ascii="Times New Roman" w:hAnsi="Times New Roman" w:cs="Times New Roman"/>
          <w:sz w:val="24"/>
          <w:szCs w:val="24"/>
        </w:rPr>
        <w:t xml:space="preserve">, </w:t>
      </w:r>
      <w:r w:rsidR="00185A51" w:rsidRPr="00104A8D">
        <w:rPr>
          <w:rFonts w:ascii="Times New Roman" w:eastAsia="Times New Roman" w:hAnsi="Times New Roman" w:cs="Times New Roman"/>
          <w:bCs/>
          <w:color w:val="000000"/>
          <w:sz w:val="24"/>
          <w:szCs w:val="24"/>
          <w:lang w:eastAsia="pt-BR"/>
        </w:rPr>
        <w:t>06/02/2005</w:t>
      </w:r>
    </w:p>
    <w:sectPr w:rsidR="00185A51" w:rsidRPr="00104A8D" w:rsidSect="007661B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8B910" w14:textId="77777777" w:rsidR="00FE0A85" w:rsidRDefault="00FE0A85" w:rsidP="0078324A">
      <w:pPr>
        <w:spacing w:after="0" w:line="240" w:lineRule="auto"/>
      </w:pPr>
      <w:r>
        <w:separator/>
      </w:r>
    </w:p>
  </w:endnote>
  <w:endnote w:type="continuationSeparator" w:id="0">
    <w:p w14:paraId="0A5E2C3C" w14:textId="77777777" w:rsidR="00FE0A85" w:rsidRDefault="00FE0A85" w:rsidP="0078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D7CA3" w14:textId="77777777" w:rsidR="00FE0A85" w:rsidRDefault="00FE0A85" w:rsidP="0078324A">
      <w:pPr>
        <w:spacing w:after="0" w:line="240" w:lineRule="auto"/>
      </w:pPr>
      <w:r>
        <w:separator/>
      </w:r>
    </w:p>
  </w:footnote>
  <w:footnote w:type="continuationSeparator" w:id="0">
    <w:p w14:paraId="1BCF48B5" w14:textId="77777777" w:rsidR="00FE0A85" w:rsidRDefault="00FE0A85" w:rsidP="0078324A">
      <w:pPr>
        <w:spacing w:after="0" w:line="240" w:lineRule="auto"/>
      </w:pPr>
      <w:r>
        <w:continuationSeparator/>
      </w:r>
    </w:p>
  </w:footnote>
  <w:footnote w:id="1">
    <w:p w14:paraId="6FC37750" w14:textId="77777777" w:rsidR="009A6515" w:rsidRPr="00104A8D" w:rsidRDefault="009A6515">
      <w:pPr>
        <w:pStyle w:val="Textodenotaderodap"/>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Ainda para Carneiro, o elogio do excesso, e consequentemente da embriaguez, é algo enraizado nas sociedades ocidentais a partir da modernidade (Carneiro, 2010). </w:t>
      </w:r>
    </w:p>
  </w:footnote>
  <w:footnote w:id="2">
    <w:p w14:paraId="38C5192C" w14:textId="77777777" w:rsidR="009242FF" w:rsidRPr="00104A8D" w:rsidRDefault="009242FF">
      <w:pPr>
        <w:pStyle w:val="Textodenotaderodap"/>
        <w:rPr>
          <w:rFonts w:ascii="Times New Roman" w:hAnsi="Times New Roman" w:cs="Times New Roman"/>
          <w:sz w:val="22"/>
          <w:szCs w:val="22"/>
        </w:rPr>
      </w:pPr>
      <w:r w:rsidRPr="00104A8D">
        <w:rPr>
          <w:rStyle w:val="Refdenotaderodap"/>
          <w:rFonts w:ascii="Times New Roman" w:hAnsi="Times New Roman" w:cs="Times New Roman"/>
          <w:sz w:val="22"/>
          <w:szCs w:val="22"/>
        </w:rPr>
        <w:footnoteRef/>
      </w:r>
      <w:r w:rsidRPr="00104A8D">
        <w:rPr>
          <w:rFonts w:ascii="Times New Roman" w:hAnsi="Times New Roman" w:cs="Times New Roman"/>
          <w:sz w:val="22"/>
          <w:szCs w:val="22"/>
        </w:rPr>
        <w:t xml:space="preserve"> </w:t>
      </w:r>
      <w:r w:rsidR="00841451" w:rsidRPr="00104A8D">
        <w:rPr>
          <w:rFonts w:ascii="Times New Roman" w:hAnsi="Times New Roman" w:cs="Times New Roman"/>
        </w:rPr>
        <w:t>Edward Taylor foi um antropólogo inglês do século XIX. É considerado o pai do moderno conceito de cultura</w:t>
      </w:r>
      <w:r w:rsidRPr="00104A8D">
        <w:rPr>
          <w:rFonts w:ascii="Times New Roman" w:hAnsi="Times New Roman" w:cs="Times New Roman"/>
          <w:sz w:val="22"/>
          <w:szCs w:val="22"/>
        </w:rPr>
        <w:t>.</w:t>
      </w:r>
    </w:p>
  </w:footnote>
  <w:footnote w:id="3">
    <w:p w14:paraId="7C63700B" w14:textId="77777777" w:rsidR="00051B44" w:rsidRPr="00104A8D" w:rsidRDefault="00051B44" w:rsidP="00972186">
      <w:pPr>
        <w:pStyle w:val="Textodenotaderodap"/>
        <w:rPr>
          <w:rFonts w:ascii="Times New Roman" w:hAnsi="Times New Roman" w:cs="Times New Roman"/>
        </w:rPr>
      </w:pPr>
      <w:r w:rsidRPr="00104A8D">
        <w:rPr>
          <w:rStyle w:val="Refdenotaderodap"/>
          <w:rFonts w:ascii="Times New Roman" w:hAnsi="Times New Roman" w:cs="Times New Roman"/>
          <w:sz w:val="22"/>
          <w:szCs w:val="22"/>
        </w:rPr>
        <w:footnoteRef/>
      </w:r>
      <w:r w:rsidRPr="00104A8D">
        <w:rPr>
          <w:rFonts w:ascii="Times New Roman" w:hAnsi="Times New Roman" w:cs="Times New Roman"/>
          <w:sz w:val="22"/>
          <w:szCs w:val="22"/>
        </w:rPr>
        <w:t xml:space="preserve"> </w:t>
      </w:r>
      <w:r w:rsidR="00972186" w:rsidRPr="00104A8D">
        <w:rPr>
          <w:rFonts w:ascii="Times New Roman" w:hAnsi="Times New Roman" w:cs="Times New Roman"/>
        </w:rPr>
        <w:t xml:space="preserve">ANDERSON, Benedict. </w:t>
      </w:r>
      <w:proofErr w:type="spellStart"/>
      <w:r w:rsidR="00972186" w:rsidRPr="00104A8D">
        <w:rPr>
          <w:rFonts w:ascii="Times New Roman" w:hAnsi="Times New Roman" w:cs="Times New Roman"/>
          <w:i/>
        </w:rPr>
        <w:t>Imagined</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Communities</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Reflections</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on</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the</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Origin</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and</w:t>
      </w:r>
      <w:proofErr w:type="spellEnd"/>
      <w:r w:rsidR="00972186" w:rsidRPr="00104A8D">
        <w:rPr>
          <w:rFonts w:ascii="Times New Roman" w:hAnsi="Times New Roman" w:cs="Times New Roman"/>
          <w:i/>
        </w:rPr>
        <w:t xml:space="preserve"> Spread </w:t>
      </w:r>
      <w:proofErr w:type="spellStart"/>
      <w:r w:rsidR="00972186" w:rsidRPr="00104A8D">
        <w:rPr>
          <w:rFonts w:ascii="Times New Roman" w:hAnsi="Times New Roman" w:cs="Times New Roman"/>
          <w:i/>
        </w:rPr>
        <w:t>of</w:t>
      </w:r>
      <w:proofErr w:type="spellEnd"/>
      <w:r w:rsidR="00972186" w:rsidRPr="00104A8D">
        <w:rPr>
          <w:rFonts w:ascii="Times New Roman" w:hAnsi="Times New Roman" w:cs="Times New Roman"/>
          <w:i/>
        </w:rPr>
        <w:t xml:space="preserve"> </w:t>
      </w:r>
      <w:proofErr w:type="spellStart"/>
      <w:r w:rsidR="00972186" w:rsidRPr="00104A8D">
        <w:rPr>
          <w:rFonts w:ascii="Times New Roman" w:hAnsi="Times New Roman" w:cs="Times New Roman"/>
          <w:i/>
        </w:rPr>
        <w:t>Nationalism</w:t>
      </w:r>
      <w:proofErr w:type="spellEnd"/>
      <w:r w:rsidR="00972186" w:rsidRPr="00104A8D">
        <w:rPr>
          <w:rFonts w:ascii="Times New Roman" w:hAnsi="Times New Roman" w:cs="Times New Roman"/>
          <w:i/>
        </w:rPr>
        <w:t>.</w:t>
      </w:r>
      <w:r w:rsidR="00972186" w:rsidRPr="00104A8D">
        <w:rPr>
          <w:rFonts w:ascii="Times New Roman" w:hAnsi="Times New Roman" w:cs="Times New Roman"/>
        </w:rPr>
        <w:t xml:space="preserve"> Verso. Edição do Kindle.</w:t>
      </w:r>
    </w:p>
  </w:footnote>
  <w:footnote w:id="4">
    <w:p w14:paraId="0DCE45A5" w14:textId="77777777" w:rsidR="002313C7" w:rsidRPr="00104A8D" w:rsidRDefault="002313C7">
      <w:pPr>
        <w:pStyle w:val="Textodenotaderodap"/>
        <w:rPr>
          <w:rFonts w:ascii="Times New Roman" w:hAnsi="Times New Roman" w:cs="Times New Roman"/>
        </w:rPr>
      </w:pPr>
      <w:r w:rsidRPr="00104A8D">
        <w:rPr>
          <w:rStyle w:val="Refdenotaderodap"/>
          <w:rFonts w:ascii="Times New Roman" w:hAnsi="Times New Roman" w:cs="Times New Roman"/>
        </w:rPr>
        <w:footnoteRef/>
      </w:r>
      <w:r w:rsidR="00972186" w:rsidRPr="00104A8D">
        <w:rPr>
          <w:rFonts w:ascii="Times New Roman" w:hAnsi="Times New Roman" w:cs="Times New Roman"/>
        </w:rPr>
        <w:t xml:space="preserve"> ELIAS, Norbert. </w:t>
      </w:r>
      <w:r w:rsidR="0020554C" w:rsidRPr="00104A8D">
        <w:rPr>
          <w:rFonts w:ascii="Times New Roman" w:hAnsi="Times New Roman" w:cs="Times New Roman"/>
        </w:rPr>
        <w:t xml:space="preserve"> 0 Processo C</w:t>
      </w:r>
      <w:r w:rsidR="00972186" w:rsidRPr="00104A8D">
        <w:rPr>
          <w:rFonts w:ascii="Times New Roman" w:hAnsi="Times New Roman" w:cs="Times New Roman"/>
        </w:rPr>
        <w:t>ivilizador. Vol. I Rio de Janeiro. Zahar, 1994.</w:t>
      </w:r>
    </w:p>
  </w:footnote>
  <w:footnote w:id="5">
    <w:p w14:paraId="3D5270EE" w14:textId="77777777" w:rsidR="00A744AE" w:rsidRPr="00104A8D" w:rsidRDefault="00A744AE">
      <w:pPr>
        <w:pStyle w:val="Textodenotaderodap"/>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Vale lembrar que este termo foi criado no contexto da unificação da Alemanha, momento em que era necessário </w:t>
      </w:r>
      <w:r w:rsidR="00DF65FA" w:rsidRPr="00104A8D">
        <w:rPr>
          <w:rFonts w:ascii="Times New Roman" w:hAnsi="Times New Roman" w:cs="Times New Roman"/>
        </w:rPr>
        <w:t xml:space="preserve">cunhar um sentido ideológico para a nação </w:t>
      </w:r>
      <w:r w:rsidR="00F4541D" w:rsidRPr="00104A8D">
        <w:rPr>
          <w:rFonts w:ascii="Times New Roman" w:hAnsi="Times New Roman" w:cs="Times New Roman"/>
        </w:rPr>
        <w:t>recém-nascida</w:t>
      </w:r>
      <w:r w:rsidR="00DF65FA" w:rsidRPr="00104A8D">
        <w:rPr>
          <w:rFonts w:ascii="Times New Roman" w:hAnsi="Times New Roman" w:cs="Times New Roman"/>
        </w:rPr>
        <w:t>.</w:t>
      </w:r>
    </w:p>
  </w:footnote>
  <w:footnote w:id="6">
    <w:p w14:paraId="1EC337D3" w14:textId="77777777" w:rsidR="000206A3" w:rsidRPr="00104A8D" w:rsidRDefault="000206A3" w:rsidP="00EB7B5B">
      <w:pPr>
        <w:pStyle w:val="Textodenotaderodap"/>
        <w:jc w:val="both"/>
        <w:rPr>
          <w:rFonts w:ascii="Times New Roman" w:hAnsi="Times New Roman" w:cs="Times New Roman"/>
        </w:rPr>
      </w:pPr>
      <w:r w:rsidRPr="00104A8D">
        <w:rPr>
          <w:rStyle w:val="Refdenotaderodap"/>
          <w:rFonts w:ascii="Times New Roman" w:hAnsi="Times New Roman" w:cs="Times New Roman"/>
          <w:sz w:val="22"/>
          <w:szCs w:val="22"/>
        </w:rPr>
        <w:footnoteRef/>
      </w:r>
      <w:r w:rsidRPr="00104A8D">
        <w:rPr>
          <w:rFonts w:ascii="Times New Roman" w:hAnsi="Times New Roman" w:cs="Times New Roman"/>
          <w:sz w:val="22"/>
          <w:szCs w:val="22"/>
        </w:rPr>
        <w:t xml:space="preserve"> </w:t>
      </w:r>
      <w:r w:rsidRPr="00104A8D">
        <w:rPr>
          <w:rFonts w:ascii="Times New Roman" w:hAnsi="Times New Roman" w:cs="Times New Roman"/>
        </w:rPr>
        <w:t xml:space="preserve">A </w:t>
      </w:r>
      <w:r w:rsidR="00FF68C5" w:rsidRPr="00104A8D">
        <w:rPr>
          <w:rFonts w:ascii="Times New Roman" w:hAnsi="Times New Roman" w:cs="Times New Roman"/>
        </w:rPr>
        <w:t>exceção</w:t>
      </w:r>
      <w:r w:rsidRPr="00104A8D">
        <w:rPr>
          <w:rFonts w:ascii="Times New Roman" w:hAnsi="Times New Roman" w:cs="Times New Roman"/>
        </w:rPr>
        <w:t xml:space="preserve"> dos gregos e dos Romanos, em que muitos relatos históricos mostram que preferencialmente eles bebiam vinho. Ainda assim, estudos </w:t>
      </w:r>
      <w:r w:rsidR="00FF68C5" w:rsidRPr="00104A8D">
        <w:rPr>
          <w:rFonts w:ascii="Times New Roman" w:hAnsi="Times New Roman" w:cs="Times New Roman"/>
        </w:rPr>
        <w:t>recentes mostram que ao longo da Grécia Antiga e em Roma, a cerveja fosse consumida pelas classes mais baixas, uma vez que era mais barata e de mais fácil fabricação que o vinho (FLANDRIN</w:t>
      </w:r>
      <w:r w:rsidR="0020554C" w:rsidRPr="00104A8D">
        <w:rPr>
          <w:rFonts w:ascii="Times New Roman" w:hAnsi="Times New Roman" w:cs="Times New Roman"/>
        </w:rPr>
        <w:t>, 1998</w:t>
      </w:r>
      <w:r w:rsidR="00FF68C5" w:rsidRPr="00104A8D">
        <w:rPr>
          <w:rFonts w:ascii="Times New Roman" w:hAnsi="Times New Roman" w:cs="Times New Roman"/>
        </w:rPr>
        <w:t>).</w:t>
      </w:r>
    </w:p>
  </w:footnote>
  <w:footnote w:id="7">
    <w:p w14:paraId="42415991" w14:textId="77777777" w:rsidR="002A38A2" w:rsidRPr="00104A8D" w:rsidRDefault="002A38A2" w:rsidP="00EB7B5B">
      <w:pPr>
        <w:pStyle w:val="Textodenotaderodap"/>
        <w:jc w:val="both"/>
        <w:rPr>
          <w:rFonts w:ascii="Times New Roman" w:hAnsi="Times New Roman" w:cs="Times New Roman"/>
          <w:sz w:val="22"/>
          <w:szCs w:val="22"/>
        </w:rPr>
      </w:pPr>
      <w:r w:rsidRPr="00104A8D">
        <w:rPr>
          <w:rStyle w:val="Refdenotaderodap"/>
          <w:rFonts w:ascii="Times New Roman" w:hAnsi="Times New Roman" w:cs="Times New Roman"/>
        </w:rPr>
        <w:footnoteRef/>
      </w:r>
      <w:r w:rsidRPr="00104A8D">
        <w:rPr>
          <w:rFonts w:ascii="Times New Roman" w:hAnsi="Times New Roman" w:cs="Times New Roman"/>
        </w:rPr>
        <w:t xml:space="preserve"> A quarta Escola é os EUA. Entretanto, ainda que a maioria dos especialistas considere a escola americana como uma escola cervejeira, isto não é consenso</w:t>
      </w:r>
      <w:r w:rsidRPr="00104A8D">
        <w:rPr>
          <w:rFonts w:ascii="Times New Roman" w:hAnsi="Times New Roman" w:cs="Times New Roman"/>
          <w:sz w:val="22"/>
          <w:szCs w:val="22"/>
        </w:rPr>
        <w:t xml:space="preserve">. </w:t>
      </w:r>
    </w:p>
  </w:footnote>
  <w:footnote w:id="8">
    <w:p w14:paraId="6015E731" w14:textId="77777777" w:rsidR="00D07BAC" w:rsidRPr="00104A8D" w:rsidRDefault="00D07BAC" w:rsidP="00EB7B5B">
      <w:pPr>
        <w:pStyle w:val="Textodenotaderodap"/>
        <w:jc w:val="both"/>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BJCP é a sigla para </w:t>
      </w:r>
      <w:proofErr w:type="spellStart"/>
      <w:r w:rsidRPr="00104A8D">
        <w:rPr>
          <w:rFonts w:ascii="Times New Roman" w:hAnsi="Times New Roman" w:cs="Times New Roman"/>
          <w:i/>
        </w:rPr>
        <w:t>Beer</w:t>
      </w:r>
      <w:proofErr w:type="spellEnd"/>
      <w:r w:rsidRPr="00104A8D">
        <w:rPr>
          <w:rFonts w:ascii="Times New Roman" w:hAnsi="Times New Roman" w:cs="Times New Roman"/>
          <w:i/>
        </w:rPr>
        <w:t xml:space="preserve"> Judge </w:t>
      </w:r>
      <w:proofErr w:type="spellStart"/>
      <w:r w:rsidRPr="00104A8D">
        <w:rPr>
          <w:rFonts w:ascii="Times New Roman" w:hAnsi="Times New Roman" w:cs="Times New Roman"/>
          <w:i/>
        </w:rPr>
        <w:t>Certification</w:t>
      </w:r>
      <w:proofErr w:type="spellEnd"/>
      <w:r w:rsidRPr="00104A8D">
        <w:rPr>
          <w:rFonts w:ascii="Times New Roman" w:hAnsi="Times New Roman" w:cs="Times New Roman"/>
          <w:i/>
        </w:rPr>
        <w:t xml:space="preserve"> </w:t>
      </w:r>
      <w:proofErr w:type="spellStart"/>
      <w:r w:rsidRPr="00104A8D">
        <w:rPr>
          <w:rFonts w:ascii="Times New Roman" w:hAnsi="Times New Roman" w:cs="Times New Roman"/>
          <w:i/>
        </w:rPr>
        <w:t>Program</w:t>
      </w:r>
      <w:proofErr w:type="spellEnd"/>
      <w:r w:rsidRPr="00104A8D">
        <w:rPr>
          <w:rFonts w:ascii="Times New Roman" w:hAnsi="Times New Roman" w:cs="Times New Roman"/>
        </w:rPr>
        <w:t>. Trata-se de um programa, desenvolvido nos EUA desde 1998, de formação de juízes capacitados para avaliação de cervejas. O BJCP</w:t>
      </w:r>
      <w:r w:rsidR="006F6740" w:rsidRPr="00104A8D">
        <w:rPr>
          <w:rFonts w:ascii="Times New Roman" w:hAnsi="Times New Roman" w:cs="Times New Roman"/>
        </w:rPr>
        <w:t xml:space="preserve"> produz e organiza um guia de estilos com identificação dos estilos mais representativos de cervejas</w:t>
      </w:r>
      <w:r w:rsidR="00AE0EB2" w:rsidRPr="00104A8D">
        <w:rPr>
          <w:rFonts w:ascii="Times New Roman" w:hAnsi="Times New Roman" w:cs="Times New Roman"/>
        </w:rPr>
        <w:t xml:space="preserve"> no mundo</w:t>
      </w:r>
      <w:r w:rsidR="006F6740" w:rsidRPr="00104A8D">
        <w:rPr>
          <w:rFonts w:ascii="Times New Roman" w:hAnsi="Times New Roman" w:cs="Times New Roman"/>
        </w:rPr>
        <w:t>. Tais guias são atualizados de tempos em tempos. For</w:t>
      </w:r>
      <w:r w:rsidR="00AE0EB2" w:rsidRPr="00104A8D">
        <w:rPr>
          <w:rFonts w:ascii="Times New Roman" w:hAnsi="Times New Roman" w:cs="Times New Roman"/>
        </w:rPr>
        <w:t>am produzidos dois grandes</w:t>
      </w:r>
      <w:r w:rsidR="006F6740" w:rsidRPr="00104A8D">
        <w:rPr>
          <w:rFonts w:ascii="Times New Roman" w:hAnsi="Times New Roman" w:cs="Times New Roman"/>
        </w:rPr>
        <w:t>, um em 2008 e o segundo revisado em 2015. O guia classifica e org</w:t>
      </w:r>
      <w:r w:rsidR="00C9277F" w:rsidRPr="00104A8D">
        <w:rPr>
          <w:rFonts w:ascii="Times New Roman" w:hAnsi="Times New Roman" w:cs="Times New Roman"/>
        </w:rPr>
        <w:t>aniza os estilos segundo parâme</w:t>
      </w:r>
      <w:r w:rsidR="006F6740" w:rsidRPr="00104A8D">
        <w:rPr>
          <w:rFonts w:ascii="Times New Roman" w:hAnsi="Times New Roman" w:cs="Times New Roman"/>
        </w:rPr>
        <w:t>tros específicos, como aspectos sens</w:t>
      </w:r>
      <w:r w:rsidR="00AE0EB2" w:rsidRPr="00104A8D">
        <w:rPr>
          <w:rFonts w:ascii="Times New Roman" w:hAnsi="Times New Roman" w:cs="Times New Roman"/>
        </w:rPr>
        <w:t>o</w:t>
      </w:r>
      <w:r w:rsidR="006F6740" w:rsidRPr="00104A8D">
        <w:rPr>
          <w:rFonts w:ascii="Times New Roman" w:hAnsi="Times New Roman" w:cs="Times New Roman"/>
        </w:rPr>
        <w:t>ria</w:t>
      </w:r>
      <w:r w:rsidR="00AE0EB2" w:rsidRPr="00104A8D">
        <w:rPr>
          <w:rFonts w:ascii="Times New Roman" w:hAnsi="Times New Roman" w:cs="Times New Roman"/>
        </w:rPr>
        <w:t>i</w:t>
      </w:r>
      <w:r w:rsidR="006F6740" w:rsidRPr="00104A8D">
        <w:rPr>
          <w:rFonts w:ascii="Times New Roman" w:hAnsi="Times New Roman" w:cs="Times New Roman"/>
        </w:rPr>
        <w:t>s (aroma, aparência e sabor), aspectos técnicos (como extrato original e extrato final, cor, amargor e teor alcóolico) e a história da cerveja (cf. www.bjcp.org)</w:t>
      </w:r>
    </w:p>
  </w:footnote>
  <w:footnote w:id="9">
    <w:p w14:paraId="435322A2" w14:textId="77777777" w:rsidR="006F6740" w:rsidRPr="00104A8D" w:rsidRDefault="006F6740" w:rsidP="00EB7B5B">
      <w:pPr>
        <w:pStyle w:val="Textodenotaderodap"/>
        <w:jc w:val="both"/>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O guia da </w:t>
      </w:r>
      <w:proofErr w:type="spellStart"/>
      <w:r w:rsidRPr="00104A8D">
        <w:rPr>
          <w:rFonts w:ascii="Times New Roman" w:hAnsi="Times New Roman" w:cs="Times New Roman"/>
          <w:i/>
        </w:rPr>
        <w:t>Brewers</w:t>
      </w:r>
      <w:proofErr w:type="spellEnd"/>
      <w:r w:rsidRPr="00104A8D">
        <w:rPr>
          <w:rFonts w:ascii="Times New Roman" w:hAnsi="Times New Roman" w:cs="Times New Roman"/>
          <w:i/>
        </w:rPr>
        <w:t xml:space="preserve"> </w:t>
      </w:r>
      <w:proofErr w:type="spellStart"/>
      <w:r w:rsidRPr="00104A8D">
        <w:rPr>
          <w:rFonts w:ascii="Times New Roman" w:hAnsi="Times New Roman" w:cs="Times New Roman"/>
          <w:i/>
        </w:rPr>
        <w:t>Association</w:t>
      </w:r>
      <w:proofErr w:type="spellEnd"/>
      <w:r w:rsidRPr="00104A8D">
        <w:rPr>
          <w:rFonts w:ascii="Times New Roman" w:hAnsi="Times New Roman" w:cs="Times New Roman"/>
        </w:rPr>
        <w:t xml:space="preserve"> é produzido pela </w:t>
      </w:r>
      <w:r w:rsidR="006A1179" w:rsidRPr="00104A8D">
        <w:rPr>
          <w:rFonts w:ascii="Times New Roman" w:hAnsi="Times New Roman" w:cs="Times New Roman"/>
        </w:rPr>
        <w:t>associação de cervejeiros norte-</w:t>
      </w:r>
      <w:r w:rsidRPr="00104A8D">
        <w:rPr>
          <w:rFonts w:ascii="Times New Roman" w:hAnsi="Times New Roman" w:cs="Times New Roman"/>
        </w:rPr>
        <w:t>americanos (BA). Desde 1979, ano de fundação da BA, tem havido um grande esforço na classificação de definição dos estilos</w:t>
      </w:r>
      <w:r w:rsidR="002B20D1" w:rsidRPr="00104A8D">
        <w:rPr>
          <w:rFonts w:ascii="Times New Roman" w:hAnsi="Times New Roman" w:cs="Times New Roman"/>
        </w:rPr>
        <w:t xml:space="preserve"> para competições e para auxiliar os cervejeiros e cervejarias na confecção de suas receitas (cf. www.brewersassociation.org)</w:t>
      </w:r>
    </w:p>
  </w:footnote>
  <w:footnote w:id="10">
    <w:p w14:paraId="676486E7" w14:textId="77777777" w:rsidR="00250C7D" w:rsidRPr="00104A8D" w:rsidRDefault="00250C7D" w:rsidP="00EB7B5B">
      <w:pPr>
        <w:pStyle w:val="Textodenotaderodap"/>
        <w:jc w:val="both"/>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Por exemplo, não se pode imaginar a cultura da cerveja na Alemanha sem as festas típicas dos ano</w:t>
      </w:r>
      <w:r w:rsidR="0098114A" w:rsidRPr="00104A8D">
        <w:rPr>
          <w:rFonts w:ascii="Times New Roman" w:hAnsi="Times New Roman" w:cs="Times New Roman"/>
        </w:rPr>
        <w:t>s</w:t>
      </w:r>
      <w:r w:rsidRPr="00104A8D">
        <w:rPr>
          <w:rFonts w:ascii="Times New Roman" w:hAnsi="Times New Roman" w:cs="Times New Roman"/>
        </w:rPr>
        <w:t xml:space="preserve"> (a mais conhecida delas é a Oktoberfest), sem suas condições climáticas ou sem a Instituição da Lei da Pureza de 1516. </w:t>
      </w:r>
      <w:proofErr w:type="gramStart"/>
      <w:r w:rsidRPr="00104A8D">
        <w:rPr>
          <w:rFonts w:ascii="Times New Roman" w:hAnsi="Times New Roman" w:cs="Times New Roman"/>
        </w:rPr>
        <w:t>O mesmo</w:t>
      </w:r>
      <w:proofErr w:type="gramEnd"/>
      <w:r w:rsidRPr="00104A8D">
        <w:rPr>
          <w:rFonts w:ascii="Times New Roman" w:hAnsi="Times New Roman" w:cs="Times New Roman"/>
        </w:rPr>
        <w:t xml:space="preserve"> vale para as demais escolas. Não se pode pensar a escola belga sem as cervejas de monastério ou as cervejas acidificadas e envelhecidas em barril, ou a cerveja americana sem a cultura do “</w:t>
      </w:r>
      <w:proofErr w:type="spellStart"/>
      <w:r w:rsidRPr="00104A8D">
        <w:rPr>
          <w:rFonts w:ascii="Times New Roman" w:hAnsi="Times New Roman" w:cs="Times New Roman"/>
        </w:rPr>
        <w:t>craft</w:t>
      </w:r>
      <w:proofErr w:type="spellEnd"/>
      <w:r w:rsidRPr="00104A8D">
        <w:rPr>
          <w:rFonts w:ascii="Times New Roman" w:hAnsi="Times New Roman" w:cs="Times New Roman"/>
        </w:rPr>
        <w:t>”, ou seja, o impulso para produzir cerveja “pelas próprias mãos”.</w:t>
      </w:r>
    </w:p>
  </w:footnote>
  <w:footnote w:id="11">
    <w:p w14:paraId="169834E5" w14:textId="77777777" w:rsidR="009F314B" w:rsidRPr="00104A8D" w:rsidRDefault="009F314B">
      <w:pPr>
        <w:pStyle w:val="Textodenotaderodap"/>
        <w:rPr>
          <w:rFonts w:ascii="Times New Roman" w:hAnsi="Times New Roman" w:cs="Times New Roman"/>
          <w:sz w:val="22"/>
          <w:szCs w:val="22"/>
        </w:rPr>
      </w:pPr>
      <w:r w:rsidRPr="00104A8D">
        <w:rPr>
          <w:rStyle w:val="Refdenotaderodap"/>
          <w:rFonts w:ascii="Times New Roman" w:hAnsi="Times New Roman" w:cs="Times New Roman"/>
        </w:rPr>
        <w:footnoteRef/>
      </w:r>
      <w:r w:rsidRPr="00104A8D">
        <w:rPr>
          <w:rFonts w:ascii="Times New Roman" w:hAnsi="Times New Roman" w:cs="Times New Roman"/>
        </w:rPr>
        <w:t xml:space="preserve"> </w:t>
      </w:r>
      <w:r w:rsidRPr="00104A8D">
        <w:rPr>
          <w:rFonts w:ascii="Times New Roman" w:hAnsi="Times New Roman" w:cs="Times New Roman"/>
          <w:sz w:val="22"/>
          <w:szCs w:val="22"/>
        </w:rPr>
        <w:t>Há inclusive registro de que as cidades disputam entre si para saber qual dos dois estilos é o melhor</w:t>
      </w:r>
      <w:r w:rsidR="00877492" w:rsidRPr="00104A8D">
        <w:rPr>
          <w:rFonts w:ascii="Times New Roman" w:hAnsi="Times New Roman" w:cs="Times New Roman"/>
          <w:sz w:val="22"/>
          <w:szCs w:val="22"/>
        </w:rPr>
        <w:t>.</w:t>
      </w:r>
    </w:p>
  </w:footnote>
  <w:footnote w:id="12">
    <w:p w14:paraId="6831FB06" w14:textId="77777777" w:rsidR="00F24965" w:rsidRPr="00104A8D" w:rsidRDefault="00F24965">
      <w:pPr>
        <w:pStyle w:val="Textodenotaderodap"/>
        <w:rPr>
          <w:rFonts w:ascii="Times New Roman" w:hAnsi="Times New Roman" w:cs="Times New Roman"/>
        </w:rPr>
      </w:pPr>
      <w:r w:rsidRPr="00104A8D">
        <w:rPr>
          <w:rStyle w:val="Refdenotaderodap"/>
          <w:rFonts w:ascii="Times New Roman" w:hAnsi="Times New Roman" w:cs="Times New Roman"/>
        </w:rPr>
        <w:footnoteRef/>
      </w:r>
      <w:r w:rsidRPr="00104A8D">
        <w:rPr>
          <w:rFonts w:ascii="Times New Roman" w:hAnsi="Times New Roman" w:cs="Times New Roman"/>
        </w:rPr>
        <w:t xml:space="preserve"> Em geral, este estilo é chamado de American Standard </w:t>
      </w:r>
      <w:proofErr w:type="spellStart"/>
      <w:r w:rsidRPr="00104A8D">
        <w:rPr>
          <w:rFonts w:ascii="Times New Roman" w:hAnsi="Times New Roman" w:cs="Times New Roman"/>
        </w:rPr>
        <w:t>Lager</w:t>
      </w:r>
      <w:proofErr w:type="spellEnd"/>
      <w:r w:rsidRPr="00104A8D">
        <w:rPr>
          <w:rFonts w:ascii="Times New Roman" w:hAnsi="Times New Roman" w:cs="Times New Roman"/>
        </w:rPr>
        <w:t>.</w:t>
      </w:r>
    </w:p>
  </w:footnote>
  <w:footnote w:id="13">
    <w:p w14:paraId="6077FA1B" w14:textId="77777777" w:rsidR="00436D09" w:rsidRPr="00104A8D" w:rsidRDefault="00436D09" w:rsidP="00436D09">
      <w:pPr>
        <w:pStyle w:val="Textodenotaderodap"/>
        <w:jc w:val="both"/>
        <w:rPr>
          <w:rFonts w:ascii="Times New Roman" w:hAnsi="Times New Roman" w:cs="Times New Roman"/>
        </w:rPr>
      </w:pPr>
      <w:r w:rsidRPr="00104A8D">
        <w:rPr>
          <w:rStyle w:val="Refdenotaderodap"/>
          <w:rFonts w:ascii="Times New Roman" w:hAnsi="Times New Roman" w:cs="Times New Roman"/>
          <w:sz w:val="22"/>
          <w:szCs w:val="22"/>
        </w:rPr>
        <w:footnoteRef/>
      </w:r>
      <w:r w:rsidRPr="00104A8D">
        <w:rPr>
          <w:rFonts w:ascii="Times New Roman" w:hAnsi="Times New Roman" w:cs="Times New Roman"/>
          <w:sz w:val="22"/>
          <w:szCs w:val="22"/>
        </w:rPr>
        <w:t xml:space="preserve"> Como exemplo, podemos citar a criação de um novo estilo que vem sendo difundido no Brasil: a Catarina </w:t>
      </w:r>
      <w:proofErr w:type="spellStart"/>
      <w:r w:rsidRPr="00104A8D">
        <w:rPr>
          <w:rFonts w:ascii="Times New Roman" w:hAnsi="Times New Roman" w:cs="Times New Roman"/>
          <w:sz w:val="22"/>
          <w:szCs w:val="22"/>
        </w:rPr>
        <w:t>Sour</w:t>
      </w:r>
      <w:proofErr w:type="spellEnd"/>
      <w:r w:rsidRPr="00104A8D">
        <w:rPr>
          <w:rFonts w:ascii="Times New Roman" w:hAnsi="Times New Roman" w:cs="Times New Roman"/>
          <w:sz w:val="22"/>
          <w:szCs w:val="22"/>
        </w:rPr>
        <w:t>. Trata-se de uma cerveja ácida, como parâmetros técnicos distintos das demais cervejas ácidas já catalogadas e adição de fruta. A utilização de frutas brasileira</w:t>
      </w:r>
      <w:r w:rsidR="00877492" w:rsidRPr="00104A8D">
        <w:rPr>
          <w:rFonts w:ascii="Times New Roman" w:hAnsi="Times New Roman" w:cs="Times New Roman"/>
          <w:sz w:val="22"/>
          <w:szCs w:val="22"/>
        </w:rPr>
        <w:t xml:space="preserve">s tem sido amplamente difundida (ainda que o estilo aceite qualquer tipo de fruta). A invenção, surgida por um grupo de cervejeiros de Santa Catarina em 2015, tem sido difundida e está fazendo com que os guias de estilo comecem a </w:t>
      </w:r>
      <w:proofErr w:type="gramStart"/>
      <w:r w:rsidR="00877492" w:rsidRPr="00104A8D">
        <w:rPr>
          <w:rFonts w:ascii="Times New Roman" w:hAnsi="Times New Roman" w:cs="Times New Roman"/>
          <w:sz w:val="22"/>
          <w:szCs w:val="22"/>
        </w:rPr>
        <w:t>enxerga-las</w:t>
      </w:r>
      <w:proofErr w:type="gramEnd"/>
      <w:r w:rsidR="00877492" w:rsidRPr="00104A8D">
        <w:rPr>
          <w:rFonts w:ascii="Times New Roman" w:hAnsi="Times New Roman" w:cs="Times New Roman"/>
          <w:sz w:val="22"/>
          <w:szCs w:val="22"/>
        </w:rPr>
        <w:t xml:space="preserve">. Além disso, a Catarina </w:t>
      </w:r>
      <w:proofErr w:type="spellStart"/>
      <w:r w:rsidR="00877492" w:rsidRPr="00104A8D">
        <w:rPr>
          <w:rFonts w:ascii="Times New Roman" w:hAnsi="Times New Roman" w:cs="Times New Roman"/>
          <w:sz w:val="22"/>
          <w:szCs w:val="22"/>
        </w:rPr>
        <w:t>Sour</w:t>
      </w:r>
      <w:proofErr w:type="spellEnd"/>
      <w:r w:rsidR="00877492" w:rsidRPr="00104A8D">
        <w:rPr>
          <w:rFonts w:ascii="Times New Roman" w:hAnsi="Times New Roman" w:cs="Times New Roman"/>
          <w:sz w:val="22"/>
          <w:szCs w:val="22"/>
        </w:rPr>
        <w:t xml:space="preserve"> tem sido saudade por cervejeiros brasileiros como um estilo 100% nacional, num país em que a expressividade da cultura da cerveja artesanal é bastante recente.</w:t>
      </w:r>
      <w:r w:rsidR="00877492" w:rsidRPr="00104A8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54A18"/>
    <w:multiLevelType w:val="hybridMultilevel"/>
    <w:tmpl w:val="BAE8E8F4"/>
    <w:lvl w:ilvl="0" w:tplc="B16E3D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8C"/>
    <w:rsid w:val="0000085F"/>
    <w:rsid w:val="000206A3"/>
    <w:rsid w:val="000320F0"/>
    <w:rsid w:val="000333B1"/>
    <w:rsid w:val="00051B44"/>
    <w:rsid w:val="000615F8"/>
    <w:rsid w:val="000D5FCA"/>
    <w:rsid w:val="000E7653"/>
    <w:rsid w:val="000F4120"/>
    <w:rsid w:val="00102A79"/>
    <w:rsid w:val="00104A8D"/>
    <w:rsid w:val="0012278C"/>
    <w:rsid w:val="00137816"/>
    <w:rsid w:val="00153392"/>
    <w:rsid w:val="00167DA0"/>
    <w:rsid w:val="00175147"/>
    <w:rsid w:val="00185A51"/>
    <w:rsid w:val="00193ABB"/>
    <w:rsid w:val="00194ABF"/>
    <w:rsid w:val="001969B2"/>
    <w:rsid w:val="001975B3"/>
    <w:rsid w:val="001C276B"/>
    <w:rsid w:val="001C27C0"/>
    <w:rsid w:val="001F1F1D"/>
    <w:rsid w:val="0020554C"/>
    <w:rsid w:val="0020796C"/>
    <w:rsid w:val="00220937"/>
    <w:rsid w:val="002313C7"/>
    <w:rsid w:val="00241470"/>
    <w:rsid w:val="00250C7D"/>
    <w:rsid w:val="00292336"/>
    <w:rsid w:val="002A38A2"/>
    <w:rsid w:val="002B20D1"/>
    <w:rsid w:val="002C59B2"/>
    <w:rsid w:val="002C7040"/>
    <w:rsid w:val="002E0FFF"/>
    <w:rsid w:val="0030536B"/>
    <w:rsid w:val="00307691"/>
    <w:rsid w:val="00307BD3"/>
    <w:rsid w:val="003241F4"/>
    <w:rsid w:val="00345A0D"/>
    <w:rsid w:val="00361375"/>
    <w:rsid w:val="0036483F"/>
    <w:rsid w:val="0038281A"/>
    <w:rsid w:val="003B0C10"/>
    <w:rsid w:val="003C5AE1"/>
    <w:rsid w:val="003D7D47"/>
    <w:rsid w:val="003F0B52"/>
    <w:rsid w:val="003F2218"/>
    <w:rsid w:val="004054A2"/>
    <w:rsid w:val="00417F01"/>
    <w:rsid w:val="00436D09"/>
    <w:rsid w:val="00440064"/>
    <w:rsid w:val="004455F6"/>
    <w:rsid w:val="00456788"/>
    <w:rsid w:val="004A07A2"/>
    <w:rsid w:val="004C441D"/>
    <w:rsid w:val="004D38C3"/>
    <w:rsid w:val="004D4C89"/>
    <w:rsid w:val="004D6143"/>
    <w:rsid w:val="004E2FA5"/>
    <w:rsid w:val="005011C9"/>
    <w:rsid w:val="0052729E"/>
    <w:rsid w:val="00560E14"/>
    <w:rsid w:val="005621AE"/>
    <w:rsid w:val="005C6F9C"/>
    <w:rsid w:val="005D0B52"/>
    <w:rsid w:val="005E596E"/>
    <w:rsid w:val="006034E9"/>
    <w:rsid w:val="00633449"/>
    <w:rsid w:val="006336F6"/>
    <w:rsid w:val="00655BE7"/>
    <w:rsid w:val="006843A3"/>
    <w:rsid w:val="006A1179"/>
    <w:rsid w:val="006E0289"/>
    <w:rsid w:val="006F6740"/>
    <w:rsid w:val="007167AC"/>
    <w:rsid w:val="00755672"/>
    <w:rsid w:val="007661B9"/>
    <w:rsid w:val="0078324A"/>
    <w:rsid w:val="00823155"/>
    <w:rsid w:val="00830FD1"/>
    <w:rsid w:val="00833BFE"/>
    <w:rsid w:val="00841451"/>
    <w:rsid w:val="00852150"/>
    <w:rsid w:val="00855DD9"/>
    <w:rsid w:val="00877492"/>
    <w:rsid w:val="00894E6D"/>
    <w:rsid w:val="008C40C5"/>
    <w:rsid w:val="008E7BE1"/>
    <w:rsid w:val="00921792"/>
    <w:rsid w:val="009242FF"/>
    <w:rsid w:val="00944570"/>
    <w:rsid w:val="00954A82"/>
    <w:rsid w:val="00972186"/>
    <w:rsid w:val="00980AD5"/>
    <w:rsid w:val="0098114A"/>
    <w:rsid w:val="00996F22"/>
    <w:rsid w:val="009A6515"/>
    <w:rsid w:val="009E3893"/>
    <w:rsid w:val="009F22C7"/>
    <w:rsid w:val="009F314B"/>
    <w:rsid w:val="00A15B1D"/>
    <w:rsid w:val="00A16147"/>
    <w:rsid w:val="00A26A38"/>
    <w:rsid w:val="00A47AA2"/>
    <w:rsid w:val="00A643C9"/>
    <w:rsid w:val="00A744AE"/>
    <w:rsid w:val="00AB4DFA"/>
    <w:rsid w:val="00AB5281"/>
    <w:rsid w:val="00AD506B"/>
    <w:rsid w:val="00AE0EB2"/>
    <w:rsid w:val="00AE71A3"/>
    <w:rsid w:val="00AF1E64"/>
    <w:rsid w:val="00B10D74"/>
    <w:rsid w:val="00B2481C"/>
    <w:rsid w:val="00B2597B"/>
    <w:rsid w:val="00B25B67"/>
    <w:rsid w:val="00B374FF"/>
    <w:rsid w:val="00B409AB"/>
    <w:rsid w:val="00B416F4"/>
    <w:rsid w:val="00B5416A"/>
    <w:rsid w:val="00B7577F"/>
    <w:rsid w:val="00B87067"/>
    <w:rsid w:val="00B93DA7"/>
    <w:rsid w:val="00BA0A60"/>
    <w:rsid w:val="00BA2E20"/>
    <w:rsid w:val="00BB6107"/>
    <w:rsid w:val="00BD2B2A"/>
    <w:rsid w:val="00C14A49"/>
    <w:rsid w:val="00C30868"/>
    <w:rsid w:val="00C4079C"/>
    <w:rsid w:val="00C55C22"/>
    <w:rsid w:val="00C91B5B"/>
    <w:rsid w:val="00C9277F"/>
    <w:rsid w:val="00CA3D30"/>
    <w:rsid w:val="00CC07F5"/>
    <w:rsid w:val="00CD7254"/>
    <w:rsid w:val="00CE0F51"/>
    <w:rsid w:val="00D0670A"/>
    <w:rsid w:val="00D07BAC"/>
    <w:rsid w:val="00D406AE"/>
    <w:rsid w:val="00D424F1"/>
    <w:rsid w:val="00D537AB"/>
    <w:rsid w:val="00D56D9A"/>
    <w:rsid w:val="00D62D28"/>
    <w:rsid w:val="00D671C9"/>
    <w:rsid w:val="00D91428"/>
    <w:rsid w:val="00DA4DEE"/>
    <w:rsid w:val="00DA51DC"/>
    <w:rsid w:val="00DB011A"/>
    <w:rsid w:val="00DF32B3"/>
    <w:rsid w:val="00DF65FA"/>
    <w:rsid w:val="00E00FD4"/>
    <w:rsid w:val="00E40A06"/>
    <w:rsid w:val="00E543F1"/>
    <w:rsid w:val="00E6351B"/>
    <w:rsid w:val="00E83E49"/>
    <w:rsid w:val="00EB5D10"/>
    <w:rsid w:val="00EB7B5B"/>
    <w:rsid w:val="00EC4322"/>
    <w:rsid w:val="00ED1AF8"/>
    <w:rsid w:val="00EF37FC"/>
    <w:rsid w:val="00F24965"/>
    <w:rsid w:val="00F4541D"/>
    <w:rsid w:val="00F655E0"/>
    <w:rsid w:val="00F738B2"/>
    <w:rsid w:val="00FB0A0A"/>
    <w:rsid w:val="00FE0A85"/>
    <w:rsid w:val="00FF68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9084"/>
  <w15:chartTrackingRefBased/>
  <w15:docId w15:val="{3C60C88D-A409-4790-8F49-EDA11C34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32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24A"/>
  </w:style>
  <w:style w:type="paragraph" w:styleId="Rodap">
    <w:name w:val="footer"/>
    <w:basedOn w:val="Normal"/>
    <w:link w:val="RodapChar"/>
    <w:uiPriority w:val="99"/>
    <w:unhideWhenUsed/>
    <w:rsid w:val="0078324A"/>
    <w:pPr>
      <w:tabs>
        <w:tab w:val="center" w:pos="4252"/>
        <w:tab w:val="right" w:pos="8504"/>
      </w:tabs>
      <w:spacing w:after="0" w:line="240" w:lineRule="auto"/>
    </w:pPr>
  </w:style>
  <w:style w:type="character" w:customStyle="1" w:styleId="RodapChar">
    <w:name w:val="Rodapé Char"/>
    <w:basedOn w:val="Fontepargpadro"/>
    <w:link w:val="Rodap"/>
    <w:uiPriority w:val="99"/>
    <w:rsid w:val="0078324A"/>
  </w:style>
  <w:style w:type="paragraph" w:styleId="Textodenotaderodap">
    <w:name w:val="footnote text"/>
    <w:basedOn w:val="Normal"/>
    <w:link w:val="TextodenotaderodapChar"/>
    <w:uiPriority w:val="99"/>
    <w:unhideWhenUsed/>
    <w:rsid w:val="00ED1AF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D1AF8"/>
    <w:rPr>
      <w:sz w:val="20"/>
      <w:szCs w:val="20"/>
    </w:rPr>
  </w:style>
  <w:style w:type="character" w:styleId="Refdenotaderodap">
    <w:name w:val="footnote reference"/>
    <w:basedOn w:val="Fontepargpadro"/>
    <w:uiPriority w:val="99"/>
    <w:semiHidden/>
    <w:unhideWhenUsed/>
    <w:rsid w:val="00ED1AF8"/>
    <w:rPr>
      <w:vertAlign w:val="superscript"/>
    </w:rPr>
  </w:style>
  <w:style w:type="paragraph" w:styleId="PargrafodaLista">
    <w:name w:val="List Paragraph"/>
    <w:basedOn w:val="Normal"/>
    <w:uiPriority w:val="34"/>
    <w:qFormat/>
    <w:rsid w:val="00194ABF"/>
    <w:pPr>
      <w:ind w:left="720"/>
      <w:contextualSpacing/>
    </w:pPr>
  </w:style>
  <w:style w:type="table" w:styleId="Tabelacomgrade">
    <w:name w:val="Table Grid"/>
    <w:basedOn w:val="Tabelanormal"/>
    <w:uiPriority w:val="39"/>
    <w:rsid w:val="0040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02A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5789">
      <w:bodyDiv w:val="1"/>
      <w:marLeft w:val="0"/>
      <w:marRight w:val="0"/>
      <w:marTop w:val="0"/>
      <w:marBottom w:val="0"/>
      <w:divBdr>
        <w:top w:val="none" w:sz="0" w:space="0" w:color="auto"/>
        <w:left w:val="none" w:sz="0" w:space="0" w:color="auto"/>
        <w:bottom w:val="none" w:sz="0" w:space="0" w:color="auto"/>
        <w:right w:val="none" w:sz="0" w:space="0" w:color="auto"/>
      </w:divBdr>
    </w:div>
    <w:div w:id="1978879480">
      <w:bodyDiv w:val="1"/>
      <w:marLeft w:val="0"/>
      <w:marRight w:val="0"/>
      <w:marTop w:val="0"/>
      <w:marBottom w:val="0"/>
      <w:divBdr>
        <w:top w:val="none" w:sz="0" w:space="0" w:color="auto"/>
        <w:left w:val="none" w:sz="0" w:space="0" w:color="auto"/>
        <w:bottom w:val="none" w:sz="0" w:space="0" w:color="auto"/>
        <w:right w:val="none" w:sz="0" w:space="0" w:color="auto"/>
      </w:divBdr>
      <w:divsChild>
        <w:div w:id="2138454015">
          <w:marLeft w:val="547"/>
          <w:marRight w:val="0"/>
          <w:marTop w:val="0"/>
          <w:marBottom w:val="0"/>
          <w:divBdr>
            <w:top w:val="none" w:sz="0" w:space="0" w:color="auto"/>
            <w:left w:val="none" w:sz="0" w:space="0" w:color="auto"/>
            <w:bottom w:val="none" w:sz="0" w:space="0" w:color="auto"/>
            <w:right w:val="none" w:sz="0" w:space="0" w:color="auto"/>
          </w:divBdr>
        </w:div>
        <w:div w:id="1635453242">
          <w:marLeft w:val="1166"/>
          <w:marRight w:val="0"/>
          <w:marTop w:val="0"/>
          <w:marBottom w:val="0"/>
          <w:divBdr>
            <w:top w:val="none" w:sz="0" w:space="0" w:color="auto"/>
            <w:left w:val="none" w:sz="0" w:space="0" w:color="auto"/>
            <w:bottom w:val="none" w:sz="0" w:space="0" w:color="auto"/>
            <w:right w:val="none" w:sz="0" w:space="0" w:color="auto"/>
          </w:divBdr>
        </w:div>
        <w:div w:id="1599175475">
          <w:marLeft w:val="1166"/>
          <w:marRight w:val="0"/>
          <w:marTop w:val="0"/>
          <w:marBottom w:val="0"/>
          <w:divBdr>
            <w:top w:val="none" w:sz="0" w:space="0" w:color="auto"/>
            <w:left w:val="none" w:sz="0" w:space="0" w:color="auto"/>
            <w:bottom w:val="none" w:sz="0" w:space="0" w:color="auto"/>
            <w:right w:val="none" w:sz="0" w:space="0" w:color="auto"/>
          </w:divBdr>
        </w:div>
        <w:div w:id="949971698">
          <w:marLeft w:val="547"/>
          <w:marRight w:val="0"/>
          <w:marTop w:val="0"/>
          <w:marBottom w:val="0"/>
          <w:divBdr>
            <w:top w:val="none" w:sz="0" w:space="0" w:color="auto"/>
            <w:left w:val="none" w:sz="0" w:space="0" w:color="auto"/>
            <w:bottom w:val="none" w:sz="0" w:space="0" w:color="auto"/>
            <w:right w:val="none" w:sz="0" w:space="0" w:color="auto"/>
          </w:divBdr>
        </w:div>
        <w:div w:id="32729780">
          <w:marLeft w:val="1166"/>
          <w:marRight w:val="0"/>
          <w:marTop w:val="0"/>
          <w:marBottom w:val="0"/>
          <w:divBdr>
            <w:top w:val="none" w:sz="0" w:space="0" w:color="auto"/>
            <w:left w:val="none" w:sz="0" w:space="0" w:color="auto"/>
            <w:bottom w:val="none" w:sz="0" w:space="0" w:color="auto"/>
            <w:right w:val="none" w:sz="0" w:space="0" w:color="auto"/>
          </w:divBdr>
        </w:div>
        <w:div w:id="1358120439">
          <w:marLeft w:val="1166"/>
          <w:marRight w:val="0"/>
          <w:marTop w:val="0"/>
          <w:marBottom w:val="0"/>
          <w:divBdr>
            <w:top w:val="none" w:sz="0" w:space="0" w:color="auto"/>
            <w:left w:val="none" w:sz="0" w:space="0" w:color="auto"/>
            <w:bottom w:val="none" w:sz="0" w:space="0" w:color="auto"/>
            <w:right w:val="none" w:sz="0" w:space="0" w:color="auto"/>
          </w:divBdr>
        </w:div>
        <w:div w:id="399253528">
          <w:marLeft w:val="1166"/>
          <w:marRight w:val="0"/>
          <w:marTop w:val="0"/>
          <w:marBottom w:val="0"/>
          <w:divBdr>
            <w:top w:val="none" w:sz="0" w:space="0" w:color="auto"/>
            <w:left w:val="none" w:sz="0" w:space="0" w:color="auto"/>
            <w:bottom w:val="none" w:sz="0" w:space="0" w:color="auto"/>
            <w:right w:val="none" w:sz="0" w:space="0" w:color="auto"/>
          </w:divBdr>
        </w:div>
        <w:div w:id="789278579">
          <w:marLeft w:val="1166"/>
          <w:marRight w:val="0"/>
          <w:marTop w:val="0"/>
          <w:marBottom w:val="0"/>
          <w:divBdr>
            <w:top w:val="none" w:sz="0" w:space="0" w:color="auto"/>
            <w:left w:val="none" w:sz="0" w:space="0" w:color="auto"/>
            <w:bottom w:val="none" w:sz="0" w:space="0" w:color="auto"/>
            <w:right w:val="none" w:sz="0" w:space="0" w:color="auto"/>
          </w:divBdr>
        </w:div>
        <w:div w:id="1428961276">
          <w:marLeft w:val="1166"/>
          <w:marRight w:val="0"/>
          <w:marTop w:val="0"/>
          <w:marBottom w:val="0"/>
          <w:divBdr>
            <w:top w:val="none" w:sz="0" w:space="0" w:color="auto"/>
            <w:left w:val="none" w:sz="0" w:space="0" w:color="auto"/>
            <w:bottom w:val="none" w:sz="0" w:space="0" w:color="auto"/>
            <w:right w:val="none" w:sz="0" w:space="0" w:color="auto"/>
          </w:divBdr>
        </w:div>
        <w:div w:id="1734347601">
          <w:marLeft w:val="1166"/>
          <w:marRight w:val="0"/>
          <w:marTop w:val="0"/>
          <w:marBottom w:val="0"/>
          <w:divBdr>
            <w:top w:val="none" w:sz="0" w:space="0" w:color="auto"/>
            <w:left w:val="none" w:sz="0" w:space="0" w:color="auto"/>
            <w:bottom w:val="none" w:sz="0" w:space="0" w:color="auto"/>
            <w:right w:val="none" w:sz="0" w:space="0" w:color="auto"/>
          </w:divBdr>
        </w:div>
        <w:div w:id="432551482">
          <w:marLeft w:val="547"/>
          <w:marRight w:val="0"/>
          <w:marTop w:val="0"/>
          <w:marBottom w:val="0"/>
          <w:divBdr>
            <w:top w:val="none" w:sz="0" w:space="0" w:color="auto"/>
            <w:left w:val="none" w:sz="0" w:space="0" w:color="auto"/>
            <w:bottom w:val="none" w:sz="0" w:space="0" w:color="auto"/>
            <w:right w:val="none" w:sz="0" w:space="0" w:color="auto"/>
          </w:divBdr>
        </w:div>
        <w:div w:id="146381416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yperlink" Target="http://www.bjcp.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hyperlink" Target="http://www.brewersassociation.orb"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2D32DE-68AB-4B1B-A56A-38405C9AFAE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pt-BR"/>
        </a:p>
      </dgm:t>
    </dgm:pt>
    <dgm:pt modelId="{03DA9200-F6DC-441B-AD77-A2D9457D62A2}">
      <dgm:prSet phldrT="[Texto]"/>
      <dgm:spPr/>
      <dgm:t>
        <a:bodyPr/>
        <a:lstStyle/>
        <a:p>
          <a:r>
            <a:rPr lang="pt-BR"/>
            <a:t>Ales/lagers</a:t>
          </a:r>
        </a:p>
      </dgm:t>
    </dgm:pt>
    <dgm:pt modelId="{C14764E8-4FE5-4DBC-9833-24ED47315B41}" type="sibTrans" cxnId="{1EF2F400-FED7-4161-9C92-812A6FAAB9A1}">
      <dgm:prSet/>
      <dgm:spPr/>
      <dgm:t>
        <a:bodyPr/>
        <a:lstStyle/>
        <a:p>
          <a:endParaRPr lang="pt-BR"/>
        </a:p>
      </dgm:t>
    </dgm:pt>
    <dgm:pt modelId="{B3A90E39-DF8E-484B-8A68-3836EA9A4464}" type="parTrans" cxnId="{1EF2F400-FED7-4161-9C92-812A6FAAB9A1}">
      <dgm:prSet/>
      <dgm:spPr/>
      <dgm:t>
        <a:bodyPr/>
        <a:lstStyle/>
        <a:p>
          <a:endParaRPr lang="pt-BR"/>
        </a:p>
      </dgm:t>
    </dgm:pt>
    <dgm:pt modelId="{0D2F3BB6-340D-41A1-B43A-DE21FE74118D}">
      <dgm:prSet phldrT="[Texto]"/>
      <dgm:spPr/>
      <dgm:t>
        <a:bodyPr/>
        <a:lstStyle/>
        <a:p>
          <a:r>
            <a:rPr lang="pt-BR"/>
            <a:t>Ale: alta fermentação (temperatura de fermentação mais alta)</a:t>
          </a:r>
        </a:p>
      </dgm:t>
    </dgm:pt>
    <dgm:pt modelId="{F000A0D5-1F2F-41F4-A5B8-51A55C3BBDC4}" type="sibTrans" cxnId="{8C828F6F-E504-4EEF-884D-A32FDE4D0701}">
      <dgm:prSet/>
      <dgm:spPr/>
      <dgm:t>
        <a:bodyPr/>
        <a:lstStyle/>
        <a:p>
          <a:endParaRPr lang="pt-BR"/>
        </a:p>
      </dgm:t>
    </dgm:pt>
    <dgm:pt modelId="{A5DCC80B-D29F-4743-B168-58FC97FF40DA}" type="parTrans" cxnId="{8C828F6F-E504-4EEF-884D-A32FDE4D0701}">
      <dgm:prSet/>
      <dgm:spPr/>
      <dgm:t>
        <a:bodyPr/>
        <a:lstStyle/>
        <a:p>
          <a:endParaRPr lang="pt-BR"/>
        </a:p>
      </dgm:t>
    </dgm:pt>
    <dgm:pt modelId="{581BCFFA-681D-408D-AB72-4A2BEB2172B8}">
      <dgm:prSet phldrT="[Texto]"/>
      <dgm:spPr/>
      <dgm:t>
        <a:bodyPr/>
        <a:lstStyle/>
        <a:p>
          <a:r>
            <a:rPr lang="pt-BR"/>
            <a:t>Lager: baixa fermentação (temperatura de fermentação mais baixa)</a:t>
          </a:r>
        </a:p>
      </dgm:t>
    </dgm:pt>
    <dgm:pt modelId="{525B5738-D262-43A4-ABD5-67E63747D8BD}" type="sibTrans" cxnId="{E1C17524-7F56-4B5B-8B53-E02F4729E9FF}">
      <dgm:prSet/>
      <dgm:spPr/>
      <dgm:t>
        <a:bodyPr/>
        <a:lstStyle/>
        <a:p>
          <a:endParaRPr lang="pt-BR"/>
        </a:p>
      </dgm:t>
    </dgm:pt>
    <dgm:pt modelId="{002DC7C8-4E0D-4EFC-AE23-779E7C758391}" type="parTrans" cxnId="{E1C17524-7F56-4B5B-8B53-E02F4729E9FF}">
      <dgm:prSet/>
      <dgm:spPr/>
      <dgm:t>
        <a:bodyPr/>
        <a:lstStyle/>
        <a:p>
          <a:endParaRPr lang="pt-BR"/>
        </a:p>
      </dgm:t>
    </dgm:pt>
    <dgm:pt modelId="{5241A158-94DB-4626-ACF3-149B4B6A9521}">
      <dgm:prSet phldrT="[Texto]"/>
      <dgm:spPr/>
      <dgm:t>
        <a:bodyPr/>
        <a:lstStyle/>
        <a:p>
          <a:r>
            <a:rPr lang="pt-BR"/>
            <a:t>Meso Regioes produtoras</a:t>
          </a:r>
        </a:p>
      </dgm:t>
    </dgm:pt>
    <dgm:pt modelId="{BD153FD1-4E59-4B5B-8E27-2216A23DFBC6}" type="sibTrans" cxnId="{3C421008-C173-4B50-875F-200D4B43059F}">
      <dgm:prSet/>
      <dgm:spPr/>
      <dgm:t>
        <a:bodyPr/>
        <a:lstStyle/>
        <a:p>
          <a:endParaRPr lang="pt-BR"/>
        </a:p>
      </dgm:t>
    </dgm:pt>
    <dgm:pt modelId="{E1F621FC-1AE9-4EB9-AE9D-F68EF675211A}" type="parTrans" cxnId="{3C421008-C173-4B50-875F-200D4B43059F}">
      <dgm:prSet/>
      <dgm:spPr/>
      <dgm:t>
        <a:bodyPr/>
        <a:lstStyle/>
        <a:p>
          <a:endParaRPr lang="pt-BR"/>
        </a:p>
      </dgm:t>
    </dgm:pt>
    <dgm:pt modelId="{F04522A2-D073-43C0-A2E9-5F924DD2452B}">
      <dgm:prSet phldrT="[Texto]" custT="1"/>
      <dgm:spPr/>
      <dgm:t>
        <a:bodyPr/>
        <a:lstStyle/>
        <a:p>
          <a:r>
            <a:rPr lang="pt-BR" sz="900"/>
            <a:t>Ilhas Britânicas: Inglaterra, Gales, Escócia, Irlanda</a:t>
          </a:r>
        </a:p>
      </dgm:t>
    </dgm:pt>
    <dgm:pt modelId="{3D25E26B-A474-4F3D-9321-94B6619401E2}" type="sibTrans" cxnId="{3A80BB35-860D-4EDC-B85B-716949F890EB}">
      <dgm:prSet/>
      <dgm:spPr/>
      <dgm:t>
        <a:bodyPr/>
        <a:lstStyle/>
        <a:p>
          <a:endParaRPr lang="pt-BR"/>
        </a:p>
      </dgm:t>
    </dgm:pt>
    <dgm:pt modelId="{2AE93023-E87C-44C9-B6FF-A3DA81E8C113}" type="parTrans" cxnId="{3A80BB35-860D-4EDC-B85B-716949F890EB}">
      <dgm:prSet/>
      <dgm:spPr/>
      <dgm:t>
        <a:bodyPr/>
        <a:lstStyle/>
        <a:p>
          <a:endParaRPr lang="pt-BR"/>
        </a:p>
      </dgm:t>
    </dgm:pt>
    <dgm:pt modelId="{019DBF74-E8CF-4005-A34E-BD373C586AA6}">
      <dgm:prSet phldrT="[Texto]" custT="1"/>
      <dgm:spPr/>
      <dgm:t>
        <a:bodyPr/>
        <a:lstStyle/>
        <a:p>
          <a:r>
            <a:rPr lang="pt-BR" sz="900"/>
            <a:t>Europa Ocidental: Bélgica, França, Países Baixos</a:t>
          </a:r>
        </a:p>
      </dgm:t>
    </dgm:pt>
    <dgm:pt modelId="{6AFE3839-29A7-4055-8A3C-31DF1F13880F}" type="sibTrans" cxnId="{4C3B2CE6-6D89-4855-B26B-410CA445727B}">
      <dgm:prSet/>
      <dgm:spPr/>
      <dgm:t>
        <a:bodyPr/>
        <a:lstStyle/>
        <a:p>
          <a:endParaRPr lang="pt-BR"/>
        </a:p>
      </dgm:t>
    </dgm:pt>
    <dgm:pt modelId="{A72A8841-B1DA-4601-8C94-C6532E62FE34}" type="parTrans" cxnId="{4C3B2CE6-6D89-4855-B26B-410CA445727B}">
      <dgm:prSet/>
      <dgm:spPr/>
      <dgm:t>
        <a:bodyPr/>
        <a:lstStyle/>
        <a:p>
          <a:endParaRPr lang="pt-BR"/>
        </a:p>
      </dgm:t>
    </dgm:pt>
    <dgm:pt modelId="{4BEC12AB-33B3-4436-8D48-113C4340FD52}">
      <dgm:prSet phldrT="[Texto]" custT="1"/>
      <dgm:spPr/>
      <dgm:t>
        <a:bodyPr/>
        <a:lstStyle/>
        <a:p>
          <a:r>
            <a:rPr lang="pt-BR" sz="900"/>
            <a:t>Europa Central: Alemanha, Áustria, Escandinávia, República Tcheca</a:t>
          </a:r>
        </a:p>
      </dgm:t>
    </dgm:pt>
    <dgm:pt modelId="{04F49366-5504-4571-A0A1-79B80D168643}" type="sibTrans" cxnId="{675D187B-0B91-47B2-B804-C6686E94AC32}">
      <dgm:prSet/>
      <dgm:spPr/>
      <dgm:t>
        <a:bodyPr/>
        <a:lstStyle/>
        <a:p>
          <a:endParaRPr lang="pt-BR"/>
        </a:p>
      </dgm:t>
    </dgm:pt>
    <dgm:pt modelId="{7887569F-10FA-460A-A055-3703F7049720}" type="parTrans" cxnId="{675D187B-0B91-47B2-B804-C6686E94AC32}">
      <dgm:prSet/>
      <dgm:spPr/>
      <dgm:t>
        <a:bodyPr/>
        <a:lstStyle/>
        <a:p>
          <a:endParaRPr lang="pt-BR"/>
        </a:p>
      </dgm:t>
    </dgm:pt>
    <dgm:pt modelId="{3FA0E25A-3353-4282-A918-B62C26F69F50}">
      <dgm:prSet phldrT="[Texto]" custT="1"/>
      <dgm:spPr/>
      <dgm:t>
        <a:bodyPr/>
        <a:lstStyle/>
        <a:p>
          <a:r>
            <a:rPr lang="pt-BR" sz="900"/>
            <a:t>Europa Oriental: Polônia, Estados Bálticos e Rússia</a:t>
          </a:r>
        </a:p>
      </dgm:t>
    </dgm:pt>
    <dgm:pt modelId="{E3DF62F8-5655-4BE1-B131-6429F36BBBE6}" type="sibTrans" cxnId="{C059ED19-265D-4A0A-A407-5ECD4829B6CD}">
      <dgm:prSet/>
      <dgm:spPr/>
      <dgm:t>
        <a:bodyPr/>
        <a:lstStyle/>
        <a:p>
          <a:endParaRPr lang="pt-BR"/>
        </a:p>
      </dgm:t>
    </dgm:pt>
    <dgm:pt modelId="{65BC4DB7-635A-46EE-BE73-A460A1720FF3}" type="parTrans" cxnId="{C059ED19-265D-4A0A-A407-5ECD4829B6CD}">
      <dgm:prSet/>
      <dgm:spPr/>
      <dgm:t>
        <a:bodyPr/>
        <a:lstStyle/>
        <a:p>
          <a:endParaRPr lang="pt-BR"/>
        </a:p>
      </dgm:t>
    </dgm:pt>
    <dgm:pt modelId="{8C3EE485-ADE9-47CB-B983-4836582E070A}">
      <dgm:prSet phldrT="[Texto]" custT="1"/>
      <dgm:spPr/>
      <dgm:t>
        <a:bodyPr/>
        <a:lstStyle/>
        <a:p>
          <a:r>
            <a:rPr lang="pt-BR" sz="900"/>
            <a:t>América do Norte: Estados Unidos, Canadá e México</a:t>
          </a:r>
        </a:p>
      </dgm:t>
    </dgm:pt>
    <dgm:pt modelId="{A32731F7-3A8C-434E-AC50-C3AF76AF8D31}" type="sibTrans" cxnId="{48D8992F-3E93-4972-87E1-EDEF67ABCF0D}">
      <dgm:prSet/>
      <dgm:spPr/>
      <dgm:t>
        <a:bodyPr/>
        <a:lstStyle/>
        <a:p>
          <a:endParaRPr lang="pt-BR"/>
        </a:p>
      </dgm:t>
    </dgm:pt>
    <dgm:pt modelId="{8521781F-D581-4008-9EE3-D1D4FFE61363}" type="parTrans" cxnId="{48D8992F-3E93-4972-87E1-EDEF67ABCF0D}">
      <dgm:prSet/>
      <dgm:spPr/>
      <dgm:t>
        <a:bodyPr/>
        <a:lstStyle/>
        <a:p>
          <a:endParaRPr lang="pt-BR"/>
        </a:p>
      </dgm:t>
    </dgm:pt>
    <dgm:pt modelId="{381F5F7E-ABF5-48BD-A73F-12FCB9CD2311}">
      <dgm:prSet phldrT="[Texto]" custT="1"/>
      <dgm:spPr/>
      <dgm:t>
        <a:bodyPr/>
        <a:lstStyle/>
        <a:p>
          <a:r>
            <a:rPr lang="pt-BR" sz="900"/>
            <a:t>Pacífico: Austrália e Nova Zelândia</a:t>
          </a:r>
        </a:p>
      </dgm:t>
    </dgm:pt>
    <dgm:pt modelId="{F9759EE8-3F73-413C-9B83-7C61D9ED3543}" type="sibTrans" cxnId="{08432345-C4DB-4A9E-A8FC-DEB6F7BE0076}">
      <dgm:prSet/>
      <dgm:spPr/>
      <dgm:t>
        <a:bodyPr/>
        <a:lstStyle/>
        <a:p>
          <a:endParaRPr lang="pt-BR"/>
        </a:p>
      </dgm:t>
    </dgm:pt>
    <dgm:pt modelId="{04196475-C7AC-4630-A4EB-82AAD12AE38B}" type="parTrans" cxnId="{08432345-C4DB-4A9E-A8FC-DEB6F7BE0076}">
      <dgm:prSet/>
      <dgm:spPr/>
      <dgm:t>
        <a:bodyPr/>
        <a:lstStyle/>
        <a:p>
          <a:endParaRPr lang="pt-BR"/>
        </a:p>
      </dgm:t>
    </dgm:pt>
    <dgm:pt modelId="{C2DBB1D9-62FD-4F93-9967-57664F3046A9}">
      <dgm:prSet phldrT="[Texto]"/>
      <dgm:spPr/>
      <dgm:t>
        <a:bodyPr/>
        <a:lstStyle/>
        <a:p>
          <a:endParaRPr lang="pt-BR" sz="500"/>
        </a:p>
      </dgm:t>
    </dgm:pt>
    <dgm:pt modelId="{4979230C-E196-414D-8E4D-E5AB78951E7F}" type="sibTrans" cxnId="{56E904BE-C969-4F2B-A72B-751EF865A421}">
      <dgm:prSet/>
      <dgm:spPr/>
      <dgm:t>
        <a:bodyPr/>
        <a:lstStyle/>
        <a:p>
          <a:endParaRPr lang="pt-BR"/>
        </a:p>
      </dgm:t>
    </dgm:pt>
    <dgm:pt modelId="{9A392777-B62D-4861-9B17-5841F5FF13E4}" type="parTrans" cxnId="{56E904BE-C969-4F2B-A72B-751EF865A421}">
      <dgm:prSet/>
      <dgm:spPr/>
      <dgm:t>
        <a:bodyPr/>
        <a:lstStyle/>
        <a:p>
          <a:endParaRPr lang="pt-BR"/>
        </a:p>
      </dgm:t>
    </dgm:pt>
    <dgm:pt modelId="{AF7222A6-1DDB-4A93-B0FE-CEA1552671F3}">
      <dgm:prSet phldrT="[Texto]"/>
      <dgm:spPr/>
      <dgm:t>
        <a:bodyPr/>
        <a:lstStyle/>
        <a:p>
          <a:endParaRPr lang="pt-BR" sz="500"/>
        </a:p>
      </dgm:t>
    </dgm:pt>
    <dgm:pt modelId="{C31E3173-0FCE-4092-88D3-5FADB205FE89}" type="sibTrans" cxnId="{5E66AF3B-BA9D-41A5-94F5-F7992FE42AE7}">
      <dgm:prSet/>
      <dgm:spPr/>
      <dgm:t>
        <a:bodyPr/>
        <a:lstStyle/>
        <a:p>
          <a:endParaRPr lang="pt-BR"/>
        </a:p>
      </dgm:t>
    </dgm:pt>
    <dgm:pt modelId="{B6931C3C-1BDF-4C14-B524-EF2C9E954D28}" type="parTrans" cxnId="{5E66AF3B-BA9D-41A5-94F5-F7992FE42AE7}">
      <dgm:prSet/>
      <dgm:spPr/>
      <dgm:t>
        <a:bodyPr/>
        <a:lstStyle/>
        <a:p>
          <a:endParaRPr lang="pt-BR"/>
        </a:p>
      </dgm:t>
    </dgm:pt>
    <dgm:pt modelId="{D0FD8044-B5CC-4403-B777-C60ABC3D36A6}">
      <dgm:prSet phldrT="[Texto]"/>
      <dgm:spPr/>
      <dgm:t>
        <a:bodyPr/>
        <a:lstStyle/>
        <a:p>
          <a:r>
            <a:rPr lang="pt-BR"/>
            <a:t>Subcategorias</a:t>
          </a:r>
        </a:p>
      </dgm:t>
    </dgm:pt>
    <dgm:pt modelId="{0A6978A2-E289-442D-ADA0-5D8B53556F7D}" type="sibTrans" cxnId="{74C908F2-A0D4-462E-9765-0A90F9511BBC}">
      <dgm:prSet/>
      <dgm:spPr/>
      <dgm:t>
        <a:bodyPr/>
        <a:lstStyle/>
        <a:p>
          <a:endParaRPr lang="pt-BR"/>
        </a:p>
      </dgm:t>
    </dgm:pt>
    <dgm:pt modelId="{8F482B49-2811-45B4-9811-7E689E80BF23}" type="parTrans" cxnId="{74C908F2-A0D4-462E-9765-0A90F9511BBC}">
      <dgm:prSet/>
      <dgm:spPr/>
      <dgm:t>
        <a:bodyPr/>
        <a:lstStyle/>
        <a:p>
          <a:endParaRPr lang="pt-BR"/>
        </a:p>
      </dgm:t>
    </dgm:pt>
    <dgm:pt modelId="{9EA66DF3-422D-4E23-AAF2-2FF837113E87}">
      <dgm:prSet phldrT="[Texto]"/>
      <dgm:spPr/>
      <dgm:t>
        <a:bodyPr/>
        <a:lstStyle/>
        <a:p>
          <a:r>
            <a:rPr lang="pt-BR"/>
            <a:t>família-ipa, família-brown-ale   família-pale-ale   família-pale-lager   família-pilsner   família-amber-ale   família-amber-lager   família-dark-lager   família-porter   família-stout   família-bock   família-strong   familia-wheat-beer   specialty-beer</a:t>
          </a:r>
        </a:p>
      </dgm:t>
    </dgm:pt>
    <dgm:pt modelId="{7BA7BD06-0175-48CD-B6BA-4732F959F51F}" type="sibTrans" cxnId="{74EDFCC7-BC86-496A-8469-79D90EFDFC88}">
      <dgm:prSet/>
      <dgm:spPr/>
      <dgm:t>
        <a:bodyPr/>
        <a:lstStyle/>
        <a:p>
          <a:endParaRPr lang="pt-BR"/>
        </a:p>
      </dgm:t>
    </dgm:pt>
    <dgm:pt modelId="{C267DA6D-E4A2-480D-B10F-B9269DCF9CF1}" type="parTrans" cxnId="{74EDFCC7-BC86-496A-8469-79D90EFDFC88}">
      <dgm:prSet/>
      <dgm:spPr/>
      <dgm:t>
        <a:bodyPr/>
        <a:lstStyle/>
        <a:p>
          <a:endParaRPr lang="pt-BR"/>
        </a:p>
      </dgm:t>
    </dgm:pt>
    <dgm:pt modelId="{9565A9CE-BF4E-4C64-BBE8-2BAB6FB779E2}" type="pres">
      <dgm:prSet presAssocID="{B32D32DE-68AB-4B1B-A56A-38405C9AFAE6}" presName="linearFlow" presStyleCnt="0">
        <dgm:presLayoutVars>
          <dgm:dir/>
          <dgm:animLvl val="lvl"/>
          <dgm:resizeHandles val="exact"/>
        </dgm:presLayoutVars>
      </dgm:prSet>
      <dgm:spPr/>
    </dgm:pt>
    <dgm:pt modelId="{083B7759-55A1-4043-86C8-1D74AD5F6744}" type="pres">
      <dgm:prSet presAssocID="{03DA9200-F6DC-441B-AD77-A2D9457D62A2}" presName="composite" presStyleCnt="0"/>
      <dgm:spPr/>
    </dgm:pt>
    <dgm:pt modelId="{7D675780-895F-4E85-AF3E-C89A25FB1058}" type="pres">
      <dgm:prSet presAssocID="{03DA9200-F6DC-441B-AD77-A2D9457D62A2}" presName="parentText" presStyleLbl="alignNode1" presStyleIdx="0" presStyleCnt="3">
        <dgm:presLayoutVars>
          <dgm:chMax val="1"/>
          <dgm:bulletEnabled val="1"/>
        </dgm:presLayoutVars>
      </dgm:prSet>
      <dgm:spPr/>
    </dgm:pt>
    <dgm:pt modelId="{8576DA82-07E8-4632-AFA3-31672585087F}" type="pres">
      <dgm:prSet presAssocID="{03DA9200-F6DC-441B-AD77-A2D9457D62A2}" presName="descendantText" presStyleLbl="alignAcc1" presStyleIdx="0" presStyleCnt="3">
        <dgm:presLayoutVars>
          <dgm:bulletEnabled val="1"/>
        </dgm:presLayoutVars>
      </dgm:prSet>
      <dgm:spPr/>
    </dgm:pt>
    <dgm:pt modelId="{036C1FA1-5CAC-40B9-92F2-AF4E54C93CC2}" type="pres">
      <dgm:prSet presAssocID="{C14764E8-4FE5-4DBC-9833-24ED47315B41}" presName="sp" presStyleCnt="0"/>
      <dgm:spPr/>
    </dgm:pt>
    <dgm:pt modelId="{4C5E8A58-AEDD-4495-A1DB-EEA2F34BC28E}" type="pres">
      <dgm:prSet presAssocID="{5241A158-94DB-4626-ACF3-149B4B6A9521}" presName="composite" presStyleCnt="0"/>
      <dgm:spPr/>
    </dgm:pt>
    <dgm:pt modelId="{3F3AAF4B-42EC-4ACF-BD1C-D9B90CA876D1}" type="pres">
      <dgm:prSet presAssocID="{5241A158-94DB-4626-ACF3-149B4B6A9521}" presName="parentText" presStyleLbl="alignNode1" presStyleIdx="1" presStyleCnt="3">
        <dgm:presLayoutVars>
          <dgm:chMax val="1"/>
          <dgm:bulletEnabled val="1"/>
        </dgm:presLayoutVars>
      </dgm:prSet>
      <dgm:spPr/>
    </dgm:pt>
    <dgm:pt modelId="{50BDB2CC-2E43-4908-BAC6-8142D6A440AD}" type="pres">
      <dgm:prSet presAssocID="{5241A158-94DB-4626-ACF3-149B4B6A9521}" presName="descendantText" presStyleLbl="alignAcc1" presStyleIdx="1" presStyleCnt="3" custScaleY="166638">
        <dgm:presLayoutVars>
          <dgm:bulletEnabled val="1"/>
        </dgm:presLayoutVars>
      </dgm:prSet>
      <dgm:spPr/>
    </dgm:pt>
    <dgm:pt modelId="{87A550B0-9E56-4C3C-8A49-1EF587A1E208}" type="pres">
      <dgm:prSet presAssocID="{BD153FD1-4E59-4B5B-8E27-2216A23DFBC6}" presName="sp" presStyleCnt="0"/>
      <dgm:spPr/>
    </dgm:pt>
    <dgm:pt modelId="{AF984E17-3E1A-4083-93C5-BECDFC857C0F}" type="pres">
      <dgm:prSet presAssocID="{D0FD8044-B5CC-4403-B777-C60ABC3D36A6}" presName="composite" presStyleCnt="0"/>
      <dgm:spPr/>
    </dgm:pt>
    <dgm:pt modelId="{E915BF21-AB65-4882-B3E2-392B422E3CEE}" type="pres">
      <dgm:prSet presAssocID="{D0FD8044-B5CC-4403-B777-C60ABC3D36A6}" presName="parentText" presStyleLbl="alignNode1" presStyleIdx="2" presStyleCnt="3">
        <dgm:presLayoutVars>
          <dgm:chMax val="1"/>
          <dgm:bulletEnabled val="1"/>
        </dgm:presLayoutVars>
      </dgm:prSet>
      <dgm:spPr/>
    </dgm:pt>
    <dgm:pt modelId="{8C69A151-E00F-49EF-983F-A81E053D3829}" type="pres">
      <dgm:prSet presAssocID="{D0FD8044-B5CC-4403-B777-C60ABC3D36A6}" presName="descendantText" presStyleLbl="alignAcc1" presStyleIdx="2" presStyleCnt="3" custLinFactNeighborX="-372" custLinFactNeighborY="31581">
        <dgm:presLayoutVars>
          <dgm:bulletEnabled val="1"/>
        </dgm:presLayoutVars>
      </dgm:prSet>
      <dgm:spPr/>
    </dgm:pt>
  </dgm:ptLst>
  <dgm:cxnLst>
    <dgm:cxn modelId="{1EF2F400-FED7-4161-9C92-812A6FAAB9A1}" srcId="{B32D32DE-68AB-4B1B-A56A-38405C9AFAE6}" destId="{03DA9200-F6DC-441B-AD77-A2D9457D62A2}" srcOrd="0" destOrd="0" parTransId="{B3A90E39-DF8E-484B-8A68-3836EA9A4464}" sibTransId="{C14764E8-4FE5-4DBC-9833-24ED47315B41}"/>
    <dgm:cxn modelId="{EB0E0D06-A024-49F1-8029-09E2933D03F8}" type="presOf" srcId="{9EA66DF3-422D-4E23-AAF2-2FF837113E87}" destId="{8C69A151-E00F-49EF-983F-A81E053D3829}" srcOrd="0" destOrd="0" presId="urn:microsoft.com/office/officeart/2005/8/layout/chevron2"/>
    <dgm:cxn modelId="{B40D1A07-5BA0-46C0-909D-20BE0A27C612}" type="presOf" srcId="{F04522A2-D073-43C0-A2E9-5F924DD2452B}" destId="{50BDB2CC-2E43-4908-BAC6-8142D6A440AD}" srcOrd="0" destOrd="0" presId="urn:microsoft.com/office/officeart/2005/8/layout/chevron2"/>
    <dgm:cxn modelId="{3C421008-C173-4B50-875F-200D4B43059F}" srcId="{B32D32DE-68AB-4B1B-A56A-38405C9AFAE6}" destId="{5241A158-94DB-4626-ACF3-149B4B6A9521}" srcOrd="1" destOrd="0" parTransId="{E1F621FC-1AE9-4EB9-AE9D-F68EF675211A}" sibTransId="{BD153FD1-4E59-4B5B-8E27-2216A23DFBC6}"/>
    <dgm:cxn modelId="{808A820D-82FD-41D6-A8AE-7F496BE41A46}" type="presOf" srcId="{03DA9200-F6DC-441B-AD77-A2D9457D62A2}" destId="{7D675780-895F-4E85-AF3E-C89A25FB1058}" srcOrd="0" destOrd="0" presId="urn:microsoft.com/office/officeart/2005/8/layout/chevron2"/>
    <dgm:cxn modelId="{B5B0630E-8D48-4AA8-9095-5E0E3B2870CE}" type="presOf" srcId="{381F5F7E-ABF5-48BD-A73F-12FCB9CD2311}" destId="{50BDB2CC-2E43-4908-BAC6-8142D6A440AD}" srcOrd="0" destOrd="5" presId="urn:microsoft.com/office/officeart/2005/8/layout/chevron2"/>
    <dgm:cxn modelId="{C059ED19-265D-4A0A-A407-5ECD4829B6CD}" srcId="{5241A158-94DB-4626-ACF3-149B4B6A9521}" destId="{3FA0E25A-3353-4282-A918-B62C26F69F50}" srcOrd="3" destOrd="0" parTransId="{65BC4DB7-635A-46EE-BE73-A460A1720FF3}" sibTransId="{E3DF62F8-5655-4BE1-B131-6429F36BBBE6}"/>
    <dgm:cxn modelId="{88AF8F1B-3000-4FD9-B290-CAC44928E31E}" type="presOf" srcId="{8C3EE485-ADE9-47CB-B983-4836582E070A}" destId="{50BDB2CC-2E43-4908-BAC6-8142D6A440AD}" srcOrd="0" destOrd="4" presId="urn:microsoft.com/office/officeart/2005/8/layout/chevron2"/>
    <dgm:cxn modelId="{7DFCBB1B-6BCD-4B75-B2E8-497898516012}" type="presOf" srcId="{C2DBB1D9-62FD-4F93-9967-57664F3046A9}" destId="{50BDB2CC-2E43-4908-BAC6-8142D6A440AD}" srcOrd="0" destOrd="6" presId="urn:microsoft.com/office/officeart/2005/8/layout/chevron2"/>
    <dgm:cxn modelId="{E1C17524-7F56-4B5B-8B53-E02F4729E9FF}" srcId="{03DA9200-F6DC-441B-AD77-A2D9457D62A2}" destId="{581BCFFA-681D-408D-AB72-4A2BEB2172B8}" srcOrd="1" destOrd="0" parTransId="{002DC7C8-4E0D-4EFC-AE23-779E7C758391}" sibTransId="{525B5738-D262-43A4-ABD5-67E63747D8BD}"/>
    <dgm:cxn modelId="{1586302D-FAC4-4038-A18D-90804B55E4D8}" type="presOf" srcId="{019DBF74-E8CF-4005-A34E-BD373C586AA6}" destId="{50BDB2CC-2E43-4908-BAC6-8142D6A440AD}" srcOrd="0" destOrd="1" presId="urn:microsoft.com/office/officeart/2005/8/layout/chevron2"/>
    <dgm:cxn modelId="{48D8992F-3E93-4972-87E1-EDEF67ABCF0D}" srcId="{5241A158-94DB-4626-ACF3-149B4B6A9521}" destId="{8C3EE485-ADE9-47CB-B983-4836582E070A}" srcOrd="4" destOrd="0" parTransId="{8521781F-D581-4008-9EE3-D1D4FFE61363}" sibTransId="{A32731F7-3A8C-434E-AC50-C3AF76AF8D31}"/>
    <dgm:cxn modelId="{3A80BB35-860D-4EDC-B85B-716949F890EB}" srcId="{5241A158-94DB-4626-ACF3-149B4B6A9521}" destId="{F04522A2-D073-43C0-A2E9-5F924DD2452B}" srcOrd="0" destOrd="0" parTransId="{2AE93023-E87C-44C9-B6FF-A3DA81E8C113}" sibTransId="{3D25E26B-A474-4F3D-9321-94B6619401E2}"/>
    <dgm:cxn modelId="{FF670A3B-ABDE-46CC-A386-F15EA7396B47}" type="presOf" srcId="{AF7222A6-1DDB-4A93-B0FE-CEA1552671F3}" destId="{50BDB2CC-2E43-4908-BAC6-8142D6A440AD}" srcOrd="0" destOrd="7" presId="urn:microsoft.com/office/officeart/2005/8/layout/chevron2"/>
    <dgm:cxn modelId="{5E66AF3B-BA9D-41A5-94F5-F7992FE42AE7}" srcId="{5241A158-94DB-4626-ACF3-149B4B6A9521}" destId="{AF7222A6-1DDB-4A93-B0FE-CEA1552671F3}" srcOrd="7" destOrd="0" parTransId="{B6931C3C-1BDF-4C14-B524-EF2C9E954D28}" sibTransId="{C31E3173-0FCE-4092-88D3-5FADB205FE89}"/>
    <dgm:cxn modelId="{89C1055B-2928-4F18-B3C6-63FA6925F6B9}" type="presOf" srcId="{4BEC12AB-33B3-4436-8D48-113C4340FD52}" destId="{50BDB2CC-2E43-4908-BAC6-8142D6A440AD}" srcOrd="0" destOrd="2" presId="urn:microsoft.com/office/officeart/2005/8/layout/chevron2"/>
    <dgm:cxn modelId="{08432345-C4DB-4A9E-A8FC-DEB6F7BE0076}" srcId="{5241A158-94DB-4626-ACF3-149B4B6A9521}" destId="{381F5F7E-ABF5-48BD-A73F-12FCB9CD2311}" srcOrd="5" destOrd="0" parTransId="{04196475-C7AC-4630-A4EB-82AAD12AE38B}" sibTransId="{F9759EE8-3F73-413C-9B83-7C61D9ED3543}"/>
    <dgm:cxn modelId="{04B7AE4E-E198-4778-A141-D43FEE75D0A0}" type="presOf" srcId="{0D2F3BB6-340D-41A1-B43A-DE21FE74118D}" destId="{8576DA82-07E8-4632-AFA3-31672585087F}" srcOrd="0" destOrd="0" presId="urn:microsoft.com/office/officeart/2005/8/layout/chevron2"/>
    <dgm:cxn modelId="{8C828F6F-E504-4EEF-884D-A32FDE4D0701}" srcId="{03DA9200-F6DC-441B-AD77-A2D9457D62A2}" destId="{0D2F3BB6-340D-41A1-B43A-DE21FE74118D}" srcOrd="0" destOrd="0" parTransId="{A5DCC80B-D29F-4743-B168-58FC97FF40DA}" sibTransId="{F000A0D5-1F2F-41F4-A5B8-51A55C3BBDC4}"/>
    <dgm:cxn modelId="{47C05454-7866-4680-84BD-2E3A370C9F27}" type="presOf" srcId="{D0FD8044-B5CC-4403-B777-C60ABC3D36A6}" destId="{E915BF21-AB65-4882-B3E2-392B422E3CEE}" srcOrd="0" destOrd="0" presId="urn:microsoft.com/office/officeart/2005/8/layout/chevron2"/>
    <dgm:cxn modelId="{675D187B-0B91-47B2-B804-C6686E94AC32}" srcId="{5241A158-94DB-4626-ACF3-149B4B6A9521}" destId="{4BEC12AB-33B3-4436-8D48-113C4340FD52}" srcOrd="2" destOrd="0" parTransId="{7887569F-10FA-460A-A055-3703F7049720}" sibTransId="{04F49366-5504-4571-A0A1-79B80D168643}"/>
    <dgm:cxn modelId="{C28A437B-8BA0-43ED-A79B-82235873EC39}" type="presOf" srcId="{5241A158-94DB-4626-ACF3-149B4B6A9521}" destId="{3F3AAF4B-42EC-4ACF-BD1C-D9B90CA876D1}" srcOrd="0" destOrd="0" presId="urn:microsoft.com/office/officeart/2005/8/layout/chevron2"/>
    <dgm:cxn modelId="{4B3F3E8C-3018-4C7D-B66D-B2D38EC5A9E7}" type="presOf" srcId="{B32D32DE-68AB-4B1B-A56A-38405C9AFAE6}" destId="{9565A9CE-BF4E-4C64-BBE8-2BAB6FB779E2}" srcOrd="0" destOrd="0" presId="urn:microsoft.com/office/officeart/2005/8/layout/chevron2"/>
    <dgm:cxn modelId="{56E904BE-C969-4F2B-A72B-751EF865A421}" srcId="{5241A158-94DB-4626-ACF3-149B4B6A9521}" destId="{C2DBB1D9-62FD-4F93-9967-57664F3046A9}" srcOrd="6" destOrd="0" parTransId="{9A392777-B62D-4861-9B17-5841F5FF13E4}" sibTransId="{4979230C-E196-414D-8E4D-E5AB78951E7F}"/>
    <dgm:cxn modelId="{74EDFCC7-BC86-496A-8469-79D90EFDFC88}" srcId="{D0FD8044-B5CC-4403-B777-C60ABC3D36A6}" destId="{9EA66DF3-422D-4E23-AAF2-2FF837113E87}" srcOrd="0" destOrd="0" parTransId="{C267DA6D-E4A2-480D-B10F-B9269DCF9CF1}" sibTransId="{7BA7BD06-0175-48CD-B6BA-4732F959F51F}"/>
    <dgm:cxn modelId="{D4F71AD9-4DC0-4047-84C6-06D86011ADE0}" type="presOf" srcId="{3FA0E25A-3353-4282-A918-B62C26F69F50}" destId="{50BDB2CC-2E43-4908-BAC6-8142D6A440AD}" srcOrd="0" destOrd="3" presId="urn:microsoft.com/office/officeart/2005/8/layout/chevron2"/>
    <dgm:cxn modelId="{4C3B2CE6-6D89-4855-B26B-410CA445727B}" srcId="{5241A158-94DB-4626-ACF3-149B4B6A9521}" destId="{019DBF74-E8CF-4005-A34E-BD373C586AA6}" srcOrd="1" destOrd="0" parTransId="{A72A8841-B1DA-4601-8C94-C6532E62FE34}" sibTransId="{6AFE3839-29A7-4055-8A3C-31DF1F13880F}"/>
    <dgm:cxn modelId="{F12C15EC-559B-4622-8692-66103F911795}" type="presOf" srcId="{581BCFFA-681D-408D-AB72-4A2BEB2172B8}" destId="{8576DA82-07E8-4632-AFA3-31672585087F}" srcOrd="0" destOrd="1" presId="urn:microsoft.com/office/officeart/2005/8/layout/chevron2"/>
    <dgm:cxn modelId="{74C908F2-A0D4-462E-9765-0A90F9511BBC}" srcId="{B32D32DE-68AB-4B1B-A56A-38405C9AFAE6}" destId="{D0FD8044-B5CC-4403-B777-C60ABC3D36A6}" srcOrd="2" destOrd="0" parTransId="{8F482B49-2811-45B4-9811-7E689E80BF23}" sibTransId="{0A6978A2-E289-442D-ADA0-5D8B53556F7D}"/>
    <dgm:cxn modelId="{EBB95694-88E8-4B0A-816E-0304FEF5095C}" type="presParOf" srcId="{9565A9CE-BF4E-4C64-BBE8-2BAB6FB779E2}" destId="{083B7759-55A1-4043-86C8-1D74AD5F6744}" srcOrd="0" destOrd="0" presId="urn:microsoft.com/office/officeart/2005/8/layout/chevron2"/>
    <dgm:cxn modelId="{28732211-6FB6-43EB-B543-0087C6E69247}" type="presParOf" srcId="{083B7759-55A1-4043-86C8-1D74AD5F6744}" destId="{7D675780-895F-4E85-AF3E-C89A25FB1058}" srcOrd="0" destOrd="0" presId="urn:microsoft.com/office/officeart/2005/8/layout/chevron2"/>
    <dgm:cxn modelId="{1448A524-C66C-4BF8-BB80-57A4E381BEEC}" type="presParOf" srcId="{083B7759-55A1-4043-86C8-1D74AD5F6744}" destId="{8576DA82-07E8-4632-AFA3-31672585087F}" srcOrd="1" destOrd="0" presId="urn:microsoft.com/office/officeart/2005/8/layout/chevron2"/>
    <dgm:cxn modelId="{6F30D22C-5CBE-4FE3-AD2B-0A63232A2A0E}" type="presParOf" srcId="{9565A9CE-BF4E-4C64-BBE8-2BAB6FB779E2}" destId="{036C1FA1-5CAC-40B9-92F2-AF4E54C93CC2}" srcOrd="1" destOrd="0" presId="urn:microsoft.com/office/officeart/2005/8/layout/chevron2"/>
    <dgm:cxn modelId="{54849227-F328-4258-8411-0FFC726C9DA8}" type="presParOf" srcId="{9565A9CE-BF4E-4C64-BBE8-2BAB6FB779E2}" destId="{4C5E8A58-AEDD-4495-A1DB-EEA2F34BC28E}" srcOrd="2" destOrd="0" presId="urn:microsoft.com/office/officeart/2005/8/layout/chevron2"/>
    <dgm:cxn modelId="{CD3016AE-C55F-4D40-AF74-745D1942F7EC}" type="presParOf" srcId="{4C5E8A58-AEDD-4495-A1DB-EEA2F34BC28E}" destId="{3F3AAF4B-42EC-4ACF-BD1C-D9B90CA876D1}" srcOrd="0" destOrd="0" presId="urn:microsoft.com/office/officeart/2005/8/layout/chevron2"/>
    <dgm:cxn modelId="{825F9046-6201-4ACB-A2DD-6B38CEFB1872}" type="presParOf" srcId="{4C5E8A58-AEDD-4495-A1DB-EEA2F34BC28E}" destId="{50BDB2CC-2E43-4908-BAC6-8142D6A440AD}" srcOrd="1" destOrd="0" presId="urn:microsoft.com/office/officeart/2005/8/layout/chevron2"/>
    <dgm:cxn modelId="{C7845707-7AB0-4493-827C-88D4F1990A4E}" type="presParOf" srcId="{9565A9CE-BF4E-4C64-BBE8-2BAB6FB779E2}" destId="{87A550B0-9E56-4C3C-8A49-1EF587A1E208}" srcOrd="3" destOrd="0" presId="urn:microsoft.com/office/officeart/2005/8/layout/chevron2"/>
    <dgm:cxn modelId="{003C4AAE-90B4-4084-A830-C81A0FDFE156}" type="presParOf" srcId="{9565A9CE-BF4E-4C64-BBE8-2BAB6FB779E2}" destId="{AF984E17-3E1A-4083-93C5-BECDFC857C0F}" srcOrd="4" destOrd="0" presId="urn:microsoft.com/office/officeart/2005/8/layout/chevron2"/>
    <dgm:cxn modelId="{2CA1FCA4-B8C4-4A2D-B2D3-F826FC4223A8}" type="presParOf" srcId="{AF984E17-3E1A-4083-93C5-BECDFC857C0F}" destId="{E915BF21-AB65-4882-B3E2-392B422E3CEE}" srcOrd="0" destOrd="0" presId="urn:microsoft.com/office/officeart/2005/8/layout/chevron2"/>
    <dgm:cxn modelId="{F4964469-A431-4AA4-A289-616FA0ECF5D9}" type="presParOf" srcId="{AF984E17-3E1A-4083-93C5-BECDFC857C0F}" destId="{8C69A151-E00F-49EF-983F-A81E053D3829}"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675780-895F-4E85-AF3E-C89A25FB1058}">
      <dsp:nvSpPr>
        <dsp:cNvPr id="0" name=""/>
        <dsp:cNvSpPr/>
      </dsp:nvSpPr>
      <dsp:spPr>
        <a:xfrm rot="5400000">
          <a:off x="-163888" y="167593"/>
          <a:ext cx="1092592" cy="76481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Ales/lagers</a:t>
          </a:r>
        </a:p>
      </dsp:txBody>
      <dsp:txXfrm rot="-5400000">
        <a:off x="1" y="386111"/>
        <a:ext cx="764814" cy="327778"/>
      </dsp:txXfrm>
    </dsp:sp>
    <dsp:sp modelId="{8576DA82-07E8-4632-AFA3-31672585087F}">
      <dsp:nvSpPr>
        <dsp:cNvPr id="0" name=""/>
        <dsp:cNvSpPr/>
      </dsp:nvSpPr>
      <dsp:spPr>
        <a:xfrm rot="5400000">
          <a:off x="2727334" y="-1958815"/>
          <a:ext cx="710185" cy="46352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pt-BR" sz="1100" kern="1200"/>
            <a:t>Ale: alta fermentação (temperatura de fermentação mais alta)</a:t>
          </a:r>
        </a:p>
        <a:p>
          <a:pPr marL="57150" lvl="1" indent="-57150" algn="l" defTabSz="488950">
            <a:lnSpc>
              <a:spcPct val="90000"/>
            </a:lnSpc>
            <a:spcBef>
              <a:spcPct val="0"/>
            </a:spcBef>
            <a:spcAft>
              <a:spcPct val="15000"/>
            </a:spcAft>
            <a:buChar char="•"/>
          </a:pPr>
          <a:r>
            <a:rPr lang="pt-BR" sz="1100" kern="1200"/>
            <a:t>Lager: baixa fermentação (temperatura de fermentação mais baixa)</a:t>
          </a:r>
        </a:p>
      </dsp:txBody>
      <dsp:txXfrm rot="-5400000">
        <a:off x="764814" y="38373"/>
        <a:ext cx="4600557" cy="640849"/>
      </dsp:txXfrm>
    </dsp:sp>
    <dsp:sp modelId="{3F3AAF4B-42EC-4ACF-BD1C-D9B90CA876D1}">
      <dsp:nvSpPr>
        <dsp:cNvPr id="0" name=""/>
        <dsp:cNvSpPr/>
      </dsp:nvSpPr>
      <dsp:spPr>
        <a:xfrm rot="5400000">
          <a:off x="-163888" y="1311023"/>
          <a:ext cx="1092592" cy="76481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Meso Regioes produtoras</a:t>
          </a:r>
        </a:p>
      </dsp:txBody>
      <dsp:txXfrm rot="-5400000">
        <a:off x="1" y="1529541"/>
        <a:ext cx="764814" cy="327778"/>
      </dsp:txXfrm>
    </dsp:sp>
    <dsp:sp modelId="{50BDB2CC-2E43-4908-BAC6-8142D6A440AD}">
      <dsp:nvSpPr>
        <dsp:cNvPr id="0" name=""/>
        <dsp:cNvSpPr/>
      </dsp:nvSpPr>
      <dsp:spPr>
        <a:xfrm rot="5400000">
          <a:off x="2490708" y="-815385"/>
          <a:ext cx="1183438" cy="46352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pt-BR" sz="900" kern="1200"/>
            <a:t>Ilhas Britânicas: Inglaterra, Gales, Escócia, Irlanda</a:t>
          </a:r>
        </a:p>
        <a:p>
          <a:pPr marL="57150" lvl="1" indent="-57150" algn="l" defTabSz="400050">
            <a:lnSpc>
              <a:spcPct val="90000"/>
            </a:lnSpc>
            <a:spcBef>
              <a:spcPct val="0"/>
            </a:spcBef>
            <a:spcAft>
              <a:spcPct val="15000"/>
            </a:spcAft>
            <a:buChar char="•"/>
          </a:pPr>
          <a:r>
            <a:rPr lang="pt-BR" sz="900" kern="1200"/>
            <a:t>Europa Ocidental: Bélgica, França, Países Baixos</a:t>
          </a:r>
        </a:p>
        <a:p>
          <a:pPr marL="57150" lvl="1" indent="-57150" algn="l" defTabSz="400050">
            <a:lnSpc>
              <a:spcPct val="90000"/>
            </a:lnSpc>
            <a:spcBef>
              <a:spcPct val="0"/>
            </a:spcBef>
            <a:spcAft>
              <a:spcPct val="15000"/>
            </a:spcAft>
            <a:buChar char="•"/>
          </a:pPr>
          <a:r>
            <a:rPr lang="pt-BR" sz="900" kern="1200"/>
            <a:t>Europa Central: Alemanha, Áustria, Escandinávia, República Tcheca</a:t>
          </a:r>
        </a:p>
        <a:p>
          <a:pPr marL="57150" lvl="1" indent="-57150" algn="l" defTabSz="400050">
            <a:lnSpc>
              <a:spcPct val="90000"/>
            </a:lnSpc>
            <a:spcBef>
              <a:spcPct val="0"/>
            </a:spcBef>
            <a:spcAft>
              <a:spcPct val="15000"/>
            </a:spcAft>
            <a:buChar char="•"/>
          </a:pPr>
          <a:r>
            <a:rPr lang="pt-BR" sz="900" kern="1200"/>
            <a:t>Europa Oriental: Polônia, Estados Bálticos e Rússia</a:t>
          </a:r>
        </a:p>
        <a:p>
          <a:pPr marL="57150" lvl="1" indent="-57150" algn="l" defTabSz="400050">
            <a:lnSpc>
              <a:spcPct val="90000"/>
            </a:lnSpc>
            <a:spcBef>
              <a:spcPct val="0"/>
            </a:spcBef>
            <a:spcAft>
              <a:spcPct val="15000"/>
            </a:spcAft>
            <a:buChar char="•"/>
          </a:pPr>
          <a:r>
            <a:rPr lang="pt-BR" sz="900" kern="1200"/>
            <a:t>América do Norte: Estados Unidos, Canadá e México</a:t>
          </a:r>
        </a:p>
        <a:p>
          <a:pPr marL="57150" lvl="1" indent="-57150" algn="l" defTabSz="400050">
            <a:lnSpc>
              <a:spcPct val="90000"/>
            </a:lnSpc>
            <a:spcBef>
              <a:spcPct val="0"/>
            </a:spcBef>
            <a:spcAft>
              <a:spcPct val="15000"/>
            </a:spcAft>
            <a:buChar char="•"/>
          </a:pPr>
          <a:r>
            <a:rPr lang="pt-BR" sz="900" kern="1200"/>
            <a:t>Pacífico: Austrália e Nova Zelândia</a:t>
          </a:r>
        </a:p>
        <a:p>
          <a:pPr marL="57150" lvl="1" indent="-57150" algn="l" defTabSz="222250">
            <a:lnSpc>
              <a:spcPct val="90000"/>
            </a:lnSpc>
            <a:spcBef>
              <a:spcPct val="0"/>
            </a:spcBef>
            <a:spcAft>
              <a:spcPct val="15000"/>
            </a:spcAft>
            <a:buChar char="•"/>
          </a:pPr>
          <a:endParaRPr lang="pt-BR" sz="500" kern="1200"/>
        </a:p>
        <a:p>
          <a:pPr marL="57150" lvl="1" indent="-57150" algn="l" defTabSz="222250">
            <a:lnSpc>
              <a:spcPct val="90000"/>
            </a:lnSpc>
            <a:spcBef>
              <a:spcPct val="0"/>
            </a:spcBef>
            <a:spcAft>
              <a:spcPct val="15000"/>
            </a:spcAft>
            <a:buChar char="•"/>
          </a:pPr>
          <a:endParaRPr lang="pt-BR" sz="500" kern="1200"/>
        </a:p>
      </dsp:txBody>
      <dsp:txXfrm rot="-5400000">
        <a:off x="764815" y="968279"/>
        <a:ext cx="4577454" cy="1067896"/>
      </dsp:txXfrm>
    </dsp:sp>
    <dsp:sp modelId="{E915BF21-AB65-4882-B3E2-392B422E3CEE}">
      <dsp:nvSpPr>
        <dsp:cNvPr id="0" name=""/>
        <dsp:cNvSpPr/>
      </dsp:nvSpPr>
      <dsp:spPr>
        <a:xfrm rot="5400000">
          <a:off x="-163888" y="2217826"/>
          <a:ext cx="1092592" cy="76481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t>Subcategorias</a:t>
          </a:r>
        </a:p>
      </dsp:txBody>
      <dsp:txXfrm rot="-5400000">
        <a:off x="1" y="2436344"/>
        <a:ext cx="764814" cy="327778"/>
      </dsp:txXfrm>
    </dsp:sp>
    <dsp:sp modelId="{8C69A151-E00F-49EF-983F-A81E053D3829}">
      <dsp:nvSpPr>
        <dsp:cNvPr id="0" name=""/>
        <dsp:cNvSpPr/>
      </dsp:nvSpPr>
      <dsp:spPr>
        <a:xfrm rot="5400000">
          <a:off x="2710091" y="315701"/>
          <a:ext cx="710185" cy="46352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pt-BR" sz="1100" kern="1200"/>
            <a:t>família-ipa, família-brown-ale   família-pale-ale   família-pale-lager   família-pilsner   família-amber-ale   família-amber-lager   família-dark-lager   família-porter   família-stout   família-bock   família-strong   familia-wheat-beer   specialty-beer</a:t>
          </a:r>
        </a:p>
      </dsp:txBody>
      <dsp:txXfrm rot="-5400000">
        <a:off x="747571" y="2312889"/>
        <a:ext cx="4600557" cy="64084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4D378-E1A0-4E97-8BEC-5F97BA65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5663</Words>
  <Characters>30583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Rotolo</dc:creator>
  <cp:keywords/>
  <dc:description/>
  <cp:lastModifiedBy>Morris Scherer-Warren</cp:lastModifiedBy>
  <cp:revision>3</cp:revision>
  <dcterms:created xsi:type="dcterms:W3CDTF">2021-04-06T19:17:00Z</dcterms:created>
  <dcterms:modified xsi:type="dcterms:W3CDTF">2021-04-06T19:24:00Z</dcterms:modified>
</cp:coreProperties>
</file>