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BB" w:rsidRDefault="004A06BB" w:rsidP="004A06B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Material suplementar 1</w:t>
      </w:r>
    </w:p>
    <w:p w:rsidR="004A06BB" w:rsidRPr="00F928BB" w:rsidRDefault="004A06BB" w:rsidP="004A06BB">
      <w:pPr>
        <w:spacing w:after="0" w:line="360" w:lineRule="auto"/>
        <w:ind w:right="8" w:firstLine="1"/>
        <w:jc w:val="both"/>
        <w:rPr>
          <w:rFonts w:ascii="Times New Roman" w:hAnsi="Times New Roman" w:cs="Times New Roman"/>
          <w:shd w:val="clear" w:color="auto" w:fill="FFFFFF"/>
        </w:rPr>
      </w:pPr>
      <w:r w:rsidRPr="00F928BB">
        <w:rPr>
          <w:rStyle w:val="fontstyle01"/>
          <w:rFonts w:ascii="Times New Roman" w:hAnsi="Times New Roman" w:cs="Times New Roman"/>
          <w:color w:val="auto"/>
        </w:rPr>
        <w:t xml:space="preserve">Espécies arbóreas e de palmeiras amostradas em quatro parcelas de 1 ha cada (G, H, I e J) localizadas na Floresta Ombrófila Densa Submontana do sudeste do Brasil. As populações selecionadas tinham </w:t>
      </w:r>
      <w:r w:rsidRPr="00F928BB">
        <w:rPr>
          <w:rFonts w:ascii="Times New Roman" w:hAnsi="Times New Roman" w:cs="Times New Roman"/>
          <w:shd w:val="clear" w:color="auto" w:fill="FFFFFF"/>
        </w:rPr>
        <w:t xml:space="preserve">30 ou mais indivíduos com diâmetro na altura do peito </w:t>
      </w:r>
      <w:r w:rsidRPr="00F928BB">
        <w:rPr>
          <w:rFonts w:ascii="Times New Roman" w:hAnsi="Times New Roman" w:cs="Times New Roman"/>
          <w:u w:val="single"/>
          <w:shd w:val="clear" w:color="auto" w:fill="FFFFFF"/>
        </w:rPr>
        <w:t>&gt;</w:t>
      </w:r>
      <w:r w:rsidRPr="00F928BB">
        <w:rPr>
          <w:rFonts w:ascii="Times New Roman" w:hAnsi="Times New Roman" w:cs="Times New Roman"/>
          <w:shd w:val="clear" w:color="auto" w:fill="FFFFFF"/>
        </w:rPr>
        <w:t xml:space="preserve"> 4,8 cm por parcela.</w:t>
      </w:r>
    </w:p>
    <w:p w:rsidR="004A06BB" w:rsidRDefault="004A06BB" w:rsidP="004A06BB">
      <w:pPr>
        <w:spacing w:after="0" w:line="360" w:lineRule="auto"/>
        <w:ind w:right="8" w:firstLine="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A06BB" w:rsidRPr="00C7602B" w:rsidRDefault="004A06BB" w:rsidP="004A06BB">
      <w:pPr>
        <w:spacing w:after="0" w:line="360" w:lineRule="auto"/>
        <w:ind w:right="8" w:firstLine="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6847" w:type="dxa"/>
        <w:jc w:val="center"/>
        <w:tblLook w:val="04A0" w:firstRow="1" w:lastRow="0" w:firstColumn="1" w:lastColumn="0" w:noHBand="0" w:noVBand="1"/>
      </w:tblPr>
      <w:tblGrid>
        <w:gridCol w:w="1393"/>
        <w:gridCol w:w="4060"/>
        <w:gridCol w:w="372"/>
        <w:gridCol w:w="372"/>
        <w:gridCol w:w="369"/>
        <w:gridCol w:w="316"/>
      </w:tblGrid>
      <w:tr w:rsidR="004A06BB" w:rsidRPr="0062444E" w:rsidTr="00071C35">
        <w:trPr>
          <w:trHeight w:val="300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Família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Espécie</w:t>
            </w:r>
            <w:proofErr w:type="spellEnd"/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Parcela</w:t>
            </w:r>
            <w:proofErr w:type="spellEnd"/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Arecaceae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Euterpe edulis </w:t>
            </w: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Mart.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Boraginaceae</w:t>
            </w:r>
            <w:proofErr w:type="spellEnd"/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Cordia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taguahyensis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Vell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Clusiaceae</w:t>
            </w:r>
            <w:proofErr w:type="spellEnd"/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F928BB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Garcinia gardneriana</w:t>
            </w:r>
            <w:r w:rsidRPr="00F9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(Planch. &amp; Triana) Zappi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Lauraceae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Cryptocarya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mandioccana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Meisn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Monimiaceae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Mollinedia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schottiana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Spreng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.) Perkins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Moraceae</w:t>
            </w:r>
            <w:proofErr w:type="spellEnd"/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Sorocea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hilarii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Gaudich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Myrtaceae</w:t>
            </w:r>
            <w:proofErr w:type="spellEnd"/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Calyptranthes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grandifolia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O.Berg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Myrtaceae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Eugenia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prasina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O.Berg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Myrtaceae</w:t>
            </w:r>
            <w:proofErr w:type="spellEnd"/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Marliera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tomentosa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Cambess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Nyctaginaceae</w:t>
            </w:r>
            <w:proofErr w:type="spellEnd"/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Guapira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opposita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Vell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.) Reitz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Rubiaceae</w:t>
            </w:r>
            <w:proofErr w:type="spellEnd"/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Bathysa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australis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(A.St.-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Hil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Benth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&amp;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Hook.f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Rubiaceae</w:t>
            </w:r>
            <w:proofErr w:type="spellEnd"/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Bathysa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menconcaei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K.Schum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Rubiaceae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Coussarea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accedens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Müll.Arg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Rubiaceae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0E50BC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E50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Coussarea meridionali</w:t>
            </w:r>
            <w:r w:rsidRPr="000E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(Vell.) M.Gomes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Rubiaceae</w:t>
            </w:r>
            <w:proofErr w:type="spellEnd"/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Faramea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pachyantha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Müll.Arg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Rubiaceae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F928BB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92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Rudgea jasminoides</w:t>
            </w:r>
            <w:r w:rsidRPr="00F9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(Cham.) Müll.Arg.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Sapotaceae</w:t>
            </w:r>
            <w:proofErr w:type="spellEnd"/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Chrysophyllum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flexuosum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Mart.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Sapotaceae</w:t>
            </w:r>
            <w:proofErr w:type="spellEnd"/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Ecclinusa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ramiflora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Mart.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A06BB" w:rsidRPr="0062444E" w:rsidTr="00071C35">
        <w:trPr>
          <w:trHeight w:val="300"/>
          <w:jc w:val="center"/>
        </w:trPr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Sapotaceae</w:t>
            </w:r>
            <w:proofErr w:type="spellEnd"/>
          </w:p>
        </w:tc>
        <w:tc>
          <w:tcPr>
            <w:tcW w:w="4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Pouteria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psammophila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(Mart.) </w:t>
            </w:r>
            <w:proofErr w:type="spellStart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Radlk</w:t>
            </w:r>
            <w:proofErr w:type="spellEnd"/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572F04" w:rsidRDefault="004A06BB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6BB" w:rsidRPr="0062444E" w:rsidRDefault="004A06BB" w:rsidP="0007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</w:tbl>
    <w:p w:rsidR="004A06BB" w:rsidRPr="00E622EA" w:rsidRDefault="004A06BB" w:rsidP="004A06B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20BCB" w:rsidRDefault="004A06BB">
      <w:bookmarkStart w:id="0" w:name="_GoBack"/>
      <w:bookmarkEnd w:id="0"/>
    </w:p>
    <w:sectPr w:rsidR="00220BCB" w:rsidSect="00132D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BB"/>
    <w:rsid w:val="00306E06"/>
    <w:rsid w:val="004A06BB"/>
    <w:rsid w:val="00B1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6BB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4A06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6BB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4A06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Ribeiro</dc:creator>
  <cp:lastModifiedBy>Kelly Ribeiro</cp:lastModifiedBy>
  <cp:revision>1</cp:revision>
  <dcterms:created xsi:type="dcterms:W3CDTF">2018-06-20T07:52:00Z</dcterms:created>
  <dcterms:modified xsi:type="dcterms:W3CDTF">2018-06-20T07:53:00Z</dcterms:modified>
</cp:coreProperties>
</file>