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F536A" w14:textId="77777777" w:rsidR="00105134" w:rsidRPr="002041B1" w:rsidRDefault="00DF6A8C" w:rsidP="003A07B0">
      <w:pPr>
        <w:spacing w:line="276" w:lineRule="auto"/>
        <w:rPr>
          <w:rFonts w:asciiTheme="majorHAnsi" w:hAnsiTheme="majorHAnsi" w:cstheme="majorHAnsi"/>
          <w:b/>
        </w:rPr>
      </w:pPr>
      <w:r w:rsidRPr="002041B1">
        <w:rPr>
          <w:rFonts w:asciiTheme="majorHAnsi" w:hAnsiTheme="majorHAnsi" w:cstheme="majorHAnsi"/>
        </w:rPr>
        <w:t xml:space="preserve">Respostas aos comentários do </w:t>
      </w:r>
      <w:r w:rsidRPr="002041B1">
        <w:rPr>
          <w:rFonts w:asciiTheme="majorHAnsi" w:hAnsiTheme="majorHAnsi" w:cstheme="majorHAnsi"/>
          <w:b/>
        </w:rPr>
        <w:t>REVISOR B</w:t>
      </w:r>
    </w:p>
    <w:p w14:paraId="07FF536B" w14:textId="77777777" w:rsidR="00DF6A8C" w:rsidRPr="002041B1" w:rsidRDefault="00DF6A8C" w:rsidP="003A07B0">
      <w:pPr>
        <w:spacing w:line="276" w:lineRule="auto"/>
        <w:rPr>
          <w:rFonts w:asciiTheme="majorHAnsi" w:hAnsiTheme="majorHAnsi" w:cstheme="majorHAnsi"/>
          <w:b/>
        </w:rPr>
      </w:pPr>
    </w:p>
    <w:p w14:paraId="07FF536C" w14:textId="77777777" w:rsidR="00DF6A8C" w:rsidRPr="002041B1" w:rsidRDefault="00DF6A8C"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Qual a relevância destes resultados? Como eles podem contribuir “to protect these areas and the associated biota” mencionado no abstract? Uma frase conclusiva que relacione estes fatores está faltando para fechar o abstract.</w:t>
      </w:r>
    </w:p>
    <w:p w14:paraId="07FF536D" w14:textId="77777777" w:rsidR="00DF6A8C" w:rsidRPr="002041B1" w:rsidRDefault="00DF6A8C"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Texto inserido.</w:t>
      </w:r>
    </w:p>
    <w:p w14:paraId="07FF536E" w14:textId="77777777" w:rsidR="00DF6A8C" w:rsidRPr="002041B1" w:rsidRDefault="00DF6A8C" w:rsidP="003A07B0">
      <w:pPr>
        <w:pStyle w:val="Textodecomentrio"/>
        <w:spacing w:after="0" w:line="276" w:lineRule="auto"/>
        <w:ind w:left="720"/>
        <w:rPr>
          <w:rFonts w:asciiTheme="majorHAnsi" w:hAnsiTheme="majorHAnsi" w:cstheme="majorHAnsi"/>
          <w:sz w:val="24"/>
          <w:szCs w:val="24"/>
        </w:rPr>
      </w:pPr>
    </w:p>
    <w:p w14:paraId="07FF536F" w14:textId="77777777" w:rsidR="00DF6A8C" w:rsidRPr="002041B1" w:rsidRDefault="00DF6A8C"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Se estão se referindo às regiões administrativas do Brasil, devem usar iniciais maiúsculas.</w:t>
      </w:r>
    </w:p>
    <w:p w14:paraId="07FF5370" w14:textId="77777777" w:rsidR="00DF6A8C" w:rsidRPr="002041B1" w:rsidRDefault="00DF6A8C"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Modificado.</w:t>
      </w:r>
    </w:p>
    <w:p w14:paraId="07FF5371" w14:textId="77777777" w:rsidR="00DF6A8C" w:rsidRPr="002041B1" w:rsidRDefault="00DF6A8C" w:rsidP="003A07B0">
      <w:pPr>
        <w:pStyle w:val="Textodecomentrio"/>
        <w:spacing w:after="0" w:line="276" w:lineRule="auto"/>
        <w:ind w:left="720"/>
        <w:rPr>
          <w:rFonts w:asciiTheme="majorHAnsi" w:hAnsiTheme="majorHAnsi" w:cstheme="majorHAnsi"/>
          <w:sz w:val="24"/>
          <w:szCs w:val="24"/>
        </w:rPr>
      </w:pPr>
    </w:p>
    <w:p w14:paraId="07FF5372" w14:textId="77777777" w:rsidR="00DF6A8C" w:rsidRPr="002041B1" w:rsidRDefault="00DF6A8C"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 xml:space="preserve">Novamente, estes autores não investigaram a composição de espécies, mas somente espécies consideradas endêmicas, ou compartilhadas com a Serra do Mar. Sugiro verificar o seguinte trabalho para apoiar a afirmação desta frase: </w:t>
      </w:r>
      <w:r w:rsidRPr="002041B1">
        <w:rPr>
          <w:rFonts w:asciiTheme="majorHAnsi" w:hAnsiTheme="majorHAnsi" w:cstheme="majorHAnsi"/>
          <w:bCs/>
          <w:sz w:val="24"/>
          <w:szCs w:val="24"/>
        </w:rPr>
        <w:t xml:space="preserve">Vasconcelos, T.S., Prado, V.H.M., Silva, F.R. &amp; Haddad, C.F.B. (2014) Biogeographic Distribution Patterns and Their Correlates in the Diverse Frog Fauna of the Atlantic Forest Hotspot. </w:t>
      </w:r>
      <w:r w:rsidRPr="002041B1">
        <w:rPr>
          <w:rFonts w:asciiTheme="majorHAnsi" w:hAnsiTheme="majorHAnsi" w:cstheme="majorHAnsi"/>
          <w:bCs/>
          <w:i/>
          <w:sz w:val="24"/>
          <w:szCs w:val="24"/>
        </w:rPr>
        <w:t>PLoS ONE</w:t>
      </w:r>
      <w:r w:rsidRPr="002041B1">
        <w:rPr>
          <w:rFonts w:asciiTheme="majorHAnsi" w:hAnsiTheme="majorHAnsi" w:cstheme="majorHAnsi"/>
          <w:bCs/>
          <w:sz w:val="24"/>
          <w:szCs w:val="24"/>
        </w:rPr>
        <w:t>, 9 (8), e104130. http://dx.doi.org/10.1371/journal.pone.0104130</w:t>
      </w:r>
    </w:p>
    <w:p w14:paraId="07FF5373" w14:textId="77777777" w:rsidR="00DF6A8C" w:rsidRPr="002041B1" w:rsidRDefault="00DF6A8C"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w:t>
      </w:r>
      <w:r w:rsidR="001C1DC5" w:rsidRPr="002041B1">
        <w:rPr>
          <w:rFonts w:asciiTheme="majorHAnsi" w:hAnsiTheme="majorHAnsi" w:cstheme="majorHAnsi"/>
          <w:sz w:val="24"/>
          <w:szCs w:val="24"/>
        </w:rPr>
        <w:t>Texto modificado.</w:t>
      </w:r>
    </w:p>
    <w:p w14:paraId="07FF5374" w14:textId="77777777" w:rsidR="001C1DC5" w:rsidRPr="002041B1" w:rsidRDefault="001C1DC5" w:rsidP="003A07B0">
      <w:pPr>
        <w:pStyle w:val="Textodecomentrio"/>
        <w:spacing w:after="0" w:line="276" w:lineRule="auto"/>
        <w:ind w:left="720"/>
        <w:rPr>
          <w:rFonts w:asciiTheme="majorHAnsi" w:hAnsiTheme="majorHAnsi" w:cstheme="majorHAnsi"/>
          <w:sz w:val="24"/>
          <w:szCs w:val="24"/>
        </w:rPr>
      </w:pPr>
    </w:p>
    <w:p w14:paraId="07FF5375" w14:textId="77777777" w:rsidR="001C1DC5" w:rsidRPr="002041B1" w:rsidRDefault="001C1DC5"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Silvano &amp; Pimenta (2003) se referem somente à Mantiqueira? Creio que não. Vocês estão falando sobre anfíbios na Mantiqueira, mas concluem o parágrafo com uma citação muito “geral”. Sejam mais específicos, lembrem-se do formato “de funil” da introdução do artigo; este deve ser seguido também na lógica dos parágrafos.</w:t>
      </w:r>
    </w:p>
    <w:p w14:paraId="07FF5376" w14:textId="77777777" w:rsidR="001C1DC5" w:rsidRPr="002041B1" w:rsidRDefault="001C1DC5"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Referência alterada.</w:t>
      </w:r>
    </w:p>
    <w:p w14:paraId="07FF5377" w14:textId="77777777" w:rsidR="001C1DC5" w:rsidRPr="002041B1" w:rsidRDefault="001C1DC5" w:rsidP="003A07B0">
      <w:pPr>
        <w:pStyle w:val="Textodecomentrio"/>
        <w:spacing w:after="0" w:line="276" w:lineRule="auto"/>
        <w:ind w:left="720"/>
        <w:rPr>
          <w:rFonts w:asciiTheme="majorHAnsi" w:hAnsiTheme="majorHAnsi" w:cstheme="majorHAnsi"/>
          <w:sz w:val="24"/>
          <w:szCs w:val="24"/>
        </w:rPr>
      </w:pPr>
    </w:p>
    <w:p w14:paraId="07FF5378" w14:textId="77777777" w:rsidR="001C1DC5" w:rsidRPr="002041B1" w:rsidRDefault="001C1DC5"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Não vejo problema em chamarem de “Serra da Mantiqueira” ao longo do restante do texto.</w:t>
      </w:r>
    </w:p>
    <w:p w14:paraId="07FF5379" w14:textId="77777777" w:rsidR="001C1DC5" w:rsidRPr="002041B1" w:rsidRDefault="001C1DC5"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“Serra da Mantiqueira” mantida no texto. </w:t>
      </w:r>
    </w:p>
    <w:p w14:paraId="07FF537A" w14:textId="77777777" w:rsidR="001C1DC5" w:rsidRPr="002041B1" w:rsidRDefault="001C1DC5" w:rsidP="003A07B0">
      <w:pPr>
        <w:pStyle w:val="Textodecomentrio"/>
        <w:spacing w:after="0" w:line="276" w:lineRule="auto"/>
        <w:ind w:left="720"/>
        <w:rPr>
          <w:rFonts w:asciiTheme="majorHAnsi" w:hAnsiTheme="majorHAnsi" w:cstheme="majorHAnsi"/>
          <w:sz w:val="24"/>
          <w:szCs w:val="24"/>
        </w:rPr>
      </w:pPr>
    </w:p>
    <w:p w14:paraId="07FF537B" w14:textId="77777777" w:rsidR="001C1DC5" w:rsidRPr="002041B1" w:rsidRDefault="001C1DC5"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Não é em MG! Almeida et al. (2011) (</w:t>
      </w:r>
      <w:r w:rsidRPr="002041B1">
        <w:rPr>
          <w:rFonts w:asciiTheme="majorHAnsi" w:hAnsiTheme="majorHAnsi" w:cstheme="majorHAnsi"/>
          <w:iCs/>
          <w:sz w:val="24"/>
          <w:szCs w:val="24"/>
        </w:rPr>
        <w:t>Checklist</w:t>
      </w:r>
      <w:r w:rsidRPr="002041B1">
        <w:rPr>
          <w:rFonts w:asciiTheme="majorHAnsi" w:hAnsiTheme="majorHAnsi" w:cstheme="majorHAnsi"/>
          <w:sz w:val="24"/>
          <w:szCs w:val="24"/>
        </w:rPr>
        <w:t xml:space="preserve"> 7(4): 542–560) trazem comentários importantes sobre o trabalho de Rodder et al. Almeida et al. deve ser citado aqui também. Incluir também: Gomides, S.C. &amp; Sousa, B.M. (2012) Levantamento preliminar da herpetofauna da Serra do Relógio, Minas Gerais, sudeste do Brasil. </w:t>
      </w:r>
      <w:r w:rsidRPr="002041B1">
        <w:rPr>
          <w:rFonts w:asciiTheme="majorHAnsi" w:hAnsiTheme="majorHAnsi" w:cstheme="majorHAnsi"/>
          <w:i/>
          <w:sz w:val="24"/>
          <w:szCs w:val="24"/>
        </w:rPr>
        <w:t>Revista Brasileira de Zoociências</w:t>
      </w:r>
      <w:r w:rsidRPr="002041B1">
        <w:rPr>
          <w:rFonts w:asciiTheme="majorHAnsi" w:hAnsiTheme="majorHAnsi" w:cstheme="majorHAnsi"/>
          <w:sz w:val="24"/>
          <w:szCs w:val="24"/>
        </w:rPr>
        <w:t>, 14 (1, 2, 3), 45–56.</w:t>
      </w:r>
    </w:p>
    <w:p w14:paraId="07FF537C" w14:textId="77777777" w:rsidR="00DF6A8C"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Citações modificadas.</w:t>
      </w:r>
    </w:p>
    <w:p w14:paraId="07FF537D"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p>
    <w:p w14:paraId="07FF537E" w14:textId="77777777" w:rsidR="00EA7197" w:rsidRPr="002041B1" w:rsidRDefault="00EA7197"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Não me pareceu adequado ao escopo da revista; revejam as instruções para autores. Porém, prevalecerá a decisão do editor responsável.</w:t>
      </w:r>
    </w:p>
    <w:p w14:paraId="07FF537F"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Texto alterado.</w:t>
      </w:r>
    </w:p>
    <w:p w14:paraId="07FF5380"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p>
    <w:p w14:paraId="07FF5381" w14:textId="77777777" w:rsidR="00EA7197" w:rsidRPr="002041B1" w:rsidRDefault="00EA7197"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Dá a ideia de que o rio “dá a volta” em torno do município; um tanto estranho. “Is drained” é melhor.</w:t>
      </w:r>
    </w:p>
    <w:p w14:paraId="07FF5382"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lastRenderedPageBreak/>
        <w:t>R: Palavra modificada.</w:t>
      </w:r>
    </w:p>
    <w:p w14:paraId="07FF5383" w14:textId="77777777" w:rsidR="00DE0C68" w:rsidRPr="002041B1" w:rsidRDefault="00DE0C68" w:rsidP="003A07B0">
      <w:pPr>
        <w:pStyle w:val="Textodecomentrio"/>
        <w:spacing w:after="0" w:line="276" w:lineRule="auto"/>
        <w:ind w:left="720"/>
        <w:rPr>
          <w:rFonts w:asciiTheme="majorHAnsi" w:hAnsiTheme="majorHAnsi" w:cstheme="majorHAnsi"/>
          <w:sz w:val="24"/>
          <w:szCs w:val="24"/>
        </w:rPr>
      </w:pPr>
    </w:p>
    <w:p w14:paraId="07FF5384" w14:textId="77777777" w:rsidR="00EA7197" w:rsidRPr="002041B1" w:rsidRDefault="00EA7197"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Mesmo após o desmatamento, ainda pertence ao domínio morfoclimático da Floresta Atlântica! O domínio não mudou. Sugestão: “Though originally covered by the Atlantic Forest vegetation (...)”.</w:t>
      </w:r>
    </w:p>
    <w:p w14:paraId="07FF5385"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Parágrafo alterado.</w:t>
      </w:r>
    </w:p>
    <w:p w14:paraId="07FF5386"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p>
    <w:p w14:paraId="07FF5387" w14:textId="77777777" w:rsidR="00EA7197" w:rsidRPr="002041B1" w:rsidRDefault="00EA7197"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 xml:space="preserve">Referência mais recente e aplicada ao Brasil: Alvares, C.A., Stape, J.L., Sentelhas, P.C., Gonçalves, J.L.M. &amp; Sparovek, G. (2013) Köppen’s climate classification map for Brazil. </w:t>
      </w:r>
      <w:r w:rsidRPr="002041B1">
        <w:rPr>
          <w:rFonts w:asciiTheme="majorHAnsi" w:hAnsiTheme="majorHAnsi" w:cstheme="majorHAnsi"/>
          <w:i/>
          <w:sz w:val="24"/>
          <w:szCs w:val="24"/>
        </w:rPr>
        <w:t>Meteorologische Zeitschrift</w:t>
      </w:r>
      <w:r w:rsidRPr="002041B1">
        <w:rPr>
          <w:rFonts w:asciiTheme="majorHAnsi" w:hAnsiTheme="majorHAnsi" w:cstheme="majorHAnsi"/>
          <w:sz w:val="24"/>
          <w:szCs w:val="24"/>
        </w:rPr>
        <w:t xml:space="preserve">, 22 (6), 711–728. Doi: </w:t>
      </w:r>
      <w:hyperlink r:id="rId7" w:history="1">
        <w:r w:rsidRPr="002041B1">
          <w:rPr>
            <w:rStyle w:val="Hyperlink"/>
            <w:rFonts w:asciiTheme="majorHAnsi" w:hAnsiTheme="majorHAnsi" w:cstheme="majorHAnsi"/>
            <w:color w:val="auto"/>
            <w:sz w:val="24"/>
            <w:szCs w:val="24"/>
          </w:rPr>
          <w:t>http://dx.doi.org/10.1127/0941-2948/2013/0507</w:t>
        </w:r>
      </w:hyperlink>
      <w:r w:rsidRPr="002041B1">
        <w:rPr>
          <w:rFonts w:asciiTheme="majorHAnsi" w:hAnsiTheme="majorHAnsi" w:cstheme="majorHAnsi"/>
          <w:sz w:val="24"/>
          <w:szCs w:val="24"/>
        </w:rPr>
        <w:t>.</w:t>
      </w:r>
    </w:p>
    <w:p w14:paraId="07FF5388"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Referência alterada.</w:t>
      </w:r>
    </w:p>
    <w:p w14:paraId="07FF5389"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p>
    <w:p w14:paraId="07FF538A" w14:textId="77777777" w:rsidR="00EA7197" w:rsidRPr="002041B1" w:rsidRDefault="00EA7197"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Seria interessante fazer uma busca na literatura por registros de espécies que podem estar ausentes na coleção citada, mas que têm registros para a região (ex. Aplastodiscus cavicola). Além disso, se não for possível visitar outras coleções, ao menos as bases de dados online (SpeciesLink e GBIF) deveriam ser consultadas.]</w:t>
      </w:r>
    </w:p>
    <w:p w14:paraId="07FF538B"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w:t>
      </w:r>
      <w:r w:rsidR="00021572" w:rsidRPr="002041B1">
        <w:rPr>
          <w:rFonts w:asciiTheme="majorHAnsi" w:hAnsiTheme="majorHAnsi" w:cstheme="majorHAnsi"/>
          <w:sz w:val="24"/>
          <w:szCs w:val="24"/>
        </w:rPr>
        <w:t>A coleção da região em questão (UFJF) foi averiguada e alguns dados bibliográficos de distribuição para o município foram inseridos no texto. Não foi inserida informação de base de dados online uma vez que algu</w:t>
      </w:r>
      <w:r w:rsidR="00F803CF">
        <w:rPr>
          <w:rFonts w:asciiTheme="majorHAnsi" w:hAnsiTheme="majorHAnsi" w:cstheme="majorHAnsi"/>
          <w:sz w:val="24"/>
          <w:szCs w:val="24"/>
        </w:rPr>
        <w:t>ns espécimes devem ser examinado</w:t>
      </w:r>
      <w:r w:rsidR="00021572" w:rsidRPr="002041B1">
        <w:rPr>
          <w:rFonts w:asciiTheme="majorHAnsi" w:hAnsiTheme="majorHAnsi" w:cstheme="majorHAnsi"/>
          <w:sz w:val="24"/>
          <w:szCs w:val="24"/>
        </w:rPr>
        <w:t>s pessoalmente devido à presença de espécies crípticas.</w:t>
      </w:r>
    </w:p>
    <w:p w14:paraId="07FF538C"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p>
    <w:p w14:paraId="07FF538D" w14:textId="77777777" w:rsidR="00EA7197" w:rsidRPr="002041B1" w:rsidRDefault="00EA7197"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A não ser que seja um nome institucionalizado, como “Museu Nacional”, acredito que deve ser escrito em inglês (Collection of Amphibians).</w:t>
      </w:r>
    </w:p>
    <w:p w14:paraId="07FF538E"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Nome da coleção mantido, uma vez que nomes próprios podem ser designados na língua nativa. </w:t>
      </w:r>
    </w:p>
    <w:p w14:paraId="07FF538F"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p>
    <w:p w14:paraId="07FF5390" w14:textId="77777777" w:rsidR="00EA7197" w:rsidRPr="002041B1" w:rsidRDefault="00E94BDA"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Desnecessário.</w:t>
      </w:r>
    </w:p>
    <w:p w14:paraId="07FF5391"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Frase removida</w:t>
      </w:r>
    </w:p>
    <w:p w14:paraId="07FF5392"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p>
    <w:p w14:paraId="07FF5393" w14:textId="77777777" w:rsidR="00E94BDA" w:rsidRPr="002041B1" w:rsidRDefault="00E94BDA"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Contagem referente a qual data?</w:t>
      </w:r>
    </w:p>
    <w:p w14:paraId="07FF5394"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Dado inserido. </w:t>
      </w:r>
    </w:p>
    <w:p w14:paraId="07FF5395"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p>
    <w:p w14:paraId="07FF5396" w14:textId="77777777" w:rsidR="00E94BDA" w:rsidRPr="002041B1" w:rsidRDefault="00E94BDA"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Fornecer esse dado.</w:t>
      </w:r>
    </w:p>
    <w:p w14:paraId="07FF5397"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Número inserido. </w:t>
      </w:r>
    </w:p>
    <w:p w14:paraId="07FF5398"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p>
    <w:p w14:paraId="07FF5399" w14:textId="77777777" w:rsidR="00E94BDA" w:rsidRPr="00460611" w:rsidRDefault="00E94BDA" w:rsidP="003A07B0">
      <w:pPr>
        <w:pStyle w:val="Textodecomentrio"/>
        <w:numPr>
          <w:ilvl w:val="0"/>
          <w:numId w:val="1"/>
        </w:numPr>
        <w:spacing w:after="0" w:line="276" w:lineRule="auto"/>
        <w:rPr>
          <w:rFonts w:asciiTheme="majorHAnsi" w:hAnsiTheme="majorHAnsi" w:cstheme="majorHAnsi"/>
          <w:sz w:val="24"/>
          <w:szCs w:val="24"/>
        </w:rPr>
      </w:pPr>
      <w:r w:rsidRPr="00460611">
        <w:rPr>
          <w:rFonts w:asciiTheme="majorHAnsi" w:hAnsiTheme="majorHAnsi" w:cstheme="majorHAnsi"/>
          <w:sz w:val="24"/>
          <w:szCs w:val="24"/>
        </w:rPr>
        <w:t>Quais as referências foram utilizadas para confirmar a identidade das espécies? Ou estas foram verificadas também por comparações com exemplares de outras coleções? Informar isso aumentará a qualidade da metodologia do estudo. Além disso, é interessante justificar o porquê de deixar algumas espécies com “gr.” e “aff.”, seja informando isso aqui ou então na discussão.</w:t>
      </w:r>
    </w:p>
    <w:p w14:paraId="07FF539A" w14:textId="77777777" w:rsidR="00E94BDA" w:rsidRPr="002041B1" w:rsidRDefault="00E94BDA" w:rsidP="003A07B0">
      <w:pPr>
        <w:pStyle w:val="Textodecomentrio"/>
        <w:spacing w:after="0" w:line="276" w:lineRule="auto"/>
        <w:ind w:left="720"/>
        <w:rPr>
          <w:rFonts w:asciiTheme="majorHAnsi" w:hAnsiTheme="majorHAnsi" w:cstheme="majorHAnsi"/>
          <w:sz w:val="24"/>
          <w:szCs w:val="24"/>
        </w:rPr>
      </w:pPr>
      <w:r w:rsidRPr="00460611">
        <w:rPr>
          <w:rFonts w:asciiTheme="majorHAnsi" w:hAnsiTheme="majorHAnsi" w:cstheme="majorHAnsi"/>
          <w:sz w:val="24"/>
          <w:szCs w:val="24"/>
        </w:rPr>
        <w:t xml:space="preserve">R: </w:t>
      </w:r>
      <w:r w:rsidR="008E6142" w:rsidRPr="00460611">
        <w:rPr>
          <w:rFonts w:asciiTheme="majorHAnsi" w:hAnsiTheme="majorHAnsi" w:cstheme="majorHAnsi"/>
          <w:sz w:val="24"/>
          <w:szCs w:val="24"/>
        </w:rPr>
        <w:t>Informação adicionada.</w:t>
      </w:r>
    </w:p>
    <w:p w14:paraId="07FF539B" w14:textId="77777777" w:rsidR="008E6142" w:rsidRPr="002041B1" w:rsidRDefault="008E6142" w:rsidP="003A07B0">
      <w:pPr>
        <w:pStyle w:val="Textodecomentrio"/>
        <w:spacing w:after="0" w:line="276" w:lineRule="auto"/>
        <w:ind w:left="720"/>
        <w:rPr>
          <w:rFonts w:asciiTheme="majorHAnsi" w:hAnsiTheme="majorHAnsi" w:cstheme="majorHAnsi"/>
          <w:sz w:val="24"/>
          <w:szCs w:val="24"/>
        </w:rPr>
      </w:pPr>
    </w:p>
    <w:p w14:paraId="07FF539C" w14:textId="77777777" w:rsidR="008E6142" w:rsidRPr="002041B1" w:rsidRDefault="008E6142"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lastRenderedPageBreak/>
        <w:t xml:space="preserve">Os resultados estão muito sucintos, e podem ser incrementados com várias informações que poderão agregar mais valor ao estudo, tais como: 1- Quais espécies são mais frequentes em termos de registros de exemplares e de registros de localidades de coleta? E quais são menos frequentes? 2- Quais espécies são restritas a áreas mais preservadas? E quais (se existem) ocorrem somente em áreas modificadas pelas ações antrópicas? 3- Quais espécies possuem registro temporal mais amplo na coleção? É possível ressaltar isso? 4- Quais espécies possuem Juiz de Fora como localidade-tipo? 5- Quais espécies são endêmicas da Mata Atlântica? E quais são compartilhadas com outros biomas, e/ou possuem ampla distribuição pelo Brasil? Interessante ressaltar isso, já que deram ênfase no bioma Mata Atlântica na introdução do artigo. 6- </w:t>
      </w:r>
      <w:bookmarkStart w:id="0" w:name="_GoBack"/>
      <w:r w:rsidRPr="002041B1">
        <w:rPr>
          <w:rFonts w:asciiTheme="majorHAnsi" w:hAnsiTheme="majorHAnsi" w:cstheme="majorHAnsi"/>
          <w:sz w:val="24"/>
          <w:szCs w:val="24"/>
        </w:rPr>
        <w:t xml:space="preserve">Existem espécies com registros para a região de Juiz de Fora, porém sem exemplares tombados na CAUFJF? </w:t>
      </w:r>
      <w:r w:rsidRPr="002041B1">
        <w:rPr>
          <w:rFonts w:asciiTheme="majorHAnsi" w:hAnsiTheme="majorHAnsi" w:cstheme="majorHAnsi"/>
          <w:i/>
          <w:sz w:val="24"/>
          <w:szCs w:val="24"/>
        </w:rPr>
        <w:t>Aplastodiscus cavicola</w:t>
      </w:r>
      <w:r w:rsidRPr="002041B1">
        <w:rPr>
          <w:rFonts w:asciiTheme="majorHAnsi" w:hAnsiTheme="majorHAnsi" w:cstheme="majorHAnsi"/>
          <w:sz w:val="24"/>
          <w:szCs w:val="24"/>
        </w:rPr>
        <w:t xml:space="preserve"> é um exemplo. Vejam sobre ela em “Cruz, C. A. G., and O. L. Peixoto. 1985 "1984". Especies verdes de </w:t>
      </w:r>
      <w:r w:rsidRPr="002041B1">
        <w:rPr>
          <w:rFonts w:asciiTheme="majorHAnsi" w:hAnsiTheme="majorHAnsi" w:cstheme="majorHAnsi"/>
          <w:i/>
          <w:sz w:val="24"/>
          <w:szCs w:val="24"/>
        </w:rPr>
        <w:t>Hyla</w:t>
      </w:r>
      <w:r w:rsidRPr="002041B1">
        <w:rPr>
          <w:rFonts w:asciiTheme="majorHAnsi" w:hAnsiTheme="majorHAnsi" w:cstheme="majorHAnsi"/>
          <w:sz w:val="24"/>
          <w:szCs w:val="24"/>
        </w:rPr>
        <w:t>: o complexo "</w:t>
      </w:r>
      <w:r w:rsidRPr="002041B1">
        <w:rPr>
          <w:rFonts w:asciiTheme="majorHAnsi" w:hAnsiTheme="majorHAnsi" w:cstheme="majorHAnsi"/>
          <w:i/>
          <w:sz w:val="24"/>
          <w:szCs w:val="24"/>
        </w:rPr>
        <w:t>Albosignata</w:t>
      </w:r>
      <w:r w:rsidRPr="002041B1">
        <w:rPr>
          <w:rFonts w:asciiTheme="majorHAnsi" w:hAnsiTheme="majorHAnsi" w:cstheme="majorHAnsi"/>
          <w:sz w:val="24"/>
          <w:szCs w:val="24"/>
        </w:rPr>
        <w:t>" (Amphibia, Anura, Hylidae). Arquivos de Universidade Federal Rural do Rio de Janeiro 7: 31–47.” Muitas dessas informações podem ser acrescentadas à tabela com a listagem das espécies, e poderão enriquecer a discussão do trabalho</w:t>
      </w:r>
      <w:bookmarkEnd w:id="0"/>
      <w:r w:rsidRPr="002041B1">
        <w:rPr>
          <w:rFonts w:asciiTheme="majorHAnsi" w:hAnsiTheme="majorHAnsi" w:cstheme="majorHAnsi"/>
          <w:sz w:val="24"/>
          <w:szCs w:val="24"/>
        </w:rPr>
        <w:t xml:space="preserve">.  Outra sugestão é realizar uma comparação com outras localidades com inventários publicados ao longo da Mantiqueira, e também fora dela, mas dentro do Sudeste. Indicar as riquezas de espécies de cada localidade + Juiz de Fora em uma tabela, e também realizar uma análise de agrupamento (por Jaccard e UPGMA, por exemplo) para discutir sobre as similaridades/diferenças nas composições de espécies, algo que é mais “ecológico”. </w:t>
      </w:r>
      <w:r w:rsidRPr="002041B1">
        <w:rPr>
          <w:rFonts w:asciiTheme="majorHAnsi" w:hAnsiTheme="majorHAnsi" w:cstheme="majorHAnsi"/>
          <w:sz w:val="24"/>
          <w:szCs w:val="24"/>
          <w:lang w:val="en-US"/>
        </w:rPr>
        <w:t xml:space="preserve">Vejam exemplo em: Pirani, R.M., Nascimento, L.B. &amp; Feio, R.N. (2013) Anurans in a forest remnant in the transition zone between cerrado and atlantic rain forest domains in southeastern Brazil. </w:t>
      </w:r>
      <w:r w:rsidRPr="002041B1">
        <w:rPr>
          <w:rFonts w:asciiTheme="majorHAnsi" w:hAnsiTheme="majorHAnsi" w:cstheme="majorHAnsi"/>
          <w:sz w:val="24"/>
          <w:szCs w:val="24"/>
        </w:rPr>
        <w:t xml:space="preserve">Anais da Academia Brasileira de Ciências, 85 (3), 1093–1104. </w:t>
      </w:r>
      <w:hyperlink r:id="rId8" w:history="1">
        <w:r w:rsidR="00880CD8" w:rsidRPr="002041B1">
          <w:rPr>
            <w:rStyle w:val="Hyperlink"/>
            <w:rFonts w:asciiTheme="majorHAnsi" w:hAnsiTheme="majorHAnsi" w:cstheme="majorHAnsi"/>
            <w:color w:val="auto"/>
            <w:sz w:val="24"/>
            <w:szCs w:val="24"/>
          </w:rPr>
          <w:t>http://dx.doi.org/10.1590/S0001-37652013000300014</w:t>
        </w:r>
      </w:hyperlink>
    </w:p>
    <w:p w14:paraId="07FF539D" w14:textId="77777777" w:rsidR="00880CD8" w:rsidRPr="002041B1" w:rsidRDefault="00880CD8"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w:t>
      </w:r>
      <w:r w:rsidR="00104318">
        <w:rPr>
          <w:rFonts w:asciiTheme="majorHAnsi" w:hAnsiTheme="majorHAnsi" w:cstheme="majorHAnsi"/>
          <w:sz w:val="24"/>
          <w:szCs w:val="24"/>
        </w:rPr>
        <w:t>Adicionamos as localidades de origem dos exemplares visando enriquecer a discussão sobre a ocorrência das espécies ao longo do</w:t>
      </w:r>
      <w:r w:rsidR="00460611">
        <w:rPr>
          <w:rFonts w:asciiTheme="majorHAnsi" w:hAnsiTheme="majorHAnsi" w:cstheme="majorHAnsi"/>
          <w:sz w:val="24"/>
          <w:szCs w:val="24"/>
        </w:rPr>
        <w:t>s parques urbanos presentes no</w:t>
      </w:r>
      <w:r w:rsidR="00104318">
        <w:rPr>
          <w:rFonts w:asciiTheme="majorHAnsi" w:hAnsiTheme="majorHAnsi" w:cstheme="majorHAnsi"/>
          <w:sz w:val="24"/>
          <w:szCs w:val="24"/>
        </w:rPr>
        <w:t xml:space="preserve"> município. </w:t>
      </w:r>
      <w:r w:rsidR="00DE0C68" w:rsidRPr="002041B1">
        <w:rPr>
          <w:rFonts w:asciiTheme="majorHAnsi" w:hAnsiTheme="majorHAnsi" w:cstheme="majorHAnsi"/>
          <w:sz w:val="24"/>
          <w:szCs w:val="24"/>
        </w:rPr>
        <w:t xml:space="preserve">A comparação via similaridade não foi realizada devido às diferentes metodologias empregadas e os poucos trabalhos realizados na região. Nosso trabalho pretende, de forma sucinta, indicar por meio de lista de espécies </w:t>
      </w:r>
      <w:r w:rsidR="008F5D7B" w:rsidRPr="002041B1">
        <w:rPr>
          <w:rFonts w:asciiTheme="majorHAnsi" w:hAnsiTheme="majorHAnsi" w:cstheme="majorHAnsi"/>
          <w:sz w:val="24"/>
          <w:szCs w:val="24"/>
        </w:rPr>
        <w:t>a riqueza de anuros no município de Juiz de Fora e, através disso, abrir possibilidades de estudos ecológicos envolvendo tais espécies.</w:t>
      </w:r>
    </w:p>
    <w:p w14:paraId="07FF539E" w14:textId="77777777" w:rsidR="00880CD8" w:rsidRPr="002041B1" w:rsidRDefault="00880CD8" w:rsidP="003A07B0">
      <w:pPr>
        <w:pStyle w:val="Textodecomentrio"/>
        <w:spacing w:after="0" w:line="276" w:lineRule="auto"/>
        <w:ind w:left="720"/>
        <w:rPr>
          <w:rFonts w:asciiTheme="majorHAnsi" w:hAnsiTheme="majorHAnsi" w:cstheme="majorHAnsi"/>
          <w:sz w:val="24"/>
          <w:szCs w:val="24"/>
        </w:rPr>
      </w:pPr>
    </w:p>
    <w:p w14:paraId="07FF539F" w14:textId="77777777" w:rsidR="008E6142" w:rsidRPr="002041B1" w:rsidRDefault="00880CD8" w:rsidP="003A07B0">
      <w:pPr>
        <w:pStyle w:val="Textodecomentrio"/>
        <w:numPr>
          <w:ilvl w:val="0"/>
          <w:numId w:val="1"/>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Sugiro mudar para “there is little information available for a more accurate classification of threat status”.</w:t>
      </w:r>
    </w:p>
    <w:p w14:paraId="07FF53A0" w14:textId="77777777" w:rsidR="00880CD8" w:rsidRPr="002041B1" w:rsidRDefault="00880CD8" w:rsidP="003A07B0">
      <w:pPr>
        <w:pStyle w:val="Textodecomentrio"/>
        <w:spacing w:after="0" w:line="276" w:lineRule="auto"/>
        <w:ind w:left="72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Frase alterada. </w:t>
      </w:r>
    </w:p>
    <w:p w14:paraId="07FF53A1" w14:textId="77777777" w:rsidR="00880CD8" w:rsidRPr="002041B1" w:rsidRDefault="00880CD8" w:rsidP="003A07B0">
      <w:pPr>
        <w:pStyle w:val="Textodecomentrio"/>
        <w:spacing w:after="0" w:line="276" w:lineRule="auto"/>
        <w:ind w:left="720"/>
        <w:rPr>
          <w:rFonts w:asciiTheme="majorHAnsi" w:hAnsiTheme="majorHAnsi" w:cstheme="majorHAnsi"/>
          <w:sz w:val="24"/>
          <w:szCs w:val="24"/>
          <w:lang w:val="en-US"/>
        </w:rPr>
      </w:pPr>
    </w:p>
    <w:p w14:paraId="07FF53A2" w14:textId="77777777" w:rsidR="00880CD8" w:rsidRPr="002041B1" w:rsidRDefault="00880CD8"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 xml:space="preserve">Sugiro dividir a discussão em partes separadas, cada uma focada em algum aspecto que já está abordado aqui, porém pode ser aperfeiçoado com mais dados e referências mais recentes. Por exemplo, um tópico voltado para questões taxonômicas (abordaram somente o caso de Ischnocnema aff. guentheri, porém há outras espécies sem identificação precisa e que podem ser novas, e não foram </w:t>
      </w:r>
      <w:r w:rsidRPr="002041B1">
        <w:rPr>
          <w:rFonts w:asciiTheme="majorHAnsi" w:hAnsiTheme="majorHAnsi" w:cstheme="majorHAnsi"/>
          <w:sz w:val="24"/>
          <w:szCs w:val="24"/>
        </w:rPr>
        <w:lastRenderedPageBreak/>
        <w:t>mencionadas), e um tópico sobre questões relativas à conservação (comentando sobre as espécies DD, a rã-touro invasora, e outras ameaças aos anfíbios na região estudada). Assim a leitura da discussão fica mais objetiva.</w:t>
      </w:r>
    </w:p>
    <w:p w14:paraId="07FF53A3" w14:textId="77777777" w:rsidR="00021572" w:rsidRPr="002041B1" w:rsidRDefault="00021572"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Visando manter uma compactação do texto as seções não foram separadas em subseções, mas os assuntos estão claramente separados em parágrafos diferentes. </w:t>
      </w:r>
    </w:p>
    <w:p w14:paraId="07FF53A4" w14:textId="77777777" w:rsidR="00880CD8" w:rsidRPr="002041B1" w:rsidRDefault="00880CD8" w:rsidP="003A07B0">
      <w:pPr>
        <w:pStyle w:val="Textodecomentrio"/>
        <w:spacing w:after="0" w:line="276" w:lineRule="auto"/>
        <w:rPr>
          <w:rFonts w:asciiTheme="majorHAnsi" w:hAnsiTheme="majorHAnsi" w:cstheme="majorHAnsi"/>
          <w:sz w:val="24"/>
          <w:szCs w:val="24"/>
        </w:rPr>
      </w:pPr>
    </w:p>
    <w:p w14:paraId="07FF53A5" w14:textId="77777777" w:rsidR="00880CD8" w:rsidRPr="002041B1" w:rsidRDefault="00880CD8" w:rsidP="003A07B0">
      <w:pPr>
        <w:pStyle w:val="Textodecomentrio"/>
        <w:numPr>
          <w:ilvl w:val="0"/>
          <w:numId w:val="1"/>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rPr>
        <w:t xml:space="preserve">Comecem a discussão ressaltando os aspectos gerais mais importantes do seu estudo, e então relacionem isso com afirmações amplas, como esta da primeira frase. Este seria um parágrafo introdutório à discussão, e não necessita de um subtítulo. Este parágrafo também está confuso, deve ser dividido em dois. Vocês começaram abordando um aspecto geral, mas finalizam falando sobre um único caso de microendemismo. </w:t>
      </w:r>
      <w:r w:rsidRPr="002041B1">
        <w:rPr>
          <w:rFonts w:asciiTheme="majorHAnsi" w:hAnsiTheme="majorHAnsi" w:cstheme="majorHAnsi"/>
          <w:sz w:val="24"/>
          <w:szCs w:val="24"/>
          <w:lang w:val="en-US"/>
        </w:rPr>
        <w:t>Esse exemplo citado merece um parágrafo à parte.</w:t>
      </w:r>
    </w:p>
    <w:p w14:paraId="07FF53A6" w14:textId="77777777" w:rsidR="003C3520" w:rsidRPr="002041B1" w:rsidRDefault="003C3520" w:rsidP="003A07B0">
      <w:pPr>
        <w:pStyle w:val="Textodecomentrio"/>
        <w:spacing w:after="0" w:line="276" w:lineRule="auto"/>
        <w:ind w:left="708"/>
        <w:rPr>
          <w:rFonts w:asciiTheme="majorHAnsi" w:hAnsiTheme="majorHAnsi" w:cstheme="majorHAnsi"/>
          <w:sz w:val="24"/>
          <w:szCs w:val="24"/>
          <w:lang w:val="en-US"/>
        </w:rPr>
      </w:pPr>
      <w:r w:rsidRPr="002041B1">
        <w:rPr>
          <w:rFonts w:asciiTheme="majorHAnsi" w:hAnsiTheme="majorHAnsi" w:cstheme="majorHAnsi"/>
          <w:sz w:val="24"/>
          <w:szCs w:val="24"/>
          <w:lang w:val="en-US"/>
        </w:rPr>
        <w:t>R: Parágrafo modificado.</w:t>
      </w:r>
    </w:p>
    <w:p w14:paraId="07FF53A7" w14:textId="77777777" w:rsidR="003C3520" w:rsidRPr="002041B1" w:rsidRDefault="003C3520" w:rsidP="003A07B0">
      <w:pPr>
        <w:pStyle w:val="Textodecomentrio"/>
        <w:spacing w:after="0" w:line="276" w:lineRule="auto"/>
        <w:ind w:left="708"/>
        <w:rPr>
          <w:rFonts w:asciiTheme="majorHAnsi" w:hAnsiTheme="majorHAnsi" w:cstheme="majorHAnsi"/>
          <w:sz w:val="24"/>
          <w:szCs w:val="24"/>
          <w:lang w:val="en-US"/>
        </w:rPr>
      </w:pPr>
    </w:p>
    <w:p w14:paraId="07FF53A8" w14:textId="77777777" w:rsidR="003C3520" w:rsidRPr="002041B1" w:rsidRDefault="003C3520"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lang w:val="en-US"/>
        </w:rPr>
        <w:t>Vejam também: Garey, M.V. &amp; Provete, D.B. (2016) S</w:t>
      </w:r>
      <w:r w:rsidRPr="002041B1">
        <w:rPr>
          <w:rFonts w:asciiTheme="majorHAnsi" w:hAnsiTheme="majorHAnsi" w:cstheme="majorHAnsi"/>
          <w:bCs/>
          <w:sz w:val="24"/>
          <w:szCs w:val="24"/>
          <w:lang w:val="en-US"/>
        </w:rPr>
        <w:t xml:space="preserve">pecies composition, conservation status, and sources of threat of anurans in mosaics of highland grasslands of Southern and Southeastern Brazil. </w:t>
      </w:r>
      <w:r w:rsidRPr="002041B1">
        <w:rPr>
          <w:rFonts w:asciiTheme="majorHAnsi" w:hAnsiTheme="majorHAnsi" w:cstheme="majorHAnsi"/>
          <w:bCs/>
          <w:i/>
          <w:iCs/>
          <w:sz w:val="24"/>
          <w:szCs w:val="24"/>
        </w:rPr>
        <w:t>Oecologia Australis</w:t>
      </w:r>
      <w:r w:rsidRPr="002041B1">
        <w:rPr>
          <w:rFonts w:asciiTheme="majorHAnsi" w:hAnsiTheme="majorHAnsi" w:cstheme="majorHAnsi"/>
          <w:bCs/>
          <w:iCs/>
          <w:sz w:val="24"/>
          <w:szCs w:val="24"/>
        </w:rPr>
        <w:t xml:space="preserve">, </w:t>
      </w:r>
      <w:r w:rsidRPr="002041B1">
        <w:rPr>
          <w:rFonts w:asciiTheme="majorHAnsi" w:hAnsiTheme="majorHAnsi" w:cstheme="majorHAnsi"/>
          <w:bCs/>
          <w:sz w:val="24"/>
          <w:szCs w:val="24"/>
        </w:rPr>
        <w:t>20 (2), 94–108. http://dx.doi.org/10.4257/oeco.2016.2002.07</w:t>
      </w:r>
    </w:p>
    <w:p w14:paraId="07FF53A9" w14:textId="77777777" w:rsidR="003C3520" w:rsidRPr="002041B1" w:rsidRDefault="003C3520"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Referência adicionada ao texto.</w:t>
      </w:r>
    </w:p>
    <w:p w14:paraId="07FF53AA" w14:textId="77777777" w:rsidR="003C3520" w:rsidRPr="002041B1" w:rsidRDefault="003C3520" w:rsidP="003A07B0">
      <w:pPr>
        <w:pStyle w:val="Textodecomentrio"/>
        <w:spacing w:after="0" w:line="276" w:lineRule="auto"/>
        <w:ind w:left="720"/>
        <w:rPr>
          <w:rFonts w:asciiTheme="majorHAnsi" w:hAnsiTheme="majorHAnsi" w:cstheme="majorHAnsi"/>
          <w:sz w:val="24"/>
          <w:szCs w:val="24"/>
        </w:rPr>
      </w:pPr>
    </w:p>
    <w:p w14:paraId="07FF53AB" w14:textId="77777777" w:rsidR="00DD599B" w:rsidRPr="002041B1" w:rsidRDefault="00DD599B"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Uso de hábitats é um dos aspectos da história natural, e não um tópico separado desta.</w:t>
      </w:r>
    </w:p>
    <w:p w14:paraId="07FF53AC" w14:textId="77777777" w:rsidR="00DD599B" w:rsidRPr="002041B1" w:rsidRDefault="00DD599B"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Informação apagada</w:t>
      </w:r>
    </w:p>
    <w:p w14:paraId="07FF53AD" w14:textId="77777777" w:rsidR="00DD599B" w:rsidRPr="002041B1" w:rsidRDefault="00DD599B" w:rsidP="003A07B0">
      <w:pPr>
        <w:pStyle w:val="Textodecomentrio"/>
        <w:spacing w:after="0" w:line="276" w:lineRule="auto"/>
        <w:ind w:left="720"/>
        <w:rPr>
          <w:rFonts w:asciiTheme="majorHAnsi" w:hAnsiTheme="majorHAnsi" w:cstheme="majorHAnsi"/>
          <w:sz w:val="24"/>
          <w:szCs w:val="24"/>
        </w:rPr>
      </w:pPr>
    </w:p>
    <w:p w14:paraId="07FF53AE" w14:textId="77777777" w:rsidR="009235EF" w:rsidRPr="002041B1" w:rsidRDefault="009235EF" w:rsidP="003A07B0">
      <w:pPr>
        <w:pStyle w:val="Textodecomentrio"/>
        <w:numPr>
          <w:ilvl w:val="0"/>
          <w:numId w:val="1"/>
        </w:numPr>
        <w:spacing w:after="0" w:line="276" w:lineRule="auto"/>
        <w:rPr>
          <w:rStyle w:val="Hyperlink"/>
          <w:rFonts w:asciiTheme="majorHAnsi" w:hAnsiTheme="majorHAnsi" w:cstheme="majorHAnsi"/>
          <w:color w:val="auto"/>
          <w:sz w:val="24"/>
          <w:szCs w:val="24"/>
          <w:u w:val="none"/>
        </w:rPr>
      </w:pPr>
      <w:r w:rsidRPr="002041B1">
        <w:rPr>
          <w:rFonts w:asciiTheme="majorHAnsi" w:hAnsiTheme="majorHAnsi" w:cstheme="majorHAnsi"/>
          <w:sz w:val="24"/>
          <w:szCs w:val="24"/>
        </w:rPr>
        <w:t xml:space="preserve">Trabalhos recentes indicam uma distribuição relativamente ampla para muitas dessas espécies, o que pode sugerir uma defasagem nestas classificações de grau de ameaça, principalmente em relação à IUCN. Vocês poderiam ressaltar isso. Ischnocnema verrucosa, por exemplo, tem registros na Bahia. Façam uma busca por essas espécies na Check List e na Herpetology Notes e irão encontrar essas referências. Para </w:t>
      </w:r>
      <w:r w:rsidRPr="002041B1">
        <w:rPr>
          <w:rFonts w:asciiTheme="majorHAnsi" w:hAnsiTheme="majorHAnsi" w:cstheme="majorHAnsi"/>
          <w:i/>
          <w:sz w:val="24"/>
          <w:szCs w:val="24"/>
        </w:rPr>
        <w:t>P. cochranae</w:t>
      </w:r>
      <w:r w:rsidRPr="002041B1">
        <w:rPr>
          <w:rFonts w:asciiTheme="majorHAnsi" w:hAnsiTheme="majorHAnsi" w:cstheme="majorHAnsi"/>
          <w:sz w:val="24"/>
          <w:szCs w:val="24"/>
        </w:rPr>
        <w:t xml:space="preserve">, um mapa com os registros de localidades se encontra em: Cruz, C.A.G., Napoli, M.F. &amp; Fonseca, P.M. (2008) A new species of Phasmahyla Cruz, 1990 (Anura: Hylidae) from the state of Bahia, Brazil. South American Journal of Herpetology, 3 (3), 187–195. </w:t>
      </w:r>
      <w:hyperlink r:id="rId9" w:history="1">
        <w:r w:rsidR="00A75BF2" w:rsidRPr="002041B1">
          <w:rPr>
            <w:rStyle w:val="Hyperlink"/>
            <w:rFonts w:asciiTheme="majorHAnsi" w:hAnsiTheme="majorHAnsi" w:cstheme="majorHAnsi"/>
            <w:color w:val="auto"/>
            <w:sz w:val="24"/>
            <w:szCs w:val="24"/>
          </w:rPr>
          <w:t>http://dx.doi.org/10.2994/1808-9798-3.3.187</w:t>
        </w:r>
      </w:hyperlink>
    </w:p>
    <w:p w14:paraId="07FF53AF" w14:textId="77777777" w:rsidR="00025DA6" w:rsidRPr="002041B1" w:rsidRDefault="00025DA6" w:rsidP="00025DA6">
      <w:pPr>
        <w:pStyle w:val="Textodecomentrio"/>
        <w:spacing w:after="0" w:line="276" w:lineRule="auto"/>
        <w:ind w:left="720"/>
        <w:rPr>
          <w:rFonts w:asciiTheme="majorHAnsi" w:hAnsiTheme="majorHAnsi" w:cstheme="majorHAnsi"/>
          <w:sz w:val="24"/>
          <w:szCs w:val="24"/>
        </w:rPr>
      </w:pPr>
      <w:r w:rsidRPr="002041B1">
        <w:rPr>
          <w:rStyle w:val="Hyperlink"/>
          <w:rFonts w:asciiTheme="majorHAnsi" w:hAnsiTheme="majorHAnsi" w:cstheme="majorHAnsi"/>
          <w:color w:val="auto"/>
          <w:sz w:val="24"/>
          <w:szCs w:val="24"/>
          <w:u w:val="none"/>
        </w:rPr>
        <w:t xml:space="preserve">R: </w:t>
      </w:r>
      <w:r w:rsidR="00DB630E" w:rsidRPr="002041B1">
        <w:rPr>
          <w:rStyle w:val="Hyperlink"/>
          <w:rFonts w:asciiTheme="majorHAnsi" w:hAnsiTheme="majorHAnsi" w:cstheme="majorHAnsi"/>
          <w:color w:val="auto"/>
          <w:sz w:val="24"/>
          <w:szCs w:val="24"/>
          <w:u w:val="none"/>
        </w:rPr>
        <w:t>Parágrafo inserido.</w:t>
      </w:r>
    </w:p>
    <w:p w14:paraId="07FF53B0" w14:textId="77777777" w:rsidR="00A75BF2" w:rsidRPr="002041B1" w:rsidRDefault="00A75BF2" w:rsidP="003A07B0">
      <w:pPr>
        <w:pStyle w:val="Textodecomentrio"/>
        <w:spacing w:after="0" w:line="276" w:lineRule="auto"/>
        <w:rPr>
          <w:rFonts w:asciiTheme="majorHAnsi" w:hAnsiTheme="majorHAnsi" w:cstheme="majorHAnsi"/>
          <w:sz w:val="24"/>
          <w:szCs w:val="24"/>
        </w:rPr>
      </w:pPr>
    </w:p>
    <w:p w14:paraId="07FF53B1" w14:textId="77777777" w:rsidR="00A75BF2" w:rsidRPr="002041B1" w:rsidRDefault="00A75BF2"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Aqui usaram “Serra da Mantiqueira”, e não “Mantiqueira complex”. Mantenham assim ao longo do texto!</w:t>
      </w:r>
    </w:p>
    <w:p w14:paraId="07FF53B2" w14:textId="77777777" w:rsidR="00A75BF2" w:rsidRPr="002041B1" w:rsidRDefault="00A75BF2" w:rsidP="003A07B0">
      <w:pPr>
        <w:pStyle w:val="PargrafodaLista"/>
        <w:spacing w:line="276" w:lineRule="auto"/>
        <w:rPr>
          <w:rFonts w:asciiTheme="majorHAnsi" w:hAnsiTheme="majorHAnsi" w:cstheme="majorHAnsi"/>
        </w:rPr>
      </w:pPr>
      <w:r w:rsidRPr="002041B1">
        <w:rPr>
          <w:rFonts w:asciiTheme="majorHAnsi" w:hAnsiTheme="majorHAnsi" w:cstheme="majorHAnsi"/>
        </w:rPr>
        <w:t xml:space="preserve">R: </w:t>
      </w:r>
      <w:r w:rsidR="005E392C" w:rsidRPr="002041B1">
        <w:rPr>
          <w:rFonts w:asciiTheme="majorHAnsi" w:hAnsiTheme="majorHAnsi" w:cstheme="majorHAnsi"/>
        </w:rPr>
        <w:t xml:space="preserve">Frase mantida. </w:t>
      </w:r>
    </w:p>
    <w:p w14:paraId="07FF53B3" w14:textId="77777777" w:rsidR="005E392C" w:rsidRPr="002041B1" w:rsidRDefault="005E392C" w:rsidP="003A07B0">
      <w:pPr>
        <w:pStyle w:val="PargrafodaLista"/>
        <w:spacing w:line="276" w:lineRule="auto"/>
        <w:rPr>
          <w:rFonts w:asciiTheme="majorHAnsi" w:hAnsiTheme="majorHAnsi" w:cstheme="majorHAnsi"/>
        </w:rPr>
      </w:pPr>
    </w:p>
    <w:p w14:paraId="07FF53B4" w14:textId="77777777" w:rsidR="00A75BF2" w:rsidRPr="002041B1" w:rsidRDefault="00932C90"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Onde ela ocorre em Juiz de Fora? Áreas preservadas ou alteradas? Algum dos DD’s ocorre em simpatria com ela? Abriram estômagos de alguns exemplares, ou possuem outros dados que possam indicar alguma interação com os anfíbios nativos?</w:t>
      </w:r>
    </w:p>
    <w:p w14:paraId="07FF53B5" w14:textId="77777777" w:rsidR="00932C90" w:rsidRPr="002041B1" w:rsidRDefault="00932C90"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lastRenderedPageBreak/>
        <w:t>R: Informação inserida.</w:t>
      </w:r>
    </w:p>
    <w:p w14:paraId="07FF53B6" w14:textId="77777777" w:rsidR="00932C90" w:rsidRPr="002041B1" w:rsidRDefault="00932C90" w:rsidP="003A07B0">
      <w:pPr>
        <w:pStyle w:val="Textodecomentrio"/>
        <w:spacing w:after="0" w:line="276" w:lineRule="auto"/>
        <w:ind w:left="720"/>
        <w:rPr>
          <w:rFonts w:asciiTheme="majorHAnsi" w:hAnsiTheme="majorHAnsi" w:cstheme="majorHAnsi"/>
          <w:sz w:val="24"/>
          <w:szCs w:val="24"/>
        </w:rPr>
      </w:pPr>
    </w:p>
    <w:p w14:paraId="07FF53B7" w14:textId="77777777" w:rsidR="00932C90" w:rsidRPr="002041B1" w:rsidRDefault="002F3F1E"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Não encontrei este trabalho nas referências</w:t>
      </w:r>
    </w:p>
    <w:p w14:paraId="07FF53B8" w14:textId="77777777" w:rsidR="002F3F1E" w:rsidRPr="002041B1" w:rsidRDefault="002F3F1E"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Referência alterada.</w:t>
      </w:r>
    </w:p>
    <w:p w14:paraId="07FF53B9" w14:textId="77777777" w:rsidR="002F3F1E" w:rsidRPr="002041B1" w:rsidRDefault="002F3F1E" w:rsidP="003A07B0">
      <w:pPr>
        <w:pStyle w:val="Textodecomentrio"/>
        <w:spacing w:after="0" w:line="276" w:lineRule="auto"/>
        <w:ind w:left="720"/>
        <w:rPr>
          <w:rFonts w:asciiTheme="majorHAnsi" w:hAnsiTheme="majorHAnsi" w:cstheme="majorHAnsi"/>
          <w:sz w:val="24"/>
          <w:szCs w:val="24"/>
        </w:rPr>
      </w:pPr>
    </w:p>
    <w:p w14:paraId="07FF53BA" w14:textId="77777777" w:rsidR="0048194B" w:rsidRPr="002041B1" w:rsidRDefault="0048194B"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Há vários estudos recentes sobre essa espécie como invasora no Brasil, que podem incrementar essa discussão. Também seria interessante propor a realização de estudos com ela em Juiz de Fora.</w:t>
      </w:r>
    </w:p>
    <w:p w14:paraId="07FF53BB" w14:textId="77777777" w:rsidR="002F3F1E" w:rsidRPr="002041B1" w:rsidRDefault="0048194B"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 xml:space="preserve">R: Dados inseridos. </w:t>
      </w:r>
    </w:p>
    <w:p w14:paraId="07FF53BC" w14:textId="77777777" w:rsidR="0048194B" w:rsidRPr="002041B1" w:rsidRDefault="0048194B" w:rsidP="003A07B0">
      <w:pPr>
        <w:pStyle w:val="Textodecomentrio"/>
        <w:spacing w:after="0" w:line="276" w:lineRule="auto"/>
        <w:ind w:left="720"/>
        <w:rPr>
          <w:rFonts w:asciiTheme="majorHAnsi" w:hAnsiTheme="majorHAnsi" w:cstheme="majorHAnsi"/>
          <w:sz w:val="24"/>
          <w:szCs w:val="24"/>
        </w:rPr>
      </w:pPr>
    </w:p>
    <w:p w14:paraId="07FF53BD" w14:textId="77777777" w:rsidR="0048194B" w:rsidRPr="002041B1" w:rsidRDefault="0048194B"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Não possuem dados para estender essa conclusão para todo o complexo da Mantiqueira; vocês estão trabalhando com uma única localidade dentro do complexo. Atentem-se para isso.</w:t>
      </w:r>
    </w:p>
    <w:p w14:paraId="07FF53BE" w14:textId="77777777" w:rsidR="00DD599B" w:rsidRPr="002041B1" w:rsidRDefault="007155E5"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Parágrafo modificado</w:t>
      </w:r>
    </w:p>
    <w:p w14:paraId="07FF53BF" w14:textId="77777777" w:rsidR="007155E5" w:rsidRPr="002041B1" w:rsidRDefault="007155E5" w:rsidP="003A07B0">
      <w:pPr>
        <w:pStyle w:val="Textodecomentrio"/>
        <w:spacing w:after="0" w:line="276" w:lineRule="auto"/>
        <w:ind w:left="720"/>
        <w:rPr>
          <w:rFonts w:asciiTheme="majorHAnsi" w:hAnsiTheme="majorHAnsi" w:cstheme="majorHAnsi"/>
          <w:sz w:val="24"/>
          <w:szCs w:val="24"/>
        </w:rPr>
      </w:pPr>
    </w:p>
    <w:p w14:paraId="07FF53C0" w14:textId="77777777" w:rsidR="007155E5" w:rsidRPr="002041B1" w:rsidRDefault="007155E5" w:rsidP="003A07B0">
      <w:pPr>
        <w:pStyle w:val="Textodecomentrio"/>
        <w:numPr>
          <w:ilvl w:val="0"/>
          <w:numId w:val="1"/>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Os dados da coleção podem sugerir a necessidade da criação de mais áreas protegidas na região para os anfíbios? Isso seria uma proposta interessante que poderia ser feita aqui.</w:t>
      </w:r>
    </w:p>
    <w:p w14:paraId="07FF53C1" w14:textId="77777777" w:rsidR="007155E5" w:rsidRPr="002041B1" w:rsidRDefault="00021572" w:rsidP="003A07B0">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sz w:val="24"/>
          <w:szCs w:val="24"/>
        </w:rPr>
        <w:t>R: Isso seria interessante abordar em outro paper, na qual seria explorada a distribuição dos anuros aliado à conservação.</w:t>
      </w:r>
    </w:p>
    <w:p w14:paraId="07FF53C2" w14:textId="77777777" w:rsidR="003A07B0" w:rsidRPr="002041B1" w:rsidRDefault="003A07B0" w:rsidP="003A07B0">
      <w:pPr>
        <w:pStyle w:val="Textodecomentrio"/>
        <w:spacing w:after="0" w:line="276" w:lineRule="auto"/>
        <w:ind w:left="720"/>
        <w:rPr>
          <w:rFonts w:asciiTheme="majorHAnsi" w:hAnsiTheme="majorHAnsi" w:cstheme="majorHAnsi"/>
          <w:sz w:val="24"/>
          <w:szCs w:val="24"/>
        </w:rPr>
      </w:pPr>
    </w:p>
    <w:p w14:paraId="07FF53C3" w14:textId="77777777" w:rsidR="008B4A39" w:rsidRPr="002041B1" w:rsidRDefault="008B4A39" w:rsidP="008B4A39">
      <w:pPr>
        <w:pStyle w:val="Textodecomentrio"/>
        <w:spacing w:after="0" w:line="276" w:lineRule="auto"/>
        <w:rPr>
          <w:rFonts w:asciiTheme="majorHAnsi" w:hAnsiTheme="majorHAnsi" w:cstheme="majorHAnsi"/>
          <w:sz w:val="24"/>
          <w:szCs w:val="24"/>
        </w:rPr>
      </w:pPr>
      <w:r w:rsidRPr="002041B1">
        <w:rPr>
          <w:rFonts w:asciiTheme="majorHAnsi" w:hAnsiTheme="majorHAnsi" w:cstheme="majorHAnsi"/>
          <w:sz w:val="24"/>
          <w:szCs w:val="24"/>
        </w:rPr>
        <w:t>______________________________________________________________________</w:t>
      </w:r>
    </w:p>
    <w:p w14:paraId="07FF53C4" w14:textId="77777777" w:rsidR="003A07B0" w:rsidRPr="002041B1" w:rsidRDefault="003A07B0" w:rsidP="003A07B0">
      <w:pPr>
        <w:pStyle w:val="Textodecomentrio"/>
        <w:spacing w:after="0" w:line="276" w:lineRule="auto"/>
        <w:ind w:left="720"/>
        <w:rPr>
          <w:rFonts w:asciiTheme="majorHAnsi" w:hAnsiTheme="majorHAnsi" w:cstheme="majorHAnsi"/>
          <w:sz w:val="24"/>
          <w:szCs w:val="24"/>
        </w:rPr>
      </w:pPr>
    </w:p>
    <w:p w14:paraId="07FF53C5" w14:textId="77777777" w:rsidR="002F4321" w:rsidRPr="002041B1" w:rsidRDefault="002F4321" w:rsidP="003A07B0">
      <w:pPr>
        <w:spacing w:line="276" w:lineRule="auto"/>
        <w:rPr>
          <w:rFonts w:asciiTheme="majorHAnsi" w:hAnsiTheme="majorHAnsi" w:cstheme="majorHAnsi"/>
          <w:b/>
        </w:rPr>
      </w:pPr>
      <w:r w:rsidRPr="002041B1">
        <w:rPr>
          <w:rFonts w:asciiTheme="majorHAnsi" w:hAnsiTheme="majorHAnsi" w:cstheme="majorHAnsi"/>
        </w:rPr>
        <w:t xml:space="preserve">Respostas aos comentários do </w:t>
      </w:r>
      <w:r w:rsidRPr="002041B1">
        <w:rPr>
          <w:rFonts w:asciiTheme="majorHAnsi" w:hAnsiTheme="majorHAnsi" w:cstheme="majorHAnsi"/>
          <w:b/>
        </w:rPr>
        <w:t>REVISOR D</w:t>
      </w:r>
    </w:p>
    <w:p w14:paraId="07FF53C6" w14:textId="77777777" w:rsidR="003C3520" w:rsidRPr="002041B1" w:rsidRDefault="003C3520" w:rsidP="003A07B0">
      <w:pPr>
        <w:pStyle w:val="Textodecomentrio"/>
        <w:spacing w:after="0" w:line="276" w:lineRule="auto"/>
        <w:ind w:left="720"/>
        <w:rPr>
          <w:rFonts w:asciiTheme="majorHAnsi" w:hAnsiTheme="majorHAnsi" w:cstheme="majorHAnsi"/>
          <w:sz w:val="24"/>
          <w:szCs w:val="24"/>
        </w:rPr>
      </w:pPr>
    </w:p>
    <w:p w14:paraId="07FF53C7" w14:textId="77777777" w:rsidR="00EA7197" w:rsidRPr="002041B1" w:rsidRDefault="00EA7197" w:rsidP="003A07B0">
      <w:pPr>
        <w:pStyle w:val="Textodecomentrio"/>
        <w:spacing w:after="0" w:line="276" w:lineRule="auto"/>
        <w:ind w:left="720"/>
        <w:rPr>
          <w:rFonts w:asciiTheme="majorHAnsi" w:hAnsiTheme="majorHAnsi" w:cstheme="majorHAnsi"/>
          <w:sz w:val="24"/>
          <w:szCs w:val="24"/>
        </w:rPr>
      </w:pPr>
    </w:p>
    <w:p w14:paraId="07FF53C8" w14:textId="77777777" w:rsidR="00EA7197" w:rsidRPr="002041B1" w:rsidRDefault="00EF01E5" w:rsidP="003A07B0">
      <w:pPr>
        <w:pStyle w:val="Textodecomentrio"/>
        <w:numPr>
          <w:ilvl w:val="0"/>
          <w:numId w:val="5"/>
        </w:numPr>
        <w:spacing w:after="0" w:line="276" w:lineRule="auto"/>
        <w:rPr>
          <w:rFonts w:asciiTheme="majorHAnsi" w:hAnsiTheme="majorHAnsi" w:cstheme="majorHAnsi"/>
          <w:sz w:val="24"/>
          <w:szCs w:val="24"/>
        </w:rPr>
      </w:pPr>
      <w:r w:rsidRPr="002041B1">
        <w:rPr>
          <w:rFonts w:asciiTheme="majorHAnsi" w:hAnsiTheme="majorHAnsi" w:cstheme="majorHAnsi"/>
          <w:sz w:val="24"/>
          <w:szCs w:val="24"/>
        </w:rPr>
        <w:t>Use the full spelling.</w:t>
      </w:r>
    </w:p>
    <w:p w14:paraId="07FF53C9" w14:textId="77777777" w:rsidR="00EF01E5" w:rsidRPr="002041B1" w:rsidRDefault="00EF01E5" w:rsidP="003A07B0">
      <w:pPr>
        <w:pStyle w:val="Textodecomentrio"/>
        <w:spacing w:after="0" w:line="276" w:lineRule="auto"/>
        <w:ind w:left="72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Full spelling inserted in the text. </w:t>
      </w:r>
    </w:p>
    <w:p w14:paraId="07FF53CA" w14:textId="77777777" w:rsidR="00EF01E5" w:rsidRPr="002041B1" w:rsidRDefault="00EF01E5" w:rsidP="003A07B0">
      <w:pPr>
        <w:pStyle w:val="Textodecomentrio"/>
        <w:spacing w:after="0" w:line="276" w:lineRule="auto"/>
        <w:ind w:left="720"/>
        <w:rPr>
          <w:rFonts w:asciiTheme="majorHAnsi" w:hAnsiTheme="majorHAnsi" w:cstheme="majorHAnsi"/>
          <w:sz w:val="24"/>
          <w:szCs w:val="24"/>
          <w:lang w:val="en-US"/>
        </w:rPr>
      </w:pPr>
    </w:p>
    <w:p w14:paraId="07FF53CB"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To what ‘their’ is referring?</w:t>
      </w:r>
    </w:p>
    <w:p w14:paraId="07FF53CC" w14:textId="77777777" w:rsidR="00EF01E5" w:rsidRPr="002041B1" w:rsidRDefault="00EF01E5" w:rsidP="003A07B0">
      <w:pPr>
        <w:pStyle w:val="Textodecomentrio"/>
        <w:spacing w:after="0" w:line="276" w:lineRule="auto"/>
        <w:ind w:firstLine="709"/>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1C2D1A" w:rsidRPr="002041B1">
        <w:rPr>
          <w:rFonts w:asciiTheme="majorHAnsi" w:hAnsiTheme="majorHAnsi" w:cstheme="majorHAnsi"/>
          <w:sz w:val="24"/>
          <w:szCs w:val="24"/>
          <w:lang w:val="en-US"/>
        </w:rPr>
        <w:t xml:space="preserve">Phrase </w:t>
      </w:r>
      <w:r w:rsidRPr="002041B1">
        <w:rPr>
          <w:rFonts w:asciiTheme="majorHAnsi" w:hAnsiTheme="majorHAnsi" w:cstheme="majorHAnsi"/>
          <w:sz w:val="24"/>
          <w:szCs w:val="24"/>
          <w:lang w:val="en-US"/>
        </w:rPr>
        <w:t>modified</w:t>
      </w:r>
      <w:r w:rsidR="003012C6">
        <w:rPr>
          <w:rFonts w:asciiTheme="majorHAnsi" w:hAnsiTheme="majorHAnsi" w:cstheme="majorHAnsi"/>
          <w:sz w:val="24"/>
          <w:szCs w:val="24"/>
          <w:lang w:val="en-US"/>
        </w:rPr>
        <w:t>.</w:t>
      </w:r>
    </w:p>
    <w:p w14:paraId="07FF53CD" w14:textId="77777777" w:rsidR="00EF01E5" w:rsidRPr="002041B1" w:rsidRDefault="00EF01E5" w:rsidP="003A07B0">
      <w:pPr>
        <w:pStyle w:val="Textodecomentrio"/>
        <w:spacing w:after="0" w:line="276" w:lineRule="auto"/>
        <w:rPr>
          <w:rFonts w:asciiTheme="majorHAnsi" w:hAnsiTheme="majorHAnsi" w:cstheme="majorHAnsi"/>
          <w:sz w:val="24"/>
          <w:szCs w:val="24"/>
          <w:lang w:val="en-US"/>
        </w:rPr>
      </w:pPr>
    </w:p>
    <w:p w14:paraId="07FF53CE"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rPr>
        <w:t>Why it is important?</w:t>
      </w:r>
    </w:p>
    <w:p w14:paraId="07FF53CF"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F519E" w:rsidRPr="002041B1">
        <w:rPr>
          <w:rFonts w:asciiTheme="majorHAnsi" w:hAnsiTheme="majorHAnsi" w:cstheme="majorHAnsi"/>
          <w:sz w:val="24"/>
          <w:szCs w:val="24"/>
          <w:lang w:val="en-US"/>
        </w:rPr>
        <w:t>The Mantiqueira mountain range is important to anura</w:t>
      </w:r>
      <w:r w:rsidR="003012C6">
        <w:rPr>
          <w:rFonts w:asciiTheme="majorHAnsi" w:hAnsiTheme="majorHAnsi" w:cstheme="majorHAnsi"/>
          <w:sz w:val="24"/>
          <w:szCs w:val="24"/>
          <w:lang w:val="en-US"/>
        </w:rPr>
        <w:t>n</w:t>
      </w:r>
      <w:r w:rsidR="000F519E" w:rsidRPr="002041B1">
        <w:rPr>
          <w:rFonts w:asciiTheme="majorHAnsi" w:hAnsiTheme="majorHAnsi" w:cstheme="majorHAnsi"/>
          <w:sz w:val="24"/>
          <w:szCs w:val="24"/>
          <w:lang w:val="en-US"/>
        </w:rPr>
        <w:t xml:space="preserve"> conservation because </w:t>
      </w:r>
      <w:r w:rsidR="001C2D1A" w:rsidRPr="002041B1">
        <w:rPr>
          <w:rFonts w:asciiTheme="majorHAnsi" w:hAnsiTheme="majorHAnsi" w:cstheme="majorHAnsi"/>
          <w:sz w:val="24"/>
          <w:szCs w:val="24"/>
          <w:lang w:val="en-US"/>
        </w:rPr>
        <w:t>it show endemic and threatened species</w:t>
      </w:r>
      <w:r w:rsidR="003012C6">
        <w:rPr>
          <w:rFonts w:asciiTheme="majorHAnsi" w:hAnsiTheme="majorHAnsi" w:cstheme="majorHAnsi"/>
          <w:sz w:val="24"/>
          <w:szCs w:val="24"/>
          <w:lang w:val="en-US"/>
        </w:rPr>
        <w:t>.</w:t>
      </w:r>
    </w:p>
    <w:p w14:paraId="07FF53D0" w14:textId="77777777" w:rsidR="00EF01E5" w:rsidRPr="002041B1" w:rsidRDefault="00EF01E5" w:rsidP="003A07B0">
      <w:pPr>
        <w:pStyle w:val="PargrafodaLista"/>
        <w:spacing w:line="276" w:lineRule="auto"/>
        <w:rPr>
          <w:rFonts w:asciiTheme="majorHAnsi" w:hAnsiTheme="majorHAnsi" w:cstheme="majorHAnsi"/>
          <w:lang w:val="en-US"/>
        </w:rPr>
      </w:pPr>
    </w:p>
    <w:p w14:paraId="07FF53D1"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How an inventory shows a pattern? Isolated inventories indeed contribute to show patterns in meta-analysis, but not when analyzed separately. Please, be careful with these statements.</w:t>
      </w:r>
    </w:p>
    <w:p w14:paraId="07FF53D2"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1C2D1A" w:rsidRPr="002041B1">
        <w:rPr>
          <w:rFonts w:asciiTheme="majorHAnsi" w:hAnsiTheme="majorHAnsi" w:cstheme="majorHAnsi"/>
          <w:sz w:val="24"/>
          <w:szCs w:val="24"/>
          <w:lang w:val="en-US"/>
        </w:rPr>
        <w:t>Sentence modified</w:t>
      </w:r>
    </w:p>
    <w:p w14:paraId="07FF53D3"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p>
    <w:p w14:paraId="07FF53D4" w14:textId="77777777" w:rsidR="00EF01E5" w:rsidRPr="002041B1" w:rsidRDefault="00EF01E5" w:rsidP="003A07B0">
      <w:pPr>
        <w:pStyle w:val="PargrafodaLista"/>
        <w:spacing w:line="276" w:lineRule="auto"/>
        <w:rPr>
          <w:rFonts w:asciiTheme="majorHAnsi" w:hAnsiTheme="majorHAnsi" w:cstheme="majorHAnsi"/>
          <w:lang w:val="en-US"/>
        </w:rPr>
      </w:pPr>
    </w:p>
    <w:p w14:paraId="07FF53D5"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Rewrite the sentence. I could not follow the idea here.</w:t>
      </w:r>
    </w:p>
    <w:p w14:paraId="07FF53D6"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92C10" w:rsidRPr="002041B1">
        <w:rPr>
          <w:rFonts w:asciiTheme="majorHAnsi" w:hAnsiTheme="majorHAnsi" w:cstheme="majorHAnsi"/>
          <w:sz w:val="24"/>
          <w:szCs w:val="24"/>
          <w:lang w:val="en-US"/>
        </w:rPr>
        <w:t>Sentence rewrite</w:t>
      </w:r>
    </w:p>
    <w:p w14:paraId="07FF53D7" w14:textId="77777777" w:rsidR="00EF01E5" w:rsidRPr="002041B1" w:rsidRDefault="00EF01E5" w:rsidP="003A07B0">
      <w:pPr>
        <w:pStyle w:val="PargrafodaLista"/>
        <w:spacing w:line="276" w:lineRule="auto"/>
        <w:rPr>
          <w:rFonts w:asciiTheme="majorHAnsi" w:hAnsiTheme="majorHAnsi" w:cstheme="majorHAnsi"/>
          <w:lang w:val="en-US"/>
        </w:rPr>
      </w:pPr>
    </w:p>
    <w:p w14:paraId="07FF53D8"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noProof/>
          <w:sz w:val="24"/>
          <w:szCs w:val="24"/>
          <w:lang w:val="en-US"/>
        </w:rPr>
        <w:t xml:space="preserve">Avoid the excessive use of </w:t>
      </w:r>
      <w:r w:rsidRPr="002041B1">
        <w:rPr>
          <w:rFonts w:asciiTheme="majorHAnsi" w:hAnsiTheme="majorHAnsi" w:cstheme="majorHAnsi"/>
          <w:sz w:val="24"/>
          <w:szCs w:val="24"/>
          <w:lang w:val="en-US"/>
        </w:rPr>
        <w:t>conjunctions (moreover, in addition, however etc.).</w:t>
      </w:r>
    </w:p>
    <w:p w14:paraId="07FF53D9"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92C10" w:rsidRPr="002041B1">
        <w:rPr>
          <w:rFonts w:asciiTheme="majorHAnsi" w:hAnsiTheme="majorHAnsi" w:cstheme="majorHAnsi"/>
          <w:sz w:val="24"/>
          <w:szCs w:val="24"/>
          <w:lang w:val="en-US"/>
        </w:rPr>
        <w:t>Some conjunctions were deleted.</w:t>
      </w:r>
    </w:p>
    <w:p w14:paraId="07FF53DA"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p>
    <w:p w14:paraId="07FF53DB" w14:textId="77777777" w:rsidR="00EF01E5" w:rsidRPr="002041B1" w:rsidRDefault="00EF01E5" w:rsidP="003A07B0">
      <w:pPr>
        <w:pStyle w:val="PargrafodaLista"/>
        <w:spacing w:line="276" w:lineRule="auto"/>
        <w:rPr>
          <w:rFonts w:asciiTheme="majorHAnsi" w:hAnsiTheme="majorHAnsi" w:cstheme="majorHAnsi"/>
          <w:lang w:val="en-US"/>
        </w:rPr>
      </w:pPr>
    </w:p>
    <w:p w14:paraId="07FF53DC"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It is still inserted in the Atlantic Forest ecoregion...just the land use that has changed over the century. This sentence seems to suggest that Juiz de Fora is not inserted in Atlantic Forest anymore.</w:t>
      </w:r>
    </w:p>
    <w:p w14:paraId="07FF53DD"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92C10" w:rsidRPr="002041B1">
        <w:rPr>
          <w:rFonts w:asciiTheme="majorHAnsi" w:hAnsiTheme="majorHAnsi" w:cstheme="majorHAnsi"/>
          <w:sz w:val="24"/>
          <w:szCs w:val="24"/>
          <w:lang w:val="en-US"/>
        </w:rPr>
        <w:t>Sentence rewrite</w:t>
      </w:r>
    </w:p>
    <w:p w14:paraId="07FF53DE"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p>
    <w:p w14:paraId="07FF53DF" w14:textId="77777777" w:rsidR="00EF01E5" w:rsidRPr="002041B1" w:rsidRDefault="00EF01E5" w:rsidP="003A07B0">
      <w:pPr>
        <w:pStyle w:val="PargrafodaLista"/>
        <w:spacing w:line="276" w:lineRule="auto"/>
        <w:rPr>
          <w:rFonts w:asciiTheme="majorHAnsi" w:hAnsiTheme="majorHAnsi" w:cstheme="majorHAnsi"/>
          <w:lang w:val="en-US"/>
        </w:rPr>
      </w:pPr>
    </w:p>
    <w:p w14:paraId="07FF53E0"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The Koppen system is rarely used in an international context. I recommend just to say what is the climate in the region, directly, without addressing classifications and codes that are unimportant for the general audience.</w:t>
      </w:r>
    </w:p>
    <w:p w14:paraId="07FF53E1"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92C10" w:rsidRPr="002041B1">
        <w:rPr>
          <w:rFonts w:asciiTheme="majorHAnsi" w:hAnsiTheme="majorHAnsi" w:cstheme="majorHAnsi"/>
          <w:sz w:val="24"/>
          <w:szCs w:val="24"/>
          <w:lang w:val="en-US"/>
        </w:rPr>
        <w:t>We used the Koeppen classification according Alvares et al. 2013 which provide the updated Koppen climate classification</w:t>
      </w:r>
    </w:p>
    <w:p w14:paraId="07FF53E2" w14:textId="77777777" w:rsidR="00EF01E5" w:rsidRPr="002041B1" w:rsidRDefault="00EF01E5" w:rsidP="003A07B0">
      <w:pPr>
        <w:pStyle w:val="PargrafodaLista"/>
        <w:spacing w:line="276" w:lineRule="auto"/>
        <w:rPr>
          <w:rFonts w:asciiTheme="majorHAnsi" w:hAnsiTheme="majorHAnsi" w:cstheme="majorHAnsi"/>
          <w:lang w:val="en-US"/>
        </w:rPr>
      </w:pPr>
    </w:p>
    <w:p w14:paraId="07FF53E3"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Acronyms usually are written with 5 letters.</w:t>
      </w:r>
    </w:p>
    <w:p w14:paraId="07FF53E4"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92C10" w:rsidRPr="002041B1">
        <w:rPr>
          <w:rFonts w:asciiTheme="majorHAnsi" w:hAnsiTheme="majorHAnsi" w:cstheme="majorHAnsi"/>
          <w:sz w:val="24"/>
          <w:szCs w:val="24"/>
          <w:lang w:val="en-US"/>
        </w:rPr>
        <w:t>This collection use the acronyms CAUFJF.</w:t>
      </w:r>
    </w:p>
    <w:p w14:paraId="07FF53E5" w14:textId="77777777" w:rsidR="00EF01E5" w:rsidRPr="002041B1" w:rsidRDefault="00EF01E5" w:rsidP="003A07B0">
      <w:pPr>
        <w:pStyle w:val="PargrafodaLista"/>
        <w:spacing w:line="276" w:lineRule="auto"/>
        <w:rPr>
          <w:rFonts w:asciiTheme="majorHAnsi" w:hAnsiTheme="majorHAnsi" w:cstheme="majorHAnsi"/>
          <w:lang w:val="en-US"/>
        </w:rPr>
      </w:pPr>
    </w:p>
    <w:p w14:paraId="07FF53E6"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These specimens are all collected within Juiz de Fora? Please, do not get out of the subject here. If you want to provide details about the collection, give a focus only to those specimens collected in Juiz de Fora and used in this paper.</w:t>
      </w:r>
    </w:p>
    <w:p w14:paraId="07FF53E7"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092C10" w:rsidRPr="002041B1">
        <w:rPr>
          <w:rFonts w:asciiTheme="majorHAnsi" w:hAnsiTheme="majorHAnsi" w:cstheme="majorHAnsi"/>
          <w:sz w:val="24"/>
          <w:szCs w:val="24"/>
          <w:lang w:val="en-US"/>
        </w:rPr>
        <w:t>Yes, all species were collected in urban and rural localities of the Juiz de Fora municipality</w:t>
      </w:r>
    </w:p>
    <w:p w14:paraId="07FF53E8"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p>
    <w:p w14:paraId="07FF53E9"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rPr>
      </w:pPr>
      <w:r w:rsidRPr="002041B1">
        <w:rPr>
          <w:rStyle w:val="Refdecomentrio"/>
          <w:rFonts w:asciiTheme="majorHAnsi" w:hAnsiTheme="majorHAnsi" w:cstheme="majorHAnsi"/>
          <w:sz w:val="24"/>
          <w:szCs w:val="24"/>
          <w:lang w:val="en-US"/>
        </w:rPr>
        <w:t>The most recente redlist is COPAM (2010).</w:t>
      </w:r>
      <w:r w:rsidRPr="002041B1">
        <w:rPr>
          <w:rStyle w:val="Refdecomentrio"/>
          <w:rFonts w:asciiTheme="majorHAnsi" w:hAnsiTheme="majorHAnsi" w:cstheme="majorHAnsi"/>
          <w:sz w:val="24"/>
          <w:szCs w:val="24"/>
          <w:lang w:val="en-US"/>
        </w:rPr>
        <w:br/>
      </w:r>
      <w:hyperlink r:id="rId10" w:history="1">
        <w:r w:rsidRPr="002041B1">
          <w:rPr>
            <w:rStyle w:val="Hyperlink"/>
            <w:rFonts w:asciiTheme="majorHAnsi" w:hAnsiTheme="majorHAnsi" w:cstheme="majorHAnsi"/>
            <w:color w:val="auto"/>
            <w:sz w:val="24"/>
            <w:szCs w:val="24"/>
          </w:rPr>
          <w:t>http://www.siam.mg.gov.br/sla/download.pdf?idNorma=13192</w:t>
        </w:r>
      </w:hyperlink>
    </w:p>
    <w:p w14:paraId="07FF53EA"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5F261D" w:rsidRPr="002041B1">
        <w:rPr>
          <w:rFonts w:asciiTheme="majorHAnsi" w:hAnsiTheme="majorHAnsi" w:cstheme="majorHAnsi"/>
          <w:sz w:val="24"/>
          <w:szCs w:val="24"/>
          <w:lang w:val="en-US"/>
        </w:rPr>
        <w:t>Reference modified.</w:t>
      </w:r>
    </w:p>
    <w:p w14:paraId="07FF53EB"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p>
    <w:p w14:paraId="07FF53EC"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Mention the exotic species in results.</w:t>
      </w:r>
    </w:p>
    <w:p w14:paraId="07FF53ED"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5F261D" w:rsidRPr="002041B1">
        <w:rPr>
          <w:rFonts w:asciiTheme="majorHAnsi" w:hAnsiTheme="majorHAnsi" w:cstheme="majorHAnsi"/>
          <w:sz w:val="24"/>
          <w:szCs w:val="24"/>
          <w:lang w:val="en-US"/>
        </w:rPr>
        <w:t>Sentence modified</w:t>
      </w:r>
    </w:p>
    <w:p w14:paraId="07FF53EE" w14:textId="77777777" w:rsidR="00EF01E5" w:rsidRPr="002041B1" w:rsidRDefault="00EF01E5" w:rsidP="003A07B0">
      <w:pPr>
        <w:pStyle w:val="PargrafodaLista"/>
        <w:spacing w:line="276" w:lineRule="auto"/>
        <w:rPr>
          <w:rFonts w:asciiTheme="majorHAnsi" w:hAnsiTheme="majorHAnsi" w:cstheme="majorHAnsi"/>
          <w:lang w:val="en-US"/>
        </w:rPr>
      </w:pPr>
    </w:p>
    <w:p w14:paraId="07FF53EF"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What is microendemic? Why not ‘endemic’?</w:t>
      </w:r>
    </w:p>
    <w:p w14:paraId="07FF53F0" w14:textId="77777777" w:rsidR="00EF01E5" w:rsidRPr="002041B1" w:rsidRDefault="00EF01E5" w:rsidP="003A07B0">
      <w:pPr>
        <w:pStyle w:val="Textodecomentrio"/>
        <w:spacing w:after="0" w:line="276" w:lineRule="auto"/>
        <w:ind w:left="108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w:t>
      </w:r>
      <w:r w:rsidR="005F261D" w:rsidRPr="002041B1">
        <w:rPr>
          <w:rFonts w:asciiTheme="majorHAnsi" w:hAnsiTheme="majorHAnsi" w:cstheme="majorHAnsi"/>
          <w:sz w:val="24"/>
          <w:szCs w:val="24"/>
          <w:lang w:val="en-US"/>
        </w:rPr>
        <w:t xml:space="preserve">Phrase altered. </w:t>
      </w:r>
    </w:p>
    <w:p w14:paraId="07FF53F1" w14:textId="77777777" w:rsidR="00EF01E5" w:rsidRPr="002041B1" w:rsidRDefault="00EF01E5" w:rsidP="003A07B0">
      <w:pPr>
        <w:pStyle w:val="PargrafodaLista"/>
        <w:spacing w:line="276" w:lineRule="auto"/>
        <w:rPr>
          <w:rFonts w:asciiTheme="majorHAnsi" w:hAnsiTheme="majorHAnsi" w:cstheme="majorHAnsi"/>
          <w:lang w:val="en-US"/>
        </w:rPr>
      </w:pPr>
    </w:p>
    <w:p w14:paraId="07FF53F2" w14:textId="77777777" w:rsidR="00EF01E5" w:rsidRPr="002041B1" w:rsidRDefault="00EF01E5" w:rsidP="003A07B0">
      <w:pPr>
        <w:pStyle w:val="Textodecomentrio"/>
        <w:numPr>
          <w:ilvl w:val="0"/>
          <w:numId w:val="5"/>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lang w:val="en-US"/>
        </w:rPr>
        <w:t>Are you discussing about the six supra-mentioned species or about DD species in general, make it clear!</w:t>
      </w:r>
    </w:p>
    <w:p w14:paraId="07FF53F3" w14:textId="77777777" w:rsidR="00EF01E5" w:rsidRPr="002041B1" w:rsidRDefault="00EF01E5" w:rsidP="003A07B0">
      <w:pPr>
        <w:pStyle w:val="Textodecomentrio"/>
        <w:spacing w:after="0" w:line="276" w:lineRule="auto"/>
        <w:ind w:left="1080"/>
        <w:rPr>
          <w:rFonts w:asciiTheme="majorHAnsi" w:hAnsiTheme="majorHAnsi" w:cstheme="majorHAnsi"/>
          <w:sz w:val="24"/>
          <w:szCs w:val="24"/>
        </w:rPr>
      </w:pPr>
      <w:r w:rsidRPr="002041B1">
        <w:rPr>
          <w:rFonts w:asciiTheme="majorHAnsi" w:hAnsiTheme="majorHAnsi" w:cstheme="majorHAnsi"/>
          <w:sz w:val="24"/>
          <w:szCs w:val="24"/>
          <w:lang w:val="en-US"/>
        </w:rPr>
        <w:t xml:space="preserve">R: </w:t>
      </w:r>
      <w:r w:rsidR="005F261D" w:rsidRPr="002041B1">
        <w:rPr>
          <w:rFonts w:asciiTheme="majorHAnsi" w:hAnsiTheme="majorHAnsi" w:cstheme="majorHAnsi"/>
          <w:sz w:val="24"/>
          <w:szCs w:val="24"/>
          <w:lang w:val="en-US"/>
        </w:rPr>
        <w:t xml:space="preserve">DD species in general. </w:t>
      </w:r>
      <w:r w:rsidR="005F261D" w:rsidRPr="002041B1">
        <w:rPr>
          <w:rFonts w:asciiTheme="majorHAnsi" w:hAnsiTheme="majorHAnsi" w:cstheme="majorHAnsi"/>
          <w:sz w:val="24"/>
          <w:szCs w:val="24"/>
        </w:rPr>
        <w:t>Sentence modified.</w:t>
      </w:r>
    </w:p>
    <w:p w14:paraId="07FF53F4" w14:textId="77777777" w:rsidR="005F261D" w:rsidRPr="002041B1" w:rsidRDefault="005F261D" w:rsidP="003A07B0">
      <w:pPr>
        <w:pStyle w:val="Textodecomentrio"/>
        <w:spacing w:after="0" w:line="276" w:lineRule="auto"/>
        <w:ind w:left="1080"/>
        <w:rPr>
          <w:rFonts w:asciiTheme="majorHAnsi" w:hAnsiTheme="majorHAnsi" w:cstheme="majorHAnsi"/>
          <w:sz w:val="24"/>
          <w:szCs w:val="24"/>
        </w:rPr>
      </w:pPr>
    </w:p>
    <w:p w14:paraId="07FF53F5" w14:textId="77777777" w:rsidR="008B4A39" w:rsidRPr="002041B1" w:rsidRDefault="008B4A39" w:rsidP="008B4A39">
      <w:pPr>
        <w:pStyle w:val="Textodecomentrio"/>
        <w:spacing w:after="0" w:line="276" w:lineRule="auto"/>
        <w:rPr>
          <w:rFonts w:asciiTheme="majorHAnsi" w:hAnsiTheme="majorHAnsi" w:cstheme="majorHAnsi"/>
          <w:sz w:val="24"/>
          <w:szCs w:val="24"/>
        </w:rPr>
      </w:pPr>
      <w:r w:rsidRPr="002041B1">
        <w:rPr>
          <w:rFonts w:asciiTheme="majorHAnsi" w:hAnsiTheme="majorHAnsi" w:cstheme="majorHAnsi"/>
          <w:sz w:val="24"/>
          <w:szCs w:val="24"/>
        </w:rPr>
        <w:t>______________________________________________________________________</w:t>
      </w:r>
    </w:p>
    <w:p w14:paraId="07FF53F6" w14:textId="77777777" w:rsidR="00807C82" w:rsidRPr="002041B1" w:rsidRDefault="00807C82" w:rsidP="003A07B0">
      <w:pPr>
        <w:pStyle w:val="Textodecomentrio"/>
        <w:spacing w:after="0" w:line="276" w:lineRule="auto"/>
        <w:ind w:left="1080"/>
        <w:rPr>
          <w:rFonts w:asciiTheme="majorHAnsi" w:hAnsiTheme="majorHAnsi" w:cstheme="majorHAnsi"/>
          <w:sz w:val="24"/>
          <w:szCs w:val="24"/>
        </w:rPr>
      </w:pPr>
    </w:p>
    <w:p w14:paraId="07FF53F7" w14:textId="77777777" w:rsidR="00807C82" w:rsidRPr="002041B1" w:rsidRDefault="00807C82" w:rsidP="003A07B0">
      <w:pPr>
        <w:spacing w:line="276" w:lineRule="auto"/>
        <w:rPr>
          <w:rFonts w:asciiTheme="majorHAnsi" w:hAnsiTheme="majorHAnsi" w:cstheme="majorHAnsi"/>
          <w:b/>
        </w:rPr>
      </w:pPr>
      <w:r w:rsidRPr="002041B1">
        <w:rPr>
          <w:rFonts w:asciiTheme="majorHAnsi" w:hAnsiTheme="majorHAnsi" w:cstheme="majorHAnsi"/>
        </w:rPr>
        <w:lastRenderedPageBreak/>
        <w:t xml:space="preserve">Respostas aos comentários do </w:t>
      </w:r>
      <w:r w:rsidRPr="002041B1">
        <w:rPr>
          <w:rFonts w:asciiTheme="majorHAnsi" w:hAnsiTheme="majorHAnsi" w:cstheme="majorHAnsi"/>
          <w:b/>
        </w:rPr>
        <w:t>REVISOR F</w:t>
      </w:r>
    </w:p>
    <w:p w14:paraId="07FF53F8" w14:textId="77777777" w:rsidR="00807C82" w:rsidRPr="002041B1" w:rsidRDefault="00807C82" w:rsidP="003A07B0">
      <w:pPr>
        <w:spacing w:line="276" w:lineRule="auto"/>
        <w:rPr>
          <w:rFonts w:asciiTheme="majorHAnsi" w:hAnsiTheme="majorHAnsi" w:cstheme="majorHAnsi"/>
          <w:b/>
        </w:rPr>
      </w:pPr>
    </w:p>
    <w:p w14:paraId="07FF53F9" w14:textId="77777777" w:rsidR="00807C82" w:rsidRPr="002041B1" w:rsidRDefault="00807C82" w:rsidP="003A07B0">
      <w:pPr>
        <w:pStyle w:val="Pr-formataoHTML"/>
        <w:numPr>
          <w:ilvl w:val="0"/>
          <w:numId w:val="6"/>
        </w:numPr>
        <w:shd w:val="clear" w:color="auto" w:fill="FFFFFF"/>
        <w:spacing w:line="276" w:lineRule="auto"/>
        <w:rPr>
          <w:rFonts w:asciiTheme="majorHAnsi" w:eastAsia="Times New Roman" w:hAnsiTheme="majorHAnsi" w:cstheme="majorHAnsi"/>
          <w:sz w:val="24"/>
          <w:szCs w:val="24"/>
          <w:lang w:val="en-US" w:eastAsia="pt-BR"/>
        </w:rPr>
      </w:pPr>
      <w:r w:rsidRPr="002041B1">
        <w:rPr>
          <w:rFonts w:asciiTheme="majorHAnsi" w:eastAsia="Times New Roman" w:hAnsiTheme="majorHAnsi" w:cstheme="majorHAnsi"/>
          <w:sz w:val="24"/>
          <w:szCs w:val="24"/>
          <w:lang w:val="en" w:eastAsia="pt-BR"/>
        </w:rPr>
        <w:t>Suggestion: Consider Anurans once that this was the only order raised at work</w:t>
      </w:r>
    </w:p>
    <w:p w14:paraId="07FF53FA" w14:textId="77777777" w:rsidR="00807C82" w:rsidRPr="002041B1" w:rsidRDefault="00807C82" w:rsidP="003A07B0">
      <w:pPr>
        <w:pStyle w:val="PargrafodaLista"/>
        <w:spacing w:line="276" w:lineRule="auto"/>
        <w:rPr>
          <w:rFonts w:asciiTheme="majorHAnsi" w:hAnsiTheme="majorHAnsi" w:cstheme="majorHAnsi"/>
          <w:lang w:val="en-US"/>
        </w:rPr>
      </w:pPr>
      <w:r w:rsidRPr="002041B1">
        <w:rPr>
          <w:rFonts w:asciiTheme="majorHAnsi" w:hAnsiTheme="majorHAnsi" w:cstheme="majorHAnsi"/>
          <w:lang w:val="en-US"/>
        </w:rPr>
        <w:t>R:  Title modified</w:t>
      </w:r>
    </w:p>
    <w:p w14:paraId="07FF53FB" w14:textId="77777777" w:rsidR="00807C82" w:rsidRPr="002041B1" w:rsidRDefault="00807C82" w:rsidP="003A07B0">
      <w:pPr>
        <w:pStyle w:val="PargrafodaLista"/>
        <w:spacing w:line="276" w:lineRule="auto"/>
        <w:rPr>
          <w:rFonts w:asciiTheme="majorHAnsi" w:hAnsiTheme="majorHAnsi" w:cstheme="majorHAnsi"/>
          <w:b/>
          <w:lang w:val="en-US"/>
        </w:rPr>
      </w:pPr>
    </w:p>
    <w:p w14:paraId="07FF53FC" w14:textId="77777777" w:rsidR="00807C82" w:rsidRPr="002041B1" w:rsidRDefault="00807C82" w:rsidP="003A07B0">
      <w:pPr>
        <w:pStyle w:val="Textodecomentrio"/>
        <w:numPr>
          <w:ilvl w:val="0"/>
          <w:numId w:val="6"/>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shd w:val="clear" w:color="auto" w:fill="FFFFFF"/>
          <w:lang w:val="en-US"/>
        </w:rPr>
        <w:t>Please include the survey method used</w:t>
      </w:r>
    </w:p>
    <w:p w14:paraId="07FF53FD" w14:textId="77777777" w:rsidR="00807C82" w:rsidRPr="002041B1" w:rsidRDefault="00807C82" w:rsidP="003A07B0">
      <w:pPr>
        <w:pStyle w:val="PargrafodaLista"/>
        <w:spacing w:line="276" w:lineRule="auto"/>
        <w:rPr>
          <w:rFonts w:asciiTheme="majorHAnsi" w:hAnsiTheme="majorHAnsi" w:cstheme="majorHAnsi"/>
          <w:lang w:val="en-US"/>
        </w:rPr>
      </w:pPr>
      <w:r w:rsidRPr="002041B1">
        <w:rPr>
          <w:rFonts w:asciiTheme="majorHAnsi" w:hAnsiTheme="majorHAnsi" w:cstheme="majorHAnsi"/>
          <w:lang w:val="en-US"/>
        </w:rPr>
        <w:t>R: Sentence included</w:t>
      </w:r>
    </w:p>
    <w:p w14:paraId="07FF53FE" w14:textId="77777777" w:rsidR="00747EB8" w:rsidRPr="002041B1" w:rsidRDefault="00747EB8" w:rsidP="003A07B0">
      <w:pPr>
        <w:pStyle w:val="PargrafodaLista"/>
        <w:spacing w:line="276" w:lineRule="auto"/>
        <w:rPr>
          <w:rFonts w:asciiTheme="majorHAnsi" w:hAnsiTheme="majorHAnsi" w:cstheme="majorHAnsi"/>
          <w:b/>
          <w:lang w:val="en-US"/>
        </w:rPr>
      </w:pPr>
    </w:p>
    <w:p w14:paraId="07FF53FF" w14:textId="77777777" w:rsidR="00747EB8" w:rsidRPr="002041B1" w:rsidRDefault="00747EB8" w:rsidP="003A07B0">
      <w:pPr>
        <w:pStyle w:val="PargrafodaLista"/>
        <w:numPr>
          <w:ilvl w:val="0"/>
          <w:numId w:val="6"/>
        </w:numPr>
        <w:spacing w:line="276" w:lineRule="auto"/>
        <w:rPr>
          <w:rFonts w:asciiTheme="majorHAnsi" w:hAnsiTheme="majorHAnsi" w:cstheme="majorHAnsi"/>
          <w:b/>
          <w:lang w:val="en-US"/>
        </w:rPr>
      </w:pPr>
      <w:r w:rsidRPr="002041B1">
        <w:rPr>
          <w:rFonts w:asciiTheme="majorHAnsi" w:eastAsia="Times New Roman" w:hAnsiTheme="majorHAnsi" w:cstheme="majorHAnsi"/>
          <w:lang w:val="en" w:eastAsia="pt-BR"/>
        </w:rPr>
        <w:t>High diversity in isolation is not a criterion for inclusion in hotspots. See the criteria in Myers et al., 200</w:t>
      </w:r>
    </w:p>
    <w:p w14:paraId="07FF5400" w14:textId="77777777" w:rsidR="00747EB8" w:rsidRPr="002041B1" w:rsidRDefault="00747EB8" w:rsidP="003A07B0">
      <w:pPr>
        <w:pStyle w:val="PargrafodaLista"/>
        <w:spacing w:line="276" w:lineRule="auto"/>
        <w:rPr>
          <w:rFonts w:asciiTheme="majorHAnsi" w:eastAsia="Times New Roman" w:hAnsiTheme="majorHAnsi" w:cstheme="majorHAnsi"/>
          <w:lang w:val="en" w:eastAsia="pt-BR"/>
        </w:rPr>
      </w:pPr>
      <w:r w:rsidRPr="002041B1">
        <w:rPr>
          <w:rFonts w:asciiTheme="majorHAnsi" w:eastAsia="Times New Roman" w:hAnsiTheme="majorHAnsi" w:cstheme="majorHAnsi"/>
          <w:lang w:val="en" w:eastAsia="pt-BR"/>
        </w:rPr>
        <w:t xml:space="preserve">R: Sentence modified. </w:t>
      </w:r>
    </w:p>
    <w:p w14:paraId="07FF5401" w14:textId="77777777" w:rsidR="003A07B0" w:rsidRPr="002041B1" w:rsidRDefault="003A07B0" w:rsidP="003A07B0">
      <w:pPr>
        <w:pStyle w:val="PargrafodaLista"/>
        <w:spacing w:line="276" w:lineRule="auto"/>
        <w:rPr>
          <w:rFonts w:asciiTheme="majorHAnsi" w:eastAsia="Times New Roman" w:hAnsiTheme="majorHAnsi" w:cstheme="majorHAnsi"/>
          <w:lang w:val="en" w:eastAsia="pt-BR"/>
        </w:rPr>
      </w:pPr>
    </w:p>
    <w:p w14:paraId="07FF5402" w14:textId="77777777" w:rsidR="00AA2F2E" w:rsidRPr="002041B1" w:rsidRDefault="00AA2F2E" w:rsidP="003A07B0">
      <w:pPr>
        <w:pStyle w:val="PargrafodaLista"/>
        <w:numPr>
          <w:ilvl w:val="0"/>
          <w:numId w:val="6"/>
        </w:numPr>
        <w:spacing w:line="276" w:lineRule="auto"/>
        <w:rPr>
          <w:rFonts w:asciiTheme="majorHAnsi" w:hAnsiTheme="majorHAnsi" w:cstheme="majorHAnsi"/>
          <w:b/>
        </w:rPr>
      </w:pPr>
      <w:r w:rsidRPr="002041B1">
        <w:rPr>
          <w:rFonts w:asciiTheme="majorHAnsi" w:hAnsiTheme="majorHAnsi" w:cstheme="majorHAnsi"/>
          <w:lang w:val="en-US"/>
        </w:rPr>
        <w:t xml:space="preserve">The International Conservation </w:t>
      </w:r>
      <w:r w:rsidRPr="002041B1">
        <w:rPr>
          <w:rFonts w:asciiTheme="majorHAnsi" w:hAnsiTheme="majorHAnsi" w:cstheme="majorHAnsi"/>
          <w:lang w:val="en"/>
        </w:rPr>
        <w:t xml:space="preserve">has increased to 34 the number of hostopts. </w:t>
      </w:r>
      <w:r w:rsidRPr="002041B1">
        <w:rPr>
          <w:rFonts w:asciiTheme="majorHAnsi" w:hAnsiTheme="majorHAnsi" w:cstheme="majorHAnsi"/>
        </w:rPr>
        <w:t>See CI Brasil Conservation International. 2005. Hotspots revisados: As regiões biologicamente mais ricas e ameaçadas do planeta, Belo Horizonte.</w:t>
      </w:r>
    </w:p>
    <w:p w14:paraId="07FF5403" w14:textId="77777777" w:rsidR="00AA2F2E" w:rsidRPr="002041B1" w:rsidRDefault="00AA2F2E" w:rsidP="003A07B0">
      <w:pPr>
        <w:pStyle w:val="PargrafodaLista"/>
        <w:spacing w:line="276" w:lineRule="auto"/>
        <w:rPr>
          <w:rFonts w:asciiTheme="majorHAnsi" w:eastAsia="Times New Roman" w:hAnsiTheme="majorHAnsi" w:cstheme="majorHAnsi"/>
          <w:lang w:val="en" w:eastAsia="pt-BR"/>
        </w:rPr>
      </w:pPr>
      <w:r w:rsidRPr="002041B1">
        <w:rPr>
          <w:rFonts w:asciiTheme="majorHAnsi" w:hAnsiTheme="majorHAnsi" w:cstheme="majorHAnsi"/>
        </w:rPr>
        <w:t xml:space="preserve">R: </w:t>
      </w:r>
      <w:r w:rsidRPr="002041B1">
        <w:rPr>
          <w:rFonts w:asciiTheme="majorHAnsi" w:eastAsia="Times New Roman" w:hAnsiTheme="majorHAnsi" w:cstheme="majorHAnsi"/>
          <w:lang w:val="en" w:eastAsia="pt-BR"/>
        </w:rPr>
        <w:t>Sentence deleted.</w:t>
      </w:r>
    </w:p>
    <w:p w14:paraId="07FF5404" w14:textId="77777777" w:rsidR="00AA2F2E" w:rsidRPr="002041B1" w:rsidRDefault="00AA2F2E" w:rsidP="003A07B0">
      <w:pPr>
        <w:pStyle w:val="PargrafodaLista"/>
        <w:spacing w:line="276" w:lineRule="auto"/>
        <w:rPr>
          <w:rFonts w:asciiTheme="majorHAnsi" w:hAnsiTheme="majorHAnsi" w:cstheme="majorHAnsi"/>
          <w:b/>
        </w:rPr>
      </w:pPr>
    </w:p>
    <w:p w14:paraId="07FF5405" w14:textId="77777777" w:rsidR="00AA2F2E" w:rsidRPr="002041B1" w:rsidRDefault="00AA2F2E" w:rsidP="003A07B0">
      <w:pPr>
        <w:pStyle w:val="PargrafodaLista"/>
        <w:numPr>
          <w:ilvl w:val="0"/>
          <w:numId w:val="6"/>
        </w:numPr>
        <w:spacing w:line="276" w:lineRule="auto"/>
        <w:rPr>
          <w:rFonts w:asciiTheme="majorHAnsi" w:hAnsiTheme="majorHAnsi" w:cstheme="majorHAnsi"/>
        </w:rPr>
      </w:pPr>
      <w:r w:rsidRPr="002041B1">
        <w:rPr>
          <w:rFonts w:asciiTheme="majorHAnsi" w:hAnsiTheme="majorHAnsi" w:cstheme="majorHAnsi"/>
          <w:lang w:val="en-US"/>
        </w:rPr>
        <w:t xml:space="preserve">There are few studies with altitudinal distribution in Brazil that prove this theory and a priori intermediate altitudes can have a greater diversity of anurans than higher regions. </w:t>
      </w:r>
      <w:r w:rsidRPr="002041B1">
        <w:rPr>
          <w:rFonts w:asciiTheme="majorHAnsi" w:hAnsiTheme="majorHAnsi" w:cstheme="majorHAnsi"/>
        </w:rPr>
        <w:t>See review in Siqueira &amp; Rocha 2013 (Oecologia Australis 17 (2): 282-302)</w:t>
      </w:r>
    </w:p>
    <w:p w14:paraId="07FF5406" w14:textId="77777777" w:rsidR="00A54FF6" w:rsidRPr="002041B1" w:rsidRDefault="00A54FF6" w:rsidP="003A07B0">
      <w:pPr>
        <w:pStyle w:val="PargrafodaLista"/>
        <w:spacing w:line="276" w:lineRule="auto"/>
        <w:rPr>
          <w:rFonts w:asciiTheme="majorHAnsi" w:hAnsiTheme="majorHAnsi" w:cstheme="majorHAnsi"/>
        </w:rPr>
      </w:pPr>
      <w:r w:rsidRPr="002041B1">
        <w:rPr>
          <w:rFonts w:asciiTheme="majorHAnsi" w:hAnsiTheme="majorHAnsi" w:cstheme="majorHAnsi"/>
        </w:rPr>
        <w:t xml:space="preserve">R: </w:t>
      </w:r>
      <w:r w:rsidRPr="002041B1">
        <w:rPr>
          <w:rFonts w:asciiTheme="majorHAnsi" w:eastAsia="Times New Roman" w:hAnsiTheme="majorHAnsi" w:cstheme="majorHAnsi"/>
          <w:lang w:val="en" w:eastAsia="pt-BR"/>
        </w:rPr>
        <w:t>Sentence modified.</w:t>
      </w:r>
    </w:p>
    <w:p w14:paraId="07FF5407" w14:textId="77777777" w:rsidR="00A54FF6" w:rsidRPr="002041B1" w:rsidRDefault="00A54FF6" w:rsidP="003A07B0">
      <w:pPr>
        <w:pStyle w:val="PargrafodaLista"/>
        <w:spacing w:line="276" w:lineRule="auto"/>
        <w:rPr>
          <w:rFonts w:asciiTheme="majorHAnsi" w:hAnsiTheme="majorHAnsi" w:cstheme="majorHAnsi"/>
        </w:rPr>
      </w:pPr>
    </w:p>
    <w:p w14:paraId="07FF5408" w14:textId="77777777" w:rsidR="00A54FF6" w:rsidRPr="002041B1" w:rsidRDefault="00A54FF6" w:rsidP="003A07B0">
      <w:pPr>
        <w:pStyle w:val="PargrafodaLista"/>
        <w:numPr>
          <w:ilvl w:val="0"/>
          <w:numId w:val="6"/>
        </w:numPr>
        <w:spacing w:line="276" w:lineRule="auto"/>
        <w:rPr>
          <w:rFonts w:asciiTheme="majorHAnsi" w:hAnsiTheme="majorHAnsi" w:cstheme="majorHAnsi"/>
          <w:lang w:val="en-US"/>
        </w:rPr>
      </w:pPr>
      <w:r w:rsidRPr="002041B1">
        <w:rPr>
          <w:rFonts w:asciiTheme="majorHAnsi" w:eastAsia="Times New Roman" w:hAnsiTheme="majorHAnsi" w:cstheme="majorHAnsi"/>
          <w:lang w:val="en" w:eastAsia="pt-BR"/>
        </w:rPr>
        <w:t>Suggestion: update data about 7580 species</w:t>
      </w:r>
    </w:p>
    <w:p w14:paraId="07FF5409" w14:textId="77777777" w:rsidR="00A54FF6" w:rsidRPr="002041B1" w:rsidRDefault="00A54FF6" w:rsidP="003A07B0">
      <w:pPr>
        <w:pStyle w:val="PargrafodaLista"/>
        <w:spacing w:line="276" w:lineRule="auto"/>
        <w:rPr>
          <w:rFonts w:asciiTheme="majorHAnsi" w:eastAsia="Times New Roman" w:hAnsiTheme="majorHAnsi" w:cstheme="majorHAnsi"/>
          <w:lang w:val="en" w:eastAsia="pt-BR"/>
        </w:rPr>
      </w:pPr>
      <w:r w:rsidRPr="002041B1">
        <w:rPr>
          <w:rFonts w:asciiTheme="majorHAnsi" w:eastAsia="Times New Roman" w:hAnsiTheme="majorHAnsi" w:cstheme="majorHAnsi"/>
          <w:lang w:val="en" w:eastAsia="pt-BR"/>
        </w:rPr>
        <w:t xml:space="preserve">R: </w:t>
      </w:r>
      <w:r w:rsidR="000705FE" w:rsidRPr="002041B1">
        <w:rPr>
          <w:rFonts w:asciiTheme="majorHAnsi" w:eastAsia="Times New Roman" w:hAnsiTheme="majorHAnsi" w:cstheme="majorHAnsi"/>
          <w:lang w:val="en" w:eastAsia="pt-BR"/>
        </w:rPr>
        <w:t>Data modified.</w:t>
      </w:r>
    </w:p>
    <w:p w14:paraId="07FF540A" w14:textId="77777777" w:rsidR="000705FE" w:rsidRPr="002041B1" w:rsidRDefault="000705FE" w:rsidP="003A07B0">
      <w:pPr>
        <w:pStyle w:val="PargrafodaLista"/>
        <w:spacing w:line="276" w:lineRule="auto"/>
        <w:rPr>
          <w:rFonts w:asciiTheme="majorHAnsi" w:eastAsia="Times New Roman" w:hAnsiTheme="majorHAnsi" w:cstheme="majorHAnsi"/>
          <w:lang w:val="en" w:eastAsia="pt-BR"/>
        </w:rPr>
      </w:pPr>
    </w:p>
    <w:p w14:paraId="07FF540B" w14:textId="77777777" w:rsidR="000705FE" w:rsidRPr="002041B1" w:rsidRDefault="000705FE" w:rsidP="003A07B0">
      <w:pPr>
        <w:pStyle w:val="PargrafodaLista"/>
        <w:numPr>
          <w:ilvl w:val="0"/>
          <w:numId w:val="6"/>
        </w:numPr>
        <w:spacing w:line="276" w:lineRule="auto"/>
        <w:rPr>
          <w:rFonts w:asciiTheme="majorHAnsi" w:hAnsiTheme="majorHAnsi" w:cstheme="majorHAnsi"/>
          <w:lang w:val="en-US"/>
        </w:rPr>
      </w:pPr>
      <w:r w:rsidRPr="002041B1">
        <w:rPr>
          <w:rFonts w:asciiTheme="majorHAnsi" w:hAnsiTheme="majorHAnsi" w:cstheme="majorHAnsi"/>
          <w:lang w:val="en-US"/>
        </w:rPr>
        <w:t>Suggestion: follow Júnior et al. 2011 for climatic dates DOI 10.1007/s00704-011-0507-8.</w:t>
      </w:r>
    </w:p>
    <w:p w14:paraId="07FF540C" w14:textId="77777777" w:rsidR="000705FE" w:rsidRPr="002041B1" w:rsidRDefault="000705FE" w:rsidP="003A07B0">
      <w:pPr>
        <w:pStyle w:val="PargrafodaLista"/>
        <w:spacing w:line="276" w:lineRule="auto"/>
        <w:rPr>
          <w:rFonts w:asciiTheme="majorHAnsi" w:hAnsiTheme="majorHAnsi" w:cstheme="majorHAnsi"/>
          <w:lang w:val="en-US"/>
        </w:rPr>
      </w:pPr>
      <w:r w:rsidRPr="002041B1">
        <w:rPr>
          <w:rFonts w:asciiTheme="majorHAnsi" w:hAnsiTheme="majorHAnsi" w:cstheme="majorHAnsi"/>
          <w:lang w:val="en-US"/>
        </w:rPr>
        <w:t>R: We used the Koeppen classification according Alvares et al. 2013 which provide the updated Koppen climate classification</w:t>
      </w:r>
    </w:p>
    <w:p w14:paraId="07FF540D" w14:textId="77777777" w:rsidR="000705FE" w:rsidRPr="002041B1" w:rsidRDefault="000705FE" w:rsidP="003A07B0">
      <w:pPr>
        <w:pStyle w:val="PargrafodaLista"/>
        <w:spacing w:line="276" w:lineRule="auto"/>
        <w:rPr>
          <w:rFonts w:asciiTheme="majorHAnsi" w:hAnsiTheme="majorHAnsi" w:cstheme="majorHAnsi"/>
          <w:lang w:val="en-US"/>
        </w:rPr>
      </w:pPr>
    </w:p>
    <w:p w14:paraId="07FF540E" w14:textId="77777777" w:rsidR="000705FE" w:rsidRPr="002041B1" w:rsidRDefault="000705FE" w:rsidP="003A07B0">
      <w:pPr>
        <w:pStyle w:val="PargrafodaLista"/>
        <w:numPr>
          <w:ilvl w:val="0"/>
          <w:numId w:val="6"/>
        </w:numPr>
        <w:spacing w:line="276" w:lineRule="auto"/>
        <w:rPr>
          <w:rFonts w:asciiTheme="majorHAnsi" w:hAnsiTheme="majorHAnsi" w:cstheme="majorHAnsi"/>
          <w:lang w:val="en-US"/>
        </w:rPr>
      </w:pPr>
      <w:r w:rsidRPr="002041B1">
        <w:rPr>
          <w:rFonts w:asciiTheme="majorHAnsi" w:eastAsia="Times New Roman" w:hAnsiTheme="majorHAnsi" w:cstheme="majorHAnsi"/>
          <w:lang w:val="en" w:eastAsia="pt-BR"/>
        </w:rPr>
        <w:t>How many specimens?</w:t>
      </w:r>
    </w:p>
    <w:p w14:paraId="07FF540F" w14:textId="77777777" w:rsidR="000705FE" w:rsidRPr="002041B1" w:rsidRDefault="000705FE" w:rsidP="003A07B0">
      <w:pPr>
        <w:pStyle w:val="PargrafodaLista"/>
        <w:spacing w:line="276" w:lineRule="auto"/>
        <w:rPr>
          <w:rFonts w:asciiTheme="majorHAnsi" w:eastAsia="Times New Roman" w:hAnsiTheme="majorHAnsi" w:cstheme="majorHAnsi"/>
          <w:lang w:val="en" w:eastAsia="pt-BR"/>
        </w:rPr>
      </w:pPr>
      <w:r w:rsidRPr="002041B1">
        <w:rPr>
          <w:rFonts w:asciiTheme="majorHAnsi" w:eastAsia="Times New Roman" w:hAnsiTheme="majorHAnsi" w:cstheme="majorHAnsi"/>
          <w:lang w:val="en" w:eastAsia="pt-BR"/>
        </w:rPr>
        <w:t>R: The species present</w:t>
      </w:r>
      <w:r w:rsidR="003A07B0" w:rsidRPr="002041B1">
        <w:rPr>
          <w:rFonts w:asciiTheme="majorHAnsi" w:eastAsia="Times New Roman" w:hAnsiTheme="majorHAnsi" w:cstheme="majorHAnsi"/>
          <w:lang w:val="en" w:eastAsia="pt-BR"/>
        </w:rPr>
        <w:t>ed in this study (46 species).</w:t>
      </w:r>
    </w:p>
    <w:p w14:paraId="07FF5410" w14:textId="77777777" w:rsidR="000705FE" w:rsidRPr="002041B1" w:rsidRDefault="000705FE" w:rsidP="003A07B0">
      <w:pPr>
        <w:spacing w:line="276" w:lineRule="auto"/>
        <w:rPr>
          <w:rFonts w:asciiTheme="majorHAnsi" w:eastAsia="Times New Roman" w:hAnsiTheme="majorHAnsi" w:cstheme="majorHAnsi"/>
          <w:lang w:val="en" w:eastAsia="pt-BR"/>
        </w:rPr>
      </w:pPr>
    </w:p>
    <w:p w14:paraId="07FF5411" w14:textId="77777777" w:rsidR="000705FE" w:rsidRPr="002041B1" w:rsidRDefault="000705FE" w:rsidP="003A07B0">
      <w:pPr>
        <w:pStyle w:val="PargrafodaLista"/>
        <w:numPr>
          <w:ilvl w:val="0"/>
          <w:numId w:val="6"/>
        </w:numPr>
        <w:spacing w:line="276" w:lineRule="auto"/>
        <w:rPr>
          <w:rFonts w:asciiTheme="majorHAnsi" w:hAnsiTheme="majorHAnsi" w:cstheme="majorHAnsi"/>
          <w:lang w:val="en-US"/>
        </w:rPr>
      </w:pPr>
      <w:r w:rsidRPr="002041B1">
        <w:rPr>
          <w:rFonts w:asciiTheme="majorHAnsi" w:hAnsiTheme="majorHAnsi" w:cstheme="majorHAnsi"/>
          <w:shd w:val="clear" w:color="auto" w:fill="FFFFFF"/>
          <w:lang w:val="en-US"/>
        </w:rPr>
        <w:t>Suggestion: put in full as quoted in the references</w:t>
      </w:r>
    </w:p>
    <w:p w14:paraId="07FF5412" w14:textId="77777777" w:rsidR="000705FE" w:rsidRPr="002041B1" w:rsidRDefault="000705FE" w:rsidP="003A07B0">
      <w:pPr>
        <w:pStyle w:val="PargrafodaLista"/>
        <w:spacing w:line="276" w:lineRule="auto"/>
        <w:rPr>
          <w:rFonts w:asciiTheme="majorHAnsi" w:hAnsiTheme="majorHAnsi" w:cstheme="majorHAnsi"/>
          <w:shd w:val="clear" w:color="auto" w:fill="FFFFFF"/>
          <w:lang w:val="en-US"/>
        </w:rPr>
      </w:pPr>
      <w:r w:rsidRPr="002041B1">
        <w:rPr>
          <w:rFonts w:asciiTheme="majorHAnsi" w:hAnsiTheme="majorHAnsi" w:cstheme="majorHAnsi"/>
          <w:shd w:val="clear" w:color="auto" w:fill="FFFFFF"/>
          <w:lang w:val="en-US"/>
        </w:rPr>
        <w:t>R: Reference modified.</w:t>
      </w:r>
    </w:p>
    <w:p w14:paraId="07FF5413" w14:textId="77777777" w:rsidR="000705FE" w:rsidRPr="002041B1" w:rsidRDefault="000705FE" w:rsidP="003A07B0">
      <w:pPr>
        <w:pStyle w:val="PargrafodaLista"/>
        <w:spacing w:line="276" w:lineRule="auto"/>
        <w:rPr>
          <w:rFonts w:asciiTheme="majorHAnsi" w:hAnsiTheme="majorHAnsi" w:cstheme="majorHAnsi"/>
          <w:shd w:val="clear" w:color="auto" w:fill="FFFFFF"/>
          <w:lang w:val="en-US"/>
        </w:rPr>
      </w:pPr>
    </w:p>
    <w:p w14:paraId="07FF5414" w14:textId="77777777" w:rsidR="000705FE" w:rsidRPr="002041B1" w:rsidRDefault="000705FE" w:rsidP="003A07B0">
      <w:pPr>
        <w:pStyle w:val="Pr-formataoHTML"/>
        <w:numPr>
          <w:ilvl w:val="0"/>
          <w:numId w:val="6"/>
        </w:numPr>
        <w:shd w:val="clear" w:color="auto" w:fill="FFFFFF"/>
        <w:spacing w:line="276" w:lineRule="auto"/>
        <w:rPr>
          <w:rFonts w:asciiTheme="majorHAnsi" w:hAnsiTheme="majorHAnsi" w:cstheme="majorHAnsi"/>
          <w:sz w:val="24"/>
          <w:szCs w:val="24"/>
        </w:rPr>
      </w:pPr>
      <w:r w:rsidRPr="002041B1">
        <w:rPr>
          <w:rFonts w:asciiTheme="majorHAnsi" w:eastAsia="Times New Roman" w:hAnsiTheme="majorHAnsi" w:cstheme="majorHAnsi"/>
          <w:sz w:val="24"/>
          <w:szCs w:val="24"/>
          <w:lang w:val="en" w:eastAsia="pt-BR"/>
        </w:rPr>
        <w:t xml:space="preserve">Suggestion: follow updated list ICMbio 2016. </w:t>
      </w:r>
      <w:hyperlink r:id="rId11" w:history="1">
        <w:r w:rsidRPr="002041B1">
          <w:rPr>
            <w:rStyle w:val="Hyperlink"/>
            <w:rFonts w:asciiTheme="majorHAnsi" w:hAnsiTheme="majorHAnsi" w:cstheme="majorHAnsi"/>
            <w:color w:val="auto"/>
            <w:sz w:val="24"/>
            <w:szCs w:val="24"/>
          </w:rPr>
          <w:t>http://www.icmbio.gov.br/portal/images/stories/comunicacao/publicacoes/publicacoes-diversas/dcom_sumario_executivo_livro_vermelho_ed_2016.pdf</w:t>
        </w:r>
      </w:hyperlink>
    </w:p>
    <w:p w14:paraId="07FF5415" w14:textId="77777777" w:rsidR="000705FE" w:rsidRPr="002041B1" w:rsidRDefault="000705FE" w:rsidP="003A07B0">
      <w:pPr>
        <w:pStyle w:val="Pr-formataoHTML"/>
        <w:shd w:val="clear" w:color="auto" w:fill="FFFFFF"/>
        <w:spacing w:line="276" w:lineRule="auto"/>
        <w:ind w:left="720"/>
        <w:rPr>
          <w:rFonts w:asciiTheme="majorHAnsi" w:hAnsiTheme="majorHAnsi" w:cstheme="majorHAnsi"/>
          <w:sz w:val="24"/>
          <w:szCs w:val="24"/>
          <w:shd w:val="clear" w:color="auto" w:fill="FFFFFF"/>
          <w:lang w:val="en-US"/>
        </w:rPr>
      </w:pPr>
      <w:r w:rsidRPr="002041B1">
        <w:rPr>
          <w:rFonts w:asciiTheme="majorHAnsi" w:eastAsia="Times New Roman" w:hAnsiTheme="majorHAnsi" w:cstheme="majorHAnsi"/>
          <w:sz w:val="24"/>
          <w:szCs w:val="24"/>
          <w:lang w:val="en-US" w:eastAsia="pt-BR"/>
        </w:rPr>
        <w:t>R:</w:t>
      </w:r>
      <w:r w:rsidRPr="002041B1">
        <w:rPr>
          <w:rFonts w:asciiTheme="majorHAnsi" w:hAnsiTheme="majorHAnsi" w:cstheme="majorHAnsi"/>
          <w:sz w:val="24"/>
          <w:szCs w:val="24"/>
          <w:lang w:val="en-US"/>
        </w:rPr>
        <w:t xml:space="preserve"> </w:t>
      </w:r>
      <w:r w:rsidRPr="002041B1">
        <w:rPr>
          <w:rFonts w:asciiTheme="majorHAnsi" w:hAnsiTheme="majorHAnsi" w:cstheme="majorHAnsi"/>
          <w:sz w:val="24"/>
          <w:szCs w:val="24"/>
          <w:shd w:val="clear" w:color="auto" w:fill="FFFFFF"/>
          <w:lang w:val="en-US"/>
        </w:rPr>
        <w:t>Reference modified.</w:t>
      </w:r>
    </w:p>
    <w:p w14:paraId="07FF5416" w14:textId="77777777" w:rsidR="000B0596" w:rsidRPr="002041B1" w:rsidRDefault="000B0596" w:rsidP="003A07B0">
      <w:pPr>
        <w:pStyle w:val="Pr-formataoHTML"/>
        <w:shd w:val="clear" w:color="auto" w:fill="FFFFFF"/>
        <w:spacing w:line="276" w:lineRule="auto"/>
        <w:ind w:left="720"/>
        <w:rPr>
          <w:rFonts w:asciiTheme="majorHAnsi" w:hAnsiTheme="majorHAnsi" w:cstheme="majorHAnsi"/>
          <w:sz w:val="24"/>
          <w:szCs w:val="24"/>
          <w:lang w:val="en-US"/>
        </w:rPr>
      </w:pPr>
    </w:p>
    <w:p w14:paraId="07FF5417" w14:textId="77777777" w:rsidR="000B0596" w:rsidRPr="002041B1" w:rsidRDefault="000B0596" w:rsidP="003A07B0">
      <w:pPr>
        <w:pStyle w:val="Pr-formataoHTML"/>
        <w:numPr>
          <w:ilvl w:val="0"/>
          <w:numId w:val="6"/>
        </w:numPr>
        <w:shd w:val="clear" w:color="auto" w:fill="FFFFFF"/>
        <w:spacing w:line="276" w:lineRule="auto"/>
        <w:rPr>
          <w:rFonts w:asciiTheme="majorHAnsi" w:hAnsiTheme="majorHAnsi" w:cstheme="majorHAnsi"/>
          <w:sz w:val="24"/>
          <w:szCs w:val="24"/>
          <w:lang w:val="en-US"/>
        </w:rPr>
      </w:pPr>
      <w:r w:rsidRPr="002041B1">
        <w:rPr>
          <w:rFonts w:asciiTheme="majorHAnsi" w:eastAsia="Times New Roman" w:hAnsiTheme="majorHAnsi" w:cstheme="majorHAnsi"/>
          <w:sz w:val="24"/>
          <w:szCs w:val="24"/>
          <w:lang w:val="en" w:eastAsia="pt-BR"/>
        </w:rPr>
        <w:lastRenderedPageBreak/>
        <w:t xml:space="preserve">These specimens were </w:t>
      </w:r>
      <w:r w:rsidRPr="002041B1">
        <w:rPr>
          <w:rFonts w:asciiTheme="majorHAnsi" w:eastAsia="Times New Roman" w:hAnsiTheme="majorHAnsi" w:cstheme="majorHAnsi"/>
          <w:sz w:val="24"/>
          <w:szCs w:val="24"/>
          <w:lang w:val="en-US" w:eastAsia="pt-BR"/>
        </w:rPr>
        <w:t>included</w:t>
      </w:r>
      <w:r w:rsidRPr="002041B1">
        <w:rPr>
          <w:rFonts w:asciiTheme="majorHAnsi" w:eastAsia="Times New Roman" w:hAnsiTheme="majorHAnsi" w:cstheme="majorHAnsi"/>
          <w:sz w:val="24"/>
          <w:szCs w:val="24"/>
          <w:lang w:val="en" w:eastAsia="pt-BR"/>
        </w:rPr>
        <w:t xml:space="preserve"> in the collection consulted? Make it clear in the text. The photos reference to specimens collected in the municipality and listed in the collection?</w:t>
      </w:r>
    </w:p>
    <w:p w14:paraId="07FF5418" w14:textId="77777777" w:rsidR="00EF01E5" w:rsidRPr="002041B1" w:rsidRDefault="000B0596" w:rsidP="003A07B0">
      <w:pPr>
        <w:pStyle w:val="Textodecomentrio"/>
        <w:spacing w:after="0" w:line="276" w:lineRule="auto"/>
        <w:ind w:left="709"/>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Yes. Photos were taken in field works conducted in Juiz de Fora where the anurans were captured and housed in CAUFJF. </w:t>
      </w:r>
    </w:p>
    <w:p w14:paraId="07FF5419" w14:textId="77777777" w:rsidR="000B0596" w:rsidRPr="002041B1" w:rsidRDefault="000B0596" w:rsidP="003A07B0">
      <w:pPr>
        <w:pStyle w:val="Textodecomentrio"/>
        <w:spacing w:after="0" w:line="276" w:lineRule="auto"/>
        <w:rPr>
          <w:rFonts w:asciiTheme="majorHAnsi" w:hAnsiTheme="majorHAnsi" w:cstheme="majorHAnsi"/>
          <w:sz w:val="24"/>
          <w:szCs w:val="24"/>
          <w:lang w:val="en-US"/>
        </w:rPr>
      </w:pPr>
    </w:p>
    <w:p w14:paraId="07FF541A" w14:textId="77777777" w:rsidR="000B0596" w:rsidRPr="002041B1" w:rsidRDefault="000B0596" w:rsidP="003A07B0">
      <w:pPr>
        <w:pStyle w:val="Pr-formataoHTML"/>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heme="majorHAnsi" w:eastAsia="Times New Roman" w:hAnsiTheme="majorHAnsi" w:cstheme="majorHAnsi"/>
          <w:sz w:val="24"/>
          <w:szCs w:val="24"/>
          <w:lang w:val="en-US" w:eastAsia="pt-BR"/>
        </w:rPr>
      </w:pPr>
      <w:r w:rsidRPr="002041B1">
        <w:rPr>
          <w:rFonts w:asciiTheme="majorHAnsi" w:eastAsia="Times New Roman" w:hAnsiTheme="majorHAnsi" w:cstheme="majorHAnsi"/>
          <w:sz w:val="24"/>
          <w:szCs w:val="24"/>
          <w:lang w:val="en" w:eastAsia="pt-BR"/>
        </w:rPr>
        <w:t xml:space="preserve">Suggestion: To discuss the distribution of H. lateristrigatus that presents distribution in the municipalities of Santa Tereza and Cariacica (ALMEIDA et al., 2011) in Espírito Santo and in three State of Rio de Janeiro: Teresópolis (locality type modified by BOKERMANN </w:t>
      </w:r>
      <w:r w:rsidRPr="002041B1">
        <w:rPr>
          <w:rFonts w:asciiTheme="majorHAnsi" w:eastAsia="Times New Roman" w:hAnsiTheme="majorHAnsi" w:cstheme="majorHAnsi"/>
          <w:sz w:val="24"/>
          <w:szCs w:val="24"/>
          <w:lang w:val="en-US" w:eastAsia="pt-BR"/>
        </w:rPr>
        <w:t xml:space="preserve">1966), Nova Friburgo (CANEDO &amp; POMBAL JR 2007) and Atalaia Municipal Park, </w:t>
      </w:r>
      <w:r w:rsidRPr="002041B1">
        <w:rPr>
          <w:rFonts w:asciiTheme="majorHAnsi" w:eastAsia="Times New Roman" w:hAnsiTheme="majorHAnsi" w:cstheme="majorHAnsi"/>
          <w:sz w:val="24"/>
          <w:szCs w:val="24"/>
          <w:lang w:val="en" w:eastAsia="pt-BR"/>
        </w:rPr>
        <w:t>In the  municipality of Macaé (SALLES et al., 2012). In the state of Minas Gerais the species is Known only to the Serra do Brigadeiro State Park and few municipalities in the east of Minas Gerais.</w:t>
      </w:r>
    </w:p>
    <w:p w14:paraId="07FF541B" w14:textId="77777777" w:rsidR="000B0596" w:rsidRPr="002041B1" w:rsidRDefault="000B0596" w:rsidP="003A07B0">
      <w:pPr>
        <w:pStyle w:val="Pr-formataoHTM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rPr>
          <w:rFonts w:asciiTheme="majorHAnsi" w:eastAsia="Times New Roman" w:hAnsiTheme="majorHAnsi" w:cstheme="majorHAnsi"/>
          <w:sz w:val="24"/>
          <w:szCs w:val="24"/>
          <w:lang w:val="en-US" w:eastAsia="pt-BR"/>
        </w:rPr>
      </w:pPr>
      <w:r w:rsidRPr="002041B1">
        <w:rPr>
          <w:rFonts w:asciiTheme="majorHAnsi" w:eastAsia="Times New Roman" w:hAnsiTheme="majorHAnsi" w:cstheme="majorHAnsi"/>
          <w:sz w:val="24"/>
          <w:szCs w:val="24"/>
          <w:lang w:val="en" w:eastAsia="pt-BR"/>
        </w:rPr>
        <w:t xml:space="preserve">R: </w:t>
      </w:r>
      <w:r w:rsidR="006C32FE" w:rsidRPr="002041B1">
        <w:rPr>
          <w:rFonts w:asciiTheme="majorHAnsi" w:eastAsia="Times New Roman" w:hAnsiTheme="majorHAnsi" w:cstheme="majorHAnsi"/>
          <w:sz w:val="24"/>
          <w:szCs w:val="24"/>
          <w:lang w:val="en" w:eastAsia="pt-BR"/>
        </w:rPr>
        <w:t>Paragraph inserted.</w:t>
      </w:r>
    </w:p>
    <w:p w14:paraId="07FF541C" w14:textId="77777777" w:rsidR="000B0596" w:rsidRPr="002041B1" w:rsidRDefault="000B0596" w:rsidP="003A07B0">
      <w:pPr>
        <w:pStyle w:val="Textodecomentrio"/>
        <w:spacing w:after="0" w:line="276" w:lineRule="auto"/>
        <w:ind w:left="720"/>
        <w:rPr>
          <w:rFonts w:asciiTheme="majorHAnsi" w:hAnsiTheme="majorHAnsi" w:cstheme="majorHAnsi"/>
          <w:sz w:val="24"/>
          <w:szCs w:val="24"/>
          <w:lang w:val="en-US"/>
        </w:rPr>
      </w:pPr>
    </w:p>
    <w:p w14:paraId="07FF541D" w14:textId="77777777" w:rsidR="00F9668A" w:rsidRPr="002041B1" w:rsidRDefault="00F9668A" w:rsidP="003A07B0">
      <w:pPr>
        <w:pStyle w:val="Pr-formataoHTML"/>
        <w:numPr>
          <w:ilvl w:val="0"/>
          <w:numId w:val="6"/>
        </w:numPr>
        <w:shd w:val="clear" w:color="auto" w:fill="FFFFFF"/>
        <w:spacing w:line="276" w:lineRule="auto"/>
        <w:rPr>
          <w:rFonts w:asciiTheme="majorHAnsi" w:eastAsia="Times New Roman" w:hAnsiTheme="majorHAnsi" w:cstheme="majorHAnsi"/>
          <w:sz w:val="24"/>
          <w:szCs w:val="24"/>
          <w:lang w:eastAsia="pt-BR"/>
        </w:rPr>
      </w:pPr>
      <w:r w:rsidRPr="002041B1">
        <w:rPr>
          <w:rFonts w:asciiTheme="majorHAnsi" w:eastAsia="Times New Roman" w:hAnsiTheme="majorHAnsi" w:cstheme="majorHAnsi"/>
          <w:sz w:val="24"/>
          <w:szCs w:val="24"/>
          <w:lang w:val="en" w:eastAsia="pt-BR"/>
        </w:rPr>
        <w:t xml:space="preserve">The municipality is between 467 and 1,104 m of altitude, so there are low areas. It may then be that this case does not apply to the case. Is there a specimen collection coordinate and level? </w:t>
      </w:r>
    </w:p>
    <w:p w14:paraId="07FF541E" w14:textId="77777777" w:rsidR="006C32FE" w:rsidRPr="002041B1" w:rsidRDefault="006C32FE" w:rsidP="006C32FE">
      <w:pPr>
        <w:pStyle w:val="Pr-formataoHTML"/>
        <w:shd w:val="clear" w:color="auto" w:fill="FFFFFF"/>
        <w:spacing w:line="276" w:lineRule="auto"/>
        <w:ind w:left="720"/>
        <w:rPr>
          <w:rFonts w:asciiTheme="majorHAnsi" w:eastAsia="Times New Roman" w:hAnsiTheme="majorHAnsi" w:cstheme="majorHAnsi"/>
          <w:sz w:val="24"/>
          <w:szCs w:val="24"/>
          <w:lang w:val="en-US" w:eastAsia="pt-BR"/>
        </w:rPr>
      </w:pPr>
      <w:r w:rsidRPr="002041B1">
        <w:rPr>
          <w:rFonts w:asciiTheme="majorHAnsi" w:eastAsia="Times New Roman" w:hAnsiTheme="majorHAnsi" w:cstheme="majorHAnsi"/>
          <w:sz w:val="24"/>
          <w:szCs w:val="24"/>
          <w:lang w:val="en" w:eastAsia="pt-BR"/>
        </w:rPr>
        <w:t xml:space="preserve">R: </w:t>
      </w:r>
      <w:r w:rsidR="002534EC" w:rsidRPr="002041B1">
        <w:rPr>
          <w:rFonts w:asciiTheme="majorHAnsi" w:eastAsia="Times New Roman" w:hAnsiTheme="majorHAnsi" w:cstheme="majorHAnsi"/>
          <w:sz w:val="24"/>
          <w:szCs w:val="24"/>
          <w:lang w:val="en" w:eastAsia="pt-BR"/>
        </w:rPr>
        <w:t xml:space="preserve">Yes. We have the coordinates of this species. </w:t>
      </w:r>
    </w:p>
    <w:p w14:paraId="07FF541F" w14:textId="77777777" w:rsidR="00F9668A" w:rsidRPr="002041B1" w:rsidRDefault="00F9668A" w:rsidP="003A07B0">
      <w:pPr>
        <w:pStyle w:val="Textodecomentrio"/>
        <w:spacing w:after="0" w:line="276" w:lineRule="auto"/>
        <w:ind w:left="720"/>
        <w:rPr>
          <w:rFonts w:asciiTheme="majorHAnsi" w:hAnsiTheme="majorHAnsi" w:cstheme="majorHAnsi"/>
          <w:sz w:val="24"/>
          <w:szCs w:val="24"/>
          <w:lang w:val="en-US"/>
        </w:rPr>
      </w:pPr>
    </w:p>
    <w:p w14:paraId="07FF5420" w14:textId="77777777" w:rsidR="00F9668A" w:rsidRPr="002041B1" w:rsidRDefault="00F9668A" w:rsidP="003A07B0">
      <w:pPr>
        <w:pStyle w:val="Textodecomentrio"/>
        <w:spacing w:after="0" w:line="276" w:lineRule="auto"/>
        <w:ind w:left="720"/>
        <w:rPr>
          <w:rFonts w:asciiTheme="majorHAnsi" w:hAnsiTheme="majorHAnsi" w:cstheme="majorHAnsi"/>
          <w:sz w:val="24"/>
          <w:szCs w:val="24"/>
          <w:lang w:val="en-US"/>
        </w:rPr>
      </w:pPr>
    </w:p>
    <w:p w14:paraId="07FF5421" w14:textId="77777777" w:rsidR="000B0596" w:rsidRPr="002041B1" w:rsidRDefault="00F9668A" w:rsidP="003A07B0">
      <w:pPr>
        <w:pStyle w:val="Textodecomentrio"/>
        <w:numPr>
          <w:ilvl w:val="0"/>
          <w:numId w:val="6"/>
        </w:numPr>
        <w:spacing w:after="0" w:line="276" w:lineRule="auto"/>
        <w:rPr>
          <w:rFonts w:asciiTheme="majorHAnsi" w:hAnsiTheme="majorHAnsi" w:cstheme="majorHAnsi"/>
          <w:sz w:val="24"/>
          <w:szCs w:val="24"/>
          <w:lang w:val="en-US"/>
        </w:rPr>
      </w:pPr>
      <w:r w:rsidRPr="002041B1">
        <w:rPr>
          <w:rFonts w:asciiTheme="majorHAnsi" w:eastAsia="Times New Roman" w:hAnsiTheme="majorHAnsi" w:cstheme="majorHAnsi"/>
          <w:sz w:val="24"/>
          <w:szCs w:val="24"/>
          <w:lang w:val="en" w:eastAsia="pt-BR"/>
        </w:rPr>
        <w:t xml:space="preserve">Suggestion: include </w:t>
      </w:r>
      <w:r w:rsidRPr="002041B1">
        <w:rPr>
          <w:rFonts w:asciiTheme="majorHAnsi" w:hAnsiTheme="majorHAnsi" w:cstheme="majorHAnsi"/>
          <w:sz w:val="24"/>
          <w:szCs w:val="24"/>
          <w:lang w:val="en-US"/>
        </w:rPr>
        <w:t>Rievers et al 2014: Acta Oecologica 58 (2014) 12-21.</w:t>
      </w:r>
    </w:p>
    <w:p w14:paraId="07FF5422" w14:textId="77777777" w:rsidR="002534EC" w:rsidRPr="002041B1" w:rsidRDefault="002534EC" w:rsidP="002534EC">
      <w:pPr>
        <w:pStyle w:val="Textodecomentrio"/>
        <w:spacing w:after="0" w:line="276" w:lineRule="auto"/>
        <w:ind w:left="720"/>
        <w:rPr>
          <w:rFonts w:asciiTheme="majorHAnsi" w:hAnsiTheme="majorHAnsi" w:cstheme="majorHAnsi"/>
          <w:sz w:val="24"/>
          <w:szCs w:val="24"/>
          <w:lang w:val="en-US"/>
        </w:rPr>
      </w:pPr>
      <w:r w:rsidRPr="002041B1">
        <w:rPr>
          <w:rFonts w:asciiTheme="majorHAnsi" w:hAnsiTheme="majorHAnsi" w:cstheme="majorHAnsi"/>
          <w:sz w:val="24"/>
          <w:szCs w:val="24"/>
          <w:lang w:val="en-US"/>
        </w:rPr>
        <w:t xml:space="preserve">R: Reference added. </w:t>
      </w:r>
    </w:p>
    <w:p w14:paraId="07FF5423" w14:textId="77777777" w:rsidR="00F9668A" w:rsidRPr="002041B1" w:rsidRDefault="00F9668A" w:rsidP="003A07B0">
      <w:pPr>
        <w:pStyle w:val="Textodecomentrio"/>
        <w:spacing w:after="0" w:line="276" w:lineRule="auto"/>
        <w:ind w:left="720"/>
        <w:rPr>
          <w:rFonts w:asciiTheme="majorHAnsi" w:hAnsiTheme="majorHAnsi" w:cstheme="majorHAnsi"/>
          <w:sz w:val="24"/>
          <w:szCs w:val="24"/>
          <w:lang w:val="en-US"/>
        </w:rPr>
      </w:pPr>
    </w:p>
    <w:p w14:paraId="07FF5424" w14:textId="77777777" w:rsidR="00F9668A" w:rsidRPr="002041B1" w:rsidRDefault="00F9668A" w:rsidP="003A07B0">
      <w:pPr>
        <w:pStyle w:val="Pr-formataoHTML"/>
        <w:numPr>
          <w:ilvl w:val="0"/>
          <w:numId w:val="6"/>
        </w:numPr>
        <w:shd w:val="clear" w:color="auto" w:fill="FFFFFF"/>
        <w:spacing w:line="276" w:lineRule="auto"/>
        <w:rPr>
          <w:rFonts w:asciiTheme="majorHAnsi" w:eastAsia="Times New Roman" w:hAnsiTheme="majorHAnsi" w:cstheme="majorHAnsi"/>
          <w:sz w:val="24"/>
          <w:szCs w:val="24"/>
          <w:lang w:val="en-US" w:eastAsia="pt-BR"/>
        </w:rPr>
      </w:pPr>
      <w:r w:rsidRPr="002041B1">
        <w:rPr>
          <w:rFonts w:asciiTheme="majorHAnsi" w:eastAsia="Times New Roman" w:hAnsiTheme="majorHAnsi" w:cstheme="majorHAnsi"/>
          <w:sz w:val="24"/>
          <w:szCs w:val="24"/>
          <w:lang w:val="en" w:eastAsia="pt-BR"/>
        </w:rPr>
        <w:t>His comparison becomes complicated due to the difference in time and method of sampling the works. The collection data are from samples taken in longer periods which may influence the final number of species</w:t>
      </w:r>
    </w:p>
    <w:p w14:paraId="07FF5425" w14:textId="77777777" w:rsidR="00FB633C" w:rsidRPr="002041B1" w:rsidRDefault="00FB633C" w:rsidP="00FB633C">
      <w:pPr>
        <w:pStyle w:val="Pr-formataoHTML"/>
        <w:shd w:val="clear" w:color="auto" w:fill="FFFFFF"/>
        <w:spacing w:line="276" w:lineRule="auto"/>
        <w:ind w:left="720"/>
        <w:rPr>
          <w:rFonts w:asciiTheme="majorHAnsi" w:eastAsia="Times New Roman" w:hAnsiTheme="majorHAnsi" w:cstheme="majorHAnsi"/>
          <w:sz w:val="24"/>
          <w:szCs w:val="24"/>
          <w:lang w:val="en-US" w:eastAsia="pt-BR"/>
        </w:rPr>
      </w:pPr>
      <w:r w:rsidRPr="002041B1">
        <w:rPr>
          <w:rFonts w:asciiTheme="majorHAnsi" w:eastAsia="Times New Roman" w:hAnsiTheme="majorHAnsi" w:cstheme="majorHAnsi"/>
          <w:sz w:val="24"/>
          <w:szCs w:val="24"/>
          <w:lang w:val="en" w:eastAsia="pt-BR"/>
        </w:rPr>
        <w:t>R: This information was informed on this discussion</w:t>
      </w:r>
    </w:p>
    <w:p w14:paraId="07FF5426" w14:textId="77777777" w:rsidR="00F9668A" w:rsidRPr="002041B1" w:rsidRDefault="00F9668A" w:rsidP="003A07B0">
      <w:pPr>
        <w:pStyle w:val="Textodecomentrio"/>
        <w:spacing w:after="0" w:line="276" w:lineRule="auto"/>
        <w:rPr>
          <w:rFonts w:asciiTheme="majorHAnsi" w:hAnsiTheme="majorHAnsi" w:cstheme="majorHAnsi"/>
          <w:sz w:val="24"/>
          <w:szCs w:val="24"/>
          <w:lang w:val="en-US"/>
        </w:rPr>
      </w:pPr>
    </w:p>
    <w:p w14:paraId="07FF5427" w14:textId="77777777" w:rsidR="00F9668A" w:rsidRPr="002041B1" w:rsidRDefault="00F9668A" w:rsidP="003A07B0">
      <w:pPr>
        <w:pStyle w:val="Textodecomentrio"/>
        <w:numPr>
          <w:ilvl w:val="0"/>
          <w:numId w:val="6"/>
        </w:numPr>
        <w:spacing w:after="0" w:line="276" w:lineRule="auto"/>
        <w:rPr>
          <w:rFonts w:asciiTheme="majorHAnsi" w:hAnsiTheme="majorHAnsi" w:cstheme="majorHAnsi"/>
          <w:sz w:val="24"/>
          <w:szCs w:val="24"/>
          <w:lang w:val="en-US"/>
        </w:rPr>
      </w:pPr>
      <w:r w:rsidRPr="002041B1">
        <w:rPr>
          <w:rFonts w:asciiTheme="majorHAnsi" w:hAnsiTheme="majorHAnsi" w:cstheme="majorHAnsi"/>
          <w:sz w:val="24"/>
          <w:szCs w:val="24"/>
          <w:shd w:val="clear" w:color="auto" w:fill="FFFFFF"/>
          <w:lang w:val="en-US"/>
        </w:rPr>
        <w:t>There is not analysis of endemism throughout the manuscript, so I suggest to remove the term</w:t>
      </w:r>
    </w:p>
    <w:p w14:paraId="07FF5428" w14:textId="77777777" w:rsidR="006075E4" w:rsidRPr="002041B1" w:rsidRDefault="006075E4" w:rsidP="006075E4">
      <w:pPr>
        <w:pStyle w:val="Textodecomentrio"/>
        <w:spacing w:after="0" w:line="276" w:lineRule="auto"/>
        <w:ind w:left="720"/>
        <w:rPr>
          <w:rFonts w:asciiTheme="majorHAnsi" w:hAnsiTheme="majorHAnsi" w:cstheme="majorHAnsi"/>
          <w:sz w:val="24"/>
          <w:szCs w:val="24"/>
          <w:lang w:val="en-US"/>
        </w:rPr>
      </w:pPr>
      <w:r w:rsidRPr="002041B1">
        <w:rPr>
          <w:rFonts w:asciiTheme="majorHAnsi" w:hAnsiTheme="majorHAnsi" w:cstheme="majorHAnsi"/>
          <w:sz w:val="24"/>
          <w:szCs w:val="24"/>
          <w:shd w:val="clear" w:color="auto" w:fill="FFFFFF"/>
          <w:lang w:val="en-US"/>
        </w:rPr>
        <w:t>R: Term removed.</w:t>
      </w:r>
    </w:p>
    <w:p w14:paraId="07FF5429" w14:textId="77777777" w:rsidR="00F9668A" w:rsidRPr="002041B1" w:rsidRDefault="00F9668A" w:rsidP="003A07B0">
      <w:pPr>
        <w:pStyle w:val="PargrafodaLista"/>
        <w:spacing w:line="276" w:lineRule="auto"/>
        <w:rPr>
          <w:rFonts w:asciiTheme="majorHAnsi" w:hAnsiTheme="majorHAnsi" w:cstheme="majorHAnsi"/>
          <w:lang w:val="en-US"/>
        </w:rPr>
      </w:pPr>
    </w:p>
    <w:p w14:paraId="07FF542A" w14:textId="77777777" w:rsidR="00F9668A" w:rsidRPr="002041B1" w:rsidRDefault="00F9668A" w:rsidP="003A07B0">
      <w:pPr>
        <w:pStyle w:val="Textodecomentrio"/>
        <w:numPr>
          <w:ilvl w:val="0"/>
          <w:numId w:val="6"/>
        </w:numPr>
        <w:spacing w:after="0" w:line="276" w:lineRule="auto"/>
        <w:rPr>
          <w:rFonts w:asciiTheme="majorHAnsi" w:hAnsiTheme="majorHAnsi" w:cstheme="majorHAnsi"/>
          <w:sz w:val="24"/>
          <w:szCs w:val="24"/>
          <w:lang w:val="en-US"/>
        </w:rPr>
      </w:pPr>
      <w:r w:rsidRPr="002041B1">
        <w:rPr>
          <w:rFonts w:asciiTheme="majorHAnsi" w:eastAsia="Times New Roman" w:hAnsiTheme="majorHAnsi" w:cstheme="majorHAnsi"/>
          <w:sz w:val="24"/>
          <w:szCs w:val="24"/>
          <w:lang w:val="en" w:eastAsia="pt-BR"/>
        </w:rPr>
        <w:t xml:space="preserve">Is not there the possibility of this species being actually I. </w:t>
      </w:r>
      <w:r w:rsidRPr="002041B1">
        <w:rPr>
          <w:rFonts w:asciiTheme="majorHAnsi" w:hAnsiTheme="majorHAnsi" w:cstheme="majorHAnsi"/>
          <w:i/>
          <w:iCs/>
          <w:sz w:val="24"/>
          <w:szCs w:val="24"/>
          <w:lang w:val="en-US"/>
        </w:rPr>
        <w:t>izecksohni</w:t>
      </w:r>
      <w:r w:rsidRPr="002041B1">
        <w:rPr>
          <w:rFonts w:asciiTheme="majorHAnsi" w:eastAsia="Times New Roman" w:hAnsiTheme="majorHAnsi" w:cstheme="majorHAnsi"/>
          <w:sz w:val="24"/>
          <w:szCs w:val="24"/>
          <w:lang w:val="en" w:eastAsia="pt-BR"/>
        </w:rPr>
        <w:t xml:space="preserve">? Please see Taucce at al 2012. (Papéis Avulsos de Zoologia. </w:t>
      </w:r>
      <w:r w:rsidRPr="002041B1">
        <w:rPr>
          <w:rFonts w:asciiTheme="majorHAnsi" w:hAnsiTheme="majorHAnsi" w:cstheme="majorHAnsi"/>
          <w:b/>
          <w:bCs/>
          <w:sz w:val="24"/>
          <w:szCs w:val="24"/>
          <w:lang w:val="en-US"/>
        </w:rPr>
        <w:t>Volume 52(9):111‑119, 2012)</w:t>
      </w:r>
    </w:p>
    <w:p w14:paraId="07FF542B" w14:textId="77777777" w:rsidR="006075E4" w:rsidRPr="002041B1" w:rsidRDefault="006075E4" w:rsidP="006075E4">
      <w:pPr>
        <w:pStyle w:val="Textodecomentrio"/>
        <w:spacing w:after="0" w:line="276" w:lineRule="auto"/>
        <w:ind w:left="720"/>
        <w:rPr>
          <w:rFonts w:asciiTheme="majorHAnsi" w:hAnsiTheme="majorHAnsi" w:cstheme="majorHAnsi"/>
          <w:sz w:val="24"/>
          <w:szCs w:val="24"/>
        </w:rPr>
      </w:pPr>
      <w:r w:rsidRPr="002041B1">
        <w:rPr>
          <w:rFonts w:asciiTheme="majorHAnsi" w:hAnsiTheme="majorHAnsi" w:cstheme="majorHAnsi"/>
          <w:bCs/>
          <w:sz w:val="24"/>
          <w:szCs w:val="24"/>
        </w:rPr>
        <w:t xml:space="preserve">R: </w:t>
      </w:r>
      <w:r w:rsidR="006C0295" w:rsidRPr="002041B1">
        <w:rPr>
          <w:rFonts w:asciiTheme="majorHAnsi" w:hAnsiTheme="majorHAnsi" w:cstheme="majorHAnsi"/>
          <w:color w:val="000000"/>
          <w:sz w:val="24"/>
          <w:szCs w:val="24"/>
          <w:shd w:val="clear" w:color="auto" w:fill="FFFFFF"/>
        </w:rPr>
        <w:t>Essa espécie é diferente do morfótipo de</w:t>
      </w:r>
      <w:r w:rsidR="006C0295" w:rsidRPr="002041B1">
        <w:rPr>
          <w:rStyle w:val="apple-converted-space"/>
          <w:rFonts w:asciiTheme="majorHAnsi" w:hAnsiTheme="majorHAnsi" w:cstheme="majorHAnsi"/>
          <w:i/>
          <w:iCs/>
          <w:color w:val="000000"/>
          <w:sz w:val="24"/>
          <w:szCs w:val="24"/>
          <w:shd w:val="clear" w:color="auto" w:fill="FFFFFF"/>
        </w:rPr>
        <w:t> </w:t>
      </w:r>
      <w:r w:rsidR="006C0295" w:rsidRPr="002041B1">
        <w:rPr>
          <w:rFonts w:asciiTheme="majorHAnsi" w:hAnsiTheme="majorHAnsi" w:cstheme="majorHAnsi"/>
          <w:i/>
          <w:iCs/>
          <w:color w:val="000000"/>
          <w:sz w:val="24"/>
          <w:szCs w:val="24"/>
          <w:shd w:val="clear" w:color="auto" w:fill="FFFFFF"/>
        </w:rPr>
        <w:t>I. guentheri</w:t>
      </w:r>
      <w:r w:rsidR="006C0295" w:rsidRPr="002041B1">
        <w:rPr>
          <w:rFonts w:asciiTheme="majorHAnsi" w:hAnsiTheme="majorHAnsi" w:cstheme="majorHAnsi"/>
          <w:color w:val="000000"/>
          <w:sz w:val="24"/>
          <w:szCs w:val="24"/>
          <w:shd w:val="clear" w:color="auto" w:fill="FFFFFF"/>
        </w:rPr>
        <w:t>, ele é maior e tem pernas e dedos mais compridos. Esse morfótipo para Juiz de Fora pode tanto pertencer a</w:t>
      </w:r>
      <w:r w:rsidR="006C0295" w:rsidRPr="002041B1">
        <w:rPr>
          <w:rStyle w:val="apple-converted-space"/>
          <w:rFonts w:asciiTheme="majorHAnsi" w:hAnsiTheme="majorHAnsi" w:cstheme="majorHAnsi"/>
          <w:color w:val="000000"/>
          <w:sz w:val="24"/>
          <w:szCs w:val="24"/>
          <w:shd w:val="clear" w:color="auto" w:fill="FFFFFF"/>
        </w:rPr>
        <w:t> </w:t>
      </w:r>
      <w:r w:rsidR="006C0295" w:rsidRPr="002041B1">
        <w:rPr>
          <w:rFonts w:asciiTheme="majorHAnsi" w:hAnsiTheme="majorHAnsi" w:cstheme="majorHAnsi"/>
          <w:i/>
          <w:iCs/>
          <w:color w:val="000000"/>
          <w:sz w:val="24"/>
          <w:szCs w:val="24"/>
          <w:shd w:val="clear" w:color="auto" w:fill="FFFFFF"/>
        </w:rPr>
        <w:t>I. nasuta</w:t>
      </w:r>
      <w:r w:rsidR="006C0295" w:rsidRPr="002041B1">
        <w:rPr>
          <w:rStyle w:val="apple-converted-space"/>
          <w:rFonts w:asciiTheme="majorHAnsi" w:hAnsiTheme="majorHAnsi" w:cstheme="majorHAnsi"/>
          <w:color w:val="000000"/>
          <w:sz w:val="24"/>
          <w:szCs w:val="24"/>
          <w:shd w:val="clear" w:color="auto" w:fill="FFFFFF"/>
        </w:rPr>
        <w:t> </w:t>
      </w:r>
      <w:r w:rsidR="006C0295" w:rsidRPr="002041B1">
        <w:rPr>
          <w:rFonts w:asciiTheme="majorHAnsi" w:hAnsiTheme="majorHAnsi" w:cstheme="majorHAnsi"/>
          <w:color w:val="000000"/>
          <w:sz w:val="24"/>
          <w:szCs w:val="24"/>
          <w:shd w:val="clear" w:color="auto" w:fill="FFFFFF"/>
        </w:rPr>
        <w:t>como a</w:t>
      </w:r>
      <w:r w:rsidR="006C0295" w:rsidRPr="002041B1">
        <w:rPr>
          <w:rStyle w:val="apple-converted-space"/>
          <w:rFonts w:asciiTheme="majorHAnsi" w:hAnsiTheme="majorHAnsi" w:cstheme="majorHAnsi"/>
          <w:i/>
          <w:iCs/>
          <w:color w:val="000000"/>
          <w:sz w:val="24"/>
          <w:szCs w:val="24"/>
          <w:shd w:val="clear" w:color="auto" w:fill="FFFFFF"/>
        </w:rPr>
        <w:t> </w:t>
      </w:r>
      <w:r w:rsidR="006C0295" w:rsidRPr="002041B1">
        <w:rPr>
          <w:rFonts w:asciiTheme="majorHAnsi" w:hAnsiTheme="majorHAnsi" w:cstheme="majorHAnsi"/>
          <w:i/>
          <w:iCs/>
          <w:color w:val="000000"/>
          <w:sz w:val="24"/>
          <w:szCs w:val="24"/>
          <w:shd w:val="clear" w:color="auto" w:fill="FFFFFF"/>
        </w:rPr>
        <w:t>I. izecksohni</w:t>
      </w:r>
      <w:r w:rsidR="006C0295" w:rsidRPr="002041B1">
        <w:rPr>
          <w:rFonts w:asciiTheme="majorHAnsi" w:hAnsiTheme="majorHAnsi" w:cstheme="majorHAnsi"/>
          <w:color w:val="000000"/>
          <w:sz w:val="24"/>
          <w:szCs w:val="24"/>
          <w:shd w:val="clear" w:color="auto" w:fill="FFFFFF"/>
        </w:rPr>
        <w:t>. Entretanto, consideramos como</w:t>
      </w:r>
      <w:r w:rsidR="006C0295" w:rsidRPr="002041B1">
        <w:rPr>
          <w:rStyle w:val="apple-converted-space"/>
          <w:rFonts w:asciiTheme="majorHAnsi" w:hAnsiTheme="majorHAnsi" w:cstheme="majorHAnsi"/>
          <w:i/>
          <w:iCs/>
          <w:color w:val="000000"/>
          <w:sz w:val="24"/>
          <w:szCs w:val="24"/>
          <w:shd w:val="clear" w:color="auto" w:fill="FFFFFF"/>
        </w:rPr>
        <w:t> </w:t>
      </w:r>
      <w:r w:rsidR="006C0295" w:rsidRPr="002041B1">
        <w:rPr>
          <w:rFonts w:asciiTheme="majorHAnsi" w:hAnsiTheme="majorHAnsi" w:cstheme="majorHAnsi"/>
          <w:i/>
          <w:iCs/>
          <w:color w:val="000000"/>
          <w:sz w:val="24"/>
          <w:szCs w:val="24"/>
          <w:shd w:val="clear" w:color="auto" w:fill="FFFFFF"/>
        </w:rPr>
        <w:t>I. nasuta</w:t>
      </w:r>
      <w:r w:rsidR="006C0295" w:rsidRPr="002041B1">
        <w:rPr>
          <w:rStyle w:val="apple-converted-space"/>
          <w:rFonts w:asciiTheme="majorHAnsi" w:hAnsiTheme="majorHAnsi" w:cstheme="majorHAnsi"/>
          <w:color w:val="000000"/>
          <w:sz w:val="24"/>
          <w:szCs w:val="24"/>
          <w:shd w:val="clear" w:color="auto" w:fill="FFFFFF"/>
        </w:rPr>
        <w:t> </w:t>
      </w:r>
      <w:r w:rsidR="006C0295" w:rsidRPr="002041B1">
        <w:rPr>
          <w:rFonts w:asciiTheme="majorHAnsi" w:hAnsiTheme="majorHAnsi" w:cstheme="majorHAnsi"/>
          <w:color w:val="000000"/>
          <w:sz w:val="24"/>
          <w:szCs w:val="24"/>
          <w:shd w:val="clear" w:color="auto" w:fill="FFFFFF"/>
        </w:rPr>
        <w:t xml:space="preserve">porque Heyer (1984) aponta essa espécie para Juiz de Fora. Do mesmo modo, em consulta </w:t>
      </w:r>
      <w:r w:rsidR="00FF6B73">
        <w:rPr>
          <w:rFonts w:asciiTheme="majorHAnsi" w:hAnsiTheme="majorHAnsi" w:cstheme="majorHAnsi"/>
          <w:color w:val="000000"/>
          <w:sz w:val="24"/>
          <w:szCs w:val="24"/>
          <w:shd w:val="clear" w:color="auto" w:fill="FFFFFF"/>
        </w:rPr>
        <w:t>com Dr.</w:t>
      </w:r>
      <w:r w:rsidR="006C0295" w:rsidRPr="002041B1">
        <w:rPr>
          <w:rFonts w:asciiTheme="majorHAnsi" w:hAnsiTheme="majorHAnsi" w:cstheme="majorHAnsi"/>
          <w:color w:val="000000"/>
          <w:sz w:val="24"/>
          <w:szCs w:val="24"/>
          <w:shd w:val="clear" w:color="auto" w:fill="FFFFFF"/>
        </w:rPr>
        <w:t xml:space="preserve"> Marcelo Gehara ele confirmou a identidade como </w:t>
      </w:r>
      <w:r w:rsidR="006C0295" w:rsidRPr="002041B1">
        <w:rPr>
          <w:rFonts w:asciiTheme="majorHAnsi" w:hAnsiTheme="majorHAnsi" w:cstheme="majorHAnsi"/>
          <w:i/>
          <w:color w:val="000000"/>
          <w:sz w:val="24"/>
          <w:szCs w:val="24"/>
          <w:shd w:val="clear" w:color="auto" w:fill="FFFFFF"/>
        </w:rPr>
        <w:t>I.nasuta</w:t>
      </w:r>
      <w:r w:rsidR="006C0295" w:rsidRPr="002041B1">
        <w:rPr>
          <w:rFonts w:asciiTheme="majorHAnsi" w:hAnsiTheme="majorHAnsi" w:cstheme="majorHAnsi"/>
          <w:color w:val="000000"/>
          <w:sz w:val="24"/>
          <w:szCs w:val="24"/>
          <w:shd w:val="clear" w:color="auto" w:fill="FFFFFF"/>
        </w:rPr>
        <w:t xml:space="preserve">. </w:t>
      </w:r>
    </w:p>
    <w:p w14:paraId="07FF542C" w14:textId="77777777" w:rsidR="00EF01E5" w:rsidRPr="002041B1" w:rsidRDefault="00EF01E5" w:rsidP="003A07B0">
      <w:pPr>
        <w:pStyle w:val="PargrafodaLista"/>
        <w:spacing w:line="276" w:lineRule="auto"/>
        <w:rPr>
          <w:rFonts w:asciiTheme="majorHAnsi" w:hAnsiTheme="majorHAnsi" w:cstheme="majorHAnsi"/>
        </w:rPr>
      </w:pPr>
    </w:p>
    <w:p w14:paraId="07FF542D" w14:textId="77777777" w:rsidR="00DF6A8C" w:rsidRPr="002041B1" w:rsidRDefault="00DF6A8C" w:rsidP="003A07B0">
      <w:pPr>
        <w:spacing w:line="276" w:lineRule="auto"/>
        <w:rPr>
          <w:rFonts w:asciiTheme="majorHAnsi" w:hAnsiTheme="majorHAnsi" w:cstheme="majorHAnsi"/>
        </w:rPr>
      </w:pPr>
    </w:p>
    <w:sectPr w:rsidR="00DF6A8C" w:rsidRPr="002041B1">
      <w:headerReference w:type="even" r:id="rId12"/>
      <w:headerReference w:type="default" r:id="rId13"/>
      <w:footerReference w:type="even" r:id="rId14"/>
      <w:footerReference w:type="default" r:id="rId15"/>
      <w:headerReference w:type="firs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A441C" w14:textId="77777777" w:rsidR="00494177" w:rsidRDefault="00494177" w:rsidP="00494177">
      <w:pPr>
        <w:spacing w:line="240" w:lineRule="auto"/>
      </w:pPr>
      <w:r>
        <w:separator/>
      </w:r>
    </w:p>
  </w:endnote>
  <w:endnote w:type="continuationSeparator" w:id="0">
    <w:p w14:paraId="508127E6" w14:textId="77777777" w:rsidR="00494177" w:rsidRDefault="00494177" w:rsidP="004941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E61075" w14:textId="77777777" w:rsidR="00494177" w:rsidRDefault="00494177">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E741F" w14:textId="77777777" w:rsidR="00494177" w:rsidRDefault="00494177">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579C2" w14:textId="77777777" w:rsidR="00494177" w:rsidRDefault="0049417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4D5110" w14:textId="77777777" w:rsidR="00494177" w:rsidRDefault="00494177" w:rsidP="00494177">
      <w:pPr>
        <w:spacing w:line="240" w:lineRule="auto"/>
      </w:pPr>
      <w:r>
        <w:separator/>
      </w:r>
    </w:p>
  </w:footnote>
  <w:footnote w:type="continuationSeparator" w:id="0">
    <w:p w14:paraId="4F5E69D0" w14:textId="77777777" w:rsidR="00494177" w:rsidRDefault="00494177" w:rsidP="004941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B82F4" w14:textId="77777777" w:rsidR="00494177" w:rsidRDefault="0049417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1B4D84" w14:textId="77777777" w:rsidR="00494177" w:rsidRDefault="00494177">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E7DB" w14:textId="77777777" w:rsidR="00494177" w:rsidRDefault="0049417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0D24"/>
    <w:multiLevelType w:val="hybridMultilevel"/>
    <w:tmpl w:val="9CFE2E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9EA5737"/>
    <w:multiLevelType w:val="hybridMultilevel"/>
    <w:tmpl w:val="FBC45890"/>
    <w:lvl w:ilvl="0" w:tplc="F3F6D9D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4325C7E"/>
    <w:multiLevelType w:val="hybridMultilevel"/>
    <w:tmpl w:val="183E851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7AB6A43"/>
    <w:multiLevelType w:val="hybridMultilevel"/>
    <w:tmpl w:val="CF00E2E8"/>
    <w:lvl w:ilvl="0" w:tplc="960E2976">
      <w:start w:val="1"/>
      <w:numFmt w:val="decimal"/>
      <w:lvlText w:val="%1."/>
      <w:lvlJc w:val="left"/>
      <w:pPr>
        <w:ind w:left="108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4B2F023F"/>
    <w:multiLevelType w:val="hybridMultilevel"/>
    <w:tmpl w:val="F7681592"/>
    <w:lvl w:ilvl="0" w:tplc="E92CF41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8AA7642"/>
    <w:multiLevelType w:val="hybridMultilevel"/>
    <w:tmpl w:val="9CFE2E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C7E5372"/>
    <w:multiLevelType w:val="hybridMultilevel"/>
    <w:tmpl w:val="9CFE2E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6"/>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A8C"/>
    <w:rsid w:val="00021572"/>
    <w:rsid w:val="00025DA6"/>
    <w:rsid w:val="000705FE"/>
    <w:rsid w:val="00092C10"/>
    <w:rsid w:val="000B0596"/>
    <w:rsid w:val="000F519E"/>
    <w:rsid w:val="00104318"/>
    <w:rsid w:val="00105134"/>
    <w:rsid w:val="001C1DC5"/>
    <w:rsid w:val="001C2D1A"/>
    <w:rsid w:val="002041B1"/>
    <w:rsid w:val="002534EC"/>
    <w:rsid w:val="002F3F1E"/>
    <w:rsid w:val="002F4321"/>
    <w:rsid w:val="003012C6"/>
    <w:rsid w:val="003A07B0"/>
    <w:rsid w:val="003C229C"/>
    <w:rsid w:val="003C3520"/>
    <w:rsid w:val="00416651"/>
    <w:rsid w:val="00460611"/>
    <w:rsid w:val="0048194B"/>
    <w:rsid w:val="00494177"/>
    <w:rsid w:val="005E392C"/>
    <w:rsid w:val="005F261D"/>
    <w:rsid w:val="006075E4"/>
    <w:rsid w:val="006C0295"/>
    <w:rsid w:val="006C32FE"/>
    <w:rsid w:val="007155E5"/>
    <w:rsid w:val="00747EB8"/>
    <w:rsid w:val="007A2CBA"/>
    <w:rsid w:val="00807C82"/>
    <w:rsid w:val="00880CD8"/>
    <w:rsid w:val="008B4A39"/>
    <w:rsid w:val="008E6142"/>
    <w:rsid w:val="008F5D7B"/>
    <w:rsid w:val="009235EF"/>
    <w:rsid w:val="00932C90"/>
    <w:rsid w:val="009426FA"/>
    <w:rsid w:val="00A54FF6"/>
    <w:rsid w:val="00A75BF2"/>
    <w:rsid w:val="00AA2F2E"/>
    <w:rsid w:val="00B66420"/>
    <w:rsid w:val="00BA5F50"/>
    <w:rsid w:val="00D4387E"/>
    <w:rsid w:val="00DB630E"/>
    <w:rsid w:val="00DD599B"/>
    <w:rsid w:val="00DE0C68"/>
    <w:rsid w:val="00DF6A8C"/>
    <w:rsid w:val="00E94BDA"/>
    <w:rsid w:val="00EA7197"/>
    <w:rsid w:val="00EF01E5"/>
    <w:rsid w:val="00F06ADF"/>
    <w:rsid w:val="00F132B9"/>
    <w:rsid w:val="00F803CF"/>
    <w:rsid w:val="00F9668A"/>
    <w:rsid w:val="00FB633C"/>
    <w:rsid w:val="00FF6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FF53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pt-BR" w:eastAsia="en-US" w:bidi="ar-SA"/>
      </w:rPr>
    </w:rPrDefault>
    <w:pPrDefault>
      <w:pPr>
        <w:spacing w:line="360" w:lineRule="auto"/>
        <w:jc w:val="both"/>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229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C229C"/>
    <w:pPr>
      <w:ind w:left="720"/>
      <w:contextualSpacing/>
    </w:pPr>
  </w:style>
  <w:style w:type="paragraph" w:styleId="Textodecomentrio">
    <w:name w:val="annotation text"/>
    <w:basedOn w:val="Normal"/>
    <w:link w:val="TextodecomentrioChar"/>
    <w:uiPriority w:val="99"/>
    <w:semiHidden/>
    <w:unhideWhenUsed/>
    <w:rsid w:val="00DF6A8C"/>
    <w:pPr>
      <w:spacing w:after="160" w:line="240" w:lineRule="auto"/>
      <w:jc w:val="left"/>
    </w:pPr>
    <w:rPr>
      <w:rFonts w:asciiTheme="minorHAnsi" w:hAnsiTheme="minorHAnsi"/>
      <w:sz w:val="20"/>
      <w:szCs w:val="20"/>
    </w:rPr>
  </w:style>
  <w:style w:type="character" w:customStyle="1" w:styleId="TextodecomentrioChar">
    <w:name w:val="Texto de comentário Char"/>
    <w:basedOn w:val="Fontepargpadro"/>
    <w:link w:val="Textodecomentrio"/>
    <w:uiPriority w:val="99"/>
    <w:semiHidden/>
    <w:rsid w:val="00DF6A8C"/>
    <w:rPr>
      <w:rFonts w:asciiTheme="minorHAnsi" w:hAnsiTheme="minorHAnsi"/>
      <w:sz w:val="20"/>
      <w:szCs w:val="20"/>
    </w:rPr>
  </w:style>
  <w:style w:type="character" w:styleId="Refdecomentrio">
    <w:name w:val="annotation reference"/>
    <w:basedOn w:val="Fontepargpadro"/>
    <w:uiPriority w:val="99"/>
    <w:semiHidden/>
    <w:unhideWhenUsed/>
    <w:rsid w:val="001C1DC5"/>
    <w:rPr>
      <w:sz w:val="16"/>
      <w:szCs w:val="16"/>
    </w:rPr>
  </w:style>
  <w:style w:type="character" w:styleId="Forte">
    <w:name w:val="Strong"/>
    <w:basedOn w:val="Fontepargpadro"/>
    <w:uiPriority w:val="22"/>
    <w:qFormat/>
    <w:rsid w:val="001C1DC5"/>
    <w:rPr>
      <w:b/>
      <w:bCs/>
    </w:rPr>
  </w:style>
  <w:style w:type="character" w:styleId="Hyperlink">
    <w:name w:val="Hyperlink"/>
    <w:basedOn w:val="Fontepargpadro"/>
    <w:uiPriority w:val="99"/>
    <w:unhideWhenUsed/>
    <w:rsid w:val="00EA7197"/>
    <w:rPr>
      <w:color w:val="0563C1" w:themeColor="hyperlink"/>
      <w:u w:val="single"/>
    </w:rPr>
  </w:style>
  <w:style w:type="character" w:styleId="HiperlinkVisitado">
    <w:name w:val="FollowedHyperlink"/>
    <w:basedOn w:val="Fontepargpadro"/>
    <w:uiPriority w:val="99"/>
    <w:semiHidden/>
    <w:unhideWhenUsed/>
    <w:rsid w:val="00092C10"/>
    <w:rPr>
      <w:color w:val="954F72" w:themeColor="followedHyperlink"/>
      <w:u w:val="single"/>
    </w:rPr>
  </w:style>
  <w:style w:type="paragraph" w:styleId="Pr-formataoHTML">
    <w:name w:val="HTML Preformatted"/>
    <w:basedOn w:val="Normal"/>
    <w:link w:val="Pr-formataoHTMLChar"/>
    <w:uiPriority w:val="99"/>
    <w:unhideWhenUsed/>
    <w:rsid w:val="00807C82"/>
    <w:pPr>
      <w:spacing w:line="240" w:lineRule="auto"/>
      <w:jc w:val="left"/>
    </w:pPr>
    <w:rPr>
      <w:rFonts w:ascii="Consolas" w:hAnsi="Consolas" w:cs="Consolas"/>
      <w:sz w:val="20"/>
      <w:szCs w:val="20"/>
    </w:rPr>
  </w:style>
  <w:style w:type="character" w:customStyle="1" w:styleId="Pr-formataoHTMLChar">
    <w:name w:val="Pré-formatação HTML Char"/>
    <w:basedOn w:val="Fontepargpadro"/>
    <w:link w:val="Pr-formataoHTML"/>
    <w:uiPriority w:val="99"/>
    <w:rsid w:val="00807C82"/>
    <w:rPr>
      <w:rFonts w:ascii="Consolas" w:hAnsi="Consolas" w:cs="Consolas"/>
      <w:sz w:val="20"/>
      <w:szCs w:val="20"/>
    </w:rPr>
  </w:style>
  <w:style w:type="paragraph" w:customStyle="1" w:styleId="EndNoteBibliography">
    <w:name w:val="EndNote Bibliography"/>
    <w:basedOn w:val="Normal"/>
    <w:rsid w:val="000705FE"/>
    <w:pPr>
      <w:spacing w:line="240" w:lineRule="auto"/>
      <w:jc w:val="left"/>
    </w:pPr>
    <w:rPr>
      <w:rFonts w:ascii="TimesNewRomanPSMT" w:hAnsi="TimesNewRomanPSMT" w:cs="TimesNewRomanPSMT"/>
      <w:lang w:val="en-US"/>
    </w:rPr>
  </w:style>
  <w:style w:type="character" w:customStyle="1" w:styleId="apple-converted-space">
    <w:name w:val="apple-converted-space"/>
    <w:basedOn w:val="Fontepargpadro"/>
    <w:rsid w:val="006C0295"/>
  </w:style>
  <w:style w:type="paragraph" w:styleId="Cabealho">
    <w:name w:val="header"/>
    <w:basedOn w:val="Normal"/>
    <w:link w:val="CabealhoChar"/>
    <w:uiPriority w:val="99"/>
    <w:unhideWhenUsed/>
    <w:rsid w:val="00494177"/>
    <w:pPr>
      <w:tabs>
        <w:tab w:val="center" w:pos="4419"/>
        <w:tab w:val="right" w:pos="8838"/>
      </w:tabs>
      <w:spacing w:line="240" w:lineRule="auto"/>
    </w:pPr>
  </w:style>
  <w:style w:type="character" w:customStyle="1" w:styleId="CabealhoChar">
    <w:name w:val="Cabeçalho Char"/>
    <w:basedOn w:val="Fontepargpadro"/>
    <w:link w:val="Cabealho"/>
    <w:uiPriority w:val="99"/>
    <w:rsid w:val="00494177"/>
  </w:style>
  <w:style w:type="paragraph" w:styleId="Rodap">
    <w:name w:val="footer"/>
    <w:basedOn w:val="Normal"/>
    <w:link w:val="RodapChar"/>
    <w:uiPriority w:val="99"/>
    <w:unhideWhenUsed/>
    <w:rsid w:val="00494177"/>
    <w:pPr>
      <w:tabs>
        <w:tab w:val="center" w:pos="4419"/>
        <w:tab w:val="right" w:pos="8838"/>
      </w:tabs>
      <w:spacing w:line="240" w:lineRule="auto"/>
    </w:pPr>
  </w:style>
  <w:style w:type="character" w:customStyle="1" w:styleId="RodapChar">
    <w:name w:val="Rodapé Char"/>
    <w:basedOn w:val="Fontepargpadro"/>
    <w:link w:val="Rodap"/>
    <w:uiPriority w:val="99"/>
    <w:rsid w:val="0049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590/S0001-37652013000300014"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x.doi.org/10.1127/0941-2948/2013/0507"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cmbio.gov.br/portal/images/stories/comunicacao/publicacoes/publicacoes-diversas/dcom_sumario_executivo_livro_vermelho_ed_2016.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iam.mg.gov.br/sla/download.pdf?idNorma=1319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dx.doi.org/10.2994/1808-9798-3.3.187" TargetMode="External"/><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imes New Roman-fonte 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2461</Words>
  <Characters>14033</Characters>
  <Application>Microsoft Office Word</Application>
  <DocSecurity>0</DocSecurity>
  <Lines>116</Lines>
  <Paragraphs>32</Paragraphs>
  <ScaleCrop>false</ScaleCrop>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2017-04-15T01:32:00Z</dcterms:created>
  <dcterms:modified xsi:type="dcterms:W3CDTF">2017-04-15T01:33:00Z</dcterms:modified>
</cp:coreProperties>
</file>