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42" w:rsidRPr="002B6E17" w:rsidRDefault="00B263CC">
      <w:pPr>
        <w:rPr>
          <w:rFonts w:ascii="Times New Roman" w:hAnsi="Times New Roman" w:cs="Times New Roman"/>
          <w:b/>
          <w:sz w:val="24"/>
          <w:szCs w:val="24"/>
        </w:rPr>
      </w:pPr>
      <w:r w:rsidRPr="002B6E17">
        <w:rPr>
          <w:rFonts w:ascii="Times New Roman" w:hAnsi="Times New Roman" w:cs="Times New Roman"/>
          <w:b/>
          <w:sz w:val="24"/>
          <w:szCs w:val="24"/>
        </w:rPr>
        <w:t>ABSTRACT</w:t>
      </w:r>
    </w:p>
    <w:p w:rsidR="004D1599" w:rsidRPr="002B6E17" w:rsidRDefault="004D1599" w:rsidP="004D1599">
      <w:pPr>
        <w:rPr>
          <w:rFonts w:ascii="Times New Roman" w:hAnsi="Times New Roman" w:cs="Times New Roman"/>
          <w:b/>
          <w:sz w:val="24"/>
          <w:szCs w:val="24"/>
        </w:rPr>
      </w:pPr>
      <w:r w:rsidRPr="002B6E17">
        <w:rPr>
          <w:rFonts w:ascii="Times New Roman" w:hAnsi="Times New Roman" w:cs="Times New Roman"/>
          <w:b/>
          <w:sz w:val="24"/>
          <w:szCs w:val="24"/>
        </w:rPr>
        <w:t>1. O Revisor B, fez dois comentários que foram ignorados pelos autores e não constam na carta resposta. Estejam atentos para incluir respostas a todos os comentários nas cartas resposta. Mesmo sendo explicando porque as alterações sugeridas não foram aceitas.</w:t>
      </w:r>
    </w:p>
    <w:p w:rsidR="004D1599" w:rsidRPr="002B6E17" w:rsidRDefault="004D1599" w:rsidP="004D1599">
      <w:pPr>
        <w:rPr>
          <w:rFonts w:ascii="Times New Roman" w:hAnsi="Times New Roman" w:cs="Times New Roman"/>
          <w:sz w:val="24"/>
          <w:szCs w:val="24"/>
        </w:rPr>
      </w:pPr>
      <w:r w:rsidRPr="002B6E17">
        <w:rPr>
          <w:rFonts w:ascii="Times New Roman" w:hAnsi="Times New Roman" w:cs="Times New Roman"/>
          <w:b/>
          <w:sz w:val="24"/>
          <w:szCs w:val="24"/>
        </w:rPr>
        <w:t xml:space="preserve">R. </w:t>
      </w:r>
      <w:r w:rsidRPr="002B6E17">
        <w:rPr>
          <w:rFonts w:ascii="Times New Roman" w:hAnsi="Times New Roman" w:cs="Times New Roman"/>
          <w:sz w:val="24"/>
          <w:szCs w:val="24"/>
        </w:rPr>
        <w:t>Primeiro comentário: retiramos uma parte da primeira frase deixando-a mais concisa e direta. Segundo comentário: foi retirado a parte sobre a riqueza de espécies da Mantiqueira, deixando apenas sobre o alto número de espécies endêmicas.</w:t>
      </w:r>
    </w:p>
    <w:p w:rsidR="004D1599" w:rsidRPr="002B6E17" w:rsidRDefault="004D1599" w:rsidP="004D1599">
      <w:pPr>
        <w:rPr>
          <w:rFonts w:ascii="Times New Roman" w:hAnsi="Times New Roman" w:cs="Times New Roman"/>
          <w:sz w:val="24"/>
          <w:szCs w:val="24"/>
        </w:rPr>
      </w:pPr>
    </w:p>
    <w:p w:rsidR="00325E82" w:rsidRPr="002B6E17" w:rsidRDefault="00325E82"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 xml:space="preserve">2. O Revisor B comentou o seguinte: </w:t>
      </w:r>
    </w:p>
    <w:p w:rsidR="00325E82" w:rsidRPr="002B6E17" w:rsidRDefault="00325E82" w:rsidP="00325E82">
      <w:pPr>
        <w:pStyle w:val="Textodecomentrio"/>
        <w:rPr>
          <w:rFonts w:ascii="Times New Roman" w:hAnsi="Times New Roman" w:cs="Times New Roman"/>
          <w:b/>
          <w:sz w:val="24"/>
          <w:szCs w:val="24"/>
          <w:u w:val="single"/>
        </w:rPr>
      </w:pPr>
      <w:r w:rsidRPr="002B6E17">
        <w:rPr>
          <w:rFonts w:ascii="Times New Roman" w:hAnsi="Times New Roman" w:cs="Times New Roman"/>
          <w:b/>
          <w:sz w:val="24"/>
          <w:szCs w:val="24"/>
          <w:u w:val="single"/>
        </w:rPr>
        <w:t>Qual a relevância destes resultados? Como eles podem contribuir “</w:t>
      </w:r>
      <w:proofErr w:type="spellStart"/>
      <w:r w:rsidRPr="002B6E17">
        <w:rPr>
          <w:rFonts w:ascii="Times New Roman" w:hAnsi="Times New Roman" w:cs="Times New Roman"/>
          <w:b/>
          <w:sz w:val="24"/>
          <w:szCs w:val="24"/>
          <w:u w:val="single"/>
        </w:rPr>
        <w:t>to</w:t>
      </w:r>
      <w:proofErr w:type="spellEnd"/>
      <w:r w:rsidRPr="002B6E17">
        <w:rPr>
          <w:rFonts w:ascii="Times New Roman" w:hAnsi="Times New Roman" w:cs="Times New Roman"/>
          <w:b/>
          <w:sz w:val="24"/>
          <w:szCs w:val="24"/>
          <w:u w:val="single"/>
        </w:rPr>
        <w:t xml:space="preserve"> </w:t>
      </w:r>
      <w:proofErr w:type="spellStart"/>
      <w:r w:rsidRPr="002B6E17">
        <w:rPr>
          <w:rFonts w:ascii="Times New Roman" w:hAnsi="Times New Roman" w:cs="Times New Roman"/>
          <w:b/>
          <w:sz w:val="24"/>
          <w:szCs w:val="24"/>
          <w:u w:val="single"/>
        </w:rPr>
        <w:t>protect</w:t>
      </w:r>
      <w:proofErr w:type="spellEnd"/>
      <w:r w:rsidRPr="002B6E17">
        <w:rPr>
          <w:rFonts w:ascii="Times New Roman" w:hAnsi="Times New Roman" w:cs="Times New Roman"/>
          <w:b/>
          <w:sz w:val="24"/>
          <w:szCs w:val="24"/>
          <w:u w:val="single"/>
        </w:rPr>
        <w:t xml:space="preserve"> </w:t>
      </w:r>
      <w:proofErr w:type="spellStart"/>
      <w:r w:rsidRPr="002B6E17">
        <w:rPr>
          <w:rFonts w:ascii="Times New Roman" w:hAnsi="Times New Roman" w:cs="Times New Roman"/>
          <w:b/>
          <w:sz w:val="24"/>
          <w:szCs w:val="24"/>
          <w:u w:val="single"/>
        </w:rPr>
        <w:t>these</w:t>
      </w:r>
      <w:proofErr w:type="spellEnd"/>
      <w:r w:rsidRPr="002B6E17">
        <w:rPr>
          <w:rFonts w:ascii="Times New Roman" w:hAnsi="Times New Roman" w:cs="Times New Roman"/>
          <w:b/>
          <w:sz w:val="24"/>
          <w:szCs w:val="24"/>
          <w:u w:val="single"/>
        </w:rPr>
        <w:t xml:space="preserve"> </w:t>
      </w:r>
      <w:proofErr w:type="spellStart"/>
      <w:r w:rsidRPr="002B6E17">
        <w:rPr>
          <w:rFonts w:ascii="Times New Roman" w:hAnsi="Times New Roman" w:cs="Times New Roman"/>
          <w:b/>
          <w:sz w:val="24"/>
          <w:szCs w:val="24"/>
          <w:u w:val="single"/>
        </w:rPr>
        <w:t>areas</w:t>
      </w:r>
      <w:proofErr w:type="spellEnd"/>
      <w:r w:rsidRPr="002B6E17">
        <w:rPr>
          <w:rFonts w:ascii="Times New Roman" w:hAnsi="Times New Roman" w:cs="Times New Roman"/>
          <w:b/>
          <w:sz w:val="24"/>
          <w:szCs w:val="24"/>
          <w:u w:val="single"/>
        </w:rPr>
        <w:t xml:space="preserve"> </w:t>
      </w:r>
      <w:proofErr w:type="spellStart"/>
      <w:r w:rsidRPr="002B6E17">
        <w:rPr>
          <w:rFonts w:ascii="Times New Roman" w:hAnsi="Times New Roman" w:cs="Times New Roman"/>
          <w:b/>
          <w:sz w:val="24"/>
          <w:szCs w:val="24"/>
          <w:u w:val="single"/>
        </w:rPr>
        <w:t>and</w:t>
      </w:r>
      <w:proofErr w:type="spellEnd"/>
      <w:r w:rsidRPr="002B6E17">
        <w:rPr>
          <w:rFonts w:ascii="Times New Roman" w:hAnsi="Times New Roman" w:cs="Times New Roman"/>
          <w:b/>
          <w:sz w:val="24"/>
          <w:szCs w:val="24"/>
          <w:u w:val="single"/>
        </w:rPr>
        <w:t xml:space="preserve"> </w:t>
      </w:r>
      <w:proofErr w:type="spellStart"/>
      <w:r w:rsidRPr="002B6E17">
        <w:rPr>
          <w:rFonts w:ascii="Times New Roman" w:hAnsi="Times New Roman" w:cs="Times New Roman"/>
          <w:b/>
          <w:sz w:val="24"/>
          <w:szCs w:val="24"/>
          <w:u w:val="single"/>
        </w:rPr>
        <w:t>the</w:t>
      </w:r>
      <w:proofErr w:type="spellEnd"/>
      <w:r w:rsidRPr="002B6E17">
        <w:rPr>
          <w:rFonts w:ascii="Times New Roman" w:hAnsi="Times New Roman" w:cs="Times New Roman"/>
          <w:b/>
          <w:sz w:val="24"/>
          <w:szCs w:val="24"/>
          <w:u w:val="single"/>
        </w:rPr>
        <w:t xml:space="preserve"> </w:t>
      </w:r>
      <w:proofErr w:type="spellStart"/>
      <w:r w:rsidRPr="002B6E17">
        <w:rPr>
          <w:rFonts w:ascii="Times New Roman" w:hAnsi="Times New Roman" w:cs="Times New Roman"/>
          <w:b/>
          <w:sz w:val="24"/>
          <w:szCs w:val="24"/>
          <w:u w:val="single"/>
        </w:rPr>
        <w:t>associated</w:t>
      </w:r>
      <w:proofErr w:type="spellEnd"/>
      <w:r w:rsidRPr="002B6E17">
        <w:rPr>
          <w:rFonts w:ascii="Times New Roman" w:hAnsi="Times New Roman" w:cs="Times New Roman"/>
          <w:b/>
          <w:sz w:val="24"/>
          <w:szCs w:val="24"/>
          <w:u w:val="single"/>
        </w:rPr>
        <w:t xml:space="preserve"> biota” mencionado no abstract? Uma frase conclusiva que relacione estes fatores está faltando para fechar o abstract.</w:t>
      </w:r>
    </w:p>
    <w:p w:rsidR="004D1599" w:rsidRPr="002B6E17" w:rsidRDefault="00325E82"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No entanto, esta fase incluída é muito geral e não fala a importância dos resultados deste estudo em específico.</w:t>
      </w:r>
    </w:p>
    <w:p w:rsidR="00325E82" w:rsidRPr="002B6E17" w:rsidRDefault="00325E82"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 xml:space="preserve">R. </w:t>
      </w:r>
      <w:r w:rsidRPr="002B6E17">
        <w:rPr>
          <w:rFonts w:ascii="Times New Roman" w:hAnsi="Times New Roman" w:cs="Times New Roman"/>
          <w:sz w:val="24"/>
          <w:szCs w:val="24"/>
        </w:rPr>
        <w:t>Modificamos a conclusão do Abstract.</w:t>
      </w:r>
    </w:p>
    <w:p w:rsidR="00325E82" w:rsidRPr="002B6E17" w:rsidRDefault="00325E82" w:rsidP="00325E82">
      <w:pPr>
        <w:pStyle w:val="Textodecomentrio"/>
        <w:rPr>
          <w:rFonts w:ascii="Times New Roman" w:hAnsi="Times New Roman" w:cs="Times New Roman"/>
          <w:sz w:val="24"/>
          <w:szCs w:val="24"/>
        </w:rPr>
      </w:pPr>
    </w:p>
    <w:p w:rsidR="00325E82" w:rsidRPr="002B6E17" w:rsidRDefault="00B263CC"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INTRODUCTION</w:t>
      </w:r>
    </w:p>
    <w:p w:rsidR="00325E82" w:rsidRPr="002B6E17" w:rsidRDefault="00325E82"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 xml:space="preserve">3. Cruz % Feio, 2007, não fala de maior diversidade em elevações maiores. Fala de taxa de endemismo nessas áreas. O que talvez pode ser dito é que o gradiente </w:t>
      </w:r>
      <w:proofErr w:type="spellStart"/>
      <w:r w:rsidRPr="002B6E17">
        <w:rPr>
          <w:rFonts w:ascii="Times New Roman" w:hAnsi="Times New Roman" w:cs="Times New Roman"/>
          <w:b/>
          <w:sz w:val="24"/>
          <w:szCs w:val="24"/>
        </w:rPr>
        <w:t>altitudinal</w:t>
      </w:r>
      <w:proofErr w:type="spellEnd"/>
      <w:r w:rsidRPr="002B6E17">
        <w:rPr>
          <w:rFonts w:ascii="Times New Roman" w:hAnsi="Times New Roman" w:cs="Times New Roman"/>
          <w:b/>
          <w:sz w:val="24"/>
          <w:szCs w:val="24"/>
        </w:rPr>
        <w:t xml:space="preserve"> de regiões serranas do sudeste brasileiro fornecem condições para a ocorrência de uma alta diversidade.</w:t>
      </w:r>
    </w:p>
    <w:p w:rsidR="00325E82" w:rsidRPr="002B6E17" w:rsidRDefault="00325E82"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 xml:space="preserve">R. </w:t>
      </w:r>
      <w:r w:rsidR="00DE4103" w:rsidRPr="002B6E17">
        <w:rPr>
          <w:rFonts w:ascii="Times New Roman" w:hAnsi="Times New Roman" w:cs="Times New Roman"/>
          <w:sz w:val="24"/>
          <w:szCs w:val="24"/>
        </w:rPr>
        <w:t>Reescrito.</w:t>
      </w:r>
    </w:p>
    <w:p w:rsidR="00DE4103" w:rsidRPr="002B6E17" w:rsidRDefault="00DE4103" w:rsidP="00325E82">
      <w:pPr>
        <w:pStyle w:val="Textodecomentrio"/>
        <w:rPr>
          <w:rFonts w:ascii="Times New Roman" w:hAnsi="Times New Roman" w:cs="Times New Roman"/>
          <w:sz w:val="24"/>
          <w:szCs w:val="24"/>
        </w:rPr>
      </w:pPr>
    </w:p>
    <w:p w:rsidR="00DE4103" w:rsidRPr="002B6E17" w:rsidRDefault="00DE4103"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 xml:space="preserve">4. O que seria </w:t>
      </w:r>
      <w:proofErr w:type="spellStart"/>
      <w:r w:rsidRPr="002B6E17">
        <w:rPr>
          <w:rFonts w:ascii="Times New Roman" w:hAnsi="Times New Roman" w:cs="Times New Roman"/>
          <w:b/>
          <w:sz w:val="24"/>
          <w:szCs w:val="24"/>
        </w:rPr>
        <w:t>investated</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by</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subsampling</w:t>
      </w:r>
      <w:proofErr w:type="spellEnd"/>
      <w:r w:rsidRPr="002B6E17">
        <w:rPr>
          <w:rFonts w:ascii="Times New Roman" w:hAnsi="Times New Roman" w:cs="Times New Roman"/>
          <w:b/>
          <w:sz w:val="24"/>
          <w:szCs w:val="24"/>
        </w:rPr>
        <w:t xml:space="preserve">? Investigados por </w:t>
      </w:r>
      <w:proofErr w:type="spellStart"/>
      <w:r w:rsidRPr="002B6E17">
        <w:rPr>
          <w:rFonts w:ascii="Times New Roman" w:hAnsi="Times New Roman" w:cs="Times New Roman"/>
          <w:b/>
          <w:sz w:val="24"/>
          <w:szCs w:val="24"/>
        </w:rPr>
        <w:t>subamostragem</w:t>
      </w:r>
      <w:proofErr w:type="spellEnd"/>
      <w:r w:rsidRPr="002B6E17">
        <w:rPr>
          <w:rFonts w:ascii="Times New Roman" w:hAnsi="Times New Roman" w:cs="Times New Roman"/>
          <w:b/>
          <w:sz w:val="24"/>
          <w:szCs w:val="24"/>
        </w:rPr>
        <w:t>?</w:t>
      </w:r>
    </w:p>
    <w:p w:rsidR="00DE4103" w:rsidRPr="002B6E17" w:rsidRDefault="00DE4103"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Investigados por sub amostragem. Outros artigos também usam este termo.</w:t>
      </w:r>
    </w:p>
    <w:p w:rsidR="00DE4103" w:rsidRPr="002B6E17" w:rsidRDefault="00DE4103" w:rsidP="00325E82">
      <w:pPr>
        <w:pStyle w:val="Textodecomentrio"/>
        <w:rPr>
          <w:rFonts w:ascii="Times New Roman" w:hAnsi="Times New Roman" w:cs="Times New Roman"/>
          <w:sz w:val="24"/>
          <w:szCs w:val="24"/>
        </w:rPr>
      </w:pPr>
    </w:p>
    <w:p w:rsidR="00DE4103" w:rsidRPr="002B6E17" w:rsidRDefault="00DE4103"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5. O Revisor D sugeriu que se evitasse o uso excessivo de conjunções. Na carta resposta você afirmou que “algumas conjunções foram deletadas”. Não notei esta diferença neste parágrafo, por exemplo. Por favor, para facilitar a análise das revisões realizadas, quando estiver fazendo a carta resposta, sempre aponte mais especificamente as mudanças realizadas. Por exemplo, aqui você poderia ter apontado aonde e quais modificações foram feitas.</w:t>
      </w:r>
    </w:p>
    <w:p w:rsidR="00DE4103" w:rsidRPr="002B6E17" w:rsidRDefault="00DE4103"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Na primeira revisão já retiramos algumas conjunções. Nesta, retirado “</w:t>
      </w:r>
      <w:proofErr w:type="spellStart"/>
      <w:r w:rsidRPr="002B6E17">
        <w:rPr>
          <w:rFonts w:ascii="Times New Roman" w:hAnsi="Times New Roman" w:cs="Times New Roman"/>
          <w:sz w:val="24"/>
          <w:szCs w:val="24"/>
        </w:rPr>
        <w:t>However</w:t>
      </w:r>
      <w:proofErr w:type="spellEnd"/>
      <w:r w:rsidRPr="002B6E17">
        <w:rPr>
          <w:rFonts w:ascii="Times New Roman" w:hAnsi="Times New Roman" w:cs="Times New Roman"/>
          <w:sz w:val="24"/>
          <w:szCs w:val="24"/>
        </w:rPr>
        <w:t>” da linha 61. Acreditamos que não é necessário a retirada de mais alguma.</w:t>
      </w:r>
    </w:p>
    <w:p w:rsidR="00DE4103" w:rsidRPr="002B6E17" w:rsidRDefault="00DE4103" w:rsidP="00325E82">
      <w:pPr>
        <w:pStyle w:val="Textodecomentrio"/>
        <w:rPr>
          <w:rFonts w:ascii="Times New Roman" w:hAnsi="Times New Roman" w:cs="Times New Roman"/>
          <w:sz w:val="24"/>
          <w:szCs w:val="24"/>
        </w:rPr>
      </w:pPr>
    </w:p>
    <w:p w:rsidR="00DE4103" w:rsidRPr="002B6E17" w:rsidRDefault="00B263CC"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MATERAILS AND METHODS</w:t>
      </w:r>
    </w:p>
    <w:p w:rsidR="009E5462" w:rsidRPr="002B6E17" w:rsidRDefault="009E5462" w:rsidP="00325E82">
      <w:pPr>
        <w:pStyle w:val="Textodecomentrio"/>
        <w:rPr>
          <w:rFonts w:ascii="Times New Roman" w:hAnsi="Times New Roman" w:cs="Times New Roman"/>
          <w:b/>
          <w:sz w:val="24"/>
          <w:szCs w:val="24"/>
        </w:rPr>
      </w:pPr>
    </w:p>
    <w:p w:rsidR="009E5462" w:rsidRPr="002B6E17" w:rsidRDefault="009E5462" w:rsidP="009E5462">
      <w:pPr>
        <w:pStyle w:val="Textodecomentrio"/>
        <w:rPr>
          <w:rFonts w:ascii="Times New Roman" w:hAnsi="Times New Roman" w:cs="Times New Roman"/>
          <w:b/>
          <w:sz w:val="24"/>
          <w:szCs w:val="24"/>
        </w:rPr>
      </w:pPr>
      <w:r w:rsidRPr="002B6E17">
        <w:rPr>
          <w:rFonts w:ascii="Times New Roman" w:hAnsi="Times New Roman" w:cs="Times New Roman"/>
          <w:b/>
          <w:sz w:val="24"/>
          <w:szCs w:val="24"/>
        </w:rPr>
        <w:lastRenderedPageBreak/>
        <w:t xml:space="preserve">6. O Revisor B solicitou que seria interessante a busca por registro de literatura. Foi respondido que alguns “dados bibliográficos de distribuição para o município foram inseridos no texto.”. Mas não foram explicitadas quais. </w:t>
      </w:r>
      <w:proofErr w:type="spellStart"/>
      <w:r w:rsidRPr="002B6E17">
        <w:rPr>
          <w:rFonts w:ascii="Times New Roman" w:hAnsi="Times New Roman" w:cs="Times New Roman"/>
          <w:b/>
          <w:sz w:val="24"/>
          <w:szCs w:val="24"/>
        </w:rPr>
        <w:t>Aplastodiscus</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cavicola</w:t>
      </w:r>
      <w:proofErr w:type="spellEnd"/>
      <w:r w:rsidRPr="002B6E17">
        <w:rPr>
          <w:rFonts w:ascii="Times New Roman" w:hAnsi="Times New Roman" w:cs="Times New Roman"/>
          <w:b/>
          <w:sz w:val="24"/>
          <w:szCs w:val="24"/>
        </w:rPr>
        <w:t>, por exemplo, possui registros publicados para o município e não foi citado.</w:t>
      </w:r>
    </w:p>
    <w:p w:rsidR="009E5462" w:rsidRPr="002B6E17" w:rsidRDefault="009E5462"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 xml:space="preserve">R. </w:t>
      </w:r>
      <w:r w:rsidRPr="002B6E17">
        <w:rPr>
          <w:rFonts w:ascii="Times New Roman" w:hAnsi="Times New Roman" w:cs="Times New Roman"/>
          <w:sz w:val="24"/>
          <w:szCs w:val="24"/>
        </w:rPr>
        <w:t xml:space="preserve">Fizemos outras buscas, como </w:t>
      </w:r>
      <w:proofErr w:type="spellStart"/>
      <w:r w:rsidRPr="002B6E17">
        <w:rPr>
          <w:rFonts w:ascii="Times New Roman" w:hAnsi="Times New Roman" w:cs="Times New Roman"/>
          <w:sz w:val="24"/>
          <w:szCs w:val="24"/>
        </w:rPr>
        <w:t>Species</w:t>
      </w:r>
      <w:proofErr w:type="spellEnd"/>
      <w:r w:rsidRPr="002B6E17">
        <w:rPr>
          <w:rFonts w:ascii="Times New Roman" w:hAnsi="Times New Roman" w:cs="Times New Roman"/>
          <w:sz w:val="24"/>
          <w:szCs w:val="24"/>
        </w:rPr>
        <w:t xml:space="preserve"> Link, e apenas a </w:t>
      </w:r>
      <w:proofErr w:type="spellStart"/>
      <w:r w:rsidRPr="002B6E17">
        <w:rPr>
          <w:rFonts w:ascii="Times New Roman" w:hAnsi="Times New Roman" w:cs="Times New Roman"/>
          <w:i/>
          <w:sz w:val="24"/>
          <w:szCs w:val="24"/>
        </w:rPr>
        <w:t>Aplastodiscus</w:t>
      </w:r>
      <w:proofErr w:type="spellEnd"/>
      <w:r w:rsidRPr="002B6E17">
        <w:rPr>
          <w:rFonts w:ascii="Times New Roman" w:hAnsi="Times New Roman" w:cs="Times New Roman"/>
          <w:i/>
          <w:sz w:val="24"/>
          <w:szCs w:val="24"/>
        </w:rPr>
        <w:t xml:space="preserve"> </w:t>
      </w:r>
      <w:proofErr w:type="spellStart"/>
      <w:r w:rsidRPr="002B6E17">
        <w:rPr>
          <w:rFonts w:ascii="Times New Roman" w:hAnsi="Times New Roman" w:cs="Times New Roman"/>
          <w:i/>
          <w:sz w:val="24"/>
          <w:szCs w:val="24"/>
        </w:rPr>
        <w:t>cavicola</w:t>
      </w:r>
      <w:proofErr w:type="spellEnd"/>
      <w:r w:rsidRPr="002B6E17">
        <w:rPr>
          <w:rFonts w:ascii="Times New Roman" w:hAnsi="Times New Roman" w:cs="Times New Roman"/>
          <w:i/>
          <w:sz w:val="24"/>
          <w:szCs w:val="24"/>
        </w:rPr>
        <w:t xml:space="preserve"> </w:t>
      </w:r>
      <w:r w:rsidRPr="002B6E17">
        <w:rPr>
          <w:rFonts w:ascii="Times New Roman" w:hAnsi="Times New Roman" w:cs="Times New Roman"/>
          <w:sz w:val="24"/>
          <w:szCs w:val="24"/>
        </w:rPr>
        <w:t xml:space="preserve">foi adicionada ao texto (mas não na tabela, por se tratar de outros </w:t>
      </w:r>
      <w:proofErr w:type="spellStart"/>
      <w:r w:rsidRPr="002B6E17">
        <w:rPr>
          <w:rFonts w:ascii="Times New Roman" w:hAnsi="Times New Roman" w:cs="Times New Roman"/>
          <w:sz w:val="24"/>
          <w:szCs w:val="24"/>
        </w:rPr>
        <w:t>resgistros</w:t>
      </w:r>
      <w:proofErr w:type="spellEnd"/>
      <w:r w:rsidRPr="002B6E17">
        <w:rPr>
          <w:rFonts w:ascii="Times New Roman" w:hAnsi="Times New Roman" w:cs="Times New Roman"/>
          <w:sz w:val="24"/>
          <w:szCs w:val="24"/>
        </w:rPr>
        <w:t>).</w:t>
      </w:r>
    </w:p>
    <w:p w:rsidR="009E5462" w:rsidRPr="002B6E17" w:rsidRDefault="009E5462" w:rsidP="00325E82">
      <w:pPr>
        <w:pStyle w:val="Textodecomentrio"/>
        <w:rPr>
          <w:rFonts w:ascii="Times New Roman" w:hAnsi="Times New Roman" w:cs="Times New Roman"/>
          <w:b/>
          <w:sz w:val="24"/>
          <w:szCs w:val="24"/>
        </w:rPr>
      </w:pPr>
    </w:p>
    <w:p w:rsidR="00B263CC" w:rsidRPr="002B6E17" w:rsidRDefault="00B263CC"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RESULTS</w:t>
      </w:r>
    </w:p>
    <w:p w:rsidR="009E5462" w:rsidRPr="002B6E17" w:rsidRDefault="009E5462" w:rsidP="009E5462">
      <w:pPr>
        <w:pStyle w:val="Textodecomentrio"/>
        <w:rPr>
          <w:rFonts w:ascii="Times New Roman" w:hAnsi="Times New Roman" w:cs="Times New Roman"/>
          <w:b/>
          <w:sz w:val="24"/>
          <w:szCs w:val="24"/>
        </w:rPr>
      </w:pPr>
      <w:r w:rsidRPr="002B6E17">
        <w:rPr>
          <w:rFonts w:ascii="Times New Roman" w:hAnsi="Times New Roman" w:cs="Times New Roman"/>
          <w:b/>
          <w:sz w:val="24"/>
          <w:szCs w:val="24"/>
        </w:rPr>
        <w:t>7. Uma série de solicitações de sugestões feitas pelo revisor B e não atendida pelos autores e são importantes para o trabalho. As principais sugestões que devem ser atendidas são as seguintes:</w:t>
      </w:r>
    </w:p>
    <w:p w:rsidR="009E5462" w:rsidRPr="002B6E17" w:rsidRDefault="009E5462" w:rsidP="009E5462">
      <w:pPr>
        <w:pStyle w:val="Textodecomentrio"/>
        <w:rPr>
          <w:rFonts w:ascii="Times New Roman" w:hAnsi="Times New Roman" w:cs="Times New Roman"/>
          <w:sz w:val="24"/>
          <w:szCs w:val="24"/>
        </w:rPr>
      </w:pPr>
    </w:p>
    <w:p w:rsidR="009E5462" w:rsidRPr="002B6E17" w:rsidRDefault="009E5462" w:rsidP="009E5462">
      <w:pPr>
        <w:pStyle w:val="Textodecomentrio"/>
        <w:rPr>
          <w:rFonts w:ascii="Times New Roman" w:hAnsi="Times New Roman" w:cs="Times New Roman"/>
          <w:sz w:val="24"/>
          <w:szCs w:val="24"/>
          <w:highlight w:val="yellow"/>
        </w:rPr>
      </w:pPr>
      <w:r w:rsidRPr="002B6E17">
        <w:rPr>
          <w:rFonts w:ascii="Times New Roman" w:hAnsi="Times New Roman" w:cs="Times New Roman"/>
          <w:sz w:val="24"/>
          <w:szCs w:val="24"/>
          <w:highlight w:val="yellow"/>
        </w:rPr>
        <w:t>4- Quais espécies possuem Juiz de Fora como localidade-tipo? 5- Quais espécies são endêmicas da Mata Atlântica? E quais são compartilhadas com outros biomas, e/ou possuem ampla distribuição pelo Brasil? Interessante ressaltar isso, já que deram ênfase no bioma Mata Atlântica na introdução do artigo.</w:t>
      </w:r>
    </w:p>
    <w:p w:rsidR="009E5462" w:rsidRPr="002B6E17" w:rsidRDefault="009E5462" w:rsidP="009E5462">
      <w:pPr>
        <w:pStyle w:val="Textodecomentrio"/>
        <w:rPr>
          <w:rFonts w:ascii="Times New Roman" w:hAnsi="Times New Roman" w:cs="Times New Roman"/>
          <w:sz w:val="24"/>
          <w:szCs w:val="24"/>
        </w:rPr>
      </w:pPr>
      <w:r w:rsidRPr="002B6E17">
        <w:rPr>
          <w:rFonts w:ascii="Times New Roman" w:hAnsi="Times New Roman" w:cs="Times New Roman"/>
          <w:b/>
          <w:sz w:val="24"/>
          <w:szCs w:val="24"/>
        </w:rPr>
        <w:t xml:space="preserve">R. </w:t>
      </w:r>
      <w:r w:rsidRPr="002B6E17">
        <w:rPr>
          <w:rFonts w:ascii="Times New Roman" w:hAnsi="Times New Roman" w:cs="Times New Roman"/>
          <w:sz w:val="24"/>
          <w:szCs w:val="24"/>
        </w:rPr>
        <w:t>Acrescentamos essas informações no texto e na tabela (marcamos com “*” as espécies endêmicas da Mata Atlântica).</w:t>
      </w:r>
    </w:p>
    <w:p w:rsidR="009E5462" w:rsidRPr="002B6E17" w:rsidRDefault="009E5462" w:rsidP="009E5462">
      <w:pPr>
        <w:pStyle w:val="Textodecomentrio"/>
        <w:rPr>
          <w:rFonts w:ascii="Times New Roman" w:hAnsi="Times New Roman" w:cs="Times New Roman"/>
          <w:sz w:val="24"/>
          <w:szCs w:val="24"/>
          <w:highlight w:val="yellow"/>
        </w:rPr>
      </w:pPr>
      <w:r w:rsidRPr="002B6E17">
        <w:rPr>
          <w:rFonts w:ascii="Times New Roman" w:hAnsi="Times New Roman" w:cs="Times New Roman"/>
          <w:sz w:val="24"/>
          <w:szCs w:val="24"/>
          <w:highlight w:val="yellow"/>
        </w:rPr>
        <w:t xml:space="preserve"> 6- Existem espécies com registros para a região de Juiz de Fora, porém sem exemplares tombados na CAUFJF? </w:t>
      </w:r>
      <w:proofErr w:type="spellStart"/>
      <w:r w:rsidRPr="002B6E17">
        <w:rPr>
          <w:rFonts w:ascii="Times New Roman" w:hAnsi="Times New Roman" w:cs="Times New Roman"/>
          <w:i/>
          <w:sz w:val="24"/>
          <w:szCs w:val="24"/>
          <w:highlight w:val="yellow"/>
        </w:rPr>
        <w:t>Aplastodiscus</w:t>
      </w:r>
      <w:proofErr w:type="spellEnd"/>
      <w:r w:rsidRPr="002B6E17">
        <w:rPr>
          <w:rFonts w:ascii="Times New Roman" w:hAnsi="Times New Roman" w:cs="Times New Roman"/>
          <w:i/>
          <w:sz w:val="24"/>
          <w:szCs w:val="24"/>
          <w:highlight w:val="yellow"/>
        </w:rPr>
        <w:t xml:space="preserve"> </w:t>
      </w:r>
      <w:proofErr w:type="spellStart"/>
      <w:r w:rsidRPr="002B6E17">
        <w:rPr>
          <w:rFonts w:ascii="Times New Roman" w:hAnsi="Times New Roman" w:cs="Times New Roman"/>
          <w:i/>
          <w:sz w:val="24"/>
          <w:szCs w:val="24"/>
          <w:highlight w:val="yellow"/>
        </w:rPr>
        <w:t>cavicola</w:t>
      </w:r>
      <w:proofErr w:type="spellEnd"/>
      <w:r w:rsidRPr="002B6E17">
        <w:rPr>
          <w:rFonts w:ascii="Times New Roman" w:hAnsi="Times New Roman" w:cs="Times New Roman"/>
          <w:sz w:val="24"/>
          <w:szCs w:val="24"/>
          <w:highlight w:val="yellow"/>
        </w:rPr>
        <w:t xml:space="preserve"> é um exemplo. Vejam sobre ela em “Cruz, C. A. G., </w:t>
      </w:r>
      <w:proofErr w:type="spellStart"/>
      <w:r w:rsidRPr="002B6E17">
        <w:rPr>
          <w:rFonts w:ascii="Times New Roman" w:hAnsi="Times New Roman" w:cs="Times New Roman"/>
          <w:sz w:val="24"/>
          <w:szCs w:val="24"/>
          <w:highlight w:val="yellow"/>
        </w:rPr>
        <w:t>and</w:t>
      </w:r>
      <w:proofErr w:type="spellEnd"/>
      <w:r w:rsidRPr="002B6E17">
        <w:rPr>
          <w:rFonts w:ascii="Times New Roman" w:hAnsi="Times New Roman" w:cs="Times New Roman"/>
          <w:sz w:val="24"/>
          <w:szCs w:val="24"/>
          <w:highlight w:val="yellow"/>
        </w:rPr>
        <w:t xml:space="preserve"> O. L. Peixoto. 1985 "1984". </w:t>
      </w:r>
      <w:proofErr w:type="spellStart"/>
      <w:r w:rsidRPr="002B6E17">
        <w:rPr>
          <w:rFonts w:ascii="Times New Roman" w:hAnsi="Times New Roman" w:cs="Times New Roman"/>
          <w:sz w:val="24"/>
          <w:szCs w:val="24"/>
          <w:highlight w:val="yellow"/>
        </w:rPr>
        <w:t>Especies</w:t>
      </w:r>
      <w:proofErr w:type="spellEnd"/>
      <w:r w:rsidRPr="002B6E17">
        <w:rPr>
          <w:rFonts w:ascii="Times New Roman" w:hAnsi="Times New Roman" w:cs="Times New Roman"/>
          <w:sz w:val="24"/>
          <w:szCs w:val="24"/>
          <w:highlight w:val="yellow"/>
        </w:rPr>
        <w:t xml:space="preserve"> verdes de </w:t>
      </w:r>
      <w:proofErr w:type="spellStart"/>
      <w:r w:rsidRPr="002B6E17">
        <w:rPr>
          <w:rFonts w:ascii="Times New Roman" w:hAnsi="Times New Roman" w:cs="Times New Roman"/>
          <w:i/>
          <w:sz w:val="24"/>
          <w:szCs w:val="24"/>
          <w:highlight w:val="yellow"/>
        </w:rPr>
        <w:t>Hyla</w:t>
      </w:r>
      <w:proofErr w:type="spellEnd"/>
      <w:r w:rsidRPr="002B6E17">
        <w:rPr>
          <w:rFonts w:ascii="Times New Roman" w:hAnsi="Times New Roman" w:cs="Times New Roman"/>
          <w:sz w:val="24"/>
          <w:szCs w:val="24"/>
          <w:highlight w:val="yellow"/>
        </w:rPr>
        <w:t>: o complexo "</w:t>
      </w:r>
      <w:proofErr w:type="spellStart"/>
      <w:r w:rsidRPr="002B6E17">
        <w:rPr>
          <w:rFonts w:ascii="Times New Roman" w:hAnsi="Times New Roman" w:cs="Times New Roman"/>
          <w:i/>
          <w:sz w:val="24"/>
          <w:szCs w:val="24"/>
          <w:highlight w:val="yellow"/>
        </w:rPr>
        <w:t>Albosignata</w:t>
      </w:r>
      <w:proofErr w:type="spellEnd"/>
      <w:r w:rsidRPr="002B6E17">
        <w:rPr>
          <w:rFonts w:ascii="Times New Roman" w:hAnsi="Times New Roman" w:cs="Times New Roman"/>
          <w:sz w:val="24"/>
          <w:szCs w:val="24"/>
          <w:highlight w:val="yellow"/>
        </w:rPr>
        <w:t>" (</w:t>
      </w:r>
      <w:proofErr w:type="spellStart"/>
      <w:r w:rsidRPr="002B6E17">
        <w:rPr>
          <w:rFonts w:ascii="Times New Roman" w:hAnsi="Times New Roman" w:cs="Times New Roman"/>
          <w:sz w:val="24"/>
          <w:szCs w:val="24"/>
          <w:highlight w:val="yellow"/>
        </w:rPr>
        <w:t>Amphibia</w:t>
      </w:r>
      <w:proofErr w:type="spellEnd"/>
      <w:r w:rsidRPr="002B6E17">
        <w:rPr>
          <w:rFonts w:ascii="Times New Roman" w:hAnsi="Times New Roman" w:cs="Times New Roman"/>
          <w:sz w:val="24"/>
          <w:szCs w:val="24"/>
          <w:highlight w:val="yellow"/>
        </w:rPr>
        <w:t xml:space="preserve">, Anura, </w:t>
      </w:r>
      <w:proofErr w:type="spellStart"/>
      <w:r w:rsidRPr="002B6E17">
        <w:rPr>
          <w:rFonts w:ascii="Times New Roman" w:hAnsi="Times New Roman" w:cs="Times New Roman"/>
          <w:sz w:val="24"/>
          <w:szCs w:val="24"/>
          <w:highlight w:val="yellow"/>
        </w:rPr>
        <w:t>Hylidae</w:t>
      </w:r>
      <w:proofErr w:type="spellEnd"/>
      <w:r w:rsidRPr="002B6E17">
        <w:rPr>
          <w:rFonts w:ascii="Times New Roman" w:hAnsi="Times New Roman" w:cs="Times New Roman"/>
          <w:sz w:val="24"/>
          <w:szCs w:val="24"/>
          <w:highlight w:val="yellow"/>
        </w:rPr>
        <w:t>). Arquivos de Universidade Federal Rural do Rio de Janeiro 7: 31–47.”</w:t>
      </w:r>
    </w:p>
    <w:p w:rsidR="009E5462" w:rsidRPr="002B6E17" w:rsidRDefault="009E5462" w:rsidP="009E546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Resposta no comentário 6.</w:t>
      </w:r>
    </w:p>
    <w:p w:rsidR="009E5462" w:rsidRPr="002B6E17" w:rsidRDefault="009E5462" w:rsidP="009E5462">
      <w:pPr>
        <w:pStyle w:val="Textodecomentrio"/>
        <w:rPr>
          <w:rStyle w:val="Hyperlink"/>
          <w:rFonts w:ascii="Times New Roman" w:hAnsi="Times New Roman" w:cs="Times New Roman"/>
          <w:color w:val="auto"/>
          <w:sz w:val="24"/>
          <w:szCs w:val="24"/>
        </w:rPr>
      </w:pPr>
      <w:r w:rsidRPr="002B6E17">
        <w:rPr>
          <w:rFonts w:ascii="Times New Roman" w:hAnsi="Times New Roman" w:cs="Times New Roman"/>
          <w:sz w:val="24"/>
          <w:szCs w:val="24"/>
          <w:highlight w:val="yellow"/>
        </w:rPr>
        <w:t xml:space="preserve"> Outra sugestão é realizar uma comparação com outras localidades com inventários publicados ao longo da Mantiqueira, e também fora dela, mas dentro do Sudeste. Indicar as riquezas de espécies de cada localidade + Juiz de Fora em uma tabela, e também realizar uma análise de agrupamento (por </w:t>
      </w:r>
      <w:proofErr w:type="spellStart"/>
      <w:r w:rsidRPr="002B6E17">
        <w:rPr>
          <w:rFonts w:ascii="Times New Roman" w:hAnsi="Times New Roman" w:cs="Times New Roman"/>
          <w:sz w:val="24"/>
          <w:szCs w:val="24"/>
          <w:highlight w:val="yellow"/>
        </w:rPr>
        <w:t>Jaccard</w:t>
      </w:r>
      <w:proofErr w:type="spellEnd"/>
      <w:r w:rsidRPr="002B6E17">
        <w:rPr>
          <w:rFonts w:ascii="Times New Roman" w:hAnsi="Times New Roman" w:cs="Times New Roman"/>
          <w:sz w:val="24"/>
          <w:szCs w:val="24"/>
          <w:highlight w:val="yellow"/>
        </w:rPr>
        <w:t xml:space="preserve"> e UPGMA, por exemplo) para discutir sobre as similaridades/diferenças nas composições de espécies, algo que é mais “ecológico”. </w:t>
      </w:r>
      <w:proofErr w:type="spellStart"/>
      <w:r w:rsidRPr="002B6E17">
        <w:rPr>
          <w:rFonts w:ascii="Times New Roman" w:hAnsi="Times New Roman" w:cs="Times New Roman"/>
          <w:sz w:val="24"/>
          <w:szCs w:val="24"/>
          <w:highlight w:val="yellow"/>
          <w:lang w:val="en-US"/>
        </w:rPr>
        <w:t>Vejam</w:t>
      </w:r>
      <w:proofErr w:type="spellEnd"/>
      <w:r w:rsidRPr="002B6E17">
        <w:rPr>
          <w:rFonts w:ascii="Times New Roman" w:hAnsi="Times New Roman" w:cs="Times New Roman"/>
          <w:sz w:val="24"/>
          <w:szCs w:val="24"/>
          <w:highlight w:val="yellow"/>
          <w:lang w:val="en-US"/>
        </w:rPr>
        <w:t xml:space="preserve"> </w:t>
      </w:r>
      <w:proofErr w:type="spellStart"/>
      <w:r w:rsidRPr="002B6E17">
        <w:rPr>
          <w:rFonts w:ascii="Times New Roman" w:hAnsi="Times New Roman" w:cs="Times New Roman"/>
          <w:sz w:val="24"/>
          <w:szCs w:val="24"/>
          <w:highlight w:val="yellow"/>
          <w:lang w:val="en-US"/>
        </w:rPr>
        <w:t>exemplo</w:t>
      </w:r>
      <w:proofErr w:type="spellEnd"/>
      <w:r w:rsidRPr="002B6E17">
        <w:rPr>
          <w:rFonts w:ascii="Times New Roman" w:hAnsi="Times New Roman" w:cs="Times New Roman"/>
          <w:sz w:val="24"/>
          <w:szCs w:val="24"/>
          <w:highlight w:val="yellow"/>
          <w:lang w:val="en-US"/>
        </w:rPr>
        <w:t xml:space="preserve"> </w:t>
      </w:r>
      <w:proofErr w:type="spellStart"/>
      <w:r w:rsidRPr="002B6E17">
        <w:rPr>
          <w:rFonts w:ascii="Times New Roman" w:hAnsi="Times New Roman" w:cs="Times New Roman"/>
          <w:sz w:val="24"/>
          <w:szCs w:val="24"/>
          <w:highlight w:val="yellow"/>
          <w:lang w:val="en-US"/>
        </w:rPr>
        <w:t>em</w:t>
      </w:r>
      <w:proofErr w:type="spellEnd"/>
      <w:r w:rsidRPr="002B6E17">
        <w:rPr>
          <w:rFonts w:ascii="Times New Roman" w:hAnsi="Times New Roman" w:cs="Times New Roman"/>
          <w:sz w:val="24"/>
          <w:szCs w:val="24"/>
          <w:highlight w:val="yellow"/>
          <w:lang w:val="en-US"/>
        </w:rPr>
        <w:t xml:space="preserve">: </w:t>
      </w:r>
      <w:proofErr w:type="spellStart"/>
      <w:r w:rsidRPr="002B6E17">
        <w:rPr>
          <w:rFonts w:ascii="Times New Roman" w:hAnsi="Times New Roman" w:cs="Times New Roman"/>
          <w:sz w:val="24"/>
          <w:szCs w:val="24"/>
          <w:highlight w:val="yellow"/>
          <w:lang w:val="en-US"/>
        </w:rPr>
        <w:t>Pirani</w:t>
      </w:r>
      <w:proofErr w:type="spellEnd"/>
      <w:r w:rsidRPr="002B6E17">
        <w:rPr>
          <w:rFonts w:ascii="Times New Roman" w:hAnsi="Times New Roman" w:cs="Times New Roman"/>
          <w:sz w:val="24"/>
          <w:szCs w:val="24"/>
          <w:highlight w:val="yellow"/>
          <w:lang w:val="en-US"/>
        </w:rPr>
        <w:t xml:space="preserve">, R.M., </w:t>
      </w:r>
      <w:proofErr w:type="spellStart"/>
      <w:r w:rsidRPr="002B6E17">
        <w:rPr>
          <w:rFonts w:ascii="Times New Roman" w:hAnsi="Times New Roman" w:cs="Times New Roman"/>
          <w:sz w:val="24"/>
          <w:szCs w:val="24"/>
          <w:highlight w:val="yellow"/>
          <w:lang w:val="en-US"/>
        </w:rPr>
        <w:t>Nascimento</w:t>
      </w:r>
      <w:proofErr w:type="spellEnd"/>
      <w:r w:rsidRPr="002B6E17">
        <w:rPr>
          <w:rFonts w:ascii="Times New Roman" w:hAnsi="Times New Roman" w:cs="Times New Roman"/>
          <w:sz w:val="24"/>
          <w:szCs w:val="24"/>
          <w:highlight w:val="yellow"/>
          <w:lang w:val="en-US"/>
        </w:rPr>
        <w:t xml:space="preserve">, L.B. &amp; </w:t>
      </w:r>
      <w:proofErr w:type="spellStart"/>
      <w:r w:rsidRPr="002B6E17">
        <w:rPr>
          <w:rFonts w:ascii="Times New Roman" w:hAnsi="Times New Roman" w:cs="Times New Roman"/>
          <w:sz w:val="24"/>
          <w:szCs w:val="24"/>
          <w:highlight w:val="yellow"/>
          <w:lang w:val="en-US"/>
        </w:rPr>
        <w:t>Feio</w:t>
      </w:r>
      <w:proofErr w:type="spellEnd"/>
      <w:r w:rsidRPr="002B6E17">
        <w:rPr>
          <w:rFonts w:ascii="Times New Roman" w:hAnsi="Times New Roman" w:cs="Times New Roman"/>
          <w:sz w:val="24"/>
          <w:szCs w:val="24"/>
          <w:highlight w:val="yellow"/>
          <w:lang w:val="en-US"/>
        </w:rPr>
        <w:t xml:space="preserve">, R.N. (2013) Anurans in a forest remnant in the transition zone between </w:t>
      </w:r>
      <w:proofErr w:type="spellStart"/>
      <w:r w:rsidRPr="002B6E17">
        <w:rPr>
          <w:rFonts w:ascii="Times New Roman" w:hAnsi="Times New Roman" w:cs="Times New Roman"/>
          <w:sz w:val="24"/>
          <w:szCs w:val="24"/>
          <w:highlight w:val="yellow"/>
          <w:lang w:val="en-US"/>
        </w:rPr>
        <w:t>cerrado</w:t>
      </w:r>
      <w:proofErr w:type="spellEnd"/>
      <w:r w:rsidRPr="002B6E17">
        <w:rPr>
          <w:rFonts w:ascii="Times New Roman" w:hAnsi="Times New Roman" w:cs="Times New Roman"/>
          <w:sz w:val="24"/>
          <w:szCs w:val="24"/>
          <w:highlight w:val="yellow"/>
          <w:lang w:val="en-US"/>
        </w:rPr>
        <w:t xml:space="preserve"> and </w:t>
      </w:r>
      <w:proofErr w:type="spellStart"/>
      <w:proofErr w:type="gramStart"/>
      <w:r w:rsidRPr="002B6E17">
        <w:rPr>
          <w:rFonts w:ascii="Times New Roman" w:hAnsi="Times New Roman" w:cs="Times New Roman"/>
          <w:sz w:val="24"/>
          <w:szCs w:val="24"/>
          <w:highlight w:val="yellow"/>
          <w:lang w:val="en-US"/>
        </w:rPr>
        <w:t>atlantic</w:t>
      </w:r>
      <w:proofErr w:type="spellEnd"/>
      <w:proofErr w:type="gramEnd"/>
      <w:r w:rsidRPr="002B6E17">
        <w:rPr>
          <w:rFonts w:ascii="Times New Roman" w:hAnsi="Times New Roman" w:cs="Times New Roman"/>
          <w:sz w:val="24"/>
          <w:szCs w:val="24"/>
          <w:highlight w:val="yellow"/>
          <w:lang w:val="en-US"/>
        </w:rPr>
        <w:t xml:space="preserve"> rain forest domains in southeastern Brazil. </w:t>
      </w:r>
      <w:r w:rsidRPr="002B6E17">
        <w:rPr>
          <w:rFonts w:ascii="Times New Roman" w:hAnsi="Times New Roman" w:cs="Times New Roman"/>
          <w:sz w:val="24"/>
          <w:szCs w:val="24"/>
          <w:highlight w:val="yellow"/>
        </w:rPr>
        <w:t xml:space="preserve">Anais da Academia Brasileira de Ciências, 85 (3), 1093–1104. </w:t>
      </w:r>
      <w:hyperlink r:id="rId5" w:history="1">
        <w:r w:rsidRPr="002B6E17">
          <w:rPr>
            <w:rStyle w:val="Hyperlink"/>
            <w:rFonts w:ascii="Times New Roman" w:hAnsi="Times New Roman" w:cs="Times New Roman"/>
            <w:color w:val="auto"/>
            <w:sz w:val="24"/>
            <w:szCs w:val="24"/>
            <w:highlight w:val="yellow"/>
          </w:rPr>
          <w:t>http://dx.doi.org/10.1590/S0001-37652013000300014</w:t>
        </w:r>
      </w:hyperlink>
    </w:p>
    <w:p w:rsidR="009E5462" w:rsidRPr="002B6E17" w:rsidRDefault="009E5462"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t xml:space="preserve">R. </w:t>
      </w:r>
      <w:r w:rsidR="00D008AE" w:rsidRPr="002B6E17">
        <w:rPr>
          <w:rFonts w:ascii="Times New Roman" w:hAnsi="Times New Roman" w:cs="Times New Roman"/>
          <w:sz w:val="24"/>
          <w:szCs w:val="24"/>
        </w:rPr>
        <w:t xml:space="preserve">No primeiro parágrafo da discussão há uma comparação entre a riqueza encontrada em Juiz de Fora e a riqueza de demais áreas </w:t>
      </w:r>
      <w:proofErr w:type="spellStart"/>
      <w:r w:rsidR="00D008AE" w:rsidRPr="002B6E17">
        <w:rPr>
          <w:rFonts w:ascii="Times New Roman" w:hAnsi="Times New Roman" w:cs="Times New Roman"/>
          <w:sz w:val="24"/>
          <w:szCs w:val="24"/>
        </w:rPr>
        <w:t>inventoriadas</w:t>
      </w:r>
      <w:proofErr w:type="spellEnd"/>
      <w:r w:rsidR="00D008AE" w:rsidRPr="002B6E17">
        <w:rPr>
          <w:rFonts w:ascii="Times New Roman" w:hAnsi="Times New Roman" w:cs="Times New Roman"/>
          <w:sz w:val="24"/>
          <w:szCs w:val="24"/>
        </w:rPr>
        <w:t xml:space="preserve"> na região. Não fizemos uma tabela para isso porque outros trabalhos já a fizeram (incluindo</w:t>
      </w:r>
      <w:r w:rsidR="00E07810" w:rsidRPr="002B6E17">
        <w:rPr>
          <w:rFonts w:ascii="Times New Roman" w:hAnsi="Times New Roman" w:cs="Times New Roman"/>
          <w:sz w:val="24"/>
          <w:szCs w:val="24"/>
        </w:rPr>
        <w:t xml:space="preserve"> </w:t>
      </w:r>
      <w:r w:rsidR="00D008AE" w:rsidRPr="002B6E17">
        <w:rPr>
          <w:rFonts w:ascii="Times New Roman" w:hAnsi="Times New Roman" w:cs="Times New Roman"/>
          <w:sz w:val="24"/>
          <w:szCs w:val="24"/>
          <w:shd w:val="clear" w:color="auto" w:fill="FFFFFF"/>
        </w:rPr>
        <w:t>Pereira EA, </w:t>
      </w:r>
      <w:r w:rsidR="00D008AE" w:rsidRPr="002B6E17">
        <w:rPr>
          <w:rStyle w:val="Forte"/>
          <w:rFonts w:ascii="Times New Roman" w:hAnsi="Times New Roman" w:cs="Times New Roman"/>
          <w:b w:val="0"/>
          <w:sz w:val="24"/>
          <w:szCs w:val="24"/>
          <w:shd w:val="clear" w:color="auto" w:fill="FFFFFF"/>
        </w:rPr>
        <w:t>Neves MO</w:t>
      </w:r>
      <w:r w:rsidR="00D008AE" w:rsidRPr="002B6E17">
        <w:rPr>
          <w:rFonts w:ascii="Times New Roman" w:hAnsi="Times New Roman" w:cs="Times New Roman"/>
          <w:sz w:val="24"/>
          <w:szCs w:val="24"/>
          <w:shd w:val="clear" w:color="auto" w:fill="FFFFFF"/>
        </w:rPr>
        <w:t xml:space="preserve">, </w:t>
      </w:r>
      <w:proofErr w:type="spellStart"/>
      <w:r w:rsidR="00D008AE" w:rsidRPr="002B6E17">
        <w:rPr>
          <w:rFonts w:ascii="Times New Roman" w:hAnsi="Times New Roman" w:cs="Times New Roman"/>
          <w:sz w:val="24"/>
          <w:szCs w:val="24"/>
          <w:shd w:val="clear" w:color="auto" w:fill="FFFFFF"/>
        </w:rPr>
        <w:t>Hote</w:t>
      </w:r>
      <w:proofErr w:type="spellEnd"/>
      <w:r w:rsidR="00D008AE" w:rsidRPr="002B6E17">
        <w:rPr>
          <w:rFonts w:ascii="Times New Roman" w:hAnsi="Times New Roman" w:cs="Times New Roman"/>
          <w:sz w:val="24"/>
          <w:szCs w:val="24"/>
          <w:shd w:val="clear" w:color="auto" w:fill="FFFFFF"/>
        </w:rPr>
        <w:t xml:space="preserve"> PS, Santana DJ </w:t>
      </w:r>
      <w:proofErr w:type="spellStart"/>
      <w:r w:rsidR="00D008AE" w:rsidRPr="002B6E17">
        <w:rPr>
          <w:rFonts w:ascii="Times New Roman" w:hAnsi="Times New Roman" w:cs="Times New Roman"/>
          <w:sz w:val="24"/>
          <w:szCs w:val="24"/>
          <w:shd w:val="clear" w:color="auto" w:fill="FFFFFF"/>
        </w:rPr>
        <w:t>and</w:t>
      </w:r>
      <w:proofErr w:type="spellEnd"/>
      <w:r w:rsidR="00D008AE" w:rsidRPr="002B6E17">
        <w:rPr>
          <w:rFonts w:ascii="Times New Roman" w:hAnsi="Times New Roman" w:cs="Times New Roman"/>
          <w:sz w:val="24"/>
          <w:szCs w:val="24"/>
          <w:shd w:val="clear" w:color="auto" w:fill="FFFFFF"/>
        </w:rPr>
        <w:t xml:space="preserve"> Feio RN. </w:t>
      </w:r>
      <w:proofErr w:type="spellStart"/>
      <w:r w:rsidR="00D008AE" w:rsidRPr="002B6E17">
        <w:rPr>
          <w:rFonts w:ascii="Times New Roman" w:hAnsi="Times New Roman" w:cs="Times New Roman"/>
          <w:sz w:val="24"/>
          <w:szCs w:val="24"/>
          <w:shd w:val="clear" w:color="auto" w:fill="FFFFFF"/>
        </w:rPr>
        <w:t>Anurans</w:t>
      </w:r>
      <w:proofErr w:type="spellEnd"/>
      <w:r w:rsidR="00D008AE" w:rsidRPr="002B6E17">
        <w:rPr>
          <w:rFonts w:ascii="Times New Roman" w:hAnsi="Times New Roman" w:cs="Times New Roman"/>
          <w:sz w:val="24"/>
          <w:szCs w:val="24"/>
          <w:shd w:val="clear" w:color="auto" w:fill="FFFFFF"/>
        </w:rPr>
        <w:t xml:space="preserve"> </w:t>
      </w:r>
      <w:proofErr w:type="spellStart"/>
      <w:r w:rsidR="00E07810" w:rsidRPr="002B6E17">
        <w:rPr>
          <w:rFonts w:ascii="Times New Roman" w:hAnsi="Times New Roman" w:cs="Times New Roman"/>
          <w:sz w:val="24"/>
          <w:szCs w:val="24"/>
          <w:shd w:val="clear" w:color="auto" w:fill="FFFFFF"/>
        </w:rPr>
        <w:t>o</w:t>
      </w:r>
      <w:r w:rsidR="00D008AE" w:rsidRPr="002B6E17">
        <w:rPr>
          <w:rFonts w:ascii="Times New Roman" w:hAnsi="Times New Roman" w:cs="Times New Roman"/>
          <w:sz w:val="24"/>
          <w:szCs w:val="24"/>
          <w:shd w:val="clear" w:color="auto" w:fill="FFFFFF"/>
        </w:rPr>
        <w:t>f</w:t>
      </w:r>
      <w:proofErr w:type="spellEnd"/>
      <w:r w:rsidR="00D008AE" w:rsidRPr="002B6E17">
        <w:rPr>
          <w:rFonts w:ascii="Times New Roman" w:hAnsi="Times New Roman" w:cs="Times New Roman"/>
          <w:sz w:val="24"/>
          <w:szCs w:val="24"/>
          <w:shd w:val="clear" w:color="auto" w:fill="FFFFFF"/>
        </w:rPr>
        <w:t xml:space="preserve"> </w:t>
      </w:r>
      <w:proofErr w:type="spellStart"/>
      <w:r w:rsidR="00D008AE" w:rsidRPr="002B6E17">
        <w:rPr>
          <w:rFonts w:ascii="Times New Roman" w:hAnsi="Times New Roman" w:cs="Times New Roman"/>
          <w:sz w:val="24"/>
          <w:szCs w:val="24"/>
          <w:shd w:val="clear" w:color="auto" w:fill="FFFFFF"/>
        </w:rPr>
        <w:t>the</w:t>
      </w:r>
      <w:proofErr w:type="spellEnd"/>
      <w:r w:rsidR="00D008AE" w:rsidRPr="002B6E17">
        <w:rPr>
          <w:rFonts w:ascii="Times New Roman" w:hAnsi="Times New Roman" w:cs="Times New Roman"/>
          <w:sz w:val="24"/>
          <w:szCs w:val="24"/>
          <w:shd w:val="clear" w:color="auto" w:fill="FFFFFF"/>
        </w:rPr>
        <w:t xml:space="preserve"> </w:t>
      </w:r>
      <w:proofErr w:type="spellStart"/>
      <w:r w:rsidR="00D008AE" w:rsidRPr="002B6E17">
        <w:rPr>
          <w:rFonts w:ascii="Times New Roman" w:hAnsi="Times New Roman" w:cs="Times New Roman"/>
          <w:sz w:val="24"/>
          <w:szCs w:val="24"/>
          <w:shd w:val="clear" w:color="auto" w:fill="FFFFFF"/>
        </w:rPr>
        <w:t>Municipality</w:t>
      </w:r>
      <w:proofErr w:type="spellEnd"/>
      <w:r w:rsidR="00D008AE" w:rsidRPr="002B6E17">
        <w:rPr>
          <w:rFonts w:ascii="Times New Roman" w:hAnsi="Times New Roman" w:cs="Times New Roman"/>
          <w:sz w:val="24"/>
          <w:szCs w:val="24"/>
          <w:shd w:val="clear" w:color="auto" w:fill="FFFFFF"/>
        </w:rPr>
        <w:t xml:space="preserve"> </w:t>
      </w:r>
      <w:proofErr w:type="spellStart"/>
      <w:r w:rsidR="00D008AE" w:rsidRPr="002B6E17">
        <w:rPr>
          <w:rFonts w:ascii="Times New Roman" w:hAnsi="Times New Roman" w:cs="Times New Roman"/>
          <w:sz w:val="24"/>
          <w:szCs w:val="24"/>
          <w:shd w:val="clear" w:color="auto" w:fill="FFFFFF"/>
        </w:rPr>
        <w:t>of</w:t>
      </w:r>
      <w:proofErr w:type="spellEnd"/>
      <w:r w:rsidR="00D008AE" w:rsidRPr="002B6E17">
        <w:rPr>
          <w:rFonts w:ascii="Times New Roman" w:hAnsi="Times New Roman" w:cs="Times New Roman"/>
          <w:sz w:val="24"/>
          <w:szCs w:val="24"/>
          <w:shd w:val="clear" w:color="auto" w:fill="FFFFFF"/>
        </w:rPr>
        <w:t xml:space="preserve"> Barão de Monte Alto, Minas Gerais, </w:t>
      </w:r>
      <w:proofErr w:type="spellStart"/>
      <w:r w:rsidR="00D008AE" w:rsidRPr="002B6E17">
        <w:rPr>
          <w:rFonts w:ascii="Times New Roman" w:hAnsi="Times New Roman" w:cs="Times New Roman"/>
          <w:sz w:val="24"/>
          <w:szCs w:val="24"/>
          <w:shd w:val="clear" w:color="auto" w:fill="FFFFFF"/>
        </w:rPr>
        <w:t>Brazil</w:t>
      </w:r>
      <w:proofErr w:type="spellEnd"/>
      <w:r w:rsidR="00D008AE" w:rsidRPr="002B6E17">
        <w:rPr>
          <w:rFonts w:ascii="Times New Roman" w:hAnsi="Times New Roman" w:cs="Times New Roman"/>
          <w:sz w:val="24"/>
          <w:szCs w:val="24"/>
          <w:shd w:val="clear" w:color="auto" w:fill="FFFFFF"/>
        </w:rPr>
        <w:t>.</w:t>
      </w:r>
      <w:r w:rsidR="00E07810" w:rsidRPr="002B6E17">
        <w:rPr>
          <w:rFonts w:ascii="Times New Roman" w:hAnsi="Times New Roman" w:cs="Times New Roman"/>
          <w:sz w:val="24"/>
          <w:szCs w:val="24"/>
          <w:shd w:val="clear" w:color="auto" w:fill="FFFFFF"/>
        </w:rPr>
        <w:t xml:space="preserve"> </w:t>
      </w:r>
      <w:proofErr w:type="spellStart"/>
      <w:r w:rsidR="00D008AE" w:rsidRPr="002B6E17">
        <w:rPr>
          <w:rFonts w:ascii="Times New Roman" w:hAnsi="Times New Roman" w:cs="Times New Roman"/>
          <w:sz w:val="24"/>
          <w:szCs w:val="24"/>
          <w:shd w:val="clear" w:color="auto" w:fill="FFFFFF"/>
        </w:rPr>
        <w:t>Check</w:t>
      </w:r>
      <w:proofErr w:type="spellEnd"/>
      <w:r w:rsidR="00D008AE" w:rsidRPr="002B6E17">
        <w:rPr>
          <w:rFonts w:ascii="Times New Roman" w:hAnsi="Times New Roman" w:cs="Times New Roman"/>
          <w:sz w:val="24"/>
          <w:szCs w:val="24"/>
          <w:shd w:val="clear" w:color="auto" w:fill="FFFFFF"/>
        </w:rPr>
        <w:t xml:space="preserve"> </w:t>
      </w:r>
      <w:proofErr w:type="spellStart"/>
      <w:r w:rsidR="00D008AE" w:rsidRPr="002B6E17">
        <w:rPr>
          <w:rFonts w:ascii="Times New Roman" w:hAnsi="Times New Roman" w:cs="Times New Roman"/>
          <w:sz w:val="24"/>
          <w:szCs w:val="24"/>
          <w:shd w:val="clear" w:color="auto" w:fill="FFFFFF"/>
        </w:rPr>
        <w:t>List</w:t>
      </w:r>
      <w:proofErr w:type="spellEnd"/>
      <w:r w:rsidR="00D008AE" w:rsidRPr="002B6E17">
        <w:rPr>
          <w:rFonts w:ascii="Times New Roman" w:hAnsi="Times New Roman" w:cs="Times New Roman"/>
          <w:sz w:val="24"/>
          <w:szCs w:val="24"/>
          <w:shd w:val="clear" w:color="auto" w:fill="FFFFFF"/>
        </w:rPr>
        <w:t>, 12(5): 1, 2016</w:t>
      </w:r>
      <w:r w:rsidR="00E07810" w:rsidRPr="002B6E17">
        <w:rPr>
          <w:rFonts w:ascii="Times New Roman" w:hAnsi="Times New Roman" w:cs="Times New Roman"/>
          <w:sz w:val="24"/>
          <w:szCs w:val="24"/>
          <w:shd w:val="clear" w:color="auto" w:fill="FFFFFF"/>
        </w:rPr>
        <w:t>). Quanto a análise de agrupamento, o autor (Neves, M.O.) já possui um outro trabalho submetido para os Anais da Revista Brasileira de Ciência que faz essa análise com as principais áreas da região da Mantiqueira (incluindo Juiz de Fora).</w:t>
      </w:r>
    </w:p>
    <w:p w:rsidR="00B263CC" w:rsidRPr="002B6E17" w:rsidRDefault="00B263CC" w:rsidP="00325E82">
      <w:pPr>
        <w:pStyle w:val="Textodecomentrio"/>
        <w:rPr>
          <w:rFonts w:ascii="Times New Roman" w:hAnsi="Times New Roman" w:cs="Times New Roman"/>
          <w:b/>
          <w:sz w:val="24"/>
          <w:szCs w:val="24"/>
        </w:rPr>
      </w:pPr>
    </w:p>
    <w:p w:rsidR="00325E82" w:rsidRPr="002B6E17" w:rsidRDefault="00B263CC" w:rsidP="00325E82">
      <w:pPr>
        <w:pStyle w:val="Textodecomentrio"/>
        <w:rPr>
          <w:rFonts w:ascii="Times New Roman" w:hAnsi="Times New Roman" w:cs="Times New Roman"/>
          <w:b/>
          <w:sz w:val="24"/>
          <w:szCs w:val="24"/>
        </w:rPr>
      </w:pPr>
      <w:r w:rsidRPr="002B6E17">
        <w:rPr>
          <w:rFonts w:ascii="Times New Roman" w:hAnsi="Times New Roman" w:cs="Times New Roman"/>
          <w:b/>
          <w:sz w:val="24"/>
          <w:szCs w:val="24"/>
        </w:rPr>
        <w:lastRenderedPageBreak/>
        <w:t>DISCUSSION</w:t>
      </w:r>
    </w:p>
    <w:p w:rsidR="00B263CC" w:rsidRPr="002B6E17" w:rsidRDefault="002B6E17" w:rsidP="00325E82">
      <w:pPr>
        <w:pStyle w:val="Textodecomentrio"/>
        <w:rPr>
          <w:rFonts w:ascii="Times New Roman" w:hAnsi="Times New Roman" w:cs="Times New Roman"/>
          <w:b/>
          <w:sz w:val="24"/>
          <w:szCs w:val="24"/>
        </w:rPr>
      </w:pPr>
      <w:r>
        <w:rPr>
          <w:rFonts w:ascii="Times New Roman" w:hAnsi="Times New Roman" w:cs="Times New Roman"/>
          <w:b/>
          <w:sz w:val="24"/>
          <w:szCs w:val="24"/>
        </w:rPr>
        <w:t>8</w:t>
      </w:r>
      <w:r w:rsidR="00B263CC" w:rsidRPr="002B6E17">
        <w:rPr>
          <w:rFonts w:ascii="Times New Roman" w:hAnsi="Times New Roman" w:cs="Times New Roman"/>
          <w:b/>
          <w:sz w:val="24"/>
          <w:szCs w:val="24"/>
        </w:rPr>
        <w:t>. Como assim similar? Ela foi bem mais rica que a Serra do Relógio, por exemplo.</w:t>
      </w:r>
    </w:p>
    <w:p w:rsidR="00B263CC" w:rsidRPr="002B6E17" w:rsidRDefault="00B263CC"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 xml:space="preserve">R. </w:t>
      </w:r>
      <w:r w:rsidRPr="002B6E17">
        <w:rPr>
          <w:rFonts w:ascii="Times New Roman" w:hAnsi="Times New Roman" w:cs="Times New Roman"/>
          <w:sz w:val="24"/>
          <w:szCs w:val="24"/>
        </w:rPr>
        <w:t>Texto alterado.</w:t>
      </w:r>
    </w:p>
    <w:p w:rsidR="00B263CC" w:rsidRPr="002B6E17" w:rsidRDefault="00B263CC" w:rsidP="00325E82">
      <w:pPr>
        <w:pStyle w:val="Textodecomentrio"/>
        <w:rPr>
          <w:rFonts w:ascii="Times New Roman" w:hAnsi="Times New Roman" w:cs="Times New Roman"/>
          <w:sz w:val="24"/>
          <w:szCs w:val="24"/>
        </w:rPr>
      </w:pPr>
    </w:p>
    <w:p w:rsidR="00B263CC" w:rsidRPr="002B6E17" w:rsidRDefault="002B6E17" w:rsidP="00325E82">
      <w:pPr>
        <w:pStyle w:val="Textodecomentrio"/>
        <w:rPr>
          <w:rFonts w:ascii="Times New Roman" w:hAnsi="Times New Roman" w:cs="Times New Roman"/>
          <w:b/>
          <w:sz w:val="24"/>
          <w:szCs w:val="24"/>
        </w:rPr>
      </w:pPr>
      <w:r>
        <w:rPr>
          <w:rFonts w:ascii="Times New Roman" w:hAnsi="Times New Roman" w:cs="Times New Roman"/>
          <w:b/>
          <w:sz w:val="24"/>
          <w:szCs w:val="24"/>
        </w:rPr>
        <w:t>9</w:t>
      </w:r>
      <w:r w:rsidR="00B263CC" w:rsidRPr="002B6E17">
        <w:rPr>
          <w:rFonts w:ascii="Times New Roman" w:hAnsi="Times New Roman" w:cs="Times New Roman"/>
          <w:b/>
          <w:sz w:val="24"/>
          <w:szCs w:val="24"/>
        </w:rPr>
        <w:t xml:space="preserve">. Veja artigo recente sobre a espécie na Molecular </w:t>
      </w:r>
      <w:proofErr w:type="spellStart"/>
      <w:r w:rsidR="00B263CC" w:rsidRPr="002B6E17">
        <w:rPr>
          <w:rFonts w:ascii="Times New Roman" w:hAnsi="Times New Roman" w:cs="Times New Roman"/>
          <w:b/>
          <w:sz w:val="24"/>
          <w:szCs w:val="24"/>
        </w:rPr>
        <w:t>Phylogenetics</w:t>
      </w:r>
      <w:proofErr w:type="spellEnd"/>
      <w:r w:rsidR="00B263CC" w:rsidRPr="002B6E17">
        <w:rPr>
          <w:rFonts w:ascii="Times New Roman" w:hAnsi="Times New Roman" w:cs="Times New Roman"/>
          <w:b/>
          <w:sz w:val="24"/>
          <w:szCs w:val="24"/>
        </w:rPr>
        <w:t xml:space="preserve"> </w:t>
      </w:r>
      <w:proofErr w:type="spellStart"/>
      <w:r w:rsidR="00B263CC" w:rsidRPr="002B6E17">
        <w:rPr>
          <w:rFonts w:ascii="Times New Roman" w:hAnsi="Times New Roman" w:cs="Times New Roman"/>
          <w:b/>
          <w:sz w:val="24"/>
          <w:szCs w:val="24"/>
        </w:rPr>
        <w:t>and</w:t>
      </w:r>
      <w:proofErr w:type="spellEnd"/>
      <w:r w:rsidR="00B263CC" w:rsidRPr="002B6E17">
        <w:rPr>
          <w:rFonts w:ascii="Times New Roman" w:hAnsi="Times New Roman" w:cs="Times New Roman"/>
          <w:b/>
          <w:sz w:val="24"/>
          <w:szCs w:val="24"/>
        </w:rPr>
        <w:t xml:space="preserve"> </w:t>
      </w:r>
      <w:proofErr w:type="spellStart"/>
      <w:r w:rsidR="00B263CC" w:rsidRPr="002B6E17">
        <w:rPr>
          <w:rFonts w:ascii="Times New Roman" w:hAnsi="Times New Roman" w:cs="Times New Roman"/>
          <w:b/>
          <w:sz w:val="24"/>
          <w:szCs w:val="24"/>
        </w:rPr>
        <w:t>Evolution</w:t>
      </w:r>
      <w:proofErr w:type="spellEnd"/>
      <w:r w:rsidR="00B263CC" w:rsidRPr="002B6E17">
        <w:rPr>
          <w:rFonts w:ascii="Times New Roman" w:hAnsi="Times New Roman" w:cs="Times New Roman"/>
          <w:b/>
          <w:sz w:val="24"/>
          <w:szCs w:val="24"/>
        </w:rPr>
        <w:t>.</w:t>
      </w:r>
    </w:p>
    <w:p w:rsidR="00B263CC" w:rsidRPr="002B6E17" w:rsidRDefault="00B263CC"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w:t>
      </w:r>
      <w:r w:rsidR="00CD0077" w:rsidRPr="002B6E17">
        <w:rPr>
          <w:rFonts w:ascii="Times New Roman" w:hAnsi="Times New Roman" w:cs="Times New Roman"/>
          <w:sz w:val="24"/>
          <w:szCs w:val="24"/>
        </w:rPr>
        <w:t>Acrescentado ao texto</w:t>
      </w:r>
      <w:r w:rsidRPr="002B6E17">
        <w:rPr>
          <w:rFonts w:ascii="Times New Roman" w:hAnsi="Times New Roman" w:cs="Times New Roman"/>
          <w:sz w:val="24"/>
          <w:szCs w:val="24"/>
        </w:rPr>
        <w:t>.</w:t>
      </w:r>
    </w:p>
    <w:p w:rsidR="00B263CC" w:rsidRPr="002B6E17" w:rsidRDefault="00B263CC" w:rsidP="00325E82">
      <w:pPr>
        <w:pStyle w:val="Textodecomentrio"/>
        <w:rPr>
          <w:rFonts w:ascii="Times New Roman" w:hAnsi="Times New Roman" w:cs="Times New Roman"/>
          <w:sz w:val="24"/>
          <w:szCs w:val="24"/>
        </w:rPr>
      </w:pPr>
    </w:p>
    <w:p w:rsidR="00B263CC" w:rsidRPr="002B6E17" w:rsidRDefault="002B6E17" w:rsidP="00325E82">
      <w:pPr>
        <w:pStyle w:val="Textodecomentrio"/>
        <w:rPr>
          <w:rFonts w:ascii="Times New Roman" w:hAnsi="Times New Roman" w:cs="Times New Roman"/>
          <w:b/>
          <w:sz w:val="24"/>
          <w:szCs w:val="24"/>
        </w:rPr>
      </w:pPr>
      <w:r>
        <w:rPr>
          <w:rFonts w:ascii="Times New Roman" w:hAnsi="Times New Roman" w:cs="Times New Roman"/>
          <w:b/>
          <w:sz w:val="24"/>
          <w:szCs w:val="24"/>
        </w:rPr>
        <w:t>10</w:t>
      </w:r>
      <w:r w:rsidR="00B263CC" w:rsidRPr="002B6E17">
        <w:rPr>
          <w:rFonts w:ascii="Times New Roman" w:hAnsi="Times New Roman" w:cs="Times New Roman"/>
          <w:b/>
          <w:sz w:val="24"/>
          <w:szCs w:val="24"/>
        </w:rPr>
        <w:t>. Quantos indivíduos foram amostrados. É morfologicamente próximo de alguma espécie já descrita? O que dificultou sua identificação</w:t>
      </w:r>
    </w:p>
    <w:p w:rsidR="00CD0077" w:rsidRPr="002B6E17" w:rsidRDefault="00B263CC"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Texto Acrescentado. A dificuldade é </w:t>
      </w:r>
      <w:r w:rsidR="00CD0077" w:rsidRPr="002B6E17">
        <w:rPr>
          <w:rFonts w:ascii="Times New Roman" w:hAnsi="Times New Roman" w:cs="Times New Roman"/>
          <w:sz w:val="24"/>
          <w:szCs w:val="24"/>
        </w:rPr>
        <w:t xml:space="preserve">por se tratar de poucos indivíduos e coletas antigas ocasionando a má preservação do espécime. Embora tenha sido identificada como </w:t>
      </w:r>
      <w:r w:rsidR="00CD0077" w:rsidRPr="002B6E17">
        <w:rPr>
          <w:rFonts w:ascii="Times New Roman" w:hAnsi="Times New Roman" w:cs="Times New Roman"/>
          <w:i/>
          <w:sz w:val="24"/>
          <w:szCs w:val="24"/>
        </w:rPr>
        <w:t xml:space="preserve">I. </w:t>
      </w:r>
      <w:proofErr w:type="spellStart"/>
      <w:r w:rsidR="00CD0077" w:rsidRPr="002B6E17">
        <w:rPr>
          <w:rFonts w:ascii="Times New Roman" w:hAnsi="Times New Roman" w:cs="Times New Roman"/>
          <w:i/>
          <w:sz w:val="24"/>
          <w:szCs w:val="24"/>
        </w:rPr>
        <w:t>lactea</w:t>
      </w:r>
      <w:proofErr w:type="spellEnd"/>
      <w:r w:rsidR="00CD0077" w:rsidRPr="002B6E17">
        <w:rPr>
          <w:rFonts w:ascii="Times New Roman" w:hAnsi="Times New Roman" w:cs="Times New Roman"/>
          <w:i/>
          <w:sz w:val="24"/>
          <w:szCs w:val="24"/>
        </w:rPr>
        <w:t xml:space="preserve"> </w:t>
      </w:r>
      <w:r w:rsidR="00CD0077" w:rsidRPr="002B6E17">
        <w:rPr>
          <w:rFonts w:ascii="Times New Roman" w:hAnsi="Times New Roman" w:cs="Times New Roman"/>
          <w:sz w:val="24"/>
          <w:szCs w:val="24"/>
        </w:rPr>
        <w:t>pelo coletor</w:t>
      </w:r>
      <w:r w:rsidR="00CC2BC6">
        <w:rPr>
          <w:rFonts w:ascii="Times New Roman" w:hAnsi="Times New Roman" w:cs="Times New Roman"/>
          <w:sz w:val="24"/>
          <w:szCs w:val="24"/>
        </w:rPr>
        <w:t xml:space="preserve"> em 1993</w:t>
      </w:r>
      <w:r w:rsidR="00CD0077" w:rsidRPr="002B6E17">
        <w:rPr>
          <w:rFonts w:ascii="Times New Roman" w:hAnsi="Times New Roman" w:cs="Times New Roman"/>
          <w:sz w:val="24"/>
          <w:szCs w:val="24"/>
        </w:rPr>
        <w:t xml:space="preserve">, </w:t>
      </w:r>
      <w:r w:rsidR="00CC2BC6">
        <w:rPr>
          <w:rFonts w:ascii="Times New Roman" w:hAnsi="Times New Roman" w:cs="Times New Roman"/>
          <w:sz w:val="24"/>
          <w:szCs w:val="24"/>
        </w:rPr>
        <w:t>C.A. Cruz</w:t>
      </w:r>
      <w:r w:rsidR="00CD0077" w:rsidRPr="002B6E17">
        <w:rPr>
          <w:rFonts w:ascii="Times New Roman" w:hAnsi="Times New Roman" w:cs="Times New Roman"/>
          <w:sz w:val="24"/>
          <w:szCs w:val="24"/>
        </w:rPr>
        <w:t>, não podemos afirmar.</w:t>
      </w:r>
      <w:bookmarkStart w:id="0" w:name="_GoBack"/>
      <w:bookmarkEnd w:id="0"/>
    </w:p>
    <w:p w:rsidR="00CD0077" w:rsidRPr="002B6E17" w:rsidRDefault="00CD0077" w:rsidP="00325E82">
      <w:pPr>
        <w:pStyle w:val="Textodecomentrio"/>
        <w:rPr>
          <w:rFonts w:ascii="Times New Roman" w:hAnsi="Times New Roman" w:cs="Times New Roman"/>
          <w:sz w:val="24"/>
          <w:szCs w:val="24"/>
        </w:rPr>
      </w:pPr>
    </w:p>
    <w:p w:rsidR="00CD0077" w:rsidRPr="002B6E17" w:rsidRDefault="002B6E17" w:rsidP="00CD0077">
      <w:pPr>
        <w:pStyle w:val="Textodecomentrio"/>
        <w:spacing w:after="0" w:line="276" w:lineRule="auto"/>
        <w:rPr>
          <w:rFonts w:ascii="Times New Roman" w:hAnsi="Times New Roman" w:cs="Times New Roman"/>
          <w:b/>
          <w:sz w:val="24"/>
          <w:szCs w:val="24"/>
        </w:rPr>
      </w:pPr>
      <w:r>
        <w:rPr>
          <w:rFonts w:ascii="Times New Roman" w:hAnsi="Times New Roman" w:cs="Times New Roman"/>
          <w:b/>
          <w:sz w:val="24"/>
          <w:szCs w:val="24"/>
        </w:rPr>
        <w:t>11</w:t>
      </w:r>
      <w:r w:rsidR="00CD0077" w:rsidRPr="002B6E17">
        <w:rPr>
          <w:rFonts w:ascii="Times New Roman" w:hAnsi="Times New Roman" w:cs="Times New Roman"/>
          <w:b/>
          <w:sz w:val="24"/>
          <w:szCs w:val="24"/>
        </w:rPr>
        <w:t xml:space="preserve">. Na carta resposta enviada pelos autores consta o seguinte: </w:t>
      </w:r>
    </w:p>
    <w:p w:rsidR="00CD0077" w:rsidRPr="002B6E17" w:rsidRDefault="00CD0077" w:rsidP="00CD0077">
      <w:pPr>
        <w:pStyle w:val="Textodecomentrio"/>
        <w:spacing w:after="0" w:line="276" w:lineRule="auto"/>
        <w:rPr>
          <w:rFonts w:ascii="Times New Roman" w:hAnsi="Times New Roman" w:cs="Times New Roman"/>
          <w:b/>
          <w:sz w:val="24"/>
          <w:szCs w:val="24"/>
        </w:rPr>
      </w:pPr>
    </w:p>
    <w:p w:rsidR="00CD0077" w:rsidRPr="002B6E17" w:rsidRDefault="00CD0077" w:rsidP="00CD0077">
      <w:pPr>
        <w:pStyle w:val="Textodecomentrio"/>
        <w:numPr>
          <w:ilvl w:val="0"/>
          <w:numId w:val="2"/>
        </w:numPr>
        <w:spacing w:after="0" w:line="276" w:lineRule="auto"/>
        <w:rPr>
          <w:rFonts w:ascii="Times New Roman" w:hAnsi="Times New Roman" w:cs="Times New Roman"/>
          <w:b/>
          <w:sz w:val="24"/>
          <w:szCs w:val="24"/>
          <w:u w:val="single"/>
        </w:rPr>
      </w:pPr>
      <w:r w:rsidRPr="002B6E17">
        <w:rPr>
          <w:rFonts w:ascii="Times New Roman" w:hAnsi="Times New Roman" w:cs="Times New Roman"/>
          <w:b/>
          <w:sz w:val="24"/>
          <w:szCs w:val="24"/>
          <w:u w:val="single"/>
        </w:rPr>
        <w:t xml:space="preserve">Onde ela ocorre em Juiz de Fora? Áreas preservadas ou alteradas? Algum dos </w:t>
      </w:r>
      <w:proofErr w:type="spellStart"/>
      <w:r w:rsidRPr="002B6E17">
        <w:rPr>
          <w:rFonts w:ascii="Times New Roman" w:hAnsi="Times New Roman" w:cs="Times New Roman"/>
          <w:b/>
          <w:sz w:val="24"/>
          <w:szCs w:val="24"/>
          <w:u w:val="single"/>
        </w:rPr>
        <w:t>DD’s</w:t>
      </w:r>
      <w:proofErr w:type="spellEnd"/>
      <w:r w:rsidRPr="002B6E17">
        <w:rPr>
          <w:rFonts w:ascii="Times New Roman" w:hAnsi="Times New Roman" w:cs="Times New Roman"/>
          <w:b/>
          <w:sz w:val="24"/>
          <w:szCs w:val="24"/>
          <w:u w:val="single"/>
        </w:rPr>
        <w:t xml:space="preserve"> ocorre em </w:t>
      </w:r>
      <w:proofErr w:type="spellStart"/>
      <w:r w:rsidRPr="002B6E17">
        <w:rPr>
          <w:rFonts w:ascii="Times New Roman" w:hAnsi="Times New Roman" w:cs="Times New Roman"/>
          <w:b/>
          <w:sz w:val="24"/>
          <w:szCs w:val="24"/>
          <w:u w:val="single"/>
        </w:rPr>
        <w:t>simpatria</w:t>
      </w:r>
      <w:proofErr w:type="spellEnd"/>
      <w:r w:rsidRPr="002B6E17">
        <w:rPr>
          <w:rFonts w:ascii="Times New Roman" w:hAnsi="Times New Roman" w:cs="Times New Roman"/>
          <w:b/>
          <w:sz w:val="24"/>
          <w:szCs w:val="24"/>
          <w:u w:val="single"/>
        </w:rPr>
        <w:t xml:space="preserve"> com ela? Abriram estômagos de alguns exemplares, ou possuem outros dados que possam indicar alguma interação com os anfíbios nativos?</w:t>
      </w:r>
    </w:p>
    <w:p w:rsidR="00CD0077" w:rsidRPr="002B6E17" w:rsidRDefault="00CD0077" w:rsidP="00CD0077">
      <w:pPr>
        <w:pStyle w:val="Textodecomentrio"/>
        <w:spacing w:after="0" w:line="276" w:lineRule="auto"/>
        <w:ind w:left="720"/>
        <w:rPr>
          <w:rFonts w:ascii="Times New Roman" w:hAnsi="Times New Roman" w:cs="Times New Roman"/>
          <w:b/>
          <w:sz w:val="24"/>
          <w:szCs w:val="24"/>
          <w:u w:val="single"/>
        </w:rPr>
      </w:pPr>
      <w:r w:rsidRPr="002B6E17">
        <w:rPr>
          <w:rFonts w:ascii="Times New Roman" w:hAnsi="Times New Roman" w:cs="Times New Roman"/>
          <w:b/>
          <w:sz w:val="24"/>
          <w:szCs w:val="24"/>
          <w:u w:val="single"/>
        </w:rPr>
        <w:t>R: Informação inserida.</w:t>
      </w:r>
    </w:p>
    <w:p w:rsidR="00CD0077" w:rsidRPr="002B6E17" w:rsidRDefault="00CD0077" w:rsidP="00CD0077">
      <w:pPr>
        <w:pStyle w:val="Textodecomentrio"/>
        <w:rPr>
          <w:rFonts w:ascii="Times New Roman" w:hAnsi="Times New Roman" w:cs="Times New Roman"/>
          <w:b/>
          <w:sz w:val="24"/>
          <w:szCs w:val="24"/>
        </w:rPr>
      </w:pPr>
    </w:p>
    <w:p w:rsidR="00CD0077" w:rsidRPr="002B6E17" w:rsidRDefault="00CD0077" w:rsidP="00CD0077">
      <w:pPr>
        <w:pStyle w:val="Textodecomentrio"/>
        <w:rPr>
          <w:rFonts w:ascii="Times New Roman" w:hAnsi="Times New Roman" w:cs="Times New Roman"/>
          <w:b/>
          <w:sz w:val="24"/>
          <w:szCs w:val="24"/>
        </w:rPr>
      </w:pPr>
      <w:r w:rsidRPr="002B6E17">
        <w:rPr>
          <w:rFonts w:ascii="Times New Roman" w:hAnsi="Times New Roman" w:cs="Times New Roman"/>
          <w:b/>
          <w:sz w:val="24"/>
          <w:szCs w:val="24"/>
        </w:rPr>
        <w:t>Qual informação foi inserida? Não notei nenhuma diferença?</w:t>
      </w:r>
    </w:p>
    <w:p w:rsidR="00B263CC" w:rsidRPr="002B6E17" w:rsidRDefault="00CD0077"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w:t>
      </w:r>
      <w:r w:rsidR="00BB2D06" w:rsidRPr="002B6E17">
        <w:rPr>
          <w:rFonts w:ascii="Times New Roman" w:hAnsi="Times New Roman" w:cs="Times New Roman"/>
          <w:sz w:val="24"/>
          <w:szCs w:val="24"/>
        </w:rPr>
        <w:t>Acrescentamos apenas o local onde ela foi registrada</w:t>
      </w:r>
      <w:r w:rsidRPr="002B6E17">
        <w:rPr>
          <w:rFonts w:ascii="Times New Roman" w:hAnsi="Times New Roman" w:cs="Times New Roman"/>
          <w:sz w:val="24"/>
          <w:szCs w:val="24"/>
        </w:rPr>
        <w:t xml:space="preserve">. Não temos dados suficiente para inferir qualquer </w:t>
      </w:r>
      <w:r w:rsidR="00BB2D06" w:rsidRPr="002B6E17">
        <w:rPr>
          <w:rFonts w:ascii="Times New Roman" w:hAnsi="Times New Roman" w:cs="Times New Roman"/>
          <w:sz w:val="24"/>
          <w:szCs w:val="24"/>
        </w:rPr>
        <w:t xml:space="preserve">outra </w:t>
      </w:r>
      <w:r w:rsidRPr="002B6E17">
        <w:rPr>
          <w:rFonts w:ascii="Times New Roman" w:hAnsi="Times New Roman" w:cs="Times New Roman"/>
          <w:sz w:val="24"/>
          <w:szCs w:val="24"/>
        </w:rPr>
        <w:t>informação relevante por se tratar de es</w:t>
      </w:r>
      <w:r w:rsidR="00F95B02" w:rsidRPr="002B6E17">
        <w:rPr>
          <w:rFonts w:ascii="Times New Roman" w:hAnsi="Times New Roman" w:cs="Times New Roman"/>
          <w:sz w:val="24"/>
          <w:szCs w:val="24"/>
        </w:rPr>
        <w:t>pécimes depositados em coleção.</w:t>
      </w:r>
    </w:p>
    <w:p w:rsidR="00F95B02" w:rsidRPr="002B6E17" w:rsidRDefault="00F95B02" w:rsidP="00325E82">
      <w:pPr>
        <w:pStyle w:val="Textodecomentrio"/>
        <w:rPr>
          <w:rFonts w:ascii="Times New Roman" w:hAnsi="Times New Roman" w:cs="Times New Roman"/>
          <w:sz w:val="24"/>
          <w:szCs w:val="24"/>
        </w:rPr>
      </w:pPr>
    </w:p>
    <w:p w:rsidR="00F95B02" w:rsidRPr="002B6E17" w:rsidRDefault="002B6E17" w:rsidP="00325E82">
      <w:pPr>
        <w:pStyle w:val="Textodecomentrio"/>
        <w:rPr>
          <w:rFonts w:ascii="Times New Roman" w:hAnsi="Times New Roman" w:cs="Times New Roman"/>
          <w:b/>
          <w:sz w:val="24"/>
          <w:szCs w:val="24"/>
        </w:rPr>
      </w:pPr>
      <w:r>
        <w:rPr>
          <w:rFonts w:ascii="Times New Roman" w:hAnsi="Times New Roman" w:cs="Times New Roman"/>
          <w:b/>
          <w:sz w:val="24"/>
          <w:szCs w:val="24"/>
        </w:rPr>
        <w:t>12</w:t>
      </w:r>
      <w:r w:rsidR="00F95B02" w:rsidRPr="002B6E17">
        <w:rPr>
          <w:rFonts w:ascii="Times New Roman" w:hAnsi="Times New Roman" w:cs="Times New Roman"/>
          <w:b/>
          <w:sz w:val="24"/>
          <w:szCs w:val="24"/>
        </w:rPr>
        <w:t xml:space="preserve">. Discrepância em relação </w:t>
      </w:r>
      <w:proofErr w:type="spellStart"/>
      <w:r w:rsidR="00F95B02" w:rsidRPr="002B6E17">
        <w:rPr>
          <w:rFonts w:ascii="Times New Roman" w:hAnsi="Times New Roman" w:cs="Times New Roman"/>
          <w:b/>
          <w:sz w:val="24"/>
          <w:szCs w:val="24"/>
        </w:rPr>
        <w:t>a</w:t>
      </w:r>
      <w:proofErr w:type="spellEnd"/>
      <w:r w:rsidR="00F95B02" w:rsidRPr="002B6E17">
        <w:rPr>
          <w:rFonts w:ascii="Times New Roman" w:hAnsi="Times New Roman" w:cs="Times New Roman"/>
          <w:b/>
          <w:sz w:val="24"/>
          <w:szCs w:val="24"/>
        </w:rPr>
        <w:t xml:space="preserve"> o que?</w:t>
      </w:r>
    </w:p>
    <w:p w:rsidR="00F95B02" w:rsidRPr="002B6E17" w:rsidRDefault="00F95B02" w:rsidP="00325E82">
      <w:pPr>
        <w:pStyle w:val="Textodecomentrio"/>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Texto modificado.</w:t>
      </w:r>
    </w:p>
    <w:p w:rsidR="00F95B02" w:rsidRPr="002B6E17" w:rsidRDefault="00F95B02" w:rsidP="00F95B02">
      <w:pPr>
        <w:pStyle w:val="Textodecomentrio"/>
        <w:rPr>
          <w:rFonts w:ascii="Times New Roman" w:hAnsi="Times New Roman" w:cs="Times New Roman"/>
          <w:sz w:val="24"/>
          <w:szCs w:val="24"/>
        </w:rPr>
      </w:pPr>
    </w:p>
    <w:p w:rsidR="00F95B02" w:rsidRPr="002B6E17" w:rsidRDefault="002B6E17" w:rsidP="00F95B02">
      <w:pPr>
        <w:pStyle w:val="Textodecomentrio"/>
        <w:rPr>
          <w:rFonts w:ascii="Times New Roman" w:hAnsi="Times New Roman" w:cs="Times New Roman"/>
          <w:b/>
          <w:sz w:val="24"/>
          <w:szCs w:val="24"/>
        </w:rPr>
      </w:pPr>
      <w:r>
        <w:rPr>
          <w:rFonts w:ascii="Times New Roman" w:hAnsi="Times New Roman" w:cs="Times New Roman"/>
          <w:b/>
          <w:sz w:val="24"/>
          <w:szCs w:val="24"/>
        </w:rPr>
        <w:t>13</w:t>
      </w:r>
      <w:r w:rsidR="00F95B02" w:rsidRPr="002B6E17">
        <w:rPr>
          <w:rFonts w:ascii="Times New Roman" w:hAnsi="Times New Roman" w:cs="Times New Roman"/>
          <w:b/>
          <w:sz w:val="24"/>
          <w:szCs w:val="24"/>
        </w:rPr>
        <w:t xml:space="preserve">. </w:t>
      </w:r>
      <w:r w:rsidR="00F95B02" w:rsidRPr="002B6E17">
        <w:rPr>
          <w:rFonts w:ascii="Times New Roman" w:hAnsi="Times New Roman" w:cs="Times New Roman"/>
          <w:b/>
          <w:sz w:val="24"/>
          <w:szCs w:val="24"/>
          <w:u w:val="single"/>
        </w:rPr>
        <w:t>Comentário do Revisor B ignorada pelos autores:</w:t>
      </w:r>
    </w:p>
    <w:p w:rsidR="00F95B02" w:rsidRPr="002B6E17" w:rsidRDefault="00F95B02" w:rsidP="00F95B02">
      <w:pPr>
        <w:pStyle w:val="Textodecomentrio"/>
        <w:rPr>
          <w:rFonts w:ascii="Times New Roman" w:hAnsi="Times New Roman" w:cs="Times New Roman"/>
          <w:b/>
          <w:sz w:val="24"/>
          <w:szCs w:val="24"/>
          <w:u w:val="single"/>
        </w:rPr>
      </w:pPr>
      <w:r w:rsidRPr="002B6E17">
        <w:rPr>
          <w:rFonts w:ascii="Times New Roman" w:hAnsi="Times New Roman" w:cs="Times New Roman"/>
          <w:b/>
          <w:sz w:val="24"/>
          <w:szCs w:val="24"/>
        </w:rPr>
        <w:t xml:space="preserve">Esta espécie também está envolvida em confusão taxonômica, e merece comentário na discussão. Vejam em: </w:t>
      </w:r>
      <w:proofErr w:type="spellStart"/>
      <w:r w:rsidRPr="002B6E17">
        <w:rPr>
          <w:rFonts w:ascii="Times New Roman" w:hAnsi="Times New Roman" w:cs="Times New Roman"/>
          <w:b/>
          <w:sz w:val="24"/>
          <w:szCs w:val="24"/>
        </w:rPr>
        <w:t>Taucce</w:t>
      </w:r>
      <w:proofErr w:type="spellEnd"/>
      <w:r w:rsidRPr="002B6E17">
        <w:rPr>
          <w:rFonts w:ascii="Times New Roman" w:hAnsi="Times New Roman" w:cs="Times New Roman"/>
          <w:b/>
          <w:sz w:val="24"/>
          <w:szCs w:val="24"/>
        </w:rPr>
        <w:t xml:space="preserve">, P.P.G., Leite, F.S.F., Santos, P.S., Feio, R.N. &amp; Garcia, P.C.A. (2012) The </w:t>
      </w:r>
      <w:proofErr w:type="spellStart"/>
      <w:r w:rsidRPr="002B6E17">
        <w:rPr>
          <w:rFonts w:ascii="Times New Roman" w:hAnsi="Times New Roman" w:cs="Times New Roman"/>
          <w:b/>
          <w:sz w:val="24"/>
          <w:szCs w:val="24"/>
        </w:rPr>
        <w:t>advertisement</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call</w:t>
      </w:r>
      <w:proofErr w:type="spellEnd"/>
      <w:r w:rsidRPr="002B6E17">
        <w:rPr>
          <w:rFonts w:ascii="Times New Roman" w:hAnsi="Times New Roman" w:cs="Times New Roman"/>
          <w:b/>
          <w:sz w:val="24"/>
          <w:szCs w:val="24"/>
        </w:rPr>
        <w:t xml:space="preserve">, color </w:t>
      </w:r>
      <w:proofErr w:type="spellStart"/>
      <w:r w:rsidRPr="002B6E17">
        <w:rPr>
          <w:rFonts w:ascii="Times New Roman" w:hAnsi="Times New Roman" w:cs="Times New Roman"/>
          <w:b/>
          <w:sz w:val="24"/>
          <w:szCs w:val="24"/>
        </w:rPr>
        <w:t>patterns</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and</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distribution</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of</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Ischnocnema</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izecksohni</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Caramaschi</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and</w:t>
      </w:r>
      <w:proofErr w:type="spellEnd"/>
      <w:r w:rsidRPr="002B6E17">
        <w:rPr>
          <w:rFonts w:ascii="Times New Roman" w:hAnsi="Times New Roman" w:cs="Times New Roman"/>
          <w:b/>
          <w:sz w:val="24"/>
          <w:szCs w:val="24"/>
        </w:rPr>
        <w:t xml:space="preserve"> </w:t>
      </w:r>
      <w:proofErr w:type="spellStart"/>
      <w:r w:rsidRPr="002B6E17">
        <w:rPr>
          <w:rFonts w:ascii="Times New Roman" w:hAnsi="Times New Roman" w:cs="Times New Roman"/>
          <w:b/>
          <w:sz w:val="24"/>
          <w:szCs w:val="24"/>
        </w:rPr>
        <w:t>Kisteumacher</w:t>
      </w:r>
      <w:proofErr w:type="spellEnd"/>
      <w:r w:rsidRPr="002B6E17">
        <w:rPr>
          <w:rFonts w:ascii="Times New Roman" w:hAnsi="Times New Roman" w:cs="Times New Roman"/>
          <w:b/>
          <w:sz w:val="24"/>
          <w:szCs w:val="24"/>
        </w:rPr>
        <w:t xml:space="preserve">, 1989) (Anura, </w:t>
      </w:r>
      <w:proofErr w:type="spellStart"/>
      <w:r w:rsidRPr="002B6E17">
        <w:rPr>
          <w:rFonts w:ascii="Times New Roman" w:hAnsi="Times New Roman" w:cs="Times New Roman"/>
          <w:b/>
          <w:sz w:val="24"/>
          <w:szCs w:val="24"/>
        </w:rPr>
        <w:t>Brachycephalidae</w:t>
      </w:r>
      <w:proofErr w:type="spellEnd"/>
      <w:r w:rsidRPr="002B6E17">
        <w:rPr>
          <w:rFonts w:ascii="Times New Roman" w:hAnsi="Times New Roman" w:cs="Times New Roman"/>
          <w:b/>
          <w:sz w:val="24"/>
          <w:szCs w:val="24"/>
        </w:rPr>
        <w:t xml:space="preserve">). Papéis Avulsos de Zoologia, 52 (9), 111–119. </w:t>
      </w:r>
      <w:hyperlink r:id="rId6" w:history="1">
        <w:r w:rsidRPr="002B6E17">
          <w:rPr>
            <w:rStyle w:val="Hyperlink"/>
            <w:rFonts w:ascii="Times New Roman" w:hAnsi="Times New Roman" w:cs="Times New Roman"/>
            <w:b/>
            <w:color w:val="auto"/>
            <w:sz w:val="24"/>
            <w:szCs w:val="24"/>
          </w:rPr>
          <w:t>http://dx.doi.org/10.1590/S0031-10492012000900001</w:t>
        </w:r>
      </w:hyperlink>
    </w:p>
    <w:p w:rsidR="00F95B02" w:rsidRPr="002B6E17" w:rsidRDefault="00F95B02" w:rsidP="00325E82">
      <w:pPr>
        <w:pStyle w:val="Textodecomentrio"/>
        <w:rPr>
          <w:rFonts w:ascii="Times New Roman" w:hAnsi="Times New Roman" w:cs="Times New Roman"/>
          <w:b/>
          <w:sz w:val="24"/>
          <w:szCs w:val="24"/>
        </w:rPr>
      </w:pPr>
    </w:p>
    <w:p w:rsidR="004D1599" w:rsidRPr="002B6E17" w:rsidRDefault="00F95B02" w:rsidP="004D1599">
      <w:pPr>
        <w:rPr>
          <w:rFonts w:ascii="Times New Roman" w:hAnsi="Times New Roman" w:cs="Times New Roman"/>
          <w:sz w:val="24"/>
          <w:szCs w:val="24"/>
          <w:shd w:val="clear" w:color="auto" w:fill="FFFFFF"/>
        </w:rPr>
      </w:pPr>
      <w:r w:rsidRPr="002B6E17">
        <w:rPr>
          <w:rFonts w:ascii="Times New Roman" w:hAnsi="Times New Roman" w:cs="Times New Roman"/>
          <w:b/>
          <w:sz w:val="24"/>
          <w:szCs w:val="24"/>
        </w:rPr>
        <w:lastRenderedPageBreak/>
        <w:t>R.</w:t>
      </w:r>
      <w:r w:rsidRPr="002B6E17">
        <w:rPr>
          <w:rFonts w:ascii="Times New Roman" w:hAnsi="Times New Roman" w:cs="Times New Roman"/>
          <w:sz w:val="24"/>
          <w:szCs w:val="24"/>
        </w:rPr>
        <w:t xml:space="preserve"> Resposta contida na “carta resposta” da primeira revisão: </w:t>
      </w:r>
      <w:r w:rsidR="002B5698" w:rsidRPr="002B6E17">
        <w:rPr>
          <w:rFonts w:ascii="Times New Roman" w:hAnsi="Times New Roman" w:cs="Times New Roman"/>
          <w:sz w:val="24"/>
          <w:szCs w:val="24"/>
        </w:rPr>
        <w:t>“</w:t>
      </w:r>
      <w:r w:rsidRPr="002B6E17">
        <w:rPr>
          <w:rFonts w:ascii="Times New Roman" w:hAnsi="Times New Roman" w:cs="Times New Roman"/>
          <w:sz w:val="24"/>
          <w:szCs w:val="24"/>
          <w:shd w:val="clear" w:color="auto" w:fill="FFFFFF"/>
        </w:rPr>
        <w:t xml:space="preserve">Essa espécie é diferente do </w:t>
      </w:r>
      <w:proofErr w:type="spellStart"/>
      <w:r w:rsidRPr="002B6E17">
        <w:rPr>
          <w:rFonts w:ascii="Times New Roman" w:hAnsi="Times New Roman" w:cs="Times New Roman"/>
          <w:sz w:val="24"/>
          <w:szCs w:val="24"/>
          <w:shd w:val="clear" w:color="auto" w:fill="FFFFFF"/>
        </w:rPr>
        <w:t>morfótipo</w:t>
      </w:r>
      <w:proofErr w:type="spellEnd"/>
      <w:r w:rsidRPr="002B6E17">
        <w:rPr>
          <w:rFonts w:ascii="Times New Roman" w:hAnsi="Times New Roman" w:cs="Times New Roman"/>
          <w:sz w:val="24"/>
          <w:szCs w:val="24"/>
          <w:shd w:val="clear" w:color="auto" w:fill="FFFFFF"/>
        </w:rPr>
        <w:t xml:space="preserve"> de</w:t>
      </w:r>
      <w:r w:rsidRPr="002B6E17">
        <w:rPr>
          <w:rStyle w:val="apple-converted-space"/>
          <w:rFonts w:ascii="Times New Roman" w:hAnsi="Times New Roman" w:cs="Times New Roman"/>
          <w:i/>
          <w:iCs/>
          <w:sz w:val="24"/>
          <w:szCs w:val="24"/>
          <w:shd w:val="clear" w:color="auto" w:fill="FFFFFF"/>
        </w:rPr>
        <w:t> </w:t>
      </w:r>
      <w:r w:rsidRPr="002B6E17">
        <w:rPr>
          <w:rFonts w:ascii="Times New Roman" w:hAnsi="Times New Roman" w:cs="Times New Roman"/>
          <w:i/>
          <w:iCs/>
          <w:sz w:val="24"/>
          <w:szCs w:val="24"/>
          <w:shd w:val="clear" w:color="auto" w:fill="FFFFFF"/>
        </w:rPr>
        <w:t xml:space="preserve">I. </w:t>
      </w:r>
      <w:proofErr w:type="spellStart"/>
      <w:r w:rsidRPr="002B6E17">
        <w:rPr>
          <w:rFonts w:ascii="Times New Roman" w:hAnsi="Times New Roman" w:cs="Times New Roman"/>
          <w:i/>
          <w:iCs/>
          <w:sz w:val="24"/>
          <w:szCs w:val="24"/>
          <w:shd w:val="clear" w:color="auto" w:fill="FFFFFF"/>
        </w:rPr>
        <w:t>guentheri</w:t>
      </w:r>
      <w:proofErr w:type="spellEnd"/>
      <w:r w:rsidRPr="002B6E17">
        <w:rPr>
          <w:rFonts w:ascii="Times New Roman" w:hAnsi="Times New Roman" w:cs="Times New Roman"/>
          <w:sz w:val="24"/>
          <w:szCs w:val="24"/>
          <w:shd w:val="clear" w:color="auto" w:fill="FFFFFF"/>
        </w:rPr>
        <w:t xml:space="preserve">, ele é maior e tem pernas e dedos mais compridos. Esse </w:t>
      </w:r>
      <w:proofErr w:type="spellStart"/>
      <w:r w:rsidRPr="002B6E17">
        <w:rPr>
          <w:rFonts w:ascii="Times New Roman" w:hAnsi="Times New Roman" w:cs="Times New Roman"/>
          <w:sz w:val="24"/>
          <w:szCs w:val="24"/>
          <w:shd w:val="clear" w:color="auto" w:fill="FFFFFF"/>
        </w:rPr>
        <w:t>morfótipo</w:t>
      </w:r>
      <w:proofErr w:type="spellEnd"/>
      <w:r w:rsidRPr="002B6E17">
        <w:rPr>
          <w:rFonts w:ascii="Times New Roman" w:hAnsi="Times New Roman" w:cs="Times New Roman"/>
          <w:sz w:val="24"/>
          <w:szCs w:val="24"/>
          <w:shd w:val="clear" w:color="auto" w:fill="FFFFFF"/>
        </w:rPr>
        <w:t xml:space="preserve"> para Juiz de Fora pode tanto pertencer a</w:t>
      </w:r>
      <w:r w:rsidRPr="002B6E17">
        <w:rPr>
          <w:rStyle w:val="apple-converted-space"/>
          <w:rFonts w:ascii="Times New Roman" w:hAnsi="Times New Roman" w:cs="Times New Roman"/>
          <w:sz w:val="24"/>
          <w:szCs w:val="24"/>
          <w:shd w:val="clear" w:color="auto" w:fill="FFFFFF"/>
        </w:rPr>
        <w:t> </w:t>
      </w:r>
      <w:r w:rsidRPr="002B6E17">
        <w:rPr>
          <w:rFonts w:ascii="Times New Roman" w:hAnsi="Times New Roman" w:cs="Times New Roman"/>
          <w:i/>
          <w:iCs/>
          <w:sz w:val="24"/>
          <w:szCs w:val="24"/>
          <w:shd w:val="clear" w:color="auto" w:fill="FFFFFF"/>
        </w:rPr>
        <w:t xml:space="preserve">I. </w:t>
      </w:r>
      <w:proofErr w:type="spellStart"/>
      <w:r w:rsidRPr="002B6E17">
        <w:rPr>
          <w:rFonts w:ascii="Times New Roman" w:hAnsi="Times New Roman" w:cs="Times New Roman"/>
          <w:i/>
          <w:iCs/>
          <w:sz w:val="24"/>
          <w:szCs w:val="24"/>
          <w:shd w:val="clear" w:color="auto" w:fill="FFFFFF"/>
        </w:rPr>
        <w:t>nasuta</w:t>
      </w:r>
      <w:proofErr w:type="spellEnd"/>
      <w:r w:rsidRPr="002B6E17">
        <w:rPr>
          <w:rStyle w:val="apple-converted-space"/>
          <w:rFonts w:ascii="Times New Roman" w:hAnsi="Times New Roman" w:cs="Times New Roman"/>
          <w:sz w:val="24"/>
          <w:szCs w:val="24"/>
          <w:shd w:val="clear" w:color="auto" w:fill="FFFFFF"/>
        </w:rPr>
        <w:t> </w:t>
      </w:r>
      <w:r w:rsidRPr="002B6E17">
        <w:rPr>
          <w:rFonts w:ascii="Times New Roman" w:hAnsi="Times New Roman" w:cs="Times New Roman"/>
          <w:sz w:val="24"/>
          <w:szCs w:val="24"/>
          <w:shd w:val="clear" w:color="auto" w:fill="FFFFFF"/>
        </w:rPr>
        <w:t>como a</w:t>
      </w:r>
      <w:r w:rsidRPr="002B6E17">
        <w:rPr>
          <w:rStyle w:val="apple-converted-space"/>
          <w:rFonts w:ascii="Times New Roman" w:hAnsi="Times New Roman" w:cs="Times New Roman"/>
          <w:i/>
          <w:iCs/>
          <w:sz w:val="24"/>
          <w:szCs w:val="24"/>
          <w:shd w:val="clear" w:color="auto" w:fill="FFFFFF"/>
        </w:rPr>
        <w:t> </w:t>
      </w:r>
      <w:r w:rsidRPr="002B6E17">
        <w:rPr>
          <w:rFonts w:ascii="Times New Roman" w:hAnsi="Times New Roman" w:cs="Times New Roman"/>
          <w:i/>
          <w:iCs/>
          <w:sz w:val="24"/>
          <w:szCs w:val="24"/>
          <w:shd w:val="clear" w:color="auto" w:fill="FFFFFF"/>
        </w:rPr>
        <w:t xml:space="preserve">I. </w:t>
      </w:r>
      <w:proofErr w:type="spellStart"/>
      <w:r w:rsidRPr="002B6E17">
        <w:rPr>
          <w:rFonts w:ascii="Times New Roman" w:hAnsi="Times New Roman" w:cs="Times New Roman"/>
          <w:i/>
          <w:iCs/>
          <w:sz w:val="24"/>
          <w:szCs w:val="24"/>
          <w:shd w:val="clear" w:color="auto" w:fill="FFFFFF"/>
        </w:rPr>
        <w:t>izecksohni</w:t>
      </w:r>
      <w:proofErr w:type="spellEnd"/>
      <w:r w:rsidRPr="002B6E17">
        <w:rPr>
          <w:rFonts w:ascii="Times New Roman" w:hAnsi="Times New Roman" w:cs="Times New Roman"/>
          <w:sz w:val="24"/>
          <w:szCs w:val="24"/>
          <w:shd w:val="clear" w:color="auto" w:fill="FFFFFF"/>
        </w:rPr>
        <w:t>. Entretanto, consideramos como</w:t>
      </w:r>
      <w:r w:rsidRPr="002B6E17">
        <w:rPr>
          <w:rStyle w:val="apple-converted-space"/>
          <w:rFonts w:ascii="Times New Roman" w:hAnsi="Times New Roman" w:cs="Times New Roman"/>
          <w:i/>
          <w:iCs/>
          <w:sz w:val="24"/>
          <w:szCs w:val="24"/>
          <w:shd w:val="clear" w:color="auto" w:fill="FFFFFF"/>
        </w:rPr>
        <w:t> </w:t>
      </w:r>
      <w:r w:rsidRPr="002B6E17">
        <w:rPr>
          <w:rFonts w:ascii="Times New Roman" w:hAnsi="Times New Roman" w:cs="Times New Roman"/>
          <w:i/>
          <w:iCs/>
          <w:sz w:val="24"/>
          <w:szCs w:val="24"/>
          <w:shd w:val="clear" w:color="auto" w:fill="FFFFFF"/>
        </w:rPr>
        <w:t xml:space="preserve">I. </w:t>
      </w:r>
      <w:proofErr w:type="spellStart"/>
      <w:r w:rsidRPr="002B6E17">
        <w:rPr>
          <w:rFonts w:ascii="Times New Roman" w:hAnsi="Times New Roman" w:cs="Times New Roman"/>
          <w:i/>
          <w:iCs/>
          <w:sz w:val="24"/>
          <w:szCs w:val="24"/>
          <w:shd w:val="clear" w:color="auto" w:fill="FFFFFF"/>
        </w:rPr>
        <w:t>nasuta</w:t>
      </w:r>
      <w:proofErr w:type="spellEnd"/>
      <w:r w:rsidRPr="002B6E17">
        <w:rPr>
          <w:rStyle w:val="apple-converted-space"/>
          <w:rFonts w:ascii="Times New Roman" w:hAnsi="Times New Roman" w:cs="Times New Roman"/>
          <w:sz w:val="24"/>
          <w:szCs w:val="24"/>
          <w:shd w:val="clear" w:color="auto" w:fill="FFFFFF"/>
        </w:rPr>
        <w:t> </w:t>
      </w:r>
      <w:r w:rsidRPr="002B6E17">
        <w:rPr>
          <w:rFonts w:ascii="Times New Roman" w:hAnsi="Times New Roman" w:cs="Times New Roman"/>
          <w:sz w:val="24"/>
          <w:szCs w:val="24"/>
          <w:shd w:val="clear" w:color="auto" w:fill="FFFFFF"/>
        </w:rPr>
        <w:t xml:space="preserve">porque </w:t>
      </w:r>
      <w:proofErr w:type="spellStart"/>
      <w:r w:rsidRPr="002B6E17">
        <w:rPr>
          <w:rFonts w:ascii="Times New Roman" w:hAnsi="Times New Roman" w:cs="Times New Roman"/>
          <w:sz w:val="24"/>
          <w:szCs w:val="24"/>
          <w:shd w:val="clear" w:color="auto" w:fill="FFFFFF"/>
        </w:rPr>
        <w:t>Heyer</w:t>
      </w:r>
      <w:proofErr w:type="spellEnd"/>
      <w:r w:rsidRPr="002B6E17">
        <w:rPr>
          <w:rFonts w:ascii="Times New Roman" w:hAnsi="Times New Roman" w:cs="Times New Roman"/>
          <w:sz w:val="24"/>
          <w:szCs w:val="24"/>
          <w:shd w:val="clear" w:color="auto" w:fill="FFFFFF"/>
        </w:rPr>
        <w:t xml:space="preserve"> (1984) aponta essa espécie para Juiz de Fora. Do mesmo modo, em consulta com Dr. Marcelo </w:t>
      </w:r>
      <w:proofErr w:type="spellStart"/>
      <w:r w:rsidRPr="002B6E17">
        <w:rPr>
          <w:rFonts w:ascii="Times New Roman" w:hAnsi="Times New Roman" w:cs="Times New Roman"/>
          <w:sz w:val="24"/>
          <w:szCs w:val="24"/>
          <w:shd w:val="clear" w:color="auto" w:fill="FFFFFF"/>
        </w:rPr>
        <w:t>Gehara</w:t>
      </w:r>
      <w:proofErr w:type="spellEnd"/>
      <w:r w:rsidRPr="002B6E17">
        <w:rPr>
          <w:rFonts w:ascii="Times New Roman" w:hAnsi="Times New Roman" w:cs="Times New Roman"/>
          <w:sz w:val="24"/>
          <w:szCs w:val="24"/>
          <w:shd w:val="clear" w:color="auto" w:fill="FFFFFF"/>
        </w:rPr>
        <w:t xml:space="preserve"> ele confirmou a identidade como </w:t>
      </w:r>
      <w:proofErr w:type="spellStart"/>
      <w:r w:rsidRPr="002B6E17">
        <w:rPr>
          <w:rFonts w:ascii="Times New Roman" w:hAnsi="Times New Roman" w:cs="Times New Roman"/>
          <w:i/>
          <w:sz w:val="24"/>
          <w:szCs w:val="24"/>
          <w:shd w:val="clear" w:color="auto" w:fill="FFFFFF"/>
        </w:rPr>
        <w:t>I.nasuta</w:t>
      </w:r>
      <w:proofErr w:type="spellEnd"/>
      <w:r w:rsidR="002B5698" w:rsidRPr="002B6E17">
        <w:rPr>
          <w:rFonts w:ascii="Times New Roman" w:hAnsi="Times New Roman" w:cs="Times New Roman"/>
          <w:i/>
          <w:sz w:val="24"/>
          <w:szCs w:val="24"/>
          <w:shd w:val="clear" w:color="auto" w:fill="FFFFFF"/>
        </w:rPr>
        <w:t>”</w:t>
      </w:r>
      <w:r w:rsidRPr="002B6E17">
        <w:rPr>
          <w:rFonts w:ascii="Times New Roman" w:hAnsi="Times New Roman" w:cs="Times New Roman"/>
          <w:sz w:val="24"/>
          <w:szCs w:val="24"/>
          <w:shd w:val="clear" w:color="auto" w:fill="FFFFFF"/>
        </w:rPr>
        <w:t>.</w:t>
      </w:r>
    </w:p>
    <w:p w:rsidR="00F95B02" w:rsidRPr="002B6E17" w:rsidRDefault="00F95B02" w:rsidP="004D1599">
      <w:pPr>
        <w:rPr>
          <w:rFonts w:ascii="Times New Roman" w:hAnsi="Times New Roman" w:cs="Times New Roman"/>
          <w:sz w:val="24"/>
          <w:szCs w:val="24"/>
          <w:shd w:val="clear" w:color="auto" w:fill="FFFFFF"/>
        </w:rPr>
      </w:pPr>
      <w:r w:rsidRPr="002B6E17">
        <w:rPr>
          <w:rFonts w:ascii="Times New Roman" w:hAnsi="Times New Roman" w:cs="Times New Roman"/>
          <w:sz w:val="24"/>
          <w:szCs w:val="24"/>
          <w:shd w:val="clear" w:color="auto" w:fill="FFFFFF"/>
        </w:rPr>
        <w:t xml:space="preserve">Como ela já havia sido registrada em Juiz de Fora anteriormente e identificada pelo especialista do grupo recentemente, M. </w:t>
      </w:r>
      <w:proofErr w:type="spellStart"/>
      <w:r w:rsidRPr="002B6E17">
        <w:rPr>
          <w:rFonts w:ascii="Times New Roman" w:hAnsi="Times New Roman" w:cs="Times New Roman"/>
          <w:sz w:val="24"/>
          <w:szCs w:val="24"/>
          <w:shd w:val="clear" w:color="auto" w:fill="FFFFFF"/>
        </w:rPr>
        <w:t>Gehara</w:t>
      </w:r>
      <w:proofErr w:type="spellEnd"/>
      <w:r w:rsidRPr="002B6E17">
        <w:rPr>
          <w:rFonts w:ascii="Times New Roman" w:hAnsi="Times New Roman" w:cs="Times New Roman"/>
          <w:sz w:val="24"/>
          <w:szCs w:val="24"/>
          <w:shd w:val="clear" w:color="auto" w:fill="FFFFFF"/>
        </w:rPr>
        <w:t>, concordamos em não acrescentar mais essa informação na discussão do trabalho.</w:t>
      </w:r>
    </w:p>
    <w:p w:rsidR="00F95B02" w:rsidRPr="002B6E17" w:rsidRDefault="00F95B02" w:rsidP="004D1599">
      <w:pPr>
        <w:rPr>
          <w:rFonts w:ascii="Times New Roman" w:hAnsi="Times New Roman" w:cs="Times New Roman"/>
          <w:sz w:val="24"/>
          <w:szCs w:val="24"/>
          <w:shd w:val="clear" w:color="auto" w:fill="FFFFFF"/>
        </w:rPr>
      </w:pPr>
    </w:p>
    <w:p w:rsidR="00F95B02" w:rsidRPr="002B6E17" w:rsidRDefault="002B6E17" w:rsidP="00F95B02">
      <w:pPr>
        <w:pStyle w:val="Textodecomentrio"/>
        <w:rPr>
          <w:rFonts w:ascii="Times New Roman" w:hAnsi="Times New Roman" w:cs="Times New Roman"/>
          <w:b/>
          <w:sz w:val="24"/>
          <w:szCs w:val="24"/>
        </w:rPr>
      </w:pPr>
      <w:r>
        <w:rPr>
          <w:rFonts w:ascii="Times New Roman" w:hAnsi="Times New Roman" w:cs="Times New Roman"/>
          <w:b/>
          <w:sz w:val="24"/>
          <w:szCs w:val="24"/>
          <w:shd w:val="clear" w:color="auto" w:fill="FFFFFF"/>
        </w:rPr>
        <w:t>14</w:t>
      </w:r>
      <w:r w:rsidR="00F95B02" w:rsidRPr="002B6E17">
        <w:rPr>
          <w:rFonts w:ascii="Times New Roman" w:hAnsi="Times New Roman" w:cs="Times New Roman"/>
          <w:b/>
          <w:sz w:val="24"/>
          <w:szCs w:val="24"/>
          <w:shd w:val="clear" w:color="auto" w:fill="FFFFFF"/>
        </w:rPr>
        <w:t xml:space="preserve">. </w:t>
      </w:r>
      <w:r w:rsidR="00F95B02" w:rsidRPr="002B6E17">
        <w:rPr>
          <w:rFonts w:ascii="Times New Roman" w:hAnsi="Times New Roman" w:cs="Times New Roman"/>
          <w:b/>
          <w:sz w:val="24"/>
          <w:szCs w:val="24"/>
        </w:rPr>
        <w:t xml:space="preserve">Novamente. Várias sugestões do Revisor B simplesmente ignoradas e não respondidas na carta resposta aqui e na figura 1. Algumas delas </w:t>
      </w:r>
      <w:proofErr w:type="gramStart"/>
      <w:r w:rsidR="00F95B02" w:rsidRPr="002B6E17">
        <w:rPr>
          <w:rFonts w:ascii="Times New Roman" w:hAnsi="Times New Roman" w:cs="Times New Roman"/>
          <w:b/>
          <w:sz w:val="24"/>
          <w:szCs w:val="24"/>
        </w:rPr>
        <w:t>importantes.,</w:t>
      </w:r>
      <w:proofErr w:type="gramEnd"/>
      <w:r w:rsidR="00F95B02" w:rsidRPr="002B6E17">
        <w:rPr>
          <w:rFonts w:ascii="Times New Roman" w:hAnsi="Times New Roman" w:cs="Times New Roman"/>
          <w:b/>
          <w:sz w:val="24"/>
          <w:szCs w:val="24"/>
        </w:rPr>
        <w:t xml:space="preserve"> como por exemplo uma discussão sobre as espécies não identificadas até o nível específico (E.g. </w:t>
      </w:r>
      <w:proofErr w:type="spellStart"/>
      <w:r w:rsidR="00F95B02" w:rsidRPr="002B6E17">
        <w:rPr>
          <w:rFonts w:ascii="Times New Roman" w:hAnsi="Times New Roman" w:cs="Times New Roman"/>
          <w:b/>
          <w:sz w:val="24"/>
          <w:szCs w:val="24"/>
        </w:rPr>
        <w:t>Bokermannohyla</w:t>
      </w:r>
      <w:proofErr w:type="spellEnd"/>
      <w:r w:rsidR="00F95B02" w:rsidRPr="002B6E17">
        <w:rPr>
          <w:rFonts w:ascii="Times New Roman" w:hAnsi="Times New Roman" w:cs="Times New Roman"/>
          <w:b/>
          <w:sz w:val="24"/>
          <w:szCs w:val="24"/>
        </w:rPr>
        <w:t xml:space="preserve"> gr. </w:t>
      </w:r>
      <w:proofErr w:type="spellStart"/>
      <w:r w:rsidR="00F95B02" w:rsidRPr="002B6E17">
        <w:rPr>
          <w:rFonts w:ascii="Times New Roman" w:hAnsi="Times New Roman" w:cs="Times New Roman"/>
          <w:b/>
          <w:sz w:val="24"/>
          <w:szCs w:val="24"/>
        </w:rPr>
        <w:t>circumdata</w:t>
      </w:r>
      <w:proofErr w:type="spellEnd"/>
      <w:r w:rsidR="00F95B02" w:rsidRPr="002B6E17">
        <w:rPr>
          <w:rFonts w:ascii="Times New Roman" w:hAnsi="Times New Roman" w:cs="Times New Roman"/>
          <w:b/>
          <w:sz w:val="24"/>
          <w:szCs w:val="24"/>
        </w:rPr>
        <w:t xml:space="preserve">, </w:t>
      </w:r>
      <w:proofErr w:type="spellStart"/>
      <w:r w:rsidR="00F95B02" w:rsidRPr="002B6E17">
        <w:rPr>
          <w:rFonts w:ascii="Times New Roman" w:hAnsi="Times New Roman" w:cs="Times New Roman"/>
          <w:b/>
          <w:sz w:val="24"/>
          <w:szCs w:val="24"/>
        </w:rPr>
        <w:t>Scinax</w:t>
      </w:r>
      <w:proofErr w:type="spellEnd"/>
      <w:r w:rsidR="00F95B02" w:rsidRPr="002B6E17">
        <w:rPr>
          <w:rFonts w:ascii="Times New Roman" w:hAnsi="Times New Roman" w:cs="Times New Roman"/>
          <w:b/>
          <w:sz w:val="24"/>
          <w:szCs w:val="24"/>
        </w:rPr>
        <w:t xml:space="preserve"> gr. </w:t>
      </w:r>
      <w:proofErr w:type="spellStart"/>
      <w:r w:rsidR="00F95B02" w:rsidRPr="002B6E17">
        <w:rPr>
          <w:rFonts w:ascii="Times New Roman" w:hAnsi="Times New Roman" w:cs="Times New Roman"/>
          <w:b/>
          <w:sz w:val="24"/>
          <w:szCs w:val="24"/>
        </w:rPr>
        <w:t>catharinae</w:t>
      </w:r>
      <w:proofErr w:type="spellEnd"/>
      <w:r w:rsidR="00F95B02" w:rsidRPr="002B6E17">
        <w:rPr>
          <w:rFonts w:ascii="Times New Roman" w:hAnsi="Times New Roman" w:cs="Times New Roman"/>
          <w:b/>
          <w:sz w:val="24"/>
          <w:szCs w:val="24"/>
        </w:rPr>
        <w:t xml:space="preserve">). O que impediu a identificação? As populações de Juiz de Fora são pelo menos próximas de alguma espécie já descrita? </w:t>
      </w:r>
    </w:p>
    <w:p w:rsidR="00F95B02" w:rsidRPr="002B6E17" w:rsidRDefault="00F95B02" w:rsidP="00F95B02">
      <w:pPr>
        <w:rPr>
          <w:rFonts w:ascii="Times New Roman" w:hAnsi="Times New Roman" w:cs="Times New Roman"/>
          <w:b/>
          <w:sz w:val="24"/>
          <w:szCs w:val="24"/>
        </w:rPr>
      </w:pPr>
      <w:r w:rsidRPr="002B6E17">
        <w:rPr>
          <w:rFonts w:ascii="Times New Roman" w:hAnsi="Times New Roman" w:cs="Times New Roman"/>
          <w:b/>
          <w:sz w:val="24"/>
          <w:szCs w:val="24"/>
        </w:rPr>
        <w:t xml:space="preserve">Seria bom pelo menos a inclusão de fotos destas espécies não identificadas a nível específico para que os leitores possam ter uma pista de qual </w:t>
      </w:r>
      <w:proofErr w:type="spellStart"/>
      <w:r w:rsidRPr="002B6E17">
        <w:rPr>
          <w:rFonts w:ascii="Times New Roman" w:hAnsi="Times New Roman" w:cs="Times New Roman"/>
          <w:b/>
          <w:sz w:val="24"/>
          <w:szCs w:val="24"/>
        </w:rPr>
        <w:t>morfotipo</w:t>
      </w:r>
      <w:proofErr w:type="spellEnd"/>
      <w:r w:rsidRPr="002B6E17">
        <w:rPr>
          <w:rFonts w:ascii="Times New Roman" w:hAnsi="Times New Roman" w:cs="Times New Roman"/>
          <w:b/>
          <w:sz w:val="24"/>
          <w:szCs w:val="24"/>
        </w:rPr>
        <w:t xml:space="preserve"> está associado a estes nomes neste estudo.</w:t>
      </w:r>
    </w:p>
    <w:p w:rsidR="00E25210" w:rsidRPr="002B6E17" w:rsidRDefault="00E25210" w:rsidP="00E25210">
      <w:pPr>
        <w:rPr>
          <w:rFonts w:ascii="Times New Roman" w:hAnsi="Times New Roman" w:cs="Times New Roman"/>
          <w:sz w:val="24"/>
          <w:szCs w:val="24"/>
        </w:rPr>
      </w:pPr>
      <w:r w:rsidRPr="002B6E17">
        <w:rPr>
          <w:rFonts w:ascii="Times New Roman" w:hAnsi="Times New Roman" w:cs="Times New Roman"/>
          <w:b/>
          <w:sz w:val="24"/>
          <w:szCs w:val="24"/>
        </w:rPr>
        <w:t>R.</w:t>
      </w:r>
      <w:r w:rsidRPr="002B6E17">
        <w:rPr>
          <w:rFonts w:ascii="Times New Roman" w:hAnsi="Times New Roman" w:cs="Times New Roman"/>
          <w:sz w:val="24"/>
          <w:szCs w:val="24"/>
        </w:rPr>
        <w:t xml:space="preserve"> Muitas das espécies encontradas possuem problemas taxonômicos e espécies como </w:t>
      </w:r>
      <w:r w:rsidRPr="002B6E17">
        <w:rPr>
          <w:rFonts w:ascii="Times New Roman" w:hAnsi="Times New Roman" w:cs="Times New Roman"/>
          <w:i/>
          <w:sz w:val="24"/>
          <w:szCs w:val="24"/>
        </w:rPr>
        <w:t xml:space="preserve">B. </w:t>
      </w:r>
      <w:r w:rsidRPr="002B6E17">
        <w:rPr>
          <w:rFonts w:ascii="Times New Roman" w:hAnsi="Times New Roman" w:cs="Times New Roman"/>
          <w:sz w:val="24"/>
          <w:szCs w:val="24"/>
        </w:rPr>
        <w:t xml:space="preserve">gr. </w:t>
      </w:r>
      <w:proofErr w:type="spellStart"/>
      <w:r w:rsidRPr="002B6E17">
        <w:rPr>
          <w:rFonts w:ascii="Times New Roman" w:hAnsi="Times New Roman" w:cs="Times New Roman"/>
          <w:i/>
          <w:sz w:val="24"/>
          <w:szCs w:val="24"/>
        </w:rPr>
        <w:t>circumdata</w:t>
      </w:r>
      <w:proofErr w:type="spellEnd"/>
      <w:r w:rsidRPr="002B6E17">
        <w:rPr>
          <w:rFonts w:ascii="Times New Roman" w:hAnsi="Times New Roman" w:cs="Times New Roman"/>
          <w:sz w:val="24"/>
          <w:szCs w:val="24"/>
        </w:rPr>
        <w:t xml:space="preserve"> e </w:t>
      </w:r>
      <w:r w:rsidRPr="002B6E17">
        <w:rPr>
          <w:rFonts w:ascii="Times New Roman" w:hAnsi="Times New Roman" w:cs="Times New Roman"/>
          <w:i/>
          <w:sz w:val="24"/>
          <w:szCs w:val="24"/>
        </w:rPr>
        <w:t xml:space="preserve">S. </w:t>
      </w:r>
      <w:r w:rsidRPr="002B6E17">
        <w:rPr>
          <w:rFonts w:ascii="Times New Roman" w:hAnsi="Times New Roman" w:cs="Times New Roman"/>
          <w:sz w:val="24"/>
          <w:szCs w:val="24"/>
        </w:rPr>
        <w:t xml:space="preserve">gr. </w:t>
      </w:r>
      <w:proofErr w:type="spellStart"/>
      <w:r w:rsidRPr="002B6E17">
        <w:rPr>
          <w:rFonts w:ascii="Times New Roman" w:hAnsi="Times New Roman" w:cs="Times New Roman"/>
          <w:i/>
          <w:sz w:val="24"/>
          <w:szCs w:val="24"/>
        </w:rPr>
        <w:t>catharinae</w:t>
      </w:r>
      <w:proofErr w:type="spellEnd"/>
      <w:r w:rsidRPr="002B6E17">
        <w:rPr>
          <w:rFonts w:ascii="Times New Roman" w:hAnsi="Times New Roman" w:cs="Times New Roman"/>
          <w:i/>
          <w:sz w:val="24"/>
          <w:szCs w:val="24"/>
        </w:rPr>
        <w:t xml:space="preserve"> </w:t>
      </w:r>
      <w:r w:rsidRPr="002B6E17">
        <w:rPr>
          <w:rFonts w:ascii="Times New Roman" w:hAnsi="Times New Roman" w:cs="Times New Roman"/>
          <w:sz w:val="24"/>
          <w:szCs w:val="24"/>
        </w:rPr>
        <w:t xml:space="preserve">são recorrentes em levantamentos da nossa região (Santana, D.J., V.A. São Pedro, P.S. </w:t>
      </w:r>
      <w:proofErr w:type="spellStart"/>
      <w:r w:rsidRPr="002B6E17">
        <w:rPr>
          <w:rFonts w:ascii="Times New Roman" w:hAnsi="Times New Roman" w:cs="Times New Roman"/>
          <w:sz w:val="24"/>
          <w:szCs w:val="24"/>
        </w:rPr>
        <w:t>Hote</w:t>
      </w:r>
      <w:proofErr w:type="spellEnd"/>
      <w:r w:rsidRPr="002B6E17">
        <w:rPr>
          <w:rFonts w:ascii="Times New Roman" w:hAnsi="Times New Roman" w:cs="Times New Roman"/>
          <w:sz w:val="24"/>
          <w:szCs w:val="24"/>
        </w:rPr>
        <w:t xml:space="preserve">, H.M. </w:t>
      </w:r>
      <w:proofErr w:type="spellStart"/>
      <w:r w:rsidRPr="002B6E17">
        <w:rPr>
          <w:rFonts w:ascii="Times New Roman" w:hAnsi="Times New Roman" w:cs="Times New Roman"/>
          <w:sz w:val="24"/>
          <w:szCs w:val="24"/>
        </w:rPr>
        <w:t>Roberti</w:t>
      </w:r>
      <w:proofErr w:type="spellEnd"/>
      <w:r w:rsidRPr="002B6E17">
        <w:rPr>
          <w:rFonts w:ascii="Times New Roman" w:hAnsi="Times New Roman" w:cs="Times New Roman"/>
          <w:sz w:val="24"/>
          <w:szCs w:val="24"/>
        </w:rPr>
        <w:t xml:space="preserve">, A.C. Sant’Anna, C.A. Figueiredo-de-Andrade </w:t>
      </w:r>
      <w:proofErr w:type="spellStart"/>
      <w:r w:rsidRPr="002B6E17">
        <w:rPr>
          <w:rFonts w:ascii="Times New Roman" w:hAnsi="Times New Roman" w:cs="Times New Roman"/>
          <w:sz w:val="24"/>
          <w:szCs w:val="24"/>
        </w:rPr>
        <w:t>and</w:t>
      </w:r>
      <w:proofErr w:type="spellEnd"/>
      <w:r w:rsidRPr="002B6E17">
        <w:rPr>
          <w:rFonts w:ascii="Times New Roman" w:hAnsi="Times New Roman" w:cs="Times New Roman"/>
          <w:sz w:val="24"/>
          <w:szCs w:val="24"/>
        </w:rPr>
        <w:t xml:space="preserve"> R.N. Feio. 2010. </w:t>
      </w:r>
      <w:r w:rsidRPr="002B6E17">
        <w:rPr>
          <w:rFonts w:ascii="Times New Roman" w:hAnsi="Times New Roman" w:cs="Times New Roman"/>
          <w:sz w:val="24"/>
          <w:szCs w:val="24"/>
          <w:lang w:val="en-US"/>
        </w:rPr>
        <w:t xml:space="preserve">Anurans in the </w:t>
      </w:r>
      <w:proofErr w:type="gramStart"/>
      <w:r w:rsidRPr="002B6E17">
        <w:rPr>
          <w:rFonts w:ascii="Times New Roman" w:hAnsi="Times New Roman" w:cs="Times New Roman"/>
          <w:sz w:val="24"/>
          <w:szCs w:val="24"/>
          <w:lang w:val="en-US"/>
        </w:rPr>
        <w:t>Region  of</w:t>
      </w:r>
      <w:proofErr w:type="gramEnd"/>
      <w:r w:rsidRPr="002B6E17">
        <w:rPr>
          <w:rFonts w:ascii="Times New Roman" w:hAnsi="Times New Roman" w:cs="Times New Roman"/>
          <w:sz w:val="24"/>
          <w:szCs w:val="24"/>
          <w:lang w:val="en-US"/>
        </w:rPr>
        <w:t xml:space="preserve">  the  High  </w:t>
      </w:r>
      <w:proofErr w:type="spellStart"/>
      <w:r w:rsidRPr="002B6E17">
        <w:rPr>
          <w:rFonts w:ascii="Times New Roman" w:hAnsi="Times New Roman" w:cs="Times New Roman"/>
          <w:sz w:val="24"/>
          <w:szCs w:val="24"/>
          <w:lang w:val="en-US"/>
        </w:rPr>
        <w:t>Muriaé</w:t>
      </w:r>
      <w:proofErr w:type="spellEnd"/>
      <w:r w:rsidRPr="002B6E17">
        <w:rPr>
          <w:rFonts w:ascii="Times New Roman" w:hAnsi="Times New Roman" w:cs="Times New Roman"/>
          <w:sz w:val="24"/>
          <w:szCs w:val="24"/>
          <w:lang w:val="en-US"/>
        </w:rPr>
        <w:t xml:space="preserve">  River,  state  of  Minas  </w:t>
      </w:r>
      <w:proofErr w:type="spellStart"/>
      <w:r w:rsidRPr="002B6E17">
        <w:rPr>
          <w:rFonts w:ascii="Times New Roman" w:hAnsi="Times New Roman" w:cs="Times New Roman"/>
          <w:sz w:val="24"/>
          <w:szCs w:val="24"/>
          <w:lang w:val="en-US"/>
        </w:rPr>
        <w:t>Gerais</w:t>
      </w:r>
      <w:proofErr w:type="spellEnd"/>
      <w:r w:rsidRPr="002B6E17">
        <w:rPr>
          <w:rFonts w:ascii="Times New Roman" w:hAnsi="Times New Roman" w:cs="Times New Roman"/>
          <w:sz w:val="24"/>
          <w:szCs w:val="24"/>
          <w:lang w:val="en-US"/>
        </w:rPr>
        <w:t xml:space="preserve">,  Brazil.  </w:t>
      </w:r>
      <w:proofErr w:type="gramStart"/>
      <w:r w:rsidR="00A47875" w:rsidRPr="002B6E17">
        <w:rPr>
          <w:rFonts w:ascii="Times New Roman" w:hAnsi="Times New Roman" w:cs="Times New Roman"/>
          <w:sz w:val="24"/>
          <w:szCs w:val="24"/>
          <w:lang w:val="en-US"/>
        </w:rPr>
        <w:t>Herpetology  Notes</w:t>
      </w:r>
      <w:proofErr w:type="gramEnd"/>
      <w:r w:rsidR="00A47875" w:rsidRPr="002B6E17">
        <w:rPr>
          <w:rFonts w:ascii="Times New Roman" w:hAnsi="Times New Roman" w:cs="Times New Roman"/>
          <w:sz w:val="24"/>
          <w:szCs w:val="24"/>
          <w:lang w:val="en-US"/>
        </w:rPr>
        <w:t xml:space="preserve">  3:  1–10 / Neves et al. no </w:t>
      </w:r>
      <w:proofErr w:type="spellStart"/>
      <w:r w:rsidR="00A47875" w:rsidRPr="002B6E17">
        <w:rPr>
          <w:rFonts w:ascii="Times New Roman" w:hAnsi="Times New Roman" w:cs="Times New Roman"/>
          <w:sz w:val="24"/>
          <w:szCs w:val="24"/>
          <w:lang w:val="en-US"/>
        </w:rPr>
        <w:t>prelo</w:t>
      </w:r>
      <w:proofErr w:type="spellEnd"/>
      <w:r w:rsidR="002B5698" w:rsidRPr="002B6E17">
        <w:rPr>
          <w:rFonts w:ascii="Times New Roman" w:hAnsi="Times New Roman" w:cs="Times New Roman"/>
          <w:sz w:val="24"/>
          <w:szCs w:val="24"/>
          <w:lang w:val="en-US"/>
        </w:rPr>
        <w:t xml:space="preserve">. </w:t>
      </w:r>
      <w:r w:rsidR="002B5698" w:rsidRPr="002B6E17">
        <w:rPr>
          <w:rStyle w:val="A2"/>
          <w:rFonts w:ascii="Times New Roman" w:hAnsi="Times New Roman" w:cs="Times New Roman"/>
          <w:b w:val="0"/>
          <w:color w:val="auto"/>
          <w:sz w:val="24"/>
          <w:szCs w:val="24"/>
          <w:lang w:val="en-US"/>
        </w:rPr>
        <w:t xml:space="preserve">Anurans of Serra </w:t>
      </w:r>
      <w:proofErr w:type="spellStart"/>
      <w:r w:rsidR="002B5698" w:rsidRPr="002B6E17">
        <w:rPr>
          <w:rStyle w:val="A2"/>
          <w:rFonts w:ascii="Times New Roman" w:hAnsi="Times New Roman" w:cs="Times New Roman"/>
          <w:b w:val="0"/>
          <w:color w:val="auto"/>
          <w:sz w:val="24"/>
          <w:szCs w:val="24"/>
          <w:lang w:val="en-US"/>
        </w:rPr>
        <w:t>Negra</w:t>
      </w:r>
      <w:proofErr w:type="spellEnd"/>
      <w:r w:rsidR="002B5698" w:rsidRPr="002B6E17">
        <w:rPr>
          <w:rStyle w:val="A2"/>
          <w:rFonts w:ascii="Times New Roman" w:hAnsi="Times New Roman" w:cs="Times New Roman"/>
          <w:b w:val="0"/>
          <w:color w:val="auto"/>
          <w:sz w:val="24"/>
          <w:szCs w:val="24"/>
          <w:lang w:val="en-US"/>
        </w:rPr>
        <w:t xml:space="preserve"> da </w:t>
      </w:r>
      <w:proofErr w:type="spellStart"/>
      <w:r w:rsidR="002B5698" w:rsidRPr="002B6E17">
        <w:rPr>
          <w:rStyle w:val="A2"/>
          <w:rFonts w:ascii="Times New Roman" w:hAnsi="Times New Roman" w:cs="Times New Roman"/>
          <w:b w:val="0"/>
          <w:color w:val="auto"/>
          <w:sz w:val="24"/>
          <w:szCs w:val="24"/>
          <w:lang w:val="en-US"/>
        </w:rPr>
        <w:t>Mantiqueira</w:t>
      </w:r>
      <w:proofErr w:type="spellEnd"/>
      <w:r w:rsidR="002B5698" w:rsidRPr="002B6E17">
        <w:rPr>
          <w:rStyle w:val="A2"/>
          <w:rFonts w:ascii="Times New Roman" w:hAnsi="Times New Roman" w:cs="Times New Roman"/>
          <w:b w:val="0"/>
          <w:color w:val="auto"/>
          <w:sz w:val="24"/>
          <w:szCs w:val="24"/>
          <w:lang w:val="en-US"/>
        </w:rPr>
        <w:t xml:space="preserve">, </w:t>
      </w:r>
      <w:proofErr w:type="spellStart"/>
      <w:r w:rsidR="002B5698" w:rsidRPr="002B6E17">
        <w:rPr>
          <w:rStyle w:val="A2"/>
          <w:rFonts w:ascii="Times New Roman" w:hAnsi="Times New Roman" w:cs="Times New Roman"/>
          <w:b w:val="0"/>
          <w:color w:val="auto"/>
          <w:sz w:val="24"/>
          <w:szCs w:val="24"/>
          <w:lang w:val="en-US"/>
        </w:rPr>
        <w:t>Zona</w:t>
      </w:r>
      <w:proofErr w:type="spellEnd"/>
      <w:r w:rsidR="002B5698" w:rsidRPr="002B6E17">
        <w:rPr>
          <w:rStyle w:val="A2"/>
          <w:rFonts w:ascii="Times New Roman" w:hAnsi="Times New Roman" w:cs="Times New Roman"/>
          <w:b w:val="0"/>
          <w:color w:val="auto"/>
          <w:sz w:val="24"/>
          <w:szCs w:val="24"/>
          <w:lang w:val="en-US"/>
        </w:rPr>
        <w:t xml:space="preserve"> Mata of Minas </w:t>
      </w:r>
      <w:proofErr w:type="spellStart"/>
      <w:r w:rsidR="002B5698" w:rsidRPr="002B6E17">
        <w:rPr>
          <w:rStyle w:val="A2"/>
          <w:rFonts w:ascii="Times New Roman" w:hAnsi="Times New Roman" w:cs="Times New Roman"/>
          <w:b w:val="0"/>
          <w:color w:val="auto"/>
          <w:sz w:val="24"/>
          <w:szCs w:val="24"/>
          <w:lang w:val="en-US"/>
        </w:rPr>
        <w:t>Gerais</w:t>
      </w:r>
      <w:proofErr w:type="spellEnd"/>
      <w:r w:rsidR="002B5698" w:rsidRPr="002B6E17">
        <w:rPr>
          <w:rStyle w:val="A2"/>
          <w:rFonts w:ascii="Times New Roman" w:hAnsi="Times New Roman" w:cs="Times New Roman"/>
          <w:b w:val="0"/>
          <w:color w:val="auto"/>
          <w:sz w:val="24"/>
          <w:szCs w:val="24"/>
          <w:lang w:val="en-US"/>
        </w:rPr>
        <w:t xml:space="preserve">, Brazil: a priority area for biodiversity conservation. </w:t>
      </w:r>
      <w:proofErr w:type="spellStart"/>
      <w:r w:rsidR="002B5698" w:rsidRPr="002B6E17">
        <w:rPr>
          <w:rStyle w:val="A2"/>
          <w:rFonts w:ascii="Times New Roman" w:hAnsi="Times New Roman" w:cs="Times New Roman"/>
          <w:b w:val="0"/>
          <w:color w:val="auto"/>
          <w:sz w:val="24"/>
          <w:szCs w:val="24"/>
        </w:rPr>
        <w:t>Herpetology</w:t>
      </w:r>
      <w:proofErr w:type="spellEnd"/>
      <w:r w:rsidR="002B5698" w:rsidRPr="002B6E17">
        <w:rPr>
          <w:rStyle w:val="A2"/>
          <w:rFonts w:ascii="Times New Roman" w:hAnsi="Times New Roman" w:cs="Times New Roman"/>
          <w:b w:val="0"/>
          <w:color w:val="auto"/>
          <w:sz w:val="24"/>
          <w:szCs w:val="24"/>
        </w:rPr>
        <w:t xml:space="preserve"> Notes. /</w:t>
      </w:r>
      <w:r w:rsidR="00A47875" w:rsidRPr="002B6E17">
        <w:rPr>
          <w:rFonts w:ascii="Times New Roman" w:hAnsi="Times New Roman" w:cs="Times New Roman"/>
          <w:sz w:val="24"/>
          <w:szCs w:val="24"/>
        </w:rPr>
        <w:t xml:space="preserve"> e os livros dos “Anfíbios da Serra do Cipó – </w:t>
      </w:r>
      <w:proofErr w:type="spellStart"/>
      <w:r w:rsidR="00A47875" w:rsidRPr="002B6E17">
        <w:rPr>
          <w:rFonts w:ascii="Times New Roman" w:hAnsi="Times New Roman" w:cs="Times New Roman"/>
          <w:sz w:val="24"/>
          <w:szCs w:val="24"/>
        </w:rPr>
        <w:t>Eterovick</w:t>
      </w:r>
      <w:proofErr w:type="spellEnd"/>
      <w:r w:rsidR="00A47875" w:rsidRPr="002B6E17">
        <w:rPr>
          <w:rFonts w:ascii="Times New Roman" w:hAnsi="Times New Roman" w:cs="Times New Roman"/>
          <w:sz w:val="24"/>
          <w:szCs w:val="24"/>
        </w:rPr>
        <w:t xml:space="preserve"> e </w:t>
      </w:r>
      <w:proofErr w:type="spellStart"/>
      <w:r w:rsidR="00A47875" w:rsidRPr="002B6E17">
        <w:rPr>
          <w:rFonts w:ascii="Times New Roman" w:hAnsi="Times New Roman" w:cs="Times New Roman"/>
          <w:sz w:val="24"/>
          <w:szCs w:val="24"/>
        </w:rPr>
        <w:t>Sazima</w:t>
      </w:r>
      <w:proofErr w:type="spellEnd"/>
      <w:r w:rsidR="00A47875" w:rsidRPr="002B6E17">
        <w:rPr>
          <w:rFonts w:ascii="Times New Roman" w:hAnsi="Times New Roman" w:cs="Times New Roman"/>
          <w:sz w:val="24"/>
          <w:szCs w:val="24"/>
        </w:rPr>
        <w:t xml:space="preserve">, </w:t>
      </w:r>
      <w:proofErr w:type="gramStart"/>
      <w:r w:rsidR="00A47875" w:rsidRPr="002B6E17">
        <w:rPr>
          <w:rFonts w:ascii="Times New Roman" w:hAnsi="Times New Roman" w:cs="Times New Roman"/>
          <w:sz w:val="24"/>
          <w:szCs w:val="24"/>
        </w:rPr>
        <w:t>2004“ e</w:t>
      </w:r>
      <w:proofErr w:type="gramEnd"/>
      <w:r w:rsidR="00A47875" w:rsidRPr="002B6E17">
        <w:rPr>
          <w:rFonts w:ascii="Times New Roman" w:hAnsi="Times New Roman" w:cs="Times New Roman"/>
          <w:sz w:val="24"/>
          <w:szCs w:val="24"/>
        </w:rPr>
        <w:t xml:space="preserve"> “Anfíbios de </w:t>
      </w:r>
      <w:proofErr w:type="spellStart"/>
      <w:r w:rsidR="00A47875" w:rsidRPr="002B6E17">
        <w:rPr>
          <w:rFonts w:ascii="Times New Roman" w:hAnsi="Times New Roman" w:cs="Times New Roman"/>
          <w:sz w:val="24"/>
          <w:szCs w:val="24"/>
        </w:rPr>
        <w:t>Goiapaba</w:t>
      </w:r>
      <w:proofErr w:type="spellEnd"/>
      <w:r w:rsidR="00A47875" w:rsidRPr="002B6E17">
        <w:rPr>
          <w:rFonts w:ascii="Times New Roman" w:hAnsi="Times New Roman" w:cs="Times New Roman"/>
          <w:sz w:val="24"/>
          <w:szCs w:val="24"/>
        </w:rPr>
        <w:t xml:space="preserve"> Açu – Ramos e Gasparini, 2004). </w:t>
      </w:r>
    </w:p>
    <w:p w:rsidR="00A47875" w:rsidRPr="002B6E17" w:rsidRDefault="00A47875" w:rsidP="00E25210">
      <w:pPr>
        <w:rPr>
          <w:rFonts w:ascii="Times New Roman" w:hAnsi="Times New Roman" w:cs="Times New Roman"/>
          <w:sz w:val="24"/>
          <w:szCs w:val="24"/>
        </w:rPr>
      </w:pPr>
      <w:r w:rsidRPr="002B6E17">
        <w:rPr>
          <w:rFonts w:ascii="Times New Roman" w:hAnsi="Times New Roman" w:cs="Times New Roman"/>
          <w:i/>
          <w:sz w:val="24"/>
          <w:szCs w:val="24"/>
        </w:rPr>
        <w:t xml:space="preserve">B. </w:t>
      </w:r>
      <w:proofErr w:type="spellStart"/>
      <w:r w:rsidRPr="002B6E17">
        <w:rPr>
          <w:rFonts w:ascii="Times New Roman" w:hAnsi="Times New Roman" w:cs="Times New Roman"/>
          <w:i/>
          <w:sz w:val="24"/>
          <w:szCs w:val="24"/>
        </w:rPr>
        <w:t>circumdata</w:t>
      </w:r>
      <w:proofErr w:type="spellEnd"/>
      <w:r w:rsidRPr="002B6E17">
        <w:rPr>
          <w:rFonts w:ascii="Times New Roman" w:hAnsi="Times New Roman" w:cs="Times New Roman"/>
          <w:i/>
          <w:sz w:val="24"/>
          <w:szCs w:val="24"/>
        </w:rPr>
        <w:t xml:space="preserve"> </w:t>
      </w:r>
      <w:r w:rsidRPr="002B6E17">
        <w:rPr>
          <w:rFonts w:ascii="Times New Roman" w:hAnsi="Times New Roman" w:cs="Times New Roman"/>
          <w:sz w:val="24"/>
          <w:szCs w:val="24"/>
        </w:rPr>
        <w:t xml:space="preserve">pode ser confundida com </w:t>
      </w:r>
      <w:r w:rsidRPr="002B6E17">
        <w:rPr>
          <w:rFonts w:ascii="Times New Roman" w:hAnsi="Times New Roman" w:cs="Times New Roman"/>
          <w:i/>
          <w:sz w:val="24"/>
          <w:szCs w:val="24"/>
        </w:rPr>
        <w:t xml:space="preserve">B. </w:t>
      </w:r>
      <w:proofErr w:type="spellStart"/>
      <w:r w:rsidRPr="002B6E17">
        <w:rPr>
          <w:rFonts w:ascii="Times New Roman" w:hAnsi="Times New Roman" w:cs="Times New Roman"/>
          <w:i/>
          <w:sz w:val="24"/>
          <w:szCs w:val="24"/>
        </w:rPr>
        <w:t>luctuosa</w:t>
      </w:r>
      <w:proofErr w:type="spellEnd"/>
      <w:r w:rsidRPr="002B6E17">
        <w:rPr>
          <w:rFonts w:ascii="Times New Roman" w:hAnsi="Times New Roman" w:cs="Times New Roman"/>
          <w:i/>
          <w:sz w:val="24"/>
          <w:szCs w:val="24"/>
        </w:rPr>
        <w:t xml:space="preserve"> </w:t>
      </w:r>
      <w:r w:rsidRPr="002B6E17">
        <w:rPr>
          <w:rFonts w:ascii="Times New Roman" w:hAnsi="Times New Roman" w:cs="Times New Roman"/>
          <w:sz w:val="24"/>
          <w:szCs w:val="24"/>
        </w:rPr>
        <w:t>e é diagnosticável pelo canto de anúncio e pelo lóbulo do dedo 4. Não conseguimos diferenciar as duas pelos exemplares da coleção.</w:t>
      </w:r>
      <w:r w:rsidR="002B5698" w:rsidRPr="002B6E17">
        <w:rPr>
          <w:rFonts w:ascii="Times New Roman" w:hAnsi="Times New Roman" w:cs="Times New Roman"/>
          <w:sz w:val="24"/>
          <w:szCs w:val="24"/>
        </w:rPr>
        <w:t xml:space="preserve"> Sabemos que ambas as espécies podem ocorrer em Juiz de Fora. Isso já foi comentado em outra publicação do autor (Neves et al. no prelo - </w:t>
      </w:r>
      <w:proofErr w:type="spellStart"/>
      <w:r w:rsidR="002B5698" w:rsidRPr="002B6E17">
        <w:rPr>
          <w:rStyle w:val="A2"/>
          <w:rFonts w:ascii="Times New Roman" w:hAnsi="Times New Roman" w:cs="Times New Roman"/>
          <w:b w:val="0"/>
          <w:color w:val="auto"/>
          <w:sz w:val="24"/>
          <w:szCs w:val="24"/>
        </w:rPr>
        <w:t>Anurans</w:t>
      </w:r>
      <w:proofErr w:type="spellEnd"/>
      <w:r w:rsidR="002B5698" w:rsidRPr="002B6E17">
        <w:rPr>
          <w:rStyle w:val="A2"/>
          <w:rFonts w:ascii="Times New Roman" w:hAnsi="Times New Roman" w:cs="Times New Roman"/>
          <w:b w:val="0"/>
          <w:color w:val="auto"/>
          <w:sz w:val="24"/>
          <w:szCs w:val="24"/>
        </w:rPr>
        <w:t xml:space="preserve"> </w:t>
      </w:r>
      <w:proofErr w:type="spellStart"/>
      <w:r w:rsidR="002B5698" w:rsidRPr="002B6E17">
        <w:rPr>
          <w:rStyle w:val="A2"/>
          <w:rFonts w:ascii="Times New Roman" w:hAnsi="Times New Roman" w:cs="Times New Roman"/>
          <w:b w:val="0"/>
          <w:color w:val="auto"/>
          <w:sz w:val="24"/>
          <w:szCs w:val="24"/>
        </w:rPr>
        <w:t>of</w:t>
      </w:r>
      <w:proofErr w:type="spellEnd"/>
      <w:r w:rsidR="002B5698" w:rsidRPr="002B6E17">
        <w:rPr>
          <w:rStyle w:val="A2"/>
          <w:rFonts w:ascii="Times New Roman" w:hAnsi="Times New Roman" w:cs="Times New Roman"/>
          <w:b w:val="0"/>
          <w:color w:val="auto"/>
          <w:sz w:val="24"/>
          <w:szCs w:val="24"/>
        </w:rPr>
        <w:t xml:space="preserve"> Serra Negra da Mantiqueira, Zona Mata </w:t>
      </w:r>
      <w:proofErr w:type="spellStart"/>
      <w:r w:rsidR="002B5698" w:rsidRPr="002B6E17">
        <w:rPr>
          <w:rStyle w:val="A2"/>
          <w:rFonts w:ascii="Times New Roman" w:hAnsi="Times New Roman" w:cs="Times New Roman"/>
          <w:b w:val="0"/>
          <w:color w:val="auto"/>
          <w:sz w:val="24"/>
          <w:szCs w:val="24"/>
        </w:rPr>
        <w:t>of</w:t>
      </w:r>
      <w:proofErr w:type="spellEnd"/>
      <w:r w:rsidR="002B5698" w:rsidRPr="002B6E17">
        <w:rPr>
          <w:rStyle w:val="A2"/>
          <w:rFonts w:ascii="Times New Roman" w:hAnsi="Times New Roman" w:cs="Times New Roman"/>
          <w:b w:val="0"/>
          <w:color w:val="auto"/>
          <w:sz w:val="24"/>
          <w:szCs w:val="24"/>
        </w:rPr>
        <w:t xml:space="preserve"> Minas Gerais, </w:t>
      </w:r>
      <w:proofErr w:type="spellStart"/>
      <w:r w:rsidR="002B5698" w:rsidRPr="002B6E17">
        <w:rPr>
          <w:rStyle w:val="A2"/>
          <w:rFonts w:ascii="Times New Roman" w:hAnsi="Times New Roman" w:cs="Times New Roman"/>
          <w:b w:val="0"/>
          <w:color w:val="auto"/>
          <w:sz w:val="24"/>
          <w:szCs w:val="24"/>
        </w:rPr>
        <w:t>Brazil</w:t>
      </w:r>
      <w:proofErr w:type="spellEnd"/>
      <w:r w:rsidR="002B5698" w:rsidRPr="002B6E17">
        <w:rPr>
          <w:rStyle w:val="A2"/>
          <w:rFonts w:ascii="Times New Roman" w:hAnsi="Times New Roman" w:cs="Times New Roman"/>
          <w:b w:val="0"/>
          <w:color w:val="auto"/>
          <w:sz w:val="24"/>
          <w:szCs w:val="24"/>
        </w:rPr>
        <w:t xml:space="preserve">: a </w:t>
      </w:r>
      <w:proofErr w:type="spellStart"/>
      <w:r w:rsidR="002B5698" w:rsidRPr="002B6E17">
        <w:rPr>
          <w:rStyle w:val="A2"/>
          <w:rFonts w:ascii="Times New Roman" w:hAnsi="Times New Roman" w:cs="Times New Roman"/>
          <w:b w:val="0"/>
          <w:color w:val="auto"/>
          <w:sz w:val="24"/>
          <w:szCs w:val="24"/>
        </w:rPr>
        <w:t>priority</w:t>
      </w:r>
      <w:proofErr w:type="spellEnd"/>
      <w:r w:rsidR="002B5698" w:rsidRPr="002B6E17">
        <w:rPr>
          <w:rStyle w:val="A2"/>
          <w:rFonts w:ascii="Times New Roman" w:hAnsi="Times New Roman" w:cs="Times New Roman"/>
          <w:b w:val="0"/>
          <w:color w:val="auto"/>
          <w:sz w:val="24"/>
          <w:szCs w:val="24"/>
        </w:rPr>
        <w:t xml:space="preserve"> </w:t>
      </w:r>
      <w:proofErr w:type="spellStart"/>
      <w:r w:rsidR="002B5698" w:rsidRPr="002B6E17">
        <w:rPr>
          <w:rStyle w:val="A2"/>
          <w:rFonts w:ascii="Times New Roman" w:hAnsi="Times New Roman" w:cs="Times New Roman"/>
          <w:b w:val="0"/>
          <w:color w:val="auto"/>
          <w:sz w:val="24"/>
          <w:szCs w:val="24"/>
        </w:rPr>
        <w:t>area</w:t>
      </w:r>
      <w:proofErr w:type="spellEnd"/>
      <w:r w:rsidR="002B5698" w:rsidRPr="002B6E17">
        <w:rPr>
          <w:rStyle w:val="A2"/>
          <w:rFonts w:ascii="Times New Roman" w:hAnsi="Times New Roman" w:cs="Times New Roman"/>
          <w:b w:val="0"/>
          <w:color w:val="auto"/>
          <w:sz w:val="24"/>
          <w:szCs w:val="24"/>
        </w:rPr>
        <w:t xml:space="preserve"> for </w:t>
      </w:r>
      <w:proofErr w:type="spellStart"/>
      <w:r w:rsidR="002B5698" w:rsidRPr="002B6E17">
        <w:rPr>
          <w:rStyle w:val="A2"/>
          <w:rFonts w:ascii="Times New Roman" w:hAnsi="Times New Roman" w:cs="Times New Roman"/>
          <w:b w:val="0"/>
          <w:color w:val="auto"/>
          <w:sz w:val="24"/>
          <w:szCs w:val="24"/>
        </w:rPr>
        <w:t>biodiversity</w:t>
      </w:r>
      <w:proofErr w:type="spellEnd"/>
      <w:r w:rsidR="002B5698" w:rsidRPr="002B6E17">
        <w:rPr>
          <w:rStyle w:val="A2"/>
          <w:rFonts w:ascii="Times New Roman" w:hAnsi="Times New Roman" w:cs="Times New Roman"/>
          <w:b w:val="0"/>
          <w:color w:val="auto"/>
          <w:sz w:val="24"/>
          <w:szCs w:val="24"/>
        </w:rPr>
        <w:t xml:space="preserve"> </w:t>
      </w:r>
      <w:proofErr w:type="spellStart"/>
      <w:r w:rsidR="002B5698" w:rsidRPr="002B6E17">
        <w:rPr>
          <w:rStyle w:val="A2"/>
          <w:rFonts w:ascii="Times New Roman" w:hAnsi="Times New Roman" w:cs="Times New Roman"/>
          <w:b w:val="0"/>
          <w:color w:val="auto"/>
          <w:sz w:val="24"/>
          <w:szCs w:val="24"/>
        </w:rPr>
        <w:t>conservation</w:t>
      </w:r>
      <w:proofErr w:type="spellEnd"/>
      <w:r w:rsidR="002B5698" w:rsidRPr="002B6E17">
        <w:rPr>
          <w:rStyle w:val="A2"/>
          <w:rFonts w:ascii="Times New Roman" w:hAnsi="Times New Roman" w:cs="Times New Roman"/>
          <w:b w:val="0"/>
          <w:color w:val="auto"/>
          <w:sz w:val="24"/>
          <w:szCs w:val="24"/>
        </w:rPr>
        <w:t>).</w:t>
      </w:r>
    </w:p>
    <w:p w:rsidR="00A47875" w:rsidRPr="002B6E17" w:rsidRDefault="00A47875" w:rsidP="00A47875">
      <w:pPr>
        <w:rPr>
          <w:rFonts w:ascii="Times New Roman" w:hAnsi="Times New Roman" w:cs="Times New Roman"/>
          <w:sz w:val="24"/>
          <w:szCs w:val="24"/>
        </w:rPr>
      </w:pPr>
      <w:r w:rsidRPr="002B6E17">
        <w:rPr>
          <w:rFonts w:ascii="Times New Roman" w:hAnsi="Times New Roman" w:cs="Times New Roman"/>
          <w:sz w:val="24"/>
          <w:szCs w:val="24"/>
        </w:rPr>
        <w:t>Não achamos necessário a incorporação dessas duas espécies na discussão do trabalho</w:t>
      </w:r>
      <w:r w:rsidR="002B5698" w:rsidRPr="002B6E17">
        <w:rPr>
          <w:rFonts w:ascii="Times New Roman" w:hAnsi="Times New Roman" w:cs="Times New Roman"/>
          <w:sz w:val="24"/>
          <w:szCs w:val="24"/>
        </w:rPr>
        <w:t>.</w:t>
      </w:r>
    </w:p>
    <w:sectPr w:rsidR="00A47875" w:rsidRPr="002B6E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4154D"/>
    <w:multiLevelType w:val="hybridMultilevel"/>
    <w:tmpl w:val="11BA57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2F023F"/>
    <w:multiLevelType w:val="hybridMultilevel"/>
    <w:tmpl w:val="F7681592"/>
    <w:lvl w:ilvl="0" w:tplc="E92CF4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99"/>
    <w:rsid w:val="002B5698"/>
    <w:rsid w:val="002B6E17"/>
    <w:rsid w:val="002C19FD"/>
    <w:rsid w:val="00325E82"/>
    <w:rsid w:val="00480053"/>
    <w:rsid w:val="004D1599"/>
    <w:rsid w:val="009E5462"/>
    <w:rsid w:val="00A47875"/>
    <w:rsid w:val="00B263CC"/>
    <w:rsid w:val="00BB2D06"/>
    <w:rsid w:val="00CC2BC6"/>
    <w:rsid w:val="00CD0077"/>
    <w:rsid w:val="00D008AE"/>
    <w:rsid w:val="00DE4103"/>
    <w:rsid w:val="00E07810"/>
    <w:rsid w:val="00E25210"/>
    <w:rsid w:val="00ED1C24"/>
    <w:rsid w:val="00F95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72A3D-9777-4106-8196-DFEB3765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1599"/>
    <w:pPr>
      <w:ind w:left="720"/>
      <w:contextualSpacing/>
    </w:pPr>
  </w:style>
  <w:style w:type="paragraph" w:styleId="Textodecomentrio">
    <w:name w:val="annotation text"/>
    <w:basedOn w:val="Normal"/>
    <w:link w:val="TextodecomentrioChar"/>
    <w:uiPriority w:val="99"/>
    <w:unhideWhenUsed/>
    <w:rsid w:val="00325E82"/>
    <w:pPr>
      <w:spacing w:line="240" w:lineRule="auto"/>
    </w:pPr>
    <w:rPr>
      <w:sz w:val="20"/>
      <w:szCs w:val="20"/>
    </w:rPr>
  </w:style>
  <w:style w:type="character" w:customStyle="1" w:styleId="TextodecomentrioChar">
    <w:name w:val="Texto de comentário Char"/>
    <w:basedOn w:val="Fontepargpadro"/>
    <w:link w:val="Textodecomentrio"/>
    <w:uiPriority w:val="99"/>
    <w:rsid w:val="00325E82"/>
    <w:rPr>
      <w:sz w:val="20"/>
      <w:szCs w:val="20"/>
    </w:rPr>
  </w:style>
  <w:style w:type="character" w:styleId="Refdecomentrio">
    <w:name w:val="annotation reference"/>
    <w:basedOn w:val="Fontepargpadro"/>
    <w:uiPriority w:val="99"/>
    <w:semiHidden/>
    <w:unhideWhenUsed/>
    <w:rsid w:val="00325E82"/>
    <w:rPr>
      <w:sz w:val="16"/>
      <w:szCs w:val="16"/>
    </w:rPr>
  </w:style>
  <w:style w:type="character" w:styleId="Hyperlink">
    <w:name w:val="Hyperlink"/>
    <w:basedOn w:val="Fontepargpadro"/>
    <w:uiPriority w:val="99"/>
    <w:unhideWhenUsed/>
    <w:rsid w:val="009E5462"/>
    <w:rPr>
      <w:color w:val="0563C1" w:themeColor="hyperlink"/>
      <w:u w:val="single"/>
    </w:rPr>
  </w:style>
  <w:style w:type="character" w:styleId="Forte">
    <w:name w:val="Strong"/>
    <w:basedOn w:val="Fontepargpadro"/>
    <w:uiPriority w:val="22"/>
    <w:qFormat/>
    <w:rsid w:val="00D008AE"/>
    <w:rPr>
      <w:b/>
      <w:bCs/>
    </w:rPr>
  </w:style>
  <w:style w:type="character" w:customStyle="1" w:styleId="apple-converted-space">
    <w:name w:val="apple-converted-space"/>
    <w:basedOn w:val="Fontepargpadro"/>
    <w:rsid w:val="00D008AE"/>
  </w:style>
  <w:style w:type="paragraph" w:customStyle="1" w:styleId="Default">
    <w:name w:val="Default"/>
    <w:rsid w:val="00A478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A47875"/>
    <w:rPr>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05212">
      <w:bodyDiv w:val="1"/>
      <w:marLeft w:val="0"/>
      <w:marRight w:val="0"/>
      <w:marTop w:val="0"/>
      <w:marBottom w:val="0"/>
      <w:divBdr>
        <w:top w:val="none" w:sz="0" w:space="0" w:color="auto"/>
        <w:left w:val="none" w:sz="0" w:space="0" w:color="auto"/>
        <w:bottom w:val="none" w:sz="0" w:space="0" w:color="auto"/>
        <w:right w:val="none" w:sz="0" w:space="0" w:color="auto"/>
      </w:divBdr>
      <w:divsChild>
        <w:div w:id="932204595">
          <w:marLeft w:val="0"/>
          <w:marRight w:val="0"/>
          <w:marTop w:val="0"/>
          <w:marBottom w:val="0"/>
          <w:divBdr>
            <w:top w:val="none" w:sz="0" w:space="0" w:color="auto"/>
            <w:left w:val="none" w:sz="0" w:space="0" w:color="auto"/>
            <w:bottom w:val="none" w:sz="0" w:space="0" w:color="auto"/>
            <w:right w:val="none" w:sz="0" w:space="0" w:color="auto"/>
          </w:divBdr>
        </w:div>
        <w:div w:id="1364556629">
          <w:marLeft w:val="0"/>
          <w:marRight w:val="0"/>
          <w:marTop w:val="0"/>
          <w:marBottom w:val="0"/>
          <w:divBdr>
            <w:top w:val="none" w:sz="0" w:space="0" w:color="auto"/>
            <w:left w:val="none" w:sz="0" w:space="0" w:color="auto"/>
            <w:bottom w:val="none" w:sz="0" w:space="0" w:color="auto"/>
            <w:right w:val="none" w:sz="0" w:space="0" w:color="auto"/>
          </w:divBdr>
        </w:div>
        <w:div w:id="240649762">
          <w:marLeft w:val="0"/>
          <w:marRight w:val="0"/>
          <w:marTop w:val="0"/>
          <w:marBottom w:val="0"/>
          <w:divBdr>
            <w:top w:val="none" w:sz="0" w:space="0" w:color="auto"/>
            <w:left w:val="none" w:sz="0" w:space="0" w:color="auto"/>
            <w:bottom w:val="none" w:sz="0" w:space="0" w:color="auto"/>
            <w:right w:val="none" w:sz="0" w:space="0" w:color="auto"/>
          </w:divBdr>
        </w:div>
        <w:div w:id="147595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590/S0031-10492012000900001" TargetMode="External"/><Relationship Id="rId5" Type="http://schemas.openxmlformats.org/officeDocument/2006/relationships/hyperlink" Target="http://dx.doi.org/10.1590/S0001-37652013000300014"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1434</Words>
  <Characters>7748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Neves</dc:creator>
  <cp:keywords/>
  <dc:description/>
  <cp:lastModifiedBy>Matheus Neves</cp:lastModifiedBy>
  <cp:revision>6</cp:revision>
  <dcterms:created xsi:type="dcterms:W3CDTF">2017-05-23T14:21:00Z</dcterms:created>
  <dcterms:modified xsi:type="dcterms:W3CDTF">2017-05-24T01:04:00Z</dcterms:modified>
</cp:coreProperties>
</file>