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2552C" w14:textId="77777777" w:rsidR="00422244" w:rsidRPr="005233DC" w:rsidRDefault="00422244" w:rsidP="00422244">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MAMÍFEROS DO PARQUE NACIONAL DA SERRA DOS ÓRGÃOS: LISTA DE ESPÉCIES ATUALIZADA E IMPLICAÇÕES PARA A CONSERVAÇÃO</w:t>
      </w:r>
    </w:p>
    <w:p w14:paraId="57BA5C1D" w14:textId="77777777" w:rsidR="00422244" w:rsidRPr="005233DC" w:rsidRDefault="00422244" w:rsidP="00422244">
      <w:pPr>
        <w:spacing w:line="480" w:lineRule="auto"/>
        <w:rPr>
          <w:rFonts w:ascii="Times New Roman" w:hAnsi="Times New Roman" w:cs="Times New Roman"/>
          <w:i/>
          <w:sz w:val="24"/>
          <w:szCs w:val="24"/>
        </w:rPr>
      </w:pPr>
      <w:r w:rsidRPr="005233DC">
        <w:rPr>
          <w:rFonts w:ascii="Times New Roman" w:hAnsi="Times New Roman" w:cs="Times New Roman"/>
          <w:i/>
          <w:sz w:val="24"/>
          <w:szCs w:val="24"/>
        </w:rPr>
        <w:t xml:space="preserve"> </w:t>
      </w:r>
    </w:p>
    <w:p w14:paraId="1B9C4F7B" w14:textId="77777777" w:rsidR="00FA4BED" w:rsidRDefault="00FA4BED">
      <w:pPr>
        <w:spacing w:after="200"/>
        <w:jc w:val="left"/>
        <w:rPr>
          <w:rFonts w:ascii="Times New Roman" w:hAnsi="Times New Roman" w:cs="Times New Roman"/>
          <w:sz w:val="24"/>
          <w:szCs w:val="24"/>
        </w:rPr>
        <w:sectPr w:rsidR="00FA4BED" w:rsidSect="00422244">
          <w:footerReference w:type="default" r:id="rId8"/>
          <w:pgSz w:w="11909" w:h="16834" w:code="9"/>
          <w:pgMar w:top="1417" w:right="1701" w:bottom="1417" w:left="1701" w:header="0" w:footer="720" w:gutter="0"/>
          <w:pgNumType w:start="1"/>
          <w:cols w:space="720"/>
          <w:docGrid w:linePitch="299"/>
        </w:sectPr>
      </w:pPr>
      <w:bookmarkStart w:id="0" w:name="_GoBack"/>
      <w:bookmarkEnd w:id="0"/>
    </w:p>
    <w:p w14:paraId="011E8A80" w14:textId="5742A801" w:rsidR="00FA4BED" w:rsidRPr="005233DC" w:rsidRDefault="00FA4BED" w:rsidP="00FA4BED">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MATERIAL SUPLEMENTAR 1</w:t>
      </w:r>
    </w:p>
    <w:p w14:paraId="0BB408A0" w14:textId="77777777" w:rsidR="00FA4BED" w:rsidRPr="005233DC" w:rsidRDefault="00FA4BED" w:rsidP="00FA4BED">
      <w:pPr>
        <w:spacing w:line="480" w:lineRule="auto"/>
        <w:rPr>
          <w:rFonts w:ascii="Times New Roman" w:hAnsi="Times New Roman" w:cs="Times New Roman"/>
          <w:b/>
          <w:sz w:val="24"/>
          <w:szCs w:val="24"/>
        </w:rPr>
      </w:pPr>
    </w:p>
    <w:p w14:paraId="14BB977A" w14:textId="77777777" w:rsidR="00FA4BED" w:rsidRDefault="00FA4BED" w:rsidP="00FA4BED">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Atualização da lista de espécies de mamíferos contida no Plano de Manejo de 2008 do PARNASO</w:t>
      </w:r>
    </w:p>
    <w:p w14:paraId="33340103" w14:textId="77777777" w:rsidR="00FA4BED" w:rsidRPr="005233DC" w:rsidRDefault="00FA4BED" w:rsidP="00FA4BED">
      <w:pPr>
        <w:spacing w:line="480" w:lineRule="auto"/>
        <w:jc w:val="center"/>
        <w:rPr>
          <w:rFonts w:ascii="Times New Roman" w:hAnsi="Times New Roman" w:cs="Times New Roman"/>
          <w:b/>
          <w:sz w:val="24"/>
          <w:szCs w:val="24"/>
        </w:rPr>
      </w:pPr>
    </w:p>
    <w:p w14:paraId="72D7F139" w14:textId="3445945F" w:rsidR="00FA4BED" w:rsidRDefault="00FA4BED" w:rsidP="00FA4BED">
      <w:pPr>
        <w:spacing w:after="200" w:line="480" w:lineRule="auto"/>
        <w:rPr>
          <w:rFonts w:ascii="Times New Roman" w:hAnsi="Times New Roman" w:cs="Times New Roman"/>
          <w:sz w:val="24"/>
          <w:szCs w:val="24"/>
        </w:rPr>
      </w:pPr>
      <w:r w:rsidRPr="005233DC">
        <w:rPr>
          <w:rFonts w:ascii="Times New Roman" w:hAnsi="Times New Roman" w:cs="Times New Roman"/>
          <w:sz w:val="24"/>
          <w:szCs w:val="24"/>
        </w:rPr>
        <w:tab/>
        <w:t xml:space="preserve">Para atualização da lista de espécies de mamíferos contida no Plano de Manejo (Viveiros de Castro 2008) do Parque Nacional da Serra dos Órgãos foi seguida a classificação taxonômica proposta por Cáceres (2012) para marsupiais, Paglia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(2012) para mamíferos de médio e grande porte em geral, Mittermeier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(2013) para primatas, Patton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(2015) para roedores em geral, Pardiñas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(2016) para </w:t>
      </w:r>
      <w:r w:rsidRPr="005233DC">
        <w:rPr>
          <w:rFonts w:ascii="Times New Roman" w:hAnsi="Times New Roman" w:cs="Times New Roman"/>
          <w:i/>
          <w:sz w:val="24"/>
          <w:szCs w:val="24"/>
        </w:rPr>
        <w:t>Castoria angustidens</w:t>
      </w:r>
      <w:r w:rsidRPr="005233DC">
        <w:rPr>
          <w:rFonts w:ascii="Times New Roman" w:hAnsi="Times New Roman" w:cs="Times New Roman"/>
          <w:sz w:val="24"/>
          <w:szCs w:val="24"/>
        </w:rPr>
        <w:t xml:space="preserve">) e Graipel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(2017) para morcegos.</w:t>
      </w:r>
    </w:p>
    <w:tbl>
      <w:tblPr>
        <w:tblW w:w="13481" w:type="dxa"/>
        <w:tblInd w:w="55" w:type="dxa"/>
        <w:tblLayout w:type="fixed"/>
        <w:tblCellMar>
          <w:left w:w="70" w:type="dxa"/>
          <w:right w:w="70" w:type="dxa"/>
        </w:tblCellMar>
        <w:tblLook w:val="04A0" w:firstRow="1" w:lastRow="0" w:firstColumn="1" w:lastColumn="0" w:noHBand="0" w:noVBand="1"/>
      </w:tblPr>
      <w:tblGrid>
        <w:gridCol w:w="1194"/>
        <w:gridCol w:w="3906"/>
        <w:gridCol w:w="160"/>
        <w:gridCol w:w="1418"/>
        <w:gridCol w:w="3464"/>
        <w:gridCol w:w="3339"/>
      </w:tblGrid>
      <w:tr w:rsidR="00A80C8D" w:rsidRPr="00A93CF2" w14:paraId="2073EB04" w14:textId="77777777" w:rsidTr="00A80C8D">
        <w:trPr>
          <w:trHeight w:val="525"/>
        </w:trPr>
        <w:tc>
          <w:tcPr>
            <w:tcW w:w="1194" w:type="dxa"/>
            <w:tcBorders>
              <w:top w:val="single" w:sz="4" w:space="0" w:color="auto"/>
              <w:left w:val="nil"/>
              <w:bottom w:val="single" w:sz="4" w:space="0" w:color="auto"/>
              <w:right w:val="nil"/>
            </w:tcBorders>
            <w:shd w:val="clear" w:color="auto" w:fill="auto"/>
            <w:vAlign w:val="center"/>
            <w:hideMark/>
          </w:tcPr>
          <w:p w14:paraId="68687912"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r w:rsidRPr="00A93CF2">
              <w:rPr>
                <w:rFonts w:ascii="Times New Roman" w:eastAsia="Times New Roman" w:hAnsi="Times New Roman" w:cs="Times New Roman"/>
                <w:b/>
                <w:bCs/>
                <w:color w:val="000000"/>
                <w:sz w:val="24"/>
                <w:szCs w:val="24"/>
              </w:rPr>
              <w:t>Contagem espécies</w:t>
            </w:r>
          </w:p>
        </w:tc>
        <w:tc>
          <w:tcPr>
            <w:tcW w:w="3906" w:type="dxa"/>
            <w:tcBorders>
              <w:top w:val="single" w:sz="4" w:space="0" w:color="auto"/>
              <w:left w:val="nil"/>
              <w:bottom w:val="single" w:sz="4" w:space="0" w:color="auto"/>
              <w:right w:val="nil"/>
            </w:tcBorders>
            <w:shd w:val="clear" w:color="auto" w:fill="auto"/>
            <w:vAlign w:val="center"/>
            <w:hideMark/>
          </w:tcPr>
          <w:p w14:paraId="0AF9A20D"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r w:rsidRPr="00A93CF2">
              <w:rPr>
                <w:rFonts w:ascii="Times New Roman" w:eastAsia="Times New Roman" w:hAnsi="Times New Roman" w:cs="Times New Roman"/>
                <w:b/>
                <w:bCs/>
                <w:color w:val="000000"/>
                <w:sz w:val="24"/>
                <w:szCs w:val="24"/>
              </w:rPr>
              <w:t>Plano de Manejo (2008)</w:t>
            </w:r>
          </w:p>
        </w:tc>
        <w:tc>
          <w:tcPr>
            <w:tcW w:w="160" w:type="dxa"/>
            <w:tcBorders>
              <w:top w:val="single" w:sz="4" w:space="0" w:color="auto"/>
              <w:left w:val="nil"/>
              <w:bottom w:val="single" w:sz="4" w:space="0" w:color="auto"/>
              <w:right w:val="nil"/>
            </w:tcBorders>
            <w:shd w:val="clear" w:color="auto" w:fill="auto"/>
            <w:vAlign w:val="center"/>
            <w:hideMark/>
          </w:tcPr>
          <w:p w14:paraId="25CA7F87"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p>
        </w:tc>
        <w:tc>
          <w:tcPr>
            <w:tcW w:w="1418" w:type="dxa"/>
            <w:tcBorders>
              <w:top w:val="single" w:sz="4" w:space="0" w:color="auto"/>
              <w:left w:val="nil"/>
              <w:bottom w:val="single" w:sz="4" w:space="0" w:color="auto"/>
              <w:right w:val="nil"/>
            </w:tcBorders>
            <w:shd w:val="clear" w:color="auto" w:fill="auto"/>
            <w:vAlign w:val="center"/>
            <w:hideMark/>
          </w:tcPr>
          <w:p w14:paraId="648B175C"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r w:rsidRPr="00A93CF2">
              <w:rPr>
                <w:rFonts w:ascii="Times New Roman" w:eastAsia="Times New Roman" w:hAnsi="Times New Roman" w:cs="Times New Roman"/>
                <w:b/>
                <w:bCs/>
                <w:color w:val="000000"/>
                <w:sz w:val="24"/>
                <w:szCs w:val="24"/>
              </w:rPr>
              <w:t>Contagem espécies</w:t>
            </w:r>
          </w:p>
        </w:tc>
        <w:tc>
          <w:tcPr>
            <w:tcW w:w="3464" w:type="dxa"/>
            <w:tcBorders>
              <w:top w:val="single" w:sz="4" w:space="0" w:color="auto"/>
              <w:left w:val="nil"/>
              <w:bottom w:val="single" w:sz="4" w:space="0" w:color="auto"/>
              <w:right w:val="nil"/>
            </w:tcBorders>
            <w:shd w:val="clear" w:color="auto" w:fill="auto"/>
            <w:vAlign w:val="center"/>
            <w:hideMark/>
          </w:tcPr>
          <w:p w14:paraId="470C22E7"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r w:rsidRPr="00A93CF2">
              <w:rPr>
                <w:rFonts w:ascii="Times New Roman" w:eastAsia="Times New Roman" w:hAnsi="Times New Roman" w:cs="Times New Roman"/>
                <w:b/>
                <w:bCs/>
                <w:color w:val="000000"/>
                <w:sz w:val="24"/>
                <w:szCs w:val="24"/>
              </w:rPr>
              <w:t>Lista atual (2018)</w:t>
            </w:r>
          </w:p>
        </w:tc>
        <w:tc>
          <w:tcPr>
            <w:tcW w:w="3339" w:type="dxa"/>
            <w:tcBorders>
              <w:top w:val="single" w:sz="4" w:space="0" w:color="auto"/>
              <w:left w:val="nil"/>
              <w:bottom w:val="single" w:sz="4" w:space="0" w:color="auto"/>
              <w:right w:val="nil"/>
            </w:tcBorders>
            <w:shd w:val="clear" w:color="auto" w:fill="auto"/>
            <w:vAlign w:val="center"/>
            <w:hideMark/>
          </w:tcPr>
          <w:p w14:paraId="37A3C2C6" w14:textId="77777777" w:rsidR="00A93CF2" w:rsidRPr="00A93CF2" w:rsidRDefault="00A93CF2" w:rsidP="00A93CF2">
            <w:pPr>
              <w:spacing w:line="240" w:lineRule="auto"/>
              <w:jc w:val="center"/>
              <w:rPr>
                <w:rFonts w:ascii="Times New Roman" w:eastAsia="Times New Roman" w:hAnsi="Times New Roman" w:cs="Times New Roman"/>
                <w:b/>
                <w:bCs/>
                <w:color w:val="000000"/>
                <w:sz w:val="24"/>
                <w:szCs w:val="24"/>
              </w:rPr>
            </w:pPr>
            <w:r w:rsidRPr="00A93CF2">
              <w:rPr>
                <w:rFonts w:ascii="Times New Roman" w:eastAsia="Times New Roman" w:hAnsi="Times New Roman" w:cs="Times New Roman"/>
                <w:b/>
                <w:bCs/>
                <w:color w:val="000000"/>
                <w:sz w:val="24"/>
                <w:szCs w:val="24"/>
              </w:rPr>
              <w:t>Motivo atualização</w:t>
            </w:r>
          </w:p>
        </w:tc>
      </w:tr>
      <w:tr w:rsidR="00A80C8D" w:rsidRPr="00A93CF2" w14:paraId="06EEB7BE" w14:textId="77777777" w:rsidTr="00A80C8D">
        <w:trPr>
          <w:trHeight w:val="255"/>
        </w:trPr>
        <w:tc>
          <w:tcPr>
            <w:tcW w:w="1194" w:type="dxa"/>
            <w:tcBorders>
              <w:top w:val="single" w:sz="4" w:space="0" w:color="auto"/>
              <w:left w:val="nil"/>
              <w:bottom w:val="nil"/>
              <w:right w:val="nil"/>
            </w:tcBorders>
            <w:shd w:val="clear" w:color="auto" w:fill="auto"/>
            <w:noWrap/>
            <w:vAlign w:val="bottom"/>
            <w:hideMark/>
          </w:tcPr>
          <w:p w14:paraId="1A0BBE1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w:t>
            </w:r>
          </w:p>
        </w:tc>
        <w:tc>
          <w:tcPr>
            <w:tcW w:w="3906" w:type="dxa"/>
            <w:tcBorders>
              <w:top w:val="single" w:sz="4" w:space="0" w:color="auto"/>
              <w:left w:val="nil"/>
              <w:bottom w:val="nil"/>
              <w:right w:val="nil"/>
            </w:tcBorders>
            <w:shd w:val="clear" w:color="auto" w:fill="auto"/>
            <w:noWrap/>
            <w:vAlign w:val="bottom"/>
            <w:hideMark/>
          </w:tcPr>
          <w:p w14:paraId="4F873BD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Caluromys philander</w:t>
            </w:r>
          </w:p>
        </w:tc>
        <w:tc>
          <w:tcPr>
            <w:tcW w:w="160" w:type="dxa"/>
            <w:tcBorders>
              <w:top w:val="single" w:sz="4" w:space="0" w:color="auto"/>
              <w:left w:val="nil"/>
              <w:bottom w:val="nil"/>
              <w:right w:val="nil"/>
            </w:tcBorders>
            <w:shd w:val="clear" w:color="auto" w:fill="auto"/>
            <w:noWrap/>
            <w:vAlign w:val="bottom"/>
            <w:hideMark/>
          </w:tcPr>
          <w:p w14:paraId="120F5A4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single" w:sz="4" w:space="0" w:color="auto"/>
              <w:left w:val="nil"/>
              <w:bottom w:val="nil"/>
              <w:right w:val="nil"/>
            </w:tcBorders>
            <w:shd w:val="clear" w:color="auto" w:fill="auto"/>
            <w:noWrap/>
            <w:vAlign w:val="bottom"/>
            <w:hideMark/>
          </w:tcPr>
          <w:p w14:paraId="7207585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w:t>
            </w:r>
          </w:p>
        </w:tc>
        <w:tc>
          <w:tcPr>
            <w:tcW w:w="3464" w:type="dxa"/>
            <w:tcBorders>
              <w:top w:val="single" w:sz="4" w:space="0" w:color="auto"/>
              <w:left w:val="nil"/>
              <w:bottom w:val="nil"/>
              <w:right w:val="nil"/>
            </w:tcBorders>
            <w:shd w:val="clear" w:color="auto" w:fill="auto"/>
            <w:noWrap/>
            <w:vAlign w:val="bottom"/>
            <w:hideMark/>
          </w:tcPr>
          <w:p w14:paraId="1ED4054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Caluromys philander</w:t>
            </w:r>
          </w:p>
        </w:tc>
        <w:tc>
          <w:tcPr>
            <w:tcW w:w="3339" w:type="dxa"/>
            <w:tcBorders>
              <w:top w:val="single" w:sz="4" w:space="0" w:color="auto"/>
              <w:left w:val="nil"/>
              <w:bottom w:val="nil"/>
              <w:right w:val="nil"/>
            </w:tcBorders>
            <w:shd w:val="clear" w:color="auto" w:fill="auto"/>
            <w:noWrap/>
            <w:vAlign w:val="bottom"/>
            <w:hideMark/>
          </w:tcPr>
          <w:p w14:paraId="46DC27C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8434A6A" w14:textId="77777777" w:rsidTr="00A80C8D">
        <w:trPr>
          <w:trHeight w:val="255"/>
        </w:trPr>
        <w:tc>
          <w:tcPr>
            <w:tcW w:w="1194" w:type="dxa"/>
            <w:tcBorders>
              <w:top w:val="nil"/>
              <w:left w:val="nil"/>
              <w:bottom w:val="nil"/>
              <w:right w:val="nil"/>
            </w:tcBorders>
            <w:shd w:val="clear" w:color="auto" w:fill="auto"/>
            <w:noWrap/>
            <w:vAlign w:val="bottom"/>
            <w:hideMark/>
          </w:tcPr>
          <w:p w14:paraId="0F0B9B3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w:t>
            </w:r>
          </w:p>
        </w:tc>
        <w:tc>
          <w:tcPr>
            <w:tcW w:w="3906" w:type="dxa"/>
            <w:tcBorders>
              <w:top w:val="nil"/>
              <w:left w:val="nil"/>
              <w:bottom w:val="nil"/>
              <w:right w:val="nil"/>
            </w:tcBorders>
            <w:shd w:val="clear" w:color="auto" w:fill="auto"/>
            <w:noWrap/>
            <w:vAlign w:val="bottom"/>
            <w:hideMark/>
          </w:tcPr>
          <w:p w14:paraId="4B4E406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Didelphis aurita</w:t>
            </w:r>
          </w:p>
        </w:tc>
        <w:tc>
          <w:tcPr>
            <w:tcW w:w="160" w:type="dxa"/>
            <w:tcBorders>
              <w:top w:val="nil"/>
              <w:left w:val="nil"/>
              <w:bottom w:val="nil"/>
              <w:right w:val="nil"/>
            </w:tcBorders>
            <w:shd w:val="clear" w:color="auto" w:fill="auto"/>
            <w:noWrap/>
            <w:vAlign w:val="bottom"/>
            <w:hideMark/>
          </w:tcPr>
          <w:p w14:paraId="1408BA4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DE01FD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w:t>
            </w:r>
          </w:p>
        </w:tc>
        <w:tc>
          <w:tcPr>
            <w:tcW w:w="3464" w:type="dxa"/>
            <w:tcBorders>
              <w:top w:val="nil"/>
              <w:left w:val="nil"/>
              <w:bottom w:val="nil"/>
              <w:right w:val="nil"/>
            </w:tcBorders>
            <w:shd w:val="clear" w:color="auto" w:fill="auto"/>
            <w:noWrap/>
            <w:vAlign w:val="bottom"/>
            <w:hideMark/>
          </w:tcPr>
          <w:p w14:paraId="0A3295B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Didelphis aurita</w:t>
            </w:r>
          </w:p>
        </w:tc>
        <w:tc>
          <w:tcPr>
            <w:tcW w:w="3339" w:type="dxa"/>
            <w:tcBorders>
              <w:top w:val="nil"/>
              <w:left w:val="nil"/>
              <w:bottom w:val="nil"/>
              <w:right w:val="nil"/>
            </w:tcBorders>
            <w:shd w:val="clear" w:color="auto" w:fill="auto"/>
            <w:noWrap/>
            <w:vAlign w:val="bottom"/>
            <w:hideMark/>
          </w:tcPr>
          <w:p w14:paraId="51A529D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ED99998" w14:textId="77777777" w:rsidTr="00A80C8D">
        <w:trPr>
          <w:trHeight w:val="255"/>
        </w:trPr>
        <w:tc>
          <w:tcPr>
            <w:tcW w:w="1194" w:type="dxa"/>
            <w:tcBorders>
              <w:top w:val="nil"/>
              <w:left w:val="nil"/>
              <w:bottom w:val="nil"/>
              <w:right w:val="nil"/>
            </w:tcBorders>
            <w:shd w:val="clear" w:color="auto" w:fill="auto"/>
            <w:noWrap/>
            <w:vAlign w:val="bottom"/>
            <w:hideMark/>
          </w:tcPr>
          <w:p w14:paraId="588AA38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w:t>
            </w:r>
          </w:p>
        </w:tc>
        <w:tc>
          <w:tcPr>
            <w:tcW w:w="3906" w:type="dxa"/>
            <w:tcBorders>
              <w:top w:val="nil"/>
              <w:left w:val="nil"/>
              <w:bottom w:val="nil"/>
              <w:right w:val="nil"/>
            </w:tcBorders>
            <w:shd w:val="clear" w:color="auto" w:fill="auto"/>
            <w:noWrap/>
            <w:vAlign w:val="bottom"/>
            <w:hideMark/>
          </w:tcPr>
          <w:p w14:paraId="59AFE51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Gracilinanus microtarsus</w:t>
            </w:r>
          </w:p>
        </w:tc>
        <w:tc>
          <w:tcPr>
            <w:tcW w:w="160" w:type="dxa"/>
            <w:tcBorders>
              <w:top w:val="nil"/>
              <w:left w:val="nil"/>
              <w:bottom w:val="nil"/>
              <w:right w:val="nil"/>
            </w:tcBorders>
            <w:shd w:val="clear" w:color="auto" w:fill="auto"/>
            <w:noWrap/>
            <w:vAlign w:val="bottom"/>
            <w:hideMark/>
          </w:tcPr>
          <w:p w14:paraId="4BF4203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F84795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w:t>
            </w:r>
          </w:p>
        </w:tc>
        <w:tc>
          <w:tcPr>
            <w:tcW w:w="3464" w:type="dxa"/>
            <w:tcBorders>
              <w:top w:val="nil"/>
              <w:left w:val="nil"/>
              <w:bottom w:val="nil"/>
              <w:right w:val="nil"/>
            </w:tcBorders>
            <w:shd w:val="clear" w:color="auto" w:fill="auto"/>
            <w:noWrap/>
            <w:vAlign w:val="bottom"/>
            <w:hideMark/>
          </w:tcPr>
          <w:p w14:paraId="482F70D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Gracilinanus microtarsus</w:t>
            </w:r>
          </w:p>
        </w:tc>
        <w:tc>
          <w:tcPr>
            <w:tcW w:w="3339" w:type="dxa"/>
            <w:tcBorders>
              <w:top w:val="nil"/>
              <w:left w:val="nil"/>
              <w:bottom w:val="nil"/>
              <w:right w:val="nil"/>
            </w:tcBorders>
            <w:shd w:val="clear" w:color="auto" w:fill="auto"/>
            <w:noWrap/>
            <w:vAlign w:val="bottom"/>
            <w:hideMark/>
          </w:tcPr>
          <w:p w14:paraId="5F07F1F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5491ECC" w14:textId="77777777" w:rsidTr="00A80C8D">
        <w:trPr>
          <w:trHeight w:val="255"/>
        </w:trPr>
        <w:tc>
          <w:tcPr>
            <w:tcW w:w="1194" w:type="dxa"/>
            <w:tcBorders>
              <w:top w:val="nil"/>
              <w:left w:val="nil"/>
              <w:bottom w:val="nil"/>
              <w:right w:val="nil"/>
            </w:tcBorders>
            <w:shd w:val="clear" w:color="auto" w:fill="auto"/>
            <w:noWrap/>
            <w:vAlign w:val="bottom"/>
            <w:hideMark/>
          </w:tcPr>
          <w:p w14:paraId="0CE63D6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w:t>
            </w:r>
          </w:p>
        </w:tc>
        <w:tc>
          <w:tcPr>
            <w:tcW w:w="3906" w:type="dxa"/>
            <w:tcBorders>
              <w:top w:val="nil"/>
              <w:left w:val="nil"/>
              <w:bottom w:val="nil"/>
              <w:right w:val="nil"/>
            </w:tcBorders>
            <w:shd w:val="clear" w:color="auto" w:fill="auto"/>
            <w:noWrap/>
            <w:vAlign w:val="bottom"/>
            <w:hideMark/>
          </w:tcPr>
          <w:p w14:paraId="77CE627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Marmosops incanus</w:t>
            </w:r>
          </w:p>
        </w:tc>
        <w:tc>
          <w:tcPr>
            <w:tcW w:w="160" w:type="dxa"/>
            <w:tcBorders>
              <w:top w:val="nil"/>
              <w:left w:val="nil"/>
              <w:bottom w:val="nil"/>
              <w:right w:val="nil"/>
            </w:tcBorders>
            <w:shd w:val="clear" w:color="auto" w:fill="auto"/>
            <w:noWrap/>
            <w:vAlign w:val="bottom"/>
            <w:hideMark/>
          </w:tcPr>
          <w:p w14:paraId="43A39AF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67BB5D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w:t>
            </w:r>
          </w:p>
        </w:tc>
        <w:tc>
          <w:tcPr>
            <w:tcW w:w="3464" w:type="dxa"/>
            <w:tcBorders>
              <w:top w:val="nil"/>
              <w:left w:val="nil"/>
              <w:bottom w:val="nil"/>
              <w:right w:val="nil"/>
            </w:tcBorders>
            <w:shd w:val="clear" w:color="auto" w:fill="auto"/>
            <w:noWrap/>
            <w:vAlign w:val="bottom"/>
            <w:hideMark/>
          </w:tcPr>
          <w:p w14:paraId="02FBCBF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Marmosops incanus</w:t>
            </w:r>
          </w:p>
        </w:tc>
        <w:tc>
          <w:tcPr>
            <w:tcW w:w="3339" w:type="dxa"/>
            <w:tcBorders>
              <w:top w:val="nil"/>
              <w:left w:val="nil"/>
              <w:bottom w:val="nil"/>
              <w:right w:val="nil"/>
            </w:tcBorders>
            <w:shd w:val="clear" w:color="auto" w:fill="auto"/>
            <w:noWrap/>
            <w:vAlign w:val="bottom"/>
            <w:hideMark/>
          </w:tcPr>
          <w:p w14:paraId="10CD0BC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056243B7" w14:textId="77777777" w:rsidTr="00A80C8D">
        <w:trPr>
          <w:trHeight w:val="255"/>
        </w:trPr>
        <w:tc>
          <w:tcPr>
            <w:tcW w:w="1194" w:type="dxa"/>
            <w:tcBorders>
              <w:top w:val="nil"/>
              <w:left w:val="nil"/>
              <w:bottom w:val="nil"/>
              <w:right w:val="nil"/>
            </w:tcBorders>
            <w:shd w:val="clear" w:color="auto" w:fill="auto"/>
            <w:noWrap/>
            <w:vAlign w:val="bottom"/>
            <w:hideMark/>
          </w:tcPr>
          <w:p w14:paraId="012F324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w:t>
            </w:r>
          </w:p>
        </w:tc>
        <w:tc>
          <w:tcPr>
            <w:tcW w:w="3906" w:type="dxa"/>
            <w:tcBorders>
              <w:top w:val="nil"/>
              <w:left w:val="nil"/>
              <w:bottom w:val="nil"/>
              <w:right w:val="nil"/>
            </w:tcBorders>
            <w:shd w:val="clear" w:color="auto" w:fill="auto"/>
            <w:noWrap/>
            <w:vAlign w:val="bottom"/>
            <w:hideMark/>
          </w:tcPr>
          <w:p w14:paraId="0AA7BFA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Marmosops paulensis</w:t>
            </w:r>
          </w:p>
        </w:tc>
        <w:tc>
          <w:tcPr>
            <w:tcW w:w="160" w:type="dxa"/>
            <w:tcBorders>
              <w:top w:val="nil"/>
              <w:left w:val="nil"/>
              <w:bottom w:val="nil"/>
              <w:right w:val="nil"/>
            </w:tcBorders>
            <w:shd w:val="clear" w:color="auto" w:fill="auto"/>
            <w:noWrap/>
            <w:vAlign w:val="bottom"/>
            <w:hideMark/>
          </w:tcPr>
          <w:p w14:paraId="607053E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050331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w:t>
            </w:r>
          </w:p>
        </w:tc>
        <w:tc>
          <w:tcPr>
            <w:tcW w:w="3464" w:type="dxa"/>
            <w:tcBorders>
              <w:top w:val="nil"/>
              <w:left w:val="nil"/>
              <w:bottom w:val="nil"/>
              <w:right w:val="nil"/>
            </w:tcBorders>
            <w:shd w:val="clear" w:color="auto" w:fill="auto"/>
            <w:noWrap/>
            <w:vAlign w:val="bottom"/>
            <w:hideMark/>
          </w:tcPr>
          <w:p w14:paraId="2FC45A3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Marmosops paulensis</w:t>
            </w:r>
          </w:p>
        </w:tc>
        <w:tc>
          <w:tcPr>
            <w:tcW w:w="3339" w:type="dxa"/>
            <w:tcBorders>
              <w:top w:val="nil"/>
              <w:left w:val="nil"/>
              <w:bottom w:val="nil"/>
              <w:right w:val="nil"/>
            </w:tcBorders>
            <w:shd w:val="clear" w:color="auto" w:fill="auto"/>
            <w:noWrap/>
            <w:vAlign w:val="bottom"/>
            <w:hideMark/>
          </w:tcPr>
          <w:p w14:paraId="1AC4A7B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1A6304D" w14:textId="77777777" w:rsidTr="00A80C8D">
        <w:trPr>
          <w:trHeight w:val="255"/>
        </w:trPr>
        <w:tc>
          <w:tcPr>
            <w:tcW w:w="1194" w:type="dxa"/>
            <w:tcBorders>
              <w:top w:val="nil"/>
              <w:left w:val="nil"/>
              <w:bottom w:val="nil"/>
              <w:right w:val="nil"/>
            </w:tcBorders>
            <w:shd w:val="clear" w:color="auto" w:fill="auto"/>
            <w:noWrap/>
            <w:vAlign w:val="bottom"/>
            <w:hideMark/>
          </w:tcPr>
          <w:p w14:paraId="25CC741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w:t>
            </w:r>
          </w:p>
        </w:tc>
        <w:tc>
          <w:tcPr>
            <w:tcW w:w="3906" w:type="dxa"/>
            <w:tcBorders>
              <w:top w:val="nil"/>
              <w:left w:val="nil"/>
              <w:bottom w:val="nil"/>
              <w:right w:val="nil"/>
            </w:tcBorders>
            <w:shd w:val="clear" w:color="auto" w:fill="auto"/>
            <w:noWrap/>
            <w:vAlign w:val="bottom"/>
            <w:hideMark/>
          </w:tcPr>
          <w:p w14:paraId="2F8F2B9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Metachirus nudicaudatus</w:t>
            </w:r>
          </w:p>
        </w:tc>
        <w:tc>
          <w:tcPr>
            <w:tcW w:w="160" w:type="dxa"/>
            <w:tcBorders>
              <w:top w:val="nil"/>
              <w:left w:val="nil"/>
              <w:bottom w:val="nil"/>
              <w:right w:val="nil"/>
            </w:tcBorders>
            <w:shd w:val="clear" w:color="auto" w:fill="auto"/>
            <w:noWrap/>
            <w:vAlign w:val="bottom"/>
            <w:hideMark/>
          </w:tcPr>
          <w:p w14:paraId="22881C6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AB60EA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w:t>
            </w:r>
          </w:p>
        </w:tc>
        <w:tc>
          <w:tcPr>
            <w:tcW w:w="3464" w:type="dxa"/>
            <w:tcBorders>
              <w:top w:val="nil"/>
              <w:left w:val="nil"/>
              <w:bottom w:val="nil"/>
              <w:right w:val="nil"/>
            </w:tcBorders>
            <w:shd w:val="clear" w:color="auto" w:fill="auto"/>
            <w:noWrap/>
            <w:vAlign w:val="bottom"/>
            <w:hideMark/>
          </w:tcPr>
          <w:p w14:paraId="155E07B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Metachirus nudicaudatus</w:t>
            </w:r>
          </w:p>
        </w:tc>
        <w:tc>
          <w:tcPr>
            <w:tcW w:w="3339" w:type="dxa"/>
            <w:tcBorders>
              <w:top w:val="nil"/>
              <w:left w:val="nil"/>
              <w:bottom w:val="nil"/>
              <w:right w:val="nil"/>
            </w:tcBorders>
            <w:shd w:val="clear" w:color="auto" w:fill="auto"/>
            <w:noWrap/>
            <w:vAlign w:val="bottom"/>
            <w:hideMark/>
          </w:tcPr>
          <w:p w14:paraId="535A136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E600F7F" w14:textId="77777777" w:rsidTr="00A80C8D">
        <w:trPr>
          <w:trHeight w:val="255"/>
        </w:trPr>
        <w:tc>
          <w:tcPr>
            <w:tcW w:w="1194" w:type="dxa"/>
            <w:tcBorders>
              <w:top w:val="nil"/>
              <w:left w:val="nil"/>
              <w:bottom w:val="nil"/>
              <w:right w:val="nil"/>
            </w:tcBorders>
            <w:shd w:val="clear" w:color="auto" w:fill="auto"/>
            <w:noWrap/>
            <w:vAlign w:val="bottom"/>
            <w:hideMark/>
          </w:tcPr>
          <w:p w14:paraId="1F97DF6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w:t>
            </w:r>
          </w:p>
        </w:tc>
        <w:tc>
          <w:tcPr>
            <w:tcW w:w="3906" w:type="dxa"/>
            <w:tcBorders>
              <w:top w:val="nil"/>
              <w:left w:val="nil"/>
              <w:bottom w:val="nil"/>
              <w:right w:val="nil"/>
            </w:tcBorders>
            <w:shd w:val="clear" w:color="auto" w:fill="auto"/>
            <w:noWrap/>
            <w:vAlign w:val="bottom"/>
            <w:hideMark/>
          </w:tcPr>
          <w:p w14:paraId="2063303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Micoureus travassossi</w:t>
            </w:r>
          </w:p>
        </w:tc>
        <w:tc>
          <w:tcPr>
            <w:tcW w:w="160" w:type="dxa"/>
            <w:tcBorders>
              <w:top w:val="nil"/>
              <w:left w:val="nil"/>
              <w:bottom w:val="nil"/>
              <w:right w:val="nil"/>
            </w:tcBorders>
            <w:shd w:val="clear" w:color="auto" w:fill="auto"/>
            <w:noWrap/>
            <w:vAlign w:val="bottom"/>
            <w:hideMark/>
          </w:tcPr>
          <w:p w14:paraId="183C883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5436E1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w:t>
            </w:r>
          </w:p>
        </w:tc>
        <w:tc>
          <w:tcPr>
            <w:tcW w:w="3464" w:type="dxa"/>
            <w:tcBorders>
              <w:top w:val="nil"/>
              <w:left w:val="nil"/>
              <w:bottom w:val="nil"/>
              <w:right w:val="nil"/>
            </w:tcBorders>
            <w:shd w:val="clear" w:color="auto" w:fill="auto"/>
            <w:noWrap/>
            <w:vAlign w:val="bottom"/>
            <w:hideMark/>
          </w:tcPr>
          <w:p w14:paraId="66E351B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Marmosa paraguayana</w:t>
            </w:r>
          </w:p>
        </w:tc>
        <w:tc>
          <w:tcPr>
            <w:tcW w:w="3339" w:type="dxa"/>
            <w:tcBorders>
              <w:top w:val="nil"/>
              <w:left w:val="nil"/>
              <w:bottom w:val="nil"/>
              <w:right w:val="nil"/>
            </w:tcBorders>
            <w:shd w:val="clear" w:color="auto" w:fill="auto"/>
            <w:noWrap/>
            <w:vAlign w:val="bottom"/>
            <w:hideMark/>
          </w:tcPr>
          <w:p w14:paraId="39C24F1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4B1717FA" w14:textId="77777777" w:rsidTr="00A80C8D">
        <w:trPr>
          <w:trHeight w:val="255"/>
        </w:trPr>
        <w:tc>
          <w:tcPr>
            <w:tcW w:w="1194" w:type="dxa"/>
            <w:tcBorders>
              <w:top w:val="nil"/>
              <w:left w:val="nil"/>
              <w:bottom w:val="nil"/>
              <w:right w:val="nil"/>
            </w:tcBorders>
            <w:shd w:val="clear" w:color="auto" w:fill="auto"/>
            <w:noWrap/>
            <w:vAlign w:val="bottom"/>
            <w:hideMark/>
          </w:tcPr>
          <w:p w14:paraId="763F708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8</w:t>
            </w:r>
          </w:p>
        </w:tc>
        <w:tc>
          <w:tcPr>
            <w:tcW w:w="3906" w:type="dxa"/>
            <w:tcBorders>
              <w:top w:val="nil"/>
              <w:left w:val="nil"/>
              <w:bottom w:val="nil"/>
              <w:right w:val="nil"/>
            </w:tcBorders>
            <w:shd w:val="clear" w:color="auto" w:fill="auto"/>
            <w:noWrap/>
            <w:vAlign w:val="bottom"/>
            <w:hideMark/>
          </w:tcPr>
          <w:p w14:paraId="7ACD9CF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sorex</w:t>
            </w:r>
          </w:p>
        </w:tc>
        <w:tc>
          <w:tcPr>
            <w:tcW w:w="160" w:type="dxa"/>
            <w:tcBorders>
              <w:top w:val="nil"/>
              <w:left w:val="nil"/>
              <w:bottom w:val="nil"/>
              <w:right w:val="nil"/>
            </w:tcBorders>
            <w:shd w:val="clear" w:color="auto" w:fill="auto"/>
            <w:noWrap/>
            <w:vAlign w:val="bottom"/>
            <w:hideMark/>
          </w:tcPr>
          <w:p w14:paraId="3D0BEED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DD7C8F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8</w:t>
            </w:r>
          </w:p>
        </w:tc>
        <w:tc>
          <w:tcPr>
            <w:tcW w:w="3464" w:type="dxa"/>
            <w:tcBorders>
              <w:top w:val="nil"/>
              <w:left w:val="nil"/>
              <w:bottom w:val="nil"/>
              <w:right w:val="nil"/>
            </w:tcBorders>
            <w:shd w:val="clear" w:color="auto" w:fill="auto"/>
            <w:noWrap/>
            <w:vAlign w:val="bottom"/>
            <w:hideMark/>
          </w:tcPr>
          <w:p w14:paraId="2A44768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dimidiata</w:t>
            </w:r>
          </w:p>
        </w:tc>
        <w:tc>
          <w:tcPr>
            <w:tcW w:w="3339" w:type="dxa"/>
            <w:tcBorders>
              <w:top w:val="nil"/>
              <w:left w:val="nil"/>
              <w:bottom w:val="nil"/>
              <w:right w:val="nil"/>
            </w:tcBorders>
            <w:shd w:val="clear" w:color="auto" w:fill="auto"/>
            <w:noWrap/>
            <w:vAlign w:val="bottom"/>
            <w:hideMark/>
          </w:tcPr>
          <w:p w14:paraId="1F84F77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61A13967" w14:textId="77777777" w:rsidTr="00A80C8D">
        <w:trPr>
          <w:trHeight w:val="255"/>
        </w:trPr>
        <w:tc>
          <w:tcPr>
            <w:tcW w:w="1194" w:type="dxa"/>
            <w:tcBorders>
              <w:top w:val="nil"/>
              <w:left w:val="nil"/>
              <w:bottom w:val="nil"/>
              <w:right w:val="nil"/>
            </w:tcBorders>
            <w:shd w:val="clear" w:color="auto" w:fill="auto"/>
            <w:noWrap/>
            <w:vAlign w:val="bottom"/>
            <w:hideMark/>
          </w:tcPr>
          <w:p w14:paraId="4FFFBA0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9</w:t>
            </w:r>
          </w:p>
        </w:tc>
        <w:tc>
          <w:tcPr>
            <w:tcW w:w="3906" w:type="dxa"/>
            <w:tcBorders>
              <w:top w:val="nil"/>
              <w:left w:val="nil"/>
              <w:bottom w:val="nil"/>
              <w:right w:val="nil"/>
            </w:tcBorders>
            <w:shd w:val="clear" w:color="auto" w:fill="auto"/>
            <w:noWrap/>
            <w:vAlign w:val="bottom"/>
            <w:hideMark/>
          </w:tcPr>
          <w:p w14:paraId="20912B3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dimidiata</w:t>
            </w:r>
          </w:p>
        </w:tc>
        <w:tc>
          <w:tcPr>
            <w:tcW w:w="160" w:type="dxa"/>
            <w:tcBorders>
              <w:top w:val="nil"/>
              <w:left w:val="nil"/>
              <w:bottom w:val="nil"/>
              <w:right w:val="nil"/>
            </w:tcBorders>
            <w:shd w:val="clear" w:color="auto" w:fill="auto"/>
            <w:noWrap/>
            <w:vAlign w:val="bottom"/>
            <w:hideMark/>
          </w:tcPr>
          <w:p w14:paraId="7C34849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5CEC4D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6861F98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dimidiata</w:t>
            </w:r>
          </w:p>
        </w:tc>
        <w:tc>
          <w:tcPr>
            <w:tcW w:w="3339" w:type="dxa"/>
            <w:tcBorders>
              <w:top w:val="nil"/>
              <w:left w:val="nil"/>
              <w:bottom w:val="nil"/>
              <w:right w:val="nil"/>
            </w:tcBorders>
            <w:shd w:val="clear" w:color="auto" w:fill="auto"/>
            <w:noWrap/>
            <w:vAlign w:val="bottom"/>
            <w:hideMark/>
          </w:tcPr>
          <w:p w14:paraId="11AE2A8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3F0A12E" w14:textId="77777777" w:rsidTr="00A80C8D">
        <w:trPr>
          <w:trHeight w:val="255"/>
        </w:trPr>
        <w:tc>
          <w:tcPr>
            <w:tcW w:w="1194" w:type="dxa"/>
            <w:tcBorders>
              <w:top w:val="nil"/>
              <w:left w:val="nil"/>
              <w:bottom w:val="nil"/>
              <w:right w:val="nil"/>
            </w:tcBorders>
            <w:shd w:val="clear" w:color="auto" w:fill="auto"/>
            <w:noWrap/>
            <w:vAlign w:val="bottom"/>
            <w:hideMark/>
          </w:tcPr>
          <w:p w14:paraId="01241A8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10</w:t>
            </w:r>
          </w:p>
        </w:tc>
        <w:tc>
          <w:tcPr>
            <w:tcW w:w="4066" w:type="dxa"/>
            <w:gridSpan w:val="2"/>
            <w:tcBorders>
              <w:top w:val="nil"/>
              <w:left w:val="nil"/>
              <w:bottom w:val="nil"/>
              <w:right w:val="nil"/>
            </w:tcBorders>
            <w:shd w:val="clear" w:color="auto" w:fill="auto"/>
            <w:noWrap/>
            <w:vAlign w:val="bottom"/>
            <w:hideMark/>
          </w:tcPr>
          <w:p w14:paraId="6119AAE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gr. americana</w:t>
            </w:r>
          </w:p>
        </w:tc>
        <w:tc>
          <w:tcPr>
            <w:tcW w:w="1418" w:type="dxa"/>
            <w:tcBorders>
              <w:top w:val="nil"/>
              <w:left w:val="nil"/>
              <w:bottom w:val="nil"/>
              <w:right w:val="nil"/>
            </w:tcBorders>
            <w:shd w:val="clear" w:color="auto" w:fill="auto"/>
            <w:noWrap/>
            <w:vAlign w:val="bottom"/>
            <w:hideMark/>
          </w:tcPr>
          <w:p w14:paraId="30BDD97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9</w:t>
            </w:r>
          </w:p>
        </w:tc>
        <w:tc>
          <w:tcPr>
            <w:tcW w:w="3464" w:type="dxa"/>
            <w:tcBorders>
              <w:top w:val="nil"/>
              <w:left w:val="nil"/>
              <w:bottom w:val="nil"/>
              <w:right w:val="nil"/>
            </w:tcBorders>
            <w:shd w:val="clear" w:color="auto" w:fill="auto"/>
            <w:noWrap/>
            <w:vAlign w:val="bottom"/>
            <w:hideMark/>
          </w:tcPr>
          <w:p w14:paraId="7E4CEAC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americana</w:t>
            </w:r>
          </w:p>
        </w:tc>
        <w:tc>
          <w:tcPr>
            <w:tcW w:w="3339" w:type="dxa"/>
            <w:tcBorders>
              <w:top w:val="nil"/>
              <w:left w:val="nil"/>
              <w:bottom w:val="nil"/>
              <w:right w:val="nil"/>
            </w:tcBorders>
            <w:shd w:val="clear" w:color="auto" w:fill="auto"/>
            <w:noWrap/>
            <w:vAlign w:val="bottom"/>
            <w:hideMark/>
          </w:tcPr>
          <w:p w14:paraId="67D866E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FFC158B" w14:textId="77777777" w:rsidTr="00A80C8D">
        <w:trPr>
          <w:trHeight w:val="255"/>
        </w:trPr>
        <w:tc>
          <w:tcPr>
            <w:tcW w:w="1194" w:type="dxa"/>
            <w:tcBorders>
              <w:top w:val="nil"/>
              <w:left w:val="nil"/>
              <w:bottom w:val="nil"/>
              <w:right w:val="nil"/>
            </w:tcBorders>
            <w:shd w:val="clear" w:color="auto" w:fill="auto"/>
            <w:noWrap/>
            <w:vAlign w:val="bottom"/>
            <w:hideMark/>
          </w:tcPr>
          <w:p w14:paraId="716445D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906" w:type="dxa"/>
            <w:tcBorders>
              <w:top w:val="nil"/>
              <w:left w:val="nil"/>
              <w:bottom w:val="nil"/>
              <w:right w:val="nil"/>
            </w:tcBorders>
            <w:shd w:val="clear" w:color="auto" w:fill="auto"/>
            <w:noWrap/>
            <w:vAlign w:val="bottom"/>
            <w:hideMark/>
          </w:tcPr>
          <w:p w14:paraId="2ED7302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sp.</w:t>
            </w:r>
          </w:p>
        </w:tc>
        <w:tc>
          <w:tcPr>
            <w:tcW w:w="160" w:type="dxa"/>
            <w:tcBorders>
              <w:top w:val="nil"/>
              <w:left w:val="nil"/>
              <w:bottom w:val="nil"/>
              <w:right w:val="nil"/>
            </w:tcBorders>
            <w:shd w:val="clear" w:color="auto" w:fill="auto"/>
            <w:noWrap/>
            <w:vAlign w:val="bottom"/>
            <w:hideMark/>
          </w:tcPr>
          <w:p w14:paraId="106012A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0B9590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7198534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Monodelphis sp.</w:t>
            </w:r>
          </w:p>
        </w:tc>
        <w:tc>
          <w:tcPr>
            <w:tcW w:w="3339" w:type="dxa"/>
            <w:tcBorders>
              <w:top w:val="nil"/>
              <w:left w:val="nil"/>
              <w:bottom w:val="nil"/>
              <w:right w:val="nil"/>
            </w:tcBorders>
            <w:shd w:val="clear" w:color="auto" w:fill="auto"/>
            <w:noWrap/>
            <w:vAlign w:val="bottom"/>
            <w:hideMark/>
          </w:tcPr>
          <w:p w14:paraId="7BBEC0E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1314CADE" w14:textId="77777777" w:rsidTr="00A80C8D">
        <w:trPr>
          <w:trHeight w:val="255"/>
        </w:trPr>
        <w:tc>
          <w:tcPr>
            <w:tcW w:w="1194" w:type="dxa"/>
            <w:tcBorders>
              <w:top w:val="nil"/>
              <w:left w:val="nil"/>
              <w:bottom w:val="nil"/>
              <w:right w:val="nil"/>
            </w:tcBorders>
            <w:shd w:val="clear" w:color="auto" w:fill="auto"/>
            <w:noWrap/>
            <w:vAlign w:val="bottom"/>
            <w:hideMark/>
          </w:tcPr>
          <w:p w14:paraId="64D3606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11</w:t>
            </w:r>
          </w:p>
        </w:tc>
        <w:tc>
          <w:tcPr>
            <w:tcW w:w="3906" w:type="dxa"/>
            <w:tcBorders>
              <w:top w:val="nil"/>
              <w:left w:val="nil"/>
              <w:bottom w:val="nil"/>
              <w:right w:val="nil"/>
            </w:tcBorders>
            <w:shd w:val="clear" w:color="auto" w:fill="auto"/>
            <w:noWrap/>
            <w:vAlign w:val="bottom"/>
            <w:hideMark/>
          </w:tcPr>
          <w:p w14:paraId="1C26CA6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Chironectes minimus</w:t>
            </w:r>
          </w:p>
        </w:tc>
        <w:tc>
          <w:tcPr>
            <w:tcW w:w="160" w:type="dxa"/>
            <w:tcBorders>
              <w:top w:val="nil"/>
              <w:left w:val="nil"/>
              <w:bottom w:val="nil"/>
              <w:right w:val="nil"/>
            </w:tcBorders>
            <w:shd w:val="clear" w:color="auto" w:fill="auto"/>
            <w:noWrap/>
            <w:vAlign w:val="bottom"/>
            <w:hideMark/>
          </w:tcPr>
          <w:p w14:paraId="1730A47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022668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10</w:t>
            </w:r>
          </w:p>
        </w:tc>
        <w:tc>
          <w:tcPr>
            <w:tcW w:w="3464" w:type="dxa"/>
            <w:tcBorders>
              <w:top w:val="nil"/>
              <w:left w:val="nil"/>
              <w:bottom w:val="nil"/>
              <w:right w:val="nil"/>
            </w:tcBorders>
            <w:shd w:val="clear" w:color="auto" w:fill="auto"/>
            <w:noWrap/>
            <w:vAlign w:val="bottom"/>
            <w:hideMark/>
          </w:tcPr>
          <w:p w14:paraId="02C37E0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Chironectes minimus</w:t>
            </w:r>
          </w:p>
        </w:tc>
        <w:tc>
          <w:tcPr>
            <w:tcW w:w="3339" w:type="dxa"/>
            <w:tcBorders>
              <w:top w:val="nil"/>
              <w:left w:val="nil"/>
              <w:bottom w:val="nil"/>
              <w:right w:val="nil"/>
            </w:tcBorders>
            <w:shd w:val="clear" w:color="auto" w:fill="auto"/>
            <w:noWrap/>
            <w:vAlign w:val="bottom"/>
            <w:hideMark/>
          </w:tcPr>
          <w:p w14:paraId="20C7264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8CCC68A" w14:textId="77777777" w:rsidTr="00A80C8D">
        <w:trPr>
          <w:trHeight w:val="255"/>
        </w:trPr>
        <w:tc>
          <w:tcPr>
            <w:tcW w:w="1194" w:type="dxa"/>
            <w:tcBorders>
              <w:top w:val="nil"/>
              <w:left w:val="nil"/>
              <w:bottom w:val="nil"/>
              <w:right w:val="nil"/>
            </w:tcBorders>
            <w:shd w:val="clear" w:color="auto" w:fill="auto"/>
            <w:noWrap/>
            <w:vAlign w:val="bottom"/>
            <w:hideMark/>
          </w:tcPr>
          <w:p w14:paraId="1FB752E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lastRenderedPageBreak/>
              <w:t>12</w:t>
            </w:r>
          </w:p>
        </w:tc>
        <w:tc>
          <w:tcPr>
            <w:tcW w:w="3906" w:type="dxa"/>
            <w:tcBorders>
              <w:top w:val="nil"/>
              <w:left w:val="nil"/>
              <w:bottom w:val="nil"/>
              <w:right w:val="nil"/>
            </w:tcBorders>
            <w:shd w:val="clear" w:color="auto" w:fill="auto"/>
            <w:noWrap/>
            <w:vAlign w:val="bottom"/>
            <w:hideMark/>
          </w:tcPr>
          <w:p w14:paraId="56F55BB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Philander frenatus</w:t>
            </w:r>
          </w:p>
        </w:tc>
        <w:tc>
          <w:tcPr>
            <w:tcW w:w="160" w:type="dxa"/>
            <w:tcBorders>
              <w:top w:val="nil"/>
              <w:left w:val="nil"/>
              <w:bottom w:val="nil"/>
              <w:right w:val="nil"/>
            </w:tcBorders>
            <w:shd w:val="clear" w:color="auto" w:fill="auto"/>
            <w:noWrap/>
            <w:vAlign w:val="bottom"/>
            <w:hideMark/>
          </w:tcPr>
          <w:p w14:paraId="1DCC3A7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EECEAC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11</w:t>
            </w:r>
          </w:p>
        </w:tc>
        <w:tc>
          <w:tcPr>
            <w:tcW w:w="3464" w:type="dxa"/>
            <w:tcBorders>
              <w:top w:val="nil"/>
              <w:left w:val="nil"/>
              <w:bottom w:val="nil"/>
              <w:right w:val="nil"/>
            </w:tcBorders>
            <w:shd w:val="clear" w:color="auto" w:fill="auto"/>
            <w:noWrap/>
            <w:vAlign w:val="bottom"/>
            <w:hideMark/>
          </w:tcPr>
          <w:p w14:paraId="21F6FF6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Philander frenatus</w:t>
            </w:r>
          </w:p>
        </w:tc>
        <w:tc>
          <w:tcPr>
            <w:tcW w:w="3339" w:type="dxa"/>
            <w:tcBorders>
              <w:top w:val="nil"/>
              <w:left w:val="nil"/>
              <w:bottom w:val="nil"/>
              <w:right w:val="nil"/>
            </w:tcBorders>
            <w:shd w:val="clear" w:color="auto" w:fill="auto"/>
            <w:noWrap/>
            <w:vAlign w:val="bottom"/>
            <w:hideMark/>
          </w:tcPr>
          <w:p w14:paraId="1BB0CD9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42DE69F" w14:textId="77777777" w:rsidTr="00A80C8D">
        <w:trPr>
          <w:trHeight w:val="255"/>
        </w:trPr>
        <w:tc>
          <w:tcPr>
            <w:tcW w:w="1194" w:type="dxa"/>
            <w:tcBorders>
              <w:top w:val="nil"/>
              <w:left w:val="nil"/>
              <w:bottom w:val="nil"/>
              <w:right w:val="nil"/>
            </w:tcBorders>
            <w:shd w:val="clear" w:color="auto" w:fill="auto"/>
            <w:noWrap/>
            <w:vAlign w:val="bottom"/>
            <w:hideMark/>
          </w:tcPr>
          <w:p w14:paraId="12E9996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13</w:t>
            </w:r>
          </w:p>
        </w:tc>
        <w:tc>
          <w:tcPr>
            <w:tcW w:w="3906" w:type="dxa"/>
            <w:tcBorders>
              <w:top w:val="nil"/>
              <w:left w:val="nil"/>
              <w:bottom w:val="nil"/>
              <w:right w:val="nil"/>
            </w:tcBorders>
            <w:shd w:val="clear" w:color="auto" w:fill="auto"/>
            <w:noWrap/>
            <w:vAlign w:val="bottom"/>
            <w:hideMark/>
          </w:tcPr>
          <w:p w14:paraId="26AF45F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Tamandua tetradactyla</w:t>
            </w:r>
          </w:p>
        </w:tc>
        <w:tc>
          <w:tcPr>
            <w:tcW w:w="160" w:type="dxa"/>
            <w:tcBorders>
              <w:top w:val="nil"/>
              <w:left w:val="nil"/>
              <w:bottom w:val="nil"/>
              <w:right w:val="nil"/>
            </w:tcBorders>
            <w:shd w:val="clear" w:color="auto" w:fill="auto"/>
            <w:noWrap/>
            <w:vAlign w:val="bottom"/>
            <w:hideMark/>
          </w:tcPr>
          <w:p w14:paraId="2D1BA8A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922416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12</w:t>
            </w:r>
          </w:p>
        </w:tc>
        <w:tc>
          <w:tcPr>
            <w:tcW w:w="3464" w:type="dxa"/>
            <w:tcBorders>
              <w:top w:val="nil"/>
              <w:left w:val="nil"/>
              <w:bottom w:val="nil"/>
              <w:right w:val="nil"/>
            </w:tcBorders>
            <w:shd w:val="clear" w:color="auto" w:fill="auto"/>
            <w:noWrap/>
            <w:vAlign w:val="bottom"/>
            <w:hideMark/>
          </w:tcPr>
          <w:p w14:paraId="5232BB8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Tamandua tetradactyla</w:t>
            </w:r>
          </w:p>
        </w:tc>
        <w:tc>
          <w:tcPr>
            <w:tcW w:w="3339" w:type="dxa"/>
            <w:tcBorders>
              <w:top w:val="nil"/>
              <w:left w:val="nil"/>
              <w:bottom w:val="nil"/>
              <w:right w:val="nil"/>
            </w:tcBorders>
            <w:shd w:val="clear" w:color="auto" w:fill="auto"/>
            <w:noWrap/>
            <w:vAlign w:val="bottom"/>
            <w:hideMark/>
          </w:tcPr>
          <w:p w14:paraId="7F50A74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908E6B0" w14:textId="77777777" w:rsidTr="00A80C8D">
        <w:trPr>
          <w:trHeight w:val="255"/>
        </w:trPr>
        <w:tc>
          <w:tcPr>
            <w:tcW w:w="1194" w:type="dxa"/>
            <w:tcBorders>
              <w:top w:val="nil"/>
              <w:left w:val="nil"/>
              <w:bottom w:val="nil"/>
              <w:right w:val="nil"/>
            </w:tcBorders>
            <w:shd w:val="clear" w:color="auto" w:fill="auto"/>
            <w:noWrap/>
            <w:vAlign w:val="bottom"/>
            <w:hideMark/>
          </w:tcPr>
          <w:p w14:paraId="7FF5329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14</w:t>
            </w:r>
          </w:p>
        </w:tc>
        <w:tc>
          <w:tcPr>
            <w:tcW w:w="3906" w:type="dxa"/>
            <w:tcBorders>
              <w:top w:val="nil"/>
              <w:left w:val="nil"/>
              <w:bottom w:val="nil"/>
              <w:right w:val="nil"/>
            </w:tcBorders>
            <w:shd w:val="clear" w:color="auto" w:fill="auto"/>
            <w:noWrap/>
            <w:vAlign w:val="bottom"/>
            <w:hideMark/>
          </w:tcPr>
          <w:p w14:paraId="7CA3642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Bradypus tridactylus</w:t>
            </w:r>
          </w:p>
        </w:tc>
        <w:tc>
          <w:tcPr>
            <w:tcW w:w="160" w:type="dxa"/>
            <w:tcBorders>
              <w:top w:val="nil"/>
              <w:left w:val="nil"/>
              <w:bottom w:val="nil"/>
              <w:right w:val="nil"/>
            </w:tcBorders>
            <w:shd w:val="clear" w:color="auto" w:fill="auto"/>
            <w:noWrap/>
            <w:vAlign w:val="bottom"/>
            <w:hideMark/>
          </w:tcPr>
          <w:p w14:paraId="2345680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8B5DD18"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13</w:t>
            </w:r>
          </w:p>
        </w:tc>
        <w:tc>
          <w:tcPr>
            <w:tcW w:w="3464" w:type="dxa"/>
            <w:tcBorders>
              <w:top w:val="nil"/>
              <w:left w:val="nil"/>
              <w:bottom w:val="nil"/>
              <w:right w:val="nil"/>
            </w:tcBorders>
            <w:shd w:val="clear" w:color="auto" w:fill="auto"/>
            <w:noWrap/>
            <w:vAlign w:val="bottom"/>
            <w:hideMark/>
          </w:tcPr>
          <w:p w14:paraId="33EFACC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Bradypus variegatus</w:t>
            </w:r>
          </w:p>
        </w:tc>
        <w:tc>
          <w:tcPr>
            <w:tcW w:w="3339" w:type="dxa"/>
            <w:tcBorders>
              <w:top w:val="nil"/>
              <w:left w:val="nil"/>
              <w:bottom w:val="nil"/>
              <w:right w:val="nil"/>
            </w:tcBorders>
            <w:shd w:val="clear" w:color="auto" w:fill="auto"/>
            <w:noWrap/>
            <w:vAlign w:val="bottom"/>
            <w:hideMark/>
          </w:tcPr>
          <w:p w14:paraId="0CC4E81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identificação espécime</w:t>
            </w:r>
          </w:p>
        </w:tc>
      </w:tr>
      <w:tr w:rsidR="00A80C8D" w:rsidRPr="00A93CF2" w14:paraId="61A1B72F" w14:textId="77777777" w:rsidTr="00A80C8D">
        <w:trPr>
          <w:trHeight w:val="255"/>
        </w:trPr>
        <w:tc>
          <w:tcPr>
            <w:tcW w:w="1194" w:type="dxa"/>
            <w:tcBorders>
              <w:top w:val="nil"/>
              <w:left w:val="nil"/>
              <w:bottom w:val="nil"/>
              <w:right w:val="nil"/>
            </w:tcBorders>
            <w:shd w:val="clear" w:color="auto" w:fill="auto"/>
            <w:noWrap/>
            <w:vAlign w:val="bottom"/>
            <w:hideMark/>
          </w:tcPr>
          <w:p w14:paraId="6586E57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15</w:t>
            </w:r>
          </w:p>
        </w:tc>
        <w:tc>
          <w:tcPr>
            <w:tcW w:w="3906" w:type="dxa"/>
            <w:tcBorders>
              <w:top w:val="nil"/>
              <w:left w:val="nil"/>
              <w:bottom w:val="nil"/>
              <w:right w:val="nil"/>
            </w:tcBorders>
            <w:shd w:val="clear" w:color="auto" w:fill="auto"/>
            <w:noWrap/>
            <w:vAlign w:val="bottom"/>
            <w:hideMark/>
          </w:tcPr>
          <w:p w14:paraId="031D3BD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Bradypus variegatus</w:t>
            </w:r>
          </w:p>
        </w:tc>
        <w:tc>
          <w:tcPr>
            <w:tcW w:w="160" w:type="dxa"/>
            <w:tcBorders>
              <w:top w:val="nil"/>
              <w:left w:val="nil"/>
              <w:bottom w:val="nil"/>
              <w:right w:val="nil"/>
            </w:tcBorders>
            <w:shd w:val="clear" w:color="auto" w:fill="auto"/>
            <w:noWrap/>
            <w:vAlign w:val="bottom"/>
            <w:hideMark/>
          </w:tcPr>
          <w:p w14:paraId="138CFFB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33A14AD"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0638067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Bradypus variegatus</w:t>
            </w:r>
          </w:p>
        </w:tc>
        <w:tc>
          <w:tcPr>
            <w:tcW w:w="3339" w:type="dxa"/>
            <w:tcBorders>
              <w:top w:val="nil"/>
              <w:left w:val="nil"/>
              <w:bottom w:val="nil"/>
              <w:right w:val="nil"/>
            </w:tcBorders>
            <w:shd w:val="clear" w:color="auto" w:fill="auto"/>
            <w:noWrap/>
            <w:vAlign w:val="bottom"/>
            <w:hideMark/>
          </w:tcPr>
          <w:p w14:paraId="2E5DDAD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5E7F265" w14:textId="77777777" w:rsidTr="00A80C8D">
        <w:trPr>
          <w:trHeight w:val="255"/>
        </w:trPr>
        <w:tc>
          <w:tcPr>
            <w:tcW w:w="1194" w:type="dxa"/>
            <w:tcBorders>
              <w:top w:val="nil"/>
              <w:left w:val="nil"/>
              <w:bottom w:val="nil"/>
              <w:right w:val="nil"/>
            </w:tcBorders>
            <w:shd w:val="clear" w:color="auto" w:fill="auto"/>
            <w:noWrap/>
            <w:vAlign w:val="bottom"/>
            <w:hideMark/>
          </w:tcPr>
          <w:p w14:paraId="13FD65B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16</w:t>
            </w:r>
          </w:p>
        </w:tc>
        <w:tc>
          <w:tcPr>
            <w:tcW w:w="3906" w:type="dxa"/>
            <w:tcBorders>
              <w:top w:val="nil"/>
              <w:left w:val="nil"/>
              <w:bottom w:val="nil"/>
              <w:right w:val="nil"/>
            </w:tcBorders>
            <w:shd w:val="clear" w:color="auto" w:fill="auto"/>
            <w:noWrap/>
            <w:vAlign w:val="bottom"/>
            <w:hideMark/>
          </w:tcPr>
          <w:p w14:paraId="7B32BBB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Cabassous unicintus</w:t>
            </w:r>
          </w:p>
        </w:tc>
        <w:tc>
          <w:tcPr>
            <w:tcW w:w="160" w:type="dxa"/>
            <w:tcBorders>
              <w:top w:val="nil"/>
              <w:left w:val="nil"/>
              <w:bottom w:val="nil"/>
              <w:right w:val="nil"/>
            </w:tcBorders>
            <w:shd w:val="clear" w:color="auto" w:fill="auto"/>
            <w:noWrap/>
            <w:vAlign w:val="bottom"/>
            <w:hideMark/>
          </w:tcPr>
          <w:p w14:paraId="6458772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0E10AE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14</w:t>
            </w:r>
          </w:p>
        </w:tc>
        <w:tc>
          <w:tcPr>
            <w:tcW w:w="3464" w:type="dxa"/>
            <w:tcBorders>
              <w:top w:val="nil"/>
              <w:left w:val="nil"/>
              <w:bottom w:val="nil"/>
              <w:right w:val="nil"/>
            </w:tcBorders>
            <w:shd w:val="clear" w:color="auto" w:fill="auto"/>
            <w:noWrap/>
            <w:vAlign w:val="center"/>
            <w:hideMark/>
          </w:tcPr>
          <w:p w14:paraId="446D49E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Cabassous tatouay</w:t>
            </w:r>
          </w:p>
        </w:tc>
        <w:tc>
          <w:tcPr>
            <w:tcW w:w="3339" w:type="dxa"/>
            <w:tcBorders>
              <w:top w:val="nil"/>
              <w:left w:val="nil"/>
              <w:bottom w:val="nil"/>
              <w:right w:val="nil"/>
            </w:tcBorders>
            <w:shd w:val="clear" w:color="auto" w:fill="auto"/>
            <w:noWrap/>
            <w:vAlign w:val="bottom"/>
            <w:hideMark/>
          </w:tcPr>
          <w:p w14:paraId="2FB88C3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distribuição geográfica</w:t>
            </w:r>
          </w:p>
        </w:tc>
      </w:tr>
      <w:tr w:rsidR="00A80C8D" w:rsidRPr="00A93CF2" w14:paraId="730B2617" w14:textId="77777777" w:rsidTr="00A80C8D">
        <w:trPr>
          <w:trHeight w:val="255"/>
        </w:trPr>
        <w:tc>
          <w:tcPr>
            <w:tcW w:w="1194" w:type="dxa"/>
            <w:tcBorders>
              <w:top w:val="nil"/>
              <w:left w:val="nil"/>
              <w:bottom w:val="nil"/>
              <w:right w:val="nil"/>
            </w:tcBorders>
            <w:shd w:val="clear" w:color="auto" w:fill="auto"/>
            <w:noWrap/>
            <w:vAlign w:val="bottom"/>
            <w:hideMark/>
          </w:tcPr>
          <w:p w14:paraId="3E4AF36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17</w:t>
            </w:r>
          </w:p>
        </w:tc>
        <w:tc>
          <w:tcPr>
            <w:tcW w:w="3906" w:type="dxa"/>
            <w:tcBorders>
              <w:top w:val="nil"/>
              <w:left w:val="nil"/>
              <w:bottom w:val="nil"/>
              <w:right w:val="nil"/>
            </w:tcBorders>
            <w:shd w:val="clear" w:color="auto" w:fill="auto"/>
            <w:noWrap/>
            <w:vAlign w:val="bottom"/>
            <w:hideMark/>
          </w:tcPr>
          <w:p w14:paraId="5C692AD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Dasypus septemcinctus</w:t>
            </w:r>
          </w:p>
        </w:tc>
        <w:tc>
          <w:tcPr>
            <w:tcW w:w="160" w:type="dxa"/>
            <w:tcBorders>
              <w:top w:val="nil"/>
              <w:left w:val="nil"/>
              <w:bottom w:val="nil"/>
              <w:right w:val="nil"/>
            </w:tcBorders>
            <w:shd w:val="clear" w:color="auto" w:fill="auto"/>
            <w:noWrap/>
            <w:vAlign w:val="bottom"/>
            <w:hideMark/>
          </w:tcPr>
          <w:p w14:paraId="499D1AD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B1BDF2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15</w:t>
            </w:r>
          </w:p>
        </w:tc>
        <w:tc>
          <w:tcPr>
            <w:tcW w:w="3464" w:type="dxa"/>
            <w:tcBorders>
              <w:top w:val="nil"/>
              <w:left w:val="nil"/>
              <w:bottom w:val="nil"/>
              <w:right w:val="nil"/>
            </w:tcBorders>
            <w:shd w:val="clear" w:color="auto" w:fill="auto"/>
            <w:noWrap/>
            <w:vAlign w:val="bottom"/>
            <w:hideMark/>
          </w:tcPr>
          <w:p w14:paraId="674BEF3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Dasypus septemcinctus</w:t>
            </w:r>
          </w:p>
        </w:tc>
        <w:tc>
          <w:tcPr>
            <w:tcW w:w="3339" w:type="dxa"/>
            <w:tcBorders>
              <w:top w:val="nil"/>
              <w:left w:val="nil"/>
              <w:bottom w:val="nil"/>
              <w:right w:val="nil"/>
            </w:tcBorders>
            <w:shd w:val="clear" w:color="auto" w:fill="auto"/>
            <w:noWrap/>
            <w:vAlign w:val="bottom"/>
            <w:hideMark/>
          </w:tcPr>
          <w:p w14:paraId="672434D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9F53F91" w14:textId="77777777" w:rsidTr="00A80C8D">
        <w:trPr>
          <w:trHeight w:val="255"/>
        </w:trPr>
        <w:tc>
          <w:tcPr>
            <w:tcW w:w="1194" w:type="dxa"/>
            <w:tcBorders>
              <w:top w:val="nil"/>
              <w:left w:val="nil"/>
              <w:bottom w:val="nil"/>
              <w:right w:val="nil"/>
            </w:tcBorders>
            <w:shd w:val="clear" w:color="auto" w:fill="auto"/>
            <w:noWrap/>
            <w:vAlign w:val="bottom"/>
            <w:hideMark/>
          </w:tcPr>
          <w:p w14:paraId="0DC13D5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18</w:t>
            </w:r>
          </w:p>
        </w:tc>
        <w:tc>
          <w:tcPr>
            <w:tcW w:w="3906" w:type="dxa"/>
            <w:tcBorders>
              <w:top w:val="nil"/>
              <w:left w:val="nil"/>
              <w:bottom w:val="nil"/>
              <w:right w:val="nil"/>
            </w:tcBorders>
            <w:shd w:val="clear" w:color="auto" w:fill="auto"/>
            <w:noWrap/>
            <w:vAlign w:val="bottom"/>
            <w:hideMark/>
          </w:tcPr>
          <w:p w14:paraId="495AE52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Dasypus novemcinctus</w:t>
            </w:r>
          </w:p>
        </w:tc>
        <w:tc>
          <w:tcPr>
            <w:tcW w:w="160" w:type="dxa"/>
            <w:tcBorders>
              <w:top w:val="nil"/>
              <w:left w:val="nil"/>
              <w:bottom w:val="nil"/>
              <w:right w:val="nil"/>
            </w:tcBorders>
            <w:shd w:val="clear" w:color="auto" w:fill="auto"/>
            <w:noWrap/>
            <w:vAlign w:val="bottom"/>
            <w:hideMark/>
          </w:tcPr>
          <w:p w14:paraId="3F1706D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16EBDA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16</w:t>
            </w:r>
          </w:p>
        </w:tc>
        <w:tc>
          <w:tcPr>
            <w:tcW w:w="3464" w:type="dxa"/>
            <w:tcBorders>
              <w:top w:val="nil"/>
              <w:left w:val="nil"/>
              <w:bottom w:val="nil"/>
              <w:right w:val="nil"/>
            </w:tcBorders>
            <w:shd w:val="clear" w:color="auto" w:fill="auto"/>
            <w:noWrap/>
            <w:vAlign w:val="bottom"/>
            <w:hideMark/>
          </w:tcPr>
          <w:p w14:paraId="406F5F9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Dasypus novemcinctus</w:t>
            </w:r>
          </w:p>
        </w:tc>
        <w:tc>
          <w:tcPr>
            <w:tcW w:w="3339" w:type="dxa"/>
            <w:tcBorders>
              <w:top w:val="nil"/>
              <w:left w:val="nil"/>
              <w:bottom w:val="nil"/>
              <w:right w:val="nil"/>
            </w:tcBorders>
            <w:shd w:val="clear" w:color="auto" w:fill="auto"/>
            <w:noWrap/>
            <w:vAlign w:val="bottom"/>
            <w:hideMark/>
          </w:tcPr>
          <w:p w14:paraId="0BB2806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1CFA366" w14:textId="77777777" w:rsidTr="00A80C8D">
        <w:trPr>
          <w:trHeight w:val="255"/>
        </w:trPr>
        <w:tc>
          <w:tcPr>
            <w:tcW w:w="1194" w:type="dxa"/>
            <w:tcBorders>
              <w:top w:val="nil"/>
              <w:left w:val="nil"/>
              <w:bottom w:val="nil"/>
              <w:right w:val="nil"/>
            </w:tcBorders>
            <w:shd w:val="clear" w:color="auto" w:fill="auto"/>
            <w:noWrap/>
            <w:vAlign w:val="bottom"/>
            <w:hideMark/>
          </w:tcPr>
          <w:p w14:paraId="30948E7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19</w:t>
            </w:r>
          </w:p>
        </w:tc>
        <w:tc>
          <w:tcPr>
            <w:tcW w:w="3906" w:type="dxa"/>
            <w:tcBorders>
              <w:top w:val="nil"/>
              <w:left w:val="nil"/>
              <w:bottom w:val="nil"/>
              <w:right w:val="nil"/>
            </w:tcBorders>
            <w:shd w:val="clear" w:color="auto" w:fill="auto"/>
            <w:noWrap/>
            <w:vAlign w:val="bottom"/>
            <w:hideMark/>
          </w:tcPr>
          <w:p w14:paraId="4E296D0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Micronycteris megalotis</w:t>
            </w:r>
          </w:p>
        </w:tc>
        <w:tc>
          <w:tcPr>
            <w:tcW w:w="160" w:type="dxa"/>
            <w:tcBorders>
              <w:top w:val="nil"/>
              <w:left w:val="nil"/>
              <w:bottom w:val="nil"/>
              <w:right w:val="nil"/>
            </w:tcBorders>
            <w:shd w:val="clear" w:color="auto" w:fill="auto"/>
            <w:noWrap/>
            <w:vAlign w:val="bottom"/>
            <w:hideMark/>
          </w:tcPr>
          <w:p w14:paraId="26496A0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9768F3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17</w:t>
            </w:r>
          </w:p>
        </w:tc>
        <w:tc>
          <w:tcPr>
            <w:tcW w:w="3464" w:type="dxa"/>
            <w:tcBorders>
              <w:top w:val="nil"/>
              <w:left w:val="nil"/>
              <w:bottom w:val="nil"/>
              <w:right w:val="nil"/>
            </w:tcBorders>
            <w:shd w:val="clear" w:color="auto" w:fill="auto"/>
            <w:noWrap/>
            <w:vAlign w:val="bottom"/>
            <w:hideMark/>
          </w:tcPr>
          <w:p w14:paraId="04616C6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Micronycteris microtis</w:t>
            </w:r>
          </w:p>
        </w:tc>
        <w:tc>
          <w:tcPr>
            <w:tcW w:w="3339" w:type="dxa"/>
            <w:tcBorders>
              <w:top w:val="nil"/>
              <w:left w:val="nil"/>
              <w:bottom w:val="nil"/>
              <w:right w:val="nil"/>
            </w:tcBorders>
            <w:shd w:val="clear" w:color="auto" w:fill="auto"/>
            <w:noWrap/>
            <w:vAlign w:val="bottom"/>
            <w:hideMark/>
          </w:tcPr>
          <w:p w14:paraId="2887839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identificação espécime</w:t>
            </w:r>
          </w:p>
        </w:tc>
      </w:tr>
      <w:tr w:rsidR="00A80C8D" w:rsidRPr="00A93CF2" w14:paraId="3721C617" w14:textId="77777777" w:rsidTr="00A80C8D">
        <w:trPr>
          <w:trHeight w:val="255"/>
        </w:trPr>
        <w:tc>
          <w:tcPr>
            <w:tcW w:w="1194" w:type="dxa"/>
            <w:tcBorders>
              <w:top w:val="nil"/>
              <w:left w:val="nil"/>
              <w:bottom w:val="nil"/>
              <w:right w:val="nil"/>
            </w:tcBorders>
            <w:shd w:val="clear" w:color="auto" w:fill="auto"/>
            <w:noWrap/>
            <w:vAlign w:val="bottom"/>
            <w:hideMark/>
          </w:tcPr>
          <w:p w14:paraId="45BC69B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20</w:t>
            </w:r>
          </w:p>
        </w:tc>
        <w:tc>
          <w:tcPr>
            <w:tcW w:w="3906" w:type="dxa"/>
            <w:tcBorders>
              <w:top w:val="nil"/>
              <w:left w:val="nil"/>
              <w:bottom w:val="nil"/>
              <w:right w:val="nil"/>
            </w:tcBorders>
            <w:shd w:val="clear" w:color="auto" w:fill="auto"/>
            <w:noWrap/>
            <w:vAlign w:val="bottom"/>
            <w:hideMark/>
          </w:tcPr>
          <w:p w14:paraId="682FFCB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Anoura caudifera</w:t>
            </w:r>
          </w:p>
        </w:tc>
        <w:tc>
          <w:tcPr>
            <w:tcW w:w="160" w:type="dxa"/>
            <w:tcBorders>
              <w:top w:val="nil"/>
              <w:left w:val="nil"/>
              <w:bottom w:val="nil"/>
              <w:right w:val="nil"/>
            </w:tcBorders>
            <w:shd w:val="clear" w:color="auto" w:fill="auto"/>
            <w:noWrap/>
            <w:vAlign w:val="bottom"/>
            <w:hideMark/>
          </w:tcPr>
          <w:p w14:paraId="13FF395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147D3A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18</w:t>
            </w:r>
          </w:p>
        </w:tc>
        <w:tc>
          <w:tcPr>
            <w:tcW w:w="3464" w:type="dxa"/>
            <w:tcBorders>
              <w:top w:val="nil"/>
              <w:left w:val="nil"/>
              <w:bottom w:val="nil"/>
              <w:right w:val="nil"/>
            </w:tcBorders>
            <w:shd w:val="clear" w:color="auto" w:fill="auto"/>
            <w:vAlign w:val="center"/>
            <w:hideMark/>
          </w:tcPr>
          <w:p w14:paraId="7B8EF8EA"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Anoura caudifer</w:t>
            </w:r>
          </w:p>
        </w:tc>
        <w:tc>
          <w:tcPr>
            <w:tcW w:w="3339" w:type="dxa"/>
            <w:tcBorders>
              <w:top w:val="nil"/>
              <w:left w:val="nil"/>
              <w:bottom w:val="nil"/>
              <w:right w:val="nil"/>
            </w:tcBorders>
            <w:shd w:val="clear" w:color="auto" w:fill="auto"/>
            <w:noWrap/>
            <w:vAlign w:val="bottom"/>
            <w:hideMark/>
          </w:tcPr>
          <w:p w14:paraId="36F02E0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grafia</w:t>
            </w:r>
          </w:p>
        </w:tc>
      </w:tr>
      <w:tr w:rsidR="00A80C8D" w:rsidRPr="00A93CF2" w14:paraId="5DEF1F1C" w14:textId="77777777" w:rsidTr="00A80C8D">
        <w:trPr>
          <w:trHeight w:val="255"/>
        </w:trPr>
        <w:tc>
          <w:tcPr>
            <w:tcW w:w="1194" w:type="dxa"/>
            <w:tcBorders>
              <w:top w:val="nil"/>
              <w:left w:val="nil"/>
              <w:bottom w:val="nil"/>
              <w:right w:val="nil"/>
            </w:tcBorders>
            <w:shd w:val="clear" w:color="auto" w:fill="auto"/>
            <w:noWrap/>
            <w:vAlign w:val="bottom"/>
            <w:hideMark/>
          </w:tcPr>
          <w:p w14:paraId="25B91F2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21</w:t>
            </w:r>
          </w:p>
        </w:tc>
        <w:tc>
          <w:tcPr>
            <w:tcW w:w="3906" w:type="dxa"/>
            <w:tcBorders>
              <w:top w:val="nil"/>
              <w:left w:val="nil"/>
              <w:bottom w:val="nil"/>
              <w:right w:val="nil"/>
            </w:tcBorders>
            <w:shd w:val="clear" w:color="auto" w:fill="auto"/>
            <w:noWrap/>
            <w:vAlign w:val="bottom"/>
            <w:hideMark/>
          </w:tcPr>
          <w:p w14:paraId="49ECB08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Anoura geoffoyi</w:t>
            </w:r>
          </w:p>
        </w:tc>
        <w:tc>
          <w:tcPr>
            <w:tcW w:w="160" w:type="dxa"/>
            <w:tcBorders>
              <w:top w:val="nil"/>
              <w:left w:val="nil"/>
              <w:bottom w:val="nil"/>
              <w:right w:val="nil"/>
            </w:tcBorders>
            <w:shd w:val="clear" w:color="auto" w:fill="auto"/>
            <w:noWrap/>
            <w:vAlign w:val="bottom"/>
            <w:hideMark/>
          </w:tcPr>
          <w:p w14:paraId="183CD59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0DB556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19</w:t>
            </w:r>
          </w:p>
        </w:tc>
        <w:tc>
          <w:tcPr>
            <w:tcW w:w="3464" w:type="dxa"/>
            <w:tcBorders>
              <w:top w:val="nil"/>
              <w:left w:val="nil"/>
              <w:bottom w:val="nil"/>
              <w:right w:val="nil"/>
            </w:tcBorders>
            <w:shd w:val="clear" w:color="auto" w:fill="auto"/>
            <w:vAlign w:val="center"/>
            <w:hideMark/>
          </w:tcPr>
          <w:p w14:paraId="29673B5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Anoura geoffroyi</w:t>
            </w:r>
          </w:p>
        </w:tc>
        <w:tc>
          <w:tcPr>
            <w:tcW w:w="3339" w:type="dxa"/>
            <w:tcBorders>
              <w:top w:val="nil"/>
              <w:left w:val="nil"/>
              <w:bottom w:val="nil"/>
              <w:right w:val="nil"/>
            </w:tcBorders>
            <w:shd w:val="clear" w:color="auto" w:fill="auto"/>
            <w:noWrap/>
            <w:vAlign w:val="bottom"/>
            <w:hideMark/>
          </w:tcPr>
          <w:p w14:paraId="785B343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grafia</w:t>
            </w:r>
          </w:p>
        </w:tc>
      </w:tr>
      <w:tr w:rsidR="00A80C8D" w:rsidRPr="00A93CF2" w14:paraId="69414AB9" w14:textId="77777777" w:rsidTr="00A80C8D">
        <w:trPr>
          <w:trHeight w:val="255"/>
        </w:trPr>
        <w:tc>
          <w:tcPr>
            <w:tcW w:w="1194" w:type="dxa"/>
            <w:tcBorders>
              <w:top w:val="nil"/>
              <w:left w:val="nil"/>
              <w:bottom w:val="nil"/>
              <w:right w:val="nil"/>
            </w:tcBorders>
            <w:shd w:val="clear" w:color="auto" w:fill="auto"/>
            <w:noWrap/>
            <w:vAlign w:val="bottom"/>
            <w:hideMark/>
          </w:tcPr>
          <w:p w14:paraId="39895C3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22</w:t>
            </w:r>
          </w:p>
        </w:tc>
        <w:tc>
          <w:tcPr>
            <w:tcW w:w="3906" w:type="dxa"/>
            <w:tcBorders>
              <w:top w:val="nil"/>
              <w:left w:val="nil"/>
              <w:bottom w:val="nil"/>
              <w:right w:val="nil"/>
            </w:tcBorders>
            <w:shd w:val="clear" w:color="auto" w:fill="auto"/>
            <w:noWrap/>
            <w:vAlign w:val="bottom"/>
            <w:hideMark/>
          </w:tcPr>
          <w:p w14:paraId="65A2E10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Glossophaga soricina</w:t>
            </w:r>
          </w:p>
        </w:tc>
        <w:tc>
          <w:tcPr>
            <w:tcW w:w="160" w:type="dxa"/>
            <w:tcBorders>
              <w:top w:val="nil"/>
              <w:left w:val="nil"/>
              <w:bottom w:val="nil"/>
              <w:right w:val="nil"/>
            </w:tcBorders>
            <w:shd w:val="clear" w:color="auto" w:fill="auto"/>
            <w:noWrap/>
            <w:vAlign w:val="bottom"/>
            <w:hideMark/>
          </w:tcPr>
          <w:p w14:paraId="349E99F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386425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20</w:t>
            </w:r>
          </w:p>
        </w:tc>
        <w:tc>
          <w:tcPr>
            <w:tcW w:w="3464" w:type="dxa"/>
            <w:tcBorders>
              <w:top w:val="nil"/>
              <w:left w:val="nil"/>
              <w:bottom w:val="nil"/>
              <w:right w:val="nil"/>
            </w:tcBorders>
            <w:shd w:val="clear" w:color="auto" w:fill="auto"/>
            <w:noWrap/>
            <w:vAlign w:val="bottom"/>
            <w:hideMark/>
          </w:tcPr>
          <w:p w14:paraId="10AC161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Glossophaga soricina</w:t>
            </w:r>
          </w:p>
        </w:tc>
        <w:tc>
          <w:tcPr>
            <w:tcW w:w="3339" w:type="dxa"/>
            <w:tcBorders>
              <w:top w:val="nil"/>
              <w:left w:val="nil"/>
              <w:bottom w:val="nil"/>
              <w:right w:val="nil"/>
            </w:tcBorders>
            <w:shd w:val="clear" w:color="auto" w:fill="auto"/>
            <w:noWrap/>
            <w:vAlign w:val="bottom"/>
            <w:hideMark/>
          </w:tcPr>
          <w:p w14:paraId="34D84E5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3E02FCC0" w14:textId="77777777" w:rsidTr="00A80C8D">
        <w:trPr>
          <w:trHeight w:val="255"/>
        </w:trPr>
        <w:tc>
          <w:tcPr>
            <w:tcW w:w="1194" w:type="dxa"/>
            <w:tcBorders>
              <w:top w:val="nil"/>
              <w:left w:val="nil"/>
              <w:bottom w:val="nil"/>
              <w:right w:val="nil"/>
            </w:tcBorders>
            <w:shd w:val="clear" w:color="auto" w:fill="auto"/>
            <w:noWrap/>
            <w:vAlign w:val="bottom"/>
            <w:hideMark/>
          </w:tcPr>
          <w:p w14:paraId="08DC781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23</w:t>
            </w:r>
          </w:p>
        </w:tc>
        <w:tc>
          <w:tcPr>
            <w:tcW w:w="3906" w:type="dxa"/>
            <w:tcBorders>
              <w:top w:val="nil"/>
              <w:left w:val="nil"/>
              <w:bottom w:val="nil"/>
              <w:right w:val="nil"/>
            </w:tcBorders>
            <w:shd w:val="clear" w:color="auto" w:fill="auto"/>
            <w:noWrap/>
            <w:vAlign w:val="bottom"/>
            <w:hideMark/>
          </w:tcPr>
          <w:p w14:paraId="0CF8F9B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Lonchopylla bokermanni</w:t>
            </w:r>
          </w:p>
        </w:tc>
        <w:tc>
          <w:tcPr>
            <w:tcW w:w="160" w:type="dxa"/>
            <w:tcBorders>
              <w:top w:val="nil"/>
              <w:left w:val="nil"/>
              <w:bottom w:val="nil"/>
              <w:right w:val="nil"/>
            </w:tcBorders>
            <w:shd w:val="clear" w:color="auto" w:fill="auto"/>
            <w:noWrap/>
            <w:vAlign w:val="bottom"/>
            <w:hideMark/>
          </w:tcPr>
          <w:p w14:paraId="469144D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E09BD2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21</w:t>
            </w:r>
          </w:p>
        </w:tc>
        <w:tc>
          <w:tcPr>
            <w:tcW w:w="3464" w:type="dxa"/>
            <w:tcBorders>
              <w:top w:val="nil"/>
              <w:left w:val="nil"/>
              <w:bottom w:val="nil"/>
              <w:right w:val="nil"/>
            </w:tcBorders>
            <w:shd w:val="clear" w:color="auto" w:fill="auto"/>
            <w:noWrap/>
            <w:vAlign w:val="center"/>
            <w:hideMark/>
          </w:tcPr>
          <w:p w14:paraId="66AA2F9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Lonchophylla peracchii</w:t>
            </w:r>
          </w:p>
        </w:tc>
        <w:tc>
          <w:tcPr>
            <w:tcW w:w="3339" w:type="dxa"/>
            <w:tcBorders>
              <w:top w:val="nil"/>
              <w:left w:val="nil"/>
              <w:bottom w:val="nil"/>
              <w:right w:val="nil"/>
            </w:tcBorders>
            <w:shd w:val="clear" w:color="auto" w:fill="auto"/>
            <w:noWrap/>
            <w:vAlign w:val="bottom"/>
            <w:hideMark/>
          </w:tcPr>
          <w:p w14:paraId="29F1D84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7CC7D63" w14:textId="77777777" w:rsidTr="00A80C8D">
        <w:trPr>
          <w:trHeight w:val="255"/>
        </w:trPr>
        <w:tc>
          <w:tcPr>
            <w:tcW w:w="1194" w:type="dxa"/>
            <w:tcBorders>
              <w:top w:val="nil"/>
              <w:left w:val="nil"/>
              <w:bottom w:val="nil"/>
              <w:right w:val="nil"/>
            </w:tcBorders>
            <w:shd w:val="clear" w:color="auto" w:fill="auto"/>
            <w:noWrap/>
            <w:vAlign w:val="bottom"/>
            <w:hideMark/>
          </w:tcPr>
          <w:p w14:paraId="13A72D3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24</w:t>
            </w:r>
          </w:p>
        </w:tc>
        <w:tc>
          <w:tcPr>
            <w:tcW w:w="3906" w:type="dxa"/>
            <w:tcBorders>
              <w:top w:val="nil"/>
              <w:left w:val="nil"/>
              <w:bottom w:val="nil"/>
              <w:right w:val="nil"/>
            </w:tcBorders>
            <w:shd w:val="clear" w:color="auto" w:fill="auto"/>
            <w:noWrap/>
            <w:vAlign w:val="bottom"/>
            <w:hideMark/>
          </w:tcPr>
          <w:p w14:paraId="0F7F4EA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Carollia perspicillata</w:t>
            </w:r>
          </w:p>
        </w:tc>
        <w:tc>
          <w:tcPr>
            <w:tcW w:w="160" w:type="dxa"/>
            <w:tcBorders>
              <w:top w:val="nil"/>
              <w:left w:val="nil"/>
              <w:bottom w:val="nil"/>
              <w:right w:val="nil"/>
            </w:tcBorders>
            <w:shd w:val="clear" w:color="auto" w:fill="auto"/>
            <w:noWrap/>
            <w:vAlign w:val="bottom"/>
            <w:hideMark/>
          </w:tcPr>
          <w:p w14:paraId="21FA5B0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C82F20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22</w:t>
            </w:r>
          </w:p>
        </w:tc>
        <w:tc>
          <w:tcPr>
            <w:tcW w:w="3464" w:type="dxa"/>
            <w:tcBorders>
              <w:top w:val="nil"/>
              <w:left w:val="nil"/>
              <w:bottom w:val="nil"/>
              <w:right w:val="nil"/>
            </w:tcBorders>
            <w:shd w:val="clear" w:color="auto" w:fill="auto"/>
            <w:noWrap/>
            <w:vAlign w:val="bottom"/>
            <w:hideMark/>
          </w:tcPr>
          <w:p w14:paraId="668B281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Carollia perspicillata</w:t>
            </w:r>
          </w:p>
        </w:tc>
        <w:tc>
          <w:tcPr>
            <w:tcW w:w="3339" w:type="dxa"/>
            <w:tcBorders>
              <w:top w:val="nil"/>
              <w:left w:val="nil"/>
              <w:bottom w:val="nil"/>
              <w:right w:val="nil"/>
            </w:tcBorders>
            <w:shd w:val="clear" w:color="auto" w:fill="auto"/>
            <w:noWrap/>
            <w:vAlign w:val="bottom"/>
            <w:hideMark/>
          </w:tcPr>
          <w:p w14:paraId="038DF3B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0DCADF0" w14:textId="77777777" w:rsidTr="00A80C8D">
        <w:trPr>
          <w:trHeight w:val="255"/>
        </w:trPr>
        <w:tc>
          <w:tcPr>
            <w:tcW w:w="1194" w:type="dxa"/>
            <w:tcBorders>
              <w:top w:val="nil"/>
              <w:left w:val="nil"/>
              <w:bottom w:val="nil"/>
              <w:right w:val="nil"/>
            </w:tcBorders>
            <w:shd w:val="clear" w:color="auto" w:fill="auto"/>
            <w:noWrap/>
            <w:vAlign w:val="bottom"/>
            <w:hideMark/>
          </w:tcPr>
          <w:p w14:paraId="7AF3361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25</w:t>
            </w:r>
          </w:p>
        </w:tc>
        <w:tc>
          <w:tcPr>
            <w:tcW w:w="3906" w:type="dxa"/>
            <w:tcBorders>
              <w:top w:val="nil"/>
              <w:left w:val="nil"/>
              <w:bottom w:val="nil"/>
              <w:right w:val="nil"/>
            </w:tcBorders>
            <w:shd w:val="clear" w:color="auto" w:fill="auto"/>
            <w:noWrap/>
            <w:vAlign w:val="bottom"/>
            <w:hideMark/>
          </w:tcPr>
          <w:p w14:paraId="5F6F561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Sturnira lilium</w:t>
            </w:r>
          </w:p>
        </w:tc>
        <w:tc>
          <w:tcPr>
            <w:tcW w:w="160" w:type="dxa"/>
            <w:tcBorders>
              <w:top w:val="nil"/>
              <w:left w:val="nil"/>
              <w:bottom w:val="nil"/>
              <w:right w:val="nil"/>
            </w:tcBorders>
            <w:shd w:val="clear" w:color="auto" w:fill="auto"/>
            <w:noWrap/>
            <w:vAlign w:val="bottom"/>
            <w:hideMark/>
          </w:tcPr>
          <w:p w14:paraId="4D4697A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835DA8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23</w:t>
            </w:r>
          </w:p>
        </w:tc>
        <w:tc>
          <w:tcPr>
            <w:tcW w:w="3464" w:type="dxa"/>
            <w:tcBorders>
              <w:top w:val="nil"/>
              <w:left w:val="nil"/>
              <w:bottom w:val="nil"/>
              <w:right w:val="nil"/>
            </w:tcBorders>
            <w:shd w:val="clear" w:color="auto" w:fill="auto"/>
            <w:noWrap/>
            <w:vAlign w:val="bottom"/>
            <w:hideMark/>
          </w:tcPr>
          <w:p w14:paraId="350E6C7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Sturnira lilium</w:t>
            </w:r>
          </w:p>
        </w:tc>
        <w:tc>
          <w:tcPr>
            <w:tcW w:w="3339" w:type="dxa"/>
            <w:tcBorders>
              <w:top w:val="nil"/>
              <w:left w:val="nil"/>
              <w:bottom w:val="nil"/>
              <w:right w:val="nil"/>
            </w:tcBorders>
            <w:shd w:val="clear" w:color="auto" w:fill="auto"/>
            <w:noWrap/>
            <w:vAlign w:val="bottom"/>
            <w:hideMark/>
          </w:tcPr>
          <w:p w14:paraId="0563631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CD98FAF" w14:textId="77777777" w:rsidTr="00A80C8D">
        <w:trPr>
          <w:trHeight w:val="255"/>
        </w:trPr>
        <w:tc>
          <w:tcPr>
            <w:tcW w:w="1194" w:type="dxa"/>
            <w:tcBorders>
              <w:top w:val="nil"/>
              <w:left w:val="nil"/>
              <w:bottom w:val="nil"/>
              <w:right w:val="nil"/>
            </w:tcBorders>
            <w:shd w:val="clear" w:color="auto" w:fill="auto"/>
            <w:noWrap/>
            <w:vAlign w:val="bottom"/>
            <w:hideMark/>
          </w:tcPr>
          <w:p w14:paraId="3D09A87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26</w:t>
            </w:r>
          </w:p>
        </w:tc>
        <w:tc>
          <w:tcPr>
            <w:tcW w:w="3906" w:type="dxa"/>
            <w:tcBorders>
              <w:top w:val="nil"/>
              <w:left w:val="nil"/>
              <w:bottom w:val="nil"/>
              <w:right w:val="nil"/>
            </w:tcBorders>
            <w:shd w:val="clear" w:color="auto" w:fill="auto"/>
            <w:noWrap/>
            <w:vAlign w:val="bottom"/>
            <w:hideMark/>
          </w:tcPr>
          <w:p w14:paraId="369042E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Platyrrhinus recifinus</w:t>
            </w:r>
          </w:p>
        </w:tc>
        <w:tc>
          <w:tcPr>
            <w:tcW w:w="160" w:type="dxa"/>
            <w:tcBorders>
              <w:top w:val="nil"/>
              <w:left w:val="nil"/>
              <w:bottom w:val="nil"/>
              <w:right w:val="nil"/>
            </w:tcBorders>
            <w:shd w:val="clear" w:color="auto" w:fill="auto"/>
            <w:noWrap/>
            <w:vAlign w:val="bottom"/>
            <w:hideMark/>
          </w:tcPr>
          <w:p w14:paraId="576487A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6B5717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24</w:t>
            </w:r>
          </w:p>
        </w:tc>
        <w:tc>
          <w:tcPr>
            <w:tcW w:w="3464" w:type="dxa"/>
            <w:tcBorders>
              <w:top w:val="nil"/>
              <w:left w:val="nil"/>
              <w:bottom w:val="nil"/>
              <w:right w:val="nil"/>
            </w:tcBorders>
            <w:shd w:val="clear" w:color="auto" w:fill="auto"/>
            <w:noWrap/>
            <w:vAlign w:val="bottom"/>
            <w:hideMark/>
          </w:tcPr>
          <w:p w14:paraId="39CF44AA"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Platyrrhinus recifinus</w:t>
            </w:r>
          </w:p>
        </w:tc>
        <w:tc>
          <w:tcPr>
            <w:tcW w:w="3339" w:type="dxa"/>
            <w:tcBorders>
              <w:top w:val="nil"/>
              <w:left w:val="nil"/>
              <w:bottom w:val="nil"/>
              <w:right w:val="nil"/>
            </w:tcBorders>
            <w:shd w:val="clear" w:color="auto" w:fill="auto"/>
            <w:noWrap/>
            <w:vAlign w:val="bottom"/>
            <w:hideMark/>
          </w:tcPr>
          <w:p w14:paraId="5F8A047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9824058" w14:textId="77777777" w:rsidTr="00A80C8D">
        <w:trPr>
          <w:trHeight w:val="255"/>
        </w:trPr>
        <w:tc>
          <w:tcPr>
            <w:tcW w:w="1194" w:type="dxa"/>
            <w:tcBorders>
              <w:top w:val="nil"/>
              <w:left w:val="nil"/>
              <w:bottom w:val="nil"/>
              <w:right w:val="nil"/>
            </w:tcBorders>
            <w:shd w:val="clear" w:color="auto" w:fill="auto"/>
            <w:noWrap/>
            <w:vAlign w:val="bottom"/>
            <w:hideMark/>
          </w:tcPr>
          <w:p w14:paraId="516A1998"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27</w:t>
            </w:r>
          </w:p>
        </w:tc>
        <w:tc>
          <w:tcPr>
            <w:tcW w:w="3906" w:type="dxa"/>
            <w:tcBorders>
              <w:top w:val="nil"/>
              <w:left w:val="nil"/>
              <w:bottom w:val="nil"/>
              <w:right w:val="nil"/>
            </w:tcBorders>
            <w:shd w:val="clear" w:color="auto" w:fill="auto"/>
            <w:noWrap/>
            <w:vAlign w:val="bottom"/>
            <w:hideMark/>
          </w:tcPr>
          <w:p w14:paraId="6E64C11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Artibeus lituratus</w:t>
            </w:r>
          </w:p>
        </w:tc>
        <w:tc>
          <w:tcPr>
            <w:tcW w:w="160" w:type="dxa"/>
            <w:tcBorders>
              <w:top w:val="nil"/>
              <w:left w:val="nil"/>
              <w:bottom w:val="nil"/>
              <w:right w:val="nil"/>
            </w:tcBorders>
            <w:shd w:val="clear" w:color="auto" w:fill="auto"/>
            <w:noWrap/>
            <w:vAlign w:val="bottom"/>
            <w:hideMark/>
          </w:tcPr>
          <w:p w14:paraId="2A4FBC1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FF05FA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25</w:t>
            </w:r>
          </w:p>
        </w:tc>
        <w:tc>
          <w:tcPr>
            <w:tcW w:w="3464" w:type="dxa"/>
            <w:tcBorders>
              <w:top w:val="nil"/>
              <w:left w:val="nil"/>
              <w:bottom w:val="nil"/>
              <w:right w:val="nil"/>
            </w:tcBorders>
            <w:shd w:val="clear" w:color="auto" w:fill="auto"/>
            <w:noWrap/>
            <w:vAlign w:val="bottom"/>
            <w:hideMark/>
          </w:tcPr>
          <w:p w14:paraId="53926F9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Artibeus lituratus</w:t>
            </w:r>
          </w:p>
        </w:tc>
        <w:tc>
          <w:tcPr>
            <w:tcW w:w="3339" w:type="dxa"/>
            <w:tcBorders>
              <w:top w:val="nil"/>
              <w:left w:val="nil"/>
              <w:bottom w:val="nil"/>
              <w:right w:val="nil"/>
            </w:tcBorders>
            <w:shd w:val="clear" w:color="auto" w:fill="auto"/>
            <w:noWrap/>
            <w:vAlign w:val="bottom"/>
            <w:hideMark/>
          </w:tcPr>
          <w:p w14:paraId="33CF0F1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F029390" w14:textId="77777777" w:rsidTr="00A80C8D">
        <w:trPr>
          <w:trHeight w:val="255"/>
        </w:trPr>
        <w:tc>
          <w:tcPr>
            <w:tcW w:w="1194" w:type="dxa"/>
            <w:tcBorders>
              <w:top w:val="nil"/>
              <w:left w:val="nil"/>
              <w:bottom w:val="nil"/>
              <w:right w:val="nil"/>
            </w:tcBorders>
            <w:shd w:val="clear" w:color="auto" w:fill="auto"/>
            <w:noWrap/>
            <w:vAlign w:val="bottom"/>
            <w:hideMark/>
          </w:tcPr>
          <w:p w14:paraId="04EB2DC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28</w:t>
            </w:r>
          </w:p>
        </w:tc>
        <w:tc>
          <w:tcPr>
            <w:tcW w:w="3906" w:type="dxa"/>
            <w:tcBorders>
              <w:top w:val="nil"/>
              <w:left w:val="nil"/>
              <w:bottom w:val="nil"/>
              <w:right w:val="nil"/>
            </w:tcBorders>
            <w:shd w:val="clear" w:color="auto" w:fill="auto"/>
            <w:noWrap/>
            <w:vAlign w:val="bottom"/>
            <w:hideMark/>
          </w:tcPr>
          <w:p w14:paraId="4D484C3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Artibeus fimbriatus</w:t>
            </w:r>
          </w:p>
        </w:tc>
        <w:tc>
          <w:tcPr>
            <w:tcW w:w="160" w:type="dxa"/>
            <w:tcBorders>
              <w:top w:val="nil"/>
              <w:left w:val="nil"/>
              <w:bottom w:val="nil"/>
              <w:right w:val="nil"/>
            </w:tcBorders>
            <w:shd w:val="clear" w:color="auto" w:fill="auto"/>
            <w:noWrap/>
            <w:vAlign w:val="bottom"/>
            <w:hideMark/>
          </w:tcPr>
          <w:p w14:paraId="69A1A04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88F38C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26</w:t>
            </w:r>
          </w:p>
        </w:tc>
        <w:tc>
          <w:tcPr>
            <w:tcW w:w="3464" w:type="dxa"/>
            <w:tcBorders>
              <w:top w:val="nil"/>
              <w:left w:val="nil"/>
              <w:bottom w:val="nil"/>
              <w:right w:val="nil"/>
            </w:tcBorders>
            <w:shd w:val="clear" w:color="auto" w:fill="auto"/>
            <w:noWrap/>
            <w:vAlign w:val="bottom"/>
            <w:hideMark/>
          </w:tcPr>
          <w:p w14:paraId="298335B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Artibeus fimbriatus</w:t>
            </w:r>
          </w:p>
        </w:tc>
        <w:tc>
          <w:tcPr>
            <w:tcW w:w="3339" w:type="dxa"/>
            <w:tcBorders>
              <w:top w:val="nil"/>
              <w:left w:val="nil"/>
              <w:bottom w:val="nil"/>
              <w:right w:val="nil"/>
            </w:tcBorders>
            <w:shd w:val="clear" w:color="auto" w:fill="auto"/>
            <w:noWrap/>
            <w:vAlign w:val="bottom"/>
            <w:hideMark/>
          </w:tcPr>
          <w:p w14:paraId="29AF8EB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DB4A9CC" w14:textId="77777777" w:rsidTr="00A80C8D">
        <w:trPr>
          <w:trHeight w:val="255"/>
        </w:trPr>
        <w:tc>
          <w:tcPr>
            <w:tcW w:w="1194" w:type="dxa"/>
            <w:tcBorders>
              <w:top w:val="nil"/>
              <w:left w:val="nil"/>
              <w:bottom w:val="nil"/>
              <w:right w:val="nil"/>
            </w:tcBorders>
            <w:shd w:val="clear" w:color="auto" w:fill="auto"/>
            <w:noWrap/>
            <w:vAlign w:val="bottom"/>
            <w:hideMark/>
          </w:tcPr>
          <w:p w14:paraId="30E3E50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29</w:t>
            </w:r>
          </w:p>
        </w:tc>
        <w:tc>
          <w:tcPr>
            <w:tcW w:w="3906" w:type="dxa"/>
            <w:tcBorders>
              <w:top w:val="nil"/>
              <w:left w:val="nil"/>
              <w:bottom w:val="nil"/>
              <w:right w:val="nil"/>
            </w:tcBorders>
            <w:shd w:val="clear" w:color="auto" w:fill="auto"/>
            <w:noWrap/>
            <w:vAlign w:val="bottom"/>
            <w:hideMark/>
          </w:tcPr>
          <w:p w14:paraId="31D66F6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Pygoderma bilabiatum</w:t>
            </w:r>
          </w:p>
        </w:tc>
        <w:tc>
          <w:tcPr>
            <w:tcW w:w="160" w:type="dxa"/>
            <w:tcBorders>
              <w:top w:val="nil"/>
              <w:left w:val="nil"/>
              <w:bottom w:val="nil"/>
              <w:right w:val="nil"/>
            </w:tcBorders>
            <w:shd w:val="clear" w:color="auto" w:fill="auto"/>
            <w:noWrap/>
            <w:vAlign w:val="bottom"/>
            <w:hideMark/>
          </w:tcPr>
          <w:p w14:paraId="0A7D645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77E485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27</w:t>
            </w:r>
          </w:p>
        </w:tc>
        <w:tc>
          <w:tcPr>
            <w:tcW w:w="3464" w:type="dxa"/>
            <w:tcBorders>
              <w:top w:val="nil"/>
              <w:left w:val="nil"/>
              <w:bottom w:val="nil"/>
              <w:right w:val="nil"/>
            </w:tcBorders>
            <w:shd w:val="clear" w:color="auto" w:fill="auto"/>
            <w:noWrap/>
            <w:vAlign w:val="bottom"/>
            <w:hideMark/>
          </w:tcPr>
          <w:p w14:paraId="12AA5EC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Pygoderma bilabiatum</w:t>
            </w:r>
          </w:p>
        </w:tc>
        <w:tc>
          <w:tcPr>
            <w:tcW w:w="3339" w:type="dxa"/>
            <w:tcBorders>
              <w:top w:val="nil"/>
              <w:left w:val="nil"/>
              <w:bottom w:val="nil"/>
              <w:right w:val="nil"/>
            </w:tcBorders>
            <w:shd w:val="clear" w:color="auto" w:fill="auto"/>
            <w:noWrap/>
            <w:vAlign w:val="bottom"/>
            <w:hideMark/>
          </w:tcPr>
          <w:p w14:paraId="2D02564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A17CBFE" w14:textId="77777777" w:rsidTr="00A80C8D">
        <w:trPr>
          <w:trHeight w:val="255"/>
        </w:trPr>
        <w:tc>
          <w:tcPr>
            <w:tcW w:w="1194" w:type="dxa"/>
            <w:tcBorders>
              <w:top w:val="nil"/>
              <w:left w:val="nil"/>
              <w:bottom w:val="nil"/>
              <w:right w:val="nil"/>
            </w:tcBorders>
            <w:shd w:val="clear" w:color="auto" w:fill="auto"/>
            <w:noWrap/>
            <w:vAlign w:val="bottom"/>
            <w:hideMark/>
          </w:tcPr>
          <w:p w14:paraId="26E2E64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30</w:t>
            </w:r>
          </w:p>
        </w:tc>
        <w:tc>
          <w:tcPr>
            <w:tcW w:w="3906" w:type="dxa"/>
            <w:tcBorders>
              <w:top w:val="nil"/>
              <w:left w:val="nil"/>
              <w:bottom w:val="nil"/>
              <w:right w:val="nil"/>
            </w:tcBorders>
            <w:shd w:val="clear" w:color="auto" w:fill="auto"/>
            <w:noWrap/>
            <w:vAlign w:val="bottom"/>
            <w:hideMark/>
          </w:tcPr>
          <w:p w14:paraId="69AA071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Desmodus rotundus</w:t>
            </w:r>
          </w:p>
        </w:tc>
        <w:tc>
          <w:tcPr>
            <w:tcW w:w="160" w:type="dxa"/>
            <w:tcBorders>
              <w:top w:val="nil"/>
              <w:left w:val="nil"/>
              <w:bottom w:val="nil"/>
              <w:right w:val="nil"/>
            </w:tcBorders>
            <w:shd w:val="clear" w:color="auto" w:fill="auto"/>
            <w:noWrap/>
            <w:vAlign w:val="bottom"/>
            <w:hideMark/>
          </w:tcPr>
          <w:p w14:paraId="3ADEE58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417722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28</w:t>
            </w:r>
          </w:p>
        </w:tc>
        <w:tc>
          <w:tcPr>
            <w:tcW w:w="3464" w:type="dxa"/>
            <w:tcBorders>
              <w:top w:val="nil"/>
              <w:left w:val="nil"/>
              <w:bottom w:val="nil"/>
              <w:right w:val="nil"/>
            </w:tcBorders>
            <w:shd w:val="clear" w:color="auto" w:fill="auto"/>
            <w:noWrap/>
            <w:vAlign w:val="bottom"/>
            <w:hideMark/>
          </w:tcPr>
          <w:p w14:paraId="62826E3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Desmodus rotundus</w:t>
            </w:r>
          </w:p>
        </w:tc>
        <w:tc>
          <w:tcPr>
            <w:tcW w:w="3339" w:type="dxa"/>
            <w:tcBorders>
              <w:top w:val="nil"/>
              <w:left w:val="nil"/>
              <w:bottom w:val="nil"/>
              <w:right w:val="nil"/>
            </w:tcBorders>
            <w:shd w:val="clear" w:color="auto" w:fill="auto"/>
            <w:noWrap/>
            <w:vAlign w:val="bottom"/>
            <w:hideMark/>
          </w:tcPr>
          <w:p w14:paraId="40CC564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69C59A7" w14:textId="77777777" w:rsidTr="00A80C8D">
        <w:trPr>
          <w:trHeight w:val="255"/>
        </w:trPr>
        <w:tc>
          <w:tcPr>
            <w:tcW w:w="1194" w:type="dxa"/>
            <w:tcBorders>
              <w:top w:val="nil"/>
              <w:left w:val="nil"/>
              <w:bottom w:val="nil"/>
              <w:right w:val="nil"/>
            </w:tcBorders>
            <w:shd w:val="clear" w:color="auto" w:fill="auto"/>
            <w:noWrap/>
            <w:vAlign w:val="bottom"/>
            <w:hideMark/>
          </w:tcPr>
          <w:p w14:paraId="7DF9D16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31</w:t>
            </w:r>
          </w:p>
        </w:tc>
        <w:tc>
          <w:tcPr>
            <w:tcW w:w="3906" w:type="dxa"/>
            <w:tcBorders>
              <w:top w:val="nil"/>
              <w:left w:val="nil"/>
              <w:bottom w:val="nil"/>
              <w:right w:val="nil"/>
            </w:tcBorders>
            <w:shd w:val="clear" w:color="auto" w:fill="auto"/>
            <w:noWrap/>
            <w:vAlign w:val="bottom"/>
            <w:hideMark/>
          </w:tcPr>
          <w:p w14:paraId="73E409B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nigricans</w:t>
            </w:r>
          </w:p>
        </w:tc>
        <w:tc>
          <w:tcPr>
            <w:tcW w:w="160" w:type="dxa"/>
            <w:tcBorders>
              <w:top w:val="nil"/>
              <w:left w:val="nil"/>
              <w:bottom w:val="nil"/>
              <w:right w:val="nil"/>
            </w:tcBorders>
            <w:shd w:val="clear" w:color="auto" w:fill="auto"/>
            <w:noWrap/>
            <w:vAlign w:val="bottom"/>
            <w:hideMark/>
          </w:tcPr>
          <w:p w14:paraId="0E5526C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3BD081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29</w:t>
            </w:r>
          </w:p>
        </w:tc>
        <w:tc>
          <w:tcPr>
            <w:tcW w:w="3464" w:type="dxa"/>
            <w:tcBorders>
              <w:top w:val="nil"/>
              <w:left w:val="nil"/>
              <w:bottom w:val="nil"/>
              <w:right w:val="nil"/>
            </w:tcBorders>
            <w:shd w:val="clear" w:color="auto" w:fill="auto"/>
            <w:noWrap/>
            <w:vAlign w:val="bottom"/>
            <w:hideMark/>
          </w:tcPr>
          <w:p w14:paraId="35EC40D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nigricans</w:t>
            </w:r>
          </w:p>
        </w:tc>
        <w:tc>
          <w:tcPr>
            <w:tcW w:w="3339" w:type="dxa"/>
            <w:tcBorders>
              <w:top w:val="nil"/>
              <w:left w:val="nil"/>
              <w:bottom w:val="nil"/>
              <w:right w:val="nil"/>
            </w:tcBorders>
            <w:shd w:val="clear" w:color="auto" w:fill="auto"/>
            <w:noWrap/>
            <w:vAlign w:val="bottom"/>
            <w:hideMark/>
          </w:tcPr>
          <w:p w14:paraId="4380FDF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3317D6E" w14:textId="77777777" w:rsidTr="00A80C8D">
        <w:trPr>
          <w:trHeight w:val="255"/>
        </w:trPr>
        <w:tc>
          <w:tcPr>
            <w:tcW w:w="1194" w:type="dxa"/>
            <w:tcBorders>
              <w:top w:val="nil"/>
              <w:left w:val="nil"/>
              <w:bottom w:val="nil"/>
              <w:right w:val="nil"/>
            </w:tcBorders>
            <w:shd w:val="clear" w:color="auto" w:fill="auto"/>
            <w:noWrap/>
            <w:vAlign w:val="bottom"/>
            <w:hideMark/>
          </w:tcPr>
          <w:p w14:paraId="772842D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32</w:t>
            </w:r>
          </w:p>
        </w:tc>
        <w:tc>
          <w:tcPr>
            <w:tcW w:w="3906" w:type="dxa"/>
            <w:tcBorders>
              <w:top w:val="nil"/>
              <w:left w:val="nil"/>
              <w:bottom w:val="nil"/>
              <w:right w:val="nil"/>
            </w:tcBorders>
            <w:shd w:val="clear" w:color="auto" w:fill="auto"/>
            <w:noWrap/>
            <w:vAlign w:val="bottom"/>
            <w:hideMark/>
          </w:tcPr>
          <w:p w14:paraId="5E9936E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ruber</w:t>
            </w:r>
          </w:p>
        </w:tc>
        <w:tc>
          <w:tcPr>
            <w:tcW w:w="160" w:type="dxa"/>
            <w:tcBorders>
              <w:top w:val="nil"/>
              <w:left w:val="nil"/>
              <w:bottom w:val="nil"/>
              <w:right w:val="nil"/>
            </w:tcBorders>
            <w:shd w:val="clear" w:color="auto" w:fill="auto"/>
            <w:noWrap/>
            <w:vAlign w:val="bottom"/>
            <w:hideMark/>
          </w:tcPr>
          <w:p w14:paraId="36DB2A7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0F99B3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30</w:t>
            </w:r>
          </w:p>
        </w:tc>
        <w:tc>
          <w:tcPr>
            <w:tcW w:w="3464" w:type="dxa"/>
            <w:tcBorders>
              <w:top w:val="nil"/>
              <w:left w:val="nil"/>
              <w:bottom w:val="nil"/>
              <w:right w:val="nil"/>
            </w:tcBorders>
            <w:shd w:val="clear" w:color="auto" w:fill="auto"/>
            <w:noWrap/>
            <w:vAlign w:val="bottom"/>
            <w:hideMark/>
          </w:tcPr>
          <w:p w14:paraId="52C50B8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ruber</w:t>
            </w:r>
          </w:p>
        </w:tc>
        <w:tc>
          <w:tcPr>
            <w:tcW w:w="3339" w:type="dxa"/>
            <w:tcBorders>
              <w:top w:val="nil"/>
              <w:left w:val="nil"/>
              <w:bottom w:val="nil"/>
              <w:right w:val="nil"/>
            </w:tcBorders>
            <w:shd w:val="clear" w:color="auto" w:fill="auto"/>
            <w:noWrap/>
            <w:vAlign w:val="bottom"/>
            <w:hideMark/>
          </w:tcPr>
          <w:p w14:paraId="6C577BB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1286431F" w14:textId="77777777" w:rsidTr="00A80C8D">
        <w:trPr>
          <w:trHeight w:val="255"/>
        </w:trPr>
        <w:tc>
          <w:tcPr>
            <w:tcW w:w="1194" w:type="dxa"/>
            <w:tcBorders>
              <w:top w:val="nil"/>
              <w:left w:val="nil"/>
              <w:bottom w:val="nil"/>
              <w:right w:val="nil"/>
            </w:tcBorders>
            <w:shd w:val="clear" w:color="auto" w:fill="auto"/>
            <w:noWrap/>
            <w:vAlign w:val="bottom"/>
            <w:hideMark/>
          </w:tcPr>
          <w:p w14:paraId="4CA5EB7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33</w:t>
            </w:r>
          </w:p>
        </w:tc>
        <w:tc>
          <w:tcPr>
            <w:tcW w:w="3906" w:type="dxa"/>
            <w:tcBorders>
              <w:top w:val="nil"/>
              <w:left w:val="nil"/>
              <w:bottom w:val="nil"/>
              <w:right w:val="nil"/>
            </w:tcBorders>
            <w:shd w:val="clear" w:color="auto" w:fill="auto"/>
            <w:noWrap/>
            <w:vAlign w:val="bottom"/>
            <w:hideMark/>
          </w:tcPr>
          <w:p w14:paraId="1446C32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levis</w:t>
            </w:r>
          </w:p>
        </w:tc>
        <w:tc>
          <w:tcPr>
            <w:tcW w:w="160" w:type="dxa"/>
            <w:tcBorders>
              <w:top w:val="nil"/>
              <w:left w:val="nil"/>
              <w:bottom w:val="nil"/>
              <w:right w:val="nil"/>
            </w:tcBorders>
            <w:shd w:val="clear" w:color="auto" w:fill="auto"/>
            <w:noWrap/>
            <w:vAlign w:val="bottom"/>
            <w:hideMark/>
          </w:tcPr>
          <w:p w14:paraId="79B91B8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D624058"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31</w:t>
            </w:r>
          </w:p>
        </w:tc>
        <w:tc>
          <w:tcPr>
            <w:tcW w:w="3464" w:type="dxa"/>
            <w:tcBorders>
              <w:top w:val="nil"/>
              <w:left w:val="nil"/>
              <w:bottom w:val="nil"/>
              <w:right w:val="nil"/>
            </w:tcBorders>
            <w:shd w:val="clear" w:color="auto" w:fill="auto"/>
            <w:noWrap/>
            <w:vAlign w:val="center"/>
            <w:hideMark/>
          </w:tcPr>
          <w:p w14:paraId="4D4B474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Myotis izeckshonii</w:t>
            </w:r>
          </w:p>
        </w:tc>
        <w:tc>
          <w:tcPr>
            <w:tcW w:w="3339" w:type="dxa"/>
            <w:tcBorders>
              <w:top w:val="nil"/>
              <w:left w:val="nil"/>
              <w:bottom w:val="nil"/>
              <w:right w:val="nil"/>
            </w:tcBorders>
            <w:shd w:val="clear" w:color="auto" w:fill="auto"/>
            <w:noWrap/>
            <w:vAlign w:val="bottom"/>
            <w:hideMark/>
          </w:tcPr>
          <w:p w14:paraId="5BF9A04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7AA81E96" w14:textId="77777777" w:rsidTr="00A80C8D">
        <w:trPr>
          <w:trHeight w:val="255"/>
        </w:trPr>
        <w:tc>
          <w:tcPr>
            <w:tcW w:w="1194" w:type="dxa"/>
            <w:tcBorders>
              <w:top w:val="nil"/>
              <w:left w:val="nil"/>
              <w:bottom w:val="nil"/>
              <w:right w:val="nil"/>
            </w:tcBorders>
            <w:shd w:val="clear" w:color="auto" w:fill="auto"/>
            <w:noWrap/>
            <w:vAlign w:val="bottom"/>
            <w:hideMark/>
          </w:tcPr>
          <w:p w14:paraId="43C9BDC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34</w:t>
            </w:r>
          </w:p>
        </w:tc>
        <w:tc>
          <w:tcPr>
            <w:tcW w:w="3906" w:type="dxa"/>
            <w:tcBorders>
              <w:top w:val="nil"/>
              <w:left w:val="nil"/>
              <w:bottom w:val="nil"/>
              <w:right w:val="nil"/>
            </w:tcBorders>
            <w:shd w:val="clear" w:color="auto" w:fill="auto"/>
            <w:noWrap/>
            <w:vAlign w:val="bottom"/>
            <w:hideMark/>
          </w:tcPr>
          <w:p w14:paraId="2D813F2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Molossus molossus</w:t>
            </w:r>
          </w:p>
        </w:tc>
        <w:tc>
          <w:tcPr>
            <w:tcW w:w="160" w:type="dxa"/>
            <w:tcBorders>
              <w:top w:val="nil"/>
              <w:left w:val="nil"/>
              <w:bottom w:val="nil"/>
              <w:right w:val="nil"/>
            </w:tcBorders>
            <w:shd w:val="clear" w:color="auto" w:fill="auto"/>
            <w:noWrap/>
            <w:vAlign w:val="bottom"/>
            <w:hideMark/>
          </w:tcPr>
          <w:p w14:paraId="52606AD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7EEE83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32</w:t>
            </w:r>
          </w:p>
        </w:tc>
        <w:tc>
          <w:tcPr>
            <w:tcW w:w="3464" w:type="dxa"/>
            <w:tcBorders>
              <w:top w:val="nil"/>
              <w:left w:val="nil"/>
              <w:bottom w:val="nil"/>
              <w:right w:val="nil"/>
            </w:tcBorders>
            <w:shd w:val="clear" w:color="auto" w:fill="auto"/>
            <w:noWrap/>
            <w:vAlign w:val="bottom"/>
            <w:hideMark/>
          </w:tcPr>
          <w:p w14:paraId="034F250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Molossus molossus</w:t>
            </w:r>
          </w:p>
        </w:tc>
        <w:tc>
          <w:tcPr>
            <w:tcW w:w="3339" w:type="dxa"/>
            <w:tcBorders>
              <w:top w:val="nil"/>
              <w:left w:val="nil"/>
              <w:bottom w:val="nil"/>
              <w:right w:val="nil"/>
            </w:tcBorders>
            <w:shd w:val="clear" w:color="auto" w:fill="auto"/>
            <w:noWrap/>
            <w:vAlign w:val="bottom"/>
            <w:hideMark/>
          </w:tcPr>
          <w:p w14:paraId="0E4B527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FFBD940" w14:textId="77777777" w:rsidTr="00A80C8D">
        <w:trPr>
          <w:trHeight w:val="255"/>
        </w:trPr>
        <w:tc>
          <w:tcPr>
            <w:tcW w:w="1194" w:type="dxa"/>
            <w:tcBorders>
              <w:top w:val="nil"/>
              <w:left w:val="nil"/>
              <w:bottom w:val="nil"/>
              <w:right w:val="nil"/>
            </w:tcBorders>
            <w:shd w:val="clear" w:color="auto" w:fill="auto"/>
            <w:noWrap/>
            <w:vAlign w:val="bottom"/>
            <w:hideMark/>
          </w:tcPr>
          <w:p w14:paraId="1EAA528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35</w:t>
            </w:r>
          </w:p>
        </w:tc>
        <w:tc>
          <w:tcPr>
            <w:tcW w:w="3906" w:type="dxa"/>
            <w:tcBorders>
              <w:top w:val="nil"/>
              <w:left w:val="nil"/>
              <w:bottom w:val="nil"/>
              <w:right w:val="nil"/>
            </w:tcBorders>
            <w:shd w:val="clear" w:color="auto" w:fill="auto"/>
            <w:noWrap/>
            <w:vAlign w:val="bottom"/>
            <w:hideMark/>
          </w:tcPr>
          <w:p w14:paraId="072D16E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aurita</w:t>
            </w:r>
          </w:p>
        </w:tc>
        <w:tc>
          <w:tcPr>
            <w:tcW w:w="160" w:type="dxa"/>
            <w:tcBorders>
              <w:top w:val="nil"/>
              <w:left w:val="nil"/>
              <w:bottom w:val="nil"/>
              <w:right w:val="nil"/>
            </w:tcBorders>
            <w:shd w:val="clear" w:color="auto" w:fill="auto"/>
            <w:noWrap/>
            <w:vAlign w:val="bottom"/>
            <w:hideMark/>
          </w:tcPr>
          <w:p w14:paraId="67D5750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2F7CC8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33</w:t>
            </w:r>
          </w:p>
        </w:tc>
        <w:tc>
          <w:tcPr>
            <w:tcW w:w="3464" w:type="dxa"/>
            <w:tcBorders>
              <w:top w:val="nil"/>
              <w:left w:val="nil"/>
              <w:bottom w:val="nil"/>
              <w:right w:val="nil"/>
            </w:tcBorders>
            <w:shd w:val="clear" w:color="auto" w:fill="auto"/>
            <w:noWrap/>
            <w:vAlign w:val="bottom"/>
            <w:hideMark/>
          </w:tcPr>
          <w:p w14:paraId="776E7DA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aurita</w:t>
            </w:r>
          </w:p>
        </w:tc>
        <w:tc>
          <w:tcPr>
            <w:tcW w:w="3339" w:type="dxa"/>
            <w:tcBorders>
              <w:top w:val="nil"/>
              <w:left w:val="nil"/>
              <w:bottom w:val="nil"/>
              <w:right w:val="nil"/>
            </w:tcBorders>
            <w:shd w:val="clear" w:color="auto" w:fill="auto"/>
            <w:noWrap/>
            <w:vAlign w:val="bottom"/>
            <w:hideMark/>
          </w:tcPr>
          <w:p w14:paraId="64D87B3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1E9B1620" w14:textId="77777777" w:rsidTr="00A80C8D">
        <w:trPr>
          <w:trHeight w:val="255"/>
        </w:trPr>
        <w:tc>
          <w:tcPr>
            <w:tcW w:w="1194" w:type="dxa"/>
            <w:tcBorders>
              <w:top w:val="nil"/>
              <w:left w:val="nil"/>
              <w:bottom w:val="nil"/>
              <w:right w:val="nil"/>
            </w:tcBorders>
            <w:shd w:val="clear" w:color="auto" w:fill="auto"/>
            <w:noWrap/>
            <w:vAlign w:val="bottom"/>
            <w:hideMark/>
          </w:tcPr>
          <w:p w14:paraId="5BCA582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36</w:t>
            </w:r>
          </w:p>
        </w:tc>
        <w:tc>
          <w:tcPr>
            <w:tcW w:w="3906" w:type="dxa"/>
            <w:tcBorders>
              <w:top w:val="nil"/>
              <w:left w:val="nil"/>
              <w:bottom w:val="nil"/>
              <w:right w:val="nil"/>
            </w:tcBorders>
            <w:shd w:val="clear" w:color="auto" w:fill="auto"/>
            <w:noWrap/>
            <w:vAlign w:val="bottom"/>
            <w:hideMark/>
          </w:tcPr>
          <w:p w14:paraId="7CA472D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penicillata</w:t>
            </w:r>
          </w:p>
        </w:tc>
        <w:tc>
          <w:tcPr>
            <w:tcW w:w="160" w:type="dxa"/>
            <w:tcBorders>
              <w:top w:val="nil"/>
              <w:left w:val="nil"/>
              <w:bottom w:val="nil"/>
              <w:right w:val="nil"/>
            </w:tcBorders>
            <w:shd w:val="clear" w:color="auto" w:fill="auto"/>
            <w:noWrap/>
            <w:vAlign w:val="bottom"/>
            <w:hideMark/>
          </w:tcPr>
          <w:p w14:paraId="4BD73F9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BAF131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34</w:t>
            </w:r>
          </w:p>
        </w:tc>
        <w:tc>
          <w:tcPr>
            <w:tcW w:w="3464" w:type="dxa"/>
            <w:tcBorders>
              <w:top w:val="nil"/>
              <w:left w:val="nil"/>
              <w:bottom w:val="nil"/>
              <w:right w:val="nil"/>
            </w:tcBorders>
            <w:shd w:val="clear" w:color="auto" w:fill="auto"/>
            <w:noWrap/>
            <w:vAlign w:val="bottom"/>
            <w:hideMark/>
          </w:tcPr>
          <w:p w14:paraId="267B482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penicillata</w:t>
            </w:r>
          </w:p>
        </w:tc>
        <w:tc>
          <w:tcPr>
            <w:tcW w:w="3339" w:type="dxa"/>
            <w:tcBorders>
              <w:top w:val="nil"/>
              <w:left w:val="nil"/>
              <w:bottom w:val="nil"/>
              <w:right w:val="nil"/>
            </w:tcBorders>
            <w:shd w:val="clear" w:color="auto" w:fill="auto"/>
            <w:noWrap/>
            <w:vAlign w:val="bottom"/>
            <w:hideMark/>
          </w:tcPr>
          <w:p w14:paraId="628B8C8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0CB6B4EF" w14:textId="77777777" w:rsidTr="00A80C8D">
        <w:trPr>
          <w:trHeight w:val="255"/>
        </w:trPr>
        <w:tc>
          <w:tcPr>
            <w:tcW w:w="1194" w:type="dxa"/>
            <w:tcBorders>
              <w:top w:val="nil"/>
              <w:left w:val="nil"/>
              <w:bottom w:val="nil"/>
              <w:right w:val="nil"/>
            </w:tcBorders>
            <w:shd w:val="clear" w:color="auto" w:fill="auto"/>
            <w:noWrap/>
            <w:vAlign w:val="bottom"/>
            <w:hideMark/>
          </w:tcPr>
          <w:p w14:paraId="3EAC7F8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37</w:t>
            </w:r>
          </w:p>
        </w:tc>
        <w:tc>
          <w:tcPr>
            <w:tcW w:w="3906" w:type="dxa"/>
            <w:tcBorders>
              <w:top w:val="nil"/>
              <w:left w:val="nil"/>
              <w:bottom w:val="nil"/>
              <w:right w:val="nil"/>
            </w:tcBorders>
            <w:shd w:val="clear" w:color="auto" w:fill="auto"/>
            <w:noWrap/>
            <w:vAlign w:val="bottom"/>
            <w:hideMark/>
          </w:tcPr>
          <w:p w14:paraId="7AA41BFA"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jacchus</w:t>
            </w:r>
          </w:p>
        </w:tc>
        <w:tc>
          <w:tcPr>
            <w:tcW w:w="160" w:type="dxa"/>
            <w:tcBorders>
              <w:top w:val="nil"/>
              <w:left w:val="nil"/>
              <w:bottom w:val="nil"/>
              <w:right w:val="nil"/>
            </w:tcBorders>
            <w:shd w:val="clear" w:color="auto" w:fill="auto"/>
            <w:noWrap/>
            <w:vAlign w:val="bottom"/>
            <w:hideMark/>
          </w:tcPr>
          <w:p w14:paraId="04D234C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F4003AD"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35</w:t>
            </w:r>
          </w:p>
        </w:tc>
        <w:tc>
          <w:tcPr>
            <w:tcW w:w="3464" w:type="dxa"/>
            <w:tcBorders>
              <w:top w:val="nil"/>
              <w:left w:val="nil"/>
              <w:bottom w:val="nil"/>
              <w:right w:val="nil"/>
            </w:tcBorders>
            <w:shd w:val="clear" w:color="auto" w:fill="auto"/>
            <w:noWrap/>
            <w:vAlign w:val="bottom"/>
            <w:hideMark/>
          </w:tcPr>
          <w:p w14:paraId="25D9B29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Callithrix jacchus</w:t>
            </w:r>
          </w:p>
        </w:tc>
        <w:tc>
          <w:tcPr>
            <w:tcW w:w="3339" w:type="dxa"/>
            <w:tcBorders>
              <w:top w:val="nil"/>
              <w:left w:val="nil"/>
              <w:bottom w:val="nil"/>
              <w:right w:val="nil"/>
            </w:tcBorders>
            <w:shd w:val="clear" w:color="auto" w:fill="auto"/>
            <w:noWrap/>
            <w:vAlign w:val="bottom"/>
            <w:hideMark/>
          </w:tcPr>
          <w:p w14:paraId="2BA5A4F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4FFCE40" w14:textId="77777777" w:rsidTr="00A80C8D">
        <w:trPr>
          <w:trHeight w:val="255"/>
        </w:trPr>
        <w:tc>
          <w:tcPr>
            <w:tcW w:w="1194" w:type="dxa"/>
            <w:tcBorders>
              <w:top w:val="nil"/>
              <w:left w:val="nil"/>
              <w:bottom w:val="nil"/>
              <w:right w:val="nil"/>
            </w:tcBorders>
            <w:shd w:val="clear" w:color="auto" w:fill="auto"/>
            <w:noWrap/>
            <w:vAlign w:val="bottom"/>
            <w:hideMark/>
          </w:tcPr>
          <w:p w14:paraId="5847EB7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38</w:t>
            </w:r>
          </w:p>
        </w:tc>
        <w:tc>
          <w:tcPr>
            <w:tcW w:w="3906" w:type="dxa"/>
            <w:tcBorders>
              <w:top w:val="nil"/>
              <w:left w:val="nil"/>
              <w:bottom w:val="nil"/>
              <w:right w:val="nil"/>
            </w:tcBorders>
            <w:shd w:val="clear" w:color="auto" w:fill="auto"/>
            <w:noWrap/>
            <w:vAlign w:val="bottom"/>
            <w:hideMark/>
          </w:tcPr>
          <w:p w14:paraId="5A205E3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Calicebus nigrifons</w:t>
            </w:r>
          </w:p>
        </w:tc>
        <w:tc>
          <w:tcPr>
            <w:tcW w:w="160" w:type="dxa"/>
            <w:tcBorders>
              <w:top w:val="nil"/>
              <w:left w:val="nil"/>
              <w:bottom w:val="nil"/>
              <w:right w:val="nil"/>
            </w:tcBorders>
            <w:shd w:val="clear" w:color="auto" w:fill="auto"/>
            <w:noWrap/>
            <w:vAlign w:val="bottom"/>
            <w:hideMark/>
          </w:tcPr>
          <w:p w14:paraId="26CB29B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B0D159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36</w:t>
            </w:r>
          </w:p>
        </w:tc>
        <w:tc>
          <w:tcPr>
            <w:tcW w:w="3464" w:type="dxa"/>
            <w:tcBorders>
              <w:top w:val="nil"/>
              <w:left w:val="nil"/>
              <w:bottom w:val="nil"/>
              <w:right w:val="nil"/>
            </w:tcBorders>
            <w:shd w:val="clear" w:color="auto" w:fill="auto"/>
            <w:noWrap/>
            <w:vAlign w:val="bottom"/>
            <w:hideMark/>
          </w:tcPr>
          <w:p w14:paraId="2003461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Callicebus nigrifrons</w:t>
            </w:r>
          </w:p>
        </w:tc>
        <w:tc>
          <w:tcPr>
            <w:tcW w:w="3339" w:type="dxa"/>
            <w:tcBorders>
              <w:top w:val="nil"/>
              <w:left w:val="nil"/>
              <w:bottom w:val="nil"/>
              <w:right w:val="nil"/>
            </w:tcBorders>
            <w:shd w:val="clear" w:color="auto" w:fill="auto"/>
            <w:noWrap/>
            <w:vAlign w:val="bottom"/>
            <w:hideMark/>
          </w:tcPr>
          <w:p w14:paraId="38A38A5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grafia</w:t>
            </w:r>
          </w:p>
        </w:tc>
      </w:tr>
      <w:tr w:rsidR="00A80C8D" w:rsidRPr="00A93CF2" w14:paraId="7D709D7C" w14:textId="77777777" w:rsidTr="00A80C8D">
        <w:trPr>
          <w:trHeight w:val="255"/>
        </w:trPr>
        <w:tc>
          <w:tcPr>
            <w:tcW w:w="1194" w:type="dxa"/>
            <w:tcBorders>
              <w:top w:val="nil"/>
              <w:left w:val="nil"/>
              <w:bottom w:val="nil"/>
              <w:right w:val="nil"/>
            </w:tcBorders>
            <w:shd w:val="clear" w:color="auto" w:fill="auto"/>
            <w:noWrap/>
            <w:vAlign w:val="bottom"/>
            <w:hideMark/>
          </w:tcPr>
          <w:p w14:paraId="14985D7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39</w:t>
            </w:r>
          </w:p>
        </w:tc>
        <w:tc>
          <w:tcPr>
            <w:tcW w:w="3906" w:type="dxa"/>
            <w:tcBorders>
              <w:top w:val="nil"/>
              <w:left w:val="nil"/>
              <w:bottom w:val="nil"/>
              <w:right w:val="nil"/>
            </w:tcBorders>
            <w:shd w:val="clear" w:color="auto" w:fill="auto"/>
            <w:noWrap/>
            <w:vAlign w:val="bottom"/>
            <w:hideMark/>
          </w:tcPr>
          <w:p w14:paraId="3447888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Cebus nigritus</w:t>
            </w:r>
          </w:p>
        </w:tc>
        <w:tc>
          <w:tcPr>
            <w:tcW w:w="160" w:type="dxa"/>
            <w:tcBorders>
              <w:top w:val="nil"/>
              <w:left w:val="nil"/>
              <w:bottom w:val="nil"/>
              <w:right w:val="nil"/>
            </w:tcBorders>
            <w:shd w:val="clear" w:color="auto" w:fill="auto"/>
            <w:noWrap/>
            <w:vAlign w:val="bottom"/>
            <w:hideMark/>
          </w:tcPr>
          <w:p w14:paraId="374CC5F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754177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37</w:t>
            </w:r>
          </w:p>
        </w:tc>
        <w:tc>
          <w:tcPr>
            <w:tcW w:w="3464" w:type="dxa"/>
            <w:tcBorders>
              <w:top w:val="nil"/>
              <w:left w:val="nil"/>
              <w:bottom w:val="nil"/>
              <w:right w:val="nil"/>
            </w:tcBorders>
            <w:shd w:val="clear" w:color="auto" w:fill="auto"/>
            <w:noWrap/>
            <w:vAlign w:val="bottom"/>
            <w:hideMark/>
          </w:tcPr>
          <w:p w14:paraId="1014C53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Sapajus nigritus</w:t>
            </w:r>
          </w:p>
        </w:tc>
        <w:tc>
          <w:tcPr>
            <w:tcW w:w="3339" w:type="dxa"/>
            <w:tcBorders>
              <w:top w:val="nil"/>
              <w:left w:val="nil"/>
              <w:bottom w:val="nil"/>
              <w:right w:val="nil"/>
            </w:tcBorders>
            <w:shd w:val="clear" w:color="auto" w:fill="auto"/>
            <w:noWrap/>
            <w:vAlign w:val="bottom"/>
            <w:hideMark/>
          </w:tcPr>
          <w:p w14:paraId="07DE7D1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130037DC" w14:textId="77777777" w:rsidTr="00A80C8D">
        <w:trPr>
          <w:trHeight w:val="255"/>
        </w:trPr>
        <w:tc>
          <w:tcPr>
            <w:tcW w:w="1194" w:type="dxa"/>
            <w:tcBorders>
              <w:top w:val="nil"/>
              <w:left w:val="nil"/>
              <w:bottom w:val="nil"/>
              <w:right w:val="nil"/>
            </w:tcBorders>
            <w:shd w:val="clear" w:color="auto" w:fill="auto"/>
            <w:noWrap/>
            <w:vAlign w:val="bottom"/>
            <w:hideMark/>
          </w:tcPr>
          <w:p w14:paraId="6456939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40</w:t>
            </w:r>
          </w:p>
        </w:tc>
        <w:tc>
          <w:tcPr>
            <w:tcW w:w="3906" w:type="dxa"/>
            <w:tcBorders>
              <w:top w:val="nil"/>
              <w:left w:val="nil"/>
              <w:bottom w:val="nil"/>
              <w:right w:val="nil"/>
            </w:tcBorders>
            <w:shd w:val="clear" w:color="auto" w:fill="auto"/>
            <w:noWrap/>
            <w:vAlign w:val="bottom"/>
            <w:hideMark/>
          </w:tcPr>
          <w:p w14:paraId="6869A15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Alouatta guariba</w:t>
            </w:r>
          </w:p>
        </w:tc>
        <w:tc>
          <w:tcPr>
            <w:tcW w:w="160" w:type="dxa"/>
            <w:tcBorders>
              <w:top w:val="nil"/>
              <w:left w:val="nil"/>
              <w:bottom w:val="nil"/>
              <w:right w:val="nil"/>
            </w:tcBorders>
            <w:shd w:val="clear" w:color="auto" w:fill="auto"/>
            <w:noWrap/>
            <w:vAlign w:val="bottom"/>
            <w:hideMark/>
          </w:tcPr>
          <w:p w14:paraId="3760308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0323FF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38</w:t>
            </w:r>
          </w:p>
        </w:tc>
        <w:tc>
          <w:tcPr>
            <w:tcW w:w="3464" w:type="dxa"/>
            <w:tcBorders>
              <w:top w:val="nil"/>
              <w:left w:val="nil"/>
              <w:bottom w:val="nil"/>
              <w:right w:val="nil"/>
            </w:tcBorders>
            <w:shd w:val="clear" w:color="auto" w:fill="auto"/>
            <w:noWrap/>
            <w:vAlign w:val="bottom"/>
            <w:hideMark/>
          </w:tcPr>
          <w:p w14:paraId="22CC1AC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Alouatta guariba</w:t>
            </w:r>
          </w:p>
        </w:tc>
        <w:tc>
          <w:tcPr>
            <w:tcW w:w="3339" w:type="dxa"/>
            <w:tcBorders>
              <w:top w:val="nil"/>
              <w:left w:val="nil"/>
              <w:bottom w:val="nil"/>
              <w:right w:val="nil"/>
            </w:tcBorders>
            <w:shd w:val="clear" w:color="auto" w:fill="auto"/>
            <w:noWrap/>
            <w:vAlign w:val="bottom"/>
            <w:hideMark/>
          </w:tcPr>
          <w:p w14:paraId="0B2B30E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4E82544" w14:textId="77777777" w:rsidTr="00A80C8D">
        <w:trPr>
          <w:trHeight w:val="255"/>
        </w:trPr>
        <w:tc>
          <w:tcPr>
            <w:tcW w:w="1194" w:type="dxa"/>
            <w:tcBorders>
              <w:top w:val="nil"/>
              <w:left w:val="nil"/>
              <w:bottom w:val="nil"/>
              <w:right w:val="nil"/>
            </w:tcBorders>
            <w:shd w:val="clear" w:color="auto" w:fill="auto"/>
            <w:noWrap/>
            <w:vAlign w:val="bottom"/>
            <w:hideMark/>
          </w:tcPr>
          <w:p w14:paraId="0A6BA4E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41</w:t>
            </w:r>
          </w:p>
        </w:tc>
        <w:tc>
          <w:tcPr>
            <w:tcW w:w="3906" w:type="dxa"/>
            <w:tcBorders>
              <w:top w:val="nil"/>
              <w:left w:val="nil"/>
              <w:bottom w:val="nil"/>
              <w:right w:val="nil"/>
            </w:tcBorders>
            <w:shd w:val="clear" w:color="auto" w:fill="auto"/>
            <w:noWrap/>
            <w:vAlign w:val="bottom"/>
            <w:hideMark/>
          </w:tcPr>
          <w:p w14:paraId="5EA1EB5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Brachyteles arachnoides</w:t>
            </w:r>
          </w:p>
        </w:tc>
        <w:tc>
          <w:tcPr>
            <w:tcW w:w="160" w:type="dxa"/>
            <w:tcBorders>
              <w:top w:val="nil"/>
              <w:left w:val="nil"/>
              <w:bottom w:val="nil"/>
              <w:right w:val="nil"/>
            </w:tcBorders>
            <w:shd w:val="clear" w:color="auto" w:fill="auto"/>
            <w:noWrap/>
            <w:vAlign w:val="bottom"/>
            <w:hideMark/>
          </w:tcPr>
          <w:p w14:paraId="04CD3B2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062E78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39</w:t>
            </w:r>
          </w:p>
        </w:tc>
        <w:tc>
          <w:tcPr>
            <w:tcW w:w="3464" w:type="dxa"/>
            <w:tcBorders>
              <w:top w:val="nil"/>
              <w:left w:val="nil"/>
              <w:bottom w:val="nil"/>
              <w:right w:val="nil"/>
            </w:tcBorders>
            <w:shd w:val="clear" w:color="auto" w:fill="auto"/>
            <w:noWrap/>
            <w:vAlign w:val="bottom"/>
            <w:hideMark/>
          </w:tcPr>
          <w:p w14:paraId="7D595E9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Brachyteles arachnoides</w:t>
            </w:r>
          </w:p>
        </w:tc>
        <w:tc>
          <w:tcPr>
            <w:tcW w:w="3339" w:type="dxa"/>
            <w:tcBorders>
              <w:top w:val="nil"/>
              <w:left w:val="nil"/>
              <w:bottom w:val="nil"/>
              <w:right w:val="nil"/>
            </w:tcBorders>
            <w:shd w:val="clear" w:color="auto" w:fill="auto"/>
            <w:noWrap/>
            <w:vAlign w:val="bottom"/>
            <w:hideMark/>
          </w:tcPr>
          <w:p w14:paraId="688EAF4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181868CC" w14:textId="77777777" w:rsidTr="00A80C8D">
        <w:trPr>
          <w:trHeight w:val="255"/>
        </w:trPr>
        <w:tc>
          <w:tcPr>
            <w:tcW w:w="1194" w:type="dxa"/>
            <w:tcBorders>
              <w:top w:val="nil"/>
              <w:left w:val="nil"/>
              <w:bottom w:val="nil"/>
              <w:right w:val="nil"/>
            </w:tcBorders>
            <w:shd w:val="clear" w:color="auto" w:fill="auto"/>
            <w:noWrap/>
            <w:vAlign w:val="bottom"/>
            <w:hideMark/>
          </w:tcPr>
          <w:p w14:paraId="18EA8B0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lastRenderedPageBreak/>
              <w:t>42</w:t>
            </w:r>
          </w:p>
        </w:tc>
        <w:tc>
          <w:tcPr>
            <w:tcW w:w="3906" w:type="dxa"/>
            <w:tcBorders>
              <w:top w:val="nil"/>
              <w:left w:val="nil"/>
              <w:bottom w:val="nil"/>
              <w:right w:val="nil"/>
            </w:tcBorders>
            <w:shd w:val="clear" w:color="auto" w:fill="auto"/>
            <w:noWrap/>
            <w:vAlign w:val="bottom"/>
            <w:hideMark/>
          </w:tcPr>
          <w:p w14:paraId="78E55A6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Cerdocyon thous</w:t>
            </w:r>
          </w:p>
        </w:tc>
        <w:tc>
          <w:tcPr>
            <w:tcW w:w="160" w:type="dxa"/>
            <w:tcBorders>
              <w:top w:val="nil"/>
              <w:left w:val="nil"/>
              <w:bottom w:val="nil"/>
              <w:right w:val="nil"/>
            </w:tcBorders>
            <w:shd w:val="clear" w:color="auto" w:fill="auto"/>
            <w:noWrap/>
            <w:vAlign w:val="bottom"/>
            <w:hideMark/>
          </w:tcPr>
          <w:p w14:paraId="11C9CB6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58C174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40</w:t>
            </w:r>
          </w:p>
        </w:tc>
        <w:tc>
          <w:tcPr>
            <w:tcW w:w="3464" w:type="dxa"/>
            <w:tcBorders>
              <w:top w:val="nil"/>
              <w:left w:val="nil"/>
              <w:bottom w:val="nil"/>
              <w:right w:val="nil"/>
            </w:tcBorders>
            <w:shd w:val="clear" w:color="auto" w:fill="auto"/>
            <w:noWrap/>
            <w:vAlign w:val="bottom"/>
            <w:hideMark/>
          </w:tcPr>
          <w:p w14:paraId="6A663D8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Cerdocyon thous</w:t>
            </w:r>
          </w:p>
        </w:tc>
        <w:tc>
          <w:tcPr>
            <w:tcW w:w="3339" w:type="dxa"/>
            <w:tcBorders>
              <w:top w:val="nil"/>
              <w:left w:val="nil"/>
              <w:bottom w:val="nil"/>
              <w:right w:val="nil"/>
            </w:tcBorders>
            <w:shd w:val="clear" w:color="auto" w:fill="auto"/>
            <w:noWrap/>
            <w:vAlign w:val="bottom"/>
            <w:hideMark/>
          </w:tcPr>
          <w:p w14:paraId="6F54825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14898FD" w14:textId="77777777" w:rsidTr="00A80C8D">
        <w:trPr>
          <w:trHeight w:val="255"/>
        </w:trPr>
        <w:tc>
          <w:tcPr>
            <w:tcW w:w="1194" w:type="dxa"/>
            <w:tcBorders>
              <w:top w:val="nil"/>
              <w:left w:val="nil"/>
              <w:bottom w:val="nil"/>
              <w:right w:val="nil"/>
            </w:tcBorders>
            <w:shd w:val="clear" w:color="auto" w:fill="auto"/>
            <w:noWrap/>
            <w:vAlign w:val="bottom"/>
            <w:hideMark/>
          </w:tcPr>
          <w:p w14:paraId="7B7907E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43</w:t>
            </w:r>
          </w:p>
        </w:tc>
        <w:tc>
          <w:tcPr>
            <w:tcW w:w="3906" w:type="dxa"/>
            <w:tcBorders>
              <w:top w:val="nil"/>
              <w:left w:val="nil"/>
              <w:bottom w:val="nil"/>
              <w:right w:val="nil"/>
            </w:tcBorders>
            <w:shd w:val="clear" w:color="auto" w:fill="auto"/>
            <w:noWrap/>
            <w:vAlign w:val="bottom"/>
            <w:hideMark/>
          </w:tcPr>
          <w:p w14:paraId="6D308EF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Procyon cancrivorus</w:t>
            </w:r>
          </w:p>
        </w:tc>
        <w:tc>
          <w:tcPr>
            <w:tcW w:w="160" w:type="dxa"/>
            <w:tcBorders>
              <w:top w:val="nil"/>
              <w:left w:val="nil"/>
              <w:bottom w:val="nil"/>
              <w:right w:val="nil"/>
            </w:tcBorders>
            <w:shd w:val="clear" w:color="auto" w:fill="auto"/>
            <w:noWrap/>
            <w:vAlign w:val="bottom"/>
            <w:hideMark/>
          </w:tcPr>
          <w:p w14:paraId="7AEA861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2279FF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41</w:t>
            </w:r>
          </w:p>
        </w:tc>
        <w:tc>
          <w:tcPr>
            <w:tcW w:w="3464" w:type="dxa"/>
            <w:tcBorders>
              <w:top w:val="nil"/>
              <w:left w:val="nil"/>
              <w:bottom w:val="nil"/>
              <w:right w:val="nil"/>
            </w:tcBorders>
            <w:shd w:val="clear" w:color="auto" w:fill="auto"/>
            <w:noWrap/>
            <w:vAlign w:val="bottom"/>
            <w:hideMark/>
          </w:tcPr>
          <w:p w14:paraId="152F83D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Procyon cancrivorus</w:t>
            </w:r>
          </w:p>
        </w:tc>
        <w:tc>
          <w:tcPr>
            <w:tcW w:w="3339" w:type="dxa"/>
            <w:tcBorders>
              <w:top w:val="nil"/>
              <w:left w:val="nil"/>
              <w:bottom w:val="nil"/>
              <w:right w:val="nil"/>
            </w:tcBorders>
            <w:shd w:val="clear" w:color="auto" w:fill="auto"/>
            <w:noWrap/>
            <w:vAlign w:val="bottom"/>
            <w:hideMark/>
          </w:tcPr>
          <w:p w14:paraId="5AE1BE2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BF714C6" w14:textId="77777777" w:rsidTr="00A80C8D">
        <w:trPr>
          <w:trHeight w:val="255"/>
        </w:trPr>
        <w:tc>
          <w:tcPr>
            <w:tcW w:w="1194" w:type="dxa"/>
            <w:tcBorders>
              <w:top w:val="nil"/>
              <w:left w:val="nil"/>
              <w:bottom w:val="nil"/>
              <w:right w:val="nil"/>
            </w:tcBorders>
            <w:shd w:val="clear" w:color="auto" w:fill="auto"/>
            <w:noWrap/>
            <w:vAlign w:val="bottom"/>
            <w:hideMark/>
          </w:tcPr>
          <w:p w14:paraId="7921EBF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44</w:t>
            </w:r>
          </w:p>
        </w:tc>
        <w:tc>
          <w:tcPr>
            <w:tcW w:w="3906" w:type="dxa"/>
            <w:tcBorders>
              <w:top w:val="nil"/>
              <w:left w:val="nil"/>
              <w:bottom w:val="nil"/>
              <w:right w:val="nil"/>
            </w:tcBorders>
            <w:shd w:val="clear" w:color="auto" w:fill="auto"/>
            <w:noWrap/>
            <w:vAlign w:val="bottom"/>
            <w:hideMark/>
          </w:tcPr>
          <w:p w14:paraId="256541B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Nasua nasua</w:t>
            </w:r>
          </w:p>
        </w:tc>
        <w:tc>
          <w:tcPr>
            <w:tcW w:w="160" w:type="dxa"/>
            <w:tcBorders>
              <w:top w:val="nil"/>
              <w:left w:val="nil"/>
              <w:bottom w:val="nil"/>
              <w:right w:val="nil"/>
            </w:tcBorders>
            <w:shd w:val="clear" w:color="auto" w:fill="auto"/>
            <w:noWrap/>
            <w:vAlign w:val="bottom"/>
            <w:hideMark/>
          </w:tcPr>
          <w:p w14:paraId="3896AFC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7E1EB7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42</w:t>
            </w:r>
          </w:p>
        </w:tc>
        <w:tc>
          <w:tcPr>
            <w:tcW w:w="3464" w:type="dxa"/>
            <w:tcBorders>
              <w:top w:val="nil"/>
              <w:left w:val="nil"/>
              <w:bottom w:val="nil"/>
              <w:right w:val="nil"/>
            </w:tcBorders>
            <w:shd w:val="clear" w:color="auto" w:fill="auto"/>
            <w:noWrap/>
            <w:vAlign w:val="bottom"/>
            <w:hideMark/>
          </w:tcPr>
          <w:p w14:paraId="0111FD7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Nasua nasua</w:t>
            </w:r>
          </w:p>
        </w:tc>
        <w:tc>
          <w:tcPr>
            <w:tcW w:w="3339" w:type="dxa"/>
            <w:tcBorders>
              <w:top w:val="nil"/>
              <w:left w:val="nil"/>
              <w:bottom w:val="nil"/>
              <w:right w:val="nil"/>
            </w:tcBorders>
            <w:shd w:val="clear" w:color="auto" w:fill="auto"/>
            <w:noWrap/>
            <w:vAlign w:val="bottom"/>
            <w:hideMark/>
          </w:tcPr>
          <w:p w14:paraId="2A3630B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0AA57316" w14:textId="77777777" w:rsidTr="00A80C8D">
        <w:trPr>
          <w:trHeight w:val="255"/>
        </w:trPr>
        <w:tc>
          <w:tcPr>
            <w:tcW w:w="1194" w:type="dxa"/>
            <w:tcBorders>
              <w:top w:val="nil"/>
              <w:left w:val="nil"/>
              <w:bottom w:val="nil"/>
              <w:right w:val="nil"/>
            </w:tcBorders>
            <w:shd w:val="clear" w:color="auto" w:fill="auto"/>
            <w:noWrap/>
            <w:vAlign w:val="bottom"/>
            <w:hideMark/>
          </w:tcPr>
          <w:p w14:paraId="50E4DBC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45</w:t>
            </w:r>
          </w:p>
        </w:tc>
        <w:tc>
          <w:tcPr>
            <w:tcW w:w="3906" w:type="dxa"/>
            <w:tcBorders>
              <w:top w:val="nil"/>
              <w:left w:val="nil"/>
              <w:bottom w:val="nil"/>
              <w:right w:val="nil"/>
            </w:tcBorders>
            <w:shd w:val="clear" w:color="auto" w:fill="auto"/>
            <w:noWrap/>
            <w:vAlign w:val="bottom"/>
            <w:hideMark/>
          </w:tcPr>
          <w:p w14:paraId="76D0AD2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Potos flavus</w:t>
            </w:r>
          </w:p>
        </w:tc>
        <w:tc>
          <w:tcPr>
            <w:tcW w:w="160" w:type="dxa"/>
            <w:tcBorders>
              <w:top w:val="nil"/>
              <w:left w:val="nil"/>
              <w:bottom w:val="nil"/>
              <w:right w:val="nil"/>
            </w:tcBorders>
            <w:shd w:val="clear" w:color="auto" w:fill="auto"/>
            <w:noWrap/>
            <w:vAlign w:val="bottom"/>
            <w:hideMark/>
          </w:tcPr>
          <w:p w14:paraId="3E90543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1FAA22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43</w:t>
            </w:r>
          </w:p>
        </w:tc>
        <w:tc>
          <w:tcPr>
            <w:tcW w:w="3464" w:type="dxa"/>
            <w:tcBorders>
              <w:top w:val="nil"/>
              <w:left w:val="nil"/>
              <w:bottom w:val="nil"/>
              <w:right w:val="nil"/>
            </w:tcBorders>
            <w:shd w:val="clear" w:color="auto" w:fill="auto"/>
            <w:noWrap/>
            <w:vAlign w:val="bottom"/>
            <w:hideMark/>
          </w:tcPr>
          <w:p w14:paraId="472BC7E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Potos flavus</w:t>
            </w:r>
          </w:p>
        </w:tc>
        <w:tc>
          <w:tcPr>
            <w:tcW w:w="3339" w:type="dxa"/>
            <w:tcBorders>
              <w:top w:val="nil"/>
              <w:left w:val="nil"/>
              <w:bottom w:val="nil"/>
              <w:right w:val="nil"/>
            </w:tcBorders>
            <w:shd w:val="clear" w:color="auto" w:fill="auto"/>
            <w:noWrap/>
            <w:vAlign w:val="bottom"/>
            <w:hideMark/>
          </w:tcPr>
          <w:p w14:paraId="759FB31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C1EF161" w14:textId="77777777" w:rsidTr="00A80C8D">
        <w:trPr>
          <w:trHeight w:val="255"/>
        </w:trPr>
        <w:tc>
          <w:tcPr>
            <w:tcW w:w="1194" w:type="dxa"/>
            <w:tcBorders>
              <w:top w:val="nil"/>
              <w:left w:val="nil"/>
              <w:bottom w:val="nil"/>
              <w:right w:val="nil"/>
            </w:tcBorders>
            <w:shd w:val="clear" w:color="auto" w:fill="auto"/>
            <w:noWrap/>
            <w:vAlign w:val="bottom"/>
            <w:hideMark/>
          </w:tcPr>
          <w:p w14:paraId="083CD9A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46</w:t>
            </w:r>
          </w:p>
        </w:tc>
        <w:tc>
          <w:tcPr>
            <w:tcW w:w="3906" w:type="dxa"/>
            <w:tcBorders>
              <w:top w:val="nil"/>
              <w:left w:val="nil"/>
              <w:bottom w:val="nil"/>
              <w:right w:val="nil"/>
            </w:tcBorders>
            <w:shd w:val="clear" w:color="auto" w:fill="auto"/>
            <w:noWrap/>
            <w:vAlign w:val="bottom"/>
            <w:hideMark/>
          </w:tcPr>
          <w:p w14:paraId="21769A2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Eira barbara</w:t>
            </w:r>
          </w:p>
        </w:tc>
        <w:tc>
          <w:tcPr>
            <w:tcW w:w="160" w:type="dxa"/>
            <w:tcBorders>
              <w:top w:val="nil"/>
              <w:left w:val="nil"/>
              <w:bottom w:val="nil"/>
              <w:right w:val="nil"/>
            </w:tcBorders>
            <w:shd w:val="clear" w:color="auto" w:fill="auto"/>
            <w:noWrap/>
            <w:vAlign w:val="bottom"/>
            <w:hideMark/>
          </w:tcPr>
          <w:p w14:paraId="5E04DD1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BA30FD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44</w:t>
            </w:r>
          </w:p>
        </w:tc>
        <w:tc>
          <w:tcPr>
            <w:tcW w:w="3464" w:type="dxa"/>
            <w:tcBorders>
              <w:top w:val="nil"/>
              <w:left w:val="nil"/>
              <w:bottom w:val="nil"/>
              <w:right w:val="nil"/>
            </w:tcBorders>
            <w:shd w:val="clear" w:color="auto" w:fill="auto"/>
            <w:noWrap/>
            <w:vAlign w:val="bottom"/>
            <w:hideMark/>
          </w:tcPr>
          <w:p w14:paraId="39A3FD2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Eira barbara</w:t>
            </w:r>
          </w:p>
        </w:tc>
        <w:tc>
          <w:tcPr>
            <w:tcW w:w="3339" w:type="dxa"/>
            <w:tcBorders>
              <w:top w:val="nil"/>
              <w:left w:val="nil"/>
              <w:bottom w:val="nil"/>
              <w:right w:val="nil"/>
            </w:tcBorders>
            <w:shd w:val="clear" w:color="auto" w:fill="auto"/>
            <w:noWrap/>
            <w:vAlign w:val="bottom"/>
            <w:hideMark/>
          </w:tcPr>
          <w:p w14:paraId="6332BA3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D55FF31" w14:textId="77777777" w:rsidTr="00A80C8D">
        <w:trPr>
          <w:trHeight w:val="255"/>
        </w:trPr>
        <w:tc>
          <w:tcPr>
            <w:tcW w:w="1194" w:type="dxa"/>
            <w:tcBorders>
              <w:top w:val="nil"/>
              <w:left w:val="nil"/>
              <w:bottom w:val="nil"/>
              <w:right w:val="nil"/>
            </w:tcBorders>
            <w:shd w:val="clear" w:color="auto" w:fill="auto"/>
            <w:noWrap/>
            <w:vAlign w:val="bottom"/>
            <w:hideMark/>
          </w:tcPr>
          <w:p w14:paraId="3A1ED37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47</w:t>
            </w:r>
          </w:p>
        </w:tc>
        <w:tc>
          <w:tcPr>
            <w:tcW w:w="3906" w:type="dxa"/>
            <w:tcBorders>
              <w:top w:val="nil"/>
              <w:left w:val="nil"/>
              <w:bottom w:val="nil"/>
              <w:right w:val="nil"/>
            </w:tcBorders>
            <w:shd w:val="clear" w:color="auto" w:fill="auto"/>
            <w:noWrap/>
            <w:vAlign w:val="bottom"/>
            <w:hideMark/>
          </w:tcPr>
          <w:p w14:paraId="4BA2F25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Lontra longicaudis</w:t>
            </w:r>
          </w:p>
        </w:tc>
        <w:tc>
          <w:tcPr>
            <w:tcW w:w="160" w:type="dxa"/>
            <w:tcBorders>
              <w:top w:val="nil"/>
              <w:left w:val="nil"/>
              <w:bottom w:val="nil"/>
              <w:right w:val="nil"/>
            </w:tcBorders>
            <w:shd w:val="clear" w:color="auto" w:fill="auto"/>
            <w:noWrap/>
            <w:vAlign w:val="bottom"/>
            <w:hideMark/>
          </w:tcPr>
          <w:p w14:paraId="4537CE5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8F3DE8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45</w:t>
            </w:r>
          </w:p>
        </w:tc>
        <w:tc>
          <w:tcPr>
            <w:tcW w:w="3464" w:type="dxa"/>
            <w:tcBorders>
              <w:top w:val="nil"/>
              <w:left w:val="nil"/>
              <w:bottom w:val="nil"/>
              <w:right w:val="nil"/>
            </w:tcBorders>
            <w:shd w:val="clear" w:color="auto" w:fill="auto"/>
            <w:noWrap/>
            <w:vAlign w:val="bottom"/>
            <w:hideMark/>
          </w:tcPr>
          <w:p w14:paraId="0EACFC1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Lontra longicaudis</w:t>
            </w:r>
          </w:p>
        </w:tc>
        <w:tc>
          <w:tcPr>
            <w:tcW w:w="3339" w:type="dxa"/>
            <w:tcBorders>
              <w:top w:val="nil"/>
              <w:left w:val="nil"/>
              <w:bottom w:val="nil"/>
              <w:right w:val="nil"/>
            </w:tcBorders>
            <w:shd w:val="clear" w:color="auto" w:fill="auto"/>
            <w:noWrap/>
            <w:vAlign w:val="bottom"/>
            <w:hideMark/>
          </w:tcPr>
          <w:p w14:paraId="1D4F114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8673072" w14:textId="77777777" w:rsidTr="00A80C8D">
        <w:trPr>
          <w:trHeight w:val="255"/>
        </w:trPr>
        <w:tc>
          <w:tcPr>
            <w:tcW w:w="1194" w:type="dxa"/>
            <w:tcBorders>
              <w:top w:val="nil"/>
              <w:left w:val="nil"/>
              <w:bottom w:val="nil"/>
              <w:right w:val="nil"/>
            </w:tcBorders>
            <w:shd w:val="clear" w:color="auto" w:fill="auto"/>
            <w:noWrap/>
            <w:vAlign w:val="bottom"/>
            <w:hideMark/>
          </w:tcPr>
          <w:p w14:paraId="672C026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48</w:t>
            </w:r>
          </w:p>
        </w:tc>
        <w:tc>
          <w:tcPr>
            <w:tcW w:w="3906" w:type="dxa"/>
            <w:tcBorders>
              <w:top w:val="nil"/>
              <w:left w:val="nil"/>
              <w:bottom w:val="nil"/>
              <w:right w:val="nil"/>
            </w:tcBorders>
            <w:shd w:val="clear" w:color="auto" w:fill="auto"/>
            <w:noWrap/>
            <w:vAlign w:val="bottom"/>
            <w:hideMark/>
          </w:tcPr>
          <w:p w14:paraId="1E65BA6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Galictis vittata</w:t>
            </w:r>
          </w:p>
        </w:tc>
        <w:tc>
          <w:tcPr>
            <w:tcW w:w="160" w:type="dxa"/>
            <w:tcBorders>
              <w:top w:val="nil"/>
              <w:left w:val="nil"/>
              <w:bottom w:val="nil"/>
              <w:right w:val="nil"/>
            </w:tcBorders>
            <w:shd w:val="clear" w:color="auto" w:fill="auto"/>
            <w:noWrap/>
            <w:vAlign w:val="bottom"/>
            <w:hideMark/>
          </w:tcPr>
          <w:p w14:paraId="3FAC109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704C27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46</w:t>
            </w:r>
          </w:p>
        </w:tc>
        <w:tc>
          <w:tcPr>
            <w:tcW w:w="3464" w:type="dxa"/>
            <w:tcBorders>
              <w:top w:val="nil"/>
              <w:left w:val="nil"/>
              <w:bottom w:val="nil"/>
              <w:right w:val="nil"/>
            </w:tcBorders>
            <w:shd w:val="clear" w:color="auto" w:fill="auto"/>
            <w:noWrap/>
            <w:vAlign w:val="bottom"/>
            <w:hideMark/>
          </w:tcPr>
          <w:p w14:paraId="1CA58B7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Gallictis cuja</w:t>
            </w:r>
          </w:p>
        </w:tc>
        <w:tc>
          <w:tcPr>
            <w:tcW w:w="3339" w:type="dxa"/>
            <w:tcBorders>
              <w:top w:val="nil"/>
              <w:left w:val="nil"/>
              <w:bottom w:val="nil"/>
              <w:right w:val="nil"/>
            </w:tcBorders>
            <w:shd w:val="clear" w:color="auto" w:fill="auto"/>
            <w:noWrap/>
            <w:vAlign w:val="bottom"/>
            <w:hideMark/>
          </w:tcPr>
          <w:p w14:paraId="15E39F6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distribuição geográfica</w:t>
            </w:r>
          </w:p>
        </w:tc>
      </w:tr>
      <w:tr w:rsidR="00A80C8D" w:rsidRPr="00A93CF2" w14:paraId="154CA277" w14:textId="77777777" w:rsidTr="00A80C8D">
        <w:trPr>
          <w:trHeight w:val="255"/>
        </w:trPr>
        <w:tc>
          <w:tcPr>
            <w:tcW w:w="1194" w:type="dxa"/>
            <w:tcBorders>
              <w:top w:val="nil"/>
              <w:left w:val="nil"/>
              <w:bottom w:val="nil"/>
              <w:right w:val="nil"/>
            </w:tcBorders>
            <w:shd w:val="clear" w:color="auto" w:fill="auto"/>
            <w:noWrap/>
            <w:vAlign w:val="bottom"/>
            <w:hideMark/>
          </w:tcPr>
          <w:p w14:paraId="09BA733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49</w:t>
            </w:r>
          </w:p>
        </w:tc>
        <w:tc>
          <w:tcPr>
            <w:tcW w:w="3906" w:type="dxa"/>
            <w:tcBorders>
              <w:top w:val="nil"/>
              <w:left w:val="nil"/>
              <w:bottom w:val="nil"/>
              <w:right w:val="nil"/>
            </w:tcBorders>
            <w:shd w:val="clear" w:color="auto" w:fill="auto"/>
            <w:noWrap/>
            <w:vAlign w:val="bottom"/>
            <w:hideMark/>
          </w:tcPr>
          <w:p w14:paraId="50E1AFE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Panthera onca</w:t>
            </w:r>
          </w:p>
        </w:tc>
        <w:tc>
          <w:tcPr>
            <w:tcW w:w="160" w:type="dxa"/>
            <w:tcBorders>
              <w:top w:val="nil"/>
              <w:left w:val="nil"/>
              <w:bottom w:val="nil"/>
              <w:right w:val="nil"/>
            </w:tcBorders>
            <w:shd w:val="clear" w:color="auto" w:fill="auto"/>
            <w:noWrap/>
            <w:vAlign w:val="bottom"/>
            <w:hideMark/>
          </w:tcPr>
          <w:p w14:paraId="7D255AD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D1A35C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47</w:t>
            </w:r>
          </w:p>
        </w:tc>
        <w:tc>
          <w:tcPr>
            <w:tcW w:w="3464" w:type="dxa"/>
            <w:tcBorders>
              <w:top w:val="nil"/>
              <w:left w:val="nil"/>
              <w:bottom w:val="nil"/>
              <w:right w:val="nil"/>
            </w:tcBorders>
            <w:shd w:val="clear" w:color="auto" w:fill="auto"/>
            <w:noWrap/>
            <w:vAlign w:val="bottom"/>
            <w:hideMark/>
          </w:tcPr>
          <w:p w14:paraId="118F021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Panthera onca</w:t>
            </w:r>
          </w:p>
        </w:tc>
        <w:tc>
          <w:tcPr>
            <w:tcW w:w="3339" w:type="dxa"/>
            <w:tcBorders>
              <w:top w:val="nil"/>
              <w:left w:val="nil"/>
              <w:bottom w:val="nil"/>
              <w:right w:val="nil"/>
            </w:tcBorders>
            <w:shd w:val="clear" w:color="auto" w:fill="auto"/>
            <w:noWrap/>
            <w:vAlign w:val="bottom"/>
            <w:hideMark/>
          </w:tcPr>
          <w:p w14:paraId="364F250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4CEB528" w14:textId="77777777" w:rsidTr="00A80C8D">
        <w:trPr>
          <w:trHeight w:val="255"/>
        </w:trPr>
        <w:tc>
          <w:tcPr>
            <w:tcW w:w="1194" w:type="dxa"/>
            <w:tcBorders>
              <w:top w:val="nil"/>
              <w:left w:val="nil"/>
              <w:bottom w:val="nil"/>
              <w:right w:val="nil"/>
            </w:tcBorders>
            <w:shd w:val="clear" w:color="auto" w:fill="auto"/>
            <w:noWrap/>
            <w:vAlign w:val="bottom"/>
            <w:hideMark/>
          </w:tcPr>
          <w:p w14:paraId="38015AB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50</w:t>
            </w:r>
          </w:p>
        </w:tc>
        <w:tc>
          <w:tcPr>
            <w:tcW w:w="3906" w:type="dxa"/>
            <w:tcBorders>
              <w:top w:val="nil"/>
              <w:left w:val="nil"/>
              <w:bottom w:val="nil"/>
              <w:right w:val="nil"/>
            </w:tcBorders>
            <w:shd w:val="clear" w:color="auto" w:fill="auto"/>
            <w:noWrap/>
            <w:vAlign w:val="bottom"/>
            <w:hideMark/>
          </w:tcPr>
          <w:p w14:paraId="2700F94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Puma concolor</w:t>
            </w:r>
          </w:p>
        </w:tc>
        <w:tc>
          <w:tcPr>
            <w:tcW w:w="160" w:type="dxa"/>
            <w:tcBorders>
              <w:top w:val="nil"/>
              <w:left w:val="nil"/>
              <w:bottom w:val="nil"/>
              <w:right w:val="nil"/>
            </w:tcBorders>
            <w:shd w:val="clear" w:color="auto" w:fill="auto"/>
            <w:noWrap/>
            <w:vAlign w:val="bottom"/>
            <w:hideMark/>
          </w:tcPr>
          <w:p w14:paraId="6B676BA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99B0B7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48</w:t>
            </w:r>
          </w:p>
        </w:tc>
        <w:tc>
          <w:tcPr>
            <w:tcW w:w="3464" w:type="dxa"/>
            <w:tcBorders>
              <w:top w:val="nil"/>
              <w:left w:val="nil"/>
              <w:bottom w:val="nil"/>
              <w:right w:val="nil"/>
            </w:tcBorders>
            <w:shd w:val="clear" w:color="auto" w:fill="auto"/>
            <w:noWrap/>
            <w:vAlign w:val="bottom"/>
            <w:hideMark/>
          </w:tcPr>
          <w:p w14:paraId="4C12B30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Puma concolor</w:t>
            </w:r>
          </w:p>
        </w:tc>
        <w:tc>
          <w:tcPr>
            <w:tcW w:w="3339" w:type="dxa"/>
            <w:tcBorders>
              <w:top w:val="nil"/>
              <w:left w:val="nil"/>
              <w:bottom w:val="nil"/>
              <w:right w:val="nil"/>
            </w:tcBorders>
            <w:shd w:val="clear" w:color="auto" w:fill="auto"/>
            <w:noWrap/>
            <w:vAlign w:val="bottom"/>
            <w:hideMark/>
          </w:tcPr>
          <w:p w14:paraId="046C2B8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77228A3" w14:textId="77777777" w:rsidTr="00A80C8D">
        <w:trPr>
          <w:trHeight w:val="255"/>
        </w:trPr>
        <w:tc>
          <w:tcPr>
            <w:tcW w:w="1194" w:type="dxa"/>
            <w:tcBorders>
              <w:top w:val="nil"/>
              <w:left w:val="nil"/>
              <w:bottom w:val="nil"/>
              <w:right w:val="nil"/>
            </w:tcBorders>
            <w:shd w:val="clear" w:color="auto" w:fill="auto"/>
            <w:noWrap/>
            <w:vAlign w:val="bottom"/>
            <w:hideMark/>
          </w:tcPr>
          <w:p w14:paraId="4908949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51</w:t>
            </w:r>
          </w:p>
        </w:tc>
        <w:tc>
          <w:tcPr>
            <w:tcW w:w="3906" w:type="dxa"/>
            <w:tcBorders>
              <w:top w:val="nil"/>
              <w:left w:val="nil"/>
              <w:bottom w:val="nil"/>
              <w:right w:val="nil"/>
            </w:tcBorders>
            <w:shd w:val="clear" w:color="auto" w:fill="auto"/>
            <w:noWrap/>
            <w:vAlign w:val="bottom"/>
            <w:hideMark/>
          </w:tcPr>
          <w:p w14:paraId="6938AB7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Herpailurus yaguarundi</w:t>
            </w:r>
          </w:p>
        </w:tc>
        <w:tc>
          <w:tcPr>
            <w:tcW w:w="160" w:type="dxa"/>
            <w:tcBorders>
              <w:top w:val="nil"/>
              <w:left w:val="nil"/>
              <w:bottom w:val="nil"/>
              <w:right w:val="nil"/>
            </w:tcBorders>
            <w:shd w:val="clear" w:color="auto" w:fill="auto"/>
            <w:noWrap/>
            <w:vAlign w:val="bottom"/>
            <w:hideMark/>
          </w:tcPr>
          <w:p w14:paraId="3E16A27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563657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49</w:t>
            </w:r>
          </w:p>
        </w:tc>
        <w:tc>
          <w:tcPr>
            <w:tcW w:w="3464" w:type="dxa"/>
            <w:tcBorders>
              <w:top w:val="nil"/>
              <w:left w:val="nil"/>
              <w:bottom w:val="nil"/>
              <w:right w:val="nil"/>
            </w:tcBorders>
            <w:shd w:val="clear" w:color="auto" w:fill="auto"/>
            <w:noWrap/>
            <w:vAlign w:val="bottom"/>
            <w:hideMark/>
          </w:tcPr>
          <w:p w14:paraId="5138E6A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Puma yagouarundi</w:t>
            </w:r>
          </w:p>
        </w:tc>
        <w:tc>
          <w:tcPr>
            <w:tcW w:w="3339" w:type="dxa"/>
            <w:tcBorders>
              <w:top w:val="nil"/>
              <w:left w:val="nil"/>
              <w:bottom w:val="nil"/>
              <w:right w:val="nil"/>
            </w:tcBorders>
            <w:shd w:val="clear" w:color="auto" w:fill="auto"/>
            <w:noWrap/>
            <w:vAlign w:val="bottom"/>
            <w:hideMark/>
          </w:tcPr>
          <w:p w14:paraId="0EF4FBF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11FC7361" w14:textId="77777777" w:rsidTr="00A80C8D">
        <w:trPr>
          <w:trHeight w:val="255"/>
        </w:trPr>
        <w:tc>
          <w:tcPr>
            <w:tcW w:w="1194" w:type="dxa"/>
            <w:tcBorders>
              <w:top w:val="nil"/>
              <w:left w:val="nil"/>
              <w:bottom w:val="nil"/>
              <w:right w:val="nil"/>
            </w:tcBorders>
            <w:shd w:val="clear" w:color="auto" w:fill="auto"/>
            <w:noWrap/>
            <w:vAlign w:val="bottom"/>
            <w:hideMark/>
          </w:tcPr>
          <w:p w14:paraId="218DD81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52</w:t>
            </w:r>
          </w:p>
        </w:tc>
        <w:tc>
          <w:tcPr>
            <w:tcW w:w="3906" w:type="dxa"/>
            <w:tcBorders>
              <w:top w:val="nil"/>
              <w:left w:val="nil"/>
              <w:bottom w:val="nil"/>
              <w:right w:val="nil"/>
            </w:tcBorders>
            <w:shd w:val="clear" w:color="auto" w:fill="auto"/>
            <w:noWrap/>
            <w:vAlign w:val="bottom"/>
            <w:hideMark/>
          </w:tcPr>
          <w:p w14:paraId="59A8EE1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pardalis</w:t>
            </w:r>
          </w:p>
        </w:tc>
        <w:tc>
          <w:tcPr>
            <w:tcW w:w="160" w:type="dxa"/>
            <w:tcBorders>
              <w:top w:val="nil"/>
              <w:left w:val="nil"/>
              <w:bottom w:val="nil"/>
              <w:right w:val="nil"/>
            </w:tcBorders>
            <w:shd w:val="clear" w:color="auto" w:fill="auto"/>
            <w:noWrap/>
            <w:vAlign w:val="bottom"/>
            <w:hideMark/>
          </w:tcPr>
          <w:p w14:paraId="40C381A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7511F6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50</w:t>
            </w:r>
          </w:p>
        </w:tc>
        <w:tc>
          <w:tcPr>
            <w:tcW w:w="3464" w:type="dxa"/>
            <w:tcBorders>
              <w:top w:val="nil"/>
              <w:left w:val="nil"/>
              <w:bottom w:val="nil"/>
              <w:right w:val="nil"/>
            </w:tcBorders>
            <w:shd w:val="clear" w:color="auto" w:fill="auto"/>
            <w:noWrap/>
            <w:vAlign w:val="bottom"/>
            <w:hideMark/>
          </w:tcPr>
          <w:p w14:paraId="6E2EC6C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pardalis</w:t>
            </w:r>
          </w:p>
        </w:tc>
        <w:tc>
          <w:tcPr>
            <w:tcW w:w="3339" w:type="dxa"/>
            <w:tcBorders>
              <w:top w:val="nil"/>
              <w:left w:val="nil"/>
              <w:bottom w:val="nil"/>
              <w:right w:val="nil"/>
            </w:tcBorders>
            <w:shd w:val="clear" w:color="auto" w:fill="auto"/>
            <w:noWrap/>
            <w:vAlign w:val="bottom"/>
            <w:hideMark/>
          </w:tcPr>
          <w:p w14:paraId="138C8CA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39147D1F" w14:textId="77777777" w:rsidTr="00A80C8D">
        <w:trPr>
          <w:trHeight w:val="255"/>
        </w:trPr>
        <w:tc>
          <w:tcPr>
            <w:tcW w:w="1194" w:type="dxa"/>
            <w:tcBorders>
              <w:top w:val="nil"/>
              <w:left w:val="nil"/>
              <w:bottom w:val="nil"/>
              <w:right w:val="nil"/>
            </w:tcBorders>
            <w:shd w:val="clear" w:color="auto" w:fill="auto"/>
            <w:noWrap/>
            <w:vAlign w:val="bottom"/>
            <w:hideMark/>
          </w:tcPr>
          <w:p w14:paraId="1CE3171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53</w:t>
            </w:r>
          </w:p>
        </w:tc>
        <w:tc>
          <w:tcPr>
            <w:tcW w:w="3906" w:type="dxa"/>
            <w:tcBorders>
              <w:top w:val="nil"/>
              <w:left w:val="nil"/>
              <w:bottom w:val="nil"/>
              <w:right w:val="nil"/>
            </w:tcBorders>
            <w:shd w:val="clear" w:color="auto" w:fill="auto"/>
            <w:noWrap/>
            <w:vAlign w:val="bottom"/>
            <w:hideMark/>
          </w:tcPr>
          <w:p w14:paraId="4EFAD3A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wiedii</w:t>
            </w:r>
          </w:p>
        </w:tc>
        <w:tc>
          <w:tcPr>
            <w:tcW w:w="160" w:type="dxa"/>
            <w:tcBorders>
              <w:top w:val="nil"/>
              <w:left w:val="nil"/>
              <w:bottom w:val="nil"/>
              <w:right w:val="nil"/>
            </w:tcBorders>
            <w:shd w:val="clear" w:color="auto" w:fill="auto"/>
            <w:noWrap/>
            <w:vAlign w:val="bottom"/>
            <w:hideMark/>
          </w:tcPr>
          <w:p w14:paraId="0796B43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B8D6AB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51</w:t>
            </w:r>
          </w:p>
        </w:tc>
        <w:tc>
          <w:tcPr>
            <w:tcW w:w="3464" w:type="dxa"/>
            <w:tcBorders>
              <w:top w:val="nil"/>
              <w:left w:val="nil"/>
              <w:bottom w:val="nil"/>
              <w:right w:val="nil"/>
            </w:tcBorders>
            <w:shd w:val="clear" w:color="auto" w:fill="auto"/>
            <w:noWrap/>
            <w:vAlign w:val="bottom"/>
            <w:hideMark/>
          </w:tcPr>
          <w:p w14:paraId="3B42DCA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wiedii</w:t>
            </w:r>
          </w:p>
        </w:tc>
        <w:tc>
          <w:tcPr>
            <w:tcW w:w="3339" w:type="dxa"/>
            <w:tcBorders>
              <w:top w:val="nil"/>
              <w:left w:val="nil"/>
              <w:bottom w:val="nil"/>
              <w:right w:val="nil"/>
            </w:tcBorders>
            <w:shd w:val="clear" w:color="auto" w:fill="auto"/>
            <w:noWrap/>
            <w:vAlign w:val="bottom"/>
            <w:hideMark/>
          </w:tcPr>
          <w:p w14:paraId="0F187A3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70EAD18C" w14:textId="77777777" w:rsidTr="00A80C8D">
        <w:trPr>
          <w:trHeight w:val="255"/>
        </w:trPr>
        <w:tc>
          <w:tcPr>
            <w:tcW w:w="1194" w:type="dxa"/>
            <w:tcBorders>
              <w:top w:val="nil"/>
              <w:left w:val="nil"/>
              <w:bottom w:val="nil"/>
              <w:right w:val="nil"/>
            </w:tcBorders>
            <w:shd w:val="clear" w:color="auto" w:fill="auto"/>
            <w:noWrap/>
            <w:vAlign w:val="bottom"/>
            <w:hideMark/>
          </w:tcPr>
          <w:p w14:paraId="6210E78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54</w:t>
            </w:r>
          </w:p>
        </w:tc>
        <w:tc>
          <w:tcPr>
            <w:tcW w:w="3906" w:type="dxa"/>
            <w:tcBorders>
              <w:top w:val="nil"/>
              <w:left w:val="nil"/>
              <w:bottom w:val="nil"/>
              <w:right w:val="nil"/>
            </w:tcBorders>
            <w:shd w:val="clear" w:color="auto" w:fill="auto"/>
            <w:noWrap/>
            <w:vAlign w:val="bottom"/>
            <w:hideMark/>
          </w:tcPr>
          <w:p w14:paraId="3D8E002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tigrinus</w:t>
            </w:r>
          </w:p>
        </w:tc>
        <w:tc>
          <w:tcPr>
            <w:tcW w:w="160" w:type="dxa"/>
            <w:tcBorders>
              <w:top w:val="nil"/>
              <w:left w:val="nil"/>
              <w:bottom w:val="nil"/>
              <w:right w:val="nil"/>
            </w:tcBorders>
            <w:shd w:val="clear" w:color="auto" w:fill="auto"/>
            <w:noWrap/>
            <w:vAlign w:val="bottom"/>
            <w:hideMark/>
          </w:tcPr>
          <w:p w14:paraId="0BA8AC2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0E1927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52</w:t>
            </w:r>
          </w:p>
        </w:tc>
        <w:tc>
          <w:tcPr>
            <w:tcW w:w="3464" w:type="dxa"/>
            <w:tcBorders>
              <w:top w:val="nil"/>
              <w:left w:val="nil"/>
              <w:bottom w:val="nil"/>
              <w:right w:val="nil"/>
            </w:tcBorders>
            <w:shd w:val="clear" w:color="auto" w:fill="auto"/>
            <w:noWrap/>
            <w:vAlign w:val="bottom"/>
            <w:hideMark/>
          </w:tcPr>
          <w:p w14:paraId="48BD86F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Leopardus guttulus</w:t>
            </w:r>
          </w:p>
        </w:tc>
        <w:tc>
          <w:tcPr>
            <w:tcW w:w="3339" w:type="dxa"/>
            <w:tcBorders>
              <w:top w:val="nil"/>
              <w:left w:val="nil"/>
              <w:bottom w:val="nil"/>
              <w:right w:val="nil"/>
            </w:tcBorders>
            <w:shd w:val="clear" w:color="auto" w:fill="auto"/>
            <w:noWrap/>
            <w:vAlign w:val="bottom"/>
            <w:hideMark/>
          </w:tcPr>
          <w:p w14:paraId="29EFD5D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78C17476" w14:textId="77777777" w:rsidTr="00A80C8D">
        <w:trPr>
          <w:trHeight w:val="255"/>
        </w:trPr>
        <w:tc>
          <w:tcPr>
            <w:tcW w:w="1194" w:type="dxa"/>
            <w:tcBorders>
              <w:top w:val="nil"/>
              <w:left w:val="nil"/>
              <w:bottom w:val="nil"/>
              <w:right w:val="nil"/>
            </w:tcBorders>
            <w:shd w:val="clear" w:color="auto" w:fill="auto"/>
            <w:noWrap/>
            <w:vAlign w:val="bottom"/>
            <w:hideMark/>
          </w:tcPr>
          <w:p w14:paraId="7B75D62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55</w:t>
            </w:r>
          </w:p>
        </w:tc>
        <w:tc>
          <w:tcPr>
            <w:tcW w:w="3906" w:type="dxa"/>
            <w:tcBorders>
              <w:top w:val="nil"/>
              <w:left w:val="nil"/>
              <w:bottom w:val="nil"/>
              <w:right w:val="nil"/>
            </w:tcBorders>
            <w:shd w:val="clear" w:color="auto" w:fill="auto"/>
            <w:noWrap/>
            <w:vAlign w:val="bottom"/>
            <w:hideMark/>
          </w:tcPr>
          <w:p w14:paraId="72A57E6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Tapirus terrestris</w:t>
            </w:r>
          </w:p>
        </w:tc>
        <w:tc>
          <w:tcPr>
            <w:tcW w:w="160" w:type="dxa"/>
            <w:tcBorders>
              <w:top w:val="nil"/>
              <w:left w:val="nil"/>
              <w:bottom w:val="nil"/>
              <w:right w:val="nil"/>
            </w:tcBorders>
            <w:shd w:val="clear" w:color="auto" w:fill="auto"/>
            <w:noWrap/>
            <w:vAlign w:val="bottom"/>
            <w:hideMark/>
          </w:tcPr>
          <w:p w14:paraId="51EEB5A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4DBB436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53</w:t>
            </w:r>
          </w:p>
        </w:tc>
        <w:tc>
          <w:tcPr>
            <w:tcW w:w="3464" w:type="dxa"/>
            <w:tcBorders>
              <w:top w:val="nil"/>
              <w:left w:val="nil"/>
              <w:bottom w:val="nil"/>
              <w:right w:val="nil"/>
            </w:tcBorders>
            <w:shd w:val="clear" w:color="auto" w:fill="auto"/>
            <w:noWrap/>
            <w:vAlign w:val="bottom"/>
            <w:hideMark/>
          </w:tcPr>
          <w:p w14:paraId="24156C5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Tapirus terrestris</w:t>
            </w:r>
          </w:p>
        </w:tc>
        <w:tc>
          <w:tcPr>
            <w:tcW w:w="3339" w:type="dxa"/>
            <w:tcBorders>
              <w:top w:val="nil"/>
              <w:left w:val="nil"/>
              <w:bottom w:val="nil"/>
              <w:right w:val="nil"/>
            </w:tcBorders>
            <w:shd w:val="clear" w:color="auto" w:fill="auto"/>
            <w:noWrap/>
            <w:vAlign w:val="bottom"/>
            <w:hideMark/>
          </w:tcPr>
          <w:p w14:paraId="64E9CF4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090825A" w14:textId="77777777" w:rsidTr="00A80C8D">
        <w:trPr>
          <w:trHeight w:val="255"/>
        </w:trPr>
        <w:tc>
          <w:tcPr>
            <w:tcW w:w="1194" w:type="dxa"/>
            <w:tcBorders>
              <w:top w:val="nil"/>
              <w:left w:val="nil"/>
              <w:bottom w:val="nil"/>
              <w:right w:val="nil"/>
            </w:tcBorders>
            <w:shd w:val="clear" w:color="auto" w:fill="auto"/>
            <w:noWrap/>
            <w:vAlign w:val="bottom"/>
            <w:hideMark/>
          </w:tcPr>
          <w:p w14:paraId="309DD06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56</w:t>
            </w:r>
          </w:p>
        </w:tc>
        <w:tc>
          <w:tcPr>
            <w:tcW w:w="3906" w:type="dxa"/>
            <w:tcBorders>
              <w:top w:val="nil"/>
              <w:left w:val="nil"/>
              <w:bottom w:val="nil"/>
              <w:right w:val="nil"/>
            </w:tcBorders>
            <w:shd w:val="clear" w:color="auto" w:fill="auto"/>
            <w:noWrap/>
            <w:vAlign w:val="bottom"/>
            <w:hideMark/>
          </w:tcPr>
          <w:p w14:paraId="314FAFF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Tayassu tajacu</w:t>
            </w:r>
          </w:p>
        </w:tc>
        <w:tc>
          <w:tcPr>
            <w:tcW w:w="160" w:type="dxa"/>
            <w:tcBorders>
              <w:top w:val="nil"/>
              <w:left w:val="nil"/>
              <w:bottom w:val="nil"/>
              <w:right w:val="nil"/>
            </w:tcBorders>
            <w:shd w:val="clear" w:color="auto" w:fill="auto"/>
            <w:noWrap/>
            <w:vAlign w:val="bottom"/>
            <w:hideMark/>
          </w:tcPr>
          <w:p w14:paraId="591D8BD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D898D8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54</w:t>
            </w:r>
          </w:p>
        </w:tc>
        <w:tc>
          <w:tcPr>
            <w:tcW w:w="3464" w:type="dxa"/>
            <w:tcBorders>
              <w:top w:val="nil"/>
              <w:left w:val="nil"/>
              <w:bottom w:val="nil"/>
              <w:right w:val="nil"/>
            </w:tcBorders>
            <w:shd w:val="clear" w:color="auto" w:fill="auto"/>
            <w:noWrap/>
            <w:vAlign w:val="bottom"/>
            <w:hideMark/>
          </w:tcPr>
          <w:p w14:paraId="0107E55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Pecari tajacu</w:t>
            </w:r>
          </w:p>
        </w:tc>
        <w:tc>
          <w:tcPr>
            <w:tcW w:w="3339" w:type="dxa"/>
            <w:tcBorders>
              <w:top w:val="nil"/>
              <w:left w:val="nil"/>
              <w:bottom w:val="nil"/>
              <w:right w:val="nil"/>
            </w:tcBorders>
            <w:shd w:val="clear" w:color="auto" w:fill="auto"/>
            <w:noWrap/>
            <w:vAlign w:val="bottom"/>
            <w:hideMark/>
          </w:tcPr>
          <w:p w14:paraId="26F50368"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78F994DA" w14:textId="77777777" w:rsidTr="00A80C8D">
        <w:trPr>
          <w:trHeight w:val="255"/>
        </w:trPr>
        <w:tc>
          <w:tcPr>
            <w:tcW w:w="1194" w:type="dxa"/>
            <w:tcBorders>
              <w:top w:val="nil"/>
              <w:left w:val="nil"/>
              <w:bottom w:val="nil"/>
              <w:right w:val="nil"/>
            </w:tcBorders>
            <w:shd w:val="clear" w:color="auto" w:fill="auto"/>
            <w:noWrap/>
            <w:vAlign w:val="bottom"/>
            <w:hideMark/>
          </w:tcPr>
          <w:p w14:paraId="62E5864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57</w:t>
            </w:r>
          </w:p>
        </w:tc>
        <w:tc>
          <w:tcPr>
            <w:tcW w:w="3906" w:type="dxa"/>
            <w:tcBorders>
              <w:top w:val="nil"/>
              <w:left w:val="nil"/>
              <w:bottom w:val="nil"/>
              <w:right w:val="nil"/>
            </w:tcBorders>
            <w:shd w:val="clear" w:color="auto" w:fill="auto"/>
            <w:noWrap/>
            <w:vAlign w:val="bottom"/>
            <w:hideMark/>
          </w:tcPr>
          <w:p w14:paraId="1A5E4B1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Tayassu pecari</w:t>
            </w:r>
          </w:p>
        </w:tc>
        <w:tc>
          <w:tcPr>
            <w:tcW w:w="160" w:type="dxa"/>
            <w:tcBorders>
              <w:top w:val="nil"/>
              <w:left w:val="nil"/>
              <w:bottom w:val="nil"/>
              <w:right w:val="nil"/>
            </w:tcBorders>
            <w:shd w:val="clear" w:color="auto" w:fill="auto"/>
            <w:noWrap/>
            <w:vAlign w:val="bottom"/>
            <w:hideMark/>
          </w:tcPr>
          <w:p w14:paraId="2E73B75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84CE2A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55</w:t>
            </w:r>
          </w:p>
        </w:tc>
        <w:tc>
          <w:tcPr>
            <w:tcW w:w="3464" w:type="dxa"/>
            <w:tcBorders>
              <w:top w:val="nil"/>
              <w:left w:val="nil"/>
              <w:bottom w:val="nil"/>
              <w:right w:val="nil"/>
            </w:tcBorders>
            <w:shd w:val="clear" w:color="auto" w:fill="auto"/>
            <w:noWrap/>
            <w:vAlign w:val="bottom"/>
            <w:hideMark/>
          </w:tcPr>
          <w:p w14:paraId="28A062B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Tayassu pecari</w:t>
            </w:r>
          </w:p>
        </w:tc>
        <w:tc>
          <w:tcPr>
            <w:tcW w:w="3339" w:type="dxa"/>
            <w:tcBorders>
              <w:top w:val="nil"/>
              <w:left w:val="nil"/>
              <w:bottom w:val="nil"/>
              <w:right w:val="nil"/>
            </w:tcBorders>
            <w:shd w:val="clear" w:color="auto" w:fill="auto"/>
            <w:noWrap/>
            <w:vAlign w:val="bottom"/>
            <w:hideMark/>
          </w:tcPr>
          <w:p w14:paraId="2BF88B02"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3E59C2D6" w14:textId="77777777" w:rsidTr="00A80C8D">
        <w:trPr>
          <w:trHeight w:val="255"/>
        </w:trPr>
        <w:tc>
          <w:tcPr>
            <w:tcW w:w="1194" w:type="dxa"/>
            <w:tcBorders>
              <w:top w:val="nil"/>
              <w:left w:val="nil"/>
              <w:bottom w:val="nil"/>
              <w:right w:val="nil"/>
            </w:tcBorders>
            <w:shd w:val="clear" w:color="auto" w:fill="auto"/>
            <w:noWrap/>
            <w:vAlign w:val="bottom"/>
            <w:hideMark/>
          </w:tcPr>
          <w:p w14:paraId="19D07A3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58</w:t>
            </w:r>
          </w:p>
        </w:tc>
        <w:tc>
          <w:tcPr>
            <w:tcW w:w="3906" w:type="dxa"/>
            <w:tcBorders>
              <w:top w:val="nil"/>
              <w:left w:val="nil"/>
              <w:bottom w:val="nil"/>
              <w:right w:val="nil"/>
            </w:tcBorders>
            <w:shd w:val="clear" w:color="auto" w:fill="auto"/>
            <w:noWrap/>
            <w:vAlign w:val="bottom"/>
            <w:hideMark/>
          </w:tcPr>
          <w:p w14:paraId="6DEC5B2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Sciurus aestuans</w:t>
            </w:r>
          </w:p>
        </w:tc>
        <w:tc>
          <w:tcPr>
            <w:tcW w:w="160" w:type="dxa"/>
            <w:tcBorders>
              <w:top w:val="nil"/>
              <w:left w:val="nil"/>
              <w:bottom w:val="nil"/>
              <w:right w:val="nil"/>
            </w:tcBorders>
            <w:shd w:val="clear" w:color="auto" w:fill="auto"/>
            <w:noWrap/>
            <w:vAlign w:val="bottom"/>
            <w:hideMark/>
          </w:tcPr>
          <w:p w14:paraId="1F72C21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08C9FD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56</w:t>
            </w:r>
          </w:p>
        </w:tc>
        <w:tc>
          <w:tcPr>
            <w:tcW w:w="3464" w:type="dxa"/>
            <w:tcBorders>
              <w:top w:val="nil"/>
              <w:left w:val="nil"/>
              <w:bottom w:val="nil"/>
              <w:right w:val="nil"/>
            </w:tcBorders>
            <w:shd w:val="clear" w:color="auto" w:fill="auto"/>
            <w:noWrap/>
            <w:vAlign w:val="bottom"/>
            <w:hideMark/>
          </w:tcPr>
          <w:p w14:paraId="7DDC800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Guerlinguetus brasiliensis</w:t>
            </w:r>
          </w:p>
        </w:tc>
        <w:tc>
          <w:tcPr>
            <w:tcW w:w="3339" w:type="dxa"/>
            <w:tcBorders>
              <w:top w:val="nil"/>
              <w:left w:val="nil"/>
              <w:bottom w:val="nil"/>
              <w:right w:val="nil"/>
            </w:tcBorders>
            <w:shd w:val="clear" w:color="auto" w:fill="auto"/>
            <w:noWrap/>
            <w:vAlign w:val="bottom"/>
            <w:hideMark/>
          </w:tcPr>
          <w:p w14:paraId="0F294C1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168FB520" w14:textId="77777777" w:rsidTr="00A80C8D">
        <w:trPr>
          <w:trHeight w:val="255"/>
        </w:trPr>
        <w:tc>
          <w:tcPr>
            <w:tcW w:w="1194" w:type="dxa"/>
            <w:tcBorders>
              <w:top w:val="nil"/>
              <w:left w:val="nil"/>
              <w:bottom w:val="nil"/>
              <w:right w:val="nil"/>
            </w:tcBorders>
            <w:shd w:val="clear" w:color="auto" w:fill="auto"/>
            <w:noWrap/>
            <w:vAlign w:val="bottom"/>
            <w:hideMark/>
          </w:tcPr>
          <w:p w14:paraId="14945E7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59</w:t>
            </w:r>
          </w:p>
        </w:tc>
        <w:tc>
          <w:tcPr>
            <w:tcW w:w="3906" w:type="dxa"/>
            <w:tcBorders>
              <w:top w:val="nil"/>
              <w:left w:val="nil"/>
              <w:bottom w:val="nil"/>
              <w:right w:val="nil"/>
            </w:tcBorders>
            <w:shd w:val="clear" w:color="auto" w:fill="auto"/>
            <w:noWrap/>
            <w:vAlign w:val="bottom"/>
            <w:hideMark/>
          </w:tcPr>
          <w:p w14:paraId="1AF8C31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Oryzomys russatus</w:t>
            </w:r>
          </w:p>
        </w:tc>
        <w:tc>
          <w:tcPr>
            <w:tcW w:w="160" w:type="dxa"/>
            <w:tcBorders>
              <w:top w:val="nil"/>
              <w:left w:val="nil"/>
              <w:bottom w:val="nil"/>
              <w:right w:val="nil"/>
            </w:tcBorders>
            <w:shd w:val="clear" w:color="auto" w:fill="auto"/>
            <w:noWrap/>
            <w:vAlign w:val="bottom"/>
            <w:hideMark/>
          </w:tcPr>
          <w:p w14:paraId="5461044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8ECDC4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57</w:t>
            </w:r>
          </w:p>
        </w:tc>
        <w:tc>
          <w:tcPr>
            <w:tcW w:w="3464" w:type="dxa"/>
            <w:tcBorders>
              <w:top w:val="nil"/>
              <w:left w:val="nil"/>
              <w:bottom w:val="nil"/>
              <w:right w:val="nil"/>
            </w:tcBorders>
            <w:shd w:val="clear" w:color="auto" w:fill="auto"/>
            <w:noWrap/>
            <w:vAlign w:val="bottom"/>
            <w:hideMark/>
          </w:tcPr>
          <w:p w14:paraId="21CA444A"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Euryoryzomys russatus</w:t>
            </w:r>
          </w:p>
        </w:tc>
        <w:tc>
          <w:tcPr>
            <w:tcW w:w="3339" w:type="dxa"/>
            <w:tcBorders>
              <w:top w:val="nil"/>
              <w:left w:val="nil"/>
              <w:bottom w:val="nil"/>
              <w:right w:val="nil"/>
            </w:tcBorders>
            <w:shd w:val="clear" w:color="auto" w:fill="auto"/>
            <w:noWrap/>
            <w:vAlign w:val="bottom"/>
            <w:hideMark/>
          </w:tcPr>
          <w:p w14:paraId="67AA97D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6841EF6A" w14:textId="77777777" w:rsidTr="00A80C8D">
        <w:trPr>
          <w:trHeight w:val="255"/>
        </w:trPr>
        <w:tc>
          <w:tcPr>
            <w:tcW w:w="1194" w:type="dxa"/>
            <w:tcBorders>
              <w:top w:val="nil"/>
              <w:left w:val="nil"/>
              <w:bottom w:val="nil"/>
              <w:right w:val="nil"/>
            </w:tcBorders>
            <w:shd w:val="clear" w:color="auto" w:fill="auto"/>
            <w:noWrap/>
            <w:vAlign w:val="bottom"/>
            <w:hideMark/>
          </w:tcPr>
          <w:p w14:paraId="222451F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60</w:t>
            </w:r>
          </w:p>
        </w:tc>
        <w:tc>
          <w:tcPr>
            <w:tcW w:w="3906" w:type="dxa"/>
            <w:tcBorders>
              <w:top w:val="nil"/>
              <w:left w:val="nil"/>
              <w:bottom w:val="nil"/>
              <w:right w:val="nil"/>
            </w:tcBorders>
            <w:shd w:val="clear" w:color="auto" w:fill="auto"/>
            <w:noWrap/>
            <w:vAlign w:val="bottom"/>
            <w:hideMark/>
          </w:tcPr>
          <w:p w14:paraId="6668185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Oligoryzomys nigripes</w:t>
            </w:r>
          </w:p>
        </w:tc>
        <w:tc>
          <w:tcPr>
            <w:tcW w:w="160" w:type="dxa"/>
            <w:tcBorders>
              <w:top w:val="nil"/>
              <w:left w:val="nil"/>
              <w:bottom w:val="nil"/>
              <w:right w:val="nil"/>
            </w:tcBorders>
            <w:shd w:val="clear" w:color="auto" w:fill="auto"/>
            <w:noWrap/>
            <w:vAlign w:val="bottom"/>
            <w:hideMark/>
          </w:tcPr>
          <w:p w14:paraId="427A854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1575C5D"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58</w:t>
            </w:r>
          </w:p>
        </w:tc>
        <w:tc>
          <w:tcPr>
            <w:tcW w:w="3464" w:type="dxa"/>
            <w:tcBorders>
              <w:top w:val="nil"/>
              <w:left w:val="nil"/>
              <w:bottom w:val="nil"/>
              <w:right w:val="nil"/>
            </w:tcBorders>
            <w:shd w:val="clear" w:color="auto" w:fill="auto"/>
            <w:noWrap/>
            <w:vAlign w:val="bottom"/>
            <w:hideMark/>
          </w:tcPr>
          <w:p w14:paraId="3F7F53B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Oligoryzomys nigripes</w:t>
            </w:r>
          </w:p>
        </w:tc>
        <w:tc>
          <w:tcPr>
            <w:tcW w:w="3339" w:type="dxa"/>
            <w:tcBorders>
              <w:top w:val="nil"/>
              <w:left w:val="nil"/>
              <w:bottom w:val="nil"/>
              <w:right w:val="nil"/>
            </w:tcBorders>
            <w:shd w:val="clear" w:color="auto" w:fill="auto"/>
            <w:noWrap/>
            <w:vAlign w:val="bottom"/>
            <w:hideMark/>
          </w:tcPr>
          <w:p w14:paraId="12BC98E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47680B7" w14:textId="77777777" w:rsidTr="00A80C8D">
        <w:trPr>
          <w:trHeight w:val="255"/>
        </w:trPr>
        <w:tc>
          <w:tcPr>
            <w:tcW w:w="1194" w:type="dxa"/>
            <w:tcBorders>
              <w:top w:val="nil"/>
              <w:left w:val="nil"/>
              <w:bottom w:val="nil"/>
              <w:right w:val="nil"/>
            </w:tcBorders>
            <w:shd w:val="clear" w:color="auto" w:fill="auto"/>
            <w:noWrap/>
            <w:vAlign w:val="bottom"/>
            <w:hideMark/>
          </w:tcPr>
          <w:p w14:paraId="448AA32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61</w:t>
            </w:r>
          </w:p>
        </w:tc>
        <w:tc>
          <w:tcPr>
            <w:tcW w:w="3906" w:type="dxa"/>
            <w:tcBorders>
              <w:top w:val="nil"/>
              <w:left w:val="nil"/>
              <w:bottom w:val="nil"/>
              <w:right w:val="nil"/>
            </w:tcBorders>
            <w:shd w:val="clear" w:color="auto" w:fill="auto"/>
            <w:noWrap/>
            <w:vAlign w:val="bottom"/>
            <w:hideMark/>
          </w:tcPr>
          <w:p w14:paraId="15A0F8DD"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Rhipidomys sp. nov.</w:t>
            </w:r>
          </w:p>
        </w:tc>
        <w:tc>
          <w:tcPr>
            <w:tcW w:w="160" w:type="dxa"/>
            <w:tcBorders>
              <w:top w:val="nil"/>
              <w:left w:val="nil"/>
              <w:bottom w:val="nil"/>
              <w:right w:val="nil"/>
            </w:tcBorders>
            <w:shd w:val="clear" w:color="auto" w:fill="auto"/>
            <w:noWrap/>
            <w:vAlign w:val="bottom"/>
            <w:hideMark/>
          </w:tcPr>
          <w:p w14:paraId="5B7801E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5ED45D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59</w:t>
            </w:r>
          </w:p>
        </w:tc>
        <w:tc>
          <w:tcPr>
            <w:tcW w:w="3464" w:type="dxa"/>
            <w:tcBorders>
              <w:top w:val="nil"/>
              <w:left w:val="nil"/>
              <w:bottom w:val="nil"/>
              <w:right w:val="nil"/>
            </w:tcBorders>
            <w:shd w:val="clear" w:color="auto" w:fill="auto"/>
            <w:noWrap/>
            <w:vAlign w:val="bottom"/>
            <w:hideMark/>
          </w:tcPr>
          <w:p w14:paraId="1A9E3EC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Rhipidomys itoan</w:t>
            </w:r>
          </w:p>
        </w:tc>
        <w:tc>
          <w:tcPr>
            <w:tcW w:w="3339" w:type="dxa"/>
            <w:tcBorders>
              <w:top w:val="nil"/>
              <w:left w:val="nil"/>
              <w:bottom w:val="nil"/>
              <w:right w:val="nil"/>
            </w:tcBorders>
            <w:shd w:val="clear" w:color="auto" w:fill="auto"/>
            <w:noWrap/>
            <w:vAlign w:val="bottom"/>
            <w:hideMark/>
          </w:tcPr>
          <w:p w14:paraId="43DB05B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29D3ADC5" w14:textId="77777777" w:rsidTr="00A80C8D">
        <w:trPr>
          <w:trHeight w:val="255"/>
        </w:trPr>
        <w:tc>
          <w:tcPr>
            <w:tcW w:w="1194" w:type="dxa"/>
            <w:tcBorders>
              <w:top w:val="nil"/>
              <w:left w:val="nil"/>
              <w:bottom w:val="nil"/>
              <w:right w:val="nil"/>
            </w:tcBorders>
            <w:shd w:val="clear" w:color="auto" w:fill="auto"/>
            <w:noWrap/>
            <w:vAlign w:val="bottom"/>
            <w:hideMark/>
          </w:tcPr>
          <w:p w14:paraId="1134BA6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62</w:t>
            </w:r>
          </w:p>
        </w:tc>
        <w:tc>
          <w:tcPr>
            <w:tcW w:w="3906" w:type="dxa"/>
            <w:tcBorders>
              <w:top w:val="nil"/>
              <w:left w:val="nil"/>
              <w:bottom w:val="nil"/>
              <w:right w:val="nil"/>
            </w:tcBorders>
            <w:shd w:val="clear" w:color="auto" w:fill="auto"/>
            <w:noWrap/>
            <w:vAlign w:val="bottom"/>
            <w:hideMark/>
          </w:tcPr>
          <w:p w14:paraId="2EDFFE0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Delomys dorsalis</w:t>
            </w:r>
          </w:p>
        </w:tc>
        <w:tc>
          <w:tcPr>
            <w:tcW w:w="160" w:type="dxa"/>
            <w:tcBorders>
              <w:top w:val="nil"/>
              <w:left w:val="nil"/>
              <w:bottom w:val="nil"/>
              <w:right w:val="nil"/>
            </w:tcBorders>
            <w:shd w:val="clear" w:color="auto" w:fill="auto"/>
            <w:noWrap/>
            <w:vAlign w:val="bottom"/>
            <w:hideMark/>
          </w:tcPr>
          <w:p w14:paraId="622108A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8555AF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60</w:t>
            </w:r>
          </w:p>
        </w:tc>
        <w:tc>
          <w:tcPr>
            <w:tcW w:w="3464" w:type="dxa"/>
            <w:tcBorders>
              <w:top w:val="nil"/>
              <w:left w:val="nil"/>
              <w:bottom w:val="nil"/>
              <w:right w:val="nil"/>
            </w:tcBorders>
            <w:shd w:val="clear" w:color="auto" w:fill="auto"/>
            <w:noWrap/>
            <w:vAlign w:val="bottom"/>
            <w:hideMark/>
          </w:tcPr>
          <w:p w14:paraId="6D8F71F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Delomys dorsalis</w:t>
            </w:r>
          </w:p>
        </w:tc>
        <w:tc>
          <w:tcPr>
            <w:tcW w:w="3339" w:type="dxa"/>
            <w:tcBorders>
              <w:top w:val="nil"/>
              <w:left w:val="nil"/>
              <w:bottom w:val="nil"/>
              <w:right w:val="nil"/>
            </w:tcBorders>
            <w:shd w:val="clear" w:color="auto" w:fill="auto"/>
            <w:noWrap/>
            <w:vAlign w:val="bottom"/>
            <w:hideMark/>
          </w:tcPr>
          <w:p w14:paraId="331438C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3C274C1A" w14:textId="77777777" w:rsidTr="00A80C8D">
        <w:trPr>
          <w:trHeight w:val="255"/>
        </w:trPr>
        <w:tc>
          <w:tcPr>
            <w:tcW w:w="1194" w:type="dxa"/>
            <w:tcBorders>
              <w:top w:val="nil"/>
              <w:left w:val="nil"/>
              <w:bottom w:val="nil"/>
              <w:right w:val="nil"/>
            </w:tcBorders>
            <w:shd w:val="clear" w:color="auto" w:fill="auto"/>
            <w:noWrap/>
            <w:vAlign w:val="bottom"/>
            <w:hideMark/>
          </w:tcPr>
          <w:p w14:paraId="38BE393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63</w:t>
            </w:r>
          </w:p>
        </w:tc>
        <w:tc>
          <w:tcPr>
            <w:tcW w:w="3906" w:type="dxa"/>
            <w:tcBorders>
              <w:top w:val="nil"/>
              <w:left w:val="nil"/>
              <w:bottom w:val="nil"/>
              <w:right w:val="nil"/>
            </w:tcBorders>
            <w:shd w:val="clear" w:color="auto" w:fill="auto"/>
            <w:noWrap/>
            <w:vAlign w:val="bottom"/>
            <w:hideMark/>
          </w:tcPr>
          <w:p w14:paraId="74A65E0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Delomys sublineatus</w:t>
            </w:r>
          </w:p>
        </w:tc>
        <w:tc>
          <w:tcPr>
            <w:tcW w:w="160" w:type="dxa"/>
            <w:tcBorders>
              <w:top w:val="nil"/>
              <w:left w:val="nil"/>
              <w:bottom w:val="nil"/>
              <w:right w:val="nil"/>
            </w:tcBorders>
            <w:shd w:val="clear" w:color="auto" w:fill="auto"/>
            <w:noWrap/>
            <w:vAlign w:val="bottom"/>
            <w:hideMark/>
          </w:tcPr>
          <w:p w14:paraId="2D722B54"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FF507DD"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61</w:t>
            </w:r>
          </w:p>
        </w:tc>
        <w:tc>
          <w:tcPr>
            <w:tcW w:w="3464" w:type="dxa"/>
            <w:tcBorders>
              <w:top w:val="nil"/>
              <w:left w:val="nil"/>
              <w:bottom w:val="nil"/>
              <w:right w:val="nil"/>
            </w:tcBorders>
            <w:shd w:val="clear" w:color="auto" w:fill="auto"/>
            <w:noWrap/>
            <w:vAlign w:val="bottom"/>
            <w:hideMark/>
          </w:tcPr>
          <w:p w14:paraId="463B74AA"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Delomys sublineatus</w:t>
            </w:r>
          </w:p>
        </w:tc>
        <w:tc>
          <w:tcPr>
            <w:tcW w:w="3339" w:type="dxa"/>
            <w:tcBorders>
              <w:top w:val="nil"/>
              <w:left w:val="nil"/>
              <w:bottom w:val="nil"/>
              <w:right w:val="nil"/>
            </w:tcBorders>
            <w:shd w:val="clear" w:color="auto" w:fill="auto"/>
            <w:noWrap/>
            <w:vAlign w:val="bottom"/>
            <w:hideMark/>
          </w:tcPr>
          <w:p w14:paraId="71F76D4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0B3338B" w14:textId="77777777" w:rsidTr="00A80C8D">
        <w:trPr>
          <w:trHeight w:val="255"/>
        </w:trPr>
        <w:tc>
          <w:tcPr>
            <w:tcW w:w="1194" w:type="dxa"/>
            <w:tcBorders>
              <w:top w:val="nil"/>
              <w:left w:val="nil"/>
              <w:bottom w:val="nil"/>
              <w:right w:val="nil"/>
            </w:tcBorders>
            <w:shd w:val="clear" w:color="auto" w:fill="auto"/>
            <w:noWrap/>
            <w:vAlign w:val="bottom"/>
            <w:hideMark/>
          </w:tcPr>
          <w:p w14:paraId="4A9F541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64</w:t>
            </w:r>
          </w:p>
        </w:tc>
        <w:tc>
          <w:tcPr>
            <w:tcW w:w="3906" w:type="dxa"/>
            <w:tcBorders>
              <w:top w:val="nil"/>
              <w:left w:val="nil"/>
              <w:bottom w:val="nil"/>
              <w:right w:val="nil"/>
            </w:tcBorders>
            <w:shd w:val="clear" w:color="auto" w:fill="auto"/>
            <w:noWrap/>
            <w:vAlign w:val="bottom"/>
            <w:hideMark/>
          </w:tcPr>
          <w:p w14:paraId="5D69DD9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Akodon cursor</w:t>
            </w:r>
          </w:p>
        </w:tc>
        <w:tc>
          <w:tcPr>
            <w:tcW w:w="160" w:type="dxa"/>
            <w:tcBorders>
              <w:top w:val="nil"/>
              <w:left w:val="nil"/>
              <w:bottom w:val="nil"/>
              <w:right w:val="nil"/>
            </w:tcBorders>
            <w:shd w:val="clear" w:color="auto" w:fill="auto"/>
            <w:noWrap/>
            <w:vAlign w:val="bottom"/>
            <w:hideMark/>
          </w:tcPr>
          <w:p w14:paraId="416768B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727F89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62</w:t>
            </w:r>
          </w:p>
        </w:tc>
        <w:tc>
          <w:tcPr>
            <w:tcW w:w="3464" w:type="dxa"/>
            <w:tcBorders>
              <w:top w:val="nil"/>
              <w:left w:val="nil"/>
              <w:bottom w:val="nil"/>
              <w:right w:val="nil"/>
            </w:tcBorders>
            <w:shd w:val="clear" w:color="auto" w:fill="auto"/>
            <w:noWrap/>
            <w:vAlign w:val="bottom"/>
            <w:hideMark/>
          </w:tcPr>
          <w:p w14:paraId="137770E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Akodon cursor</w:t>
            </w:r>
          </w:p>
        </w:tc>
        <w:tc>
          <w:tcPr>
            <w:tcW w:w="3339" w:type="dxa"/>
            <w:tcBorders>
              <w:top w:val="nil"/>
              <w:left w:val="nil"/>
              <w:bottom w:val="nil"/>
              <w:right w:val="nil"/>
            </w:tcBorders>
            <w:shd w:val="clear" w:color="auto" w:fill="auto"/>
            <w:noWrap/>
            <w:vAlign w:val="bottom"/>
            <w:hideMark/>
          </w:tcPr>
          <w:p w14:paraId="6831FC9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D7E9097" w14:textId="77777777" w:rsidTr="00A80C8D">
        <w:trPr>
          <w:trHeight w:val="255"/>
        </w:trPr>
        <w:tc>
          <w:tcPr>
            <w:tcW w:w="1194" w:type="dxa"/>
            <w:tcBorders>
              <w:top w:val="nil"/>
              <w:left w:val="nil"/>
              <w:bottom w:val="nil"/>
              <w:right w:val="nil"/>
            </w:tcBorders>
            <w:shd w:val="clear" w:color="auto" w:fill="auto"/>
            <w:noWrap/>
            <w:vAlign w:val="bottom"/>
            <w:hideMark/>
          </w:tcPr>
          <w:p w14:paraId="55CD58C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65</w:t>
            </w:r>
          </w:p>
        </w:tc>
        <w:tc>
          <w:tcPr>
            <w:tcW w:w="3906" w:type="dxa"/>
            <w:tcBorders>
              <w:top w:val="nil"/>
              <w:left w:val="nil"/>
              <w:bottom w:val="nil"/>
              <w:right w:val="nil"/>
            </w:tcBorders>
            <w:shd w:val="clear" w:color="auto" w:fill="auto"/>
            <w:noWrap/>
            <w:vAlign w:val="bottom"/>
            <w:hideMark/>
          </w:tcPr>
          <w:p w14:paraId="41D398B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Akodon montensis</w:t>
            </w:r>
          </w:p>
        </w:tc>
        <w:tc>
          <w:tcPr>
            <w:tcW w:w="160" w:type="dxa"/>
            <w:tcBorders>
              <w:top w:val="nil"/>
              <w:left w:val="nil"/>
              <w:bottom w:val="nil"/>
              <w:right w:val="nil"/>
            </w:tcBorders>
            <w:shd w:val="clear" w:color="auto" w:fill="auto"/>
            <w:noWrap/>
            <w:vAlign w:val="bottom"/>
            <w:hideMark/>
          </w:tcPr>
          <w:p w14:paraId="6D9791A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ABCA63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63</w:t>
            </w:r>
          </w:p>
        </w:tc>
        <w:tc>
          <w:tcPr>
            <w:tcW w:w="3464" w:type="dxa"/>
            <w:tcBorders>
              <w:top w:val="nil"/>
              <w:left w:val="nil"/>
              <w:bottom w:val="nil"/>
              <w:right w:val="nil"/>
            </w:tcBorders>
            <w:shd w:val="clear" w:color="auto" w:fill="auto"/>
            <w:noWrap/>
            <w:vAlign w:val="bottom"/>
            <w:hideMark/>
          </w:tcPr>
          <w:p w14:paraId="62406184"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Akodon montensis</w:t>
            </w:r>
          </w:p>
        </w:tc>
        <w:tc>
          <w:tcPr>
            <w:tcW w:w="3339" w:type="dxa"/>
            <w:tcBorders>
              <w:top w:val="nil"/>
              <w:left w:val="nil"/>
              <w:bottom w:val="nil"/>
              <w:right w:val="nil"/>
            </w:tcBorders>
            <w:shd w:val="clear" w:color="auto" w:fill="auto"/>
            <w:noWrap/>
            <w:vAlign w:val="bottom"/>
            <w:hideMark/>
          </w:tcPr>
          <w:p w14:paraId="5AE9FC3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F4AF0A3" w14:textId="77777777" w:rsidTr="00A80C8D">
        <w:trPr>
          <w:trHeight w:val="255"/>
        </w:trPr>
        <w:tc>
          <w:tcPr>
            <w:tcW w:w="1194" w:type="dxa"/>
            <w:tcBorders>
              <w:top w:val="nil"/>
              <w:left w:val="nil"/>
              <w:bottom w:val="nil"/>
              <w:right w:val="nil"/>
            </w:tcBorders>
            <w:shd w:val="clear" w:color="auto" w:fill="auto"/>
            <w:noWrap/>
            <w:vAlign w:val="bottom"/>
            <w:hideMark/>
          </w:tcPr>
          <w:p w14:paraId="5B7DE84A"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66</w:t>
            </w:r>
          </w:p>
        </w:tc>
        <w:tc>
          <w:tcPr>
            <w:tcW w:w="3906" w:type="dxa"/>
            <w:tcBorders>
              <w:top w:val="nil"/>
              <w:left w:val="nil"/>
              <w:bottom w:val="nil"/>
              <w:right w:val="nil"/>
            </w:tcBorders>
            <w:shd w:val="clear" w:color="auto" w:fill="auto"/>
            <w:noWrap/>
            <w:vAlign w:val="bottom"/>
            <w:hideMark/>
          </w:tcPr>
          <w:p w14:paraId="08454D4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Akodon serrensis</w:t>
            </w:r>
          </w:p>
        </w:tc>
        <w:tc>
          <w:tcPr>
            <w:tcW w:w="160" w:type="dxa"/>
            <w:tcBorders>
              <w:top w:val="nil"/>
              <w:left w:val="nil"/>
              <w:bottom w:val="nil"/>
              <w:right w:val="nil"/>
            </w:tcBorders>
            <w:shd w:val="clear" w:color="auto" w:fill="auto"/>
            <w:noWrap/>
            <w:vAlign w:val="bottom"/>
            <w:hideMark/>
          </w:tcPr>
          <w:p w14:paraId="65B17F7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573012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64</w:t>
            </w:r>
          </w:p>
        </w:tc>
        <w:tc>
          <w:tcPr>
            <w:tcW w:w="3464" w:type="dxa"/>
            <w:tcBorders>
              <w:top w:val="nil"/>
              <w:left w:val="nil"/>
              <w:bottom w:val="nil"/>
              <w:right w:val="nil"/>
            </w:tcBorders>
            <w:shd w:val="clear" w:color="auto" w:fill="auto"/>
            <w:noWrap/>
            <w:vAlign w:val="bottom"/>
            <w:hideMark/>
          </w:tcPr>
          <w:p w14:paraId="0800B6C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Castoria angustidens</w:t>
            </w:r>
          </w:p>
        </w:tc>
        <w:tc>
          <w:tcPr>
            <w:tcW w:w="3339" w:type="dxa"/>
            <w:tcBorders>
              <w:top w:val="nil"/>
              <w:left w:val="nil"/>
              <w:bottom w:val="nil"/>
              <w:right w:val="nil"/>
            </w:tcBorders>
            <w:shd w:val="clear" w:color="auto" w:fill="auto"/>
            <w:noWrap/>
            <w:vAlign w:val="bottom"/>
            <w:hideMark/>
          </w:tcPr>
          <w:p w14:paraId="1E708FD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17063519" w14:textId="77777777" w:rsidTr="00A80C8D">
        <w:trPr>
          <w:trHeight w:val="255"/>
        </w:trPr>
        <w:tc>
          <w:tcPr>
            <w:tcW w:w="1194" w:type="dxa"/>
            <w:tcBorders>
              <w:top w:val="nil"/>
              <w:left w:val="nil"/>
              <w:bottom w:val="nil"/>
              <w:right w:val="nil"/>
            </w:tcBorders>
            <w:shd w:val="clear" w:color="auto" w:fill="auto"/>
            <w:noWrap/>
            <w:vAlign w:val="bottom"/>
            <w:hideMark/>
          </w:tcPr>
          <w:p w14:paraId="58FE8CA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67</w:t>
            </w:r>
          </w:p>
        </w:tc>
        <w:tc>
          <w:tcPr>
            <w:tcW w:w="3906" w:type="dxa"/>
            <w:tcBorders>
              <w:top w:val="nil"/>
              <w:left w:val="nil"/>
              <w:bottom w:val="nil"/>
              <w:right w:val="nil"/>
            </w:tcBorders>
            <w:shd w:val="clear" w:color="auto" w:fill="auto"/>
            <w:noWrap/>
            <w:vAlign w:val="bottom"/>
            <w:hideMark/>
          </w:tcPr>
          <w:p w14:paraId="3866008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quaestor</w:t>
            </w:r>
          </w:p>
        </w:tc>
        <w:tc>
          <w:tcPr>
            <w:tcW w:w="160" w:type="dxa"/>
            <w:tcBorders>
              <w:top w:val="nil"/>
              <w:left w:val="nil"/>
              <w:bottom w:val="nil"/>
              <w:right w:val="nil"/>
            </w:tcBorders>
            <w:shd w:val="clear" w:color="auto" w:fill="auto"/>
            <w:noWrap/>
            <w:vAlign w:val="bottom"/>
            <w:hideMark/>
          </w:tcPr>
          <w:p w14:paraId="3C2E7D6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E8CB94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65</w:t>
            </w:r>
          </w:p>
        </w:tc>
        <w:tc>
          <w:tcPr>
            <w:tcW w:w="3464" w:type="dxa"/>
            <w:tcBorders>
              <w:top w:val="nil"/>
              <w:left w:val="nil"/>
              <w:bottom w:val="nil"/>
              <w:right w:val="nil"/>
            </w:tcBorders>
            <w:shd w:val="clear" w:color="auto" w:fill="auto"/>
            <w:noWrap/>
            <w:vAlign w:val="bottom"/>
            <w:hideMark/>
          </w:tcPr>
          <w:p w14:paraId="57AC6D6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quaestor</w:t>
            </w:r>
          </w:p>
        </w:tc>
        <w:tc>
          <w:tcPr>
            <w:tcW w:w="3339" w:type="dxa"/>
            <w:tcBorders>
              <w:top w:val="nil"/>
              <w:left w:val="nil"/>
              <w:bottom w:val="nil"/>
              <w:right w:val="nil"/>
            </w:tcBorders>
            <w:shd w:val="clear" w:color="auto" w:fill="auto"/>
            <w:noWrap/>
            <w:vAlign w:val="bottom"/>
            <w:hideMark/>
          </w:tcPr>
          <w:p w14:paraId="0CEDBA0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2A1B67F" w14:textId="77777777" w:rsidTr="00A80C8D">
        <w:trPr>
          <w:trHeight w:val="255"/>
        </w:trPr>
        <w:tc>
          <w:tcPr>
            <w:tcW w:w="1194" w:type="dxa"/>
            <w:tcBorders>
              <w:top w:val="nil"/>
              <w:left w:val="nil"/>
              <w:bottom w:val="nil"/>
              <w:right w:val="nil"/>
            </w:tcBorders>
            <w:shd w:val="clear" w:color="auto" w:fill="auto"/>
            <w:noWrap/>
            <w:vAlign w:val="bottom"/>
            <w:hideMark/>
          </w:tcPr>
          <w:p w14:paraId="642FCD68"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68</w:t>
            </w:r>
          </w:p>
        </w:tc>
        <w:tc>
          <w:tcPr>
            <w:tcW w:w="3906" w:type="dxa"/>
            <w:tcBorders>
              <w:top w:val="nil"/>
              <w:left w:val="nil"/>
              <w:bottom w:val="nil"/>
              <w:right w:val="nil"/>
            </w:tcBorders>
            <w:shd w:val="clear" w:color="auto" w:fill="auto"/>
            <w:noWrap/>
            <w:vAlign w:val="bottom"/>
            <w:hideMark/>
          </w:tcPr>
          <w:p w14:paraId="18E7FA0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gr. judex</w:t>
            </w:r>
          </w:p>
        </w:tc>
        <w:tc>
          <w:tcPr>
            <w:tcW w:w="160" w:type="dxa"/>
            <w:tcBorders>
              <w:top w:val="nil"/>
              <w:left w:val="nil"/>
              <w:bottom w:val="nil"/>
              <w:right w:val="nil"/>
            </w:tcBorders>
            <w:shd w:val="clear" w:color="auto" w:fill="auto"/>
            <w:noWrap/>
            <w:vAlign w:val="bottom"/>
            <w:hideMark/>
          </w:tcPr>
          <w:p w14:paraId="166ECF6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4188B5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2CA6ADC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quaestor</w:t>
            </w:r>
          </w:p>
        </w:tc>
        <w:tc>
          <w:tcPr>
            <w:tcW w:w="3339" w:type="dxa"/>
            <w:tcBorders>
              <w:top w:val="nil"/>
              <w:left w:val="nil"/>
              <w:bottom w:val="nil"/>
              <w:right w:val="nil"/>
            </w:tcBorders>
            <w:shd w:val="clear" w:color="auto" w:fill="auto"/>
            <w:noWrap/>
            <w:vAlign w:val="bottom"/>
            <w:hideMark/>
          </w:tcPr>
          <w:p w14:paraId="11645F1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identificação espécime</w:t>
            </w:r>
          </w:p>
        </w:tc>
      </w:tr>
      <w:tr w:rsidR="00A80C8D" w:rsidRPr="00A93CF2" w14:paraId="5AA4A3E8" w14:textId="77777777" w:rsidTr="00A80C8D">
        <w:trPr>
          <w:trHeight w:val="255"/>
        </w:trPr>
        <w:tc>
          <w:tcPr>
            <w:tcW w:w="1194" w:type="dxa"/>
            <w:tcBorders>
              <w:top w:val="nil"/>
              <w:left w:val="nil"/>
              <w:bottom w:val="nil"/>
              <w:right w:val="nil"/>
            </w:tcBorders>
            <w:shd w:val="clear" w:color="auto" w:fill="auto"/>
            <w:noWrap/>
            <w:vAlign w:val="bottom"/>
            <w:hideMark/>
          </w:tcPr>
          <w:p w14:paraId="20E3139C"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906" w:type="dxa"/>
            <w:tcBorders>
              <w:top w:val="nil"/>
              <w:left w:val="nil"/>
              <w:bottom w:val="nil"/>
              <w:right w:val="nil"/>
            </w:tcBorders>
            <w:shd w:val="clear" w:color="auto" w:fill="auto"/>
            <w:noWrap/>
            <w:vAlign w:val="bottom"/>
            <w:hideMark/>
          </w:tcPr>
          <w:p w14:paraId="4274099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sp.</w:t>
            </w:r>
          </w:p>
        </w:tc>
        <w:tc>
          <w:tcPr>
            <w:tcW w:w="160" w:type="dxa"/>
            <w:tcBorders>
              <w:top w:val="nil"/>
              <w:left w:val="nil"/>
              <w:bottom w:val="nil"/>
              <w:right w:val="nil"/>
            </w:tcBorders>
            <w:shd w:val="clear" w:color="auto" w:fill="auto"/>
            <w:noWrap/>
            <w:vAlign w:val="bottom"/>
            <w:hideMark/>
          </w:tcPr>
          <w:p w14:paraId="78A1798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65BFA09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03814AA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Oxymycterus sp.</w:t>
            </w:r>
          </w:p>
        </w:tc>
        <w:tc>
          <w:tcPr>
            <w:tcW w:w="3339" w:type="dxa"/>
            <w:tcBorders>
              <w:top w:val="nil"/>
              <w:left w:val="nil"/>
              <w:bottom w:val="nil"/>
              <w:right w:val="nil"/>
            </w:tcBorders>
            <w:shd w:val="clear" w:color="auto" w:fill="auto"/>
            <w:noWrap/>
            <w:vAlign w:val="bottom"/>
            <w:hideMark/>
          </w:tcPr>
          <w:p w14:paraId="1218C0A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540EA501" w14:textId="77777777" w:rsidTr="00A80C8D">
        <w:trPr>
          <w:trHeight w:val="255"/>
        </w:trPr>
        <w:tc>
          <w:tcPr>
            <w:tcW w:w="1194" w:type="dxa"/>
            <w:tcBorders>
              <w:top w:val="nil"/>
              <w:left w:val="nil"/>
              <w:bottom w:val="nil"/>
              <w:right w:val="nil"/>
            </w:tcBorders>
            <w:shd w:val="clear" w:color="auto" w:fill="auto"/>
            <w:noWrap/>
            <w:vAlign w:val="bottom"/>
            <w:hideMark/>
          </w:tcPr>
          <w:p w14:paraId="7930ED2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69</w:t>
            </w:r>
          </w:p>
        </w:tc>
        <w:tc>
          <w:tcPr>
            <w:tcW w:w="3906" w:type="dxa"/>
            <w:tcBorders>
              <w:top w:val="nil"/>
              <w:left w:val="nil"/>
              <w:bottom w:val="nil"/>
              <w:right w:val="nil"/>
            </w:tcBorders>
            <w:shd w:val="clear" w:color="auto" w:fill="auto"/>
            <w:noWrap/>
            <w:vAlign w:val="bottom"/>
            <w:hideMark/>
          </w:tcPr>
          <w:p w14:paraId="65078E6B"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Juliomys pictipes</w:t>
            </w:r>
          </w:p>
        </w:tc>
        <w:tc>
          <w:tcPr>
            <w:tcW w:w="160" w:type="dxa"/>
            <w:tcBorders>
              <w:top w:val="nil"/>
              <w:left w:val="nil"/>
              <w:bottom w:val="nil"/>
              <w:right w:val="nil"/>
            </w:tcBorders>
            <w:shd w:val="clear" w:color="auto" w:fill="auto"/>
            <w:noWrap/>
            <w:vAlign w:val="bottom"/>
            <w:hideMark/>
          </w:tcPr>
          <w:p w14:paraId="6DEF8C30"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9E20E2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66</w:t>
            </w:r>
          </w:p>
        </w:tc>
        <w:tc>
          <w:tcPr>
            <w:tcW w:w="3464" w:type="dxa"/>
            <w:tcBorders>
              <w:top w:val="nil"/>
              <w:left w:val="nil"/>
              <w:bottom w:val="nil"/>
              <w:right w:val="nil"/>
            </w:tcBorders>
            <w:shd w:val="clear" w:color="auto" w:fill="auto"/>
            <w:noWrap/>
            <w:vAlign w:val="bottom"/>
            <w:hideMark/>
          </w:tcPr>
          <w:p w14:paraId="10463D7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Juliomys pictipes</w:t>
            </w:r>
          </w:p>
        </w:tc>
        <w:tc>
          <w:tcPr>
            <w:tcW w:w="3339" w:type="dxa"/>
            <w:tcBorders>
              <w:top w:val="nil"/>
              <w:left w:val="nil"/>
              <w:bottom w:val="nil"/>
              <w:right w:val="nil"/>
            </w:tcBorders>
            <w:shd w:val="clear" w:color="auto" w:fill="auto"/>
            <w:noWrap/>
            <w:vAlign w:val="bottom"/>
            <w:hideMark/>
          </w:tcPr>
          <w:p w14:paraId="71B1FB9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39992377" w14:textId="77777777" w:rsidTr="00A80C8D">
        <w:trPr>
          <w:trHeight w:val="255"/>
        </w:trPr>
        <w:tc>
          <w:tcPr>
            <w:tcW w:w="1194" w:type="dxa"/>
            <w:tcBorders>
              <w:top w:val="nil"/>
              <w:left w:val="nil"/>
              <w:bottom w:val="nil"/>
              <w:right w:val="nil"/>
            </w:tcBorders>
            <w:shd w:val="clear" w:color="auto" w:fill="auto"/>
            <w:noWrap/>
            <w:vAlign w:val="bottom"/>
            <w:hideMark/>
          </w:tcPr>
          <w:p w14:paraId="50DCF1A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906" w:type="dxa"/>
            <w:tcBorders>
              <w:top w:val="nil"/>
              <w:left w:val="nil"/>
              <w:bottom w:val="nil"/>
              <w:right w:val="nil"/>
            </w:tcBorders>
            <w:shd w:val="clear" w:color="auto" w:fill="auto"/>
            <w:noWrap/>
            <w:vAlign w:val="bottom"/>
            <w:hideMark/>
          </w:tcPr>
          <w:p w14:paraId="472F68C9"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Juliomys sp.</w:t>
            </w:r>
          </w:p>
        </w:tc>
        <w:tc>
          <w:tcPr>
            <w:tcW w:w="160" w:type="dxa"/>
            <w:tcBorders>
              <w:top w:val="nil"/>
              <w:left w:val="nil"/>
              <w:bottom w:val="nil"/>
              <w:right w:val="nil"/>
            </w:tcBorders>
            <w:shd w:val="clear" w:color="auto" w:fill="auto"/>
            <w:noWrap/>
            <w:vAlign w:val="bottom"/>
            <w:hideMark/>
          </w:tcPr>
          <w:p w14:paraId="00D3CE0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89472D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5206325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Juliomys sp.</w:t>
            </w:r>
          </w:p>
        </w:tc>
        <w:tc>
          <w:tcPr>
            <w:tcW w:w="3339" w:type="dxa"/>
            <w:tcBorders>
              <w:top w:val="nil"/>
              <w:left w:val="nil"/>
              <w:bottom w:val="nil"/>
              <w:right w:val="nil"/>
            </w:tcBorders>
            <w:shd w:val="clear" w:color="auto" w:fill="auto"/>
            <w:noWrap/>
            <w:vAlign w:val="bottom"/>
            <w:hideMark/>
          </w:tcPr>
          <w:p w14:paraId="52C70F0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42298634" w14:textId="77777777" w:rsidTr="00A80C8D">
        <w:trPr>
          <w:trHeight w:val="255"/>
        </w:trPr>
        <w:tc>
          <w:tcPr>
            <w:tcW w:w="1194" w:type="dxa"/>
            <w:tcBorders>
              <w:top w:val="nil"/>
              <w:left w:val="nil"/>
              <w:bottom w:val="nil"/>
              <w:right w:val="nil"/>
            </w:tcBorders>
            <w:shd w:val="clear" w:color="auto" w:fill="auto"/>
            <w:noWrap/>
            <w:vAlign w:val="bottom"/>
            <w:hideMark/>
          </w:tcPr>
          <w:p w14:paraId="42F2597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lastRenderedPageBreak/>
              <w:t>70</w:t>
            </w:r>
          </w:p>
        </w:tc>
        <w:tc>
          <w:tcPr>
            <w:tcW w:w="3906" w:type="dxa"/>
            <w:tcBorders>
              <w:top w:val="nil"/>
              <w:left w:val="nil"/>
              <w:bottom w:val="nil"/>
              <w:right w:val="nil"/>
            </w:tcBorders>
            <w:shd w:val="clear" w:color="auto" w:fill="auto"/>
            <w:noWrap/>
            <w:vAlign w:val="bottom"/>
            <w:hideMark/>
          </w:tcPr>
          <w:p w14:paraId="665FA7F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Brucepattersonius sp. 1</w:t>
            </w:r>
          </w:p>
        </w:tc>
        <w:tc>
          <w:tcPr>
            <w:tcW w:w="160" w:type="dxa"/>
            <w:tcBorders>
              <w:top w:val="nil"/>
              <w:left w:val="nil"/>
              <w:bottom w:val="nil"/>
              <w:right w:val="nil"/>
            </w:tcBorders>
            <w:shd w:val="clear" w:color="auto" w:fill="auto"/>
            <w:noWrap/>
            <w:vAlign w:val="bottom"/>
            <w:hideMark/>
          </w:tcPr>
          <w:p w14:paraId="7EBA7D5F"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368A7E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67</w:t>
            </w:r>
          </w:p>
        </w:tc>
        <w:tc>
          <w:tcPr>
            <w:tcW w:w="3464" w:type="dxa"/>
            <w:tcBorders>
              <w:top w:val="nil"/>
              <w:left w:val="nil"/>
              <w:bottom w:val="nil"/>
              <w:right w:val="nil"/>
            </w:tcBorders>
            <w:shd w:val="clear" w:color="auto" w:fill="auto"/>
            <w:noWrap/>
            <w:vAlign w:val="bottom"/>
            <w:hideMark/>
          </w:tcPr>
          <w:p w14:paraId="70FD8B6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Brucepattersonius griserufescens</w:t>
            </w:r>
          </w:p>
        </w:tc>
        <w:tc>
          <w:tcPr>
            <w:tcW w:w="3339" w:type="dxa"/>
            <w:tcBorders>
              <w:top w:val="nil"/>
              <w:left w:val="nil"/>
              <w:bottom w:val="nil"/>
              <w:right w:val="nil"/>
            </w:tcBorders>
            <w:shd w:val="clear" w:color="auto" w:fill="auto"/>
            <w:noWrap/>
            <w:vAlign w:val="bottom"/>
            <w:hideMark/>
          </w:tcPr>
          <w:p w14:paraId="49D9C36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247466EC" w14:textId="77777777" w:rsidTr="00A80C8D">
        <w:trPr>
          <w:trHeight w:val="255"/>
        </w:trPr>
        <w:tc>
          <w:tcPr>
            <w:tcW w:w="1194" w:type="dxa"/>
            <w:tcBorders>
              <w:top w:val="nil"/>
              <w:left w:val="nil"/>
              <w:bottom w:val="nil"/>
              <w:right w:val="nil"/>
            </w:tcBorders>
            <w:shd w:val="clear" w:color="auto" w:fill="auto"/>
            <w:noWrap/>
            <w:vAlign w:val="bottom"/>
            <w:hideMark/>
          </w:tcPr>
          <w:p w14:paraId="4E0E5F8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71</w:t>
            </w:r>
          </w:p>
        </w:tc>
        <w:tc>
          <w:tcPr>
            <w:tcW w:w="3906" w:type="dxa"/>
            <w:tcBorders>
              <w:top w:val="nil"/>
              <w:left w:val="nil"/>
              <w:bottom w:val="nil"/>
              <w:right w:val="nil"/>
            </w:tcBorders>
            <w:shd w:val="clear" w:color="auto" w:fill="auto"/>
            <w:noWrap/>
            <w:vAlign w:val="bottom"/>
            <w:hideMark/>
          </w:tcPr>
          <w:p w14:paraId="18742B7E"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Brucepattersonius sp. 2</w:t>
            </w:r>
          </w:p>
        </w:tc>
        <w:tc>
          <w:tcPr>
            <w:tcW w:w="160" w:type="dxa"/>
            <w:tcBorders>
              <w:top w:val="nil"/>
              <w:left w:val="nil"/>
              <w:bottom w:val="nil"/>
              <w:right w:val="nil"/>
            </w:tcBorders>
            <w:shd w:val="clear" w:color="auto" w:fill="auto"/>
            <w:noWrap/>
            <w:vAlign w:val="bottom"/>
            <w:hideMark/>
          </w:tcPr>
          <w:p w14:paraId="3BB54C0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353183ED"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bottom w:val="nil"/>
              <w:right w:val="nil"/>
            </w:tcBorders>
            <w:shd w:val="clear" w:color="auto" w:fill="auto"/>
            <w:noWrap/>
            <w:vAlign w:val="bottom"/>
            <w:hideMark/>
          </w:tcPr>
          <w:p w14:paraId="479EF27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Brucepattersonius griserufescens</w:t>
            </w:r>
          </w:p>
        </w:tc>
        <w:tc>
          <w:tcPr>
            <w:tcW w:w="3339" w:type="dxa"/>
            <w:tcBorders>
              <w:top w:val="nil"/>
              <w:left w:val="nil"/>
              <w:bottom w:val="nil"/>
              <w:right w:val="nil"/>
            </w:tcBorders>
            <w:shd w:val="clear" w:color="auto" w:fill="auto"/>
            <w:noWrap/>
            <w:vAlign w:val="bottom"/>
            <w:hideMark/>
          </w:tcPr>
          <w:p w14:paraId="37C8912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correção identificação espécime</w:t>
            </w:r>
          </w:p>
        </w:tc>
      </w:tr>
      <w:tr w:rsidR="00A80C8D" w:rsidRPr="00A93CF2" w14:paraId="1327F20D" w14:textId="77777777" w:rsidTr="00A80C8D">
        <w:trPr>
          <w:trHeight w:val="255"/>
        </w:trPr>
        <w:tc>
          <w:tcPr>
            <w:tcW w:w="1194" w:type="dxa"/>
            <w:tcBorders>
              <w:top w:val="nil"/>
              <w:left w:val="nil"/>
              <w:bottom w:val="nil"/>
              <w:right w:val="nil"/>
            </w:tcBorders>
            <w:shd w:val="clear" w:color="auto" w:fill="auto"/>
            <w:noWrap/>
            <w:vAlign w:val="bottom"/>
            <w:hideMark/>
          </w:tcPr>
          <w:p w14:paraId="209D2D9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72</w:t>
            </w:r>
          </w:p>
        </w:tc>
        <w:tc>
          <w:tcPr>
            <w:tcW w:w="3906" w:type="dxa"/>
            <w:tcBorders>
              <w:top w:val="nil"/>
              <w:left w:val="nil"/>
              <w:bottom w:val="nil"/>
              <w:right w:val="nil"/>
            </w:tcBorders>
            <w:shd w:val="clear" w:color="auto" w:fill="auto"/>
            <w:noWrap/>
            <w:vAlign w:val="bottom"/>
            <w:hideMark/>
          </w:tcPr>
          <w:p w14:paraId="48EB137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Thaptomys nigrita</w:t>
            </w:r>
          </w:p>
        </w:tc>
        <w:tc>
          <w:tcPr>
            <w:tcW w:w="160" w:type="dxa"/>
            <w:tcBorders>
              <w:top w:val="nil"/>
              <w:left w:val="nil"/>
              <w:bottom w:val="nil"/>
              <w:right w:val="nil"/>
            </w:tcBorders>
            <w:shd w:val="clear" w:color="auto" w:fill="auto"/>
            <w:noWrap/>
            <w:vAlign w:val="bottom"/>
            <w:hideMark/>
          </w:tcPr>
          <w:p w14:paraId="7D56574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45F2E95"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68</w:t>
            </w:r>
          </w:p>
        </w:tc>
        <w:tc>
          <w:tcPr>
            <w:tcW w:w="3464" w:type="dxa"/>
            <w:tcBorders>
              <w:top w:val="nil"/>
              <w:left w:val="nil"/>
              <w:bottom w:val="nil"/>
              <w:right w:val="nil"/>
            </w:tcBorders>
            <w:shd w:val="clear" w:color="auto" w:fill="auto"/>
            <w:noWrap/>
            <w:vAlign w:val="bottom"/>
            <w:hideMark/>
          </w:tcPr>
          <w:p w14:paraId="028B0AA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Thaptomys nigrita</w:t>
            </w:r>
          </w:p>
        </w:tc>
        <w:tc>
          <w:tcPr>
            <w:tcW w:w="3339" w:type="dxa"/>
            <w:tcBorders>
              <w:top w:val="nil"/>
              <w:left w:val="nil"/>
              <w:bottom w:val="nil"/>
              <w:right w:val="nil"/>
            </w:tcBorders>
            <w:shd w:val="clear" w:color="auto" w:fill="auto"/>
            <w:noWrap/>
            <w:vAlign w:val="bottom"/>
            <w:hideMark/>
          </w:tcPr>
          <w:p w14:paraId="2B23B01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0DB36AA" w14:textId="77777777" w:rsidTr="00A80C8D">
        <w:trPr>
          <w:trHeight w:val="255"/>
        </w:trPr>
        <w:tc>
          <w:tcPr>
            <w:tcW w:w="1194" w:type="dxa"/>
            <w:tcBorders>
              <w:top w:val="nil"/>
              <w:left w:val="nil"/>
              <w:bottom w:val="nil"/>
              <w:right w:val="nil"/>
            </w:tcBorders>
            <w:shd w:val="clear" w:color="auto" w:fill="auto"/>
            <w:noWrap/>
            <w:vAlign w:val="bottom"/>
            <w:hideMark/>
          </w:tcPr>
          <w:p w14:paraId="7E7D98F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73</w:t>
            </w:r>
          </w:p>
        </w:tc>
        <w:tc>
          <w:tcPr>
            <w:tcW w:w="3906" w:type="dxa"/>
            <w:tcBorders>
              <w:top w:val="nil"/>
              <w:left w:val="nil"/>
              <w:bottom w:val="nil"/>
              <w:right w:val="nil"/>
            </w:tcBorders>
            <w:shd w:val="clear" w:color="auto" w:fill="auto"/>
            <w:noWrap/>
            <w:vAlign w:val="bottom"/>
            <w:hideMark/>
          </w:tcPr>
          <w:p w14:paraId="3362171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Sphiggurus cf. villosus</w:t>
            </w:r>
          </w:p>
        </w:tc>
        <w:tc>
          <w:tcPr>
            <w:tcW w:w="160" w:type="dxa"/>
            <w:tcBorders>
              <w:top w:val="nil"/>
              <w:left w:val="nil"/>
              <w:bottom w:val="nil"/>
              <w:right w:val="nil"/>
            </w:tcBorders>
            <w:shd w:val="clear" w:color="auto" w:fill="auto"/>
            <w:noWrap/>
            <w:vAlign w:val="bottom"/>
            <w:hideMark/>
          </w:tcPr>
          <w:p w14:paraId="551BD13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27356C3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69</w:t>
            </w:r>
          </w:p>
        </w:tc>
        <w:tc>
          <w:tcPr>
            <w:tcW w:w="3464" w:type="dxa"/>
            <w:tcBorders>
              <w:top w:val="nil"/>
              <w:left w:val="nil"/>
              <w:bottom w:val="nil"/>
              <w:right w:val="nil"/>
            </w:tcBorders>
            <w:shd w:val="clear" w:color="auto" w:fill="auto"/>
            <w:noWrap/>
            <w:vAlign w:val="bottom"/>
            <w:hideMark/>
          </w:tcPr>
          <w:p w14:paraId="4784656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Coendou sp.</w:t>
            </w:r>
          </w:p>
        </w:tc>
        <w:tc>
          <w:tcPr>
            <w:tcW w:w="3339" w:type="dxa"/>
            <w:tcBorders>
              <w:top w:val="nil"/>
              <w:left w:val="nil"/>
              <w:bottom w:val="nil"/>
              <w:right w:val="nil"/>
            </w:tcBorders>
            <w:shd w:val="clear" w:color="auto" w:fill="auto"/>
            <w:noWrap/>
            <w:vAlign w:val="bottom"/>
            <w:hideMark/>
          </w:tcPr>
          <w:p w14:paraId="3D32CC7A"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26EF5ACE" w14:textId="77777777" w:rsidTr="00A80C8D">
        <w:trPr>
          <w:trHeight w:val="255"/>
        </w:trPr>
        <w:tc>
          <w:tcPr>
            <w:tcW w:w="1194" w:type="dxa"/>
            <w:tcBorders>
              <w:top w:val="nil"/>
              <w:left w:val="nil"/>
              <w:bottom w:val="nil"/>
              <w:right w:val="nil"/>
            </w:tcBorders>
            <w:shd w:val="clear" w:color="auto" w:fill="auto"/>
            <w:noWrap/>
            <w:vAlign w:val="bottom"/>
            <w:hideMark/>
          </w:tcPr>
          <w:p w14:paraId="54CD097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74</w:t>
            </w:r>
          </w:p>
        </w:tc>
        <w:tc>
          <w:tcPr>
            <w:tcW w:w="4066" w:type="dxa"/>
            <w:gridSpan w:val="2"/>
            <w:tcBorders>
              <w:top w:val="nil"/>
              <w:left w:val="nil"/>
              <w:bottom w:val="nil"/>
              <w:right w:val="nil"/>
            </w:tcBorders>
            <w:shd w:val="clear" w:color="auto" w:fill="auto"/>
            <w:noWrap/>
            <w:vAlign w:val="bottom"/>
            <w:hideMark/>
          </w:tcPr>
          <w:p w14:paraId="58F242FF"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Hydrochaeris hydrochaeris</w:t>
            </w:r>
          </w:p>
        </w:tc>
        <w:tc>
          <w:tcPr>
            <w:tcW w:w="1418" w:type="dxa"/>
            <w:tcBorders>
              <w:top w:val="nil"/>
              <w:left w:val="nil"/>
              <w:bottom w:val="nil"/>
              <w:right w:val="nil"/>
            </w:tcBorders>
            <w:shd w:val="clear" w:color="auto" w:fill="auto"/>
            <w:noWrap/>
            <w:vAlign w:val="bottom"/>
            <w:hideMark/>
          </w:tcPr>
          <w:p w14:paraId="6101261F"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70</w:t>
            </w:r>
          </w:p>
        </w:tc>
        <w:tc>
          <w:tcPr>
            <w:tcW w:w="3464" w:type="dxa"/>
            <w:tcBorders>
              <w:top w:val="nil"/>
              <w:left w:val="nil"/>
              <w:bottom w:val="nil"/>
              <w:right w:val="nil"/>
            </w:tcBorders>
            <w:shd w:val="clear" w:color="auto" w:fill="auto"/>
            <w:noWrap/>
            <w:vAlign w:val="bottom"/>
            <w:hideMark/>
          </w:tcPr>
          <w:p w14:paraId="04206C46"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Hydrochaeris hydrochaeris</w:t>
            </w:r>
          </w:p>
        </w:tc>
        <w:tc>
          <w:tcPr>
            <w:tcW w:w="3339" w:type="dxa"/>
            <w:tcBorders>
              <w:top w:val="nil"/>
              <w:left w:val="nil"/>
              <w:bottom w:val="nil"/>
              <w:right w:val="nil"/>
            </w:tcBorders>
            <w:shd w:val="clear" w:color="auto" w:fill="auto"/>
            <w:noWrap/>
            <w:vAlign w:val="bottom"/>
            <w:hideMark/>
          </w:tcPr>
          <w:p w14:paraId="6AE67A5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A174413" w14:textId="77777777" w:rsidTr="00A80C8D">
        <w:trPr>
          <w:trHeight w:val="255"/>
        </w:trPr>
        <w:tc>
          <w:tcPr>
            <w:tcW w:w="1194" w:type="dxa"/>
            <w:tcBorders>
              <w:top w:val="nil"/>
              <w:left w:val="nil"/>
              <w:bottom w:val="nil"/>
              <w:right w:val="nil"/>
            </w:tcBorders>
            <w:shd w:val="clear" w:color="auto" w:fill="auto"/>
            <w:noWrap/>
            <w:vAlign w:val="bottom"/>
            <w:hideMark/>
          </w:tcPr>
          <w:p w14:paraId="477B6189"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75</w:t>
            </w:r>
          </w:p>
        </w:tc>
        <w:tc>
          <w:tcPr>
            <w:tcW w:w="3906" w:type="dxa"/>
            <w:tcBorders>
              <w:top w:val="nil"/>
              <w:left w:val="nil"/>
              <w:bottom w:val="nil"/>
              <w:right w:val="nil"/>
            </w:tcBorders>
            <w:shd w:val="clear" w:color="auto" w:fill="auto"/>
            <w:noWrap/>
            <w:vAlign w:val="bottom"/>
            <w:hideMark/>
          </w:tcPr>
          <w:p w14:paraId="6359904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Agouti paca</w:t>
            </w:r>
          </w:p>
        </w:tc>
        <w:tc>
          <w:tcPr>
            <w:tcW w:w="160" w:type="dxa"/>
            <w:tcBorders>
              <w:top w:val="nil"/>
              <w:left w:val="nil"/>
              <w:bottom w:val="nil"/>
              <w:right w:val="nil"/>
            </w:tcBorders>
            <w:shd w:val="clear" w:color="auto" w:fill="auto"/>
            <w:noWrap/>
            <w:vAlign w:val="bottom"/>
            <w:hideMark/>
          </w:tcPr>
          <w:p w14:paraId="7E01910B"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D26403E"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71</w:t>
            </w:r>
          </w:p>
        </w:tc>
        <w:tc>
          <w:tcPr>
            <w:tcW w:w="3464" w:type="dxa"/>
            <w:tcBorders>
              <w:top w:val="nil"/>
              <w:left w:val="nil"/>
              <w:bottom w:val="nil"/>
              <w:right w:val="nil"/>
            </w:tcBorders>
            <w:shd w:val="clear" w:color="auto" w:fill="auto"/>
            <w:noWrap/>
            <w:vAlign w:val="bottom"/>
            <w:hideMark/>
          </w:tcPr>
          <w:p w14:paraId="5F7B5E1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Cuniculus paca</w:t>
            </w:r>
          </w:p>
        </w:tc>
        <w:tc>
          <w:tcPr>
            <w:tcW w:w="3339" w:type="dxa"/>
            <w:tcBorders>
              <w:top w:val="nil"/>
              <w:left w:val="nil"/>
              <w:bottom w:val="nil"/>
              <w:right w:val="nil"/>
            </w:tcBorders>
            <w:shd w:val="clear" w:color="auto" w:fill="auto"/>
            <w:noWrap/>
            <w:vAlign w:val="bottom"/>
            <w:hideMark/>
          </w:tcPr>
          <w:p w14:paraId="1AD4A05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0C748073" w14:textId="77777777" w:rsidTr="00A80C8D">
        <w:trPr>
          <w:trHeight w:val="255"/>
        </w:trPr>
        <w:tc>
          <w:tcPr>
            <w:tcW w:w="1194" w:type="dxa"/>
            <w:tcBorders>
              <w:top w:val="nil"/>
              <w:left w:val="nil"/>
              <w:bottom w:val="nil"/>
              <w:right w:val="nil"/>
            </w:tcBorders>
            <w:shd w:val="clear" w:color="auto" w:fill="auto"/>
            <w:noWrap/>
            <w:vAlign w:val="bottom"/>
            <w:hideMark/>
          </w:tcPr>
          <w:p w14:paraId="199B8863"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76</w:t>
            </w:r>
          </w:p>
        </w:tc>
        <w:tc>
          <w:tcPr>
            <w:tcW w:w="3906" w:type="dxa"/>
            <w:tcBorders>
              <w:top w:val="nil"/>
              <w:left w:val="nil"/>
              <w:bottom w:val="nil"/>
              <w:right w:val="nil"/>
            </w:tcBorders>
            <w:shd w:val="clear" w:color="auto" w:fill="auto"/>
            <w:noWrap/>
            <w:vAlign w:val="bottom"/>
            <w:hideMark/>
          </w:tcPr>
          <w:p w14:paraId="7ECBFEA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Dasyprocta agouti</w:t>
            </w:r>
          </w:p>
        </w:tc>
        <w:tc>
          <w:tcPr>
            <w:tcW w:w="160" w:type="dxa"/>
            <w:tcBorders>
              <w:top w:val="nil"/>
              <w:left w:val="nil"/>
              <w:bottom w:val="nil"/>
              <w:right w:val="nil"/>
            </w:tcBorders>
            <w:shd w:val="clear" w:color="auto" w:fill="auto"/>
            <w:noWrap/>
            <w:vAlign w:val="bottom"/>
            <w:hideMark/>
          </w:tcPr>
          <w:p w14:paraId="72F436F5"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1DED5881"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72</w:t>
            </w:r>
          </w:p>
        </w:tc>
        <w:tc>
          <w:tcPr>
            <w:tcW w:w="3464" w:type="dxa"/>
            <w:tcBorders>
              <w:top w:val="nil"/>
              <w:left w:val="nil"/>
              <w:bottom w:val="nil"/>
              <w:right w:val="nil"/>
            </w:tcBorders>
            <w:shd w:val="clear" w:color="auto" w:fill="auto"/>
            <w:noWrap/>
            <w:vAlign w:val="bottom"/>
            <w:hideMark/>
          </w:tcPr>
          <w:p w14:paraId="35691E50"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Dasyprocta leporina</w:t>
            </w:r>
          </w:p>
        </w:tc>
        <w:tc>
          <w:tcPr>
            <w:tcW w:w="3339" w:type="dxa"/>
            <w:tcBorders>
              <w:top w:val="nil"/>
              <w:left w:val="nil"/>
              <w:bottom w:val="nil"/>
              <w:right w:val="nil"/>
            </w:tcBorders>
            <w:shd w:val="clear" w:color="auto" w:fill="auto"/>
            <w:noWrap/>
            <w:vAlign w:val="bottom"/>
            <w:hideMark/>
          </w:tcPr>
          <w:p w14:paraId="1CBCA78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taxonômica</w:t>
            </w:r>
          </w:p>
        </w:tc>
      </w:tr>
      <w:tr w:rsidR="00A80C8D" w:rsidRPr="00A93CF2" w14:paraId="4CA47CB0" w14:textId="77777777" w:rsidTr="00A80C8D">
        <w:trPr>
          <w:trHeight w:val="255"/>
        </w:trPr>
        <w:tc>
          <w:tcPr>
            <w:tcW w:w="1194" w:type="dxa"/>
            <w:tcBorders>
              <w:top w:val="nil"/>
              <w:left w:val="nil"/>
              <w:bottom w:val="nil"/>
              <w:right w:val="nil"/>
            </w:tcBorders>
            <w:shd w:val="clear" w:color="auto" w:fill="auto"/>
            <w:noWrap/>
            <w:vAlign w:val="bottom"/>
            <w:hideMark/>
          </w:tcPr>
          <w:p w14:paraId="6C708667"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77</w:t>
            </w:r>
          </w:p>
        </w:tc>
        <w:tc>
          <w:tcPr>
            <w:tcW w:w="3906" w:type="dxa"/>
            <w:tcBorders>
              <w:top w:val="nil"/>
              <w:left w:val="nil"/>
              <w:bottom w:val="nil"/>
              <w:right w:val="nil"/>
            </w:tcBorders>
            <w:shd w:val="clear" w:color="auto" w:fill="auto"/>
            <w:noWrap/>
            <w:vAlign w:val="bottom"/>
            <w:hideMark/>
          </w:tcPr>
          <w:p w14:paraId="33E11A53"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Phyllomys pattoni</w:t>
            </w:r>
          </w:p>
        </w:tc>
        <w:tc>
          <w:tcPr>
            <w:tcW w:w="160" w:type="dxa"/>
            <w:tcBorders>
              <w:top w:val="nil"/>
              <w:left w:val="nil"/>
              <w:bottom w:val="nil"/>
              <w:right w:val="nil"/>
            </w:tcBorders>
            <w:shd w:val="clear" w:color="auto" w:fill="auto"/>
            <w:noWrap/>
            <w:vAlign w:val="bottom"/>
            <w:hideMark/>
          </w:tcPr>
          <w:p w14:paraId="5DBBB433"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04FCDE6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73</w:t>
            </w:r>
          </w:p>
        </w:tc>
        <w:tc>
          <w:tcPr>
            <w:tcW w:w="3464" w:type="dxa"/>
            <w:tcBorders>
              <w:top w:val="nil"/>
              <w:left w:val="nil"/>
              <w:bottom w:val="nil"/>
              <w:right w:val="nil"/>
            </w:tcBorders>
            <w:shd w:val="clear" w:color="auto" w:fill="auto"/>
            <w:noWrap/>
            <w:vAlign w:val="bottom"/>
            <w:hideMark/>
          </w:tcPr>
          <w:p w14:paraId="73ECA8A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Phyllomys pattoni</w:t>
            </w:r>
          </w:p>
        </w:tc>
        <w:tc>
          <w:tcPr>
            <w:tcW w:w="3339" w:type="dxa"/>
            <w:tcBorders>
              <w:top w:val="nil"/>
              <w:left w:val="nil"/>
              <w:bottom w:val="nil"/>
              <w:right w:val="nil"/>
            </w:tcBorders>
            <w:shd w:val="clear" w:color="auto" w:fill="auto"/>
            <w:noWrap/>
            <w:vAlign w:val="bottom"/>
            <w:hideMark/>
          </w:tcPr>
          <w:p w14:paraId="590FC279"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6F6FAFE1" w14:textId="77777777" w:rsidTr="00A80C8D">
        <w:trPr>
          <w:trHeight w:val="255"/>
        </w:trPr>
        <w:tc>
          <w:tcPr>
            <w:tcW w:w="1194" w:type="dxa"/>
            <w:tcBorders>
              <w:top w:val="nil"/>
              <w:left w:val="nil"/>
              <w:bottom w:val="nil"/>
              <w:right w:val="nil"/>
            </w:tcBorders>
            <w:shd w:val="clear" w:color="auto" w:fill="auto"/>
            <w:noWrap/>
            <w:vAlign w:val="bottom"/>
            <w:hideMark/>
          </w:tcPr>
          <w:p w14:paraId="5D5058E2"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78</w:t>
            </w:r>
          </w:p>
        </w:tc>
        <w:tc>
          <w:tcPr>
            <w:tcW w:w="3906" w:type="dxa"/>
            <w:tcBorders>
              <w:top w:val="nil"/>
              <w:left w:val="nil"/>
              <w:bottom w:val="nil"/>
              <w:right w:val="nil"/>
            </w:tcBorders>
            <w:shd w:val="clear" w:color="auto" w:fill="auto"/>
            <w:noWrap/>
            <w:vAlign w:val="bottom"/>
            <w:hideMark/>
          </w:tcPr>
          <w:p w14:paraId="6E6EB3FC"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Trinomys dimidiatus</w:t>
            </w:r>
          </w:p>
        </w:tc>
        <w:tc>
          <w:tcPr>
            <w:tcW w:w="160" w:type="dxa"/>
            <w:tcBorders>
              <w:top w:val="nil"/>
              <w:left w:val="nil"/>
              <w:bottom w:val="nil"/>
              <w:right w:val="nil"/>
            </w:tcBorders>
            <w:shd w:val="clear" w:color="auto" w:fill="auto"/>
            <w:noWrap/>
            <w:vAlign w:val="bottom"/>
            <w:hideMark/>
          </w:tcPr>
          <w:p w14:paraId="27FBBB3E"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7F4AF43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74</w:t>
            </w:r>
          </w:p>
        </w:tc>
        <w:tc>
          <w:tcPr>
            <w:tcW w:w="3464" w:type="dxa"/>
            <w:tcBorders>
              <w:top w:val="nil"/>
              <w:left w:val="nil"/>
              <w:bottom w:val="nil"/>
              <w:right w:val="nil"/>
            </w:tcBorders>
            <w:shd w:val="clear" w:color="auto" w:fill="auto"/>
            <w:noWrap/>
            <w:vAlign w:val="bottom"/>
            <w:hideMark/>
          </w:tcPr>
          <w:p w14:paraId="7986DE41"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Trinomys dimidiatus</w:t>
            </w:r>
          </w:p>
        </w:tc>
        <w:tc>
          <w:tcPr>
            <w:tcW w:w="3339" w:type="dxa"/>
            <w:tcBorders>
              <w:top w:val="nil"/>
              <w:left w:val="nil"/>
              <w:bottom w:val="nil"/>
              <w:right w:val="nil"/>
            </w:tcBorders>
            <w:shd w:val="clear" w:color="auto" w:fill="auto"/>
            <w:noWrap/>
            <w:vAlign w:val="bottom"/>
            <w:hideMark/>
          </w:tcPr>
          <w:p w14:paraId="46095787"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FC57F2A" w14:textId="77777777" w:rsidTr="00A80C8D">
        <w:trPr>
          <w:trHeight w:val="255"/>
        </w:trPr>
        <w:tc>
          <w:tcPr>
            <w:tcW w:w="1194" w:type="dxa"/>
            <w:tcBorders>
              <w:top w:val="nil"/>
              <w:left w:val="nil"/>
              <w:right w:val="nil"/>
            </w:tcBorders>
            <w:shd w:val="clear" w:color="auto" w:fill="auto"/>
            <w:noWrap/>
            <w:vAlign w:val="bottom"/>
            <w:hideMark/>
          </w:tcPr>
          <w:p w14:paraId="2ABB42C6"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906" w:type="dxa"/>
            <w:tcBorders>
              <w:top w:val="nil"/>
              <w:left w:val="nil"/>
              <w:right w:val="nil"/>
            </w:tcBorders>
            <w:shd w:val="clear" w:color="auto" w:fill="auto"/>
            <w:noWrap/>
            <w:vAlign w:val="bottom"/>
            <w:hideMark/>
          </w:tcPr>
          <w:p w14:paraId="6CFD7F77"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Trinomys sp.</w:t>
            </w:r>
          </w:p>
        </w:tc>
        <w:tc>
          <w:tcPr>
            <w:tcW w:w="160" w:type="dxa"/>
            <w:tcBorders>
              <w:top w:val="nil"/>
              <w:left w:val="nil"/>
              <w:right w:val="nil"/>
            </w:tcBorders>
            <w:shd w:val="clear" w:color="auto" w:fill="auto"/>
            <w:noWrap/>
            <w:vAlign w:val="bottom"/>
            <w:hideMark/>
          </w:tcPr>
          <w:p w14:paraId="540FFAC1"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right w:val="nil"/>
            </w:tcBorders>
            <w:shd w:val="clear" w:color="auto" w:fill="auto"/>
            <w:noWrap/>
            <w:vAlign w:val="bottom"/>
            <w:hideMark/>
          </w:tcPr>
          <w:p w14:paraId="0413A824"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p>
        </w:tc>
        <w:tc>
          <w:tcPr>
            <w:tcW w:w="3464" w:type="dxa"/>
            <w:tcBorders>
              <w:top w:val="nil"/>
              <w:left w:val="nil"/>
              <w:right w:val="nil"/>
            </w:tcBorders>
            <w:shd w:val="clear" w:color="auto" w:fill="auto"/>
            <w:noWrap/>
            <w:vAlign w:val="bottom"/>
            <w:hideMark/>
          </w:tcPr>
          <w:p w14:paraId="01262162"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Trinomys sp.</w:t>
            </w:r>
          </w:p>
        </w:tc>
        <w:tc>
          <w:tcPr>
            <w:tcW w:w="3339" w:type="dxa"/>
            <w:tcBorders>
              <w:top w:val="nil"/>
              <w:left w:val="nil"/>
              <w:right w:val="nil"/>
            </w:tcBorders>
            <w:shd w:val="clear" w:color="auto" w:fill="auto"/>
            <w:noWrap/>
            <w:vAlign w:val="bottom"/>
            <w:hideMark/>
          </w:tcPr>
          <w:p w14:paraId="2EDB57D6"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r w:rsidR="00A80C8D" w:rsidRPr="00A93CF2" w14:paraId="23BD1F45" w14:textId="77777777" w:rsidTr="00A80C8D">
        <w:trPr>
          <w:trHeight w:val="255"/>
        </w:trPr>
        <w:tc>
          <w:tcPr>
            <w:tcW w:w="1194" w:type="dxa"/>
            <w:tcBorders>
              <w:top w:val="nil"/>
              <w:left w:val="nil"/>
              <w:bottom w:val="single" w:sz="4" w:space="0" w:color="auto"/>
              <w:right w:val="nil"/>
            </w:tcBorders>
            <w:shd w:val="clear" w:color="auto" w:fill="auto"/>
            <w:noWrap/>
            <w:vAlign w:val="bottom"/>
            <w:hideMark/>
          </w:tcPr>
          <w:p w14:paraId="46AC4C1B"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79</w:t>
            </w:r>
          </w:p>
        </w:tc>
        <w:tc>
          <w:tcPr>
            <w:tcW w:w="3906" w:type="dxa"/>
            <w:tcBorders>
              <w:top w:val="nil"/>
              <w:left w:val="nil"/>
              <w:bottom w:val="single" w:sz="4" w:space="0" w:color="auto"/>
              <w:right w:val="nil"/>
            </w:tcBorders>
            <w:shd w:val="clear" w:color="auto" w:fill="auto"/>
            <w:noWrap/>
            <w:vAlign w:val="bottom"/>
            <w:hideMark/>
          </w:tcPr>
          <w:p w14:paraId="5AF081D5"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Sylvilagus brasiliensis</w:t>
            </w:r>
          </w:p>
        </w:tc>
        <w:tc>
          <w:tcPr>
            <w:tcW w:w="160" w:type="dxa"/>
            <w:tcBorders>
              <w:top w:val="nil"/>
              <w:left w:val="nil"/>
              <w:bottom w:val="single" w:sz="4" w:space="0" w:color="auto"/>
              <w:right w:val="nil"/>
            </w:tcBorders>
            <w:shd w:val="clear" w:color="auto" w:fill="auto"/>
            <w:noWrap/>
            <w:vAlign w:val="bottom"/>
            <w:hideMark/>
          </w:tcPr>
          <w:p w14:paraId="57B1BE9D"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nil"/>
            </w:tcBorders>
            <w:shd w:val="clear" w:color="auto" w:fill="auto"/>
            <w:noWrap/>
            <w:vAlign w:val="bottom"/>
            <w:hideMark/>
          </w:tcPr>
          <w:p w14:paraId="58EA7F00" w14:textId="77777777" w:rsidR="00A93CF2" w:rsidRPr="00A93CF2" w:rsidRDefault="00A93CF2" w:rsidP="00A93CF2">
            <w:pPr>
              <w:spacing w:line="240" w:lineRule="auto"/>
              <w:jc w:val="center"/>
              <w:rPr>
                <w:rFonts w:ascii="Times New Roman" w:eastAsia="Times New Roman" w:hAnsi="Times New Roman" w:cs="Times New Roman"/>
                <w:color w:val="000000"/>
                <w:sz w:val="24"/>
                <w:szCs w:val="24"/>
              </w:rPr>
            </w:pPr>
            <w:r w:rsidRPr="00A93CF2">
              <w:rPr>
                <w:rFonts w:ascii="Times New Roman" w:eastAsia="Times New Roman" w:hAnsi="Times New Roman" w:cs="Times New Roman"/>
                <w:color w:val="000000"/>
                <w:sz w:val="24"/>
                <w:szCs w:val="24"/>
              </w:rPr>
              <w:t>75</w:t>
            </w:r>
          </w:p>
        </w:tc>
        <w:tc>
          <w:tcPr>
            <w:tcW w:w="3464" w:type="dxa"/>
            <w:tcBorders>
              <w:top w:val="nil"/>
              <w:left w:val="nil"/>
              <w:bottom w:val="single" w:sz="4" w:space="0" w:color="auto"/>
              <w:right w:val="nil"/>
            </w:tcBorders>
            <w:shd w:val="clear" w:color="auto" w:fill="auto"/>
            <w:noWrap/>
            <w:vAlign w:val="bottom"/>
            <w:hideMark/>
          </w:tcPr>
          <w:p w14:paraId="37170768" w14:textId="77777777" w:rsidR="00A93CF2" w:rsidRPr="00A93CF2" w:rsidRDefault="00A93CF2" w:rsidP="00A93CF2">
            <w:pPr>
              <w:spacing w:line="240" w:lineRule="auto"/>
              <w:jc w:val="left"/>
              <w:rPr>
                <w:rFonts w:ascii="Times New Roman" w:eastAsia="Times New Roman" w:hAnsi="Times New Roman" w:cs="Times New Roman"/>
                <w:i/>
                <w:iCs/>
                <w:color w:val="000000"/>
                <w:sz w:val="24"/>
                <w:szCs w:val="24"/>
              </w:rPr>
            </w:pPr>
            <w:r w:rsidRPr="00A93CF2">
              <w:rPr>
                <w:rFonts w:ascii="Times New Roman" w:eastAsia="Times New Roman" w:hAnsi="Times New Roman" w:cs="Times New Roman"/>
                <w:i/>
                <w:iCs/>
                <w:color w:val="000000"/>
                <w:sz w:val="24"/>
                <w:szCs w:val="24"/>
              </w:rPr>
              <w:t>Sylvilagus brasiliensis</w:t>
            </w:r>
          </w:p>
        </w:tc>
        <w:tc>
          <w:tcPr>
            <w:tcW w:w="3339" w:type="dxa"/>
            <w:tcBorders>
              <w:top w:val="nil"/>
              <w:left w:val="nil"/>
              <w:bottom w:val="single" w:sz="4" w:space="0" w:color="auto"/>
              <w:right w:val="nil"/>
            </w:tcBorders>
            <w:shd w:val="clear" w:color="auto" w:fill="auto"/>
            <w:noWrap/>
            <w:vAlign w:val="bottom"/>
            <w:hideMark/>
          </w:tcPr>
          <w:p w14:paraId="0983E38C" w14:textId="77777777" w:rsidR="00A93CF2" w:rsidRPr="00A93CF2" w:rsidRDefault="00A93CF2" w:rsidP="00A93CF2">
            <w:pPr>
              <w:spacing w:line="240" w:lineRule="auto"/>
              <w:jc w:val="left"/>
              <w:rPr>
                <w:rFonts w:ascii="Times New Roman" w:eastAsia="Times New Roman" w:hAnsi="Times New Roman" w:cs="Times New Roman"/>
                <w:color w:val="000000"/>
                <w:sz w:val="24"/>
                <w:szCs w:val="24"/>
              </w:rPr>
            </w:pPr>
          </w:p>
        </w:tc>
      </w:tr>
    </w:tbl>
    <w:p w14:paraId="09D31005" w14:textId="77777777" w:rsidR="00FA4BED" w:rsidRDefault="00FA4BED" w:rsidP="00FA4BED">
      <w:pPr>
        <w:spacing w:after="200" w:line="480" w:lineRule="auto"/>
        <w:rPr>
          <w:rFonts w:ascii="Times New Roman" w:hAnsi="Times New Roman" w:cs="Times New Roman"/>
          <w:sz w:val="24"/>
          <w:szCs w:val="24"/>
        </w:rPr>
      </w:pPr>
    </w:p>
    <w:p w14:paraId="44130B70" w14:textId="77777777" w:rsidR="00FA4BED" w:rsidRPr="005233DC" w:rsidRDefault="00FA4BED" w:rsidP="00FA4BED">
      <w:pPr>
        <w:spacing w:after="200" w:line="480" w:lineRule="auto"/>
        <w:rPr>
          <w:rFonts w:ascii="Times New Roman" w:hAnsi="Times New Roman" w:cs="Times New Roman"/>
          <w:b/>
          <w:sz w:val="24"/>
          <w:szCs w:val="24"/>
        </w:rPr>
      </w:pPr>
      <w:r w:rsidRPr="005233DC">
        <w:rPr>
          <w:rFonts w:ascii="Times New Roman" w:hAnsi="Times New Roman" w:cs="Times New Roman"/>
          <w:b/>
          <w:sz w:val="24"/>
          <w:szCs w:val="24"/>
        </w:rPr>
        <w:t>REFERÊNCIAS</w:t>
      </w:r>
    </w:p>
    <w:p w14:paraId="29AA9397" w14:textId="77777777" w:rsidR="00FA4BED" w:rsidRPr="005233DC" w:rsidRDefault="00FA4BED" w:rsidP="00FA4BED">
      <w:pPr>
        <w:spacing w:line="480" w:lineRule="auto"/>
        <w:ind w:left="566" w:hanging="566"/>
        <w:rPr>
          <w:rFonts w:ascii="Times New Roman" w:hAnsi="Times New Roman" w:cs="Times New Roman"/>
          <w:sz w:val="24"/>
          <w:szCs w:val="24"/>
        </w:rPr>
      </w:pPr>
      <w:r w:rsidRPr="005233DC">
        <w:rPr>
          <w:rFonts w:ascii="Times New Roman" w:hAnsi="Times New Roman" w:cs="Times New Roman"/>
          <w:sz w:val="24"/>
          <w:szCs w:val="24"/>
        </w:rPr>
        <w:t>Cáceres, N. C. 2012. Os marsupiais do Brasil: biologia, ecologia e conservação. Editora Campo Grande, MS: Editora UFMS: p. 530.</w:t>
      </w:r>
    </w:p>
    <w:p w14:paraId="0FECE1C6" w14:textId="77777777" w:rsidR="00FA4BED" w:rsidRPr="005233DC" w:rsidRDefault="00FA4BED" w:rsidP="00FA4BED">
      <w:pPr>
        <w:spacing w:line="480" w:lineRule="auto"/>
        <w:ind w:left="566" w:hanging="566"/>
        <w:rPr>
          <w:rFonts w:ascii="Times New Roman" w:hAnsi="Times New Roman" w:cs="Times New Roman"/>
          <w:sz w:val="24"/>
          <w:szCs w:val="24"/>
          <w:lang w:val="en-US"/>
        </w:rPr>
      </w:pPr>
      <w:r w:rsidRPr="005233DC">
        <w:rPr>
          <w:rFonts w:ascii="Times New Roman" w:hAnsi="Times New Roman" w:cs="Times New Roman"/>
          <w:sz w:val="24"/>
          <w:szCs w:val="24"/>
          <w:highlight w:val="white"/>
        </w:rPr>
        <w:t xml:space="preserve">Graipel, M. E., Cherem, J. J., Monteiro-Filho, E. L., &amp; Carmignotto, A. P. 2017. Mamíferos da Mata Atlântica. In: E. L. A. Monteiro-Filho &amp; C. E. Conte (Org.), </w:t>
      </w:r>
      <w:r w:rsidRPr="005233DC">
        <w:rPr>
          <w:rFonts w:ascii="Times New Roman" w:hAnsi="Times New Roman" w:cs="Times New Roman"/>
          <w:sz w:val="24"/>
          <w:szCs w:val="24"/>
        </w:rPr>
        <w:t xml:space="preserve">Revisões em Zoologia: Mata Atlântica. </w:t>
      </w:r>
      <w:r w:rsidRPr="005233DC">
        <w:rPr>
          <w:rFonts w:ascii="Times New Roman" w:hAnsi="Times New Roman" w:cs="Times New Roman"/>
          <w:sz w:val="24"/>
          <w:szCs w:val="24"/>
          <w:lang w:val="en-US"/>
        </w:rPr>
        <w:t>Editora UFPR.</w:t>
      </w:r>
    </w:p>
    <w:p w14:paraId="0D9E1B36" w14:textId="77777777" w:rsidR="00FA4BED" w:rsidRPr="005233DC" w:rsidRDefault="00FA4BED" w:rsidP="00FA4BED">
      <w:pPr>
        <w:spacing w:line="480" w:lineRule="auto"/>
        <w:ind w:left="566" w:hanging="566"/>
        <w:rPr>
          <w:rFonts w:ascii="Times New Roman" w:hAnsi="Times New Roman" w:cs="Times New Roman"/>
          <w:sz w:val="24"/>
          <w:szCs w:val="24"/>
          <w:highlight w:val="white"/>
        </w:rPr>
      </w:pPr>
      <w:r w:rsidRPr="005233DC">
        <w:rPr>
          <w:rFonts w:ascii="Times New Roman" w:hAnsi="Times New Roman" w:cs="Times New Roman"/>
          <w:sz w:val="24"/>
          <w:szCs w:val="24"/>
          <w:highlight w:val="white"/>
          <w:lang w:val="en-US"/>
        </w:rPr>
        <w:t xml:space="preserve">Mittermeier, R. A., Wilson, D. E., &amp; Rylands, A. B. 2013. Handbook of the mammals of the world: primates. </w:t>
      </w:r>
      <w:r w:rsidRPr="005233DC">
        <w:rPr>
          <w:rFonts w:ascii="Times New Roman" w:hAnsi="Times New Roman" w:cs="Times New Roman"/>
          <w:sz w:val="24"/>
          <w:szCs w:val="24"/>
          <w:highlight w:val="white"/>
        </w:rPr>
        <w:t>Lynx Edicions: p. 951.</w:t>
      </w:r>
    </w:p>
    <w:p w14:paraId="05869587" w14:textId="77777777" w:rsidR="00FA4BED" w:rsidRPr="005233DC" w:rsidRDefault="00FA4BED" w:rsidP="00FA4BED">
      <w:pPr>
        <w:spacing w:line="480" w:lineRule="auto"/>
        <w:ind w:left="566" w:hanging="566"/>
        <w:rPr>
          <w:rFonts w:ascii="Times New Roman" w:hAnsi="Times New Roman" w:cs="Times New Roman"/>
          <w:sz w:val="24"/>
          <w:szCs w:val="24"/>
          <w:lang w:val="en-US"/>
        </w:rPr>
      </w:pPr>
      <w:r w:rsidRPr="005233DC">
        <w:rPr>
          <w:rFonts w:ascii="Times New Roman" w:hAnsi="Times New Roman" w:cs="Times New Roman"/>
          <w:sz w:val="24"/>
          <w:szCs w:val="24"/>
        </w:rPr>
        <w:t xml:space="preserve">Paglia, A. P., Fonseca, G. A., Rylands, A. B., Herrmann, G., Aguiar, L. M., Chiarello, A. G., Leite, Y. L. R., Costa, L. P., Siciliano, S., Kierulff, M. C. M., Mendes, S. L., Tavares, V. C., Mittermeier, R. A., &amp; Patton, J. L. 2012. Lista Anotada dos Mamíferos do Brasil 2ª Edição/Annotated Checklist of Brazilian Mammals. </w:t>
      </w:r>
      <w:r w:rsidRPr="005233DC">
        <w:rPr>
          <w:rFonts w:ascii="Times New Roman" w:hAnsi="Times New Roman" w:cs="Times New Roman"/>
          <w:sz w:val="24"/>
          <w:szCs w:val="24"/>
          <w:lang w:val="en-US"/>
        </w:rPr>
        <w:t>Occasional papers in conservation biology, 6, 76.</w:t>
      </w:r>
    </w:p>
    <w:p w14:paraId="17230448" w14:textId="77777777" w:rsidR="00FA4BED" w:rsidRPr="005233DC" w:rsidRDefault="00FA4BED" w:rsidP="00FA4BED">
      <w:pPr>
        <w:spacing w:line="480" w:lineRule="auto"/>
        <w:ind w:left="566" w:hanging="566"/>
        <w:rPr>
          <w:rFonts w:ascii="Times New Roman" w:hAnsi="Times New Roman" w:cs="Times New Roman"/>
          <w:sz w:val="24"/>
          <w:szCs w:val="24"/>
          <w:highlight w:val="white"/>
          <w:lang w:val="en-US"/>
        </w:rPr>
      </w:pPr>
      <w:r w:rsidRPr="001E6478">
        <w:rPr>
          <w:rFonts w:ascii="Times New Roman" w:hAnsi="Times New Roman" w:cs="Times New Roman"/>
          <w:sz w:val="24"/>
          <w:szCs w:val="24"/>
          <w:lang w:val="en-US"/>
        </w:rPr>
        <w:lastRenderedPageBreak/>
        <w:t xml:space="preserve">Pardiñas, U. F. J., Geise, L., Ventunra, K., &amp; Lessa, G. 2016. </w:t>
      </w:r>
      <w:r w:rsidRPr="005233DC">
        <w:rPr>
          <w:rFonts w:ascii="Times New Roman" w:hAnsi="Times New Roman" w:cs="Times New Roman"/>
          <w:sz w:val="24"/>
          <w:szCs w:val="24"/>
          <w:lang w:val="en-US"/>
        </w:rPr>
        <w:t xml:space="preserve">A new genus for </w:t>
      </w:r>
      <w:r w:rsidRPr="005233DC">
        <w:rPr>
          <w:rFonts w:ascii="Times New Roman" w:hAnsi="Times New Roman" w:cs="Times New Roman"/>
          <w:i/>
          <w:sz w:val="24"/>
          <w:szCs w:val="24"/>
          <w:highlight w:val="white"/>
          <w:lang w:val="en-US"/>
        </w:rPr>
        <w:t>Habrothrix angustidens</w:t>
      </w:r>
      <w:r w:rsidRPr="005233DC">
        <w:rPr>
          <w:rFonts w:ascii="Times New Roman" w:hAnsi="Times New Roman" w:cs="Times New Roman"/>
          <w:sz w:val="24"/>
          <w:szCs w:val="24"/>
          <w:highlight w:val="white"/>
          <w:lang w:val="en-US"/>
        </w:rPr>
        <w:t xml:space="preserve"> and </w:t>
      </w:r>
      <w:r w:rsidRPr="005233DC">
        <w:rPr>
          <w:rFonts w:ascii="Times New Roman" w:hAnsi="Times New Roman" w:cs="Times New Roman"/>
          <w:i/>
          <w:sz w:val="24"/>
          <w:szCs w:val="24"/>
          <w:highlight w:val="white"/>
          <w:lang w:val="en-US"/>
        </w:rPr>
        <w:t>Akodon serrensis</w:t>
      </w:r>
      <w:r w:rsidRPr="005233DC">
        <w:rPr>
          <w:rFonts w:ascii="Times New Roman" w:hAnsi="Times New Roman" w:cs="Times New Roman"/>
          <w:sz w:val="24"/>
          <w:szCs w:val="24"/>
          <w:highlight w:val="white"/>
          <w:lang w:val="en-US"/>
        </w:rPr>
        <w:t xml:space="preserve"> (Rodentia, Cricetidae): again paleontology meets neontology in the legacy of Lund. Mastozoología Neotropical, 23(1), 93-115.</w:t>
      </w:r>
    </w:p>
    <w:p w14:paraId="35680663" w14:textId="77777777" w:rsidR="00FA4BED" w:rsidRPr="005233DC" w:rsidRDefault="00FA4BED" w:rsidP="00FA4BED">
      <w:pPr>
        <w:spacing w:line="480" w:lineRule="auto"/>
        <w:ind w:left="566" w:hanging="566"/>
        <w:rPr>
          <w:rFonts w:ascii="Times New Roman" w:hAnsi="Times New Roman" w:cs="Times New Roman"/>
          <w:sz w:val="24"/>
          <w:szCs w:val="24"/>
          <w:lang w:val="en-US"/>
        </w:rPr>
      </w:pPr>
      <w:r w:rsidRPr="005233DC">
        <w:rPr>
          <w:rFonts w:ascii="Times New Roman" w:hAnsi="Times New Roman" w:cs="Times New Roman"/>
          <w:sz w:val="24"/>
          <w:szCs w:val="24"/>
          <w:lang w:val="en-US"/>
        </w:rPr>
        <w:t>Patton, J. L., Pardiñas, U. F. J., &amp; D`Elía, G. 2015. Mammals of South America, Volume 2: rodents. Chicago and London: The University of Chicago Press: p. 1336.</w:t>
      </w:r>
    </w:p>
    <w:p w14:paraId="72C9E1B3" w14:textId="77777777" w:rsidR="00FA4BED" w:rsidRDefault="00FA4BED" w:rsidP="00FA4BED">
      <w:pPr>
        <w:spacing w:line="480" w:lineRule="auto"/>
        <w:ind w:left="566" w:hanging="566"/>
        <w:rPr>
          <w:rFonts w:ascii="Times New Roman" w:hAnsi="Times New Roman" w:cs="Times New Roman"/>
          <w:sz w:val="24"/>
          <w:szCs w:val="24"/>
        </w:rPr>
      </w:pPr>
      <w:r w:rsidRPr="0001294C">
        <w:rPr>
          <w:rFonts w:ascii="Times New Roman" w:hAnsi="Times New Roman" w:cs="Times New Roman"/>
          <w:sz w:val="24"/>
          <w:szCs w:val="24"/>
        </w:rPr>
        <w:t xml:space="preserve">Viveiros de Castro, E. B. 2008. </w:t>
      </w:r>
      <w:r w:rsidRPr="005233DC">
        <w:rPr>
          <w:rFonts w:ascii="Times New Roman" w:hAnsi="Times New Roman" w:cs="Times New Roman"/>
          <w:sz w:val="24"/>
          <w:szCs w:val="24"/>
        </w:rPr>
        <w:t xml:space="preserve">Plano de Manejo do Parque Nacional da Serra dos Órgãos. Instituto Chico Mendes de Conservação da Biodiversidade, Brasília, DF. p. 371. </w:t>
      </w:r>
    </w:p>
    <w:p w14:paraId="2D83D8EB" w14:textId="77777777" w:rsidR="00FA4BED" w:rsidRDefault="00FA4BED">
      <w:pPr>
        <w:spacing w:after="200"/>
        <w:jc w:val="left"/>
        <w:rPr>
          <w:rFonts w:ascii="Times New Roman" w:hAnsi="Times New Roman" w:cs="Times New Roman"/>
          <w:sz w:val="24"/>
          <w:szCs w:val="24"/>
        </w:rPr>
        <w:sectPr w:rsidR="00FA4BED" w:rsidSect="00FA4BED">
          <w:pgSz w:w="16834" w:h="11909" w:orient="landscape" w:code="9"/>
          <w:pgMar w:top="1701" w:right="1417" w:bottom="1701" w:left="1417" w:header="0" w:footer="720" w:gutter="0"/>
          <w:pgNumType w:start="1"/>
          <w:cols w:space="720"/>
          <w:docGrid w:linePitch="299"/>
        </w:sectPr>
      </w:pPr>
    </w:p>
    <w:p w14:paraId="6BB5AE57" w14:textId="484E4491" w:rsidR="000F2075" w:rsidRPr="005233DC" w:rsidRDefault="000F2075" w:rsidP="000F2075">
      <w:pPr>
        <w:spacing w:line="480" w:lineRule="auto"/>
        <w:rPr>
          <w:rFonts w:ascii="Times New Roman" w:hAnsi="Times New Roman" w:cs="Times New Roman"/>
          <w:b/>
          <w:sz w:val="24"/>
          <w:szCs w:val="24"/>
        </w:rPr>
      </w:pPr>
      <w:r w:rsidRPr="005233DC">
        <w:rPr>
          <w:rFonts w:ascii="Times New Roman" w:hAnsi="Times New Roman" w:cs="Times New Roman"/>
          <w:b/>
          <w:sz w:val="24"/>
          <w:szCs w:val="24"/>
        </w:rPr>
        <w:lastRenderedPageBreak/>
        <w:t xml:space="preserve">MATERIAL SUPLEMENTAR </w:t>
      </w:r>
      <w:r w:rsidR="00A80C8D">
        <w:rPr>
          <w:rFonts w:ascii="Times New Roman" w:hAnsi="Times New Roman" w:cs="Times New Roman"/>
          <w:b/>
          <w:sz w:val="24"/>
          <w:szCs w:val="24"/>
        </w:rPr>
        <w:t>2</w:t>
      </w:r>
    </w:p>
    <w:p w14:paraId="33EE3B8A" w14:textId="77777777" w:rsidR="00422244" w:rsidRPr="005233DC" w:rsidRDefault="00422244" w:rsidP="000F2075">
      <w:pPr>
        <w:spacing w:line="480" w:lineRule="auto"/>
        <w:rPr>
          <w:rFonts w:ascii="Times New Roman" w:hAnsi="Times New Roman" w:cs="Times New Roman"/>
          <w:b/>
          <w:sz w:val="24"/>
          <w:szCs w:val="24"/>
        </w:rPr>
      </w:pPr>
    </w:p>
    <w:p w14:paraId="556EE164" w14:textId="77777777" w:rsidR="000F2075" w:rsidRPr="005233DC" w:rsidRDefault="00422244" w:rsidP="00422244">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Métodos de amostragem de mamíferos</w:t>
      </w:r>
    </w:p>
    <w:p w14:paraId="19C9A561" w14:textId="77777777" w:rsidR="00422244" w:rsidRPr="005233DC" w:rsidRDefault="00422244" w:rsidP="00422244">
      <w:pPr>
        <w:spacing w:line="480" w:lineRule="auto"/>
        <w:jc w:val="center"/>
        <w:rPr>
          <w:rFonts w:ascii="Times New Roman" w:hAnsi="Times New Roman" w:cs="Times New Roman"/>
          <w:b/>
          <w:sz w:val="24"/>
          <w:szCs w:val="24"/>
        </w:rPr>
      </w:pPr>
    </w:p>
    <w:p w14:paraId="67DA2ADD" w14:textId="77777777" w:rsidR="000F2075" w:rsidRPr="005233DC" w:rsidRDefault="00422244"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rPr>
        <w:tab/>
      </w:r>
      <w:r w:rsidR="000F2075" w:rsidRPr="005233DC">
        <w:rPr>
          <w:rFonts w:ascii="Times New Roman" w:hAnsi="Times New Roman" w:cs="Times New Roman"/>
          <w:sz w:val="24"/>
          <w:szCs w:val="24"/>
        </w:rPr>
        <w:t xml:space="preserve">Descrição das localidades amostradas e da metodologia utilizada para a amostragem de pequenos mamíferos não-voadores, morcegos e mamíferos de médio e grande porte </w:t>
      </w:r>
      <w:r w:rsidRPr="005233DC">
        <w:rPr>
          <w:rFonts w:ascii="Times New Roman" w:hAnsi="Times New Roman" w:cs="Times New Roman"/>
          <w:sz w:val="24"/>
          <w:szCs w:val="24"/>
        </w:rPr>
        <w:t xml:space="preserve">dos estudos realizados no período entre 2008 e 2018 </w:t>
      </w:r>
      <w:r w:rsidR="000F2075" w:rsidRPr="005233DC">
        <w:rPr>
          <w:rFonts w:ascii="Times New Roman" w:hAnsi="Times New Roman" w:cs="Times New Roman"/>
          <w:sz w:val="24"/>
          <w:szCs w:val="24"/>
        </w:rPr>
        <w:t xml:space="preserve">no Parque Nacional da Serra dos Órgãos (PARNASO), </w:t>
      </w:r>
      <w:r w:rsidRPr="005233DC">
        <w:rPr>
          <w:rFonts w:ascii="Times New Roman" w:hAnsi="Times New Roman" w:cs="Times New Roman"/>
          <w:sz w:val="24"/>
          <w:szCs w:val="24"/>
        </w:rPr>
        <w:t>estado do Rio de Janeiro, Brasil.</w:t>
      </w:r>
    </w:p>
    <w:p w14:paraId="37AB5C11" w14:textId="77777777" w:rsidR="000F2075" w:rsidRPr="005233DC" w:rsidRDefault="000F2075" w:rsidP="000F2075">
      <w:pPr>
        <w:spacing w:line="480" w:lineRule="auto"/>
        <w:rPr>
          <w:rFonts w:ascii="Times New Roman" w:eastAsia="Times New Roman" w:hAnsi="Times New Roman" w:cs="Times New Roman"/>
          <w:b/>
          <w:sz w:val="24"/>
          <w:szCs w:val="24"/>
        </w:rPr>
      </w:pPr>
      <w:r w:rsidRPr="005233DC">
        <w:rPr>
          <w:rFonts w:ascii="Times New Roman" w:eastAsia="Times New Roman" w:hAnsi="Times New Roman" w:cs="Times New Roman"/>
          <w:b/>
          <w:sz w:val="24"/>
          <w:szCs w:val="24"/>
        </w:rPr>
        <w:t xml:space="preserve">        </w:t>
      </w:r>
      <w:r w:rsidRPr="005233DC">
        <w:rPr>
          <w:rFonts w:ascii="Times New Roman" w:eastAsia="Times New Roman" w:hAnsi="Times New Roman" w:cs="Times New Roman"/>
          <w:b/>
          <w:sz w:val="24"/>
          <w:szCs w:val="24"/>
        </w:rPr>
        <w:tab/>
      </w:r>
    </w:p>
    <w:p w14:paraId="43F7D4B6" w14:textId="77777777" w:rsidR="000F2075" w:rsidRPr="005233DC" w:rsidRDefault="000F2075" w:rsidP="000F2075">
      <w:pPr>
        <w:spacing w:line="480" w:lineRule="auto"/>
        <w:rPr>
          <w:rFonts w:ascii="Times New Roman" w:hAnsi="Times New Roman" w:cs="Times New Roman"/>
          <w:b/>
          <w:i/>
          <w:sz w:val="24"/>
          <w:szCs w:val="24"/>
        </w:rPr>
      </w:pPr>
      <w:r w:rsidRPr="005233DC">
        <w:rPr>
          <w:rFonts w:ascii="Times New Roman" w:hAnsi="Times New Roman" w:cs="Times New Roman"/>
          <w:b/>
          <w:i/>
          <w:sz w:val="24"/>
          <w:szCs w:val="24"/>
        </w:rPr>
        <w:t>1) Descrição das localidades de estudo</w:t>
      </w:r>
    </w:p>
    <w:p w14:paraId="15A83079" w14:textId="3156A7C2" w:rsidR="00EB2A0D"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Barragem do Caxambú (22°30’20,8”S, 43°06’47,9</w:t>
      </w:r>
      <w:r w:rsidRPr="00FA4BED">
        <w:rPr>
          <w:rFonts w:ascii="Times New Roman" w:hAnsi="Times New Roman" w:cs="Times New Roman"/>
          <w:sz w:val="24"/>
          <w:szCs w:val="24"/>
          <w:u w:val="single"/>
        </w:rPr>
        <w:t>”W)</w:t>
      </w:r>
      <w:r w:rsidR="001E6478" w:rsidRPr="00FA4BED">
        <w:rPr>
          <w:rFonts w:ascii="Times New Roman" w:hAnsi="Times New Roman" w:cs="Times New Roman"/>
          <w:sz w:val="24"/>
          <w:szCs w:val="24"/>
          <w:u w:val="single"/>
        </w:rPr>
        <w:t>, Hexágono I-7</w:t>
      </w:r>
      <w:r w:rsidRPr="005233DC">
        <w:rPr>
          <w:rFonts w:ascii="Times New Roman" w:hAnsi="Times New Roman" w:cs="Times New Roman"/>
          <w:sz w:val="24"/>
          <w:szCs w:val="24"/>
        </w:rPr>
        <w:t>: Floresta ombrófila densa montana. Cobertura vegetal contínua em sua maior parte. Predominância de árvores de médio porte com dossel variando de 5 a 24 m. Sub-bosque predominantemente denso. Presença de cipós, palmeiras e grande abundância de taquaras em alguns trechos. Presença de cursos d’água. Relevo inclinado em sua maior parte. Ocorrência de afloramentos rochosos. Distante de habitações humanas e ausência de sinais de caçadores. A localidade pertence ao município de Petrópolis, sendo administrada pela empresa Águas do Imperador. Sua altitude varia entre 1.090 e 1.150 m.</w:t>
      </w:r>
      <w:r w:rsidR="00D94BC4" w:rsidRPr="005233DC">
        <w:rPr>
          <w:rFonts w:ascii="Times New Roman" w:hAnsi="Times New Roman" w:cs="Times New Roman"/>
          <w:sz w:val="24"/>
          <w:szCs w:val="24"/>
        </w:rPr>
        <w:t xml:space="preserve"> </w:t>
      </w:r>
    </w:p>
    <w:p w14:paraId="70584A13" w14:textId="77777777" w:rsidR="000F2075" w:rsidRPr="005233DC" w:rsidRDefault="000F2075" w:rsidP="000F2075">
      <w:pPr>
        <w:spacing w:line="480" w:lineRule="auto"/>
        <w:rPr>
          <w:rFonts w:ascii="Times New Roman" w:hAnsi="Times New Roman" w:cs="Times New Roman"/>
          <w:sz w:val="24"/>
          <w:szCs w:val="24"/>
        </w:rPr>
      </w:pPr>
    </w:p>
    <w:p w14:paraId="061EBCFB" w14:textId="0A9E5D6F"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Bonfim (22°27’33,9”S, 43°05’36,8”W</w:t>
      </w:r>
      <w:r w:rsidRPr="00FA4BED">
        <w:rPr>
          <w:rFonts w:ascii="Times New Roman" w:hAnsi="Times New Roman" w:cs="Times New Roman"/>
          <w:sz w:val="24"/>
          <w:szCs w:val="24"/>
          <w:u w:val="single"/>
        </w:rPr>
        <w:t>)</w:t>
      </w:r>
      <w:r w:rsidR="001E6478" w:rsidRPr="00FA4BED">
        <w:rPr>
          <w:rFonts w:ascii="Times New Roman" w:hAnsi="Times New Roman" w:cs="Times New Roman"/>
          <w:sz w:val="24"/>
          <w:szCs w:val="24"/>
          <w:u w:val="single"/>
        </w:rPr>
        <w:t>, Hexágono I-5</w:t>
      </w:r>
      <w:r w:rsidRPr="005233DC">
        <w:rPr>
          <w:rFonts w:ascii="Times New Roman" w:hAnsi="Times New Roman" w:cs="Times New Roman"/>
          <w:sz w:val="24"/>
          <w:szCs w:val="24"/>
        </w:rPr>
        <w:t xml:space="preserve">: Vegetação de floresta ombrófila densa montana. Cobertura vegetal descontínua em sua maior parte, com presença de clareiras. Predominância de árvores de pequeno a médio porte com dossel variando de 3 a 19 m. Sub-bosque predominantemente esparso. Presença de cipós, lianas, palmeiras, e taquaras secas. Presença de cursos d’água. Relevo inclinado em alguns trechos. </w:t>
      </w:r>
      <w:r w:rsidRPr="005233DC">
        <w:rPr>
          <w:rFonts w:ascii="Times New Roman" w:hAnsi="Times New Roman" w:cs="Times New Roman"/>
          <w:sz w:val="24"/>
          <w:szCs w:val="24"/>
        </w:rPr>
        <w:lastRenderedPageBreak/>
        <w:t>Presença de afloramentos rochosos. Registro de presença humana, incluindo pousadas e atividades de ecoturismo. A localidade pertence ao município de Petrópolis, e sua altitude varia entre 1.050 e 1.250 m.</w:t>
      </w:r>
      <w:r w:rsidR="00D94BC4" w:rsidRPr="005233DC">
        <w:rPr>
          <w:rFonts w:ascii="Times New Roman" w:hAnsi="Times New Roman" w:cs="Times New Roman"/>
          <w:sz w:val="24"/>
          <w:szCs w:val="24"/>
        </w:rPr>
        <w:t xml:space="preserve"> </w:t>
      </w:r>
    </w:p>
    <w:p w14:paraId="6444A93F" w14:textId="77777777" w:rsidR="000F2075" w:rsidRPr="005233DC" w:rsidRDefault="000F2075" w:rsidP="000F2075">
      <w:pPr>
        <w:spacing w:line="480" w:lineRule="auto"/>
        <w:rPr>
          <w:rFonts w:ascii="Times New Roman" w:hAnsi="Times New Roman" w:cs="Times New Roman"/>
          <w:sz w:val="24"/>
          <w:szCs w:val="24"/>
          <w:u w:val="single"/>
        </w:rPr>
      </w:pPr>
    </w:p>
    <w:p w14:paraId="391DBB57" w14:textId="7320F3C3"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Garrafão</w:t>
      </w:r>
      <w:r w:rsidR="00D94BC4" w:rsidRPr="005233DC">
        <w:rPr>
          <w:rFonts w:ascii="Times New Roman" w:hAnsi="Times New Roman" w:cs="Times New Roman"/>
          <w:sz w:val="24"/>
          <w:szCs w:val="24"/>
          <w:u w:val="single"/>
        </w:rPr>
        <w:t xml:space="preserve"> (22°28’29”S, 42°59’08”W)</w:t>
      </w:r>
      <w:r w:rsidR="001E6478" w:rsidRPr="00FA4BED">
        <w:rPr>
          <w:rFonts w:ascii="Times New Roman" w:hAnsi="Times New Roman" w:cs="Times New Roman"/>
          <w:sz w:val="24"/>
          <w:szCs w:val="24"/>
          <w:u w:val="single"/>
        </w:rPr>
        <w:t>, Hexágono M-4</w:t>
      </w:r>
      <w:r w:rsidRPr="005233DC">
        <w:rPr>
          <w:rFonts w:ascii="Times New Roman" w:hAnsi="Times New Roman" w:cs="Times New Roman"/>
          <w:sz w:val="24"/>
          <w:szCs w:val="24"/>
        </w:rPr>
        <w:t xml:space="preserve">: Localizada próxima a BR-116 (Rio de Janeiro-Teresópolis), logo após o km 95, às margens dos afluentes do rio Iconha, na vertente sul da Serra dos Órgãos. É caracterizada pela presença de uma pequena comunidade de casas, em sua maioria de veraneio, e pela forte presença de animais domésticos. Vegetação de floresta pluvial montana, em geral em estágio sucessional secundário, e raramente em estágios mais tardios devido a forte presença antrópica. A área de estudo do PELD-Garrafão (Pesquisa Ecológica de Longa Duração) é compreendida por três grades de captura (A, B e C) de 0,64 ha cada uma, dispostas em diferentes altitudes (Macedo </w:t>
      </w:r>
      <w:r w:rsidRPr="005233DC">
        <w:rPr>
          <w:rFonts w:ascii="Times New Roman" w:hAnsi="Times New Roman" w:cs="Times New Roman"/>
          <w:i/>
          <w:sz w:val="24"/>
          <w:szCs w:val="24"/>
        </w:rPr>
        <w:t xml:space="preserve">et al. </w:t>
      </w:r>
      <w:r w:rsidRPr="005233DC">
        <w:rPr>
          <w:rFonts w:ascii="Times New Roman" w:hAnsi="Times New Roman" w:cs="Times New Roman"/>
          <w:sz w:val="24"/>
          <w:szCs w:val="24"/>
        </w:rPr>
        <w:t xml:space="preserve">2007). </w:t>
      </w:r>
      <w:r w:rsidRPr="005233DC">
        <w:rPr>
          <w:rFonts w:ascii="Times New Roman" w:hAnsi="Times New Roman" w:cs="Times New Roman"/>
          <w:sz w:val="24"/>
          <w:szCs w:val="24"/>
          <w:u w:val="single"/>
        </w:rPr>
        <w:t>Grade A (</w:t>
      </w:r>
      <w:r w:rsidRPr="005233DC">
        <w:rPr>
          <w:rFonts w:ascii="Times New Roman" w:hAnsi="Times New Roman" w:cs="Times New Roman"/>
          <w:i/>
          <w:sz w:val="24"/>
          <w:szCs w:val="24"/>
          <w:u w:val="single"/>
        </w:rPr>
        <w:t>ca.</w:t>
      </w:r>
      <w:r w:rsidRPr="005233DC">
        <w:rPr>
          <w:rFonts w:ascii="Times New Roman" w:hAnsi="Times New Roman" w:cs="Times New Roman"/>
          <w:sz w:val="24"/>
          <w:szCs w:val="24"/>
          <w:u w:val="single"/>
        </w:rPr>
        <w:t xml:space="preserve"> 750 m a.s.l.):</w:t>
      </w:r>
      <w:r w:rsidRPr="005233DC">
        <w:rPr>
          <w:rFonts w:ascii="Times New Roman" w:hAnsi="Times New Roman" w:cs="Times New Roman"/>
          <w:sz w:val="24"/>
          <w:szCs w:val="24"/>
        </w:rPr>
        <w:t xml:space="preserve"> Seu relevo é caracterizado por suave declive contendo diversos afloramentos rochosos ao longo da grade. Parte desse afloramento rochoso pertence ao leito de um rio seco que divide a grade longitudinalmente em sua metade. Sua vegetação é caracterizada por grande presença de espécies de palmeiras, bromélias e lianas. O sub-bosque é relativamente aberto, com poucos trechos fechados por espécies de lianas. Já o dossel é composto por árvores com 10 a 30 m, das quais poucas são emergentes, apresentando baixa descontinuidade de dossel. Esta grade se encontra próxima </w:t>
      </w:r>
      <w:r w:rsidR="00CE69AF" w:rsidRPr="005233DC">
        <w:rPr>
          <w:rFonts w:ascii="Times New Roman" w:hAnsi="Times New Roman" w:cs="Times New Roman"/>
          <w:sz w:val="24"/>
          <w:szCs w:val="24"/>
        </w:rPr>
        <w:t>à</w:t>
      </w:r>
      <w:r w:rsidRPr="005233DC">
        <w:rPr>
          <w:rFonts w:ascii="Times New Roman" w:hAnsi="Times New Roman" w:cs="Times New Roman"/>
          <w:sz w:val="24"/>
          <w:szCs w:val="24"/>
        </w:rPr>
        <w:t xml:space="preserve"> estrada e de algumas casas, sendo bastante acessada por cachorros domésticos. </w:t>
      </w:r>
      <w:r w:rsidRPr="005233DC">
        <w:rPr>
          <w:rFonts w:ascii="Times New Roman" w:hAnsi="Times New Roman" w:cs="Times New Roman"/>
          <w:sz w:val="24"/>
          <w:szCs w:val="24"/>
          <w:u w:val="single"/>
        </w:rPr>
        <w:t>Grade B (</w:t>
      </w:r>
      <w:r w:rsidRPr="005233DC">
        <w:rPr>
          <w:rFonts w:ascii="Times New Roman" w:hAnsi="Times New Roman" w:cs="Times New Roman"/>
          <w:i/>
          <w:sz w:val="24"/>
          <w:szCs w:val="24"/>
          <w:u w:val="single"/>
        </w:rPr>
        <w:t>ca.</w:t>
      </w:r>
      <w:r w:rsidRPr="005233DC">
        <w:rPr>
          <w:rFonts w:ascii="Times New Roman" w:hAnsi="Times New Roman" w:cs="Times New Roman"/>
          <w:sz w:val="24"/>
          <w:szCs w:val="24"/>
          <w:u w:val="single"/>
        </w:rPr>
        <w:t xml:space="preserve"> 650 m a.s.l.)</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 xml:space="preserve">Seu relevo é pouco acidentado em sua maior parte. Sua vegetação é caracterizada por espécies de palmeiras e árvores de pequena largura de tronco. O sub-bosque é aberto, com poucos trechos fechados por espécies de lianas. Já o dossel varia de 10 a 30 m, apresentando um maior número em relação às outras grades de árvores de maior porte </w:t>
      </w:r>
      <w:r w:rsidRPr="005233DC">
        <w:rPr>
          <w:rFonts w:ascii="Times New Roman" w:hAnsi="Times New Roman" w:cs="Times New Roman"/>
          <w:sz w:val="24"/>
          <w:szCs w:val="24"/>
        </w:rPr>
        <w:lastRenderedPageBreak/>
        <w:t>como emergentes. O dossel é em geral contínuo, embora predominem espécies em estágio de sucessão inicial. Um aspecto importante desta grade é que a trilha principal</w:t>
      </w:r>
      <w:r w:rsidR="00CE69AF" w:rsidRPr="005233DC">
        <w:rPr>
          <w:rFonts w:ascii="Times New Roman" w:hAnsi="Times New Roman" w:cs="Times New Roman"/>
          <w:sz w:val="24"/>
          <w:szCs w:val="24"/>
        </w:rPr>
        <w:t xml:space="preserve"> que cruza a grade e</w:t>
      </w:r>
      <w:r w:rsidRPr="005233DC">
        <w:rPr>
          <w:rFonts w:ascii="Times New Roman" w:hAnsi="Times New Roman" w:cs="Times New Roman"/>
          <w:sz w:val="24"/>
          <w:szCs w:val="24"/>
        </w:rPr>
        <w:t xml:space="preserve"> leva às trilhas com as estações de captura, leva</w:t>
      </w:r>
      <w:r w:rsidR="00CE69AF" w:rsidRPr="005233DC">
        <w:rPr>
          <w:rFonts w:ascii="Times New Roman" w:hAnsi="Times New Roman" w:cs="Times New Roman"/>
          <w:sz w:val="24"/>
          <w:szCs w:val="24"/>
        </w:rPr>
        <w:t xml:space="preserve"> também à</w:t>
      </w:r>
      <w:r w:rsidRPr="005233DC">
        <w:rPr>
          <w:rFonts w:ascii="Times New Roman" w:hAnsi="Times New Roman" w:cs="Times New Roman"/>
          <w:sz w:val="24"/>
          <w:szCs w:val="24"/>
        </w:rPr>
        <w:t xml:space="preserve"> uma das cachoeiras mais frequentadas da região. Além disso, está localizada próxima da rodovia e possui maior concentração de casas. </w:t>
      </w:r>
      <w:r w:rsidRPr="005233DC">
        <w:rPr>
          <w:rFonts w:ascii="Times New Roman" w:hAnsi="Times New Roman" w:cs="Times New Roman"/>
          <w:sz w:val="24"/>
          <w:szCs w:val="24"/>
          <w:u w:val="single"/>
        </w:rPr>
        <w:t>Grade C (</w:t>
      </w:r>
      <w:r w:rsidRPr="005233DC">
        <w:rPr>
          <w:rFonts w:ascii="Times New Roman" w:hAnsi="Times New Roman" w:cs="Times New Roman"/>
          <w:i/>
          <w:sz w:val="24"/>
          <w:szCs w:val="24"/>
          <w:u w:val="single"/>
        </w:rPr>
        <w:t>ca.</w:t>
      </w:r>
      <w:r w:rsidRPr="005233DC">
        <w:rPr>
          <w:rFonts w:ascii="Times New Roman" w:hAnsi="Times New Roman" w:cs="Times New Roman"/>
          <w:sz w:val="24"/>
          <w:szCs w:val="24"/>
          <w:u w:val="single"/>
        </w:rPr>
        <w:t xml:space="preserve"> 520 m a.s.l.)</w:t>
      </w:r>
      <w:r w:rsidRPr="005233DC">
        <w:rPr>
          <w:rFonts w:ascii="Times New Roman" w:hAnsi="Times New Roman" w:cs="Times New Roman"/>
          <w:sz w:val="24"/>
          <w:szCs w:val="24"/>
        </w:rPr>
        <w:t xml:space="preserve">: Seu relevo apresenta </w:t>
      </w:r>
      <w:r w:rsidR="00CE69AF" w:rsidRPr="005233DC">
        <w:rPr>
          <w:rFonts w:ascii="Times New Roman" w:hAnsi="Times New Roman" w:cs="Times New Roman"/>
          <w:sz w:val="24"/>
          <w:szCs w:val="24"/>
        </w:rPr>
        <w:t xml:space="preserve">pequena </w:t>
      </w:r>
      <w:r w:rsidRPr="005233DC">
        <w:rPr>
          <w:rFonts w:ascii="Times New Roman" w:hAnsi="Times New Roman" w:cs="Times New Roman"/>
          <w:sz w:val="24"/>
          <w:szCs w:val="24"/>
        </w:rPr>
        <w:t>declividade, com poucos afloramentos rochosos. A veg</w:t>
      </w:r>
      <w:r w:rsidR="00CE69AF" w:rsidRPr="005233DC">
        <w:rPr>
          <w:rFonts w:ascii="Times New Roman" w:hAnsi="Times New Roman" w:cs="Times New Roman"/>
          <w:sz w:val="24"/>
          <w:szCs w:val="24"/>
        </w:rPr>
        <w:t xml:space="preserve">etação é composta por estratos </w:t>
      </w:r>
      <w:r w:rsidRPr="005233DC">
        <w:rPr>
          <w:rFonts w:ascii="Times New Roman" w:hAnsi="Times New Roman" w:cs="Times New Roman"/>
          <w:sz w:val="24"/>
          <w:szCs w:val="24"/>
        </w:rPr>
        <w:t>pouco densos, tanto o sub-bosque quanto o dossel. A brejaúva (</w:t>
      </w:r>
      <w:r w:rsidRPr="005233DC">
        <w:rPr>
          <w:rFonts w:ascii="Times New Roman" w:hAnsi="Times New Roman" w:cs="Times New Roman"/>
          <w:i/>
          <w:sz w:val="24"/>
          <w:szCs w:val="24"/>
        </w:rPr>
        <w:t xml:space="preserve">Astrocaryum </w:t>
      </w:r>
      <w:r w:rsidRPr="005233DC">
        <w:rPr>
          <w:rFonts w:ascii="Times New Roman" w:hAnsi="Times New Roman" w:cs="Times New Roman"/>
          <w:sz w:val="24"/>
          <w:szCs w:val="24"/>
        </w:rPr>
        <w:t xml:space="preserve">sp.), uma espécie de palmeira com espinhos bastante comum em áreas de floresta secundária em estágio inicial de sucessão, é encontrada em alta densidade. Embora esta grade se situe mais para baixo do vale e tenha menos influência das casas da localidade, possui aspecto de floresta secundária, que aparentemente sofre forte pressão antrópica. Esta grade também pode ser acessada pelo município de Guapimirim devido </w:t>
      </w:r>
      <w:r w:rsidR="00CE69AF" w:rsidRPr="005233DC">
        <w:rPr>
          <w:rFonts w:ascii="Times New Roman" w:hAnsi="Times New Roman" w:cs="Times New Roman"/>
          <w:sz w:val="24"/>
          <w:szCs w:val="24"/>
        </w:rPr>
        <w:t>à</w:t>
      </w:r>
      <w:r w:rsidRPr="005233DC">
        <w:rPr>
          <w:rFonts w:ascii="Times New Roman" w:hAnsi="Times New Roman" w:cs="Times New Roman"/>
          <w:sz w:val="24"/>
          <w:szCs w:val="24"/>
        </w:rPr>
        <w:t xml:space="preserve"> existência de uma estrada vicinal.</w:t>
      </w:r>
    </w:p>
    <w:p w14:paraId="44A8D032" w14:textId="77777777" w:rsidR="000F2075" w:rsidRPr="005233DC" w:rsidRDefault="000F2075" w:rsidP="000F2075">
      <w:pPr>
        <w:spacing w:line="480" w:lineRule="auto"/>
        <w:rPr>
          <w:rFonts w:ascii="Times New Roman" w:hAnsi="Times New Roman" w:cs="Times New Roman"/>
          <w:i/>
          <w:sz w:val="24"/>
          <w:szCs w:val="24"/>
        </w:rPr>
      </w:pPr>
    </w:p>
    <w:p w14:paraId="1B47F4F8" w14:textId="5234800B"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Pedra do Sino (Campos de altitude: 22°27'29"S, 43°01'28"W; Trilha da Pedra do Sino: 22°27'09"S, 43°00'52"W</w:t>
      </w:r>
      <w:r w:rsidRPr="00FA4BED">
        <w:rPr>
          <w:rFonts w:ascii="Times New Roman" w:hAnsi="Times New Roman" w:cs="Times New Roman"/>
          <w:sz w:val="24"/>
          <w:szCs w:val="24"/>
          <w:u w:val="single"/>
        </w:rPr>
        <w:t>)</w:t>
      </w:r>
      <w:r w:rsidR="001E6478" w:rsidRPr="00FA4BED">
        <w:rPr>
          <w:rFonts w:ascii="Times New Roman" w:hAnsi="Times New Roman" w:cs="Times New Roman"/>
          <w:sz w:val="24"/>
          <w:szCs w:val="24"/>
          <w:u w:val="single"/>
        </w:rPr>
        <w:t>, Hexágonos L-4 e K-4</w:t>
      </w:r>
      <w:r w:rsidRPr="005233DC">
        <w:rPr>
          <w:rFonts w:ascii="Times New Roman" w:hAnsi="Times New Roman" w:cs="Times New Roman"/>
          <w:sz w:val="24"/>
          <w:szCs w:val="24"/>
        </w:rPr>
        <w:t>: Na altitude do Abrigo 4 (2.100 m) a vegetação é típica de “Campos de Altitude”, com predominância de gramíneas (</w:t>
      </w:r>
      <w:r w:rsidRPr="005233DC">
        <w:rPr>
          <w:rFonts w:ascii="Times New Roman" w:hAnsi="Times New Roman" w:cs="Times New Roman"/>
          <w:i/>
          <w:sz w:val="24"/>
          <w:szCs w:val="24"/>
        </w:rPr>
        <w:t>Cortadeira</w:t>
      </w:r>
      <w:r w:rsidRPr="005233DC">
        <w:rPr>
          <w:rFonts w:ascii="Times New Roman" w:hAnsi="Times New Roman" w:cs="Times New Roman"/>
          <w:sz w:val="24"/>
          <w:szCs w:val="24"/>
        </w:rPr>
        <w:t xml:space="preserve"> sp.) e bambus (</w:t>
      </w:r>
      <w:r w:rsidRPr="005233DC">
        <w:rPr>
          <w:rFonts w:ascii="Times New Roman" w:hAnsi="Times New Roman" w:cs="Times New Roman"/>
          <w:i/>
          <w:sz w:val="24"/>
          <w:szCs w:val="24"/>
        </w:rPr>
        <w:t>Chusquea</w:t>
      </w:r>
      <w:r w:rsidRPr="005233DC">
        <w:rPr>
          <w:rFonts w:ascii="Times New Roman" w:hAnsi="Times New Roman" w:cs="Times New Roman"/>
          <w:sz w:val="24"/>
          <w:szCs w:val="24"/>
        </w:rPr>
        <w:t xml:space="preserve"> sp.) (Olifiers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2007). Já nas encostas predominam afloramentos rochosos e vegetação arbustiva baixa (Olifiers </w:t>
      </w:r>
      <w:r w:rsidRPr="005233DC">
        <w:rPr>
          <w:rFonts w:ascii="Times New Roman" w:hAnsi="Times New Roman" w:cs="Times New Roman"/>
          <w:i/>
          <w:sz w:val="24"/>
          <w:szCs w:val="24"/>
        </w:rPr>
        <w:t xml:space="preserve">et al. </w:t>
      </w:r>
      <w:r w:rsidRPr="005233DC">
        <w:rPr>
          <w:rFonts w:ascii="Times New Roman" w:hAnsi="Times New Roman" w:cs="Times New Roman"/>
          <w:sz w:val="24"/>
          <w:szCs w:val="24"/>
        </w:rPr>
        <w:t>2007). Localizada no município de Teresópolis, a localidade é utilizada por turistas ao longo do ano.</w:t>
      </w:r>
    </w:p>
    <w:p w14:paraId="328D89AA" w14:textId="77777777" w:rsidR="000F2075" w:rsidRPr="005233DC" w:rsidRDefault="000F2075" w:rsidP="000F2075">
      <w:pPr>
        <w:spacing w:line="480" w:lineRule="auto"/>
        <w:rPr>
          <w:rFonts w:ascii="Times New Roman" w:hAnsi="Times New Roman" w:cs="Times New Roman"/>
          <w:sz w:val="24"/>
          <w:szCs w:val="24"/>
        </w:rPr>
      </w:pPr>
    </w:p>
    <w:p w14:paraId="7AE701BE" w14:textId="4320F7BE"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Rancho Frio (22°27’29”S, 43°</w:t>
      </w:r>
      <w:r w:rsidRPr="00FA4BED">
        <w:rPr>
          <w:rFonts w:ascii="Times New Roman" w:hAnsi="Times New Roman" w:cs="Times New Roman"/>
          <w:sz w:val="24"/>
          <w:szCs w:val="24"/>
          <w:u w:val="single"/>
        </w:rPr>
        <w:t>00’14”W)</w:t>
      </w:r>
      <w:r w:rsidR="001E6478" w:rsidRPr="00FA4BED">
        <w:rPr>
          <w:rFonts w:ascii="Times New Roman" w:hAnsi="Times New Roman" w:cs="Times New Roman"/>
          <w:sz w:val="24"/>
          <w:szCs w:val="24"/>
          <w:u w:val="single"/>
        </w:rPr>
        <w:t>, Hexágono L-4</w:t>
      </w:r>
      <w:r w:rsidRPr="005233DC">
        <w:rPr>
          <w:rFonts w:ascii="Times New Roman" w:hAnsi="Times New Roman" w:cs="Times New Roman"/>
          <w:sz w:val="24"/>
          <w:szCs w:val="24"/>
        </w:rPr>
        <w:t xml:space="preserve">: Vegetação de floresta ombrófila densa altomontana, com o dossel fechado </w:t>
      </w:r>
      <w:r w:rsidR="00CE69AF" w:rsidRPr="005233DC">
        <w:rPr>
          <w:rFonts w:ascii="Times New Roman" w:hAnsi="Times New Roman" w:cs="Times New Roman"/>
          <w:sz w:val="24"/>
          <w:szCs w:val="24"/>
        </w:rPr>
        <w:t xml:space="preserve">(até </w:t>
      </w:r>
      <w:r w:rsidRPr="005233DC">
        <w:rPr>
          <w:rFonts w:ascii="Times New Roman" w:hAnsi="Times New Roman" w:cs="Times New Roman"/>
          <w:sz w:val="24"/>
          <w:szCs w:val="24"/>
        </w:rPr>
        <w:t>30 m</w:t>
      </w:r>
      <w:r w:rsidR="00CE69AF" w:rsidRPr="005233DC">
        <w:rPr>
          <w:rFonts w:ascii="Times New Roman" w:hAnsi="Times New Roman" w:cs="Times New Roman"/>
          <w:sz w:val="24"/>
          <w:szCs w:val="24"/>
        </w:rPr>
        <w:t>)</w:t>
      </w:r>
      <w:r w:rsidRPr="005233DC">
        <w:rPr>
          <w:rFonts w:ascii="Times New Roman" w:hAnsi="Times New Roman" w:cs="Times New Roman"/>
          <w:sz w:val="24"/>
          <w:szCs w:val="24"/>
        </w:rPr>
        <w:t xml:space="preserve">, e o sub-bosque é considerado denso. Relevo predominantemente inclinado. No período úmido (outubro </w:t>
      </w:r>
      <w:r w:rsidR="00CE69AF" w:rsidRPr="005233DC">
        <w:rPr>
          <w:rFonts w:ascii="Times New Roman" w:hAnsi="Times New Roman" w:cs="Times New Roman"/>
          <w:sz w:val="24"/>
          <w:szCs w:val="24"/>
        </w:rPr>
        <w:t>a</w:t>
      </w:r>
      <w:r w:rsidRPr="005233DC">
        <w:rPr>
          <w:rFonts w:ascii="Times New Roman" w:hAnsi="Times New Roman" w:cs="Times New Roman"/>
          <w:sz w:val="24"/>
          <w:szCs w:val="24"/>
        </w:rPr>
        <w:t xml:space="preserve"> </w:t>
      </w:r>
      <w:r w:rsidRPr="005233DC">
        <w:rPr>
          <w:rFonts w:ascii="Times New Roman" w:hAnsi="Times New Roman" w:cs="Times New Roman"/>
          <w:sz w:val="24"/>
          <w:szCs w:val="24"/>
        </w:rPr>
        <w:lastRenderedPageBreak/>
        <w:t xml:space="preserve">abril), pequenos córregos são formados. O local encontra-se a 1.250 m de altitude e fica a cerca de 500 m da estrada principal, dentro da sede do parque, que faz divisa com residências da cidade de Teresópolis. O acesso ao local só é concedido a pesquisadores. Cachorros domésticos já foram encontrados circulando </w:t>
      </w:r>
      <w:r w:rsidR="00CE69AF" w:rsidRPr="005233DC">
        <w:rPr>
          <w:rFonts w:ascii="Times New Roman" w:hAnsi="Times New Roman" w:cs="Times New Roman"/>
          <w:sz w:val="24"/>
          <w:szCs w:val="24"/>
        </w:rPr>
        <w:t>na localidade</w:t>
      </w:r>
      <w:r w:rsidRPr="005233DC">
        <w:rPr>
          <w:rFonts w:ascii="Times New Roman" w:hAnsi="Times New Roman" w:cs="Times New Roman"/>
          <w:sz w:val="24"/>
          <w:szCs w:val="24"/>
        </w:rPr>
        <w:t>. No passado, intervenções antrópicas foram realizadas na localidade, onde foi construído um aqueduto para conectar o rio Paquequer à barragem do rio Beija-flor, e foi feito um corte em uma de suas vertentes para a construção do caminho que conecta as cidades de Teresópolis e Petrópolis.</w:t>
      </w:r>
    </w:p>
    <w:p w14:paraId="0B3ABEB4" w14:textId="77777777" w:rsidR="000F2075" w:rsidRPr="005233DC" w:rsidRDefault="000F2075" w:rsidP="000F2075">
      <w:pPr>
        <w:spacing w:line="480" w:lineRule="auto"/>
        <w:rPr>
          <w:rFonts w:ascii="Times New Roman" w:hAnsi="Times New Roman" w:cs="Times New Roman"/>
          <w:i/>
          <w:sz w:val="24"/>
          <w:szCs w:val="24"/>
        </w:rPr>
      </w:pPr>
    </w:p>
    <w:p w14:paraId="67B2A96C" w14:textId="62CD1461"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Sede PARNASO - Teresópolis (22°27’17”S, 42</w:t>
      </w:r>
      <w:r w:rsidRPr="00FA4BED">
        <w:rPr>
          <w:rFonts w:ascii="Times New Roman" w:hAnsi="Times New Roman" w:cs="Times New Roman"/>
          <w:sz w:val="24"/>
          <w:szCs w:val="24"/>
          <w:u w:val="single"/>
        </w:rPr>
        <w:t>°59’50”W)</w:t>
      </w:r>
      <w:r w:rsidR="001E6478" w:rsidRPr="00FA4BED">
        <w:rPr>
          <w:rFonts w:ascii="Times New Roman" w:hAnsi="Times New Roman" w:cs="Times New Roman"/>
          <w:sz w:val="24"/>
          <w:szCs w:val="24"/>
          <w:u w:val="single"/>
        </w:rPr>
        <w:t>, Hexágono M-3</w:t>
      </w:r>
      <w:r w:rsidRPr="005233DC">
        <w:rPr>
          <w:rFonts w:ascii="Times New Roman" w:hAnsi="Times New Roman" w:cs="Times New Roman"/>
          <w:sz w:val="24"/>
          <w:szCs w:val="24"/>
        </w:rPr>
        <w:t xml:space="preserve">: A localidade pertence ao município de Teresópolis e a sua altitude varia de 1.000 a 1.400 m. Vegetação de floresta ombrófila densa montana, caracterizada por um dossel alto e sub-bosque fechado (Olifiers </w:t>
      </w:r>
      <w:r w:rsidRPr="005233DC">
        <w:rPr>
          <w:rFonts w:ascii="Times New Roman" w:hAnsi="Times New Roman" w:cs="Times New Roman"/>
          <w:i/>
          <w:sz w:val="24"/>
          <w:szCs w:val="24"/>
        </w:rPr>
        <w:t xml:space="preserve">et al. </w:t>
      </w:r>
      <w:r w:rsidRPr="005233DC">
        <w:rPr>
          <w:rFonts w:ascii="Times New Roman" w:hAnsi="Times New Roman" w:cs="Times New Roman"/>
          <w:sz w:val="24"/>
          <w:szCs w:val="24"/>
        </w:rPr>
        <w:t>2007). Cobertura vegetal contínua em sua maior parte. Predominância de árvores de médio a grande porte. Presença de cipós, epífitas e palmeiras. Presença de cursos d'água. Relevo predominantemente inclinado com presença de afloramentos rochosos. Existência de trilhas usadas para ecoturismo no parque e presença de sinais de caçadores.</w:t>
      </w:r>
    </w:p>
    <w:p w14:paraId="4C1A909D" w14:textId="77777777" w:rsidR="000F2075" w:rsidRPr="005233DC" w:rsidRDefault="000F2075" w:rsidP="000F2075">
      <w:pPr>
        <w:spacing w:line="480" w:lineRule="auto"/>
        <w:rPr>
          <w:rFonts w:ascii="Times New Roman" w:hAnsi="Times New Roman" w:cs="Times New Roman"/>
          <w:i/>
          <w:sz w:val="24"/>
          <w:szCs w:val="24"/>
          <w:u w:val="single"/>
        </w:rPr>
      </w:pPr>
    </w:p>
    <w:p w14:paraId="322AC4F5" w14:textId="7F41AA4D" w:rsidR="000F2075" w:rsidRPr="005233DC" w:rsidRDefault="000F2075" w:rsidP="000F2075">
      <w:pPr>
        <w:spacing w:line="480" w:lineRule="auto"/>
        <w:rPr>
          <w:rFonts w:ascii="Times New Roman" w:eastAsia="Times New Roman" w:hAnsi="Times New Roman" w:cs="Times New Roman"/>
          <w:sz w:val="24"/>
          <w:szCs w:val="24"/>
        </w:rPr>
      </w:pPr>
      <w:r w:rsidRPr="005233DC">
        <w:rPr>
          <w:rFonts w:ascii="Times New Roman" w:hAnsi="Times New Roman" w:cs="Times New Roman"/>
          <w:sz w:val="24"/>
          <w:szCs w:val="24"/>
          <w:u w:val="single"/>
        </w:rPr>
        <w:t>Uricanal (22°29’41”S, 43°07’26,4”W</w:t>
      </w:r>
      <w:r w:rsidRPr="00FA4BED">
        <w:rPr>
          <w:rFonts w:ascii="Times New Roman" w:hAnsi="Times New Roman" w:cs="Times New Roman"/>
          <w:sz w:val="24"/>
          <w:szCs w:val="24"/>
          <w:u w:val="single"/>
        </w:rPr>
        <w:t>)</w:t>
      </w:r>
      <w:r w:rsidR="001E6478" w:rsidRPr="00FA4BED">
        <w:rPr>
          <w:rFonts w:ascii="Times New Roman" w:hAnsi="Times New Roman" w:cs="Times New Roman"/>
          <w:sz w:val="24"/>
          <w:szCs w:val="24"/>
          <w:u w:val="single"/>
        </w:rPr>
        <w:t>, Hexágono H-7</w:t>
      </w:r>
      <w:r w:rsidRPr="005233DC">
        <w:rPr>
          <w:rFonts w:ascii="Times New Roman" w:hAnsi="Times New Roman" w:cs="Times New Roman"/>
          <w:sz w:val="24"/>
          <w:szCs w:val="24"/>
        </w:rPr>
        <w:t xml:space="preserve">: Floresta ombrófila densa montana. Cobertura vegetal contínua em sua maior parte. Predominância de árvores de médio a grande porte, com dossel variando de 6 a 22 m. Sub-bosque denso em sua maior parte. Presença de cipós, embaúbas, palmeiras e taquaras. Presença de cursos d’água. Relevo predominantemente inclinado com presença de afloramentos rochosos. Presença de trilhas pré-existentes utilizadas para ecoturismo. Localidade próxima à área </w:t>
      </w:r>
      <w:r w:rsidRPr="005233DC">
        <w:rPr>
          <w:rFonts w:ascii="Times New Roman" w:hAnsi="Times New Roman" w:cs="Times New Roman"/>
          <w:sz w:val="24"/>
          <w:szCs w:val="24"/>
        </w:rPr>
        <w:lastRenderedPageBreak/>
        <w:t>de atividade agrícola. Presença de sinais de caçadores. A localidade pertence ao município de Petrópolis, e sua altitude varia entre 1.000 e 1.200 m.</w:t>
      </w:r>
      <w:r w:rsidR="00D94BC4" w:rsidRPr="005233DC">
        <w:rPr>
          <w:rFonts w:ascii="Times New Roman" w:hAnsi="Times New Roman" w:cs="Times New Roman"/>
          <w:sz w:val="24"/>
          <w:szCs w:val="24"/>
        </w:rPr>
        <w:t xml:space="preserve"> </w:t>
      </w:r>
    </w:p>
    <w:p w14:paraId="2DD2B064" w14:textId="77777777" w:rsidR="000F2075" w:rsidRPr="005233DC" w:rsidRDefault="000F2075" w:rsidP="000F2075">
      <w:pPr>
        <w:spacing w:line="480" w:lineRule="auto"/>
        <w:rPr>
          <w:rFonts w:ascii="Times New Roman" w:hAnsi="Times New Roman" w:cs="Times New Roman"/>
          <w:b/>
          <w:sz w:val="24"/>
          <w:szCs w:val="24"/>
        </w:rPr>
      </w:pPr>
    </w:p>
    <w:p w14:paraId="06C5A773" w14:textId="77777777" w:rsidR="000F2075" w:rsidRPr="005233DC" w:rsidRDefault="000F2075" w:rsidP="000F2075">
      <w:pPr>
        <w:spacing w:line="480" w:lineRule="auto"/>
        <w:rPr>
          <w:rFonts w:ascii="Times New Roman" w:hAnsi="Times New Roman" w:cs="Times New Roman"/>
          <w:b/>
          <w:i/>
          <w:sz w:val="24"/>
          <w:szCs w:val="24"/>
        </w:rPr>
      </w:pPr>
      <w:r w:rsidRPr="005233DC">
        <w:rPr>
          <w:rFonts w:ascii="Times New Roman" w:hAnsi="Times New Roman" w:cs="Times New Roman"/>
          <w:b/>
          <w:i/>
          <w:sz w:val="24"/>
          <w:szCs w:val="24"/>
        </w:rPr>
        <w:t xml:space="preserve">2) </w:t>
      </w:r>
      <w:r w:rsidRPr="005233DC">
        <w:rPr>
          <w:rFonts w:ascii="Times New Roman" w:eastAsia="Times New Roman" w:hAnsi="Times New Roman" w:cs="Times New Roman"/>
          <w:b/>
          <w:i/>
          <w:sz w:val="24"/>
          <w:szCs w:val="24"/>
        </w:rPr>
        <w:t>Amostragem de pequenos mamíferos não-voadores</w:t>
      </w:r>
    </w:p>
    <w:p w14:paraId="67B5A650"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eastAsia="Times New Roman" w:hAnsi="Times New Roman" w:cs="Times New Roman"/>
          <w:sz w:val="24"/>
          <w:szCs w:val="24"/>
        </w:rPr>
        <w:t>Desde a confecção do segundo Plano de Manejo do PARNASO (Viveiros de Castro 2008</w:t>
      </w:r>
      <w:r w:rsidRPr="005233DC">
        <w:rPr>
          <w:rFonts w:ascii="Times New Roman" w:hAnsi="Times New Roman" w:cs="Times New Roman"/>
          <w:sz w:val="24"/>
          <w:szCs w:val="24"/>
        </w:rPr>
        <w:t>), 10 novas localidades no interior do parque foram amostradas em relação aos pequenos mamíferos não-voadores. Segue a descrição de alguns dos estudos realizados.</w:t>
      </w:r>
    </w:p>
    <w:p w14:paraId="3EBA4C77" w14:textId="77777777" w:rsidR="000F2075" w:rsidRPr="005233DC" w:rsidRDefault="000F2075" w:rsidP="000F2075">
      <w:pPr>
        <w:spacing w:line="480" w:lineRule="auto"/>
        <w:ind w:firstLine="720"/>
        <w:rPr>
          <w:rFonts w:ascii="Times New Roman" w:hAnsi="Times New Roman" w:cs="Times New Roman"/>
          <w:sz w:val="24"/>
          <w:szCs w:val="24"/>
        </w:rPr>
      </w:pPr>
    </w:p>
    <w:p w14:paraId="0C143F4F"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Barragem do Caxambú, Bonfim e Uricanal</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As coletas realizadas nestas três localidades fizeram parte do projeto realizado pela Rede BioM.A. intitulado “Padrões de diversidade, biogeografia e endemismo de espécies de mamíferos, aves, anfíbios, drosófilas e parasitos na Mata Atlântica” com financiamento do Programa de pesquisa em Biodiversidade - PPBio / Conselho Nacional de Desenvolvimento Científico e Tecnológico - CNPq.  As coletas foram feitas pelo Laboratório de Biologia e Parasitologia de Mamíferos Silvestres Reservatórios da Fundação Oswaldo Cruz em colaboração com o Labvert/UFRJ. Os animais foram coletados mediante licença do ICMBio n° 45839-2 e de Comissão de Ética em Uso de Animais do IOC n° 39/2014.</w:t>
      </w:r>
    </w:p>
    <w:p w14:paraId="7FCD7783" w14:textId="57CF8A77" w:rsidR="000F2075" w:rsidRPr="005233DC" w:rsidRDefault="000F2075" w:rsidP="00BD3305">
      <w:pPr>
        <w:spacing w:before="240"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Em cada uma das localidades foram instalados dois transectos lineares, cada um contendo 15 estações de captura espaçadas em 20 m, com duas armadilhas por estação, sendo uma Sherman</w:t>
      </w:r>
      <w:r w:rsidR="00BD3305" w:rsidRPr="005233DC">
        <w:rPr>
          <w:rFonts w:ascii="Times New Roman" w:hAnsi="Times New Roman" w:cs="Times New Roman"/>
          <w:sz w:val="24"/>
          <w:szCs w:val="24"/>
        </w:rPr>
        <w:t>®</w:t>
      </w:r>
      <w:r w:rsidRPr="005233DC">
        <w:rPr>
          <w:rFonts w:ascii="Times New Roman" w:hAnsi="Times New Roman" w:cs="Times New Roman"/>
          <w:sz w:val="24"/>
          <w:szCs w:val="24"/>
        </w:rPr>
        <w:t xml:space="preserve"> e uma Tomahawk</w:t>
      </w:r>
      <w:r w:rsidR="00BD3305" w:rsidRPr="005233DC">
        <w:rPr>
          <w:rFonts w:ascii="Times New Roman" w:hAnsi="Times New Roman" w:cs="Times New Roman"/>
          <w:sz w:val="24"/>
          <w:szCs w:val="24"/>
        </w:rPr>
        <w:t>®</w:t>
      </w:r>
      <w:r w:rsidRPr="005233DC">
        <w:rPr>
          <w:rFonts w:ascii="Times New Roman" w:hAnsi="Times New Roman" w:cs="Times New Roman"/>
          <w:sz w:val="24"/>
          <w:szCs w:val="24"/>
        </w:rPr>
        <w:t xml:space="preserve"> colocadas no chão. Adicionalmente, outras seis armadilhas foram colocadas no sub-bosque de cada transecto, sendo três Sherman e três Tomahawk, de forma alternada. Um transecto de 20 </w:t>
      </w:r>
      <w:r w:rsidR="00DE36E0" w:rsidRPr="005233DC">
        <w:rPr>
          <w:rFonts w:ascii="Times New Roman" w:hAnsi="Times New Roman" w:cs="Times New Roman"/>
          <w:sz w:val="24"/>
          <w:szCs w:val="24"/>
        </w:rPr>
        <w:t xml:space="preserve">armadilhas-de-queda </w:t>
      </w:r>
      <w:r w:rsidR="00EB2A0D" w:rsidRPr="005233DC">
        <w:rPr>
          <w:rFonts w:ascii="Times New Roman" w:hAnsi="Times New Roman" w:cs="Times New Roman"/>
          <w:sz w:val="24"/>
          <w:szCs w:val="24"/>
        </w:rPr>
        <w:t>(</w:t>
      </w:r>
      <w:r w:rsidRPr="005233DC">
        <w:rPr>
          <w:rFonts w:ascii="Times New Roman" w:hAnsi="Times New Roman" w:cs="Times New Roman"/>
          <w:i/>
          <w:sz w:val="24"/>
          <w:szCs w:val="24"/>
        </w:rPr>
        <w:t>pitfalls</w:t>
      </w:r>
      <w:r w:rsidRPr="005233DC">
        <w:rPr>
          <w:rFonts w:ascii="Times New Roman" w:hAnsi="Times New Roman" w:cs="Times New Roman"/>
          <w:sz w:val="24"/>
          <w:szCs w:val="24"/>
        </w:rPr>
        <w:t xml:space="preserve">), equidistantes em 10 m, foi instalado em cada uma das localidades, no Bonfim e na Barragem do Caxambú. Na localidade Uricanal foram instalados dois transectos de </w:t>
      </w:r>
      <w:r w:rsidRPr="005233DC">
        <w:rPr>
          <w:rFonts w:ascii="Times New Roman" w:hAnsi="Times New Roman" w:cs="Times New Roman"/>
          <w:sz w:val="24"/>
          <w:szCs w:val="24"/>
        </w:rPr>
        <w:lastRenderedPageBreak/>
        <w:t>baldes. A distância mínima entre transectos foi de 500 m. A isca utilizada nas armadilhas foi uma mistura de banana, pasta de amendoim, aveia e toucinho. Foram realizadas duas campanhas, sendo uma em novembro de 2014 e uma em julho de 2015. Cada campanha teve 10 noites de captura consecutivas. O esforço de captura total para armadilhas Sherman e Tomahawk foi de 1.440 armadilhas-noite para cada localidade. O esforço de captura para armadilhas</w:t>
      </w:r>
      <w:r w:rsidR="00DE36E0" w:rsidRPr="005233DC">
        <w:rPr>
          <w:rFonts w:ascii="Times New Roman" w:hAnsi="Times New Roman" w:cs="Times New Roman"/>
          <w:sz w:val="24"/>
          <w:szCs w:val="24"/>
        </w:rPr>
        <w:t>-de-queda</w:t>
      </w:r>
      <w:r w:rsidRPr="005233DC">
        <w:rPr>
          <w:rFonts w:ascii="Times New Roman" w:hAnsi="Times New Roman" w:cs="Times New Roman"/>
          <w:sz w:val="24"/>
          <w:szCs w:val="24"/>
        </w:rPr>
        <w:t xml:space="preserve"> foi de 400 armadilhas-noite para as localidades de Bonfim e Barragem do Caxambú e 800 armadilhas-noite para a localidade de Uricanal. </w:t>
      </w:r>
    </w:p>
    <w:p w14:paraId="086ED72D"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Os animais coletados das ordens Didelphimorphia e Cingulata foram identificados pela morfologia externa e craniana quando necessário. Os espécimes da ordem Rodentia foram identificados pela morfologia externa, morfometria craniana e, quando necessário, por contagem cromossômica e análise molecular. Todos os animais foram taxidermizados e depositados na coleção de mamíferos do Museu Nacional/UFRJ.</w:t>
      </w:r>
    </w:p>
    <w:p w14:paraId="1F41931F" w14:textId="77777777" w:rsidR="000F2075" w:rsidRPr="005233DC" w:rsidRDefault="000F2075" w:rsidP="000F2075">
      <w:pPr>
        <w:spacing w:line="480" w:lineRule="auto"/>
        <w:rPr>
          <w:rFonts w:ascii="Times New Roman" w:hAnsi="Times New Roman" w:cs="Times New Roman"/>
          <w:i/>
          <w:sz w:val="24"/>
          <w:szCs w:val="24"/>
        </w:rPr>
      </w:pPr>
    </w:p>
    <w:p w14:paraId="31B5C176"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Garrafão</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 xml:space="preserve">O estudo realizado neste local faz parte do projeto do PELD (Pesquisa Ecológica de Longa Duração), e visa a realização de uma amostragem de longa duração da comunidade de pequenos mamíferos não-voadores, sendo realizada pelo Labvert/UFRJ. Atualmente, o projeto é desenvolvido mediante licença do ICMBio n° 33421-2, do projeto “Demografia e dinâmica populacional de marsupiais da Mata Atlântica; sazonalidade, estrutura de retroalimentação e clima”. </w:t>
      </w:r>
    </w:p>
    <w:p w14:paraId="24CBA45C"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Os pequenos mamífero</w:t>
      </w:r>
      <w:r w:rsidR="005D2E19" w:rsidRPr="005233DC">
        <w:rPr>
          <w:rFonts w:ascii="Times New Roman" w:hAnsi="Times New Roman" w:cs="Times New Roman"/>
          <w:sz w:val="24"/>
          <w:szCs w:val="24"/>
        </w:rPr>
        <w:t>s</w:t>
      </w:r>
      <w:r w:rsidRPr="005233DC">
        <w:rPr>
          <w:rFonts w:ascii="Times New Roman" w:hAnsi="Times New Roman" w:cs="Times New Roman"/>
          <w:sz w:val="24"/>
          <w:szCs w:val="24"/>
        </w:rPr>
        <w:t xml:space="preserve"> presentes nesta localidade vêm sendo amostrados através da metodologia de captura-marcação-e-recaptura (CMR) desde dezembro de 1996, em excursões bimestrais de cinco noites de duração cada. Cada uma das três grades de amostragem existentes nessa localidade possui 25 estações de captura </w:t>
      </w:r>
      <w:r w:rsidRPr="005233DC">
        <w:rPr>
          <w:rFonts w:ascii="Times New Roman" w:hAnsi="Times New Roman" w:cs="Times New Roman"/>
          <w:sz w:val="24"/>
          <w:szCs w:val="24"/>
        </w:rPr>
        <w:lastRenderedPageBreak/>
        <w:t xml:space="preserve">dispostas em </w:t>
      </w:r>
      <w:r w:rsidR="005D2E19" w:rsidRPr="005233DC">
        <w:rPr>
          <w:rFonts w:ascii="Times New Roman" w:hAnsi="Times New Roman" w:cs="Times New Roman"/>
          <w:sz w:val="24"/>
          <w:szCs w:val="24"/>
        </w:rPr>
        <w:t>cinco</w:t>
      </w:r>
      <w:r w:rsidRPr="005233DC">
        <w:rPr>
          <w:rFonts w:ascii="Times New Roman" w:hAnsi="Times New Roman" w:cs="Times New Roman"/>
          <w:sz w:val="24"/>
          <w:szCs w:val="24"/>
        </w:rPr>
        <w:t xml:space="preserve"> transectos (5x5), as estações são 20 m equidistantes e em cada estação são utilizadas armadilhas Sherman</w:t>
      </w:r>
      <w:r w:rsidRPr="005233DC">
        <w:rPr>
          <w:rFonts w:ascii="Times New Roman" w:hAnsi="Times New Roman" w:cs="Times New Roman"/>
          <w:i/>
          <w:sz w:val="24"/>
          <w:szCs w:val="24"/>
        </w:rPr>
        <w:t xml:space="preserve"> </w:t>
      </w:r>
      <w:r w:rsidR="005D2E19" w:rsidRPr="005233DC">
        <w:rPr>
          <w:rFonts w:ascii="Times New Roman" w:hAnsi="Times New Roman" w:cs="Times New Roman"/>
          <w:sz w:val="24"/>
          <w:szCs w:val="24"/>
        </w:rPr>
        <w:t xml:space="preserve">(modelo XLK </w:t>
      </w:r>
      <w:r w:rsidRPr="005233DC">
        <w:rPr>
          <w:rFonts w:ascii="Times New Roman" w:hAnsi="Times New Roman" w:cs="Times New Roman"/>
          <w:sz w:val="24"/>
          <w:szCs w:val="24"/>
        </w:rPr>
        <w:t xml:space="preserve">- dimensões: 7,64 x 9,53 x 30,48 cm) e Tomahawk (modelo 201 – dimensões: 40,64 x 12,70 x 12,70 cm) instaladas em três estratos florestais (chão, sub-bosque e dossel). As armadilhas do dossel só foram implementadas a partir de abril de 2000, frequentemente em árvores de grande porte, colocadas em alturas que variam de 6 a 20 m. Atualmente, </w:t>
      </w:r>
      <w:r w:rsidR="005D2E19" w:rsidRPr="005233DC">
        <w:rPr>
          <w:rFonts w:ascii="Times New Roman" w:hAnsi="Times New Roman" w:cs="Times New Roman"/>
          <w:sz w:val="24"/>
          <w:szCs w:val="24"/>
        </w:rPr>
        <w:t>todas as estações de captura contêm</w:t>
      </w:r>
      <w:r w:rsidRPr="005233DC">
        <w:rPr>
          <w:rFonts w:ascii="Times New Roman" w:hAnsi="Times New Roman" w:cs="Times New Roman"/>
          <w:sz w:val="24"/>
          <w:szCs w:val="24"/>
        </w:rPr>
        <w:t xml:space="preserve"> uma Sherman e uma Tomahawk no chão; uma Sherman no sub-bosque; e, nas estações ímpares (13 das 25 estações), uma Sherman e uma Tomahawk dispostas no dossel. No início do projeto também foram adicionadas cinco Tomahawks grandes (modelo 204 – dimensões: 50,80 x 17,78 x 17,78 cm) nas estações de captura mais extremas e na estação no meio de cada grade, a fim de capturar espécies e indivíduos de pequenos mamíferos de maior porte. No entanto, estas armadilhas com o tempo foram perdidas, devido a furtos e outros motivos, não sendo mais substituídas e</w:t>
      </w:r>
      <w:r w:rsidR="005D2E19" w:rsidRPr="005233DC">
        <w:rPr>
          <w:rFonts w:ascii="Times New Roman" w:hAnsi="Times New Roman" w:cs="Times New Roman"/>
          <w:sz w:val="24"/>
          <w:szCs w:val="24"/>
        </w:rPr>
        <w:t>,</w:t>
      </w:r>
      <w:r w:rsidRPr="005233DC">
        <w:rPr>
          <w:rFonts w:ascii="Times New Roman" w:hAnsi="Times New Roman" w:cs="Times New Roman"/>
          <w:sz w:val="24"/>
          <w:szCs w:val="24"/>
        </w:rPr>
        <w:t xml:space="preserve"> assim, </w:t>
      </w:r>
      <w:r w:rsidR="005D2E19" w:rsidRPr="005233DC">
        <w:rPr>
          <w:rFonts w:ascii="Times New Roman" w:hAnsi="Times New Roman" w:cs="Times New Roman"/>
          <w:sz w:val="24"/>
          <w:szCs w:val="24"/>
        </w:rPr>
        <w:t>atualmente</w:t>
      </w:r>
      <w:r w:rsidRPr="005233DC">
        <w:rPr>
          <w:rFonts w:ascii="Times New Roman" w:hAnsi="Times New Roman" w:cs="Times New Roman"/>
          <w:sz w:val="24"/>
          <w:szCs w:val="24"/>
        </w:rPr>
        <w:t xml:space="preserve"> não fazem mais parte da amostragem. Atualmente o esforço de captura, considerando as três grades de amostragem é de 1.515 armadilhas-noite por campanha. A isca utilizada é composta por uma pasta de banana, aveia, amendoim moído e bacon, sendo que as </w:t>
      </w:r>
      <w:r w:rsidR="005D2E19" w:rsidRPr="005233DC">
        <w:rPr>
          <w:rFonts w:ascii="Times New Roman" w:hAnsi="Times New Roman" w:cs="Times New Roman"/>
          <w:sz w:val="24"/>
          <w:szCs w:val="24"/>
        </w:rPr>
        <w:t>armadilhas Tomahawk</w:t>
      </w:r>
      <w:r w:rsidRPr="005233DC">
        <w:rPr>
          <w:rFonts w:ascii="Times New Roman" w:hAnsi="Times New Roman" w:cs="Times New Roman"/>
          <w:sz w:val="24"/>
          <w:szCs w:val="24"/>
        </w:rPr>
        <w:t xml:space="preserve"> </w:t>
      </w:r>
      <w:r w:rsidR="005D2E19" w:rsidRPr="005233DC">
        <w:rPr>
          <w:rFonts w:ascii="Times New Roman" w:hAnsi="Times New Roman" w:cs="Times New Roman"/>
          <w:sz w:val="24"/>
          <w:szCs w:val="24"/>
        </w:rPr>
        <w:t>colocadas n</w:t>
      </w:r>
      <w:r w:rsidRPr="005233DC">
        <w:rPr>
          <w:rFonts w:ascii="Times New Roman" w:hAnsi="Times New Roman" w:cs="Times New Roman"/>
          <w:sz w:val="24"/>
          <w:szCs w:val="24"/>
        </w:rPr>
        <w:t>o chão receberam também um pedaço de carne e um de bacon. Todas as armadilhas são verificadas diariamente e re-iscadas.</w:t>
      </w:r>
    </w:p>
    <w:p w14:paraId="336D24C1"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Para cada indivíduo capturado foram registrados o número de marcação, espécie, grade e estação de captura, dentição, peso, tamanho do corpo e da cauda, sexo, condição reprodutiva, presença ou ausência de ectoparasitas e observações individuais. Depois de examinados, os animais foram soltos no seu respectivo ponto de captura. Os indivíduos jovens e adultos são marcados com dois brincos numerados (Ear Tags, National Band and Tag Co., Newport, Kentuck, EUA) na ocasião da primeira captura. Os marsupiais lactentes foram marcados por corte de falanges (</w:t>
      </w:r>
      <w:r w:rsidRPr="005233DC">
        <w:rPr>
          <w:rFonts w:ascii="Times New Roman" w:hAnsi="Times New Roman" w:cs="Times New Roman"/>
          <w:i/>
          <w:sz w:val="24"/>
          <w:szCs w:val="24"/>
        </w:rPr>
        <w:t>toe clipping</w:t>
      </w:r>
      <w:r w:rsidRPr="005233DC">
        <w:rPr>
          <w:rFonts w:ascii="Times New Roman" w:hAnsi="Times New Roman" w:cs="Times New Roman"/>
          <w:sz w:val="24"/>
          <w:szCs w:val="24"/>
        </w:rPr>
        <w:t xml:space="preserve">), ainda no marsúpio. </w:t>
      </w:r>
      <w:r w:rsidRPr="005233DC">
        <w:rPr>
          <w:rFonts w:ascii="Times New Roman" w:hAnsi="Times New Roman" w:cs="Times New Roman"/>
          <w:sz w:val="24"/>
          <w:szCs w:val="24"/>
        </w:rPr>
        <w:lastRenderedPageBreak/>
        <w:t xml:space="preserve">Ainda, os primeiros 801 pares de base (bp) do gene mitocondrial citocromo b (cytb) foram sequenciados para correta identificação de um espécime de </w:t>
      </w:r>
      <w:r w:rsidRPr="005233DC">
        <w:rPr>
          <w:rFonts w:ascii="Times New Roman" w:hAnsi="Times New Roman" w:cs="Times New Roman"/>
          <w:i/>
          <w:sz w:val="24"/>
          <w:szCs w:val="24"/>
        </w:rPr>
        <w:t xml:space="preserve">Phyllomys pattoni </w:t>
      </w:r>
      <w:r w:rsidR="00513FC9" w:rsidRPr="005233DC">
        <w:rPr>
          <w:rFonts w:ascii="Times New Roman" w:hAnsi="Times New Roman" w:cs="Times New Roman"/>
          <w:i/>
          <w:sz w:val="24"/>
          <w:szCs w:val="24"/>
        </w:rPr>
        <w:t xml:space="preserve"> </w:t>
      </w:r>
      <w:r w:rsidR="00513FC9" w:rsidRPr="005233DC">
        <w:rPr>
          <w:rFonts w:ascii="Times New Roman" w:hAnsi="Times New Roman" w:cs="Times New Roman"/>
          <w:sz w:val="24"/>
          <w:szCs w:val="24"/>
        </w:rPr>
        <w:t>e um de</w:t>
      </w:r>
      <w:r w:rsidR="00513FC9" w:rsidRPr="005233DC">
        <w:rPr>
          <w:rFonts w:ascii="Times New Roman" w:hAnsi="Times New Roman" w:cs="Times New Roman"/>
          <w:i/>
          <w:sz w:val="24"/>
          <w:szCs w:val="24"/>
        </w:rPr>
        <w:t xml:space="preserve"> Marmosops incanus </w:t>
      </w:r>
      <w:r w:rsidRPr="005233DC">
        <w:rPr>
          <w:rFonts w:ascii="Times New Roman" w:hAnsi="Times New Roman" w:cs="Times New Roman"/>
          <w:sz w:val="24"/>
          <w:szCs w:val="24"/>
        </w:rPr>
        <w:t>dessa localidade, pelo Laboratório de Mastozoologia e Biogeografia da Universidade Federal do Espírito Santo (LaMaB/UFES). Foram realizadas análises de Inferência Bayesiana (IB) utilizando sequências retiradas do GenBank (para mais informações sobre perfis da PCR e análises de IB v</w:t>
      </w:r>
      <w:r w:rsidR="005D2E19" w:rsidRPr="005233DC">
        <w:rPr>
          <w:rFonts w:ascii="Times New Roman" w:hAnsi="Times New Roman" w:cs="Times New Roman"/>
          <w:sz w:val="24"/>
          <w:szCs w:val="24"/>
        </w:rPr>
        <w:t>er</w:t>
      </w:r>
      <w:r w:rsidRPr="005233DC">
        <w:rPr>
          <w:rFonts w:ascii="Times New Roman" w:hAnsi="Times New Roman" w:cs="Times New Roman"/>
          <w:sz w:val="24"/>
          <w:szCs w:val="24"/>
        </w:rPr>
        <w:t xml:space="preserve"> Material Suplementar 2).</w:t>
      </w:r>
    </w:p>
    <w:p w14:paraId="7D27D6F4" w14:textId="77777777" w:rsidR="000F2075" w:rsidRPr="005233DC" w:rsidRDefault="000F2075" w:rsidP="000F2075">
      <w:pPr>
        <w:spacing w:line="480" w:lineRule="auto"/>
        <w:ind w:firstLine="720"/>
        <w:rPr>
          <w:rFonts w:ascii="Times New Roman" w:hAnsi="Times New Roman" w:cs="Times New Roman"/>
          <w:sz w:val="24"/>
          <w:szCs w:val="24"/>
        </w:rPr>
      </w:pPr>
    </w:p>
    <w:p w14:paraId="7C6E3C7B"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Pedra do Sino</w:t>
      </w:r>
      <w:r w:rsidRPr="005233DC">
        <w:rPr>
          <w:rFonts w:ascii="Times New Roman" w:hAnsi="Times New Roman" w:cs="Times New Roman"/>
          <w:sz w:val="24"/>
          <w:szCs w:val="24"/>
        </w:rPr>
        <w:t>: As novas amostragens na trilha da Pedra Sino são parte do projeto “Variação morfológica em espécies de pequenos mamíferos não-voadores ao longo de um gradiente altitudinal na Mata Atlântica do estado do Rio de Janeiro” (Licença ICMBio n° 59481-1) do Labvert/UFRJ. Foram realizadas duas campanhas de cinco noites consecutivas cada, totalizando esforço amostral de 1.150 armadilhas-noite. A primeira campanha ocorreu em novembro de 2017, na parte baixa da trilha do Sino (entre 1</w:t>
      </w:r>
      <w:r w:rsidR="005D2E19" w:rsidRPr="005233DC">
        <w:rPr>
          <w:rFonts w:ascii="Times New Roman" w:hAnsi="Times New Roman" w:cs="Times New Roman"/>
          <w:sz w:val="24"/>
          <w:szCs w:val="24"/>
        </w:rPr>
        <w:t>.</w:t>
      </w:r>
      <w:r w:rsidRPr="005233DC">
        <w:rPr>
          <w:rFonts w:ascii="Times New Roman" w:hAnsi="Times New Roman" w:cs="Times New Roman"/>
          <w:sz w:val="24"/>
          <w:szCs w:val="24"/>
        </w:rPr>
        <w:t>300 e 1</w:t>
      </w:r>
      <w:r w:rsidR="005D2E19" w:rsidRPr="005233DC">
        <w:rPr>
          <w:rFonts w:ascii="Times New Roman" w:hAnsi="Times New Roman" w:cs="Times New Roman"/>
          <w:sz w:val="24"/>
          <w:szCs w:val="24"/>
        </w:rPr>
        <w:t>.</w:t>
      </w:r>
      <w:r w:rsidRPr="005233DC">
        <w:rPr>
          <w:rFonts w:ascii="Times New Roman" w:hAnsi="Times New Roman" w:cs="Times New Roman"/>
          <w:sz w:val="24"/>
          <w:szCs w:val="24"/>
        </w:rPr>
        <w:t xml:space="preserve">700 m de altitude), e a segunda em março de 2018, no </w:t>
      </w:r>
      <w:r w:rsidR="005D2E19" w:rsidRPr="005233DC">
        <w:rPr>
          <w:rFonts w:ascii="Times New Roman" w:hAnsi="Times New Roman" w:cs="Times New Roman"/>
          <w:sz w:val="24"/>
          <w:szCs w:val="24"/>
        </w:rPr>
        <w:t>Campo de A</w:t>
      </w:r>
      <w:r w:rsidRPr="005233DC">
        <w:rPr>
          <w:rFonts w:ascii="Times New Roman" w:hAnsi="Times New Roman" w:cs="Times New Roman"/>
          <w:sz w:val="24"/>
          <w:szCs w:val="24"/>
        </w:rPr>
        <w:t>ltitude e na parte alta da trilha do Sino (de 1</w:t>
      </w:r>
      <w:r w:rsidR="005D2E19" w:rsidRPr="005233DC">
        <w:rPr>
          <w:rFonts w:ascii="Times New Roman" w:hAnsi="Times New Roman" w:cs="Times New Roman"/>
          <w:sz w:val="24"/>
          <w:szCs w:val="24"/>
        </w:rPr>
        <w:t>.</w:t>
      </w:r>
      <w:r w:rsidRPr="005233DC">
        <w:rPr>
          <w:rFonts w:ascii="Times New Roman" w:hAnsi="Times New Roman" w:cs="Times New Roman"/>
          <w:sz w:val="24"/>
          <w:szCs w:val="24"/>
        </w:rPr>
        <w:t>300 a 1</w:t>
      </w:r>
      <w:r w:rsidR="005D2E19" w:rsidRPr="005233DC">
        <w:rPr>
          <w:rFonts w:ascii="Times New Roman" w:hAnsi="Times New Roman" w:cs="Times New Roman"/>
          <w:sz w:val="24"/>
          <w:szCs w:val="24"/>
        </w:rPr>
        <w:t>.</w:t>
      </w:r>
      <w:r w:rsidRPr="005233DC">
        <w:rPr>
          <w:rFonts w:ascii="Times New Roman" w:hAnsi="Times New Roman" w:cs="Times New Roman"/>
          <w:sz w:val="24"/>
          <w:szCs w:val="24"/>
        </w:rPr>
        <w:t>700 m de altitude). Ao todo, 23 trilhas de 60 m de comprimento com estações equidistante 15 m, contendo duas armadilhas Sherman (uma no chão - tamanho 8,0 x 9,5 x 31 cm</w:t>
      </w:r>
      <w:r w:rsidR="005D2E19" w:rsidRPr="005233DC">
        <w:rPr>
          <w:rFonts w:ascii="Times New Roman" w:hAnsi="Times New Roman" w:cs="Times New Roman"/>
          <w:sz w:val="24"/>
          <w:szCs w:val="24"/>
        </w:rPr>
        <w:t xml:space="preserve"> - </w:t>
      </w:r>
      <w:r w:rsidRPr="005233DC">
        <w:rPr>
          <w:rFonts w:ascii="Times New Roman" w:hAnsi="Times New Roman" w:cs="Times New Roman"/>
          <w:sz w:val="24"/>
          <w:szCs w:val="24"/>
        </w:rPr>
        <w:t xml:space="preserve">e outra no sub-bosque - tamanho 12 x 14 x 43 cm- ou ambas no chão na ausência de sub-bosque) foram distribuídas a partir da trilha principal em intervalos de 40 m de altitude aproximadamente. Na primeira campanha o sucesso de captura foi de 11% e na segunda de 32%. Dos 224 indivíduos capturados em 247 capturas, 109 foram coletados, preparados, e posteriormente depositados na Coleção de Mamíferos do Museu Nacional/UFRJ. A identificação dos indivíduos de modo geral foi feita pela morfologia externa e/ou morfometria craniana, e em 19 indivíduos por contagem cromossômica </w:t>
      </w:r>
      <w:r w:rsidRPr="005233DC">
        <w:rPr>
          <w:rFonts w:ascii="Times New Roman" w:hAnsi="Times New Roman" w:cs="Times New Roman"/>
          <w:sz w:val="24"/>
          <w:szCs w:val="24"/>
        </w:rPr>
        <w:lastRenderedPageBreak/>
        <w:t xml:space="preserve">realizada pelo Laboratório de Mastozoologia da Universidade do Estado do Rio de Janeiro (LabMast/UERJ).   </w:t>
      </w:r>
    </w:p>
    <w:p w14:paraId="2C1345FA" w14:textId="77777777" w:rsidR="000F2075" w:rsidRPr="005233DC" w:rsidRDefault="000F2075" w:rsidP="000F2075">
      <w:pPr>
        <w:spacing w:line="480" w:lineRule="auto"/>
        <w:rPr>
          <w:rFonts w:ascii="Times New Roman" w:hAnsi="Times New Roman" w:cs="Times New Roman"/>
          <w:i/>
          <w:sz w:val="24"/>
          <w:szCs w:val="24"/>
        </w:rPr>
      </w:pPr>
    </w:p>
    <w:p w14:paraId="7A705511"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Rancho Frio</w:t>
      </w:r>
      <w:r w:rsidRPr="005233DC">
        <w:rPr>
          <w:rFonts w:ascii="Times New Roman" w:hAnsi="Times New Roman" w:cs="Times New Roman"/>
          <w:sz w:val="24"/>
          <w:szCs w:val="24"/>
        </w:rPr>
        <w:t>: O estudo realizado neste local faz parte do projeto de monitoramento de longo-prazo da comunidade de pequenos mamíferos não</w:t>
      </w:r>
      <w:r w:rsidR="00513FC9" w:rsidRPr="005233DC">
        <w:rPr>
          <w:rFonts w:ascii="Times New Roman" w:hAnsi="Times New Roman" w:cs="Times New Roman"/>
          <w:sz w:val="24"/>
          <w:szCs w:val="24"/>
        </w:rPr>
        <w:t>-</w:t>
      </w:r>
      <w:r w:rsidRPr="005233DC">
        <w:rPr>
          <w:rFonts w:ascii="Times New Roman" w:hAnsi="Times New Roman" w:cs="Times New Roman"/>
          <w:sz w:val="24"/>
          <w:szCs w:val="24"/>
        </w:rPr>
        <w:t>voadore</w:t>
      </w:r>
      <w:r w:rsidR="00513FC9" w:rsidRPr="005233DC">
        <w:rPr>
          <w:rFonts w:ascii="Times New Roman" w:hAnsi="Times New Roman" w:cs="Times New Roman"/>
          <w:sz w:val="24"/>
          <w:szCs w:val="24"/>
        </w:rPr>
        <w:t>s realizado pelo LabV</w:t>
      </w:r>
      <w:r w:rsidRPr="005233DC">
        <w:rPr>
          <w:rFonts w:ascii="Times New Roman" w:hAnsi="Times New Roman" w:cs="Times New Roman"/>
          <w:sz w:val="24"/>
          <w:szCs w:val="24"/>
        </w:rPr>
        <w:t>ert/UFRJ. O projeto é intitulado: “Biodiversidade do Bioma Mata Atlântica – Mastofauna Terrestre” (Licença do ICMBio nº 33746-2). Nessa localidade foi instalada uma grade fixa de armadilhagem de 3 ha, com 90 estações de captura, equidistantes 20 m. Em cada estação são colocadas quatro armadilhas:</w:t>
      </w:r>
      <w:r w:rsidR="00513FC9" w:rsidRPr="005233DC">
        <w:rPr>
          <w:rFonts w:ascii="Times New Roman" w:hAnsi="Times New Roman" w:cs="Times New Roman"/>
          <w:sz w:val="24"/>
          <w:szCs w:val="24"/>
        </w:rPr>
        <w:t xml:space="preserve"> uma Tomahawk e uma Sherman </w:t>
      </w:r>
      <w:r w:rsidRPr="005233DC">
        <w:rPr>
          <w:rFonts w:ascii="Times New Roman" w:hAnsi="Times New Roman" w:cs="Times New Roman"/>
          <w:sz w:val="24"/>
          <w:szCs w:val="24"/>
        </w:rPr>
        <w:t>posicionadas no chão; uma Sherman no sub-bosque (aprox. 1,5 m de altura) e uma Sherman no dossel (6 a 20 m de altura). As campanhas de captura-marcação-recaptura ocorrem bimestralmente, com início em maio de 2012 e em andamento até o presente. Em cada campanha as armadilhas permanecem abertas durante cinco noites consecutivas, totalizando um esforço amostral de 1.800 armadilhas-noite por campanha. Cada indivíduo capturado recebe um par de brincos numerados, para identificação. Durante a primeira campanha, seis indivíduos de cada espécie foram removidos, mortos e preparados e depositados na Coleção de Mamíferos do Museu Nacional/UFRJ. A identificação dos indivíduos é feita pela morfologia externa, morfometria craniana e, eventualmente, por contagem cromossômica realizada pelo LabMast/UERJ. Ainda, os primeiros 801 pares de base (bp) do gene mitocondrial citocromo b (cytb) foram sequenciados para correta identificação de 1</w:t>
      </w:r>
      <w:r w:rsidR="00513FC9" w:rsidRPr="005233DC">
        <w:rPr>
          <w:rFonts w:ascii="Times New Roman" w:hAnsi="Times New Roman" w:cs="Times New Roman"/>
          <w:sz w:val="24"/>
          <w:szCs w:val="24"/>
        </w:rPr>
        <w:t>3</w:t>
      </w:r>
      <w:r w:rsidRPr="005233DC">
        <w:rPr>
          <w:rFonts w:ascii="Times New Roman" w:hAnsi="Times New Roman" w:cs="Times New Roman"/>
          <w:sz w:val="24"/>
          <w:szCs w:val="24"/>
        </w:rPr>
        <w:t xml:space="preserve"> espécimes de pequenos mamíferos não-voadores dessa localidade (</w:t>
      </w:r>
      <w:r w:rsidRPr="005233DC">
        <w:rPr>
          <w:rFonts w:ascii="Times New Roman" w:hAnsi="Times New Roman" w:cs="Times New Roman"/>
          <w:i/>
          <w:sz w:val="24"/>
          <w:szCs w:val="24"/>
        </w:rPr>
        <w:t>Akodon montensis</w:t>
      </w:r>
      <w:r w:rsidRPr="005233DC">
        <w:rPr>
          <w:rFonts w:ascii="Times New Roman" w:hAnsi="Times New Roman" w:cs="Times New Roman"/>
          <w:sz w:val="24"/>
          <w:szCs w:val="24"/>
        </w:rPr>
        <w:t xml:space="preserve">: n = 2; </w:t>
      </w:r>
      <w:r w:rsidRPr="005233DC">
        <w:rPr>
          <w:rFonts w:ascii="Times New Roman" w:hAnsi="Times New Roman" w:cs="Times New Roman"/>
          <w:i/>
          <w:sz w:val="24"/>
          <w:szCs w:val="24"/>
        </w:rPr>
        <w:t>Brucepattersonius</w:t>
      </w:r>
      <w:r w:rsidRPr="005233DC">
        <w:rPr>
          <w:rFonts w:ascii="Times New Roman" w:hAnsi="Times New Roman" w:cs="Times New Roman"/>
          <w:sz w:val="24"/>
          <w:szCs w:val="24"/>
        </w:rPr>
        <w:t xml:space="preserve"> </w:t>
      </w:r>
      <w:r w:rsidRPr="005233DC">
        <w:rPr>
          <w:rFonts w:ascii="Times New Roman" w:hAnsi="Times New Roman" w:cs="Times New Roman"/>
          <w:i/>
          <w:sz w:val="24"/>
          <w:szCs w:val="24"/>
        </w:rPr>
        <w:t>griserufescens</w:t>
      </w:r>
      <w:r w:rsidRPr="005233DC">
        <w:rPr>
          <w:rFonts w:ascii="Times New Roman" w:hAnsi="Times New Roman" w:cs="Times New Roman"/>
          <w:sz w:val="24"/>
          <w:szCs w:val="24"/>
        </w:rPr>
        <w:t xml:space="preserve">: n = 2; </w:t>
      </w:r>
      <w:r w:rsidRPr="005233DC">
        <w:rPr>
          <w:rFonts w:ascii="Times New Roman" w:hAnsi="Times New Roman" w:cs="Times New Roman"/>
          <w:i/>
          <w:sz w:val="24"/>
          <w:szCs w:val="24"/>
        </w:rPr>
        <w:t>Delomys dorsalis</w:t>
      </w:r>
      <w:r w:rsidRPr="005233DC">
        <w:rPr>
          <w:rFonts w:ascii="Times New Roman" w:hAnsi="Times New Roman" w:cs="Times New Roman"/>
          <w:sz w:val="24"/>
          <w:szCs w:val="24"/>
        </w:rPr>
        <w:t xml:space="preserve">: n = 2; </w:t>
      </w:r>
      <w:r w:rsidRPr="005233DC">
        <w:rPr>
          <w:rFonts w:ascii="Times New Roman" w:hAnsi="Times New Roman" w:cs="Times New Roman"/>
          <w:i/>
          <w:sz w:val="24"/>
          <w:szCs w:val="24"/>
        </w:rPr>
        <w:t>Monodelphis scalops</w:t>
      </w:r>
      <w:r w:rsidRPr="005233DC">
        <w:rPr>
          <w:rFonts w:ascii="Times New Roman" w:hAnsi="Times New Roman" w:cs="Times New Roman"/>
          <w:sz w:val="24"/>
          <w:szCs w:val="24"/>
        </w:rPr>
        <w:t xml:space="preserve">: n = 7), pelo LaMaB/UFES. Foram realizadas análises de Inferência Bayesiana (IB) utilizando sequências retiradas do </w:t>
      </w:r>
      <w:r w:rsidRPr="005233DC">
        <w:rPr>
          <w:rFonts w:ascii="Times New Roman" w:hAnsi="Times New Roman" w:cs="Times New Roman"/>
          <w:sz w:val="24"/>
          <w:szCs w:val="24"/>
        </w:rPr>
        <w:lastRenderedPageBreak/>
        <w:t>GenBank (para mais informações sobre perfis da PCR e análises de IB ver Material Suplementar 2).</w:t>
      </w:r>
    </w:p>
    <w:p w14:paraId="427C77CB" w14:textId="77777777" w:rsidR="000F2075" w:rsidRPr="005233DC" w:rsidRDefault="000F2075" w:rsidP="000F2075">
      <w:pPr>
        <w:spacing w:line="480" w:lineRule="auto"/>
        <w:rPr>
          <w:rFonts w:ascii="Times New Roman" w:hAnsi="Times New Roman" w:cs="Times New Roman"/>
          <w:i/>
          <w:sz w:val="24"/>
          <w:szCs w:val="24"/>
        </w:rPr>
      </w:pPr>
    </w:p>
    <w:p w14:paraId="3C0C8216"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Sede PARNASO - Teresópolis</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Nesta localidade foram realizadas três campanhas de amostragem na localidade nos meses de agosto de 2004, abril de 2005 e agosto de 2007. Foram estabelecidos quatro transectos, cada um com 20 estações de armadilhagem equidistantes 20 m. Em cada estação de armadilhagem foram colocad</w:t>
      </w:r>
      <w:r w:rsidR="00513FC9" w:rsidRPr="005233DC">
        <w:rPr>
          <w:rFonts w:ascii="Times New Roman" w:hAnsi="Times New Roman" w:cs="Times New Roman"/>
          <w:sz w:val="24"/>
          <w:szCs w:val="24"/>
        </w:rPr>
        <w:t xml:space="preserve">as uma armadilha Sherman (7,62 </w:t>
      </w:r>
      <w:r w:rsidRPr="005233DC">
        <w:rPr>
          <w:rFonts w:ascii="Times New Roman" w:hAnsi="Times New Roman" w:cs="Times New Roman"/>
          <w:sz w:val="24"/>
          <w:szCs w:val="24"/>
        </w:rPr>
        <w:t xml:space="preserve">x 9,53 x 30,48 cm) e uma Tomahawk (40,64 x 12,70 x 12,70 cm) no chão. Em seis estações de cada transecto, um dos dois tipos de armadilha foi colocada </w:t>
      </w:r>
      <w:r w:rsidR="00513FC9" w:rsidRPr="005233DC">
        <w:rPr>
          <w:rFonts w:ascii="Times New Roman" w:hAnsi="Times New Roman" w:cs="Times New Roman"/>
          <w:sz w:val="24"/>
          <w:szCs w:val="24"/>
        </w:rPr>
        <w:t xml:space="preserve">entre </w:t>
      </w:r>
      <w:r w:rsidRPr="005233DC">
        <w:rPr>
          <w:rFonts w:ascii="Times New Roman" w:hAnsi="Times New Roman" w:cs="Times New Roman"/>
          <w:sz w:val="24"/>
          <w:szCs w:val="24"/>
        </w:rPr>
        <w:t xml:space="preserve">1 </w:t>
      </w:r>
      <w:r w:rsidR="00513FC9" w:rsidRPr="005233DC">
        <w:rPr>
          <w:rFonts w:ascii="Times New Roman" w:hAnsi="Times New Roman" w:cs="Times New Roman"/>
          <w:sz w:val="24"/>
          <w:szCs w:val="24"/>
        </w:rPr>
        <w:t>e</w:t>
      </w:r>
      <w:r w:rsidRPr="005233DC">
        <w:rPr>
          <w:rFonts w:ascii="Times New Roman" w:hAnsi="Times New Roman" w:cs="Times New Roman"/>
          <w:sz w:val="24"/>
          <w:szCs w:val="24"/>
        </w:rPr>
        <w:t xml:space="preserve"> 2 m de altura no sub-bosque. Cada campanha teve duração de cinco noites consecutivas e a isca utilizada foi uma mistura padrão composta de </w:t>
      </w:r>
      <w:r w:rsidR="00513FC9" w:rsidRPr="005233DC">
        <w:rPr>
          <w:rFonts w:ascii="Times New Roman" w:hAnsi="Times New Roman" w:cs="Times New Roman"/>
          <w:sz w:val="24"/>
          <w:szCs w:val="24"/>
        </w:rPr>
        <w:t>bacon</w:t>
      </w:r>
      <w:r w:rsidRPr="005233DC">
        <w:rPr>
          <w:rFonts w:ascii="Times New Roman" w:hAnsi="Times New Roman" w:cs="Times New Roman"/>
          <w:sz w:val="24"/>
          <w:szCs w:val="24"/>
        </w:rPr>
        <w:t>, aveia, banana e pasta de amendoim.</w:t>
      </w:r>
    </w:p>
    <w:p w14:paraId="46E74994"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A cada captura foram anotados os seguintes dados dos indivíduos: espécie, estação de captura, peso, sexo, condição reprodutiva, grau de erupção e funcionalidade dos dentes dos marsupiais, tamanho de corpo e cauda e observações individuais. Os animais capturados foram removidos, mortos e preparados para depósito na Coleção de Mamíferos do Museu Nacional/UFRJ. A identificação foi feita pela morfologia externa e craniana, contagem cromossômica para roedores e análises moleculares, quando necessário.</w:t>
      </w:r>
    </w:p>
    <w:p w14:paraId="31FE8676" w14:textId="77777777" w:rsidR="000F2075" w:rsidRPr="005233DC" w:rsidRDefault="000F2075" w:rsidP="000F2075">
      <w:pPr>
        <w:spacing w:line="480" w:lineRule="auto"/>
        <w:rPr>
          <w:rFonts w:ascii="Times New Roman" w:hAnsi="Times New Roman" w:cs="Times New Roman"/>
          <w:sz w:val="24"/>
          <w:szCs w:val="24"/>
        </w:rPr>
      </w:pPr>
    </w:p>
    <w:p w14:paraId="0C793297" w14:textId="77777777" w:rsidR="000F2075" w:rsidRPr="005233DC" w:rsidRDefault="000F2075" w:rsidP="000F2075">
      <w:pPr>
        <w:spacing w:line="480" w:lineRule="auto"/>
        <w:rPr>
          <w:rFonts w:ascii="Times New Roman" w:eastAsia="Times New Roman" w:hAnsi="Times New Roman" w:cs="Times New Roman"/>
          <w:b/>
          <w:i/>
          <w:sz w:val="24"/>
          <w:szCs w:val="24"/>
        </w:rPr>
      </w:pPr>
      <w:r w:rsidRPr="005233DC">
        <w:rPr>
          <w:rFonts w:ascii="Times New Roman" w:eastAsia="Times New Roman" w:hAnsi="Times New Roman" w:cs="Times New Roman"/>
          <w:b/>
          <w:i/>
          <w:sz w:val="24"/>
          <w:szCs w:val="24"/>
        </w:rPr>
        <w:t>3) Amostragem de morcegos</w:t>
      </w:r>
    </w:p>
    <w:p w14:paraId="2096768A"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eastAsia="Times New Roman" w:hAnsi="Times New Roman" w:cs="Times New Roman"/>
          <w:sz w:val="24"/>
          <w:szCs w:val="24"/>
        </w:rPr>
        <w:t>Desde a confecção do segundo Plano de Manejo do PARNASO (Viveiros de Castro 2008</w:t>
      </w:r>
      <w:r w:rsidRPr="005233DC">
        <w:rPr>
          <w:rFonts w:ascii="Times New Roman" w:hAnsi="Times New Roman" w:cs="Times New Roman"/>
          <w:sz w:val="24"/>
          <w:szCs w:val="24"/>
        </w:rPr>
        <w:t xml:space="preserve">), algumas localidades no interior do parque foram amostradas pela primeira vez em relação aos morcegos, tais como Barragem do Caxambú, Bonfim e Uricanal. Nessas três localidades foram realizadas uma campanha de coleta em 2014 e uma em </w:t>
      </w:r>
      <w:r w:rsidRPr="005233DC">
        <w:rPr>
          <w:rFonts w:ascii="Times New Roman" w:hAnsi="Times New Roman" w:cs="Times New Roman"/>
          <w:sz w:val="24"/>
          <w:szCs w:val="24"/>
        </w:rPr>
        <w:lastRenderedPageBreak/>
        <w:t>2015, integrando o projeto “Padrões de diversidade, biogeografia e endemismo de espécies de mamíferos, aves, anfíbios, drosófilas e parasitos na Mata Atlântica” com financiamento do PPBio/CNPq, realizado pela Rede BioM.A. Cada campanha teve duração de 10 noites, com cinco pontos de amostragem divididos nas localidades do Bonfim (3 pontos), Barragem do Caxambú (1 ponto) e Uricanal (1 ponto), com uma amostragem de duas noites em cada ponto. Para realizar as capturas foram utilizadas 10 redes de neblina, sete delas no sub-bosque e três armadas no dossel: cinco redes de 12 x 2,5 m, duas redes de 7 x 2,5 m, três redes de 3 x 2,5 m (redes de dossel), todas com malha de 20 mm. As redes foram revisadas em intervalos de 30 min, com início às 18:00h e término às 00:00h. A elevação das redes de dossel seguiu o protocolo de Pedrosa-Ferreira (2013). Os animais foram identificados com base nos trabalh</w:t>
      </w:r>
      <w:r w:rsidR="00513FC9" w:rsidRPr="005233DC">
        <w:rPr>
          <w:rFonts w:ascii="Times New Roman" w:hAnsi="Times New Roman" w:cs="Times New Roman"/>
          <w:sz w:val="24"/>
          <w:szCs w:val="24"/>
        </w:rPr>
        <w:t xml:space="preserve">os de Vizotto &amp; Taddei (1973), </w:t>
      </w:r>
      <w:r w:rsidRPr="005233DC">
        <w:rPr>
          <w:rFonts w:ascii="Times New Roman" w:hAnsi="Times New Roman" w:cs="Times New Roman"/>
          <w:sz w:val="24"/>
          <w:szCs w:val="24"/>
        </w:rPr>
        <w:t>Gregorin &amp; Taddei (2002) e Gardner (2007). Os animais coletados foram depositados na Coleção de Mamíferos da Universidade Federal da Paraíba. Para cada morcego foram recolhidas informações gerais/ecológicas (área de coleta, ponto de coleta, coordenadas geográficas, data de coleta, espécie, sexo, estrato da mata em que foi capturado - se dossel ou sub-bosque, horário, condição reprodutiva, peso), morfométricas (comprimento do antebraço, corpo, orelha, trago, pé (com e sem unha), calcâneo e cauda); amostras de tecidos (fígado, baço, rim, pulmão, coração, sangue/soro) e endoparasitos (helmintos).</w:t>
      </w:r>
    </w:p>
    <w:p w14:paraId="474E6200"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 xml:space="preserve">Adicionalmente, de 2008 a 2010, algumas amostragens foram conduzidas por R. Moratelli e equipe. Nessas amostragens, foram usadas redes de neblina no sub-bosque, em quantidade e disposição variáveis, visando amostrar alguns táxons em particular. Os resultados dessas amostragens foram disponibilizados </w:t>
      </w:r>
      <w:r w:rsidR="00BF0760" w:rsidRPr="005233DC">
        <w:rPr>
          <w:rFonts w:ascii="Times New Roman" w:hAnsi="Times New Roman" w:cs="Times New Roman"/>
          <w:sz w:val="24"/>
          <w:szCs w:val="24"/>
        </w:rPr>
        <w:t xml:space="preserve">previamente somente </w:t>
      </w:r>
      <w:r w:rsidRPr="005233DC">
        <w:rPr>
          <w:rFonts w:ascii="Times New Roman" w:hAnsi="Times New Roman" w:cs="Times New Roman"/>
          <w:sz w:val="24"/>
          <w:szCs w:val="24"/>
        </w:rPr>
        <w:t>na forma de relatório.</w:t>
      </w:r>
    </w:p>
    <w:p w14:paraId="251279FC" w14:textId="77777777" w:rsidR="000F2075" w:rsidRPr="005233DC" w:rsidRDefault="000F2075" w:rsidP="000F2075">
      <w:pPr>
        <w:spacing w:line="480" w:lineRule="auto"/>
        <w:rPr>
          <w:rFonts w:ascii="Times New Roman" w:hAnsi="Times New Roman" w:cs="Times New Roman"/>
          <w:b/>
          <w:i/>
          <w:sz w:val="24"/>
          <w:szCs w:val="24"/>
        </w:rPr>
      </w:pPr>
    </w:p>
    <w:p w14:paraId="50DE862C" w14:textId="77777777" w:rsidR="000F2075" w:rsidRPr="005233DC" w:rsidRDefault="000F2075" w:rsidP="000F2075">
      <w:pPr>
        <w:spacing w:line="480" w:lineRule="auto"/>
        <w:rPr>
          <w:rFonts w:ascii="Times New Roman" w:hAnsi="Times New Roman" w:cs="Times New Roman"/>
          <w:b/>
          <w:i/>
          <w:sz w:val="24"/>
          <w:szCs w:val="24"/>
        </w:rPr>
      </w:pPr>
      <w:r w:rsidRPr="005233DC">
        <w:rPr>
          <w:rFonts w:ascii="Times New Roman" w:hAnsi="Times New Roman" w:cs="Times New Roman"/>
          <w:b/>
          <w:i/>
          <w:sz w:val="24"/>
          <w:szCs w:val="24"/>
        </w:rPr>
        <w:lastRenderedPageBreak/>
        <w:t>4) Amostragem de mamíferos de médio e grande porte</w:t>
      </w:r>
    </w:p>
    <w:p w14:paraId="03CE26B9" w14:textId="77777777" w:rsidR="000F2075" w:rsidRPr="005233DC" w:rsidRDefault="000F2075" w:rsidP="000F2075">
      <w:pPr>
        <w:spacing w:line="480" w:lineRule="auto"/>
        <w:ind w:firstLine="720"/>
        <w:rPr>
          <w:rFonts w:ascii="Times New Roman" w:hAnsi="Times New Roman" w:cs="Times New Roman"/>
          <w:b/>
          <w:i/>
          <w:sz w:val="24"/>
          <w:szCs w:val="24"/>
        </w:rPr>
      </w:pPr>
      <w:r w:rsidRPr="005233DC">
        <w:rPr>
          <w:rFonts w:ascii="Times New Roman" w:hAnsi="Times New Roman" w:cs="Times New Roman"/>
          <w:sz w:val="24"/>
          <w:szCs w:val="24"/>
        </w:rPr>
        <w:t>Os registros de mamíferos de médio e grande porte foram obtidos em toda a extensão do parque, através da utilização de métodos variados, tais como:</w:t>
      </w:r>
    </w:p>
    <w:p w14:paraId="16B0276E" w14:textId="77777777" w:rsidR="000F2075" w:rsidRPr="005233DC" w:rsidRDefault="000F2075" w:rsidP="000F2075">
      <w:pPr>
        <w:spacing w:line="480" w:lineRule="auto"/>
        <w:ind w:firstLine="720"/>
        <w:rPr>
          <w:rFonts w:ascii="Times New Roman" w:hAnsi="Times New Roman" w:cs="Times New Roman"/>
          <w:sz w:val="24"/>
          <w:szCs w:val="24"/>
          <w:u w:val="single"/>
        </w:rPr>
      </w:pPr>
    </w:p>
    <w:p w14:paraId="7EE55E7B"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Amostras fecais</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As amostras fecais encontradas em trilhas percorridas pela equipe do PARNASO foram coletadas seguindo o protocolo de Moura &amp; Faria (2012). As amostras foram processadas segundo o protocolo de Quadros &amp; Monteiro-Filho (2006a,b) e identificadas por análise microscópica dos padrões de impressão cuticular e medular do pelo-guarda com auxílio de literatura (</w:t>
      </w:r>
      <w:r w:rsidRPr="005233DC">
        <w:rPr>
          <w:rFonts w:ascii="Times New Roman" w:eastAsia="Roboto" w:hAnsi="Times New Roman" w:cs="Times New Roman"/>
          <w:sz w:val="24"/>
          <w:szCs w:val="24"/>
        </w:rPr>
        <w:t xml:space="preserve">Miranda </w:t>
      </w:r>
      <w:r w:rsidRPr="005233DC">
        <w:rPr>
          <w:rFonts w:ascii="Times New Roman" w:eastAsia="Roboto" w:hAnsi="Times New Roman" w:cs="Times New Roman"/>
          <w:i/>
          <w:sz w:val="24"/>
          <w:szCs w:val="24"/>
        </w:rPr>
        <w:t>et al.</w:t>
      </w:r>
      <w:r w:rsidRPr="005233DC">
        <w:rPr>
          <w:rFonts w:ascii="Times New Roman" w:eastAsia="Roboto" w:hAnsi="Times New Roman" w:cs="Times New Roman"/>
          <w:sz w:val="24"/>
          <w:szCs w:val="24"/>
        </w:rPr>
        <w:t xml:space="preserve"> 2014)</w:t>
      </w:r>
      <w:r w:rsidRPr="005233DC">
        <w:rPr>
          <w:rFonts w:ascii="Times New Roman" w:hAnsi="Times New Roman" w:cs="Times New Roman"/>
          <w:sz w:val="24"/>
          <w:szCs w:val="24"/>
        </w:rPr>
        <w:t xml:space="preserve"> e da coleção de referência de pelos de mamíferos do PARNASO (autorização SISBIO 24613). A amostragem de fezes pode ser considerada </w:t>
      </w:r>
      <w:r w:rsidR="00BF0760" w:rsidRPr="005233DC">
        <w:rPr>
          <w:rFonts w:ascii="Times New Roman" w:hAnsi="Times New Roman" w:cs="Times New Roman"/>
          <w:sz w:val="24"/>
          <w:szCs w:val="24"/>
        </w:rPr>
        <w:t>oportunista</w:t>
      </w:r>
      <w:r w:rsidRPr="005233DC">
        <w:rPr>
          <w:rFonts w:ascii="Times New Roman" w:hAnsi="Times New Roman" w:cs="Times New Roman"/>
          <w:sz w:val="24"/>
          <w:szCs w:val="24"/>
        </w:rPr>
        <w:t>, i.e., amostras são recolhidas sempre que encontradas, sem uma busca sistematizada.</w:t>
      </w:r>
    </w:p>
    <w:p w14:paraId="40668560" w14:textId="77777777" w:rsidR="000F2075" w:rsidRPr="005233DC" w:rsidRDefault="000F2075" w:rsidP="000F2075">
      <w:pPr>
        <w:spacing w:line="480" w:lineRule="auto"/>
        <w:rPr>
          <w:rFonts w:ascii="Times New Roman" w:hAnsi="Times New Roman" w:cs="Times New Roman"/>
          <w:i/>
          <w:sz w:val="24"/>
          <w:szCs w:val="24"/>
        </w:rPr>
      </w:pPr>
    </w:p>
    <w:p w14:paraId="381794E8"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Armadilhas fotográficas</w:t>
      </w:r>
      <w:r w:rsidRPr="005233DC">
        <w:rPr>
          <w:rFonts w:ascii="Times New Roman" w:hAnsi="Times New Roman" w:cs="Times New Roman"/>
          <w:sz w:val="24"/>
          <w:szCs w:val="24"/>
        </w:rPr>
        <w:t>: Os dados foram obtidos nos Projetos “Monitoramento da efetividade dos corredores florestais na conservação da biodiversidade do Mosaico da Mata Atlântica Central Fluminense utilizando mamíferos de médio e grande porte” (Autorização SISBI</w:t>
      </w:r>
      <w:r w:rsidR="00BF0760" w:rsidRPr="005233DC">
        <w:rPr>
          <w:rFonts w:ascii="Times New Roman" w:hAnsi="Times New Roman" w:cs="Times New Roman"/>
          <w:sz w:val="24"/>
          <w:szCs w:val="24"/>
        </w:rPr>
        <w:t xml:space="preserve">O 19796), realizado em 2008, e </w:t>
      </w:r>
      <w:r w:rsidRPr="005233DC">
        <w:rPr>
          <w:rFonts w:ascii="Times New Roman" w:hAnsi="Times New Roman" w:cs="Times New Roman"/>
          <w:sz w:val="24"/>
          <w:szCs w:val="24"/>
        </w:rPr>
        <w:t>“Inventário de mamíferos de médio e grande porte no PARNASO” (autorização SISBIO 24613), desenvolvido pela equipe do PARNASO a partir de 2010. Nestes projetos, a amostragem foi feita com armadilhas fotográficas</w:t>
      </w:r>
      <w:r w:rsidR="00BF0760" w:rsidRPr="005233DC">
        <w:rPr>
          <w:rFonts w:ascii="Times New Roman" w:hAnsi="Times New Roman" w:cs="Times New Roman"/>
          <w:sz w:val="24"/>
          <w:szCs w:val="24"/>
        </w:rPr>
        <w:t xml:space="preserve"> posicionadas a cerca de 50 cm </w:t>
      </w:r>
      <w:r w:rsidRPr="005233DC">
        <w:rPr>
          <w:rFonts w:ascii="Times New Roman" w:hAnsi="Times New Roman" w:cs="Times New Roman"/>
          <w:sz w:val="24"/>
          <w:szCs w:val="24"/>
        </w:rPr>
        <w:t>do solo, sem a utilização de iscas. Em 2008, foram utilizadas 20 armadilhas fotográficas da marca Tigrinus</w:t>
      </w:r>
      <w:r w:rsidR="00BF0760" w:rsidRPr="005233DC">
        <w:rPr>
          <w:rFonts w:ascii="Times New Roman" w:hAnsi="Times New Roman" w:cs="Times New Roman"/>
          <w:sz w:val="24"/>
          <w:szCs w:val="24"/>
        </w:rPr>
        <w:t>®</w:t>
      </w:r>
      <w:r w:rsidRPr="005233DC">
        <w:rPr>
          <w:rFonts w:ascii="Times New Roman" w:hAnsi="Times New Roman" w:cs="Times New Roman"/>
          <w:sz w:val="24"/>
          <w:szCs w:val="24"/>
        </w:rPr>
        <w:t>, mod</w:t>
      </w:r>
      <w:r w:rsidR="00BF0760" w:rsidRPr="005233DC">
        <w:rPr>
          <w:rFonts w:ascii="Times New Roman" w:hAnsi="Times New Roman" w:cs="Times New Roman"/>
          <w:sz w:val="24"/>
          <w:szCs w:val="24"/>
        </w:rPr>
        <w:t>elo convencional, divididas em quatro</w:t>
      </w:r>
      <w:r w:rsidRPr="005233DC">
        <w:rPr>
          <w:rFonts w:ascii="Times New Roman" w:hAnsi="Times New Roman" w:cs="Times New Roman"/>
          <w:sz w:val="24"/>
          <w:szCs w:val="24"/>
        </w:rPr>
        <w:t xml:space="preserve"> trilhas: Rancho Frio, Soberbo, Caxambu-Açu e Bananal. O esforço amostral total em 2008 foi de 1</w:t>
      </w:r>
      <w:r w:rsidR="00BF0760" w:rsidRPr="005233DC">
        <w:rPr>
          <w:rFonts w:ascii="Times New Roman" w:hAnsi="Times New Roman" w:cs="Times New Roman"/>
          <w:sz w:val="24"/>
          <w:szCs w:val="24"/>
        </w:rPr>
        <w:t>.</w:t>
      </w:r>
      <w:r w:rsidRPr="005233DC">
        <w:rPr>
          <w:rFonts w:ascii="Times New Roman" w:hAnsi="Times New Roman" w:cs="Times New Roman"/>
          <w:sz w:val="24"/>
          <w:szCs w:val="24"/>
        </w:rPr>
        <w:t>246 dias/armadilha. Entre 2010 e 2012, as armadilhas foram localizadas ao longo de trilhas preexistente</w:t>
      </w:r>
      <w:r w:rsidR="00BF0760" w:rsidRPr="005233DC">
        <w:rPr>
          <w:rFonts w:ascii="Times New Roman" w:hAnsi="Times New Roman" w:cs="Times New Roman"/>
          <w:sz w:val="24"/>
          <w:szCs w:val="24"/>
        </w:rPr>
        <w:t>s</w:t>
      </w:r>
      <w:r w:rsidRPr="005233DC">
        <w:rPr>
          <w:rFonts w:ascii="Times New Roman" w:hAnsi="Times New Roman" w:cs="Times New Roman"/>
          <w:sz w:val="24"/>
          <w:szCs w:val="24"/>
        </w:rPr>
        <w:t xml:space="preserve"> em cinco áreas do PARNASO: Rancho Frio, Barragem do Caxambú, Cachoeira Grande, Rio Soberbo e Santo Aleixo. </w:t>
      </w:r>
      <w:r w:rsidRPr="005233DC">
        <w:rPr>
          <w:rFonts w:ascii="Times New Roman" w:hAnsi="Times New Roman" w:cs="Times New Roman"/>
          <w:sz w:val="24"/>
          <w:szCs w:val="24"/>
        </w:rPr>
        <w:lastRenderedPageBreak/>
        <w:t xml:space="preserve">Entre 2014 e 2017, as armadilhas foram dispostas em um grid com pontos amostrais distantes cerca de 3 km entre si. O número de estações amostradas em cada ano variou de acordo com o número de armadilhas disponíveis. </w:t>
      </w:r>
    </w:p>
    <w:p w14:paraId="7BB86ABC" w14:textId="77777777" w:rsidR="000F2075" w:rsidRPr="005233DC" w:rsidRDefault="000F2075" w:rsidP="000F2075">
      <w:pPr>
        <w:spacing w:line="480" w:lineRule="auto"/>
        <w:rPr>
          <w:rFonts w:ascii="Times New Roman" w:hAnsi="Times New Roman" w:cs="Times New Roman"/>
          <w:sz w:val="24"/>
          <w:szCs w:val="24"/>
        </w:rPr>
      </w:pPr>
    </w:p>
    <w:p w14:paraId="6CE3A20F"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u w:val="single"/>
        </w:rPr>
        <w:t>Censo de animais atropelados</w:t>
      </w:r>
      <w:r w:rsidRPr="005233DC">
        <w:rPr>
          <w:rFonts w:ascii="Times New Roman" w:hAnsi="Times New Roman" w:cs="Times New Roman"/>
          <w:sz w:val="24"/>
          <w:szCs w:val="24"/>
        </w:rPr>
        <w:t>:</w:t>
      </w:r>
      <w:r w:rsidR="00BF0760" w:rsidRPr="005233DC">
        <w:rPr>
          <w:rFonts w:ascii="Times New Roman" w:hAnsi="Times New Roman" w:cs="Times New Roman"/>
          <w:sz w:val="24"/>
          <w:szCs w:val="24"/>
        </w:rPr>
        <w:t xml:space="preserve"> O projeto “Fauna Viva: </w:t>
      </w:r>
      <w:r w:rsidRPr="005233DC">
        <w:rPr>
          <w:rFonts w:ascii="Times New Roman" w:hAnsi="Times New Roman" w:cs="Times New Roman"/>
          <w:sz w:val="24"/>
          <w:szCs w:val="24"/>
        </w:rPr>
        <w:t>levantamento e monitoramento dos animais silvestres atropelados na rodovia BR-116, trecho Rio de Janeiro” (SISBIO 38582) forneceu dados de mamíferos encontrados mortos ou vivos entre 2015 e 2017 às margens da rodovia BR-116 no trecho de 12 km que corta o PARNASO. Os animais foram encontrados pela equipe do projeto em vistorias sistemáticas realizadas até cinco vezes por semana e fortuitamente por funcionários da empresa concessionária da estrada e usuários da rodovia. As vistorias sistemáticas neste trecho foram realizadas de carro, com um observador e um motorista, circulando a 40 km/h (</w:t>
      </w:r>
      <w:r w:rsidRPr="005233DC">
        <w:rPr>
          <w:rFonts w:ascii="Times New Roman" w:eastAsia="Times New Roman" w:hAnsi="Times New Roman" w:cs="Times New Roman"/>
          <w:sz w:val="24"/>
          <w:szCs w:val="24"/>
        </w:rPr>
        <w:t>sendo o início em 22</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26'53"S, 42</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58'59"W e o fim em 22</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30'13"S, 43</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00'01"). Todos os animais encontrados, feridos ou mortos, foram recolhidos, sem restrição de classe e tamanho, e foram anotadas data, hora, local, sentido da rodovia, condições de tempo e identificação do animal. Foram usados também registros de armadilhas fotográficas instaladas em um bueiro adaptado como passagem de fauna, localizado no km 98 da rodovia (22</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29'52"S, 43</w:t>
      </w:r>
      <w:r w:rsidRPr="005233DC">
        <w:rPr>
          <w:rFonts w:ascii="Times New Roman" w:hAnsi="Times New Roman" w:cs="Times New Roman"/>
          <w:sz w:val="24"/>
          <w:szCs w:val="24"/>
        </w:rPr>
        <w:t>°</w:t>
      </w:r>
      <w:r w:rsidRPr="005233DC">
        <w:rPr>
          <w:rFonts w:ascii="Times New Roman" w:eastAsia="Times New Roman" w:hAnsi="Times New Roman" w:cs="Times New Roman"/>
          <w:sz w:val="24"/>
          <w:szCs w:val="24"/>
        </w:rPr>
        <w:t>00'11"W).</w:t>
      </w:r>
    </w:p>
    <w:p w14:paraId="73CD0BB6" w14:textId="77777777" w:rsidR="000F2075" w:rsidRPr="005233DC" w:rsidRDefault="000F2075" w:rsidP="000F2075">
      <w:pPr>
        <w:spacing w:line="480" w:lineRule="auto"/>
        <w:rPr>
          <w:rFonts w:ascii="Times New Roman" w:hAnsi="Times New Roman" w:cs="Times New Roman"/>
          <w:i/>
          <w:sz w:val="24"/>
          <w:szCs w:val="24"/>
        </w:rPr>
      </w:pPr>
      <w:r w:rsidRPr="005233DC">
        <w:rPr>
          <w:rFonts w:ascii="Times New Roman" w:hAnsi="Times New Roman" w:cs="Times New Roman"/>
          <w:i/>
          <w:sz w:val="24"/>
          <w:szCs w:val="24"/>
        </w:rPr>
        <w:tab/>
      </w:r>
    </w:p>
    <w:p w14:paraId="1C474579" w14:textId="77777777" w:rsidR="000F2075" w:rsidRPr="005233DC" w:rsidRDefault="000F2075" w:rsidP="000F2075">
      <w:pPr>
        <w:spacing w:line="480" w:lineRule="auto"/>
        <w:rPr>
          <w:rFonts w:ascii="Times New Roman" w:hAnsi="Times New Roman" w:cs="Times New Roman"/>
          <w:sz w:val="24"/>
          <w:szCs w:val="24"/>
          <w:highlight w:val="white"/>
        </w:rPr>
      </w:pPr>
      <w:r w:rsidRPr="005233DC">
        <w:rPr>
          <w:rFonts w:ascii="Times New Roman" w:hAnsi="Times New Roman" w:cs="Times New Roman"/>
          <w:sz w:val="24"/>
          <w:szCs w:val="24"/>
          <w:u w:val="single"/>
        </w:rPr>
        <w:t>Avistamentos</w:t>
      </w:r>
      <w:r w:rsidRPr="005233DC">
        <w:rPr>
          <w:rFonts w:ascii="Times New Roman" w:hAnsi="Times New Roman" w:cs="Times New Roman"/>
          <w:sz w:val="24"/>
          <w:szCs w:val="24"/>
        </w:rPr>
        <w:t>:</w:t>
      </w:r>
      <w:r w:rsidRPr="005233DC">
        <w:rPr>
          <w:rFonts w:ascii="Times New Roman" w:hAnsi="Times New Roman" w:cs="Times New Roman"/>
          <w:i/>
          <w:sz w:val="24"/>
          <w:szCs w:val="24"/>
        </w:rPr>
        <w:t xml:space="preserve"> </w:t>
      </w:r>
      <w:r w:rsidRPr="005233DC">
        <w:rPr>
          <w:rFonts w:ascii="Times New Roman" w:hAnsi="Times New Roman" w:cs="Times New Roman"/>
          <w:sz w:val="24"/>
          <w:szCs w:val="24"/>
        </w:rPr>
        <w:t xml:space="preserve">Os registros foram obtidos no projeto “Monitoramento </w:t>
      </w:r>
      <w:r w:rsidRPr="005233DC">
        <w:rPr>
          <w:rFonts w:ascii="Times New Roman" w:hAnsi="Times New Roman" w:cs="Times New Roman"/>
          <w:i/>
          <w:sz w:val="24"/>
          <w:szCs w:val="24"/>
        </w:rPr>
        <w:t>in situ</w:t>
      </w:r>
      <w:r w:rsidRPr="005233DC">
        <w:rPr>
          <w:rFonts w:ascii="Times New Roman" w:hAnsi="Times New Roman" w:cs="Times New Roman"/>
          <w:sz w:val="24"/>
          <w:szCs w:val="24"/>
        </w:rPr>
        <w:t xml:space="preserve"> da biodiversidade em Unidades de Conservação Federal: Parque Nacional da Serra dos Órgãos” (autorização SISBIO 40709). Neste projeto foram realizados censos de mamíferos por transecção linear nas trilhas preexistentes das localidades do Rancho Frio (desde 2014) e Uricanal (desde 2016). O censo foi feito por um observador e um auxiliar, caminhando na trilha entre 1 e 1,5 km/h. Em cada </w:t>
      </w:r>
      <w:r w:rsidR="00BF0760" w:rsidRPr="005233DC">
        <w:rPr>
          <w:rFonts w:ascii="Times New Roman" w:hAnsi="Times New Roman" w:cs="Times New Roman"/>
          <w:sz w:val="24"/>
          <w:szCs w:val="24"/>
        </w:rPr>
        <w:t>avistamento</w:t>
      </w:r>
      <w:r w:rsidRPr="005233DC">
        <w:rPr>
          <w:rFonts w:ascii="Times New Roman" w:hAnsi="Times New Roman" w:cs="Times New Roman"/>
          <w:sz w:val="24"/>
          <w:szCs w:val="24"/>
        </w:rPr>
        <w:t xml:space="preserve"> foram </w:t>
      </w:r>
      <w:r w:rsidRPr="005233DC">
        <w:rPr>
          <w:rFonts w:ascii="Times New Roman" w:hAnsi="Times New Roman" w:cs="Times New Roman"/>
          <w:sz w:val="24"/>
          <w:szCs w:val="24"/>
        </w:rPr>
        <w:lastRenderedPageBreak/>
        <w:t>registrados a espécie, a localização na trilha e a distância da trilha. Cada trilha foi percorrida no mínimo 10 vezes por ano</w:t>
      </w:r>
      <w:r w:rsidRPr="005233DC">
        <w:rPr>
          <w:rFonts w:ascii="Times New Roman" w:hAnsi="Times New Roman" w:cs="Times New Roman"/>
          <w:sz w:val="24"/>
          <w:szCs w:val="24"/>
          <w:highlight w:val="white"/>
        </w:rPr>
        <w:t xml:space="preserve">. </w:t>
      </w:r>
    </w:p>
    <w:p w14:paraId="7540EC46"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highlight w:val="white"/>
        </w:rPr>
        <w:t xml:space="preserve">Além dos censos, dados de primatas, particularmente das espécies do gênero </w:t>
      </w:r>
      <w:r w:rsidRPr="005233DC">
        <w:rPr>
          <w:rFonts w:ascii="Times New Roman" w:hAnsi="Times New Roman" w:cs="Times New Roman"/>
          <w:i/>
          <w:sz w:val="24"/>
          <w:szCs w:val="24"/>
          <w:highlight w:val="white"/>
        </w:rPr>
        <w:t>Callithrix</w:t>
      </w:r>
      <w:r w:rsidRPr="005233DC">
        <w:rPr>
          <w:rFonts w:ascii="Times New Roman" w:hAnsi="Times New Roman" w:cs="Times New Roman"/>
          <w:sz w:val="24"/>
          <w:szCs w:val="24"/>
          <w:highlight w:val="white"/>
        </w:rPr>
        <w:t xml:space="preserve"> (Primates, Cebidae), foram obtidos nos projetos “Conservação do sagui-da-serra-escuro (</w:t>
      </w:r>
      <w:r w:rsidRPr="005233DC">
        <w:rPr>
          <w:rFonts w:ascii="Times New Roman" w:hAnsi="Times New Roman" w:cs="Times New Roman"/>
          <w:i/>
          <w:sz w:val="24"/>
          <w:szCs w:val="24"/>
          <w:highlight w:val="white"/>
        </w:rPr>
        <w:t>Callithrix aurita</w:t>
      </w:r>
      <w:r w:rsidRPr="005233DC">
        <w:rPr>
          <w:rFonts w:ascii="Times New Roman" w:hAnsi="Times New Roman" w:cs="Times New Roman"/>
          <w:sz w:val="24"/>
          <w:szCs w:val="24"/>
          <w:highlight w:val="white"/>
        </w:rPr>
        <w:t xml:space="preserve">) no Parque Nacional da Serra dos Órgãos” (SISBIO 54138), e “O sagui-da-serra-escuro e os saguis alóctones do Parque Nacional da Serra dos Órgãos, RJ: distribuição, densidade e conservação” (SISBIO 43994), que trabalharam com detecção de saguis com uso de </w:t>
      </w:r>
      <w:r w:rsidRPr="005233DC">
        <w:rPr>
          <w:rFonts w:ascii="Times New Roman" w:hAnsi="Times New Roman" w:cs="Times New Roman"/>
          <w:i/>
          <w:sz w:val="24"/>
          <w:szCs w:val="24"/>
          <w:highlight w:val="white"/>
        </w:rPr>
        <w:t>playback</w:t>
      </w:r>
      <w:r w:rsidRPr="005233DC">
        <w:rPr>
          <w:rFonts w:ascii="Times New Roman" w:hAnsi="Times New Roman" w:cs="Times New Roman"/>
          <w:sz w:val="24"/>
          <w:szCs w:val="24"/>
          <w:highlight w:val="white"/>
        </w:rPr>
        <w:t>. Ainda, foram utilizadas as publicações resultantes destes e de projetos anteriores com foco no gênero (Carvalho</w:t>
      </w:r>
      <w:r w:rsidRPr="005233DC">
        <w:rPr>
          <w:rFonts w:ascii="Times New Roman" w:hAnsi="Times New Roman" w:cs="Times New Roman"/>
          <w:i/>
          <w:sz w:val="24"/>
          <w:szCs w:val="24"/>
          <w:highlight w:val="white"/>
        </w:rPr>
        <w:t xml:space="preserve"> et al.</w:t>
      </w:r>
      <w:r w:rsidRPr="005233DC">
        <w:rPr>
          <w:rFonts w:ascii="Times New Roman" w:hAnsi="Times New Roman" w:cs="Times New Roman"/>
          <w:sz w:val="24"/>
          <w:szCs w:val="24"/>
          <w:highlight w:val="white"/>
        </w:rPr>
        <w:t xml:space="preserve"> 2013, Detogne </w:t>
      </w:r>
      <w:r w:rsidRPr="005233DC">
        <w:rPr>
          <w:rFonts w:ascii="Times New Roman" w:hAnsi="Times New Roman" w:cs="Times New Roman"/>
          <w:i/>
          <w:sz w:val="24"/>
          <w:szCs w:val="24"/>
          <w:highlight w:val="white"/>
        </w:rPr>
        <w:t>et al.</w:t>
      </w:r>
      <w:r w:rsidRPr="005233DC">
        <w:rPr>
          <w:rFonts w:ascii="Times New Roman" w:hAnsi="Times New Roman" w:cs="Times New Roman"/>
          <w:sz w:val="24"/>
          <w:szCs w:val="24"/>
          <w:highlight w:val="white"/>
        </w:rPr>
        <w:t xml:space="preserve"> 2017). Foram consideradas também</w:t>
      </w:r>
      <w:r w:rsidRPr="005233DC">
        <w:rPr>
          <w:rFonts w:ascii="Times New Roman" w:hAnsi="Times New Roman" w:cs="Times New Roman"/>
          <w:sz w:val="24"/>
          <w:szCs w:val="24"/>
        </w:rPr>
        <w:t xml:space="preserve"> observações fortuitas de qualquer espécie de mamífero com identificação confiável feita pelos autores do artigo e outros colaboradores do PARNASO. </w:t>
      </w:r>
    </w:p>
    <w:p w14:paraId="56B537E8" w14:textId="77777777" w:rsidR="000F2075" w:rsidRPr="005233DC" w:rsidRDefault="000F2075" w:rsidP="000F2075">
      <w:pPr>
        <w:spacing w:line="480" w:lineRule="auto"/>
        <w:ind w:firstLine="720"/>
        <w:rPr>
          <w:rFonts w:ascii="Times New Roman" w:hAnsi="Times New Roman" w:cs="Times New Roman"/>
          <w:sz w:val="24"/>
          <w:szCs w:val="24"/>
        </w:rPr>
      </w:pPr>
    </w:p>
    <w:p w14:paraId="012EB081" w14:textId="77777777" w:rsidR="000F2075" w:rsidRPr="005233DC" w:rsidRDefault="00C641D5" w:rsidP="000F2075">
      <w:pPr>
        <w:spacing w:line="480" w:lineRule="auto"/>
        <w:rPr>
          <w:rFonts w:ascii="Times New Roman" w:hAnsi="Times New Roman" w:cs="Times New Roman"/>
          <w:b/>
          <w:szCs w:val="24"/>
        </w:rPr>
      </w:pPr>
      <w:r w:rsidRPr="005233DC">
        <w:rPr>
          <w:rFonts w:ascii="Times New Roman" w:hAnsi="Times New Roman" w:cs="Times New Roman"/>
          <w:b/>
          <w:szCs w:val="24"/>
        </w:rPr>
        <w:t>REFERÊNCIAS</w:t>
      </w:r>
    </w:p>
    <w:p w14:paraId="7735E395" w14:textId="77777777" w:rsidR="000F2075" w:rsidRPr="005233DC" w:rsidRDefault="000F2075" w:rsidP="000F2075">
      <w:pPr>
        <w:spacing w:line="480" w:lineRule="auto"/>
        <w:ind w:left="566" w:hanging="566"/>
        <w:rPr>
          <w:rFonts w:ascii="Times New Roman" w:hAnsi="Times New Roman" w:cs="Times New Roman"/>
          <w:szCs w:val="24"/>
          <w:highlight w:val="white"/>
          <w:lang w:val="en-US"/>
        </w:rPr>
      </w:pPr>
      <w:r w:rsidRPr="005233DC">
        <w:rPr>
          <w:rFonts w:ascii="Times New Roman" w:hAnsi="Times New Roman" w:cs="Times New Roman"/>
          <w:szCs w:val="24"/>
          <w:highlight w:val="white"/>
        </w:rPr>
        <w:t xml:space="preserve">Carvalho, R. S., Silva, D. A., Loiola, S., Pereira, D. G., Carvalho, E. F., &amp; Bergallo, H. G. 2013. </w:t>
      </w:r>
      <w:r w:rsidRPr="005233DC">
        <w:rPr>
          <w:rFonts w:ascii="Times New Roman" w:hAnsi="Times New Roman" w:cs="Times New Roman"/>
          <w:szCs w:val="24"/>
          <w:highlight w:val="white"/>
          <w:lang w:val="en-US"/>
        </w:rPr>
        <w:t>Molecular identification of a Buffy-tufted-ear marmoset (</w:t>
      </w:r>
      <w:r w:rsidRPr="005233DC">
        <w:rPr>
          <w:rFonts w:ascii="Times New Roman" w:hAnsi="Times New Roman" w:cs="Times New Roman"/>
          <w:i/>
          <w:szCs w:val="24"/>
          <w:highlight w:val="white"/>
          <w:lang w:val="en-US"/>
        </w:rPr>
        <w:t>Callithrix aurita</w:t>
      </w:r>
      <w:r w:rsidRPr="005233DC">
        <w:rPr>
          <w:rFonts w:ascii="Times New Roman" w:hAnsi="Times New Roman" w:cs="Times New Roman"/>
          <w:szCs w:val="24"/>
          <w:highlight w:val="white"/>
          <w:lang w:val="en-US"/>
        </w:rPr>
        <w:t>) incorporated in a group of invasive marmosets in the Serra dos Orgãos National Park, Rio de Janeiro - Brazil. Forensic Science International - Genetics Supplement Series, 4(1), e230–e231. DOI: 10.1016/j.fsigss.2013.10.118</w:t>
      </w:r>
    </w:p>
    <w:p w14:paraId="6968B719" w14:textId="77777777" w:rsidR="000F2075" w:rsidRPr="005233DC" w:rsidRDefault="000F2075" w:rsidP="000F2075">
      <w:pPr>
        <w:spacing w:line="480" w:lineRule="auto"/>
        <w:ind w:left="566" w:hanging="566"/>
        <w:rPr>
          <w:rFonts w:ascii="Times New Roman" w:hAnsi="Times New Roman" w:cs="Times New Roman"/>
          <w:szCs w:val="24"/>
          <w:highlight w:val="white"/>
          <w:lang w:val="en-US"/>
        </w:rPr>
      </w:pPr>
      <w:r w:rsidRPr="005233DC">
        <w:rPr>
          <w:rFonts w:ascii="Times New Roman" w:hAnsi="Times New Roman" w:cs="Times New Roman"/>
          <w:szCs w:val="24"/>
          <w:highlight w:val="white"/>
        </w:rPr>
        <w:t xml:space="preserve">Detogne, N., Ferreguetti, Á. C., Mello, J. H. F., Santana, M. C., Dias, A. C., Mota, N. C., Gonçalves, A. E. C., Souza, C. P., &amp; Bergallo, H. 2017. </w:t>
      </w:r>
      <w:r w:rsidRPr="005233DC">
        <w:rPr>
          <w:rFonts w:ascii="Times New Roman" w:hAnsi="Times New Roman" w:cs="Times New Roman"/>
          <w:szCs w:val="24"/>
          <w:highlight w:val="white"/>
          <w:lang w:val="en-US"/>
        </w:rPr>
        <w:t>Spatial distribution of buffy-tufted-ear (</w:t>
      </w:r>
      <w:r w:rsidRPr="005233DC">
        <w:rPr>
          <w:rFonts w:ascii="Times New Roman" w:hAnsi="Times New Roman" w:cs="Times New Roman"/>
          <w:i/>
          <w:szCs w:val="24"/>
          <w:highlight w:val="white"/>
          <w:lang w:val="en-US"/>
        </w:rPr>
        <w:t>Callithrix aurita</w:t>
      </w:r>
      <w:r w:rsidRPr="005233DC">
        <w:rPr>
          <w:rFonts w:ascii="Times New Roman" w:hAnsi="Times New Roman" w:cs="Times New Roman"/>
          <w:szCs w:val="24"/>
          <w:highlight w:val="white"/>
          <w:lang w:val="en-US"/>
        </w:rPr>
        <w:t>) and invasive marmosets (</w:t>
      </w:r>
      <w:r w:rsidRPr="005233DC">
        <w:rPr>
          <w:rFonts w:ascii="Times New Roman" w:hAnsi="Times New Roman" w:cs="Times New Roman"/>
          <w:i/>
          <w:szCs w:val="24"/>
          <w:highlight w:val="white"/>
          <w:lang w:val="en-US"/>
        </w:rPr>
        <w:t>Callithrix</w:t>
      </w:r>
      <w:r w:rsidRPr="005233DC">
        <w:rPr>
          <w:rFonts w:ascii="Times New Roman" w:hAnsi="Times New Roman" w:cs="Times New Roman"/>
          <w:szCs w:val="24"/>
          <w:highlight w:val="white"/>
          <w:lang w:val="en-US"/>
        </w:rPr>
        <w:t xml:space="preserve"> spp.) in a tropical rainforest reserve in southeastern Brazil. American Journal of Primatology, 79(12), e22718. DOI:  10.1002/ajp.22718</w:t>
      </w:r>
    </w:p>
    <w:p w14:paraId="71453C14" w14:textId="77777777" w:rsidR="000F2075" w:rsidRPr="005233DC" w:rsidRDefault="000F2075" w:rsidP="000F2075">
      <w:pPr>
        <w:spacing w:line="480" w:lineRule="auto"/>
        <w:ind w:left="566" w:hanging="566"/>
        <w:rPr>
          <w:rFonts w:ascii="Times New Roman" w:hAnsi="Times New Roman" w:cs="Times New Roman"/>
          <w:szCs w:val="24"/>
          <w:highlight w:val="white"/>
          <w:lang w:val="en-US"/>
        </w:rPr>
      </w:pPr>
      <w:r w:rsidRPr="005233DC">
        <w:rPr>
          <w:rFonts w:ascii="Times New Roman" w:hAnsi="Times New Roman" w:cs="Times New Roman"/>
          <w:szCs w:val="24"/>
          <w:highlight w:val="white"/>
          <w:lang w:val="en-US"/>
        </w:rPr>
        <w:t>Gardner, A. L. 2007. Mammals of South America: marsupials, xenarthrans, shrews, and bats. Volume 1. Chicago, Illinois: The University of Chicago Press: p. 690.</w:t>
      </w:r>
    </w:p>
    <w:p w14:paraId="081ED117" w14:textId="77777777" w:rsidR="000F2075" w:rsidRPr="005233DC" w:rsidRDefault="000F2075" w:rsidP="000F2075">
      <w:pPr>
        <w:spacing w:line="480" w:lineRule="auto"/>
        <w:ind w:left="566" w:hanging="566"/>
        <w:rPr>
          <w:rFonts w:ascii="Times New Roman" w:hAnsi="Times New Roman" w:cs="Times New Roman"/>
          <w:szCs w:val="24"/>
          <w:highlight w:val="white"/>
        </w:rPr>
      </w:pPr>
      <w:r w:rsidRPr="005233DC">
        <w:rPr>
          <w:rFonts w:ascii="Times New Roman" w:hAnsi="Times New Roman" w:cs="Times New Roman"/>
          <w:szCs w:val="24"/>
          <w:highlight w:val="white"/>
          <w:lang w:val="en-US"/>
        </w:rPr>
        <w:lastRenderedPageBreak/>
        <w:t xml:space="preserve">Gregorin, R., &amp; Taddei, V. A. 2002. </w:t>
      </w:r>
      <w:r w:rsidRPr="00FA4BED">
        <w:rPr>
          <w:rFonts w:ascii="Times New Roman" w:hAnsi="Times New Roman" w:cs="Times New Roman"/>
          <w:szCs w:val="24"/>
          <w:highlight w:val="white"/>
        </w:rPr>
        <w:t xml:space="preserve">Chave artificial para a identificação de molossídeos brasileiros (Mammalia, Chiroptera). </w:t>
      </w:r>
      <w:r w:rsidRPr="005233DC">
        <w:rPr>
          <w:rFonts w:ascii="Times New Roman" w:hAnsi="Times New Roman" w:cs="Times New Roman"/>
          <w:szCs w:val="24"/>
          <w:highlight w:val="white"/>
        </w:rPr>
        <w:t>Mastozoología Neotropical, 9(1), 13-32.</w:t>
      </w:r>
    </w:p>
    <w:p w14:paraId="214822B8" w14:textId="77777777" w:rsidR="000F2075" w:rsidRPr="005233DC" w:rsidRDefault="000F2075" w:rsidP="000F2075">
      <w:pPr>
        <w:spacing w:line="480" w:lineRule="auto"/>
        <w:ind w:left="566" w:hanging="566"/>
        <w:rPr>
          <w:rFonts w:ascii="Times New Roman" w:hAnsi="Times New Roman" w:cs="Times New Roman"/>
          <w:szCs w:val="24"/>
          <w:highlight w:val="white"/>
        </w:rPr>
      </w:pPr>
      <w:r w:rsidRPr="005233DC">
        <w:rPr>
          <w:rFonts w:ascii="Times New Roman" w:hAnsi="Times New Roman" w:cs="Times New Roman"/>
          <w:szCs w:val="24"/>
          <w:highlight w:val="white"/>
        </w:rPr>
        <w:t xml:space="preserve">Macedo, J., Loretto, D., Mello, M. C. S., Freitas, S. R., Vieira, M. V., &amp; Cerqueira, R. 2007. História natural dos mamíferos de uma área perturbada do Parque Nacional da Serra dos Órgãos. </w:t>
      </w:r>
      <w:r w:rsidRPr="005233DC">
        <w:rPr>
          <w:rFonts w:ascii="Times New Roman" w:hAnsi="Times New Roman" w:cs="Times New Roman"/>
          <w:szCs w:val="24"/>
        </w:rPr>
        <w:t>In: C. Cronemberger &amp; E. B. Viveiros de Castro (Orgs.), Ciência e conservação na Serra dos Órgãos. pp. 165-1181. Brasília, DF: Instituto Chico Mendes de Conservação da Biodiversidade.</w:t>
      </w:r>
    </w:p>
    <w:p w14:paraId="6768ABA2" w14:textId="77777777" w:rsidR="000F2075" w:rsidRPr="005233DC" w:rsidRDefault="000F2075" w:rsidP="000F2075">
      <w:pPr>
        <w:spacing w:line="480" w:lineRule="auto"/>
        <w:ind w:left="566" w:hanging="566"/>
        <w:rPr>
          <w:rFonts w:ascii="Times New Roman" w:hAnsi="Times New Roman" w:cs="Times New Roman"/>
          <w:szCs w:val="24"/>
          <w:highlight w:val="white"/>
        </w:rPr>
      </w:pPr>
      <w:r w:rsidRPr="005233DC">
        <w:rPr>
          <w:rFonts w:ascii="Times New Roman" w:hAnsi="Times New Roman" w:cs="Times New Roman"/>
          <w:szCs w:val="24"/>
          <w:highlight w:val="white"/>
        </w:rPr>
        <w:t>Miranda, G., Paglia, A. P., &amp; Rodrigues, F. H. G. 2014. Guia de identificação de pelos de mamíferos brasileiros. Brasília: Ciências Forenses: p.108.</w:t>
      </w:r>
    </w:p>
    <w:p w14:paraId="358D47EF" w14:textId="77777777" w:rsidR="000F2075" w:rsidRPr="005233DC" w:rsidRDefault="000F2075"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Moura, R. C., &amp; Faria, C. C. 2012. Protocolo de coleta de amostras fecais de mamíferos terrestres da ordem Carnivora para estudos de dieta. Boletim da Sociedade Brasileira de Mastozoologia, 64, 22-24.</w:t>
      </w:r>
    </w:p>
    <w:p w14:paraId="080D6CC0" w14:textId="77777777" w:rsidR="000F2075" w:rsidRPr="005233DC" w:rsidRDefault="000F2075"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Olifiers, N., Cunha, A. A., Grelle, C. E. V., Bonvicino, C. R., Geise, L., Pereira, L. G., Vieira, M. V., D`Andrea, P. S., &amp; Cerqueira, R. Lista de espécies de pequenos mamíferos não-voadores do Parque Nacional da Serra dos Órgãos. In: C. Cronemberger &amp; E. B. Viveiros de Castro (Orgs.), Ciência e conservação na Serra dos Órgãos. pp. 183-192. Brasília, DF: Instituto Chico Mendes de Conservação da Biodiversidade.</w:t>
      </w:r>
    </w:p>
    <w:p w14:paraId="0611BBD3" w14:textId="77777777" w:rsidR="00513FC9" w:rsidRPr="005233DC" w:rsidRDefault="00513FC9"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Pedrosa-Ferreira</w:t>
      </w:r>
      <w:r w:rsidR="00BF0760" w:rsidRPr="005233DC">
        <w:rPr>
          <w:rFonts w:ascii="Times New Roman" w:hAnsi="Times New Roman" w:cs="Times New Roman"/>
          <w:szCs w:val="24"/>
        </w:rPr>
        <w:t xml:space="preserve">, A. 2013. Captura de aves em dossel florestal: técnica adaptada e estudo de caso em remanescentes de mata atlântica da Paraíba, Brasil. </w:t>
      </w:r>
      <w:r w:rsidR="00233375" w:rsidRPr="005233DC">
        <w:rPr>
          <w:rFonts w:ascii="Times New Roman" w:hAnsi="Times New Roman" w:cs="Times New Roman"/>
          <w:szCs w:val="24"/>
        </w:rPr>
        <w:t xml:space="preserve">Dissertação de mestrado. </w:t>
      </w:r>
      <w:r w:rsidR="00BF0760" w:rsidRPr="005233DC">
        <w:rPr>
          <w:rFonts w:ascii="Times New Roman" w:hAnsi="Times New Roman" w:cs="Times New Roman"/>
          <w:szCs w:val="24"/>
        </w:rPr>
        <w:t>Departamento de Zoologia da Universidade Federal da Paraíba</w:t>
      </w:r>
      <w:r w:rsidR="005121F9" w:rsidRPr="005233DC">
        <w:rPr>
          <w:rFonts w:ascii="Times New Roman" w:hAnsi="Times New Roman" w:cs="Times New Roman"/>
          <w:szCs w:val="24"/>
        </w:rPr>
        <w:t>. p. 86.</w:t>
      </w:r>
    </w:p>
    <w:p w14:paraId="715F385C" w14:textId="77777777" w:rsidR="000F2075" w:rsidRPr="005233DC" w:rsidRDefault="000F2075"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Quadros, J., &amp; Monteiro-Filho, E. L. A. 2006a. Coleta e preparação de pêlos de mamíferos para identificação em microscopia óptica. Revista Brasileira de Zoologia, 23(1), 274-278. DOI: 10.1590/S0101-81752006000100022</w:t>
      </w:r>
    </w:p>
    <w:p w14:paraId="6D020FCA" w14:textId="77777777" w:rsidR="00513FC9" w:rsidRPr="005233DC" w:rsidRDefault="000F2075" w:rsidP="00513FC9">
      <w:pPr>
        <w:spacing w:line="480" w:lineRule="auto"/>
        <w:ind w:left="566" w:hanging="566"/>
        <w:rPr>
          <w:rFonts w:ascii="Times New Roman" w:hAnsi="Times New Roman" w:cs="Times New Roman"/>
          <w:szCs w:val="24"/>
        </w:rPr>
      </w:pPr>
      <w:r w:rsidRPr="005233DC">
        <w:rPr>
          <w:rFonts w:ascii="Times New Roman" w:hAnsi="Times New Roman" w:cs="Times New Roman"/>
          <w:szCs w:val="24"/>
        </w:rPr>
        <w:t xml:space="preserve"> Quadros, J., &amp; Monteiro-Filho, E. L. A. 2006b. Revisão conceitual, padrões microestruturais e proposta nomenclatória para os pêlos-guarda de mamíferos brasileiros. Revista Brasileira de Zoologia, 23(1), 279-292. DOI: 10.1590/S0101-81752006000100023</w:t>
      </w:r>
    </w:p>
    <w:p w14:paraId="0324A7A8" w14:textId="77777777" w:rsidR="00513FC9" w:rsidRPr="005233DC" w:rsidRDefault="000F2075" w:rsidP="00513FC9">
      <w:pPr>
        <w:spacing w:line="480" w:lineRule="auto"/>
        <w:ind w:left="566" w:hanging="566"/>
        <w:rPr>
          <w:rFonts w:ascii="Times New Roman" w:hAnsi="Times New Roman" w:cs="Times New Roman"/>
          <w:szCs w:val="24"/>
        </w:rPr>
      </w:pPr>
      <w:r w:rsidRPr="005233DC">
        <w:rPr>
          <w:rFonts w:ascii="Times New Roman" w:hAnsi="Times New Roman" w:cs="Times New Roman"/>
          <w:szCs w:val="24"/>
        </w:rPr>
        <w:t>Viveiros de Castro, E. B. 2008. Plano de Manejo do Parque Nacional da Serra dos Órgãos. Instituto Chico Mendes de Conservação da Biodiversidade, Brasília, DF. p. 371.</w:t>
      </w:r>
    </w:p>
    <w:p w14:paraId="30408178" w14:textId="77777777" w:rsidR="000F2075" w:rsidRPr="005233DC" w:rsidRDefault="000F2075" w:rsidP="00513FC9">
      <w:pPr>
        <w:spacing w:line="480" w:lineRule="auto"/>
        <w:ind w:left="566" w:hanging="566"/>
        <w:rPr>
          <w:rFonts w:ascii="Times New Roman" w:hAnsi="Times New Roman" w:cs="Times New Roman"/>
          <w:szCs w:val="24"/>
        </w:rPr>
      </w:pPr>
      <w:r w:rsidRPr="005233DC">
        <w:rPr>
          <w:rFonts w:ascii="Times New Roman" w:hAnsi="Times New Roman" w:cs="Times New Roman"/>
          <w:szCs w:val="24"/>
        </w:rPr>
        <w:lastRenderedPageBreak/>
        <w:t>Vizotto, L. D., &amp; Taddei, V. A. 1973. Chave para determinação de quirópteros brasileiros. Revista da Faculdade de Filosofia, Ciências e Letras de São José do Rio Preto, 1, 1-72.</w:t>
      </w:r>
    </w:p>
    <w:p w14:paraId="35B39D3B" w14:textId="77777777" w:rsidR="00BF0760" w:rsidRPr="005233DC" w:rsidRDefault="00BF0760">
      <w:pPr>
        <w:spacing w:after="200"/>
        <w:jc w:val="left"/>
        <w:rPr>
          <w:rFonts w:ascii="Times New Roman" w:hAnsi="Times New Roman" w:cs="Times New Roman"/>
          <w:sz w:val="24"/>
          <w:szCs w:val="24"/>
        </w:rPr>
      </w:pPr>
      <w:r w:rsidRPr="005233DC">
        <w:rPr>
          <w:rFonts w:ascii="Times New Roman" w:hAnsi="Times New Roman" w:cs="Times New Roman"/>
          <w:sz w:val="24"/>
          <w:szCs w:val="24"/>
        </w:rPr>
        <w:br w:type="page"/>
      </w:r>
    </w:p>
    <w:p w14:paraId="46A3B999" w14:textId="4C947421" w:rsidR="000F2075" w:rsidRPr="005233DC" w:rsidRDefault="00A80C8D" w:rsidP="000F207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MATERIAL SUPLEMENTAR 3</w:t>
      </w:r>
    </w:p>
    <w:p w14:paraId="12140245" w14:textId="77777777" w:rsidR="000F2075" w:rsidRPr="005233DC" w:rsidRDefault="000F2075" w:rsidP="000F2075">
      <w:pPr>
        <w:spacing w:line="480" w:lineRule="auto"/>
        <w:rPr>
          <w:rFonts w:ascii="Times New Roman" w:hAnsi="Times New Roman" w:cs="Times New Roman"/>
          <w:b/>
          <w:sz w:val="24"/>
          <w:szCs w:val="24"/>
        </w:rPr>
      </w:pPr>
    </w:p>
    <w:p w14:paraId="24A7C2D2" w14:textId="77777777" w:rsidR="000F2075" w:rsidRPr="005233DC" w:rsidRDefault="000F2075" w:rsidP="000F2075">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Análise mole</w:t>
      </w:r>
      <w:r w:rsidR="00BF0760" w:rsidRPr="005233DC">
        <w:rPr>
          <w:rFonts w:ascii="Times New Roman" w:hAnsi="Times New Roman" w:cs="Times New Roman"/>
          <w:b/>
          <w:sz w:val="24"/>
          <w:szCs w:val="24"/>
        </w:rPr>
        <w:t>cular para identificação de espécimes</w:t>
      </w:r>
    </w:p>
    <w:p w14:paraId="52E9BD24" w14:textId="77777777" w:rsidR="00BF0760" w:rsidRPr="005233DC" w:rsidRDefault="00BF0760" w:rsidP="000F2075">
      <w:pPr>
        <w:spacing w:line="480" w:lineRule="auto"/>
        <w:jc w:val="center"/>
        <w:rPr>
          <w:rFonts w:ascii="Times New Roman" w:hAnsi="Times New Roman" w:cs="Times New Roman"/>
          <w:b/>
          <w:sz w:val="24"/>
          <w:szCs w:val="24"/>
        </w:rPr>
      </w:pPr>
    </w:p>
    <w:p w14:paraId="6C09F986"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t>Para alguns espécimes das ordens Rodentia e Didelphimorphia coletados nas localidades do Garrafão e do Rancho Frio, no Parque Nacional da Serra dos Órgãos,</w:t>
      </w:r>
      <w:r w:rsidR="00BF0760" w:rsidRPr="005233DC">
        <w:rPr>
          <w:rFonts w:ascii="Times New Roman" w:hAnsi="Times New Roman" w:cs="Times New Roman"/>
          <w:sz w:val="24"/>
          <w:szCs w:val="24"/>
        </w:rPr>
        <w:t xml:space="preserve"> estado do Rio de Janeiro,</w:t>
      </w:r>
      <w:r w:rsidRPr="005233DC">
        <w:rPr>
          <w:rFonts w:ascii="Times New Roman" w:hAnsi="Times New Roman" w:cs="Times New Roman"/>
          <w:sz w:val="24"/>
          <w:szCs w:val="24"/>
        </w:rPr>
        <w:t xml:space="preserve"> Brasil, foram realizadas análises moleculares visando </w:t>
      </w:r>
      <w:r w:rsidR="00BF0760" w:rsidRPr="005233DC">
        <w:rPr>
          <w:rFonts w:ascii="Times New Roman" w:hAnsi="Times New Roman" w:cs="Times New Roman"/>
          <w:sz w:val="24"/>
          <w:szCs w:val="24"/>
        </w:rPr>
        <w:t>à</w:t>
      </w:r>
      <w:r w:rsidRPr="005233DC">
        <w:rPr>
          <w:rFonts w:ascii="Times New Roman" w:hAnsi="Times New Roman" w:cs="Times New Roman"/>
          <w:sz w:val="24"/>
          <w:szCs w:val="24"/>
        </w:rPr>
        <w:t xml:space="preserve"> correta identificação ao nível de espécie (Tabela MS2.1). Nessas análises foram utilizadas amostras de tecido hepático e/ou da orelha. O </w:t>
      </w:r>
      <w:r w:rsidR="004D6AA3" w:rsidRPr="005233DC">
        <w:rPr>
          <w:rFonts w:ascii="Times New Roman" w:hAnsi="Times New Roman" w:cs="Times New Roman"/>
          <w:sz w:val="24"/>
          <w:szCs w:val="24"/>
        </w:rPr>
        <w:t>á</w:t>
      </w:r>
      <w:r w:rsidRPr="005233DC">
        <w:rPr>
          <w:rFonts w:ascii="Times New Roman" w:hAnsi="Times New Roman" w:cs="Times New Roman"/>
          <w:sz w:val="24"/>
          <w:szCs w:val="24"/>
        </w:rPr>
        <w:t xml:space="preserve">cido </w:t>
      </w:r>
      <w:r w:rsidR="004D6AA3" w:rsidRPr="005233DC">
        <w:rPr>
          <w:rFonts w:ascii="Times New Roman" w:hAnsi="Times New Roman" w:cs="Times New Roman"/>
          <w:sz w:val="24"/>
          <w:szCs w:val="24"/>
        </w:rPr>
        <w:t>d</w:t>
      </w:r>
      <w:r w:rsidRPr="005233DC">
        <w:rPr>
          <w:rFonts w:ascii="Times New Roman" w:hAnsi="Times New Roman" w:cs="Times New Roman"/>
          <w:sz w:val="24"/>
          <w:szCs w:val="24"/>
        </w:rPr>
        <w:t xml:space="preserve">esoxirribonucleico (DNA) foi extraído segundo o método descrito por Bruford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(1992) e quantificado em espectrofotômetro Nanodrop (NanoDrop Technologies Inc). O marcador mitocondrial </w:t>
      </w:r>
      <w:r w:rsidR="004D6AA3" w:rsidRPr="005233DC">
        <w:rPr>
          <w:rFonts w:ascii="Times New Roman" w:hAnsi="Times New Roman" w:cs="Times New Roman"/>
          <w:sz w:val="24"/>
          <w:szCs w:val="24"/>
        </w:rPr>
        <w:t>c</w:t>
      </w:r>
      <w:r w:rsidRPr="005233DC">
        <w:rPr>
          <w:rFonts w:ascii="Times New Roman" w:hAnsi="Times New Roman" w:cs="Times New Roman"/>
          <w:sz w:val="24"/>
          <w:szCs w:val="24"/>
        </w:rPr>
        <w:t xml:space="preserve">itocromo </w:t>
      </w:r>
      <w:r w:rsidR="004D6AA3" w:rsidRPr="005233DC">
        <w:rPr>
          <w:rFonts w:ascii="Times New Roman" w:hAnsi="Times New Roman" w:cs="Times New Roman"/>
          <w:sz w:val="24"/>
          <w:szCs w:val="24"/>
        </w:rPr>
        <w:t>b</w:t>
      </w:r>
      <w:r w:rsidRPr="005233DC">
        <w:rPr>
          <w:rFonts w:ascii="Times New Roman" w:hAnsi="Times New Roman" w:cs="Times New Roman"/>
          <w:sz w:val="24"/>
          <w:szCs w:val="24"/>
        </w:rPr>
        <w:t xml:space="preserve"> (citb) foi o escolhido para as </w:t>
      </w:r>
      <w:r w:rsidR="004D6AA3" w:rsidRPr="005233DC">
        <w:rPr>
          <w:rFonts w:ascii="Times New Roman" w:hAnsi="Times New Roman" w:cs="Times New Roman"/>
          <w:sz w:val="24"/>
          <w:szCs w:val="24"/>
        </w:rPr>
        <w:t>R</w:t>
      </w:r>
      <w:r w:rsidRPr="005233DC">
        <w:rPr>
          <w:rFonts w:ascii="Times New Roman" w:hAnsi="Times New Roman" w:cs="Times New Roman"/>
          <w:sz w:val="24"/>
          <w:szCs w:val="24"/>
        </w:rPr>
        <w:t xml:space="preserve">eações em Cadeia de Polimerase (PCR). Na PCR foram utilizados 2,5 μl de 10× </w:t>
      </w:r>
      <w:r w:rsidRPr="005233DC">
        <w:rPr>
          <w:rFonts w:ascii="Times New Roman" w:hAnsi="Times New Roman" w:cs="Times New Roman"/>
          <w:i/>
          <w:sz w:val="24"/>
          <w:szCs w:val="24"/>
        </w:rPr>
        <w:t>buffer</w:t>
      </w:r>
      <w:r w:rsidRPr="005233DC">
        <w:rPr>
          <w:rFonts w:ascii="Times New Roman" w:hAnsi="Times New Roman" w:cs="Times New Roman"/>
          <w:sz w:val="24"/>
          <w:szCs w:val="24"/>
        </w:rPr>
        <w:t>, 1,0 μl de MgCl</w:t>
      </w:r>
      <w:r w:rsidRPr="005233DC">
        <w:rPr>
          <w:rFonts w:ascii="Times New Roman" w:hAnsi="Times New Roman" w:cs="Times New Roman"/>
          <w:sz w:val="24"/>
          <w:szCs w:val="24"/>
          <w:vertAlign w:val="subscript"/>
        </w:rPr>
        <w:t>2</w:t>
      </w:r>
      <w:r w:rsidRPr="005233DC">
        <w:rPr>
          <w:rFonts w:ascii="Times New Roman" w:hAnsi="Times New Roman" w:cs="Times New Roman"/>
          <w:sz w:val="24"/>
          <w:szCs w:val="24"/>
        </w:rPr>
        <w:t xml:space="preserve"> a 50 mM, 0,5 μl de “</w:t>
      </w:r>
      <w:r w:rsidRPr="005233DC">
        <w:rPr>
          <w:rFonts w:ascii="Times New Roman" w:hAnsi="Times New Roman" w:cs="Times New Roman"/>
          <w:i/>
          <w:sz w:val="24"/>
          <w:szCs w:val="24"/>
        </w:rPr>
        <w:t>deoxynucleotide triphosphate mix”</w:t>
      </w:r>
      <w:r w:rsidRPr="005233DC">
        <w:rPr>
          <w:rFonts w:ascii="Times New Roman" w:hAnsi="Times New Roman" w:cs="Times New Roman"/>
          <w:sz w:val="24"/>
          <w:szCs w:val="24"/>
        </w:rPr>
        <w:t xml:space="preserve"> (dNTP</w:t>
      </w:r>
      <w:r w:rsidR="004D6AA3" w:rsidRPr="005233DC">
        <w:rPr>
          <w:rFonts w:ascii="Times New Roman" w:hAnsi="Times New Roman" w:cs="Times New Roman"/>
          <w:sz w:val="24"/>
          <w:szCs w:val="24"/>
        </w:rPr>
        <w:t xml:space="preserve">; </w:t>
      </w:r>
      <w:r w:rsidRPr="005233DC">
        <w:rPr>
          <w:rFonts w:ascii="Times New Roman" w:hAnsi="Times New Roman" w:cs="Times New Roman"/>
          <w:sz w:val="24"/>
          <w:szCs w:val="24"/>
        </w:rPr>
        <w:t xml:space="preserve">10 mM para cada nucleotídeo), 0,3 μl para cada </w:t>
      </w:r>
      <w:r w:rsidRPr="005233DC">
        <w:rPr>
          <w:rFonts w:ascii="Times New Roman" w:hAnsi="Times New Roman" w:cs="Times New Roman"/>
          <w:i/>
          <w:sz w:val="24"/>
          <w:szCs w:val="24"/>
        </w:rPr>
        <w:t>primer</w:t>
      </w:r>
      <w:r w:rsidRPr="005233DC">
        <w:rPr>
          <w:rFonts w:ascii="Times New Roman" w:hAnsi="Times New Roman" w:cs="Times New Roman"/>
          <w:sz w:val="24"/>
          <w:szCs w:val="24"/>
        </w:rPr>
        <w:t xml:space="preserve"> (MVZ 05 e MVZ 16 de Smith &amp; Patton 1993) a 10 mM, três unidades de Taq Platinum (Invitrogen Corporation, Carlsbad, California), e 1,0 μl DNA alvo com volume final de 25 µL de reação. As condições para amplificação foram: desnaturação a 94ºC por 5 min, 39 ciclos para abertura da dupla fita a 94ºC por 30 segundos, anelamento a 48ºC por 45 segundos e extensão a 72ºC por 45 segundos, e uma última etapa de extensão 72ºC por 5 min. Os produtos de PCR foram purificados utilizando a enzima ExoSAP-IT™ PCR Product Cleanup (Thermo Fisher Scientific). O DNA purificado foi submetido </w:t>
      </w:r>
      <w:r w:rsidR="004D6AA3" w:rsidRPr="005233DC">
        <w:rPr>
          <w:rFonts w:ascii="Times New Roman" w:hAnsi="Times New Roman" w:cs="Times New Roman"/>
          <w:sz w:val="24"/>
          <w:szCs w:val="24"/>
        </w:rPr>
        <w:t>à</w:t>
      </w:r>
      <w:r w:rsidRPr="005233DC">
        <w:rPr>
          <w:rFonts w:ascii="Times New Roman" w:hAnsi="Times New Roman" w:cs="Times New Roman"/>
          <w:sz w:val="24"/>
          <w:szCs w:val="24"/>
        </w:rPr>
        <w:t xml:space="preserve"> reação de sequenciamento, utilizando o kit BigDye® (Life Technologies Corporation), seguindo recomendações do fabricante e, em seguida, precipitado. Por fim, as amostras de DNA foram sequenciadas no sequenciador ABI 3500 (Life Technologies Corporation) nos dois sentidos para uma maior acurácia.</w:t>
      </w:r>
    </w:p>
    <w:p w14:paraId="55B675A6" w14:textId="77777777" w:rsidR="000F2075" w:rsidRPr="005233DC" w:rsidRDefault="000F2075" w:rsidP="000F2075">
      <w:pPr>
        <w:spacing w:line="480" w:lineRule="auto"/>
        <w:ind w:firstLine="720"/>
        <w:rPr>
          <w:rFonts w:ascii="Times New Roman" w:hAnsi="Times New Roman" w:cs="Times New Roman"/>
          <w:sz w:val="24"/>
          <w:szCs w:val="24"/>
        </w:rPr>
      </w:pPr>
      <w:r w:rsidRPr="005233DC">
        <w:rPr>
          <w:rFonts w:ascii="Times New Roman" w:hAnsi="Times New Roman" w:cs="Times New Roman"/>
          <w:sz w:val="24"/>
          <w:szCs w:val="24"/>
        </w:rPr>
        <w:lastRenderedPageBreak/>
        <w:t>Todas as sequências foram submetidas à análise por meio</w:t>
      </w:r>
      <w:r w:rsidR="004D6AA3" w:rsidRPr="005233DC">
        <w:rPr>
          <w:rFonts w:ascii="Times New Roman" w:hAnsi="Times New Roman" w:cs="Times New Roman"/>
          <w:sz w:val="24"/>
          <w:szCs w:val="24"/>
        </w:rPr>
        <w:t xml:space="preserve"> da ferramenta BLAST (GenBank®)</w:t>
      </w:r>
      <w:r w:rsidRPr="005233DC">
        <w:rPr>
          <w:rFonts w:ascii="Times New Roman" w:hAnsi="Times New Roman" w:cs="Times New Roman"/>
          <w:sz w:val="24"/>
          <w:szCs w:val="24"/>
        </w:rPr>
        <w:t xml:space="preserve"> para que a identificação preliminar dos gêneros e espécies, quando possível, pudesse ser confirmada. Após essa etapa as sequências foram alinhadas, utilizando o programa Geneious versão R7 (Kearse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2013) usando o algoritmo do ClustalW. Também foram construídas árvores filogenéticas com a finalidade de confirmação da identificação, com a utilização de sequências retiradas do GenBank, além das geradas no presente estudo. Foram feitas análises de inferência Bayesiana no mrBayes versão 3.2 (Ronquist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2012) com 10</w:t>
      </w:r>
      <w:r w:rsidRPr="005233DC">
        <w:rPr>
          <w:rFonts w:ascii="Times New Roman" w:hAnsi="Times New Roman" w:cs="Times New Roman"/>
          <w:sz w:val="24"/>
          <w:szCs w:val="24"/>
          <w:vertAlign w:val="superscript"/>
        </w:rPr>
        <w:t>6</w:t>
      </w:r>
      <w:r w:rsidRPr="005233DC">
        <w:rPr>
          <w:rFonts w:ascii="Times New Roman" w:hAnsi="Times New Roman" w:cs="Times New Roman"/>
          <w:sz w:val="24"/>
          <w:szCs w:val="24"/>
        </w:rPr>
        <w:t xml:space="preserve"> gerações, sendo uma árvore amostrada a cada 10</w:t>
      </w:r>
      <w:r w:rsidRPr="005233DC">
        <w:rPr>
          <w:rFonts w:ascii="Times New Roman" w:hAnsi="Times New Roman" w:cs="Times New Roman"/>
          <w:sz w:val="24"/>
          <w:szCs w:val="24"/>
          <w:vertAlign w:val="superscript"/>
        </w:rPr>
        <w:t>3</w:t>
      </w:r>
      <w:r w:rsidRPr="005233DC">
        <w:rPr>
          <w:rFonts w:ascii="Times New Roman" w:hAnsi="Times New Roman" w:cs="Times New Roman"/>
          <w:sz w:val="24"/>
          <w:szCs w:val="24"/>
        </w:rPr>
        <w:t xml:space="preserve">. A escolha do melhor modelo de evolução foi feito no programa Mega versão 7.0 (Tamura </w:t>
      </w:r>
      <w:r w:rsidRPr="005233DC">
        <w:rPr>
          <w:rFonts w:ascii="Times New Roman" w:hAnsi="Times New Roman" w:cs="Times New Roman"/>
          <w:i/>
          <w:sz w:val="24"/>
          <w:szCs w:val="24"/>
        </w:rPr>
        <w:t>et al.</w:t>
      </w:r>
      <w:r w:rsidRPr="005233DC">
        <w:rPr>
          <w:rFonts w:ascii="Times New Roman" w:hAnsi="Times New Roman" w:cs="Times New Roman"/>
          <w:sz w:val="24"/>
          <w:szCs w:val="24"/>
        </w:rPr>
        <w:t xml:space="preserve"> 2016).</w:t>
      </w:r>
    </w:p>
    <w:p w14:paraId="53CC57C4" w14:textId="77777777" w:rsidR="000F2075" w:rsidRPr="005233DC" w:rsidRDefault="000F2075" w:rsidP="000F2075">
      <w:pPr>
        <w:spacing w:line="480" w:lineRule="auto"/>
        <w:ind w:firstLine="720"/>
        <w:rPr>
          <w:rFonts w:ascii="Times New Roman" w:hAnsi="Times New Roman" w:cs="Times New Roman"/>
          <w:sz w:val="24"/>
          <w:szCs w:val="24"/>
        </w:rPr>
      </w:pPr>
    </w:p>
    <w:p w14:paraId="614FDAB6" w14:textId="77777777" w:rsidR="000F2075" w:rsidRPr="005233DC" w:rsidRDefault="000F2075" w:rsidP="004D6AA3">
      <w:pPr>
        <w:spacing w:line="240" w:lineRule="auto"/>
        <w:rPr>
          <w:rFonts w:ascii="Times New Roman" w:hAnsi="Times New Roman" w:cs="Times New Roman"/>
          <w:sz w:val="20"/>
          <w:szCs w:val="20"/>
        </w:rPr>
      </w:pPr>
      <w:r w:rsidRPr="005233DC">
        <w:rPr>
          <w:rFonts w:ascii="Times New Roman" w:hAnsi="Times New Roman" w:cs="Times New Roman"/>
          <w:b/>
          <w:sz w:val="20"/>
          <w:szCs w:val="20"/>
        </w:rPr>
        <w:t>Tabela MS2.1</w:t>
      </w:r>
      <w:r w:rsidR="004D6AA3" w:rsidRPr="005233DC">
        <w:rPr>
          <w:rFonts w:ascii="Times New Roman" w:hAnsi="Times New Roman" w:cs="Times New Roman"/>
          <w:b/>
          <w:sz w:val="20"/>
          <w:szCs w:val="20"/>
        </w:rPr>
        <w:t>.</w:t>
      </w:r>
      <w:r w:rsidRPr="005233DC">
        <w:rPr>
          <w:rFonts w:ascii="Times New Roman" w:hAnsi="Times New Roman" w:cs="Times New Roman"/>
          <w:sz w:val="20"/>
          <w:szCs w:val="20"/>
        </w:rPr>
        <w:t xml:space="preserve"> Espécimes coletados nas localidades do Garrafão e do Rancho Frio, no Parque Nacional da Serra dos Órgãos, </w:t>
      </w:r>
      <w:r w:rsidR="004D6AA3" w:rsidRPr="005233DC">
        <w:rPr>
          <w:rFonts w:ascii="Times New Roman" w:hAnsi="Times New Roman" w:cs="Times New Roman"/>
          <w:sz w:val="20"/>
          <w:szCs w:val="20"/>
        </w:rPr>
        <w:t xml:space="preserve">Rio de Janeiro, </w:t>
      </w:r>
      <w:r w:rsidRPr="005233DC">
        <w:rPr>
          <w:rFonts w:ascii="Times New Roman" w:hAnsi="Times New Roman" w:cs="Times New Roman"/>
          <w:sz w:val="20"/>
          <w:szCs w:val="20"/>
        </w:rPr>
        <w:t xml:space="preserve">Brasil, identificados molecularmente pelo marcador mitocondrial </w:t>
      </w:r>
      <w:r w:rsidR="004D6AA3" w:rsidRPr="005233DC">
        <w:rPr>
          <w:rFonts w:ascii="Times New Roman" w:hAnsi="Times New Roman" w:cs="Times New Roman"/>
          <w:sz w:val="20"/>
          <w:szCs w:val="20"/>
        </w:rPr>
        <w:t>c</w:t>
      </w:r>
      <w:r w:rsidRPr="005233DC">
        <w:rPr>
          <w:rFonts w:ascii="Times New Roman" w:hAnsi="Times New Roman" w:cs="Times New Roman"/>
          <w:sz w:val="20"/>
          <w:szCs w:val="20"/>
        </w:rPr>
        <w:t xml:space="preserve">itocromo </w:t>
      </w:r>
      <w:r w:rsidR="004D6AA3" w:rsidRPr="005233DC">
        <w:rPr>
          <w:rFonts w:ascii="Times New Roman" w:hAnsi="Times New Roman" w:cs="Times New Roman"/>
          <w:sz w:val="20"/>
          <w:szCs w:val="20"/>
        </w:rPr>
        <w:t>b</w:t>
      </w:r>
      <w:r w:rsidRPr="005233DC">
        <w:rPr>
          <w:rFonts w:ascii="Times New Roman" w:hAnsi="Times New Roman" w:cs="Times New Roman"/>
          <w:sz w:val="20"/>
          <w:szCs w:val="20"/>
        </w:rPr>
        <w:t>.</w:t>
      </w:r>
    </w:p>
    <w:p w14:paraId="4F865028" w14:textId="77777777" w:rsidR="004D6AA3" w:rsidRPr="005233DC" w:rsidRDefault="004D6AA3" w:rsidP="004D6AA3">
      <w:pPr>
        <w:spacing w:line="240" w:lineRule="auto"/>
        <w:rPr>
          <w:rFonts w:ascii="Times New Roman" w:hAnsi="Times New Roman" w:cs="Times New Roman"/>
          <w:sz w:val="20"/>
          <w:szCs w:val="20"/>
        </w:rPr>
      </w:pPr>
    </w:p>
    <w:tbl>
      <w:tblPr>
        <w:tblW w:w="0" w:type="auto"/>
        <w:jc w:val="center"/>
        <w:tblLook w:val="0600" w:firstRow="0" w:lastRow="0" w:firstColumn="0" w:lastColumn="0" w:noHBand="1" w:noVBand="1"/>
      </w:tblPr>
      <w:tblGrid>
        <w:gridCol w:w="1767"/>
        <w:gridCol w:w="1195"/>
        <w:gridCol w:w="5172"/>
      </w:tblGrid>
      <w:tr w:rsidR="000F2075" w:rsidRPr="005233DC" w14:paraId="2A0579BC" w14:textId="77777777" w:rsidTr="004D6AA3">
        <w:trPr>
          <w:trHeight w:val="227"/>
          <w:jc w:val="center"/>
        </w:trPr>
        <w:tc>
          <w:tcPr>
            <w:tcW w:w="0" w:type="auto"/>
            <w:tcBorders>
              <w:top w:val="single" w:sz="4" w:space="0" w:color="auto"/>
              <w:bottom w:val="single" w:sz="4" w:space="0" w:color="auto"/>
            </w:tcBorders>
            <w:tcMar>
              <w:top w:w="100" w:type="dxa"/>
              <w:left w:w="100" w:type="dxa"/>
              <w:bottom w:w="100" w:type="dxa"/>
              <w:right w:w="100" w:type="dxa"/>
            </w:tcMar>
          </w:tcPr>
          <w:p w14:paraId="6EBDF8C7" w14:textId="77777777" w:rsidR="000F2075" w:rsidRPr="005233DC" w:rsidRDefault="004D6AA3" w:rsidP="004D6AA3">
            <w:pPr>
              <w:widowControl w:val="0"/>
              <w:pBdr>
                <w:top w:val="nil"/>
                <w:left w:val="nil"/>
                <w:bottom w:val="nil"/>
                <w:right w:val="nil"/>
                <w:between w:val="nil"/>
              </w:pBdr>
              <w:spacing w:line="240" w:lineRule="auto"/>
              <w:jc w:val="center"/>
              <w:rPr>
                <w:rFonts w:ascii="Times New Roman" w:hAnsi="Times New Roman" w:cs="Times New Roman"/>
                <w:b/>
                <w:sz w:val="20"/>
                <w:szCs w:val="20"/>
              </w:rPr>
            </w:pPr>
            <w:r w:rsidRPr="005233DC">
              <w:rPr>
                <w:rFonts w:ascii="Times New Roman" w:hAnsi="Times New Roman" w:cs="Times New Roman"/>
                <w:b/>
                <w:sz w:val="20"/>
                <w:szCs w:val="20"/>
              </w:rPr>
              <w:t>Número de campo</w:t>
            </w:r>
          </w:p>
        </w:tc>
        <w:tc>
          <w:tcPr>
            <w:tcW w:w="0" w:type="auto"/>
            <w:tcBorders>
              <w:top w:val="single" w:sz="4" w:space="0" w:color="auto"/>
              <w:bottom w:val="single" w:sz="4" w:space="0" w:color="auto"/>
            </w:tcBorders>
            <w:tcMar>
              <w:top w:w="100" w:type="dxa"/>
              <w:left w:w="100" w:type="dxa"/>
              <w:bottom w:w="100" w:type="dxa"/>
              <w:right w:w="100" w:type="dxa"/>
            </w:tcMar>
          </w:tcPr>
          <w:p w14:paraId="08FDD9DD"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b/>
                <w:sz w:val="20"/>
                <w:szCs w:val="20"/>
              </w:rPr>
            </w:pPr>
            <w:r w:rsidRPr="005233DC">
              <w:rPr>
                <w:rFonts w:ascii="Times New Roman" w:hAnsi="Times New Roman" w:cs="Times New Roman"/>
                <w:b/>
                <w:sz w:val="20"/>
                <w:szCs w:val="20"/>
              </w:rPr>
              <w:t>L</w:t>
            </w:r>
            <w:r w:rsidR="004D6AA3" w:rsidRPr="005233DC">
              <w:rPr>
                <w:rFonts w:ascii="Times New Roman" w:hAnsi="Times New Roman" w:cs="Times New Roman"/>
                <w:b/>
                <w:sz w:val="20"/>
                <w:szCs w:val="20"/>
              </w:rPr>
              <w:t>ocalidade</w:t>
            </w:r>
          </w:p>
        </w:tc>
        <w:tc>
          <w:tcPr>
            <w:tcW w:w="0" w:type="auto"/>
            <w:tcBorders>
              <w:top w:val="single" w:sz="4" w:space="0" w:color="auto"/>
              <w:bottom w:val="single" w:sz="4" w:space="0" w:color="auto"/>
            </w:tcBorders>
            <w:tcMar>
              <w:top w:w="100" w:type="dxa"/>
              <w:left w:w="100" w:type="dxa"/>
              <w:bottom w:w="100" w:type="dxa"/>
              <w:right w:w="100" w:type="dxa"/>
            </w:tcMar>
          </w:tcPr>
          <w:p w14:paraId="0D9BB899" w14:textId="77777777" w:rsidR="000F2075" w:rsidRPr="005233DC" w:rsidRDefault="004D6AA3" w:rsidP="004D6AA3">
            <w:pPr>
              <w:widowControl w:val="0"/>
              <w:pBdr>
                <w:top w:val="nil"/>
                <w:left w:val="nil"/>
                <w:bottom w:val="nil"/>
                <w:right w:val="nil"/>
                <w:between w:val="nil"/>
              </w:pBdr>
              <w:spacing w:line="240" w:lineRule="auto"/>
              <w:jc w:val="left"/>
              <w:rPr>
                <w:rFonts w:ascii="Times New Roman" w:hAnsi="Times New Roman" w:cs="Times New Roman"/>
                <w:b/>
                <w:sz w:val="20"/>
                <w:szCs w:val="20"/>
              </w:rPr>
            </w:pPr>
            <w:r w:rsidRPr="005233DC">
              <w:rPr>
                <w:rFonts w:ascii="Times New Roman" w:hAnsi="Times New Roman" w:cs="Times New Roman"/>
                <w:b/>
                <w:sz w:val="20"/>
                <w:szCs w:val="20"/>
              </w:rPr>
              <w:t>Espécie</w:t>
            </w:r>
          </w:p>
        </w:tc>
      </w:tr>
      <w:tr w:rsidR="000F2075" w:rsidRPr="005233DC" w14:paraId="6F88BF43" w14:textId="77777777" w:rsidTr="004D6AA3">
        <w:trPr>
          <w:trHeight w:val="227"/>
          <w:jc w:val="center"/>
        </w:trPr>
        <w:tc>
          <w:tcPr>
            <w:tcW w:w="0" w:type="auto"/>
            <w:tcBorders>
              <w:top w:val="single" w:sz="4" w:space="0" w:color="auto"/>
            </w:tcBorders>
            <w:tcMar>
              <w:top w:w="100" w:type="dxa"/>
              <w:left w:w="100" w:type="dxa"/>
              <w:bottom w:w="100" w:type="dxa"/>
              <w:right w:w="100" w:type="dxa"/>
            </w:tcMar>
          </w:tcPr>
          <w:p w14:paraId="2F1BE4F5"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RF401</w:t>
            </w:r>
          </w:p>
        </w:tc>
        <w:tc>
          <w:tcPr>
            <w:tcW w:w="0" w:type="auto"/>
            <w:tcBorders>
              <w:top w:val="single" w:sz="4" w:space="0" w:color="auto"/>
            </w:tcBorders>
            <w:tcMar>
              <w:top w:w="100" w:type="dxa"/>
              <w:left w:w="100" w:type="dxa"/>
              <w:bottom w:w="100" w:type="dxa"/>
              <w:right w:w="100" w:type="dxa"/>
            </w:tcMar>
          </w:tcPr>
          <w:p w14:paraId="5C2B65AA"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Borders>
              <w:top w:val="single" w:sz="4" w:space="0" w:color="auto"/>
            </w:tcBorders>
            <w:tcMar>
              <w:top w:w="100" w:type="dxa"/>
              <w:left w:w="100" w:type="dxa"/>
              <w:bottom w:w="100" w:type="dxa"/>
              <w:right w:w="100" w:type="dxa"/>
            </w:tcMar>
          </w:tcPr>
          <w:p w14:paraId="07E822B9"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Akodon montensis</w:t>
            </w:r>
          </w:p>
        </w:tc>
      </w:tr>
      <w:tr w:rsidR="000F2075" w:rsidRPr="005233DC" w14:paraId="2A64ECCD" w14:textId="77777777" w:rsidTr="004D6AA3">
        <w:trPr>
          <w:trHeight w:val="227"/>
          <w:jc w:val="center"/>
        </w:trPr>
        <w:tc>
          <w:tcPr>
            <w:tcW w:w="0" w:type="auto"/>
            <w:tcMar>
              <w:top w:w="100" w:type="dxa"/>
              <w:left w:w="100" w:type="dxa"/>
              <w:bottom w:w="100" w:type="dxa"/>
              <w:right w:w="100" w:type="dxa"/>
            </w:tcMar>
          </w:tcPr>
          <w:p w14:paraId="6C1E660C"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RF402</w:t>
            </w:r>
          </w:p>
        </w:tc>
        <w:tc>
          <w:tcPr>
            <w:tcW w:w="0" w:type="auto"/>
            <w:tcMar>
              <w:top w:w="100" w:type="dxa"/>
              <w:left w:w="100" w:type="dxa"/>
              <w:bottom w:w="100" w:type="dxa"/>
              <w:right w:w="100" w:type="dxa"/>
            </w:tcMar>
          </w:tcPr>
          <w:p w14:paraId="653DCC2C"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0ECEB0E5"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Akodon montensis</w:t>
            </w:r>
          </w:p>
        </w:tc>
      </w:tr>
      <w:tr w:rsidR="000F2075" w:rsidRPr="00FA4BED" w14:paraId="16188590" w14:textId="77777777" w:rsidTr="004D6AA3">
        <w:trPr>
          <w:trHeight w:val="227"/>
          <w:jc w:val="center"/>
        </w:trPr>
        <w:tc>
          <w:tcPr>
            <w:tcW w:w="0" w:type="auto"/>
            <w:tcMar>
              <w:top w:w="100" w:type="dxa"/>
              <w:left w:w="100" w:type="dxa"/>
              <w:bottom w:w="100" w:type="dxa"/>
              <w:right w:w="100" w:type="dxa"/>
            </w:tcMar>
          </w:tcPr>
          <w:p w14:paraId="7CDD435E"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RF77</w:t>
            </w:r>
          </w:p>
        </w:tc>
        <w:tc>
          <w:tcPr>
            <w:tcW w:w="0" w:type="auto"/>
            <w:tcMar>
              <w:top w:w="100" w:type="dxa"/>
              <w:left w:w="100" w:type="dxa"/>
              <w:bottom w:w="100" w:type="dxa"/>
              <w:right w:w="100" w:type="dxa"/>
            </w:tcMar>
          </w:tcPr>
          <w:p w14:paraId="4F6E779E"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5BEFB5A6" w14:textId="4CD8B7E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lang w:val="en-US"/>
              </w:rPr>
            </w:pPr>
            <w:r w:rsidRPr="005233DC">
              <w:rPr>
                <w:rFonts w:ascii="Times New Roman" w:hAnsi="Times New Roman" w:cs="Times New Roman"/>
                <w:i/>
                <w:sz w:val="20"/>
                <w:szCs w:val="20"/>
                <w:highlight w:val="white"/>
                <w:lang w:val="en-US"/>
              </w:rPr>
              <w:t>Brucepattersonius griserufescens /</w:t>
            </w:r>
            <w:r w:rsidRPr="005233DC">
              <w:rPr>
                <w:rFonts w:ascii="Times New Roman" w:hAnsi="Times New Roman" w:cs="Times New Roman"/>
                <w:i/>
                <w:sz w:val="20"/>
                <w:szCs w:val="20"/>
                <w:lang w:val="en-US"/>
              </w:rPr>
              <w:t xml:space="preserve"> Brucepattersonius </w:t>
            </w:r>
            <w:r w:rsidRPr="005233DC">
              <w:rPr>
                <w:rFonts w:ascii="Times New Roman" w:hAnsi="Times New Roman" w:cs="Times New Roman"/>
                <w:sz w:val="20"/>
                <w:szCs w:val="20"/>
                <w:lang w:val="en-US"/>
              </w:rPr>
              <w:t>sp. nov</w:t>
            </w:r>
            <w:r w:rsidR="00FA4BED">
              <w:rPr>
                <w:rFonts w:ascii="Times New Roman" w:hAnsi="Times New Roman" w:cs="Times New Roman"/>
                <w:sz w:val="20"/>
                <w:szCs w:val="20"/>
                <w:lang w:val="en-US"/>
              </w:rPr>
              <w:t>.</w:t>
            </w:r>
          </w:p>
        </w:tc>
      </w:tr>
      <w:tr w:rsidR="000F2075" w:rsidRPr="00FA4BED" w14:paraId="0C51AB33" w14:textId="77777777" w:rsidTr="004D6AA3">
        <w:trPr>
          <w:trHeight w:val="227"/>
          <w:jc w:val="center"/>
        </w:trPr>
        <w:tc>
          <w:tcPr>
            <w:tcW w:w="0" w:type="auto"/>
            <w:tcMar>
              <w:top w:w="100" w:type="dxa"/>
              <w:left w:w="100" w:type="dxa"/>
              <w:bottom w:w="100" w:type="dxa"/>
              <w:right w:w="100" w:type="dxa"/>
            </w:tcMar>
          </w:tcPr>
          <w:p w14:paraId="45C89A23"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RF211</w:t>
            </w:r>
          </w:p>
        </w:tc>
        <w:tc>
          <w:tcPr>
            <w:tcW w:w="0" w:type="auto"/>
            <w:tcMar>
              <w:top w:w="100" w:type="dxa"/>
              <w:left w:w="100" w:type="dxa"/>
              <w:bottom w:w="100" w:type="dxa"/>
              <w:right w:w="100" w:type="dxa"/>
            </w:tcMar>
          </w:tcPr>
          <w:p w14:paraId="3BCE0CBA"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6ACB1781" w14:textId="3113E665" w:rsidR="000F2075" w:rsidRPr="005233DC" w:rsidRDefault="000F2075" w:rsidP="004D6AA3">
            <w:pPr>
              <w:widowControl w:val="0"/>
              <w:spacing w:line="240" w:lineRule="auto"/>
              <w:jc w:val="left"/>
              <w:rPr>
                <w:rFonts w:ascii="Times New Roman" w:hAnsi="Times New Roman" w:cs="Times New Roman"/>
                <w:i/>
                <w:sz w:val="20"/>
                <w:szCs w:val="20"/>
                <w:lang w:val="en-US"/>
              </w:rPr>
            </w:pPr>
            <w:r w:rsidRPr="005233DC">
              <w:rPr>
                <w:rFonts w:ascii="Times New Roman" w:hAnsi="Times New Roman" w:cs="Times New Roman"/>
                <w:i/>
                <w:sz w:val="20"/>
                <w:szCs w:val="20"/>
                <w:highlight w:val="white"/>
                <w:lang w:val="en-US"/>
              </w:rPr>
              <w:t>Brucepattersonius griserufescens /</w:t>
            </w:r>
            <w:r w:rsidRPr="005233DC">
              <w:rPr>
                <w:rFonts w:ascii="Times New Roman" w:hAnsi="Times New Roman" w:cs="Times New Roman"/>
                <w:i/>
                <w:sz w:val="20"/>
                <w:szCs w:val="20"/>
                <w:lang w:val="en-US"/>
              </w:rPr>
              <w:t xml:space="preserve"> Brucepattersonius </w:t>
            </w:r>
            <w:r w:rsidRPr="005233DC">
              <w:rPr>
                <w:rFonts w:ascii="Times New Roman" w:hAnsi="Times New Roman" w:cs="Times New Roman"/>
                <w:sz w:val="20"/>
                <w:szCs w:val="20"/>
                <w:lang w:val="en-US"/>
              </w:rPr>
              <w:t>sp. nov</w:t>
            </w:r>
            <w:r w:rsidR="00FA4BED">
              <w:rPr>
                <w:rFonts w:ascii="Times New Roman" w:hAnsi="Times New Roman" w:cs="Times New Roman"/>
                <w:sz w:val="20"/>
                <w:szCs w:val="20"/>
                <w:lang w:val="en-US"/>
              </w:rPr>
              <w:t>.</w:t>
            </w:r>
          </w:p>
        </w:tc>
      </w:tr>
      <w:tr w:rsidR="000F2075" w:rsidRPr="005233DC" w14:paraId="073DD501" w14:textId="77777777" w:rsidTr="004D6AA3">
        <w:trPr>
          <w:trHeight w:val="227"/>
          <w:jc w:val="center"/>
        </w:trPr>
        <w:tc>
          <w:tcPr>
            <w:tcW w:w="0" w:type="auto"/>
            <w:tcMar>
              <w:top w:w="100" w:type="dxa"/>
              <w:left w:w="100" w:type="dxa"/>
              <w:bottom w:w="100" w:type="dxa"/>
              <w:right w:w="100" w:type="dxa"/>
            </w:tcMar>
          </w:tcPr>
          <w:p w14:paraId="34217668"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RF350</w:t>
            </w:r>
          </w:p>
        </w:tc>
        <w:tc>
          <w:tcPr>
            <w:tcW w:w="0" w:type="auto"/>
            <w:tcMar>
              <w:top w:w="100" w:type="dxa"/>
              <w:left w:w="100" w:type="dxa"/>
              <w:bottom w:w="100" w:type="dxa"/>
              <w:right w:w="100" w:type="dxa"/>
            </w:tcMar>
          </w:tcPr>
          <w:p w14:paraId="02C83413"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55826A88"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Delomys dorsalis</w:t>
            </w:r>
          </w:p>
        </w:tc>
      </w:tr>
      <w:tr w:rsidR="000F2075" w:rsidRPr="005233DC" w14:paraId="39EF065A" w14:textId="77777777" w:rsidTr="004D6AA3">
        <w:trPr>
          <w:trHeight w:val="227"/>
          <w:jc w:val="center"/>
        </w:trPr>
        <w:tc>
          <w:tcPr>
            <w:tcW w:w="0" w:type="auto"/>
            <w:tcMar>
              <w:top w:w="100" w:type="dxa"/>
              <w:left w:w="100" w:type="dxa"/>
              <w:bottom w:w="100" w:type="dxa"/>
              <w:right w:w="100" w:type="dxa"/>
            </w:tcMar>
          </w:tcPr>
          <w:p w14:paraId="6A213990"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RF377</w:t>
            </w:r>
          </w:p>
        </w:tc>
        <w:tc>
          <w:tcPr>
            <w:tcW w:w="0" w:type="auto"/>
            <w:tcMar>
              <w:top w:w="100" w:type="dxa"/>
              <w:left w:w="100" w:type="dxa"/>
              <w:bottom w:w="100" w:type="dxa"/>
              <w:right w:w="100" w:type="dxa"/>
            </w:tcMar>
          </w:tcPr>
          <w:p w14:paraId="17AA3DFB"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7918728A"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Delomys dorsalis</w:t>
            </w:r>
          </w:p>
        </w:tc>
      </w:tr>
      <w:tr w:rsidR="000F2075" w:rsidRPr="005233DC" w14:paraId="31942E8E" w14:textId="77777777" w:rsidTr="004D6AA3">
        <w:trPr>
          <w:trHeight w:val="227"/>
          <w:jc w:val="center"/>
        </w:trPr>
        <w:tc>
          <w:tcPr>
            <w:tcW w:w="0" w:type="auto"/>
            <w:tcMar>
              <w:top w:w="100" w:type="dxa"/>
              <w:left w:w="100" w:type="dxa"/>
              <w:bottom w:w="100" w:type="dxa"/>
              <w:right w:w="100" w:type="dxa"/>
            </w:tcMar>
          </w:tcPr>
          <w:p w14:paraId="21D38C08"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RF148</w:t>
            </w:r>
          </w:p>
        </w:tc>
        <w:tc>
          <w:tcPr>
            <w:tcW w:w="0" w:type="auto"/>
            <w:tcMar>
              <w:top w:w="100" w:type="dxa"/>
              <w:left w:w="100" w:type="dxa"/>
              <w:bottom w:w="100" w:type="dxa"/>
              <w:right w:w="100" w:type="dxa"/>
            </w:tcMar>
          </w:tcPr>
          <w:p w14:paraId="4BAFC082"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30791E82"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6DCFDFF4" w14:textId="77777777" w:rsidTr="004D6AA3">
        <w:trPr>
          <w:trHeight w:val="227"/>
          <w:jc w:val="center"/>
        </w:trPr>
        <w:tc>
          <w:tcPr>
            <w:tcW w:w="0" w:type="auto"/>
            <w:tcMar>
              <w:top w:w="100" w:type="dxa"/>
              <w:left w:w="100" w:type="dxa"/>
              <w:bottom w:w="100" w:type="dxa"/>
              <w:right w:w="100" w:type="dxa"/>
            </w:tcMar>
          </w:tcPr>
          <w:p w14:paraId="1CCAC273"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RF151</w:t>
            </w:r>
          </w:p>
        </w:tc>
        <w:tc>
          <w:tcPr>
            <w:tcW w:w="0" w:type="auto"/>
            <w:tcMar>
              <w:top w:w="100" w:type="dxa"/>
              <w:left w:w="100" w:type="dxa"/>
              <w:bottom w:w="100" w:type="dxa"/>
              <w:right w:w="100" w:type="dxa"/>
            </w:tcMar>
          </w:tcPr>
          <w:p w14:paraId="2992667C"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70725911"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4FAFC3C5" w14:textId="77777777" w:rsidTr="004D6AA3">
        <w:trPr>
          <w:trHeight w:val="227"/>
          <w:jc w:val="center"/>
        </w:trPr>
        <w:tc>
          <w:tcPr>
            <w:tcW w:w="0" w:type="auto"/>
            <w:tcMar>
              <w:top w:w="100" w:type="dxa"/>
              <w:left w:w="100" w:type="dxa"/>
              <w:bottom w:w="100" w:type="dxa"/>
              <w:right w:w="100" w:type="dxa"/>
            </w:tcMar>
          </w:tcPr>
          <w:p w14:paraId="5ACF7A5E"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RF503</w:t>
            </w:r>
          </w:p>
        </w:tc>
        <w:tc>
          <w:tcPr>
            <w:tcW w:w="0" w:type="auto"/>
            <w:tcMar>
              <w:top w:w="100" w:type="dxa"/>
              <w:left w:w="100" w:type="dxa"/>
              <w:bottom w:w="100" w:type="dxa"/>
              <w:right w:w="100" w:type="dxa"/>
            </w:tcMar>
          </w:tcPr>
          <w:p w14:paraId="6496432F"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739C5683"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2D265CA1" w14:textId="77777777" w:rsidTr="004D6AA3">
        <w:trPr>
          <w:trHeight w:val="227"/>
          <w:jc w:val="center"/>
        </w:trPr>
        <w:tc>
          <w:tcPr>
            <w:tcW w:w="0" w:type="auto"/>
            <w:tcMar>
              <w:top w:w="100" w:type="dxa"/>
              <w:left w:w="100" w:type="dxa"/>
              <w:bottom w:w="100" w:type="dxa"/>
              <w:right w:w="100" w:type="dxa"/>
            </w:tcMar>
          </w:tcPr>
          <w:p w14:paraId="24F630DD"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RF719</w:t>
            </w:r>
          </w:p>
        </w:tc>
        <w:tc>
          <w:tcPr>
            <w:tcW w:w="0" w:type="auto"/>
            <w:tcMar>
              <w:top w:w="100" w:type="dxa"/>
              <w:left w:w="100" w:type="dxa"/>
              <w:bottom w:w="100" w:type="dxa"/>
              <w:right w:w="100" w:type="dxa"/>
            </w:tcMar>
          </w:tcPr>
          <w:p w14:paraId="13BD4F07"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608D709F"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0664BFA2" w14:textId="77777777" w:rsidTr="004D6AA3">
        <w:trPr>
          <w:trHeight w:val="227"/>
          <w:jc w:val="center"/>
        </w:trPr>
        <w:tc>
          <w:tcPr>
            <w:tcW w:w="0" w:type="auto"/>
            <w:tcMar>
              <w:top w:w="100" w:type="dxa"/>
              <w:left w:w="100" w:type="dxa"/>
              <w:bottom w:w="100" w:type="dxa"/>
              <w:right w:w="100" w:type="dxa"/>
            </w:tcMar>
          </w:tcPr>
          <w:p w14:paraId="33BC504D"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RF734</w:t>
            </w:r>
          </w:p>
        </w:tc>
        <w:tc>
          <w:tcPr>
            <w:tcW w:w="0" w:type="auto"/>
            <w:tcMar>
              <w:top w:w="100" w:type="dxa"/>
              <w:left w:w="100" w:type="dxa"/>
              <w:bottom w:w="100" w:type="dxa"/>
              <w:right w:w="100" w:type="dxa"/>
            </w:tcMar>
          </w:tcPr>
          <w:p w14:paraId="5A615C35"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641B4CF8"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25F7E6E8" w14:textId="77777777" w:rsidTr="004D6AA3">
        <w:trPr>
          <w:trHeight w:val="227"/>
          <w:jc w:val="center"/>
        </w:trPr>
        <w:tc>
          <w:tcPr>
            <w:tcW w:w="0" w:type="auto"/>
            <w:tcMar>
              <w:top w:w="100" w:type="dxa"/>
              <w:left w:w="100" w:type="dxa"/>
              <w:bottom w:w="100" w:type="dxa"/>
              <w:right w:w="100" w:type="dxa"/>
            </w:tcMar>
          </w:tcPr>
          <w:p w14:paraId="62184ECA"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 778</w:t>
            </w:r>
          </w:p>
        </w:tc>
        <w:tc>
          <w:tcPr>
            <w:tcW w:w="0" w:type="auto"/>
            <w:tcMar>
              <w:top w:w="100" w:type="dxa"/>
              <w:left w:w="100" w:type="dxa"/>
              <w:bottom w:w="100" w:type="dxa"/>
              <w:right w:w="100" w:type="dxa"/>
            </w:tcMar>
          </w:tcPr>
          <w:p w14:paraId="59938A47"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0C2C990B"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26DBB64B" w14:textId="77777777" w:rsidTr="004D6AA3">
        <w:trPr>
          <w:trHeight w:val="227"/>
          <w:jc w:val="center"/>
        </w:trPr>
        <w:tc>
          <w:tcPr>
            <w:tcW w:w="0" w:type="auto"/>
            <w:tcMar>
              <w:top w:w="100" w:type="dxa"/>
              <w:left w:w="100" w:type="dxa"/>
              <w:bottom w:w="100" w:type="dxa"/>
              <w:right w:w="100" w:type="dxa"/>
            </w:tcMar>
          </w:tcPr>
          <w:p w14:paraId="326216B1"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RF932</w:t>
            </w:r>
          </w:p>
        </w:tc>
        <w:tc>
          <w:tcPr>
            <w:tcW w:w="0" w:type="auto"/>
            <w:tcMar>
              <w:top w:w="100" w:type="dxa"/>
              <w:left w:w="100" w:type="dxa"/>
              <w:bottom w:w="100" w:type="dxa"/>
              <w:right w:w="100" w:type="dxa"/>
            </w:tcMar>
          </w:tcPr>
          <w:p w14:paraId="780D57EB"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Rancho Frio</w:t>
            </w:r>
          </w:p>
        </w:tc>
        <w:tc>
          <w:tcPr>
            <w:tcW w:w="0" w:type="auto"/>
            <w:tcMar>
              <w:top w:w="100" w:type="dxa"/>
              <w:left w:w="100" w:type="dxa"/>
              <w:bottom w:w="100" w:type="dxa"/>
              <w:right w:w="100" w:type="dxa"/>
            </w:tcMar>
          </w:tcPr>
          <w:p w14:paraId="32F2C77C"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Monodelphis scalops</w:t>
            </w:r>
          </w:p>
        </w:tc>
      </w:tr>
      <w:tr w:rsidR="000F2075" w:rsidRPr="005233DC" w14:paraId="7939044F" w14:textId="77777777" w:rsidTr="004D6AA3">
        <w:trPr>
          <w:trHeight w:val="227"/>
          <w:jc w:val="center"/>
        </w:trPr>
        <w:tc>
          <w:tcPr>
            <w:tcW w:w="0" w:type="auto"/>
            <w:tcMar>
              <w:top w:w="100" w:type="dxa"/>
              <w:left w:w="100" w:type="dxa"/>
              <w:bottom w:w="100" w:type="dxa"/>
              <w:right w:w="100" w:type="dxa"/>
            </w:tcMar>
          </w:tcPr>
          <w:p w14:paraId="55ED1158"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TPHI 5521-5718</w:t>
            </w:r>
          </w:p>
        </w:tc>
        <w:tc>
          <w:tcPr>
            <w:tcW w:w="0" w:type="auto"/>
            <w:tcMar>
              <w:top w:w="100" w:type="dxa"/>
              <w:left w:w="100" w:type="dxa"/>
              <w:bottom w:w="100" w:type="dxa"/>
              <w:right w:w="100" w:type="dxa"/>
            </w:tcMar>
          </w:tcPr>
          <w:p w14:paraId="02BF3C5B"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Garrafão</w:t>
            </w:r>
          </w:p>
        </w:tc>
        <w:tc>
          <w:tcPr>
            <w:tcW w:w="0" w:type="auto"/>
            <w:tcMar>
              <w:top w:w="100" w:type="dxa"/>
              <w:left w:w="100" w:type="dxa"/>
              <w:bottom w:w="100" w:type="dxa"/>
              <w:right w:w="100" w:type="dxa"/>
            </w:tcMar>
          </w:tcPr>
          <w:p w14:paraId="7D7B2B4C"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Phyllomys pattoni</w:t>
            </w:r>
          </w:p>
        </w:tc>
      </w:tr>
      <w:tr w:rsidR="000F2075" w:rsidRPr="005233DC" w14:paraId="315CB608" w14:textId="77777777" w:rsidTr="004D6AA3">
        <w:trPr>
          <w:trHeight w:val="227"/>
          <w:jc w:val="center"/>
        </w:trPr>
        <w:tc>
          <w:tcPr>
            <w:tcW w:w="0" w:type="auto"/>
            <w:tcBorders>
              <w:bottom w:val="single" w:sz="4" w:space="0" w:color="auto"/>
            </w:tcBorders>
            <w:tcMar>
              <w:top w:w="100" w:type="dxa"/>
              <w:left w:w="100" w:type="dxa"/>
              <w:bottom w:w="100" w:type="dxa"/>
              <w:right w:w="100" w:type="dxa"/>
            </w:tcMar>
          </w:tcPr>
          <w:p w14:paraId="1B674BA7" w14:textId="77777777" w:rsidR="000F2075" w:rsidRPr="005233DC" w:rsidRDefault="000F2075" w:rsidP="004D6AA3">
            <w:pPr>
              <w:widowControl w:val="0"/>
              <w:pBdr>
                <w:top w:val="nil"/>
                <w:left w:val="nil"/>
                <w:bottom w:val="nil"/>
                <w:right w:val="nil"/>
                <w:between w:val="nil"/>
              </w:pBdr>
              <w:spacing w:line="240" w:lineRule="auto"/>
              <w:jc w:val="center"/>
              <w:rPr>
                <w:rFonts w:ascii="Times New Roman" w:hAnsi="Times New Roman" w:cs="Times New Roman"/>
                <w:sz w:val="20"/>
                <w:szCs w:val="20"/>
              </w:rPr>
            </w:pPr>
            <w:r w:rsidRPr="005233DC">
              <w:rPr>
                <w:rFonts w:ascii="Times New Roman" w:hAnsi="Times New Roman" w:cs="Times New Roman"/>
                <w:sz w:val="20"/>
                <w:szCs w:val="20"/>
              </w:rPr>
              <w:t>ORG199</w:t>
            </w:r>
          </w:p>
        </w:tc>
        <w:tc>
          <w:tcPr>
            <w:tcW w:w="0" w:type="auto"/>
            <w:tcBorders>
              <w:bottom w:val="single" w:sz="4" w:space="0" w:color="auto"/>
            </w:tcBorders>
            <w:tcMar>
              <w:top w:w="100" w:type="dxa"/>
              <w:left w:w="100" w:type="dxa"/>
              <w:bottom w:w="100" w:type="dxa"/>
              <w:right w:w="100" w:type="dxa"/>
            </w:tcMar>
          </w:tcPr>
          <w:p w14:paraId="64CE105F"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sz w:val="20"/>
                <w:szCs w:val="20"/>
              </w:rPr>
            </w:pPr>
            <w:r w:rsidRPr="005233DC">
              <w:rPr>
                <w:rFonts w:ascii="Times New Roman" w:hAnsi="Times New Roman" w:cs="Times New Roman"/>
                <w:sz w:val="20"/>
                <w:szCs w:val="20"/>
              </w:rPr>
              <w:t>Garrafão</w:t>
            </w:r>
          </w:p>
        </w:tc>
        <w:tc>
          <w:tcPr>
            <w:tcW w:w="0" w:type="auto"/>
            <w:tcBorders>
              <w:bottom w:val="single" w:sz="4" w:space="0" w:color="auto"/>
            </w:tcBorders>
            <w:tcMar>
              <w:top w:w="100" w:type="dxa"/>
              <w:left w:w="100" w:type="dxa"/>
              <w:bottom w:w="100" w:type="dxa"/>
              <w:right w:w="100" w:type="dxa"/>
            </w:tcMar>
          </w:tcPr>
          <w:p w14:paraId="5056EA06" w14:textId="77777777" w:rsidR="000F2075" w:rsidRPr="005233DC" w:rsidRDefault="000F2075" w:rsidP="004D6AA3">
            <w:pPr>
              <w:widowControl w:val="0"/>
              <w:pBdr>
                <w:top w:val="nil"/>
                <w:left w:val="nil"/>
                <w:bottom w:val="nil"/>
                <w:right w:val="nil"/>
                <w:between w:val="nil"/>
              </w:pBdr>
              <w:spacing w:line="240" w:lineRule="auto"/>
              <w:jc w:val="left"/>
              <w:rPr>
                <w:rFonts w:ascii="Times New Roman" w:hAnsi="Times New Roman" w:cs="Times New Roman"/>
                <w:i/>
                <w:sz w:val="20"/>
                <w:szCs w:val="20"/>
              </w:rPr>
            </w:pPr>
            <w:r w:rsidRPr="005233DC">
              <w:rPr>
                <w:rFonts w:ascii="Times New Roman" w:hAnsi="Times New Roman" w:cs="Times New Roman"/>
                <w:i/>
                <w:sz w:val="20"/>
                <w:szCs w:val="20"/>
              </w:rPr>
              <w:t>Marmosops incanus</w:t>
            </w:r>
          </w:p>
        </w:tc>
      </w:tr>
    </w:tbl>
    <w:p w14:paraId="4CC0202E" w14:textId="77777777" w:rsidR="000F2075" w:rsidRPr="005233DC" w:rsidRDefault="000F2075" w:rsidP="000F2075">
      <w:pPr>
        <w:spacing w:line="480" w:lineRule="auto"/>
        <w:ind w:firstLine="720"/>
        <w:rPr>
          <w:rFonts w:ascii="Times New Roman" w:hAnsi="Times New Roman" w:cs="Times New Roman"/>
          <w:sz w:val="24"/>
          <w:szCs w:val="24"/>
        </w:rPr>
      </w:pPr>
    </w:p>
    <w:p w14:paraId="019F654C" w14:textId="77777777" w:rsidR="000F2075" w:rsidRPr="005233DC" w:rsidRDefault="000F2075" w:rsidP="000F2075">
      <w:pPr>
        <w:spacing w:line="480" w:lineRule="auto"/>
        <w:rPr>
          <w:rFonts w:ascii="Times New Roman" w:hAnsi="Times New Roman" w:cs="Times New Roman"/>
          <w:b/>
          <w:szCs w:val="24"/>
        </w:rPr>
      </w:pPr>
      <w:r w:rsidRPr="005233DC">
        <w:rPr>
          <w:rFonts w:ascii="Times New Roman" w:hAnsi="Times New Roman" w:cs="Times New Roman"/>
          <w:szCs w:val="24"/>
        </w:rPr>
        <w:t xml:space="preserve"> </w:t>
      </w:r>
      <w:r w:rsidR="00C641D5" w:rsidRPr="005233DC">
        <w:rPr>
          <w:rFonts w:ascii="Times New Roman" w:hAnsi="Times New Roman" w:cs="Times New Roman"/>
          <w:b/>
          <w:szCs w:val="24"/>
        </w:rPr>
        <w:t>REFERÊNCIAS</w:t>
      </w:r>
    </w:p>
    <w:p w14:paraId="5AFDCD41" w14:textId="77777777" w:rsidR="000F2075" w:rsidRPr="005233DC" w:rsidRDefault="000F2075" w:rsidP="000F2075">
      <w:pPr>
        <w:spacing w:line="480" w:lineRule="auto"/>
        <w:ind w:left="560" w:hanging="280"/>
        <w:rPr>
          <w:rFonts w:ascii="Times New Roman" w:hAnsi="Times New Roman" w:cs="Times New Roman"/>
          <w:szCs w:val="24"/>
          <w:lang w:val="en-US"/>
        </w:rPr>
      </w:pPr>
      <w:r w:rsidRPr="005233DC">
        <w:rPr>
          <w:rFonts w:ascii="Times New Roman" w:hAnsi="Times New Roman" w:cs="Times New Roman"/>
          <w:szCs w:val="24"/>
          <w:lang w:val="en-US"/>
        </w:rPr>
        <w:t>Bruford, M. W., Hanotte, O., Brookfield, J. F. Y.,&amp; Burke., T. 1992. Single-locus and DNA fingerprinting. In: A. R. Hoelzel (Ed.), Molecular genetic analyses of populations: a practical approach. pp. 225–269. Oxford: IRL Press at Oxford University Press.</w:t>
      </w:r>
    </w:p>
    <w:p w14:paraId="55B81CBE" w14:textId="77777777" w:rsidR="000F2075" w:rsidRPr="005233DC" w:rsidRDefault="000F2075" w:rsidP="000F2075">
      <w:pPr>
        <w:spacing w:line="480" w:lineRule="auto"/>
        <w:ind w:left="560" w:hanging="280"/>
        <w:rPr>
          <w:rFonts w:ascii="Times New Roman" w:hAnsi="Times New Roman" w:cs="Times New Roman"/>
          <w:szCs w:val="24"/>
          <w:lang w:val="en-US"/>
        </w:rPr>
      </w:pPr>
      <w:r w:rsidRPr="005233DC">
        <w:rPr>
          <w:rFonts w:ascii="Times New Roman" w:hAnsi="Times New Roman" w:cs="Times New Roman"/>
          <w:szCs w:val="24"/>
          <w:lang w:val="en-US"/>
        </w:rPr>
        <w:t>Kearse, M., Moir, R., Wilson, A., Stones-Havas, S., Cheung, M., Sturrock, S., Buxton, S., Cooper, A., Markowitz, S., Duran, C., Thierer, T., Ashton, B., Mentjies, P., &amp; Drummond, A. 2013. Geneious R7, versão 7.0. Disponível em: www.geneious.com.</w:t>
      </w:r>
    </w:p>
    <w:p w14:paraId="13337A12" w14:textId="77777777" w:rsidR="000F2075" w:rsidRPr="005233DC" w:rsidRDefault="000F2075" w:rsidP="000F2075">
      <w:pPr>
        <w:spacing w:line="480" w:lineRule="auto"/>
        <w:ind w:left="560" w:hanging="280"/>
        <w:rPr>
          <w:rFonts w:ascii="Times New Roman" w:hAnsi="Times New Roman" w:cs="Times New Roman"/>
          <w:szCs w:val="24"/>
        </w:rPr>
      </w:pPr>
      <w:r w:rsidRPr="005233DC">
        <w:rPr>
          <w:rFonts w:ascii="Times New Roman" w:hAnsi="Times New Roman" w:cs="Times New Roman"/>
          <w:szCs w:val="24"/>
          <w:lang w:val="en-US"/>
        </w:rPr>
        <w:t xml:space="preserve">Ronquist, F., Teslenko, M., Van Der Mark, P., Ayres, D. L., Darling, A., Höhna, S., Larget, B., Liu, L., Suchard, M. A., &amp; Huelsenbeck, J. P. 2012. </w:t>
      </w:r>
      <w:r w:rsidRPr="005233DC">
        <w:rPr>
          <w:rFonts w:ascii="Times New Roman" w:hAnsi="Times New Roman" w:cs="Times New Roman"/>
          <w:szCs w:val="24"/>
        </w:rPr>
        <w:t>MrBayes 3.2, versão 3.2. Disponível em: http://mrbayes.sourceforge.net.</w:t>
      </w:r>
    </w:p>
    <w:p w14:paraId="38DEBE3C" w14:textId="77777777" w:rsidR="000F2075" w:rsidRPr="005233DC" w:rsidRDefault="000F2075" w:rsidP="000F2075">
      <w:pPr>
        <w:spacing w:line="480" w:lineRule="auto"/>
        <w:ind w:left="560" w:hanging="280"/>
        <w:rPr>
          <w:rFonts w:ascii="Times New Roman" w:hAnsi="Times New Roman" w:cs="Times New Roman"/>
          <w:szCs w:val="24"/>
          <w:lang w:val="en-US"/>
        </w:rPr>
      </w:pPr>
      <w:r w:rsidRPr="005233DC">
        <w:rPr>
          <w:rFonts w:ascii="Times New Roman" w:hAnsi="Times New Roman" w:cs="Times New Roman"/>
          <w:szCs w:val="24"/>
        </w:rPr>
        <w:t xml:space="preserve">Smith, M. F., &amp; Patton, J. L. 1993. </w:t>
      </w:r>
      <w:r w:rsidRPr="005233DC">
        <w:rPr>
          <w:rFonts w:ascii="Times New Roman" w:hAnsi="Times New Roman" w:cs="Times New Roman"/>
          <w:szCs w:val="24"/>
          <w:lang w:val="en-US"/>
        </w:rPr>
        <w:t>The diversification of south american murid rodents: evidence from mitochondrial DNA sequence data for the akodontini tribe. Biological Journal of the Linnean Society, 50(3), 149-177.</w:t>
      </w:r>
    </w:p>
    <w:p w14:paraId="5434D864" w14:textId="77777777" w:rsidR="000F2075" w:rsidRPr="005233DC" w:rsidRDefault="000F2075" w:rsidP="000F2075">
      <w:pPr>
        <w:spacing w:line="480" w:lineRule="auto"/>
        <w:ind w:left="560" w:hanging="280"/>
        <w:rPr>
          <w:rFonts w:ascii="Times New Roman" w:hAnsi="Times New Roman" w:cs="Times New Roman"/>
          <w:szCs w:val="24"/>
        </w:rPr>
      </w:pPr>
      <w:r w:rsidRPr="005233DC">
        <w:rPr>
          <w:rFonts w:ascii="Times New Roman" w:hAnsi="Times New Roman" w:cs="Times New Roman"/>
          <w:szCs w:val="24"/>
          <w:lang w:val="en-US"/>
        </w:rPr>
        <w:t xml:space="preserve">Tamura, K., Stecher, G., Peterson, D., Filipski, A.,&amp; Kumar, S. 2016. </w:t>
      </w:r>
      <w:r w:rsidRPr="005233DC">
        <w:rPr>
          <w:rFonts w:ascii="Times New Roman" w:hAnsi="Times New Roman" w:cs="Times New Roman"/>
          <w:szCs w:val="24"/>
        </w:rPr>
        <w:t xml:space="preserve">MEGA7: Molecular Evolutionary Genetics Analysis, version 7.0. Disponível em: </w:t>
      </w:r>
      <w:hyperlink r:id="rId9">
        <w:r w:rsidRPr="005233DC">
          <w:rPr>
            <w:rFonts w:ascii="Times New Roman" w:hAnsi="Times New Roman" w:cs="Times New Roman"/>
            <w:szCs w:val="24"/>
          </w:rPr>
          <w:t>www.megasoftware.net</w:t>
        </w:r>
      </w:hyperlink>
      <w:r w:rsidRPr="005233DC">
        <w:rPr>
          <w:rFonts w:ascii="Times New Roman" w:hAnsi="Times New Roman" w:cs="Times New Roman"/>
          <w:szCs w:val="24"/>
        </w:rPr>
        <w:t>.</w:t>
      </w:r>
    </w:p>
    <w:p w14:paraId="0A5E50F1" w14:textId="77777777" w:rsidR="004D6AA3" w:rsidRPr="005233DC" w:rsidRDefault="004D6AA3">
      <w:pPr>
        <w:spacing w:after="200"/>
        <w:jc w:val="left"/>
        <w:rPr>
          <w:rFonts w:ascii="Times New Roman" w:hAnsi="Times New Roman" w:cs="Times New Roman"/>
          <w:szCs w:val="24"/>
        </w:rPr>
      </w:pPr>
      <w:r w:rsidRPr="005233DC">
        <w:rPr>
          <w:rFonts w:ascii="Times New Roman" w:hAnsi="Times New Roman" w:cs="Times New Roman"/>
          <w:szCs w:val="24"/>
        </w:rPr>
        <w:br w:type="page"/>
      </w:r>
    </w:p>
    <w:p w14:paraId="5F53F482" w14:textId="1EA7DAEB" w:rsidR="000F2075" w:rsidRPr="005233DC" w:rsidRDefault="00A80C8D" w:rsidP="000F207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MATERIAL SUPLEMENTAR 4</w:t>
      </w:r>
    </w:p>
    <w:p w14:paraId="32D7F997" w14:textId="77777777" w:rsidR="000F2075" w:rsidRPr="005233DC" w:rsidRDefault="000F2075" w:rsidP="000F2075">
      <w:pPr>
        <w:spacing w:line="480" w:lineRule="auto"/>
        <w:rPr>
          <w:rFonts w:ascii="Times New Roman" w:hAnsi="Times New Roman" w:cs="Times New Roman"/>
          <w:b/>
          <w:sz w:val="24"/>
          <w:szCs w:val="24"/>
        </w:rPr>
      </w:pPr>
    </w:p>
    <w:p w14:paraId="228EF1F2" w14:textId="77777777" w:rsidR="00FB01CC" w:rsidRPr="005233DC" w:rsidRDefault="00FB01CC" w:rsidP="00FB01CC">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Número de depósito em Coleções Científicas</w:t>
      </w:r>
    </w:p>
    <w:p w14:paraId="60E48D74" w14:textId="77777777" w:rsidR="00FB01CC" w:rsidRPr="005233DC" w:rsidRDefault="00FB01CC" w:rsidP="00FB01CC">
      <w:pPr>
        <w:spacing w:line="480" w:lineRule="auto"/>
        <w:jc w:val="center"/>
        <w:rPr>
          <w:rFonts w:ascii="Times New Roman" w:hAnsi="Times New Roman" w:cs="Times New Roman"/>
          <w:b/>
          <w:sz w:val="24"/>
          <w:szCs w:val="24"/>
        </w:rPr>
      </w:pPr>
    </w:p>
    <w:p w14:paraId="3B13925A" w14:textId="2E022ABC" w:rsidR="000F2075" w:rsidRPr="005233DC" w:rsidRDefault="00FB01CC"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rPr>
        <w:tab/>
      </w:r>
      <w:r w:rsidR="000F2075" w:rsidRPr="005233DC">
        <w:rPr>
          <w:rFonts w:ascii="Times New Roman" w:hAnsi="Times New Roman" w:cs="Times New Roman"/>
          <w:sz w:val="24"/>
          <w:szCs w:val="24"/>
        </w:rPr>
        <w:t>Número de depósito na Coleção</w:t>
      </w:r>
      <w:r w:rsidRPr="005233DC">
        <w:rPr>
          <w:rFonts w:ascii="Times New Roman" w:hAnsi="Times New Roman" w:cs="Times New Roman"/>
          <w:sz w:val="24"/>
          <w:szCs w:val="24"/>
        </w:rPr>
        <w:t xml:space="preserve"> de Mamíferos do Museu Nacional/</w:t>
      </w:r>
      <w:r w:rsidR="000F2075" w:rsidRPr="005233DC">
        <w:rPr>
          <w:rFonts w:ascii="Times New Roman" w:hAnsi="Times New Roman" w:cs="Times New Roman"/>
          <w:sz w:val="24"/>
          <w:szCs w:val="24"/>
        </w:rPr>
        <w:t>Universidade Federal do Rio de Janeiro</w:t>
      </w:r>
      <w:r w:rsidR="005233DC" w:rsidRPr="005233DC">
        <w:rPr>
          <w:rFonts w:ascii="Times New Roman" w:hAnsi="Times New Roman" w:cs="Times New Roman"/>
          <w:sz w:val="24"/>
          <w:szCs w:val="24"/>
        </w:rPr>
        <w:t xml:space="preserve"> (MN) e na coleção mastozoológica do Instituto de Biologia da Universidade Federal Rural do Rio de Janeiro (ALP)</w:t>
      </w:r>
      <w:r w:rsidR="000F2075" w:rsidRPr="005233DC">
        <w:rPr>
          <w:rFonts w:ascii="Times New Roman" w:hAnsi="Times New Roman" w:cs="Times New Roman"/>
          <w:sz w:val="24"/>
          <w:szCs w:val="24"/>
        </w:rPr>
        <w:t xml:space="preserve">, de alguns espécimes das ordens </w:t>
      </w:r>
      <w:r w:rsidR="005233DC" w:rsidRPr="005233DC">
        <w:rPr>
          <w:rFonts w:ascii="Times New Roman" w:hAnsi="Times New Roman" w:cs="Times New Roman"/>
          <w:sz w:val="24"/>
          <w:szCs w:val="24"/>
        </w:rPr>
        <w:t xml:space="preserve">Chiroptera, </w:t>
      </w:r>
      <w:r w:rsidR="000F2075" w:rsidRPr="005233DC">
        <w:rPr>
          <w:rFonts w:ascii="Times New Roman" w:hAnsi="Times New Roman" w:cs="Times New Roman"/>
          <w:sz w:val="24"/>
          <w:szCs w:val="24"/>
        </w:rPr>
        <w:t xml:space="preserve">Cingulata, Didelphimorphia e Rodentia coletados no Parque Nacional da Serra dos Órgãos, </w:t>
      </w:r>
      <w:r w:rsidRPr="005233DC">
        <w:rPr>
          <w:rFonts w:ascii="Times New Roman" w:hAnsi="Times New Roman" w:cs="Times New Roman"/>
          <w:sz w:val="24"/>
          <w:szCs w:val="24"/>
        </w:rPr>
        <w:t xml:space="preserve">Rio de Janeiro, </w:t>
      </w:r>
      <w:r w:rsidR="000F2075" w:rsidRPr="005233DC">
        <w:rPr>
          <w:rFonts w:ascii="Times New Roman" w:hAnsi="Times New Roman" w:cs="Times New Roman"/>
          <w:sz w:val="24"/>
          <w:szCs w:val="24"/>
        </w:rPr>
        <w:t xml:space="preserve">Brasil. </w:t>
      </w:r>
      <w:r w:rsidR="00466F15">
        <w:rPr>
          <w:rFonts w:ascii="Times New Roman" w:hAnsi="Times New Roman" w:cs="Times New Roman"/>
          <w:sz w:val="24"/>
          <w:szCs w:val="24"/>
        </w:rPr>
        <w:t>Entre parênteses a data de coleta do espécime.</w:t>
      </w:r>
    </w:p>
    <w:p w14:paraId="78E26028" w14:textId="77777777" w:rsidR="000F2075" w:rsidRPr="005233DC" w:rsidRDefault="000F2075" w:rsidP="000F2075">
      <w:pPr>
        <w:spacing w:line="480" w:lineRule="auto"/>
        <w:rPr>
          <w:rFonts w:ascii="Times New Roman" w:hAnsi="Times New Roman" w:cs="Times New Roman"/>
          <w:sz w:val="24"/>
          <w:szCs w:val="24"/>
        </w:rPr>
      </w:pPr>
    </w:p>
    <w:p w14:paraId="1A21D020" w14:textId="77777777" w:rsidR="005233DC" w:rsidRDefault="005233DC" w:rsidP="005233DC">
      <w:pPr>
        <w:spacing w:line="480" w:lineRule="auto"/>
        <w:rPr>
          <w:rFonts w:ascii="Times New Roman" w:hAnsi="Times New Roman" w:cs="Times New Roman"/>
          <w:b/>
          <w:sz w:val="24"/>
          <w:szCs w:val="24"/>
        </w:rPr>
      </w:pPr>
      <w:r w:rsidRPr="005233DC">
        <w:rPr>
          <w:rFonts w:ascii="Times New Roman" w:hAnsi="Times New Roman" w:cs="Times New Roman"/>
          <w:b/>
          <w:sz w:val="24"/>
          <w:szCs w:val="24"/>
        </w:rPr>
        <w:t>Ordem Chiroptera:</w:t>
      </w:r>
      <w:r>
        <w:rPr>
          <w:rFonts w:ascii="Times New Roman" w:hAnsi="Times New Roman" w:cs="Times New Roman"/>
          <w:b/>
          <w:sz w:val="24"/>
          <w:szCs w:val="24"/>
        </w:rPr>
        <w:t xml:space="preserve"> </w:t>
      </w:r>
    </w:p>
    <w:p w14:paraId="59BE7A13" w14:textId="666A4FB4" w:rsidR="005233DC" w:rsidRDefault="005233DC" w:rsidP="005233DC">
      <w:pPr>
        <w:spacing w:line="480" w:lineRule="auto"/>
        <w:rPr>
          <w:rFonts w:ascii="Times New Roman" w:hAnsi="Times New Roman" w:cs="Times New Roman"/>
          <w:sz w:val="24"/>
          <w:szCs w:val="24"/>
          <w:lang w:val="en-US"/>
        </w:rPr>
      </w:pPr>
      <w:r w:rsidRPr="005233DC">
        <w:rPr>
          <w:rFonts w:ascii="Times New Roman" w:hAnsi="Times New Roman" w:cs="Times New Roman"/>
          <w:i/>
          <w:sz w:val="24"/>
          <w:szCs w:val="24"/>
        </w:rPr>
        <w:t>Anoura caudifera</w:t>
      </w:r>
      <w:r w:rsidRPr="005233DC">
        <w:rPr>
          <w:rFonts w:ascii="Times New Roman" w:hAnsi="Times New Roman" w:cs="Times New Roman"/>
          <w:sz w:val="24"/>
          <w:szCs w:val="24"/>
        </w:rPr>
        <w:t>: Machos: ALP 6438 (28-I-2001), ALP 6446 (15-II-2001), ALP 6477 (22-V-2001) e ALP 6519 (20-V-2003). Fêmeas: ALP 6437 (28-I-2001), ALP 6464 (25-IV-2001), ALP 6488 (15-VIII-2001), ALP 6508 (06-V-2002) e ALP 6515 (30-VII-2002).</w:t>
      </w:r>
      <w:r>
        <w:rPr>
          <w:rFonts w:ascii="Times New Roman" w:hAnsi="Times New Roman" w:cs="Times New Roman"/>
          <w:sz w:val="24"/>
          <w:szCs w:val="24"/>
        </w:rPr>
        <w:t xml:space="preserve"> </w:t>
      </w:r>
      <w:r w:rsidRPr="005233DC">
        <w:rPr>
          <w:rFonts w:ascii="Times New Roman" w:hAnsi="Times New Roman" w:cs="Times New Roman"/>
          <w:i/>
          <w:sz w:val="24"/>
          <w:szCs w:val="24"/>
        </w:rPr>
        <w:t>Anoura geoffroyi</w:t>
      </w:r>
      <w:r w:rsidRPr="005233DC">
        <w:rPr>
          <w:rFonts w:ascii="Times New Roman" w:hAnsi="Times New Roman" w:cs="Times New Roman"/>
          <w:sz w:val="24"/>
          <w:szCs w:val="24"/>
        </w:rPr>
        <w:t>: Macho: ALP 6448 (27-III-2001). Fêmeas: ALP 6435 (28-I-2001), ALP 6487 (15-VIII-2001), ALP 6489 (15-VIII-2001) e ALP 6505 (23-I-2002).</w:t>
      </w:r>
      <w:r>
        <w:rPr>
          <w:rFonts w:ascii="Times New Roman" w:hAnsi="Times New Roman" w:cs="Times New Roman"/>
          <w:sz w:val="24"/>
          <w:szCs w:val="24"/>
        </w:rPr>
        <w:t xml:space="preserve"> </w:t>
      </w:r>
      <w:r w:rsidRPr="005233DC">
        <w:rPr>
          <w:rFonts w:ascii="Times New Roman" w:hAnsi="Times New Roman" w:cs="Times New Roman"/>
          <w:i/>
          <w:sz w:val="24"/>
          <w:szCs w:val="24"/>
        </w:rPr>
        <w:t>Artibeus fimbriatus</w:t>
      </w:r>
      <w:r w:rsidRPr="005233DC">
        <w:rPr>
          <w:rFonts w:ascii="Times New Roman" w:hAnsi="Times New Roman" w:cs="Times New Roman"/>
          <w:sz w:val="24"/>
          <w:szCs w:val="24"/>
        </w:rPr>
        <w:t xml:space="preserve">: Machos: ALP 6447 (15-II-2001), ALP 6509 (06-V-2002), ALP 6525 (21-V-2003), ALP 6526 (21-V-2003), ALP 6527 (21-V-2003), ALP 6528 (21-V-2003) e ALP 6529 (21-V-2003). Fêmea: ALP 6455 (27-III-2001). </w:t>
      </w:r>
      <w:r w:rsidRPr="005233DC">
        <w:rPr>
          <w:rFonts w:ascii="Times New Roman" w:hAnsi="Times New Roman" w:cs="Times New Roman"/>
          <w:i/>
          <w:sz w:val="24"/>
          <w:szCs w:val="24"/>
        </w:rPr>
        <w:t>Artibeus lituratus</w:t>
      </w:r>
      <w:r w:rsidRPr="005233DC">
        <w:rPr>
          <w:rFonts w:ascii="Times New Roman" w:hAnsi="Times New Roman" w:cs="Times New Roman"/>
          <w:sz w:val="24"/>
          <w:szCs w:val="24"/>
        </w:rPr>
        <w:t xml:space="preserve">: Machos: ALP 6425 (28-I-2001), ALP 6426 (28-I-2001), ALP 6492 (23-X-2001), ALP 6493 (23-X-2001) e ALP 6503 (22-I-2002). Fêmea: ALP 6510 (06-V-2002). </w:t>
      </w:r>
      <w:r w:rsidRPr="005233DC">
        <w:rPr>
          <w:rFonts w:ascii="Times New Roman" w:hAnsi="Times New Roman" w:cs="Times New Roman"/>
          <w:i/>
          <w:sz w:val="24"/>
          <w:szCs w:val="24"/>
        </w:rPr>
        <w:t>Carollia perpicillata</w:t>
      </w:r>
      <w:r w:rsidRPr="005233DC">
        <w:rPr>
          <w:rFonts w:ascii="Times New Roman" w:hAnsi="Times New Roman" w:cs="Times New Roman"/>
          <w:sz w:val="24"/>
          <w:szCs w:val="24"/>
        </w:rPr>
        <w:t>: Machos: ALP 6440 (15-II-2001), ALP 6451 (27-III-2001), ALP 6460 (25-IV-2001) ALP 6461 (25-IV-2001), ALP 6462 (25-IV-2001), ALP 6463 (25-IV-2001), ALP 6516 (31-VII-2002), ALP 6517 (30-VII-2002) e ALP 6518 (30-VII-2002). Fêmeas: ALP 6429 (28-I-2001) e ALP 6439 (15-II-2001).</w:t>
      </w:r>
      <w:r>
        <w:rPr>
          <w:rFonts w:ascii="Times New Roman" w:hAnsi="Times New Roman" w:cs="Times New Roman"/>
          <w:sz w:val="24"/>
          <w:szCs w:val="24"/>
        </w:rPr>
        <w:t xml:space="preserve"> </w:t>
      </w:r>
      <w:r w:rsidRPr="005233DC">
        <w:rPr>
          <w:rFonts w:ascii="Times New Roman" w:hAnsi="Times New Roman" w:cs="Times New Roman"/>
          <w:i/>
          <w:sz w:val="24"/>
          <w:szCs w:val="24"/>
        </w:rPr>
        <w:t>Desmodus rotundus</w:t>
      </w:r>
      <w:r w:rsidRPr="005233DC">
        <w:rPr>
          <w:rFonts w:ascii="Times New Roman" w:hAnsi="Times New Roman" w:cs="Times New Roman"/>
          <w:sz w:val="24"/>
          <w:szCs w:val="24"/>
        </w:rPr>
        <w:t>: Machos:</w:t>
      </w:r>
      <w:r>
        <w:rPr>
          <w:rFonts w:ascii="Times New Roman" w:hAnsi="Times New Roman" w:cs="Times New Roman"/>
          <w:sz w:val="24"/>
          <w:szCs w:val="24"/>
        </w:rPr>
        <w:t xml:space="preserve"> </w:t>
      </w:r>
      <w:r w:rsidRPr="005233DC">
        <w:rPr>
          <w:rFonts w:ascii="Times New Roman" w:hAnsi="Times New Roman" w:cs="Times New Roman"/>
          <w:sz w:val="24"/>
          <w:szCs w:val="24"/>
        </w:rPr>
        <w:lastRenderedPageBreak/>
        <w:t>ALP 6483 (14-VIII-2001) e ALP 6495 (22-I-2002). Fêmeas: ALP 6478 (22-V-2001) e ALP 6484 (15-VIII-2001).</w:t>
      </w:r>
      <w:r>
        <w:rPr>
          <w:rFonts w:ascii="Times New Roman" w:hAnsi="Times New Roman" w:cs="Times New Roman"/>
          <w:sz w:val="24"/>
          <w:szCs w:val="24"/>
        </w:rPr>
        <w:t xml:space="preserve"> </w:t>
      </w:r>
      <w:r w:rsidRPr="005233DC">
        <w:rPr>
          <w:rFonts w:ascii="Times New Roman" w:hAnsi="Times New Roman" w:cs="Times New Roman"/>
          <w:i/>
          <w:sz w:val="24"/>
          <w:szCs w:val="24"/>
        </w:rPr>
        <w:t>Glossophaga soricina</w:t>
      </w:r>
      <w:r w:rsidRPr="005233DC">
        <w:rPr>
          <w:rFonts w:ascii="Times New Roman" w:hAnsi="Times New Roman" w:cs="Times New Roman"/>
          <w:sz w:val="24"/>
          <w:szCs w:val="24"/>
        </w:rPr>
        <w:t>: Machos: ALP 6514 (30-VII-2002) e ALP 6476 (feto) (22-V-2001). Fêmea: ALP 6476 (22-V-2001).</w:t>
      </w:r>
      <w:r>
        <w:rPr>
          <w:rFonts w:ascii="Times New Roman" w:hAnsi="Times New Roman" w:cs="Times New Roman"/>
          <w:sz w:val="24"/>
          <w:szCs w:val="24"/>
        </w:rPr>
        <w:t xml:space="preserve"> </w:t>
      </w:r>
      <w:r w:rsidRPr="005233DC">
        <w:rPr>
          <w:rFonts w:ascii="Times New Roman" w:hAnsi="Times New Roman" w:cs="Times New Roman"/>
          <w:i/>
          <w:sz w:val="24"/>
          <w:szCs w:val="24"/>
        </w:rPr>
        <w:t>Lonchophylla peracchii</w:t>
      </w:r>
      <w:r w:rsidRPr="005233DC">
        <w:rPr>
          <w:rFonts w:ascii="Times New Roman" w:hAnsi="Times New Roman" w:cs="Times New Roman"/>
          <w:sz w:val="24"/>
          <w:szCs w:val="24"/>
        </w:rPr>
        <w:t>: Macho: ALP 6482 (27-VI-2001).</w:t>
      </w:r>
      <w:r>
        <w:rPr>
          <w:rFonts w:ascii="Times New Roman" w:hAnsi="Times New Roman" w:cs="Times New Roman"/>
          <w:sz w:val="24"/>
          <w:szCs w:val="24"/>
        </w:rPr>
        <w:t xml:space="preserve"> </w:t>
      </w:r>
      <w:r w:rsidRPr="005233DC">
        <w:rPr>
          <w:rFonts w:ascii="Times New Roman" w:hAnsi="Times New Roman" w:cs="Times New Roman"/>
          <w:i/>
          <w:sz w:val="24"/>
          <w:szCs w:val="24"/>
        </w:rPr>
        <w:t>Micronycteris microtis</w:t>
      </w:r>
      <w:r w:rsidRPr="005233DC">
        <w:rPr>
          <w:rFonts w:ascii="Times New Roman" w:hAnsi="Times New Roman" w:cs="Times New Roman"/>
          <w:sz w:val="24"/>
          <w:szCs w:val="24"/>
        </w:rPr>
        <w:t>: Machos: ALP 6427 (28-I-2001), ALP 6443 (15-II-2001), ALP 6480 (22-V-2001), ALP 6485 (15-VIII-2001), ALP 6486 (15-VIII-2001) e ALP 6507 (6-V-2002). Fêmea: ALP 6494 (22-I-2002).</w:t>
      </w:r>
      <w:r>
        <w:rPr>
          <w:rFonts w:ascii="Times New Roman" w:hAnsi="Times New Roman" w:cs="Times New Roman"/>
          <w:sz w:val="24"/>
          <w:szCs w:val="24"/>
        </w:rPr>
        <w:t xml:space="preserve"> </w:t>
      </w:r>
      <w:r w:rsidRPr="005233DC">
        <w:rPr>
          <w:rFonts w:ascii="Times New Roman" w:hAnsi="Times New Roman" w:cs="Times New Roman"/>
          <w:i/>
          <w:sz w:val="24"/>
          <w:szCs w:val="24"/>
        </w:rPr>
        <w:t>Molossus molossus</w:t>
      </w:r>
      <w:r w:rsidRPr="005233DC">
        <w:rPr>
          <w:rFonts w:ascii="Times New Roman" w:hAnsi="Times New Roman" w:cs="Times New Roman"/>
          <w:sz w:val="24"/>
          <w:szCs w:val="24"/>
        </w:rPr>
        <w:t>: Machos ALP 6520 (21-V-2003) e ALP 6522 (21-V-2003). Fêmea: ALP 6521 (21-V-2003).</w:t>
      </w:r>
      <w:r>
        <w:rPr>
          <w:rFonts w:ascii="Times New Roman" w:hAnsi="Times New Roman" w:cs="Times New Roman"/>
          <w:sz w:val="24"/>
          <w:szCs w:val="24"/>
        </w:rPr>
        <w:t xml:space="preserve"> </w:t>
      </w:r>
      <w:r w:rsidRPr="005233DC">
        <w:rPr>
          <w:rFonts w:ascii="Times New Roman" w:hAnsi="Times New Roman" w:cs="Times New Roman"/>
          <w:i/>
          <w:sz w:val="24"/>
          <w:szCs w:val="24"/>
        </w:rPr>
        <w:t>Myotis izecksohni</w:t>
      </w:r>
      <w:r w:rsidRPr="005233DC">
        <w:rPr>
          <w:rFonts w:ascii="Times New Roman" w:hAnsi="Times New Roman" w:cs="Times New Roman"/>
          <w:sz w:val="24"/>
          <w:szCs w:val="24"/>
        </w:rPr>
        <w:t>: Machos: ALP 6481 (27-VI-2001), ALP 6496 (22-I-2002), ALP 6500 (22-I-2002) e ALP 6523 (20-I-2003).</w:t>
      </w:r>
      <w:r>
        <w:rPr>
          <w:rFonts w:ascii="Times New Roman" w:hAnsi="Times New Roman" w:cs="Times New Roman"/>
          <w:sz w:val="24"/>
          <w:szCs w:val="24"/>
        </w:rPr>
        <w:t xml:space="preserve"> </w:t>
      </w:r>
      <w:r w:rsidRPr="005233DC">
        <w:rPr>
          <w:rFonts w:ascii="Times New Roman" w:hAnsi="Times New Roman" w:cs="Times New Roman"/>
          <w:i/>
          <w:sz w:val="24"/>
          <w:szCs w:val="24"/>
        </w:rPr>
        <w:t>Myotis nigricans</w:t>
      </w:r>
      <w:r w:rsidRPr="005233DC">
        <w:rPr>
          <w:rFonts w:ascii="Times New Roman" w:hAnsi="Times New Roman" w:cs="Times New Roman"/>
          <w:sz w:val="24"/>
          <w:szCs w:val="24"/>
        </w:rPr>
        <w:t xml:space="preserve">: Machos: ALP 6441 (15-II-2001) e ALP 6498 (22-I-2002). </w:t>
      </w:r>
      <w:r w:rsidRPr="005233DC">
        <w:rPr>
          <w:rFonts w:ascii="Times New Roman" w:hAnsi="Times New Roman" w:cs="Times New Roman"/>
          <w:sz w:val="24"/>
          <w:szCs w:val="24"/>
          <w:lang w:val="en-US"/>
        </w:rPr>
        <w:t xml:space="preserve">Fêmeas: ALP 6428 (29-I-2001), ALP 6442 (15-II-2001), ALP 6449 (27-III-2001), ALP 6450 (27-III-2001), ALP 6479 (22-V-2001), ALP 6501 (23-I-2002) e ALP 6513 (31-VII-2002). </w:t>
      </w:r>
      <w:r w:rsidRPr="001E6478">
        <w:rPr>
          <w:rFonts w:ascii="Times New Roman" w:hAnsi="Times New Roman" w:cs="Times New Roman"/>
          <w:i/>
          <w:sz w:val="24"/>
          <w:szCs w:val="24"/>
        </w:rPr>
        <w:t>Myotis ruber</w:t>
      </w:r>
      <w:r w:rsidRPr="001E6478">
        <w:rPr>
          <w:rFonts w:ascii="Times New Roman" w:hAnsi="Times New Roman" w:cs="Times New Roman"/>
          <w:sz w:val="24"/>
          <w:szCs w:val="24"/>
        </w:rPr>
        <w:t xml:space="preserve">: Machos: ALP 6452 (27-III-2001), ALP 6457 (27-III-2001), ALP 6512 (31-VII-2002) e ALP 6524 (20-V-2003). Fêmeas: ALP 6458 (27-III-2001), ALP 6497 (22-I-2002), ALP 6499 (22-I-2002) e ALP 6506 (06-V-2002). </w:t>
      </w:r>
      <w:r w:rsidRPr="005233DC">
        <w:rPr>
          <w:rFonts w:ascii="Times New Roman" w:hAnsi="Times New Roman" w:cs="Times New Roman"/>
          <w:i/>
          <w:sz w:val="24"/>
          <w:szCs w:val="24"/>
        </w:rPr>
        <w:t>Platyrrhinus recifinus</w:t>
      </w:r>
      <w:r w:rsidRPr="005233DC">
        <w:rPr>
          <w:rFonts w:ascii="Times New Roman" w:hAnsi="Times New Roman" w:cs="Times New Roman"/>
          <w:sz w:val="24"/>
          <w:szCs w:val="24"/>
        </w:rPr>
        <w:t>: Machos: ALP 6444 (15-II-2001) e ALP 6490 (20-X-2001). Fêmea: ALP 6530 (20-V-2003).</w:t>
      </w:r>
      <w:r>
        <w:rPr>
          <w:rFonts w:ascii="Times New Roman" w:hAnsi="Times New Roman" w:cs="Times New Roman"/>
          <w:sz w:val="24"/>
          <w:szCs w:val="24"/>
        </w:rPr>
        <w:t xml:space="preserve"> </w:t>
      </w:r>
      <w:r w:rsidRPr="005233DC">
        <w:rPr>
          <w:rFonts w:ascii="Times New Roman" w:hAnsi="Times New Roman" w:cs="Times New Roman"/>
          <w:i/>
          <w:sz w:val="24"/>
          <w:szCs w:val="24"/>
        </w:rPr>
        <w:t>Pygoderma bilabiatum</w:t>
      </w:r>
      <w:r w:rsidRPr="005233DC">
        <w:rPr>
          <w:rFonts w:ascii="Times New Roman" w:hAnsi="Times New Roman" w:cs="Times New Roman"/>
          <w:sz w:val="24"/>
          <w:szCs w:val="24"/>
        </w:rPr>
        <w:t>: Fêmeas: ALP 6445 (21-VI-2003) e ALP 6531 (21-VI-2003).</w:t>
      </w:r>
      <w:r>
        <w:rPr>
          <w:rFonts w:ascii="Times New Roman" w:hAnsi="Times New Roman" w:cs="Times New Roman"/>
          <w:sz w:val="24"/>
          <w:szCs w:val="24"/>
        </w:rPr>
        <w:t xml:space="preserve"> </w:t>
      </w:r>
      <w:r w:rsidRPr="005233DC">
        <w:rPr>
          <w:rFonts w:ascii="Times New Roman" w:hAnsi="Times New Roman" w:cs="Times New Roman"/>
          <w:i/>
          <w:sz w:val="24"/>
          <w:szCs w:val="24"/>
        </w:rPr>
        <w:t>Sturnira lilium</w:t>
      </w:r>
      <w:r w:rsidRPr="005233DC">
        <w:rPr>
          <w:rFonts w:ascii="Times New Roman" w:hAnsi="Times New Roman" w:cs="Times New Roman"/>
          <w:sz w:val="24"/>
          <w:szCs w:val="24"/>
        </w:rPr>
        <w:t xml:space="preserve">: Machos: ALP 6430 (28-I-2001), ALP 6431 (28-I-2001), ALP 6454 (27-III-2001), ALP 6468 (25-IV-2001), ALP 6469 (25-IV-2001), ALP 6470 (25-IV-2001), ALP 6472 (25-IV-2001) e ALP 6473 (25-IV-2001). </w:t>
      </w:r>
      <w:r w:rsidRPr="005233DC">
        <w:rPr>
          <w:rFonts w:ascii="Times New Roman" w:hAnsi="Times New Roman" w:cs="Times New Roman"/>
          <w:sz w:val="24"/>
          <w:szCs w:val="24"/>
          <w:lang w:val="en-US"/>
        </w:rPr>
        <w:t xml:space="preserve">Fêmeas: ALP 6432 (28-I-2001), ALP 6433 (28-I-2001), ALP 6434 (28-I-2001), ALP 6453 (27-III-2001) ALP 6465 (25-IV-2001), ALP 6466 (25-IV-2001), ALP 6467 (25-IV-2001), ALP 6471 (25-IV-2001) e ALP 6474 (25-IV-2001). </w:t>
      </w:r>
    </w:p>
    <w:p w14:paraId="1780A0D5" w14:textId="77777777" w:rsidR="00466F15" w:rsidRPr="005233DC" w:rsidRDefault="00466F15" w:rsidP="005233DC">
      <w:pPr>
        <w:spacing w:line="480" w:lineRule="auto"/>
        <w:rPr>
          <w:rFonts w:ascii="Times New Roman" w:hAnsi="Times New Roman" w:cs="Times New Roman"/>
          <w:b/>
          <w:sz w:val="24"/>
          <w:szCs w:val="24"/>
          <w:lang w:val="en-US"/>
        </w:rPr>
      </w:pPr>
    </w:p>
    <w:p w14:paraId="1F8FDA17" w14:textId="77777777" w:rsidR="000F2075" w:rsidRPr="005233DC" w:rsidRDefault="000F2075" w:rsidP="005233DC">
      <w:pPr>
        <w:spacing w:line="480" w:lineRule="auto"/>
        <w:rPr>
          <w:rFonts w:ascii="Times New Roman" w:hAnsi="Times New Roman" w:cs="Times New Roman"/>
          <w:b/>
          <w:sz w:val="24"/>
          <w:szCs w:val="24"/>
        </w:rPr>
      </w:pPr>
      <w:r w:rsidRPr="005233DC">
        <w:rPr>
          <w:rFonts w:ascii="Times New Roman" w:hAnsi="Times New Roman" w:cs="Times New Roman"/>
          <w:b/>
          <w:sz w:val="24"/>
          <w:szCs w:val="24"/>
        </w:rPr>
        <w:t>Ordem Cingulata:</w:t>
      </w:r>
    </w:p>
    <w:p w14:paraId="6CAE6C0F" w14:textId="77777777" w:rsidR="000F2075" w:rsidRPr="005233DC" w:rsidRDefault="000F2075" w:rsidP="000F2075">
      <w:pPr>
        <w:spacing w:line="480" w:lineRule="auto"/>
        <w:rPr>
          <w:rFonts w:ascii="Times New Roman" w:eastAsia="Calibri" w:hAnsi="Times New Roman" w:cs="Times New Roman"/>
          <w:sz w:val="24"/>
          <w:szCs w:val="24"/>
          <w:lang w:val="en-US"/>
        </w:rPr>
      </w:pPr>
      <w:r w:rsidRPr="005233DC">
        <w:rPr>
          <w:rFonts w:ascii="Times New Roman" w:eastAsia="Calibri" w:hAnsi="Times New Roman" w:cs="Times New Roman"/>
          <w:i/>
          <w:sz w:val="24"/>
          <w:szCs w:val="24"/>
        </w:rPr>
        <w:lastRenderedPageBreak/>
        <w:t>Dasypus novemcinctus</w:t>
      </w:r>
      <w:r w:rsidRPr="005233DC">
        <w:rPr>
          <w:rFonts w:ascii="Times New Roman" w:eastAsia="Calibri" w:hAnsi="Times New Roman" w:cs="Times New Roman"/>
          <w:sz w:val="24"/>
          <w:szCs w:val="24"/>
        </w:rPr>
        <w:t>: MN84241, MN 84248.</w:t>
      </w:r>
      <w:r w:rsidRPr="005233DC">
        <w:rPr>
          <w:rFonts w:ascii="Times New Roman" w:eastAsia="Calibri" w:hAnsi="Times New Roman" w:cs="Times New Roman"/>
          <w:i/>
          <w:sz w:val="24"/>
          <w:szCs w:val="24"/>
        </w:rPr>
        <w:t xml:space="preserve"> </w:t>
      </w:r>
      <w:r w:rsidRPr="005233DC">
        <w:rPr>
          <w:rFonts w:ascii="Times New Roman" w:eastAsia="Calibri" w:hAnsi="Times New Roman" w:cs="Times New Roman"/>
          <w:i/>
          <w:sz w:val="24"/>
          <w:szCs w:val="24"/>
          <w:lang w:val="en-US"/>
        </w:rPr>
        <w:t>Dasypus septemcinctus</w:t>
      </w:r>
      <w:r w:rsidRPr="005233DC">
        <w:rPr>
          <w:rFonts w:ascii="Times New Roman" w:eastAsia="Calibri" w:hAnsi="Times New Roman" w:cs="Times New Roman"/>
          <w:sz w:val="24"/>
          <w:szCs w:val="24"/>
          <w:lang w:val="en-US"/>
        </w:rPr>
        <w:t xml:space="preserve">: MN84240. </w:t>
      </w:r>
    </w:p>
    <w:p w14:paraId="7A747521" w14:textId="77777777" w:rsidR="000F2075" w:rsidRPr="005233DC" w:rsidRDefault="000F2075" w:rsidP="000F2075">
      <w:pPr>
        <w:spacing w:line="480" w:lineRule="auto"/>
        <w:rPr>
          <w:rFonts w:ascii="Times New Roman" w:eastAsia="Calibri" w:hAnsi="Times New Roman" w:cs="Times New Roman"/>
          <w:sz w:val="24"/>
          <w:szCs w:val="24"/>
          <w:lang w:val="en-US"/>
        </w:rPr>
      </w:pPr>
    </w:p>
    <w:p w14:paraId="60BE7297" w14:textId="77777777" w:rsidR="000F2075" w:rsidRPr="005233DC" w:rsidRDefault="000F2075" w:rsidP="000F2075">
      <w:pPr>
        <w:spacing w:line="480" w:lineRule="auto"/>
        <w:rPr>
          <w:rFonts w:ascii="Times New Roman" w:hAnsi="Times New Roman" w:cs="Times New Roman"/>
          <w:b/>
          <w:sz w:val="24"/>
          <w:szCs w:val="24"/>
          <w:lang w:val="en-US"/>
        </w:rPr>
      </w:pPr>
      <w:r w:rsidRPr="005233DC">
        <w:rPr>
          <w:rFonts w:ascii="Times New Roman" w:hAnsi="Times New Roman" w:cs="Times New Roman"/>
          <w:b/>
          <w:sz w:val="24"/>
          <w:szCs w:val="24"/>
          <w:lang w:val="en-US"/>
        </w:rPr>
        <w:t xml:space="preserve">Ordem Didelphimorphia: </w:t>
      </w:r>
    </w:p>
    <w:p w14:paraId="053EF196" w14:textId="77777777" w:rsidR="000F2075" w:rsidRPr="005233DC" w:rsidRDefault="000F2075" w:rsidP="000F2075">
      <w:pPr>
        <w:spacing w:line="480" w:lineRule="auto"/>
        <w:rPr>
          <w:rFonts w:ascii="Times New Roman" w:hAnsi="Times New Roman" w:cs="Times New Roman"/>
          <w:sz w:val="24"/>
          <w:szCs w:val="24"/>
          <w:lang w:val="en-US"/>
        </w:rPr>
      </w:pPr>
      <w:r w:rsidRPr="005233DC">
        <w:rPr>
          <w:rFonts w:ascii="Times New Roman" w:hAnsi="Times New Roman" w:cs="Times New Roman"/>
          <w:i/>
          <w:sz w:val="24"/>
          <w:szCs w:val="24"/>
          <w:lang w:val="en-US"/>
        </w:rPr>
        <w:t>Didelphis aurita</w:t>
      </w:r>
      <w:r w:rsidRPr="005233DC">
        <w:rPr>
          <w:rFonts w:ascii="Times New Roman" w:hAnsi="Times New Roman" w:cs="Times New Roman"/>
          <w:sz w:val="24"/>
          <w:szCs w:val="24"/>
          <w:lang w:val="en-US"/>
        </w:rPr>
        <w:t xml:space="preserve">: MN84286, MN84287, MN84308, MN84316, MN84317, MN84324. </w:t>
      </w:r>
      <w:r w:rsidRPr="005233DC">
        <w:rPr>
          <w:rFonts w:ascii="Times New Roman" w:hAnsi="Times New Roman" w:cs="Times New Roman"/>
          <w:i/>
          <w:sz w:val="24"/>
          <w:szCs w:val="24"/>
          <w:lang w:val="en-US"/>
        </w:rPr>
        <w:t>Gracilinanus microtarsus</w:t>
      </w:r>
      <w:r w:rsidRPr="005233DC">
        <w:rPr>
          <w:rFonts w:ascii="Times New Roman" w:hAnsi="Times New Roman" w:cs="Times New Roman"/>
          <w:sz w:val="24"/>
          <w:szCs w:val="24"/>
          <w:lang w:val="en-US"/>
        </w:rPr>
        <w:t>: MN</w:t>
      </w:r>
      <w:r w:rsidRPr="005233DC">
        <w:rPr>
          <w:rFonts w:ascii="Times New Roman" w:hAnsi="Times New Roman" w:cs="Times New Roman"/>
          <w:sz w:val="24"/>
          <w:szCs w:val="24"/>
          <w:highlight w:val="white"/>
          <w:lang w:val="en-US"/>
        </w:rPr>
        <w:t xml:space="preserve">71604. </w:t>
      </w:r>
      <w:r w:rsidRPr="005233DC">
        <w:rPr>
          <w:rFonts w:ascii="Times New Roman" w:hAnsi="Times New Roman" w:cs="Times New Roman"/>
          <w:i/>
          <w:sz w:val="24"/>
          <w:szCs w:val="24"/>
          <w:lang w:val="en-US"/>
        </w:rPr>
        <w:t>Marmosops incanus</w:t>
      </w:r>
      <w:r w:rsidRPr="005233DC">
        <w:rPr>
          <w:rFonts w:ascii="Times New Roman" w:hAnsi="Times New Roman" w:cs="Times New Roman"/>
          <w:sz w:val="24"/>
          <w:szCs w:val="24"/>
          <w:lang w:val="en-US"/>
        </w:rPr>
        <w:t xml:space="preserve">: MN33842, MN69889, MN84205, MN84246, MN84341. </w:t>
      </w:r>
      <w:r w:rsidRPr="005233DC">
        <w:rPr>
          <w:rFonts w:ascii="Times New Roman" w:hAnsi="Times New Roman" w:cs="Times New Roman"/>
          <w:i/>
          <w:sz w:val="24"/>
          <w:szCs w:val="24"/>
          <w:lang w:val="en-US"/>
        </w:rPr>
        <w:t>Marmosops paulensis</w:t>
      </w:r>
      <w:r w:rsidRPr="005233DC">
        <w:rPr>
          <w:rFonts w:ascii="Times New Roman" w:hAnsi="Times New Roman" w:cs="Times New Roman"/>
          <w:sz w:val="24"/>
          <w:szCs w:val="24"/>
          <w:lang w:val="en-US"/>
        </w:rPr>
        <w:t xml:space="preserve">: MN84325. </w:t>
      </w:r>
      <w:r w:rsidRPr="005233DC">
        <w:rPr>
          <w:rFonts w:ascii="Times New Roman" w:hAnsi="Times New Roman" w:cs="Times New Roman"/>
          <w:i/>
          <w:sz w:val="24"/>
          <w:szCs w:val="24"/>
          <w:lang w:val="en-US"/>
        </w:rPr>
        <w:t>Metachirus nudicaudatus</w:t>
      </w:r>
      <w:r w:rsidRPr="005233DC">
        <w:rPr>
          <w:rFonts w:ascii="Times New Roman" w:hAnsi="Times New Roman" w:cs="Times New Roman"/>
          <w:sz w:val="24"/>
          <w:szCs w:val="24"/>
          <w:lang w:val="en-US"/>
        </w:rPr>
        <w:t>: MN</w:t>
      </w:r>
      <w:r w:rsidRPr="005233DC">
        <w:rPr>
          <w:rFonts w:ascii="Times New Roman" w:hAnsi="Times New Roman" w:cs="Times New Roman"/>
          <w:sz w:val="24"/>
          <w:szCs w:val="24"/>
          <w:highlight w:val="white"/>
          <w:lang w:val="en-US"/>
        </w:rPr>
        <w:t xml:space="preserve">69890. </w:t>
      </w:r>
      <w:r w:rsidRPr="005233DC">
        <w:rPr>
          <w:rFonts w:ascii="Times New Roman" w:hAnsi="Times New Roman" w:cs="Times New Roman"/>
          <w:i/>
          <w:sz w:val="24"/>
          <w:szCs w:val="24"/>
          <w:lang w:val="en-US"/>
        </w:rPr>
        <w:t>Monodelphis americana</w:t>
      </w:r>
      <w:r w:rsidRPr="005233DC">
        <w:rPr>
          <w:rFonts w:ascii="Times New Roman" w:hAnsi="Times New Roman" w:cs="Times New Roman"/>
          <w:sz w:val="24"/>
          <w:szCs w:val="24"/>
          <w:lang w:val="en-US"/>
        </w:rPr>
        <w:t>: MN</w:t>
      </w:r>
      <w:r w:rsidRPr="005233DC">
        <w:rPr>
          <w:rFonts w:ascii="Times New Roman" w:hAnsi="Times New Roman" w:cs="Times New Roman"/>
          <w:sz w:val="24"/>
          <w:szCs w:val="24"/>
          <w:highlight w:val="white"/>
          <w:lang w:val="en-US"/>
        </w:rPr>
        <w:t xml:space="preserve">84219. </w:t>
      </w:r>
      <w:r w:rsidRPr="005233DC">
        <w:rPr>
          <w:rFonts w:ascii="Times New Roman" w:hAnsi="Times New Roman" w:cs="Times New Roman"/>
          <w:i/>
          <w:sz w:val="24"/>
          <w:szCs w:val="24"/>
          <w:lang w:val="en-US"/>
        </w:rPr>
        <w:t>Monodelphis iheringi</w:t>
      </w:r>
      <w:r w:rsidRPr="005233DC">
        <w:rPr>
          <w:rFonts w:ascii="Times New Roman" w:hAnsi="Times New Roman" w:cs="Times New Roman"/>
          <w:sz w:val="24"/>
          <w:szCs w:val="24"/>
          <w:lang w:val="en-US"/>
        </w:rPr>
        <w:t xml:space="preserve">: MN84251, MN84297, MN84319. </w:t>
      </w:r>
      <w:r w:rsidRPr="005233DC">
        <w:rPr>
          <w:rFonts w:ascii="Times New Roman" w:hAnsi="Times New Roman" w:cs="Times New Roman"/>
          <w:i/>
          <w:sz w:val="24"/>
          <w:szCs w:val="24"/>
          <w:lang w:val="en-US"/>
        </w:rPr>
        <w:t>Monodelphis scalops</w:t>
      </w:r>
      <w:r w:rsidRPr="005233DC">
        <w:rPr>
          <w:rFonts w:ascii="Times New Roman" w:hAnsi="Times New Roman" w:cs="Times New Roman"/>
          <w:sz w:val="24"/>
          <w:szCs w:val="24"/>
          <w:lang w:val="en-US"/>
        </w:rPr>
        <w:t xml:space="preserve">: MN84005, MN84006, MN84008, MN84228. </w:t>
      </w:r>
      <w:r w:rsidRPr="005233DC">
        <w:rPr>
          <w:rFonts w:ascii="Times New Roman" w:hAnsi="Times New Roman" w:cs="Times New Roman"/>
          <w:i/>
          <w:sz w:val="24"/>
          <w:szCs w:val="24"/>
          <w:lang w:val="en-US"/>
        </w:rPr>
        <w:t>Philander frenatus</w:t>
      </w:r>
      <w:r w:rsidRPr="005233DC">
        <w:rPr>
          <w:rFonts w:ascii="Times New Roman" w:hAnsi="Times New Roman" w:cs="Times New Roman"/>
          <w:sz w:val="24"/>
          <w:szCs w:val="24"/>
          <w:lang w:val="en-US"/>
        </w:rPr>
        <w:t>: MN84247, MN84289, MN84342, MN84347.</w:t>
      </w:r>
    </w:p>
    <w:p w14:paraId="5AC6BC17" w14:textId="77777777" w:rsidR="000F2075" w:rsidRPr="005233DC" w:rsidRDefault="000F2075" w:rsidP="000F2075">
      <w:pPr>
        <w:spacing w:line="480" w:lineRule="auto"/>
        <w:rPr>
          <w:rFonts w:ascii="Times New Roman" w:hAnsi="Times New Roman" w:cs="Times New Roman"/>
          <w:b/>
          <w:sz w:val="24"/>
          <w:szCs w:val="24"/>
          <w:lang w:val="en-US"/>
        </w:rPr>
      </w:pPr>
    </w:p>
    <w:p w14:paraId="152AABD4" w14:textId="77777777" w:rsidR="000F2075" w:rsidRPr="005233DC" w:rsidRDefault="000F2075" w:rsidP="000F2075">
      <w:pPr>
        <w:spacing w:line="480" w:lineRule="auto"/>
        <w:rPr>
          <w:rFonts w:ascii="Times New Roman" w:hAnsi="Times New Roman" w:cs="Times New Roman"/>
          <w:b/>
          <w:sz w:val="24"/>
          <w:szCs w:val="24"/>
          <w:lang w:val="en-US"/>
        </w:rPr>
      </w:pPr>
      <w:r w:rsidRPr="005233DC">
        <w:rPr>
          <w:rFonts w:ascii="Times New Roman" w:hAnsi="Times New Roman" w:cs="Times New Roman"/>
          <w:b/>
          <w:sz w:val="24"/>
          <w:szCs w:val="24"/>
          <w:lang w:val="en-US"/>
        </w:rPr>
        <w:t>Ordem Rodentia:</w:t>
      </w:r>
    </w:p>
    <w:p w14:paraId="210EA5F4" w14:textId="77777777" w:rsidR="000F2075" w:rsidRPr="005233DC" w:rsidRDefault="000F2075" w:rsidP="000F2075">
      <w:pPr>
        <w:spacing w:line="480" w:lineRule="auto"/>
        <w:rPr>
          <w:rFonts w:ascii="Times New Roman" w:hAnsi="Times New Roman" w:cs="Times New Roman"/>
          <w:sz w:val="24"/>
          <w:szCs w:val="24"/>
        </w:rPr>
      </w:pPr>
      <w:r w:rsidRPr="005233DC">
        <w:rPr>
          <w:rFonts w:ascii="Times New Roman" w:hAnsi="Times New Roman" w:cs="Times New Roman"/>
          <w:i/>
          <w:sz w:val="24"/>
          <w:szCs w:val="24"/>
          <w:lang w:val="en-US"/>
        </w:rPr>
        <w:t>Abrawayaomys ruschii</w:t>
      </w:r>
      <w:r w:rsidRPr="005233DC">
        <w:rPr>
          <w:rFonts w:ascii="Times New Roman" w:hAnsi="Times New Roman" w:cs="Times New Roman"/>
          <w:sz w:val="24"/>
          <w:szCs w:val="24"/>
          <w:lang w:val="en-US"/>
        </w:rPr>
        <w:t xml:space="preserve">: MN84206, MN84237. </w:t>
      </w:r>
      <w:r w:rsidRPr="005233DC">
        <w:rPr>
          <w:rFonts w:ascii="Times New Roman" w:hAnsi="Times New Roman" w:cs="Times New Roman"/>
          <w:i/>
          <w:sz w:val="24"/>
          <w:szCs w:val="24"/>
          <w:lang w:val="en-US"/>
        </w:rPr>
        <w:t>Akodon cursor</w:t>
      </w:r>
      <w:r w:rsidRPr="005233DC">
        <w:rPr>
          <w:rFonts w:ascii="Times New Roman" w:hAnsi="Times New Roman" w:cs="Times New Roman"/>
          <w:sz w:val="24"/>
          <w:szCs w:val="24"/>
          <w:lang w:val="en-US"/>
        </w:rPr>
        <w:t xml:space="preserve">: MN48055. </w:t>
      </w:r>
      <w:r w:rsidRPr="005233DC">
        <w:rPr>
          <w:rFonts w:ascii="Times New Roman" w:hAnsi="Times New Roman" w:cs="Times New Roman"/>
          <w:i/>
          <w:sz w:val="24"/>
          <w:szCs w:val="24"/>
          <w:lang w:val="en-US"/>
        </w:rPr>
        <w:t>Akodon montensis</w:t>
      </w:r>
      <w:r w:rsidRPr="005233DC">
        <w:rPr>
          <w:rFonts w:ascii="Times New Roman" w:hAnsi="Times New Roman" w:cs="Times New Roman"/>
          <w:sz w:val="24"/>
          <w:szCs w:val="24"/>
          <w:lang w:val="en-US"/>
        </w:rPr>
        <w:t xml:space="preserve">: MN84193, MN84194, MN84195, MN84221. </w:t>
      </w:r>
      <w:r w:rsidRPr="005233DC">
        <w:rPr>
          <w:rFonts w:ascii="Times New Roman" w:hAnsi="Times New Roman" w:cs="Times New Roman"/>
          <w:i/>
          <w:sz w:val="24"/>
          <w:szCs w:val="24"/>
          <w:lang w:val="en-US"/>
        </w:rPr>
        <w:t>Bibimys labiosus</w:t>
      </w:r>
      <w:r w:rsidRPr="005233DC">
        <w:rPr>
          <w:rFonts w:ascii="Times New Roman" w:hAnsi="Times New Roman" w:cs="Times New Roman"/>
          <w:sz w:val="24"/>
          <w:szCs w:val="24"/>
          <w:lang w:val="en-US"/>
        </w:rPr>
        <w:t>: MN</w:t>
      </w:r>
      <w:r w:rsidRPr="005233DC">
        <w:rPr>
          <w:rFonts w:ascii="Times New Roman" w:hAnsi="Times New Roman" w:cs="Times New Roman"/>
          <w:sz w:val="24"/>
          <w:szCs w:val="24"/>
          <w:highlight w:val="white"/>
          <w:lang w:val="en-US"/>
        </w:rPr>
        <w:t xml:space="preserve">84209, MN84318. </w:t>
      </w:r>
      <w:r w:rsidRPr="005233DC">
        <w:rPr>
          <w:rFonts w:ascii="Times New Roman" w:hAnsi="Times New Roman" w:cs="Times New Roman"/>
          <w:i/>
          <w:sz w:val="24"/>
          <w:szCs w:val="24"/>
          <w:lang w:val="en-US"/>
        </w:rPr>
        <w:t>Blarinomys breviceps</w:t>
      </w:r>
      <w:r w:rsidRPr="005233DC">
        <w:rPr>
          <w:rFonts w:ascii="Times New Roman" w:hAnsi="Times New Roman" w:cs="Times New Roman"/>
          <w:sz w:val="24"/>
          <w:szCs w:val="24"/>
          <w:lang w:val="en-US"/>
        </w:rPr>
        <w:t xml:space="preserve">: MN84189, MN84256, MN84260, MN84343. </w:t>
      </w:r>
      <w:r w:rsidRPr="005233DC">
        <w:rPr>
          <w:rFonts w:ascii="Times New Roman" w:hAnsi="Times New Roman" w:cs="Times New Roman"/>
          <w:i/>
          <w:sz w:val="24"/>
          <w:szCs w:val="24"/>
          <w:lang w:val="en-US"/>
        </w:rPr>
        <w:t>Brucepattersonius griserufescens</w:t>
      </w:r>
      <w:r w:rsidRPr="005233DC">
        <w:rPr>
          <w:rFonts w:ascii="Times New Roman" w:hAnsi="Times New Roman" w:cs="Times New Roman"/>
          <w:sz w:val="24"/>
          <w:szCs w:val="24"/>
          <w:lang w:val="en-US"/>
        </w:rPr>
        <w:t xml:space="preserve">: MN77094. </w:t>
      </w:r>
      <w:r w:rsidRPr="005233DC">
        <w:rPr>
          <w:rFonts w:ascii="Times New Roman" w:hAnsi="Times New Roman" w:cs="Times New Roman"/>
          <w:i/>
          <w:sz w:val="24"/>
          <w:szCs w:val="24"/>
          <w:lang w:val="en-US"/>
        </w:rPr>
        <w:t>Castoria angustidens</w:t>
      </w:r>
      <w:r w:rsidRPr="005233DC">
        <w:rPr>
          <w:rFonts w:ascii="Times New Roman" w:hAnsi="Times New Roman" w:cs="Times New Roman"/>
          <w:sz w:val="24"/>
          <w:szCs w:val="24"/>
          <w:lang w:val="en-US"/>
        </w:rPr>
        <w:t xml:space="preserve">: MN69806, MN81175, MN84212. </w:t>
      </w:r>
      <w:r w:rsidRPr="005233DC">
        <w:rPr>
          <w:rFonts w:ascii="Times New Roman" w:hAnsi="Times New Roman" w:cs="Times New Roman"/>
          <w:i/>
          <w:sz w:val="24"/>
          <w:szCs w:val="24"/>
          <w:lang w:val="en-US"/>
        </w:rPr>
        <w:t>Delomys dorsalis</w:t>
      </w:r>
      <w:r w:rsidRPr="005233DC">
        <w:rPr>
          <w:rFonts w:ascii="Times New Roman" w:hAnsi="Times New Roman" w:cs="Times New Roman"/>
          <w:sz w:val="24"/>
          <w:szCs w:val="24"/>
          <w:lang w:val="en-US"/>
        </w:rPr>
        <w:t>: MN70126, MN70128, MN83269, MN84203, MN84214, MN84229.</w:t>
      </w:r>
      <w:r w:rsidRPr="005233DC">
        <w:rPr>
          <w:rFonts w:ascii="Times New Roman" w:hAnsi="Times New Roman" w:cs="Times New Roman"/>
          <w:i/>
          <w:sz w:val="24"/>
          <w:szCs w:val="24"/>
          <w:lang w:val="en-US"/>
        </w:rPr>
        <w:t>Delomys sublineatus</w:t>
      </w:r>
      <w:r w:rsidRPr="005233DC">
        <w:rPr>
          <w:rFonts w:ascii="Times New Roman" w:hAnsi="Times New Roman" w:cs="Times New Roman"/>
          <w:sz w:val="24"/>
          <w:szCs w:val="24"/>
          <w:lang w:val="en-US"/>
        </w:rPr>
        <w:t xml:space="preserve">: MN70036. </w:t>
      </w:r>
      <w:r w:rsidRPr="005233DC">
        <w:rPr>
          <w:rFonts w:ascii="Times New Roman" w:hAnsi="Times New Roman" w:cs="Times New Roman"/>
          <w:i/>
          <w:sz w:val="24"/>
          <w:szCs w:val="24"/>
          <w:lang w:val="en-US"/>
        </w:rPr>
        <w:t>Euryoryzomys russatus</w:t>
      </w:r>
      <w:r w:rsidRPr="005233DC">
        <w:rPr>
          <w:rFonts w:ascii="Times New Roman" w:hAnsi="Times New Roman" w:cs="Times New Roman"/>
          <w:sz w:val="24"/>
          <w:szCs w:val="24"/>
          <w:lang w:val="en-US"/>
        </w:rPr>
        <w:t xml:space="preserve">: MN67548, MN84218. </w:t>
      </w:r>
      <w:r w:rsidRPr="005233DC">
        <w:rPr>
          <w:rFonts w:ascii="Times New Roman" w:hAnsi="Times New Roman" w:cs="Times New Roman"/>
          <w:i/>
          <w:sz w:val="24"/>
          <w:szCs w:val="24"/>
          <w:lang w:val="en-US"/>
        </w:rPr>
        <w:t>Guerlinguetus brasiliensis</w:t>
      </w:r>
      <w:r w:rsidRPr="005233DC">
        <w:rPr>
          <w:rFonts w:ascii="Times New Roman" w:hAnsi="Times New Roman" w:cs="Times New Roman"/>
          <w:sz w:val="24"/>
          <w:szCs w:val="24"/>
          <w:lang w:val="en-US"/>
        </w:rPr>
        <w:t>: MN</w:t>
      </w:r>
      <w:r w:rsidRPr="005233DC">
        <w:rPr>
          <w:rFonts w:ascii="Times New Roman" w:hAnsi="Times New Roman" w:cs="Times New Roman"/>
          <w:sz w:val="24"/>
          <w:szCs w:val="24"/>
          <w:highlight w:val="white"/>
          <w:lang w:val="en-US"/>
        </w:rPr>
        <w:t xml:space="preserve">69865, MN71605, MN75833. </w:t>
      </w:r>
      <w:r w:rsidRPr="005233DC">
        <w:rPr>
          <w:rFonts w:ascii="Times New Roman" w:hAnsi="Times New Roman" w:cs="Times New Roman"/>
          <w:i/>
          <w:sz w:val="24"/>
          <w:szCs w:val="24"/>
          <w:lang w:val="en-US"/>
        </w:rPr>
        <w:t>Juliomys ossitenuis</w:t>
      </w:r>
      <w:r w:rsidRPr="005233DC">
        <w:rPr>
          <w:rFonts w:ascii="Times New Roman" w:hAnsi="Times New Roman" w:cs="Times New Roman"/>
          <w:sz w:val="24"/>
          <w:szCs w:val="24"/>
          <w:lang w:val="en-US"/>
        </w:rPr>
        <w:t xml:space="preserve">: MN81078, MN81092. </w:t>
      </w:r>
      <w:r w:rsidRPr="005233DC">
        <w:rPr>
          <w:rFonts w:ascii="Times New Roman" w:hAnsi="Times New Roman" w:cs="Times New Roman"/>
          <w:i/>
          <w:sz w:val="24"/>
          <w:szCs w:val="24"/>
          <w:lang w:val="en-US"/>
        </w:rPr>
        <w:t>Juliomys pictipes</w:t>
      </w:r>
      <w:r w:rsidRPr="005233DC">
        <w:rPr>
          <w:rFonts w:ascii="Times New Roman" w:hAnsi="Times New Roman" w:cs="Times New Roman"/>
          <w:sz w:val="24"/>
          <w:szCs w:val="24"/>
          <w:lang w:val="en-US"/>
        </w:rPr>
        <w:t xml:space="preserve">: MN81095, MN81096, MN81097, MN84226. </w:t>
      </w:r>
      <w:r w:rsidRPr="005233DC">
        <w:rPr>
          <w:rFonts w:ascii="Times New Roman" w:hAnsi="Times New Roman" w:cs="Times New Roman"/>
          <w:i/>
          <w:sz w:val="24"/>
          <w:szCs w:val="24"/>
          <w:lang w:val="en-US"/>
        </w:rPr>
        <w:t>Oligoryzomys flavescens</w:t>
      </w:r>
      <w:r w:rsidRPr="005233DC">
        <w:rPr>
          <w:rFonts w:ascii="Times New Roman" w:hAnsi="Times New Roman" w:cs="Times New Roman"/>
          <w:sz w:val="24"/>
          <w:szCs w:val="24"/>
          <w:lang w:val="en-US"/>
        </w:rPr>
        <w:t xml:space="preserve">: MN84187, MN84199. </w:t>
      </w:r>
      <w:r w:rsidRPr="005233DC">
        <w:rPr>
          <w:rFonts w:ascii="Times New Roman" w:hAnsi="Times New Roman" w:cs="Times New Roman"/>
          <w:i/>
          <w:sz w:val="24"/>
          <w:szCs w:val="24"/>
          <w:lang w:val="en-US"/>
        </w:rPr>
        <w:t>Oligoryzomys nigripes</w:t>
      </w:r>
      <w:r w:rsidRPr="005233DC">
        <w:rPr>
          <w:rFonts w:ascii="Times New Roman" w:hAnsi="Times New Roman" w:cs="Times New Roman"/>
          <w:sz w:val="24"/>
          <w:szCs w:val="24"/>
          <w:lang w:val="en-US"/>
        </w:rPr>
        <w:t xml:space="preserve">: MN69888, MN69894, MN75335, MN75338, MN84185, MN84186, MN84188, MN84190. </w:t>
      </w:r>
      <w:r w:rsidRPr="005233DC">
        <w:rPr>
          <w:rFonts w:ascii="Times New Roman" w:hAnsi="Times New Roman" w:cs="Times New Roman"/>
          <w:i/>
          <w:sz w:val="24"/>
          <w:szCs w:val="24"/>
          <w:lang w:val="en-US"/>
        </w:rPr>
        <w:t>Oxymycterus quaestor</w:t>
      </w:r>
      <w:r w:rsidRPr="005233DC">
        <w:rPr>
          <w:rFonts w:ascii="Times New Roman" w:hAnsi="Times New Roman" w:cs="Times New Roman"/>
          <w:sz w:val="24"/>
          <w:szCs w:val="24"/>
          <w:lang w:val="en-US"/>
        </w:rPr>
        <w:t xml:space="preserve">: MN67496, MN75362, MN75363, MN84197, MN84254. </w:t>
      </w:r>
      <w:r w:rsidRPr="005233DC">
        <w:rPr>
          <w:rFonts w:ascii="Times New Roman" w:hAnsi="Times New Roman" w:cs="Times New Roman"/>
          <w:i/>
          <w:sz w:val="24"/>
          <w:szCs w:val="24"/>
          <w:lang w:val="en-US"/>
        </w:rPr>
        <w:t>Rattus norvegicus</w:t>
      </w:r>
      <w:r w:rsidRPr="005233DC">
        <w:rPr>
          <w:rFonts w:ascii="Times New Roman" w:hAnsi="Times New Roman" w:cs="Times New Roman"/>
          <w:sz w:val="24"/>
          <w:szCs w:val="24"/>
          <w:lang w:val="en-US"/>
        </w:rPr>
        <w:t xml:space="preserve">: MN84332. </w:t>
      </w:r>
      <w:r w:rsidRPr="005233DC">
        <w:rPr>
          <w:rFonts w:ascii="Times New Roman" w:hAnsi="Times New Roman" w:cs="Times New Roman"/>
          <w:i/>
          <w:sz w:val="24"/>
          <w:szCs w:val="24"/>
          <w:lang w:val="en-US"/>
        </w:rPr>
        <w:t>Rhipidomys itoan</w:t>
      </w:r>
      <w:r w:rsidRPr="005233DC">
        <w:rPr>
          <w:rFonts w:ascii="Times New Roman" w:hAnsi="Times New Roman" w:cs="Times New Roman"/>
          <w:sz w:val="24"/>
          <w:szCs w:val="24"/>
          <w:lang w:val="en-US"/>
        </w:rPr>
        <w:t xml:space="preserve">: MN63626. </w:t>
      </w:r>
      <w:r w:rsidRPr="005233DC">
        <w:rPr>
          <w:rFonts w:ascii="Times New Roman" w:hAnsi="Times New Roman" w:cs="Times New Roman"/>
          <w:i/>
          <w:sz w:val="24"/>
          <w:szCs w:val="24"/>
          <w:lang w:val="en-US"/>
        </w:rPr>
        <w:lastRenderedPageBreak/>
        <w:t>Thaptomys nigrita</w:t>
      </w:r>
      <w:r w:rsidRPr="005233DC">
        <w:rPr>
          <w:rFonts w:ascii="Times New Roman" w:hAnsi="Times New Roman" w:cs="Times New Roman"/>
          <w:sz w:val="24"/>
          <w:szCs w:val="24"/>
          <w:lang w:val="en-US"/>
        </w:rPr>
        <w:t xml:space="preserve">: MN69838, MN69893, MN84191, MN84243, MN84277. </w:t>
      </w:r>
      <w:r w:rsidRPr="005233DC">
        <w:rPr>
          <w:rFonts w:ascii="Times New Roman" w:hAnsi="Times New Roman" w:cs="Times New Roman"/>
          <w:i/>
          <w:sz w:val="24"/>
          <w:szCs w:val="24"/>
        </w:rPr>
        <w:t>Trinomys dimidiatus</w:t>
      </w:r>
      <w:r w:rsidRPr="005233DC">
        <w:rPr>
          <w:rFonts w:ascii="Times New Roman" w:hAnsi="Times New Roman" w:cs="Times New Roman"/>
          <w:sz w:val="24"/>
          <w:szCs w:val="24"/>
        </w:rPr>
        <w:t>: MN75809, MN75820, MN84204, MN84238, MN84258.</w:t>
      </w:r>
    </w:p>
    <w:p w14:paraId="303959B4" w14:textId="730CFB9A" w:rsidR="000F2075" w:rsidRPr="005233DC" w:rsidRDefault="00FB01CC" w:rsidP="00A95032">
      <w:pPr>
        <w:spacing w:after="200"/>
        <w:jc w:val="left"/>
        <w:rPr>
          <w:rFonts w:ascii="Times New Roman" w:hAnsi="Times New Roman" w:cs="Times New Roman"/>
          <w:b/>
          <w:sz w:val="24"/>
          <w:szCs w:val="24"/>
        </w:rPr>
      </w:pPr>
      <w:r w:rsidRPr="005233DC">
        <w:rPr>
          <w:rFonts w:ascii="Times New Roman" w:hAnsi="Times New Roman" w:cs="Times New Roman"/>
          <w:sz w:val="24"/>
          <w:szCs w:val="24"/>
        </w:rPr>
        <w:br w:type="page"/>
      </w:r>
      <w:r w:rsidR="002F6B01" w:rsidRPr="005233DC">
        <w:rPr>
          <w:rFonts w:ascii="Times New Roman" w:hAnsi="Times New Roman" w:cs="Times New Roman"/>
          <w:b/>
          <w:sz w:val="24"/>
          <w:szCs w:val="24"/>
        </w:rPr>
        <w:lastRenderedPageBreak/>
        <w:t>MATERIAL SUPLEMENTAR 5</w:t>
      </w:r>
    </w:p>
    <w:p w14:paraId="23331832" w14:textId="77777777" w:rsidR="000F2075" w:rsidRPr="005233DC" w:rsidRDefault="000F2075" w:rsidP="002F6B01">
      <w:pPr>
        <w:spacing w:line="480" w:lineRule="auto"/>
        <w:rPr>
          <w:rFonts w:ascii="Times New Roman" w:hAnsi="Times New Roman" w:cs="Times New Roman"/>
          <w:sz w:val="24"/>
          <w:szCs w:val="24"/>
        </w:rPr>
      </w:pPr>
    </w:p>
    <w:p w14:paraId="7A340CC7" w14:textId="77777777" w:rsidR="00FB01CC" w:rsidRPr="005233DC" w:rsidRDefault="00FB01CC" w:rsidP="00FB01CC">
      <w:pPr>
        <w:spacing w:line="480" w:lineRule="auto"/>
        <w:jc w:val="center"/>
        <w:rPr>
          <w:rFonts w:ascii="Times New Roman" w:hAnsi="Times New Roman" w:cs="Times New Roman"/>
          <w:b/>
          <w:sz w:val="24"/>
          <w:szCs w:val="24"/>
        </w:rPr>
      </w:pPr>
      <w:r w:rsidRPr="005233DC">
        <w:rPr>
          <w:rFonts w:ascii="Times New Roman" w:hAnsi="Times New Roman" w:cs="Times New Roman"/>
          <w:b/>
          <w:sz w:val="24"/>
          <w:szCs w:val="24"/>
        </w:rPr>
        <w:t>Lista de espécies de mamíferos com ocorrência potencial na região do Parque Nacional da Serra dos Órgãos</w:t>
      </w:r>
    </w:p>
    <w:p w14:paraId="39DB2D99" w14:textId="77777777" w:rsidR="00FB01CC" w:rsidRPr="005233DC" w:rsidRDefault="00FB01CC" w:rsidP="000F2075">
      <w:pPr>
        <w:spacing w:line="480" w:lineRule="auto"/>
        <w:rPr>
          <w:rFonts w:ascii="Times New Roman" w:hAnsi="Times New Roman" w:cs="Times New Roman"/>
          <w:sz w:val="24"/>
          <w:szCs w:val="24"/>
        </w:rPr>
      </w:pPr>
    </w:p>
    <w:p w14:paraId="28711170" w14:textId="77777777" w:rsidR="000F2075" w:rsidRPr="005233DC" w:rsidRDefault="00FB01CC" w:rsidP="000F2075">
      <w:pPr>
        <w:spacing w:line="480" w:lineRule="auto"/>
        <w:rPr>
          <w:rFonts w:ascii="Times New Roman" w:hAnsi="Times New Roman" w:cs="Times New Roman"/>
          <w:sz w:val="24"/>
          <w:szCs w:val="24"/>
        </w:rPr>
      </w:pPr>
      <w:r w:rsidRPr="005233DC">
        <w:rPr>
          <w:rFonts w:ascii="Times New Roman" w:hAnsi="Times New Roman" w:cs="Times New Roman"/>
          <w:sz w:val="24"/>
          <w:szCs w:val="24"/>
        </w:rPr>
        <w:tab/>
      </w:r>
      <w:r w:rsidR="000F2075" w:rsidRPr="005233DC">
        <w:rPr>
          <w:rFonts w:ascii="Times New Roman" w:hAnsi="Times New Roman" w:cs="Times New Roman"/>
          <w:sz w:val="24"/>
          <w:szCs w:val="24"/>
        </w:rPr>
        <w:t xml:space="preserve">Lista de espécies de mamíferos com ocorrência potencial no Parque Nacional da Serra dos Órgãos (PARNASO), </w:t>
      </w:r>
      <w:r w:rsidR="00233375" w:rsidRPr="005233DC">
        <w:rPr>
          <w:rFonts w:ascii="Times New Roman" w:hAnsi="Times New Roman" w:cs="Times New Roman"/>
          <w:sz w:val="24"/>
          <w:szCs w:val="24"/>
        </w:rPr>
        <w:t xml:space="preserve">Rio de Janeiro, </w:t>
      </w:r>
      <w:r w:rsidR="000F2075" w:rsidRPr="005233DC">
        <w:rPr>
          <w:rFonts w:ascii="Times New Roman" w:hAnsi="Times New Roman" w:cs="Times New Roman"/>
          <w:sz w:val="24"/>
          <w:szCs w:val="24"/>
        </w:rPr>
        <w:t xml:space="preserve">Brasil. Categoria: espécie endêmica da Mata Atlântica (Graipel </w:t>
      </w:r>
      <w:r w:rsidR="000F2075" w:rsidRPr="005233DC">
        <w:rPr>
          <w:rFonts w:ascii="Times New Roman" w:hAnsi="Times New Roman" w:cs="Times New Roman"/>
          <w:i/>
          <w:sz w:val="24"/>
          <w:szCs w:val="24"/>
        </w:rPr>
        <w:t>et al.</w:t>
      </w:r>
      <w:r w:rsidR="000F2075" w:rsidRPr="005233DC">
        <w:rPr>
          <w:rFonts w:ascii="Times New Roman" w:hAnsi="Times New Roman" w:cs="Times New Roman"/>
          <w:sz w:val="24"/>
          <w:szCs w:val="24"/>
        </w:rPr>
        <w:t xml:space="preserve"> 2017), invasora ou doméstica. Ameaça de extinção: se consta em ao menos uma das listas de espécies ameaçadas (estadual: Bergallo </w:t>
      </w:r>
      <w:r w:rsidR="000F2075" w:rsidRPr="005233DC">
        <w:rPr>
          <w:rFonts w:ascii="Times New Roman" w:hAnsi="Times New Roman" w:cs="Times New Roman"/>
          <w:i/>
          <w:sz w:val="24"/>
          <w:szCs w:val="24"/>
        </w:rPr>
        <w:t>et al.</w:t>
      </w:r>
      <w:r w:rsidR="000F2075" w:rsidRPr="005233DC">
        <w:rPr>
          <w:rFonts w:ascii="Times New Roman" w:hAnsi="Times New Roman" w:cs="Times New Roman"/>
          <w:sz w:val="24"/>
          <w:szCs w:val="24"/>
        </w:rPr>
        <w:t xml:space="preserve"> 2000; nacional: ICMBio 2016); global - </w:t>
      </w:r>
      <w:r w:rsidR="000F2075" w:rsidRPr="005233DC">
        <w:rPr>
          <w:rFonts w:ascii="Times New Roman" w:hAnsi="Times New Roman" w:cs="Times New Roman"/>
          <w:i/>
          <w:sz w:val="24"/>
          <w:szCs w:val="24"/>
        </w:rPr>
        <w:t>International Union for Conservation of Nature</w:t>
      </w:r>
      <w:r w:rsidR="000F2075" w:rsidRPr="005233DC">
        <w:rPr>
          <w:rFonts w:ascii="Times New Roman" w:hAnsi="Times New Roman" w:cs="Times New Roman"/>
          <w:sz w:val="24"/>
          <w:szCs w:val="24"/>
        </w:rPr>
        <w:t>: IUCN 2017). PARNASO: x = espécie com ocorrência confirmada no PARNASO; ? = espécie registrada somente ao nível de gênero no parque; † = espécie considerada localmente extinta no PARNASO.</w:t>
      </w:r>
    </w:p>
    <w:tbl>
      <w:tblPr>
        <w:tblW w:w="7080" w:type="dxa"/>
        <w:jc w:val="center"/>
        <w:tblCellMar>
          <w:left w:w="70" w:type="dxa"/>
          <w:right w:w="70" w:type="dxa"/>
        </w:tblCellMar>
        <w:tblLook w:val="04A0" w:firstRow="1" w:lastRow="0" w:firstColumn="1" w:lastColumn="0" w:noHBand="0" w:noVBand="1"/>
      </w:tblPr>
      <w:tblGrid>
        <w:gridCol w:w="3297"/>
        <w:gridCol w:w="1212"/>
        <w:gridCol w:w="1464"/>
        <w:gridCol w:w="1107"/>
      </w:tblGrid>
      <w:tr w:rsidR="00233375" w:rsidRPr="005233DC" w14:paraId="476A03B3" w14:textId="77777777" w:rsidTr="00C641D5">
        <w:trPr>
          <w:trHeight w:val="510"/>
          <w:jc w:val="center"/>
        </w:trPr>
        <w:tc>
          <w:tcPr>
            <w:tcW w:w="3340" w:type="dxa"/>
            <w:tcBorders>
              <w:top w:val="single" w:sz="4" w:space="0" w:color="auto"/>
              <w:left w:val="nil"/>
              <w:bottom w:val="single" w:sz="4" w:space="0" w:color="auto"/>
              <w:right w:val="nil"/>
            </w:tcBorders>
            <w:shd w:val="clear" w:color="auto" w:fill="auto"/>
            <w:vAlign w:val="center"/>
            <w:hideMark/>
          </w:tcPr>
          <w:p w14:paraId="14B6BAC6" w14:textId="77777777" w:rsidR="00233375" w:rsidRPr="005233DC" w:rsidRDefault="00233375" w:rsidP="00233375">
            <w:pPr>
              <w:spacing w:line="240" w:lineRule="auto"/>
              <w:jc w:val="center"/>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Espécie</w:t>
            </w:r>
          </w:p>
        </w:tc>
        <w:tc>
          <w:tcPr>
            <w:tcW w:w="1220" w:type="dxa"/>
            <w:tcBorders>
              <w:top w:val="single" w:sz="4" w:space="0" w:color="auto"/>
              <w:left w:val="nil"/>
              <w:bottom w:val="single" w:sz="4" w:space="0" w:color="auto"/>
              <w:right w:val="nil"/>
            </w:tcBorders>
            <w:shd w:val="clear" w:color="auto" w:fill="auto"/>
            <w:vAlign w:val="center"/>
            <w:hideMark/>
          </w:tcPr>
          <w:p w14:paraId="4128038A" w14:textId="77777777" w:rsidR="00233375" w:rsidRPr="005233DC" w:rsidRDefault="00233375" w:rsidP="00233375">
            <w:pPr>
              <w:spacing w:line="240" w:lineRule="auto"/>
              <w:jc w:val="center"/>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Categoria</w:t>
            </w:r>
          </w:p>
        </w:tc>
        <w:tc>
          <w:tcPr>
            <w:tcW w:w="1480" w:type="dxa"/>
            <w:tcBorders>
              <w:top w:val="single" w:sz="4" w:space="0" w:color="auto"/>
              <w:left w:val="nil"/>
              <w:bottom w:val="single" w:sz="4" w:space="0" w:color="auto"/>
              <w:right w:val="nil"/>
            </w:tcBorders>
            <w:shd w:val="clear" w:color="auto" w:fill="auto"/>
            <w:vAlign w:val="center"/>
            <w:hideMark/>
          </w:tcPr>
          <w:p w14:paraId="371C9528" w14:textId="77777777" w:rsidR="00233375" w:rsidRPr="005233DC" w:rsidRDefault="00233375" w:rsidP="00233375">
            <w:pPr>
              <w:spacing w:line="240" w:lineRule="auto"/>
              <w:jc w:val="center"/>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Ameaçada de extinção?</w:t>
            </w:r>
          </w:p>
        </w:tc>
        <w:tc>
          <w:tcPr>
            <w:tcW w:w="1040" w:type="dxa"/>
            <w:tcBorders>
              <w:top w:val="single" w:sz="4" w:space="0" w:color="auto"/>
              <w:left w:val="nil"/>
              <w:bottom w:val="single" w:sz="4" w:space="0" w:color="auto"/>
              <w:right w:val="nil"/>
            </w:tcBorders>
            <w:shd w:val="clear" w:color="auto" w:fill="auto"/>
            <w:vAlign w:val="center"/>
            <w:hideMark/>
          </w:tcPr>
          <w:p w14:paraId="5E92F912" w14:textId="77777777" w:rsidR="00233375" w:rsidRPr="005233DC" w:rsidRDefault="00233375" w:rsidP="00233375">
            <w:pPr>
              <w:spacing w:line="240" w:lineRule="auto"/>
              <w:jc w:val="center"/>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PARNASO</w:t>
            </w:r>
          </w:p>
        </w:tc>
      </w:tr>
      <w:tr w:rsidR="00233375" w:rsidRPr="005233DC" w14:paraId="28D571C7" w14:textId="77777777" w:rsidTr="00C641D5">
        <w:trPr>
          <w:trHeight w:val="300"/>
          <w:jc w:val="center"/>
        </w:trPr>
        <w:tc>
          <w:tcPr>
            <w:tcW w:w="3340" w:type="dxa"/>
            <w:tcBorders>
              <w:top w:val="single" w:sz="4" w:space="0" w:color="auto"/>
              <w:left w:val="nil"/>
              <w:bottom w:val="nil"/>
              <w:right w:val="nil"/>
            </w:tcBorders>
            <w:shd w:val="clear" w:color="auto" w:fill="auto"/>
            <w:vAlign w:val="center"/>
            <w:hideMark/>
          </w:tcPr>
          <w:p w14:paraId="491CD3E7"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DIDELPHIMORPHIA</w:t>
            </w:r>
          </w:p>
        </w:tc>
        <w:tc>
          <w:tcPr>
            <w:tcW w:w="1220" w:type="dxa"/>
            <w:tcBorders>
              <w:top w:val="single" w:sz="4" w:space="0" w:color="auto"/>
              <w:left w:val="nil"/>
              <w:bottom w:val="nil"/>
              <w:right w:val="nil"/>
            </w:tcBorders>
            <w:shd w:val="clear" w:color="auto" w:fill="auto"/>
            <w:vAlign w:val="center"/>
            <w:hideMark/>
          </w:tcPr>
          <w:p w14:paraId="71FA11A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single" w:sz="4" w:space="0" w:color="auto"/>
              <w:left w:val="nil"/>
              <w:bottom w:val="nil"/>
              <w:right w:val="nil"/>
            </w:tcBorders>
            <w:shd w:val="clear" w:color="auto" w:fill="auto"/>
            <w:vAlign w:val="center"/>
            <w:hideMark/>
          </w:tcPr>
          <w:p w14:paraId="2183C0C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single" w:sz="4" w:space="0" w:color="auto"/>
              <w:left w:val="nil"/>
              <w:bottom w:val="nil"/>
              <w:right w:val="nil"/>
            </w:tcBorders>
            <w:shd w:val="clear" w:color="auto" w:fill="auto"/>
            <w:vAlign w:val="center"/>
            <w:hideMark/>
          </w:tcPr>
          <w:p w14:paraId="56878A6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951761E" w14:textId="77777777" w:rsidTr="00C641D5">
        <w:trPr>
          <w:trHeight w:val="300"/>
          <w:jc w:val="center"/>
        </w:trPr>
        <w:tc>
          <w:tcPr>
            <w:tcW w:w="3340" w:type="dxa"/>
            <w:tcBorders>
              <w:top w:val="nil"/>
              <w:left w:val="nil"/>
              <w:bottom w:val="nil"/>
              <w:right w:val="nil"/>
            </w:tcBorders>
            <w:shd w:val="clear" w:color="auto" w:fill="auto"/>
            <w:vAlign w:val="center"/>
            <w:hideMark/>
          </w:tcPr>
          <w:p w14:paraId="1F7AA96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Caluromys philander</w:t>
            </w:r>
          </w:p>
        </w:tc>
        <w:tc>
          <w:tcPr>
            <w:tcW w:w="1220" w:type="dxa"/>
            <w:tcBorders>
              <w:top w:val="nil"/>
              <w:left w:val="nil"/>
              <w:bottom w:val="nil"/>
              <w:right w:val="nil"/>
            </w:tcBorders>
            <w:shd w:val="clear" w:color="auto" w:fill="auto"/>
            <w:vAlign w:val="center"/>
            <w:hideMark/>
          </w:tcPr>
          <w:p w14:paraId="3FC17A2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C79258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EA19EA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16BB440" w14:textId="77777777" w:rsidTr="00C641D5">
        <w:trPr>
          <w:trHeight w:val="300"/>
          <w:jc w:val="center"/>
        </w:trPr>
        <w:tc>
          <w:tcPr>
            <w:tcW w:w="3340" w:type="dxa"/>
            <w:tcBorders>
              <w:top w:val="nil"/>
              <w:left w:val="nil"/>
              <w:bottom w:val="nil"/>
              <w:right w:val="nil"/>
            </w:tcBorders>
            <w:shd w:val="clear" w:color="auto" w:fill="auto"/>
            <w:vAlign w:val="center"/>
            <w:hideMark/>
          </w:tcPr>
          <w:p w14:paraId="352D2ED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Chironectes minimus</w:t>
            </w:r>
          </w:p>
        </w:tc>
        <w:tc>
          <w:tcPr>
            <w:tcW w:w="1220" w:type="dxa"/>
            <w:tcBorders>
              <w:top w:val="nil"/>
              <w:left w:val="nil"/>
              <w:bottom w:val="nil"/>
              <w:right w:val="nil"/>
            </w:tcBorders>
            <w:shd w:val="clear" w:color="auto" w:fill="auto"/>
            <w:vAlign w:val="center"/>
            <w:hideMark/>
          </w:tcPr>
          <w:p w14:paraId="216BEFE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4DFA1C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24D100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8B6B93F" w14:textId="77777777" w:rsidTr="00C641D5">
        <w:trPr>
          <w:trHeight w:val="300"/>
          <w:jc w:val="center"/>
        </w:trPr>
        <w:tc>
          <w:tcPr>
            <w:tcW w:w="3340" w:type="dxa"/>
            <w:tcBorders>
              <w:top w:val="nil"/>
              <w:left w:val="nil"/>
              <w:bottom w:val="nil"/>
              <w:right w:val="nil"/>
            </w:tcBorders>
            <w:shd w:val="clear" w:color="auto" w:fill="auto"/>
            <w:vAlign w:val="center"/>
            <w:hideMark/>
          </w:tcPr>
          <w:p w14:paraId="4BEEFCC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Didelphis aurita</w:t>
            </w:r>
          </w:p>
        </w:tc>
        <w:tc>
          <w:tcPr>
            <w:tcW w:w="1220" w:type="dxa"/>
            <w:tcBorders>
              <w:top w:val="nil"/>
              <w:left w:val="nil"/>
              <w:bottom w:val="nil"/>
              <w:right w:val="nil"/>
            </w:tcBorders>
            <w:shd w:val="clear" w:color="auto" w:fill="auto"/>
            <w:vAlign w:val="center"/>
            <w:hideMark/>
          </w:tcPr>
          <w:p w14:paraId="2A65209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49EF0D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08AD26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DE942AB" w14:textId="77777777" w:rsidTr="00C641D5">
        <w:trPr>
          <w:trHeight w:val="300"/>
          <w:jc w:val="center"/>
        </w:trPr>
        <w:tc>
          <w:tcPr>
            <w:tcW w:w="3340" w:type="dxa"/>
            <w:tcBorders>
              <w:top w:val="nil"/>
              <w:left w:val="nil"/>
              <w:bottom w:val="nil"/>
              <w:right w:val="nil"/>
            </w:tcBorders>
            <w:shd w:val="clear" w:color="auto" w:fill="auto"/>
            <w:vAlign w:val="center"/>
            <w:hideMark/>
          </w:tcPr>
          <w:p w14:paraId="24ED7B1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Gracilinanus microtarsus</w:t>
            </w:r>
          </w:p>
        </w:tc>
        <w:tc>
          <w:tcPr>
            <w:tcW w:w="1220" w:type="dxa"/>
            <w:tcBorders>
              <w:top w:val="nil"/>
              <w:left w:val="nil"/>
              <w:bottom w:val="nil"/>
              <w:right w:val="nil"/>
            </w:tcBorders>
            <w:shd w:val="clear" w:color="auto" w:fill="auto"/>
            <w:vAlign w:val="center"/>
            <w:hideMark/>
          </w:tcPr>
          <w:p w14:paraId="45979C4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45282B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C6C9DA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B7506EA" w14:textId="77777777" w:rsidTr="00C641D5">
        <w:trPr>
          <w:trHeight w:val="300"/>
          <w:jc w:val="center"/>
        </w:trPr>
        <w:tc>
          <w:tcPr>
            <w:tcW w:w="3340" w:type="dxa"/>
            <w:tcBorders>
              <w:top w:val="nil"/>
              <w:left w:val="nil"/>
              <w:bottom w:val="nil"/>
              <w:right w:val="nil"/>
            </w:tcBorders>
            <w:shd w:val="clear" w:color="auto" w:fill="auto"/>
            <w:vAlign w:val="center"/>
            <w:hideMark/>
          </w:tcPr>
          <w:p w14:paraId="78AF97F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Lutreolina crassicaudata</w:t>
            </w:r>
          </w:p>
        </w:tc>
        <w:tc>
          <w:tcPr>
            <w:tcW w:w="1220" w:type="dxa"/>
            <w:tcBorders>
              <w:top w:val="nil"/>
              <w:left w:val="nil"/>
              <w:bottom w:val="nil"/>
              <w:right w:val="nil"/>
            </w:tcBorders>
            <w:shd w:val="clear" w:color="auto" w:fill="auto"/>
            <w:vAlign w:val="center"/>
            <w:hideMark/>
          </w:tcPr>
          <w:p w14:paraId="036717D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50A2C8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25A40C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DC0E164" w14:textId="77777777" w:rsidTr="00C641D5">
        <w:trPr>
          <w:trHeight w:val="300"/>
          <w:jc w:val="center"/>
        </w:trPr>
        <w:tc>
          <w:tcPr>
            <w:tcW w:w="3340" w:type="dxa"/>
            <w:tcBorders>
              <w:top w:val="nil"/>
              <w:left w:val="nil"/>
              <w:bottom w:val="nil"/>
              <w:right w:val="nil"/>
            </w:tcBorders>
            <w:shd w:val="clear" w:color="auto" w:fill="auto"/>
            <w:vAlign w:val="center"/>
            <w:hideMark/>
          </w:tcPr>
          <w:p w14:paraId="4396FDF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Marmosa paraguayana</w:t>
            </w:r>
          </w:p>
        </w:tc>
        <w:tc>
          <w:tcPr>
            <w:tcW w:w="1220" w:type="dxa"/>
            <w:tcBorders>
              <w:top w:val="nil"/>
              <w:left w:val="nil"/>
              <w:bottom w:val="nil"/>
              <w:right w:val="nil"/>
            </w:tcBorders>
            <w:shd w:val="clear" w:color="auto" w:fill="auto"/>
            <w:vAlign w:val="center"/>
            <w:hideMark/>
          </w:tcPr>
          <w:p w14:paraId="12991CE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6F7C58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A60C70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17D8FF6" w14:textId="77777777" w:rsidTr="00C641D5">
        <w:trPr>
          <w:trHeight w:val="300"/>
          <w:jc w:val="center"/>
        </w:trPr>
        <w:tc>
          <w:tcPr>
            <w:tcW w:w="3340" w:type="dxa"/>
            <w:tcBorders>
              <w:top w:val="nil"/>
              <w:left w:val="nil"/>
              <w:bottom w:val="nil"/>
              <w:right w:val="nil"/>
            </w:tcBorders>
            <w:shd w:val="clear" w:color="auto" w:fill="auto"/>
            <w:vAlign w:val="center"/>
            <w:hideMark/>
          </w:tcPr>
          <w:p w14:paraId="5B937E7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Marmosops incanus</w:t>
            </w:r>
          </w:p>
        </w:tc>
        <w:tc>
          <w:tcPr>
            <w:tcW w:w="1220" w:type="dxa"/>
            <w:tcBorders>
              <w:top w:val="nil"/>
              <w:left w:val="nil"/>
              <w:bottom w:val="nil"/>
              <w:right w:val="nil"/>
            </w:tcBorders>
            <w:shd w:val="clear" w:color="auto" w:fill="auto"/>
            <w:vAlign w:val="center"/>
            <w:hideMark/>
          </w:tcPr>
          <w:p w14:paraId="44684DF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084AEC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D333B7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1AF4589" w14:textId="77777777" w:rsidTr="00C641D5">
        <w:trPr>
          <w:trHeight w:val="300"/>
          <w:jc w:val="center"/>
        </w:trPr>
        <w:tc>
          <w:tcPr>
            <w:tcW w:w="3340" w:type="dxa"/>
            <w:tcBorders>
              <w:top w:val="nil"/>
              <w:left w:val="nil"/>
              <w:bottom w:val="nil"/>
              <w:right w:val="nil"/>
            </w:tcBorders>
            <w:shd w:val="clear" w:color="auto" w:fill="auto"/>
            <w:vAlign w:val="center"/>
            <w:hideMark/>
          </w:tcPr>
          <w:p w14:paraId="6908A5A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Marmosops paulensis</w:t>
            </w:r>
          </w:p>
        </w:tc>
        <w:tc>
          <w:tcPr>
            <w:tcW w:w="1220" w:type="dxa"/>
            <w:tcBorders>
              <w:top w:val="nil"/>
              <w:left w:val="nil"/>
              <w:bottom w:val="nil"/>
              <w:right w:val="nil"/>
            </w:tcBorders>
            <w:shd w:val="clear" w:color="auto" w:fill="auto"/>
            <w:vAlign w:val="center"/>
            <w:hideMark/>
          </w:tcPr>
          <w:p w14:paraId="0BC72C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30F162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4D1DA4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E767277" w14:textId="77777777" w:rsidTr="00C641D5">
        <w:trPr>
          <w:trHeight w:val="300"/>
          <w:jc w:val="center"/>
        </w:trPr>
        <w:tc>
          <w:tcPr>
            <w:tcW w:w="3340" w:type="dxa"/>
            <w:tcBorders>
              <w:top w:val="nil"/>
              <w:left w:val="nil"/>
              <w:bottom w:val="nil"/>
              <w:right w:val="nil"/>
            </w:tcBorders>
            <w:shd w:val="clear" w:color="auto" w:fill="auto"/>
            <w:vAlign w:val="center"/>
            <w:hideMark/>
          </w:tcPr>
          <w:p w14:paraId="5C0B62A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Metachirus nudicaudatus</w:t>
            </w:r>
          </w:p>
        </w:tc>
        <w:tc>
          <w:tcPr>
            <w:tcW w:w="1220" w:type="dxa"/>
            <w:tcBorders>
              <w:top w:val="nil"/>
              <w:left w:val="nil"/>
              <w:bottom w:val="nil"/>
              <w:right w:val="nil"/>
            </w:tcBorders>
            <w:shd w:val="clear" w:color="auto" w:fill="auto"/>
            <w:vAlign w:val="center"/>
            <w:hideMark/>
          </w:tcPr>
          <w:p w14:paraId="3BD457E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C3C9AA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C059D7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394C996" w14:textId="77777777" w:rsidTr="00C641D5">
        <w:trPr>
          <w:trHeight w:val="300"/>
          <w:jc w:val="center"/>
        </w:trPr>
        <w:tc>
          <w:tcPr>
            <w:tcW w:w="3340" w:type="dxa"/>
            <w:tcBorders>
              <w:top w:val="nil"/>
              <w:left w:val="nil"/>
              <w:bottom w:val="nil"/>
              <w:right w:val="nil"/>
            </w:tcBorders>
            <w:shd w:val="clear" w:color="auto" w:fill="auto"/>
            <w:vAlign w:val="center"/>
            <w:hideMark/>
          </w:tcPr>
          <w:p w14:paraId="4111F45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Monodelphis americana</w:t>
            </w:r>
          </w:p>
        </w:tc>
        <w:tc>
          <w:tcPr>
            <w:tcW w:w="1220" w:type="dxa"/>
            <w:tcBorders>
              <w:top w:val="nil"/>
              <w:left w:val="nil"/>
              <w:bottom w:val="nil"/>
              <w:right w:val="nil"/>
            </w:tcBorders>
            <w:shd w:val="clear" w:color="auto" w:fill="auto"/>
            <w:vAlign w:val="center"/>
            <w:hideMark/>
          </w:tcPr>
          <w:p w14:paraId="68D8189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533D79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0E2459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A08B908" w14:textId="77777777" w:rsidTr="00C641D5">
        <w:trPr>
          <w:trHeight w:val="300"/>
          <w:jc w:val="center"/>
        </w:trPr>
        <w:tc>
          <w:tcPr>
            <w:tcW w:w="3340" w:type="dxa"/>
            <w:tcBorders>
              <w:top w:val="nil"/>
              <w:left w:val="nil"/>
              <w:bottom w:val="nil"/>
              <w:right w:val="nil"/>
            </w:tcBorders>
            <w:shd w:val="clear" w:color="auto" w:fill="auto"/>
            <w:vAlign w:val="center"/>
            <w:hideMark/>
          </w:tcPr>
          <w:p w14:paraId="6E06529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Monodelphis dimidiata</w:t>
            </w:r>
          </w:p>
        </w:tc>
        <w:tc>
          <w:tcPr>
            <w:tcW w:w="1220" w:type="dxa"/>
            <w:tcBorders>
              <w:top w:val="nil"/>
              <w:left w:val="nil"/>
              <w:bottom w:val="nil"/>
              <w:right w:val="nil"/>
            </w:tcBorders>
            <w:shd w:val="clear" w:color="auto" w:fill="auto"/>
            <w:vAlign w:val="center"/>
            <w:hideMark/>
          </w:tcPr>
          <w:p w14:paraId="039B2F3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36E377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652300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BC8AE9C" w14:textId="77777777" w:rsidTr="00C641D5">
        <w:trPr>
          <w:trHeight w:val="300"/>
          <w:jc w:val="center"/>
        </w:trPr>
        <w:tc>
          <w:tcPr>
            <w:tcW w:w="3340" w:type="dxa"/>
            <w:tcBorders>
              <w:top w:val="nil"/>
              <w:left w:val="nil"/>
              <w:bottom w:val="nil"/>
              <w:right w:val="nil"/>
            </w:tcBorders>
            <w:shd w:val="clear" w:color="auto" w:fill="auto"/>
            <w:vAlign w:val="center"/>
            <w:hideMark/>
          </w:tcPr>
          <w:p w14:paraId="3BAF4ED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Monodelphis iheringi</w:t>
            </w:r>
          </w:p>
        </w:tc>
        <w:tc>
          <w:tcPr>
            <w:tcW w:w="1220" w:type="dxa"/>
            <w:tcBorders>
              <w:top w:val="nil"/>
              <w:left w:val="nil"/>
              <w:bottom w:val="nil"/>
              <w:right w:val="nil"/>
            </w:tcBorders>
            <w:shd w:val="clear" w:color="auto" w:fill="auto"/>
            <w:vAlign w:val="center"/>
            <w:hideMark/>
          </w:tcPr>
          <w:p w14:paraId="4F71179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40A2517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E1B639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27C79AD" w14:textId="77777777" w:rsidTr="00C641D5">
        <w:trPr>
          <w:trHeight w:val="300"/>
          <w:jc w:val="center"/>
        </w:trPr>
        <w:tc>
          <w:tcPr>
            <w:tcW w:w="3340" w:type="dxa"/>
            <w:tcBorders>
              <w:top w:val="nil"/>
              <w:left w:val="nil"/>
              <w:bottom w:val="nil"/>
              <w:right w:val="nil"/>
            </w:tcBorders>
            <w:shd w:val="clear" w:color="auto" w:fill="auto"/>
            <w:vAlign w:val="center"/>
            <w:hideMark/>
          </w:tcPr>
          <w:p w14:paraId="0CDF823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Monodelphis pinocchio</w:t>
            </w:r>
          </w:p>
        </w:tc>
        <w:tc>
          <w:tcPr>
            <w:tcW w:w="1220" w:type="dxa"/>
            <w:tcBorders>
              <w:top w:val="nil"/>
              <w:left w:val="nil"/>
              <w:bottom w:val="nil"/>
              <w:right w:val="nil"/>
            </w:tcBorders>
            <w:shd w:val="clear" w:color="auto" w:fill="auto"/>
            <w:vAlign w:val="center"/>
            <w:hideMark/>
          </w:tcPr>
          <w:p w14:paraId="759284D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0FE18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consta listas</w:t>
            </w:r>
          </w:p>
        </w:tc>
        <w:tc>
          <w:tcPr>
            <w:tcW w:w="1040" w:type="dxa"/>
            <w:tcBorders>
              <w:top w:val="nil"/>
              <w:left w:val="nil"/>
              <w:bottom w:val="nil"/>
              <w:right w:val="nil"/>
            </w:tcBorders>
            <w:shd w:val="clear" w:color="auto" w:fill="auto"/>
            <w:vAlign w:val="center"/>
            <w:hideMark/>
          </w:tcPr>
          <w:p w14:paraId="7F0A200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F4FA1AF" w14:textId="77777777" w:rsidTr="00C641D5">
        <w:trPr>
          <w:trHeight w:val="300"/>
          <w:jc w:val="center"/>
        </w:trPr>
        <w:tc>
          <w:tcPr>
            <w:tcW w:w="3340" w:type="dxa"/>
            <w:tcBorders>
              <w:top w:val="nil"/>
              <w:left w:val="nil"/>
              <w:bottom w:val="nil"/>
              <w:right w:val="nil"/>
            </w:tcBorders>
            <w:shd w:val="clear" w:color="auto" w:fill="auto"/>
            <w:vAlign w:val="center"/>
            <w:hideMark/>
          </w:tcPr>
          <w:p w14:paraId="3C54AB8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Monodelphis scalops</w:t>
            </w:r>
          </w:p>
        </w:tc>
        <w:tc>
          <w:tcPr>
            <w:tcW w:w="1220" w:type="dxa"/>
            <w:tcBorders>
              <w:top w:val="nil"/>
              <w:left w:val="nil"/>
              <w:bottom w:val="nil"/>
              <w:right w:val="nil"/>
            </w:tcBorders>
            <w:shd w:val="clear" w:color="auto" w:fill="auto"/>
            <w:vAlign w:val="center"/>
            <w:hideMark/>
          </w:tcPr>
          <w:p w14:paraId="17443C8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2FD381A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022BA3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609F2ED" w14:textId="77777777" w:rsidTr="00C641D5">
        <w:trPr>
          <w:trHeight w:val="300"/>
          <w:jc w:val="center"/>
        </w:trPr>
        <w:tc>
          <w:tcPr>
            <w:tcW w:w="3340" w:type="dxa"/>
            <w:tcBorders>
              <w:top w:val="nil"/>
              <w:left w:val="nil"/>
              <w:bottom w:val="nil"/>
              <w:right w:val="nil"/>
            </w:tcBorders>
            <w:shd w:val="clear" w:color="auto" w:fill="auto"/>
            <w:vAlign w:val="center"/>
            <w:hideMark/>
          </w:tcPr>
          <w:p w14:paraId="1CFA832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Philander frenatus</w:t>
            </w:r>
          </w:p>
        </w:tc>
        <w:tc>
          <w:tcPr>
            <w:tcW w:w="1220" w:type="dxa"/>
            <w:tcBorders>
              <w:top w:val="nil"/>
              <w:left w:val="nil"/>
              <w:bottom w:val="nil"/>
              <w:right w:val="nil"/>
            </w:tcBorders>
            <w:shd w:val="clear" w:color="auto" w:fill="auto"/>
            <w:vAlign w:val="center"/>
            <w:hideMark/>
          </w:tcPr>
          <w:p w14:paraId="51863B1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594FB7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F7F69C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D4E4827" w14:textId="77777777" w:rsidTr="00C641D5">
        <w:trPr>
          <w:trHeight w:val="300"/>
          <w:jc w:val="center"/>
        </w:trPr>
        <w:tc>
          <w:tcPr>
            <w:tcW w:w="3340" w:type="dxa"/>
            <w:tcBorders>
              <w:top w:val="nil"/>
              <w:left w:val="nil"/>
              <w:bottom w:val="nil"/>
              <w:right w:val="nil"/>
            </w:tcBorders>
            <w:shd w:val="clear" w:color="auto" w:fill="auto"/>
            <w:vAlign w:val="center"/>
            <w:hideMark/>
          </w:tcPr>
          <w:p w14:paraId="36B93CB3"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ORDEN RODENTIA</w:t>
            </w:r>
          </w:p>
        </w:tc>
        <w:tc>
          <w:tcPr>
            <w:tcW w:w="1220" w:type="dxa"/>
            <w:tcBorders>
              <w:top w:val="nil"/>
              <w:left w:val="nil"/>
              <w:bottom w:val="nil"/>
              <w:right w:val="nil"/>
            </w:tcBorders>
            <w:shd w:val="clear" w:color="auto" w:fill="auto"/>
            <w:vAlign w:val="center"/>
            <w:hideMark/>
          </w:tcPr>
          <w:p w14:paraId="7B5A67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6382CB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441824F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E7A9FCD" w14:textId="77777777" w:rsidTr="00C641D5">
        <w:trPr>
          <w:trHeight w:val="300"/>
          <w:jc w:val="center"/>
        </w:trPr>
        <w:tc>
          <w:tcPr>
            <w:tcW w:w="3340" w:type="dxa"/>
            <w:tcBorders>
              <w:top w:val="nil"/>
              <w:left w:val="nil"/>
              <w:bottom w:val="nil"/>
              <w:right w:val="nil"/>
            </w:tcBorders>
            <w:shd w:val="clear" w:color="auto" w:fill="auto"/>
            <w:vAlign w:val="center"/>
            <w:hideMark/>
          </w:tcPr>
          <w:p w14:paraId="6F33041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Abrawayaomys ruschii</w:t>
            </w:r>
          </w:p>
        </w:tc>
        <w:tc>
          <w:tcPr>
            <w:tcW w:w="1220" w:type="dxa"/>
            <w:tcBorders>
              <w:top w:val="nil"/>
              <w:left w:val="nil"/>
              <w:bottom w:val="nil"/>
              <w:right w:val="nil"/>
            </w:tcBorders>
            <w:shd w:val="clear" w:color="auto" w:fill="auto"/>
            <w:vAlign w:val="center"/>
            <w:hideMark/>
          </w:tcPr>
          <w:p w14:paraId="1331C7C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7CA88F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FF4695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8ED6D8F" w14:textId="77777777" w:rsidTr="00C641D5">
        <w:trPr>
          <w:trHeight w:val="300"/>
          <w:jc w:val="center"/>
        </w:trPr>
        <w:tc>
          <w:tcPr>
            <w:tcW w:w="3340" w:type="dxa"/>
            <w:tcBorders>
              <w:top w:val="nil"/>
              <w:left w:val="nil"/>
              <w:bottom w:val="nil"/>
              <w:right w:val="nil"/>
            </w:tcBorders>
            <w:shd w:val="clear" w:color="auto" w:fill="auto"/>
            <w:vAlign w:val="center"/>
            <w:hideMark/>
          </w:tcPr>
          <w:p w14:paraId="515149D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Akodon cursor</w:t>
            </w:r>
          </w:p>
        </w:tc>
        <w:tc>
          <w:tcPr>
            <w:tcW w:w="1220" w:type="dxa"/>
            <w:tcBorders>
              <w:top w:val="nil"/>
              <w:left w:val="nil"/>
              <w:bottom w:val="nil"/>
              <w:right w:val="nil"/>
            </w:tcBorders>
            <w:shd w:val="clear" w:color="auto" w:fill="auto"/>
            <w:vAlign w:val="center"/>
            <w:hideMark/>
          </w:tcPr>
          <w:p w14:paraId="368AE38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9474F6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FBE772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58F4800" w14:textId="77777777" w:rsidTr="00C641D5">
        <w:trPr>
          <w:trHeight w:val="300"/>
          <w:jc w:val="center"/>
        </w:trPr>
        <w:tc>
          <w:tcPr>
            <w:tcW w:w="3340" w:type="dxa"/>
            <w:tcBorders>
              <w:top w:val="nil"/>
              <w:left w:val="nil"/>
              <w:bottom w:val="nil"/>
              <w:right w:val="nil"/>
            </w:tcBorders>
            <w:shd w:val="clear" w:color="auto" w:fill="auto"/>
            <w:vAlign w:val="center"/>
            <w:hideMark/>
          </w:tcPr>
          <w:p w14:paraId="6790B36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Akodon montensis</w:t>
            </w:r>
          </w:p>
        </w:tc>
        <w:tc>
          <w:tcPr>
            <w:tcW w:w="1220" w:type="dxa"/>
            <w:tcBorders>
              <w:top w:val="nil"/>
              <w:left w:val="nil"/>
              <w:bottom w:val="nil"/>
              <w:right w:val="nil"/>
            </w:tcBorders>
            <w:shd w:val="clear" w:color="auto" w:fill="auto"/>
            <w:vAlign w:val="center"/>
            <w:hideMark/>
          </w:tcPr>
          <w:p w14:paraId="353E856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A9183B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B7794A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3D4D695" w14:textId="77777777" w:rsidTr="00C641D5">
        <w:trPr>
          <w:trHeight w:val="300"/>
          <w:jc w:val="center"/>
        </w:trPr>
        <w:tc>
          <w:tcPr>
            <w:tcW w:w="3340" w:type="dxa"/>
            <w:tcBorders>
              <w:top w:val="nil"/>
              <w:left w:val="nil"/>
              <w:bottom w:val="nil"/>
              <w:right w:val="nil"/>
            </w:tcBorders>
            <w:shd w:val="clear" w:color="auto" w:fill="auto"/>
            <w:vAlign w:val="center"/>
            <w:hideMark/>
          </w:tcPr>
          <w:p w14:paraId="54CA06C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Bibimys labiosus</w:t>
            </w:r>
          </w:p>
        </w:tc>
        <w:tc>
          <w:tcPr>
            <w:tcW w:w="1220" w:type="dxa"/>
            <w:tcBorders>
              <w:top w:val="nil"/>
              <w:left w:val="nil"/>
              <w:bottom w:val="nil"/>
              <w:right w:val="nil"/>
            </w:tcBorders>
            <w:shd w:val="clear" w:color="auto" w:fill="auto"/>
            <w:vAlign w:val="center"/>
            <w:hideMark/>
          </w:tcPr>
          <w:p w14:paraId="65731E3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C5C067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170EA2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9009A09" w14:textId="77777777" w:rsidTr="00C641D5">
        <w:trPr>
          <w:trHeight w:val="300"/>
          <w:jc w:val="center"/>
        </w:trPr>
        <w:tc>
          <w:tcPr>
            <w:tcW w:w="3340" w:type="dxa"/>
            <w:tcBorders>
              <w:top w:val="nil"/>
              <w:left w:val="nil"/>
              <w:bottom w:val="nil"/>
              <w:right w:val="nil"/>
            </w:tcBorders>
            <w:shd w:val="clear" w:color="auto" w:fill="auto"/>
            <w:vAlign w:val="center"/>
            <w:hideMark/>
          </w:tcPr>
          <w:p w14:paraId="3738CCE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lastRenderedPageBreak/>
              <w:t>Blarinomys breviceps</w:t>
            </w:r>
          </w:p>
        </w:tc>
        <w:tc>
          <w:tcPr>
            <w:tcW w:w="1220" w:type="dxa"/>
            <w:tcBorders>
              <w:top w:val="nil"/>
              <w:left w:val="nil"/>
              <w:bottom w:val="nil"/>
              <w:right w:val="nil"/>
            </w:tcBorders>
            <w:shd w:val="clear" w:color="auto" w:fill="auto"/>
            <w:vAlign w:val="center"/>
            <w:hideMark/>
          </w:tcPr>
          <w:p w14:paraId="1918707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599E41F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755934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55C5F04" w14:textId="77777777" w:rsidTr="00C641D5">
        <w:trPr>
          <w:trHeight w:val="300"/>
          <w:jc w:val="center"/>
        </w:trPr>
        <w:tc>
          <w:tcPr>
            <w:tcW w:w="3340" w:type="dxa"/>
            <w:tcBorders>
              <w:top w:val="nil"/>
              <w:left w:val="nil"/>
              <w:bottom w:val="nil"/>
              <w:right w:val="nil"/>
            </w:tcBorders>
            <w:shd w:val="clear" w:color="auto" w:fill="auto"/>
            <w:vAlign w:val="center"/>
            <w:hideMark/>
          </w:tcPr>
          <w:p w14:paraId="4722136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Brucepattersonius griserufescens</w:t>
            </w:r>
          </w:p>
        </w:tc>
        <w:tc>
          <w:tcPr>
            <w:tcW w:w="1220" w:type="dxa"/>
            <w:tcBorders>
              <w:top w:val="nil"/>
              <w:left w:val="nil"/>
              <w:bottom w:val="nil"/>
              <w:right w:val="nil"/>
            </w:tcBorders>
            <w:shd w:val="clear" w:color="auto" w:fill="auto"/>
            <w:vAlign w:val="center"/>
            <w:hideMark/>
          </w:tcPr>
          <w:p w14:paraId="0150135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803BDA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428FE54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7EAD2BE" w14:textId="77777777" w:rsidTr="00C641D5">
        <w:trPr>
          <w:trHeight w:val="300"/>
          <w:jc w:val="center"/>
        </w:trPr>
        <w:tc>
          <w:tcPr>
            <w:tcW w:w="3340" w:type="dxa"/>
            <w:tcBorders>
              <w:top w:val="nil"/>
              <w:left w:val="nil"/>
              <w:bottom w:val="nil"/>
              <w:right w:val="nil"/>
            </w:tcBorders>
            <w:shd w:val="clear" w:color="auto" w:fill="auto"/>
            <w:vAlign w:val="center"/>
            <w:hideMark/>
          </w:tcPr>
          <w:p w14:paraId="63B5DE1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Castoria angustidens</w:t>
            </w:r>
          </w:p>
        </w:tc>
        <w:tc>
          <w:tcPr>
            <w:tcW w:w="1220" w:type="dxa"/>
            <w:tcBorders>
              <w:top w:val="nil"/>
              <w:left w:val="nil"/>
              <w:bottom w:val="nil"/>
              <w:right w:val="nil"/>
            </w:tcBorders>
            <w:shd w:val="clear" w:color="auto" w:fill="auto"/>
            <w:vAlign w:val="center"/>
            <w:hideMark/>
          </w:tcPr>
          <w:p w14:paraId="5315F6B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CA5B21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BAD719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A5A21BE" w14:textId="77777777" w:rsidTr="00C641D5">
        <w:trPr>
          <w:trHeight w:val="300"/>
          <w:jc w:val="center"/>
        </w:trPr>
        <w:tc>
          <w:tcPr>
            <w:tcW w:w="3340" w:type="dxa"/>
            <w:tcBorders>
              <w:top w:val="nil"/>
              <w:left w:val="nil"/>
              <w:bottom w:val="nil"/>
              <w:right w:val="nil"/>
            </w:tcBorders>
            <w:shd w:val="clear" w:color="auto" w:fill="auto"/>
            <w:vAlign w:val="center"/>
            <w:hideMark/>
          </w:tcPr>
          <w:p w14:paraId="66A3A1A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Cavia aperea</w:t>
            </w:r>
          </w:p>
        </w:tc>
        <w:tc>
          <w:tcPr>
            <w:tcW w:w="1220" w:type="dxa"/>
            <w:tcBorders>
              <w:top w:val="nil"/>
              <w:left w:val="nil"/>
              <w:bottom w:val="nil"/>
              <w:right w:val="nil"/>
            </w:tcBorders>
            <w:shd w:val="clear" w:color="auto" w:fill="auto"/>
            <w:vAlign w:val="center"/>
            <w:hideMark/>
          </w:tcPr>
          <w:p w14:paraId="2E7D93A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297586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32700E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0574E7B" w14:textId="77777777" w:rsidTr="00C641D5">
        <w:trPr>
          <w:trHeight w:val="300"/>
          <w:jc w:val="center"/>
        </w:trPr>
        <w:tc>
          <w:tcPr>
            <w:tcW w:w="3340" w:type="dxa"/>
            <w:tcBorders>
              <w:top w:val="nil"/>
              <w:left w:val="nil"/>
              <w:bottom w:val="nil"/>
              <w:right w:val="nil"/>
            </w:tcBorders>
            <w:shd w:val="clear" w:color="auto" w:fill="auto"/>
            <w:vAlign w:val="center"/>
            <w:hideMark/>
          </w:tcPr>
          <w:p w14:paraId="5ECD339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Cavia fulgida</w:t>
            </w:r>
          </w:p>
        </w:tc>
        <w:tc>
          <w:tcPr>
            <w:tcW w:w="1220" w:type="dxa"/>
            <w:tcBorders>
              <w:top w:val="nil"/>
              <w:left w:val="nil"/>
              <w:bottom w:val="nil"/>
              <w:right w:val="nil"/>
            </w:tcBorders>
            <w:shd w:val="clear" w:color="auto" w:fill="auto"/>
            <w:vAlign w:val="center"/>
            <w:hideMark/>
          </w:tcPr>
          <w:p w14:paraId="0141F3B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A2F799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A59567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445D40D" w14:textId="77777777" w:rsidTr="00C641D5">
        <w:trPr>
          <w:trHeight w:val="300"/>
          <w:jc w:val="center"/>
        </w:trPr>
        <w:tc>
          <w:tcPr>
            <w:tcW w:w="3340" w:type="dxa"/>
            <w:tcBorders>
              <w:top w:val="nil"/>
              <w:left w:val="nil"/>
              <w:bottom w:val="nil"/>
              <w:right w:val="nil"/>
            </w:tcBorders>
            <w:shd w:val="clear" w:color="auto" w:fill="auto"/>
            <w:vAlign w:val="center"/>
            <w:hideMark/>
          </w:tcPr>
          <w:p w14:paraId="306A751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Coendou prehensilis</w:t>
            </w:r>
          </w:p>
        </w:tc>
        <w:tc>
          <w:tcPr>
            <w:tcW w:w="1220" w:type="dxa"/>
            <w:tcBorders>
              <w:top w:val="nil"/>
              <w:left w:val="nil"/>
              <w:bottom w:val="nil"/>
              <w:right w:val="nil"/>
            </w:tcBorders>
            <w:shd w:val="clear" w:color="auto" w:fill="auto"/>
            <w:vAlign w:val="center"/>
            <w:hideMark/>
          </w:tcPr>
          <w:p w14:paraId="7F1AB3D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E7342E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6DBAB41" w14:textId="4FFFEE24" w:rsidR="00233375" w:rsidRPr="005233DC" w:rsidRDefault="006B219D"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r w:rsidR="00233375" w:rsidRPr="005233DC">
              <w:rPr>
                <w:rFonts w:ascii="Times New Roman" w:eastAsia="Times New Roman" w:hAnsi="Times New Roman" w:cs="Times New Roman"/>
                <w:sz w:val="20"/>
                <w:szCs w:val="20"/>
              </w:rPr>
              <w:t>(?)</w:t>
            </w:r>
          </w:p>
        </w:tc>
      </w:tr>
      <w:tr w:rsidR="00233375" w:rsidRPr="005233DC" w14:paraId="00844A72" w14:textId="77777777" w:rsidTr="00C641D5">
        <w:trPr>
          <w:trHeight w:val="300"/>
          <w:jc w:val="center"/>
        </w:trPr>
        <w:tc>
          <w:tcPr>
            <w:tcW w:w="3340" w:type="dxa"/>
            <w:tcBorders>
              <w:top w:val="nil"/>
              <w:left w:val="nil"/>
              <w:bottom w:val="nil"/>
              <w:right w:val="nil"/>
            </w:tcBorders>
            <w:shd w:val="clear" w:color="auto" w:fill="auto"/>
            <w:vAlign w:val="center"/>
            <w:hideMark/>
          </w:tcPr>
          <w:p w14:paraId="55E4BEB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Coendou spinosus</w:t>
            </w:r>
          </w:p>
        </w:tc>
        <w:tc>
          <w:tcPr>
            <w:tcW w:w="1220" w:type="dxa"/>
            <w:tcBorders>
              <w:top w:val="nil"/>
              <w:left w:val="nil"/>
              <w:bottom w:val="nil"/>
              <w:right w:val="nil"/>
            </w:tcBorders>
            <w:shd w:val="clear" w:color="auto" w:fill="auto"/>
            <w:vAlign w:val="center"/>
            <w:hideMark/>
          </w:tcPr>
          <w:p w14:paraId="4375D4C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A702BF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C533E27" w14:textId="285FBF09" w:rsidR="00233375" w:rsidRPr="005233DC" w:rsidRDefault="006B219D"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r w:rsidR="00233375" w:rsidRPr="005233DC">
              <w:rPr>
                <w:rFonts w:ascii="Times New Roman" w:eastAsia="Times New Roman" w:hAnsi="Times New Roman" w:cs="Times New Roman"/>
                <w:sz w:val="20"/>
                <w:szCs w:val="20"/>
              </w:rPr>
              <w:t>(?)</w:t>
            </w:r>
          </w:p>
        </w:tc>
      </w:tr>
      <w:tr w:rsidR="00233375" w:rsidRPr="005233DC" w14:paraId="5B27AEE4" w14:textId="77777777" w:rsidTr="00C641D5">
        <w:trPr>
          <w:trHeight w:val="300"/>
          <w:jc w:val="center"/>
        </w:trPr>
        <w:tc>
          <w:tcPr>
            <w:tcW w:w="3340" w:type="dxa"/>
            <w:tcBorders>
              <w:top w:val="nil"/>
              <w:left w:val="nil"/>
              <w:bottom w:val="nil"/>
              <w:right w:val="nil"/>
            </w:tcBorders>
            <w:shd w:val="clear" w:color="auto" w:fill="auto"/>
            <w:vAlign w:val="center"/>
            <w:hideMark/>
          </w:tcPr>
          <w:p w14:paraId="6E28969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Cuniculus paca</w:t>
            </w:r>
          </w:p>
        </w:tc>
        <w:tc>
          <w:tcPr>
            <w:tcW w:w="1220" w:type="dxa"/>
            <w:tcBorders>
              <w:top w:val="nil"/>
              <w:left w:val="nil"/>
              <w:bottom w:val="nil"/>
              <w:right w:val="nil"/>
            </w:tcBorders>
            <w:shd w:val="clear" w:color="auto" w:fill="auto"/>
            <w:vAlign w:val="center"/>
            <w:hideMark/>
          </w:tcPr>
          <w:p w14:paraId="2625C18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17F012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505B570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10D643F" w14:textId="77777777" w:rsidTr="00C641D5">
        <w:trPr>
          <w:trHeight w:val="300"/>
          <w:jc w:val="center"/>
        </w:trPr>
        <w:tc>
          <w:tcPr>
            <w:tcW w:w="3340" w:type="dxa"/>
            <w:tcBorders>
              <w:top w:val="nil"/>
              <w:left w:val="nil"/>
              <w:bottom w:val="nil"/>
              <w:right w:val="nil"/>
            </w:tcBorders>
            <w:shd w:val="clear" w:color="auto" w:fill="auto"/>
            <w:vAlign w:val="center"/>
            <w:hideMark/>
          </w:tcPr>
          <w:p w14:paraId="1C6D55D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Dasyprocta leporina</w:t>
            </w:r>
          </w:p>
        </w:tc>
        <w:tc>
          <w:tcPr>
            <w:tcW w:w="1220" w:type="dxa"/>
            <w:tcBorders>
              <w:top w:val="nil"/>
              <w:left w:val="nil"/>
              <w:bottom w:val="nil"/>
              <w:right w:val="nil"/>
            </w:tcBorders>
            <w:shd w:val="clear" w:color="auto" w:fill="auto"/>
            <w:vAlign w:val="center"/>
            <w:hideMark/>
          </w:tcPr>
          <w:p w14:paraId="2983F4D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655027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64BB28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B90529D" w14:textId="77777777" w:rsidTr="00C641D5">
        <w:trPr>
          <w:trHeight w:val="300"/>
          <w:jc w:val="center"/>
        </w:trPr>
        <w:tc>
          <w:tcPr>
            <w:tcW w:w="3340" w:type="dxa"/>
            <w:tcBorders>
              <w:top w:val="nil"/>
              <w:left w:val="nil"/>
              <w:bottom w:val="nil"/>
              <w:right w:val="nil"/>
            </w:tcBorders>
            <w:shd w:val="clear" w:color="auto" w:fill="auto"/>
            <w:vAlign w:val="center"/>
            <w:hideMark/>
          </w:tcPr>
          <w:p w14:paraId="59CBB85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Delomys dorsalis</w:t>
            </w:r>
          </w:p>
        </w:tc>
        <w:tc>
          <w:tcPr>
            <w:tcW w:w="1220" w:type="dxa"/>
            <w:tcBorders>
              <w:top w:val="nil"/>
              <w:left w:val="nil"/>
              <w:bottom w:val="nil"/>
              <w:right w:val="nil"/>
            </w:tcBorders>
            <w:shd w:val="clear" w:color="auto" w:fill="auto"/>
            <w:vAlign w:val="center"/>
            <w:hideMark/>
          </w:tcPr>
          <w:p w14:paraId="776C2B0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BBAF58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E69CAA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6FF3BBE" w14:textId="77777777" w:rsidTr="00C641D5">
        <w:trPr>
          <w:trHeight w:val="300"/>
          <w:jc w:val="center"/>
        </w:trPr>
        <w:tc>
          <w:tcPr>
            <w:tcW w:w="3340" w:type="dxa"/>
            <w:tcBorders>
              <w:top w:val="nil"/>
              <w:left w:val="nil"/>
              <w:bottom w:val="nil"/>
              <w:right w:val="nil"/>
            </w:tcBorders>
            <w:shd w:val="clear" w:color="auto" w:fill="auto"/>
            <w:vAlign w:val="center"/>
            <w:hideMark/>
          </w:tcPr>
          <w:p w14:paraId="4ABE4B1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Delomys sublineatus</w:t>
            </w:r>
          </w:p>
        </w:tc>
        <w:tc>
          <w:tcPr>
            <w:tcW w:w="1220" w:type="dxa"/>
            <w:tcBorders>
              <w:top w:val="nil"/>
              <w:left w:val="nil"/>
              <w:bottom w:val="nil"/>
              <w:right w:val="nil"/>
            </w:tcBorders>
            <w:shd w:val="clear" w:color="auto" w:fill="auto"/>
            <w:vAlign w:val="center"/>
            <w:hideMark/>
          </w:tcPr>
          <w:p w14:paraId="0153AD7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23173B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E31C92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AFEFC05" w14:textId="77777777" w:rsidTr="00C641D5">
        <w:trPr>
          <w:trHeight w:val="300"/>
          <w:jc w:val="center"/>
        </w:trPr>
        <w:tc>
          <w:tcPr>
            <w:tcW w:w="3340" w:type="dxa"/>
            <w:tcBorders>
              <w:top w:val="nil"/>
              <w:left w:val="nil"/>
              <w:bottom w:val="nil"/>
              <w:right w:val="nil"/>
            </w:tcBorders>
            <w:shd w:val="clear" w:color="auto" w:fill="auto"/>
            <w:vAlign w:val="center"/>
            <w:hideMark/>
          </w:tcPr>
          <w:p w14:paraId="58A3AD5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Drymoreomys albimaculatus</w:t>
            </w:r>
          </w:p>
        </w:tc>
        <w:tc>
          <w:tcPr>
            <w:tcW w:w="1220" w:type="dxa"/>
            <w:tcBorders>
              <w:top w:val="nil"/>
              <w:left w:val="nil"/>
              <w:bottom w:val="nil"/>
              <w:right w:val="nil"/>
            </w:tcBorders>
            <w:shd w:val="clear" w:color="auto" w:fill="auto"/>
            <w:vAlign w:val="center"/>
            <w:hideMark/>
          </w:tcPr>
          <w:p w14:paraId="1A3D706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420D965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consta listas</w:t>
            </w:r>
          </w:p>
        </w:tc>
        <w:tc>
          <w:tcPr>
            <w:tcW w:w="1040" w:type="dxa"/>
            <w:tcBorders>
              <w:top w:val="nil"/>
              <w:left w:val="nil"/>
              <w:bottom w:val="nil"/>
              <w:right w:val="nil"/>
            </w:tcBorders>
            <w:shd w:val="clear" w:color="auto" w:fill="auto"/>
            <w:vAlign w:val="center"/>
            <w:hideMark/>
          </w:tcPr>
          <w:p w14:paraId="1E4DD55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F331B11" w14:textId="77777777" w:rsidTr="00C641D5">
        <w:trPr>
          <w:trHeight w:val="300"/>
          <w:jc w:val="center"/>
        </w:trPr>
        <w:tc>
          <w:tcPr>
            <w:tcW w:w="3340" w:type="dxa"/>
            <w:tcBorders>
              <w:top w:val="nil"/>
              <w:left w:val="nil"/>
              <w:bottom w:val="nil"/>
              <w:right w:val="nil"/>
            </w:tcBorders>
            <w:shd w:val="clear" w:color="auto" w:fill="auto"/>
            <w:vAlign w:val="center"/>
            <w:hideMark/>
          </w:tcPr>
          <w:p w14:paraId="13171E3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Euryoryzomys russatus</w:t>
            </w:r>
          </w:p>
        </w:tc>
        <w:tc>
          <w:tcPr>
            <w:tcW w:w="1220" w:type="dxa"/>
            <w:tcBorders>
              <w:top w:val="nil"/>
              <w:left w:val="nil"/>
              <w:bottom w:val="nil"/>
              <w:right w:val="nil"/>
            </w:tcBorders>
            <w:shd w:val="clear" w:color="auto" w:fill="auto"/>
            <w:vAlign w:val="center"/>
            <w:hideMark/>
          </w:tcPr>
          <w:p w14:paraId="78EFDC8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24EB329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E0133F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86A93B1" w14:textId="77777777" w:rsidTr="00C641D5">
        <w:trPr>
          <w:trHeight w:val="300"/>
          <w:jc w:val="center"/>
        </w:trPr>
        <w:tc>
          <w:tcPr>
            <w:tcW w:w="3340" w:type="dxa"/>
            <w:tcBorders>
              <w:top w:val="nil"/>
              <w:left w:val="nil"/>
              <w:bottom w:val="nil"/>
              <w:right w:val="nil"/>
            </w:tcBorders>
            <w:shd w:val="clear" w:color="auto" w:fill="auto"/>
            <w:vAlign w:val="center"/>
            <w:hideMark/>
          </w:tcPr>
          <w:p w14:paraId="26A225B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Euryzygomatomys spinosus</w:t>
            </w:r>
          </w:p>
        </w:tc>
        <w:tc>
          <w:tcPr>
            <w:tcW w:w="1220" w:type="dxa"/>
            <w:tcBorders>
              <w:top w:val="nil"/>
              <w:left w:val="nil"/>
              <w:bottom w:val="nil"/>
              <w:right w:val="nil"/>
            </w:tcBorders>
            <w:shd w:val="clear" w:color="auto" w:fill="auto"/>
            <w:vAlign w:val="center"/>
            <w:hideMark/>
          </w:tcPr>
          <w:p w14:paraId="358E468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E33BF5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23F7B5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5D1A6A5" w14:textId="77777777" w:rsidTr="00C641D5">
        <w:trPr>
          <w:trHeight w:val="300"/>
          <w:jc w:val="center"/>
        </w:trPr>
        <w:tc>
          <w:tcPr>
            <w:tcW w:w="3340" w:type="dxa"/>
            <w:tcBorders>
              <w:top w:val="nil"/>
              <w:left w:val="nil"/>
              <w:bottom w:val="nil"/>
              <w:right w:val="nil"/>
            </w:tcBorders>
            <w:shd w:val="clear" w:color="auto" w:fill="auto"/>
            <w:vAlign w:val="center"/>
            <w:hideMark/>
          </w:tcPr>
          <w:p w14:paraId="1BB0A8C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Guerlinguetus brasiliensis</w:t>
            </w:r>
          </w:p>
        </w:tc>
        <w:tc>
          <w:tcPr>
            <w:tcW w:w="1220" w:type="dxa"/>
            <w:tcBorders>
              <w:top w:val="nil"/>
              <w:left w:val="nil"/>
              <w:bottom w:val="nil"/>
              <w:right w:val="nil"/>
            </w:tcBorders>
            <w:shd w:val="clear" w:color="auto" w:fill="auto"/>
            <w:vAlign w:val="center"/>
            <w:hideMark/>
          </w:tcPr>
          <w:p w14:paraId="6348562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91CF66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7265D3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C815495" w14:textId="77777777" w:rsidTr="00C641D5">
        <w:trPr>
          <w:trHeight w:val="300"/>
          <w:jc w:val="center"/>
        </w:trPr>
        <w:tc>
          <w:tcPr>
            <w:tcW w:w="3340" w:type="dxa"/>
            <w:tcBorders>
              <w:top w:val="nil"/>
              <w:left w:val="nil"/>
              <w:bottom w:val="nil"/>
              <w:right w:val="nil"/>
            </w:tcBorders>
            <w:shd w:val="clear" w:color="auto" w:fill="auto"/>
            <w:vAlign w:val="center"/>
            <w:hideMark/>
          </w:tcPr>
          <w:p w14:paraId="46F2E83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Holochilus brasiliensis</w:t>
            </w:r>
          </w:p>
        </w:tc>
        <w:tc>
          <w:tcPr>
            <w:tcW w:w="1220" w:type="dxa"/>
            <w:tcBorders>
              <w:top w:val="nil"/>
              <w:left w:val="nil"/>
              <w:bottom w:val="nil"/>
              <w:right w:val="nil"/>
            </w:tcBorders>
            <w:shd w:val="clear" w:color="auto" w:fill="auto"/>
            <w:vAlign w:val="center"/>
            <w:hideMark/>
          </w:tcPr>
          <w:p w14:paraId="6FC3BC3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3180D8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CCAD60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14BA43F" w14:textId="77777777" w:rsidTr="00C641D5">
        <w:trPr>
          <w:trHeight w:val="300"/>
          <w:jc w:val="center"/>
        </w:trPr>
        <w:tc>
          <w:tcPr>
            <w:tcW w:w="3340" w:type="dxa"/>
            <w:tcBorders>
              <w:top w:val="nil"/>
              <w:left w:val="nil"/>
              <w:bottom w:val="nil"/>
              <w:right w:val="nil"/>
            </w:tcBorders>
            <w:shd w:val="clear" w:color="auto" w:fill="auto"/>
            <w:vAlign w:val="center"/>
            <w:hideMark/>
          </w:tcPr>
          <w:p w14:paraId="6896BF0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Hydrochoerus hydrochaeris</w:t>
            </w:r>
          </w:p>
        </w:tc>
        <w:tc>
          <w:tcPr>
            <w:tcW w:w="1220" w:type="dxa"/>
            <w:tcBorders>
              <w:top w:val="nil"/>
              <w:left w:val="nil"/>
              <w:bottom w:val="nil"/>
              <w:right w:val="nil"/>
            </w:tcBorders>
            <w:shd w:val="clear" w:color="auto" w:fill="auto"/>
            <w:vAlign w:val="center"/>
            <w:hideMark/>
          </w:tcPr>
          <w:p w14:paraId="7A2A724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96E599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96EF8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B8035A5" w14:textId="77777777" w:rsidTr="00C641D5">
        <w:trPr>
          <w:trHeight w:val="300"/>
          <w:jc w:val="center"/>
        </w:trPr>
        <w:tc>
          <w:tcPr>
            <w:tcW w:w="3340" w:type="dxa"/>
            <w:tcBorders>
              <w:top w:val="nil"/>
              <w:left w:val="nil"/>
              <w:bottom w:val="nil"/>
              <w:right w:val="nil"/>
            </w:tcBorders>
            <w:shd w:val="clear" w:color="auto" w:fill="auto"/>
            <w:vAlign w:val="center"/>
            <w:hideMark/>
          </w:tcPr>
          <w:p w14:paraId="6DE8BB3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Hylaeamys laticeps</w:t>
            </w:r>
          </w:p>
        </w:tc>
        <w:tc>
          <w:tcPr>
            <w:tcW w:w="1220" w:type="dxa"/>
            <w:tcBorders>
              <w:top w:val="nil"/>
              <w:left w:val="nil"/>
              <w:bottom w:val="nil"/>
              <w:right w:val="nil"/>
            </w:tcBorders>
            <w:shd w:val="clear" w:color="auto" w:fill="auto"/>
            <w:vAlign w:val="center"/>
            <w:hideMark/>
          </w:tcPr>
          <w:p w14:paraId="1462D48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2E80AEB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9BC652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F96EC27" w14:textId="77777777" w:rsidTr="00C641D5">
        <w:trPr>
          <w:trHeight w:val="300"/>
          <w:jc w:val="center"/>
        </w:trPr>
        <w:tc>
          <w:tcPr>
            <w:tcW w:w="3340" w:type="dxa"/>
            <w:tcBorders>
              <w:top w:val="nil"/>
              <w:left w:val="nil"/>
              <w:bottom w:val="nil"/>
              <w:right w:val="nil"/>
            </w:tcBorders>
            <w:shd w:val="clear" w:color="auto" w:fill="auto"/>
            <w:vAlign w:val="center"/>
            <w:hideMark/>
          </w:tcPr>
          <w:p w14:paraId="3096DD8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Juliomys ossitenuis</w:t>
            </w:r>
          </w:p>
        </w:tc>
        <w:tc>
          <w:tcPr>
            <w:tcW w:w="1220" w:type="dxa"/>
            <w:tcBorders>
              <w:top w:val="nil"/>
              <w:left w:val="nil"/>
              <w:bottom w:val="nil"/>
              <w:right w:val="nil"/>
            </w:tcBorders>
            <w:shd w:val="clear" w:color="auto" w:fill="auto"/>
            <w:vAlign w:val="center"/>
            <w:hideMark/>
          </w:tcPr>
          <w:p w14:paraId="26BE1F3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66BFAB1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2144B3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C276DF5" w14:textId="77777777" w:rsidTr="00C641D5">
        <w:trPr>
          <w:trHeight w:val="300"/>
          <w:jc w:val="center"/>
        </w:trPr>
        <w:tc>
          <w:tcPr>
            <w:tcW w:w="3340" w:type="dxa"/>
            <w:tcBorders>
              <w:top w:val="nil"/>
              <w:left w:val="nil"/>
              <w:bottom w:val="nil"/>
              <w:right w:val="nil"/>
            </w:tcBorders>
            <w:shd w:val="clear" w:color="auto" w:fill="auto"/>
            <w:vAlign w:val="center"/>
            <w:hideMark/>
          </w:tcPr>
          <w:p w14:paraId="1BEE663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Juliomys pictipes</w:t>
            </w:r>
          </w:p>
        </w:tc>
        <w:tc>
          <w:tcPr>
            <w:tcW w:w="1220" w:type="dxa"/>
            <w:tcBorders>
              <w:top w:val="nil"/>
              <w:left w:val="nil"/>
              <w:bottom w:val="nil"/>
              <w:right w:val="nil"/>
            </w:tcBorders>
            <w:shd w:val="clear" w:color="auto" w:fill="auto"/>
            <w:vAlign w:val="center"/>
            <w:hideMark/>
          </w:tcPr>
          <w:p w14:paraId="23D421D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1C2361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46C5C8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F262A35" w14:textId="77777777" w:rsidTr="00C641D5">
        <w:trPr>
          <w:trHeight w:val="300"/>
          <w:jc w:val="center"/>
        </w:trPr>
        <w:tc>
          <w:tcPr>
            <w:tcW w:w="3340" w:type="dxa"/>
            <w:tcBorders>
              <w:top w:val="nil"/>
              <w:left w:val="nil"/>
              <w:bottom w:val="nil"/>
              <w:right w:val="nil"/>
            </w:tcBorders>
            <w:shd w:val="clear" w:color="auto" w:fill="auto"/>
            <w:vAlign w:val="center"/>
            <w:hideMark/>
          </w:tcPr>
          <w:p w14:paraId="2FB2169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Kannabateomys amblyonyx</w:t>
            </w:r>
          </w:p>
        </w:tc>
        <w:tc>
          <w:tcPr>
            <w:tcW w:w="1220" w:type="dxa"/>
            <w:tcBorders>
              <w:top w:val="nil"/>
              <w:left w:val="nil"/>
              <w:bottom w:val="nil"/>
              <w:right w:val="nil"/>
            </w:tcBorders>
            <w:shd w:val="clear" w:color="auto" w:fill="auto"/>
            <w:vAlign w:val="center"/>
            <w:hideMark/>
          </w:tcPr>
          <w:p w14:paraId="5E19566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D13919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42C448B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927770E" w14:textId="77777777" w:rsidTr="00C641D5">
        <w:trPr>
          <w:trHeight w:val="300"/>
          <w:jc w:val="center"/>
        </w:trPr>
        <w:tc>
          <w:tcPr>
            <w:tcW w:w="3340" w:type="dxa"/>
            <w:tcBorders>
              <w:top w:val="nil"/>
              <w:left w:val="nil"/>
              <w:bottom w:val="nil"/>
              <w:right w:val="nil"/>
            </w:tcBorders>
            <w:shd w:val="clear" w:color="auto" w:fill="auto"/>
            <w:vAlign w:val="center"/>
            <w:hideMark/>
          </w:tcPr>
          <w:p w14:paraId="762E270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Necromys lasiurus</w:t>
            </w:r>
          </w:p>
        </w:tc>
        <w:tc>
          <w:tcPr>
            <w:tcW w:w="1220" w:type="dxa"/>
            <w:tcBorders>
              <w:top w:val="nil"/>
              <w:left w:val="nil"/>
              <w:bottom w:val="nil"/>
              <w:right w:val="nil"/>
            </w:tcBorders>
            <w:shd w:val="clear" w:color="auto" w:fill="auto"/>
            <w:vAlign w:val="center"/>
            <w:hideMark/>
          </w:tcPr>
          <w:p w14:paraId="639BB6B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7BD8AD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D83ECF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71B7A12" w14:textId="77777777" w:rsidTr="00C641D5">
        <w:trPr>
          <w:trHeight w:val="300"/>
          <w:jc w:val="center"/>
        </w:trPr>
        <w:tc>
          <w:tcPr>
            <w:tcW w:w="3340" w:type="dxa"/>
            <w:tcBorders>
              <w:top w:val="nil"/>
              <w:left w:val="nil"/>
              <w:bottom w:val="nil"/>
              <w:right w:val="nil"/>
            </w:tcBorders>
            <w:shd w:val="clear" w:color="auto" w:fill="auto"/>
            <w:vAlign w:val="center"/>
            <w:hideMark/>
          </w:tcPr>
          <w:p w14:paraId="7A0F497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Nectomys squamipes</w:t>
            </w:r>
          </w:p>
        </w:tc>
        <w:tc>
          <w:tcPr>
            <w:tcW w:w="1220" w:type="dxa"/>
            <w:tcBorders>
              <w:top w:val="nil"/>
              <w:left w:val="nil"/>
              <w:bottom w:val="nil"/>
              <w:right w:val="nil"/>
            </w:tcBorders>
            <w:shd w:val="clear" w:color="auto" w:fill="auto"/>
            <w:vAlign w:val="center"/>
            <w:hideMark/>
          </w:tcPr>
          <w:p w14:paraId="37837F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AB5ACA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6ADDD9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A1DFB11" w14:textId="77777777" w:rsidTr="00C641D5">
        <w:trPr>
          <w:trHeight w:val="300"/>
          <w:jc w:val="center"/>
        </w:trPr>
        <w:tc>
          <w:tcPr>
            <w:tcW w:w="3340" w:type="dxa"/>
            <w:tcBorders>
              <w:top w:val="nil"/>
              <w:left w:val="nil"/>
              <w:bottom w:val="nil"/>
              <w:right w:val="nil"/>
            </w:tcBorders>
            <w:shd w:val="clear" w:color="auto" w:fill="auto"/>
            <w:vAlign w:val="center"/>
            <w:hideMark/>
          </w:tcPr>
          <w:p w14:paraId="0426DA9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Oligoryzomys flavescens</w:t>
            </w:r>
          </w:p>
        </w:tc>
        <w:tc>
          <w:tcPr>
            <w:tcW w:w="1220" w:type="dxa"/>
            <w:tcBorders>
              <w:top w:val="nil"/>
              <w:left w:val="nil"/>
              <w:bottom w:val="nil"/>
              <w:right w:val="nil"/>
            </w:tcBorders>
            <w:shd w:val="clear" w:color="auto" w:fill="auto"/>
            <w:vAlign w:val="center"/>
            <w:hideMark/>
          </w:tcPr>
          <w:p w14:paraId="619B678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1DEAB9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66A612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446A5BE" w14:textId="77777777" w:rsidTr="00C641D5">
        <w:trPr>
          <w:trHeight w:val="300"/>
          <w:jc w:val="center"/>
        </w:trPr>
        <w:tc>
          <w:tcPr>
            <w:tcW w:w="3340" w:type="dxa"/>
            <w:tcBorders>
              <w:top w:val="nil"/>
              <w:left w:val="nil"/>
              <w:bottom w:val="nil"/>
              <w:right w:val="nil"/>
            </w:tcBorders>
            <w:shd w:val="clear" w:color="auto" w:fill="auto"/>
            <w:vAlign w:val="center"/>
            <w:hideMark/>
          </w:tcPr>
          <w:p w14:paraId="1B35BC9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Oligoryzomys nigripes</w:t>
            </w:r>
          </w:p>
        </w:tc>
        <w:tc>
          <w:tcPr>
            <w:tcW w:w="1220" w:type="dxa"/>
            <w:tcBorders>
              <w:top w:val="nil"/>
              <w:left w:val="nil"/>
              <w:bottom w:val="nil"/>
              <w:right w:val="nil"/>
            </w:tcBorders>
            <w:shd w:val="clear" w:color="auto" w:fill="auto"/>
            <w:vAlign w:val="center"/>
            <w:hideMark/>
          </w:tcPr>
          <w:p w14:paraId="779047D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520E74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A55AF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D059F98" w14:textId="77777777" w:rsidTr="00C641D5">
        <w:trPr>
          <w:trHeight w:val="300"/>
          <w:jc w:val="center"/>
        </w:trPr>
        <w:tc>
          <w:tcPr>
            <w:tcW w:w="3340" w:type="dxa"/>
            <w:tcBorders>
              <w:top w:val="nil"/>
              <w:left w:val="nil"/>
              <w:bottom w:val="nil"/>
              <w:right w:val="nil"/>
            </w:tcBorders>
            <w:shd w:val="clear" w:color="auto" w:fill="auto"/>
            <w:vAlign w:val="center"/>
            <w:hideMark/>
          </w:tcPr>
          <w:p w14:paraId="7551221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Oligoryzomys</w:t>
            </w:r>
            <w:r w:rsidRPr="005233DC">
              <w:rPr>
                <w:rFonts w:ascii="Times New Roman" w:eastAsia="Times New Roman" w:hAnsi="Times New Roman" w:cs="Times New Roman"/>
                <w:sz w:val="20"/>
                <w:szCs w:val="20"/>
              </w:rPr>
              <w:t xml:space="preserve"> sp. nov</w:t>
            </w:r>
          </w:p>
        </w:tc>
        <w:tc>
          <w:tcPr>
            <w:tcW w:w="1220" w:type="dxa"/>
            <w:tcBorders>
              <w:top w:val="nil"/>
              <w:left w:val="nil"/>
              <w:bottom w:val="nil"/>
              <w:right w:val="nil"/>
            </w:tcBorders>
            <w:shd w:val="clear" w:color="auto" w:fill="auto"/>
            <w:vAlign w:val="center"/>
            <w:hideMark/>
          </w:tcPr>
          <w:p w14:paraId="4494E14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não descrita</w:t>
            </w:r>
          </w:p>
        </w:tc>
        <w:tc>
          <w:tcPr>
            <w:tcW w:w="1480" w:type="dxa"/>
            <w:tcBorders>
              <w:top w:val="nil"/>
              <w:left w:val="nil"/>
              <w:bottom w:val="nil"/>
              <w:right w:val="nil"/>
            </w:tcBorders>
            <w:shd w:val="clear" w:color="auto" w:fill="auto"/>
            <w:vAlign w:val="center"/>
            <w:hideMark/>
          </w:tcPr>
          <w:p w14:paraId="1E9371C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consta listas</w:t>
            </w:r>
          </w:p>
        </w:tc>
        <w:tc>
          <w:tcPr>
            <w:tcW w:w="1040" w:type="dxa"/>
            <w:tcBorders>
              <w:top w:val="nil"/>
              <w:left w:val="nil"/>
              <w:bottom w:val="nil"/>
              <w:right w:val="nil"/>
            </w:tcBorders>
            <w:shd w:val="clear" w:color="auto" w:fill="auto"/>
            <w:vAlign w:val="center"/>
            <w:hideMark/>
          </w:tcPr>
          <w:p w14:paraId="1980CB5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B2D222C" w14:textId="77777777" w:rsidTr="00C641D5">
        <w:trPr>
          <w:trHeight w:val="300"/>
          <w:jc w:val="center"/>
        </w:trPr>
        <w:tc>
          <w:tcPr>
            <w:tcW w:w="3340" w:type="dxa"/>
            <w:tcBorders>
              <w:top w:val="nil"/>
              <w:left w:val="nil"/>
              <w:bottom w:val="nil"/>
              <w:right w:val="nil"/>
            </w:tcBorders>
            <w:shd w:val="clear" w:color="auto" w:fill="auto"/>
            <w:vAlign w:val="center"/>
            <w:hideMark/>
          </w:tcPr>
          <w:p w14:paraId="5BC8860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Oxymycterus dasytrichus</w:t>
            </w:r>
          </w:p>
        </w:tc>
        <w:tc>
          <w:tcPr>
            <w:tcW w:w="1220" w:type="dxa"/>
            <w:tcBorders>
              <w:top w:val="nil"/>
              <w:left w:val="nil"/>
              <w:bottom w:val="nil"/>
              <w:right w:val="nil"/>
            </w:tcBorders>
            <w:shd w:val="clear" w:color="auto" w:fill="auto"/>
            <w:vAlign w:val="center"/>
            <w:hideMark/>
          </w:tcPr>
          <w:p w14:paraId="36C98A8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6CD4901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1A9D3B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3E2984F" w14:textId="77777777" w:rsidTr="00C641D5">
        <w:trPr>
          <w:trHeight w:val="300"/>
          <w:jc w:val="center"/>
        </w:trPr>
        <w:tc>
          <w:tcPr>
            <w:tcW w:w="3340" w:type="dxa"/>
            <w:tcBorders>
              <w:top w:val="nil"/>
              <w:left w:val="nil"/>
              <w:bottom w:val="nil"/>
              <w:right w:val="nil"/>
            </w:tcBorders>
            <w:shd w:val="clear" w:color="auto" w:fill="auto"/>
            <w:vAlign w:val="center"/>
            <w:hideMark/>
          </w:tcPr>
          <w:p w14:paraId="6D84DF6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Oxymycterus quaestor</w:t>
            </w:r>
          </w:p>
        </w:tc>
        <w:tc>
          <w:tcPr>
            <w:tcW w:w="1220" w:type="dxa"/>
            <w:tcBorders>
              <w:top w:val="nil"/>
              <w:left w:val="nil"/>
              <w:bottom w:val="nil"/>
              <w:right w:val="nil"/>
            </w:tcBorders>
            <w:shd w:val="clear" w:color="auto" w:fill="auto"/>
            <w:vAlign w:val="center"/>
            <w:hideMark/>
          </w:tcPr>
          <w:p w14:paraId="1D7A6D9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CCA521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8BBB38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DE0A4E5" w14:textId="77777777" w:rsidTr="00C641D5">
        <w:trPr>
          <w:trHeight w:val="300"/>
          <w:jc w:val="center"/>
        </w:trPr>
        <w:tc>
          <w:tcPr>
            <w:tcW w:w="3340" w:type="dxa"/>
            <w:tcBorders>
              <w:top w:val="nil"/>
              <w:left w:val="nil"/>
              <w:bottom w:val="nil"/>
              <w:right w:val="nil"/>
            </w:tcBorders>
            <w:shd w:val="clear" w:color="auto" w:fill="auto"/>
            <w:vAlign w:val="center"/>
            <w:hideMark/>
          </w:tcPr>
          <w:p w14:paraId="36F9E1F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Phaenomys ferrugineus</w:t>
            </w:r>
          </w:p>
        </w:tc>
        <w:tc>
          <w:tcPr>
            <w:tcW w:w="1220" w:type="dxa"/>
            <w:tcBorders>
              <w:top w:val="nil"/>
              <w:left w:val="nil"/>
              <w:bottom w:val="nil"/>
              <w:right w:val="nil"/>
            </w:tcBorders>
            <w:shd w:val="clear" w:color="auto" w:fill="auto"/>
            <w:vAlign w:val="center"/>
            <w:hideMark/>
          </w:tcPr>
          <w:p w14:paraId="2B5DD33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497B9CD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63D047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25CF01E" w14:textId="77777777" w:rsidTr="00C641D5">
        <w:trPr>
          <w:trHeight w:val="300"/>
          <w:jc w:val="center"/>
        </w:trPr>
        <w:tc>
          <w:tcPr>
            <w:tcW w:w="3340" w:type="dxa"/>
            <w:tcBorders>
              <w:top w:val="nil"/>
              <w:left w:val="nil"/>
              <w:bottom w:val="nil"/>
              <w:right w:val="nil"/>
            </w:tcBorders>
            <w:shd w:val="clear" w:color="auto" w:fill="auto"/>
            <w:vAlign w:val="center"/>
            <w:hideMark/>
          </w:tcPr>
          <w:p w14:paraId="7E2294F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Phyllomys kerri</w:t>
            </w:r>
          </w:p>
        </w:tc>
        <w:tc>
          <w:tcPr>
            <w:tcW w:w="1220" w:type="dxa"/>
            <w:tcBorders>
              <w:top w:val="nil"/>
              <w:left w:val="nil"/>
              <w:bottom w:val="nil"/>
              <w:right w:val="nil"/>
            </w:tcBorders>
            <w:shd w:val="clear" w:color="auto" w:fill="auto"/>
            <w:vAlign w:val="center"/>
            <w:hideMark/>
          </w:tcPr>
          <w:p w14:paraId="0FBAD02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CCF659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B7854E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03EF1CD" w14:textId="77777777" w:rsidTr="00C641D5">
        <w:trPr>
          <w:trHeight w:val="300"/>
          <w:jc w:val="center"/>
        </w:trPr>
        <w:tc>
          <w:tcPr>
            <w:tcW w:w="3340" w:type="dxa"/>
            <w:tcBorders>
              <w:top w:val="nil"/>
              <w:left w:val="nil"/>
              <w:bottom w:val="nil"/>
              <w:right w:val="nil"/>
            </w:tcBorders>
            <w:shd w:val="clear" w:color="auto" w:fill="auto"/>
            <w:vAlign w:val="center"/>
            <w:hideMark/>
          </w:tcPr>
          <w:p w14:paraId="6274611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Phyllomys lundi</w:t>
            </w:r>
          </w:p>
        </w:tc>
        <w:tc>
          <w:tcPr>
            <w:tcW w:w="1220" w:type="dxa"/>
            <w:tcBorders>
              <w:top w:val="nil"/>
              <w:left w:val="nil"/>
              <w:bottom w:val="nil"/>
              <w:right w:val="nil"/>
            </w:tcBorders>
            <w:shd w:val="clear" w:color="auto" w:fill="auto"/>
            <w:vAlign w:val="center"/>
            <w:hideMark/>
          </w:tcPr>
          <w:p w14:paraId="25BDF0B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2C9A21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C5CD40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CB456C0" w14:textId="77777777" w:rsidTr="00C641D5">
        <w:trPr>
          <w:trHeight w:val="300"/>
          <w:jc w:val="center"/>
        </w:trPr>
        <w:tc>
          <w:tcPr>
            <w:tcW w:w="3340" w:type="dxa"/>
            <w:tcBorders>
              <w:top w:val="nil"/>
              <w:left w:val="nil"/>
              <w:bottom w:val="nil"/>
              <w:right w:val="nil"/>
            </w:tcBorders>
            <w:shd w:val="clear" w:color="auto" w:fill="auto"/>
            <w:vAlign w:val="center"/>
            <w:hideMark/>
          </w:tcPr>
          <w:p w14:paraId="69CF2D7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Phyllomys medius</w:t>
            </w:r>
          </w:p>
        </w:tc>
        <w:tc>
          <w:tcPr>
            <w:tcW w:w="1220" w:type="dxa"/>
            <w:tcBorders>
              <w:top w:val="nil"/>
              <w:left w:val="nil"/>
              <w:bottom w:val="nil"/>
              <w:right w:val="nil"/>
            </w:tcBorders>
            <w:shd w:val="clear" w:color="auto" w:fill="auto"/>
            <w:vAlign w:val="center"/>
            <w:hideMark/>
          </w:tcPr>
          <w:p w14:paraId="4C0FFD4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1C747ED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C329CC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63C1523" w14:textId="77777777" w:rsidTr="00C641D5">
        <w:trPr>
          <w:trHeight w:val="300"/>
          <w:jc w:val="center"/>
        </w:trPr>
        <w:tc>
          <w:tcPr>
            <w:tcW w:w="3340" w:type="dxa"/>
            <w:tcBorders>
              <w:top w:val="nil"/>
              <w:left w:val="nil"/>
              <w:bottom w:val="nil"/>
              <w:right w:val="nil"/>
            </w:tcBorders>
            <w:shd w:val="clear" w:color="auto" w:fill="auto"/>
            <w:vAlign w:val="center"/>
            <w:hideMark/>
          </w:tcPr>
          <w:p w14:paraId="2D70FE4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Phyllomys nigrispinus</w:t>
            </w:r>
          </w:p>
        </w:tc>
        <w:tc>
          <w:tcPr>
            <w:tcW w:w="1220" w:type="dxa"/>
            <w:tcBorders>
              <w:top w:val="nil"/>
              <w:left w:val="nil"/>
              <w:bottom w:val="nil"/>
              <w:right w:val="nil"/>
            </w:tcBorders>
            <w:shd w:val="clear" w:color="auto" w:fill="auto"/>
            <w:vAlign w:val="center"/>
            <w:hideMark/>
          </w:tcPr>
          <w:p w14:paraId="62D7033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6DA33BA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A3389D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AA49764" w14:textId="77777777" w:rsidTr="00C641D5">
        <w:trPr>
          <w:trHeight w:val="300"/>
          <w:jc w:val="center"/>
        </w:trPr>
        <w:tc>
          <w:tcPr>
            <w:tcW w:w="3340" w:type="dxa"/>
            <w:tcBorders>
              <w:top w:val="nil"/>
              <w:left w:val="nil"/>
              <w:bottom w:val="nil"/>
              <w:right w:val="nil"/>
            </w:tcBorders>
            <w:shd w:val="clear" w:color="auto" w:fill="auto"/>
            <w:vAlign w:val="center"/>
            <w:hideMark/>
          </w:tcPr>
          <w:p w14:paraId="1A03A84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Phyllomys pattoni</w:t>
            </w:r>
          </w:p>
        </w:tc>
        <w:tc>
          <w:tcPr>
            <w:tcW w:w="1220" w:type="dxa"/>
            <w:tcBorders>
              <w:top w:val="nil"/>
              <w:left w:val="nil"/>
              <w:bottom w:val="nil"/>
              <w:right w:val="nil"/>
            </w:tcBorders>
            <w:shd w:val="clear" w:color="auto" w:fill="auto"/>
            <w:vAlign w:val="center"/>
            <w:hideMark/>
          </w:tcPr>
          <w:p w14:paraId="195A4C2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382786A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F646C8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E60BD30" w14:textId="77777777" w:rsidTr="00C641D5">
        <w:trPr>
          <w:trHeight w:val="300"/>
          <w:jc w:val="center"/>
        </w:trPr>
        <w:tc>
          <w:tcPr>
            <w:tcW w:w="3340" w:type="dxa"/>
            <w:tcBorders>
              <w:top w:val="nil"/>
              <w:left w:val="nil"/>
              <w:bottom w:val="nil"/>
              <w:right w:val="nil"/>
            </w:tcBorders>
            <w:shd w:val="clear" w:color="auto" w:fill="auto"/>
            <w:vAlign w:val="center"/>
            <w:hideMark/>
          </w:tcPr>
          <w:p w14:paraId="0750A61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Rattus norvegicus</w:t>
            </w:r>
          </w:p>
        </w:tc>
        <w:tc>
          <w:tcPr>
            <w:tcW w:w="1220" w:type="dxa"/>
            <w:tcBorders>
              <w:top w:val="nil"/>
              <w:left w:val="nil"/>
              <w:bottom w:val="nil"/>
              <w:right w:val="nil"/>
            </w:tcBorders>
            <w:shd w:val="clear" w:color="auto" w:fill="auto"/>
            <w:vAlign w:val="center"/>
            <w:hideMark/>
          </w:tcPr>
          <w:p w14:paraId="3C00236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Invasora</w:t>
            </w:r>
          </w:p>
        </w:tc>
        <w:tc>
          <w:tcPr>
            <w:tcW w:w="1480" w:type="dxa"/>
            <w:tcBorders>
              <w:top w:val="nil"/>
              <w:left w:val="nil"/>
              <w:bottom w:val="nil"/>
              <w:right w:val="nil"/>
            </w:tcBorders>
            <w:shd w:val="clear" w:color="auto" w:fill="auto"/>
            <w:vAlign w:val="center"/>
            <w:hideMark/>
          </w:tcPr>
          <w:p w14:paraId="6C5C2E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77CEB6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555C8CC" w14:textId="77777777" w:rsidTr="00C641D5">
        <w:trPr>
          <w:trHeight w:val="300"/>
          <w:jc w:val="center"/>
        </w:trPr>
        <w:tc>
          <w:tcPr>
            <w:tcW w:w="3340" w:type="dxa"/>
            <w:tcBorders>
              <w:top w:val="nil"/>
              <w:left w:val="nil"/>
              <w:bottom w:val="nil"/>
              <w:right w:val="nil"/>
            </w:tcBorders>
            <w:shd w:val="clear" w:color="auto" w:fill="auto"/>
            <w:vAlign w:val="center"/>
            <w:hideMark/>
          </w:tcPr>
          <w:p w14:paraId="6046DFA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Rattus rattus</w:t>
            </w:r>
          </w:p>
        </w:tc>
        <w:tc>
          <w:tcPr>
            <w:tcW w:w="1220" w:type="dxa"/>
            <w:tcBorders>
              <w:top w:val="nil"/>
              <w:left w:val="nil"/>
              <w:bottom w:val="nil"/>
              <w:right w:val="nil"/>
            </w:tcBorders>
            <w:shd w:val="clear" w:color="auto" w:fill="auto"/>
            <w:vAlign w:val="center"/>
            <w:hideMark/>
          </w:tcPr>
          <w:p w14:paraId="19FF2EB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Invasora</w:t>
            </w:r>
          </w:p>
        </w:tc>
        <w:tc>
          <w:tcPr>
            <w:tcW w:w="1480" w:type="dxa"/>
            <w:tcBorders>
              <w:top w:val="nil"/>
              <w:left w:val="nil"/>
              <w:bottom w:val="nil"/>
              <w:right w:val="nil"/>
            </w:tcBorders>
            <w:shd w:val="clear" w:color="auto" w:fill="auto"/>
            <w:vAlign w:val="center"/>
            <w:hideMark/>
          </w:tcPr>
          <w:p w14:paraId="6DB0C20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111722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23B091D" w14:textId="77777777" w:rsidTr="00C641D5">
        <w:trPr>
          <w:trHeight w:val="300"/>
          <w:jc w:val="center"/>
        </w:trPr>
        <w:tc>
          <w:tcPr>
            <w:tcW w:w="3340" w:type="dxa"/>
            <w:tcBorders>
              <w:top w:val="nil"/>
              <w:left w:val="nil"/>
              <w:bottom w:val="nil"/>
              <w:right w:val="nil"/>
            </w:tcBorders>
            <w:shd w:val="clear" w:color="auto" w:fill="auto"/>
            <w:vAlign w:val="center"/>
            <w:hideMark/>
          </w:tcPr>
          <w:p w14:paraId="4704E02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Rhagomys rufescens</w:t>
            </w:r>
          </w:p>
        </w:tc>
        <w:tc>
          <w:tcPr>
            <w:tcW w:w="1220" w:type="dxa"/>
            <w:tcBorders>
              <w:top w:val="nil"/>
              <w:left w:val="nil"/>
              <w:bottom w:val="nil"/>
              <w:right w:val="nil"/>
            </w:tcBorders>
            <w:shd w:val="clear" w:color="auto" w:fill="auto"/>
            <w:vAlign w:val="center"/>
            <w:hideMark/>
          </w:tcPr>
          <w:p w14:paraId="2118DC5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51C8CB3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F28FB3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04A6A41" w14:textId="77777777" w:rsidTr="00C641D5">
        <w:trPr>
          <w:trHeight w:val="300"/>
          <w:jc w:val="center"/>
        </w:trPr>
        <w:tc>
          <w:tcPr>
            <w:tcW w:w="3340" w:type="dxa"/>
            <w:tcBorders>
              <w:top w:val="nil"/>
              <w:left w:val="nil"/>
              <w:bottom w:val="nil"/>
              <w:right w:val="nil"/>
            </w:tcBorders>
            <w:shd w:val="clear" w:color="auto" w:fill="auto"/>
            <w:vAlign w:val="center"/>
            <w:hideMark/>
          </w:tcPr>
          <w:p w14:paraId="2DD9489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Rhipidomys itoan</w:t>
            </w:r>
          </w:p>
        </w:tc>
        <w:tc>
          <w:tcPr>
            <w:tcW w:w="1220" w:type="dxa"/>
            <w:tcBorders>
              <w:top w:val="nil"/>
              <w:left w:val="nil"/>
              <w:bottom w:val="nil"/>
              <w:right w:val="nil"/>
            </w:tcBorders>
            <w:shd w:val="clear" w:color="auto" w:fill="auto"/>
            <w:vAlign w:val="center"/>
            <w:hideMark/>
          </w:tcPr>
          <w:p w14:paraId="03C3C0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7B3227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E3E8A3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60CBC52" w14:textId="77777777" w:rsidTr="00C641D5">
        <w:trPr>
          <w:trHeight w:val="300"/>
          <w:jc w:val="center"/>
        </w:trPr>
        <w:tc>
          <w:tcPr>
            <w:tcW w:w="3340" w:type="dxa"/>
            <w:tcBorders>
              <w:top w:val="nil"/>
              <w:left w:val="nil"/>
              <w:bottom w:val="nil"/>
              <w:right w:val="nil"/>
            </w:tcBorders>
            <w:shd w:val="clear" w:color="auto" w:fill="auto"/>
            <w:vAlign w:val="center"/>
            <w:hideMark/>
          </w:tcPr>
          <w:p w14:paraId="01DB11A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Sooretamys angouya</w:t>
            </w:r>
          </w:p>
        </w:tc>
        <w:tc>
          <w:tcPr>
            <w:tcW w:w="1220" w:type="dxa"/>
            <w:tcBorders>
              <w:top w:val="nil"/>
              <w:left w:val="nil"/>
              <w:bottom w:val="nil"/>
              <w:right w:val="nil"/>
            </w:tcBorders>
            <w:shd w:val="clear" w:color="auto" w:fill="auto"/>
            <w:vAlign w:val="center"/>
            <w:hideMark/>
          </w:tcPr>
          <w:p w14:paraId="4C41564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197285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EF2DCC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3E42B7A" w14:textId="77777777" w:rsidTr="00C641D5">
        <w:trPr>
          <w:trHeight w:val="300"/>
          <w:jc w:val="center"/>
        </w:trPr>
        <w:tc>
          <w:tcPr>
            <w:tcW w:w="3340" w:type="dxa"/>
            <w:tcBorders>
              <w:top w:val="nil"/>
              <w:left w:val="nil"/>
              <w:bottom w:val="nil"/>
              <w:right w:val="nil"/>
            </w:tcBorders>
            <w:shd w:val="clear" w:color="auto" w:fill="auto"/>
            <w:vAlign w:val="center"/>
            <w:hideMark/>
          </w:tcPr>
          <w:p w14:paraId="11A18F1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Thaptomys nigrita</w:t>
            </w:r>
          </w:p>
        </w:tc>
        <w:tc>
          <w:tcPr>
            <w:tcW w:w="1220" w:type="dxa"/>
            <w:tcBorders>
              <w:top w:val="nil"/>
              <w:left w:val="nil"/>
              <w:bottom w:val="nil"/>
              <w:right w:val="nil"/>
            </w:tcBorders>
            <w:shd w:val="clear" w:color="auto" w:fill="auto"/>
            <w:vAlign w:val="center"/>
            <w:hideMark/>
          </w:tcPr>
          <w:p w14:paraId="7DFA1EF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F82045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9EDD3D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AD41616" w14:textId="77777777" w:rsidTr="00C641D5">
        <w:trPr>
          <w:trHeight w:val="300"/>
          <w:jc w:val="center"/>
        </w:trPr>
        <w:tc>
          <w:tcPr>
            <w:tcW w:w="3340" w:type="dxa"/>
            <w:tcBorders>
              <w:top w:val="nil"/>
              <w:left w:val="nil"/>
              <w:bottom w:val="nil"/>
              <w:right w:val="nil"/>
            </w:tcBorders>
            <w:shd w:val="clear" w:color="auto" w:fill="auto"/>
            <w:vAlign w:val="center"/>
            <w:hideMark/>
          </w:tcPr>
          <w:p w14:paraId="1364E1C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Trinomys dimidiatus</w:t>
            </w:r>
          </w:p>
        </w:tc>
        <w:tc>
          <w:tcPr>
            <w:tcW w:w="1220" w:type="dxa"/>
            <w:tcBorders>
              <w:top w:val="nil"/>
              <w:left w:val="nil"/>
              <w:bottom w:val="nil"/>
              <w:right w:val="nil"/>
            </w:tcBorders>
            <w:shd w:val="clear" w:color="auto" w:fill="auto"/>
            <w:vAlign w:val="center"/>
            <w:hideMark/>
          </w:tcPr>
          <w:p w14:paraId="20357B7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3ECE293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611256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4BA3C18" w14:textId="77777777" w:rsidTr="00C641D5">
        <w:trPr>
          <w:trHeight w:val="300"/>
          <w:jc w:val="center"/>
        </w:trPr>
        <w:tc>
          <w:tcPr>
            <w:tcW w:w="3340" w:type="dxa"/>
            <w:tcBorders>
              <w:top w:val="nil"/>
              <w:left w:val="nil"/>
              <w:bottom w:val="nil"/>
              <w:right w:val="nil"/>
            </w:tcBorders>
            <w:shd w:val="clear" w:color="auto" w:fill="auto"/>
            <w:vAlign w:val="center"/>
            <w:hideMark/>
          </w:tcPr>
          <w:p w14:paraId="1560430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Trinomys eliasi</w:t>
            </w:r>
          </w:p>
        </w:tc>
        <w:tc>
          <w:tcPr>
            <w:tcW w:w="1220" w:type="dxa"/>
            <w:tcBorders>
              <w:top w:val="nil"/>
              <w:left w:val="nil"/>
              <w:bottom w:val="nil"/>
              <w:right w:val="nil"/>
            </w:tcBorders>
            <w:shd w:val="clear" w:color="auto" w:fill="auto"/>
            <w:vAlign w:val="center"/>
            <w:hideMark/>
          </w:tcPr>
          <w:p w14:paraId="28F73E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301C02A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D9DAB1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F699173" w14:textId="77777777" w:rsidTr="00C641D5">
        <w:trPr>
          <w:trHeight w:val="300"/>
          <w:jc w:val="center"/>
        </w:trPr>
        <w:tc>
          <w:tcPr>
            <w:tcW w:w="3340" w:type="dxa"/>
            <w:tcBorders>
              <w:top w:val="nil"/>
              <w:left w:val="nil"/>
              <w:bottom w:val="nil"/>
              <w:right w:val="nil"/>
            </w:tcBorders>
            <w:shd w:val="clear" w:color="auto" w:fill="auto"/>
            <w:vAlign w:val="center"/>
            <w:hideMark/>
          </w:tcPr>
          <w:p w14:paraId="57A0464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Trinomys gratiosus</w:t>
            </w:r>
          </w:p>
        </w:tc>
        <w:tc>
          <w:tcPr>
            <w:tcW w:w="1220" w:type="dxa"/>
            <w:tcBorders>
              <w:top w:val="nil"/>
              <w:left w:val="nil"/>
              <w:bottom w:val="nil"/>
              <w:right w:val="nil"/>
            </w:tcBorders>
            <w:shd w:val="clear" w:color="auto" w:fill="auto"/>
            <w:vAlign w:val="center"/>
            <w:hideMark/>
          </w:tcPr>
          <w:p w14:paraId="3AB4D84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46DAD8E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4BF714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C560D77" w14:textId="77777777" w:rsidTr="00C641D5">
        <w:trPr>
          <w:trHeight w:val="300"/>
          <w:jc w:val="center"/>
        </w:trPr>
        <w:tc>
          <w:tcPr>
            <w:tcW w:w="3340" w:type="dxa"/>
            <w:tcBorders>
              <w:top w:val="nil"/>
              <w:left w:val="nil"/>
              <w:bottom w:val="nil"/>
              <w:right w:val="nil"/>
            </w:tcBorders>
            <w:shd w:val="clear" w:color="auto" w:fill="auto"/>
            <w:vAlign w:val="center"/>
            <w:hideMark/>
          </w:tcPr>
          <w:p w14:paraId="1FFDCEC2"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PRIMATES</w:t>
            </w:r>
          </w:p>
        </w:tc>
        <w:tc>
          <w:tcPr>
            <w:tcW w:w="1220" w:type="dxa"/>
            <w:tcBorders>
              <w:top w:val="nil"/>
              <w:left w:val="nil"/>
              <w:bottom w:val="nil"/>
              <w:right w:val="nil"/>
            </w:tcBorders>
            <w:shd w:val="clear" w:color="auto" w:fill="auto"/>
            <w:vAlign w:val="center"/>
            <w:hideMark/>
          </w:tcPr>
          <w:p w14:paraId="66F1A41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F32033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1CB2398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AF590D8" w14:textId="77777777" w:rsidTr="00C641D5">
        <w:trPr>
          <w:trHeight w:val="300"/>
          <w:jc w:val="center"/>
        </w:trPr>
        <w:tc>
          <w:tcPr>
            <w:tcW w:w="3340" w:type="dxa"/>
            <w:tcBorders>
              <w:top w:val="nil"/>
              <w:left w:val="nil"/>
              <w:bottom w:val="nil"/>
              <w:right w:val="nil"/>
            </w:tcBorders>
            <w:shd w:val="clear" w:color="auto" w:fill="auto"/>
            <w:vAlign w:val="center"/>
            <w:hideMark/>
          </w:tcPr>
          <w:p w14:paraId="0C4F802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Alouatta guariba</w:t>
            </w:r>
          </w:p>
        </w:tc>
        <w:tc>
          <w:tcPr>
            <w:tcW w:w="1220" w:type="dxa"/>
            <w:tcBorders>
              <w:top w:val="nil"/>
              <w:left w:val="nil"/>
              <w:bottom w:val="nil"/>
              <w:right w:val="nil"/>
            </w:tcBorders>
            <w:shd w:val="clear" w:color="auto" w:fill="auto"/>
            <w:vAlign w:val="center"/>
            <w:hideMark/>
          </w:tcPr>
          <w:p w14:paraId="60F302B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65BB53E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E8EE50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5903A12" w14:textId="77777777" w:rsidTr="00C641D5">
        <w:trPr>
          <w:trHeight w:val="300"/>
          <w:jc w:val="center"/>
        </w:trPr>
        <w:tc>
          <w:tcPr>
            <w:tcW w:w="3340" w:type="dxa"/>
            <w:tcBorders>
              <w:top w:val="nil"/>
              <w:left w:val="nil"/>
              <w:bottom w:val="nil"/>
              <w:right w:val="nil"/>
            </w:tcBorders>
            <w:shd w:val="clear" w:color="auto" w:fill="auto"/>
            <w:vAlign w:val="center"/>
            <w:hideMark/>
          </w:tcPr>
          <w:p w14:paraId="29C26AA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Brachyteles arachnoides</w:t>
            </w:r>
          </w:p>
        </w:tc>
        <w:tc>
          <w:tcPr>
            <w:tcW w:w="1220" w:type="dxa"/>
            <w:tcBorders>
              <w:top w:val="nil"/>
              <w:left w:val="nil"/>
              <w:bottom w:val="nil"/>
              <w:right w:val="nil"/>
            </w:tcBorders>
            <w:shd w:val="clear" w:color="auto" w:fill="auto"/>
            <w:vAlign w:val="center"/>
            <w:hideMark/>
          </w:tcPr>
          <w:p w14:paraId="2281C39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6739193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4888CD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8AE7EFD" w14:textId="77777777" w:rsidTr="00C641D5">
        <w:trPr>
          <w:trHeight w:val="300"/>
          <w:jc w:val="center"/>
        </w:trPr>
        <w:tc>
          <w:tcPr>
            <w:tcW w:w="3340" w:type="dxa"/>
            <w:tcBorders>
              <w:top w:val="nil"/>
              <w:left w:val="nil"/>
              <w:bottom w:val="nil"/>
              <w:right w:val="nil"/>
            </w:tcBorders>
            <w:shd w:val="clear" w:color="auto" w:fill="auto"/>
            <w:vAlign w:val="center"/>
            <w:hideMark/>
          </w:tcPr>
          <w:p w14:paraId="1910AB3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lastRenderedPageBreak/>
              <w:t>Callicebus nigrifons</w:t>
            </w:r>
          </w:p>
        </w:tc>
        <w:tc>
          <w:tcPr>
            <w:tcW w:w="1220" w:type="dxa"/>
            <w:tcBorders>
              <w:top w:val="nil"/>
              <w:left w:val="nil"/>
              <w:bottom w:val="nil"/>
              <w:right w:val="nil"/>
            </w:tcBorders>
            <w:shd w:val="clear" w:color="auto" w:fill="auto"/>
            <w:vAlign w:val="center"/>
            <w:hideMark/>
          </w:tcPr>
          <w:p w14:paraId="2F844AC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1363F5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928AE2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81C0273" w14:textId="77777777" w:rsidTr="00C641D5">
        <w:trPr>
          <w:trHeight w:val="300"/>
          <w:jc w:val="center"/>
        </w:trPr>
        <w:tc>
          <w:tcPr>
            <w:tcW w:w="3340" w:type="dxa"/>
            <w:tcBorders>
              <w:top w:val="nil"/>
              <w:left w:val="nil"/>
              <w:bottom w:val="nil"/>
              <w:right w:val="nil"/>
            </w:tcBorders>
            <w:shd w:val="clear" w:color="auto" w:fill="auto"/>
            <w:vAlign w:val="center"/>
            <w:hideMark/>
          </w:tcPr>
          <w:p w14:paraId="694A8D4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Callithrix aurita</w:t>
            </w:r>
          </w:p>
        </w:tc>
        <w:tc>
          <w:tcPr>
            <w:tcW w:w="1220" w:type="dxa"/>
            <w:tcBorders>
              <w:top w:val="nil"/>
              <w:left w:val="nil"/>
              <w:bottom w:val="nil"/>
              <w:right w:val="nil"/>
            </w:tcBorders>
            <w:shd w:val="clear" w:color="auto" w:fill="auto"/>
            <w:vAlign w:val="center"/>
            <w:hideMark/>
          </w:tcPr>
          <w:p w14:paraId="6C1BE65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55F8A5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D4C030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3193B10" w14:textId="77777777" w:rsidTr="00C641D5">
        <w:trPr>
          <w:trHeight w:val="300"/>
          <w:jc w:val="center"/>
        </w:trPr>
        <w:tc>
          <w:tcPr>
            <w:tcW w:w="3340" w:type="dxa"/>
            <w:tcBorders>
              <w:top w:val="nil"/>
              <w:left w:val="nil"/>
              <w:bottom w:val="nil"/>
              <w:right w:val="nil"/>
            </w:tcBorders>
            <w:shd w:val="clear" w:color="auto" w:fill="auto"/>
            <w:vAlign w:val="center"/>
            <w:hideMark/>
          </w:tcPr>
          <w:p w14:paraId="5596BB6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Callithrix jacchus</w:t>
            </w:r>
          </w:p>
        </w:tc>
        <w:tc>
          <w:tcPr>
            <w:tcW w:w="1220" w:type="dxa"/>
            <w:tcBorders>
              <w:top w:val="nil"/>
              <w:left w:val="nil"/>
              <w:bottom w:val="nil"/>
              <w:right w:val="nil"/>
            </w:tcBorders>
            <w:shd w:val="clear" w:color="auto" w:fill="auto"/>
            <w:vAlign w:val="center"/>
            <w:hideMark/>
          </w:tcPr>
          <w:p w14:paraId="129F94F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Invasora</w:t>
            </w:r>
          </w:p>
        </w:tc>
        <w:tc>
          <w:tcPr>
            <w:tcW w:w="1480" w:type="dxa"/>
            <w:tcBorders>
              <w:top w:val="nil"/>
              <w:left w:val="nil"/>
              <w:bottom w:val="nil"/>
              <w:right w:val="nil"/>
            </w:tcBorders>
            <w:shd w:val="clear" w:color="auto" w:fill="auto"/>
            <w:vAlign w:val="center"/>
            <w:hideMark/>
          </w:tcPr>
          <w:p w14:paraId="0F23877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11022F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27FDC78" w14:textId="77777777" w:rsidTr="00C641D5">
        <w:trPr>
          <w:trHeight w:val="300"/>
          <w:jc w:val="center"/>
        </w:trPr>
        <w:tc>
          <w:tcPr>
            <w:tcW w:w="3340" w:type="dxa"/>
            <w:tcBorders>
              <w:top w:val="nil"/>
              <w:left w:val="nil"/>
              <w:bottom w:val="nil"/>
              <w:right w:val="nil"/>
            </w:tcBorders>
            <w:shd w:val="clear" w:color="auto" w:fill="auto"/>
            <w:vAlign w:val="center"/>
            <w:hideMark/>
          </w:tcPr>
          <w:p w14:paraId="39FBA18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Callithrix penicillata</w:t>
            </w:r>
          </w:p>
        </w:tc>
        <w:tc>
          <w:tcPr>
            <w:tcW w:w="1220" w:type="dxa"/>
            <w:tcBorders>
              <w:top w:val="nil"/>
              <w:left w:val="nil"/>
              <w:bottom w:val="nil"/>
              <w:right w:val="nil"/>
            </w:tcBorders>
            <w:shd w:val="clear" w:color="auto" w:fill="auto"/>
            <w:vAlign w:val="center"/>
            <w:hideMark/>
          </w:tcPr>
          <w:p w14:paraId="057104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Invasora</w:t>
            </w:r>
          </w:p>
        </w:tc>
        <w:tc>
          <w:tcPr>
            <w:tcW w:w="1480" w:type="dxa"/>
            <w:tcBorders>
              <w:top w:val="nil"/>
              <w:left w:val="nil"/>
              <w:bottom w:val="nil"/>
              <w:right w:val="nil"/>
            </w:tcBorders>
            <w:shd w:val="clear" w:color="auto" w:fill="auto"/>
            <w:vAlign w:val="center"/>
            <w:hideMark/>
          </w:tcPr>
          <w:p w14:paraId="5BD8962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F04496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4996ED9" w14:textId="77777777" w:rsidTr="00C641D5">
        <w:trPr>
          <w:trHeight w:val="300"/>
          <w:jc w:val="center"/>
        </w:trPr>
        <w:tc>
          <w:tcPr>
            <w:tcW w:w="3340" w:type="dxa"/>
            <w:tcBorders>
              <w:top w:val="nil"/>
              <w:left w:val="nil"/>
              <w:bottom w:val="nil"/>
              <w:right w:val="nil"/>
            </w:tcBorders>
            <w:shd w:val="clear" w:color="auto" w:fill="auto"/>
            <w:vAlign w:val="center"/>
            <w:hideMark/>
          </w:tcPr>
          <w:p w14:paraId="7E398CF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Leontopithecus rosalia</w:t>
            </w:r>
          </w:p>
        </w:tc>
        <w:tc>
          <w:tcPr>
            <w:tcW w:w="1220" w:type="dxa"/>
            <w:tcBorders>
              <w:top w:val="nil"/>
              <w:left w:val="nil"/>
              <w:bottom w:val="nil"/>
              <w:right w:val="nil"/>
            </w:tcBorders>
            <w:shd w:val="clear" w:color="auto" w:fill="auto"/>
            <w:vAlign w:val="center"/>
            <w:hideMark/>
          </w:tcPr>
          <w:p w14:paraId="00E26B8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0943EBA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DB3C50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EB77550" w14:textId="77777777" w:rsidTr="00C641D5">
        <w:trPr>
          <w:trHeight w:val="300"/>
          <w:jc w:val="center"/>
        </w:trPr>
        <w:tc>
          <w:tcPr>
            <w:tcW w:w="3340" w:type="dxa"/>
            <w:tcBorders>
              <w:top w:val="nil"/>
              <w:left w:val="nil"/>
              <w:bottom w:val="nil"/>
              <w:right w:val="nil"/>
            </w:tcBorders>
            <w:shd w:val="clear" w:color="auto" w:fill="auto"/>
            <w:vAlign w:val="center"/>
            <w:hideMark/>
          </w:tcPr>
          <w:p w14:paraId="4D3E54D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Sapajus nigritus</w:t>
            </w:r>
          </w:p>
        </w:tc>
        <w:tc>
          <w:tcPr>
            <w:tcW w:w="1220" w:type="dxa"/>
            <w:tcBorders>
              <w:top w:val="nil"/>
              <w:left w:val="nil"/>
              <w:bottom w:val="nil"/>
              <w:right w:val="nil"/>
            </w:tcBorders>
            <w:shd w:val="clear" w:color="auto" w:fill="auto"/>
            <w:vAlign w:val="center"/>
            <w:hideMark/>
          </w:tcPr>
          <w:p w14:paraId="6B4A4BC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1C4A9CB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756AD69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D534CC2" w14:textId="77777777" w:rsidTr="00C641D5">
        <w:trPr>
          <w:trHeight w:val="300"/>
          <w:jc w:val="center"/>
        </w:trPr>
        <w:tc>
          <w:tcPr>
            <w:tcW w:w="3340" w:type="dxa"/>
            <w:tcBorders>
              <w:top w:val="nil"/>
              <w:left w:val="nil"/>
              <w:bottom w:val="nil"/>
              <w:right w:val="nil"/>
            </w:tcBorders>
            <w:shd w:val="clear" w:color="auto" w:fill="auto"/>
            <w:vAlign w:val="center"/>
            <w:hideMark/>
          </w:tcPr>
          <w:p w14:paraId="7F1C4DB5"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CARNIVORA</w:t>
            </w:r>
          </w:p>
        </w:tc>
        <w:tc>
          <w:tcPr>
            <w:tcW w:w="1220" w:type="dxa"/>
            <w:tcBorders>
              <w:top w:val="nil"/>
              <w:left w:val="nil"/>
              <w:bottom w:val="nil"/>
              <w:right w:val="nil"/>
            </w:tcBorders>
            <w:shd w:val="clear" w:color="auto" w:fill="auto"/>
            <w:vAlign w:val="center"/>
            <w:hideMark/>
          </w:tcPr>
          <w:p w14:paraId="7BDE1C2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2EBDB4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7D478F5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804908D" w14:textId="77777777" w:rsidTr="00C641D5">
        <w:trPr>
          <w:trHeight w:val="300"/>
          <w:jc w:val="center"/>
        </w:trPr>
        <w:tc>
          <w:tcPr>
            <w:tcW w:w="3340" w:type="dxa"/>
            <w:tcBorders>
              <w:top w:val="nil"/>
              <w:left w:val="nil"/>
              <w:bottom w:val="nil"/>
              <w:right w:val="nil"/>
            </w:tcBorders>
            <w:shd w:val="clear" w:color="auto" w:fill="auto"/>
            <w:vAlign w:val="center"/>
            <w:hideMark/>
          </w:tcPr>
          <w:p w14:paraId="3FB4790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Canis familiaris</w:t>
            </w:r>
          </w:p>
        </w:tc>
        <w:tc>
          <w:tcPr>
            <w:tcW w:w="1220" w:type="dxa"/>
            <w:tcBorders>
              <w:top w:val="nil"/>
              <w:left w:val="nil"/>
              <w:bottom w:val="nil"/>
              <w:right w:val="nil"/>
            </w:tcBorders>
            <w:shd w:val="clear" w:color="auto" w:fill="auto"/>
            <w:vAlign w:val="center"/>
            <w:hideMark/>
          </w:tcPr>
          <w:p w14:paraId="0993F77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Doméstica</w:t>
            </w:r>
          </w:p>
        </w:tc>
        <w:tc>
          <w:tcPr>
            <w:tcW w:w="1480" w:type="dxa"/>
            <w:tcBorders>
              <w:top w:val="nil"/>
              <w:left w:val="nil"/>
              <w:bottom w:val="nil"/>
              <w:right w:val="nil"/>
            </w:tcBorders>
            <w:shd w:val="clear" w:color="auto" w:fill="auto"/>
            <w:vAlign w:val="center"/>
            <w:hideMark/>
          </w:tcPr>
          <w:p w14:paraId="0C89FFC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aplica</w:t>
            </w:r>
          </w:p>
        </w:tc>
        <w:tc>
          <w:tcPr>
            <w:tcW w:w="1040" w:type="dxa"/>
            <w:tcBorders>
              <w:top w:val="nil"/>
              <w:left w:val="nil"/>
              <w:bottom w:val="nil"/>
              <w:right w:val="nil"/>
            </w:tcBorders>
            <w:shd w:val="clear" w:color="auto" w:fill="auto"/>
            <w:vAlign w:val="center"/>
            <w:hideMark/>
          </w:tcPr>
          <w:p w14:paraId="252643D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68F7521" w14:textId="77777777" w:rsidTr="00C641D5">
        <w:trPr>
          <w:trHeight w:val="300"/>
          <w:jc w:val="center"/>
        </w:trPr>
        <w:tc>
          <w:tcPr>
            <w:tcW w:w="3340" w:type="dxa"/>
            <w:tcBorders>
              <w:top w:val="nil"/>
              <w:left w:val="nil"/>
              <w:bottom w:val="nil"/>
              <w:right w:val="nil"/>
            </w:tcBorders>
            <w:shd w:val="clear" w:color="auto" w:fill="auto"/>
            <w:vAlign w:val="center"/>
            <w:hideMark/>
          </w:tcPr>
          <w:p w14:paraId="722A531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Cerdocyon thous</w:t>
            </w:r>
          </w:p>
        </w:tc>
        <w:tc>
          <w:tcPr>
            <w:tcW w:w="1220" w:type="dxa"/>
            <w:tcBorders>
              <w:top w:val="nil"/>
              <w:left w:val="nil"/>
              <w:bottom w:val="nil"/>
              <w:right w:val="nil"/>
            </w:tcBorders>
            <w:shd w:val="clear" w:color="auto" w:fill="auto"/>
            <w:vAlign w:val="center"/>
            <w:hideMark/>
          </w:tcPr>
          <w:p w14:paraId="5CC208A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AD28E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ABD987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BD3A993" w14:textId="77777777" w:rsidTr="00C641D5">
        <w:trPr>
          <w:trHeight w:val="300"/>
          <w:jc w:val="center"/>
        </w:trPr>
        <w:tc>
          <w:tcPr>
            <w:tcW w:w="3340" w:type="dxa"/>
            <w:tcBorders>
              <w:top w:val="nil"/>
              <w:left w:val="nil"/>
              <w:bottom w:val="nil"/>
              <w:right w:val="nil"/>
            </w:tcBorders>
            <w:shd w:val="clear" w:color="auto" w:fill="auto"/>
            <w:vAlign w:val="center"/>
            <w:hideMark/>
          </w:tcPr>
          <w:p w14:paraId="788D7A0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Chrysocyon brachyurus</w:t>
            </w:r>
          </w:p>
        </w:tc>
        <w:tc>
          <w:tcPr>
            <w:tcW w:w="1220" w:type="dxa"/>
            <w:tcBorders>
              <w:top w:val="nil"/>
              <w:left w:val="nil"/>
              <w:bottom w:val="nil"/>
              <w:right w:val="nil"/>
            </w:tcBorders>
            <w:shd w:val="clear" w:color="auto" w:fill="auto"/>
            <w:vAlign w:val="center"/>
            <w:hideMark/>
          </w:tcPr>
          <w:p w14:paraId="668E84D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48B8F3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7901F9A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9FBAAC1" w14:textId="77777777" w:rsidTr="00C641D5">
        <w:trPr>
          <w:trHeight w:val="300"/>
          <w:jc w:val="center"/>
        </w:trPr>
        <w:tc>
          <w:tcPr>
            <w:tcW w:w="3340" w:type="dxa"/>
            <w:tcBorders>
              <w:top w:val="nil"/>
              <w:left w:val="nil"/>
              <w:bottom w:val="nil"/>
              <w:right w:val="nil"/>
            </w:tcBorders>
            <w:shd w:val="clear" w:color="auto" w:fill="auto"/>
            <w:vAlign w:val="center"/>
            <w:hideMark/>
          </w:tcPr>
          <w:p w14:paraId="621D5CD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Eira barbara</w:t>
            </w:r>
          </w:p>
        </w:tc>
        <w:tc>
          <w:tcPr>
            <w:tcW w:w="1220" w:type="dxa"/>
            <w:tcBorders>
              <w:top w:val="nil"/>
              <w:left w:val="nil"/>
              <w:bottom w:val="nil"/>
              <w:right w:val="nil"/>
            </w:tcBorders>
            <w:shd w:val="clear" w:color="auto" w:fill="auto"/>
            <w:vAlign w:val="center"/>
            <w:hideMark/>
          </w:tcPr>
          <w:p w14:paraId="1B80A32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0FF648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0C0A80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693A886" w14:textId="77777777" w:rsidTr="00C641D5">
        <w:trPr>
          <w:trHeight w:val="300"/>
          <w:jc w:val="center"/>
        </w:trPr>
        <w:tc>
          <w:tcPr>
            <w:tcW w:w="3340" w:type="dxa"/>
            <w:tcBorders>
              <w:top w:val="nil"/>
              <w:left w:val="nil"/>
              <w:bottom w:val="nil"/>
              <w:right w:val="nil"/>
            </w:tcBorders>
            <w:shd w:val="clear" w:color="auto" w:fill="auto"/>
            <w:vAlign w:val="center"/>
            <w:hideMark/>
          </w:tcPr>
          <w:p w14:paraId="16D2722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Felis catus</w:t>
            </w:r>
          </w:p>
        </w:tc>
        <w:tc>
          <w:tcPr>
            <w:tcW w:w="1220" w:type="dxa"/>
            <w:tcBorders>
              <w:top w:val="nil"/>
              <w:left w:val="nil"/>
              <w:bottom w:val="nil"/>
              <w:right w:val="nil"/>
            </w:tcBorders>
            <w:shd w:val="clear" w:color="auto" w:fill="auto"/>
            <w:vAlign w:val="center"/>
            <w:hideMark/>
          </w:tcPr>
          <w:p w14:paraId="2271F2F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Doméstica</w:t>
            </w:r>
          </w:p>
        </w:tc>
        <w:tc>
          <w:tcPr>
            <w:tcW w:w="1480" w:type="dxa"/>
            <w:tcBorders>
              <w:top w:val="nil"/>
              <w:left w:val="nil"/>
              <w:bottom w:val="nil"/>
              <w:right w:val="nil"/>
            </w:tcBorders>
            <w:shd w:val="clear" w:color="auto" w:fill="auto"/>
            <w:vAlign w:val="center"/>
            <w:hideMark/>
          </w:tcPr>
          <w:p w14:paraId="0882114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aplica</w:t>
            </w:r>
          </w:p>
        </w:tc>
        <w:tc>
          <w:tcPr>
            <w:tcW w:w="1040" w:type="dxa"/>
            <w:tcBorders>
              <w:top w:val="nil"/>
              <w:left w:val="nil"/>
              <w:bottom w:val="nil"/>
              <w:right w:val="nil"/>
            </w:tcBorders>
            <w:shd w:val="clear" w:color="auto" w:fill="auto"/>
            <w:vAlign w:val="center"/>
            <w:hideMark/>
          </w:tcPr>
          <w:p w14:paraId="00DD585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BE21792" w14:textId="77777777" w:rsidTr="00C641D5">
        <w:trPr>
          <w:trHeight w:val="300"/>
          <w:jc w:val="center"/>
        </w:trPr>
        <w:tc>
          <w:tcPr>
            <w:tcW w:w="3340" w:type="dxa"/>
            <w:tcBorders>
              <w:top w:val="nil"/>
              <w:left w:val="nil"/>
              <w:bottom w:val="nil"/>
              <w:right w:val="nil"/>
            </w:tcBorders>
            <w:shd w:val="clear" w:color="auto" w:fill="auto"/>
            <w:vAlign w:val="center"/>
            <w:hideMark/>
          </w:tcPr>
          <w:p w14:paraId="29B4F42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Galictis cuja</w:t>
            </w:r>
          </w:p>
        </w:tc>
        <w:tc>
          <w:tcPr>
            <w:tcW w:w="1220" w:type="dxa"/>
            <w:tcBorders>
              <w:top w:val="nil"/>
              <w:left w:val="nil"/>
              <w:bottom w:val="nil"/>
              <w:right w:val="nil"/>
            </w:tcBorders>
            <w:shd w:val="clear" w:color="auto" w:fill="auto"/>
            <w:vAlign w:val="center"/>
            <w:hideMark/>
          </w:tcPr>
          <w:p w14:paraId="1E062D9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E0FDC0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17836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9638DBE" w14:textId="77777777" w:rsidTr="00C641D5">
        <w:trPr>
          <w:trHeight w:val="300"/>
          <w:jc w:val="center"/>
        </w:trPr>
        <w:tc>
          <w:tcPr>
            <w:tcW w:w="3340" w:type="dxa"/>
            <w:tcBorders>
              <w:top w:val="nil"/>
              <w:left w:val="nil"/>
              <w:bottom w:val="nil"/>
              <w:right w:val="nil"/>
            </w:tcBorders>
            <w:shd w:val="clear" w:color="auto" w:fill="auto"/>
            <w:vAlign w:val="center"/>
            <w:hideMark/>
          </w:tcPr>
          <w:p w14:paraId="1BAF148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Leopardus guttulus</w:t>
            </w:r>
          </w:p>
        </w:tc>
        <w:tc>
          <w:tcPr>
            <w:tcW w:w="1220" w:type="dxa"/>
            <w:tcBorders>
              <w:top w:val="nil"/>
              <w:left w:val="nil"/>
              <w:bottom w:val="nil"/>
              <w:right w:val="nil"/>
            </w:tcBorders>
            <w:shd w:val="clear" w:color="auto" w:fill="auto"/>
            <w:vAlign w:val="center"/>
            <w:hideMark/>
          </w:tcPr>
          <w:p w14:paraId="26B36CB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C5F658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2C5CD5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AA72352" w14:textId="77777777" w:rsidTr="00C641D5">
        <w:trPr>
          <w:trHeight w:val="300"/>
          <w:jc w:val="center"/>
        </w:trPr>
        <w:tc>
          <w:tcPr>
            <w:tcW w:w="3340" w:type="dxa"/>
            <w:tcBorders>
              <w:top w:val="nil"/>
              <w:left w:val="nil"/>
              <w:bottom w:val="nil"/>
              <w:right w:val="nil"/>
            </w:tcBorders>
            <w:shd w:val="clear" w:color="auto" w:fill="auto"/>
            <w:vAlign w:val="center"/>
            <w:hideMark/>
          </w:tcPr>
          <w:p w14:paraId="7B41BDF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Leopardus pardalis</w:t>
            </w:r>
          </w:p>
        </w:tc>
        <w:tc>
          <w:tcPr>
            <w:tcW w:w="1220" w:type="dxa"/>
            <w:tcBorders>
              <w:top w:val="nil"/>
              <w:left w:val="nil"/>
              <w:bottom w:val="nil"/>
              <w:right w:val="nil"/>
            </w:tcBorders>
            <w:shd w:val="clear" w:color="auto" w:fill="auto"/>
            <w:vAlign w:val="center"/>
            <w:hideMark/>
          </w:tcPr>
          <w:p w14:paraId="24228F8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CE8977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62087CC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3E9C22F" w14:textId="77777777" w:rsidTr="00C641D5">
        <w:trPr>
          <w:trHeight w:val="300"/>
          <w:jc w:val="center"/>
        </w:trPr>
        <w:tc>
          <w:tcPr>
            <w:tcW w:w="3340" w:type="dxa"/>
            <w:tcBorders>
              <w:top w:val="nil"/>
              <w:left w:val="nil"/>
              <w:bottom w:val="nil"/>
              <w:right w:val="nil"/>
            </w:tcBorders>
            <w:shd w:val="clear" w:color="auto" w:fill="auto"/>
            <w:vAlign w:val="center"/>
            <w:hideMark/>
          </w:tcPr>
          <w:p w14:paraId="790302D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Leopardus wiedii</w:t>
            </w:r>
          </w:p>
        </w:tc>
        <w:tc>
          <w:tcPr>
            <w:tcW w:w="1220" w:type="dxa"/>
            <w:tcBorders>
              <w:top w:val="nil"/>
              <w:left w:val="nil"/>
              <w:bottom w:val="nil"/>
              <w:right w:val="nil"/>
            </w:tcBorders>
            <w:shd w:val="clear" w:color="auto" w:fill="auto"/>
            <w:vAlign w:val="center"/>
            <w:hideMark/>
          </w:tcPr>
          <w:p w14:paraId="0391BEB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94E31A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7D3658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01D4595" w14:textId="77777777" w:rsidTr="00C641D5">
        <w:trPr>
          <w:trHeight w:val="300"/>
          <w:jc w:val="center"/>
        </w:trPr>
        <w:tc>
          <w:tcPr>
            <w:tcW w:w="3340" w:type="dxa"/>
            <w:tcBorders>
              <w:top w:val="nil"/>
              <w:left w:val="nil"/>
              <w:bottom w:val="nil"/>
              <w:right w:val="nil"/>
            </w:tcBorders>
            <w:shd w:val="clear" w:color="auto" w:fill="auto"/>
            <w:vAlign w:val="center"/>
            <w:hideMark/>
          </w:tcPr>
          <w:p w14:paraId="59CB410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Lontra longicaudis</w:t>
            </w:r>
          </w:p>
        </w:tc>
        <w:tc>
          <w:tcPr>
            <w:tcW w:w="1220" w:type="dxa"/>
            <w:tcBorders>
              <w:top w:val="nil"/>
              <w:left w:val="nil"/>
              <w:bottom w:val="nil"/>
              <w:right w:val="nil"/>
            </w:tcBorders>
            <w:shd w:val="clear" w:color="auto" w:fill="auto"/>
            <w:vAlign w:val="center"/>
            <w:hideMark/>
          </w:tcPr>
          <w:p w14:paraId="658A1C4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E6BCA3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839E54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76D9830" w14:textId="77777777" w:rsidTr="00C641D5">
        <w:trPr>
          <w:trHeight w:val="300"/>
          <w:jc w:val="center"/>
        </w:trPr>
        <w:tc>
          <w:tcPr>
            <w:tcW w:w="3340" w:type="dxa"/>
            <w:tcBorders>
              <w:top w:val="nil"/>
              <w:left w:val="nil"/>
              <w:bottom w:val="nil"/>
              <w:right w:val="nil"/>
            </w:tcBorders>
            <w:shd w:val="clear" w:color="auto" w:fill="auto"/>
            <w:vAlign w:val="center"/>
            <w:hideMark/>
          </w:tcPr>
          <w:p w14:paraId="6E0343D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Nasua nasua</w:t>
            </w:r>
          </w:p>
        </w:tc>
        <w:tc>
          <w:tcPr>
            <w:tcW w:w="1220" w:type="dxa"/>
            <w:tcBorders>
              <w:top w:val="nil"/>
              <w:left w:val="nil"/>
              <w:bottom w:val="nil"/>
              <w:right w:val="nil"/>
            </w:tcBorders>
            <w:shd w:val="clear" w:color="auto" w:fill="auto"/>
            <w:vAlign w:val="center"/>
            <w:hideMark/>
          </w:tcPr>
          <w:p w14:paraId="0E4E595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EC6F88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23A737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70311E2" w14:textId="77777777" w:rsidTr="00C641D5">
        <w:trPr>
          <w:trHeight w:val="300"/>
          <w:jc w:val="center"/>
        </w:trPr>
        <w:tc>
          <w:tcPr>
            <w:tcW w:w="3340" w:type="dxa"/>
            <w:tcBorders>
              <w:top w:val="nil"/>
              <w:left w:val="nil"/>
              <w:bottom w:val="nil"/>
              <w:right w:val="nil"/>
            </w:tcBorders>
            <w:shd w:val="clear" w:color="auto" w:fill="auto"/>
            <w:vAlign w:val="center"/>
            <w:hideMark/>
          </w:tcPr>
          <w:p w14:paraId="42746D7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Panthera onca</w:t>
            </w:r>
          </w:p>
        </w:tc>
        <w:tc>
          <w:tcPr>
            <w:tcW w:w="1220" w:type="dxa"/>
            <w:tcBorders>
              <w:top w:val="nil"/>
              <w:left w:val="nil"/>
              <w:bottom w:val="nil"/>
              <w:right w:val="nil"/>
            </w:tcBorders>
            <w:shd w:val="clear" w:color="auto" w:fill="auto"/>
            <w:vAlign w:val="center"/>
            <w:hideMark/>
          </w:tcPr>
          <w:p w14:paraId="079823C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2A26A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5BE839E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6A51481" w14:textId="77777777" w:rsidTr="00C641D5">
        <w:trPr>
          <w:trHeight w:val="300"/>
          <w:jc w:val="center"/>
        </w:trPr>
        <w:tc>
          <w:tcPr>
            <w:tcW w:w="3340" w:type="dxa"/>
            <w:tcBorders>
              <w:top w:val="nil"/>
              <w:left w:val="nil"/>
              <w:bottom w:val="nil"/>
              <w:right w:val="nil"/>
            </w:tcBorders>
            <w:shd w:val="clear" w:color="auto" w:fill="auto"/>
            <w:vAlign w:val="center"/>
            <w:hideMark/>
          </w:tcPr>
          <w:p w14:paraId="4BD214A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Potos flavus</w:t>
            </w:r>
          </w:p>
        </w:tc>
        <w:tc>
          <w:tcPr>
            <w:tcW w:w="1220" w:type="dxa"/>
            <w:tcBorders>
              <w:top w:val="nil"/>
              <w:left w:val="nil"/>
              <w:bottom w:val="nil"/>
              <w:right w:val="nil"/>
            </w:tcBorders>
            <w:shd w:val="clear" w:color="auto" w:fill="auto"/>
            <w:vAlign w:val="center"/>
            <w:hideMark/>
          </w:tcPr>
          <w:p w14:paraId="556FD0D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DABB77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FA98D7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1910130" w14:textId="77777777" w:rsidTr="00C641D5">
        <w:trPr>
          <w:trHeight w:val="300"/>
          <w:jc w:val="center"/>
        </w:trPr>
        <w:tc>
          <w:tcPr>
            <w:tcW w:w="3340" w:type="dxa"/>
            <w:tcBorders>
              <w:top w:val="nil"/>
              <w:left w:val="nil"/>
              <w:bottom w:val="nil"/>
              <w:right w:val="nil"/>
            </w:tcBorders>
            <w:shd w:val="clear" w:color="auto" w:fill="auto"/>
            <w:vAlign w:val="center"/>
            <w:hideMark/>
          </w:tcPr>
          <w:p w14:paraId="26105F8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Procyon cancrivorus</w:t>
            </w:r>
          </w:p>
        </w:tc>
        <w:tc>
          <w:tcPr>
            <w:tcW w:w="1220" w:type="dxa"/>
            <w:tcBorders>
              <w:top w:val="nil"/>
              <w:left w:val="nil"/>
              <w:bottom w:val="nil"/>
              <w:right w:val="nil"/>
            </w:tcBorders>
            <w:shd w:val="clear" w:color="auto" w:fill="auto"/>
            <w:vAlign w:val="center"/>
            <w:hideMark/>
          </w:tcPr>
          <w:p w14:paraId="5D2D562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F4F9C3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C27E53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37726C1" w14:textId="77777777" w:rsidTr="00C641D5">
        <w:trPr>
          <w:trHeight w:val="300"/>
          <w:jc w:val="center"/>
        </w:trPr>
        <w:tc>
          <w:tcPr>
            <w:tcW w:w="3340" w:type="dxa"/>
            <w:tcBorders>
              <w:top w:val="nil"/>
              <w:left w:val="nil"/>
              <w:bottom w:val="nil"/>
              <w:right w:val="nil"/>
            </w:tcBorders>
            <w:shd w:val="clear" w:color="auto" w:fill="auto"/>
            <w:vAlign w:val="center"/>
            <w:hideMark/>
          </w:tcPr>
          <w:p w14:paraId="72E76D9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Puma concolor</w:t>
            </w:r>
          </w:p>
        </w:tc>
        <w:tc>
          <w:tcPr>
            <w:tcW w:w="1220" w:type="dxa"/>
            <w:tcBorders>
              <w:top w:val="nil"/>
              <w:left w:val="nil"/>
              <w:bottom w:val="nil"/>
              <w:right w:val="nil"/>
            </w:tcBorders>
            <w:shd w:val="clear" w:color="auto" w:fill="auto"/>
            <w:vAlign w:val="center"/>
            <w:hideMark/>
          </w:tcPr>
          <w:p w14:paraId="3364544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B0235E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EDBDB4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B58CA05" w14:textId="77777777" w:rsidTr="00C641D5">
        <w:trPr>
          <w:trHeight w:val="300"/>
          <w:jc w:val="center"/>
        </w:trPr>
        <w:tc>
          <w:tcPr>
            <w:tcW w:w="3340" w:type="dxa"/>
            <w:tcBorders>
              <w:top w:val="nil"/>
              <w:left w:val="nil"/>
              <w:bottom w:val="nil"/>
              <w:right w:val="nil"/>
            </w:tcBorders>
            <w:shd w:val="clear" w:color="auto" w:fill="auto"/>
            <w:vAlign w:val="center"/>
            <w:hideMark/>
          </w:tcPr>
          <w:p w14:paraId="2D16814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Puma yagouarundi</w:t>
            </w:r>
          </w:p>
        </w:tc>
        <w:tc>
          <w:tcPr>
            <w:tcW w:w="1220" w:type="dxa"/>
            <w:tcBorders>
              <w:top w:val="nil"/>
              <w:left w:val="nil"/>
              <w:bottom w:val="nil"/>
              <w:right w:val="nil"/>
            </w:tcBorders>
            <w:shd w:val="clear" w:color="auto" w:fill="auto"/>
            <w:vAlign w:val="center"/>
            <w:hideMark/>
          </w:tcPr>
          <w:p w14:paraId="536B098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C58DCA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816BCE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2FBF7A5" w14:textId="77777777" w:rsidTr="00C641D5">
        <w:trPr>
          <w:trHeight w:val="300"/>
          <w:jc w:val="center"/>
        </w:trPr>
        <w:tc>
          <w:tcPr>
            <w:tcW w:w="3340" w:type="dxa"/>
            <w:tcBorders>
              <w:top w:val="nil"/>
              <w:left w:val="nil"/>
              <w:bottom w:val="nil"/>
              <w:right w:val="nil"/>
            </w:tcBorders>
            <w:shd w:val="clear" w:color="auto" w:fill="auto"/>
            <w:vAlign w:val="center"/>
            <w:hideMark/>
          </w:tcPr>
          <w:p w14:paraId="484B0A3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Speothos venaticus</w:t>
            </w:r>
          </w:p>
        </w:tc>
        <w:tc>
          <w:tcPr>
            <w:tcW w:w="1220" w:type="dxa"/>
            <w:tcBorders>
              <w:top w:val="nil"/>
              <w:left w:val="nil"/>
              <w:bottom w:val="nil"/>
              <w:right w:val="nil"/>
            </w:tcBorders>
            <w:shd w:val="clear" w:color="auto" w:fill="auto"/>
            <w:vAlign w:val="center"/>
            <w:hideMark/>
          </w:tcPr>
          <w:p w14:paraId="01D2D4B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0364A7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DD2971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C35760D" w14:textId="77777777" w:rsidTr="00C641D5">
        <w:trPr>
          <w:trHeight w:val="300"/>
          <w:jc w:val="center"/>
        </w:trPr>
        <w:tc>
          <w:tcPr>
            <w:tcW w:w="3340" w:type="dxa"/>
            <w:tcBorders>
              <w:top w:val="nil"/>
              <w:left w:val="nil"/>
              <w:bottom w:val="nil"/>
              <w:right w:val="nil"/>
            </w:tcBorders>
            <w:shd w:val="clear" w:color="auto" w:fill="auto"/>
            <w:vAlign w:val="center"/>
            <w:hideMark/>
          </w:tcPr>
          <w:p w14:paraId="7758530C"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ARTIODACTYLA</w:t>
            </w:r>
          </w:p>
        </w:tc>
        <w:tc>
          <w:tcPr>
            <w:tcW w:w="1220" w:type="dxa"/>
            <w:tcBorders>
              <w:top w:val="nil"/>
              <w:left w:val="nil"/>
              <w:bottom w:val="nil"/>
              <w:right w:val="nil"/>
            </w:tcBorders>
            <w:shd w:val="clear" w:color="auto" w:fill="auto"/>
            <w:vAlign w:val="center"/>
            <w:hideMark/>
          </w:tcPr>
          <w:p w14:paraId="1276F8F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939A3B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334BC0F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200E692" w14:textId="77777777" w:rsidTr="00C641D5">
        <w:trPr>
          <w:trHeight w:val="300"/>
          <w:jc w:val="center"/>
        </w:trPr>
        <w:tc>
          <w:tcPr>
            <w:tcW w:w="3340" w:type="dxa"/>
            <w:tcBorders>
              <w:top w:val="nil"/>
              <w:left w:val="nil"/>
              <w:bottom w:val="nil"/>
              <w:right w:val="nil"/>
            </w:tcBorders>
            <w:shd w:val="clear" w:color="auto" w:fill="auto"/>
            <w:vAlign w:val="center"/>
            <w:hideMark/>
          </w:tcPr>
          <w:p w14:paraId="29FEB9C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Bos taurus</w:t>
            </w:r>
          </w:p>
        </w:tc>
        <w:tc>
          <w:tcPr>
            <w:tcW w:w="1220" w:type="dxa"/>
            <w:tcBorders>
              <w:top w:val="nil"/>
              <w:left w:val="nil"/>
              <w:bottom w:val="nil"/>
              <w:right w:val="nil"/>
            </w:tcBorders>
            <w:shd w:val="clear" w:color="auto" w:fill="auto"/>
            <w:vAlign w:val="center"/>
            <w:hideMark/>
          </w:tcPr>
          <w:p w14:paraId="2C29ADE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Doméstica</w:t>
            </w:r>
          </w:p>
        </w:tc>
        <w:tc>
          <w:tcPr>
            <w:tcW w:w="1480" w:type="dxa"/>
            <w:tcBorders>
              <w:top w:val="nil"/>
              <w:left w:val="nil"/>
              <w:bottom w:val="nil"/>
              <w:right w:val="nil"/>
            </w:tcBorders>
            <w:shd w:val="clear" w:color="auto" w:fill="auto"/>
            <w:vAlign w:val="center"/>
            <w:hideMark/>
          </w:tcPr>
          <w:p w14:paraId="56007F7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 aplica</w:t>
            </w:r>
          </w:p>
        </w:tc>
        <w:tc>
          <w:tcPr>
            <w:tcW w:w="1040" w:type="dxa"/>
            <w:tcBorders>
              <w:top w:val="nil"/>
              <w:left w:val="nil"/>
              <w:bottom w:val="nil"/>
              <w:right w:val="nil"/>
            </w:tcBorders>
            <w:shd w:val="clear" w:color="auto" w:fill="auto"/>
            <w:vAlign w:val="center"/>
            <w:hideMark/>
          </w:tcPr>
          <w:p w14:paraId="6C277D5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4F20D17" w14:textId="77777777" w:rsidTr="00C641D5">
        <w:trPr>
          <w:trHeight w:val="300"/>
          <w:jc w:val="center"/>
        </w:trPr>
        <w:tc>
          <w:tcPr>
            <w:tcW w:w="3340" w:type="dxa"/>
            <w:tcBorders>
              <w:top w:val="nil"/>
              <w:left w:val="nil"/>
              <w:bottom w:val="nil"/>
              <w:right w:val="nil"/>
            </w:tcBorders>
            <w:shd w:val="clear" w:color="auto" w:fill="auto"/>
            <w:vAlign w:val="center"/>
            <w:hideMark/>
          </w:tcPr>
          <w:p w14:paraId="379A591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Mazama gouazoubira</w:t>
            </w:r>
          </w:p>
        </w:tc>
        <w:tc>
          <w:tcPr>
            <w:tcW w:w="1220" w:type="dxa"/>
            <w:tcBorders>
              <w:top w:val="nil"/>
              <w:left w:val="nil"/>
              <w:bottom w:val="nil"/>
              <w:right w:val="nil"/>
            </w:tcBorders>
            <w:shd w:val="clear" w:color="auto" w:fill="auto"/>
            <w:vAlign w:val="center"/>
            <w:hideMark/>
          </w:tcPr>
          <w:p w14:paraId="3757957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60E3AE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5AF71BC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499093B" w14:textId="77777777" w:rsidTr="00C641D5">
        <w:trPr>
          <w:trHeight w:val="300"/>
          <w:jc w:val="center"/>
        </w:trPr>
        <w:tc>
          <w:tcPr>
            <w:tcW w:w="3340" w:type="dxa"/>
            <w:tcBorders>
              <w:top w:val="nil"/>
              <w:left w:val="nil"/>
              <w:bottom w:val="nil"/>
              <w:right w:val="nil"/>
            </w:tcBorders>
            <w:shd w:val="clear" w:color="auto" w:fill="auto"/>
            <w:vAlign w:val="center"/>
            <w:hideMark/>
          </w:tcPr>
          <w:p w14:paraId="64ED1D1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Pecari tajacu</w:t>
            </w:r>
          </w:p>
        </w:tc>
        <w:tc>
          <w:tcPr>
            <w:tcW w:w="1220" w:type="dxa"/>
            <w:tcBorders>
              <w:top w:val="nil"/>
              <w:left w:val="nil"/>
              <w:bottom w:val="nil"/>
              <w:right w:val="nil"/>
            </w:tcBorders>
            <w:shd w:val="clear" w:color="auto" w:fill="auto"/>
            <w:vAlign w:val="center"/>
            <w:hideMark/>
          </w:tcPr>
          <w:p w14:paraId="7782179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4CF7E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72B564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07959C0" w14:textId="77777777" w:rsidTr="00C641D5">
        <w:trPr>
          <w:trHeight w:val="300"/>
          <w:jc w:val="center"/>
        </w:trPr>
        <w:tc>
          <w:tcPr>
            <w:tcW w:w="3340" w:type="dxa"/>
            <w:tcBorders>
              <w:top w:val="nil"/>
              <w:left w:val="nil"/>
              <w:bottom w:val="nil"/>
              <w:right w:val="nil"/>
            </w:tcBorders>
            <w:shd w:val="clear" w:color="auto" w:fill="auto"/>
            <w:vAlign w:val="center"/>
            <w:hideMark/>
          </w:tcPr>
          <w:p w14:paraId="4E03DB7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Tayassu pecari</w:t>
            </w:r>
          </w:p>
        </w:tc>
        <w:tc>
          <w:tcPr>
            <w:tcW w:w="1220" w:type="dxa"/>
            <w:tcBorders>
              <w:top w:val="nil"/>
              <w:left w:val="nil"/>
              <w:bottom w:val="nil"/>
              <w:right w:val="nil"/>
            </w:tcBorders>
            <w:shd w:val="clear" w:color="auto" w:fill="auto"/>
            <w:vAlign w:val="center"/>
            <w:hideMark/>
          </w:tcPr>
          <w:p w14:paraId="05069B6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98482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BA1926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A6932A8" w14:textId="77777777" w:rsidTr="00C641D5">
        <w:trPr>
          <w:trHeight w:val="300"/>
          <w:jc w:val="center"/>
        </w:trPr>
        <w:tc>
          <w:tcPr>
            <w:tcW w:w="3340" w:type="dxa"/>
            <w:tcBorders>
              <w:top w:val="nil"/>
              <w:left w:val="nil"/>
              <w:bottom w:val="nil"/>
              <w:right w:val="nil"/>
            </w:tcBorders>
            <w:shd w:val="clear" w:color="auto" w:fill="auto"/>
            <w:vAlign w:val="center"/>
            <w:hideMark/>
          </w:tcPr>
          <w:p w14:paraId="6A74CB4D"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PERISSODACTYLA</w:t>
            </w:r>
          </w:p>
        </w:tc>
        <w:tc>
          <w:tcPr>
            <w:tcW w:w="1220" w:type="dxa"/>
            <w:tcBorders>
              <w:top w:val="nil"/>
              <w:left w:val="nil"/>
              <w:bottom w:val="nil"/>
              <w:right w:val="nil"/>
            </w:tcBorders>
            <w:shd w:val="clear" w:color="auto" w:fill="auto"/>
            <w:vAlign w:val="center"/>
            <w:hideMark/>
          </w:tcPr>
          <w:p w14:paraId="1DA83DC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A5728A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5CC05AD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F1B5074" w14:textId="77777777" w:rsidTr="00C641D5">
        <w:trPr>
          <w:trHeight w:val="300"/>
          <w:jc w:val="center"/>
        </w:trPr>
        <w:tc>
          <w:tcPr>
            <w:tcW w:w="3340" w:type="dxa"/>
            <w:tcBorders>
              <w:top w:val="nil"/>
              <w:left w:val="nil"/>
              <w:bottom w:val="nil"/>
              <w:right w:val="nil"/>
            </w:tcBorders>
            <w:shd w:val="clear" w:color="auto" w:fill="auto"/>
            <w:vAlign w:val="center"/>
            <w:hideMark/>
          </w:tcPr>
          <w:p w14:paraId="10C9475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Tapirus terrestris</w:t>
            </w:r>
          </w:p>
        </w:tc>
        <w:tc>
          <w:tcPr>
            <w:tcW w:w="1220" w:type="dxa"/>
            <w:tcBorders>
              <w:top w:val="nil"/>
              <w:left w:val="nil"/>
              <w:bottom w:val="nil"/>
              <w:right w:val="nil"/>
            </w:tcBorders>
            <w:shd w:val="clear" w:color="auto" w:fill="auto"/>
            <w:vAlign w:val="center"/>
            <w:hideMark/>
          </w:tcPr>
          <w:p w14:paraId="14C305E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8C5A62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718464C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CB55FC2" w14:textId="77777777" w:rsidTr="00C641D5">
        <w:trPr>
          <w:trHeight w:val="300"/>
          <w:jc w:val="center"/>
        </w:trPr>
        <w:tc>
          <w:tcPr>
            <w:tcW w:w="3340" w:type="dxa"/>
            <w:tcBorders>
              <w:top w:val="nil"/>
              <w:left w:val="nil"/>
              <w:bottom w:val="nil"/>
              <w:right w:val="nil"/>
            </w:tcBorders>
            <w:shd w:val="clear" w:color="auto" w:fill="auto"/>
            <w:vAlign w:val="center"/>
            <w:hideMark/>
          </w:tcPr>
          <w:p w14:paraId="55EA5F76"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CINGULATA</w:t>
            </w:r>
          </w:p>
        </w:tc>
        <w:tc>
          <w:tcPr>
            <w:tcW w:w="1220" w:type="dxa"/>
            <w:tcBorders>
              <w:top w:val="nil"/>
              <w:left w:val="nil"/>
              <w:bottom w:val="nil"/>
              <w:right w:val="nil"/>
            </w:tcBorders>
            <w:shd w:val="clear" w:color="auto" w:fill="auto"/>
            <w:vAlign w:val="center"/>
            <w:hideMark/>
          </w:tcPr>
          <w:p w14:paraId="1B5D0C4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BADEF6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3AC5AE1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54407A3" w14:textId="77777777" w:rsidTr="00C641D5">
        <w:trPr>
          <w:trHeight w:val="300"/>
          <w:jc w:val="center"/>
        </w:trPr>
        <w:tc>
          <w:tcPr>
            <w:tcW w:w="3340" w:type="dxa"/>
            <w:tcBorders>
              <w:top w:val="nil"/>
              <w:left w:val="nil"/>
              <w:bottom w:val="nil"/>
              <w:right w:val="nil"/>
            </w:tcBorders>
            <w:shd w:val="clear" w:color="auto" w:fill="auto"/>
            <w:vAlign w:val="center"/>
            <w:hideMark/>
          </w:tcPr>
          <w:p w14:paraId="65276B6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Cabassous tatouay</w:t>
            </w:r>
          </w:p>
        </w:tc>
        <w:tc>
          <w:tcPr>
            <w:tcW w:w="1220" w:type="dxa"/>
            <w:tcBorders>
              <w:top w:val="nil"/>
              <w:left w:val="nil"/>
              <w:bottom w:val="nil"/>
              <w:right w:val="nil"/>
            </w:tcBorders>
            <w:shd w:val="clear" w:color="auto" w:fill="auto"/>
            <w:vAlign w:val="center"/>
            <w:hideMark/>
          </w:tcPr>
          <w:p w14:paraId="3450CED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B1B3E2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F2C65A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53DC986" w14:textId="77777777" w:rsidTr="00C641D5">
        <w:trPr>
          <w:trHeight w:val="300"/>
          <w:jc w:val="center"/>
        </w:trPr>
        <w:tc>
          <w:tcPr>
            <w:tcW w:w="3340" w:type="dxa"/>
            <w:tcBorders>
              <w:top w:val="nil"/>
              <w:left w:val="nil"/>
              <w:bottom w:val="nil"/>
              <w:right w:val="nil"/>
            </w:tcBorders>
            <w:shd w:val="clear" w:color="auto" w:fill="auto"/>
            <w:vAlign w:val="center"/>
            <w:hideMark/>
          </w:tcPr>
          <w:p w14:paraId="7DE5E7E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Dasypus novemcinctus</w:t>
            </w:r>
          </w:p>
        </w:tc>
        <w:tc>
          <w:tcPr>
            <w:tcW w:w="1220" w:type="dxa"/>
            <w:tcBorders>
              <w:top w:val="nil"/>
              <w:left w:val="nil"/>
              <w:bottom w:val="nil"/>
              <w:right w:val="nil"/>
            </w:tcBorders>
            <w:shd w:val="clear" w:color="auto" w:fill="auto"/>
            <w:vAlign w:val="center"/>
            <w:hideMark/>
          </w:tcPr>
          <w:p w14:paraId="77FF8EF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21D981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46080E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3146A34" w14:textId="77777777" w:rsidTr="00C641D5">
        <w:trPr>
          <w:trHeight w:val="300"/>
          <w:jc w:val="center"/>
        </w:trPr>
        <w:tc>
          <w:tcPr>
            <w:tcW w:w="3340" w:type="dxa"/>
            <w:tcBorders>
              <w:top w:val="nil"/>
              <w:left w:val="nil"/>
              <w:bottom w:val="nil"/>
              <w:right w:val="nil"/>
            </w:tcBorders>
            <w:shd w:val="clear" w:color="auto" w:fill="auto"/>
            <w:vAlign w:val="center"/>
            <w:hideMark/>
          </w:tcPr>
          <w:p w14:paraId="0E690EF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Dasypus septemcinctus</w:t>
            </w:r>
          </w:p>
        </w:tc>
        <w:tc>
          <w:tcPr>
            <w:tcW w:w="1220" w:type="dxa"/>
            <w:tcBorders>
              <w:top w:val="nil"/>
              <w:left w:val="nil"/>
              <w:bottom w:val="nil"/>
              <w:right w:val="nil"/>
            </w:tcBorders>
            <w:shd w:val="clear" w:color="auto" w:fill="auto"/>
            <w:vAlign w:val="center"/>
            <w:hideMark/>
          </w:tcPr>
          <w:p w14:paraId="6F6F17A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3EB554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6338F7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07616FD" w14:textId="77777777" w:rsidTr="00C641D5">
        <w:trPr>
          <w:trHeight w:val="300"/>
          <w:jc w:val="center"/>
        </w:trPr>
        <w:tc>
          <w:tcPr>
            <w:tcW w:w="3340" w:type="dxa"/>
            <w:tcBorders>
              <w:top w:val="nil"/>
              <w:left w:val="nil"/>
              <w:bottom w:val="nil"/>
              <w:right w:val="nil"/>
            </w:tcBorders>
            <w:shd w:val="clear" w:color="auto" w:fill="auto"/>
            <w:vAlign w:val="center"/>
            <w:hideMark/>
          </w:tcPr>
          <w:p w14:paraId="013B24C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Euphractus sexcinctus</w:t>
            </w:r>
          </w:p>
        </w:tc>
        <w:tc>
          <w:tcPr>
            <w:tcW w:w="1220" w:type="dxa"/>
            <w:tcBorders>
              <w:top w:val="nil"/>
              <w:left w:val="nil"/>
              <w:bottom w:val="nil"/>
              <w:right w:val="nil"/>
            </w:tcBorders>
            <w:shd w:val="clear" w:color="auto" w:fill="auto"/>
            <w:vAlign w:val="center"/>
            <w:hideMark/>
          </w:tcPr>
          <w:p w14:paraId="54FEE8F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23C438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CF7FB7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0B91102" w14:textId="77777777" w:rsidTr="00C641D5">
        <w:trPr>
          <w:trHeight w:val="300"/>
          <w:jc w:val="center"/>
        </w:trPr>
        <w:tc>
          <w:tcPr>
            <w:tcW w:w="3340" w:type="dxa"/>
            <w:tcBorders>
              <w:top w:val="nil"/>
              <w:left w:val="nil"/>
              <w:bottom w:val="nil"/>
              <w:right w:val="nil"/>
            </w:tcBorders>
            <w:shd w:val="clear" w:color="auto" w:fill="auto"/>
            <w:vAlign w:val="center"/>
            <w:hideMark/>
          </w:tcPr>
          <w:p w14:paraId="4D5CA1FB"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PILOSA</w:t>
            </w:r>
          </w:p>
        </w:tc>
        <w:tc>
          <w:tcPr>
            <w:tcW w:w="1220" w:type="dxa"/>
            <w:tcBorders>
              <w:top w:val="nil"/>
              <w:left w:val="nil"/>
              <w:bottom w:val="nil"/>
              <w:right w:val="nil"/>
            </w:tcBorders>
            <w:shd w:val="clear" w:color="auto" w:fill="auto"/>
            <w:vAlign w:val="center"/>
            <w:hideMark/>
          </w:tcPr>
          <w:p w14:paraId="75BEEB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854167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0CEDFAB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9301F8B" w14:textId="77777777" w:rsidTr="00C641D5">
        <w:trPr>
          <w:trHeight w:val="300"/>
          <w:jc w:val="center"/>
        </w:trPr>
        <w:tc>
          <w:tcPr>
            <w:tcW w:w="3340" w:type="dxa"/>
            <w:tcBorders>
              <w:top w:val="nil"/>
              <w:left w:val="nil"/>
              <w:bottom w:val="nil"/>
              <w:right w:val="nil"/>
            </w:tcBorders>
            <w:shd w:val="clear" w:color="auto" w:fill="auto"/>
            <w:vAlign w:val="center"/>
            <w:hideMark/>
          </w:tcPr>
          <w:p w14:paraId="76CE463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Bradypus torquatus</w:t>
            </w:r>
          </w:p>
        </w:tc>
        <w:tc>
          <w:tcPr>
            <w:tcW w:w="1220" w:type="dxa"/>
            <w:tcBorders>
              <w:top w:val="nil"/>
              <w:left w:val="nil"/>
              <w:bottom w:val="nil"/>
              <w:right w:val="nil"/>
            </w:tcBorders>
            <w:shd w:val="clear" w:color="auto" w:fill="auto"/>
            <w:vAlign w:val="center"/>
            <w:hideMark/>
          </w:tcPr>
          <w:p w14:paraId="62690A5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72BF962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AF1615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16E93AA" w14:textId="77777777" w:rsidTr="00C641D5">
        <w:trPr>
          <w:trHeight w:val="300"/>
          <w:jc w:val="center"/>
        </w:trPr>
        <w:tc>
          <w:tcPr>
            <w:tcW w:w="3340" w:type="dxa"/>
            <w:tcBorders>
              <w:top w:val="nil"/>
              <w:left w:val="nil"/>
              <w:bottom w:val="nil"/>
              <w:right w:val="nil"/>
            </w:tcBorders>
            <w:shd w:val="clear" w:color="auto" w:fill="auto"/>
            <w:vAlign w:val="center"/>
            <w:hideMark/>
          </w:tcPr>
          <w:p w14:paraId="263708A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Bradypus variegatus</w:t>
            </w:r>
          </w:p>
        </w:tc>
        <w:tc>
          <w:tcPr>
            <w:tcW w:w="1220" w:type="dxa"/>
            <w:tcBorders>
              <w:top w:val="nil"/>
              <w:left w:val="nil"/>
              <w:bottom w:val="nil"/>
              <w:right w:val="nil"/>
            </w:tcBorders>
            <w:shd w:val="clear" w:color="auto" w:fill="auto"/>
            <w:vAlign w:val="center"/>
            <w:hideMark/>
          </w:tcPr>
          <w:p w14:paraId="285339B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BD92B6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56291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8B93235" w14:textId="77777777" w:rsidTr="00C641D5">
        <w:trPr>
          <w:trHeight w:val="300"/>
          <w:jc w:val="center"/>
        </w:trPr>
        <w:tc>
          <w:tcPr>
            <w:tcW w:w="3340" w:type="dxa"/>
            <w:tcBorders>
              <w:top w:val="nil"/>
              <w:left w:val="nil"/>
              <w:bottom w:val="nil"/>
              <w:right w:val="nil"/>
            </w:tcBorders>
            <w:shd w:val="clear" w:color="auto" w:fill="auto"/>
            <w:vAlign w:val="center"/>
            <w:hideMark/>
          </w:tcPr>
          <w:p w14:paraId="6A23D1A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Tamandua tetradactyla</w:t>
            </w:r>
          </w:p>
        </w:tc>
        <w:tc>
          <w:tcPr>
            <w:tcW w:w="1220" w:type="dxa"/>
            <w:tcBorders>
              <w:top w:val="nil"/>
              <w:left w:val="nil"/>
              <w:bottom w:val="nil"/>
              <w:right w:val="nil"/>
            </w:tcBorders>
            <w:shd w:val="clear" w:color="auto" w:fill="auto"/>
            <w:vAlign w:val="center"/>
            <w:hideMark/>
          </w:tcPr>
          <w:p w14:paraId="7B2FA96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E836A5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292E71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8A10E9D" w14:textId="77777777" w:rsidTr="00C641D5">
        <w:trPr>
          <w:trHeight w:val="300"/>
          <w:jc w:val="center"/>
        </w:trPr>
        <w:tc>
          <w:tcPr>
            <w:tcW w:w="3340" w:type="dxa"/>
            <w:tcBorders>
              <w:top w:val="nil"/>
              <w:left w:val="nil"/>
              <w:bottom w:val="nil"/>
              <w:right w:val="nil"/>
            </w:tcBorders>
            <w:shd w:val="clear" w:color="auto" w:fill="auto"/>
            <w:vAlign w:val="center"/>
            <w:hideMark/>
          </w:tcPr>
          <w:p w14:paraId="13C7D999"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LAGOMORPHA</w:t>
            </w:r>
          </w:p>
        </w:tc>
        <w:tc>
          <w:tcPr>
            <w:tcW w:w="1220" w:type="dxa"/>
            <w:tcBorders>
              <w:top w:val="nil"/>
              <w:left w:val="nil"/>
              <w:bottom w:val="nil"/>
              <w:right w:val="nil"/>
            </w:tcBorders>
            <w:shd w:val="clear" w:color="auto" w:fill="auto"/>
            <w:vAlign w:val="center"/>
            <w:hideMark/>
          </w:tcPr>
          <w:p w14:paraId="74F37AD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BBCE6D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58F0CA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05E9F3A" w14:textId="77777777" w:rsidTr="00C641D5">
        <w:trPr>
          <w:trHeight w:val="300"/>
          <w:jc w:val="center"/>
        </w:trPr>
        <w:tc>
          <w:tcPr>
            <w:tcW w:w="3340" w:type="dxa"/>
            <w:tcBorders>
              <w:top w:val="nil"/>
              <w:left w:val="nil"/>
              <w:bottom w:val="nil"/>
              <w:right w:val="nil"/>
            </w:tcBorders>
            <w:shd w:val="clear" w:color="auto" w:fill="auto"/>
            <w:vAlign w:val="center"/>
            <w:hideMark/>
          </w:tcPr>
          <w:p w14:paraId="45BA655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Sylvilagus brasiliensis</w:t>
            </w:r>
          </w:p>
        </w:tc>
        <w:tc>
          <w:tcPr>
            <w:tcW w:w="1220" w:type="dxa"/>
            <w:tcBorders>
              <w:top w:val="nil"/>
              <w:left w:val="nil"/>
              <w:bottom w:val="nil"/>
              <w:right w:val="nil"/>
            </w:tcBorders>
            <w:shd w:val="clear" w:color="auto" w:fill="auto"/>
            <w:vAlign w:val="center"/>
            <w:hideMark/>
          </w:tcPr>
          <w:p w14:paraId="1ACE9F5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3C278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68F3E8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D7678CE" w14:textId="77777777" w:rsidTr="00C641D5">
        <w:trPr>
          <w:trHeight w:val="300"/>
          <w:jc w:val="center"/>
        </w:trPr>
        <w:tc>
          <w:tcPr>
            <w:tcW w:w="3340" w:type="dxa"/>
            <w:tcBorders>
              <w:top w:val="nil"/>
              <w:left w:val="nil"/>
              <w:bottom w:val="nil"/>
              <w:right w:val="nil"/>
            </w:tcBorders>
            <w:shd w:val="clear" w:color="auto" w:fill="auto"/>
            <w:vAlign w:val="center"/>
            <w:hideMark/>
          </w:tcPr>
          <w:p w14:paraId="590F5A45" w14:textId="77777777" w:rsidR="00233375" w:rsidRPr="005233DC" w:rsidRDefault="00233375" w:rsidP="00233375">
            <w:pPr>
              <w:spacing w:line="240" w:lineRule="auto"/>
              <w:jc w:val="left"/>
              <w:rPr>
                <w:rFonts w:ascii="Times New Roman" w:eastAsia="Times New Roman" w:hAnsi="Times New Roman" w:cs="Times New Roman"/>
                <w:b/>
                <w:bCs/>
                <w:sz w:val="20"/>
                <w:szCs w:val="20"/>
              </w:rPr>
            </w:pPr>
            <w:r w:rsidRPr="005233DC">
              <w:rPr>
                <w:rFonts w:ascii="Times New Roman" w:eastAsia="Times New Roman" w:hAnsi="Times New Roman" w:cs="Times New Roman"/>
                <w:b/>
                <w:bCs/>
                <w:sz w:val="20"/>
                <w:szCs w:val="20"/>
              </w:rPr>
              <w:t>ORDEM CHIROPTERA</w:t>
            </w:r>
          </w:p>
        </w:tc>
        <w:tc>
          <w:tcPr>
            <w:tcW w:w="1220" w:type="dxa"/>
            <w:tcBorders>
              <w:top w:val="nil"/>
              <w:left w:val="nil"/>
              <w:bottom w:val="nil"/>
              <w:right w:val="nil"/>
            </w:tcBorders>
            <w:shd w:val="clear" w:color="auto" w:fill="auto"/>
            <w:vAlign w:val="center"/>
            <w:hideMark/>
          </w:tcPr>
          <w:p w14:paraId="3D06FF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096FDC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040" w:type="dxa"/>
            <w:tcBorders>
              <w:top w:val="nil"/>
              <w:left w:val="nil"/>
              <w:bottom w:val="nil"/>
              <w:right w:val="nil"/>
            </w:tcBorders>
            <w:shd w:val="clear" w:color="auto" w:fill="auto"/>
            <w:vAlign w:val="center"/>
            <w:hideMark/>
          </w:tcPr>
          <w:p w14:paraId="4B927A9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64781E4" w14:textId="77777777" w:rsidTr="00C641D5">
        <w:trPr>
          <w:trHeight w:val="300"/>
          <w:jc w:val="center"/>
        </w:trPr>
        <w:tc>
          <w:tcPr>
            <w:tcW w:w="3340" w:type="dxa"/>
            <w:tcBorders>
              <w:top w:val="nil"/>
              <w:left w:val="nil"/>
              <w:bottom w:val="nil"/>
              <w:right w:val="nil"/>
            </w:tcBorders>
            <w:shd w:val="clear" w:color="auto" w:fill="auto"/>
            <w:vAlign w:val="center"/>
            <w:hideMark/>
          </w:tcPr>
          <w:p w14:paraId="5505514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Anoura caudifer</w:t>
            </w:r>
          </w:p>
        </w:tc>
        <w:tc>
          <w:tcPr>
            <w:tcW w:w="1220" w:type="dxa"/>
            <w:tcBorders>
              <w:top w:val="nil"/>
              <w:left w:val="nil"/>
              <w:bottom w:val="nil"/>
              <w:right w:val="nil"/>
            </w:tcBorders>
            <w:shd w:val="clear" w:color="auto" w:fill="auto"/>
            <w:vAlign w:val="center"/>
            <w:hideMark/>
          </w:tcPr>
          <w:p w14:paraId="480BCD7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7D6ECD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B48789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8D2BC1E" w14:textId="77777777" w:rsidTr="00C641D5">
        <w:trPr>
          <w:trHeight w:val="300"/>
          <w:jc w:val="center"/>
        </w:trPr>
        <w:tc>
          <w:tcPr>
            <w:tcW w:w="3340" w:type="dxa"/>
            <w:tcBorders>
              <w:top w:val="nil"/>
              <w:left w:val="nil"/>
              <w:bottom w:val="nil"/>
              <w:right w:val="nil"/>
            </w:tcBorders>
            <w:shd w:val="clear" w:color="auto" w:fill="auto"/>
            <w:vAlign w:val="center"/>
            <w:hideMark/>
          </w:tcPr>
          <w:p w14:paraId="004EC86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Anoura geoffroyi</w:t>
            </w:r>
          </w:p>
        </w:tc>
        <w:tc>
          <w:tcPr>
            <w:tcW w:w="1220" w:type="dxa"/>
            <w:tcBorders>
              <w:top w:val="nil"/>
              <w:left w:val="nil"/>
              <w:bottom w:val="nil"/>
              <w:right w:val="nil"/>
            </w:tcBorders>
            <w:shd w:val="clear" w:color="auto" w:fill="auto"/>
            <w:vAlign w:val="center"/>
            <w:hideMark/>
          </w:tcPr>
          <w:p w14:paraId="696B7A6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B4295F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480B5F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EBD4ED1" w14:textId="77777777" w:rsidTr="00C641D5">
        <w:trPr>
          <w:trHeight w:val="300"/>
          <w:jc w:val="center"/>
        </w:trPr>
        <w:tc>
          <w:tcPr>
            <w:tcW w:w="3340" w:type="dxa"/>
            <w:tcBorders>
              <w:top w:val="nil"/>
              <w:left w:val="nil"/>
              <w:bottom w:val="nil"/>
              <w:right w:val="nil"/>
            </w:tcBorders>
            <w:shd w:val="clear" w:color="auto" w:fill="auto"/>
            <w:vAlign w:val="center"/>
            <w:hideMark/>
          </w:tcPr>
          <w:p w14:paraId="4787CBD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Artibeus fimbriatus</w:t>
            </w:r>
          </w:p>
        </w:tc>
        <w:tc>
          <w:tcPr>
            <w:tcW w:w="1220" w:type="dxa"/>
            <w:tcBorders>
              <w:top w:val="nil"/>
              <w:left w:val="nil"/>
              <w:bottom w:val="nil"/>
              <w:right w:val="nil"/>
            </w:tcBorders>
            <w:shd w:val="clear" w:color="auto" w:fill="auto"/>
            <w:vAlign w:val="center"/>
            <w:hideMark/>
          </w:tcPr>
          <w:p w14:paraId="3FA434E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98E391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0300F0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BD0F9DC" w14:textId="77777777" w:rsidTr="00C641D5">
        <w:trPr>
          <w:trHeight w:val="300"/>
          <w:jc w:val="center"/>
        </w:trPr>
        <w:tc>
          <w:tcPr>
            <w:tcW w:w="3340" w:type="dxa"/>
            <w:tcBorders>
              <w:top w:val="nil"/>
              <w:left w:val="nil"/>
              <w:bottom w:val="nil"/>
              <w:right w:val="nil"/>
            </w:tcBorders>
            <w:shd w:val="clear" w:color="auto" w:fill="auto"/>
            <w:vAlign w:val="center"/>
            <w:hideMark/>
          </w:tcPr>
          <w:p w14:paraId="4F85888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lastRenderedPageBreak/>
              <w:t>Artibeus lituratus</w:t>
            </w:r>
          </w:p>
        </w:tc>
        <w:tc>
          <w:tcPr>
            <w:tcW w:w="1220" w:type="dxa"/>
            <w:tcBorders>
              <w:top w:val="nil"/>
              <w:left w:val="nil"/>
              <w:bottom w:val="nil"/>
              <w:right w:val="nil"/>
            </w:tcBorders>
            <w:shd w:val="clear" w:color="auto" w:fill="auto"/>
            <w:vAlign w:val="center"/>
            <w:hideMark/>
          </w:tcPr>
          <w:p w14:paraId="50D2D09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29A451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35981B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0FFB73E" w14:textId="77777777" w:rsidTr="00C641D5">
        <w:trPr>
          <w:trHeight w:val="300"/>
          <w:jc w:val="center"/>
        </w:trPr>
        <w:tc>
          <w:tcPr>
            <w:tcW w:w="3340" w:type="dxa"/>
            <w:tcBorders>
              <w:top w:val="nil"/>
              <w:left w:val="nil"/>
              <w:bottom w:val="nil"/>
              <w:right w:val="nil"/>
            </w:tcBorders>
            <w:shd w:val="clear" w:color="auto" w:fill="auto"/>
            <w:vAlign w:val="center"/>
            <w:hideMark/>
          </w:tcPr>
          <w:p w14:paraId="6B0E13E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Artibeus obscurus</w:t>
            </w:r>
          </w:p>
        </w:tc>
        <w:tc>
          <w:tcPr>
            <w:tcW w:w="1220" w:type="dxa"/>
            <w:tcBorders>
              <w:top w:val="nil"/>
              <w:left w:val="nil"/>
              <w:bottom w:val="nil"/>
              <w:right w:val="nil"/>
            </w:tcBorders>
            <w:shd w:val="clear" w:color="auto" w:fill="auto"/>
            <w:vAlign w:val="center"/>
            <w:hideMark/>
          </w:tcPr>
          <w:p w14:paraId="161DB05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C02374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C101B9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24D5BFC1" w14:textId="77777777" w:rsidTr="00C641D5">
        <w:trPr>
          <w:trHeight w:val="300"/>
          <w:jc w:val="center"/>
        </w:trPr>
        <w:tc>
          <w:tcPr>
            <w:tcW w:w="3340" w:type="dxa"/>
            <w:tcBorders>
              <w:top w:val="nil"/>
              <w:left w:val="nil"/>
              <w:bottom w:val="nil"/>
              <w:right w:val="nil"/>
            </w:tcBorders>
            <w:shd w:val="clear" w:color="auto" w:fill="auto"/>
            <w:vAlign w:val="center"/>
            <w:hideMark/>
          </w:tcPr>
          <w:p w14:paraId="0D25864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Artibeus planirostris</w:t>
            </w:r>
          </w:p>
        </w:tc>
        <w:tc>
          <w:tcPr>
            <w:tcW w:w="1220" w:type="dxa"/>
            <w:tcBorders>
              <w:top w:val="nil"/>
              <w:left w:val="nil"/>
              <w:bottom w:val="nil"/>
              <w:right w:val="nil"/>
            </w:tcBorders>
            <w:shd w:val="clear" w:color="auto" w:fill="auto"/>
            <w:vAlign w:val="center"/>
            <w:hideMark/>
          </w:tcPr>
          <w:p w14:paraId="739C8FC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844C48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1340CA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D644A49" w14:textId="77777777" w:rsidTr="00C641D5">
        <w:trPr>
          <w:trHeight w:val="300"/>
          <w:jc w:val="center"/>
        </w:trPr>
        <w:tc>
          <w:tcPr>
            <w:tcW w:w="3340" w:type="dxa"/>
            <w:tcBorders>
              <w:top w:val="nil"/>
              <w:left w:val="nil"/>
              <w:bottom w:val="nil"/>
              <w:right w:val="nil"/>
            </w:tcBorders>
            <w:shd w:val="clear" w:color="auto" w:fill="auto"/>
            <w:vAlign w:val="center"/>
            <w:hideMark/>
          </w:tcPr>
          <w:p w14:paraId="372A103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Carollia brevicauda</w:t>
            </w:r>
          </w:p>
        </w:tc>
        <w:tc>
          <w:tcPr>
            <w:tcW w:w="1220" w:type="dxa"/>
            <w:tcBorders>
              <w:top w:val="nil"/>
              <w:left w:val="nil"/>
              <w:bottom w:val="nil"/>
              <w:right w:val="nil"/>
            </w:tcBorders>
            <w:shd w:val="clear" w:color="auto" w:fill="auto"/>
            <w:vAlign w:val="center"/>
            <w:hideMark/>
          </w:tcPr>
          <w:p w14:paraId="63BD54F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172588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ABB457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AF824BE" w14:textId="77777777" w:rsidTr="00C641D5">
        <w:trPr>
          <w:trHeight w:val="300"/>
          <w:jc w:val="center"/>
        </w:trPr>
        <w:tc>
          <w:tcPr>
            <w:tcW w:w="3340" w:type="dxa"/>
            <w:tcBorders>
              <w:top w:val="nil"/>
              <w:left w:val="nil"/>
              <w:bottom w:val="nil"/>
              <w:right w:val="nil"/>
            </w:tcBorders>
            <w:shd w:val="clear" w:color="auto" w:fill="auto"/>
            <w:vAlign w:val="center"/>
            <w:hideMark/>
          </w:tcPr>
          <w:p w14:paraId="5B828F8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Carollia perspicillata</w:t>
            </w:r>
          </w:p>
        </w:tc>
        <w:tc>
          <w:tcPr>
            <w:tcW w:w="1220" w:type="dxa"/>
            <w:tcBorders>
              <w:top w:val="nil"/>
              <w:left w:val="nil"/>
              <w:bottom w:val="nil"/>
              <w:right w:val="nil"/>
            </w:tcBorders>
            <w:shd w:val="clear" w:color="auto" w:fill="auto"/>
            <w:vAlign w:val="center"/>
            <w:hideMark/>
          </w:tcPr>
          <w:p w14:paraId="3AC868E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56C8D3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071DB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2EA89A91" w14:textId="77777777" w:rsidTr="00C641D5">
        <w:trPr>
          <w:trHeight w:val="300"/>
          <w:jc w:val="center"/>
        </w:trPr>
        <w:tc>
          <w:tcPr>
            <w:tcW w:w="3340" w:type="dxa"/>
            <w:tcBorders>
              <w:top w:val="nil"/>
              <w:left w:val="nil"/>
              <w:bottom w:val="nil"/>
              <w:right w:val="nil"/>
            </w:tcBorders>
            <w:shd w:val="clear" w:color="auto" w:fill="auto"/>
            <w:vAlign w:val="center"/>
            <w:hideMark/>
          </w:tcPr>
          <w:p w14:paraId="2CA6773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Chiroderma doriae</w:t>
            </w:r>
          </w:p>
        </w:tc>
        <w:tc>
          <w:tcPr>
            <w:tcW w:w="1220" w:type="dxa"/>
            <w:tcBorders>
              <w:top w:val="nil"/>
              <w:left w:val="nil"/>
              <w:bottom w:val="nil"/>
              <w:right w:val="nil"/>
            </w:tcBorders>
            <w:shd w:val="clear" w:color="auto" w:fill="auto"/>
            <w:vAlign w:val="center"/>
            <w:hideMark/>
          </w:tcPr>
          <w:p w14:paraId="0937A1C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645A58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8ED321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7DCE63A" w14:textId="77777777" w:rsidTr="00C641D5">
        <w:trPr>
          <w:trHeight w:val="300"/>
          <w:jc w:val="center"/>
        </w:trPr>
        <w:tc>
          <w:tcPr>
            <w:tcW w:w="3340" w:type="dxa"/>
            <w:tcBorders>
              <w:top w:val="nil"/>
              <w:left w:val="nil"/>
              <w:bottom w:val="nil"/>
              <w:right w:val="nil"/>
            </w:tcBorders>
            <w:shd w:val="clear" w:color="auto" w:fill="auto"/>
            <w:vAlign w:val="center"/>
            <w:hideMark/>
          </w:tcPr>
          <w:p w14:paraId="153E753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Chrotopterus auritus</w:t>
            </w:r>
          </w:p>
        </w:tc>
        <w:tc>
          <w:tcPr>
            <w:tcW w:w="1220" w:type="dxa"/>
            <w:tcBorders>
              <w:top w:val="nil"/>
              <w:left w:val="nil"/>
              <w:bottom w:val="nil"/>
              <w:right w:val="nil"/>
            </w:tcBorders>
            <w:shd w:val="clear" w:color="auto" w:fill="auto"/>
            <w:vAlign w:val="center"/>
            <w:hideMark/>
          </w:tcPr>
          <w:p w14:paraId="1823458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C2E11C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E6C9D5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60DAE14F" w14:textId="77777777" w:rsidTr="00C641D5">
        <w:trPr>
          <w:trHeight w:val="300"/>
          <w:jc w:val="center"/>
        </w:trPr>
        <w:tc>
          <w:tcPr>
            <w:tcW w:w="3340" w:type="dxa"/>
            <w:tcBorders>
              <w:top w:val="nil"/>
              <w:left w:val="nil"/>
              <w:bottom w:val="nil"/>
              <w:right w:val="nil"/>
            </w:tcBorders>
            <w:shd w:val="clear" w:color="auto" w:fill="auto"/>
            <w:vAlign w:val="center"/>
            <w:hideMark/>
          </w:tcPr>
          <w:p w14:paraId="10790DD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Cynomops abrasus</w:t>
            </w:r>
          </w:p>
        </w:tc>
        <w:tc>
          <w:tcPr>
            <w:tcW w:w="1220" w:type="dxa"/>
            <w:tcBorders>
              <w:top w:val="nil"/>
              <w:left w:val="nil"/>
              <w:bottom w:val="nil"/>
              <w:right w:val="nil"/>
            </w:tcBorders>
            <w:shd w:val="clear" w:color="auto" w:fill="auto"/>
            <w:vAlign w:val="center"/>
            <w:hideMark/>
          </w:tcPr>
          <w:p w14:paraId="0F14077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E6EE90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4FED622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6BAA02A" w14:textId="77777777" w:rsidTr="00C641D5">
        <w:trPr>
          <w:trHeight w:val="300"/>
          <w:jc w:val="center"/>
        </w:trPr>
        <w:tc>
          <w:tcPr>
            <w:tcW w:w="3340" w:type="dxa"/>
            <w:tcBorders>
              <w:top w:val="nil"/>
              <w:left w:val="nil"/>
              <w:bottom w:val="nil"/>
              <w:right w:val="nil"/>
            </w:tcBorders>
            <w:shd w:val="clear" w:color="auto" w:fill="auto"/>
            <w:vAlign w:val="center"/>
            <w:hideMark/>
          </w:tcPr>
          <w:p w14:paraId="4802728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Dermanura cinerea</w:t>
            </w:r>
          </w:p>
        </w:tc>
        <w:tc>
          <w:tcPr>
            <w:tcW w:w="1220" w:type="dxa"/>
            <w:tcBorders>
              <w:top w:val="nil"/>
              <w:left w:val="nil"/>
              <w:bottom w:val="nil"/>
              <w:right w:val="nil"/>
            </w:tcBorders>
            <w:shd w:val="clear" w:color="auto" w:fill="auto"/>
            <w:vAlign w:val="center"/>
            <w:hideMark/>
          </w:tcPr>
          <w:p w14:paraId="20F1B02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2FF26E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1842CE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9B287D2" w14:textId="77777777" w:rsidTr="00C641D5">
        <w:trPr>
          <w:trHeight w:val="300"/>
          <w:jc w:val="center"/>
        </w:trPr>
        <w:tc>
          <w:tcPr>
            <w:tcW w:w="3340" w:type="dxa"/>
            <w:tcBorders>
              <w:top w:val="nil"/>
              <w:left w:val="nil"/>
              <w:bottom w:val="nil"/>
              <w:right w:val="nil"/>
            </w:tcBorders>
            <w:shd w:val="clear" w:color="auto" w:fill="auto"/>
            <w:vAlign w:val="center"/>
            <w:hideMark/>
          </w:tcPr>
          <w:p w14:paraId="409F185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Desmodus rotundus</w:t>
            </w:r>
          </w:p>
        </w:tc>
        <w:tc>
          <w:tcPr>
            <w:tcW w:w="1220" w:type="dxa"/>
            <w:tcBorders>
              <w:top w:val="nil"/>
              <w:left w:val="nil"/>
              <w:bottom w:val="nil"/>
              <w:right w:val="nil"/>
            </w:tcBorders>
            <w:shd w:val="clear" w:color="auto" w:fill="auto"/>
            <w:vAlign w:val="center"/>
            <w:hideMark/>
          </w:tcPr>
          <w:p w14:paraId="32768EF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95751C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5E9140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66AC0CE" w14:textId="77777777" w:rsidTr="00C641D5">
        <w:trPr>
          <w:trHeight w:val="300"/>
          <w:jc w:val="center"/>
        </w:trPr>
        <w:tc>
          <w:tcPr>
            <w:tcW w:w="3340" w:type="dxa"/>
            <w:tcBorders>
              <w:top w:val="nil"/>
              <w:left w:val="nil"/>
              <w:bottom w:val="nil"/>
              <w:right w:val="nil"/>
            </w:tcBorders>
            <w:shd w:val="clear" w:color="auto" w:fill="auto"/>
            <w:vAlign w:val="center"/>
            <w:hideMark/>
          </w:tcPr>
          <w:p w14:paraId="2111422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Diaemus youngi</w:t>
            </w:r>
          </w:p>
        </w:tc>
        <w:tc>
          <w:tcPr>
            <w:tcW w:w="1220" w:type="dxa"/>
            <w:tcBorders>
              <w:top w:val="nil"/>
              <w:left w:val="nil"/>
              <w:bottom w:val="nil"/>
              <w:right w:val="nil"/>
            </w:tcBorders>
            <w:shd w:val="clear" w:color="auto" w:fill="auto"/>
            <w:vAlign w:val="center"/>
            <w:hideMark/>
          </w:tcPr>
          <w:p w14:paraId="2E23BB3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BD2202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7280C4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7F7DAA4" w14:textId="77777777" w:rsidTr="00C641D5">
        <w:trPr>
          <w:trHeight w:val="300"/>
          <w:jc w:val="center"/>
        </w:trPr>
        <w:tc>
          <w:tcPr>
            <w:tcW w:w="3340" w:type="dxa"/>
            <w:tcBorders>
              <w:top w:val="nil"/>
              <w:left w:val="nil"/>
              <w:bottom w:val="nil"/>
              <w:right w:val="nil"/>
            </w:tcBorders>
            <w:shd w:val="clear" w:color="auto" w:fill="auto"/>
            <w:vAlign w:val="center"/>
            <w:hideMark/>
          </w:tcPr>
          <w:p w14:paraId="1873523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Diphylla ecaudata</w:t>
            </w:r>
          </w:p>
        </w:tc>
        <w:tc>
          <w:tcPr>
            <w:tcW w:w="1220" w:type="dxa"/>
            <w:tcBorders>
              <w:top w:val="nil"/>
              <w:left w:val="nil"/>
              <w:bottom w:val="nil"/>
              <w:right w:val="nil"/>
            </w:tcBorders>
            <w:shd w:val="clear" w:color="auto" w:fill="auto"/>
            <w:vAlign w:val="center"/>
            <w:hideMark/>
          </w:tcPr>
          <w:p w14:paraId="1B26B8D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78ED3C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D6006F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622E801" w14:textId="77777777" w:rsidTr="00C641D5">
        <w:trPr>
          <w:trHeight w:val="300"/>
          <w:jc w:val="center"/>
        </w:trPr>
        <w:tc>
          <w:tcPr>
            <w:tcW w:w="3340" w:type="dxa"/>
            <w:tcBorders>
              <w:top w:val="nil"/>
              <w:left w:val="nil"/>
              <w:bottom w:val="nil"/>
              <w:right w:val="nil"/>
            </w:tcBorders>
            <w:shd w:val="clear" w:color="auto" w:fill="auto"/>
            <w:vAlign w:val="center"/>
            <w:hideMark/>
          </w:tcPr>
          <w:p w14:paraId="2A8BA65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Eptesicus brasiliensis</w:t>
            </w:r>
          </w:p>
        </w:tc>
        <w:tc>
          <w:tcPr>
            <w:tcW w:w="1220" w:type="dxa"/>
            <w:tcBorders>
              <w:top w:val="nil"/>
              <w:left w:val="nil"/>
              <w:bottom w:val="nil"/>
              <w:right w:val="nil"/>
            </w:tcBorders>
            <w:shd w:val="clear" w:color="auto" w:fill="auto"/>
            <w:vAlign w:val="center"/>
            <w:hideMark/>
          </w:tcPr>
          <w:p w14:paraId="4A7811A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B49C4D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810C35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AC92FA8" w14:textId="77777777" w:rsidTr="00C641D5">
        <w:trPr>
          <w:trHeight w:val="300"/>
          <w:jc w:val="center"/>
        </w:trPr>
        <w:tc>
          <w:tcPr>
            <w:tcW w:w="3340" w:type="dxa"/>
            <w:tcBorders>
              <w:top w:val="nil"/>
              <w:left w:val="nil"/>
              <w:bottom w:val="nil"/>
              <w:right w:val="nil"/>
            </w:tcBorders>
            <w:shd w:val="clear" w:color="auto" w:fill="auto"/>
            <w:vAlign w:val="center"/>
            <w:hideMark/>
          </w:tcPr>
          <w:p w14:paraId="542B2A7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Eptesicus diminutus</w:t>
            </w:r>
          </w:p>
        </w:tc>
        <w:tc>
          <w:tcPr>
            <w:tcW w:w="1220" w:type="dxa"/>
            <w:tcBorders>
              <w:top w:val="nil"/>
              <w:left w:val="nil"/>
              <w:bottom w:val="nil"/>
              <w:right w:val="nil"/>
            </w:tcBorders>
            <w:shd w:val="clear" w:color="auto" w:fill="auto"/>
            <w:vAlign w:val="center"/>
            <w:hideMark/>
          </w:tcPr>
          <w:p w14:paraId="170897E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FB86B1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20F1E41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6CBAD88" w14:textId="77777777" w:rsidTr="00C641D5">
        <w:trPr>
          <w:trHeight w:val="300"/>
          <w:jc w:val="center"/>
        </w:trPr>
        <w:tc>
          <w:tcPr>
            <w:tcW w:w="3340" w:type="dxa"/>
            <w:tcBorders>
              <w:top w:val="nil"/>
              <w:left w:val="nil"/>
              <w:bottom w:val="nil"/>
              <w:right w:val="nil"/>
            </w:tcBorders>
            <w:shd w:val="clear" w:color="auto" w:fill="auto"/>
            <w:vAlign w:val="center"/>
            <w:hideMark/>
          </w:tcPr>
          <w:p w14:paraId="13363B4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Eptesicus furinalis</w:t>
            </w:r>
          </w:p>
        </w:tc>
        <w:tc>
          <w:tcPr>
            <w:tcW w:w="1220" w:type="dxa"/>
            <w:tcBorders>
              <w:top w:val="nil"/>
              <w:left w:val="nil"/>
              <w:bottom w:val="nil"/>
              <w:right w:val="nil"/>
            </w:tcBorders>
            <w:shd w:val="clear" w:color="auto" w:fill="auto"/>
            <w:vAlign w:val="center"/>
            <w:hideMark/>
          </w:tcPr>
          <w:p w14:paraId="228D581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378DB1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6E79194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8472F21" w14:textId="77777777" w:rsidTr="00C641D5">
        <w:trPr>
          <w:trHeight w:val="300"/>
          <w:jc w:val="center"/>
        </w:trPr>
        <w:tc>
          <w:tcPr>
            <w:tcW w:w="3340" w:type="dxa"/>
            <w:tcBorders>
              <w:top w:val="nil"/>
              <w:left w:val="nil"/>
              <w:bottom w:val="nil"/>
              <w:right w:val="nil"/>
            </w:tcBorders>
            <w:shd w:val="clear" w:color="auto" w:fill="auto"/>
            <w:vAlign w:val="center"/>
            <w:hideMark/>
          </w:tcPr>
          <w:p w14:paraId="3ECD143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Eumops auripendulus</w:t>
            </w:r>
          </w:p>
        </w:tc>
        <w:tc>
          <w:tcPr>
            <w:tcW w:w="1220" w:type="dxa"/>
            <w:tcBorders>
              <w:top w:val="nil"/>
              <w:left w:val="nil"/>
              <w:bottom w:val="nil"/>
              <w:right w:val="nil"/>
            </w:tcBorders>
            <w:shd w:val="clear" w:color="auto" w:fill="auto"/>
            <w:vAlign w:val="center"/>
            <w:hideMark/>
          </w:tcPr>
          <w:p w14:paraId="5C8E868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2CCF5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BECD8D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B28C716" w14:textId="77777777" w:rsidTr="00C641D5">
        <w:trPr>
          <w:trHeight w:val="300"/>
          <w:jc w:val="center"/>
        </w:trPr>
        <w:tc>
          <w:tcPr>
            <w:tcW w:w="3340" w:type="dxa"/>
            <w:tcBorders>
              <w:top w:val="nil"/>
              <w:left w:val="nil"/>
              <w:bottom w:val="nil"/>
              <w:right w:val="nil"/>
            </w:tcBorders>
            <w:shd w:val="clear" w:color="auto" w:fill="auto"/>
            <w:vAlign w:val="center"/>
            <w:hideMark/>
          </w:tcPr>
          <w:p w14:paraId="5DE7F76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Eumops glaucinus</w:t>
            </w:r>
          </w:p>
        </w:tc>
        <w:tc>
          <w:tcPr>
            <w:tcW w:w="1220" w:type="dxa"/>
            <w:tcBorders>
              <w:top w:val="nil"/>
              <w:left w:val="nil"/>
              <w:bottom w:val="nil"/>
              <w:right w:val="nil"/>
            </w:tcBorders>
            <w:shd w:val="clear" w:color="auto" w:fill="auto"/>
            <w:vAlign w:val="center"/>
            <w:hideMark/>
          </w:tcPr>
          <w:p w14:paraId="270B125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ECB915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293622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D2126D4" w14:textId="77777777" w:rsidTr="00C641D5">
        <w:trPr>
          <w:trHeight w:val="300"/>
          <w:jc w:val="center"/>
        </w:trPr>
        <w:tc>
          <w:tcPr>
            <w:tcW w:w="3340" w:type="dxa"/>
            <w:tcBorders>
              <w:top w:val="nil"/>
              <w:left w:val="nil"/>
              <w:bottom w:val="nil"/>
              <w:right w:val="nil"/>
            </w:tcBorders>
            <w:shd w:val="clear" w:color="auto" w:fill="auto"/>
            <w:vAlign w:val="center"/>
            <w:hideMark/>
          </w:tcPr>
          <w:p w14:paraId="266A5FD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Eumops perotis</w:t>
            </w:r>
          </w:p>
        </w:tc>
        <w:tc>
          <w:tcPr>
            <w:tcW w:w="1220" w:type="dxa"/>
            <w:tcBorders>
              <w:top w:val="nil"/>
              <w:left w:val="nil"/>
              <w:bottom w:val="nil"/>
              <w:right w:val="nil"/>
            </w:tcBorders>
            <w:shd w:val="clear" w:color="auto" w:fill="auto"/>
            <w:vAlign w:val="center"/>
            <w:hideMark/>
          </w:tcPr>
          <w:p w14:paraId="59EAEA6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42F7FE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D4BB9B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062E4F7" w14:textId="77777777" w:rsidTr="00C641D5">
        <w:trPr>
          <w:trHeight w:val="300"/>
          <w:jc w:val="center"/>
        </w:trPr>
        <w:tc>
          <w:tcPr>
            <w:tcW w:w="3340" w:type="dxa"/>
            <w:tcBorders>
              <w:top w:val="nil"/>
              <w:left w:val="nil"/>
              <w:bottom w:val="nil"/>
              <w:right w:val="nil"/>
            </w:tcBorders>
            <w:shd w:val="clear" w:color="auto" w:fill="auto"/>
            <w:vAlign w:val="center"/>
            <w:hideMark/>
          </w:tcPr>
          <w:p w14:paraId="2BDB827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Furipterus horrens</w:t>
            </w:r>
          </w:p>
        </w:tc>
        <w:tc>
          <w:tcPr>
            <w:tcW w:w="1220" w:type="dxa"/>
            <w:tcBorders>
              <w:top w:val="nil"/>
              <w:left w:val="nil"/>
              <w:bottom w:val="nil"/>
              <w:right w:val="nil"/>
            </w:tcBorders>
            <w:shd w:val="clear" w:color="auto" w:fill="auto"/>
            <w:vAlign w:val="center"/>
            <w:hideMark/>
          </w:tcPr>
          <w:p w14:paraId="1F27BA1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219B43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3F23182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5307253" w14:textId="77777777" w:rsidTr="00C641D5">
        <w:trPr>
          <w:trHeight w:val="300"/>
          <w:jc w:val="center"/>
        </w:trPr>
        <w:tc>
          <w:tcPr>
            <w:tcW w:w="3340" w:type="dxa"/>
            <w:tcBorders>
              <w:top w:val="nil"/>
              <w:left w:val="nil"/>
              <w:bottom w:val="nil"/>
              <w:right w:val="nil"/>
            </w:tcBorders>
            <w:shd w:val="clear" w:color="auto" w:fill="auto"/>
            <w:vAlign w:val="center"/>
            <w:hideMark/>
          </w:tcPr>
          <w:p w14:paraId="2CF6AC2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Glossophaga soricina</w:t>
            </w:r>
          </w:p>
        </w:tc>
        <w:tc>
          <w:tcPr>
            <w:tcW w:w="1220" w:type="dxa"/>
            <w:tcBorders>
              <w:top w:val="nil"/>
              <w:left w:val="nil"/>
              <w:bottom w:val="nil"/>
              <w:right w:val="nil"/>
            </w:tcBorders>
            <w:shd w:val="clear" w:color="auto" w:fill="auto"/>
            <w:vAlign w:val="center"/>
            <w:hideMark/>
          </w:tcPr>
          <w:p w14:paraId="0E38090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6BEFA6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79834D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6F636BC" w14:textId="77777777" w:rsidTr="00C641D5">
        <w:trPr>
          <w:trHeight w:val="300"/>
          <w:jc w:val="center"/>
        </w:trPr>
        <w:tc>
          <w:tcPr>
            <w:tcW w:w="3340" w:type="dxa"/>
            <w:tcBorders>
              <w:top w:val="nil"/>
              <w:left w:val="nil"/>
              <w:bottom w:val="nil"/>
              <w:right w:val="nil"/>
            </w:tcBorders>
            <w:shd w:val="clear" w:color="auto" w:fill="auto"/>
            <w:vAlign w:val="center"/>
            <w:hideMark/>
          </w:tcPr>
          <w:p w14:paraId="0E9EBFE9"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Glyphonycteris sylvestris</w:t>
            </w:r>
          </w:p>
        </w:tc>
        <w:tc>
          <w:tcPr>
            <w:tcW w:w="1220" w:type="dxa"/>
            <w:tcBorders>
              <w:top w:val="nil"/>
              <w:left w:val="nil"/>
              <w:bottom w:val="nil"/>
              <w:right w:val="nil"/>
            </w:tcBorders>
            <w:shd w:val="clear" w:color="auto" w:fill="auto"/>
            <w:vAlign w:val="center"/>
            <w:hideMark/>
          </w:tcPr>
          <w:p w14:paraId="7B34F46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99029E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AA4FFC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A69074B" w14:textId="77777777" w:rsidTr="00C641D5">
        <w:trPr>
          <w:trHeight w:val="300"/>
          <w:jc w:val="center"/>
        </w:trPr>
        <w:tc>
          <w:tcPr>
            <w:tcW w:w="3340" w:type="dxa"/>
            <w:tcBorders>
              <w:top w:val="nil"/>
              <w:left w:val="nil"/>
              <w:bottom w:val="nil"/>
              <w:right w:val="nil"/>
            </w:tcBorders>
            <w:shd w:val="clear" w:color="auto" w:fill="auto"/>
            <w:vAlign w:val="center"/>
            <w:hideMark/>
          </w:tcPr>
          <w:p w14:paraId="3E9EAD4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Histiotus velatus</w:t>
            </w:r>
          </w:p>
        </w:tc>
        <w:tc>
          <w:tcPr>
            <w:tcW w:w="1220" w:type="dxa"/>
            <w:tcBorders>
              <w:top w:val="nil"/>
              <w:left w:val="nil"/>
              <w:bottom w:val="nil"/>
              <w:right w:val="nil"/>
            </w:tcBorders>
            <w:shd w:val="clear" w:color="auto" w:fill="auto"/>
            <w:vAlign w:val="center"/>
            <w:hideMark/>
          </w:tcPr>
          <w:p w14:paraId="686A549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23CBA0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7EB9010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32A969A" w14:textId="77777777" w:rsidTr="00C641D5">
        <w:trPr>
          <w:trHeight w:val="300"/>
          <w:jc w:val="center"/>
        </w:trPr>
        <w:tc>
          <w:tcPr>
            <w:tcW w:w="3340" w:type="dxa"/>
            <w:tcBorders>
              <w:top w:val="nil"/>
              <w:left w:val="nil"/>
              <w:bottom w:val="nil"/>
              <w:right w:val="nil"/>
            </w:tcBorders>
            <w:shd w:val="clear" w:color="auto" w:fill="auto"/>
            <w:vAlign w:val="center"/>
            <w:hideMark/>
          </w:tcPr>
          <w:p w14:paraId="4A498011"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Lasiurus cinereus</w:t>
            </w:r>
          </w:p>
        </w:tc>
        <w:tc>
          <w:tcPr>
            <w:tcW w:w="1220" w:type="dxa"/>
            <w:tcBorders>
              <w:top w:val="nil"/>
              <w:left w:val="nil"/>
              <w:bottom w:val="nil"/>
              <w:right w:val="nil"/>
            </w:tcBorders>
            <w:shd w:val="clear" w:color="auto" w:fill="auto"/>
            <w:vAlign w:val="center"/>
            <w:hideMark/>
          </w:tcPr>
          <w:p w14:paraId="00C2F26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1D943C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70A59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583E2B4" w14:textId="77777777" w:rsidTr="00C641D5">
        <w:trPr>
          <w:trHeight w:val="300"/>
          <w:jc w:val="center"/>
        </w:trPr>
        <w:tc>
          <w:tcPr>
            <w:tcW w:w="3340" w:type="dxa"/>
            <w:tcBorders>
              <w:top w:val="nil"/>
              <w:left w:val="nil"/>
              <w:bottom w:val="nil"/>
              <w:right w:val="nil"/>
            </w:tcBorders>
            <w:shd w:val="clear" w:color="auto" w:fill="auto"/>
            <w:vAlign w:val="center"/>
            <w:hideMark/>
          </w:tcPr>
          <w:p w14:paraId="13E0501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Lasiurus ega</w:t>
            </w:r>
          </w:p>
        </w:tc>
        <w:tc>
          <w:tcPr>
            <w:tcW w:w="1220" w:type="dxa"/>
            <w:tcBorders>
              <w:top w:val="nil"/>
              <w:left w:val="nil"/>
              <w:bottom w:val="nil"/>
              <w:right w:val="nil"/>
            </w:tcBorders>
            <w:shd w:val="clear" w:color="auto" w:fill="auto"/>
            <w:vAlign w:val="center"/>
            <w:hideMark/>
          </w:tcPr>
          <w:p w14:paraId="1F6C3F8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6CE9E2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F95EB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C342551" w14:textId="77777777" w:rsidTr="00C641D5">
        <w:trPr>
          <w:trHeight w:val="300"/>
          <w:jc w:val="center"/>
        </w:trPr>
        <w:tc>
          <w:tcPr>
            <w:tcW w:w="3340" w:type="dxa"/>
            <w:tcBorders>
              <w:top w:val="nil"/>
              <w:left w:val="nil"/>
              <w:bottom w:val="nil"/>
              <w:right w:val="nil"/>
            </w:tcBorders>
            <w:shd w:val="clear" w:color="auto" w:fill="auto"/>
            <w:vAlign w:val="center"/>
            <w:hideMark/>
          </w:tcPr>
          <w:p w14:paraId="2F9CD4F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Lonchophylla peracchii</w:t>
            </w:r>
          </w:p>
        </w:tc>
        <w:tc>
          <w:tcPr>
            <w:tcW w:w="1220" w:type="dxa"/>
            <w:tcBorders>
              <w:top w:val="nil"/>
              <w:left w:val="nil"/>
              <w:bottom w:val="nil"/>
              <w:right w:val="nil"/>
            </w:tcBorders>
            <w:shd w:val="clear" w:color="auto" w:fill="auto"/>
            <w:vAlign w:val="center"/>
            <w:hideMark/>
          </w:tcPr>
          <w:p w14:paraId="2EA26C0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8165AA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C9F740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FD43FD1" w14:textId="77777777" w:rsidTr="00C641D5">
        <w:trPr>
          <w:trHeight w:val="300"/>
          <w:jc w:val="center"/>
        </w:trPr>
        <w:tc>
          <w:tcPr>
            <w:tcW w:w="3340" w:type="dxa"/>
            <w:tcBorders>
              <w:top w:val="nil"/>
              <w:left w:val="nil"/>
              <w:bottom w:val="nil"/>
              <w:right w:val="nil"/>
            </w:tcBorders>
            <w:shd w:val="clear" w:color="auto" w:fill="auto"/>
            <w:vAlign w:val="center"/>
            <w:hideMark/>
          </w:tcPr>
          <w:p w14:paraId="47883B0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Lonchorhina aurita</w:t>
            </w:r>
          </w:p>
        </w:tc>
        <w:tc>
          <w:tcPr>
            <w:tcW w:w="1220" w:type="dxa"/>
            <w:tcBorders>
              <w:top w:val="nil"/>
              <w:left w:val="nil"/>
              <w:bottom w:val="nil"/>
              <w:right w:val="nil"/>
            </w:tcBorders>
            <w:shd w:val="clear" w:color="auto" w:fill="auto"/>
            <w:vAlign w:val="center"/>
            <w:hideMark/>
          </w:tcPr>
          <w:p w14:paraId="504CD0D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DF4670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422383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872D71A" w14:textId="77777777" w:rsidTr="00C641D5">
        <w:trPr>
          <w:trHeight w:val="300"/>
          <w:jc w:val="center"/>
        </w:trPr>
        <w:tc>
          <w:tcPr>
            <w:tcW w:w="3340" w:type="dxa"/>
            <w:tcBorders>
              <w:top w:val="nil"/>
              <w:left w:val="nil"/>
              <w:bottom w:val="nil"/>
              <w:right w:val="nil"/>
            </w:tcBorders>
            <w:shd w:val="clear" w:color="auto" w:fill="auto"/>
            <w:vAlign w:val="center"/>
            <w:hideMark/>
          </w:tcPr>
          <w:p w14:paraId="0CA135F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Macrophyllum macrophyllum</w:t>
            </w:r>
          </w:p>
        </w:tc>
        <w:tc>
          <w:tcPr>
            <w:tcW w:w="1220" w:type="dxa"/>
            <w:tcBorders>
              <w:top w:val="nil"/>
              <w:left w:val="nil"/>
              <w:bottom w:val="nil"/>
              <w:right w:val="nil"/>
            </w:tcBorders>
            <w:shd w:val="clear" w:color="auto" w:fill="auto"/>
            <w:vAlign w:val="center"/>
            <w:hideMark/>
          </w:tcPr>
          <w:p w14:paraId="1F9FA36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A4BED5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DDC534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5B7729D" w14:textId="77777777" w:rsidTr="00C641D5">
        <w:trPr>
          <w:trHeight w:val="300"/>
          <w:jc w:val="center"/>
        </w:trPr>
        <w:tc>
          <w:tcPr>
            <w:tcW w:w="3340" w:type="dxa"/>
            <w:tcBorders>
              <w:top w:val="nil"/>
              <w:left w:val="nil"/>
              <w:bottom w:val="nil"/>
              <w:right w:val="nil"/>
            </w:tcBorders>
            <w:shd w:val="clear" w:color="auto" w:fill="auto"/>
            <w:vAlign w:val="center"/>
            <w:hideMark/>
          </w:tcPr>
          <w:p w14:paraId="18B2EF44" w14:textId="787961EF" w:rsidR="00233375" w:rsidRPr="005233DC" w:rsidRDefault="002F6B01"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sz w:val="20"/>
                <w:szCs w:val="20"/>
              </w:rPr>
              <w:t xml:space="preserve">Micronycteris </w:t>
            </w:r>
            <w:r w:rsidRPr="005233DC">
              <w:rPr>
                <w:rFonts w:ascii="Times New Roman" w:eastAsia="Times New Roman" w:hAnsi="Times New Roman" w:cs="Times New Roman"/>
                <w:sz w:val="20"/>
                <w:szCs w:val="20"/>
              </w:rPr>
              <w:t>aff.</w:t>
            </w:r>
            <w:r w:rsidRPr="005233DC">
              <w:rPr>
                <w:rFonts w:ascii="Times New Roman" w:eastAsia="Times New Roman" w:hAnsi="Times New Roman" w:cs="Times New Roman"/>
                <w:i/>
                <w:sz w:val="20"/>
                <w:szCs w:val="20"/>
              </w:rPr>
              <w:t xml:space="preserve"> microtis</w:t>
            </w:r>
          </w:p>
        </w:tc>
        <w:tc>
          <w:tcPr>
            <w:tcW w:w="1220" w:type="dxa"/>
            <w:tcBorders>
              <w:top w:val="nil"/>
              <w:left w:val="nil"/>
              <w:bottom w:val="nil"/>
              <w:right w:val="nil"/>
            </w:tcBorders>
            <w:shd w:val="clear" w:color="auto" w:fill="auto"/>
            <w:vAlign w:val="center"/>
            <w:hideMark/>
          </w:tcPr>
          <w:p w14:paraId="2391CFF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BE4A69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DD73FC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06F9BECF" w14:textId="77777777" w:rsidTr="00C641D5">
        <w:trPr>
          <w:trHeight w:val="300"/>
          <w:jc w:val="center"/>
        </w:trPr>
        <w:tc>
          <w:tcPr>
            <w:tcW w:w="3340" w:type="dxa"/>
            <w:tcBorders>
              <w:top w:val="nil"/>
              <w:left w:val="nil"/>
              <w:bottom w:val="nil"/>
              <w:right w:val="nil"/>
            </w:tcBorders>
            <w:shd w:val="clear" w:color="auto" w:fill="auto"/>
            <w:vAlign w:val="center"/>
            <w:hideMark/>
          </w:tcPr>
          <w:p w14:paraId="29B4D477"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Micronycteris hirsuta</w:t>
            </w:r>
          </w:p>
        </w:tc>
        <w:tc>
          <w:tcPr>
            <w:tcW w:w="1220" w:type="dxa"/>
            <w:tcBorders>
              <w:top w:val="nil"/>
              <w:left w:val="nil"/>
              <w:bottom w:val="nil"/>
              <w:right w:val="nil"/>
            </w:tcBorders>
            <w:shd w:val="clear" w:color="auto" w:fill="auto"/>
            <w:vAlign w:val="center"/>
            <w:hideMark/>
          </w:tcPr>
          <w:p w14:paraId="1947B47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EE428C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1FC4BE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160A0E8" w14:textId="77777777" w:rsidTr="00C641D5">
        <w:trPr>
          <w:trHeight w:val="300"/>
          <w:jc w:val="center"/>
        </w:trPr>
        <w:tc>
          <w:tcPr>
            <w:tcW w:w="3340" w:type="dxa"/>
            <w:tcBorders>
              <w:top w:val="nil"/>
              <w:left w:val="nil"/>
              <w:bottom w:val="nil"/>
              <w:right w:val="nil"/>
            </w:tcBorders>
            <w:shd w:val="clear" w:color="auto" w:fill="auto"/>
            <w:vAlign w:val="center"/>
            <w:hideMark/>
          </w:tcPr>
          <w:p w14:paraId="3619BA6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Micronycteris schmidtorum</w:t>
            </w:r>
          </w:p>
        </w:tc>
        <w:tc>
          <w:tcPr>
            <w:tcW w:w="1220" w:type="dxa"/>
            <w:tcBorders>
              <w:top w:val="nil"/>
              <w:left w:val="nil"/>
              <w:bottom w:val="nil"/>
              <w:right w:val="nil"/>
            </w:tcBorders>
            <w:shd w:val="clear" w:color="auto" w:fill="auto"/>
            <w:vAlign w:val="center"/>
            <w:hideMark/>
          </w:tcPr>
          <w:p w14:paraId="1410EBE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83667F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A3E416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E25A00D" w14:textId="77777777" w:rsidTr="00C641D5">
        <w:trPr>
          <w:trHeight w:val="300"/>
          <w:jc w:val="center"/>
        </w:trPr>
        <w:tc>
          <w:tcPr>
            <w:tcW w:w="3340" w:type="dxa"/>
            <w:tcBorders>
              <w:top w:val="nil"/>
              <w:left w:val="nil"/>
              <w:bottom w:val="nil"/>
              <w:right w:val="nil"/>
            </w:tcBorders>
            <w:shd w:val="clear" w:color="auto" w:fill="auto"/>
            <w:vAlign w:val="center"/>
            <w:hideMark/>
          </w:tcPr>
          <w:p w14:paraId="4309A17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Mimon bennettii</w:t>
            </w:r>
          </w:p>
        </w:tc>
        <w:tc>
          <w:tcPr>
            <w:tcW w:w="1220" w:type="dxa"/>
            <w:tcBorders>
              <w:top w:val="nil"/>
              <w:left w:val="nil"/>
              <w:bottom w:val="nil"/>
              <w:right w:val="nil"/>
            </w:tcBorders>
            <w:shd w:val="clear" w:color="auto" w:fill="auto"/>
            <w:vAlign w:val="center"/>
            <w:hideMark/>
          </w:tcPr>
          <w:p w14:paraId="63856E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0E6B3F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7D937CB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1002B72" w14:textId="77777777" w:rsidTr="00C641D5">
        <w:trPr>
          <w:trHeight w:val="300"/>
          <w:jc w:val="center"/>
        </w:trPr>
        <w:tc>
          <w:tcPr>
            <w:tcW w:w="3340" w:type="dxa"/>
            <w:tcBorders>
              <w:top w:val="nil"/>
              <w:left w:val="nil"/>
              <w:bottom w:val="nil"/>
              <w:right w:val="nil"/>
            </w:tcBorders>
            <w:shd w:val="clear" w:color="auto" w:fill="auto"/>
            <w:vAlign w:val="center"/>
            <w:hideMark/>
          </w:tcPr>
          <w:p w14:paraId="2479E58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Molossops neglectus</w:t>
            </w:r>
          </w:p>
        </w:tc>
        <w:tc>
          <w:tcPr>
            <w:tcW w:w="1220" w:type="dxa"/>
            <w:tcBorders>
              <w:top w:val="nil"/>
              <w:left w:val="nil"/>
              <w:bottom w:val="nil"/>
              <w:right w:val="nil"/>
            </w:tcBorders>
            <w:shd w:val="clear" w:color="auto" w:fill="auto"/>
            <w:vAlign w:val="center"/>
            <w:hideMark/>
          </w:tcPr>
          <w:p w14:paraId="7366EE2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ECAB83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209E76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8AC0274" w14:textId="77777777" w:rsidTr="00C641D5">
        <w:trPr>
          <w:trHeight w:val="300"/>
          <w:jc w:val="center"/>
        </w:trPr>
        <w:tc>
          <w:tcPr>
            <w:tcW w:w="3340" w:type="dxa"/>
            <w:tcBorders>
              <w:top w:val="nil"/>
              <w:left w:val="nil"/>
              <w:bottom w:val="nil"/>
              <w:right w:val="nil"/>
            </w:tcBorders>
            <w:shd w:val="clear" w:color="auto" w:fill="auto"/>
            <w:vAlign w:val="center"/>
            <w:hideMark/>
          </w:tcPr>
          <w:p w14:paraId="5E8F8F0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Molossus molossus</w:t>
            </w:r>
          </w:p>
        </w:tc>
        <w:tc>
          <w:tcPr>
            <w:tcW w:w="1220" w:type="dxa"/>
            <w:tcBorders>
              <w:top w:val="nil"/>
              <w:left w:val="nil"/>
              <w:bottom w:val="nil"/>
              <w:right w:val="nil"/>
            </w:tcBorders>
            <w:shd w:val="clear" w:color="auto" w:fill="auto"/>
            <w:vAlign w:val="center"/>
            <w:hideMark/>
          </w:tcPr>
          <w:p w14:paraId="446DE3F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6D05D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2ABECE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3CE5F2B" w14:textId="77777777" w:rsidTr="00C641D5">
        <w:trPr>
          <w:trHeight w:val="300"/>
          <w:jc w:val="center"/>
        </w:trPr>
        <w:tc>
          <w:tcPr>
            <w:tcW w:w="3340" w:type="dxa"/>
            <w:tcBorders>
              <w:top w:val="nil"/>
              <w:left w:val="nil"/>
              <w:bottom w:val="nil"/>
              <w:right w:val="nil"/>
            </w:tcBorders>
            <w:shd w:val="clear" w:color="auto" w:fill="auto"/>
            <w:vAlign w:val="center"/>
            <w:hideMark/>
          </w:tcPr>
          <w:p w14:paraId="59E7003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Molossus rufus</w:t>
            </w:r>
          </w:p>
        </w:tc>
        <w:tc>
          <w:tcPr>
            <w:tcW w:w="1220" w:type="dxa"/>
            <w:tcBorders>
              <w:top w:val="nil"/>
              <w:left w:val="nil"/>
              <w:bottom w:val="nil"/>
              <w:right w:val="nil"/>
            </w:tcBorders>
            <w:shd w:val="clear" w:color="auto" w:fill="auto"/>
            <w:vAlign w:val="center"/>
            <w:hideMark/>
          </w:tcPr>
          <w:p w14:paraId="0E013E2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0B9A8F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D940D4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79AE55D" w14:textId="77777777" w:rsidTr="00C641D5">
        <w:trPr>
          <w:trHeight w:val="300"/>
          <w:jc w:val="center"/>
        </w:trPr>
        <w:tc>
          <w:tcPr>
            <w:tcW w:w="3340" w:type="dxa"/>
            <w:tcBorders>
              <w:top w:val="nil"/>
              <w:left w:val="nil"/>
              <w:bottom w:val="nil"/>
              <w:right w:val="nil"/>
            </w:tcBorders>
            <w:shd w:val="clear" w:color="auto" w:fill="auto"/>
            <w:vAlign w:val="center"/>
            <w:hideMark/>
          </w:tcPr>
          <w:p w14:paraId="5F25D08E"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albescens</w:t>
            </w:r>
          </w:p>
        </w:tc>
        <w:tc>
          <w:tcPr>
            <w:tcW w:w="1220" w:type="dxa"/>
            <w:tcBorders>
              <w:top w:val="nil"/>
              <w:left w:val="nil"/>
              <w:bottom w:val="nil"/>
              <w:right w:val="nil"/>
            </w:tcBorders>
            <w:shd w:val="clear" w:color="auto" w:fill="auto"/>
            <w:vAlign w:val="center"/>
            <w:hideMark/>
          </w:tcPr>
          <w:p w14:paraId="48BED2E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BAE5A7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AD1399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E0FDB5D" w14:textId="77777777" w:rsidTr="00C641D5">
        <w:trPr>
          <w:trHeight w:val="300"/>
          <w:jc w:val="center"/>
        </w:trPr>
        <w:tc>
          <w:tcPr>
            <w:tcW w:w="3340" w:type="dxa"/>
            <w:tcBorders>
              <w:top w:val="nil"/>
              <w:left w:val="nil"/>
              <w:bottom w:val="nil"/>
              <w:right w:val="nil"/>
            </w:tcBorders>
            <w:shd w:val="clear" w:color="auto" w:fill="auto"/>
            <w:vAlign w:val="center"/>
            <w:hideMark/>
          </w:tcPr>
          <w:p w14:paraId="6C5E11A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izecksohni</w:t>
            </w:r>
          </w:p>
        </w:tc>
        <w:tc>
          <w:tcPr>
            <w:tcW w:w="1220" w:type="dxa"/>
            <w:tcBorders>
              <w:top w:val="nil"/>
              <w:left w:val="nil"/>
              <w:bottom w:val="nil"/>
              <w:right w:val="nil"/>
            </w:tcBorders>
            <w:shd w:val="clear" w:color="auto" w:fill="auto"/>
            <w:vAlign w:val="center"/>
            <w:hideMark/>
          </w:tcPr>
          <w:p w14:paraId="6FD7161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2977710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66372EE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7A00F1CB" w14:textId="77777777" w:rsidTr="00C641D5">
        <w:trPr>
          <w:trHeight w:val="300"/>
          <w:jc w:val="center"/>
        </w:trPr>
        <w:tc>
          <w:tcPr>
            <w:tcW w:w="3340" w:type="dxa"/>
            <w:tcBorders>
              <w:top w:val="nil"/>
              <w:left w:val="nil"/>
              <w:bottom w:val="nil"/>
              <w:right w:val="nil"/>
            </w:tcBorders>
            <w:shd w:val="clear" w:color="auto" w:fill="auto"/>
            <w:vAlign w:val="center"/>
            <w:hideMark/>
          </w:tcPr>
          <w:p w14:paraId="715F717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levis</w:t>
            </w:r>
          </w:p>
        </w:tc>
        <w:tc>
          <w:tcPr>
            <w:tcW w:w="1220" w:type="dxa"/>
            <w:tcBorders>
              <w:top w:val="nil"/>
              <w:left w:val="nil"/>
              <w:bottom w:val="nil"/>
              <w:right w:val="nil"/>
            </w:tcBorders>
            <w:shd w:val="clear" w:color="auto" w:fill="auto"/>
            <w:vAlign w:val="center"/>
            <w:hideMark/>
          </w:tcPr>
          <w:p w14:paraId="759218E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0D3762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B6843E1" w14:textId="77777777" w:rsidR="00233375" w:rsidRPr="005233DC" w:rsidRDefault="00233375" w:rsidP="00233375">
            <w:pPr>
              <w:spacing w:line="240" w:lineRule="auto"/>
              <w:jc w:val="center"/>
              <w:rPr>
                <w:rFonts w:ascii="Times New Roman" w:eastAsia="Times New Roman" w:hAnsi="Times New Roman" w:cs="Times New Roman"/>
                <w:sz w:val="20"/>
                <w:szCs w:val="20"/>
              </w:rPr>
            </w:pPr>
          </w:p>
        </w:tc>
      </w:tr>
      <w:tr w:rsidR="00233375" w:rsidRPr="005233DC" w14:paraId="6973735F" w14:textId="77777777" w:rsidTr="00C641D5">
        <w:trPr>
          <w:trHeight w:val="300"/>
          <w:jc w:val="center"/>
        </w:trPr>
        <w:tc>
          <w:tcPr>
            <w:tcW w:w="3340" w:type="dxa"/>
            <w:tcBorders>
              <w:top w:val="nil"/>
              <w:left w:val="nil"/>
              <w:bottom w:val="nil"/>
              <w:right w:val="nil"/>
            </w:tcBorders>
            <w:shd w:val="clear" w:color="auto" w:fill="auto"/>
            <w:vAlign w:val="center"/>
            <w:hideMark/>
          </w:tcPr>
          <w:p w14:paraId="1148E2F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nigricans</w:t>
            </w:r>
          </w:p>
        </w:tc>
        <w:tc>
          <w:tcPr>
            <w:tcW w:w="1220" w:type="dxa"/>
            <w:tcBorders>
              <w:top w:val="nil"/>
              <w:left w:val="nil"/>
              <w:bottom w:val="nil"/>
              <w:right w:val="nil"/>
            </w:tcBorders>
            <w:shd w:val="clear" w:color="auto" w:fill="auto"/>
            <w:vAlign w:val="center"/>
            <w:hideMark/>
          </w:tcPr>
          <w:p w14:paraId="343919F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DA6F87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995F8B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C69EFA2" w14:textId="77777777" w:rsidTr="00C641D5">
        <w:trPr>
          <w:trHeight w:val="300"/>
          <w:jc w:val="center"/>
        </w:trPr>
        <w:tc>
          <w:tcPr>
            <w:tcW w:w="3340" w:type="dxa"/>
            <w:tcBorders>
              <w:top w:val="nil"/>
              <w:left w:val="nil"/>
              <w:bottom w:val="nil"/>
              <w:right w:val="nil"/>
            </w:tcBorders>
            <w:shd w:val="clear" w:color="auto" w:fill="auto"/>
            <w:vAlign w:val="center"/>
            <w:hideMark/>
          </w:tcPr>
          <w:p w14:paraId="0D1DFD20"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riparius</w:t>
            </w:r>
          </w:p>
        </w:tc>
        <w:tc>
          <w:tcPr>
            <w:tcW w:w="1220" w:type="dxa"/>
            <w:tcBorders>
              <w:top w:val="nil"/>
              <w:left w:val="nil"/>
              <w:bottom w:val="nil"/>
              <w:right w:val="nil"/>
            </w:tcBorders>
            <w:shd w:val="clear" w:color="auto" w:fill="auto"/>
            <w:vAlign w:val="center"/>
            <w:hideMark/>
          </w:tcPr>
          <w:p w14:paraId="5284608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B782C2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C43B45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5898332" w14:textId="77777777" w:rsidTr="00C641D5">
        <w:trPr>
          <w:trHeight w:val="300"/>
          <w:jc w:val="center"/>
        </w:trPr>
        <w:tc>
          <w:tcPr>
            <w:tcW w:w="3340" w:type="dxa"/>
            <w:tcBorders>
              <w:top w:val="nil"/>
              <w:left w:val="nil"/>
              <w:bottom w:val="nil"/>
              <w:right w:val="nil"/>
            </w:tcBorders>
            <w:shd w:val="clear" w:color="auto" w:fill="auto"/>
            <w:vAlign w:val="center"/>
            <w:hideMark/>
          </w:tcPr>
          <w:p w14:paraId="271AC9A8"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Myotis ruber</w:t>
            </w:r>
          </w:p>
        </w:tc>
        <w:tc>
          <w:tcPr>
            <w:tcW w:w="1220" w:type="dxa"/>
            <w:tcBorders>
              <w:top w:val="nil"/>
              <w:left w:val="nil"/>
              <w:bottom w:val="nil"/>
              <w:right w:val="nil"/>
            </w:tcBorders>
            <w:shd w:val="clear" w:color="auto" w:fill="auto"/>
            <w:vAlign w:val="center"/>
            <w:hideMark/>
          </w:tcPr>
          <w:p w14:paraId="49B7078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DA8833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14BD844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8A85365" w14:textId="77777777" w:rsidTr="00C641D5">
        <w:trPr>
          <w:trHeight w:val="300"/>
          <w:jc w:val="center"/>
        </w:trPr>
        <w:tc>
          <w:tcPr>
            <w:tcW w:w="3340" w:type="dxa"/>
            <w:tcBorders>
              <w:top w:val="nil"/>
              <w:left w:val="nil"/>
              <w:bottom w:val="nil"/>
              <w:right w:val="nil"/>
            </w:tcBorders>
            <w:shd w:val="clear" w:color="auto" w:fill="auto"/>
            <w:vAlign w:val="center"/>
            <w:hideMark/>
          </w:tcPr>
          <w:p w14:paraId="477AED5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Natalus macrourus</w:t>
            </w:r>
          </w:p>
        </w:tc>
        <w:tc>
          <w:tcPr>
            <w:tcW w:w="1220" w:type="dxa"/>
            <w:tcBorders>
              <w:top w:val="nil"/>
              <w:left w:val="nil"/>
              <w:bottom w:val="nil"/>
              <w:right w:val="nil"/>
            </w:tcBorders>
            <w:shd w:val="clear" w:color="auto" w:fill="auto"/>
            <w:vAlign w:val="center"/>
            <w:hideMark/>
          </w:tcPr>
          <w:p w14:paraId="51F08DE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47FD81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790CA2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CFACD72" w14:textId="77777777" w:rsidTr="00C641D5">
        <w:trPr>
          <w:trHeight w:val="300"/>
          <w:jc w:val="center"/>
        </w:trPr>
        <w:tc>
          <w:tcPr>
            <w:tcW w:w="3340" w:type="dxa"/>
            <w:tcBorders>
              <w:top w:val="nil"/>
              <w:left w:val="nil"/>
              <w:bottom w:val="nil"/>
              <w:right w:val="nil"/>
            </w:tcBorders>
            <w:shd w:val="clear" w:color="auto" w:fill="auto"/>
            <w:vAlign w:val="center"/>
            <w:hideMark/>
          </w:tcPr>
          <w:p w14:paraId="4C9434F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Noctilio albiventris</w:t>
            </w:r>
          </w:p>
        </w:tc>
        <w:tc>
          <w:tcPr>
            <w:tcW w:w="1220" w:type="dxa"/>
            <w:tcBorders>
              <w:top w:val="nil"/>
              <w:left w:val="nil"/>
              <w:bottom w:val="nil"/>
              <w:right w:val="nil"/>
            </w:tcBorders>
            <w:shd w:val="clear" w:color="auto" w:fill="auto"/>
            <w:vAlign w:val="center"/>
            <w:hideMark/>
          </w:tcPr>
          <w:p w14:paraId="6CC1ABF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CEE3B2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A612CA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59B092A" w14:textId="77777777" w:rsidTr="00C641D5">
        <w:trPr>
          <w:trHeight w:val="300"/>
          <w:jc w:val="center"/>
        </w:trPr>
        <w:tc>
          <w:tcPr>
            <w:tcW w:w="3340" w:type="dxa"/>
            <w:tcBorders>
              <w:top w:val="nil"/>
              <w:left w:val="nil"/>
              <w:bottom w:val="nil"/>
              <w:right w:val="nil"/>
            </w:tcBorders>
            <w:shd w:val="clear" w:color="auto" w:fill="auto"/>
            <w:vAlign w:val="center"/>
            <w:hideMark/>
          </w:tcPr>
          <w:p w14:paraId="7CA872E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Noctilio leporinus</w:t>
            </w:r>
          </w:p>
        </w:tc>
        <w:tc>
          <w:tcPr>
            <w:tcW w:w="1220" w:type="dxa"/>
            <w:tcBorders>
              <w:top w:val="nil"/>
              <w:left w:val="nil"/>
              <w:bottom w:val="nil"/>
              <w:right w:val="nil"/>
            </w:tcBorders>
            <w:shd w:val="clear" w:color="auto" w:fill="auto"/>
            <w:vAlign w:val="center"/>
            <w:hideMark/>
          </w:tcPr>
          <w:p w14:paraId="654C84E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4394216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4D189A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0FCA9D1" w14:textId="77777777" w:rsidTr="00C641D5">
        <w:trPr>
          <w:trHeight w:val="300"/>
          <w:jc w:val="center"/>
        </w:trPr>
        <w:tc>
          <w:tcPr>
            <w:tcW w:w="3340" w:type="dxa"/>
            <w:tcBorders>
              <w:top w:val="nil"/>
              <w:left w:val="nil"/>
              <w:bottom w:val="nil"/>
              <w:right w:val="nil"/>
            </w:tcBorders>
            <w:shd w:val="clear" w:color="auto" w:fill="auto"/>
            <w:vAlign w:val="center"/>
            <w:hideMark/>
          </w:tcPr>
          <w:p w14:paraId="77BB51E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Nyctinomops aurispinosus</w:t>
            </w:r>
          </w:p>
        </w:tc>
        <w:tc>
          <w:tcPr>
            <w:tcW w:w="1220" w:type="dxa"/>
            <w:tcBorders>
              <w:top w:val="nil"/>
              <w:left w:val="nil"/>
              <w:bottom w:val="nil"/>
              <w:right w:val="nil"/>
            </w:tcBorders>
            <w:shd w:val="clear" w:color="auto" w:fill="auto"/>
            <w:vAlign w:val="center"/>
            <w:hideMark/>
          </w:tcPr>
          <w:p w14:paraId="68419C8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Endêmica</w:t>
            </w:r>
          </w:p>
        </w:tc>
        <w:tc>
          <w:tcPr>
            <w:tcW w:w="1480" w:type="dxa"/>
            <w:tcBorders>
              <w:top w:val="nil"/>
              <w:left w:val="nil"/>
              <w:bottom w:val="nil"/>
              <w:right w:val="nil"/>
            </w:tcBorders>
            <w:shd w:val="clear" w:color="auto" w:fill="auto"/>
            <w:vAlign w:val="center"/>
            <w:hideMark/>
          </w:tcPr>
          <w:p w14:paraId="381EB4E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D0E847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FD1C74C" w14:textId="77777777" w:rsidTr="00C641D5">
        <w:trPr>
          <w:trHeight w:val="300"/>
          <w:jc w:val="center"/>
        </w:trPr>
        <w:tc>
          <w:tcPr>
            <w:tcW w:w="3340" w:type="dxa"/>
            <w:tcBorders>
              <w:top w:val="nil"/>
              <w:left w:val="nil"/>
              <w:bottom w:val="nil"/>
              <w:right w:val="nil"/>
            </w:tcBorders>
            <w:shd w:val="clear" w:color="auto" w:fill="auto"/>
            <w:vAlign w:val="center"/>
            <w:hideMark/>
          </w:tcPr>
          <w:p w14:paraId="780B6F9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Nyctinomops laticaudatus</w:t>
            </w:r>
          </w:p>
        </w:tc>
        <w:tc>
          <w:tcPr>
            <w:tcW w:w="1220" w:type="dxa"/>
            <w:tcBorders>
              <w:top w:val="nil"/>
              <w:left w:val="nil"/>
              <w:bottom w:val="nil"/>
              <w:right w:val="nil"/>
            </w:tcBorders>
            <w:shd w:val="clear" w:color="auto" w:fill="auto"/>
            <w:vAlign w:val="center"/>
            <w:hideMark/>
          </w:tcPr>
          <w:p w14:paraId="69C41A2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32CB8D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5BAF19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04DFE156" w14:textId="77777777" w:rsidTr="00C641D5">
        <w:trPr>
          <w:trHeight w:val="300"/>
          <w:jc w:val="center"/>
        </w:trPr>
        <w:tc>
          <w:tcPr>
            <w:tcW w:w="3340" w:type="dxa"/>
            <w:tcBorders>
              <w:top w:val="nil"/>
              <w:left w:val="nil"/>
              <w:bottom w:val="nil"/>
              <w:right w:val="nil"/>
            </w:tcBorders>
            <w:shd w:val="clear" w:color="auto" w:fill="auto"/>
            <w:vAlign w:val="center"/>
            <w:hideMark/>
          </w:tcPr>
          <w:p w14:paraId="5DD7B25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Nyctinomops macrotis</w:t>
            </w:r>
          </w:p>
        </w:tc>
        <w:tc>
          <w:tcPr>
            <w:tcW w:w="1220" w:type="dxa"/>
            <w:tcBorders>
              <w:top w:val="nil"/>
              <w:left w:val="nil"/>
              <w:bottom w:val="nil"/>
              <w:right w:val="nil"/>
            </w:tcBorders>
            <w:shd w:val="clear" w:color="auto" w:fill="auto"/>
            <w:vAlign w:val="center"/>
            <w:hideMark/>
          </w:tcPr>
          <w:p w14:paraId="36E14D4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C5F8EC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8F5B2F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445A076" w14:textId="77777777" w:rsidTr="00C641D5">
        <w:trPr>
          <w:trHeight w:val="300"/>
          <w:jc w:val="center"/>
        </w:trPr>
        <w:tc>
          <w:tcPr>
            <w:tcW w:w="3340" w:type="dxa"/>
            <w:tcBorders>
              <w:top w:val="nil"/>
              <w:left w:val="nil"/>
              <w:bottom w:val="nil"/>
              <w:right w:val="nil"/>
            </w:tcBorders>
            <w:shd w:val="clear" w:color="auto" w:fill="auto"/>
            <w:vAlign w:val="center"/>
            <w:hideMark/>
          </w:tcPr>
          <w:p w14:paraId="1BD462D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lastRenderedPageBreak/>
              <w:t>Peropteryx kappleri</w:t>
            </w:r>
          </w:p>
        </w:tc>
        <w:tc>
          <w:tcPr>
            <w:tcW w:w="1220" w:type="dxa"/>
            <w:tcBorders>
              <w:top w:val="nil"/>
              <w:left w:val="nil"/>
              <w:bottom w:val="nil"/>
              <w:right w:val="nil"/>
            </w:tcBorders>
            <w:shd w:val="clear" w:color="auto" w:fill="auto"/>
            <w:vAlign w:val="center"/>
            <w:hideMark/>
          </w:tcPr>
          <w:p w14:paraId="3DE1316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330AE4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D99E72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FBA13D5" w14:textId="77777777" w:rsidTr="00C641D5">
        <w:trPr>
          <w:trHeight w:val="300"/>
          <w:jc w:val="center"/>
        </w:trPr>
        <w:tc>
          <w:tcPr>
            <w:tcW w:w="3340" w:type="dxa"/>
            <w:tcBorders>
              <w:top w:val="nil"/>
              <w:left w:val="nil"/>
              <w:bottom w:val="nil"/>
              <w:right w:val="nil"/>
            </w:tcBorders>
            <w:shd w:val="clear" w:color="auto" w:fill="auto"/>
            <w:vAlign w:val="center"/>
            <w:hideMark/>
          </w:tcPr>
          <w:p w14:paraId="4E29787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Peropteryx macrotis</w:t>
            </w:r>
          </w:p>
        </w:tc>
        <w:tc>
          <w:tcPr>
            <w:tcW w:w="1220" w:type="dxa"/>
            <w:tcBorders>
              <w:top w:val="nil"/>
              <w:left w:val="nil"/>
              <w:bottom w:val="nil"/>
              <w:right w:val="nil"/>
            </w:tcBorders>
            <w:shd w:val="clear" w:color="auto" w:fill="auto"/>
            <w:vAlign w:val="center"/>
            <w:hideMark/>
          </w:tcPr>
          <w:p w14:paraId="27FECCB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500426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26002C8E"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AD26B4B" w14:textId="77777777" w:rsidTr="00C641D5">
        <w:trPr>
          <w:trHeight w:val="300"/>
          <w:jc w:val="center"/>
        </w:trPr>
        <w:tc>
          <w:tcPr>
            <w:tcW w:w="3340" w:type="dxa"/>
            <w:tcBorders>
              <w:top w:val="nil"/>
              <w:left w:val="nil"/>
              <w:bottom w:val="nil"/>
              <w:right w:val="nil"/>
            </w:tcBorders>
            <w:shd w:val="clear" w:color="auto" w:fill="auto"/>
            <w:vAlign w:val="center"/>
            <w:hideMark/>
          </w:tcPr>
          <w:p w14:paraId="5097C0D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Phylloderma stenops</w:t>
            </w:r>
          </w:p>
        </w:tc>
        <w:tc>
          <w:tcPr>
            <w:tcW w:w="1220" w:type="dxa"/>
            <w:tcBorders>
              <w:top w:val="nil"/>
              <w:left w:val="nil"/>
              <w:bottom w:val="nil"/>
              <w:right w:val="nil"/>
            </w:tcBorders>
            <w:shd w:val="clear" w:color="auto" w:fill="auto"/>
            <w:vAlign w:val="center"/>
            <w:hideMark/>
          </w:tcPr>
          <w:p w14:paraId="68CD2E9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2819C8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615E543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63FD899" w14:textId="77777777" w:rsidTr="00C641D5">
        <w:trPr>
          <w:trHeight w:val="300"/>
          <w:jc w:val="center"/>
        </w:trPr>
        <w:tc>
          <w:tcPr>
            <w:tcW w:w="3340" w:type="dxa"/>
            <w:tcBorders>
              <w:top w:val="nil"/>
              <w:left w:val="nil"/>
              <w:bottom w:val="nil"/>
              <w:right w:val="nil"/>
            </w:tcBorders>
            <w:shd w:val="clear" w:color="auto" w:fill="auto"/>
            <w:vAlign w:val="center"/>
            <w:hideMark/>
          </w:tcPr>
          <w:p w14:paraId="756B12D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Phyllostomus discolor</w:t>
            </w:r>
          </w:p>
        </w:tc>
        <w:tc>
          <w:tcPr>
            <w:tcW w:w="1220" w:type="dxa"/>
            <w:tcBorders>
              <w:top w:val="nil"/>
              <w:left w:val="nil"/>
              <w:bottom w:val="nil"/>
              <w:right w:val="nil"/>
            </w:tcBorders>
            <w:shd w:val="clear" w:color="auto" w:fill="auto"/>
            <w:vAlign w:val="center"/>
            <w:hideMark/>
          </w:tcPr>
          <w:p w14:paraId="27BF4A1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089B81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E68D1A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37433E1" w14:textId="77777777" w:rsidTr="00C641D5">
        <w:trPr>
          <w:trHeight w:val="300"/>
          <w:jc w:val="center"/>
        </w:trPr>
        <w:tc>
          <w:tcPr>
            <w:tcW w:w="3340" w:type="dxa"/>
            <w:tcBorders>
              <w:top w:val="nil"/>
              <w:left w:val="nil"/>
              <w:bottom w:val="nil"/>
              <w:right w:val="nil"/>
            </w:tcBorders>
            <w:shd w:val="clear" w:color="auto" w:fill="auto"/>
            <w:vAlign w:val="center"/>
            <w:hideMark/>
          </w:tcPr>
          <w:p w14:paraId="1A6532D6"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Phyllostomus elongatus</w:t>
            </w:r>
          </w:p>
        </w:tc>
        <w:tc>
          <w:tcPr>
            <w:tcW w:w="1220" w:type="dxa"/>
            <w:tcBorders>
              <w:top w:val="nil"/>
              <w:left w:val="nil"/>
              <w:bottom w:val="nil"/>
              <w:right w:val="nil"/>
            </w:tcBorders>
            <w:shd w:val="clear" w:color="auto" w:fill="auto"/>
            <w:vAlign w:val="center"/>
            <w:hideMark/>
          </w:tcPr>
          <w:p w14:paraId="375BF9A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E84970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FA336A6"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D9C3C8A" w14:textId="77777777" w:rsidTr="00C641D5">
        <w:trPr>
          <w:trHeight w:val="300"/>
          <w:jc w:val="center"/>
        </w:trPr>
        <w:tc>
          <w:tcPr>
            <w:tcW w:w="3340" w:type="dxa"/>
            <w:tcBorders>
              <w:top w:val="nil"/>
              <w:left w:val="nil"/>
              <w:bottom w:val="nil"/>
              <w:right w:val="nil"/>
            </w:tcBorders>
            <w:shd w:val="clear" w:color="auto" w:fill="auto"/>
            <w:vAlign w:val="center"/>
            <w:hideMark/>
          </w:tcPr>
          <w:p w14:paraId="2BF713B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Phyllostomus hastatus</w:t>
            </w:r>
          </w:p>
        </w:tc>
        <w:tc>
          <w:tcPr>
            <w:tcW w:w="1220" w:type="dxa"/>
            <w:tcBorders>
              <w:top w:val="nil"/>
              <w:left w:val="nil"/>
              <w:bottom w:val="nil"/>
              <w:right w:val="nil"/>
            </w:tcBorders>
            <w:shd w:val="clear" w:color="auto" w:fill="auto"/>
            <w:vAlign w:val="center"/>
            <w:hideMark/>
          </w:tcPr>
          <w:p w14:paraId="40BBDFD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2873A3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8CFF950"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412FA37" w14:textId="77777777" w:rsidTr="00C641D5">
        <w:trPr>
          <w:trHeight w:val="300"/>
          <w:jc w:val="center"/>
        </w:trPr>
        <w:tc>
          <w:tcPr>
            <w:tcW w:w="3340" w:type="dxa"/>
            <w:tcBorders>
              <w:top w:val="nil"/>
              <w:left w:val="nil"/>
              <w:bottom w:val="nil"/>
              <w:right w:val="nil"/>
            </w:tcBorders>
            <w:shd w:val="clear" w:color="auto" w:fill="auto"/>
            <w:vAlign w:val="center"/>
            <w:hideMark/>
          </w:tcPr>
          <w:p w14:paraId="6DCB801A"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Platyrrhinus lineatus</w:t>
            </w:r>
          </w:p>
        </w:tc>
        <w:tc>
          <w:tcPr>
            <w:tcW w:w="1220" w:type="dxa"/>
            <w:tcBorders>
              <w:top w:val="nil"/>
              <w:left w:val="nil"/>
              <w:bottom w:val="nil"/>
              <w:right w:val="nil"/>
            </w:tcBorders>
            <w:shd w:val="clear" w:color="auto" w:fill="auto"/>
            <w:vAlign w:val="center"/>
            <w:hideMark/>
          </w:tcPr>
          <w:p w14:paraId="32FE5CF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340F20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D92CEC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77A4E46" w14:textId="77777777" w:rsidTr="00C641D5">
        <w:trPr>
          <w:trHeight w:val="300"/>
          <w:jc w:val="center"/>
        </w:trPr>
        <w:tc>
          <w:tcPr>
            <w:tcW w:w="3340" w:type="dxa"/>
            <w:tcBorders>
              <w:top w:val="nil"/>
              <w:left w:val="nil"/>
              <w:bottom w:val="nil"/>
              <w:right w:val="nil"/>
            </w:tcBorders>
            <w:shd w:val="clear" w:color="auto" w:fill="auto"/>
            <w:vAlign w:val="center"/>
            <w:hideMark/>
          </w:tcPr>
          <w:p w14:paraId="3715CE9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Platyrrhinus recifinus</w:t>
            </w:r>
          </w:p>
        </w:tc>
        <w:tc>
          <w:tcPr>
            <w:tcW w:w="1220" w:type="dxa"/>
            <w:tcBorders>
              <w:top w:val="nil"/>
              <w:left w:val="nil"/>
              <w:bottom w:val="nil"/>
              <w:right w:val="nil"/>
            </w:tcBorders>
            <w:shd w:val="clear" w:color="auto" w:fill="auto"/>
            <w:vAlign w:val="center"/>
            <w:hideMark/>
          </w:tcPr>
          <w:p w14:paraId="5AA47DE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37F067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B27231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388859EB" w14:textId="77777777" w:rsidTr="00C641D5">
        <w:trPr>
          <w:trHeight w:val="300"/>
          <w:jc w:val="center"/>
        </w:trPr>
        <w:tc>
          <w:tcPr>
            <w:tcW w:w="3340" w:type="dxa"/>
            <w:tcBorders>
              <w:top w:val="nil"/>
              <w:left w:val="nil"/>
              <w:bottom w:val="nil"/>
              <w:right w:val="nil"/>
            </w:tcBorders>
            <w:shd w:val="clear" w:color="auto" w:fill="auto"/>
            <w:vAlign w:val="center"/>
            <w:hideMark/>
          </w:tcPr>
          <w:p w14:paraId="0A19A55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Pygoderma bilabiatum</w:t>
            </w:r>
          </w:p>
        </w:tc>
        <w:tc>
          <w:tcPr>
            <w:tcW w:w="1220" w:type="dxa"/>
            <w:tcBorders>
              <w:top w:val="nil"/>
              <w:left w:val="nil"/>
              <w:bottom w:val="nil"/>
              <w:right w:val="nil"/>
            </w:tcBorders>
            <w:shd w:val="clear" w:color="auto" w:fill="auto"/>
            <w:vAlign w:val="center"/>
            <w:hideMark/>
          </w:tcPr>
          <w:p w14:paraId="14E84F73"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F3CB0A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4651507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453D3CF9" w14:textId="77777777" w:rsidTr="00C641D5">
        <w:trPr>
          <w:trHeight w:val="300"/>
          <w:jc w:val="center"/>
        </w:trPr>
        <w:tc>
          <w:tcPr>
            <w:tcW w:w="3340" w:type="dxa"/>
            <w:tcBorders>
              <w:top w:val="nil"/>
              <w:left w:val="nil"/>
              <w:bottom w:val="nil"/>
              <w:right w:val="nil"/>
            </w:tcBorders>
            <w:shd w:val="clear" w:color="auto" w:fill="auto"/>
            <w:vAlign w:val="center"/>
            <w:hideMark/>
          </w:tcPr>
          <w:p w14:paraId="61EE55CD"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Saccopteryx bilineata</w:t>
            </w:r>
          </w:p>
        </w:tc>
        <w:tc>
          <w:tcPr>
            <w:tcW w:w="1220" w:type="dxa"/>
            <w:tcBorders>
              <w:top w:val="nil"/>
              <w:left w:val="nil"/>
              <w:bottom w:val="nil"/>
              <w:right w:val="nil"/>
            </w:tcBorders>
            <w:shd w:val="clear" w:color="auto" w:fill="auto"/>
            <w:vAlign w:val="center"/>
            <w:hideMark/>
          </w:tcPr>
          <w:p w14:paraId="0F5E739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3586153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73E8CE3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20060ED" w14:textId="77777777" w:rsidTr="00C641D5">
        <w:trPr>
          <w:trHeight w:val="300"/>
          <w:jc w:val="center"/>
        </w:trPr>
        <w:tc>
          <w:tcPr>
            <w:tcW w:w="3340" w:type="dxa"/>
            <w:tcBorders>
              <w:top w:val="nil"/>
              <w:left w:val="nil"/>
              <w:bottom w:val="nil"/>
              <w:right w:val="nil"/>
            </w:tcBorders>
            <w:shd w:val="clear" w:color="auto" w:fill="auto"/>
            <w:vAlign w:val="center"/>
            <w:hideMark/>
          </w:tcPr>
          <w:p w14:paraId="5959007C"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Saccopteryx leptura</w:t>
            </w:r>
          </w:p>
        </w:tc>
        <w:tc>
          <w:tcPr>
            <w:tcW w:w="1220" w:type="dxa"/>
            <w:tcBorders>
              <w:top w:val="nil"/>
              <w:left w:val="nil"/>
              <w:bottom w:val="nil"/>
              <w:right w:val="nil"/>
            </w:tcBorders>
            <w:shd w:val="clear" w:color="auto" w:fill="auto"/>
            <w:vAlign w:val="center"/>
            <w:hideMark/>
          </w:tcPr>
          <w:p w14:paraId="467481B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7EA04BA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68406A9"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6E6CF8D8" w14:textId="77777777" w:rsidTr="00C641D5">
        <w:trPr>
          <w:trHeight w:val="300"/>
          <w:jc w:val="center"/>
        </w:trPr>
        <w:tc>
          <w:tcPr>
            <w:tcW w:w="3340" w:type="dxa"/>
            <w:tcBorders>
              <w:top w:val="nil"/>
              <w:left w:val="nil"/>
              <w:bottom w:val="nil"/>
              <w:right w:val="nil"/>
            </w:tcBorders>
            <w:shd w:val="clear" w:color="auto" w:fill="auto"/>
            <w:vAlign w:val="center"/>
            <w:hideMark/>
          </w:tcPr>
          <w:p w14:paraId="139354A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Sturnira lilium</w:t>
            </w:r>
          </w:p>
        </w:tc>
        <w:tc>
          <w:tcPr>
            <w:tcW w:w="1220" w:type="dxa"/>
            <w:tcBorders>
              <w:top w:val="nil"/>
              <w:left w:val="nil"/>
              <w:bottom w:val="nil"/>
              <w:right w:val="nil"/>
            </w:tcBorders>
            <w:shd w:val="clear" w:color="auto" w:fill="auto"/>
            <w:vAlign w:val="center"/>
            <w:hideMark/>
          </w:tcPr>
          <w:p w14:paraId="1622EAD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549772E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5120B28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5C4732B6" w14:textId="77777777" w:rsidTr="00C641D5">
        <w:trPr>
          <w:trHeight w:val="300"/>
          <w:jc w:val="center"/>
        </w:trPr>
        <w:tc>
          <w:tcPr>
            <w:tcW w:w="3340" w:type="dxa"/>
            <w:tcBorders>
              <w:top w:val="nil"/>
              <w:left w:val="nil"/>
              <w:bottom w:val="nil"/>
              <w:right w:val="nil"/>
            </w:tcBorders>
            <w:shd w:val="clear" w:color="auto" w:fill="auto"/>
            <w:vAlign w:val="center"/>
            <w:hideMark/>
          </w:tcPr>
          <w:p w14:paraId="65936B94"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Sturnira tildae</w:t>
            </w:r>
          </w:p>
        </w:tc>
        <w:tc>
          <w:tcPr>
            <w:tcW w:w="1220" w:type="dxa"/>
            <w:tcBorders>
              <w:top w:val="nil"/>
              <w:left w:val="nil"/>
              <w:bottom w:val="nil"/>
              <w:right w:val="nil"/>
            </w:tcBorders>
            <w:shd w:val="clear" w:color="auto" w:fill="auto"/>
            <w:vAlign w:val="center"/>
            <w:hideMark/>
          </w:tcPr>
          <w:p w14:paraId="6393095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ADB5DF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6CB0F8D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r w:rsidR="00233375" w:rsidRPr="005233DC" w14:paraId="1944161A" w14:textId="77777777" w:rsidTr="00C641D5">
        <w:trPr>
          <w:trHeight w:val="300"/>
          <w:jc w:val="center"/>
        </w:trPr>
        <w:tc>
          <w:tcPr>
            <w:tcW w:w="3340" w:type="dxa"/>
            <w:tcBorders>
              <w:top w:val="nil"/>
              <w:left w:val="nil"/>
              <w:bottom w:val="nil"/>
              <w:right w:val="nil"/>
            </w:tcBorders>
            <w:shd w:val="clear" w:color="auto" w:fill="auto"/>
            <w:vAlign w:val="center"/>
            <w:hideMark/>
          </w:tcPr>
          <w:p w14:paraId="32714B75"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Tadarida brasiliensis</w:t>
            </w:r>
          </w:p>
        </w:tc>
        <w:tc>
          <w:tcPr>
            <w:tcW w:w="1220" w:type="dxa"/>
            <w:tcBorders>
              <w:top w:val="nil"/>
              <w:left w:val="nil"/>
              <w:bottom w:val="nil"/>
              <w:right w:val="nil"/>
            </w:tcBorders>
            <w:shd w:val="clear" w:color="auto" w:fill="auto"/>
            <w:vAlign w:val="center"/>
            <w:hideMark/>
          </w:tcPr>
          <w:p w14:paraId="3F688B1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28ACC50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0710597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12CBE2D1" w14:textId="77777777" w:rsidTr="00C641D5">
        <w:trPr>
          <w:trHeight w:val="300"/>
          <w:jc w:val="center"/>
        </w:trPr>
        <w:tc>
          <w:tcPr>
            <w:tcW w:w="3340" w:type="dxa"/>
            <w:tcBorders>
              <w:top w:val="nil"/>
              <w:left w:val="nil"/>
              <w:bottom w:val="nil"/>
              <w:right w:val="nil"/>
            </w:tcBorders>
            <w:shd w:val="clear" w:color="auto" w:fill="auto"/>
            <w:vAlign w:val="center"/>
            <w:hideMark/>
          </w:tcPr>
          <w:p w14:paraId="641092F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Thyroptera tricolor</w:t>
            </w:r>
          </w:p>
        </w:tc>
        <w:tc>
          <w:tcPr>
            <w:tcW w:w="1220" w:type="dxa"/>
            <w:tcBorders>
              <w:top w:val="nil"/>
              <w:left w:val="nil"/>
              <w:bottom w:val="nil"/>
              <w:right w:val="nil"/>
            </w:tcBorders>
            <w:shd w:val="clear" w:color="auto" w:fill="auto"/>
            <w:vAlign w:val="center"/>
            <w:hideMark/>
          </w:tcPr>
          <w:p w14:paraId="6AE25442"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7C75BF8"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061FF37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076D0B7" w14:textId="77777777" w:rsidTr="00C641D5">
        <w:trPr>
          <w:trHeight w:val="300"/>
          <w:jc w:val="center"/>
        </w:trPr>
        <w:tc>
          <w:tcPr>
            <w:tcW w:w="3340" w:type="dxa"/>
            <w:tcBorders>
              <w:top w:val="nil"/>
              <w:left w:val="nil"/>
              <w:bottom w:val="nil"/>
              <w:right w:val="nil"/>
            </w:tcBorders>
            <w:shd w:val="clear" w:color="auto" w:fill="auto"/>
            <w:vAlign w:val="center"/>
            <w:hideMark/>
          </w:tcPr>
          <w:p w14:paraId="32C92373"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Tonatia bidens</w:t>
            </w:r>
          </w:p>
        </w:tc>
        <w:tc>
          <w:tcPr>
            <w:tcW w:w="1220" w:type="dxa"/>
            <w:tcBorders>
              <w:top w:val="nil"/>
              <w:left w:val="nil"/>
              <w:bottom w:val="nil"/>
              <w:right w:val="nil"/>
            </w:tcBorders>
            <w:shd w:val="clear" w:color="auto" w:fill="auto"/>
            <w:vAlign w:val="center"/>
            <w:hideMark/>
          </w:tcPr>
          <w:p w14:paraId="6961BD1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65A095D7"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nil"/>
              <w:right w:val="nil"/>
            </w:tcBorders>
            <w:shd w:val="clear" w:color="auto" w:fill="auto"/>
            <w:vAlign w:val="center"/>
            <w:hideMark/>
          </w:tcPr>
          <w:p w14:paraId="5CA13B8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4B01F3A4" w14:textId="77777777" w:rsidTr="00C641D5">
        <w:trPr>
          <w:trHeight w:val="300"/>
          <w:jc w:val="center"/>
        </w:trPr>
        <w:tc>
          <w:tcPr>
            <w:tcW w:w="3340" w:type="dxa"/>
            <w:tcBorders>
              <w:top w:val="nil"/>
              <w:left w:val="nil"/>
              <w:bottom w:val="nil"/>
              <w:right w:val="nil"/>
            </w:tcBorders>
            <w:shd w:val="clear" w:color="auto" w:fill="auto"/>
            <w:vAlign w:val="center"/>
            <w:hideMark/>
          </w:tcPr>
          <w:p w14:paraId="5931C84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Trachops cirrhosus</w:t>
            </w:r>
          </w:p>
        </w:tc>
        <w:tc>
          <w:tcPr>
            <w:tcW w:w="1220" w:type="dxa"/>
            <w:tcBorders>
              <w:top w:val="nil"/>
              <w:left w:val="nil"/>
              <w:bottom w:val="nil"/>
              <w:right w:val="nil"/>
            </w:tcBorders>
            <w:shd w:val="clear" w:color="auto" w:fill="auto"/>
            <w:vAlign w:val="center"/>
            <w:hideMark/>
          </w:tcPr>
          <w:p w14:paraId="65DE51A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1CEF03B5"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186DE54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562C4DD0" w14:textId="77777777" w:rsidTr="00C641D5">
        <w:trPr>
          <w:trHeight w:val="300"/>
          <w:jc w:val="center"/>
        </w:trPr>
        <w:tc>
          <w:tcPr>
            <w:tcW w:w="3340" w:type="dxa"/>
            <w:tcBorders>
              <w:top w:val="nil"/>
              <w:left w:val="nil"/>
              <w:bottom w:val="nil"/>
              <w:right w:val="nil"/>
            </w:tcBorders>
            <w:shd w:val="clear" w:color="auto" w:fill="auto"/>
            <w:vAlign w:val="center"/>
            <w:hideMark/>
          </w:tcPr>
          <w:p w14:paraId="24ECB76B"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Trinycteris nicefori</w:t>
            </w:r>
          </w:p>
        </w:tc>
        <w:tc>
          <w:tcPr>
            <w:tcW w:w="1220" w:type="dxa"/>
            <w:tcBorders>
              <w:top w:val="nil"/>
              <w:left w:val="nil"/>
              <w:bottom w:val="nil"/>
              <w:right w:val="nil"/>
            </w:tcBorders>
            <w:shd w:val="clear" w:color="auto" w:fill="auto"/>
            <w:vAlign w:val="center"/>
            <w:hideMark/>
          </w:tcPr>
          <w:p w14:paraId="2845395F"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nil"/>
              <w:right w:val="nil"/>
            </w:tcBorders>
            <w:shd w:val="clear" w:color="auto" w:fill="auto"/>
            <w:vAlign w:val="center"/>
            <w:hideMark/>
          </w:tcPr>
          <w:p w14:paraId="02B6BF84"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bottom w:val="nil"/>
              <w:right w:val="nil"/>
            </w:tcBorders>
            <w:shd w:val="clear" w:color="auto" w:fill="auto"/>
            <w:vAlign w:val="center"/>
            <w:hideMark/>
          </w:tcPr>
          <w:p w14:paraId="37DDE1C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31E52E39" w14:textId="77777777" w:rsidTr="00C641D5">
        <w:trPr>
          <w:trHeight w:val="300"/>
          <w:jc w:val="center"/>
        </w:trPr>
        <w:tc>
          <w:tcPr>
            <w:tcW w:w="3340" w:type="dxa"/>
            <w:tcBorders>
              <w:top w:val="nil"/>
              <w:left w:val="nil"/>
              <w:right w:val="nil"/>
            </w:tcBorders>
            <w:shd w:val="clear" w:color="auto" w:fill="auto"/>
            <w:vAlign w:val="center"/>
            <w:hideMark/>
          </w:tcPr>
          <w:p w14:paraId="7CB21B52"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Uroderma bilobatum</w:t>
            </w:r>
          </w:p>
        </w:tc>
        <w:tc>
          <w:tcPr>
            <w:tcW w:w="1220" w:type="dxa"/>
            <w:tcBorders>
              <w:top w:val="nil"/>
              <w:left w:val="nil"/>
              <w:right w:val="nil"/>
            </w:tcBorders>
            <w:shd w:val="clear" w:color="auto" w:fill="auto"/>
            <w:vAlign w:val="center"/>
            <w:hideMark/>
          </w:tcPr>
          <w:p w14:paraId="57CF152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right w:val="nil"/>
            </w:tcBorders>
            <w:shd w:val="clear" w:color="auto" w:fill="auto"/>
            <w:vAlign w:val="center"/>
            <w:hideMark/>
          </w:tcPr>
          <w:p w14:paraId="3E6C008B"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não</w:t>
            </w:r>
          </w:p>
        </w:tc>
        <w:tc>
          <w:tcPr>
            <w:tcW w:w="1040" w:type="dxa"/>
            <w:tcBorders>
              <w:top w:val="nil"/>
              <w:left w:val="nil"/>
              <w:right w:val="nil"/>
            </w:tcBorders>
            <w:shd w:val="clear" w:color="auto" w:fill="auto"/>
            <w:vAlign w:val="center"/>
            <w:hideMark/>
          </w:tcPr>
          <w:p w14:paraId="505D99E1"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r>
      <w:tr w:rsidR="00233375" w:rsidRPr="005233DC" w14:paraId="7C2C0479" w14:textId="77777777" w:rsidTr="00C641D5">
        <w:trPr>
          <w:trHeight w:val="300"/>
          <w:jc w:val="center"/>
        </w:trPr>
        <w:tc>
          <w:tcPr>
            <w:tcW w:w="3340" w:type="dxa"/>
            <w:tcBorders>
              <w:top w:val="nil"/>
              <w:left w:val="nil"/>
              <w:bottom w:val="single" w:sz="4" w:space="0" w:color="auto"/>
              <w:right w:val="nil"/>
            </w:tcBorders>
            <w:shd w:val="clear" w:color="auto" w:fill="auto"/>
            <w:vAlign w:val="center"/>
            <w:hideMark/>
          </w:tcPr>
          <w:p w14:paraId="402B003F" w14:textId="77777777" w:rsidR="00233375" w:rsidRPr="005233DC" w:rsidRDefault="00233375" w:rsidP="00233375">
            <w:pPr>
              <w:spacing w:line="240" w:lineRule="auto"/>
              <w:jc w:val="left"/>
              <w:rPr>
                <w:rFonts w:ascii="Times New Roman" w:eastAsia="Times New Roman" w:hAnsi="Times New Roman" w:cs="Times New Roman"/>
                <w:i/>
                <w:iCs/>
                <w:sz w:val="20"/>
                <w:szCs w:val="20"/>
              </w:rPr>
            </w:pPr>
            <w:r w:rsidRPr="005233DC">
              <w:rPr>
                <w:rFonts w:ascii="Times New Roman" w:eastAsia="Times New Roman" w:hAnsi="Times New Roman" w:cs="Times New Roman"/>
                <w:i/>
                <w:iCs/>
                <w:sz w:val="20"/>
                <w:szCs w:val="20"/>
              </w:rPr>
              <w:t>Vampyressa pusilla</w:t>
            </w:r>
          </w:p>
        </w:tc>
        <w:tc>
          <w:tcPr>
            <w:tcW w:w="1220" w:type="dxa"/>
            <w:tcBorders>
              <w:top w:val="nil"/>
              <w:left w:val="nil"/>
              <w:bottom w:val="single" w:sz="4" w:space="0" w:color="auto"/>
              <w:right w:val="nil"/>
            </w:tcBorders>
            <w:shd w:val="clear" w:color="auto" w:fill="auto"/>
            <w:vAlign w:val="center"/>
            <w:hideMark/>
          </w:tcPr>
          <w:p w14:paraId="4CB54BED"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 xml:space="preserve"> </w:t>
            </w:r>
          </w:p>
        </w:tc>
        <w:tc>
          <w:tcPr>
            <w:tcW w:w="1480" w:type="dxa"/>
            <w:tcBorders>
              <w:top w:val="nil"/>
              <w:left w:val="nil"/>
              <w:bottom w:val="single" w:sz="4" w:space="0" w:color="auto"/>
              <w:right w:val="nil"/>
            </w:tcBorders>
            <w:shd w:val="clear" w:color="auto" w:fill="auto"/>
            <w:vAlign w:val="center"/>
            <w:hideMark/>
          </w:tcPr>
          <w:p w14:paraId="622E912C"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sim</w:t>
            </w:r>
          </w:p>
        </w:tc>
        <w:tc>
          <w:tcPr>
            <w:tcW w:w="1040" w:type="dxa"/>
            <w:tcBorders>
              <w:top w:val="nil"/>
              <w:left w:val="nil"/>
              <w:bottom w:val="single" w:sz="4" w:space="0" w:color="auto"/>
              <w:right w:val="nil"/>
            </w:tcBorders>
            <w:shd w:val="clear" w:color="auto" w:fill="auto"/>
            <w:vAlign w:val="center"/>
            <w:hideMark/>
          </w:tcPr>
          <w:p w14:paraId="2F84292A" w14:textId="77777777" w:rsidR="00233375" w:rsidRPr="005233DC" w:rsidRDefault="00233375" w:rsidP="00233375">
            <w:pPr>
              <w:spacing w:line="240" w:lineRule="auto"/>
              <w:jc w:val="center"/>
              <w:rPr>
                <w:rFonts w:ascii="Times New Roman" w:eastAsia="Times New Roman" w:hAnsi="Times New Roman" w:cs="Times New Roman"/>
                <w:sz w:val="20"/>
                <w:szCs w:val="20"/>
              </w:rPr>
            </w:pPr>
            <w:r w:rsidRPr="005233DC">
              <w:rPr>
                <w:rFonts w:ascii="Times New Roman" w:eastAsia="Times New Roman" w:hAnsi="Times New Roman" w:cs="Times New Roman"/>
                <w:sz w:val="20"/>
                <w:szCs w:val="20"/>
              </w:rPr>
              <w:t>X</w:t>
            </w:r>
          </w:p>
        </w:tc>
      </w:tr>
    </w:tbl>
    <w:p w14:paraId="3FB49C74" w14:textId="77777777" w:rsidR="000F2075" w:rsidRPr="005233DC" w:rsidRDefault="000F2075" w:rsidP="000F2075">
      <w:pPr>
        <w:spacing w:line="480" w:lineRule="auto"/>
        <w:rPr>
          <w:rFonts w:ascii="Times New Roman" w:hAnsi="Times New Roman" w:cs="Times New Roman"/>
          <w:sz w:val="24"/>
          <w:szCs w:val="24"/>
        </w:rPr>
      </w:pPr>
    </w:p>
    <w:p w14:paraId="0EE2E9C8" w14:textId="77777777" w:rsidR="000F2075" w:rsidRPr="005233DC" w:rsidRDefault="00C641D5" w:rsidP="000F2075">
      <w:pPr>
        <w:spacing w:line="480" w:lineRule="auto"/>
        <w:rPr>
          <w:rFonts w:ascii="Times New Roman" w:hAnsi="Times New Roman" w:cs="Times New Roman"/>
          <w:b/>
          <w:szCs w:val="24"/>
        </w:rPr>
      </w:pPr>
      <w:r w:rsidRPr="005233DC">
        <w:rPr>
          <w:rFonts w:ascii="Times New Roman" w:hAnsi="Times New Roman" w:cs="Times New Roman"/>
          <w:b/>
          <w:szCs w:val="24"/>
        </w:rPr>
        <w:t>REFERÊNCIAS</w:t>
      </w:r>
    </w:p>
    <w:p w14:paraId="322F56C1" w14:textId="77777777" w:rsidR="000F2075" w:rsidRPr="005233DC" w:rsidRDefault="000F2075"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Bergallo, H. G., Geise, L., Bonvicino, C. R., Cerqueira, R., D'Andrea, P. S. Esbérard, C. E., Fernandez, F. A. S., Grelle, C. E., Peracchi, A. L., Siciliano, S., &amp; Vaz, S. M. 2000. Mamíferos. In: H. G. Bergallo, C. F. D. Rocha, M. A. S. Alves &amp; M. Van Sluys (Eds.), A fauna ameaçada de extinção do estado do Rio de Janeiro. pp.125-135. Rio de Janeiro: Editora da Universidade do Estado do Rio de Janeiro.</w:t>
      </w:r>
    </w:p>
    <w:p w14:paraId="5D1FED53" w14:textId="77777777" w:rsidR="000F2075" w:rsidRPr="005233DC" w:rsidRDefault="000F2075" w:rsidP="000F2075">
      <w:pPr>
        <w:spacing w:line="480" w:lineRule="auto"/>
        <w:ind w:left="566" w:hanging="566"/>
        <w:rPr>
          <w:rFonts w:ascii="Times New Roman" w:hAnsi="Times New Roman" w:cs="Times New Roman"/>
          <w:szCs w:val="24"/>
          <w:lang w:val="en-US"/>
        </w:rPr>
      </w:pPr>
      <w:r w:rsidRPr="005233DC">
        <w:rPr>
          <w:rFonts w:ascii="Times New Roman" w:hAnsi="Times New Roman" w:cs="Times New Roman"/>
          <w:szCs w:val="24"/>
        </w:rPr>
        <w:t xml:space="preserve">Graipel, M. E., Cherem, J. J., Monteiro-Filho, E. L., &amp; Carmignotto, A. P. 2017. Mamíferos da Mata Atlântica. In: E. L. A. Monteiro-Filho &amp; C. E. Conte (Org.), Revisões em Zoologia: Mata Atlântica. </w:t>
      </w:r>
      <w:r w:rsidRPr="005233DC">
        <w:rPr>
          <w:rFonts w:ascii="Times New Roman" w:hAnsi="Times New Roman" w:cs="Times New Roman"/>
          <w:szCs w:val="24"/>
          <w:lang w:val="en-US"/>
        </w:rPr>
        <w:t>Editora UFPR.</w:t>
      </w:r>
    </w:p>
    <w:p w14:paraId="2CE0605F" w14:textId="77777777" w:rsidR="000F2075" w:rsidRPr="00FA4BED" w:rsidRDefault="000F2075" w:rsidP="000F2075">
      <w:pPr>
        <w:spacing w:line="480" w:lineRule="auto"/>
        <w:ind w:left="566" w:hanging="566"/>
        <w:rPr>
          <w:rFonts w:ascii="Times New Roman" w:hAnsi="Times New Roman" w:cs="Times New Roman"/>
          <w:szCs w:val="24"/>
        </w:rPr>
      </w:pPr>
      <w:r w:rsidRPr="005233DC">
        <w:rPr>
          <w:rFonts w:ascii="Times New Roman" w:hAnsi="Times New Roman" w:cs="Times New Roman"/>
          <w:szCs w:val="24"/>
          <w:lang w:val="en-US"/>
        </w:rPr>
        <w:t xml:space="preserve"> IUCN 2017. Red List of Threatened Species. </w:t>
      </w:r>
      <w:r w:rsidRPr="00FA4BED">
        <w:rPr>
          <w:rFonts w:ascii="Times New Roman" w:hAnsi="Times New Roman" w:cs="Times New Roman"/>
          <w:szCs w:val="24"/>
        </w:rPr>
        <w:t>Disponível em http://www.iucnredlist.org/</w:t>
      </w:r>
    </w:p>
    <w:p w14:paraId="36DDE079" w14:textId="77777777" w:rsidR="00341A8D" w:rsidRPr="005233DC" w:rsidRDefault="000F2075" w:rsidP="00C641D5">
      <w:pPr>
        <w:spacing w:line="480" w:lineRule="auto"/>
        <w:ind w:left="566" w:hanging="566"/>
        <w:rPr>
          <w:rFonts w:ascii="Times New Roman" w:hAnsi="Times New Roman" w:cs="Times New Roman"/>
          <w:szCs w:val="24"/>
        </w:rPr>
      </w:pPr>
      <w:r w:rsidRPr="005233DC">
        <w:rPr>
          <w:rFonts w:ascii="Times New Roman" w:hAnsi="Times New Roman" w:cs="Times New Roman"/>
          <w:szCs w:val="24"/>
        </w:rPr>
        <w:t>ICMBio  - Instituto Chico Mendes de Conservação da Biodiversidade. 2016. Sumário executivo - Livro vermelho da fauna brasileira ameaçada de extinção.</w:t>
      </w:r>
    </w:p>
    <w:sectPr w:rsidR="00341A8D" w:rsidRPr="005233DC" w:rsidSect="00422244">
      <w:pgSz w:w="11909" w:h="16834" w:code="9"/>
      <w:pgMar w:top="1417" w:right="1701" w:bottom="1417" w:left="1701"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F5F70" w14:textId="77777777" w:rsidR="00ED33C9" w:rsidRDefault="00ED33C9">
      <w:pPr>
        <w:spacing w:line="240" w:lineRule="auto"/>
      </w:pPr>
      <w:r>
        <w:separator/>
      </w:r>
    </w:p>
  </w:endnote>
  <w:endnote w:type="continuationSeparator" w:id="0">
    <w:p w14:paraId="71398C41" w14:textId="77777777" w:rsidR="00ED33C9" w:rsidRDefault="00ED3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418635"/>
      <w:docPartObj>
        <w:docPartGallery w:val="Page Numbers (Bottom of Page)"/>
        <w:docPartUnique/>
      </w:docPartObj>
    </w:sdtPr>
    <w:sdtEndPr/>
    <w:sdtContent>
      <w:p w14:paraId="0C829FBE" w14:textId="77777777" w:rsidR="00FA4BED" w:rsidRDefault="00FA4BED">
        <w:pPr>
          <w:pStyle w:val="Rodap"/>
          <w:jc w:val="right"/>
        </w:pPr>
        <w:r>
          <w:fldChar w:fldCharType="begin"/>
        </w:r>
        <w:r>
          <w:instrText>PAGE   \* MERGEFORMAT</w:instrText>
        </w:r>
        <w:r>
          <w:fldChar w:fldCharType="separate"/>
        </w:r>
        <w:r w:rsidR="0001294C">
          <w:rPr>
            <w:noProof/>
          </w:rPr>
          <w:t>1</w:t>
        </w:r>
        <w:r>
          <w:fldChar w:fldCharType="end"/>
        </w:r>
      </w:p>
    </w:sdtContent>
  </w:sdt>
  <w:p w14:paraId="0A370335" w14:textId="77777777" w:rsidR="00FA4BED" w:rsidRDefault="00FA4B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313EB" w14:textId="77777777" w:rsidR="00ED33C9" w:rsidRDefault="00ED33C9">
      <w:pPr>
        <w:spacing w:line="240" w:lineRule="auto"/>
      </w:pPr>
      <w:r>
        <w:separator/>
      </w:r>
    </w:p>
  </w:footnote>
  <w:footnote w:type="continuationSeparator" w:id="0">
    <w:p w14:paraId="3CE08600" w14:textId="77777777" w:rsidR="00ED33C9" w:rsidRDefault="00ED33C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75"/>
    <w:rsid w:val="0001294C"/>
    <w:rsid w:val="000C580E"/>
    <w:rsid w:val="000F2075"/>
    <w:rsid w:val="0014555E"/>
    <w:rsid w:val="001E6478"/>
    <w:rsid w:val="00233375"/>
    <w:rsid w:val="002A62C1"/>
    <w:rsid w:val="002F6B01"/>
    <w:rsid w:val="00341A8D"/>
    <w:rsid w:val="00422244"/>
    <w:rsid w:val="00466F15"/>
    <w:rsid w:val="004D6AA3"/>
    <w:rsid w:val="005121F9"/>
    <w:rsid w:val="00513FC9"/>
    <w:rsid w:val="005233DC"/>
    <w:rsid w:val="005251DF"/>
    <w:rsid w:val="005D2E19"/>
    <w:rsid w:val="006938A3"/>
    <w:rsid w:val="006B219D"/>
    <w:rsid w:val="00742C42"/>
    <w:rsid w:val="00764527"/>
    <w:rsid w:val="007B1292"/>
    <w:rsid w:val="008C7ECD"/>
    <w:rsid w:val="008D6A4F"/>
    <w:rsid w:val="00A80C8D"/>
    <w:rsid w:val="00A93CF2"/>
    <w:rsid w:val="00A95032"/>
    <w:rsid w:val="00B4623A"/>
    <w:rsid w:val="00B536A0"/>
    <w:rsid w:val="00B7167A"/>
    <w:rsid w:val="00BD3305"/>
    <w:rsid w:val="00BF0760"/>
    <w:rsid w:val="00C4629B"/>
    <w:rsid w:val="00C641D5"/>
    <w:rsid w:val="00C9780C"/>
    <w:rsid w:val="00CE69AF"/>
    <w:rsid w:val="00D94BC4"/>
    <w:rsid w:val="00DE36E0"/>
    <w:rsid w:val="00E2002B"/>
    <w:rsid w:val="00E34B2F"/>
    <w:rsid w:val="00EB2A0D"/>
    <w:rsid w:val="00ED33C9"/>
    <w:rsid w:val="00F80CE6"/>
    <w:rsid w:val="00FA4BED"/>
    <w:rsid w:val="00FB01CC"/>
    <w:rsid w:val="00FC1C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075"/>
    <w:pPr>
      <w:spacing w:after="0"/>
      <w:jc w:val="both"/>
    </w:pPr>
    <w:rPr>
      <w:rFonts w:ascii="Arial" w:eastAsia="Arial" w:hAnsi="Arial" w:cs="Arial"/>
      <w:lang w:eastAsia="pt-BR"/>
    </w:rPr>
  </w:style>
  <w:style w:type="paragraph" w:styleId="Ttulo1">
    <w:name w:val="heading 1"/>
    <w:basedOn w:val="Normal"/>
    <w:next w:val="Normal"/>
    <w:link w:val="Ttulo1Char"/>
    <w:rsid w:val="000F2075"/>
    <w:pPr>
      <w:keepNext/>
      <w:keepLines/>
      <w:spacing w:before="400" w:after="120"/>
      <w:outlineLvl w:val="0"/>
    </w:pPr>
    <w:rPr>
      <w:sz w:val="40"/>
      <w:szCs w:val="40"/>
    </w:rPr>
  </w:style>
  <w:style w:type="paragraph" w:styleId="Ttulo2">
    <w:name w:val="heading 2"/>
    <w:basedOn w:val="Normal"/>
    <w:next w:val="Normal"/>
    <w:link w:val="Ttulo2Char"/>
    <w:rsid w:val="000F2075"/>
    <w:pPr>
      <w:keepNext/>
      <w:keepLines/>
      <w:spacing w:before="360" w:after="120"/>
      <w:outlineLvl w:val="1"/>
    </w:pPr>
    <w:rPr>
      <w:sz w:val="32"/>
      <w:szCs w:val="32"/>
    </w:rPr>
  </w:style>
  <w:style w:type="paragraph" w:styleId="Ttulo3">
    <w:name w:val="heading 3"/>
    <w:basedOn w:val="Normal"/>
    <w:next w:val="Normal"/>
    <w:link w:val="Ttulo3Char"/>
    <w:rsid w:val="000F2075"/>
    <w:pPr>
      <w:keepNext/>
      <w:keepLines/>
      <w:spacing w:before="320" w:after="80"/>
      <w:outlineLvl w:val="2"/>
    </w:pPr>
    <w:rPr>
      <w:color w:val="434343"/>
      <w:sz w:val="28"/>
      <w:szCs w:val="28"/>
    </w:rPr>
  </w:style>
  <w:style w:type="paragraph" w:styleId="Ttulo4">
    <w:name w:val="heading 4"/>
    <w:basedOn w:val="Normal"/>
    <w:next w:val="Normal"/>
    <w:link w:val="Ttulo4Char"/>
    <w:rsid w:val="000F2075"/>
    <w:pPr>
      <w:keepNext/>
      <w:keepLines/>
      <w:spacing w:before="280" w:after="80"/>
      <w:outlineLvl w:val="3"/>
    </w:pPr>
    <w:rPr>
      <w:color w:val="666666"/>
      <w:sz w:val="24"/>
      <w:szCs w:val="24"/>
    </w:rPr>
  </w:style>
  <w:style w:type="paragraph" w:styleId="Ttulo5">
    <w:name w:val="heading 5"/>
    <w:basedOn w:val="Normal"/>
    <w:next w:val="Normal"/>
    <w:link w:val="Ttulo5Char"/>
    <w:rsid w:val="000F2075"/>
    <w:pPr>
      <w:keepNext/>
      <w:keepLines/>
      <w:spacing w:before="240" w:after="80"/>
      <w:outlineLvl w:val="4"/>
    </w:pPr>
    <w:rPr>
      <w:color w:val="666666"/>
    </w:rPr>
  </w:style>
  <w:style w:type="paragraph" w:styleId="Ttulo6">
    <w:name w:val="heading 6"/>
    <w:basedOn w:val="Normal"/>
    <w:next w:val="Normal"/>
    <w:link w:val="Ttulo6Char"/>
    <w:rsid w:val="000F207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F2075"/>
    <w:rPr>
      <w:rFonts w:ascii="Arial" w:eastAsia="Arial" w:hAnsi="Arial" w:cs="Arial"/>
      <w:sz w:val="40"/>
      <w:szCs w:val="40"/>
      <w:lang w:eastAsia="pt-BR"/>
    </w:rPr>
  </w:style>
  <w:style w:type="character" w:customStyle="1" w:styleId="Ttulo2Char">
    <w:name w:val="Título 2 Char"/>
    <w:basedOn w:val="Fontepargpadro"/>
    <w:link w:val="Ttulo2"/>
    <w:rsid w:val="000F2075"/>
    <w:rPr>
      <w:rFonts w:ascii="Arial" w:eastAsia="Arial" w:hAnsi="Arial" w:cs="Arial"/>
      <w:sz w:val="32"/>
      <w:szCs w:val="32"/>
      <w:lang w:eastAsia="pt-BR"/>
    </w:rPr>
  </w:style>
  <w:style w:type="character" w:customStyle="1" w:styleId="Ttulo3Char">
    <w:name w:val="Título 3 Char"/>
    <w:basedOn w:val="Fontepargpadro"/>
    <w:link w:val="Ttulo3"/>
    <w:rsid w:val="000F2075"/>
    <w:rPr>
      <w:rFonts w:ascii="Arial" w:eastAsia="Arial" w:hAnsi="Arial" w:cs="Arial"/>
      <w:color w:val="434343"/>
      <w:sz w:val="28"/>
      <w:szCs w:val="28"/>
      <w:lang w:eastAsia="pt-BR"/>
    </w:rPr>
  </w:style>
  <w:style w:type="character" w:customStyle="1" w:styleId="Ttulo4Char">
    <w:name w:val="Título 4 Char"/>
    <w:basedOn w:val="Fontepargpadro"/>
    <w:link w:val="Ttulo4"/>
    <w:rsid w:val="000F2075"/>
    <w:rPr>
      <w:rFonts w:ascii="Arial" w:eastAsia="Arial" w:hAnsi="Arial" w:cs="Arial"/>
      <w:color w:val="666666"/>
      <w:sz w:val="24"/>
      <w:szCs w:val="24"/>
      <w:lang w:eastAsia="pt-BR"/>
    </w:rPr>
  </w:style>
  <w:style w:type="character" w:customStyle="1" w:styleId="Ttulo5Char">
    <w:name w:val="Título 5 Char"/>
    <w:basedOn w:val="Fontepargpadro"/>
    <w:link w:val="Ttulo5"/>
    <w:rsid w:val="000F2075"/>
    <w:rPr>
      <w:rFonts w:ascii="Arial" w:eastAsia="Arial" w:hAnsi="Arial" w:cs="Arial"/>
      <w:color w:val="666666"/>
      <w:lang w:eastAsia="pt-BR"/>
    </w:rPr>
  </w:style>
  <w:style w:type="character" w:customStyle="1" w:styleId="Ttulo6Char">
    <w:name w:val="Título 6 Char"/>
    <w:basedOn w:val="Fontepargpadro"/>
    <w:link w:val="Ttulo6"/>
    <w:rsid w:val="000F2075"/>
    <w:rPr>
      <w:rFonts w:ascii="Arial" w:eastAsia="Arial" w:hAnsi="Arial" w:cs="Arial"/>
      <w:i/>
      <w:color w:val="666666"/>
      <w:lang w:eastAsia="pt-BR"/>
    </w:rPr>
  </w:style>
  <w:style w:type="table" w:customStyle="1" w:styleId="TableNormal">
    <w:name w:val="Table Normal"/>
    <w:rsid w:val="000F2075"/>
    <w:pPr>
      <w:spacing w:after="0"/>
      <w:jc w:val="both"/>
    </w:pPr>
    <w:rPr>
      <w:rFonts w:ascii="Arial" w:eastAsia="Arial" w:hAnsi="Arial" w:cs="Arial"/>
      <w:lang w:eastAsia="pt-BR"/>
    </w:rPr>
    <w:tblPr>
      <w:tblCellMar>
        <w:top w:w="0" w:type="dxa"/>
        <w:left w:w="0" w:type="dxa"/>
        <w:bottom w:w="0" w:type="dxa"/>
        <w:right w:w="0" w:type="dxa"/>
      </w:tblCellMar>
    </w:tblPr>
  </w:style>
  <w:style w:type="paragraph" w:styleId="Ttulo">
    <w:name w:val="Title"/>
    <w:basedOn w:val="Normal"/>
    <w:next w:val="Normal"/>
    <w:link w:val="TtuloChar"/>
    <w:rsid w:val="000F2075"/>
    <w:pPr>
      <w:keepNext/>
      <w:keepLines/>
      <w:spacing w:after="60"/>
    </w:pPr>
    <w:rPr>
      <w:sz w:val="52"/>
      <w:szCs w:val="52"/>
    </w:rPr>
  </w:style>
  <w:style w:type="character" w:customStyle="1" w:styleId="TtuloChar">
    <w:name w:val="Título Char"/>
    <w:basedOn w:val="Fontepargpadro"/>
    <w:link w:val="Ttulo"/>
    <w:rsid w:val="000F2075"/>
    <w:rPr>
      <w:rFonts w:ascii="Arial" w:eastAsia="Arial" w:hAnsi="Arial" w:cs="Arial"/>
      <w:sz w:val="52"/>
      <w:szCs w:val="52"/>
      <w:lang w:eastAsia="pt-BR"/>
    </w:rPr>
  </w:style>
  <w:style w:type="paragraph" w:styleId="Subttulo">
    <w:name w:val="Subtitle"/>
    <w:basedOn w:val="Normal"/>
    <w:next w:val="Normal"/>
    <w:link w:val="SubttuloChar"/>
    <w:rsid w:val="000F2075"/>
    <w:pPr>
      <w:keepNext/>
      <w:keepLines/>
      <w:spacing w:after="320"/>
    </w:pPr>
    <w:rPr>
      <w:color w:val="666666"/>
      <w:sz w:val="30"/>
      <w:szCs w:val="30"/>
    </w:rPr>
  </w:style>
  <w:style w:type="character" w:customStyle="1" w:styleId="SubttuloChar">
    <w:name w:val="Subtítulo Char"/>
    <w:basedOn w:val="Fontepargpadro"/>
    <w:link w:val="Subttulo"/>
    <w:rsid w:val="000F2075"/>
    <w:rPr>
      <w:rFonts w:ascii="Arial" w:eastAsia="Arial" w:hAnsi="Arial" w:cs="Arial"/>
      <w:color w:val="666666"/>
      <w:sz w:val="30"/>
      <w:szCs w:val="30"/>
      <w:lang w:eastAsia="pt-BR"/>
    </w:rPr>
  </w:style>
  <w:style w:type="paragraph" w:styleId="Textodecomentrio">
    <w:name w:val="annotation text"/>
    <w:basedOn w:val="Normal"/>
    <w:link w:val="TextodecomentrioChar"/>
    <w:uiPriority w:val="99"/>
    <w:semiHidden/>
    <w:unhideWhenUsed/>
    <w:rsid w:val="000F20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2075"/>
    <w:rPr>
      <w:rFonts w:ascii="Arial" w:eastAsia="Arial" w:hAnsi="Arial" w:cs="Arial"/>
      <w:sz w:val="20"/>
      <w:szCs w:val="20"/>
      <w:lang w:eastAsia="pt-BR"/>
    </w:rPr>
  </w:style>
  <w:style w:type="character" w:styleId="Refdecomentrio">
    <w:name w:val="annotation reference"/>
    <w:basedOn w:val="Fontepargpadro"/>
    <w:uiPriority w:val="99"/>
    <w:semiHidden/>
    <w:unhideWhenUsed/>
    <w:rsid w:val="000F2075"/>
    <w:rPr>
      <w:sz w:val="16"/>
      <w:szCs w:val="16"/>
    </w:rPr>
  </w:style>
  <w:style w:type="paragraph" w:styleId="Textodebalo">
    <w:name w:val="Balloon Text"/>
    <w:basedOn w:val="Normal"/>
    <w:link w:val="TextodebaloChar"/>
    <w:uiPriority w:val="99"/>
    <w:semiHidden/>
    <w:unhideWhenUsed/>
    <w:rsid w:val="000F207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2075"/>
    <w:rPr>
      <w:rFonts w:ascii="Tahoma" w:eastAsia="Arial" w:hAnsi="Tahoma" w:cs="Tahoma"/>
      <w:sz w:val="16"/>
      <w:szCs w:val="16"/>
      <w:lang w:eastAsia="pt-BR"/>
    </w:rPr>
  </w:style>
  <w:style w:type="paragraph" w:styleId="Cabealho">
    <w:name w:val="header"/>
    <w:basedOn w:val="Normal"/>
    <w:link w:val="CabealhoChar"/>
    <w:uiPriority w:val="99"/>
    <w:unhideWhenUsed/>
    <w:rsid w:val="00422244"/>
    <w:pPr>
      <w:tabs>
        <w:tab w:val="center" w:pos="4252"/>
        <w:tab w:val="right" w:pos="8504"/>
      </w:tabs>
      <w:spacing w:line="240" w:lineRule="auto"/>
    </w:pPr>
  </w:style>
  <w:style w:type="character" w:customStyle="1" w:styleId="CabealhoChar">
    <w:name w:val="Cabeçalho Char"/>
    <w:basedOn w:val="Fontepargpadro"/>
    <w:link w:val="Cabealho"/>
    <w:uiPriority w:val="99"/>
    <w:rsid w:val="00422244"/>
    <w:rPr>
      <w:rFonts w:ascii="Arial" w:eastAsia="Arial" w:hAnsi="Arial" w:cs="Arial"/>
      <w:lang w:eastAsia="pt-BR"/>
    </w:rPr>
  </w:style>
  <w:style w:type="paragraph" w:styleId="Rodap">
    <w:name w:val="footer"/>
    <w:basedOn w:val="Normal"/>
    <w:link w:val="RodapChar"/>
    <w:uiPriority w:val="99"/>
    <w:unhideWhenUsed/>
    <w:rsid w:val="00422244"/>
    <w:pPr>
      <w:tabs>
        <w:tab w:val="center" w:pos="4252"/>
        <w:tab w:val="right" w:pos="8504"/>
      </w:tabs>
      <w:spacing w:line="240" w:lineRule="auto"/>
    </w:pPr>
  </w:style>
  <w:style w:type="character" w:customStyle="1" w:styleId="RodapChar">
    <w:name w:val="Rodapé Char"/>
    <w:basedOn w:val="Fontepargpadro"/>
    <w:link w:val="Rodap"/>
    <w:uiPriority w:val="99"/>
    <w:rsid w:val="00422244"/>
    <w:rPr>
      <w:rFonts w:ascii="Arial" w:eastAsia="Arial" w:hAnsi="Arial" w:cs="Arial"/>
      <w:lang w:eastAsia="pt-BR"/>
    </w:rPr>
  </w:style>
  <w:style w:type="paragraph" w:styleId="Assuntodocomentrio">
    <w:name w:val="annotation subject"/>
    <w:basedOn w:val="Textodecomentrio"/>
    <w:next w:val="Textodecomentrio"/>
    <w:link w:val="AssuntodocomentrioChar"/>
    <w:uiPriority w:val="99"/>
    <w:semiHidden/>
    <w:unhideWhenUsed/>
    <w:rsid w:val="00EB2A0D"/>
    <w:rPr>
      <w:b/>
      <w:bCs/>
    </w:rPr>
  </w:style>
  <w:style w:type="character" w:customStyle="1" w:styleId="AssuntodocomentrioChar">
    <w:name w:val="Assunto do comentário Char"/>
    <w:basedOn w:val="TextodecomentrioChar"/>
    <w:link w:val="Assuntodocomentrio"/>
    <w:uiPriority w:val="99"/>
    <w:semiHidden/>
    <w:rsid w:val="00EB2A0D"/>
    <w:rPr>
      <w:rFonts w:ascii="Arial" w:eastAsia="Arial" w:hAnsi="Arial" w:cs="Arial"/>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075"/>
    <w:pPr>
      <w:spacing w:after="0"/>
      <w:jc w:val="both"/>
    </w:pPr>
    <w:rPr>
      <w:rFonts w:ascii="Arial" w:eastAsia="Arial" w:hAnsi="Arial" w:cs="Arial"/>
      <w:lang w:eastAsia="pt-BR"/>
    </w:rPr>
  </w:style>
  <w:style w:type="paragraph" w:styleId="Ttulo1">
    <w:name w:val="heading 1"/>
    <w:basedOn w:val="Normal"/>
    <w:next w:val="Normal"/>
    <w:link w:val="Ttulo1Char"/>
    <w:rsid w:val="000F2075"/>
    <w:pPr>
      <w:keepNext/>
      <w:keepLines/>
      <w:spacing w:before="400" w:after="120"/>
      <w:outlineLvl w:val="0"/>
    </w:pPr>
    <w:rPr>
      <w:sz w:val="40"/>
      <w:szCs w:val="40"/>
    </w:rPr>
  </w:style>
  <w:style w:type="paragraph" w:styleId="Ttulo2">
    <w:name w:val="heading 2"/>
    <w:basedOn w:val="Normal"/>
    <w:next w:val="Normal"/>
    <w:link w:val="Ttulo2Char"/>
    <w:rsid w:val="000F2075"/>
    <w:pPr>
      <w:keepNext/>
      <w:keepLines/>
      <w:spacing w:before="360" w:after="120"/>
      <w:outlineLvl w:val="1"/>
    </w:pPr>
    <w:rPr>
      <w:sz w:val="32"/>
      <w:szCs w:val="32"/>
    </w:rPr>
  </w:style>
  <w:style w:type="paragraph" w:styleId="Ttulo3">
    <w:name w:val="heading 3"/>
    <w:basedOn w:val="Normal"/>
    <w:next w:val="Normal"/>
    <w:link w:val="Ttulo3Char"/>
    <w:rsid w:val="000F2075"/>
    <w:pPr>
      <w:keepNext/>
      <w:keepLines/>
      <w:spacing w:before="320" w:after="80"/>
      <w:outlineLvl w:val="2"/>
    </w:pPr>
    <w:rPr>
      <w:color w:val="434343"/>
      <w:sz w:val="28"/>
      <w:szCs w:val="28"/>
    </w:rPr>
  </w:style>
  <w:style w:type="paragraph" w:styleId="Ttulo4">
    <w:name w:val="heading 4"/>
    <w:basedOn w:val="Normal"/>
    <w:next w:val="Normal"/>
    <w:link w:val="Ttulo4Char"/>
    <w:rsid w:val="000F2075"/>
    <w:pPr>
      <w:keepNext/>
      <w:keepLines/>
      <w:spacing w:before="280" w:after="80"/>
      <w:outlineLvl w:val="3"/>
    </w:pPr>
    <w:rPr>
      <w:color w:val="666666"/>
      <w:sz w:val="24"/>
      <w:szCs w:val="24"/>
    </w:rPr>
  </w:style>
  <w:style w:type="paragraph" w:styleId="Ttulo5">
    <w:name w:val="heading 5"/>
    <w:basedOn w:val="Normal"/>
    <w:next w:val="Normal"/>
    <w:link w:val="Ttulo5Char"/>
    <w:rsid w:val="000F2075"/>
    <w:pPr>
      <w:keepNext/>
      <w:keepLines/>
      <w:spacing w:before="240" w:after="80"/>
      <w:outlineLvl w:val="4"/>
    </w:pPr>
    <w:rPr>
      <w:color w:val="666666"/>
    </w:rPr>
  </w:style>
  <w:style w:type="paragraph" w:styleId="Ttulo6">
    <w:name w:val="heading 6"/>
    <w:basedOn w:val="Normal"/>
    <w:next w:val="Normal"/>
    <w:link w:val="Ttulo6Char"/>
    <w:rsid w:val="000F207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F2075"/>
    <w:rPr>
      <w:rFonts w:ascii="Arial" w:eastAsia="Arial" w:hAnsi="Arial" w:cs="Arial"/>
      <w:sz w:val="40"/>
      <w:szCs w:val="40"/>
      <w:lang w:eastAsia="pt-BR"/>
    </w:rPr>
  </w:style>
  <w:style w:type="character" w:customStyle="1" w:styleId="Ttulo2Char">
    <w:name w:val="Título 2 Char"/>
    <w:basedOn w:val="Fontepargpadro"/>
    <w:link w:val="Ttulo2"/>
    <w:rsid w:val="000F2075"/>
    <w:rPr>
      <w:rFonts w:ascii="Arial" w:eastAsia="Arial" w:hAnsi="Arial" w:cs="Arial"/>
      <w:sz w:val="32"/>
      <w:szCs w:val="32"/>
      <w:lang w:eastAsia="pt-BR"/>
    </w:rPr>
  </w:style>
  <w:style w:type="character" w:customStyle="1" w:styleId="Ttulo3Char">
    <w:name w:val="Título 3 Char"/>
    <w:basedOn w:val="Fontepargpadro"/>
    <w:link w:val="Ttulo3"/>
    <w:rsid w:val="000F2075"/>
    <w:rPr>
      <w:rFonts w:ascii="Arial" w:eastAsia="Arial" w:hAnsi="Arial" w:cs="Arial"/>
      <w:color w:val="434343"/>
      <w:sz w:val="28"/>
      <w:szCs w:val="28"/>
      <w:lang w:eastAsia="pt-BR"/>
    </w:rPr>
  </w:style>
  <w:style w:type="character" w:customStyle="1" w:styleId="Ttulo4Char">
    <w:name w:val="Título 4 Char"/>
    <w:basedOn w:val="Fontepargpadro"/>
    <w:link w:val="Ttulo4"/>
    <w:rsid w:val="000F2075"/>
    <w:rPr>
      <w:rFonts w:ascii="Arial" w:eastAsia="Arial" w:hAnsi="Arial" w:cs="Arial"/>
      <w:color w:val="666666"/>
      <w:sz w:val="24"/>
      <w:szCs w:val="24"/>
      <w:lang w:eastAsia="pt-BR"/>
    </w:rPr>
  </w:style>
  <w:style w:type="character" w:customStyle="1" w:styleId="Ttulo5Char">
    <w:name w:val="Título 5 Char"/>
    <w:basedOn w:val="Fontepargpadro"/>
    <w:link w:val="Ttulo5"/>
    <w:rsid w:val="000F2075"/>
    <w:rPr>
      <w:rFonts w:ascii="Arial" w:eastAsia="Arial" w:hAnsi="Arial" w:cs="Arial"/>
      <w:color w:val="666666"/>
      <w:lang w:eastAsia="pt-BR"/>
    </w:rPr>
  </w:style>
  <w:style w:type="character" w:customStyle="1" w:styleId="Ttulo6Char">
    <w:name w:val="Título 6 Char"/>
    <w:basedOn w:val="Fontepargpadro"/>
    <w:link w:val="Ttulo6"/>
    <w:rsid w:val="000F2075"/>
    <w:rPr>
      <w:rFonts w:ascii="Arial" w:eastAsia="Arial" w:hAnsi="Arial" w:cs="Arial"/>
      <w:i/>
      <w:color w:val="666666"/>
      <w:lang w:eastAsia="pt-BR"/>
    </w:rPr>
  </w:style>
  <w:style w:type="table" w:customStyle="1" w:styleId="TableNormal">
    <w:name w:val="Table Normal"/>
    <w:rsid w:val="000F2075"/>
    <w:pPr>
      <w:spacing w:after="0"/>
      <w:jc w:val="both"/>
    </w:pPr>
    <w:rPr>
      <w:rFonts w:ascii="Arial" w:eastAsia="Arial" w:hAnsi="Arial" w:cs="Arial"/>
      <w:lang w:eastAsia="pt-BR"/>
    </w:rPr>
    <w:tblPr>
      <w:tblCellMar>
        <w:top w:w="0" w:type="dxa"/>
        <w:left w:w="0" w:type="dxa"/>
        <w:bottom w:w="0" w:type="dxa"/>
        <w:right w:w="0" w:type="dxa"/>
      </w:tblCellMar>
    </w:tblPr>
  </w:style>
  <w:style w:type="paragraph" w:styleId="Ttulo">
    <w:name w:val="Title"/>
    <w:basedOn w:val="Normal"/>
    <w:next w:val="Normal"/>
    <w:link w:val="TtuloChar"/>
    <w:rsid w:val="000F2075"/>
    <w:pPr>
      <w:keepNext/>
      <w:keepLines/>
      <w:spacing w:after="60"/>
    </w:pPr>
    <w:rPr>
      <w:sz w:val="52"/>
      <w:szCs w:val="52"/>
    </w:rPr>
  </w:style>
  <w:style w:type="character" w:customStyle="1" w:styleId="TtuloChar">
    <w:name w:val="Título Char"/>
    <w:basedOn w:val="Fontepargpadro"/>
    <w:link w:val="Ttulo"/>
    <w:rsid w:val="000F2075"/>
    <w:rPr>
      <w:rFonts w:ascii="Arial" w:eastAsia="Arial" w:hAnsi="Arial" w:cs="Arial"/>
      <w:sz w:val="52"/>
      <w:szCs w:val="52"/>
      <w:lang w:eastAsia="pt-BR"/>
    </w:rPr>
  </w:style>
  <w:style w:type="paragraph" w:styleId="Subttulo">
    <w:name w:val="Subtitle"/>
    <w:basedOn w:val="Normal"/>
    <w:next w:val="Normal"/>
    <w:link w:val="SubttuloChar"/>
    <w:rsid w:val="000F2075"/>
    <w:pPr>
      <w:keepNext/>
      <w:keepLines/>
      <w:spacing w:after="320"/>
    </w:pPr>
    <w:rPr>
      <w:color w:val="666666"/>
      <w:sz w:val="30"/>
      <w:szCs w:val="30"/>
    </w:rPr>
  </w:style>
  <w:style w:type="character" w:customStyle="1" w:styleId="SubttuloChar">
    <w:name w:val="Subtítulo Char"/>
    <w:basedOn w:val="Fontepargpadro"/>
    <w:link w:val="Subttulo"/>
    <w:rsid w:val="000F2075"/>
    <w:rPr>
      <w:rFonts w:ascii="Arial" w:eastAsia="Arial" w:hAnsi="Arial" w:cs="Arial"/>
      <w:color w:val="666666"/>
      <w:sz w:val="30"/>
      <w:szCs w:val="30"/>
      <w:lang w:eastAsia="pt-BR"/>
    </w:rPr>
  </w:style>
  <w:style w:type="paragraph" w:styleId="Textodecomentrio">
    <w:name w:val="annotation text"/>
    <w:basedOn w:val="Normal"/>
    <w:link w:val="TextodecomentrioChar"/>
    <w:uiPriority w:val="99"/>
    <w:semiHidden/>
    <w:unhideWhenUsed/>
    <w:rsid w:val="000F20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2075"/>
    <w:rPr>
      <w:rFonts w:ascii="Arial" w:eastAsia="Arial" w:hAnsi="Arial" w:cs="Arial"/>
      <w:sz w:val="20"/>
      <w:szCs w:val="20"/>
      <w:lang w:eastAsia="pt-BR"/>
    </w:rPr>
  </w:style>
  <w:style w:type="character" w:styleId="Refdecomentrio">
    <w:name w:val="annotation reference"/>
    <w:basedOn w:val="Fontepargpadro"/>
    <w:uiPriority w:val="99"/>
    <w:semiHidden/>
    <w:unhideWhenUsed/>
    <w:rsid w:val="000F2075"/>
    <w:rPr>
      <w:sz w:val="16"/>
      <w:szCs w:val="16"/>
    </w:rPr>
  </w:style>
  <w:style w:type="paragraph" w:styleId="Textodebalo">
    <w:name w:val="Balloon Text"/>
    <w:basedOn w:val="Normal"/>
    <w:link w:val="TextodebaloChar"/>
    <w:uiPriority w:val="99"/>
    <w:semiHidden/>
    <w:unhideWhenUsed/>
    <w:rsid w:val="000F207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2075"/>
    <w:rPr>
      <w:rFonts w:ascii="Tahoma" w:eastAsia="Arial" w:hAnsi="Tahoma" w:cs="Tahoma"/>
      <w:sz w:val="16"/>
      <w:szCs w:val="16"/>
      <w:lang w:eastAsia="pt-BR"/>
    </w:rPr>
  </w:style>
  <w:style w:type="paragraph" w:styleId="Cabealho">
    <w:name w:val="header"/>
    <w:basedOn w:val="Normal"/>
    <w:link w:val="CabealhoChar"/>
    <w:uiPriority w:val="99"/>
    <w:unhideWhenUsed/>
    <w:rsid w:val="00422244"/>
    <w:pPr>
      <w:tabs>
        <w:tab w:val="center" w:pos="4252"/>
        <w:tab w:val="right" w:pos="8504"/>
      </w:tabs>
      <w:spacing w:line="240" w:lineRule="auto"/>
    </w:pPr>
  </w:style>
  <w:style w:type="character" w:customStyle="1" w:styleId="CabealhoChar">
    <w:name w:val="Cabeçalho Char"/>
    <w:basedOn w:val="Fontepargpadro"/>
    <w:link w:val="Cabealho"/>
    <w:uiPriority w:val="99"/>
    <w:rsid w:val="00422244"/>
    <w:rPr>
      <w:rFonts w:ascii="Arial" w:eastAsia="Arial" w:hAnsi="Arial" w:cs="Arial"/>
      <w:lang w:eastAsia="pt-BR"/>
    </w:rPr>
  </w:style>
  <w:style w:type="paragraph" w:styleId="Rodap">
    <w:name w:val="footer"/>
    <w:basedOn w:val="Normal"/>
    <w:link w:val="RodapChar"/>
    <w:uiPriority w:val="99"/>
    <w:unhideWhenUsed/>
    <w:rsid w:val="00422244"/>
    <w:pPr>
      <w:tabs>
        <w:tab w:val="center" w:pos="4252"/>
        <w:tab w:val="right" w:pos="8504"/>
      </w:tabs>
      <w:spacing w:line="240" w:lineRule="auto"/>
    </w:pPr>
  </w:style>
  <w:style w:type="character" w:customStyle="1" w:styleId="RodapChar">
    <w:name w:val="Rodapé Char"/>
    <w:basedOn w:val="Fontepargpadro"/>
    <w:link w:val="Rodap"/>
    <w:uiPriority w:val="99"/>
    <w:rsid w:val="00422244"/>
    <w:rPr>
      <w:rFonts w:ascii="Arial" w:eastAsia="Arial" w:hAnsi="Arial" w:cs="Arial"/>
      <w:lang w:eastAsia="pt-BR"/>
    </w:rPr>
  </w:style>
  <w:style w:type="paragraph" w:styleId="Assuntodocomentrio">
    <w:name w:val="annotation subject"/>
    <w:basedOn w:val="Textodecomentrio"/>
    <w:next w:val="Textodecomentrio"/>
    <w:link w:val="AssuntodocomentrioChar"/>
    <w:uiPriority w:val="99"/>
    <w:semiHidden/>
    <w:unhideWhenUsed/>
    <w:rsid w:val="00EB2A0D"/>
    <w:rPr>
      <w:b/>
      <w:bCs/>
    </w:rPr>
  </w:style>
  <w:style w:type="character" w:customStyle="1" w:styleId="AssuntodocomentrioChar">
    <w:name w:val="Assunto do comentário Char"/>
    <w:basedOn w:val="TextodecomentrioChar"/>
    <w:link w:val="Assuntodocomentrio"/>
    <w:uiPriority w:val="99"/>
    <w:semiHidden/>
    <w:rsid w:val="00EB2A0D"/>
    <w:rPr>
      <w:rFonts w:ascii="Arial" w:eastAsia="Arial"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62523">
      <w:bodyDiv w:val="1"/>
      <w:marLeft w:val="0"/>
      <w:marRight w:val="0"/>
      <w:marTop w:val="0"/>
      <w:marBottom w:val="0"/>
      <w:divBdr>
        <w:top w:val="none" w:sz="0" w:space="0" w:color="auto"/>
        <w:left w:val="none" w:sz="0" w:space="0" w:color="auto"/>
        <w:bottom w:val="none" w:sz="0" w:space="0" w:color="auto"/>
        <w:right w:val="none" w:sz="0" w:space="0" w:color="auto"/>
      </w:divBdr>
    </w:div>
    <w:div w:id="805049748">
      <w:bodyDiv w:val="1"/>
      <w:marLeft w:val="0"/>
      <w:marRight w:val="0"/>
      <w:marTop w:val="0"/>
      <w:marBottom w:val="0"/>
      <w:divBdr>
        <w:top w:val="none" w:sz="0" w:space="0" w:color="auto"/>
        <w:left w:val="none" w:sz="0" w:space="0" w:color="auto"/>
        <w:bottom w:val="none" w:sz="0" w:space="0" w:color="auto"/>
        <w:right w:val="none" w:sz="0" w:space="0" w:color="auto"/>
      </w:divBdr>
    </w:div>
    <w:div w:id="829442248">
      <w:bodyDiv w:val="1"/>
      <w:marLeft w:val="0"/>
      <w:marRight w:val="0"/>
      <w:marTop w:val="0"/>
      <w:marBottom w:val="0"/>
      <w:divBdr>
        <w:top w:val="none" w:sz="0" w:space="0" w:color="auto"/>
        <w:left w:val="none" w:sz="0" w:space="0" w:color="auto"/>
        <w:bottom w:val="none" w:sz="0" w:space="0" w:color="auto"/>
        <w:right w:val="none" w:sz="0" w:space="0" w:color="auto"/>
      </w:divBdr>
    </w:div>
    <w:div w:id="16590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gasoftware.ne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EA08-EA28-4545-B61C-14869430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7907</Words>
  <Characters>42700</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2</cp:revision>
  <cp:lastPrinted>2018-07-15T14:50:00Z</cp:lastPrinted>
  <dcterms:created xsi:type="dcterms:W3CDTF">2018-07-15T18:05:00Z</dcterms:created>
  <dcterms:modified xsi:type="dcterms:W3CDTF">2018-07-15T18:05:00Z</dcterms:modified>
</cp:coreProperties>
</file>