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859" w:rsidRDefault="0007687E" w:rsidP="008F4A09">
      <w:pPr>
        <w:spacing w:line="480" w:lineRule="auto"/>
        <w:jc w:val="center"/>
        <w:rPr>
          <w:b/>
          <w:sz w:val="28"/>
          <w:lang w:val="en-GB"/>
        </w:rPr>
      </w:pPr>
      <w:bookmarkStart w:id="0" w:name="_Toc361391797"/>
      <w:bookmarkStart w:id="1" w:name="_Toc370881548"/>
      <w:bookmarkStart w:id="2" w:name="_Hlk518725467"/>
      <w:r w:rsidRPr="0007687E">
        <w:rPr>
          <w:b/>
          <w:sz w:val="28"/>
          <w:lang w:val="en-GB"/>
        </w:rPr>
        <w:t>SPATIO</w:t>
      </w:r>
      <w:r w:rsidR="000C6FF9">
        <w:rPr>
          <w:b/>
          <w:sz w:val="28"/>
          <w:lang w:val="en-GB"/>
        </w:rPr>
        <w:t>–</w:t>
      </w:r>
      <w:r w:rsidRPr="0007687E">
        <w:rPr>
          <w:b/>
          <w:sz w:val="28"/>
          <w:lang w:val="en-GB"/>
        </w:rPr>
        <w:t>TEMPORAL PATTERNS OF MAMMAL ROAD MORTALITY IN MIDDLE MAGDALENA VALLEY, COLOMBIA</w:t>
      </w:r>
    </w:p>
    <w:p w:rsidR="00C90753" w:rsidRPr="0007687E" w:rsidRDefault="00C90753" w:rsidP="008F4A09">
      <w:pPr>
        <w:spacing w:line="480" w:lineRule="auto"/>
        <w:jc w:val="center"/>
        <w:rPr>
          <w:b/>
          <w:sz w:val="28"/>
          <w:lang w:val="en-GB"/>
        </w:rPr>
      </w:pPr>
    </w:p>
    <w:p w:rsidR="000D78F5" w:rsidRPr="00082BFB" w:rsidRDefault="003F779E" w:rsidP="008F4A09">
      <w:pPr>
        <w:spacing w:line="480" w:lineRule="auto"/>
        <w:jc w:val="center"/>
        <w:outlineLvl w:val="0"/>
        <w:rPr>
          <w:lang w:val="es-ES"/>
        </w:rPr>
      </w:pPr>
      <w:r w:rsidRPr="0007687E">
        <w:rPr>
          <w:i/>
          <w:lang w:val="es-ES"/>
        </w:rPr>
        <w:t xml:space="preserve">Fabio Leonardo </w:t>
      </w:r>
      <w:r w:rsidR="00830859" w:rsidRPr="0007687E">
        <w:rPr>
          <w:i/>
          <w:lang w:val="es-ES"/>
        </w:rPr>
        <w:t>Meza</w:t>
      </w:r>
      <w:r w:rsidR="000C6FF9">
        <w:rPr>
          <w:i/>
          <w:lang w:val="es-ES"/>
        </w:rPr>
        <w:t>-</w:t>
      </w:r>
      <w:r w:rsidR="00830859" w:rsidRPr="0007687E">
        <w:rPr>
          <w:i/>
          <w:lang w:val="es-ES"/>
        </w:rPr>
        <w:t>Joya</w:t>
      </w:r>
      <w:r w:rsidR="0007687E">
        <w:rPr>
          <w:vertAlign w:val="superscript"/>
          <w:lang w:val="es-ES"/>
        </w:rPr>
        <w:t>1</w:t>
      </w:r>
      <w:r w:rsidR="00B257A3" w:rsidRPr="00082BFB">
        <w:rPr>
          <w:vertAlign w:val="superscript"/>
          <w:lang w:val="es-ES"/>
        </w:rPr>
        <w:t>,</w:t>
      </w:r>
      <w:r w:rsidR="00E90F78">
        <w:rPr>
          <w:vertAlign w:val="superscript"/>
          <w:lang w:val="es-ES"/>
        </w:rPr>
        <w:t>2</w:t>
      </w:r>
      <w:r w:rsidR="00B257A3" w:rsidRPr="00082BFB">
        <w:rPr>
          <w:vertAlign w:val="superscript"/>
          <w:lang w:val="es-ES"/>
        </w:rPr>
        <w:t>*</w:t>
      </w:r>
      <w:r w:rsidR="00354B86" w:rsidRPr="00082BFB">
        <w:rPr>
          <w:lang w:val="es-ES"/>
        </w:rPr>
        <w:t>,</w:t>
      </w:r>
      <w:r w:rsidR="00830859" w:rsidRPr="00082BFB">
        <w:rPr>
          <w:lang w:val="es-ES"/>
        </w:rPr>
        <w:t xml:space="preserve"> </w:t>
      </w:r>
      <w:r w:rsidRPr="0007687E">
        <w:rPr>
          <w:i/>
          <w:lang w:val="es-ES"/>
        </w:rPr>
        <w:t xml:space="preserve">Eliana </w:t>
      </w:r>
      <w:r w:rsidR="00830859" w:rsidRPr="0007687E">
        <w:rPr>
          <w:i/>
          <w:lang w:val="es-ES"/>
        </w:rPr>
        <w:t>Ramos</w:t>
      </w:r>
      <w:r w:rsidR="00E90F78">
        <w:rPr>
          <w:vertAlign w:val="superscript"/>
          <w:lang w:val="es-ES"/>
        </w:rPr>
        <w:t>1</w:t>
      </w:r>
      <w:r w:rsidR="00B257A3" w:rsidRPr="00082BFB">
        <w:rPr>
          <w:vertAlign w:val="superscript"/>
          <w:lang w:val="es-ES"/>
        </w:rPr>
        <w:t>,</w:t>
      </w:r>
      <w:r w:rsidR="00E90F78">
        <w:rPr>
          <w:vertAlign w:val="superscript"/>
          <w:lang w:val="es-ES"/>
        </w:rPr>
        <w:t>2</w:t>
      </w:r>
      <w:r w:rsidR="0007687E">
        <w:rPr>
          <w:vertAlign w:val="superscript"/>
          <w:lang w:val="es-ES"/>
        </w:rPr>
        <w:t xml:space="preserve"> </w:t>
      </w:r>
      <w:r w:rsidR="0007687E">
        <w:rPr>
          <w:lang w:val="es-ES"/>
        </w:rPr>
        <w:t xml:space="preserve">&amp; </w:t>
      </w:r>
      <w:r w:rsidRPr="0007687E">
        <w:rPr>
          <w:i/>
          <w:lang w:val="es-ES"/>
        </w:rPr>
        <w:t xml:space="preserve">Diana </w:t>
      </w:r>
      <w:r w:rsidR="00830859" w:rsidRPr="0007687E">
        <w:rPr>
          <w:i/>
          <w:lang w:val="es-ES"/>
        </w:rPr>
        <w:t>Cardona</w:t>
      </w:r>
      <w:r w:rsidR="00E90F78">
        <w:rPr>
          <w:vertAlign w:val="superscript"/>
          <w:lang w:val="es-ES"/>
        </w:rPr>
        <w:t>1</w:t>
      </w:r>
    </w:p>
    <w:p w:rsidR="00A645CA" w:rsidRPr="00C90753" w:rsidRDefault="00E90F78" w:rsidP="008F4A09">
      <w:pPr>
        <w:spacing w:line="480" w:lineRule="auto"/>
        <w:rPr>
          <w:sz w:val="16"/>
          <w:lang w:val="es-ES"/>
        </w:rPr>
      </w:pPr>
      <w:r w:rsidRPr="00C90753">
        <w:rPr>
          <w:sz w:val="16"/>
          <w:vertAlign w:val="superscript"/>
          <w:lang w:val="es-ES"/>
        </w:rPr>
        <w:t>1</w:t>
      </w:r>
      <w:r w:rsidR="00707D86" w:rsidRPr="00C90753">
        <w:rPr>
          <w:sz w:val="16"/>
          <w:vertAlign w:val="superscript"/>
          <w:lang w:val="es-ES"/>
        </w:rPr>
        <w:t xml:space="preserve"> </w:t>
      </w:r>
      <w:r w:rsidR="00A645CA" w:rsidRPr="00C90753">
        <w:rPr>
          <w:sz w:val="16"/>
          <w:lang w:val="es-ES"/>
        </w:rPr>
        <w:t xml:space="preserve">Colombia Endémica, Asociación para el </w:t>
      </w:r>
      <w:r w:rsidR="00025796" w:rsidRPr="00C90753">
        <w:rPr>
          <w:sz w:val="16"/>
          <w:lang w:val="es-ES"/>
        </w:rPr>
        <w:t>E</w:t>
      </w:r>
      <w:r w:rsidR="00A645CA" w:rsidRPr="00C90753">
        <w:rPr>
          <w:sz w:val="16"/>
          <w:lang w:val="es-ES"/>
        </w:rPr>
        <w:t xml:space="preserve">studio y la </w:t>
      </w:r>
      <w:r w:rsidR="00025796" w:rsidRPr="00C90753">
        <w:rPr>
          <w:sz w:val="16"/>
          <w:lang w:val="es-ES"/>
        </w:rPr>
        <w:t>C</w:t>
      </w:r>
      <w:r w:rsidR="00A645CA" w:rsidRPr="00C90753">
        <w:rPr>
          <w:sz w:val="16"/>
          <w:lang w:val="es-ES"/>
        </w:rPr>
        <w:t xml:space="preserve">onservación de los </w:t>
      </w:r>
      <w:r w:rsidR="00025796" w:rsidRPr="00C90753">
        <w:rPr>
          <w:sz w:val="16"/>
          <w:lang w:val="es-ES"/>
        </w:rPr>
        <w:t>R</w:t>
      </w:r>
      <w:r w:rsidR="00A645CA" w:rsidRPr="00C90753">
        <w:rPr>
          <w:sz w:val="16"/>
          <w:lang w:val="es-ES"/>
        </w:rPr>
        <w:t xml:space="preserve">ecursos </w:t>
      </w:r>
      <w:r w:rsidR="00025796" w:rsidRPr="00C90753">
        <w:rPr>
          <w:sz w:val="16"/>
          <w:lang w:val="es-ES"/>
        </w:rPr>
        <w:t>N</w:t>
      </w:r>
      <w:r w:rsidR="00683F62" w:rsidRPr="00C90753">
        <w:rPr>
          <w:sz w:val="16"/>
          <w:lang w:val="es-ES"/>
        </w:rPr>
        <w:t>aturales,</w:t>
      </w:r>
      <w:r w:rsidR="00AD2BCA" w:rsidRPr="00C90753">
        <w:rPr>
          <w:sz w:val="16"/>
          <w:lang w:val="es-ES"/>
        </w:rPr>
        <w:t xml:space="preserve"> Calle 35 </w:t>
      </w:r>
      <w:r w:rsidR="00327E7C" w:rsidRPr="00C90753">
        <w:rPr>
          <w:sz w:val="16"/>
          <w:lang w:val="es-ES"/>
        </w:rPr>
        <w:t>#</w:t>
      </w:r>
      <w:r w:rsidRPr="00C90753">
        <w:rPr>
          <w:sz w:val="16"/>
          <w:lang w:val="es-ES"/>
        </w:rPr>
        <w:t xml:space="preserve"> </w:t>
      </w:r>
      <w:r w:rsidR="00327E7C" w:rsidRPr="00C90753">
        <w:rPr>
          <w:sz w:val="16"/>
          <w:lang w:val="es-ES"/>
        </w:rPr>
        <w:t>24</w:t>
      </w:r>
      <w:r w:rsidR="000C6FF9">
        <w:rPr>
          <w:sz w:val="16"/>
          <w:lang w:val="es-ES"/>
        </w:rPr>
        <w:t>–</w:t>
      </w:r>
      <w:r w:rsidR="00327E7C" w:rsidRPr="00C90753">
        <w:rPr>
          <w:sz w:val="16"/>
          <w:lang w:val="es-ES"/>
        </w:rPr>
        <w:t>28,</w:t>
      </w:r>
      <w:r w:rsidR="009F702D" w:rsidRPr="00C90753">
        <w:rPr>
          <w:sz w:val="16"/>
          <w:lang w:val="es-ES"/>
        </w:rPr>
        <w:t xml:space="preserve"> </w:t>
      </w:r>
      <w:r w:rsidR="00683F62" w:rsidRPr="00C90753">
        <w:rPr>
          <w:sz w:val="16"/>
          <w:lang w:val="es-ES"/>
        </w:rPr>
        <w:t xml:space="preserve">Bucaramanga, </w:t>
      </w:r>
      <w:r w:rsidR="00354B86" w:rsidRPr="00C90753">
        <w:rPr>
          <w:sz w:val="16"/>
          <w:lang w:val="es-ES"/>
        </w:rPr>
        <w:t xml:space="preserve">Santander, </w:t>
      </w:r>
      <w:r w:rsidR="00683F62" w:rsidRPr="00C90753">
        <w:rPr>
          <w:sz w:val="16"/>
          <w:lang w:val="es-ES"/>
        </w:rPr>
        <w:t>Colombia</w:t>
      </w:r>
      <w:r w:rsidRPr="00C90753">
        <w:rPr>
          <w:sz w:val="16"/>
          <w:lang w:val="es-ES"/>
        </w:rPr>
        <w:t>. CEP: 68000</w:t>
      </w:r>
      <w:r w:rsidR="00C90753" w:rsidRPr="00C90753">
        <w:rPr>
          <w:sz w:val="16"/>
          <w:lang w:val="es-ES"/>
        </w:rPr>
        <w:t>2</w:t>
      </w:r>
    </w:p>
    <w:p w:rsidR="00B257A3" w:rsidRPr="00C90753" w:rsidRDefault="00B257A3" w:rsidP="008F4A09">
      <w:pPr>
        <w:spacing w:line="480" w:lineRule="auto"/>
        <w:rPr>
          <w:sz w:val="16"/>
          <w:lang w:val="en-GB"/>
        </w:rPr>
      </w:pPr>
      <w:r w:rsidRPr="00C90753">
        <w:rPr>
          <w:sz w:val="16"/>
          <w:vertAlign w:val="superscript"/>
          <w:lang w:val="es-ES"/>
        </w:rPr>
        <w:t>b</w:t>
      </w:r>
      <w:r w:rsidR="00707D86" w:rsidRPr="00C90753">
        <w:rPr>
          <w:sz w:val="16"/>
          <w:vertAlign w:val="superscript"/>
          <w:lang w:val="es-ES"/>
        </w:rPr>
        <w:t xml:space="preserve"> </w:t>
      </w:r>
      <w:r w:rsidRPr="00C90753">
        <w:rPr>
          <w:sz w:val="16"/>
          <w:lang w:val="es-ES"/>
        </w:rPr>
        <w:t xml:space="preserve">Grupo de Investigación en Biotecnología Industrial y Biología Molecular, Escuela de Biología, Universidad Industrial de Santander, </w:t>
      </w:r>
      <w:r w:rsidR="00AC66BC" w:rsidRPr="00C90753">
        <w:rPr>
          <w:sz w:val="16"/>
          <w:lang w:val="es-ES"/>
        </w:rPr>
        <w:t>Parque Tecnológico Guatiguará</w:t>
      </w:r>
      <w:r w:rsidR="00327E7C" w:rsidRPr="00C90753">
        <w:rPr>
          <w:sz w:val="16"/>
          <w:lang w:val="es-ES"/>
        </w:rPr>
        <w:t>,</w:t>
      </w:r>
      <w:r w:rsidR="00AC66BC" w:rsidRPr="00C90753">
        <w:rPr>
          <w:sz w:val="16"/>
          <w:lang w:val="es-ES"/>
        </w:rPr>
        <w:t xml:space="preserve"> Km 2 vía al Refugio. </w:t>
      </w:r>
      <w:r w:rsidR="00AC66BC" w:rsidRPr="00C90753">
        <w:rPr>
          <w:sz w:val="16"/>
          <w:lang w:val="en-GB"/>
        </w:rPr>
        <w:t>Piedecuesta, Santander</w:t>
      </w:r>
      <w:r w:rsidRPr="00C90753">
        <w:rPr>
          <w:sz w:val="16"/>
          <w:lang w:val="en-GB"/>
        </w:rPr>
        <w:t>, Colombia</w:t>
      </w:r>
      <w:r w:rsidR="00C90753" w:rsidRPr="00C90753">
        <w:rPr>
          <w:sz w:val="16"/>
          <w:lang w:val="en-GB"/>
        </w:rPr>
        <w:t>. CEP: 681011</w:t>
      </w:r>
    </w:p>
    <w:p w:rsidR="00A975CF" w:rsidRPr="00430DB3" w:rsidRDefault="00C90753" w:rsidP="008F4A09">
      <w:pPr>
        <w:pStyle w:val="Default"/>
        <w:spacing w:line="480" w:lineRule="auto"/>
        <w:rPr>
          <w:rStyle w:val="Collegamentoipertestuale"/>
          <w:rFonts w:ascii="Times New Roman" w:hAnsi="Times New Roman" w:cs="Times New Roman"/>
          <w:color w:val="auto"/>
          <w:sz w:val="16"/>
          <w:u w:val="none"/>
          <w:lang w:val="en-GB"/>
        </w:rPr>
      </w:pPr>
      <w:r w:rsidRPr="00C90753">
        <w:rPr>
          <w:rFonts w:ascii="Times New Roman" w:hAnsi="Times New Roman" w:cs="Times New Roman"/>
          <w:color w:val="auto"/>
          <w:sz w:val="16"/>
          <w:lang w:val="en-GB"/>
        </w:rPr>
        <w:t>E</w:t>
      </w:r>
      <w:r w:rsidR="000C6FF9">
        <w:rPr>
          <w:rFonts w:ascii="Times New Roman" w:hAnsi="Times New Roman" w:cs="Times New Roman"/>
          <w:color w:val="auto"/>
          <w:sz w:val="16"/>
          <w:lang w:val="en-GB"/>
        </w:rPr>
        <w:t>–</w:t>
      </w:r>
      <w:r w:rsidRPr="00C90753">
        <w:rPr>
          <w:rFonts w:ascii="Times New Roman" w:hAnsi="Times New Roman" w:cs="Times New Roman"/>
          <w:color w:val="auto"/>
          <w:sz w:val="16"/>
          <w:lang w:val="en-GB"/>
        </w:rPr>
        <w:t xml:space="preserve">mails: </w:t>
      </w:r>
      <w:hyperlink r:id="rId8" w:history="1">
        <w:r w:rsidR="00D7750F" w:rsidRPr="00C90753">
          <w:rPr>
            <w:rStyle w:val="Collegamentoipertestuale"/>
            <w:rFonts w:ascii="Times New Roman" w:hAnsi="Times New Roman" w:cs="Times New Roman"/>
            <w:color w:val="auto"/>
            <w:sz w:val="16"/>
            <w:u w:val="none"/>
            <w:lang w:val="en-GB"/>
          </w:rPr>
          <w:t>fabio.meza@correo.uis.edu.co</w:t>
        </w:r>
      </w:hyperlink>
      <w:r w:rsidRPr="00C90753">
        <w:rPr>
          <w:rStyle w:val="Collegamentoipertestuale"/>
          <w:rFonts w:ascii="Times New Roman" w:hAnsi="Times New Roman" w:cs="Times New Roman"/>
          <w:color w:val="auto"/>
          <w:sz w:val="16"/>
          <w:u w:val="none"/>
          <w:lang w:val="en-GB"/>
        </w:rPr>
        <w:t xml:space="preserve">; </w:t>
      </w:r>
      <w:hyperlink r:id="rId9" w:history="1">
        <w:r w:rsidRPr="00430DB3">
          <w:rPr>
            <w:rStyle w:val="Collegamentoipertestuale"/>
            <w:rFonts w:ascii="Times New Roman" w:hAnsi="Times New Roman" w:cs="Times New Roman"/>
            <w:color w:val="auto"/>
            <w:sz w:val="16"/>
            <w:u w:val="none"/>
            <w:lang w:val="en-GB"/>
          </w:rPr>
          <w:t>elianr86@gmail.com</w:t>
        </w:r>
      </w:hyperlink>
      <w:r w:rsidRPr="00430DB3">
        <w:rPr>
          <w:rStyle w:val="Collegamentoipertestuale"/>
          <w:rFonts w:ascii="Times New Roman" w:hAnsi="Times New Roman" w:cs="Times New Roman"/>
          <w:color w:val="auto"/>
          <w:sz w:val="16"/>
          <w:u w:val="none"/>
          <w:lang w:val="en-GB"/>
        </w:rPr>
        <w:t xml:space="preserve">; </w:t>
      </w:r>
      <w:hyperlink r:id="rId10" w:history="1">
        <w:r w:rsidR="00430DB3" w:rsidRPr="00430DB3">
          <w:rPr>
            <w:rStyle w:val="Collegamentoipertestuale"/>
            <w:rFonts w:ascii="Times New Roman" w:hAnsi="Times New Roman" w:cs="Times New Roman"/>
            <w:color w:val="auto"/>
            <w:sz w:val="16"/>
            <w:u w:val="none"/>
            <w:lang w:val="en-GB"/>
          </w:rPr>
          <w:t>dianicardoni@gmail.com</w:t>
        </w:r>
      </w:hyperlink>
    </w:p>
    <w:p w:rsidR="00430DB3" w:rsidRPr="00C90753" w:rsidRDefault="00430DB3" w:rsidP="008F4A09">
      <w:pPr>
        <w:pStyle w:val="Default"/>
        <w:spacing w:line="480" w:lineRule="auto"/>
        <w:rPr>
          <w:rStyle w:val="Collegamentoipertestuale"/>
          <w:rFonts w:ascii="Times New Roman" w:hAnsi="Times New Roman" w:cs="Times New Roman"/>
          <w:color w:val="auto"/>
          <w:sz w:val="16"/>
          <w:u w:val="none"/>
          <w:lang w:val="en-GB"/>
        </w:rPr>
      </w:pPr>
    </w:p>
    <w:p w:rsidR="0007687E" w:rsidRPr="00FB4110" w:rsidRDefault="0007687E" w:rsidP="008F4A09">
      <w:pPr>
        <w:pStyle w:val="Default"/>
        <w:spacing w:line="480" w:lineRule="auto"/>
        <w:jc w:val="center"/>
        <w:rPr>
          <w:rFonts w:ascii="Times New Roman" w:hAnsi="Times New Roman" w:cs="Times New Roman"/>
          <w:lang w:val="en-GB"/>
        </w:rPr>
      </w:pPr>
      <w:r w:rsidRPr="0007687E">
        <w:rPr>
          <w:rFonts w:ascii="Times New Roman" w:hAnsi="Times New Roman" w:cs="Times New Roman"/>
          <w:lang w:val="en-GB"/>
        </w:rPr>
        <w:t>Running title:</w:t>
      </w:r>
      <w:r>
        <w:rPr>
          <w:rFonts w:ascii="Times New Roman" w:hAnsi="Times New Roman" w:cs="Times New Roman"/>
          <w:lang w:val="en-GB"/>
        </w:rPr>
        <w:t xml:space="preserve"> </w:t>
      </w:r>
      <w:r w:rsidRPr="0007687E">
        <w:rPr>
          <w:rFonts w:ascii="Times New Roman" w:hAnsi="Times New Roman" w:cs="Times New Roman"/>
          <w:i/>
          <w:lang w:val="en-GB"/>
        </w:rPr>
        <w:t>Mammal Roadkill in Middle Magdalena Valley, Colombia</w:t>
      </w:r>
    </w:p>
    <w:bookmarkEnd w:id="0"/>
    <w:bookmarkEnd w:id="1"/>
    <w:p w:rsidR="00E735D2" w:rsidRPr="00FB4110" w:rsidRDefault="00E735D2" w:rsidP="00C90753">
      <w:pPr>
        <w:spacing w:line="480" w:lineRule="auto"/>
        <w:rPr>
          <w:b/>
          <w:noProof/>
          <w:lang w:val="en-GB"/>
        </w:rPr>
      </w:pPr>
      <w:r w:rsidRPr="00FB4110">
        <w:rPr>
          <w:b/>
          <w:noProof/>
          <w:lang w:val="en-GB"/>
        </w:rPr>
        <w:br w:type="page"/>
      </w:r>
    </w:p>
    <w:bookmarkEnd w:id="2"/>
    <w:p w:rsidR="00910576" w:rsidRPr="005C5679" w:rsidRDefault="00910576" w:rsidP="005C5679">
      <w:pPr>
        <w:spacing w:line="480" w:lineRule="auto"/>
        <w:jc w:val="both"/>
        <w:rPr>
          <w:noProof/>
          <w:sz w:val="20"/>
          <w:lang w:val="en-GB"/>
        </w:rPr>
        <w:sectPr w:rsidR="00910576" w:rsidRPr="005C5679" w:rsidSect="00910576">
          <w:footerReference w:type="default" r:id="rId11"/>
          <w:pgSz w:w="12240" w:h="15840"/>
          <w:pgMar w:top="1418" w:right="1701" w:bottom="1418" w:left="1701" w:header="425" w:footer="709" w:gutter="0"/>
          <w:cols w:space="708"/>
          <w:docGrid w:linePitch="360"/>
        </w:sectPr>
      </w:pPr>
    </w:p>
    <w:p w:rsidR="00910576" w:rsidRDefault="00910576" w:rsidP="00775A43">
      <w:pPr>
        <w:rPr>
          <w:noProof/>
          <w:sz w:val="20"/>
          <w:lang w:val="en-GB"/>
        </w:rPr>
      </w:pPr>
      <w:bookmarkStart w:id="3" w:name="_Hlk506714975"/>
      <w:r w:rsidRPr="00754BE1">
        <w:rPr>
          <w:b/>
          <w:noProof/>
          <w:sz w:val="20"/>
          <w:lang w:val="en-GB"/>
        </w:rPr>
        <w:lastRenderedPageBreak/>
        <w:t>Table S1.</w:t>
      </w:r>
      <w:r w:rsidRPr="00754BE1">
        <w:rPr>
          <w:noProof/>
          <w:sz w:val="20"/>
          <w:lang w:val="en-GB"/>
        </w:rPr>
        <w:t xml:space="preserve"> General description of the surveyed route segments, landscape, management, anthropogenic features (urbanization level), and wildlife roadkill management measures.</w:t>
      </w:r>
      <w:bookmarkEnd w:id="3"/>
    </w:p>
    <w:p w:rsidR="00754BE1" w:rsidRPr="00754BE1" w:rsidRDefault="00754BE1" w:rsidP="00754BE1">
      <w:pPr>
        <w:rPr>
          <w:noProof/>
          <w:sz w:val="20"/>
          <w:lang w:val="en-GB"/>
        </w:rPr>
      </w:pPr>
    </w:p>
    <w:tbl>
      <w:tblPr>
        <w:tblW w:w="12850" w:type="dxa"/>
        <w:jc w:val="center"/>
        <w:tblCellMar>
          <w:left w:w="70" w:type="dxa"/>
          <w:right w:w="70" w:type="dxa"/>
        </w:tblCellMar>
        <w:tblLook w:val="04A0"/>
      </w:tblPr>
      <w:tblGrid>
        <w:gridCol w:w="820"/>
        <w:gridCol w:w="3700"/>
        <w:gridCol w:w="1089"/>
        <w:gridCol w:w="4040"/>
        <w:gridCol w:w="1594"/>
        <w:gridCol w:w="1607"/>
      </w:tblGrid>
      <w:tr w:rsidR="00910576" w:rsidRPr="005F452D" w:rsidTr="0007687E">
        <w:trPr>
          <w:trHeight w:hRule="exact" w:val="680"/>
          <w:jc w:val="center"/>
        </w:trPr>
        <w:tc>
          <w:tcPr>
            <w:tcW w:w="820" w:type="dxa"/>
            <w:tcBorders>
              <w:top w:val="single" w:sz="4" w:space="0" w:color="auto"/>
              <w:left w:val="nil"/>
              <w:bottom w:val="single" w:sz="4" w:space="0" w:color="auto"/>
              <w:right w:val="nil"/>
            </w:tcBorders>
            <w:noWrap/>
            <w:vAlign w:val="center"/>
            <w:hideMark/>
          </w:tcPr>
          <w:p w:rsidR="00910576" w:rsidRPr="005F452D" w:rsidRDefault="00910576" w:rsidP="005F452D">
            <w:pPr>
              <w:jc w:val="center"/>
              <w:rPr>
                <w:b/>
                <w:noProof/>
                <w:color w:val="000000"/>
                <w:sz w:val="20"/>
                <w:lang w:val="en-GB" w:eastAsia="es-CO"/>
              </w:rPr>
            </w:pPr>
            <w:r w:rsidRPr="005F452D">
              <w:rPr>
                <w:b/>
                <w:noProof/>
                <w:color w:val="000000"/>
                <w:sz w:val="20"/>
                <w:lang w:val="en-GB" w:eastAsia="es-CO"/>
              </w:rPr>
              <w:t>Route</w:t>
            </w:r>
          </w:p>
        </w:tc>
        <w:tc>
          <w:tcPr>
            <w:tcW w:w="3700" w:type="dxa"/>
            <w:tcBorders>
              <w:top w:val="single" w:sz="4" w:space="0" w:color="auto"/>
              <w:left w:val="nil"/>
              <w:bottom w:val="single" w:sz="4" w:space="0" w:color="auto"/>
              <w:right w:val="nil"/>
            </w:tcBorders>
            <w:noWrap/>
            <w:vAlign w:val="center"/>
            <w:hideMark/>
          </w:tcPr>
          <w:p w:rsidR="00910576" w:rsidRPr="005F452D" w:rsidRDefault="00910576" w:rsidP="005F452D">
            <w:pPr>
              <w:jc w:val="center"/>
              <w:rPr>
                <w:b/>
                <w:noProof/>
                <w:color w:val="000000"/>
                <w:sz w:val="20"/>
                <w:lang w:val="en-GB" w:eastAsia="es-CO"/>
              </w:rPr>
            </w:pPr>
            <w:r w:rsidRPr="005F452D">
              <w:rPr>
                <w:b/>
                <w:noProof/>
                <w:color w:val="000000"/>
                <w:sz w:val="20"/>
                <w:lang w:val="en-GB" w:eastAsia="es-CO"/>
              </w:rPr>
              <w:t>Segment description</w:t>
            </w:r>
          </w:p>
        </w:tc>
        <w:tc>
          <w:tcPr>
            <w:tcW w:w="1089" w:type="dxa"/>
            <w:tcBorders>
              <w:top w:val="single" w:sz="4" w:space="0" w:color="auto"/>
              <w:left w:val="nil"/>
              <w:bottom w:val="single" w:sz="4" w:space="0" w:color="auto"/>
              <w:right w:val="nil"/>
            </w:tcBorders>
            <w:vAlign w:val="center"/>
            <w:hideMark/>
          </w:tcPr>
          <w:p w:rsidR="00910576" w:rsidRPr="005F452D" w:rsidRDefault="00910576" w:rsidP="005F452D">
            <w:pPr>
              <w:jc w:val="center"/>
              <w:rPr>
                <w:b/>
                <w:noProof/>
                <w:color w:val="000000"/>
                <w:sz w:val="20"/>
                <w:lang w:val="en-GB" w:eastAsia="es-CO"/>
              </w:rPr>
            </w:pPr>
            <w:r w:rsidRPr="005F452D">
              <w:rPr>
                <w:b/>
                <w:noProof/>
                <w:color w:val="000000"/>
                <w:sz w:val="20"/>
                <w:lang w:val="en-GB" w:eastAsia="es-CO"/>
              </w:rPr>
              <w:t>Length</w:t>
            </w:r>
          </w:p>
        </w:tc>
        <w:tc>
          <w:tcPr>
            <w:tcW w:w="4040" w:type="dxa"/>
            <w:tcBorders>
              <w:top w:val="single" w:sz="4" w:space="0" w:color="auto"/>
              <w:left w:val="nil"/>
              <w:bottom w:val="single" w:sz="4" w:space="0" w:color="auto"/>
              <w:right w:val="nil"/>
            </w:tcBorders>
            <w:noWrap/>
            <w:vAlign w:val="center"/>
            <w:hideMark/>
          </w:tcPr>
          <w:p w:rsidR="00910576" w:rsidRPr="005F452D" w:rsidRDefault="00910576" w:rsidP="005F452D">
            <w:pPr>
              <w:jc w:val="center"/>
              <w:rPr>
                <w:b/>
                <w:noProof/>
                <w:color w:val="000000"/>
                <w:sz w:val="20"/>
                <w:lang w:val="en-GB" w:eastAsia="es-CO"/>
              </w:rPr>
            </w:pPr>
            <w:r w:rsidRPr="005F452D">
              <w:rPr>
                <w:b/>
                <w:noProof/>
                <w:color w:val="000000"/>
                <w:sz w:val="20"/>
                <w:lang w:val="en-GB" w:eastAsia="es-CO"/>
              </w:rPr>
              <w:t>Landscape description</w:t>
            </w:r>
          </w:p>
        </w:tc>
        <w:tc>
          <w:tcPr>
            <w:tcW w:w="1594" w:type="dxa"/>
            <w:tcBorders>
              <w:top w:val="single" w:sz="4" w:space="0" w:color="auto"/>
              <w:left w:val="nil"/>
              <w:bottom w:val="single" w:sz="4" w:space="0" w:color="auto"/>
              <w:right w:val="nil"/>
            </w:tcBorders>
            <w:vAlign w:val="center"/>
          </w:tcPr>
          <w:p w:rsidR="00910576" w:rsidRPr="005F452D" w:rsidRDefault="00910576" w:rsidP="005F452D">
            <w:pPr>
              <w:jc w:val="center"/>
              <w:rPr>
                <w:b/>
                <w:noProof/>
                <w:color w:val="000000"/>
                <w:sz w:val="20"/>
                <w:lang w:val="en-GB" w:eastAsia="es-CO"/>
              </w:rPr>
            </w:pPr>
            <w:r w:rsidRPr="005F452D">
              <w:rPr>
                <w:b/>
                <w:noProof/>
                <w:color w:val="000000"/>
                <w:sz w:val="20"/>
                <w:lang w:val="en-GB" w:eastAsia="es-CO"/>
              </w:rPr>
              <w:t>Urbanization</w:t>
            </w:r>
            <w:r w:rsidRPr="005F452D">
              <w:rPr>
                <w:b/>
                <w:noProof/>
                <w:color w:val="000000"/>
                <w:sz w:val="20"/>
                <w:lang w:val="en-GB" w:eastAsia="es-CO"/>
              </w:rPr>
              <w:br/>
              <w:t>level</w:t>
            </w:r>
          </w:p>
        </w:tc>
        <w:tc>
          <w:tcPr>
            <w:tcW w:w="1607" w:type="dxa"/>
            <w:tcBorders>
              <w:top w:val="single" w:sz="4" w:space="0" w:color="auto"/>
              <w:left w:val="nil"/>
              <w:bottom w:val="single" w:sz="4" w:space="0" w:color="auto"/>
              <w:right w:val="nil"/>
            </w:tcBorders>
            <w:vAlign w:val="center"/>
          </w:tcPr>
          <w:p w:rsidR="00910576" w:rsidRPr="005F452D" w:rsidRDefault="00910576" w:rsidP="005F452D">
            <w:pPr>
              <w:jc w:val="center"/>
              <w:rPr>
                <w:b/>
                <w:noProof/>
                <w:color w:val="000000"/>
                <w:sz w:val="20"/>
                <w:lang w:val="en-GB" w:eastAsia="es-CO"/>
              </w:rPr>
            </w:pPr>
            <w:r w:rsidRPr="005F452D">
              <w:rPr>
                <w:b/>
                <w:noProof/>
                <w:color w:val="000000"/>
                <w:sz w:val="20"/>
                <w:lang w:val="en-GB" w:eastAsia="es-CO"/>
              </w:rPr>
              <w:t>Management measures</w:t>
            </w:r>
          </w:p>
        </w:tc>
      </w:tr>
      <w:tr w:rsidR="00910576" w:rsidRPr="005F452D" w:rsidTr="005F452D">
        <w:trPr>
          <w:trHeight w:hRule="exact" w:val="794"/>
          <w:jc w:val="center"/>
        </w:trPr>
        <w:tc>
          <w:tcPr>
            <w:tcW w:w="820" w:type="dxa"/>
            <w:noWrap/>
            <w:vAlign w:val="center"/>
          </w:tcPr>
          <w:p w:rsidR="00910576" w:rsidRPr="005F452D" w:rsidRDefault="00910576" w:rsidP="005F452D">
            <w:pPr>
              <w:rPr>
                <w:noProof/>
                <w:color w:val="000000"/>
                <w:sz w:val="20"/>
                <w:lang w:val="en-GB" w:eastAsia="es-CO"/>
              </w:rPr>
            </w:pPr>
            <w:r w:rsidRPr="005F452D">
              <w:rPr>
                <w:noProof/>
                <w:color w:val="000000"/>
                <w:sz w:val="20"/>
                <w:lang w:val="en-GB" w:eastAsia="es-CO"/>
              </w:rPr>
              <w:t xml:space="preserve">DR01 </w:t>
            </w:r>
          </w:p>
        </w:tc>
        <w:tc>
          <w:tcPr>
            <w:tcW w:w="3700" w:type="dxa"/>
            <w:vAlign w:val="center"/>
          </w:tcPr>
          <w:p w:rsidR="00910576" w:rsidRPr="005F452D" w:rsidRDefault="00910576" w:rsidP="005F452D">
            <w:pPr>
              <w:jc w:val="center"/>
              <w:rPr>
                <w:noProof/>
                <w:color w:val="000000"/>
                <w:sz w:val="20"/>
                <w:lang w:val="en-GB" w:eastAsia="es-CO"/>
              </w:rPr>
            </w:pPr>
            <w:r w:rsidRPr="005F452D">
              <w:rPr>
                <w:noProof/>
                <w:color w:val="000000"/>
                <w:sz w:val="20"/>
                <w:lang w:val="en-GB" w:eastAsia="es-CO"/>
              </w:rPr>
              <w:t>2</w:t>
            </w:r>
            <w:r w:rsidR="000C6FF9">
              <w:rPr>
                <w:noProof/>
                <w:color w:val="000000"/>
                <w:sz w:val="20"/>
                <w:lang w:val="en-GB" w:eastAsia="es-CO"/>
              </w:rPr>
              <w:t>–</w:t>
            </w:r>
            <w:r w:rsidRPr="005F452D">
              <w:rPr>
                <w:noProof/>
                <w:color w:val="000000"/>
                <w:sz w:val="20"/>
                <w:lang w:val="en-GB" w:eastAsia="es-CO"/>
              </w:rPr>
              <w:t>lane paved road; narrow to absent shoulder, some roadside ditches; speed limit 80 km/h</w:t>
            </w:r>
          </w:p>
        </w:tc>
        <w:tc>
          <w:tcPr>
            <w:tcW w:w="1089" w:type="dxa"/>
            <w:noWrap/>
            <w:vAlign w:val="center"/>
          </w:tcPr>
          <w:p w:rsidR="00910576" w:rsidRPr="005F452D" w:rsidRDefault="00910576" w:rsidP="005F452D">
            <w:pPr>
              <w:jc w:val="center"/>
              <w:rPr>
                <w:noProof/>
                <w:color w:val="000000"/>
                <w:sz w:val="20"/>
                <w:lang w:val="en-GB" w:eastAsia="es-CO"/>
              </w:rPr>
            </w:pPr>
            <w:r w:rsidRPr="005F452D">
              <w:rPr>
                <w:noProof/>
                <w:color w:val="000000"/>
                <w:sz w:val="20"/>
                <w:lang w:val="en-GB" w:eastAsia="es-CO"/>
              </w:rPr>
              <w:t>26 km</w:t>
            </w:r>
          </w:p>
        </w:tc>
        <w:tc>
          <w:tcPr>
            <w:tcW w:w="4040" w:type="dxa"/>
            <w:vAlign w:val="center"/>
          </w:tcPr>
          <w:p w:rsidR="00910576" w:rsidRPr="005F452D" w:rsidRDefault="00910576" w:rsidP="005F452D">
            <w:pPr>
              <w:jc w:val="center"/>
              <w:rPr>
                <w:noProof/>
                <w:color w:val="000000"/>
                <w:sz w:val="20"/>
                <w:lang w:val="en-GB" w:eastAsia="es-CO"/>
              </w:rPr>
            </w:pPr>
            <w:r w:rsidRPr="005F452D">
              <w:rPr>
                <w:noProof/>
                <w:color w:val="000000"/>
                <w:sz w:val="20"/>
                <w:lang w:val="en-GB" w:eastAsia="es-CO"/>
              </w:rPr>
              <w:t>Smooth hills dominated by oil exploration and extraction areas, pastures, herbaceous and shrubby vegetation</w:t>
            </w:r>
          </w:p>
        </w:tc>
        <w:tc>
          <w:tcPr>
            <w:tcW w:w="1594" w:type="dxa"/>
            <w:vAlign w:val="center"/>
          </w:tcPr>
          <w:p w:rsidR="00910576" w:rsidRPr="005F452D" w:rsidRDefault="00910576" w:rsidP="005F452D">
            <w:pPr>
              <w:jc w:val="center"/>
              <w:rPr>
                <w:noProof/>
                <w:color w:val="000000"/>
                <w:sz w:val="20"/>
                <w:lang w:val="en-GB" w:eastAsia="es-CO"/>
              </w:rPr>
            </w:pPr>
            <w:r w:rsidRPr="005F452D">
              <w:rPr>
                <w:noProof/>
                <w:color w:val="000000"/>
                <w:sz w:val="20"/>
                <w:lang w:val="en-GB" w:eastAsia="es-CO"/>
              </w:rPr>
              <w:t>Suburban</w:t>
            </w:r>
          </w:p>
        </w:tc>
        <w:tc>
          <w:tcPr>
            <w:tcW w:w="1607" w:type="dxa"/>
            <w:vAlign w:val="center"/>
          </w:tcPr>
          <w:p w:rsidR="00910576" w:rsidRPr="005F452D" w:rsidRDefault="00910576" w:rsidP="005F452D">
            <w:pPr>
              <w:jc w:val="center"/>
              <w:rPr>
                <w:noProof/>
                <w:color w:val="000000"/>
                <w:sz w:val="20"/>
                <w:lang w:val="en-GB" w:eastAsia="es-CO"/>
              </w:rPr>
            </w:pPr>
            <w:r w:rsidRPr="005F452D">
              <w:rPr>
                <w:noProof/>
                <w:color w:val="000000"/>
                <w:sz w:val="20"/>
                <w:lang w:val="en-GB" w:eastAsia="es-CO"/>
              </w:rPr>
              <w:t>Warning signs</w:t>
            </w:r>
          </w:p>
        </w:tc>
      </w:tr>
      <w:tr w:rsidR="00910576" w:rsidRPr="005F452D" w:rsidTr="005F452D">
        <w:trPr>
          <w:trHeight w:hRule="exact" w:val="794"/>
          <w:jc w:val="center"/>
        </w:trPr>
        <w:tc>
          <w:tcPr>
            <w:tcW w:w="820" w:type="dxa"/>
            <w:tcBorders>
              <w:top w:val="nil"/>
              <w:left w:val="nil"/>
              <w:right w:val="nil"/>
            </w:tcBorders>
            <w:noWrap/>
            <w:vAlign w:val="center"/>
            <w:hideMark/>
          </w:tcPr>
          <w:p w:rsidR="00910576" w:rsidRPr="005F452D" w:rsidRDefault="00910576" w:rsidP="005F452D">
            <w:pPr>
              <w:rPr>
                <w:noProof/>
                <w:color w:val="000000"/>
                <w:sz w:val="20"/>
                <w:lang w:val="en-GB" w:eastAsia="es-CO"/>
              </w:rPr>
            </w:pPr>
            <w:r w:rsidRPr="005F452D">
              <w:rPr>
                <w:noProof/>
                <w:color w:val="000000"/>
                <w:sz w:val="20"/>
                <w:lang w:val="en-GB" w:eastAsia="es-CO"/>
              </w:rPr>
              <w:t>NR45</w:t>
            </w:r>
          </w:p>
        </w:tc>
        <w:tc>
          <w:tcPr>
            <w:tcW w:w="3700" w:type="dxa"/>
            <w:tcBorders>
              <w:top w:val="nil"/>
              <w:left w:val="nil"/>
              <w:right w:val="nil"/>
            </w:tcBorders>
            <w:vAlign w:val="center"/>
            <w:hideMark/>
          </w:tcPr>
          <w:p w:rsidR="00910576" w:rsidRPr="005F452D" w:rsidRDefault="00910576" w:rsidP="005F452D">
            <w:pPr>
              <w:jc w:val="center"/>
              <w:rPr>
                <w:noProof/>
                <w:color w:val="000000"/>
                <w:sz w:val="20"/>
                <w:lang w:val="en-GB" w:eastAsia="es-CO"/>
              </w:rPr>
            </w:pPr>
            <w:r w:rsidRPr="005F452D">
              <w:rPr>
                <w:noProof/>
                <w:color w:val="000000"/>
                <w:sz w:val="20"/>
                <w:lang w:val="en-GB" w:eastAsia="es-CO"/>
              </w:rPr>
              <w:t>2</w:t>
            </w:r>
            <w:r w:rsidR="000C6FF9">
              <w:rPr>
                <w:noProof/>
                <w:color w:val="000000"/>
                <w:sz w:val="20"/>
                <w:lang w:val="en-GB" w:eastAsia="es-CO"/>
              </w:rPr>
              <w:t>–</w:t>
            </w:r>
            <w:r w:rsidRPr="005F452D">
              <w:rPr>
                <w:noProof/>
                <w:color w:val="000000"/>
                <w:sz w:val="20"/>
                <w:lang w:val="en-GB" w:eastAsia="es-CO"/>
              </w:rPr>
              <w:t>lane paved road; wide shoulder; discontinuous roadside ditches; speed limit 100 km/h</w:t>
            </w:r>
          </w:p>
        </w:tc>
        <w:tc>
          <w:tcPr>
            <w:tcW w:w="1089" w:type="dxa"/>
            <w:tcBorders>
              <w:top w:val="nil"/>
              <w:left w:val="nil"/>
              <w:right w:val="nil"/>
            </w:tcBorders>
            <w:noWrap/>
            <w:vAlign w:val="center"/>
            <w:hideMark/>
          </w:tcPr>
          <w:p w:rsidR="00910576" w:rsidRPr="005F452D" w:rsidRDefault="00910576" w:rsidP="005F452D">
            <w:pPr>
              <w:jc w:val="center"/>
              <w:rPr>
                <w:noProof/>
                <w:color w:val="000000"/>
                <w:sz w:val="20"/>
                <w:lang w:val="en-GB" w:eastAsia="es-CO"/>
              </w:rPr>
            </w:pPr>
            <w:r w:rsidRPr="005F452D">
              <w:rPr>
                <w:noProof/>
                <w:color w:val="000000"/>
                <w:sz w:val="20"/>
                <w:lang w:val="en-GB" w:eastAsia="es-CO"/>
              </w:rPr>
              <w:t>18 km</w:t>
            </w:r>
          </w:p>
        </w:tc>
        <w:tc>
          <w:tcPr>
            <w:tcW w:w="4040" w:type="dxa"/>
            <w:tcBorders>
              <w:top w:val="nil"/>
              <w:left w:val="nil"/>
              <w:right w:val="nil"/>
            </w:tcBorders>
            <w:vAlign w:val="center"/>
            <w:hideMark/>
          </w:tcPr>
          <w:p w:rsidR="00910576" w:rsidRPr="005F452D" w:rsidRDefault="00910576" w:rsidP="005F452D">
            <w:pPr>
              <w:jc w:val="center"/>
              <w:rPr>
                <w:noProof/>
                <w:color w:val="000000"/>
                <w:sz w:val="20"/>
                <w:lang w:val="en-GB" w:eastAsia="es-CO"/>
              </w:rPr>
            </w:pPr>
            <w:r w:rsidRPr="005F452D">
              <w:rPr>
                <w:noProof/>
                <w:color w:val="000000"/>
                <w:sz w:val="20"/>
                <w:lang w:val="en-GB" w:eastAsia="es-CO"/>
              </w:rPr>
              <w:t xml:space="preserve">Smooth hills and plains dominated by pastures, heterogeneous agricultural areas, herbaceous and shrubby vegetation, and forest patches </w:t>
            </w:r>
          </w:p>
        </w:tc>
        <w:tc>
          <w:tcPr>
            <w:tcW w:w="1594" w:type="dxa"/>
            <w:tcBorders>
              <w:top w:val="nil"/>
              <w:left w:val="nil"/>
              <w:right w:val="nil"/>
            </w:tcBorders>
            <w:vAlign w:val="center"/>
          </w:tcPr>
          <w:p w:rsidR="00910576" w:rsidRPr="005F452D" w:rsidRDefault="00910576" w:rsidP="005F452D">
            <w:pPr>
              <w:jc w:val="center"/>
              <w:rPr>
                <w:noProof/>
                <w:color w:val="000000"/>
                <w:sz w:val="20"/>
                <w:lang w:val="en-GB" w:eastAsia="es-CO"/>
              </w:rPr>
            </w:pPr>
            <w:r w:rsidRPr="005F452D">
              <w:rPr>
                <w:noProof/>
                <w:color w:val="000000"/>
                <w:sz w:val="20"/>
                <w:lang w:val="en-GB" w:eastAsia="es-CO"/>
              </w:rPr>
              <w:t>Rural</w:t>
            </w:r>
          </w:p>
        </w:tc>
        <w:tc>
          <w:tcPr>
            <w:tcW w:w="1607" w:type="dxa"/>
            <w:tcBorders>
              <w:top w:val="nil"/>
              <w:left w:val="nil"/>
              <w:right w:val="nil"/>
            </w:tcBorders>
            <w:vAlign w:val="center"/>
          </w:tcPr>
          <w:p w:rsidR="00910576" w:rsidRPr="005F452D" w:rsidRDefault="00910576" w:rsidP="005F452D">
            <w:pPr>
              <w:jc w:val="center"/>
              <w:rPr>
                <w:noProof/>
                <w:color w:val="000000"/>
                <w:sz w:val="20"/>
                <w:lang w:val="en-GB" w:eastAsia="es-CO"/>
              </w:rPr>
            </w:pPr>
            <w:r w:rsidRPr="005F452D">
              <w:rPr>
                <w:noProof/>
                <w:color w:val="000000"/>
                <w:sz w:val="20"/>
                <w:lang w:val="en-GB" w:eastAsia="es-CO"/>
              </w:rPr>
              <w:t>None</w:t>
            </w:r>
          </w:p>
        </w:tc>
      </w:tr>
      <w:tr w:rsidR="00910576" w:rsidRPr="005F452D" w:rsidTr="005F452D">
        <w:trPr>
          <w:trHeight w:hRule="exact" w:val="794"/>
          <w:jc w:val="center"/>
        </w:trPr>
        <w:tc>
          <w:tcPr>
            <w:tcW w:w="820" w:type="dxa"/>
            <w:tcBorders>
              <w:bottom w:val="single" w:sz="4" w:space="0" w:color="auto"/>
            </w:tcBorders>
            <w:noWrap/>
            <w:vAlign w:val="center"/>
          </w:tcPr>
          <w:p w:rsidR="00910576" w:rsidRPr="005F452D" w:rsidRDefault="00910576" w:rsidP="005F452D">
            <w:pPr>
              <w:rPr>
                <w:noProof/>
                <w:color w:val="000000"/>
                <w:sz w:val="20"/>
                <w:lang w:val="en-GB" w:eastAsia="es-CO"/>
              </w:rPr>
            </w:pPr>
            <w:r w:rsidRPr="005F452D">
              <w:rPr>
                <w:noProof/>
                <w:color w:val="000000"/>
                <w:sz w:val="20"/>
                <w:lang w:val="en-GB" w:eastAsia="es-CO"/>
              </w:rPr>
              <w:t>NR66</w:t>
            </w:r>
          </w:p>
        </w:tc>
        <w:tc>
          <w:tcPr>
            <w:tcW w:w="3700" w:type="dxa"/>
            <w:tcBorders>
              <w:bottom w:val="single" w:sz="4" w:space="0" w:color="auto"/>
            </w:tcBorders>
            <w:vAlign w:val="center"/>
          </w:tcPr>
          <w:p w:rsidR="00910576" w:rsidRPr="005F452D" w:rsidRDefault="00910576" w:rsidP="005F452D">
            <w:pPr>
              <w:jc w:val="center"/>
              <w:rPr>
                <w:noProof/>
                <w:color w:val="000000"/>
                <w:sz w:val="20"/>
                <w:lang w:val="en-GB" w:eastAsia="es-CO"/>
              </w:rPr>
            </w:pPr>
            <w:r w:rsidRPr="005F452D">
              <w:rPr>
                <w:noProof/>
                <w:color w:val="000000"/>
                <w:sz w:val="20"/>
                <w:lang w:val="en-GB" w:eastAsia="es-CO"/>
              </w:rPr>
              <w:t>2</w:t>
            </w:r>
            <w:r w:rsidR="000C6FF9">
              <w:rPr>
                <w:noProof/>
                <w:color w:val="000000"/>
                <w:sz w:val="20"/>
                <w:lang w:val="en-GB" w:eastAsia="es-CO"/>
              </w:rPr>
              <w:t>–</w:t>
            </w:r>
            <w:r w:rsidRPr="005F452D">
              <w:rPr>
                <w:noProof/>
                <w:color w:val="000000"/>
                <w:sz w:val="20"/>
                <w:lang w:val="en-GB" w:eastAsia="es-CO"/>
              </w:rPr>
              <w:t>lane paved road; wide to absent shoulder, intermittent roadside ditches; speed limit 100 km/h</w:t>
            </w:r>
          </w:p>
        </w:tc>
        <w:tc>
          <w:tcPr>
            <w:tcW w:w="1089" w:type="dxa"/>
            <w:tcBorders>
              <w:bottom w:val="single" w:sz="4" w:space="0" w:color="auto"/>
            </w:tcBorders>
            <w:noWrap/>
            <w:vAlign w:val="center"/>
          </w:tcPr>
          <w:p w:rsidR="00910576" w:rsidRPr="005F452D" w:rsidRDefault="00910576" w:rsidP="005F452D">
            <w:pPr>
              <w:jc w:val="center"/>
              <w:rPr>
                <w:noProof/>
                <w:color w:val="000000"/>
                <w:sz w:val="20"/>
                <w:lang w:val="en-GB" w:eastAsia="es-CO"/>
              </w:rPr>
            </w:pPr>
            <w:r w:rsidRPr="005F452D">
              <w:rPr>
                <w:noProof/>
                <w:color w:val="000000"/>
                <w:sz w:val="20"/>
                <w:lang w:val="en-GB" w:eastAsia="es-CO"/>
              </w:rPr>
              <w:t>31 km</w:t>
            </w:r>
          </w:p>
        </w:tc>
        <w:tc>
          <w:tcPr>
            <w:tcW w:w="4040" w:type="dxa"/>
            <w:tcBorders>
              <w:bottom w:val="single" w:sz="4" w:space="0" w:color="auto"/>
            </w:tcBorders>
            <w:vAlign w:val="center"/>
          </w:tcPr>
          <w:p w:rsidR="00910576" w:rsidRPr="005F452D" w:rsidRDefault="00910576" w:rsidP="005F452D">
            <w:pPr>
              <w:jc w:val="center"/>
              <w:rPr>
                <w:noProof/>
                <w:color w:val="000000"/>
                <w:sz w:val="20"/>
                <w:lang w:val="en-GB" w:eastAsia="es-CO"/>
              </w:rPr>
            </w:pPr>
            <w:r w:rsidRPr="005F452D">
              <w:rPr>
                <w:noProof/>
                <w:color w:val="000000"/>
                <w:sz w:val="20"/>
                <w:lang w:val="en-GB" w:eastAsia="es-CO"/>
              </w:rPr>
              <w:t>Smooth hills dominated by pastures, heterogeneous agricultural areas, small forest patches, and dump and construction sites</w:t>
            </w:r>
          </w:p>
        </w:tc>
        <w:tc>
          <w:tcPr>
            <w:tcW w:w="1594" w:type="dxa"/>
            <w:tcBorders>
              <w:bottom w:val="single" w:sz="4" w:space="0" w:color="auto"/>
            </w:tcBorders>
            <w:vAlign w:val="center"/>
          </w:tcPr>
          <w:p w:rsidR="00910576" w:rsidRPr="005F452D" w:rsidRDefault="00910576" w:rsidP="005F452D">
            <w:pPr>
              <w:jc w:val="center"/>
              <w:rPr>
                <w:noProof/>
                <w:color w:val="000000"/>
                <w:sz w:val="20"/>
                <w:lang w:val="en-GB" w:eastAsia="es-CO"/>
              </w:rPr>
            </w:pPr>
            <w:r w:rsidRPr="005F452D">
              <w:rPr>
                <w:noProof/>
                <w:color w:val="000000"/>
                <w:sz w:val="20"/>
                <w:lang w:val="en-GB" w:eastAsia="es-CO"/>
              </w:rPr>
              <w:t>Rural</w:t>
            </w:r>
          </w:p>
        </w:tc>
        <w:tc>
          <w:tcPr>
            <w:tcW w:w="1607" w:type="dxa"/>
            <w:tcBorders>
              <w:bottom w:val="single" w:sz="4" w:space="0" w:color="auto"/>
            </w:tcBorders>
            <w:vAlign w:val="center"/>
          </w:tcPr>
          <w:p w:rsidR="00910576" w:rsidRPr="005F452D" w:rsidRDefault="00910576" w:rsidP="005F452D">
            <w:pPr>
              <w:jc w:val="center"/>
              <w:rPr>
                <w:noProof/>
                <w:color w:val="000000"/>
                <w:sz w:val="20"/>
                <w:lang w:val="en-GB" w:eastAsia="es-CO"/>
              </w:rPr>
            </w:pPr>
            <w:r w:rsidRPr="005F452D">
              <w:rPr>
                <w:noProof/>
                <w:color w:val="000000"/>
                <w:sz w:val="20"/>
                <w:lang w:val="en-GB" w:eastAsia="es-CO"/>
              </w:rPr>
              <w:t>None</w:t>
            </w:r>
          </w:p>
        </w:tc>
      </w:tr>
    </w:tbl>
    <w:p w:rsidR="00910576" w:rsidRPr="00215B2A" w:rsidRDefault="00910576" w:rsidP="00C90753">
      <w:pPr>
        <w:spacing w:line="480" w:lineRule="auto"/>
        <w:rPr>
          <w:lang w:val="en-GB"/>
        </w:rPr>
      </w:pPr>
    </w:p>
    <w:p w:rsidR="00910576" w:rsidRPr="00FB4110" w:rsidRDefault="00910576" w:rsidP="00C90753">
      <w:pPr>
        <w:spacing w:line="480" w:lineRule="auto"/>
        <w:rPr>
          <w:b/>
          <w:noProof/>
          <w:lang w:val="en-GB"/>
        </w:rPr>
        <w:sectPr w:rsidR="00910576" w:rsidRPr="00FB4110" w:rsidSect="00910576">
          <w:pgSz w:w="15840" w:h="12240" w:orient="landscape"/>
          <w:pgMar w:top="1701" w:right="1418" w:bottom="1701" w:left="1418" w:header="425" w:footer="709" w:gutter="0"/>
          <w:cols w:space="708"/>
          <w:docGrid w:linePitch="360"/>
        </w:sectPr>
      </w:pPr>
    </w:p>
    <w:p w:rsidR="00910576" w:rsidRPr="00C81B55" w:rsidRDefault="00910576" w:rsidP="00C81B55">
      <w:pPr>
        <w:rPr>
          <w:noProof/>
          <w:sz w:val="20"/>
          <w:lang w:val="en-GB"/>
        </w:rPr>
      </w:pPr>
      <w:r w:rsidRPr="00C81B55">
        <w:rPr>
          <w:b/>
          <w:noProof/>
          <w:sz w:val="20"/>
          <w:lang w:val="en-GB"/>
        </w:rPr>
        <w:lastRenderedPageBreak/>
        <w:t>Table S2.</w:t>
      </w:r>
      <w:r w:rsidRPr="00C81B55">
        <w:rPr>
          <w:noProof/>
          <w:sz w:val="20"/>
          <w:lang w:val="en-GB"/>
        </w:rPr>
        <w:t xml:space="preserve"> Resistance values assigned to different landscape features in the study area.</w:t>
      </w:r>
    </w:p>
    <w:p w:rsidR="00C81B55" w:rsidRPr="00C81B55" w:rsidRDefault="00C81B55" w:rsidP="00C81B55">
      <w:pPr>
        <w:rPr>
          <w:sz w:val="20"/>
          <w:lang w:val="en-GB"/>
        </w:rPr>
      </w:pPr>
    </w:p>
    <w:tbl>
      <w:tblPr>
        <w:tblW w:w="12760" w:type="dxa"/>
        <w:tblCellMar>
          <w:left w:w="70" w:type="dxa"/>
          <w:right w:w="70" w:type="dxa"/>
        </w:tblCellMar>
        <w:tblLook w:val="04A0"/>
      </w:tblPr>
      <w:tblGrid>
        <w:gridCol w:w="1900"/>
        <w:gridCol w:w="4000"/>
        <w:gridCol w:w="1240"/>
        <w:gridCol w:w="400"/>
        <w:gridCol w:w="1926"/>
        <w:gridCol w:w="2174"/>
        <w:gridCol w:w="1120"/>
      </w:tblGrid>
      <w:tr w:rsidR="00910576" w:rsidRPr="005F452D" w:rsidTr="000C6FF9">
        <w:trPr>
          <w:trHeight w:val="528"/>
        </w:trPr>
        <w:tc>
          <w:tcPr>
            <w:tcW w:w="1900" w:type="dxa"/>
            <w:tcBorders>
              <w:top w:val="single" w:sz="4" w:space="0" w:color="auto"/>
              <w:left w:val="nil"/>
              <w:bottom w:val="single" w:sz="4" w:space="0" w:color="auto"/>
              <w:right w:val="nil"/>
            </w:tcBorders>
            <w:shd w:val="clear" w:color="000000" w:fill="FFFFFF"/>
            <w:noWrap/>
            <w:vAlign w:val="center"/>
            <w:hideMark/>
          </w:tcPr>
          <w:p w:rsidR="00910576" w:rsidRPr="005F452D" w:rsidRDefault="00910576" w:rsidP="005F452D">
            <w:pPr>
              <w:jc w:val="center"/>
              <w:rPr>
                <w:b/>
                <w:bCs/>
                <w:color w:val="000000"/>
                <w:sz w:val="20"/>
                <w:szCs w:val="20"/>
                <w:lang w:val="en-GB" w:eastAsia="es-CO"/>
              </w:rPr>
            </w:pPr>
            <w:r w:rsidRPr="005F452D">
              <w:rPr>
                <w:b/>
                <w:bCs/>
                <w:color w:val="000000"/>
                <w:sz w:val="20"/>
                <w:szCs w:val="20"/>
                <w:lang w:val="en-GB" w:eastAsia="es-CO"/>
              </w:rPr>
              <w:t>Group</w:t>
            </w:r>
          </w:p>
        </w:tc>
        <w:tc>
          <w:tcPr>
            <w:tcW w:w="4000" w:type="dxa"/>
            <w:tcBorders>
              <w:top w:val="single" w:sz="4" w:space="0" w:color="auto"/>
              <w:left w:val="nil"/>
              <w:bottom w:val="single" w:sz="4" w:space="0" w:color="auto"/>
              <w:right w:val="nil"/>
            </w:tcBorders>
            <w:shd w:val="clear" w:color="000000" w:fill="FFFFFF"/>
            <w:noWrap/>
            <w:vAlign w:val="center"/>
            <w:hideMark/>
          </w:tcPr>
          <w:p w:rsidR="00910576" w:rsidRPr="005F452D" w:rsidRDefault="00910576" w:rsidP="005F452D">
            <w:pPr>
              <w:jc w:val="center"/>
              <w:rPr>
                <w:b/>
                <w:bCs/>
                <w:color w:val="000000"/>
                <w:sz w:val="20"/>
                <w:szCs w:val="20"/>
                <w:lang w:val="en-GB" w:eastAsia="es-CO"/>
              </w:rPr>
            </w:pPr>
            <w:r w:rsidRPr="005F452D">
              <w:rPr>
                <w:b/>
                <w:bCs/>
                <w:color w:val="000000"/>
                <w:sz w:val="20"/>
                <w:szCs w:val="20"/>
                <w:lang w:val="en-GB" w:eastAsia="es-CO"/>
              </w:rPr>
              <w:t>Corine Land Cover (CLC) class</w:t>
            </w:r>
          </w:p>
        </w:tc>
        <w:tc>
          <w:tcPr>
            <w:tcW w:w="1240" w:type="dxa"/>
            <w:tcBorders>
              <w:top w:val="single" w:sz="4" w:space="0" w:color="auto"/>
              <w:left w:val="nil"/>
              <w:bottom w:val="single" w:sz="4" w:space="0" w:color="auto"/>
              <w:right w:val="nil"/>
            </w:tcBorders>
            <w:shd w:val="clear" w:color="000000" w:fill="FFFFFF"/>
            <w:vAlign w:val="center"/>
            <w:hideMark/>
          </w:tcPr>
          <w:p w:rsidR="00910576" w:rsidRPr="005F452D" w:rsidRDefault="00910576" w:rsidP="005F452D">
            <w:pPr>
              <w:jc w:val="center"/>
              <w:rPr>
                <w:b/>
                <w:bCs/>
                <w:color w:val="000000"/>
                <w:sz w:val="20"/>
                <w:szCs w:val="20"/>
                <w:lang w:val="en-GB" w:eastAsia="es-CO"/>
              </w:rPr>
            </w:pPr>
            <w:r w:rsidRPr="005F452D">
              <w:rPr>
                <w:b/>
                <w:bCs/>
                <w:color w:val="000000"/>
                <w:sz w:val="20"/>
                <w:szCs w:val="20"/>
                <w:lang w:val="en-GB" w:eastAsia="es-CO"/>
              </w:rPr>
              <w:t>Resistance Value</w:t>
            </w:r>
          </w:p>
        </w:tc>
        <w:tc>
          <w:tcPr>
            <w:tcW w:w="400" w:type="dxa"/>
            <w:tcBorders>
              <w:top w:val="nil"/>
              <w:left w:val="nil"/>
              <w:bottom w:val="nil"/>
              <w:right w:val="nil"/>
            </w:tcBorders>
            <w:shd w:val="clear" w:color="000000" w:fill="FFFFFF"/>
            <w:vAlign w:val="center"/>
            <w:hideMark/>
          </w:tcPr>
          <w:p w:rsidR="00910576" w:rsidRPr="005F452D" w:rsidRDefault="00910576" w:rsidP="005F452D">
            <w:pPr>
              <w:jc w:val="center"/>
              <w:rPr>
                <w:b/>
                <w:bCs/>
                <w:color w:val="000000"/>
                <w:sz w:val="20"/>
                <w:szCs w:val="20"/>
                <w:lang w:val="en-GB" w:eastAsia="es-CO"/>
              </w:rPr>
            </w:pPr>
            <w:r w:rsidRPr="005F452D">
              <w:rPr>
                <w:b/>
                <w:bCs/>
                <w:color w:val="000000"/>
                <w:sz w:val="20"/>
                <w:szCs w:val="20"/>
                <w:lang w:val="en-GB" w:eastAsia="es-CO"/>
              </w:rPr>
              <w:t> </w:t>
            </w:r>
          </w:p>
        </w:tc>
        <w:tc>
          <w:tcPr>
            <w:tcW w:w="4100" w:type="dxa"/>
            <w:gridSpan w:val="2"/>
            <w:tcBorders>
              <w:top w:val="single" w:sz="4" w:space="0" w:color="auto"/>
              <w:left w:val="nil"/>
              <w:bottom w:val="single" w:sz="4" w:space="0" w:color="auto"/>
              <w:right w:val="nil"/>
            </w:tcBorders>
            <w:shd w:val="clear" w:color="000000" w:fill="FFFFFF"/>
            <w:noWrap/>
            <w:vAlign w:val="center"/>
            <w:hideMark/>
          </w:tcPr>
          <w:p w:rsidR="00910576" w:rsidRPr="005F452D" w:rsidRDefault="00910576" w:rsidP="005F452D">
            <w:pPr>
              <w:rPr>
                <w:b/>
                <w:bCs/>
                <w:color w:val="000000"/>
                <w:sz w:val="20"/>
                <w:szCs w:val="20"/>
                <w:lang w:val="en-GB" w:eastAsia="es-CO"/>
              </w:rPr>
            </w:pPr>
            <w:r w:rsidRPr="005F452D">
              <w:rPr>
                <w:b/>
                <w:bCs/>
                <w:color w:val="000000"/>
                <w:sz w:val="20"/>
                <w:szCs w:val="20"/>
                <w:lang w:val="en-GB" w:eastAsia="es-CO"/>
              </w:rPr>
              <w:t>Fragmentation index</w:t>
            </w:r>
          </w:p>
        </w:tc>
        <w:tc>
          <w:tcPr>
            <w:tcW w:w="1120" w:type="dxa"/>
            <w:tcBorders>
              <w:top w:val="single" w:sz="4" w:space="0" w:color="auto"/>
              <w:left w:val="nil"/>
              <w:bottom w:val="single" w:sz="4" w:space="0" w:color="auto"/>
              <w:right w:val="nil"/>
            </w:tcBorders>
            <w:shd w:val="clear" w:color="000000" w:fill="FFFFFF"/>
            <w:vAlign w:val="center"/>
            <w:hideMark/>
          </w:tcPr>
          <w:p w:rsidR="00910576" w:rsidRPr="005F452D" w:rsidRDefault="00910576" w:rsidP="005F452D">
            <w:pPr>
              <w:jc w:val="center"/>
              <w:rPr>
                <w:b/>
                <w:bCs/>
                <w:color w:val="000000"/>
                <w:sz w:val="20"/>
                <w:szCs w:val="20"/>
                <w:lang w:val="en-GB" w:eastAsia="es-CO"/>
              </w:rPr>
            </w:pPr>
            <w:r w:rsidRPr="005F452D">
              <w:rPr>
                <w:b/>
                <w:bCs/>
                <w:color w:val="000000"/>
                <w:sz w:val="20"/>
                <w:szCs w:val="20"/>
                <w:lang w:val="en-GB" w:eastAsia="es-CO"/>
              </w:rPr>
              <w:t>Resistance Value</w:t>
            </w:r>
          </w:p>
        </w:tc>
      </w:tr>
      <w:tr w:rsidR="00910576" w:rsidRPr="005F452D" w:rsidTr="000C6FF9">
        <w:trPr>
          <w:trHeight w:val="264"/>
        </w:trPr>
        <w:tc>
          <w:tcPr>
            <w:tcW w:w="1900" w:type="dxa"/>
            <w:vMerge w:val="restart"/>
            <w:tcBorders>
              <w:top w:val="nil"/>
              <w:left w:val="nil"/>
              <w:bottom w:val="single" w:sz="4" w:space="0" w:color="000000"/>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Artificial surfaces</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Continuous urban fabric</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Less Fragmentation</w:t>
            </w:r>
          </w:p>
        </w:tc>
        <w:tc>
          <w:tcPr>
            <w:tcW w:w="2174"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0</w:t>
            </w:r>
            <w:r w:rsidR="000C6FF9">
              <w:rPr>
                <w:color w:val="000000"/>
                <w:sz w:val="20"/>
                <w:szCs w:val="20"/>
                <w:lang w:val="en-GB" w:eastAsia="es-CO"/>
              </w:rPr>
              <w:t>–</w:t>
            </w:r>
            <w:r w:rsidRPr="005F452D">
              <w:rPr>
                <w:color w:val="000000"/>
                <w:sz w:val="20"/>
                <w:szCs w:val="20"/>
                <w:lang w:val="en-GB" w:eastAsia="es-CO"/>
              </w:rPr>
              <w:t>9</w:t>
            </w:r>
          </w:p>
        </w:tc>
        <w:tc>
          <w:tcPr>
            <w:tcW w:w="1120"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1</w:t>
            </w:r>
            <w:r w:rsidR="000C6FF9">
              <w:rPr>
                <w:color w:val="000000"/>
                <w:sz w:val="20"/>
                <w:szCs w:val="20"/>
                <w:lang w:val="en-GB" w:eastAsia="es-CO"/>
              </w:rPr>
              <w:t>–</w:t>
            </w:r>
            <w:r w:rsidRPr="005F452D">
              <w:rPr>
                <w:color w:val="000000"/>
                <w:sz w:val="20"/>
                <w:szCs w:val="20"/>
                <w:lang w:val="en-GB" w:eastAsia="es-CO"/>
              </w:rPr>
              <w:t>10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xml:space="preserve">Discontinuous urban </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90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9</w:t>
            </w:r>
            <w:r w:rsidR="000C6FF9">
              <w:rPr>
                <w:color w:val="000000"/>
                <w:sz w:val="20"/>
                <w:szCs w:val="20"/>
                <w:lang w:val="en-GB" w:eastAsia="es-CO"/>
              </w:rPr>
              <w:t>–</w:t>
            </w:r>
            <w:r w:rsidRPr="005F452D">
              <w:rPr>
                <w:color w:val="000000"/>
                <w:sz w:val="20"/>
                <w:szCs w:val="20"/>
                <w:lang w:val="en-GB" w:eastAsia="es-CO"/>
              </w:rPr>
              <w:t>15</w:t>
            </w:r>
          </w:p>
        </w:tc>
        <w:tc>
          <w:tcPr>
            <w:tcW w:w="1120"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10</w:t>
            </w:r>
            <w:r w:rsidR="000C6FF9">
              <w:rPr>
                <w:color w:val="000000"/>
                <w:sz w:val="20"/>
                <w:szCs w:val="20"/>
                <w:lang w:val="en-GB" w:eastAsia="es-CO"/>
              </w:rPr>
              <w:t>–</w:t>
            </w:r>
            <w:r w:rsidRPr="005F452D">
              <w:rPr>
                <w:color w:val="000000"/>
                <w:sz w:val="20"/>
                <w:szCs w:val="20"/>
                <w:lang w:val="en-GB" w:eastAsia="es-CO"/>
              </w:rPr>
              <w:t>20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xml:space="preserve">Industrial or commercial units </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15</w:t>
            </w:r>
            <w:r w:rsidR="000C6FF9">
              <w:rPr>
                <w:color w:val="000000"/>
                <w:sz w:val="20"/>
                <w:szCs w:val="20"/>
                <w:lang w:val="en-GB" w:eastAsia="es-CO"/>
              </w:rPr>
              <w:t>–</w:t>
            </w:r>
            <w:r w:rsidRPr="005F452D">
              <w:rPr>
                <w:color w:val="000000"/>
                <w:sz w:val="20"/>
                <w:szCs w:val="20"/>
                <w:lang w:val="en-GB" w:eastAsia="es-CO"/>
              </w:rPr>
              <w:t>21</w:t>
            </w:r>
          </w:p>
        </w:tc>
        <w:tc>
          <w:tcPr>
            <w:tcW w:w="1120"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20</w:t>
            </w:r>
            <w:r w:rsidR="000C6FF9">
              <w:rPr>
                <w:color w:val="000000"/>
                <w:sz w:val="20"/>
                <w:szCs w:val="20"/>
                <w:lang w:val="en-GB" w:eastAsia="es-CO"/>
              </w:rPr>
              <w:t>–</w:t>
            </w:r>
            <w:r w:rsidRPr="005F452D">
              <w:rPr>
                <w:color w:val="000000"/>
                <w:sz w:val="20"/>
                <w:szCs w:val="20"/>
                <w:lang w:val="en-GB" w:eastAsia="es-CO"/>
              </w:rPr>
              <w:t>30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Road network</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21</w:t>
            </w:r>
            <w:r w:rsidR="000C6FF9">
              <w:rPr>
                <w:color w:val="000000"/>
                <w:sz w:val="20"/>
                <w:szCs w:val="20"/>
                <w:lang w:val="en-GB" w:eastAsia="es-CO"/>
              </w:rPr>
              <w:t>–</w:t>
            </w:r>
            <w:r w:rsidRPr="005F452D">
              <w:rPr>
                <w:color w:val="000000"/>
                <w:sz w:val="20"/>
                <w:szCs w:val="20"/>
                <w:lang w:val="en-GB" w:eastAsia="es-CO"/>
              </w:rPr>
              <w:t>26</w:t>
            </w:r>
          </w:p>
        </w:tc>
        <w:tc>
          <w:tcPr>
            <w:tcW w:w="1120"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30</w:t>
            </w:r>
            <w:r w:rsidR="000C6FF9">
              <w:rPr>
                <w:color w:val="000000"/>
                <w:sz w:val="20"/>
                <w:szCs w:val="20"/>
                <w:lang w:val="en-GB" w:eastAsia="es-CO"/>
              </w:rPr>
              <w:t>–</w:t>
            </w:r>
            <w:r w:rsidRPr="005F452D">
              <w:rPr>
                <w:color w:val="000000"/>
                <w:sz w:val="20"/>
                <w:szCs w:val="20"/>
                <w:lang w:val="en-GB" w:eastAsia="es-CO"/>
              </w:rPr>
              <w:t>40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Airports</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26</w:t>
            </w:r>
            <w:r w:rsidR="000C6FF9">
              <w:rPr>
                <w:color w:val="000000"/>
                <w:sz w:val="20"/>
                <w:szCs w:val="20"/>
                <w:lang w:val="en-GB" w:eastAsia="es-CO"/>
              </w:rPr>
              <w:t>–</w:t>
            </w:r>
            <w:r w:rsidRPr="005F452D">
              <w:rPr>
                <w:color w:val="000000"/>
                <w:sz w:val="20"/>
                <w:szCs w:val="20"/>
                <w:lang w:val="en-GB" w:eastAsia="es-CO"/>
              </w:rPr>
              <w:t>32</w:t>
            </w:r>
          </w:p>
        </w:tc>
        <w:tc>
          <w:tcPr>
            <w:tcW w:w="1120"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40</w:t>
            </w:r>
            <w:r w:rsidR="000C6FF9">
              <w:rPr>
                <w:color w:val="000000"/>
                <w:sz w:val="20"/>
                <w:szCs w:val="20"/>
                <w:lang w:val="en-GB" w:eastAsia="es-CO"/>
              </w:rPr>
              <w:t>–</w:t>
            </w:r>
            <w:r w:rsidRPr="005F452D">
              <w:rPr>
                <w:color w:val="000000"/>
                <w:sz w:val="20"/>
                <w:szCs w:val="20"/>
                <w:lang w:val="en-GB" w:eastAsia="es-CO"/>
              </w:rPr>
              <w:t>50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Mineral extraction sites</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70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32</w:t>
            </w:r>
            <w:r w:rsidR="000C6FF9">
              <w:rPr>
                <w:color w:val="000000"/>
                <w:sz w:val="20"/>
                <w:szCs w:val="20"/>
                <w:lang w:val="en-GB" w:eastAsia="es-CO"/>
              </w:rPr>
              <w:t>–</w:t>
            </w:r>
            <w:r w:rsidRPr="005F452D">
              <w:rPr>
                <w:color w:val="000000"/>
                <w:sz w:val="20"/>
                <w:szCs w:val="20"/>
                <w:lang w:val="en-GB" w:eastAsia="es-CO"/>
              </w:rPr>
              <w:t>39</w:t>
            </w:r>
          </w:p>
        </w:tc>
        <w:tc>
          <w:tcPr>
            <w:tcW w:w="1120"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50</w:t>
            </w:r>
            <w:r w:rsidR="000C6FF9">
              <w:rPr>
                <w:color w:val="000000"/>
                <w:sz w:val="20"/>
                <w:szCs w:val="20"/>
                <w:lang w:val="en-GB" w:eastAsia="es-CO"/>
              </w:rPr>
              <w:t>–</w:t>
            </w:r>
            <w:r w:rsidRPr="005F452D">
              <w:rPr>
                <w:color w:val="000000"/>
                <w:sz w:val="20"/>
                <w:szCs w:val="20"/>
                <w:lang w:val="en-GB" w:eastAsia="es-CO"/>
              </w:rPr>
              <w:t>60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Green urban areas</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90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39</w:t>
            </w:r>
            <w:r w:rsidR="000C6FF9">
              <w:rPr>
                <w:color w:val="000000"/>
                <w:sz w:val="20"/>
                <w:szCs w:val="20"/>
                <w:lang w:val="en-GB" w:eastAsia="es-CO"/>
              </w:rPr>
              <w:t>–</w:t>
            </w:r>
            <w:r w:rsidRPr="005F452D">
              <w:rPr>
                <w:color w:val="000000"/>
                <w:sz w:val="20"/>
                <w:szCs w:val="20"/>
                <w:lang w:val="en-GB" w:eastAsia="es-CO"/>
              </w:rPr>
              <w:t>46</w:t>
            </w:r>
          </w:p>
        </w:tc>
        <w:tc>
          <w:tcPr>
            <w:tcW w:w="1120"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60</w:t>
            </w:r>
            <w:r w:rsidR="000C6FF9">
              <w:rPr>
                <w:color w:val="000000"/>
                <w:sz w:val="20"/>
                <w:szCs w:val="20"/>
                <w:lang w:val="en-GB" w:eastAsia="es-CO"/>
              </w:rPr>
              <w:t>–</w:t>
            </w:r>
            <w:r w:rsidRPr="005F452D">
              <w:rPr>
                <w:color w:val="000000"/>
                <w:sz w:val="20"/>
                <w:szCs w:val="20"/>
                <w:lang w:val="en-GB" w:eastAsia="es-CO"/>
              </w:rPr>
              <w:t>70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single" w:sz="4" w:space="0" w:color="auto"/>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xml:space="preserve">Sport and leisure facilities </w:t>
            </w:r>
          </w:p>
        </w:tc>
        <w:tc>
          <w:tcPr>
            <w:tcW w:w="1240" w:type="dxa"/>
            <w:tcBorders>
              <w:top w:val="nil"/>
              <w:left w:val="nil"/>
              <w:bottom w:val="single" w:sz="4" w:space="0" w:color="auto"/>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90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46</w:t>
            </w:r>
            <w:r w:rsidR="000C6FF9">
              <w:rPr>
                <w:color w:val="000000"/>
                <w:sz w:val="20"/>
                <w:szCs w:val="20"/>
                <w:lang w:val="en-GB" w:eastAsia="es-CO"/>
              </w:rPr>
              <w:t>–</w:t>
            </w:r>
            <w:r w:rsidRPr="005F452D">
              <w:rPr>
                <w:color w:val="000000"/>
                <w:sz w:val="20"/>
                <w:szCs w:val="20"/>
                <w:lang w:val="en-GB" w:eastAsia="es-CO"/>
              </w:rPr>
              <w:t>54</w:t>
            </w:r>
          </w:p>
        </w:tc>
        <w:tc>
          <w:tcPr>
            <w:tcW w:w="1120"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70</w:t>
            </w:r>
            <w:r w:rsidR="000C6FF9">
              <w:rPr>
                <w:color w:val="000000"/>
                <w:sz w:val="20"/>
                <w:szCs w:val="20"/>
                <w:lang w:val="en-GB" w:eastAsia="es-CO"/>
              </w:rPr>
              <w:t>–</w:t>
            </w:r>
            <w:r w:rsidRPr="005F452D">
              <w:rPr>
                <w:color w:val="000000"/>
                <w:sz w:val="20"/>
                <w:szCs w:val="20"/>
                <w:lang w:val="en-GB" w:eastAsia="es-CO"/>
              </w:rPr>
              <w:t>80</w:t>
            </w:r>
          </w:p>
        </w:tc>
      </w:tr>
      <w:tr w:rsidR="00910576" w:rsidRPr="005F452D" w:rsidTr="000C6FF9">
        <w:trPr>
          <w:trHeight w:val="264"/>
        </w:trPr>
        <w:tc>
          <w:tcPr>
            <w:tcW w:w="1900" w:type="dxa"/>
            <w:vMerge w:val="restart"/>
            <w:tcBorders>
              <w:top w:val="nil"/>
              <w:left w:val="nil"/>
              <w:bottom w:val="single" w:sz="4" w:space="0" w:color="000000"/>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Agricultural areas</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Permanent arboreal crops</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54</w:t>
            </w:r>
            <w:r w:rsidR="000C6FF9">
              <w:rPr>
                <w:color w:val="000000"/>
                <w:sz w:val="20"/>
                <w:szCs w:val="20"/>
                <w:lang w:val="en-GB" w:eastAsia="es-CO"/>
              </w:rPr>
              <w:t>–</w:t>
            </w:r>
            <w:r w:rsidRPr="005F452D">
              <w:rPr>
                <w:color w:val="000000"/>
                <w:sz w:val="20"/>
                <w:szCs w:val="20"/>
                <w:lang w:val="en-GB" w:eastAsia="es-CO"/>
              </w:rPr>
              <w:t>75</w:t>
            </w:r>
          </w:p>
        </w:tc>
        <w:tc>
          <w:tcPr>
            <w:tcW w:w="1120" w:type="dxa"/>
            <w:tcBorders>
              <w:top w:val="nil"/>
              <w:left w:val="nil"/>
              <w:bottom w:val="nil"/>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80</w:t>
            </w:r>
            <w:r w:rsidR="000C6FF9">
              <w:rPr>
                <w:color w:val="000000"/>
                <w:sz w:val="20"/>
                <w:szCs w:val="20"/>
                <w:lang w:val="en-GB" w:eastAsia="es-CO"/>
              </w:rPr>
              <w:t>–</w:t>
            </w:r>
            <w:r w:rsidRPr="005F452D">
              <w:rPr>
                <w:color w:val="000000"/>
                <w:sz w:val="20"/>
                <w:szCs w:val="20"/>
                <w:lang w:val="en-GB" w:eastAsia="es-CO"/>
              </w:rPr>
              <w:t>90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xml:space="preserve">Grassland prevailingly without trees and shrubs </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40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single" w:sz="4" w:space="0" w:color="auto"/>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More Fragmentation</w:t>
            </w:r>
          </w:p>
        </w:tc>
        <w:tc>
          <w:tcPr>
            <w:tcW w:w="2174" w:type="dxa"/>
            <w:tcBorders>
              <w:top w:val="nil"/>
              <w:left w:val="nil"/>
              <w:bottom w:val="single" w:sz="4" w:space="0" w:color="auto"/>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75</w:t>
            </w:r>
            <w:r w:rsidR="000C6FF9">
              <w:rPr>
                <w:color w:val="000000"/>
                <w:sz w:val="20"/>
                <w:szCs w:val="20"/>
                <w:lang w:val="en-GB" w:eastAsia="es-CO"/>
              </w:rPr>
              <w:t>–</w:t>
            </w:r>
            <w:r w:rsidRPr="005F452D">
              <w:rPr>
                <w:color w:val="000000"/>
                <w:sz w:val="20"/>
                <w:szCs w:val="20"/>
                <w:lang w:val="en-GB" w:eastAsia="es-CO"/>
              </w:rPr>
              <w:t>101</w:t>
            </w:r>
          </w:p>
        </w:tc>
        <w:tc>
          <w:tcPr>
            <w:tcW w:w="1120" w:type="dxa"/>
            <w:tcBorders>
              <w:top w:val="nil"/>
              <w:left w:val="nil"/>
              <w:bottom w:val="single" w:sz="4" w:space="0" w:color="auto"/>
              <w:right w:val="nil"/>
            </w:tcBorders>
            <w:shd w:val="clear" w:color="000000" w:fill="FFFFFF"/>
            <w:noWrap/>
            <w:vAlign w:val="center"/>
            <w:hideMark/>
          </w:tcPr>
          <w:p w:rsidR="00910576" w:rsidRPr="005F452D" w:rsidRDefault="00910576" w:rsidP="006141F0">
            <w:pPr>
              <w:jc w:val="center"/>
              <w:rPr>
                <w:color w:val="000000"/>
                <w:sz w:val="20"/>
                <w:szCs w:val="20"/>
                <w:lang w:val="en-GB" w:eastAsia="es-CO"/>
              </w:rPr>
            </w:pPr>
            <w:r w:rsidRPr="005F452D">
              <w:rPr>
                <w:color w:val="000000"/>
                <w:sz w:val="20"/>
                <w:szCs w:val="20"/>
                <w:lang w:val="en-GB" w:eastAsia="es-CO"/>
              </w:rPr>
              <w:t>90</w:t>
            </w:r>
            <w:r w:rsidR="000C6FF9">
              <w:rPr>
                <w:color w:val="000000"/>
                <w:sz w:val="20"/>
                <w:szCs w:val="20"/>
                <w:lang w:val="en-GB" w:eastAsia="es-CO"/>
              </w:rPr>
              <w:t>–</w:t>
            </w:r>
            <w:r w:rsidRPr="005F452D">
              <w:rPr>
                <w:color w:val="000000"/>
                <w:sz w:val="20"/>
                <w:szCs w:val="20"/>
                <w:lang w:val="en-GB" w:eastAsia="es-CO"/>
              </w:rPr>
              <w:t>100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Grassland with trees and shrubs</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528"/>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Crops mosaic</w:t>
            </w:r>
          </w:p>
        </w:tc>
        <w:tc>
          <w:tcPr>
            <w:tcW w:w="1240" w:type="dxa"/>
            <w:tcBorders>
              <w:top w:val="nil"/>
              <w:left w:val="nil"/>
              <w:bottom w:val="nil"/>
              <w:right w:val="nil"/>
            </w:tcBorders>
            <w:shd w:val="clear" w:color="000000" w:fill="FFFFFF"/>
            <w:noWrap/>
            <w:vAlign w:val="center"/>
            <w:hideMark/>
          </w:tcPr>
          <w:p w:rsidR="00910576" w:rsidRPr="005F452D" w:rsidRDefault="00910576" w:rsidP="000C6FF9">
            <w:pPr>
              <w:jc w:val="center"/>
              <w:rPr>
                <w:color w:val="000000"/>
                <w:sz w:val="20"/>
                <w:szCs w:val="20"/>
                <w:lang w:val="en-GB" w:eastAsia="es-CO"/>
              </w:rPr>
            </w:pPr>
            <w:r w:rsidRPr="005F452D">
              <w:rPr>
                <w:color w:val="000000"/>
                <w:sz w:val="20"/>
                <w:szCs w:val="20"/>
                <w:lang w:val="en-GB" w:eastAsia="es-CO"/>
              </w:rPr>
              <w:t>30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4100" w:type="dxa"/>
            <w:gridSpan w:val="2"/>
            <w:tcBorders>
              <w:top w:val="single" w:sz="4" w:space="0" w:color="auto"/>
              <w:left w:val="nil"/>
              <w:bottom w:val="single" w:sz="4" w:space="0" w:color="auto"/>
              <w:right w:val="nil"/>
            </w:tcBorders>
            <w:shd w:val="clear" w:color="000000" w:fill="FFFFFF"/>
            <w:noWrap/>
            <w:vAlign w:val="center"/>
            <w:hideMark/>
          </w:tcPr>
          <w:p w:rsidR="00910576" w:rsidRPr="005F452D" w:rsidRDefault="00910576" w:rsidP="005F452D">
            <w:pPr>
              <w:rPr>
                <w:b/>
                <w:bCs/>
                <w:color w:val="000000"/>
                <w:sz w:val="20"/>
                <w:szCs w:val="20"/>
                <w:lang w:val="en-GB" w:eastAsia="es-CO"/>
              </w:rPr>
            </w:pPr>
            <w:r w:rsidRPr="005F452D">
              <w:rPr>
                <w:b/>
                <w:bCs/>
                <w:color w:val="000000"/>
                <w:sz w:val="20"/>
                <w:szCs w:val="20"/>
                <w:lang w:val="en-GB" w:eastAsia="es-CO"/>
              </w:rPr>
              <w:t>Proximity to rivers (m)</w:t>
            </w:r>
          </w:p>
        </w:tc>
        <w:tc>
          <w:tcPr>
            <w:tcW w:w="1120" w:type="dxa"/>
            <w:tcBorders>
              <w:top w:val="single" w:sz="4" w:space="0" w:color="auto"/>
              <w:left w:val="nil"/>
              <w:bottom w:val="single" w:sz="4" w:space="0" w:color="auto"/>
              <w:right w:val="nil"/>
            </w:tcBorders>
            <w:shd w:val="clear" w:color="000000" w:fill="FFFFFF"/>
            <w:vAlign w:val="center"/>
            <w:hideMark/>
          </w:tcPr>
          <w:p w:rsidR="00910576" w:rsidRPr="005F452D" w:rsidRDefault="00910576" w:rsidP="005F452D">
            <w:pPr>
              <w:jc w:val="center"/>
              <w:rPr>
                <w:b/>
                <w:bCs/>
                <w:color w:val="000000"/>
                <w:sz w:val="20"/>
                <w:szCs w:val="20"/>
                <w:lang w:val="en-GB" w:eastAsia="es-CO"/>
              </w:rPr>
            </w:pPr>
            <w:r w:rsidRPr="005F452D">
              <w:rPr>
                <w:b/>
                <w:bCs/>
                <w:color w:val="000000"/>
                <w:sz w:val="20"/>
                <w:szCs w:val="20"/>
                <w:lang w:val="en-GB" w:eastAsia="es-CO"/>
              </w:rPr>
              <w:t>Resistance Value</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Grassland and Crops mosaic</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30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Closer to river</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0</w:t>
            </w:r>
            <w:r w:rsidR="000C6FF9">
              <w:rPr>
                <w:color w:val="000000"/>
                <w:sz w:val="20"/>
                <w:szCs w:val="20"/>
                <w:lang w:val="en-GB" w:eastAsia="es-CO"/>
              </w:rPr>
              <w:t>–</w:t>
            </w:r>
            <w:r w:rsidRPr="005F452D">
              <w:rPr>
                <w:color w:val="000000"/>
                <w:sz w:val="20"/>
                <w:szCs w:val="20"/>
                <w:lang w:val="en-GB" w:eastAsia="es-CO"/>
              </w:rPr>
              <w:t>21.4</w:t>
            </w:r>
            <w:r w:rsidR="00194290">
              <w:rPr>
                <w:color w:val="000000"/>
                <w:sz w:val="20"/>
                <w:szCs w:val="20"/>
                <w:lang w:val="en-GB" w:eastAsia="es-CO"/>
              </w:rPr>
              <w:t>6</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w:t>
            </w:r>
            <w:r w:rsidR="000C6FF9">
              <w:rPr>
                <w:color w:val="000000"/>
                <w:sz w:val="20"/>
                <w:szCs w:val="20"/>
                <w:lang w:val="en-GB" w:eastAsia="es-CO"/>
              </w:rPr>
              <w:t>–</w:t>
            </w:r>
            <w:r w:rsidRPr="005F452D">
              <w:rPr>
                <w:color w:val="000000"/>
                <w:sz w:val="20"/>
                <w:szCs w:val="20"/>
                <w:lang w:val="en-GB" w:eastAsia="es-CO"/>
              </w:rPr>
              <w:t>10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Crops, Grassland and natural vegetation mosaic</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21.4</w:t>
            </w:r>
            <w:r w:rsidR="008F515C">
              <w:rPr>
                <w:color w:val="000000"/>
                <w:sz w:val="20"/>
                <w:szCs w:val="20"/>
                <w:lang w:val="en-GB" w:eastAsia="es-CO"/>
              </w:rPr>
              <w:t>6</w:t>
            </w:r>
            <w:r w:rsidR="000C6FF9">
              <w:rPr>
                <w:color w:val="000000"/>
                <w:sz w:val="20"/>
                <w:szCs w:val="20"/>
                <w:lang w:val="en-GB" w:eastAsia="es-CO"/>
              </w:rPr>
              <w:t>–</w:t>
            </w:r>
            <w:r w:rsidRPr="005F452D">
              <w:rPr>
                <w:color w:val="000000"/>
                <w:sz w:val="20"/>
                <w:szCs w:val="20"/>
                <w:lang w:val="en-GB" w:eastAsia="es-CO"/>
              </w:rPr>
              <w:t>64.37</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w:t>
            </w:r>
            <w:r w:rsidR="000C6FF9">
              <w:rPr>
                <w:color w:val="000000"/>
                <w:sz w:val="20"/>
                <w:szCs w:val="20"/>
                <w:lang w:val="en-GB" w:eastAsia="es-CO"/>
              </w:rPr>
              <w:t>–</w:t>
            </w:r>
            <w:r w:rsidRPr="005F452D">
              <w:rPr>
                <w:color w:val="000000"/>
                <w:sz w:val="20"/>
                <w:szCs w:val="20"/>
                <w:lang w:val="en-GB" w:eastAsia="es-CO"/>
              </w:rPr>
              <w:t>20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Grassland and natural vegetation mosaic</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64.37</w:t>
            </w:r>
            <w:r w:rsidR="000C6FF9">
              <w:rPr>
                <w:color w:val="000000"/>
                <w:sz w:val="20"/>
                <w:szCs w:val="20"/>
                <w:lang w:val="en-GB" w:eastAsia="es-CO"/>
              </w:rPr>
              <w:t>–</w:t>
            </w:r>
            <w:r w:rsidRPr="005F452D">
              <w:rPr>
                <w:color w:val="000000"/>
                <w:sz w:val="20"/>
                <w:szCs w:val="20"/>
                <w:lang w:val="en-GB" w:eastAsia="es-CO"/>
              </w:rPr>
              <w:t>107.2</w:t>
            </w:r>
            <w:r w:rsidR="008F515C">
              <w:rPr>
                <w:color w:val="000000"/>
                <w:sz w:val="20"/>
                <w:szCs w:val="20"/>
                <w:lang w:val="en-GB" w:eastAsia="es-CO"/>
              </w:rPr>
              <w:t>9</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20</w:t>
            </w:r>
            <w:r w:rsidR="000C6FF9">
              <w:rPr>
                <w:color w:val="000000"/>
                <w:sz w:val="20"/>
                <w:szCs w:val="20"/>
                <w:lang w:val="en-GB" w:eastAsia="es-CO"/>
              </w:rPr>
              <w:t>–</w:t>
            </w:r>
            <w:r w:rsidRPr="005F452D">
              <w:rPr>
                <w:color w:val="000000"/>
                <w:sz w:val="20"/>
                <w:szCs w:val="20"/>
                <w:lang w:val="en-GB" w:eastAsia="es-CO"/>
              </w:rPr>
              <w:t>30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single" w:sz="4" w:space="0" w:color="auto"/>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Crops and natural vegetation mosaic</w:t>
            </w:r>
          </w:p>
        </w:tc>
        <w:tc>
          <w:tcPr>
            <w:tcW w:w="1240" w:type="dxa"/>
            <w:tcBorders>
              <w:top w:val="nil"/>
              <w:left w:val="nil"/>
              <w:bottom w:val="single" w:sz="4" w:space="0" w:color="auto"/>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107.2</w:t>
            </w:r>
            <w:r w:rsidR="008F515C">
              <w:rPr>
                <w:color w:val="000000"/>
                <w:sz w:val="20"/>
                <w:szCs w:val="20"/>
                <w:lang w:val="en-GB" w:eastAsia="es-CO"/>
              </w:rPr>
              <w:t>9</w:t>
            </w:r>
            <w:r w:rsidR="000C6FF9">
              <w:rPr>
                <w:color w:val="000000"/>
                <w:sz w:val="20"/>
                <w:szCs w:val="20"/>
                <w:lang w:val="en-GB" w:eastAsia="es-CO"/>
              </w:rPr>
              <w:t>–</w:t>
            </w:r>
            <w:r w:rsidRPr="005F452D">
              <w:rPr>
                <w:color w:val="000000"/>
                <w:sz w:val="20"/>
                <w:szCs w:val="20"/>
                <w:lang w:val="en-GB" w:eastAsia="es-CO"/>
              </w:rPr>
              <w:t>171.6</w:t>
            </w:r>
            <w:r w:rsidR="008F515C">
              <w:rPr>
                <w:color w:val="000000"/>
                <w:sz w:val="20"/>
                <w:szCs w:val="20"/>
                <w:lang w:val="en-GB" w:eastAsia="es-CO"/>
              </w:rPr>
              <w:t>6</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30</w:t>
            </w:r>
            <w:r w:rsidR="000C6FF9">
              <w:rPr>
                <w:color w:val="000000"/>
                <w:sz w:val="20"/>
                <w:szCs w:val="20"/>
                <w:lang w:val="en-GB" w:eastAsia="es-CO"/>
              </w:rPr>
              <w:t>–</w:t>
            </w:r>
            <w:r w:rsidRPr="005F452D">
              <w:rPr>
                <w:color w:val="000000"/>
                <w:sz w:val="20"/>
                <w:szCs w:val="20"/>
                <w:lang w:val="en-GB" w:eastAsia="es-CO"/>
              </w:rPr>
              <w:t>40</w:t>
            </w:r>
          </w:p>
        </w:tc>
      </w:tr>
      <w:tr w:rsidR="00910576" w:rsidRPr="005F452D" w:rsidTr="000C6FF9">
        <w:trPr>
          <w:trHeight w:val="252"/>
        </w:trPr>
        <w:tc>
          <w:tcPr>
            <w:tcW w:w="1900" w:type="dxa"/>
            <w:vMerge w:val="restart"/>
            <w:tcBorders>
              <w:top w:val="nil"/>
              <w:left w:val="nil"/>
              <w:bottom w:val="single" w:sz="4" w:space="0" w:color="000000"/>
              <w:right w:val="nil"/>
            </w:tcBorders>
            <w:shd w:val="clear" w:color="000000" w:fill="FFFFFF"/>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Forest and semi</w:t>
            </w:r>
            <w:r w:rsidR="000C6FF9">
              <w:rPr>
                <w:color w:val="000000"/>
                <w:sz w:val="20"/>
                <w:szCs w:val="20"/>
                <w:lang w:val="en-GB" w:eastAsia="es-CO"/>
              </w:rPr>
              <w:t>–</w:t>
            </w:r>
            <w:r w:rsidRPr="005F452D">
              <w:rPr>
                <w:color w:val="000000"/>
                <w:sz w:val="20"/>
                <w:szCs w:val="20"/>
                <w:lang w:val="en-GB" w:eastAsia="es-CO"/>
              </w:rPr>
              <w:t>natural areas</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Forest</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171.6</w:t>
            </w:r>
            <w:r w:rsidR="008F515C">
              <w:rPr>
                <w:color w:val="000000"/>
                <w:sz w:val="20"/>
                <w:szCs w:val="20"/>
                <w:lang w:val="en-GB" w:eastAsia="es-CO"/>
              </w:rPr>
              <w:t>6</w:t>
            </w:r>
            <w:r w:rsidR="000C6FF9">
              <w:rPr>
                <w:color w:val="000000"/>
                <w:sz w:val="20"/>
                <w:szCs w:val="20"/>
                <w:lang w:val="en-GB" w:eastAsia="es-CO"/>
              </w:rPr>
              <w:t>–</w:t>
            </w:r>
            <w:r w:rsidRPr="005F452D">
              <w:rPr>
                <w:color w:val="000000"/>
                <w:sz w:val="20"/>
                <w:szCs w:val="20"/>
                <w:lang w:val="en-GB" w:eastAsia="es-CO"/>
              </w:rPr>
              <w:t>236.03</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40</w:t>
            </w:r>
            <w:r w:rsidR="000C6FF9">
              <w:rPr>
                <w:color w:val="000000"/>
                <w:sz w:val="20"/>
                <w:szCs w:val="20"/>
                <w:lang w:val="en-GB" w:eastAsia="es-CO"/>
              </w:rPr>
              <w:t>–</w:t>
            </w:r>
            <w:r w:rsidRPr="005F452D">
              <w:rPr>
                <w:color w:val="000000"/>
                <w:sz w:val="20"/>
                <w:szCs w:val="20"/>
                <w:lang w:val="en-GB" w:eastAsia="es-CO"/>
              </w:rPr>
              <w:t>50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Gallery forest and riparian formations</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236.03</w:t>
            </w:r>
            <w:r w:rsidR="000C6FF9">
              <w:rPr>
                <w:color w:val="000000"/>
                <w:sz w:val="20"/>
                <w:szCs w:val="20"/>
                <w:lang w:val="en-GB" w:eastAsia="es-CO"/>
              </w:rPr>
              <w:t>–</w:t>
            </w:r>
            <w:r w:rsidRPr="005F452D">
              <w:rPr>
                <w:color w:val="000000"/>
                <w:sz w:val="20"/>
                <w:szCs w:val="20"/>
                <w:lang w:val="en-GB" w:eastAsia="es-CO"/>
              </w:rPr>
              <w:t>300.40</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50</w:t>
            </w:r>
            <w:r w:rsidR="000C6FF9">
              <w:rPr>
                <w:color w:val="000000"/>
                <w:sz w:val="20"/>
                <w:szCs w:val="20"/>
                <w:lang w:val="en-GB" w:eastAsia="es-CO"/>
              </w:rPr>
              <w:t>–</w:t>
            </w:r>
            <w:r w:rsidRPr="005F452D">
              <w:rPr>
                <w:color w:val="000000"/>
                <w:sz w:val="20"/>
                <w:szCs w:val="20"/>
                <w:lang w:val="en-GB" w:eastAsia="es-CO"/>
              </w:rPr>
              <w:t>60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Agroforestry</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300.40</w:t>
            </w:r>
            <w:r w:rsidR="000C6FF9">
              <w:rPr>
                <w:color w:val="000000"/>
                <w:sz w:val="20"/>
                <w:szCs w:val="20"/>
                <w:lang w:val="en-GB" w:eastAsia="es-CO"/>
              </w:rPr>
              <w:t>–</w:t>
            </w:r>
            <w:r w:rsidRPr="005F452D">
              <w:rPr>
                <w:color w:val="000000"/>
                <w:sz w:val="20"/>
                <w:szCs w:val="20"/>
                <w:lang w:val="en-GB" w:eastAsia="es-CO"/>
              </w:rPr>
              <w:t>386.23</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60</w:t>
            </w:r>
            <w:r w:rsidR="000C6FF9">
              <w:rPr>
                <w:color w:val="000000"/>
                <w:sz w:val="20"/>
                <w:szCs w:val="20"/>
                <w:lang w:val="en-GB" w:eastAsia="es-CO"/>
              </w:rPr>
              <w:t>–</w:t>
            </w:r>
            <w:r w:rsidRPr="005F452D">
              <w:rPr>
                <w:color w:val="000000"/>
                <w:sz w:val="20"/>
                <w:szCs w:val="20"/>
                <w:lang w:val="en-GB" w:eastAsia="es-CO"/>
              </w:rPr>
              <w:t>70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Herbaceous vegetation associations</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30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386.23</w:t>
            </w:r>
            <w:r w:rsidR="000C6FF9">
              <w:rPr>
                <w:color w:val="000000"/>
                <w:sz w:val="20"/>
                <w:szCs w:val="20"/>
                <w:lang w:val="en-GB" w:eastAsia="es-CO"/>
              </w:rPr>
              <w:t>–</w:t>
            </w:r>
            <w:r w:rsidRPr="005F452D">
              <w:rPr>
                <w:color w:val="000000"/>
                <w:sz w:val="20"/>
                <w:szCs w:val="20"/>
                <w:lang w:val="en-GB" w:eastAsia="es-CO"/>
              </w:rPr>
              <w:t>514.</w:t>
            </w:r>
            <w:r w:rsidR="008F515C">
              <w:rPr>
                <w:color w:val="000000"/>
                <w:sz w:val="20"/>
                <w:szCs w:val="20"/>
                <w:lang w:val="en-GB" w:eastAsia="es-CO"/>
              </w:rPr>
              <w:t>10</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70</w:t>
            </w:r>
            <w:r w:rsidR="000C6FF9">
              <w:rPr>
                <w:color w:val="000000"/>
                <w:sz w:val="20"/>
                <w:szCs w:val="20"/>
                <w:lang w:val="en-GB" w:eastAsia="es-CO"/>
              </w:rPr>
              <w:t>–</w:t>
            </w:r>
            <w:r w:rsidRPr="005F452D">
              <w:rPr>
                <w:color w:val="000000"/>
                <w:sz w:val="20"/>
                <w:szCs w:val="20"/>
                <w:lang w:val="en-GB" w:eastAsia="es-CO"/>
              </w:rPr>
              <w:t>80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Shrub areas</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514.</w:t>
            </w:r>
            <w:r w:rsidR="008F515C">
              <w:rPr>
                <w:color w:val="000000"/>
                <w:sz w:val="20"/>
                <w:szCs w:val="20"/>
                <w:lang w:val="en-GB" w:eastAsia="es-CO"/>
              </w:rPr>
              <w:t>10</w:t>
            </w:r>
            <w:r w:rsidR="000C6FF9">
              <w:rPr>
                <w:color w:val="000000"/>
                <w:sz w:val="20"/>
                <w:szCs w:val="20"/>
                <w:lang w:val="en-GB" w:eastAsia="es-CO"/>
              </w:rPr>
              <w:t>–</w:t>
            </w:r>
            <w:r w:rsidRPr="005F452D">
              <w:rPr>
                <w:color w:val="000000"/>
                <w:sz w:val="20"/>
                <w:szCs w:val="20"/>
                <w:lang w:val="en-GB" w:eastAsia="es-CO"/>
              </w:rPr>
              <w:t>793.9</w:t>
            </w:r>
            <w:r w:rsidR="008F515C">
              <w:rPr>
                <w:color w:val="000000"/>
                <w:sz w:val="20"/>
                <w:szCs w:val="20"/>
                <w:lang w:val="en-GB" w:eastAsia="es-CO"/>
              </w:rPr>
              <w:t>2</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80</w:t>
            </w:r>
            <w:r w:rsidR="000C6FF9">
              <w:rPr>
                <w:color w:val="000000"/>
                <w:sz w:val="20"/>
                <w:szCs w:val="20"/>
                <w:lang w:val="en-GB" w:eastAsia="es-CO"/>
              </w:rPr>
              <w:t>–</w:t>
            </w:r>
            <w:r w:rsidRPr="005F452D">
              <w:rPr>
                <w:color w:val="000000"/>
                <w:sz w:val="20"/>
                <w:szCs w:val="20"/>
                <w:lang w:val="en-GB" w:eastAsia="es-CO"/>
              </w:rPr>
              <w:t>90</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single" w:sz="4" w:space="0" w:color="auto"/>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Secondary vegetation</w:t>
            </w:r>
          </w:p>
        </w:tc>
        <w:tc>
          <w:tcPr>
            <w:tcW w:w="1240" w:type="dxa"/>
            <w:tcBorders>
              <w:top w:val="nil"/>
              <w:left w:val="nil"/>
              <w:bottom w:val="single" w:sz="4" w:space="0" w:color="auto"/>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single" w:sz="4" w:space="0" w:color="auto"/>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Further from river</w:t>
            </w:r>
          </w:p>
        </w:tc>
        <w:tc>
          <w:tcPr>
            <w:tcW w:w="2174" w:type="dxa"/>
            <w:tcBorders>
              <w:top w:val="nil"/>
              <w:left w:val="nil"/>
              <w:bottom w:val="single" w:sz="4" w:space="0" w:color="auto"/>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793.9</w:t>
            </w:r>
            <w:r w:rsidR="008F515C">
              <w:rPr>
                <w:color w:val="000000"/>
                <w:sz w:val="20"/>
                <w:szCs w:val="20"/>
                <w:lang w:val="en-GB" w:eastAsia="es-CO"/>
              </w:rPr>
              <w:t>2</w:t>
            </w:r>
            <w:r w:rsidR="000C6FF9">
              <w:rPr>
                <w:color w:val="000000"/>
                <w:sz w:val="20"/>
                <w:szCs w:val="20"/>
                <w:lang w:val="en-GB" w:eastAsia="es-CO"/>
              </w:rPr>
              <w:t>–</w:t>
            </w:r>
            <w:r w:rsidRPr="005F452D">
              <w:rPr>
                <w:color w:val="000000"/>
                <w:sz w:val="20"/>
                <w:szCs w:val="20"/>
                <w:lang w:val="en-GB" w:eastAsia="es-CO"/>
              </w:rPr>
              <w:t>5</w:t>
            </w:r>
            <w:r w:rsidR="00E639C2">
              <w:rPr>
                <w:color w:val="000000"/>
                <w:sz w:val="20"/>
                <w:szCs w:val="20"/>
                <w:lang w:val="en-GB" w:eastAsia="es-CO"/>
              </w:rPr>
              <w:t>,</w:t>
            </w:r>
            <w:r w:rsidRPr="005F452D">
              <w:rPr>
                <w:color w:val="000000"/>
                <w:sz w:val="20"/>
                <w:szCs w:val="20"/>
                <w:lang w:val="en-GB" w:eastAsia="es-CO"/>
              </w:rPr>
              <w:t>471.6</w:t>
            </w:r>
            <w:r w:rsidR="008F515C">
              <w:rPr>
                <w:color w:val="000000"/>
                <w:sz w:val="20"/>
                <w:szCs w:val="20"/>
                <w:lang w:val="en-GB" w:eastAsia="es-CO"/>
              </w:rPr>
              <w:t>1</w:t>
            </w:r>
          </w:p>
        </w:tc>
        <w:tc>
          <w:tcPr>
            <w:tcW w:w="1120" w:type="dxa"/>
            <w:tcBorders>
              <w:top w:val="nil"/>
              <w:left w:val="nil"/>
              <w:bottom w:val="single" w:sz="4" w:space="0" w:color="auto"/>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90</w:t>
            </w:r>
            <w:r w:rsidR="000C6FF9">
              <w:rPr>
                <w:color w:val="000000"/>
                <w:sz w:val="20"/>
                <w:szCs w:val="20"/>
                <w:lang w:val="en-GB" w:eastAsia="es-CO"/>
              </w:rPr>
              <w:t>–</w:t>
            </w:r>
            <w:r w:rsidRPr="005F452D">
              <w:rPr>
                <w:color w:val="000000"/>
                <w:sz w:val="20"/>
                <w:szCs w:val="20"/>
                <w:lang w:val="en-GB" w:eastAsia="es-CO"/>
              </w:rPr>
              <w:t>100</w:t>
            </w:r>
          </w:p>
        </w:tc>
      </w:tr>
      <w:tr w:rsidR="00910576" w:rsidRPr="005F452D" w:rsidTr="000C6FF9">
        <w:trPr>
          <w:trHeight w:val="264"/>
        </w:trPr>
        <w:tc>
          <w:tcPr>
            <w:tcW w:w="1900" w:type="dxa"/>
            <w:vMerge w:val="restart"/>
            <w:tcBorders>
              <w:top w:val="nil"/>
              <w:left w:val="nil"/>
              <w:bottom w:val="single" w:sz="4" w:space="0" w:color="000000"/>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xml:space="preserve">Water bodies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River</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40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Inland wetlands</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50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264"/>
        </w:trPr>
        <w:tc>
          <w:tcPr>
            <w:tcW w:w="1900" w:type="dxa"/>
            <w:vMerge/>
            <w:tcBorders>
              <w:top w:val="nil"/>
              <w:left w:val="nil"/>
              <w:bottom w:val="single" w:sz="4" w:space="0" w:color="000000"/>
              <w:right w:val="nil"/>
            </w:tcBorders>
            <w:vAlign w:val="center"/>
            <w:hideMark/>
          </w:tcPr>
          <w:p w:rsidR="00910576" w:rsidRPr="005F452D" w:rsidRDefault="00910576" w:rsidP="005F452D">
            <w:pPr>
              <w:rPr>
                <w:color w:val="000000"/>
                <w:sz w:val="20"/>
                <w:szCs w:val="20"/>
                <w:lang w:val="en-GB" w:eastAsia="es-CO"/>
              </w:rPr>
            </w:pPr>
          </w:p>
        </w:tc>
        <w:tc>
          <w:tcPr>
            <w:tcW w:w="4000" w:type="dxa"/>
            <w:tcBorders>
              <w:top w:val="nil"/>
              <w:left w:val="nil"/>
              <w:bottom w:val="single" w:sz="4" w:space="0" w:color="auto"/>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Large water bodies</w:t>
            </w:r>
          </w:p>
        </w:tc>
        <w:tc>
          <w:tcPr>
            <w:tcW w:w="1240" w:type="dxa"/>
            <w:tcBorders>
              <w:top w:val="nil"/>
              <w:left w:val="nil"/>
              <w:bottom w:val="single" w:sz="4" w:space="0" w:color="auto"/>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90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528"/>
        </w:trPr>
        <w:tc>
          <w:tcPr>
            <w:tcW w:w="1900" w:type="dxa"/>
            <w:tcBorders>
              <w:top w:val="single" w:sz="4" w:space="0" w:color="auto"/>
              <w:left w:val="nil"/>
              <w:bottom w:val="single" w:sz="4" w:space="0" w:color="auto"/>
              <w:right w:val="nil"/>
            </w:tcBorders>
            <w:shd w:val="clear" w:color="000000" w:fill="FFFFFF"/>
            <w:vAlign w:val="center"/>
            <w:hideMark/>
          </w:tcPr>
          <w:p w:rsidR="00910576" w:rsidRPr="005F452D" w:rsidRDefault="00910576" w:rsidP="005F452D">
            <w:pPr>
              <w:rPr>
                <w:b/>
                <w:bCs/>
                <w:color w:val="000000"/>
                <w:sz w:val="20"/>
                <w:szCs w:val="20"/>
                <w:lang w:val="en-GB" w:eastAsia="es-CO"/>
              </w:rPr>
            </w:pPr>
            <w:r w:rsidRPr="005F452D">
              <w:rPr>
                <w:b/>
                <w:bCs/>
                <w:color w:val="000000"/>
                <w:sz w:val="20"/>
                <w:szCs w:val="20"/>
                <w:lang w:val="en-GB" w:eastAsia="es-CO"/>
              </w:rPr>
              <w:lastRenderedPageBreak/>
              <w:t>NDVI</w:t>
            </w:r>
          </w:p>
        </w:tc>
        <w:tc>
          <w:tcPr>
            <w:tcW w:w="4000" w:type="dxa"/>
            <w:tcBorders>
              <w:top w:val="single" w:sz="4" w:space="0" w:color="auto"/>
              <w:left w:val="nil"/>
              <w:bottom w:val="single" w:sz="4" w:space="0" w:color="auto"/>
              <w:right w:val="nil"/>
            </w:tcBorders>
            <w:shd w:val="clear" w:color="000000" w:fill="FFFFFF"/>
            <w:vAlign w:val="center"/>
            <w:hideMark/>
          </w:tcPr>
          <w:p w:rsidR="00910576" w:rsidRPr="005F452D" w:rsidRDefault="00910576" w:rsidP="005F452D">
            <w:pPr>
              <w:jc w:val="center"/>
              <w:rPr>
                <w:b/>
                <w:bCs/>
                <w:color w:val="000000"/>
                <w:sz w:val="20"/>
                <w:szCs w:val="20"/>
                <w:lang w:val="en-GB" w:eastAsia="es-CO"/>
              </w:rPr>
            </w:pPr>
            <w:r w:rsidRPr="005F452D">
              <w:rPr>
                <w:b/>
                <w:bCs/>
                <w:color w:val="000000"/>
                <w:sz w:val="20"/>
                <w:szCs w:val="20"/>
                <w:lang w:val="en-GB" w:eastAsia="es-CO"/>
              </w:rPr>
              <w:t> </w:t>
            </w:r>
          </w:p>
        </w:tc>
        <w:tc>
          <w:tcPr>
            <w:tcW w:w="1240" w:type="dxa"/>
            <w:tcBorders>
              <w:top w:val="single" w:sz="4" w:space="0" w:color="auto"/>
              <w:left w:val="nil"/>
              <w:bottom w:val="single" w:sz="4" w:space="0" w:color="auto"/>
              <w:right w:val="nil"/>
            </w:tcBorders>
            <w:shd w:val="clear" w:color="000000" w:fill="FFFFFF"/>
            <w:vAlign w:val="center"/>
            <w:hideMark/>
          </w:tcPr>
          <w:p w:rsidR="00910576" w:rsidRPr="005F452D" w:rsidRDefault="00910576" w:rsidP="005F452D">
            <w:pPr>
              <w:jc w:val="center"/>
              <w:rPr>
                <w:b/>
                <w:bCs/>
                <w:color w:val="000000"/>
                <w:sz w:val="20"/>
                <w:szCs w:val="20"/>
                <w:lang w:val="en-GB" w:eastAsia="es-CO"/>
              </w:rPr>
            </w:pPr>
            <w:r w:rsidRPr="005F452D">
              <w:rPr>
                <w:b/>
                <w:bCs/>
                <w:color w:val="000000"/>
                <w:sz w:val="20"/>
                <w:szCs w:val="20"/>
                <w:lang w:val="en-GB" w:eastAsia="es-CO"/>
              </w:rPr>
              <w:t>Resistance Value</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100" w:type="dxa"/>
            <w:gridSpan w:val="2"/>
            <w:tcBorders>
              <w:top w:val="single" w:sz="4" w:space="0" w:color="auto"/>
              <w:left w:val="nil"/>
              <w:bottom w:val="single" w:sz="4" w:space="0" w:color="auto"/>
              <w:right w:val="nil"/>
            </w:tcBorders>
            <w:shd w:val="clear" w:color="000000" w:fill="FFFFFF"/>
            <w:noWrap/>
            <w:vAlign w:val="center"/>
            <w:hideMark/>
          </w:tcPr>
          <w:p w:rsidR="00910576" w:rsidRPr="005F452D" w:rsidRDefault="00910576" w:rsidP="005F452D">
            <w:pPr>
              <w:rPr>
                <w:b/>
                <w:bCs/>
                <w:color w:val="000000"/>
                <w:sz w:val="20"/>
                <w:szCs w:val="20"/>
                <w:lang w:val="en-GB" w:eastAsia="es-CO"/>
              </w:rPr>
            </w:pPr>
            <w:r w:rsidRPr="005F452D">
              <w:rPr>
                <w:b/>
                <w:bCs/>
                <w:color w:val="000000"/>
                <w:sz w:val="20"/>
                <w:szCs w:val="20"/>
                <w:lang w:val="en-GB" w:eastAsia="es-CO"/>
              </w:rPr>
              <w:t>Proximity to roads (m)</w:t>
            </w:r>
          </w:p>
        </w:tc>
        <w:tc>
          <w:tcPr>
            <w:tcW w:w="1120" w:type="dxa"/>
            <w:tcBorders>
              <w:top w:val="single" w:sz="4" w:space="0" w:color="auto"/>
              <w:left w:val="nil"/>
              <w:bottom w:val="single" w:sz="4" w:space="0" w:color="auto"/>
              <w:right w:val="nil"/>
            </w:tcBorders>
            <w:shd w:val="clear" w:color="000000" w:fill="FFFFFF"/>
            <w:vAlign w:val="center"/>
            <w:hideMark/>
          </w:tcPr>
          <w:p w:rsidR="00910576" w:rsidRPr="005F452D" w:rsidRDefault="00910576" w:rsidP="005F452D">
            <w:pPr>
              <w:jc w:val="center"/>
              <w:rPr>
                <w:b/>
                <w:bCs/>
                <w:color w:val="000000"/>
                <w:sz w:val="20"/>
                <w:szCs w:val="20"/>
                <w:lang w:val="en-GB" w:eastAsia="es-CO"/>
              </w:rPr>
            </w:pPr>
            <w:r w:rsidRPr="005F452D">
              <w:rPr>
                <w:b/>
                <w:bCs/>
                <w:color w:val="000000"/>
                <w:sz w:val="20"/>
                <w:szCs w:val="20"/>
                <w:lang w:val="en-GB" w:eastAsia="es-CO"/>
              </w:rPr>
              <w:t>Resistance Value</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More greenness</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0.53</w:t>
            </w:r>
            <w:r w:rsidR="000C6FF9">
              <w:rPr>
                <w:color w:val="000000"/>
                <w:sz w:val="20"/>
                <w:szCs w:val="20"/>
                <w:lang w:val="en-GB" w:eastAsia="es-CO"/>
              </w:rPr>
              <w:t>–</w:t>
            </w:r>
            <w:r w:rsidRPr="005F452D">
              <w:rPr>
                <w:color w:val="000000"/>
                <w:sz w:val="20"/>
                <w:szCs w:val="20"/>
                <w:lang w:val="en-GB" w:eastAsia="es-CO"/>
              </w:rPr>
              <w:t>0.67</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w:t>
            </w:r>
            <w:r w:rsidR="000C6FF9">
              <w:rPr>
                <w:color w:val="000000"/>
                <w:sz w:val="20"/>
                <w:szCs w:val="20"/>
                <w:lang w:val="en-GB" w:eastAsia="es-CO"/>
              </w:rPr>
              <w:t>–</w:t>
            </w:r>
            <w:r w:rsidRPr="005F452D">
              <w:rPr>
                <w:color w:val="000000"/>
                <w:sz w:val="20"/>
                <w:szCs w:val="20"/>
                <w:lang w:val="en-GB" w:eastAsia="es-CO"/>
              </w:rPr>
              <w:t>10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Far from roads</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w:t>
            </w:r>
            <w:r w:rsidR="00E639C2">
              <w:rPr>
                <w:color w:val="000000"/>
                <w:sz w:val="20"/>
                <w:szCs w:val="20"/>
                <w:lang w:val="en-GB" w:eastAsia="es-CO"/>
              </w:rPr>
              <w:t>,</w:t>
            </w:r>
            <w:r w:rsidRPr="005F452D">
              <w:rPr>
                <w:color w:val="000000"/>
                <w:sz w:val="20"/>
                <w:szCs w:val="20"/>
                <w:lang w:val="en-GB" w:eastAsia="es-CO"/>
              </w:rPr>
              <w:t>000</w:t>
            </w:r>
            <w:r w:rsidR="000C6FF9">
              <w:rPr>
                <w:color w:val="000000"/>
                <w:sz w:val="20"/>
                <w:szCs w:val="20"/>
                <w:lang w:val="en-GB" w:eastAsia="es-CO"/>
              </w:rPr>
              <w:t>–</w:t>
            </w:r>
            <w:r w:rsidRPr="005F452D">
              <w:rPr>
                <w:color w:val="000000"/>
                <w:sz w:val="20"/>
                <w:szCs w:val="20"/>
                <w:lang w:val="en-GB" w:eastAsia="es-CO"/>
              </w:rPr>
              <w:t>6</w:t>
            </w:r>
            <w:r w:rsidR="00E639C2">
              <w:rPr>
                <w:color w:val="000000"/>
                <w:sz w:val="20"/>
                <w:szCs w:val="20"/>
                <w:lang w:val="en-GB" w:eastAsia="es-CO"/>
              </w:rPr>
              <w:t>,</w:t>
            </w:r>
            <w:r w:rsidRPr="005F452D">
              <w:rPr>
                <w:color w:val="000000"/>
                <w:sz w:val="20"/>
                <w:szCs w:val="20"/>
                <w:lang w:val="en-GB" w:eastAsia="es-CO"/>
              </w:rPr>
              <w:t>313.6</w:t>
            </w:r>
            <w:r w:rsidR="001159A2">
              <w:rPr>
                <w:color w:val="000000"/>
                <w:sz w:val="20"/>
                <w:szCs w:val="20"/>
                <w:lang w:val="en-GB" w:eastAsia="es-CO"/>
              </w:rPr>
              <w:t>7</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w:t>
            </w:r>
            <w:r w:rsidR="000C6FF9">
              <w:rPr>
                <w:color w:val="000000"/>
                <w:sz w:val="20"/>
                <w:szCs w:val="20"/>
                <w:lang w:val="en-GB" w:eastAsia="es-CO"/>
              </w:rPr>
              <w:t>–</w:t>
            </w:r>
            <w:r w:rsidRPr="005F452D">
              <w:rPr>
                <w:color w:val="000000"/>
                <w:sz w:val="20"/>
                <w:szCs w:val="20"/>
                <w:lang w:val="en-GB" w:eastAsia="es-CO"/>
              </w:rPr>
              <w:t>10</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0.4</w:t>
            </w:r>
            <w:r w:rsidR="005717EB">
              <w:rPr>
                <w:color w:val="000000"/>
                <w:sz w:val="20"/>
                <w:szCs w:val="20"/>
                <w:lang w:val="en-GB" w:eastAsia="es-CO"/>
              </w:rPr>
              <w:t>9</w:t>
            </w:r>
            <w:r w:rsidR="000C6FF9">
              <w:rPr>
                <w:color w:val="000000"/>
                <w:sz w:val="20"/>
                <w:szCs w:val="20"/>
                <w:lang w:val="en-GB" w:eastAsia="es-CO"/>
              </w:rPr>
              <w:t>–</w:t>
            </w:r>
            <w:r w:rsidRPr="005F452D">
              <w:rPr>
                <w:color w:val="000000"/>
                <w:sz w:val="20"/>
                <w:szCs w:val="20"/>
                <w:lang w:val="en-GB" w:eastAsia="es-CO"/>
              </w:rPr>
              <w:t>0.53</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w:t>
            </w:r>
            <w:r w:rsidR="000C6FF9">
              <w:rPr>
                <w:color w:val="000000"/>
                <w:sz w:val="20"/>
                <w:szCs w:val="20"/>
                <w:lang w:val="en-GB" w:eastAsia="es-CO"/>
              </w:rPr>
              <w:t>–</w:t>
            </w:r>
            <w:r w:rsidRPr="005F452D">
              <w:rPr>
                <w:color w:val="000000"/>
                <w:sz w:val="20"/>
                <w:szCs w:val="20"/>
                <w:lang w:val="en-GB" w:eastAsia="es-CO"/>
              </w:rPr>
              <w:t>20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6</w:t>
            </w:r>
            <w:r w:rsidR="00E639C2">
              <w:rPr>
                <w:color w:val="000000"/>
                <w:sz w:val="20"/>
                <w:szCs w:val="20"/>
                <w:lang w:val="en-GB" w:eastAsia="es-CO"/>
              </w:rPr>
              <w:t>,</w:t>
            </w:r>
            <w:r w:rsidRPr="005F452D">
              <w:rPr>
                <w:color w:val="000000"/>
                <w:sz w:val="20"/>
                <w:szCs w:val="20"/>
                <w:lang w:val="en-GB" w:eastAsia="es-CO"/>
              </w:rPr>
              <w:t>313.6</w:t>
            </w:r>
            <w:r w:rsidR="001159A2">
              <w:rPr>
                <w:color w:val="000000"/>
                <w:sz w:val="20"/>
                <w:szCs w:val="20"/>
                <w:lang w:val="en-GB" w:eastAsia="es-CO"/>
              </w:rPr>
              <w:t>7</w:t>
            </w:r>
            <w:r w:rsidR="000C6FF9">
              <w:rPr>
                <w:color w:val="000000"/>
                <w:sz w:val="20"/>
                <w:szCs w:val="20"/>
                <w:lang w:val="en-GB" w:eastAsia="es-CO"/>
              </w:rPr>
              <w:t>–</w:t>
            </w:r>
            <w:r w:rsidRPr="005F452D">
              <w:rPr>
                <w:color w:val="000000"/>
                <w:sz w:val="20"/>
                <w:szCs w:val="20"/>
                <w:lang w:val="en-GB" w:eastAsia="es-CO"/>
              </w:rPr>
              <w:t>4</w:t>
            </w:r>
            <w:r w:rsidR="00E639C2">
              <w:rPr>
                <w:color w:val="000000"/>
                <w:sz w:val="20"/>
                <w:szCs w:val="20"/>
                <w:lang w:val="en-GB" w:eastAsia="es-CO"/>
              </w:rPr>
              <w:t>,</w:t>
            </w:r>
            <w:r w:rsidRPr="005F452D">
              <w:rPr>
                <w:color w:val="000000"/>
                <w:sz w:val="20"/>
                <w:szCs w:val="20"/>
                <w:lang w:val="en-GB" w:eastAsia="es-CO"/>
              </w:rPr>
              <w:t>745.05</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w:t>
            </w:r>
            <w:r w:rsidR="000C6FF9">
              <w:rPr>
                <w:color w:val="000000"/>
                <w:sz w:val="20"/>
                <w:szCs w:val="20"/>
                <w:lang w:val="en-GB" w:eastAsia="es-CO"/>
              </w:rPr>
              <w:t>–</w:t>
            </w:r>
            <w:r w:rsidRPr="005F452D">
              <w:rPr>
                <w:color w:val="000000"/>
                <w:sz w:val="20"/>
                <w:szCs w:val="20"/>
                <w:lang w:val="en-GB" w:eastAsia="es-CO"/>
              </w:rPr>
              <w:t>20</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0.44</w:t>
            </w:r>
            <w:r w:rsidR="000C6FF9">
              <w:rPr>
                <w:color w:val="000000"/>
                <w:sz w:val="20"/>
                <w:szCs w:val="20"/>
                <w:lang w:val="en-GB" w:eastAsia="es-CO"/>
              </w:rPr>
              <w:t>–</w:t>
            </w:r>
            <w:r w:rsidRPr="005F452D">
              <w:rPr>
                <w:color w:val="000000"/>
                <w:sz w:val="20"/>
                <w:szCs w:val="20"/>
                <w:lang w:val="en-GB" w:eastAsia="es-CO"/>
              </w:rPr>
              <w:t>0.4</w:t>
            </w:r>
            <w:r w:rsidR="005717EB">
              <w:rPr>
                <w:color w:val="000000"/>
                <w:sz w:val="20"/>
                <w:szCs w:val="20"/>
                <w:lang w:val="en-GB" w:eastAsia="es-CO"/>
              </w:rPr>
              <w:t>9</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20</w:t>
            </w:r>
            <w:r w:rsidR="000C6FF9">
              <w:rPr>
                <w:color w:val="000000"/>
                <w:sz w:val="20"/>
                <w:szCs w:val="20"/>
                <w:lang w:val="en-GB" w:eastAsia="es-CO"/>
              </w:rPr>
              <w:t>–</w:t>
            </w:r>
            <w:r w:rsidRPr="005F452D">
              <w:rPr>
                <w:color w:val="000000"/>
                <w:sz w:val="20"/>
                <w:szCs w:val="20"/>
                <w:lang w:val="en-GB" w:eastAsia="es-CO"/>
              </w:rPr>
              <w:t>30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4</w:t>
            </w:r>
            <w:r w:rsidR="00E639C2">
              <w:rPr>
                <w:color w:val="000000"/>
                <w:sz w:val="20"/>
                <w:szCs w:val="20"/>
                <w:lang w:val="en-GB" w:eastAsia="es-CO"/>
              </w:rPr>
              <w:t>,</w:t>
            </w:r>
            <w:r w:rsidRPr="005F452D">
              <w:rPr>
                <w:color w:val="000000"/>
                <w:sz w:val="20"/>
                <w:szCs w:val="20"/>
                <w:lang w:val="en-GB" w:eastAsia="es-CO"/>
              </w:rPr>
              <w:t>745.05</w:t>
            </w:r>
            <w:r w:rsidR="000C6FF9">
              <w:rPr>
                <w:color w:val="000000"/>
                <w:sz w:val="20"/>
                <w:szCs w:val="20"/>
                <w:lang w:val="en-GB" w:eastAsia="es-CO"/>
              </w:rPr>
              <w:t>–</w:t>
            </w:r>
            <w:r w:rsidRPr="005F452D">
              <w:rPr>
                <w:color w:val="000000"/>
                <w:sz w:val="20"/>
                <w:szCs w:val="20"/>
                <w:lang w:val="en-GB" w:eastAsia="es-CO"/>
              </w:rPr>
              <w:t>3</w:t>
            </w:r>
            <w:r w:rsidR="00E639C2">
              <w:rPr>
                <w:color w:val="000000"/>
                <w:sz w:val="20"/>
                <w:szCs w:val="20"/>
                <w:lang w:val="en-GB" w:eastAsia="es-CO"/>
              </w:rPr>
              <w:t>,</w:t>
            </w:r>
            <w:r w:rsidRPr="005F452D">
              <w:rPr>
                <w:color w:val="000000"/>
                <w:sz w:val="20"/>
                <w:szCs w:val="20"/>
                <w:lang w:val="en-GB" w:eastAsia="es-CO"/>
              </w:rPr>
              <w:t>686.2</w:t>
            </w:r>
            <w:r w:rsidR="001159A2">
              <w:rPr>
                <w:color w:val="000000"/>
                <w:sz w:val="20"/>
                <w:szCs w:val="20"/>
                <w:lang w:val="en-GB" w:eastAsia="es-CO"/>
              </w:rPr>
              <w:t>4</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20</w:t>
            </w:r>
            <w:r w:rsidR="000C6FF9">
              <w:rPr>
                <w:color w:val="000000"/>
                <w:sz w:val="20"/>
                <w:szCs w:val="20"/>
                <w:lang w:val="en-GB" w:eastAsia="es-CO"/>
              </w:rPr>
              <w:t>–</w:t>
            </w:r>
            <w:r w:rsidRPr="005F452D">
              <w:rPr>
                <w:color w:val="000000"/>
                <w:sz w:val="20"/>
                <w:szCs w:val="20"/>
                <w:lang w:val="en-GB" w:eastAsia="es-CO"/>
              </w:rPr>
              <w:t>30</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0.3</w:t>
            </w:r>
            <w:r w:rsidR="005717EB">
              <w:rPr>
                <w:color w:val="000000"/>
                <w:sz w:val="20"/>
                <w:szCs w:val="20"/>
                <w:lang w:val="en-GB" w:eastAsia="es-CO"/>
              </w:rPr>
              <w:t>9</w:t>
            </w:r>
            <w:r w:rsidR="000C6FF9">
              <w:rPr>
                <w:color w:val="000000"/>
                <w:sz w:val="20"/>
                <w:szCs w:val="20"/>
                <w:lang w:val="en-GB" w:eastAsia="es-CO"/>
              </w:rPr>
              <w:t>–</w:t>
            </w:r>
            <w:r w:rsidRPr="005F452D">
              <w:rPr>
                <w:color w:val="000000"/>
                <w:sz w:val="20"/>
                <w:szCs w:val="20"/>
                <w:lang w:val="en-GB" w:eastAsia="es-CO"/>
              </w:rPr>
              <w:t>0.44</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30</w:t>
            </w:r>
            <w:r w:rsidR="000C6FF9">
              <w:rPr>
                <w:color w:val="000000"/>
                <w:sz w:val="20"/>
                <w:szCs w:val="20"/>
                <w:lang w:val="en-GB" w:eastAsia="es-CO"/>
              </w:rPr>
              <w:t>–</w:t>
            </w:r>
            <w:r w:rsidRPr="005F452D">
              <w:rPr>
                <w:color w:val="000000"/>
                <w:sz w:val="20"/>
                <w:szCs w:val="20"/>
                <w:lang w:val="en-GB" w:eastAsia="es-CO"/>
              </w:rPr>
              <w:t>40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3</w:t>
            </w:r>
            <w:r w:rsidR="00E639C2">
              <w:rPr>
                <w:color w:val="000000"/>
                <w:sz w:val="20"/>
                <w:szCs w:val="20"/>
                <w:lang w:val="en-GB" w:eastAsia="es-CO"/>
              </w:rPr>
              <w:t>,</w:t>
            </w:r>
            <w:r w:rsidRPr="005F452D">
              <w:rPr>
                <w:color w:val="000000"/>
                <w:sz w:val="20"/>
                <w:szCs w:val="20"/>
                <w:lang w:val="en-GB" w:eastAsia="es-CO"/>
              </w:rPr>
              <w:t>686.2</w:t>
            </w:r>
            <w:r w:rsidR="001159A2">
              <w:rPr>
                <w:color w:val="000000"/>
                <w:sz w:val="20"/>
                <w:szCs w:val="20"/>
                <w:lang w:val="en-GB" w:eastAsia="es-CO"/>
              </w:rPr>
              <w:t>4</w:t>
            </w:r>
            <w:r w:rsidR="000C6FF9">
              <w:rPr>
                <w:color w:val="000000"/>
                <w:sz w:val="20"/>
                <w:szCs w:val="20"/>
                <w:lang w:val="en-GB" w:eastAsia="es-CO"/>
              </w:rPr>
              <w:t>–</w:t>
            </w:r>
            <w:r w:rsidRPr="005F452D">
              <w:rPr>
                <w:color w:val="000000"/>
                <w:sz w:val="20"/>
                <w:szCs w:val="20"/>
                <w:lang w:val="en-GB" w:eastAsia="es-CO"/>
              </w:rPr>
              <w:t>2</w:t>
            </w:r>
            <w:r w:rsidR="00E639C2">
              <w:rPr>
                <w:color w:val="000000"/>
                <w:sz w:val="20"/>
                <w:szCs w:val="20"/>
                <w:lang w:val="en-GB" w:eastAsia="es-CO"/>
              </w:rPr>
              <w:t>,</w:t>
            </w:r>
            <w:r w:rsidRPr="005F452D">
              <w:rPr>
                <w:color w:val="000000"/>
                <w:sz w:val="20"/>
                <w:szCs w:val="20"/>
                <w:lang w:val="en-GB" w:eastAsia="es-CO"/>
              </w:rPr>
              <w:t>823.50</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30</w:t>
            </w:r>
            <w:r w:rsidR="000C6FF9">
              <w:rPr>
                <w:color w:val="000000"/>
                <w:sz w:val="20"/>
                <w:szCs w:val="20"/>
                <w:lang w:val="en-GB" w:eastAsia="es-CO"/>
              </w:rPr>
              <w:t>–</w:t>
            </w:r>
            <w:r w:rsidRPr="005F452D">
              <w:rPr>
                <w:color w:val="000000"/>
                <w:sz w:val="20"/>
                <w:szCs w:val="20"/>
                <w:lang w:val="en-GB" w:eastAsia="es-CO"/>
              </w:rPr>
              <w:t>40</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0.32</w:t>
            </w:r>
            <w:r w:rsidR="000C6FF9">
              <w:rPr>
                <w:color w:val="000000"/>
                <w:sz w:val="20"/>
                <w:szCs w:val="20"/>
                <w:lang w:val="en-GB" w:eastAsia="es-CO"/>
              </w:rPr>
              <w:t>–</w:t>
            </w:r>
            <w:r w:rsidRPr="005F452D">
              <w:rPr>
                <w:color w:val="000000"/>
                <w:sz w:val="20"/>
                <w:szCs w:val="20"/>
                <w:lang w:val="en-GB" w:eastAsia="es-CO"/>
              </w:rPr>
              <w:t>0.3</w:t>
            </w:r>
            <w:r w:rsidR="005717EB">
              <w:rPr>
                <w:color w:val="000000"/>
                <w:sz w:val="20"/>
                <w:szCs w:val="20"/>
                <w:lang w:val="en-GB" w:eastAsia="es-CO"/>
              </w:rPr>
              <w:t>9</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40</w:t>
            </w:r>
            <w:r w:rsidR="000C6FF9">
              <w:rPr>
                <w:color w:val="000000"/>
                <w:sz w:val="20"/>
                <w:szCs w:val="20"/>
                <w:lang w:val="en-GB" w:eastAsia="es-CO"/>
              </w:rPr>
              <w:t>–</w:t>
            </w:r>
            <w:r w:rsidRPr="005F452D">
              <w:rPr>
                <w:color w:val="000000"/>
                <w:sz w:val="20"/>
                <w:szCs w:val="20"/>
                <w:lang w:val="en-GB" w:eastAsia="es-CO"/>
              </w:rPr>
              <w:t>50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w:t>
            </w:r>
            <w:r w:rsidR="00E639C2">
              <w:rPr>
                <w:color w:val="000000"/>
                <w:sz w:val="20"/>
                <w:szCs w:val="20"/>
                <w:lang w:val="en-GB" w:eastAsia="es-CO"/>
              </w:rPr>
              <w:t>,</w:t>
            </w:r>
            <w:r w:rsidRPr="005F452D">
              <w:rPr>
                <w:color w:val="000000"/>
                <w:sz w:val="20"/>
                <w:szCs w:val="20"/>
                <w:lang w:val="en-GB" w:eastAsia="es-CO"/>
              </w:rPr>
              <w:t>823.50</w:t>
            </w:r>
            <w:r w:rsidR="000C6FF9">
              <w:rPr>
                <w:color w:val="000000"/>
                <w:sz w:val="20"/>
                <w:szCs w:val="20"/>
                <w:lang w:val="en-GB" w:eastAsia="es-CO"/>
              </w:rPr>
              <w:t>–</w:t>
            </w:r>
            <w:r w:rsidRPr="005F452D">
              <w:rPr>
                <w:color w:val="000000"/>
                <w:sz w:val="20"/>
                <w:szCs w:val="20"/>
                <w:lang w:val="en-GB" w:eastAsia="es-CO"/>
              </w:rPr>
              <w:t>2</w:t>
            </w:r>
            <w:r w:rsidR="00E639C2">
              <w:rPr>
                <w:color w:val="000000"/>
                <w:sz w:val="20"/>
                <w:szCs w:val="20"/>
                <w:lang w:val="en-GB" w:eastAsia="es-CO"/>
              </w:rPr>
              <w:t>,</w:t>
            </w:r>
            <w:r w:rsidRPr="005F452D">
              <w:rPr>
                <w:color w:val="000000"/>
                <w:sz w:val="20"/>
                <w:szCs w:val="20"/>
                <w:lang w:val="en-GB" w:eastAsia="es-CO"/>
              </w:rPr>
              <w:t>078.41</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40</w:t>
            </w:r>
            <w:r w:rsidR="000C6FF9">
              <w:rPr>
                <w:color w:val="000000"/>
                <w:sz w:val="20"/>
                <w:szCs w:val="20"/>
                <w:lang w:val="en-GB" w:eastAsia="es-CO"/>
              </w:rPr>
              <w:t>–</w:t>
            </w:r>
            <w:r w:rsidRPr="005F452D">
              <w:rPr>
                <w:color w:val="000000"/>
                <w:sz w:val="20"/>
                <w:szCs w:val="20"/>
                <w:lang w:val="en-GB" w:eastAsia="es-CO"/>
              </w:rPr>
              <w:t>50</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0.23</w:t>
            </w:r>
            <w:r w:rsidR="000C6FF9">
              <w:rPr>
                <w:color w:val="000000"/>
                <w:sz w:val="20"/>
                <w:szCs w:val="20"/>
                <w:lang w:val="en-GB" w:eastAsia="es-CO"/>
              </w:rPr>
              <w:t>–</w:t>
            </w:r>
            <w:r w:rsidRPr="005F452D">
              <w:rPr>
                <w:color w:val="000000"/>
                <w:sz w:val="20"/>
                <w:szCs w:val="20"/>
                <w:lang w:val="en-GB" w:eastAsia="es-CO"/>
              </w:rPr>
              <w:t>0.32</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50</w:t>
            </w:r>
            <w:r w:rsidR="000C6FF9">
              <w:rPr>
                <w:color w:val="000000"/>
                <w:sz w:val="20"/>
                <w:szCs w:val="20"/>
                <w:lang w:val="en-GB" w:eastAsia="es-CO"/>
              </w:rPr>
              <w:t>–</w:t>
            </w:r>
            <w:r w:rsidRPr="005F452D">
              <w:rPr>
                <w:color w:val="000000"/>
                <w:sz w:val="20"/>
                <w:szCs w:val="20"/>
                <w:lang w:val="en-GB" w:eastAsia="es-CO"/>
              </w:rPr>
              <w:t>60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w:t>
            </w:r>
            <w:r w:rsidR="00E639C2">
              <w:rPr>
                <w:color w:val="000000"/>
                <w:sz w:val="20"/>
                <w:szCs w:val="20"/>
                <w:lang w:val="en-GB" w:eastAsia="es-CO"/>
              </w:rPr>
              <w:t>,</w:t>
            </w:r>
            <w:r w:rsidRPr="005F452D">
              <w:rPr>
                <w:color w:val="000000"/>
                <w:sz w:val="20"/>
                <w:szCs w:val="20"/>
                <w:lang w:val="en-GB" w:eastAsia="es-CO"/>
              </w:rPr>
              <w:t>078.41</w:t>
            </w:r>
            <w:r w:rsidR="000C6FF9">
              <w:rPr>
                <w:color w:val="000000"/>
                <w:sz w:val="20"/>
                <w:szCs w:val="20"/>
                <w:lang w:val="en-GB" w:eastAsia="es-CO"/>
              </w:rPr>
              <w:t>–</w:t>
            </w:r>
            <w:r w:rsidRPr="005F452D">
              <w:rPr>
                <w:color w:val="000000"/>
                <w:sz w:val="20"/>
                <w:szCs w:val="20"/>
                <w:lang w:val="en-GB" w:eastAsia="es-CO"/>
              </w:rPr>
              <w:t>1</w:t>
            </w:r>
            <w:r w:rsidR="00E639C2">
              <w:rPr>
                <w:color w:val="000000"/>
                <w:sz w:val="20"/>
                <w:szCs w:val="20"/>
                <w:lang w:val="en-GB" w:eastAsia="es-CO"/>
              </w:rPr>
              <w:t>,</w:t>
            </w:r>
            <w:r w:rsidRPr="005F452D">
              <w:rPr>
                <w:color w:val="000000"/>
                <w:sz w:val="20"/>
                <w:szCs w:val="20"/>
                <w:lang w:val="en-GB" w:eastAsia="es-CO"/>
              </w:rPr>
              <w:t>529.</w:t>
            </w:r>
            <w:r w:rsidR="001159A2">
              <w:rPr>
                <w:color w:val="000000"/>
                <w:sz w:val="20"/>
                <w:szCs w:val="20"/>
                <w:lang w:val="en-GB" w:eastAsia="es-CO"/>
              </w:rPr>
              <w:t>40</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50</w:t>
            </w:r>
            <w:r w:rsidR="000C6FF9">
              <w:rPr>
                <w:color w:val="000000"/>
                <w:sz w:val="20"/>
                <w:szCs w:val="20"/>
                <w:lang w:val="en-GB" w:eastAsia="es-CO"/>
              </w:rPr>
              <w:t>–</w:t>
            </w:r>
            <w:r w:rsidRPr="005F452D">
              <w:rPr>
                <w:color w:val="000000"/>
                <w:sz w:val="20"/>
                <w:szCs w:val="20"/>
                <w:lang w:val="en-GB" w:eastAsia="es-CO"/>
              </w:rPr>
              <w:t>60</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0.1</w:t>
            </w:r>
            <w:r w:rsidR="005717EB">
              <w:rPr>
                <w:color w:val="000000"/>
                <w:sz w:val="20"/>
                <w:szCs w:val="20"/>
                <w:lang w:val="en-GB" w:eastAsia="es-CO"/>
              </w:rPr>
              <w:t>2</w:t>
            </w:r>
            <w:r w:rsidR="000C6FF9">
              <w:rPr>
                <w:color w:val="000000"/>
                <w:sz w:val="20"/>
                <w:szCs w:val="20"/>
                <w:lang w:val="en-GB" w:eastAsia="es-CO"/>
              </w:rPr>
              <w:t>–</w:t>
            </w:r>
            <w:r w:rsidRPr="005F452D">
              <w:rPr>
                <w:color w:val="000000"/>
                <w:sz w:val="20"/>
                <w:szCs w:val="20"/>
                <w:lang w:val="en-GB" w:eastAsia="es-CO"/>
              </w:rPr>
              <w:t>0.23</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60</w:t>
            </w:r>
            <w:r w:rsidR="000C6FF9">
              <w:rPr>
                <w:color w:val="000000"/>
                <w:sz w:val="20"/>
                <w:szCs w:val="20"/>
                <w:lang w:val="en-GB" w:eastAsia="es-CO"/>
              </w:rPr>
              <w:t>–</w:t>
            </w:r>
            <w:r w:rsidRPr="005F452D">
              <w:rPr>
                <w:color w:val="000000"/>
                <w:sz w:val="20"/>
                <w:szCs w:val="20"/>
                <w:lang w:val="en-GB" w:eastAsia="es-CO"/>
              </w:rPr>
              <w:t>70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w:t>
            </w:r>
            <w:r w:rsidR="00E639C2">
              <w:rPr>
                <w:color w:val="000000"/>
                <w:sz w:val="20"/>
                <w:szCs w:val="20"/>
                <w:lang w:val="en-GB" w:eastAsia="es-CO"/>
              </w:rPr>
              <w:t>,</w:t>
            </w:r>
            <w:r w:rsidRPr="005F452D">
              <w:rPr>
                <w:color w:val="000000"/>
                <w:sz w:val="20"/>
                <w:szCs w:val="20"/>
                <w:lang w:val="en-GB" w:eastAsia="es-CO"/>
              </w:rPr>
              <w:t>529.</w:t>
            </w:r>
            <w:r w:rsidR="001159A2">
              <w:rPr>
                <w:color w:val="000000"/>
                <w:sz w:val="20"/>
                <w:szCs w:val="20"/>
                <w:lang w:val="en-GB" w:eastAsia="es-CO"/>
              </w:rPr>
              <w:t>40</w:t>
            </w:r>
            <w:r w:rsidR="000C6FF9">
              <w:rPr>
                <w:color w:val="000000"/>
                <w:sz w:val="20"/>
                <w:szCs w:val="20"/>
                <w:lang w:val="en-GB" w:eastAsia="es-CO"/>
              </w:rPr>
              <w:t>–</w:t>
            </w:r>
            <w:r w:rsidRPr="005F452D">
              <w:rPr>
                <w:color w:val="000000"/>
                <w:sz w:val="20"/>
                <w:szCs w:val="20"/>
                <w:lang w:val="en-GB" w:eastAsia="es-CO"/>
              </w:rPr>
              <w:t>1</w:t>
            </w:r>
            <w:r w:rsidR="00E639C2">
              <w:rPr>
                <w:color w:val="000000"/>
                <w:sz w:val="20"/>
                <w:szCs w:val="20"/>
                <w:lang w:val="en-GB" w:eastAsia="es-CO"/>
              </w:rPr>
              <w:t>,</w:t>
            </w:r>
            <w:r w:rsidRPr="005F452D">
              <w:rPr>
                <w:color w:val="000000"/>
                <w:sz w:val="20"/>
                <w:szCs w:val="20"/>
                <w:lang w:val="en-GB" w:eastAsia="es-CO"/>
              </w:rPr>
              <w:t>098.0</w:t>
            </w:r>
            <w:r w:rsidR="001159A2">
              <w:rPr>
                <w:color w:val="000000"/>
                <w:sz w:val="20"/>
                <w:szCs w:val="20"/>
                <w:lang w:val="en-GB" w:eastAsia="es-CO"/>
              </w:rPr>
              <w:t>3</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60</w:t>
            </w:r>
            <w:r w:rsidR="000C6FF9">
              <w:rPr>
                <w:color w:val="000000"/>
                <w:sz w:val="20"/>
                <w:szCs w:val="20"/>
                <w:lang w:val="en-GB" w:eastAsia="es-CO"/>
              </w:rPr>
              <w:t>–</w:t>
            </w:r>
            <w:r w:rsidRPr="005F452D">
              <w:rPr>
                <w:color w:val="000000"/>
                <w:sz w:val="20"/>
                <w:szCs w:val="20"/>
                <w:lang w:val="en-GB" w:eastAsia="es-CO"/>
              </w:rPr>
              <w:t>70</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5717EB" w:rsidP="005F452D">
            <w:pPr>
              <w:jc w:val="center"/>
              <w:rPr>
                <w:color w:val="000000"/>
                <w:sz w:val="20"/>
                <w:szCs w:val="20"/>
                <w:lang w:val="en-GB" w:eastAsia="es-CO"/>
              </w:rPr>
            </w:pPr>
            <w:r>
              <w:rPr>
                <w:color w:val="000000"/>
                <w:sz w:val="20"/>
                <w:szCs w:val="20"/>
                <w:lang w:val="en-GB" w:eastAsia="es-CO"/>
              </w:rPr>
              <w:t>-</w:t>
            </w:r>
            <w:r w:rsidR="00910576" w:rsidRPr="005F452D">
              <w:rPr>
                <w:color w:val="000000"/>
                <w:sz w:val="20"/>
                <w:szCs w:val="20"/>
                <w:lang w:val="en-GB" w:eastAsia="es-CO"/>
              </w:rPr>
              <w:t>0.0</w:t>
            </w:r>
            <w:r>
              <w:rPr>
                <w:color w:val="000000"/>
                <w:sz w:val="20"/>
                <w:szCs w:val="20"/>
                <w:lang w:val="en-GB" w:eastAsia="es-CO"/>
              </w:rPr>
              <w:t>1</w:t>
            </w:r>
            <w:r w:rsidR="000C6FF9">
              <w:rPr>
                <w:color w:val="000000"/>
                <w:sz w:val="20"/>
                <w:szCs w:val="20"/>
                <w:lang w:val="en-GB" w:eastAsia="es-CO"/>
              </w:rPr>
              <w:t>–</w:t>
            </w:r>
            <w:r w:rsidR="00910576" w:rsidRPr="005F452D">
              <w:rPr>
                <w:color w:val="000000"/>
                <w:sz w:val="20"/>
                <w:szCs w:val="20"/>
                <w:lang w:val="en-GB" w:eastAsia="es-CO"/>
              </w:rPr>
              <w:t>0.1</w:t>
            </w:r>
            <w:r>
              <w:rPr>
                <w:color w:val="000000"/>
                <w:sz w:val="20"/>
                <w:szCs w:val="20"/>
                <w:lang w:val="en-GB" w:eastAsia="es-CO"/>
              </w:rPr>
              <w:t>2</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70</w:t>
            </w:r>
            <w:r w:rsidR="000C6FF9">
              <w:rPr>
                <w:color w:val="000000"/>
                <w:sz w:val="20"/>
                <w:szCs w:val="20"/>
                <w:lang w:val="en-GB" w:eastAsia="es-CO"/>
              </w:rPr>
              <w:t>–</w:t>
            </w:r>
            <w:r w:rsidRPr="005F452D">
              <w:rPr>
                <w:color w:val="000000"/>
                <w:sz w:val="20"/>
                <w:szCs w:val="20"/>
                <w:lang w:val="en-GB" w:eastAsia="es-CO"/>
              </w:rPr>
              <w:t>80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w:t>
            </w:r>
            <w:r w:rsidR="00E639C2">
              <w:rPr>
                <w:color w:val="000000"/>
                <w:sz w:val="20"/>
                <w:szCs w:val="20"/>
                <w:lang w:val="en-GB" w:eastAsia="es-CO"/>
              </w:rPr>
              <w:t>,</w:t>
            </w:r>
            <w:r w:rsidRPr="005F452D">
              <w:rPr>
                <w:color w:val="000000"/>
                <w:sz w:val="20"/>
                <w:szCs w:val="20"/>
                <w:lang w:val="en-GB" w:eastAsia="es-CO"/>
              </w:rPr>
              <w:t>098.0</w:t>
            </w:r>
            <w:r w:rsidR="001159A2">
              <w:rPr>
                <w:color w:val="000000"/>
                <w:sz w:val="20"/>
                <w:szCs w:val="20"/>
                <w:lang w:val="en-GB" w:eastAsia="es-CO"/>
              </w:rPr>
              <w:t>3</w:t>
            </w:r>
            <w:r w:rsidR="000C6FF9">
              <w:rPr>
                <w:color w:val="000000"/>
                <w:sz w:val="20"/>
                <w:szCs w:val="20"/>
                <w:lang w:val="en-GB" w:eastAsia="es-CO"/>
              </w:rPr>
              <w:t>–</w:t>
            </w:r>
            <w:r w:rsidRPr="005F452D">
              <w:rPr>
                <w:color w:val="000000"/>
                <w:sz w:val="20"/>
                <w:szCs w:val="20"/>
                <w:lang w:val="en-GB" w:eastAsia="es-CO"/>
              </w:rPr>
              <w:t>745.</w:t>
            </w:r>
            <w:r w:rsidR="001159A2">
              <w:rPr>
                <w:color w:val="000000"/>
                <w:sz w:val="20"/>
                <w:szCs w:val="20"/>
                <w:lang w:val="en-GB" w:eastAsia="es-CO"/>
              </w:rPr>
              <w:t>10</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70</w:t>
            </w:r>
            <w:r w:rsidR="000C6FF9">
              <w:rPr>
                <w:color w:val="000000"/>
                <w:sz w:val="20"/>
                <w:szCs w:val="20"/>
                <w:lang w:val="en-GB" w:eastAsia="es-CO"/>
              </w:rPr>
              <w:t>–</w:t>
            </w:r>
            <w:r w:rsidRPr="005F452D">
              <w:rPr>
                <w:color w:val="000000"/>
                <w:sz w:val="20"/>
                <w:szCs w:val="20"/>
                <w:lang w:val="en-GB" w:eastAsia="es-CO"/>
              </w:rPr>
              <w:t>80</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5717EB" w:rsidP="005F452D">
            <w:pPr>
              <w:jc w:val="center"/>
              <w:rPr>
                <w:color w:val="000000"/>
                <w:sz w:val="20"/>
                <w:szCs w:val="20"/>
                <w:lang w:val="en-GB" w:eastAsia="es-CO"/>
              </w:rPr>
            </w:pPr>
            <w:r>
              <w:rPr>
                <w:color w:val="000000"/>
                <w:sz w:val="20"/>
                <w:szCs w:val="20"/>
                <w:lang w:val="en-GB" w:eastAsia="es-CO"/>
              </w:rPr>
              <w:t>-</w:t>
            </w:r>
            <w:r w:rsidR="00910576" w:rsidRPr="005F452D">
              <w:rPr>
                <w:color w:val="000000"/>
                <w:sz w:val="20"/>
                <w:szCs w:val="20"/>
                <w:lang w:val="en-GB" w:eastAsia="es-CO"/>
              </w:rPr>
              <w:t>0.19</w:t>
            </w:r>
            <w:r w:rsidR="000C6FF9">
              <w:rPr>
                <w:color w:val="000000"/>
                <w:sz w:val="20"/>
                <w:szCs w:val="20"/>
                <w:lang w:val="en-GB" w:eastAsia="es-CO"/>
              </w:rPr>
              <w:t>––</w:t>
            </w:r>
            <w:r w:rsidR="00910576" w:rsidRPr="005F452D">
              <w:rPr>
                <w:color w:val="000000"/>
                <w:sz w:val="20"/>
                <w:szCs w:val="20"/>
                <w:lang w:val="en-GB" w:eastAsia="es-CO"/>
              </w:rPr>
              <w:t>0.0</w:t>
            </w:r>
            <w:r>
              <w:rPr>
                <w:color w:val="000000"/>
                <w:sz w:val="20"/>
                <w:szCs w:val="20"/>
                <w:lang w:val="en-GB" w:eastAsia="es-CO"/>
              </w:rPr>
              <w:t>1</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80</w:t>
            </w:r>
            <w:r w:rsidR="000C6FF9">
              <w:rPr>
                <w:color w:val="000000"/>
                <w:sz w:val="20"/>
                <w:szCs w:val="20"/>
                <w:lang w:val="en-GB" w:eastAsia="es-CO"/>
              </w:rPr>
              <w:t>–</w:t>
            </w:r>
            <w:r w:rsidRPr="005F452D">
              <w:rPr>
                <w:color w:val="000000"/>
                <w:sz w:val="20"/>
                <w:szCs w:val="20"/>
                <w:lang w:val="en-GB" w:eastAsia="es-CO"/>
              </w:rPr>
              <w:t>90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745.</w:t>
            </w:r>
            <w:r w:rsidR="001159A2">
              <w:rPr>
                <w:color w:val="000000"/>
                <w:sz w:val="20"/>
                <w:szCs w:val="20"/>
                <w:lang w:val="en-GB" w:eastAsia="es-CO"/>
              </w:rPr>
              <w:t>10</w:t>
            </w:r>
            <w:r w:rsidR="000C6FF9">
              <w:rPr>
                <w:color w:val="000000"/>
                <w:sz w:val="20"/>
                <w:szCs w:val="20"/>
                <w:lang w:val="en-GB" w:eastAsia="es-CO"/>
              </w:rPr>
              <w:t>–</w:t>
            </w:r>
            <w:r w:rsidRPr="005F452D">
              <w:rPr>
                <w:color w:val="000000"/>
                <w:sz w:val="20"/>
                <w:szCs w:val="20"/>
                <w:lang w:val="en-GB" w:eastAsia="es-CO"/>
              </w:rPr>
              <w:t>156.86</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80</w:t>
            </w:r>
            <w:r w:rsidR="000C6FF9">
              <w:rPr>
                <w:color w:val="000000"/>
                <w:sz w:val="20"/>
                <w:szCs w:val="20"/>
                <w:lang w:val="en-GB" w:eastAsia="es-CO"/>
              </w:rPr>
              <w:t>–</w:t>
            </w:r>
            <w:r w:rsidRPr="005F452D">
              <w:rPr>
                <w:color w:val="000000"/>
                <w:sz w:val="20"/>
                <w:szCs w:val="20"/>
                <w:lang w:val="en-GB" w:eastAsia="es-CO"/>
              </w:rPr>
              <w:t>90</w:t>
            </w:r>
          </w:p>
        </w:tc>
      </w:tr>
      <w:tr w:rsidR="00910576" w:rsidRPr="005F452D" w:rsidTr="000C6FF9">
        <w:trPr>
          <w:trHeight w:val="264"/>
        </w:trPr>
        <w:tc>
          <w:tcPr>
            <w:tcW w:w="1900" w:type="dxa"/>
            <w:tcBorders>
              <w:top w:val="nil"/>
              <w:left w:val="nil"/>
              <w:bottom w:val="single" w:sz="4" w:space="0" w:color="auto"/>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Less greenness</w:t>
            </w:r>
          </w:p>
        </w:tc>
        <w:tc>
          <w:tcPr>
            <w:tcW w:w="4000" w:type="dxa"/>
            <w:tcBorders>
              <w:top w:val="nil"/>
              <w:left w:val="nil"/>
              <w:bottom w:val="single" w:sz="4" w:space="0" w:color="auto"/>
              <w:right w:val="nil"/>
            </w:tcBorders>
            <w:shd w:val="clear" w:color="000000" w:fill="FFFFFF"/>
            <w:noWrap/>
            <w:vAlign w:val="center"/>
            <w:hideMark/>
          </w:tcPr>
          <w:p w:rsidR="00910576" w:rsidRPr="005F452D" w:rsidRDefault="005717EB" w:rsidP="005F452D">
            <w:pPr>
              <w:jc w:val="center"/>
              <w:rPr>
                <w:color w:val="000000"/>
                <w:sz w:val="20"/>
                <w:szCs w:val="20"/>
                <w:lang w:val="en-GB" w:eastAsia="es-CO"/>
              </w:rPr>
            </w:pPr>
            <w:r>
              <w:rPr>
                <w:color w:val="000000"/>
                <w:sz w:val="20"/>
                <w:szCs w:val="20"/>
                <w:lang w:val="en-GB" w:eastAsia="es-CO"/>
              </w:rPr>
              <w:t>-</w:t>
            </w:r>
            <w:r w:rsidR="00910576" w:rsidRPr="005F452D">
              <w:rPr>
                <w:color w:val="000000"/>
                <w:sz w:val="20"/>
                <w:szCs w:val="20"/>
                <w:lang w:val="en-GB" w:eastAsia="es-CO"/>
              </w:rPr>
              <w:t>0.28</w:t>
            </w:r>
            <w:r w:rsidR="000C6FF9">
              <w:rPr>
                <w:color w:val="000000"/>
                <w:sz w:val="20"/>
                <w:szCs w:val="20"/>
                <w:lang w:val="en-GB" w:eastAsia="es-CO"/>
              </w:rPr>
              <w:t>––</w:t>
            </w:r>
            <w:r w:rsidR="00910576" w:rsidRPr="005F452D">
              <w:rPr>
                <w:color w:val="000000"/>
                <w:sz w:val="20"/>
                <w:szCs w:val="20"/>
                <w:lang w:val="en-GB" w:eastAsia="es-CO"/>
              </w:rPr>
              <w:t>0.1</w:t>
            </w:r>
            <w:r>
              <w:rPr>
                <w:color w:val="000000"/>
                <w:sz w:val="20"/>
                <w:szCs w:val="20"/>
                <w:lang w:val="en-GB" w:eastAsia="es-CO"/>
              </w:rPr>
              <w:t>8</w:t>
            </w:r>
          </w:p>
        </w:tc>
        <w:tc>
          <w:tcPr>
            <w:tcW w:w="1240" w:type="dxa"/>
            <w:tcBorders>
              <w:top w:val="nil"/>
              <w:left w:val="nil"/>
              <w:bottom w:val="single" w:sz="4" w:space="0" w:color="auto"/>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xml:space="preserve">90 </w:t>
            </w:r>
            <w:r w:rsidR="000C6FF9">
              <w:rPr>
                <w:color w:val="000000"/>
                <w:sz w:val="20"/>
                <w:szCs w:val="20"/>
                <w:lang w:val="en-GB" w:eastAsia="es-CO"/>
              </w:rPr>
              <w:t>–</w:t>
            </w:r>
            <w:r w:rsidRPr="005F452D">
              <w:rPr>
                <w:color w:val="000000"/>
                <w:sz w:val="20"/>
                <w:szCs w:val="20"/>
                <w:lang w:val="en-GB" w:eastAsia="es-CO"/>
              </w:rPr>
              <w:t>100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single" w:sz="4" w:space="0" w:color="auto"/>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Closer to roads</w:t>
            </w:r>
          </w:p>
        </w:tc>
        <w:tc>
          <w:tcPr>
            <w:tcW w:w="2174" w:type="dxa"/>
            <w:tcBorders>
              <w:top w:val="nil"/>
              <w:left w:val="nil"/>
              <w:bottom w:val="single" w:sz="4" w:space="0" w:color="auto"/>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156.86</w:t>
            </w:r>
            <w:r w:rsidR="000C6FF9">
              <w:rPr>
                <w:color w:val="000000"/>
                <w:sz w:val="20"/>
                <w:szCs w:val="20"/>
                <w:lang w:val="en-GB" w:eastAsia="es-CO"/>
              </w:rPr>
              <w:t>–</w:t>
            </w:r>
            <w:r w:rsidRPr="005F452D">
              <w:rPr>
                <w:color w:val="000000"/>
                <w:sz w:val="20"/>
                <w:szCs w:val="20"/>
                <w:lang w:val="en-GB" w:eastAsia="es-CO"/>
              </w:rPr>
              <w:t>0</w:t>
            </w:r>
            <w:r w:rsidR="001159A2">
              <w:rPr>
                <w:color w:val="000000"/>
                <w:sz w:val="20"/>
                <w:szCs w:val="20"/>
                <w:lang w:val="en-GB" w:eastAsia="es-CO"/>
              </w:rPr>
              <w:t>.00</w:t>
            </w:r>
          </w:p>
        </w:tc>
        <w:tc>
          <w:tcPr>
            <w:tcW w:w="1120" w:type="dxa"/>
            <w:tcBorders>
              <w:top w:val="nil"/>
              <w:left w:val="nil"/>
              <w:bottom w:val="single" w:sz="4" w:space="0" w:color="auto"/>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xml:space="preserve">90 </w:t>
            </w:r>
            <w:r w:rsidR="000C6FF9">
              <w:rPr>
                <w:color w:val="000000"/>
                <w:sz w:val="20"/>
                <w:szCs w:val="20"/>
                <w:lang w:val="en-GB" w:eastAsia="es-CO"/>
              </w:rPr>
              <w:t>–</w:t>
            </w:r>
            <w:r w:rsidRPr="005F452D">
              <w:rPr>
                <w:color w:val="000000"/>
                <w:sz w:val="20"/>
                <w:szCs w:val="20"/>
                <w:lang w:val="en-GB" w:eastAsia="es-CO"/>
              </w:rPr>
              <w:t>100</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528"/>
        </w:trPr>
        <w:tc>
          <w:tcPr>
            <w:tcW w:w="5900" w:type="dxa"/>
            <w:gridSpan w:val="2"/>
            <w:tcBorders>
              <w:top w:val="single" w:sz="4" w:space="0" w:color="auto"/>
              <w:left w:val="nil"/>
              <w:bottom w:val="single" w:sz="4" w:space="0" w:color="auto"/>
              <w:right w:val="nil"/>
            </w:tcBorders>
            <w:shd w:val="clear" w:color="000000" w:fill="FFFFFF"/>
            <w:noWrap/>
            <w:vAlign w:val="center"/>
            <w:hideMark/>
          </w:tcPr>
          <w:p w:rsidR="00910576" w:rsidRPr="005F452D" w:rsidRDefault="00910576" w:rsidP="005F452D">
            <w:pPr>
              <w:rPr>
                <w:b/>
                <w:bCs/>
                <w:color w:val="000000"/>
                <w:sz w:val="20"/>
                <w:szCs w:val="20"/>
                <w:lang w:val="en-GB" w:eastAsia="es-CO"/>
              </w:rPr>
            </w:pPr>
            <w:r w:rsidRPr="005F452D">
              <w:rPr>
                <w:b/>
                <w:bCs/>
                <w:color w:val="000000"/>
                <w:sz w:val="20"/>
                <w:szCs w:val="20"/>
                <w:lang w:val="en-GB" w:eastAsia="es-CO"/>
              </w:rPr>
              <w:t>Surface temperature (ºC)</w:t>
            </w:r>
          </w:p>
        </w:tc>
        <w:tc>
          <w:tcPr>
            <w:tcW w:w="1240" w:type="dxa"/>
            <w:tcBorders>
              <w:top w:val="single" w:sz="4" w:space="0" w:color="auto"/>
              <w:left w:val="nil"/>
              <w:bottom w:val="single" w:sz="4" w:space="0" w:color="auto"/>
              <w:right w:val="nil"/>
            </w:tcBorders>
            <w:shd w:val="clear" w:color="000000" w:fill="FFFFFF"/>
            <w:vAlign w:val="center"/>
            <w:hideMark/>
          </w:tcPr>
          <w:p w:rsidR="00910576" w:rsidRPr="005F452D" w:rsidRDefault="00910576" w:rsidP="005F452D">
            <w:pPr>
              <w:jc w:val="center"/>
              <w:rPr>
                <w:b/>
                <w:bCs/>
                <w:color w:val="000000"/>
                <w:sz w:val="20"/>
                <w:szCs w:val="20"/>
                <w:lang w:val="en-GB" w:eastAsia="es-CO"/>
              </w:rPr>
            </w:pPr>
            <w:r w:rsidRPr="005F452D">
              <w:rPr>
                <w:b/>
                <w:bCs/>
                <w:color w:val="000000"/>
                <w:sz w:val="20"/>
                <w:szCs w:val="20"/>
                <w:lang w:val="en-GB" w:eastAsia="es-CO"/>
              </w:rPr>
              <w:t>Resistance Value</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Less temperature</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19.9</w:t>
            </w:r>
            <w:r w:rsidR="00F74E6F">
              <w:rPr>
                <w:color w:val="000000"/>
                <w:sz w:val="20"/>
                <w:szCs w:val="20"/>
                <w:lang w:val="en-GB" w:eastAsia="es-CO"/>
              </w:rPr>
              <w:t>6</w:t>
            </w:r>
            <w:r w:rsidR="000C6FF9">
              <w:rPr>
                <w:color w:val="000000"/>
                <w:sz w:val="20"/>
                <w:szCs w:val="20"/>
                <w:lang w:val="en-GB" w:eastAsia="es-CO"/>
              </w:rPr>
              <w:t>–</w:t>
            </w:r>
            <w:r w:rsidRPr="005F452D">
              <w:rPr>
                <w:color w:val="000000"/>
                <w:sz w:val="20"/>
                <w:szCs w:val="20"/>
                <w:lang w:val="en-GB" w:eastAsia="es-CO"/>
              </w:rPr>
              <w:t>23.81</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w:t>
            </w:r>
            <w:r w:rsidR="000C6FF9">
              <w:rPr>
                <w:color w:val="000000"/>
                <w:sz w:val="20"/>
                <w:szCs w:val="20"/>
                <w:lang w:val="en-GB" w:eastAsia="es-CO"/>
              </w:rPr>
              <w:t>–</w:t>
            </w:r>
            <w:r w:rsidRPr="005F452D">
              <w:rPr>
                <w:color w:val="000000"/>
                <w:sz w:val="20"/>
                <w:szCs w:val="20"/>
                <w:lang w:val="en-GB" w:eastAsia="es-CO"/>
              </w:rPr>
              <w:t>10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23.81</w:t>
            </w:r>
            <w:r w:rsidR="000C6FF9">
              <w:rPr>
                <w:color w:val="000000"/>
                <w:sz w:val="20"/>
                <w:szCs w:val="20"/>
                <w:lang w:val="en-GB" w:eastAsia="es-CO"/>
              </w:rPr>
              <w:t>–</w:t>
            </w:r>
            <w:r w:rsidRPr="005F452D">
              <w:rPr>
                <w:color w:val="000000"/>
                <w:sz w:val="20"/>
                <w:szCs w:val="20"/>
                <w:lang w:val="en-GB" w:eastAsia="es-CO"/>
              </w:rPr>
              <w:t>24.1</w:t>
            </w:r>
            <w:r w:rsidR="00F74E6F">
              <w:rPr>
                <w:color w:val="000000"/>
                <w:sz w:val="20"/>
                <w:szCs w:val="20"/>
                <w:lang w:val="en-GB" w:eastAsia="es-CO"/>
              </w:rPr>
              <w:t>8</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10</w:t>
            </w:r>
            <w:r w:rsidR="000C6FF9">
              <w:rPr>
                <w:color w:val="000000"/>
                <w:sz w:val="20"/>
                <w:szCs w:val="20"/>
                <w:lang w:val="en-GB" w:eastAsia="es-CO"/>
              </w:rPr>
              <w:t>–</w:t>
            </w:r>
            <w:r w:rsidRPr="005F452D">
              <w:rPr>
                <w:color w:val="000000"/>
                <w:sz w:val="20"/>
                <w:szCs w:val="20"/>
                <w:lang w:val="en-GB" w:eastAsia="es-CO"/>
              </w:rPr>
              <w:t>20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24.1</w:t>
            </w:r>
            <w:r w:rsidR="00F74E6F">
              <w:rPr>
                <w:color w:val="000000"/>
                <w:sz w:val="20"/>
                <w:szCs w:val="20"/>
                <w:lang w:val="en-GB" w:eastAsia="es-CO"/>
              </w:rPr>
              <w:t>8</w:t>
            </w:r>
            <w:r w:rsidR="000C6FF9">
              <w:rPr>
                <w:color w:val="000000"/>
                <w:sz w:val="20"/>
                <w:szCs w:val="20"/>
                <w:lang w:val="en-GB" w:eastAsia="es-CO"/>
              </w:rPr>
              <w:t>–</w:t>
            </w:r>
            <w:r w:rsidRPr="005F452D">
              <w:rPr>
                <w:color w:val="000000"/>
                <w:sz w:val="20"/>
                <w:szCs w:val="20"/>
                <w:lang w:val="en-GB" w:eastAsia="es-CO"/>
              </w:rPr>
              <w:t>24.5</w:t>
            </w:r>
            <w:r w:rsidR="00F74E6F">
              <w:rPr>
                <w:color w:val="000000"/>
                <w:sz w:val="20"/>
                <w:szCs w:val="20"/>
                <w:lang w:val="en-GB" w:eastAsia="es-CO"/>
              </w:rPr>
              <w:t>5</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20</w:t>
            </w:r>
            <w:r w:rsidR="000C6FF9">
              <w:rPr>
                <w:color w:val="000000"/>
                <w:sz w:val="20"/>
                <w:szCs w:val="20"/>
                <w:lang w:val="en-GB" w:eastAsia="es-CO"/>
              </w:rPr>
              <w:t>–</w:t>
            </w:r>
            <w:r w:rsidRPr="005F452D">
              <w:rPr>
                <w:color w:val="000000"/>
                <w:sz w:val="20"/>
                <w:szCs w:val="20"/>
                <w:lang w:val="en-GB" w:eastAsia="es-CO"/>
              </w:rPr>
              <w:t>30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24.5</w:t>
            </w:r>
            <w:r w:rsidR="00F74E6F">
              <w:rPr>
                <w:color w:val="000000"/>
                <w:sz w:val="20"/>
                <w:szCs w:val="20"/>
                <w:lang w:val="en-GB" w:eastAsia="es-CO"/>
              </w:rPr>
              <w:t>5</w:t>
            </w:r>
            <w:r w:rsidR="000C6FF9">
              <w:rPr>
                <w:color w:val="000000"/>
                <w:sz w:val="20"/>
                <w:szCs w:val="20"/>
                <w:lang w:val="en-GB" w:eastAsia="es-CO"/>
              </w:rPr>
              <w:t>–</w:t>
            </w:r>
            <w:r w:rsidRPr="005F452D">
              <w:rPr>
                <w:color w:val="000000"/>
                <w:sz w:val="20"/>
                <w:szCs w:val="20"/>
                <w:lang w:val="en-GB" w:eastAsia="es-CO"/>
              </w:rPr>
              <w:t>24.91</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30</w:t>
            </w:r>
            <w:r w:rsidR="000C6FF9">
              <w:rPr>
                <w:color w:val="000000"/>
                <w:sz w:val="20"/>
                <w:szCs w:val="20"/>
                <w:lang w:val="en-GB" w:eastAsia="es-CO"/>
              </w:rPr>
              <w:t>–</w:t>
            </w:r>
            <w:r w:rsidRPr="005F452D">
              <w:rPr>
                <w:color w:val="000000"/>
                <w:sz w:val="20"/>
                <w:szCs w:val="20"/>
                <w:lang w:val="en-GB" w:eastAsia="es-CO"/>
              </w:rPr>
              <w:t>40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24.91</w:t>
            </w:r>
            <w:r w:rsidR="000C6FF9">
              <w:rPr>
                <w:color w:val="000000"/>
                <w:sz w:val="20"/>
                <w:szCs w:val="20"/>
                <w:lang w:val="en-GB" w:eastAsia="es-CO"/>
              </w:rPr>
              <w:t>–</w:t>
            </w:r>
            <w:r w:rsidRPr="005F452D">
              <w:rPr>
                <w:color w:val="000000"/>
                <w:sz w:val="20"/>
                <w:szCs w:val="20"/>
                <w:lang w:val="en-GB" w:eastAsia="es-CO"/>
              </w:rPr>
              <w:t>25.2</w:t>
            </w:r>
            <w:r w:rsidR="00F74E6F">
              <w:rPr>
                <w:color w:val="000000"/>
                <w:sz w:val="20"/>
                <w:szCs w:val="20"/>
                <w:lang w:val="en-GB" w:eastAsia="es-CO"/>
              </w:rPr>
              <w:t>2</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40</w:t>
            </w:r>
            <w:r w:rsidR="000C6FF9">
              <w:rPr>
                <w:color w:val="000000"/>
                <w:sz w:val="20"/>
                <w:szCs w:val="20"/>
                <w:lang w:val="en-GB" w:eastAsia="es-CO"/>
              </w:rPr>
              <w:t>–</w:t>
            </w:r>
            <w:r w:rsidRPr="005F452D">
              <w:rPr>
                <w:color w:val="000000"/>
                <w:sz w:val="20"/>
                <w:szCs w:val="20"/>
                <w:lang w:val="en-GB" w:eastAsia="es-CO"/>
              </w:rPr>
              <w:t>50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25.2</w:t>
            </w:r>
            <w:r w:rsidR="00F74E6F">
              <w:rPr>
                <w:color w:val="000000"/>
                <w:sz w:val="20"/>
                <w:szCs w:val="20"/>
                <w:lang w:val="en-GB" w:eastAsia="es-CO"/>
              </w:rPr>
              <w:t>2</w:t>
            </w:r>
            <w:r w:rsidR="000C6FF9">
              <w:rPr>
                <w:color w:val="000000"/>
                <w:sz w:val="20"/>
                <w:szCs w:val="20"/>
                <w:lang w:val="en-GB" w:eastAsia="es-CO"/>
              </w:rPr>
              <w:t>–</w:t>
            </w:r>
            <w:r w:rsidRPr="005F452D">
              <w:rPr>
                <w:color w:val="000000"/>
                <w:sz w:val="20"/>
                <w:szCs w:val="20"/>
                <w:lang w:val="en-GB" w:eastAsia="es-CO"/>
              </w:rPr>
              <w:t>25.5</w:t>
            </w:r>
            <w:r w:rsidR="00F74E6F">
              <w:rPr>
                <w:color w:val="000000"/>
                <w:sz w:val="20"/>
                <w:szCs w:val="20"/>
                <w:lang w:val="en-GB" w:eastAsia="es-CO"/>
              </w:rPr>
              <w:t>9</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50</w:t>
            </w:r>
            <w:r w:rsidR="000C6FF9">
              <w:rPr>
                <w:color w:val="000000"/>
                <w:sz w:val="20"/>
                <w:szCs w:val="20"/>
                <w:lang w:val="en-GB" w:eastAsia="es-CO"/>
              </w:rPr>
              <w:t>–</w:t>
            </w:r>
            <w:r w:rsidRPr="005F452D">
              <w:rPr>
                <w:color w:val="000000"/>
                <w:sz w:val="20"/>
                <w:szCs w:val="20"/>
                <w:lang w:val="en-GB" w:eastAsia="es-CO"/>
              </w:rPr>
              <w:t>60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25.5</w:t>
            </w:r>
            <w:r w:rsidR="00F74E6F">
              <w:rPr>
                <w:color w:val="000000"/>
                <w:sz w:val="20"/>
                <w:szCs w:val="20"/>
                <w:lang w:val="en-GB" w:eastAsia="es-CO"/>
              </w:rPr>
              <w:t>9</w:t>
            </w:r>
            <w:r w:rsidR="000C6FF9">
              <w:rPr>
                <w:color w:val="000000"/>
                <w:sz w:val="20"/>
                <w:szCs w:val="20"/>
                <w:lang w:val="en-GB" w:eastAsia="es-CO"/>
              </w:rPr>
              <w:t>–</w:t>
            </w:r>
            <w:r w:rsidRPr="005F452D">
              <w:rPr>
                <w:color w:val="000000"/>
                <w:sz w:val="20"/>
                <w:szCs w:val="20"/>
                <w:lang w:val="en-GB" w:eastAsia="es-CO"/>
              </w:rPr>
              <w:t>26.01</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60</w:t>
            </w:r>
            <w:r w:rsidR="000C6FF9">
              <w:rPr>
                <w:color w:val="000000"/>
                <w:sz w:val="20"/>
                <w:szCs w:val="20"/>
                <w:lang w:val="en-GB" w:eastAsia="es-CO"/>
              </w:rPr>
              <w:t>–</w:t>
            </w:r>
            <w:r w:rsidRPr="005F452D">
              <w:rPr>
                <w:color w:val="000000"/>
                <w:sz w:val="20"/>
                <w:szCs w:val="20"/>
                <w:lang w:val="en-GB" w:eastAsia="es-CO"/>
              </w:rPr>
              <w:t>70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26.01</w:t>
            </w:r>
            <w:r w:rsidR="000C6FF9">
              <w:rPr>
                <w:color w:val="000000"/>
                <w:sz w:val="20"/>
                <w:szCs w:val="20"/>
                <w:lang w:val="en-GB" w:eastAsia="es-CO"/>
              </w:rPr>
              <w:t>–</w:t>
            </w:r>
            <w:r w:rsidRPr="005F452D">
              <w:rPr>
                <w:color w:val="000000"/>
                <w:sz w:val="20"/>
                <w:szCs w:val="20"/>
                <w:lang w:val="en-GB" w:eastAsia="es-CO"/>
              </w:rPr>
              <w:t>26.5</w:t>
            </w:r>
            <w:r w:rsidR="00F74E6F">
              <w:rPr>
                <w:color w:val="000000"/>
                <w:sz w:val="20"/>
                <w:szCs w:val="20"/>
                <w:lang w:val="en-GB" w:eastAsia="es-CO"/>
              </w:rPr>
              <w:t>7</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70</w:t>
            </w:r>
            <w:r w:rsidR="000C6FF9">
              <w:rPr>
                <w:color w:val="000000"/>
                <w:sz w:val="20"/>
                <w:szCs w:val="20"/>
                <w:lang w:val="en-GB" w:eastAsia="es-CO"/>
              </w:rPr>
              <w:t>–</w:t>
            </w:r>
            <w:r w:rsidRPr="005F452D">
              <w:rPr>
                <w:color w:val="000000"/>
                <w:sz w:val="20"/>
                <w:szCs w:val="20"/>
                <w:lang w:val="en-GB" w:eastAsia="es-CO"/>
              </w:rPr>
              <w:t>80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264"/>
        </w:trPr>
        <w:tc>
          <w:tcPr>
            <w:tcW w:w="19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400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26.5</w:t>
            </w:r>
            <w:r w:rsidR="00F74E6F">
              <w:rPr>
                <w:color w:val="000000"/>
                <w:sz w:val="20"/>
                <w:szCs w:val="20"/>
                <w:lang w:val="en-GB" w:eastAsia="es-CO"/>
              </w:rPr>
              <w:t>7</w:t>
            </w:r>
            <w:r w:rsidR="000C6FF9">
              <w:rPr>
                <w:color w:val="000000"/>
                <w:sz w:val="20"/>
                <w:szCs w:val="20"/>
                <w:lang w:val="en-GB" w:eastAsia="es-CO"/>
              </w:rPr>
              <w:t>–</w:t>
            </w:r>
            <w:r w:rsidRPr="005F452D">
              <w:rPr>
                <w:color w:val="000000"/>
                <w:sz w:val="20"/>
                <w:szCs w:val="20"/>
                <w:lang w:val="en-GB" w:eastAsia="es-CO"/>
              </w:rPr>
              <w:t>27.42</w:t>
            </w:r>
          </w:p>
        </w:tc>
        <w:tc>
          <w:tcPr>
            <w:tcW w:w="124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80</w:t>
            </w:r>
            <w:r w:rsidR="000C6FF9">
              <w:rPr>
                <w:color w:val="000000"/>
                <w:sz w:val="20"/>
                <w:szCs w:val="20"/>
                <w:lang w:val="en-GB" w:eastAsia="es-CO"/>
              </w:rPr>
              <w:t>–</w:t>
            </w:r>
            <w:r w:rsidRPr="005F452D">
              <w:rPr>
                <w:color w:val="000000"/>
                <w:sz w:val="20"/>
                <w:szCs w:val="20"/>
                <w:lang w:val="en-GB" w:eastAsia="es-CO"/>
              </w:rPr>
              <w:t>90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r w:rsidR="00910576" w:rsidRPr="005F452D" w:rsidTr="000C6FF9">
        <w:trPr>
          <w:trHeight w:val="264"/>
        </w:trPr>
        <w:tc>
          <w:tcPr>
            <w:tcW w:w="1900" w:type="dxa"/>
            <w:tcBorders>
              <w:top w:val="nil"/>
              <w:left w:val="nil"/>
              <w:bottom w:val="single" w:sz="4" w:space="0" w:color="auto"/>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More temperature</w:t>
            </w:r>
          </w:p>
        </w:tc>
        <w:tc>
          <w:tcPr>
            <w:tcW w:w="4000" w:type="dxa"/>
            <w:tcBorders>
              <w:top w:val="nil"/>
              <w:left w:val="nil"/>
              <w:bottom w:val="single" w:sz="4" w:space="0" w:color="auto"/>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27.42</w:t>
            </w:r>
            <w:r w:rsidR="000C6FF9">
              <w:rPr>
                <w:color w:val="000000"/>
                <w:sz w:val="20"/>
                <w:szCs w:val="20"/>
                <w:lang w:val="en-GB" w:eastAsia="es-CO"/>
              </w:rPr>
              <w:t>–</w:t>
            </w:r>
            <w:r w:rsidRPr="005F452D">
              <w:rPr>
                <w:color w:val="000000"/>
                <w:sz w:val="20"/>
                <w:szCs w:val="20"/>
                <w:lang w:val="en-GB" w:eastAsia="es-CO"/>
              </w:rPr>
              <w:t>35.56</w:t>
            </w:r>
          </w:p>
        </w:tc>
        <w:tc>
          <w:tcPr>
            <w:tcW w:w="1240" w:type="dxa"/>
            <w:tcBorders>
              <w:top w:val="nil"/>
              <w:left w:val="nil"/>
              <w:bottom w:val="single" w:sz="4" w:space="0" w:color="auto"/>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90</w:t>
            </w:r>
            <w:r w:rsidR="000C6FF9">
              <w:rPr>
                <w:color w:val="000000"/>
                <w:sz w:val="20"/>
                <w:szCs w:val="20"/>
                <w:lang w:val="en-GB" w:eastAsia="es-CO"/>
              </w:rPr>
              <w:t>–</w:t>
            </w:r>
            <w:r w:rsidRPr="005F452D">
              <w:rPr>
                <w:color w:val="000000"/>
                <w:sz w:val="20"/>
                <w:szCs w:val="20"/>
                <w:lang w:val="en-GB" w:eastAsia="es-CO"/>
              </w:rPr>
              <w:t>100</w:t>
            </w:r>
          </w:p>
        </w:tc>
        <w:tc>
          <w:tcPr>
            <w:tcW w:w="400"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1926" w:type="dxa"/>
            <w:tcBorders>
              <w:top w:val="nil"/>
              <w:left w:val="nil"/>
              <w:bottom w:val="nil"/>
              <w:right w:val="nil"/>
            </w:tcBorders>
            <w:shd w:val="clear" w:color="000000" w:fill="FFFFFF"/>
            <w:noWrap/>
            <w:vAlign w:val="center"/>
            <w:hideMark/>
          </w:tcPr>
          <w:p w:rsidR="00910576" w:rsidRPr="005F452D" w:rsidRDefault="00910576" w:rsidP="005F452D">
            <w:pPr>
              <w:rPr>
                <w:color w:val="000000"/>
                <w:sz w:val="20"/>
                <w:szCs w:val="20"/>
                <w:lang w:val="en-GB" w:eastAsia="es-CO"/>
              </w:rPr>
            </w:pPr>
            <w:r w:rsidRPr="005F452D">
              <w:rPr>
                <w:color w:val="000000"/>
                <w:sz w:val="20"/>
                <w:szCs w:val="20"/>
                <w:lang w:val="en-GB" w:eastAsia="es-CO"/>
              </w:rPr>
              <w:t> </w:t>
            </w:r>
          </w:p>
        </w:tc>
        <w:tc>
          <w:tcPr>
            <w:tcW w:w="2174"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c>
          <w:tcPr>
            <w:tcW w:w="1120" w:type="dxa"/>
            <w:tcBorders>
              <w:top w:val="nil"/>
              <w:left w:val="nil"/>
              <w:bottom w:val="nil"/>
              <w:right w:val="nil"/>
            </w:tcBorders>
            <w:shd w:val="clear" w:color="000000" w:fill="FFFFFF"/>
            <w:noWrap/>
            <w:vAlign w:val="center"/>
            <w:hideMark/>
          </w:tcPr>
          <w:p w:rsidR="00910576" w:rsidRPr="005F452D" w:rsidRDefault="00910576" w:rsidP="005F452D">
            <w:pPr>
              <w:jc w:val="center"/>
              <w:rPr>
                <w:color w:val="000000"/>
                <w:sz w:val="20"/>
                <w:szCs w:val="20"/>
                <w:lang w:val="en-GB" w:eastAsia="es-CO"/>
              </w:rPr>
            </w:pPr>
            <w:r w:rsidRPr="005F452D">
              <w:rPr>
                <w:color w:val="000000"/>
                <w:sz w:val="20"/>
                <w:szCs w:val="20"/>
                <w:lang w:val="en-GB" w:eastAsia="es-CO"/>
              </w:rPr>
              <w:t> </w:t>
            </w:r>
          </w:p>
        </w:tc>
      </w:tr>
    </w:tbl>
    <w:p w:rsidR="00215B2A" w:rsidRDefault="00215B2A" w:rsidP="00C90753">
      <w:pPr>
        <w:spacing w:line="480" w:lineRule="auto"/>
        <w:rPr>
          <w:rFonts w:asciiTheme="minorHAnsi" w:hAnsiTheme="minorHAnsi"/>
          <w:lang w:val="en-GB"/>
        </w:rPr>
      </w:pPr>
    </w:p>
    <w:p w:rsidR="00215B2A" w:rsidRDefault="00215B2A" w:rsidP="00215B2A">
      <w:pPr>
        <w:tabs>
          <w:tab w:val="left" w:pos="3456"/>
        </w:tabs>
        <w:ind w:left="360"/>
        <w:jc w:val="both"/>
        <w:rPr>
          <w:b/>
          <w:noProof/>
          <w:sz w:val="20"/>
          <w:lang w:val="en-GB"/>
        </w:rPr>
        <w:sectPr w:rsidR="00215B2A" w:rsidSect="00522EDD">
          <w:pgSz w:w="15840" w:h="12240" w:orient="landscape"/>
          <w:pgMar w:top="1701" w:right="1418" w:bottom="1701" w:left="1418" w:header="425" w:footer="709" w:gutter="0"/>
          <w:cols w:space="708"/>
          <w:docGrid w:linePitch="360"/>
        </w:sectPr>
      </w:pPr>
      <w:bookmarkStart w:id="4" w:name="_Hlk536348125"/>
    </w:p>
    <w:p w:rsidR="00775A43" w:rsidRPr="00354F09" w:rsidRDefault="00775A43" w:rsidP="00775A43">
      <w:pPr>
        <w:tabs>
          <w:tab w:val="left" w:pos="3456"/>
        </w:tabs>
        <w:rPr>
          <w:sz w:val="20"/>
          <w:szCs w:val="20"/>
          <w:lang w:val="en-GB"/>
        </w:rPr>
      </w:pPr>
      <w:r w:rsidRPr="00354F09">
        <w:rPr>
          <w:b/>
          <w:noProof/>
          <w:sz w:val="20"/>
          <w:lang w:val="en-GB"/>
        </w:rPr>
        <w:lastRenderedPageBreak/>
        <w:t xml:space="preserve">Table S3. </w:t>
      </w:r>
      <w:r w:rsidRPr="00354F09">
        <w:rPr>
          <w:sz w:val="20"/>
          <w:szCs w:val="20"/>
        </w:rPr>
        <w:t xml:space="preserve">Current density statistics </w:t>
      </w:r>
      <w:r w:rsidR="004A2DB8" w:rsidRPr="00354F09">
        <w:rPr>
          <w:sz w:val="20"/>
          <w:szCs w:val="20"/>
        </w:rPr>
        <w:t>from 1</w:t>
      </w:r>
      <w:r w:rsidRPr="00354F09">
        <w:rPr>
          <w:sz w:val="20"/>
          <w:szCs w:val="20"/>
        </w:rPr>
        <w:t>00</w:t>
      </w:r>
      <w:r w:rsidR="004A2DB8" w:rsidRPr="00354F09">
        <w:rPr>
          <w:sz w:val="20"/>
          <w:szCs w:val="20"/>
        </w:rPr>
        <w:t>-</w:t>
      </w:r>
      <w:r w:rsidRPr="00354F09">
        <w:rPr>
          <w:sz w:val="20"/>
          <w:szCs w:val="20"/>
        </w:rPr>
        <w:t>m circular buffer</w:t>
      </w:r>
      <w:r w:rsidR="004A2DB8" w:rsidRPr="00354F09">
        <w:rPr>
          <w:sz w:val="20"/>
          <w:szCs w:val="20"/>
        </w:rPr>
        <w:t>s</w:t>
      </w:r>
      <w:r w:rsidRPr="00354F09">
        <w:rPr>
          <w:sz w:val="20"/>
          <w:szCs w:val="20"/>
        </w:rPr>
        <w:t xml:space="preserve"> </w:t>
      </w:r>
      <w:r w:rsidR="004A2DB8" w:rsidRPr="00354F09">
        <w:rPr>
          <w:sz w:val="20"/>
          <w:szCs w:val="20"/>
        </w:rPr>
        <w:t xml:space="preserve">around each </w:t>
      </w:r>
      <w:r w:rsidRPr="00354F09">
        <w:rPr>
          <w:sz w:val="20"/>
          <w:szCs w:val="20"/>
        </w:rPr>
        <w:t>roadkill location. Low landscape connectivity (&lt; 0.50 amperes), high landscape connectivity (&gt; 0.50, gray highlight</w:t>
      </w:r>
      <w:r w:rsidR="004A2DB8" w:rsidRPr="00354F09">
        <w:rPr>
          <w:sz w:val="20"/>
          <w:szCs w:val="20"/>
        </w:rPr>
        <w:t>ed</w:t>
      </w:r>
      <w:r w:rsidRPr="00354F09">
        <w:rPr>
          <w:sz w:val="20"/>
          <w:szCs w:val="20"/>
        </w:rPr>
        <w:t>). *</w:t>
      </w:r>
      <w:r w:rsidR="004A2DB8" w:rsidRPr="00354F09">
        <w:rPr>
          <w:sz w:val="20"/>
          <w:szCs w:val="20"/>
        </w:rPr>
        <w:t xml:space="preserve">Mortality events </w:t>
      </w:r>
      <w:r w:rsidRPr="00354F09">
        <w:rPr>
          <w:sz w:val="20"/>
          <w:szCs w:val="20"/>
          <w:lang w:val="en-GB"/>
        </w:rPr>
        <w:t xml:space="preserve">associated to </w:t>
      </w:r>
      <w:r w:rsidR="004A2DB8" w:rsidRPr="00354F09">
        <w:rPr>
          <w:sz w:val="20"/>
          <w:szCs w:val="20"/>
          <w:lang w:val="en-GB"/>
        </w:rPr>
        <w:t xml:space="preserve">roadkill </w:t>
      </w:r>
      <w:r w:rsidRPr="00354F09">
        <w:rPr>
          <w:sz w:val="20"/>
          <w:szCs w:val="20"/>
          <w:lang w:val="en-GB"/>
        </w:rPr>
        <w:t>hotspots.</w:t>
      </w:r>
    </w:p>
    <w:p w:rsidR="00775A43" w:rsidRPr="009F112B" w:rsidRDefault="00775A43" w:rsidP="00775A43">
      <w:pPr>
        <w:tabs>
          <w:tab w:val="left" w:pos="3456"/>
        </w:tabs>
        <w:rPr>
          <w:b/>
          <w:noProof/>
          <w:color w:val="0000FF"/>
          <w:sz w:val="20"/>
        </w:rPr>
      </w:pPr>
    </w:p>
    <w:tbl>
      <w:tblPr>
        <w:tblpPr w:leftFromText="180" w:rightFromText="180" w:vertAnchor="text" w:tblpXSpec="center" w:tblpY="1"/>
        <w:tblOverlap w:val="never"/>
        <w:tblW w:w="6069" w:type="dxa"/>
        <w:tblLook w:val="04A0"/>
      </w:tblPr>
      <w:tblGrid>
        <w:gridCol w:w="1303"/>
        <w:gridCol w:w="1077"/>
        <w:gridCol w:w="1016"/>
        <w:gridCol w:w="891"/>
        <w:gridCol w:w="891"/>
        <w:gridCol w:w="891"/>
      </w:tblGrid>
      <w:tr w:rsidR="00775A43" w:rsidRPr="0077228C" w:rsidTr="003A3BAA">
        <w:trPr>
          <w:trHeight w:val="288"/>
        </w:trPr>
        <w:tc>
          <w:tcPr>
            <w:tcW w:w="1303" w:type="dxa"/>
            <w:vMerge w:val="restart"/>
            <w:tcBorders>
              <w:top w:val="single" w:sz="4" w:space="0" w:color="auto"/>
              <w:left w:val="nil"/>
              <w:bottom w:val="single" w:sz="4" w:space="0" w:color="000000"/>
              <w:right w:val="nil"/>
            </w:tcBorders>
            <w:shd w:val="clear" w:color="auto" w:fill="auto"/>
            <w:vAlign w:val="center"/>
            <w:hideMark/>
          </w:tcPr>
          <w:p w:rsidR="00775A43" w:rsidRPr="0077228C" w:rsidRDefault="00775A43" w:rsidP="003A3BAA">
            <w:pPr>
              <w:jc w:val="center"/>
              <w:rPr>
                <w:b/>
                <w:bCs/>
                <w:color w:val="000000"/>
                <w:sz w:val="18"/>
                <w:szCs w:val="18"/>
              </w:rPr>
            </w:pPr>
            <w:r>
              <w:rPr>
                <w:b/>
                <w:bCs/>
                <w:color w:val="000000"/>
                <w:sz w:val="18"/>
                <w:szCs w:val="18"/>
              </w:rPr>
              <w:t>Roadk</w:t>
            </w:r>
            <w:r w:rsidRPr="0077228C">
              <w:rPr>
                <w:b/>
                <w:bCs/>
                <w:color w:val="000000"/>
                <w:sz w:val="18"/>
                <w:szCs w:val="18"/>
              </w:rPr>
              <w:t>ill ID</w:t>
            </w:r>
          </w:p>
        </w:tc>
        <w:tc>
          <w:tcPr>
            <w:tcW w:w="4766" w:type="dxa"/>
            <w:gridSpan w:val="5"/>
            <w:tcBorders>
              <w:top w:val="single" w:sz="4" w:space="0" w:color="auto"/>
              <w:left w:val="nil"/>
              <w:bottom w:val="single" w:sz="4" w:space="0" w:color="auto"/>
              <w:right w:val="nil"/>
            </w:tcBorders>
            <w:shd w:val="clear" w:color="auto" w:fill="auto"/>
            <w:noWrap/>
            <w:vAlign w:val="center"/>
            <w:hideMark/>
          </w:tcPr>
          <w:p w:rsidR="00775A43" w:rsidRPr="0077228C" w:rsidRDefault="00775A43" w:rsidP="003A3BAA">
            <w:pPr>
              <w:jc w:val="center"/>
              <w:rPr>
                <w:b/>
                <w:bCs/>
                <w:color w:val="000000"/>
                <w:sz w:val="18"/>
                <w:szCs w:val="18"/>
              </w:rPr>
            </w:pPr>
            <w:r w:rsidRPr="0077228C">
              <w:rPr>
                <w:b/>
                <w:bCs/>
                <w:color w:val="000000"/>
                <w:sz w:val="18"/>
                <w:szCs w:val="18"/>
              </w:rPr>
              <w:t xml:space="preserve">Current density </w:t>
            </w:r>
            <w:r>
              <w:rPr>
                <w:b/>
                <w:bCs/>
                <w:color w:val="000000"/>
                <w:sz w:val="18"/>
                <w:szCs w:val="18"/>
              </w:rPr>
              <w:t xml:space="preserve">values </w:t>
            </w:r>
            <w:r w:rsidRPr="0077228C">
              <w:rPr>
                <w:b/>
                <w:bCs/>
                <w:color w:val="000000"/>
                <w:sz w:val="18"/>
                <w:szCs w:val="18"/>
              </w:rPr>
              <w:t>(amperes)</w:t>
            </w:r>
          </w:p>
        </w:tc>
      </w:tr>
      <w:tr w:rsidR="00775A43" w:rsidRPr="0077228C" w:rsidTr="003A3BAA">
        <w:trPr>
          <w:trHeight w:val="240"/>
        </w:trPr>
        <w:tc>
          <w:tcPr>
            <w:tcW w:w="1303" w:type="dxa"/>
            <w:vMerge/>
            <w:tcBorders>
              <w:top w:val="nil"/>
              <w:left w:val="nil"/>
              <w:bottom w:val="single" w:sz="4" w:space="0" w:color="000000"/>
              <w:right w:val="nil"/>
            </w:tcBorders>
            <w:vAlign w:val="center"/>
            <w:hideMark/>
          </w:tcPr>
          <w:p w:rsidR="00775A43" w:rsidRPr="0077228C" w:rsidRDefault="00775A43" w:rsidP="003A3BAA">
            <w:pPr>
              <w:rPr>
                <w:b/>
                <w:bCs/>
                <w:color w:val="000000"/>
                <w:sz w:val="18"/>
                <w:szCs w:val="18"/>
              </w:rPr>
            </w:pPr>
          </w:p>
        </w:tc>
        <w:tc>
          <w:tcPr>
            <w:tcW w:w="1077" w:type="dxa"/>
            <w:tcBorders>
              <w:top w:val="nil"/>
              <w:left w:val="nil"/>
              <w:bottom w:val="single" w:sz="4" w:space="0" w:color="auto"/>
              <w:right w:val="nil"/>
            </w:tcBorders>
            <w:shd w:val="clear" w:color="auto" w:fill="auto"/>
            <w:noWrap/>
            <w:vAlign w:val="center"/>
            <w:hideMark/>
          </w:tcPr>
          <w:p w:rsidR="00775A43" w:rsidRPr="0077228C" w:rsidRDefault="00775A43" w:rsidP="003A3BAA">
            <w:pPr>
              <w:jc w:val="center"/>
              <w:rPr>
                <w:b/>
                <w:bCs/>
                <w:color w:val="000000"/>
                <w:sz w:val="18"/>
                <w:szCs w:val="18"/>
              </w:rPr>
            </w:pPr>
            <w:r w:rsidRPr="0077228C">
              <w:rPr>
                <w:b/>
                <w:bCs/>
                <w:color w:val="000000"/>
                <w:sz w:val="18"/>
                <w:szCs w:val="18"/>
              </w:rPr>
              <w:t>Minimum</w:t>
            </w:r>
          </w:p>
        </w:tc>
        <w:tc>
          <w:tcPr>
            <w:tcW w:w="1016" w:type="dxa"/>
            <w:tcBorders>
              <w:top w:val="nil"/>
              <w:left w:val="nil"/>
              <w:bottom w:val="single" w:sz="4" w:space="0" w:color="auto"/>
              <w:right w:val="nil"/>
            </w:tcBorders>
            <w:shd w:val="clear" w:color="auto" w:fill="auto"/>
            <w:noWrap/>
            <w:vAlign w:val="center"/>
            <w:hideMark/>
          </w:tcPr>
          <w:p w:rsidR="00775A43" w:rsidRPr="0077228C" w:rsidRDefault="00775A43" w:rsidP="003A3BAA">
            <w:pPr>
              <w:jc w:val="center"/>
              <w:rPr>
                <w:b/>
                <w:bCs/>
                <w:color w:val="000000"/>
                <w:sz w:val="18"/>
                <w:szCs w:val="18"/>
              </w:rPr>
            </w:pPr>
            <w:r w:rsidRPr="0077228C">
              <w:rPr>
                <w:b/>
                <w:bCs/>
                <w:color w:val="000000"/>
                <w:sz w:val="18"/>
                <w:szCs w:val="18"/>
              </w:rPr>
              <w:t>Maximum</w:t>
            </w:r>
          </w:p>
        </w:tc>
        <w:tc>
          <w:tcPr>
            <w:tcW w:w="891" w:type="dxa"/>
            <w:tcBorders>
              <w:top w:val="nil"/>
              <w:left w:val="nil"/>
              <w:bottom w:val="single" w:sz="4" w:space="0" w:color="auto"/>
              <w:right w:val="nil"/>
            </w:tcBorders>
            <w:shd w:val="clear" w:color="auto" w:fill="auto"/>
            <w:noWrap/>
            <w:vAlign w:val="center"/>
            <w:hideMark/>
          </w:tcPr>
          <w:p w:rsidR="00775A43" w:rsidRPr="0077228C" w:rsidRDefault="00775A43" w:rsidP="003A3BAA">
            <w:pPr>
              <w:jc w:val="center"/>
              <w:rPr>
                <w:b/>
                <w:bCs/>
                <w:color w:val="000000"/>
                <w:sz w:val="18"/>
                <w:szCs w:val="18"/>
              </w:rPr>
            </w:pPr>
            <w:r w:rsidRPr="0077228C">
              <w:rPr>
                <w:b/>
                <w:bCs/>
                <w:color w:val="000000"/>
                <w:sz w:val="18"/>
                <w:szCs w:val="18"/>
              </w:rPr>
              <w:t>Range</w:t>
            </w:r>
          </w:p>
        </w:tc>
        <w:tc>
          <w:tcPr>
            <w:tcW w:w="891" w:type="dxa"/>
            <w:tcBorders>
              <w:top w:val="nil"/>
              <w:left w:val="nil"/>
              <w:bottom w:val="single" w:sz="4" w:space="0" w:color="auto"/>
              <w:right w:val="nil"/>
            </w:tcBorders>
            <w:shd w:val="clear" w:color="auto" w:fill="auto"/>
            <w:noWrap/>
            <w:vAlign w:val="center"/>
            <w:hideMark/>
          </w:tcPr>
          <w:p w:rsidR="00775A43" w:rsidRPr="0077228C" w:rsidRDefault="00775A43" w:rsidP="003A3BAA">
            <w:pPr>
              <w:jc w:val="center"/>
              <w:rPr>
                <w:b/>
                <w:bCs/>
                <w:color w:val="000000"/>
                <w:sz w:val="18"/>
                <w:szCs w:val="18"/>
              </w:rPr>
            </w:pPr>
            <w:r w:rsidRPr="0077228C">
              <w:rPr>
                <w:b/>
                <w:bCs/>
                <w:color w:val="000000"/>
                <w:sz w:val="18"/>
                <w:szCs w:val="18"/>
              </w:rPr>
              <w:t>Mean</w:t>
            </w:r>
          </w:p>
        </w:tc>
        <w:tc>
          <w:tcPr>
            <w:tcW w:w="891" w:type="dxa"/>
            <w:tcBorders>
              <w:top w:val="nil"/>
              <w:left w:val="nil"/>
              <w:bottom w:val="single" w:sz="4" w:space="0" w:color="auto"/>
              <w:right w:val="nil"/>
            </w:tcBorders>
            <w:shd w:val="clear" w:color="auto" w:fill="auto"/>
            <w:noWrap/>
            <w:vAlign w:val="center"/>
            <w:hideMark/>
          </w:tcPr>
          <w:p w:rsidR="00775A43" w:rsidRPr="0077228C" w:rsidRDefault="00775A43" w:rsidP="003A3BAA">
            <w:pPr>
              <w:jc w:val="center"/>
              <w:rPr>
                <w:b/>
                <w:bCs/>
                <w:color w:val="000000"/>
                <w:sz w:val="18"/>
                <w:szCs w:val="18"/>
              </w:rPr>
            </w:pPr>
            <w:r>
              <w:rPr>
                <w:b/>
                <w:bCs/>
                <w:color w:val="000000"/>
                <w:sz w:val="18"/>
                <w:szCs w:val="18"/>
              </w:rPr>
              <w:t>SE</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0.32</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2*</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3*</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0.33</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4</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0.43</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5</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0.48</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0.7</w:t>
            </w:r>
            <w:r>
              <w:rPr>
                <w:color w:val="000000"/>
                <w:sz w:val="18"/>
                <w:szCs w:val="18"/>
              </w:rPr>
              <w:t>4</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3</w:t>
            </w:r>
            <w:r w:rsidRPr="0077228C">
              <w:rPr>
                <w:color w:val="000000"/>
                <w:sz w:val="18"/>
                <w:szCs w:val="18"/>
              </w:rPr>
              <w:t>2</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7</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0.07</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6</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6</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0.09</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0.50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0.02</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7</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5</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0.58</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0.03</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8</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4</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9</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0.44</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0.50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0.47</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10</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0.45</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8</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7</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11</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12</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9</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0.53</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5</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0.51</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13</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0.49</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8</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0.02</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14</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0.32</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15*</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5</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40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0.38</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16</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0.53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0.1</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0.47</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0.03</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17</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0.51</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0.57</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0.55</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18*</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7</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8</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0.37</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19*</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0.39</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0.39</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0.39</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20</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0.42</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21</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2</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22</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0.52</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8</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5</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23</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4</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24</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0.30</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25</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0.62</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0.68</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0.64</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26</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0.62</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w:t>
            </w:r>
            <w:r>
              <w:rPr>
                <w:color w:val="000000"/>
                <w:sz w:val="18"/>
                <w:szCs w:val="18"/>
              </w:rPr>
              <w:t>5</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3</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w:t>
            </w:r>
            <w:r>
              <w:rPr>
                <w:color w:val="000000"/>
                <w:sz w:val="18"/>
                <w:szCs w:val="18"/>
              </w:rPr>
              <w:t>4</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27</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w:t>
            </w:r>
            <w:r>
              <w:rPr>
                <w:color w:val="000000"/>
                <w:sz w:val="18"/>
                <w:szCs w:val="18"/>
              </w:rPr>
              <w:t>1</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0.67</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w:t>
            </w:r>
            <w:r>
              <w:rPr>
                <w:color w:val="000000"/>
                <w:sz w:val="18"/>
                <w:szCs w:val="18"/>
              </w:rPr>
              <w:t>3</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28</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0.47</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0.49</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29</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4</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7</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30</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0.32</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9</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31</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8</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32</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7</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0.38</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0.37</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33</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0.50</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0.65</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0.15</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0.57</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4</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34*</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4</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7</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35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35*</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36*</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37*</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38</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0.40</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0.47</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7</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39*</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40*</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0.32</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41</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8</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0.50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0.1</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0.03</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42</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43</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2</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44</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0.53</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7</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4</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5</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45</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0.57</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0.64</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7</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w:t>
            </w:r>
            <w:r>
              <w:rPr>
                <w:color w:val="000000"/>
                <w:sz w:val="18"/>
                <w:szCs w:val="18"/>
              </w:rPr>
              <w:t>1</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46</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0.49</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0.49</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0.49</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47*</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4</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7</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48</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5</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0.64</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20</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1</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0.04</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lastRenderedPageBreak/>
              <w:t>49</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50</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8</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40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0.38</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51</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52</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0.38</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0.39</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53</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0.46</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54</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0.42</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55</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0.49</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60</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0.10</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0.03</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56</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6</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0.54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0.08</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9</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57</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0.53</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7</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0.03</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5</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58</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50</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0.55</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3</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59</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40</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0.6</w:t>
            </w:r>
            <w:r>
              <w:rPr>
                <w:color w:val="000000"/>
                <w:sz w:val="18"/>
                <w:szCs w:val="18"/>
              </w:rPr>
              <w:t>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0.2</w:t>
            </w:r>
            <w:r>
              <w:rPr>
                <w:color w:val="000000"/>
                <w:sz w:val="18"/>
                <w:szCs w:val="18"/>
              </w:rPr>
              <w:t>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0.49</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8</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60</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9</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7</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0.52</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61</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0.56</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0.8</w:t>
            </w:r>
            <w:r>
              <w:rPr>
                <w:color w:val="000000"/>
                <w:sz w:val="18"/>
                <w:szCs w:val="18"/>
              </w:rPr>
              <w:t>3</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0.26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0.7</w:t>
            </w:r>
            <w:r>
              <w:rPr>
                <w:color w:val="000000"/>
                <w:sz w:val="18"/>
                <w:szCs w:val="18"/>
              </w:rPr>
              <w:t>2</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0.06</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62</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0.42</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63*</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0.33</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64*</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65</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7</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9</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8</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66</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w:t>
            </w:r>
            <w:r>
              <w:rPr>
                <w:color w:val="000000"/>
                <w:sz w:val="18"/>
                <w:szCs w:val="18"/>
              </w:rPr>
              <w:t>1</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0.67</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w:t>
            </w:r>
            <w:r>
              <w:rPr>
                <w:color w:val="000000"/>
                <w:sz w:val="18"/>
                <w:szCs w:val="18"/>
              </w:rPr>
              <w:t>3</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67</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9</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5</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0.51</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68</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69</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30</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70*</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71*</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72</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73</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0.48</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0.48</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0.48</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74</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0.53</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0.71</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0.18</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8</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0.04</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75</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0.09</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0.37</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0.02</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76</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77</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0.39</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78</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w:t>
            </w:r>
            <w:r>
              <w:rPr>
                <w:color w:val="000000"/>
                <w:sz w:val="18"/>
                <w:szCs w:val="18"/>
              </w:rPr>
              <w:t>3</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0.80</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0.1</w:t>
            </w:r>
            <w:r>
              <w:rPr>
                <w:color w:val="000000"/>
                <w:sz w:val="18"/>
                <w:szCs w:val="18"/>
              </w:rPr>
              <w:t>8</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0.70</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6</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79</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0.43</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0.07</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80</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0.47</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50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9</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81</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9</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w:t>
            </w:r>
            <w:r>
              <w:rPr>
                <w:color w:val="000000"/>
                <w:sz w:val="18"/>
                <w:szCs w:val="18"/>
              </w:rPr>
              <w:t>5</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0.1</w:t>
            </w:r>
            <w:r>
              <w:rPr>
                <w:color w:val="000000"/>
                <w:sz w:val="18"/>
                <w:szCs w:val="18"/>
              </w:rPr>
              <w:t>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0.04</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82</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0.2</w:t>
            </w:r>
            <w:r>
              <w:rPr>
                <w:color w:val="000000"/>
                <w:sz w:val="18"/>
                <w:szCs w:val="18"/>
              </w:rPr>
              <w:t>4</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30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0.2</w:t>
            </w:r>
            <w:r>
              <w:rPr>
                <w:color w:val="000000"/>
                <w:sz w:val="18"/>
                <w:szCs w:val="18"/>
              </w:rPr>
              <w:t>8</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83</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40</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84</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0.34</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0.10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0.38</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0.02</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85</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6</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9</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0.37</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86</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6</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0.52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50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87*</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88*</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0.32</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89*</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90</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0.43</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0.47</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91</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0.43</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0.47</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92*</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0.31</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93*</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0.38</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94</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8</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40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95</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0.40</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0.86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0.46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9</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0.10</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96</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w:t>
            </w:r>
            <w:r>
              <w:rPr>
                <w:color w:val="000000"/>
                <w:sz w:val="18"/>
                <w:szCs w:val="18"/>
              </w:rPr>
              <w:t>2</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0.63</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0.62</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97</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6</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0.52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50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98</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2</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99</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0.64</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0.64</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0.64</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100</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0.7</w:t>
            </w:r>
            <w:r>
              <w:rPr>
                <w:color w:val="000000"/>
                <w:sz w:val="18"/>
                <w:szCs w:val="18"/>
              </w:rPr>
              <w:t>7</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1.3</w:t>
            </w:r>
            <w:r>
              <w:rPr>
                <w:color w:val="000000"/>
                <w:sz w:val="18"/>
                <w:szCs w:val="18"/>
              </w:rPr>
              <w:t>4</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0.57</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0.94</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0.13</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101</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5</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8</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102</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4</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0.02</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0.55</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lastRenderedPageBreak/>
              <w:t>103</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0.47</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0.50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9</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104</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8</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0.63</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6</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0.60</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105</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0.43</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6</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106</w:t>
            </w:r>
          </w:p>
        </w:tc>
        <w:tc>
          <w:tcPr>
            <w:tcW w:w="1077"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0.47</w:t>
            </w:r>
          </w:p>
        </w:tc>
        <w:tc>
          <w:tcPr>
            <w:tcW w:w="1016"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0.57</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0.10</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0.51</w:t>
            </w:r>
          </w:p>
        </w:tc>
        <w:tc>
          <w:tcPr>
            <w:tcW w:w="891" w:type="dxa"/>
            <w:tcBorders>
              <w:top w:val="nil"/>
              <w:left w:val="nil"/>
              <w:bottom w:val="nil"/>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107</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0.39</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3</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108*</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2</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0.00</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109</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0.3</w:t>
            </w:r>
            <w:r>
              <w:rPr>
                <w:color w:val="000000"/>
                <w:sz w:val="18"/>
                <w:szCs w:val="18"/>
              </w:rPr>
              <w:t>7</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8</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0.2</w:t>
            </w:r>
            <w:r>
              <w:rPr>
                <w:color w:val="000000"/>
                <w:sz w:val="18"/>
                <w:szCs w:val="18"/>
              </w:rPr>
              <w:t>1</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110</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3</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0.52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w:t>
            </w:r>
            <w:r>
              <w:rPr>
                <w:color w:val="000000"/>
                <w:sz w:val="18"/>
                <w:szCs w:val="18"/>
              </w:rPr>
              <w:t>10</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0.48</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3</w:t>
            </w:r>
          </w:p>
        </w:tc>
      </w:tr>
      <w:tr w:rsidR="00775A43" w:rsidRPr="0077228C" w:rsidTr="003A3BAA">
        <w:trPr>
          <w:trHeight w:val="240"/>
        </w:trPr>
        <w:tc>
          <w:tcPr>
            <w:tcW w:w="1303" w:type="dxa"/>
            <w:tcBorders>
              <w:top w:val="nil"/>
              <w:left w:val="nil"/>
              <w:bottom w:val="nil"/>
              <w:right w:val="nil"/>
            </w:tcBorders>
            <w:shd w:val="clear" w:color="auto" w:fill="auto"/>
            <w:noWrap/>
            <w:vAlign w:val="bottom"/>
            <w:hideMark/>
          </w:tcPr>
          <w:p w:rsidR="00775A43" w:rsidRPr="0077228C" w:rsidRDefault="00775A43" w:rsidP="003A3BAA">
            <w:pPr>
              <w:rPr>
                <w:color w:val="000000"/>
                <w:sz w:val="18"/>
                <w:szCs w:val="18"/>
              </w:rPr>
            </w:pPr>
            <w:r w:rsidRPr="0077228C">
              <w:rPr>
                <w:color w:val="000000"/>
                <w:sz w:val="18"/>
                <w:szCs w:val="18"/>
              </w:rPr>
              <w:t>111</w:t>
            </w:r>
          </w:p>
        </w:tc>
        <w:tc>
          <w:tcPr>
            <w:tcW w:w="1077"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0.43</w:t>
            </w:r>
          </w:p>
        </w:tc>
        <w:tc>
          <w:tcPr>
            <w:tcW w:w="1016"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0.45</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0.02</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0.4</w:t>
            </w:r>
            <w:r>
              <w:rPr>
                <w:color w:val="000000"/>
                <w:sz w:val="18"/>
                <w:szCs w:val="18"/>
              </w:rPr>
              <w:t>4</w:t>
            </w:r>
          </w:p>
        </w:tc>
        <w:tc>
          <w:tcPr>
            <w:tcW w:w="891" w:type="dxa"/>
            <w:tcBorders>
              <w:top w:val="nil"/>
              <w:left w:val="nil"/>
              <w:bottom w:val="nil"/>
              <w:right w:val="nil"/>
            </w:tcBorders>
            <w:shd w:val="clear" w:color="auto" w:fill="auto"/>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r w:rsidR="00775A43" w:rsidRPr="0077228C" w:rsidTr="003A3BAA">
        <w:trPr>
          <w:trHeight w:val="240"/>
        </w:trPr>
        <w:tc>
          <w:tcPr>
            <w:tcW w:w="1303" w:type="dxa"/>
            <w:tcBorders>
              <w:top w:val="nil"/>
              <w:left w:val="nil"/>
              <w:bottom w:val="single" w:sz="4" w:space="0" w:color="auto"/>
              <w:right w:val="nil"/>
            </w:tcBorders>
            <w:shd w:val="clear" w:color="000000" w:fill="D9D9D9"/>
            <w:noWrap/>
            <w:vAlign w:val="bottom"/>
            <w:hideMark/>
          </w:tcPr>
          <w:p w:rsidR="00775A43" w:rsidRPr="0077228C" w:rsidRDefault="00775A43" w:rsidP="003A3BAA">
            <w:pPr>
              <w:rPr>
                <w:color w:val="000000"/>
                <w:sz w:val="18"/>
                <w:szCs w:val="18"/>
              </w:rPr>
            </w:pPr>
            <w:r w:rsidRPr="0077228C">
              <w:rPr>
                <w:color w:val="000000"/>
                <w:sz w:val="18"/>
                <w:szCs w:val="18"/>
              </w:rPr>
              <w:t>112</w:t>
            </w:r>
          </w:p>
        </w:tc>
        <w:tc>
          <w:tcPr>
            <w:tcW w:w="1077" w:type="dxa"/>
            <w:tcBorders>
              <w:top w:val="nil"/>
              <w:left w:val="nil"/>
              <w:bottom w:val="single" w:sz="4" w:space="0" w:color="auto"/>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w:t>
            </w:r>
            <w:r>
              <w:rPr>
                <w:color w:val="000000"/>
                <w:sz w:val="18"/>
                <w:szCs w:val="18"/>
              </w:rPr>
              <w:t>4</w:t>
            </w:r>
          </w:p>
        </w:tc>
        <w:tc>
          <w:tcPr>
            <w:tcW w:w="1016" w:type="dxa"/>
            <w:tcBorders>
              <w:top w:val="nil"/>
              <w:left w:val="nil"/>
              <w:bottom w:val="single" w:sz="4" w:space="0" w:color="auto"/>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0.57</w:t>
            </w:r>
          </w:p>
        </w:tc>
        <w:tc>
          <w:tcPr>
            <w:tcW w:w="891" w:type="dxa"/>
            <w:tcBorders>
              <w:top w:val="nil"/>
              <w:left w:val="nil"/>
              <w:bottom w:val="single" w:sz="4" w:space="0" w:color="auto"/>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0.03</w:t>
            </w:r>
          </w:p>
        </w:tc>
        <w:tc>
          <w:tcPr>
            <w:tcW w:w="891" w:type="dxa"/>
            <w:tcBorders>
              <w:top w:val="nil"/>
              <w:left w:val="nil"/>
              <w:bottom w:val="single" w:sz="4" w:space="0" w:color="auto"/>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0.55</w:t>
            </w:r>
          </w:p>
        </w:tc>
        <w:tc>
          <w:tcPr>
            <w:tcW w:w="891" w:type="dxa"/>
            <w:tcBorders>
              <w:top w:val="nil"/>
              <w:left w:val="nil"/>
              <w:bottom w:val="single" w:sz="4" w:space="0" w:color="auto"/>
              <w:right w:val="nil"/>
            </w:tcBorders>
            <w:shd w:val="clear" w:color="000000" w:fill="D9D9D9"/>
            <w:noWrap/>
            <w:vAlign w:val="bottom"/>
            <w:hideMark/>
          </w:tcPr>
          <w:p w:rsidR="00775A43" w:rsidRPr="0077228C" w:rsidRDefault="00775A43" w:rsidP="003A3BAA">
            <w:pPr>
              <w:jc w:val="center"/>
              <w:rPr>
                <w:color w:val="000000"/>
                <w:sz w:val="18"/>
                <w:szCs w:val="18"/>
              </w:rPr>
            </w:pPr>
            <w:r w:rsidRPr="0077228C">
              <w:rPr>
                <w:color w:val="000000"/>
                <w:sz w:val="18"/>
                <w:szCs w:val="18"/>
              </w:rPr>
              <w:t>0.0</w:t>
            </w:r>
            <w:r>
              <w:rPr>
                <w:color w:val="000000"/>
                <w:sz w:val="18"/>
                <w:szCs w:val="18"/>
              </w:rPr>
              <w:t>1</w:t>
            </w:r>
          </w:p>
        </w:tc>
      </w:tr>
    </w:tbl>
    <w:p w:rsidR="00215B2A" w:rsidRDefault="00775A43" w:rsidP="00775A43">
      <w:pPr>
        <w:tabs>
          <w:tab w:val="left" w:pos="3456"/>
        </w:tabs>
        <w:spacing w:line="480" w:lineRule="auto"/>
        <w:ind w:left="357"/>
        <w:jc w:val="both"/>
        <w:rPr>
          <w:b/>
          <w:noProof/>
          <w:sz w:val="20"/>
          <w:lang w:val="en-GB"/>
        </w:rPr>
      </w:pPr>
      <w:r>
        <w:rPr>
          <w:b/>
          <w:noProof/>
          <w:sz w:val="20"/>
          <w:lang w:val="en-GB"/>
        </w:rPr>
        <w:br w:type="textWrapping" w:clear="all"/>
      </w:r>
    </w:p>
    <w:bookmarkEnd w:id="4"/>
    <w:p w:rsidR="00215B2A" w:rsidRDefault="00215B2A" w:rsidP="00C90753">
      <w:pPr>
        <w:spacing w:line="480" w:lineRule="auto"/>
        <w:rPr>
          <w:rFonts w:asciiTheme="minorHAnsi" w:hAnsiTheme="minorHAnsi"/>
          <w:lang w:val="en-GB"/>
        </w:rPr>
        <w:sectPr w:rsidR="00215B2A" w:rsidSect="00215B2A">
          <w:pgSz w:w="12240" w:h="15840"/>
          <w:pgMar w:top="1418" w:right="1701" w:bottom="1418" w:left="1701" w:header="425" w:footer="709" w:gutter="0"/>
          <w:cols w:space="708"/>
          <w:docGrid w:linePitch="360"/>
        </w:sectPr>
      </w:pPr>
    </w:p>
    <w:p w:rsidR="00D70AFF" w:rsidRDefault="00D70AFF" w:rsidP="00D301DB">
      <w:pPr>
        <w:jc w:val="center"/>
        <w:rPr>
          <w:b/>
          <w:noProof/>
          <w:sz w:val="20"/>
          <w:lang w:val="en-GB"/>
        </w:rPr>
      </w:pPr>
      <w:bookmarkStart w:id="5" w:name="_GoBack"/>
      <w:r w:rsidRPr="00FB4110">
        <w:rPr>
          <w:noProof/>
          <w:lang w:val="pt-BR" w:eastAsia="pt-BR"/>
        </w:rPr>
        <w:lastRenderedPageBreak/>
        <w:drawing>
          <wp:inline distT="0" distB="0" distL="0" distR="0">
            <wp:extent cx="7377781" cy="5061098"/>
            <wp:effectExtent l="0" t="0" r="0" b="0"/>
            <wp:docPr id="4" name="Imagen 4" descr="D:\atropellCE\mapas\finales\MapasResistencia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ropellCE\mapas\finales\MapasResistenciaV3.jpg"/>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t="-1" b="-2353"/>
                    <a:stretch/>
                  </pic:blipFill>
                  <pic:spPr bwMode="auto">
                    <a:xfrm>
                      <a:off x="0" y="0"/>
                      <a:ext cx="7400092" cy="507640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bookmarkEnd w:id="5"/>
    </w:p>
    <w:p w:rsidR="00910576" w:rsidRDefault="00910576" w:rsidP="005B21FB">
      <w:pPr>
        <w:jc w:val="both"/>
        <w:rPr>
          <w:noProof/>
          <w:sz w:val="20"/>
          <w:lang w:val="en-GB"/>
        </w:rPr>
      </w:pPr>
      <w:r w:rsidRPr="005B21FB">
        <w:rPr>
          <w:b/>
          <w:noProof/>
          <w:sz w:val="20"/>
          <w:lang w:val="en-GB"/>
        </w:rPr>
        <w:t xml:space="preserve">Figure S1. </w:t>
      </w:r>
      <w:r w:rsidRPr="005B21FB">
        <w:rPr>
          <w:noProof/>
          <w:sz w:val="20"/>
          <w:lang w:val="en-GB"/>
        </w:rPr>
        <w:t>Landscape features used for createating a resistance surface of the study area. Spatial resolution of 30 m.</w:t>
      </w:r>
    </w:p>
    <w:p w:rsidR="005B21FB" w:rsidRPr="005B21FB" w:rsidRDefault="005B21FB" w:rsidP="005B21FB">
      <w:pPr>
        <w:jc w:val="both"/>
        <w:rPr>
          <w:noProof/>
          <w:sz w:val="20"/>
          <w:lang w:val="en-GB"/>
        </w:rPr>
      </w:pPr>
    </w:p>
    <w:p w:rsidR="00910576" w:rsidRPr="00FB4110" w:rsidRDefault="00910576" w:rsidP="00C90753">
      <w:pPr>
        <w:spacing w:line="480" w:lineRule="auto"/>
        <w:jc w:val="center"/>
        <w:rPr>
          <w:noProof/>
          <w:lang w:val="en-GB"/>
        </w:rPr>
        <w:sectPr w:rsidR="00910576" w:rsidRPr="00FB4110" w:rsidSect="0074254B">
          <w:pgSz w:w="15840" w:h="12240" w:orient="landscape"/>
          <w:pgMar w:top="1701" w:right="1418" w:bottom="1701" w:left="1418" w:header="425" w:footer="709" w:gutter="0"/>
          <w:cols w:space="708"/>
          <w:docGrid w:linePitch="360"/>
        </w:sectPr>
      </w:pPr>
    </w:p>
    <w:p w:rsidR="00D70AFF" w:rsidRDefault="00D70AFF" w:rsidP="00D70AFF">
      <w:pPr>
        <w:jc w:val="center"/>
        <w:rPr>
          <w:b/>
          <w:noProof/>
          <w:sz w:val="20"/>
          <w:lang w:val="en-GB"/>
        </w:rPr>
      </w:pPr>
      <w:r w:rsidRPr="00FB4110">
        <w:rPr>
          <w:noProof/>
          <w:lang w:val="pt-BR" w:eastAsia="pt-BR"/>
        </w:rPr>
        <w:lastRenderedPageBreak/>
        <w:drawing>
          <wp:inline distT="0" distB="0" distL="0" distR="0">
            <wp:extent cx="6526530" cy="4824248"/>
            <wp:effectExtent l="0" t="0" r="7620" b="0"/>
            <wp:docPr id="6" name="Imagen 6" descr="D:\atropellCE\mapas\finales\MapasResistenciaGra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tropellCE\mapas\finales\MapasResistenciaGral3.jp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t="-1" b="-2023"/>
                    <a:stretch/>
                  </pic:blipFill>
                  <pic:spPr bwMode="auto">
                    <a:xfrm>
                      <a:off x="0" y="0"/>
                      <a:ext cx="6541671" cy="48354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10576" w:rsidRDefault="00910576" w:rsidP="00775A43">
      <w:pPr>
        <w:rPr>
          <w:noProof/>
          <w:sz w:val="20"/>
          <w:lang w:val="en-GB"/>
        </w:rPr>
      </w:pPr>
      <w:r w:rsidRPr="005B21FB">
        <w:rPr>
          <w:b/>
          <w:noProof/>
          <w:sz w:val="20"/>
          <w:lang w:val="en-GB"/>
        </w:rPr>
        <w:t>Figure S2.</w:t>
      </w:r>
      <w:r w:rsidRPr="005B21FB">
        <w:rPr>
          <w:noProof/>
          <w:sz w:val="20"/>
          <w:lang w:val="en-GB"/>
        </w:rPr>
        <w:t xml:space="preserve"> Resistance surfaces of the study area representing the hypothesized relationships between environmental features and multi</w:t>
      </w:r>
      <w:r w:rsidR="000C6FF9">
        <w:rPr>
          <w:noProof/>
          <w:sz w:val="20"/>
          <w:lang w:val="en-GB"/>
        </w:rPr>
        <w:t>–</w:t>
      </w:r>
      <w:r w:rsidRPr="005B21FB">
        <w:rPr>
          <w:noProof/>
          <w:sz w:val="20"/>
          <w:lang w:val="en-GB"/>
        </w:rPr>
        <w:t>scale structural connectivity. Spatial resolution of 30 m.</w:t>
      </w:r>
    </w:p>
    <w:p w:rsidR="005B21FB" w:rsidRPr="005B21FB" w:rsidRDefault="005B21FB" w:rsidP="005B21FB">
      <w:pPr>
        <w:jc w:val="both"/>
        <w:rPr>
          <w:noProof/>
          <w:sz w:val="20"/>
          <w:lang w:val="en-GB"/>
        </w:rPr>
      </w:pPr>
    </w:p>
    <w:p w:rsidR="00721CFE" w:rsidRPr="00FB4110" w:rsidRDefault="00721CFE" w:rsidP="00C90753">
      <w:pPr>
        <w:spacing w:line="480" w:lineRule="auto"/>
        <w:jc w:val="center"/>
        <w:rPr>
          <w:noProof/>
          <w:lang w:val="en-GB"/>
        </w:rPr>
      </w:pPr>
    </w:p>
    <w:sectPr w:rsidR="00721CFE" w:rsidRPr="00FB4110" w:rsidSect="005B5574">
      <w:footerReference w:type="default" r:id="rId14"/>
      <w:pgSz w:w="15840" w:h="12240" w:orient="landscape"/>
      <w:pgMar w:top="1701" w:right="1418" w:bottom="1701" w:left="1418" w:header="425"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76E" w:rsidRDefault="00E1176E" w:rsidP="00FB0CDF">
      <w:r>
        <w:separator/>
      </w:r>
    </w:p>
  </w:endnote>
  <w:endnote w:type="continuationSeparator" w:id="0">
    <w:p w:rsidR="00E1176E" w:rsidRDefault="00E1176E" w:rsidP="00FB0C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Eurostile">
    <w:altName w:val="Agency FB"/>
    <w:charset w:val="4D"/>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yriadPro-Cond">
    <w:altName w:val="Times New Roman"/>
    <w:panose1 w:val="00000000000000000000"/>
    <w:charset w:val="00"/>
    <w:family w:val="roman"/>
    <w:notTrueType/>
    <w:pitch w:val="default"/>
    <w:sig w:usb0="00000000" w:usb1="00000000" w:usb2="00000000" w:usb3="00000000" w:csb0="00000000" w:csb1="00000000"/>
  </w:font>
  <w:font w:name="MyriadPro-Cond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7983901"/>
      <w:docPartObj>
        <w:docPartGallery w:val="Page Numbers (Bottom of Page)"/>
        <w:docPartUnique/>
      </w:docPartObj>
    </w:sdtPr>
    <w:sdtContent>
      <w:p w:rsidR="003C52E9" w:rsidRDefault="00B646E1">
        <w:pPr>
          <w:pStyle w:val="Pidipagina"/>
          <w:jc w:val="right"/>
        </w:pPr>
        <w:r>
          <w:fldChar w:fldCharType="begin"/>
        </w:r>
        <w:r w:rsidR="003C52E9">
          <w:instrText>PAGE   \* MERGEFORMAT</w:instrText>
        </w:r>
        <w:r>
          <w:fldChar w:fldCharType="separate"/>
        </w:r>
        <w:r w:rsidR="00354F09" w:rsidRPr="00354F09">
          <w:rPr>
            <w:noProof/>
            <w:lang w:val="es-ES"/>
          </w:rPr>
          <w:t>5</w:t>
        </w:r>
        <w:r>
          <w:fldChar w:fldCharType="end"/>
        </w:r>
      </w:p>
    </w:sdtContent>
  </w:sdt>
  <w:p w:rsidR="003C52E9" w:rsidRDefault="003C52E9">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3627383"/>
      <w:docPartObj>
        <w:docPartGallery w:val="Page Numbers (Bottom of Page)"/>
        <w:docPartUnique/>
      </w:docPartObj>
    </w:sdtPr>
    <w:sdtContent>
      <w:p w:rsidR="003C52E9" w:rsidRDefault="00B646E1">
        <w:pPr>
          <w:pStyle w:val="Pidipagina"/>
          <w:jc w:val="right"/>
        </w:pPr>
        <w:r>
          <w:fldChar w:fldCharType="begin"/>
        </w:r>
        <w:r w:rsidR="003C52E9">
          <w:instrText>PAGE   \* MERGEFORMAT</w:instrText>
        </w:r>
        <w:r>
          <w:fldChar w:fldCharType="separate"/>
        </w:r>
        <w:r w:rsidR="00354F09" w:rsidRPr="00354F09">
          <w:rPr>
            <w:noProof/>
            <w:lang w:val="es-ES"/>
          </w:rPr>
          <w:t>9</w:t>
        </w:r>
        <w:r>
          <w:fldChar w:fldCharType="end"/>
        </w:r>
      </w:p>
    </w:sdtContent>
  </w:sdt>
  <w:p w:rsidR="003C52E9" w:rsidRDefault="003C52E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76E" w:rsidRDefault="00E1176E" w:rsidP="00FB0CDF">
      <w:r>
        <w:separator/>
      </w:r>
    </w:p>
  </w:footnote>
  <w:footnote w:type="continuationSeparator" w:id="0">
    <w:p w:rsidR="00E1176E" w:rsidRDefault="00E1176E" w:rsidP="00FB0C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97FCF"/>
    <w:multiLevelType w:val="multilevel"/>
    <w:tmpl w:val="2CDAFB4A"/>
    <w:lvl w:ilvl="0">
      <w:start w:val="1"/>
      <w:numFmt w:val="decimal"/>
      <w:pStyle w:val="Titolo4"/>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AA03E5E"/>
    <w:multiLevelType w:val="hybridMultilevel"/>
    <w:tmpl w:val="773CDB12"/>
    <w:styleLink w:val="Estilo91"/>
    <w:lvl w:ilvl="0" w:tplc="0C0A0001">
      <w:start w:val="1"/>
      <w:numFmt w:val="bullet"/>
      <w:lvlText w:val="-"/>
      <w:lvlJc w:val="left"/>
      <w:pPr>
        <w:tabs>
          <w:tab w:val="num" w:pos="720"/>
        </w:tabs>
        <w:ind w:left="701" w:hanging="341"/>
      </w:pPr>
      <w:rPr>
        <w:rFonts w:ascii="Times New Roman" w:eastAsia="Times New Roman" w:hAnsi="Times New Roman" w:cs="Times New Roman" w:hint="default"/>
        <w:sz w:val="18"/>
        <w:szCs w:val="18"/>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0F653F13"/>
    <w:multiLevelType w:val="hybridMultilevel"/>
    <w:tmpl w:val="139C9AC0"/>
    <w:lvl w:ilvl="0" w:tplc="9BAA74B8">
      <w:start w:val="1"/>
      <w:numFmt w:val="decimal"/>
      <w:pStyle w:val="Tablas"/>
      <w:lvlText w:val="Tabla Nº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0204353"/>
    <w:multiLevelType w:val="hybridMultilevel"/>
    <w:tmpl w:val="C0842A3E"/>
    <w:lvl w:ilvl="0" w:tplc="9C2A6F00">
      <w:start w:val="1"/>
      <w:numFmt w:val="decimal"/>
      <w:pStyle w:val="Tabla"/>
      <w:lvlText w:val="Tabla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3C97D74"/>
    <w:multiLevelType w:val="multilevel"/>
    <w:tmpl w:val="BA7219A2"/>
    <w:lvl w:ilvl="0">
      <w:start w:val="1"/>
      <w:numFmt w:val="decimal"/>
      <w:pStyle w:val="Titolo1"/>
      <w:lvlText w:val="%1"/>
      <w:lvlJc w:val="left"/>
      <w:pPr>
        <w:tabs>
          <w:tab w:val="num" w:pos="4260"/>
        </w:tabs>
        <w:ind w:left="4260" w:hanging="432"/>
      </w:pPr>
    </w:lvl>
    <w:lvl w:ilvl="1">
      <w:start w:val="1"/>
      <w:numFmt w:val="decimal"/>
      <w:pStyle w:val="Titolo2"/>
      <w:lvlText w:val="%1.%2"/>
      <w:lvlJc w:val="left"/>
      <w:pPr>
        <w:tabs>
          <w:tab w:val="num" w:pos="576"/>
        </w:tabs>
        <w:ind w:left="576" w:hanging="576"/>
      </w:pPr>
    </w:lvl>
    <w:lvl w:ilvl="2">
      <w:start w:val="1"/>
      <w:numFmt w:val="decimal"/>
      <w:pStyle w:val="Titolo3"/>
      <w:lvlText w:val="%1.%2.%3"/>
      <w:lvlJc w:val="left"/>
      <w:pPr>
        <w:tabs>
          <w:tab w:val="num" w:pos="720"/>
        </w:tabs>
        <w:ind w:left="720" w:hanging="720"/>
      </w:pPr>
    </w:lvl>
    <w:lvl w:ilvl="3">
      <w:start w:val="1"/>
      <w:numFmt w:val="decimal"/>
      <w:lvlText w:val="%1.%2.%3.%4"/>
      <w:lvlJc w:val="left"/>
      <w:pPr>
        <w:tabs>
          <w:tab w:val="num" w:pos="3564"/>
        </w:tabs>
        <w:ind w:left="3564" w:hanging="86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4">
      <w:start w:val="1"/>
      <w:numFmt w:val="decimal"/>
      <w:pStyle w:val="Titolo5"/>
      <w:lvlText w:val="%1.%2.%3.%4.%5"/>
      <w:lvlJc w:val="left"/>
      <w:pPr>
        <w:tabs>
          <w:tab w:val="num" w:pos="1008"/>
        </w:tabs>
        <w:ind w:left="1008" w:hanging="10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abstractNum w:abstractNumId="5">
    <w:nsid w:val="25FD05BF"/>
    <w:multiLevelType w:val="hybridMultilevel"/>
    <w:tmpl w:val="DC02FCE6"/>
    <w:lvl w:ilvl="0" w:tplc="B2B202EC">
      <w:start w:val="1"/>
      <w:numFmt w:val="decimal"/>
      <w:pStyle w:val="FIGURAHSE"/>
      <w:lvlText w:val="Figura Nº %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B2278BF"/>
    <w:multiLevelType w:val="hybridMultilevel"/>
    <w:tmpl w:val="431CD574"/>
    <w:lvl w:ilvl="0" w:tplc="CD6666FC">
      <w:start w:val="1"/>
      <w:numFmt w:val="decimal"/>
      <w:pStyle w:val="Figura"/>
      <w:lvlText w:val="Figura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8E61F6F"/>
    <w:multiLevelType w:val="hybridMultilevel"/>
    <w:tmpl w:val="9C24BD3A"/>
    <w:lvl w:ilvl="0" w:tplc="240A000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4B7458C4"/>
    <w:multiLevelType w:val="hybridMultilevel"/>
    <w:tmpl w:val="419ECA0A"/>
    <w:lvl w:ilvl="0" w:tplc="5B845390">
      <w:start w:val="1"/>
      <w:numFmt w:val="decimal"/>
      <w:pStyle w:val="Titulo4411"/>
      <w:lvlText w:val="4.4.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D062219"/>
    <w:multiLevelType w:val="hybridMultilevel"/>
    <w:tmpl w:val="135270EE"/>
    <w:lvl w:ilvl="0" w:tplc="15C21BFA">
      <w:start w:val="1"/>
      <w:numFmt w:val="decimal"/>
      <w:pStyle w:val="Foto1"/>
      <w:lvlText w:val="Foto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4D394122"/>
    <w:multiLevelType w:val="hybridMultilevel"/>
    <w:tmpl w:val="1352A292"/>
    <w:lvl w:ilvl="0" w:tplc="B778E708">
      <w:start w:val="1"/>
      <w:numFmt w:val="decimal"/>
      <w:pStyle w:val="Titulo4421"/>
      <w:lvlText w:val="4.4.2.%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52C76792"/>
    <w:multiLevelType w:val="hybridMultilevel"/>
    <w:tmpl w:val="4588BEBC"/>
    <w:lvl w:ilvl="0" w:tplc="8E76A86C">
      <w:start w:val="1"/>
      <w:numFmt w:val="bullet"/>
      <w:pStyle w:val="Titulo8Tablas"/>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7DA0545"/>
    <w:multiLevelType w:val="hybridMultilevel"/>
    <w:tmpl w:val="C756A8F6"/>
    <w:lvl w:ilvl="0" w:tplc="F90E3F26">
      <w:start w:val="1"/>
      <w:numFmt w:val="bullet"/>
      <w:lvlText w:val=""/>
      <w:lvlJc w:val="left"/>
      <w:pPr>
        <w:tabs>
          <w:tab w:val="num" w:pos="720"/>
        </w:tabs>
        <w:ind w:left="720" w:hanging="360"/>
      </w:pPr>
      <w:rPr>
        <w:rFonts w:ascii="Symbol" w:hAnsi="Symbol" w:hint="default"/>
      </w:rPr>
    </w:lvl>
    <w:lvl w:ilvl="1" w:tplc="55E2140C">
      <w:start w:val="1"/>
      <w:numFmt w:val="bullet"/>
      <w:pStyle w:val="vieta2"/>
      <w:lvlText w:val=""/>
      <w:lvlJc w:val="left"/>
      <w:pPr>
        <w:tabs>
          <w:tab w:val="num" w:pos="567"/>
        </w:tabs>
        <w:ind w:left="567" w:hanging="28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F5E673F"/>
    <w:multiLevelType w:val="hybridMultilevel"/>
    <w:tmpl w:val="414EB7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6B79433D"/>
    <w:multiLevelType w:val="hybridMultilevel"/>
    <w:tmpl w:val="7D78F088"/>
    <w:lvl w:ilvl="0" w:tplc="4C769F60">
      <w:start w:val="1"/>
      <w:numFmt w:val="decimal"/>
      <w:pStyle w:val="Titulo4431"/>
      <w:lvlText w:val="4.4.3.%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nsid w:val="77997129"/>
    <w:multiLevelType w:val="hybridMultilevel"/>
    <w:tmpl w:val="F1804B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3"/>
  </w:num>
  <w:num w:numId="5">
    <w:abstractNumId w:val="11"/>
  </w:num>
  <w:num w:numId="6">
    <w:abstractNumId w:val="2"/>
  </w:num>
  <w:num w:numId="7">
    <w:abstractNumId w:val="5"/>
  </w:num>
  <w:num w:numId="8">
    <w:abstractNumId w:val="12"/>
  </w:num>
  <w:num w:numId="9">
    <w:abstractNumId w:val="9"/>
  </w:num>
  <w:num w:numId="10">
    <w:abstractNumId w:val="0"/>
  </w:num>
  <w:num w:numId="11">
    <w:abstractNumId w:val="8"/>
  </w:num>
  <w:num w:numId="12">
    <w:abstractNumId w:val="10"/>
  </w:num>
  <w:num w:numId="13">
    <w:abstractNumId w:val="14"/>
  </w:num>
  <w:num w:numId="14">
    <w:abstractNumId w:val="15"/>
  </w:num>
  <w:num w:numId="15">
    <w:abstractNumId w:val="13"/>
  </w:num>
  <w:num w:numId="16">
    <w:abstractNumId w:val="7"/>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ABIO.MEZA@correo.uis.edu.co">
    <w15:presenceInfo w15:providerId="None" w15:userId="FABIO.MEZA@correo.uis.edu.c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hdrShapeDefaults>
    <o:shapedefaults v:ext="edit" spidmax="5122"/>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NzW2NDEwtzC1MLOwNDdQ0lEKTi0uzszPAykwqgUAXWvMbiwAAAA="/>
  </w:docVars>
  <w:rsids>
    <w:rsidRoot w:val="00E17E95"/>
    <w:rsid w:val="00000111"/>
    <w:rsid w:val="0000150C"/>
    <w:rsid w:val="00002AC0"/>
    <w:rsid w:val="00004141"/>
    <w:rsid w:val="000041BE"/>
    <w:rsid w:val="00004A69"/>
    <w:rsid w:val="00004AE3"/>
    <w:rsid w:val="00004B03"/>
    <w:rsid w:val="00004B37"/>
    <w:rsid w:val="0000515C"/>
    <w:rsid w:val="000052FA"/>
    <w:rsid w:val="000057AC"/>
    <w:rsid w:val="000058DE"/>
    <w:rsid w:val="000073BE"/>
    <w:rsid w:val="000101D0"/>
    <w:rsid w:val="000118FA"/>
    <w:rsid w:val="00011BFB"/>
    <w:rsid w:val="00012165"/>
    <w:rsid w:val="00012EB0"/>
    <w:rsid w:val="00014007"/>
    <w:rsid w:val="0001531E"/>
    <w:rsid w:val="00016253"/>
    <w:rsid w:val="00016392"/>
    <w:rsid w:val="00016858"/>
    <w:rsid w:val="000169FA"/>
    <w:rsid w:val="00017180"/>
    <w:rsid w:val="0001744E"/>
    <w:rsid w:val="00017C9C"/>
    <w:rsid w:val="0002008D"/>
    <w:rsid w:val="000209F6"/>
    <w:rsid w:val="00022005"/>
    <w:rsid w:val="000222B4"/>
    <w:rsid w:val="0002263B"/>
    <w:rsid w:val="0002268A"/>
    <w:rsid w:val="00023535"/>
    <w:rsid w:val="000238FB"/>
    <w:rsid w:val="000244A5"/>
    <w:rsid w:val="00024C4E"/>
    <w:rsid w:val="000255E0"/>
    <w:rsid w:val="00025796"/>
    <w:rsid w:val="00026459"/>
    <w:rsid w:val="0002779B"/>
    <w:rsid w:val="00027B7F"/>
    <w:rsid w:val="00027F39"/>
    <w:rsid w:val="000303EE"/>
    <w:rsid w:val="00030BE2"/>
    <w:rsid w:val="000326E6"/>
    <w:rsid w:val="00033139"/>
    <w:rsid w:val="00035755"/>
    <w:rsid w:val="00036FFF"/>
    <w:rsid w:val="00037555"/>
    <w:rsid w:val="00040485"/>
    <w:rsid w:val="00041DD2"/>
    <w:rsid w:val="00041E1B"/>
    <w:rsid w:val="0004246A"/>
    <w:rsid w:val="0004385A"/>
    <w:rsid w:val="00043DB7"/>
    <w:rsid w:val="0004492C"/>
    <w:rsid w:val="00044FC4"/>
    <w:rsid w:val="0004576D"/>
    <w:rsid w:val="000467C3"/>
    <w:rsid w:val="00047AA0"/>
    <w:rsid w:val="00047BC0"/>
    <w:rsid w:val="00047C2B"/>
    <w:rsid w:val="0005054D"/>
    <w:rsid w:val="00051145"/>
    <w:rsid w:val="000516DC"/>
    <w:rsid w:val="00051EB4"/>
    <w:rsid w:val="0005246B"/>
    <w:rsid w:val="000529D7"/>
    <w:rsid w:val="00053C15"/>
    <w:rsid w:val="000546A4"/>
    <w:rsid w:val="0005502A"/>
    <w:rsid w:val="00055F06"/>
    <w:rsid w:val="00056056"/>
    <w:rsid w:val="00056823"/>
    <w:rsid w:val="00057154"/>
    <w:rsid w:val="00057322"/>
    <w:rsid w:val="00057D33"/>
    <w:rsid w:val="000608AB"/>
    <w:rsid w:val="00060BFC"/>
    <w:rsid w:val="0006204E"/>
    <w:rsid w:val="0006291D"/>
    <w:rsid w:val="00062B88"/>
    <w:rsid w:val="00064500"/>
    <w:rsid w:val="00064F31"/>
    <w:rsid w:val="000650CB"/>
    <w:rsid w:val="000652DA"/>
    <w:rsid w:val="000653E5"/>
    <w:rsid w:val="000655DD"/>
    <w:rsid w:val="00065971"/>
    <w:rsid w:val="00065BF8"/>
    <w:rsid w:val="00065D51"/>
    <w:rsid w:val="000664C6"/>
    <w:rsid w:val="00066D59"/>
    <w:rsid w:val="000670EB"/>
    <w:rsid w:val="0006751C"/>
    <w:rsid w:val="00067721"/>
    <w:rsid w:val="00071162"/>
    <w:rsid w:val="0007123D"/>
    <w:rsid w:val="000712D6"/>
    <w:rsid w:val="0007215C"/>
    <w:rsid w:val="0007383E"/>
    <w:rsid w:val="00073FF6"/>
    <w:rsid w:val="00074094"/>
    <w:rsid w:val="0007481D"/>
    <w:rsid w:val="00074B22"/>
    <w:rsid w:val="0007687E"/>
    <w:rsid w:val="00076F5C"/>
    <w:rsid w:val="00076FD5"/>
    <w:rsid w:val="00077E27"/>
    <w:rsid w:val="00077F8F"/>
    <w:rsid w:val="00080B19"/>
    <w:rsid w:val="0008110D"/>
    <w:rsid w:val="000814AA"/>
    <w:rsid w:val="00081F2A"/>
    <w:rsid w:val="00082BFB"/>
    <w:rsid w:val="00085355"/>
    <w:rsid w:val="000873F5"/>
    <w:rsid w:val="000903EB"/>
    <w:rsid w:val="0009047F"/>
    <w:rsid w:val="00090A47"/>
    <w:rsid w:val="0009226D"/>
    <w:rsid w:val="000922FC"/>
    <w:rsid w:val="00092BDF"/>
    <w:rsid w:val="000936D0"/>
    <w:rsid w:val="00093772"/>
    <w:rsid w:val="00093F7B"/>
    <w:rsid w:val="00096833"/>
    <w:rsid w:val="0009684D"/>
    <w:rsid w:val="000A01EC"/>
    <w:rsid w:val="000A11CD"/>
    <w:rsid w:val="000A2518"/>
    <w:rsid w:val="000A3331"/>
    <w:rsid w:val="000A39BA"/>
    <w:rsid w:val="000A40FB"/>
    <w:rsid w:val="000A5251"/>
    <w:rsid w:val="000A7343"/>
    <w:rsid w:val="000A796C"/>
    <w:rsid w:val="000B0306"/>
    <w:rsid w:val="000B057B"/>
    <w:rsid w:val="000B1D69"/>
    <w:rsid w:val="000B276A"/>
    <w:rsid w:val="000B3805"/>
    <w:rsid w:val="000B40C5"/>
    <w:rsid w:val="000B4CAE"/>
    <w:rsid w:val="000B69A6"/>
    <w:rsid w:val="000B6D2B"/>
    <w:rsid w:val="000B716D"/>
    <w:rsid w:val="000B79D6"/>
    <w:rsid w:val="000C38A1"/>
    <w:rsid w:val="000C3BE1"/>
    <w:rsid w:val="000C3D7A"/>
    <w:rsid w:val="000C3EB7"/>
    <w:rsid w:val="000C3F41"/>
    <w:rsid w:val="000C50F1"/>
    <w:rsid w:val="000C564E"/>
    <w:rsid w:val="000C5E13"/>
    <w:rsid w:val="000C6B27"/>
    <w:rsid w:val="000C6BD6"/>
    <w:rsid w:val="000C6FF9"/>
    <w:rsid w:val="000D1AF7"/>
    <w:rsid w:val="000D1D77"/>
    <w:rsid w:val="000D34B4"/>
    <w:rsid w:val="000D3A7B"/>
    <w:rsid w:val="000D41EE"/>
    <w:rsid w:val="000D43C7"/>
    <w:rsid w:val="000D4C39"/>
    <w:rsid w:val="000D4E59"/>
    <w:rsid w:val="000D59C0"/>
    <w:rsid w:val="000D5F63"/>
    <w:rsid w:val="000D61A6"/>
    <w:rsid w:val="000D70BB"/>
    <w:rsid w:val="000D78F5"/>
    <w:rsid w:val="000D7EC2"/>
    <w:rsid w:val="000E44F5"/>
    <w:rsid w:val="000E465D"/>
    <w:rsid w:val="000E46D1"/>
    <w:rsid w:val="000E4BDB"/>
    <w:rsid w:val="000E4E44"/>
    <w:rsid w:val="000E5348"/>
    <w:rsid w:val="000E5776"/>
    <w:rsid w:val="000E5842"/>
    <w:rsid w:val="000E5D3E"/>
    <w:rsid w:val="000E6008"/>
    <w:rsid w:val="000E6853"/>
    <w:rsid w:val="000E6D02"/>
    <w:rsid w:val="000E7E0B"/>
    <w:rsid w:val="000E7F57"/>
    <w:rsid w:val="000F0DDB"/>
    <w:rsid w:val="000F0FD2"/>
    <w:rsid w:val="000F1C6D"/>
    <w:rsid w:val="000F1EE2"/>
    <w:rsid w:val="000F2CA6"/>
    <w:rsid w:val="000F39F2"/>
    <w:rsid w:val="000F4FDE"/>
    <w:rsid w:val="000F528C"/>
    <w:rsid w:val="000F573F"/>
    <w:rsid w:val="00100928"/>
    <w:rsid w:val="001011F6"/>
    <w:rsid w:val="001027A9"/>
    <w:rsid w:val="00102A14"/>
    <w:rsid w:val="00102E13"/>
    <w:rsid w:val="001045F8"/>
    <w:rsid w:val="00104EEC"/>
    <w:rsid w:val="00106478"/>
    <w:rsid w:val="00110116"/>
    <w:rsid w:val="0011048C"/>
    <w:rsid w:val="001106FA"/>
    <w:rsid w:val="00110854"/>
    <w:rsid w:val="0011098B"/>
    <w:rsid w:val="00110BB3"/>
    <w:rsid w:val="001120FB"/>
    <w:rsid w:val="00113252"/>
    <w:rsid w:val="0011446F"/>
    <w:rsid w:val="00114B53"/>
    <w:rsid w:val="001159A2"/>
    <w:rsid w:val="001169AD"/>
    <w:rsid w:val="00116D4F"/>
    <w:rsid w:val="0011732E"/>
    <w:rsid w:val="00120AF3"/>
    <w:rsid w:val="001219CD"/>
    <w:rsid w:val="00121AAE"/>
    <w:rsid w:val="00122DBC"/>
    <w:rsid w:val="00124961"/>
    <w:rsid w:val="001249F0"/>
    <w:rsid w:val="00124E3B"/>
    <w:rsid w:val="0012557D"/>
    <w:rsid w:val="00125D27"/>
    <w:rsid w:val="00126CA9"/>
    <w:rsid w:val="0012716F"/>
    <w:rsid w:val="00127821"/>
    <w:rsid w:val="00127DBE"/>
    <w:rsid w:val="00127E38"/>
    <w:rsid w:val="001300E1"/>
    <w:rsid w:val="001303E8"/>
    <w:rsid w:val="0013275A"/>
    <w:rsid w:val="00133C19"/>
    <w:rsid w:val="0013400C"/>
    <w:rsid w:val="001340A8"/>
    <w:rsid w:val="001348C8"/>
    <w:rsid w:val="001372E0"/>
    <w:rsid w:val="00140B22"/>
    <w:rsid w:val="001415D8"/>
    <w:rsid w:val="00141A8E"/>
    <w:rsid w:val="001428DC"/>
    <w:rsid w:val="00142B5A"/>
    <w:rsid w:val="00143B51"/>
    <w:rsid w:val="0014439C"/>
    <w:rsid w:val="00144497"/>
    <w:rsid w:val="00144F09"/>
    <w:rsid w:val="0014534E"/>
    <w:rsid w:val="0014578A"/>
    <w:rsid w:val="00145FB1"/>
    <w:rsid w:val="00146367"/>
    <w:rsid w:val="0014694F"/>
    <w:rsid w:val="00146FC5"/>
    <w:rsid w:val="0014702A"/>
    <w:rsid w:val="00147715"/>
    <w:rsid w:val="00150175"/>
    <w:rsid w:val="001518CD"/>
    <w:rsid w:val="001518F1"/>
    <w:rsid w:val="0015259C"/>
    <w:rsid w:val="00152FAD"/>
    <w:rsid w:val="00152FCC"/>
    <w:rsid w:val="00153658"/>
    <w:rsid w:val="00153BEE"/>
    <w:rsid w:val="00154457"/>
    <w:rsid w:val="00154B5B"/>
    <w:rsid w:val="00155C88"/>
    <w:rsid w:val="001567FF"/>
    <w:rsid w:val="0015691E"/>
    <w:rsid w:val="00160B41"/>
    <w:rsid w:val="00160FB5"/>
    <w:rsid w:val="00161973"/>
    <w:rsid w:val="00162500"/>
    <w:rsid w:val="001628F4"/>
    <w:rsid w:val="00162BAA"/>
    <w:rsid w:val="00162C7A"/>
    <w:rsid w:val="0016338B"/>
    <w:rsid w:val="00163C3C"/>
    <w:rsid w:val="00164C49"/>
    <w:rsid w:val="00165B60"/>
    <w:rsid w:val="00165D7E"/>
    <w:rsid w:val="0016711A"/>
    <w:rsid w:val="001702C2"/>
    <w:rsid w:val="00170DCE"/>
    <w:rsid w:val="0017104C"/>
    <w:rsid w:val="00171450"/>
    <w:rsid w:val="00171466"/>
    <w:rsid w:val="001737DB"/>
    <w:rsid w:val="001751CB"/>
    <w:rsid w:val="0017563B"/>
    <w:rsid w:val="00175E61"/>
    <w:rsid w:val="00176004"/>
    <w:rsid w:val="0017661E"/>
    <w:rsid w:val="0017696A"/>
    <w:rsid w:val="001805E9"/>
    <w:rsid w:val="001811D9"/>
    <w:rsid w:val="001811F3"/>
    <w:rsid w:val="00181811"/>
    <w:rsid w:val="00181AC0"/>
    <w:rsid w:val="00182EA1"/>
    <w:rsid w:val="001830E0"/>
    <w:rsid w:val="00183322"/>
    <w:rsid w:val="001835F4"/>
    <w:rsid w:val="00183FD0"/>
    <w:rsid w:val="00184081"/>
    <w:rsid w:val="001841B5"/>
    <w:rsid w:val="00185356"/>
    <w:rsid w:val="00186465"/>
    <w:rsid w:val="00186768"/>
    <w:rsid w:val="00186CA0"/>
    <w:rsid w:val="0018701F"/>
    <w:rsid w:val="001901D5"/>
    <w:rsid w:val="00190716"/>
    <w:rsid w:val="001908EC"/>
    <w:rsid w:val="00191A48"/>
    <w:rsid w:val="00192000"/>
    <w:rsid w:val="00192D3A"/>
    <w:rsid w:val="00193602"/>
    <w:rsid w:val="00193A9F"/>
    <w:rsid w:val="00194290"/>
    <w:rsid w:val="00194B1A"/>
    <w:rsid w:val="00194DA8"/>
    <w:rsid w:val="00195E92"/>
    <w:rsid w:val="001962B0"/>
    <w:rsid w:val="00196353"/>
    <w:rsid w:val="00196A7E"/>
    <w:rsid w:val="00196CDC"/>
    <w:rsid w:val="00197940"/>
    <w:rsid w:val="00197DFF"/>
    <w:rsid w:val="001A07A4"/>
    <w:rsid w:val="001A13BD"/>
    <w:rsid w:val="001A2729"/>
    <w:rsid w:val="001A3106"/>
    <w:rsid w:val="001A32F0"/>
    <w:rsid w:val="001A3B48"/>
    <w:rsid w:val="001A3B61"/>
    <w:rsid w:val="001A4321"/>
    <w:rsid w:val="001A6576"/>
    <w:rsid w:val="001A6A64"/>
    <w:rsid w:val="001B02BC"/>
    <w:rsid w:val="001B0979"/>
    <w:rsid w:val="001B0CA6"/>
    <w:rsid w:val="001B0CED"/>
    <w:rsid w:val="001B0E90"/>
    <w:rsid w:val="001B2154"/>
    <w:rsid w:val="001B2252"/>
    <w:rsid w:val="001B343C"/>
    <w:rsid w:val="001B41E9"/>
    <w:rsid w:val="001B46C1"/>
    <w:rsid w:val="001B4AEF"/>
    <w:rsid w:val="001B50C6"/>
    <w:rsid w:val="001B5320"/>
    <w:rsid w:val="001B5764"/>
    <w:rsid w:val="001B6894"/>
    <w:rsid w:val="001B6BBF"/>
    <w:rsid w:val="001B7991"/>
    <w:rsid w:val="001C07AA"/>
    <w:rsid w:val="001C0B48"/>
    <w:rsid w:val="001C0E9A"/>
    <w:rsid w:val="001C167F"/>
    <w:rsid w:val="001C23A9"/>
    <w:rsid w:val="001C2D4C"/>
    <w:rsid w:val="001C2FF6"/>
    <w:rsid w:val="001C3AF8"/>
    <w:rsid w:val="001C410C"/>
    <w:rsid w:val="001C555B"/>
    <w:rsid w:val="001C69B0"/>
    <w:rsid w:val="001C7BEC"/>
    <w:rsid w:val="001D0890"/>
    <w:rsid w:val="001D161B"/>
    <w:rsid w:val="001D2AFA"/>
    <w:rsid w:val="001D3641"/>
    <w:rsid w:val="001D374C"/>
    <w:rsid w:val="001D38D3"/>
    <w:rsid w:val="001D5E66"/>
    <w:rsid w:val="001D63A4"/>
    <w:rsid w:val="001D67F4"/>
    <w:rsid w:val="001D72C5"/>
    <w:rsid w:val="001E0359"/>
    <w:rsid w:val="001E3539"/>
    <w:rsid w:val="001E35B2"/>
    <w:rsid w:val="001E3FBF"/>
    <w:rsid w:val="001E410C"/>
    <w:rsid w:val="001E5013"/>
    <w:rsid w:val="001E5091"/>
    <w:rsid w:val="001E5AA6"/>
    <w:rsid w:val="001E5BEF"/>
    <w:rsid w:val="001E6595"/>
    <w:rsid w:val="001E6DAA"/>
    <w:rsid w:val="001E7850"/>
    <w:rsid w:val="001E7F42"/>
    <w:rsid w:val="001F03A5"/>
    <w:rsid w:val="001F0B06"/>
    <w:rsid w:val="001F0E4A"/>
    <w:rsid w:val="001F1D90"/>
    <w:rsid w:val="001F1DEA"/>
    <w:rsid w:val="001F2019"/>
    <w:rsid w:val="001F2AD3"/>
    <w:rsid w:val="001F33F4"/>
    <w:rsid w:val="001F3DD6"/>
    <w:rsid w:val="001F59E5"/>
    <w:rsid w:val="001F63F1"/>
    <w:rsid w:val="001F7F0C"/>
    <w:rsid w:val="001F7FB9"/>
    <w:rsid w:val="002007BC"/>
    <w:rsid w:val="002033DF"/>
    <w:rsid w:val="00203C6A"/>
    <w:rsid w:val="002043A7"/>
    <w:rsid w:val="00205285"/>
    <w:rsid w:val="00205F9B"/>
    <w:rsid w:val="00206744"/>
    <w:rsid w:val="002070D9"/>
    <w:rsid w:val="00207218"/>
    <w:rsid w:val="00207A16"/>
    <w:rsid w:val="00210CB2"/>
    <w:rsid w:val="00210EEF"/>
    <w:rsid w:val="002117C2"/>
    <w:rsid w:val="00211DC8"/>
    <w:rsid w:val="00211E9B"/>
    <w:rsid w:val="00212345"/>
    <w:rsid w:val="00212496"/>
    <w:rsid w:val="00212D62"/>
    <w:rsid w:val="00213A59"/>
    <w:rsid w:val="00214B93"/>
    <w:rsid w:val="002156CB"/>
    <w:rsid w:val="00215B2A"/>
    <w:rsid w:val="00215B76"/>
    <w:rsid w:val="00215C8D"/>
    <w:rsid w:val="0021705C"/>
    <w:rsid w:val="00217CC4"/>
    <w:rsid w:val="00220823"/>
    <w:rsid w:val="00220BA5"/>
    <w:rsid w:val="0022152B"/>
    <w:rsid w:val="00221BA7"/>
    <w:rsid w:val="00222017"/>
    <w:rsid w:val="00223120"/>
    <w:rsid w:val="00223879"/>
    <w:rsid w:val="00223C66"/>
    <w:rsid w:val="00224BF9"/>
    <w:rsid w:val="00225167"/>
    <w:rsid w:val="002253FC"/>
    <w:rsid w:val="00225964"/>
    <w:rsid w:val="00225B7F"/>
    <w:rsid w:val="00226ACD"/>
    <w:rsid w:val="00227AF1"/>
    <w:rsid w:val="00230AAE"/>
    <w:rsid w:val="0023146E"/>
    <w:rsid w:val="00231817"/>
    <w:rsid w:val="00231C86"/>
    <w:rsid w:val="00231FB5"/>
    <w:rsid w:val="0023213D"/>
    <w:rsid w:val="0023260A"/>
    <w:rsid w:val="00233A86"/>
    <w:rsid w:val="0023476D"/>
    <w:rsid w:val="002366FC"/>
    <w:rsid w:val="00241704"/>
    <w:rsid w:val="00242654"/>
    <w:rsid w:val="00242D29"/>
    <w:rsid w:val="0024307F"/>
    <w:rsid w:val="0024611C"/>
    <w:rsid w:val="002462A0"/>
    <w:rsid w:val="002465F4"/>
    <w:rsid w:val="002466CD"/>
    <w:rsid w:val="002466F1"/>
    <w:rsid w:val="002476F7"/>
    <w:rsid w:val="00247D87"/>
    <w:rsid w:val="00250148"/>
    <w:rsid w:val="00251497"/>
    <w:rsid w:val="0025173E"/>
    <w:rsid w:val="00251E56"/>
    <w:rsid w:val="002522B8"/>
    <w:rsid w:val="002524D5"/>
    <w:rsid w:val="00252C14"/>
    <w:rsid w:val="00253DC6"/>
    <w:rsid w:val="00254468"/>
    <w:rsid w:val="00254903"/>
    <w:rsid w:val="00254E53"/>
    <w:rsid w:val="00255BDA"/>
    <w:rsid w:val="00255DD2"/>
    <w:rsid w:val="0025655F"/>
    <w:rsid w:val="002568F8"/>
    <w:rsid w:val="00256BA1"/>
    <w:rsid w:val="00256CE6"/>
    <w:rsid w:val="00260419"/>
    <w:rsid w:val="002606BF"/>
    <w:rsid w:val="00260B43"/>
    <w:rsid w:val="00260B8F"/>
    <w:rsid w:val="00260C74"/>
    <w:rsid w:val="00262C8C"/>
    <w:rsid w:val="0026320C"/>
    <w:rsid w:val="002642E9"/>
    <w:rsid w:val="00264561"/>
    <w:rsid w:val="00265570"/>
    <w:rsid w:val="00265A0F"/>
    <w:rsid w:val="00265B69"/>
    <w:rsid w:val="00266109"/>
    <w:rsid w:val="00266EF2"/>
    <w:rsid w:val="00267666"/>
    <w:rsid w:val="00267E24"/>
    <w:rsid w:val="0027247E"/>
    <w:rsid w:val="002725D6"/>
    <w:rsid w:val="00273E9A"/>
    <w:rsid w:val="002743A9"/>
    <w:rsid w:val="0027543D"/>
    <w:rsid w:val="00276187"/>
    <w:rsid w:val="002763F1"/>
    <w:rsid w:val="00276F09"/>
    <w:rsid w:val="00276F26"/>
    <w:rsid w:val="00281307"/>
    <w:rsid w:val="0028145B"/>
    <w:rsid w:val="0028183E"/>
    <w:rsid w:val="00281CFC"/>
    <w:rsid w:val="00282104"/>
    <w:rsid w:val="002822D2"/>
    <w:rsid w:val="00285602"/>
    <w:rsid w:val="00286B4F"/>
    <w:rsid w:val="0028771D"/>
    <w:rsid w:val="002877C3"/>
    <w:rsid w:val="00287F57"/>
    <w:rsid w:val="002901C9"/>
    <w:rsid w:val="00290E8B"/>
    <w:rsid w:val="002921C2"/>
    <w:rsid w:val="00292F42"/>
    <w:rsid w:val="00292F5E"/>
    <w:rsid w:val="00293677"/>
    <w:rsid w:val="002945DA"/>
    <w:rsid w:val="002956E4"/>
    <w:rsid w:val="00297421"/>
    <w:rsid w:val="002975EB"/>
    <w:rsid w:val="00297A29"/>
    <w:rsid w:val="00297B62"/>
    <w:rsid w:val="002A006F"/>
    <w:rsid w:val="002A10D0"/>
    <w:rsid w:val="002A134E"/>
    <w:rsid w:val="002A1E88"/>
    <w:rsid w:val="002A26F2"/>
    <w:rsid w:val="002A2D9D"/>
    <w:rsid w:val="002A3877"/>
    <w:rsid w:val="002A39F6"/>
    <w:rsid w:val="002A4250"/>
    <w:rsid w:val="002A4253"/>
    <w:rsid w:val="002A48FB"/>
    <w:rsid w:val="002A515C"/>
    <w:rsid w:val="002A5383"/>
    <w:rsid w:val="002A59B0"/>
    <w:rsid w:val="002A5AA5"/>
    <w:rsid w:val="002A5C9C"/>
    <w:rsid w:val="002A7203"/>
    <w:rsid w:val="002A7403"/>
    <w:rsid w:val="002A7AD0"/>
    <w:rsid w:val="002B04DF"/>
    <w:rsid w:val="002B0706"/>
    <w:rsid w:val="002B0D21"/>
    <w:rsid w:val="002B0EEE"/>
    <w:rsid w:val="002B14C5"/>
    <w:rsid w:val="002B25CE"/>
    <w:rsid w:val="002B2A7D"/>
    <w:rsid w:val="002B2C41"/>
    <w:rsid w:val="002B343D"/>
    <w:rsid w:val="002B3BE3"/>
    <w:rsid w:val="002B49C7"/>
    <w:rsid w:val="002B5CFF"/>
    <w:rsid w:val="002B63F8"/>
    <w:rsid w:val="002B64BE"/>
    <w:rsid w:val="002B662A"/>
    <w:rsid w:val="002B7FB7"/>
    <w:rsid w:val="002C0026"/>
    <w:rsid w:val="002C066F"/>
    <w:rsid w:val="002C0900"/>
    <w:rsid w:val="002C1BDA"/>
    <w:rsid w:val="002C2926"/>
    <w:rsid w:val="002C2932"/>
    <w:rsid w:val="002C374B"/>
    <w:rsid w:val="002C57A8"/>
    <w:rsid w:val="002C5972"/>
    <w:rsid w:val="002C6043"/>
    <w:rsid w:val="002C64B8"/>
    <w:rsid w:val="002C7124"/>
    <w:rsid w:val="002C7881"/>
    <w:rsid w:val="002C789F"/>
    <w:rsid w:val="002D03D3"/>
    <w:rsid w:val="002D0AA0"/>
    <w:rsid w:val="002D0ABF"/>
    <w:rsid w:val="002D0FB5"/>
    <w:rsid w:val="002D110A"/>
    <w:rsid w:val="002D2AAF"/>
    <w:rsid w:val="002D30C6"/>
    <w:rsid w:val="002D373F"/>
    <w:rsid w:val="002D4538"/>
    <w:rsid w:val="002D5293"/>
    <w:rsid w:val="002D5EC7"/>
    <w:rsid w:val="002D7F2D"/>
    <w:rsid w:val="002E0A05"/>
    <w:rsid w:val="002E0EF5"/>
    <w:rsid w:val="002E230A"/>
    <w:rsid w:val="002E24D3"/>
    <w:rsid w:val="002E30F2"/>
    <w:rsid w:val="002E3C3D"/>
    <w:rsid w:val="002E406A"/>
    <w:rsid w:val="002E470D"/>
    <w:rsid w:val="002E4F89"/>
    <w:rsid w:val="002E5A3C"/>
    <w:rsid w:val="002E5F0A"/>
    <w:rsid w:val="002E6027"/>
    <w:rsid w:val="002E6E8D"/>
    <w:rsid w:val="002E7416"/>
    <w:rsid w:val="002E7A48"/>
    <w:rsid w:val="002E7D2E"/>
    <w:rsid w:val="002F0E28"/>
    <w:rsid w:val="002F0F1E"/>
    <w:rsid w:val="002F1807"/>
    <w:rsid w:val="002F1DBF"/>
    <w:rsid w:val="002F230E"/>
    <w:rsid w:val="002F248E"/>
    <w:rsid w:val="002F2C05"/>
    <w:rsid w:val="002F3652"/>
    <w:rsid w:val="002F365E"/>
    <w:rsid w:val="002F41E3"/>
    <w:rsid w:val="002F4D82"/>
    <w:rsid w:val="002F4F8F"/>
    <w:rsid w:val="002F6AD0"/>
    <w:rsid w:val="00301F77"/>
    <w:rsid w:val="003028CD"/>
    <w:rsid w:val="00302FEB"/>
    <w:rsid w:val="00304B86"/>
    <w:rsid w:val="00306F71"/>
    <w:rsid w:val="00307911"/>
    <w:rsid w:val="003103E3"/>
    <w:rsid w:val="00311CE8"/>
    <w:rsid w:val="00311D0C"/>
    <w:rsid w:val="00312F7B"/>
    <w:rsid w:val="0031389A"/>
    <w:rsid w:val="0031561D"/>
    <w:rsid w:val="003164EC"/>
    <w:rsid w:val="003166C1"/>
    <w:rsid w:val="003215A2"/>
    <w:rsid w:val="00322EBC"/>
    <w:rsid w:val="0032422D"/>
    <w:rsid w:val="003250D8"/>
    <w:rsid w:val="0032616E"/>
    <w:rsid w:val="0032773E"/>
    <w:rsid w:val="00327B44"/>
    <w:rsid w:val="00327BB0"/>
    <w:rsid w:val="00327E7C"/>
    <w:rsid w:val="003304B9"/>
    <w:rsid w:val="003309C2"/>
    <w:rsid w:val="0033102E"/>
    <w:rsid w:val="00331105"/>
    <w:rsid w:val="003329A5"/>
    <w:rsid w:val="00332C6D"/>
    <w:rsid w:val="00333093"/>
    <w:rsid w:val="003345B7"/>
    <w:rsid w:val="00335061"/>
    <w:rsid w:val="003356BD"/>
    <w:rsid w:val="003363DE"/>
    <w:rsid w:val="0033654F"/>
    <w:rsid w:val="00340165"/>
    <w:rsid w:val="00341EEC"/>
    <w:rsid w:val="0034318B"/>
    <w:rsid w:val="0034357E"/>
    <w:rsid w:val="00343745"/>
    <w:rsid w:val="0034470E"/>
    <w:rsid w:val="00344C92"/>
    <w:rsid w:val="0034502A"/>
    <w:rsid w:val="00346111"/>
    <w:rsid w:val="003461FE"/>
    <w:rsid w:val="0034649A"/>
    <w:rsid w:val="00346593"/>
    <w:rsid w:val="003466E2"/>
    <w:rsid w:val="003502EC"/>
    <w:rsid w:val="003504EA"/>
    <w:rsid w:val="0035303F"/>
    <w:rsid w:val="00354B86"/>
    <w:rsid w:val="00354F09"/>
    <w:rsid w:val="0035648C"/>
    <w:rsid w:val="0035657B"/>
    <w:rsid w:val="00356661"/>
    <w:rsid w:val="0036087A"/>
    <w:rsid w:val="00360B84"/>
    <w:rsid w:val="00362AA6"/>
    <w:rsid w:val="00362BC9"/>
    <w:rsid w:val="0036327D"/>
    <w:rsid w:val="00363539"/>
    <w:rsid w:val="00364D08"/>
    <w:rsid w:val="00364D6C"/>
    <w:rsid w:val="0036564E"/>
    <w:rsid w:val="00365773"/>
    <w:rsid w:val="00365783"/>
    <w:rsid w:val="00366165"/>
    <w:rsid w:val="00366DBE"/>
    <w:rsid w:val="003677DE"/>
    <w:rsid w:val="00370CDF"/>
    <w:rsid w:val="0037286D"/>
    <w:rsid w:val="00372A6D"/>
    <w:rsid w:val="00375509"/>
    <w:rsid w:val="003758C0"/>
    <w:rsid w:val="0037611D"/>
    <w:rsid w:val="003761C0"/>
    <w:rsid w:val="00376529"/>
    <w:rsid w:val="0037695C"/>
    <w:rsid w:val="003776C4"/>
    <w:rsid w:val="00377C96"/>
    <w:rsid w:val="00377DEA"/>
    <w:rsid w:val="0038064A"/>
    <w:rsid w:val="00381208"/>
    <w:rsid w:val="00381D83"/>
    <w:rsid w:val="00383BF8"/>
    <w:rsid w:val="00383C2B"/>
    <w:rsid w:val="00387089"/>
    <w:rsid w:val="00387682"/>
    <w:rsid w:val="00390116"/>
    <w:rsid w:val="003905EB"/>
    <w:rsid w:val="00391378"/>
    <w:rsid w:val="00391DA5"/>
    <w:rsid w:val="003927B5"/>
    <w:rsid w:val="00392C52"/>
    <w:rsid w:val="00392D46"/>
    <w:rsid w:val="00393918"/>
    <w:rsid w:val="00394339"/>
    <w:rsid w:val="003944A3"/>
    <w:rsid w:val="0039485B"/>
    <w:rsid w:val="00396406"/>
    <w:rsid w:val="0039711E"/>
    <w:rsid w:val="00397EDA"/>
    <w:rsid w:val="003A0F28"/>
    <w:rsid w:val="003A1B21"/>
    <w:rsid w:val="003A2E91"/>
    <w:rsid w:val="003A4676"/>
    <w:rsid w:val="003A5176"/>
    <w:rsid w:val="003A52EE"/>
    <w:rsid w:val="003A5A59"/>
    <w:rsid w:val="003A5E8C"/>
    <w:rsid w:val="003A69C4"/>
    <w:rsid w:val="003A74C4"/>
    <w:rsid w:val="003A791A"/>
    <w:rsid w:val="003A7934"/>
    <w:rsid w:val="003B0FE3"/>
    <w:rsid w:val="003B1B02"/>
    <w:rsid w:val="003B22F0"/>
    <w:rsid w:val="003B2440"/>
    <w:rsid w:val="003B2ACF"/>
    <w:rsid w:val="003B43F7"/>
    <w:rsid w:val="003B463B"/>
    <w:rsid w:val="003B4F89"/>
    <w:rsid w:val="003B5745"/>
    <w:rsid w:val="003B5A71"/>
    <w:rsid w:val="003B638F"/>
    <w:rsid w:val="003B6848"/>
    <w:rsid w:val="003B6E97"/>
    <w:rsid w:val="003B6E9F"/>
    <w:rsid w:val="003C0B9A"/>
    <w:rsid w:val="003C37DA"/>
    <w:rsid w:val="003C5107"/>
    <w:rsid w:val="003C5284"/>
    <w:rsid w:val="003C52E9"/>
    <w:rsid w:val="003C69CE"/>
    <w:rsid w:val="003C71EC"/>
    <w:rsid w:val="003C7FAA"/>
    <w:rsid w:val="003D058E"/>
    <w:rsid w:val="003D07D0"/>
    <w:rsid w:val="003D136A"/>
    <w:rsid w:val="003D17C6"/>
    <w:rsid w:val="003D1DCE"/>
    <w:rsid w:val="003D21D2"/>
    <w:rsid w:val="003D2482"/>
    <w:rsid w:val="003D2BEF"/>
    <w:rsid w:val="003D2C76"/>
    <w:rsid w:val="003D35A0"/>
    <w:rsid w:val="003D3C71"/>
    <w:rsid w:val="003D4036"/>
    <w:rsid w:val="003D45A2"/>
    <w:rsid w:val="003D4911"/>
    <w:rsid w:val="003D5349"/>
    <w:rsid w:val="003D5E06"/>
    <w:rsid w:val="003D5F40"/>
    <w:rsid w:val="003D6136"/>
    <w:rsid w:val="003D6A07"/>
    <w:rsid w:val="003D791A"/>
    <w:rsid w:val="003E0399"/>
    <w:rsid w:val="003E0BE6"/>
    <w:rsid w:val="003E1171"/>
    <w:rsid w:val="003E164B"/>
    <w:rsid w:val="003E2632"/>
    <w:rsid w:val="003E2BC0"/>
    <w:rsid w:val="003E2F61"/>
    <w:rsid w:val="003E41E9"/>
    <w:rsid w:val="003E4736"/>
    <w:rsid w:val="003E57D7"/>
    <w:rsid w:val="003E5D4F"/>
    <w:rsid w:val="003E6452"/>
    <w:rsid w:val="003E7464"/>
    <w:rsid w:val="003F0528"/>
    <w:rsid w:val="003F1970"/>
    <w:rsid w:val="003F21CE"/>
    <w:rsid w:val="003F23A4"/>
    <w:rsid w:val="003F2BA3"/>
    <w:rsid w:val="003F2D41"/>
    <w:rsid w:val="003F3F9E"/>
    <w:rsid w:val="003F541D"/>
    <w:rsid w:val="003F5B57"/>
    <w:rsid w:val="003F646C"/>
    <w:rsid w:val="003F6538"/>
    <w:rsid w:val="003F6D6F"/>
    <w:rsid w:val="003F74A0"/>
    <w:rsid w:val="003F779E"/>
    <w:rsid w:val="0040007C"/>
    <w:rsid w:val="004002E7"/>
    <w:rsid w:val="004004BE"/>
    <w:rsid w:val="00400696"/>
    <w:rsid w:val="0040073B"/>
    <w:rsid w:val="0040083B"/>
    <w:rsid w:val="00400F7A"/>
    <w:rsid w:val="004025E8"/>
    <w:rsid w:val="00402E8D"/>
    <w:rsid w:val="004032AE"/>
    <w:rsid w:val="004035D3"/>
    <w:rsid w:val="00403C8A"/>
    <w:rsid w:val="0040650D"/>
    <w:rsid w:val="00406D04"/>
    <w:rsid w:val="004079B5"/>
    <w:rsid w:val="00413952"/>
    <w:rsid w:val="00413C15"/>
    <w:rsid w:val="00413D03"/>
    <w:rsid w:val="00415A5B"/>
    <w:rsid w:val="00416F9B"/>
    <w:rsid w:val="00417135"/>
    <w:rsid w:val="004179A4"/>
    <w:rsid w:val="00417E04"/>
    <w:rsid w:val="00420DC4"/>
    <w:rsid w:val="00421494"/>
    <w:rsid w:val="00421EDE"/>
    <w:rsid w:val="00422196"/>
    <w:rsid w:val="0042238E"/>
    <w:rsid w:val="00422586"/>
    <w:rsid w:val="00422756"/>
    <w:rsid w:val="00424E33"/>
    <w:rsid w:val="00425110"/>
    <w:rsid w:val="00430598"/>
    <w:rsid w:val="00430C55"/>
    <w:rsid w:val="00430DB3"/>
    <w:rsid w:val="0043153C"/>
    <w:rsid w:val="00431AB9"/>
    <w:rsid w:val="00431AE7"/>
    <w:rsid w:val="00431F5F"/>
    <w:rsid w:val="00431FDE"/>
    <w:rsid w:val="00432EF2"/>
    <w:rsid w:val="00433BDD"/>
    <w:rsid w:val="004351E5"/>
    <w:rsid w:val="0043531D"/>
    <w:rsid w:val="00436373"/>
    <w:rsid w:val="00436E0F"/>
    <w:rsid w:val="00441017"/>
    <w:rsid w:val="0044149A"/>
    <w:rsid w:val="00441C96"/>
    <w:rsid w:val="0044226E"/>
    <w:rsid w:val="00443196"/>
    <w:rsid w:val="00443275"/>
    <w:rsid w:val="00443B9C"/>
    <w:rsid w:val="00443BB3"/>
    <w:rsid w:val="0044499C"/>
    <w:rsid w:val="00444CA2"/>
    <w:rsid w:val="00447906"/>
    <w:rsid w:val="00450F35"/>
    <w:rsid w:val="004534F2"/>
    <w:rsid w:val="00454297"/>
    <w:rsid w:val="0045436C"/>
    <w:rsid w:val="00454A80"/>
    <w:rsid w:val="004552D3"/>
    <w:rsid w:val="00455B2F"/>
    <w:rsid w:val="00456409"/>
    <w:rsid w:val="00456568"/>
    <w:rsid w:val="00456585"/>
    <w:rsid w:val="004568F6"/>
    <w:rsid w:val="00456E86"/>
    <w:rsid w:val="0045741C"/>
    <w:rsid w:val="004613D6"/>
    <w:rsid w:val="00461A53"/>
    <w:rsid w:val="00461F55"/>
    <w:rsid w:val="00462445"/>
    <w:rsid w:val="00462738"/>
    <w:rsid w:val="00463117"/>
    <w:rsid w:val="0046351A"/>
    <w:rsid w:val="00463D60"/>
    <w:rsid w:val="00465219"/>
    <w:rsid w:val="004653C8"/>
    <w:rsid w:val="00465531"/>
    <w:rsid w:val="00465DCF"/>
    <w:rsid w:val="004676C8"/>
    <w:rsid w:val="00470529"/>
    <w:rsid w:val="004713AF"/>
    <w:rsid w:val="00472A4F"/>
    <w:rsid w:val="0047349B"/>
    <w:rsid w:val="00474256"/>
    <w:rsid w:val="004745B6"/>
    <w:rsid w:val="004746F3"/>
    <w:rsid w:val="00474CC1"/>
    <w:rsid w:val="004774F4"/>
    <w:rsid w:val="00477F40"/>
    <w:rsid w:val="00477F75"/>
    <w:rsid w:val="0048062B"/>
    <w:rsid w:val="0048074F"/>
    <w:rsid w:val="00480B37"/>
    <w:rsid w:val="00482DBF"/>
    <w:rsid w:val="00483207"/>
    <w:rsid w:val="004835C8"/>
    <w:rsid w:val="00484B37"/>
    <w:rsid w:val="00484D3A"/>
    <w:rsid w:val="004853E8"/>
    <w:rsid w:val="00485CEB"/>
    <w:rsid w:val="0049164E"/>
    <w:rsid w:val="00492BE6"/>
    <w:rsid w:val="0049326E"/>
    <w:rsid w:val="00495520"/>
    <w:rsid w:val="0049711E"/>
    <w:rsid w:val="0049754E"/>
    <w:rsid w:val="00497650"/>
    <w:rsid w:val="004977A0"/>
    <w:rsid w:val="00497BF0"/>
    <w:rsid w:val="004A08EE"/>
    <w:rsid w:val="004A0A6D"/>
    <w:rsid w:val="004A0D8D"/>
    <w:rsid w:val="004A2DB8"/>
    <w:rsid w:val="004A2EF4"/>
    <w:rsid w:val="004A3357"/>
    <w:rsid w:val="004A418D"/>
    <w:rsid w:val="004A426B"/>
    <w:rsid w:val="004A4712"/>
    <w:rsid w:val="004A47E6"/>
    <w:rsid w:val="004A550D"/>
    <w:rsid w:val="004A5972"/>
    <w:rsid w:val="004A59BA"/>
    <w:rsid w:val="004A7163"/>
    <w:rsid w:val="004A726C"/>
    <w:rsid w:val="004A7C5F"/>
    <w:rsid w:val="004A7EF1"/>
    <w:rsid w:val="004B0F53"/>
    <w:rsid w:val="004B1009"/>
    <w:rsid w:val="004B25FA"/>
    <w:rsid w:val="004B2718"/>
    <w:rsid w:val="004B33E6"/>
    <w:rsid w:val="004B3957"/>
    <w:rsid w:val="004B3A10"/>
    <w:rsid w:val="004B4AC5"/>
    <w:rsid w:val="004B6150"/>
    <w:rsid w:val="004B66BE"/>
    <w:rsid w:val="004B7811"/>
    <w:rsid w:val="004C0435"/>
    <w:rsid w:val="004C07A8"/>
    <w:rsid w:val="004C0AD1"/>
    <w:rsid w:val="004C0B99"/>
    <w:rsid w:val="004C0C8A"/>
    <w:rsid w:val="004C1571"/>
    <w:rsid w:val="004C189C"/>
    <w:rsid w:val="004C29C6"/>
    <w:rsid w:val="004C2A76"/>
    <w:rsid w:val="004C2F20"/>
    <w:rsid w:val="004C301D"/>
    <w:rsid w:val="004C3DE7"/>
    <w:rsid w:val="004C3ECF"/>
    <w:rsid w:val="004C423A"/>
    <w:rsid w:val="004C426B"/>
    <w:rsid w:val="004C5A2F"/>
    <w:rsid w:val="004C66C9"/>
    <w:rsid w:val="004C7454"/>
    <w:rsid w:val="004C7880"/>
    <w:rsid w:val="004D1442"/>
    <w:rsid w:val="004D14E9"/>
    <w:rsid w:val="004D16ED"/>
    <w:rsid w:val="004D2D61"/>
    <w:rsid w:val="004D3C2A"/>
    <w:rsid w:val="004D3EB3"/>
    <w:rsid w:val="004D46F6"/>
    <w:rsid w:val="004D5019"/>
    <w:rsid w:val="004D5C1A"/>
    <w:rsid w:val="004D6ABA"/>
    <w:rsid w:val="004D6C0A"/>
    <w:rsid w:val="004D6DED"/>
    <w:rsid w:val="004D6E82"/>
    <w:rsid w:val="004D72E8"/>
    <w:rsid w:val="004D73AD"/>
    <w:rsid w:val="004E0410"/>
    <w:rsid w:val="004E1484"/>
    <w:rsid w:val="004E2143"/>
    <w:rsid w:val="004E236E"/>
    <w:rsid w:val="004E2AF9"/>
    <w:rsid w:val="004E2DF6"/>
    <w:rsid w:val="004E3AE4"/>
    <w:rsid w:val="004E46DC"/>
    <w:rsid w:val="004E7209"/>
    <w:rsid w:val="004F00CB"/>
    <w:rsid w:val="004F03E4"/>
    <w:rsid w:val="004F10CF"/>
    <w:rsid w:val="004F147F"/>
    <w:rsid w:val="004F1EE6"/>
    <w:rsid w:val="004F3F70"/>
    <w:rsid w:val="004F73DA"/>
    <w:rsid w:val="004F7B1B"/>
    <w:rsid w:val="005009C7"/>
    <w:rsid w:val="00501C54"/>
    <w:rsid w:val="005024BB"/>
    <w:rsid w:val="005029E6"/>
    <w:rsid w:val="00502A3D"/>
    <w:rsid w:val="00502BBA"/>
    <w:rsid w:val="00502D43"/>
    <w:rsid w:val="00502F0D"/>
    <w:rsid w:val="00503E07"/>
    <w:rsid w:val="005043E7"/>
    <w:rsid w:val="00506B2A"/>
    <w:rsid w:val="00506EE2"/>
    <w:rsid w:val="00507797"/>
    <w:rsid w:val="00512B4B"/>
    <w:rsid w:val="00512F63"/>
    <w:rsid w:val="00513E6A"/>
    <w:rsid w:val="00514D83"/>
    <w:rsid w:val="00515A26"/>
    <w:rsid w:val="00515A5E"/>
    <w:rsid w:val="00515BF6"/>
    <w:rsid w:val="0051760D"/>
    <w:rsid w:val="00517663"/>
    <w:rsid w:val="00517ACB"/>
    <w:rsid w:val="00520019"/>
    <w:rsid w:val="00520A2E"/>
    <w:rsid w:val="005221B2"/>
    <w:rsid w:val="00522EDD"/>
    <w:rsid w:val="005256FE"/>
    <w:rsid w:val="00525CED"/>
    <w:rsid w:val="005274A4"/>
    <w:rsid w:val="005302E5"/>
    <w:rsid w:val="00530D51"/>
    <w:rsid w:val="00530D7F"/>
    <w:rsid w:val="005313B1"/>
    <w:rsid w:val="00531906"/>
    <w:rsid w:val="00532955"/>
    <w:rsid w:val="00532A0B"/>
    <w:rsid w:val="0053343C"/>
    <w:rsid w:val="00535373"/>
    <w:rsid w:val="00535392"/>
    <w:rsid w:val="00535AB3"/>
    <w:rsid w:val="00535D1B"/>
    <w:rsid w:val="00540451"/>
    <w:rsid w:val="00540598"/>
    <w:rsid w:val="00542A6D"/>
    <w:rsid w:val="0054307B"/>
    <w:rsid w:val="0054412F"/>
    <w:rsid w:val="005442FE"/>
    <w:rsid w:val="00544CC1"/>
    <w:rsid w:val="00545417"/>
    <w:rsid w:val="00545A44"/>
    <w:rsid w:val="0055103B"/>
    <w:rsid w:val="0055231F"/>
    <w:rsid w:val="00553B7A"/>
    <w:rsid w:val="00553EC0"/>
    <w:rsid w:val="005544F9"/>
    <w:rsid w:val="00554AE4"/>
    <w:rsid w:val="00554AF5"/>
    <w:rsid w:val="00555A0E"/>
    <w:rsid w:val="00556180"/>
    <w:rsid w:val="00556453"/>
    <w:rsid w:val="00557391"/>
    <w:rsid w:val="00557573"/>
    <w:rsid w:val="00557DD6"/>
    <w:rsid w:val="00557F81"/>
    <w:rsid w:val="0056015E"/>
    <w:rsid w:val="0056020B"/>
    <w:rsid w:val="0056218D"/>
    <w:rsid w:val="005627D6"/>
    <w:rsid w:val="00562A92"/>
    <w:rsid w:val="00563B2D"/>
    <w:rsid w:val="0056469C"/>
    <w:rsid w:val="00564DF9"/>
    <w:rsid w:val="0056606D"/>
    <w:rsid w:val="00566457"/>
    <w:rsid w:val="00566AC5"/>
    <w:rsid w:val="005670E7"/>
    <w:rsid w:val="00570FA0"/>
    <w:rsid w:val="005717EB"/>
    <w:rsid w:val="00571AF6"/>
    <w:rsid w:val="00571C6A"/>
    <w:rsid w:val="005724C4"/>
    <w:rsid w:val="005734DB"/>
    <w:rsid w:val="00573551"/>
    <w:rsid w:val="00573F7F"/>
    <w:rsid w:val="005748BE"/>
    <w:rsid w:val="00574A4E"/>
    <w:rsid w:val="00574A55"/>
    <w:rsid w:val="00575F28"/>
    <w:rsid w:val="005777CA"/>
    <w:rsid w:val="0057783A"/>
    <w:rsid w:val="005802C8"/>
    <w:rsid w:val="00580FE5"/>
    <w:rsid w:val="00582F60"/>
    <w:rsid w:val="005842D2"/>
    <w:rsid w:val="005846EC"/>
    <w:rsid w:val="00584C1A"/>
    <w:rsid w:val="0058570D"/>
    <w:rsid w:val="00586488"/>
    <w:rsid w:val="005873EC"/>
    <w:rsid w:val="00587BE8"/>
    <w:rsid w:val="00591A57"/>
    <w:rsid w:val="00591BFF"/>
    <w:rsid w:val="0059254D"/>
    <w:rsid w:val="005927C3"/>
    <w:rsid w:val="00592E5B"/>
    <w:rsid w:val="00592F3A"/>
    <w:rsid w:val="00593FBB"/>
    <w:rsid w:val="00593FD8"/>
    <w:rsid w:val="00594110"/>
    <w:rsid w:val="0059469B"/>
    <w:rsid w:val="005949B9"/>
    <w:rsid w:val="00595662"/>
    <w:rsid w:val="00595C06"/>
    <w:rsid w:val="00595C83"/>
    <w:rsid w:val="00596856"/>
    <w:rsid w:val="00596B6F"/>
    <w:rsid w:val="005970E6"/>
    <w:rsid w:val="005A0040"/>
    <w:rsid w:val="005A0B15"/>
    <w:rsid w:val="005A0F2C"/>
    <w:rsid w:val="005A31F0"/>
    <w:rsid w:val="005A364D"/>
    <w:rsid w:val="005A437F"/>
    <w:rsid w:val="005A4622"/>
    <w:rsid w:val="005A5929"/>
    <w:rsid w:val="005A5CA6"/>
    <w:rsid w:val="005A5F4D"/>
    <w:rsid w:val="005A5F4F"/>
    <w:rsid w:val="005A7697"/>
    <w:rsid w:val="005B0817"/>
    <w:rsid w:val="005B11AF"/>
    <w:rsid w:val="005B13B7"/>
    <w:rsid w:val="005B16C6"/>
    <w:rsid w:val="005B21FB"/>
    <w:rsid w:val="005B2ADC"/>
    <w:rsid w:val="005B3055"/>
    <w:rsid w:val="005B37FB"/>
    <w:rsid w:val="005B3B74"/>
    <w:rsid w:val="005B4FE8"/>
    <w:rsid w:val="005B54E1"/>
    <w:rsid w:val="005B5574"/>
    <w:rsid w:val="005B6377"/>
    <w:rsid w:val="005B6E1B"/>
    <w:rsid w:val="005B7079"/>
    <w:rsid w:val="005C0CAF"/>
    <w:rsid w:val="005C12F8"/>
    <w:rsid w:val="005C17DC"/>
    <w:rsid w:val="005C378F"/>
    <w:rsid w:val="005C4443"/>
    <w:rsid w:val="005C44F9"/>
    <w:rsid w:val="005C45F2"/>
    <w:rsid w:val="005C5679"/>
    <w:rsid w:val="005C5733"/>
    <w:rsid w:val="005C58E5"/>
    <w:rsid w:val="005C5BE1"/>
    <w:rsid w:val="005C5C2A"/>
    <w:rsid w:val="005C6A6D"/>
    <w:rsid w:val="005C765B"/>
    <w:rsid w:val="005C79F8"/>
    <w:rsid w:val="005D12BA"/>
    <w:rsid w:val="005D29AF"/>
    <w:rsid w:val="005D2B88"/>
    <w:rsid w:val="005D2D32"/>
    <w:rsid w:val="005D30E1"/>
    <w:rsid w:val="005D3249"/>
    <w:rsid w:val="005D4AFE"/>
    <w:rsid w:val="005D5509"/>
    <w:rsid w:val="005D6BBD"/>
    <w:rsid w:val="005E0BFB"/>
    <w:rsid w:val="005E0D5F"/>
    <w:rsid w:val="005E2A37"/>
    <w:rsid w:val="005E2FB8"/>
    <w:rsid w:val="005E31C7"/>
    <w:rsid w:val="005E40D0"/>
    <w:rsid w:val="005E580A"/>
    <w:rsid w:val="005E5B59"/>
    <w:rsid w:val="005E6530"/>
    <w:rsid w:val="005F0578"/>
    <w:rsid w:val="005F0B26"/>
    <w:rsid w:val="005F0BAE"/>
    <w:rsid w:val="005F0C92"/>
    <w:rsid w:val="005F0D98"/>
    <w:rsid w:val="005F1EB6"/>
    <w:rsid w:val="005F322E"/>
    <w:rsid w:val="005F3539"/>
    <w:rsid w:val="005F3DF3"/>
    <w:rsid w:val="005F44FC"/>
    <w:rsid w:val="005F452D"/>
    <w:rsid w:val="005F5358"/>
    <w:rsid w:val="005F6EDF"/>
    <w:rsid w:val="005F7C2F"/>
    <w:rsid w:val="00600234"/>
    <w:rsid w:val="00600858"/>
    <w:rsid w:val="00601591"/>
    <w:rsid w:val="00602B93"/>
    <w:rsid w:val="00603B23"/>
    <w:rsid w:val="00603F06"/>
    <w:rsid w:val="00603FD3"/>
    <w:rsid w:val="00605090"/>
    <w:rsid w:val="00605590"/>
    <w:rsid w:val="00605A2F"/>
    <w:rsid w:val="00605B70"/>
    <w:rsid w:val="00605C1F"/>
    <w:rsid w:val="006062AD"/>
    <w:rsid w:val="00606592"/>
    <w:rsid w:val="00610283"/>
    <w:rsid w:val="00610AFA"/>
    <w:rsid w:val="006141F0"/>
    <w:rsid w:val="00614286"/>
    <w:rsid w:val="00614AB1"/>
    <w:rsid w:val="0061516F"/>
    <w:rsid w:val="006152B7"/>
    <w:rsid w:val="00615C45"/>
    <w:rsid w:val="00617751"/>
    <w:rsid w:val="00617809"/>
    <w:rsid w:val="0062119F"/>
    <w:rsid w:val="00621B85"/>
    <w:rsid w:val="00622207"/>
    <w:rsid w:val="00622BFB"/>
    <w:rsid w:val="0062356E"/>
    <w:rsid w:val="00623C4A"/>
    <w:rsid w:val="00623D09"/>
    <w:rsid w:val="00624772"/>
    <w:rsid w:val="006248CB"/>
    <w:rsid w:val="00624D7A"/>
    <w:rsid w:val="006260BC"/>
    <w:rsid w:val="00626766"/>
    <w:rsid w:val="00630113"/>
    <w:rsid w:val="00630585"/>
    <w:rsid w:val="00630781"/>
    <w:rsid w:val="006309E0"/>
    <w:rsid w:val="00630C22"/>
    <w:rsid w:val="00631BC4"/>
    <w:rsid w:val="00631BE9"/>
    <w:rsid w:val="00632EDB"/>
    <w:rsid w:val="006337E9"/>
    <w:rsid w:val="00633E6C"/>
    <w:rsid w:val="00634CA8"/>
    <w:rsid w:val="00634F62"/>
    <w:rsid w:val="00635E86"/>
    <w:rsid w:val="00635F6A"/>
    <w:rsid w:val="0063639F"/>
    <w:rsid w:val="00636CE6"/>
    <w:rsid w:val="00637004"/>
    <w:rsid w:val="00637CD2"/>
    <w:rsid w:val="0064238F"/>
    <w:rsid w:val="0064243C"/>
    <w:rsid w:val="006469DE"/>
    <w:rsid w:val="006479ED"/>
    <w:rsid w:val="00650293"/>
    <w:rsid w:val="0065078C"/>
    <w:rsid w:val="00650E1D"/>
    <w:rsid w:val="006512CD"/>
    <w:rsid w:val="006522B0"/>
    <w:rsid w:val="006529B0"/>
    <w:rsid w:val="006547AB"/>
    <w:rsid w:val="00654DB2"/>
    <w:rsid w:val="006555A4"/>
    <w:rsid w:val="00656932"/>
    <w:rsid w:val="006569E4"/>
    <w:rsid w:val="00656AED"/>
    <w:rsid w:val="00656F1E"/>
    <w:rsid w:val="006576B3"/>
    <w:rsid w:val="00661CF7"/>
    <w:rsid w:val="00662CAE"/>
    <w:rsid w:val="00664FC2"/>
    <w:rsid w:val="00665857"/>
    <w:rsid w:val="00665F60"/>
    <w:rsid w:val="0066602A"/>
    <w:rsid w:val="0066621C"/>
    <w:rsid w:val="00666EBF"/>
    <w:rsid w:val="00667336"/>
    <w:rsid w:val="006677CB"/>
    <w:rsid w:val="00670FBE"/>
    <w:rsid w:val="00671571"/>
    <w:rsid w:val="006726D4"/>
    <w:rsid w:val="00672896"/>
    <w:rsid w:val="006729F5"/>
    <w:rsid w:val="00674182"/>
    <w:rsid w:val="00674D88"/>
    <w:rsid w:val="00676693"/>
    <w:rsid w:val="00677F07"/>
    <w:rsid w:val="006805D8"/>
    <w:rsid w:val="00680D40"/>
    <w:rsid w:val="00681AC8"/>
    <w:rsid w:val="00682606"/>
    <w:rsid w:val="00682FB5"/>
    <w:rsid w:val="006830B0"/>
    <w:rsid w:val="00683F62"/>
    <w:rsid w:val="00683FDB"/>
    <w:rsid w:val="0068436D"/>
    <w:rsid w:val="006845C7"/>
    <w:rsid w:val="00686ED8"/>
    <w:rsid w:val="00687B7F"/>
    <w:rsid w:val="006905A3"/>
    <w:rsid w:val="00690846"/>
    <w:rsid w:val="006910C8"/>
    <w:rsid w:val="006912F1"/>
    <w:rsid w:val="00691F31"/>
    <w:rsid w:val="00693198"/>
    <w:rsid w:val="006932EC"/>
    <w:rsid w:val="00693935"/>
    <w:rsid w:val="00693D10"/>
    <w:rsid w:val="006942F8"/>
    <w:rsid w:val="006945B7"/>
    <w:rsid w:val="0069503D"/>
    <w:rsid w:val="0069692B"/>
    <w:rsid w:val="00696FDF"/>
    <w:rsid w:val="00697AC6"/>
    <w:rsid w:val="006A005A"/>
    <w:rsid w:val="006A11D1"/>
    <w:rsid w:val="006A1771"/>
    <w:rsid w:val="006A2219"/>
    <w:rsid w:val="006A3B55"/>
    <w:rsid w:val="006A45CA"/>
    <w:rsid w:val="006A48D1"/>
    <w:rsid w:val="006A5892"/>
    <w:rsid w:val="006A64BF"/>
    <w:rsid w:val="006A6ACF"/>
    <w:rsid w:val="006A6B11"/>
    <w:rsid w:val="006A7BBC"/>
    <w:rsid w:val="006A7CCD"/>
    <w:rsid w:val="006A7D16"/>
    <w:rsid w:val="006A7D2F"/>
    <w:rsid w:val="006B0FC6"/>
    <w:rsid w:val="006B1B3D"/>
    <w:rsid w:val="006B259D"/>
    <w:rsid w:val="006B2626"/>
    <w:rsid w:val="006B274F"/>
    <w:rsid w:val="006B2E28"/>
    <w:rsid w:val="006B3BB8"/>
    <w:rsid w:val="006B5BCF"/>
    <w:rsid w:val="006B6377"/>
    <w:rsid w:val="006B6920"/>
    <w:rsid w:val="006B76C3"/>
    <w:rsid w:val="006C097D"/>
    <w:rsid w:val="006C0CE3"/>
    <w:rsid w:val="006C1558"/>
    <w:rsid w:val="006C1820"/>
    <w:rsid w:val="006C1AB6"/>
    <w:rsid w:val="006C1C65"/>
    <w:rsid w:val="006C2192"/>
    <w:rsid w:val="006C2580"/>
    <w:rsid w:val="006C2FB2"/>
    <w:rsid w:val="006C386A"/>
    <w:rsid w:val="006C442A"/>
    <w:rsid w:val="006C4CDF"/>
    <w:rsid w:val="006C4DFF"/>
    <w:rsid w:val="006C5243"/>
    <w:rsid w:val="006C5FCA"/>
    <w:rsid w:val="006C6C7B"/>
    <w:rsid w:val="006C7248"/>
    <w:rsid w:val="006C755C"/>
    <w:rsid w:val="006C7852"/>
    <w:rsid w:val="006C7CDF"/>
    <w:rsid w:val="006C7E58"/>
    <w:rsid w:val="006D062C"/>
    <w:rsid w:val="006D0AC4"/>
    <w:rsid w:val="006D16EF"/>
    <w:rsid w:val="006D188E"/>
    <w:rsid w:val="006D1EA8"/>
    <w:rsid w:val="006D20D6"/>
    <w:rsid w:val="006D260E"/>
    <w:rsid w:val="006D28B6"/>
    <w:rsid w:val="006D508D"/>
    <w:rsid w:val="006D5BCA"/>
    <w:rsid w:val="006D71EC"/>
    <w:rsid w:val="006D743E"/>
    <w:rsid w:val="006E0D64"/>
    <w:rsid w:val="006E0F84"/>
    <w:rsid w:val="006E12E4"/>
    <w:rsid w:val="006E1900"/>
    <w:rsid w:val="006E1F45"/>
    <w:rsid w:val="006E233A"/>
    <w:rsid w:val="006E2C03"/>
    <w:rsid w:val="006E347A"/>
    <w:rsid w:val="006E3D47"/>
    <w:rsid w:val="006E40FC"/>
    <w:rsid w:val="006E5DDA"/>
    <w:rsid w:val="006E6C70"/>
    <w:rsid w:val="006E7816"/>
    <w:rsid w:val="006F2246"/>
    <w:rsid w:val="006F2EC0"/>
    <w:rsid w:val="006F2F5E"/>
    <w:rsid w:val="006F32E2"/>
    <w:rsid w:val="006F408B"/>
    <w:rsid w:val="006F4267"/>
    <w:rsid w:val="006F45B0"/>
    <w:rsid w:val="006F5192"/>
    <w:rsid w:val="006F6178"/>
    <w:rsid w:val="006F6842"/>
    <w:rsid w:val="006F73E9"/>
    <w:rsid w:val="006F7525"/>
    <w:rsid w:val="007006AA"/>
    <w:rsid w:val="007009E9"/>
    <w:rsid w:val="00700BE4"/>
    <w:rsid w:val="00700D06"/>
    <w:rsid w:val="00700E44"/>
    <w:rsid w:val="007010C3"/>
    <w:rsid w:val="0070112C"/>
    <w:rsid w:val="00701299"/>
    <w:rsid w:val="00702750"/>
    <w:rsid w:val="00702AB8"/>
    <w:rsid w:val="00702E7F"/>
    <w:rsid w:val="00702FAC"/>
    <w:rsid w:val="007032F7"/>
    <w:rsid w:val="00703B3F"/>
    <w:rsid w:val="00704CE8"/>
    <w:rsid w:val="00704F56"/>
    <w:rsid w:val="00704FFD"/>
    <w:rsid w:val="00705E9F"/>
    <w:rsid w:val="00706505"/>
    <w:rsid w:val="00706584"/>
    <w:rsid w:val="007068A1"/>
    <w:rsid w:val="0070725C"/>
    <w:rsid w:val="00707483"/>
    <w:rsid w:val="0070750B"/>
    <w:rsid w:val="007077AD"/>
    <w:rsid w:val="007078FB"/>
    <w:rsid w:val="007079A0"/>
    <w:rsid w:val="00707D86"/>
    <w:rsid w:val="00707DA9"/>
    <w:rsid w:val="0071016F"/>
    <w:rsid w:val="007105CE"/>
    <w:rsid w:val="00710AEC"/>
    <w:rsid w:val="00712456"/>
    <w:rsid w:val="0071347E"/>
    <w:rsid w:val="00715CCF"/>
    <w:rsid w:val="0071771D"/>
    <w:rsid w:val="00717775"/>
    <w:rsid w:val="007177C4"/>
    <w:rsid w:val="0071786F"/>
    <w:rsid w:val="00717A24"/>
    <w:rsid w:val="00720136"/>
    <w:rsid w:val="00720316"/>
    <w:rsid w:val="007208A2"/>
    <w:rsid w:val="00720AFC"/>
    <w:rsid w:val="00720BB4"/>
    <w:rsid w:val="00721CFE"/>
    <w:rsid w:val="00722DA4"/>
    <w:rsid w:val="00723BBC"/>
    <w:rsid w:val="00723CC0"/>
    <w:rsid w:val="00724306"/>
    <w:rsid w:val="007249FE"/>
    <w:rsid w:val="007250F1"/>
    <w:rsid w:val="00725E10"/>
    <w:rsid w:val="00726071"/>
    <w:rsid w:val="007268AF"/>
    <w:rsid w:val="007270B2"/>
    <w:rsid w:val="00730179"/>
    <w:rsid w:val="00730308"/>
    <w:rsid w:val="00730472"/>
    <w:rsid w:val="00730E68"/>
    <w:rsid w:val="00731EB9"/>
    <w:rsid w:val="007326D5"/>
    <w:rsid w:val="00733406"/>
    <w:rsid w:val="0073433C"/>
    <w:rsid w:val="007346D7"/>
    <w:rsid w:val="007347FB"/>
    <w:rsid w:val="007351A2"/>
    <w:rsid w:val="007352E0"/>
    <w:rsid w:val="007356D4"/>
    <w:rsid w:val="00735709"/>
    <w:rsid w:val="00736A02"/>
    <w:rsid w:val="00736CA4"/>
    <w:rsid w:val="0074014B"/>
    <w:rsid w:val="00741C6B"/>
    <w:rsid w:val="00742474"/>
    <w:rsid w:val="0074254B"/>
    <w:rsid w:val="00742860"/>
    <w:rsid w:val="007444F9"/>
    <w:rsid w:val="0074471A"/>
    <w:rsid w:val="00744A0A"/>
    <w:rsid w:val="00744DE7"/>
    <w:rsid w:val="007450C7"/>
    <w:rsid w:val="00746482"/>
    <w:rsid w:val="00746C3C"/>
    <w:rsid w:val="00746DBC"/>
    <w:rsid w:val="00751791"/>
    <w:rsid w:val="00751E00"/>
    <w:rsid w:val="00753169"/>
    <w:rsid w:val="00753442"/>
    <w:rsid w:val="007536B5"/>
    <w:rsid w:val="007537BE"/>
    <w:rsid w:val="007540D2"/>
    <w:rsid w:val="007546BE"/>
    <w:rsid w:val="00754899"/>
    <w:rsid w:val="00754BE1"/>
    <w:rsid w:val="00755D73"/>
    <w:rsid w:val="007565D3"/>
    <w:rsid w:val="0075725F"/>
    <w:rsid w:val="007573F1"/>
    <w:rsid w:val="00757FF1"/>
    <w:rsid w:val="0076012D"/>
    <w:rsid w:val="00760B9E"/>
    <w:rsid w:val="00763207"/>
    <w:rsid w:val="00763810"/>
    <w:rsid w:val="00763F1F"/>
    <w:rsid w:val="00765414"/>
    <w:rsid w:val="00766E2D"/>
    <w:rsid w:val="0076706C"/>
    <w:rsid w:val="007676E2"/>
    <w:rsid w:val="00770332"/>
    <w:rsid w:val="00771705"/>
    <w:rsid w:val="007719AC"/>
    <w:rsid w:val="00772658"/>
    <w:rsid w:val="00773027"/>
    <w:rsid w:val="00773B76"/>
    <w:rsid w:val="00774B2E"/>
    <w:rsid w:val="00775614"/>
    <w:rsid w:val="00775788"/>
    <w:rsid w:val="00775A43"/>
    <w:rsid w:val="007762B6"/>
    <w:rsid w:val="00776BDD"/>
    <w:rsid w:val="00780B5B"/>
    <w:rsid w:val="00782680"/>
    <w:rsid w:val="007840A6"/>
    <w:rsid w:val="007841F2"/>
    <w:rsid w:val="00784258"/>
    <w:rsid w:val="00784286"/>
    <w:rsid w:val="007845E8"/>
    <w:rsid w:val="00785AB0"/>
    <w:rsid w:val="00786487"/>
    <w:rsid w:val="0078726B"/>
    <w:rsid w:val="00787A9E"/>
    <w:rsid w:val="00787ECB"/>
    <w:rsid w:val="00787FF3"/>
    <w:rsid w:val="00790212"/>
    <w:rsid w:val="007902E8"/>
    <w:rsid w:val="007904F3"/>
    <w:rsid w:val="0079073C"/>
    <w:rsid w:val="0079108B"/>
    <w:rsid w:val="00793BAA"/>
    <w:rsid w:val="007948CF"/>
    <w:rsid w:val="00794A3E"/>
    <w:rsid w:val="00794FA9"/>
    <w:rsid w:val="00796D70"/>
    <w:rsid w:val="007970B9"/>
    <w:rsid w:val="007977F3"/>
    <w:rsid w:val="007977FE"/>
    <w:rsid w:val="00797A36"/>
    <w:rsid w:val="00797A97"/>
    <w:rsid w:val="00797F2A"/>
    <w:rsid w:val="007A02A3"/>
    <w:rsid w:val="007A0E2E"/>
    <w:rsid w:val="007A1050"/>
    <w:rsid w:val="007A18B7"/>
    <w:rsid w:val="007A1A44"/>
    <w:rsid w:val="007A21FE"/>
    <w:rsid w:val="007A2D72"/>
    <w:rsid w:val="007A3641"/>
    <w:rsid w:val="007A4A4D"/>
    <w:rsid w:val="007A4D34"/>
    <w:rsid w:val="007A5345"/>
    <w:rsid w:val="007A5760"/>
    <w:rsid w:val="007A58E8"/>
    <w:rsid w:val="007A695D"/>
    <w:rsid w:val="007B060C"/>
    <w:rsid w:val="007B0DAA"/>
    <w:rsid w:val="007B19CF"/>
    <w:rsid w:val="007B56A1"/>
    <w:rsid w:val="007B6122"/>
    <w:rsid w:val="007B69D5"/>
    <w:rsid w:val="007C056A"/>
    <w:rsid w:val="007C0641"/>
    <w:rsid w:val="007C1428"/>
    <w:rsid w:val="007C176A"/>
    <w:rsid w:val="007C1B8F"/>
    <w:rsid w:val="007C1F0D"/>
    <w:rsid w:val="007C3438"/>
    <w:rsid w:val="007C3CDF"/>
    <w:rsid w:val="007C4270"/>
    <w:rsid w:val="007C5080"/>
    <w:rsid w:val="007C5282"/>
    <w:rsid w:val="007C6554"/>
    <w:rsid w:val="007C6F9F"/>
    <w:rsid w:val="007C7BE3"/>
    <w:rsid w:val="007C7DD7"/>
    <w:rsid w:val="007D080A"/>
    <w:rsid w:val="007D0C73"/>
    <w:rsid w:val="007D1042"/>
    <w:rsid w:val="007D2674"/>
    <w:rsid w:val="007D30EA"/>
    <w:rsid w:val="007D3ED0"/>
    <w:rsid w:val="007D4ED3"/>
    <w:rsid w:val="007D5676"/>
    <w:rsid w:val="007D66AC"/>
    <w:rsid w:val="007D79DD"/>
    <w:rsid w:val="007E01B0"/>
    <w:rsid w:val="007E07CD"/>
    <w:rsid w:val="007E0C12"/>
    <w:rsid w:val="007E1735"/>
    <w:rsid w:val="007E188C"/>
    <w:rsid w:val="007E2624"/>
    <w:rsid w:val="007E2673"/>
    <w:rsid w:val="007E36FC"/>
    <w:rsid w:val="007E3AEE"/>
    <w:rsid w:val="007E4664"/>
    <w:rsid w:val="007E61B5"/>
    <w:rsid w:val="007E668B"/>
    <w:rsid w:val="007E6C97"/>
    <w:rsid w:val="007E7AE1"/>
    <w:rsid w:val="007F0234"/>
    <w:rsid w:val="007F175E"/>
    <w:rsid w:val="007F1A39"/>
    <w:rsid w:val="007F26DA"/>
    <w:rsid w:val="007F4C16"/>
    <w:rsid w:val="007F5284"/>
    <w:rsid w:val="007F6D14"/>
    <w:rsid w:val="007F7289"/>
    <w:rsid w:val="00800ADD"/>
    <w:rsid w:val="00800ED7"/>
    <w:rsid w:val="00801110"/>
    <w:rsid w:val="00801350"/>
    <w:rsid w:val="0080192C"/>
    <w:rsid w:val="008024BB"/>
    <w:rsid w:val="0080390D"/>
    <w:rsid w:val="00804CBD"/>
    <w:rsid w:val="00804D3C"/>
    <w:rsid w:val="00805533"/>
    <w:rsid w:val="00805AC4"/>
    <w:rsid w:val="00805D33"/>
    <w:rsid w:val="00806C2A"/>
    <w:rsid w:val="008075C4"/>
    <w:rsid w:val="008075D4"/>
    <w:rsid w:val="00807F26"/>
    <w:rsid w:val="00807F5A"/>
    <w:rsid w:val="00810733"/>
    <w:rsid w:val="0081263F"/>
    <w:rsid w:val="00813ABD"/>
    <w:rsid w:val="00814C8F"/>
    <w:rsid w:val="00816053"/>
    <w:rsid w:val="00816216"/>
    <w:rsid w:val="00816AB5"/>
    <w:rsid w:val="00817312"/>
    <w:rsid w:val="00817B65"/>
    <w:rsid w:val="008201D4"/>
    <w:rsid w:val="0082038D"/>
    <w:rsid w:val="008222AD"/>
    <w:rsid w:val="00822C30"/>
    <w:rsid w:val="008239F2"/>
    <w:rsid w:val="00823E48"/>
    <w:rsid w:val="00824C66"/>
    <w:rsid w:val="00824CC8"/>
    <w:rsid w:val="00825E55"/>
    <w:rsid w:val="00825F0A"/>
    <w:rsid w:val="00826219"/>
    <w:rsid w:val="0082666B"/>
    <w:rsid w:val="008267F9"/>
    <w:rsid w:val="00827F99"/>
    <w:rsid w:val="008302AB"/>
    <w:rsid w:val="00830859"/>
    <w:rsid w:val="008324A0"/>
    <w:rsid w:val="008324B4"/>
    <w:rsid w:val="00833CBD"/>
    <w:rsid w:val="0083404F"/>
    <w:rsid w:val="0083422F"/>
    <w:rsid w:val="00834C0D"/>
    <w:rsid w:val="00835065"/>
    <w:rsid w:val="0083547D"/>
    <w:rsid w:val="00835480"/>
    <w:rsid w:val="00835D7B"/>
    <w:rsid w:val="008361F7"/>
    <w:rsid w:val="008370C2"/>
    <w:rsid w:val="0083724B"/>
    <w:rsid w:val="008373A2"/>
    <w:rsid w:val="00837A83"/>
    <w:rsid w:val="00837E69"/>
    <w:rsid w:val="00841DF5"/>
    <w:rsid w:val="00842915"/>
    <w:rsid w:val="00842AC1"/>
    <w:rsid w:val="00843582"/>
    <w:rsid w:val="00843BC6"/>
    <w:rsid w:val="00845430"/>
    <w:rsid w:val="00845B5E"/>
    <w:rsid w:val="00846357"/>
    <w:rsid w:val="00846A1E"/>
    <w:rsid w:val="00846E75"/>
    <w:rsid w:val="00847AC1"/>
    <w:rsid w:val="0085149A"/>
    <w:rsid w:val="00852950"/>
    <w:rsid w:val="0085298E"/>
    <w:rsid w:val="00853035"/>
    <w:rsid w:val="008535EE"/>
    <w:rsid w:val="00853713"/>
    <w:rsid w:val="008550E0"/>
    <w:rsid w:val="00855AF3"/>
    <w:rsid w:val="00856858"/>
    <w:rsid w:val="0085724F"/>
    <w:rsid w:val="00857E2A"/>
    <w:rsid w:val="0086053F"/>
    <w:rsid w:val="00861127"/>
    <w:rsid w:val="008617B1"/>
    <w:rsid w:val="0086181A"/>
    <w:rsid w:val="008627E3"/>
    <w:rsid w:val="00863732"/>
    <w:rsid w:val="00863B4B"/>
    <w:rsid w:val="00863D61"/>
    <w:rsid w:val="00863F7E"/>
    <w:rsid w:val="008669D6"/>
    <w:rsid w:val="00867566"/>
    <w:rsid w:val="00870585"/>
    <w:rsid w:val="00871156"/>
    <w:rsid w:val="008714E6"/>
    <w:rsid w:val="00871C0E"/>
    <w:rsid w:val="00871D58"/>
    <w:rsid w:val="008722D1"/>
    <w:rsid w:val="00872C0A"/>
    <w:rsid w:val="00872D75"/>
    <w:rsid w:val="0087418F"/>
    <w:rsid w:val="008742A2"/>
    <w:rsid w:val="008743A9"/>
    <w:rsid w:val="00874504"/>
    <w:rsid w:val="008745B3"/>
    <w:rsid w:val="00874EA4"/>
    <w:rsid w:val="00875709"/>
    <w:rsid w:val="00875D28"/>
    <w:rsid w:val="0087646B"/>
    <w:rsid w:val="00876471"/>
    <w:rsid w:val="00876ADF"/>
    <w:rsid w:val="00876E92"/>
    <w:rsid w:val="00877652"/>
    <w:rsid w:val="008801D8"/>
    <w:rsid w:val="008804B6"/>
    <w:rsid w:val="0088079A"/>
    <w:rsid w:val="008809EA"/>
    <w:rsid w:val="00881861"/>
    <w:rsid w:val="00882120"/>
    <w:rsid w:val="00882128"/>
    <w:rsid w:val="008826BA"/>
    <w:rsid w:val="00882FD9"/>
    <w:rsid w:val="0088300A"/>
    <w:rsid w:val="0088398D"/>
    <w:rsid w:val="00883C86"/>
    <w:rsid w:val="00884809"/>
    <w:rsid w:val="00884E55"/>
    <w:rsid w:val="00886075"/>
    <w:rsid w:val="00890035"/>
    <w:rsid w:val="008907EE"/>
    <w:rsid w:val="0089186C"/>
    <w:rsid w:val="00891BB0"/>
    <w:rsid w:val="00892ADA"/>
    <w:rsid w:val="00893597"/>
    <w:rsid w:val="00893F1D"/>
    <w:rsid w:val="008942C1"/>
    <w:rsid w:val="008944C7"/>
    <w:rsid w:val="008947FB"/>
    <w:rsid w:val="00894959"/>
    <w:rsid w:val="00894CAE"/>
    <w:rsid w:val="008952E7"/>
    <w:rsid w:val="0089719C"/>
    <w:rsid w:val="00897385"/>
    <w:rsid w:val="008973DA"/>
    <w:rsid w:val="008A0225"/>
    <w:rsid w:val="008A041F"/>
    <w:rsid w:val="008A1068"/>
    <w:rsid w:val="008A190D"/>
    <w:rsid w:val="008A1F5D"/>
    <w:rsid w:val="008A2199"/>
    <w:rsid w:val="008A25DD"/>
    <w:rsid w:val="008A2F0F"/>
    <w:rsid w:val="008A36FA"/>
    <w:rsid w:val="008A3C48"/>
    <w:rsid w:val="008A4DD7"/>
    <w:rsid w:val="008A51AD"/>
    <w:rsid w:val="008A5ADB"/>
    <w:rsid w:val="008A5B74"/>
    <w:rsid w:val="008A5E35"/>
    <w:rsid w:val="008A65EA"/>
    <w:rsid w:val="008A6804"/>
    <w:rsid w:val="008A7445"/>
    <w:rsid w:val="008B00B0"/>
    <w:rsid w:val="008B1E09"/>
    <w:rsid w:val="008B2929"/>
    <w:rsid w:val="008B2C7A"/>
    <w:rsid w:val="008B3ECF"/>
    <w:rsid w:val="008B3EE3"/>
    <w:rsid w:val="008B405A"/>
    <w:rsid w:val="008B58BF"/>
    <w:rsid w:val="008B5E33"/>
    <w:rsid w:val="008B70A7"/>
    <w:rsid w:val="008B7CDE"/>
    <w:rsid w:val="008C17C5"/>
    <w:rsid w:val="008C1840"/>
    <w:rsid w:val="008C1917"/>
    <w:rsid w:val="008C323A"/>
    <w:rsid w:val="008C323C"/>
    <w:rsid w:val="008C4AE1"/>
    <w:rsid w:val="008C640E"/>
    <w:rsid w:val="008C7D94"/>
    <w:rsid w:val="008C7E30"/>
    <w:rsid w:val="008D0D58"/>
    <w:rsid w:val="008D1875"/>
    <w:rsid w:val="008D1B4B"/>
    <w:rsid w:val="008D2844"/>
    <w:rsid w:val="008D2BD9"/>
    <w:rsid w:val="008D3E3B"/>
    <w:rsid w:val="008D4050"/>
    <w:rsid w:val="008D41A6"/>
    <w:rsid w:val="008D53F5"/>
    <w:rsid w:val="008D54B0"/>
    <w:rsid w:val="008D6690"/>
    <w:rsid w:val="008D75AC"/>
    <w:rsid w:val="008D7B48"/>
    <w:rsid w:val="008E0005"/>
    <w:rsid w:val="008E0B4A"/>
    <w:rsid w:val="008E25DA"/>
    <w:rsid w:val="008E3D7F"/>
    <w:rsid w:val="008E4329"/>
    <w:rsid w:val="008E4D6A"/>
    <w:rsid w:val="008E513E"/>
    <w:rsid w:val="008E51A6"/>
    <w:rsid w:val="008E5213"/>
    <w:rsid w:val="008E543A"/>
    <w:rsid w:val="008E7032"/>
    <w:rsid w:val="008E742D"/>
    <w:rsid w:val="008F0757"/>
    <w:rsid w:val="008F08B4"/>
    <w:rsid w:val="008F14E9"/>
    <w:rsid w:val="008F1912"/>
    <w:rsid w:val="008F1925"/>
    <w:rsid w:val="008F2E03"/>
    <w:rsid w:val="008F30A7"/>
    <w:rsid w:val="008F3B36"/>
    <w:rsid w:val="008F3F61"/>
    <w:rsid w:val="008F3F93"/>
    <w:rsid w:val="008F4130"/>
    <w:rsid w:val="008F4A09"/>
    <w:rsid w:val="008F515C"/>
    <w:rsid w:val="008F5532"/>
    <w:rsid w:val="008F6EBC"/>
    <w:rsid w:val="009013FC"/>
    <w:rsid w:val="009016AD"/>
    <w:rsid w:val="0090185E"/>
    <w:rsid w:val="00902CAF"/>
    <w:rsid w:val="00903731"/>
    <w:rsid w:val="00903768"/>
    <w:rsid w:val="00903CAE"/>
    <w:rsid w:val="00903CE8"/>
    <w:rsid w:val="00903FE9"/>
    <w:rsid w:val="00905415"/>
    <w:rsid w:val="0090588B"/>
    <w:rsid w:val="0090594F"/>
    <w:rsid w:val="00906963"/>
    <w:rsid w:val="00910144"/>
    <w:rsid w:val="00910576"/>
    <w:rsid w:val="00910C89"/>
    <w:rsid w:val="00910FA7"/>
    <w:rsid w:val="0091158E"/>
    <w:rsid w:val="00911FF6"/>
    <w:rsid w:val="00915459"/>
    <w:rsid w:val="009155BD"/>
    <w:rsid w:val="00915770"/>
    <w:rsid w:val="00915A99"/>
    <w:rsid w:val="0092061D"/>
    <w:rsid w:val="0092343B"/>
    <w:rsid w:val="00923ADB"/>
    <w:rsid w:val="00923E71"/>
    <w:rsid w:val="00924C0C"/>
    <w:rsid w:val="00924E90"/>
    <w:rsid w:val="0092507A"/>
    <w:rsid w:val="0092566D"/>
    <w:rsid w:val="00926460"/>
    <w:rsid w:val="0092744F"/>
    <w:rsid w:val="0092746F"/>
    <w:rsid w:val="009274A3"/>
    <w:rsid w:val="00927908"/>
    <w:rsid w:val="00927B53"/>
    <w:rsid w:val="00930A49"/>
    <w:rsid w:val="00930A72"/>
    <w:rsid w:val="00930D29"/>
    <w:rsid w:val="00930FA6"/>
    <w:rsid w:val="00931A4E"/>
    <w:rsid w:val="00933CC6"/>
    <w:rsid w:val="00934196"/>
    <w:rsid w:val="0093571A"/>
    <w:rsid w:val="00935857"/>
    <w:rsid w:val="00935BD8"/>
    <w:rsid w:val="00935E7E"/>
    <w:rsid w:val="0093633D"/>
    <w:rsid w:val="00936C57"/>
    <w:rsid w:val="0094011E"/>
    <w:rsid w:val="009401AC"/>
    <w:rsid w:val="009413B5"/>
    <w:rsid w:val="00941BA5"/>
    <w:rsid w:val="00942A0C"/>
    <w:rsid w:val="0094348F"/>
    <w:rsid w:val="009449FC"/>
    <w:rsid w:val="009451F4"/>
    <w:rsid w:val="00946195"/>
    <w:rsid w:val="00946BE3"/>
    <w:rsid w:val="00947836"/>
    <w:rsid w:val="00950489"/>
    <w:rsid w:val="0095068E"/>
    <w:rsid w:val="00950E37"/>
    <w:rsid w:val="00951BE5"/>
    <w:rsid w:val="0095486F"/>
    <w:rsid w:val="009549BE"/>
    <w:rsid w:val="00955769"/>
    <w:rsid w:val="00955B8D"/>
    <w:rsid w:val="0095648C"/>
    <w:rsid w:val="009564AD"/>
    <w:rsid w:val="00956A16"/>
    <w:rsid w:val="009571CC"/>
    <w:rsid w:val="00957694"/>
    <w:rsid w:val="00960407"/>
    <w:rsid w:val="009611AF"/>
    <w:rsid w:val="00961759"/>
    <w:rsid w:val="00961ADC"/>
    <w:rsid w:val="00962A95"/>
    <w:rsid w:val="00962FC0"/>
    <w:rsid w:val="00964A08"/>
    <w:rsid w:val="00964EDE"/>
    <w:rsid w:val="009654CC"/>
    <w:rsid w:val="009658C4"/>
    <w:rsid w:val="00965FA9"/>
    <w:rsid w:val="00966126"/>
    <w:rsid w:val="00967034"/>
    <w:rsid w:val="0096799C"/>
    <w:rsid w:val="00967A45"/>
    <w:rsid w:val="00970213"/>
    <w:rsid w:val="00970382"/>
    <w:rsid w:val="009706AE"/>
    <w:rsid w:val="00971F6B"/>
    <w:rsid w:val="00972607"/>
    <w:rsid w:val="00972962"/>
    <w:rsid w:val="0097302A"/>
    <w:rsid w:val="0097469C"/>
    <w:rsid w:val="009752DA"/>
    <w:rsid w:val="009764A2"/>
    <w:rsid w:val="00976B8D"/>
    <w:rsid w:val="00976E29"/>
    <w:rsid w:val="00977121"/>
    <w:rsid w:val="0097717A"/>
    <w:rsid w:val="009805B9"/>
    <w:rsid w:val="00981928"/>
    <w:rsid w:val="0098408E"/>
    <w:rsid w:val="0098481A"/>
    <w:rsid w:val="0098485C"/>
    <w:rsid w:val="00984CED"/>
    <w:rsid w:val="009858A1"/>
    <w:rsid w:val="009862F3"/>
    <w:rsid w:val="0098704D"/>
    <w:rsid w:val="0099062D"/>
    <w:rsid w:val="0099095C"/>
    <w:rsid w:val="00990996"/>
    <w:rsid w:val="0099105C"/>
    <w:rsid w:val="009928DD"/>
    <w:rsid w:val="00995186"/>
    <w:rsid w:val="00995330"/>
    <w:rsid w:val="00996051"/>
    <w:rsid w:val="0099624B"/>
    <w:rsid w:val="0099707C"/>
    <w:rsid w:val="00997824"/>
    <w:rsid w:val="009979CC"/>
    <w:rsid w:val="00997E13"/>
    <w:rsid w:val="009A16D4"/>
    <w:rsid w:val="009A1D56"/>
    <w:rsid w:val="009A2EC7"/>
    <w:rsid w:val="009A3F2A"/>
    <w:rsid w:val="009A44EB"/>
    <w:rsid w:val="009A569E"/>
    <w:rsid w:val="009A600F"/>
    <w:rsid w:val="009A6F31"/>
    <w:rsid w:val="009A72FD"/>
    <w:rsid w:val="009B071D"/>
    <w:rsid w:val="009B0A84"/>
    <w:rsid w:val="009B0B3E"/>
    <w:rsid w:val="009B0B63"/>
    <w:rsid w:val="009B1700"/>
    <w:rsid w:val="009B1898"/>
    <w:rsid w:val="009B4387"/>
    <w:rsid w:val="009B5A18"/>
    <w:rsid w:val="009B5B4C"/>
    <w:rsid w:val="009B650A"/>
    <w:rsid w:val="009B6B93"/>
    <w:rsid w:val="009B6ECB"/>
    <w:rsid w:val="009C2644"/>
    <w:rsid w:val="009C421F"/>
    <w:rsid w:val="009C444F"/>
    <w:rsid w:val="009C4EA4"/>
    <w:rsid w:val="009C5135"/>
    <w:rsid w:val="009C54FC"/>
    <w:rsid w:val="009C6F5A"/>
    <w:rsid w:val="009C7B6C"/>
    <w:rsid w:val="009D010A"/>
    <w:rsid w:val="009D06FA"/>
    <w:rsid w:val="009D06FF"/>
    <w:rsid w:val="009D2168"/>
    <w:rsid w:val="009D24B3"/>
    <w:rsid w:val="009D2639"/>
    <w:rsid w:val="009D35C5"/>
    <w:rsid w:val="009D401C"/>
    <w:rsid w:val="009D4316"/>
    <w:rsid w:val="009D53C9"/>
    <w:rsid w:val="009D62CC"/>
    <w:rsid w:val="009D6BE1"/>
    <w:rsid w:val="009D702D"/>
    <w:rsid w:val="009D76C1"/>
    <w:rsid w:val="009D7BD1"/>
    <w:rsid w:val="009D7CB1"/>
    <w:rsid w:val="009E0C45"/>
    <w:rsid w:val="009E0F88"/>
    <w:rsid w:val="009E117B"/>
    <w:rsid w:val="009E1242"/>
    <w:rsid w:val="009E1809"/>
    <w:rsid w:val="009E1849"/>
    <w:rsid w:val="009E1C5C"/>
    <w:rsid w:val="009E1F62"/>
    <w:rsid w:val="009E2989"/>
    <w:rsid w:val="009E2A80"/>
    <w:rsid w:val="009E3762"/>
    <w:rsid w:val="009E3918"/>
    <w:rsid w:val="009E46E2"/>
    <w:rsid w:val="009E5414"/>
    <w:rsid w:val="009E6C12"/>
    <w:rsid w:val="009E7AB9"/>
    <w:rsid w:val="009E7D93"/>
    <w:rsid w:val="009E7EA5"/>
    <w:rsid w:val="009F0EFE"/>
    <w:rsid w:val="009F0FC9"/>
    <w:rsid w:val="009F112B"/>
    <w:rsid w:val="009F185D"/>
    <w:rsid w:val="009F3577"/>
    <w:rsid w:val="009F50A7"/>
    <w:rsid w:val="009F6F53"/>
    <w:rsid w:val="009F702D"/>
    <w:rsid w:val="009F79DE"/>
    <w:rsid w:val="009F7C98"/>
    <w:rsid w:val="00A0049B"/>
    <w:rsid w:val="00A00AD0"/>
    <w:rsid w:val="00A010C3"/>
    <w:rsid w:val="00A01572"/>
    <w:rsid w:val="00A03324"/>
    <w:rsid w:val="00A04576"/>
    <w:rsid w:val="00A05B2F"/>
    <w:rsid w:val="00A05D43"/>
    <w:rsid w:val="00A06A7C"/>
    <w:rsid w:val="00A07527"/>
    <w:rsid w:val="00A1195C"/>
    <w:rsid w:val="00A127BA"/>
    <w:rsid w:val="00A13D66"/>
    <w:rsid w:val="00A1462B"/>
    <w:rsid w:val="00A14D17"/>
    <w:rsid w:val="00A15117"/>
    <w:rsid w:val="00A1521C"/>
    <w:rsid w:val="00A16758"/>
    <w:rsid w:val="00A16EFD"/>
    <w:rsid w:val="00A179AC"/>
    <w:rsid w:val="00A17A91"/>
    <w:rsid w:val="00A208D6"/>
    <w:rsid w:val="00A209EA"/>
    <w:rsid w:val="00A216F8"/>
    <w:rsid w:val="00A21BD8"/>
    <w:rsid w:val="00A2479A"/>
    <w:rsid w:val="00A2485F"/>
    <w:rsid w:val="00A24A2D"/>
    <w:rsid w:val="00A24C2C"/>
    <w:rsid w:val="00A2519E"/>
    <w:rsid w:val="00A2687A"/>
    <w:rsid w:val="00A27BD9"/>
    <w:rsid w:val="00A30C4D"/>
    <w:rsid w:val="00A30CD4"/>
    <w:rsid w:val="00A31CC3"/>
    <w:rsid w:val="00A32628"/>
    <w:rsid w:val="00A34767"/>
    <w:rsid w:val="00A347CD"/>
    <w:rsid w:val="00A34C09"/>
    <w:rsid w:val="00A34D41"/>
    <w:rsid w:val="00A34E12"/>
    <w:rsid w:val="00A35345"/>
    <w:rsid w:val="00A35B5C"/>
    <w:rsid w:val="00A36DED"/>
    <w:rsid w:val="00A40946"/>
    <w:rsid w:val="00A41D11"/>
    <w:rsid w:val="00A41EB1"/>
    <w:rsid w:val="00A43A31"/>
    <w:rsid w:val="00A452F0"/>
    <w:rsid w:val="00A455E8"/>
    <w:rsid w:val="00A45786"/>
    <w:rsid w:val="00A458B7"/>
    <w:rsid w:val="00A45A6F"/>
    <w:rsid w:val="00A45E04"/>
    <w:rsid w:val="00A46016"/>
    <w:rsid w:val="00A46707"/>
    <w:rsid w:val="00A46C8B"/>
    <w:rsid w:val="00A46F8C"/>
    <w:rsid w:val="00A47FB7"/>
    <w:rsid w:val="00A5025C"/>
    <w:rsid w:val="00A50A33"/>
    <w:rsid w:val="00A50ACA"/>
    <w:rsid w:val="00A50D16"/>
    <w:rsid w:val="00A50D21"/>
    <w:rsid w:val="00A50FA9"/>
    <w:rsid w:val="00A51950"/>
    <w:rsid w:val="00A53139"/>
    <w:rsid w:val="00A53395"/>
    <w:rsid w:val="00A53766"/>
    <w:rsid w:val="00A53832"/>
    <w:rsid w:val="00A5440B"/>
    <w:rsid w:val="00A54A53"/>
    <w:rsid w:val="00A5567B"/>
    <w:rsid w:val="00A55F2C"/>
    <w:rsid w:val="00A566ED"/>
    <w:rsid w:val="00A569AE"/>
    <w:rsid w:val="00A570CF"/>
    <w:rsid w:val="00A574F5"/>
    <w:rsid w:val="00A6056F"/>
    <w:rsid w:val="00A62A2D"/>
    <w:rsid w:val="00A636EF"/>
    <w:rsid w:val="00A63CB9"/>
    <w:rsid w:val="00A6430A"/>
    <w:rsid w:val="00A645CA"/>
    <w:rsid w:val="00A64B8B"/>
    <w:rsid w:val="00A64C4C"/>
    <w:rsid w:val="00A667D2"/>
    <w:rsid w:val="00A6705C"/>
    <w:rsid w:val="00A70570"/>
    <w:rsid w:val="00A70A3F"/>
    <w:rsid w:val="00A71D1C"/>
    <w:rsid w:val="00A72AE8"/>
    <w:rsid w:val="00A735E3"/>
    <w:rsid w:val="00A73A01"/>
    <w:rsid w:val="00A73FAE"/>
    <w:rsid w:val="00A7406B"/>
    <w:rsid w:val="00A744CB"/>
    <w:rsid w:val="00A75838"/>
    <w:rsid w:val="00A7635F"/>
    <w:rsid w:val="00A773E9"/>
    <w:rsid w:val="00A80941"/>
    <w:rsid w:val="00A82930"/>
    <w:rsid w:val="00A82DC4"/>
    <w:rsid w:val="00A82E88"/>
    <w:rsid w:val="00A83A73"/>
    <w:rsid w:val="00A84023"/>
    <w:rsid w:val="00A8417B"/>
    <w:rsid w:val="00A8469C"/>
    <w:rsid w:val="00A84D09"/>
    <w:rsid w:val="00A84E91"/>
    <w:rsid w:val="00A86B90"/>
    <w:rsid w:val="00A90678"/>
    <w:rsid w:val="00A90E52"/>
    <w:rsid w:val="00A93917"/>
    <w:rsid w:val="00A93C4A"/>
    <w:rsid w:val="00A93F94"/>
    <w:rsid w:val="00A94DB1"/>
    <w:rsid w:val="00A95783"/>
    <w:rsid w:val="00A974F5"/>
    <w:rsid w:val="00A975CF"/>
    <w:rsid w:val="00A97AAF"/>
    <w:rsid w:val="00AA09DD"/>
    <w:rsid w:val="00AA1081"/>
    <w:rsid w:val="00AA12D7"/>
    <w:rsid w:val="00AA1DE4"/>
    <w:rsid w:val="00AA2261"/>
    <w:rsid w:val="00AA22FA"/>
    <w:rsid w:val="00AA29AB"/>
    <w:rsid w:val="00AA2F46"/>
    <w:rsid w:val="00AA3641"/>
    <w:rsid w:val="00AA4F47"/>
    <w:rsid w:val="00AA7131"/>
    <w:rsid w:val="00AA77E8"/>
    <w:rsid w:val="00AB0DA8"/>
    <w:rsid w:val="00AB19AB"/>
    <w:rsid w:val="00AB1C4C"/>
    <w:rsid w:val="00AB1E03"/>
    <w:rsid w:val="00AB201D"/>
    <w:rsid w:val="00AB2528"/>
    <w:rsid w:val="00AB3206"/>
    <w:rsid w:val="00AB3370"/>
    <w:rsid w:val="00AB3B1C"/>
    <w:rsid w:val="00AB3E75"/>
    <w:rsid w:val="00AB4488"/>
    <w:rsid w:val="00AB5371"/>
    <w:rsid w:val="00AB56DE"/>
    <w:rsid w:val="00AB5B62"/>
    <w:rsid w:val="00AB64C5"/>
    <w:rsid w:val="00AB6EB9"/>
    <w:rsid w:val="00AB7ABE"/>
    <w:rsid w:val="00AC0C74"/>
    <w:rsid w:val="00AC10E2"/>
    <w:rsid w:val="00AC1A5D"/>
    <w:rsid w:val="00AC2060"/>
    <w:rsid w:val="00AC2E0A"/>
    <w:rsid w:val="00AC3A31"/>
    <w:rsid w:val="00AC4298"/>
    <w:rsid w:val="00AC46D5"/>
    <w:rsid w:val="00AC4D1E"/>
    <w:rsid w:val="00AC51BF"/>
    <w:rsid w:val="00AC521F"/>
    <w:rsid w:val="00AC57A1"/>
    <w:rsid w:val="00AC609D"/>
    <w:rsid w:val="00AC6675"/>
    <w:rsid w:val="00AC66BC"/>
    <w:rsid w:val="00AC67EA"/>
    <w:rsid w:val="00AC7510"/>
    <w:rsid w:val="00AD0BED"/>
    <w:rsid w:val="00AD1378"/>
    <w:rsid w:val="00AD1EA7"/>
    <w:rsid w:val="00AD2BCA"/>
    <w:rsid w:val="00AD2D06"/>
    <w:rsid w:val="00AD3862"/>
    <w:rsid w:val="00AD4C31"/>
    <w:rsid w:val="00AD5298"/>
    <w:rsid w:val="00AD55CE"/>
    <w:rsid w:val="00AD5D0F"/>
    <w:rsid w:val="00AD62A8"/>
    <w:rsid w:val="00AD64BE"/>
    <w:rsid w:val="00AD6C1B"/>
    <w:rsid w:val="00AD755E"/>
    <w:rsid w:val="00AE020D"/>
    <w:rsid w:val="00AE0E63"/>
    <w:rsid w:val="00AE1D29"/>
    <w:rsid w:val="00AE1DC9"/>
    <w:rsid w:val="00AE21F1"/>
    <w:rsid w:val="00AE303B"/>
    <w:rsid w:val="00AE350C"/>
    <w:rsid w:val="00AE3D67"/>
    <w:rsid w:val="00AE4446"/>
    <w:rsid w:val="00AE445E"/>
    <w:rsid w:val="00AE4C2B"/>
    <w:rsid w:val="00AE712F"/>
    <w:rsid w:val="00AE7378"/>
    <w:rsid w:val="00AE779E"/>
    <w:rsid w:val="00AF1488"/>
    <w:rsid w:val="00AF16CB"/>
    <w:rsid w:val="00AF215C"/>
    <w:rsid w:val="00AF2A95"/>
    <w:rsid w:val="00AF3B1D"/>
    <w:rsid w:val="00AF408F"/>
    <w:rsid w:val="00AF681B"/>
    <w:rsid w:val="00B001FF"/>
    <w:rsid w:val="00B0080C"/>
    <w:rsid w:val="00B008D5"/>
    <w:rsid w:val="00B00E4E"/>
    <w:rsid w:val="00B02F5A"/>
    <w:rsid w:val="00B03813"/>
    <w:rsid w:val="00B03BDA"/>
    <w:rsid w:val="00B03F9E"/>
    <w:rsid w:val="00B04134"/>
    <w:rsid w:val="00B04AD2"/>
    <w:rsid w:val="00B04DD8"/>
    <w:rsid w:val="00B0505E"/>
    <w:rsid w:val="00B051E7"/>
    <w:rsid w:val="00B06BDE"/>
    <w:rsid w:val="00B072B5"/>
    <w:rsid w:val="00B07390"/>
    <w:rsid w:val="00B07A50"/>
    <w:rsid w:val="00B07D77"/>
    <w:rsid w:val="00B10168"/>
    <w:rsid w:val="00B10242"/>
    <w:rsid w:val="00B13B07"/>
    <w:rsid w:val="00B13C28"/>
    <w:rsid w:val="00B13E4C"/>
    <w:rsid w:val="00B16B5F"/>
    <w:rsid w:val="00B173FE"/>
    <w:rsid w:val="00B1751B"/>
    <w:rsid w:val="00B1765D"/>
    <w:rsid w:val="00B17F09"/>
    <w:rsid w:val="00B216FE"/>
    <w:rsid w:val="00B2326A"/>
    <w:rsid w:val="00B24A13"/>
    <w:rsid w:val="00B257A3"/>
    <w:rsid w:val="00B276C9"/>
    <w:rsid w:val="00B27EDB"/>
    <w:rsid w:val="00B3019C"/>
    <w:rsid w:val="00B31E8C"/>
    <w:rsid w:val="00B32185"/>
    <w:rsid w:val="00B3295C"/>
    <w:rsid w:val="00B32D2A"/>
    <w:rsid w:val="00B32D2D"/>
    <w:rsid w:val="00B35938"/>
    <w:rsid w:val="00B363AA"/>
    <w:rsid w:val="00B3672B"/>
    <w:rsid w:val="00B37051"/>
    <w:rsid w:val="00B37C09"/>
    <w:rsid w:val="00B4087B"/>
    <w:rsid w:val="00B40F86"/>
    <w:rsid w:val="00B4110F"/>
    <w:rsid w:val="00B416D8"/>
    <w:rsid w:val="00B42B41"/>
    <w:rsid w:val="00B42F08"/>
    <w:rsid w:val="00B431B5"/>
    <w:rsid w:val="00B439C3"/>
    <w:rsid w:val="00B4436C"/>
    <w:rsid w:val="00B44B00"/>
    <w:rsid w:val="00B4504F"/>
    <w:rsid w:val="00B453D1"/>
    <w:rsid w:val="00B45F0B"/>
    <w:rsid w:val="00B4625A"/>
    <w:rsid w:val="00B47009"/>
    <w:rsid w:val="00B4785D"/>
    <w:rsid w:val="00B50295"/>
    <w:rsid w:val="00B52071"/>
    <w:rsid w:val="00B53CBD"/>
    <w:rsid w:val="00B546BD"/>
    <w:rsid w:val="00B548F2"/>
    <w:rsid w:val="00B54A08"/>
    <w:rsid w:val="00B54F26"/>
    <w:rsid w:val="00B55273"/>
    <w:rsid w:val="00B552A7"/>
    <w:rsid w:val="00B552DC"/>
    <w:rsid w:val="00B5541A"/>
    <w:rsid w:val="00B5628E"/>
    <w:rsid w:val="00B56CEC"/>
    <w:rsid w:val="00B56DDC"/>
    <w:rsid w:val="00B6011A"/>
    <w:rsid w:val="00B61E09"/>
    <w:rsid w:val="00B62414"/>
    <w:rsid w:val="00B63B80"/>
    <w:rsid w:val="00B646E1"/>
    <w:rsid w:val="00B64ABB"/>
    <w:rsid w:val="00B6668A"/>
    <w:rsid w:val="00B70677"/>
    <w:rsid w:val="00B70F0B"/>
    <w:rsid w:val="00B71206"/>
    <w:rsid w:val="00B719F8"/>
    <w:rsid w:val="00B72736"/>
    <w:rsid w:val="00B72A5E"/>
    <w:rsid w:val="00B732AC"/>
    <w:rsid w:val="00B73DA5"/>
    <w:rsid w:val="00B73DD1"/>
    <w:rsid w:val="00B74020"/>
    <w:rsid w:val="00B74382"/>
    <w:rsid w:val="00B75714"/>
    <w:rsid w:val="00B75FB5"/>
    <w:rsid w:val="00B765C9"/>
    <w:rsid w:val="00B76764"/>
    <w:rsid w:val="00B769D9"/>
    <w:rsid w:val="00B77F46"/>
    <w:rsid w:val="00B80553"/>
    <w:rsid w:val="00B808BC"/>
    <w:rsid w:val="00B81CFF"/>
    <w:rsid w:val="00B8208D"/>
    <w:rsid w:val="00B824E3"/>
    <w:rsid w:val="00B82744"/>
    <w:rsid w:val="00B82D18"/>
    <w:rsid w:val="00B82E67"/>
    <w:rsid w:val="00B8460E"/>
    <w:rsid w:val="00B862C7"/>
    <w:rsid w:val="00B87916"/>
    <w:rsid w:val="00B9041F"/>
    <w:rsid w:val="00B90480"/>
    <w:rsid w:val="00B910EC"/>
    <w:rsid w:val="00B91D6F"/>
    <w:rsid w:val="00B9210C"/>
    <w:rsid w:val="00B92D7C"/>
    <w:rsid w:val="00B93174"/>
    <w:rsid w:val="00B9451D"/>
    <w:rsid w:val="00B96936"/>
    <w:rsid w:val="00BA0C75"/>
    <w:rsid w:val="00BA1D06"/>
    <w:rsid w:val="00BA2982"/>
    <w:rsid w:val="00BA2CAF"/>
    <w:rsid w:val="00BA2EF5"/>
    <w:rsid w:val="00BA2F7E"/>
    <w:rsid w:val="00BA3E3E"/>
    <w:rsid w:val="00BA56D9"/>
    <w:rsid w:val="00BA5715"/>
    <w:rsid w:val="00BA6552"/>
    <w:rsid w:val="00BA6EBB"/>
    <w:rsid w:val="00BB0EC9"/>
    <w:rsid w:val="00BB1A19"/>
    <w:rsid w:val="00BB2C7E"/>
    <w:rsid w:val="00BB3863"/>
    <w:rsid w:val="00BB3DF4"/>
    <w:rsid w:val="00BB415F"/>
    <w:rsid w:val="00BB4496"/>
    <w:rsid w:val="00BB47B9"/>
    <w:rsid w:val="00BB4F88"/>
    <w:rsid w:val="00BB5658"/>
    <w:rsid w:val="00BB5764"/>
    <w:rsid w:val="00BB5865"/>
    <w:rsid w:val="00BB6068"/>
    <w:rsid w:val="00BB7874"/>
    <w:rsid w:val="00BC1BE2"/>
    <w:rsid w:val="00BC2401"/>
    <w:rsid w:val="00BC2811"/>
    <w:rsid w:val="00BC2E9D"/>
    <w:rsid w:val="00BC3E4F"/>
    <w:rsid w:val="00BC41E6"/>
    <w:rsid w:val="00BC579C"/>
    <w:rsid w:val="00BC5F76"/>
    <w:rsid w:val="00BD285C"/>
    <w:rsid w:val="00BD2B3B"/>
    <w:rsid w:val="00BD35DB"/>
    <w:rsid w:val="00BD49F4"/>
    <w:rsid w:val="00BD4AB2"/>
    <w:rsid w:val="00BD4AC4"/>
    <w:rsid w:val="00BD51D6"/>
    <w:rsid w:val="00BD59D6"/>
    <w:rsid w:val="00BD5C6E"/>
    <w:rsid w:val="00BD6DC3"/>
    <w:rsid w:val="00BD7B22"/>
    <w:rsid w:val="00BE005B"/>
    <w:rsid w:val="00BE0226"/>
    <w:rsid w:val="00BE1335"/>
    <w:rsid w:val="00BE1B16"/>
    <w:rsid w:val="00BE1DAA"/>
    <w:rsid w:val="00BE20DB"/>
    <w:rsid w:val="00BE238C"/>
    <w:rsid w:val="00BE2408"/>
    <w:rsid w:val="00BE241E"/>
    <w:rsid w:val="00BE2FFF"/>
    <w:rsid w:val="00BE37C0"/>
    <w:rsid w:val="00BE4DF5"/>
    <w:rsid w:val="00BE6DEF"/>
    <w:rsid w:val="00BE6E29"/>
    <w:rsid w:val="00BE708C"/>
    <w:rsid w:val="00BE7152"/>
    <w:rsid w:val="00BE7A44"/>
    <w:rsid w:val="00BE7B66"/>
    <w:rsid w:val="00BF07C2"/>
    <w:rsid w:val="00BF081F"/>
    <w:rsid w:val="00BF18DA"/>
    <w:rsid w:val="00BF1A50"/>
    <w:rsid w:val="00BF268F"/>
    <w:rsid w:val="00BF2D7B"/>
    <w:rsid w:val="00BF3869"/>
    <w:rsid w:val="00BF3D5B"/>
    <w:rsid w:val="00BF3EEE"/>
    <w:rsid w:val="00BF436D"/>
    <w:rsid w:val="00BF5ACD"/>
    <w:rsid w:val="00BF6A47"/>
    <w:rsid w:val="00BF7203"/>
    <w:rsid w:val="00BF757F"/>
    <w:rsid w:val="00BF75F4"/>
    <w:rsid w:val="00BF7A88"/>
    <w:rsid w:val="00C00374"/>
    <w:rsid w:val="00C007A2"/>
    <w:rsid w:val="00C016D0"/>
    <w:rsid w:val="00C01901"/>
    <w:rsid w:val="00C01920"/>
    <w:rsid w:val="00C0284E"/>
    <w:rsid w:val="00C05855"/>
    <w:rsid w:val="00C0602D"/>
    <w:rsid w:val="00C060B3"/>
    <w:rsid w:val="00C0615A"/>
    <w:rsid w:val="00C062DE"/>
    <w:rsid w:val="00C068E0"/>
    <w:rsid w:val="00C07409"/>
    <w:rsid w:val="00C07858"/>
    <w:rsid w:val="00C07B6F"/>
    <w:rsid w:val="00C07DA2"/>
    <w:rsid w:val="00C10D36"/>
    <w:rsid w:val="00C10E2B"/>
    <w:rsid w:val="00C11E02"/>
    <w:rsid w:val="00C12364"/>
    <w:rsid w:val="00C13119"/>
    <w:rsid w:val="00C13B1E"/>
    <w:rsid w:val="00C142AC"/>
    <w:rsid w:val="00C14FD7"/>
    <w:rsid w:val="00C154E6"/>
    <w:rsid w:val="00C1647D"/>
    <w:rsid w:val="00C20BDA"/>
    <w:rsid w:val="00C2188D"/>
    <w:rsid w:val="00C21C8B"/>
    <w:rsid w:val="00C22AFF"/>
    <w:rsid w:val="00C2481A"/>
    <w:rsid w:val="00C24C78"/>
    <w:rsid w:val="00C257BF"/>
    <w:rsid w:val="00C25E38"/>
    <w:rsid w:val="00C261E3"/>
    <w:rsid w:val="00C2664E"/>
    <w:rsid w:val="00C30894"/>
    <w:rsid w:val="00C30CCA"/>
    <w:rsid w:val="00C311A6"/>
    <w:rsid w:val="00C31485"/>
    <w:rsid w:val="00C31BA0"/>
    <w:rsid w:val="00C3226C"/>
    <w:rsid w:val="00C322C6"/>
    <w:rsid w:val="00C3289E"/>
    <w:rsid w:val="00C34752"/>
    <w:rsid w:val="00C34C0F"/>
    <w:rsid w:val="00C350B3"/>
    <w:rsid w:val="00C353CD"/>
    <w:rsid w:val="00C35C13"/>
    <w:rsid w:val="00C37A10"/>
    <w:rsid w:val="00C40699"/>
    <w:rsid w:val="00C42549"/>
    <w:rsid w:val="00C427F0"/>
    <w:rsid w:val="00C43B1E"/>
    <w:rsid w:val="00C43F06"/>
    <w:rsid w:val="00C45084"/>
    <w:rsid w:val="00C4545B"/>
    <w:rsid w:val="00C46BAF"/>
    <w:rsid w:val="00C46F44"/>
    <w:rsid w:val="00C47750"/>
    <w:rsid w:val="00C47EBB"/>
    <w:rsid w:val="00C50E74"/>
    <w:rsid w:val="00C50F9C"/>
    <w:rsid w:val="00C51143"/>
    <w:rsid w:val="00C51527"/>
    <w:rsid w:val="00C51BCC"/>
    <w:rsid w:val="00C52AA1"/>
    <w:rsid w:val="00C52DAE"/>
    <w:rsid w:val="00C533B7"/>
    <w:rsid w:val="00C53A8D"/>
    <w:rsid w:val="00C541DA"/>
    <w:rsid w:val="00C54CDC"/>
    <w:rsid w:val="00C54F81"/>
    <w:rsid w:val="00C55C59"/>
    <w:rsid w:val="00C57879"/>
    <w:rsid w:val="00C57D9B"/>
    <w:rsid w:val="00C60695"/>
    <w:rsid w:val="00C61131"/>
    <w:rsid w:val="00C6145B"/>
    <w:rsid w:val="00C62279"/>
    <w:rsid w:val="00C62708"/>
    <w:rsid w:val="00C62BF1"/>
    <w:rsid w:val="00C652EF"/>
    <w:rsid w:val="00C65553"/>
    <w:rsid w:val="00C666C4"/>
    <w:rsid w:val="00C66976"/>
    <w:rsid w:val="00C70F42"/>
    <w:rsid w:val="00C71299"/>
    <w:rsid w:val="00C7142B"/>
    <w:rsid w:val="00C71A2A"/>
    <w:rsid w:val="00C71FE6"/>
    <w:rsid w:val="00C7218F"/>
    <w:rsid w:val="00C72CD9"/>
    <w:rsid w:val="00C72F45"/>
    <w:rsid w:val="00C7401B"/>
    <w:rsid w:val="00C74AE1"/>
    <w:rsid w:val="00C75520"/>
    <w:rsid w:val="00C760A7"/>
    <w:rsid w:val="00C7672B"/>
    <w:rsid w:val="00C7691C"/>
    <w:rsid w:val="00C76CAC"/>
    <w:rsid w:val="00C76F55"/>
    <w:rsid w:val="00C770FB"/>
    <w:rsid w:val="00C776C9"/>
    <w:rsid w:val="00C80F4C"/>
    <w:rsid w:val="00C814F4"/>
    <w:rsid w:val="00C81B55"/>
    <w:rsid w:val="00C8275B"/>
    <w:rsid w:val="00C83579"/>
    <w:rsid w:val="00C83EA3"/>
    <w:rsid w:val="00C83EE5"/>
    <w:rsid w:val="00C84BA4"/>
    <w:rsid w:val="00C85ED1"/>
    <w:rsid w:val="00C8680F"/>
    <w:rsid w:val="00C868D5"/>
    <w:rsid w:val="00C873C8"/>
    <w:rsid w:val="00C879C0"/>
    <w:rsid w:val="00C87FA0"/>
    <w:rsid w:val="00C90363"/>
    <w:rsid w:val="00C90375"/>
    <w:rsid w:val="00C90753"/>
    <w:rsid w:val="00C91402"/>
    <w:rsid w:val="00C923A4"/>
    <w:rsid w:val="00C92B64"/>
    <w:rsid w:val="00C93911"/>
    <w:rsid w:val="00C953E3"/>
    <w:rsid w:val="00C9557F"/>
    <w:rsid w:val="00C96DB7"/>
    <w:rsid w:val="00CA0C81"/>
    <w:rsid w:val="00CA3A88"/>
    <w:rsid w:val="00CA3D47"/>
    <w:rsid w:val="00CA3F3B"/>
    <w:rsid w:val="00CA40CD"/>
    <w:rsid w:val="00CA44EA"/>
    <w:rsid w:val="00CA450F"/>
    <w:rsid w:val="00CA45B7"/>
    <w:rsid w:val="00CA4922"/>
    <w:rsid w:val="00CA4BAF"/>
    <w:rsid w:val="00CA4CBB"/>
    <w:rsid w:val="00CA63FB"/>
    <w:rsid w:val="00CA65E5"/>
    <w:rsid w:val="00CA6A9D"/>
    <w:rsid w:val="00CA745D"/>
    <w:rsid w:val="00CA7C56"/>
    <w:rsid w:val="00CB12BE"/>
    <w:rsid w:val="00CB1B6C"/>
    <w:rsid w:val="00CB1EE5"/>
    <w:rsid w:val="00CB347F"/>
    <w:rsid w:val="00CB4BD9"/>
    <w:rsid w:val="00CB5C0E"/>
    <w:rsid w:val="00CB5F6B"/>
    <w:rsid w:val="00CB60BC"/>
    <w:rsid w:val="00CB6575"/>
    <w:rsid w:val="00CC09B1"/>
    <w:rsid w:val="00CC108E"/>
    <w:rsid w:val="00CC10EF"/>
    <w:rsid w:val="00CC12D9"/>
    <w:rsid w:val="00CC14CB"/>
    <w:rsid w:val="00CC17A2"/>
    <w:rsid w:val="00CC1A29"/>
    <w:rsid w:val="00CC1B72"/>
    <w:rsid w:val="00CC1C2A"/>
    <w:rsid w:val="00CC2804"/>
    <w:rsid w:val="00CC3EDC"/>
    <w:rsid w:val="00CC5582"/>
    <w:rsid w:val="00CC5C1D"/>
    <w:rsid w:val="00CC5CE7"/>
    <w:rsid w:val="00CC6398"/>
    <w:rsid w:val="00CC7885"/>
    <w:rsid w:val="00CD0247"/>
    <w:rsid w:val="00CD1471"/>
    <w:rsid w:val="00CD2287"/>
    <w:rsid w:val="00CD3E6F"/>
    <w:rsid w:val="00CD3F54"/>
    <w:rsid w:val="00CD42F0"/>
    <w:rsid w:val="00CD439F"/>
    <w:rsid w:val="00CD447B"/>
    <w:rsid w:val="00CD4B2C"/>
    <w:rsid w:val="00CD55A2"/>
    <w:rsid w:val="00CD5668"/>
    <w:rsid w:val="00CD5753"/>
    <w:rsid w:val="00CD5F7B"/>
    <w:rsid w:val="00CD633F"/>
    <w:rsid w:val="00CE013D"/>
    <w:rsid w:val="00CE0B2D"/>
    <w:rsid w:val="00CE1876"/>
    <w:rsid w:val="00CE1F63"/>
    <w:rsid w:val="00CE2356"/>
    <w:rsid w:val="00CE2364"/>
    <w:rsid w:val="00CE25F9"/>
    <w:rsid w:val="00CE2CB6"/>
    <w:rsid w:val="00CE3177"/>
    <w:rsid w:val="00CE3BD3"/>
    <w:rsid w:val="00CE4AC4"/>
    <w:rsid w:val="00CE4BC5"/>
    <w:rsid w:val="00CE5239"/>
    <w:rsid w:val="00CE594E"/>
    <w:rsid w:val="00CE5A7B"/>
    <w:rsid w:val="00CE5CDB"/>
    <w:rsid w:val="00CE5D62"/>
    <w:rsid w:val="00CE7329"/>
    <w:rsid w:val="00CE76CD"/>
    <w:rsid w:val="00CF0CED"/>
    <w:rsid w:val="00CF0FF8"/>
    <w:rsid w:val="00CF1385"/>
    <w:rsid w:val="00CF2CDE"/>
    <w:rsid w:val="00CF2DBD"/>
    <w:rsid w:val="00CF3012"/>
    <w:rsid w:val="00CF4C87"/>
    <w:rsid w:val="00CF5145"/>
    <w:rsid w:val="00CF6918"/>
    <w:rsid w:val="00CF7530"/>
    <w:rsid w:val="00CF7FF5"/>
    <w:rsid w:val="00D00676"/>
    <w:rsid w:val="00D00C76"/>
    <w:rsid w:val="00D01F20"/>
    <w:rsid w:val="00D03098"/>
    <w:rsid w:val="00D031C1"/>
    <w:rsid w:val="00D033AA"/>
    <w:rsid w:val="00D041D1"/>
    <w:rsid w:val="00D042D2"/>
    <w:rsid w:val="00D04E35"/>
    <w:rsid w:val="00D05499"/>
    <w:rsid w:val="00D054E3"/>
    <w:rsid w:val="00D05D7D"/>
    <w:rsid w:val="00D06E01"/>
    <w:rsid w:val="00D10CC2"/>
    <w:rsid w:val="00D1126A"/>
    <w:rsid w:val="00D114F5"/>
    <w:rsid w:val="00D133B5"/>
    <w:rsid w:val="00D16519"/>
    <w:rsid w:val="00D16E55"/>
    <w:rsid w:val="00D17C11"/>
    <w:rsid w:val="00D17DB2"/>
    <w:rsid w:val="00D21699"/>
    <w:rsid w:val="00D21C14"/>
    <w:rsid w:val="00D22789"/>
    <w:rsid w:val="00D22BB2"/>
    <w:rsid w:val="00D230BF"/>
    <w:rsid w:val="00D231D0"/>
    <w:rsid w:val="00D236EA"/>
    <w:rsid w:val="00D23813"/>
    <w:rsid w:val="00D2478B"/>
    <w:rsid w:val="00D24D82"/>
    <w:rsid w:val="00D25272"/>
    <w:rsid w:val="00D257B9"/>
    <w:rsid w:val="00D268A1"/>
    <w:rsid w:val="00D26F37"/>
    <w:rsid w:val="00D271D2"/>
    <w:rsid w:val="00D27F91"/>
    <w:rsid w:val="00D301DB"/>
    <w:rsid w:val="00D306A6"/>
    <w:rsid w:val="00D3114B"/>
    <w:rsid w:val="00D3187E"/>
    <w:rsid w:val="00D3201D"/>
    <w:rsid w:val="00D32481"/>
    <w:rsid w:val="00D32885"/>
    <w:rsid w:val="00D32971"/>
    <w:rsid w:val="00D3327D"/>
    <w:rsid w:val="00D3458E"/>
    <w:rsid w:val="00D34A09"/>
    <w:rsid w:val="00D34CF0"/>
    <w:rsid w:val="00D36F07"/>
    <w:rsid w:val="00D37954"/>
    <w:rsid w:val="00D403B2"/>
    <w:rsid w:val="00D404A8"/>
    <w:rsid w:val="00D4055F"/>
    <w:rsid w:val="00D4082D"/>
    <w:rsid w:val="00D410A1"/>
    <w:rsid w:val="00D415CC"/>
    <w:rsid w:val="00D41696"/>
    <w:rsid w:val="00D43010"/>
    <w:rsid w:val="00D43869"/>
    <w:rsid w:val="00D44709"/>
    <w:rsid w:val="00D44A73"/>
    <w:rsid w:val="00D44D2D"/>
    <w:rsid w:val="00D45581"/>
    <w:rsid w:val="00D458A6"/>
    <w:rsid w:val="00D46134"/>
    <w:rsid w:val="00D46DA4"/>
    <w:rsid w:val="00D47241"/>
    <w:rsid w:val="00D474F4"/>
    <w:rsid w:val="00D50EA1"/>
    <w:rsid w:val="00D5140F"/>
    <w:rsid w:val="00D5401F"/>
    <w:rsid w:val="00D5453F"/>
    <w:rsid w:val="00D548FC"/>
    <w:rsid w:val="00D54A3F"/>
    <w:rsid w:val="00D5582D"/>
    <w:rsid w:val="00D56138"/>
    <w:rsid w:val="00D56679"/>
    <w:rsid w:val="00D569E2"/>
    <w:rsid w:val="00D57BA2"/>
    <w:rsid w:val="00D60E29"/>
    <w:rsid w:val="00D625EB"/>
    <w:rsid w:val="00D629C7"/>
    <w:rsid w:val="00D62A7F"/>
    <w:rsid w:val="00D63002"/>
    <w:rsid w:val="00D647AB"/>
    <w:rsid w:val="00D6537C"/>
    <w:rsid w:val="00D6724A"/>
    <w:rsid w:val="00D67AFE"/>
    <w:rsid w:val="00D701A2"/>
    <w:rsid w:val="00D70AFF"/>
    <w:rsid w:val="00D71552"/>
    <w:rsid w:val="00D716F5"/>
    <w:rsid w:val="00D72E3D"/>
    <w:rsid w:val="00D738F6"/>
    <w:rsid w:val="00D75444"/>
    <w:rsid w:val="00D75989"/>
    <w:rsid w:val="00D76123"/>
    <w:rsid w:val="00D774B5"/>
    <w:rsid w:val="00D7750F"/>
    <w:rsid w:val="00D819FB"/>
    <w:rsid w:val="00D821AB"/>
    <w:rsid w:val="00D82869"/>
    <w:rsid w:val="00D837DC"/>
    <w:rsid w:val="00D83BBF"/>
    <w:rsid w:val="00D83CED"/>
    <w:rsid w:val="00D8405F"/>
    <w:rsid w:val="00D84E14"/>
    <w:rsid w:val="00D85B1E"/>
    <w:rsid w:val="00D868B5"/>
    <w:rsid w:val="00D8778E"/>
    <w:rsid w:val="00D87A9E"/>
    <w:rsid w:val="00D900BE"/>
    <w:rsid w:val="00D90387"/>
    <w:rsid w:val="00D904E6"/>
    <w:rsid w:val="00D921B2"/>
    <w:rsid w:val="00D92376"/>
    <w:rsid w:val="00D926D2"/>
    <w:rsid w:val="00D92E94"/>
    <w:rsid w:val="00D934DD"/>
    <w:rsid w:val="00D9388B"/>
    <w:rsid w:val="00D93C80"/>
    <w:rsid w:val="00D943FE"/>
    <w:rsid w:val="00D946DD"/>
    <w:rsid w:val="00D94CA1"/>
    <w:rsid w:val="00D94D10"/>
    <w:rsid w:val="00D9556F"/>
    <w:rsid w:val="00D962CB"/>
    <w:rsid w:val="00D966E3"/>
    <w:rsid w:val="00D974D3"/>
    <w:rsid w:val="00D976DA"/>
    <w:rsid w:val="00DA1138"/>
    <w:rsid w:val="00DA1D45"/>
    <w:rsid w:val="00DA1F47"/>
    <w:rsid w:val="00DA2CBD"/>
    <w:rsid w:val="00DA35BB"/>
    <w:rsid w:val="00DA39BF"/>
    <w:rsid w:val="00DA3EB8"/>
    <w:rsid w:val="00DA48A0"/>
    <w:rsid w:val="00DA48D1"/>
    <w:rsid w:val="00DA5449"/>
    <w:rsid w:val="00DA5FAB"/>
    <w:rsid w:val="00DA6F19"/>
    <w:rsid w:val="00DA7165"/>
    <w:rsid w:val="00DB016B"/>
    <w:rsid w:val="00DB0440"/>
    <w:rsid w:val="00DB06B3"/>
    <w:rsid w:val="00DB08E8"/>
    <w:rsid w:val="00DB2A88"/>
    <w:rsid w:val="00DB2B69"/>
    <w:rsid w:val="00DB4234"/>
    <w:rsid w:val="00DB6BAD"/>
    <w:rsid w:val="00DB6FF9"/>
    <w:rsid w:val="00DB709C"/>
    <w:rsid w:val="00DB74F9"/>
    <w:rsid w:val="00DC01EA"/>
    <w:rsid w:val="00DC0280"/>
    <w:rsid w:val="00DC2698"/>
    <w:rsid w:val="00DC2763"/>
    <w:rsid w:val="00DC55DD"/>
    <w:rsid w:val="00DC6EA3"/>
    <w:rsid w:val="00DC7EC5"/>
    <w:rsid w:val="00DD1639"/>
    <w:rsid w:val="00DD28F8"/>
    <w:rsid w:val="00DD310E"/>
    <w:rsid w:val="00DD3CC6"/>
    <w:rsid w:val="00DD49A0"/>
    <w:rsid w:val="00DD599C"/>
    <w:rsid w:val="00DD5C4D"/>
    <w:rsid w:val="00DD63EB"/>
    <w:rsid w:val="00DD6A50"/>
    <w:rsid w:val="00DD6DB0"/>
    <w:rsid w:val="00DE0871"/>
    <w:rsid w:val="00DE0F44"/>
    <w:rsid w:val="00DE1946"/>
    <w:rsid w:val="00DE1A8E"/>
    <w:rsid w:val="00DE1D00"/>
    <w:rsid w:val="00DE236C"/>
    <w:rsid w:val="00DE2AF1"/>
    <w:rsid w:val="00DE2FAF"/>
    <w:rsid w:val="00DE3120"/>
    <w:rsid w:val="00DE3992"/>
    <w:rsid w:val="00DE4662"/>
    <w:rsid w:val="00DE543A"/>
    <w:rsid w:val="00DE549E"/>
    <w:rsid w:val="00DE647E"/>
    <w:rsid w:val="00DE6775"/>
    <w:rsid w:val="00DE6C26"/>
    <w:rsid w:val="00DE6CB6"/>
    <w:rsid w:val="00DF07B9"/>
    <w:rsid w:val="00DF0AB5"/>
    <w:rsid w:val="00DF19B0"/>
    <w:rsid w:val="00DF2D66"/>
    <w:rsid w:val="00DF35A5"/>
    <w:rsid w:val="00DF3D6B"/>
    <w:rsid w:val="00DF3E43"/>
    <w:rsid w:val="00DF4295"/>
    <w:rsid w:val="00DF450C"/>
    <w:rsid w:val="00DF4595"/>
    <w:rsid w:val="00DF4C8C"/>
    <w:rsid w:val="00DF538E"/>
    <w:rsid w:val="00DF5993"/>
    <w:rsid w:val="00DF5CE1"/>
    <w:rsid w:val="00DF5E5F"/>
    <w:rsid w:val="00DF60A4"/>
    <w:rsid w:val="00DF65C5"/>
    <w:rsid w:val="00DF72D9"/>
    <w:rsid w:val="00DF7696"/>
    <w:rsid w:val="00E000C8"/>
    <w:rsid w:val="00E00D90"/>
    <w:rsid w:val="00E01080"/>
    <w:rsid w:val="00E027E7"/>
    <w:rsid w:val="00E02F41"/>
    <w:rsid w:val="00E03813"/>
    <w:rsid w:val="00E0508B"/>
    <w:rsid w:val="00E0632D"/>
    <w:rsid w:val="00E064C3"/>
    <w:rsid w:val="00E071E0"/>
    <w:rsid w:val="00E07811"/>
    <w:rsid w:val="00E114EE"/>
    <w:rsid w:val="00E115BD"/>
    <w:rsid w:val="00E1176E"/>
    <w:rsid w:val="00E1185C"/>
    <w:rsid w:val="00E11ADE"/>
    <w:rsid w:val="00E122DD"/>
    <w:rsid w:val="00E127BA"/>
    <w:rsid w:val="00E136B2"/>
    <w:rsid w:val="00E13EFC"/>
    <w:rsid w:val="00E14528"/>
    <w:rsid w:val="00E15055"/>
    <w:rsid w:val="00E158A0"/>
    <w:rsid w:val="00E15D34"/>
    <w:rsid w:val="00E1645E"/>
    <w:rsid w:val="00E1773F"/>
    <w:rsid w:val="00E17E95"/>
    <w:rsid w:val="00E2016E"/>
    <w:rsid w:val="00E2027F"/>
    <w:rsid w:val="00E202BB"/>
    <w:rsid w:val="00E2097D"/>
    <w:rsid w:val="00E20F80"/>
    <w:rsid w:val="00E210AC"/>
    <w:rsid w:val="00E21C1B"/>
    <w:rsid w:val="00E21F20"/>
    <w:rsid w:val="00E221D6"/>
    <w:rsid w:val="00E22263"/>
    <w:rsid w:val="00E2242E"/>
    <w:rsid w:val="00E23E8A"/>
    <w:rsid w:val="00E240EC"/>
    <w:rsid w:val="00E25765"/>
    <w:rsid w:val="00E25F4C"/>
    <w:rsid w:val="00E27A37"/>
    <w:rsid w:val="00E30D37"/>
    <w:rsid w:val="00E31AA1"/>
    <w:rsid w:val="00E31B56"/>
    <w:rsid w:val="00E32A5F"/>
    <w:rsid w:val="00E32C50"/>
    <w:rsid w:val="00E3303B"/>
    <w:rsid w:val="00E331A7"/>
    <w:rsid w:val="00E33399"/>
    <w:rsid w:val="00E33509"/>
    <w:rsid w:val="00E33B01"/>
    <w:rsid w:val="00E34F76"/>
    <w:rsid w:val="00E35940"/>
    <w:rsid w:val="00E359FD"/>
    <w:rsid w:val="00E35EE0"/>
    <w:rsid w:val="00E367FE"/>
    <w:rsid w:val="00E406BC"/>
    <w:rsid w:val="00E4132F"/>
    <w:rsid w:val="00E41448"/>
    <w:rsid w:val="00E41728"/>
    <w:rsid w:val="00E42E6C"/>
    <w:rsid w:val="00E42EF9"/>
    <w:rsid w:val="00E439BE"/>
    <w:rsid w:val="00E44674"/>
    <w:rsid w:val="00E45522"/>
    <w:rsid w:val="00E45B4E"/>
    <w:rsid w:val="00E461B7"/>
    <w:rsid w:val="00E469DC"/>
    <w:rsid w:val="00E46C0D"/>
    <w:rsid w:val="00E471D7"/>
    <w:rsid w:val="00E47BE1"/>
    <w:rsid w:val="00E50602"/>
    <w:rsid w:val="00E50699"/>
    <w:rsid w:val="00E50FBF"/>
    <w:rsid w:val="00E51927"/>
    <w:rsid w:val="00E51EF2"/>
    <w:rsid w:val="00E52ADC"/>
    <w:rsid w:val="00E52D90"/>
    <w:rsid w:val="00E52E2A"/>
    <w:rsid w:val="00E52EC5"/>
    <w:rsid w:val="00E542DD"/>
    <w:rsid w:val="00E5465A"/>
    <w:rsid w:val="00E54818"/>
    <w:rsid w:val="00E54E92"/>
    <w:rsid w:val="00E550AB"/>
    <w:rsid w:val="00E5524C"/>
    <w:rsid w:val="00E563FF"/>
    <w:rsid w:val="00E57084"/>
    <w:rsid w:val="00E57F51"/>
    <w:rsid w:val="00E60142"/>
    <w:rsid w:val="00E60DB3"/>
    <w:rsid w:val="00E6179F"/>
    <w:rsid w:val="00E61DAB"/>
    <w:rsid w:val="00E620F9"/>
    <w:rsid w:val="00E62A11"/>
    <w:rsid w:val="00E639C2"/>
    <w:rsid w:val="00E65A68"/>
    <w:rsid w:val="00E66891"/>
    <w:rsid w:val="00E675F0"/>
    <w:rsid w:val="00E70220"/>
    <w:rsid w:val="00E7242D"/>
    <w:rsid w:val="00E7336D"/>
    <w:rsid w:val="00E735D2"/>
    <w:rsid w:val="00E737F4"/>
    <w:rsid w:val="00E74D69"/>
    <w:rsid w:val="00E754E8"/>
    <w:rsid w:val="00E7696F"/>
    <w:rsid w:val="00E76AB7"/>
    <w:rsid w:val="00E77114"/>
    <w:rsid w:val="00E77CB4"/>
    <w:rsid w:val="00E8041A"/>
    <w:rsid w:val="00E8096E"/>
    <w:rsid w:val="00E8233E"/>
    <w:rsid w:val="00E82808"/>
    <w:rsid w:val="00E828D8"/>
    <w:rsid w:val="00E829B8"/>
    <w:rsid w:val="00E840C5"/>
    <w:rsid w:val="00E841E8"/>
    <w:rsid w:val="00E84BDA"/>
    <w:rsid w:val="00E85281"/>
    <w:rsid w:val="00E863A2"/>
    <w:rsid w:val="00E86BB5"/>
    <w:rsid w:val="00E90404"/>
    <w:rsid w:val="00E90F78"/>
    <w:rsid w:val="00E90FF4"/>
    <w:rsid w:val="00E9175E"/>
    <w:rsid w:val="00E91B53"/>
    <w:rsid w:val="00E92040"/>
    <w:rsid w:val="00E92E28"/>
    <w:rsid w:val="00E94645"/>
    <w:rsid w:val="00E94C08"/>
    <w:rsid w:val="00E95897"/>
    <w:rsid w:val="00E95A23"/>
    <w:rsid w:val="00E971C9"/>
    <w:rsid w:val="00E97BE1"/>
    <w:rsid w:val="00EA02D3"/>
    <w:rsid w:val="00EA0F5C"/>
    <w:rsid w:val="00EA1149"/>
    <w:rsid w:val="00EA31DD"/>
    <w:rsid w:val="00EA3CF6"/>
    <w:rsid w:val="00EA4329"/>
    <w:rsid w:val="00EA44B8"/>
    <w:rsid w:val="00EA4513"/>
    <w:rsid w:val="00EA4AEA"/>
    <w:rsid w:val="00EA4C1B"/>
    <w:rsid w:val="00EA6A03"/>
    <w:rsid w:val="00EA7730"/>
    <w:rsid w:val="00EB05A3"/>
    <w:rsid w:val="00EB09E4"/>
    <w:rsid w:val="00EB0F63"/>
    <w:rsid w:val="00EB2414"/>
    <w:rsid w:val="00EB4462"/>
    <w:rsid w:val="00EB4C52"/>
    <w:rsid w:val="00EB53E3"/>
    <w:rsid w:val="00EB55B6"/>
    <w:rsid w:val="00EB61D2"/>
    <w:rsid w:val="00EB6A89"/>
    <w:rsid w:val="00EC0DBC"/>
    <w:rsid w:val="00EC1253"/>
    <w:rsid w:val="00EC14B0"/>
    <w:rsid w:val="00EC1A15"/>
    <w:rsid w:val="00EC1E6E"/>
    <w:rsid w:val="00EC2EC8"/>
    <w:rsid w:val="00EC3191"/>
    <w:rsid w:val="00EC3F5D"/>
    <w:rsid w:val="00EC4BCA"/>
    <w:rsid w:val="00EC5834"/>
    <w:rsid w:val="00EC6626"/>
    <w:rsid w:val="00EC6D03"/>
    <w:rsid w:val="00EC7123"/>
    <w:rsid w:val="00EC74FE"/>
    <w:rsid w:val="00ED13A5"/>
    <w:rsid w:val="00ED24C1"/>
    <w:rsid w:val="00ED293B"/>
    <w:rsid w:val="00ED3CF9"/>
    <w:rsid w:val="00ED3E4B"/>
    <w:rsid w:val="00ED40CB"/>
    <w:rsid w:val="00ED42D5"/>
    <w:rsid w:val="00ED63E4"/>
    <w:rsid w:val="00ED6ACF"/>
    <w:rsid w:val="00ED7545"/>
    <w:rsid w:val="00EE111A"/>
    <w:rsid w:val="00EE1633"/>
    <w:rsid w:val="00EE23A7"/>
    <w:rsid w:val="00EE361A"/>
    <w:rsid w:val="00EE433A"/>
    <w:rsid w:val="00EE485B"/>
    <w:rsid w:val="00EE57B8"/>
    <w:rsid w:val="00EE6E96"/>
    <w:rsid w:val="00EE719D"/>
    <w:rsid w:val="00EE7D52"/>
    <w:rsid w:val="00EE7EAA"/>
    <w:rsid w:val="00EF063F"/>
    <w:rsid w:val="00EF13F6"/>
    <w:rsid w:val="00EF1F7F"/>
    <w:rsid w:val="00EF3164"/>
    <w:rsid w:val="00EF3566"/>
    <w:rsid w:val="00EF35BA"/>
    <w:rsid w:val="00EF363E"/>
    <w:rsid w:val="00EF4521"/>
    <w:rsid w:val="00EF4574"/>
    <w:rsid w:val="00EF4EAE"/>
    <w:rsid w:val="00EF51C8"/>
    <w:rsid w:val="00EF52DE"/>
    <w:rsid w:val="00EF55FA"/>
    <w:rsid w:val="00EF5A70"/>
    <w:rsid w:val="00EF5EFE"/>
    <w:rsid w:val="00EF6535"/>
    <w:rsid w:val="00EF6551"/>
    <w:rsid w:val="00EF673D"/>
    <w:rsid w:val="00EF788F"/>
    <w:rsid w:val="00EF7AB4"/>
    <w:rsid w:val="00F000E9"/>
    <w:rsid w:val="00F00102"/>
    <w:rsid w:val="00F010EB"/>
    <w:rsid w:val="00F0133E"/>
    <w:rsid w:val="00F02784"/>
    <w:rsid w:val="00F030BC"/>
    <w:rsid w:val="00F033DC"/>
    <w:rsid w:val="00F03489"/>
    <w:rsid w:val="00F03F85"/>
    <w:rsid w:val="00F042F5"/>
    <w:rsid w:val="00F04832"/>
    <w:rsid w:val="00F048AE"/>
    <w:rsid w:val="00F05E00"/>
    <w:rsid w:val="00F05E94"/>
    <w:rsid w:val="00F07855"/>
    <w:rsid w:val="00F10364"/>
    <w:rsid w:val="00F10B7C"/>
    <w:rsid w:val="00F10E3A"/>
    <w:rsid w:val="00F11013"/>
    <w:rsid w:val="00F11B1A"/>
    <w:rsid w:val="00F12085"/>
    <w:rsid w:val="00F125F6"/>
    <w:rsid w:val="00F133F9"/>
    <w:rsid w:val="00F137FA"/>
    <w:rsid w:val="00F1470F"/>
    <w:rsid w:val="00F14ACA"/>
    <w:rsid w:val="00F14DC7"/>
    <w:rsid w:val="00F15320"/>
    <w:rsid w:val="00F15E7F"/>
    <w:rsid w:val="00F16C48"/>
    <w:rsid w:val="00F16D83"/>
    <w:rsid w:val="00F16FCD"/>
    <w:rsid w:val="00F1716F"/>
    <w:rsid w:val="00F17519"/>
    <w:rsid w:val="00F17691"/>
    <w:rsid w:val="00F178EB"/>
    <w:rsid w:val="00F2073F"/>
    <w:rsid w:val="00F20EF3"/>
    <w:rsid w:val="00F213E9"/>
    <w:rsid w:val="00F21907"/>
    <w:rsid w:val="00F21FF6"/>
    <w:rsid w:val="00F22700"/>
    <w:rsid w:val="00F22FB4"/>
    <w:rsid w:val="00F23535"/>
    <w:rsid w:val="00F23731"/>
    <w:rsid w:val="00F239EE"/>
    <w:rsid w:val="00F2468C"/>
    <w:rsid w:val="00F24873"/>
    <w:rsid w:val="00F24981"/>
    <w:rsid w:val="00F24B4E"/>
    <w:rsid w:val="00F24CFA"/>
    <w:rsid w:val="00F25308"/>
    <w:rsid w:val="00F256A2"/>
    <w:rsid w:val="00F260A4"/>
    <w:rsid w:val="00F276A6"/>
    <w:rsid w:val="00F27A6C"/>
    <w:rsid w:val="00F27CED"/>
    <w:rsid w:val="00F304C1"/>
    <w:rsid w:val="00F304E0"/>
    <w:rsid w:val="00F30D3B"/>
    <w:rsid w:val="00F31137"/>
    <w:rsid w:val="00F3141F"/>
    <w:rsid w:val="00F31F71"/>
    <w:rsid w:val="00F3262C"/>
    <w:rsid w:val="00F32F79"/>
    <w:rsid w:val="00F33166"/>
    <w:rsid w:val="00F33330"/>
    <w:rsid w:val="00F3365C"/>
    <w:rsid w:val="00F33EBA"/>
    <w:rsid w:val="00F34C6E"/>
    <w:rsid w:val="00F34E56"/>
    <w:rsid w:val="00F36031"/>
    <w:rsid w:val="00F361F4"/>
    <w:rsid w:val="00F364B4"/>
    <w:rsid w:val="00F36505"/>
    <w:rsid w:val="00F365BE"/>
    <w:rsid w:val="00F36794"/>
    <w:rsid w:val="00F36FF5"/>
    <w:rsid w:val="00F408D6"/>
    <w:rsid w:val="00F40A70"/>
    <w:rsid w:val="00F40EB4"/>
    <w:rsid w:val="00F41690"/>
    <w:rsid w:val="00F41AB0"/>
    <w:rsid w:val="00F4242E"/>
    <w:rsid w:val="00F437EE"/>
    <w:rsid w:val="00F44014"/>
    <w:rsid w:val="00F44DC1"/>
    <w:rsid w:val="00F45FA6"/>
    <w:rsid w:val="00F5004E"/>
    <w:rsid w:val="00F505C2"/>
    <w:rsid w:val="00F51351"/>
    <w:rsid w:val="00F51D65"/>
    <w:rsid w:val="00F5205D"/>
    <w:rsid w:val="00F522DF"/>
    <w:rsid w:val="00F52E54"/>
    <w:rsid w:val="00F53139"/>
    <w:rsid w:val="00F5615A"/>
    <w:rsid w:val="00F579C8"/>
    <w:rsid w:val="00F60886"/>
    <w:rsid w:val="00F60E58"/>
    <w:rsid w:val="00F6106E"/>
    <w:rsid w:val="00F6136F"/>
    <w:rsid w:val="00F61D0B"/>
    <w:rsid w:val="00F61F3E"/>
    <w:rsid w:val="00F638EA"/>
    <w:rsid w:val="00F63BAD"/>
    <w:rsid w:val="00F63BB2"/>
    <w:rsid w:val="00F63FAF"/>
    <w:rsid w:val="00F6434C"/>
    <w:rsid w:val="00F648C3"/>
    <w:rsid w:val="00F6627A"/>
    <w:rsid w:val="00F6648C"/>
    <w:rsid w:val="00F67D7C"/>
    <w:rsid w:val="00F706D1"/>
    <w:rsid w:val="00F70ADC"/>
    <w:rsid w:val="00F7157D"/>
    <w:rsid w:val="00F71A1D"/>
    <w:rsid w:val="00F71F2D"/>
    <w:rsid w:val="00F72156"/>
    <w:rsid w:val="00F72C32"/>
    <w:rsid w:val="00F730E8"/>
    <w:rsid w:val="00F749C8"/>
    <w:rsid w:val="00F74E6F"/>
    <w:rsid w:val="00F75A43"/>
    <w:rsid w:val="00F77C5C"/>
    <w:rsid w:val="00F806B4"/>
    <w:rsid w:val="00F808E9"/>
    <w:rsid w:val="00F80EF0"/>
    <w:rsid w:val="00F81293"/>
    <w:rsid w:val="00F81427"/>
    <w:rsid w:val="00F82DC1"/>
    <w:rsid w:val="00F82F06"/>
    <w:rsid w:val="00F83D19"/>
    <w:rsid w:val="00F84433"/>
    <w:rsid w:val="00F85F57"/>
    <w:rsid w:val="00F86B6D"/>
    <w:rsid w:val="00F8727F"/>
    <w:rsid w:val="00F878A7"/>
    <w:rsid w:val="00F9052D"/>
    <w:rsid w:val="00F91E24"/>
    <w:rsid w:val="00F93F31"/>
    <w:rsid w:val="00F95014"/>
    <w:rsid w:val="00F959E1"/>
    <w:rsid w:val="00F968AD"/>
    <w:rsid w:val="00F97BA3"/>
    <w:rsid w:val="00FA0847"/>
    <w:rsid w:val="00FA0B6E"/>
    <w:rsid w:val="00FA1012"/>
    <w:rsid w:val="00FA105C"/>
    <w:rsid w:val="00FA110B"/>
    <w:rsid w:val="00FA1925"/>
    <w:rsid w:val="00FA1C54"/>
    <w:rsid w:val="00FA1F91"/>
    <w:rsid w:val="00FA39BD"/>
    <w:rsid w:val="00FA4477"/>
    <w:rsid w:val="00FA7199"/>
    <w:rsid w:val="00FA72F5"/>
    <w:rsid w:val="00FB0CDF"/>
    <w:rsid w:val="00FB1397"/>
    <w:rsid w:val="00FB15A3"/>
    <w:rsid w:val="00FB2CE9"/>
    <w:rsid w:val="00FB2F88"/>
    <w:rsid w:val="00FB2FDD"/>
    <w:rsid w:val="00FB3283"/>
    <w:rsid w:val="00FB331B"/>
    <w:rsid w:val="00FB3DC1"/>
    <w:rsid w:val="00FB4110"/>
    <w:rsid w:val="00FB4A80"/>
    <w:rsid w:val="00FB598D"/>
    <w:rsid w:val="00FB76AE"/>
    <w:rsid w:val="00FC0868"/>
    <w:rsid w:val="00FC1205"/>
    <w:rsid w:val="00FC21BC"/>
    <w:rsid w:val="00FC2963"/>
    <w:rsid w:val="00FC2F5C"/>
    <w:rsid w:val="00FC3162"/>
    <w:rsid w:val="00FC3761"/>
    <w:rsid w:val="00FC3A2A"/>
    <w:rsid w:val="00FC3D09"/>
    <w:rsid w:val="00FC6531"/>
    <w:rsid w:val="00FC6567"/>
    <w:rsid w:val="00FC67CB"/>
    <w:rsid w:val="00FC6863"/>
    <w:rsid w:val="00FC6EFB"/>
    <w:rsid w:val="00FC7840"/>
    <w:rsid w:val="00FC78A7"/>
    <w:rsid w:val="00FD00FA"/>
    <w:rsid w:val="00FD065C"/>
    <w:rsid w:val="00FD091E"/>
    <w:rsid w:val="00FD144F"/>
    <w:rsid w:val="00FD15DA"/>
    <w:rsid w:val="00FD2422"/>
    <w:rsid w:val="00FD2470"/>
    <w:rsid w:val="00FD260F"/>
    <w:rsid w:val="00FD33BB"/>
    <w:rsid w:val="00FD40E9"/>
    <w:rsid w:val="00FD5CD1"/>
    <w:rsid w:val="00FD5DDE"/>
    <w:rsid w:val="00FD68FB"/>
    <w:rsid w:val="00FD6BFD"/>
    <w:rsid w:val="00FD6EE5"/>
    <w:rsid w:val="00FD7C1A"/>
    <w:rsid w:val="00FE0690"/>
    <w:rsid w:val="00FE0B78"/>
    <w:rsid w:val="00FE1E27"/>
    <w:rsid w:val="00FE28EB"/>
    <w:rsid w:val="00FE2D04"/>
    <w:rsid w:val="00FE2DF1"/>
    <w:rsid w:val="00FE339E"/>
    <w:rsid w:val="00FE3646"/>
    <w:rsid w:val="00FE3E3F"/>
    <w:rsid w:val="00FE45BB"/>
    <w:rsid w:val="00FE49FF"/>
    <w:rsid w:val="00FE4A6B"/>
    <w:rsid w:val="00FE5B1C"/>
    <w:rsid w:val="00FE6272"/>
    <w:rsid w:val="00FE6D01"/>
    <w:rsid w:val="00FE732F"/>
    <w:rsid w:val="00FF0BAE"/>
    <w:rsid w:val="00FF14D2"/>
    <w:rsid w:val="00FF1E41"/>
    <w:rsid w:val="00FF30A0"/>
    <w:rsid w:val="00FF3DCF"/>
    <w:rsid w:val="00FF5796"/>
    <w:rsid w:val="00FF6095"/>
    <w:rsid w:val="00FF61CB"/>
    <w:rsid w:val="00FF7621"/>
    <w:rsid w:val="00FF7ECE"/>
    <w:rsid w:val="00FF7EE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F5993"/>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link w:val="Titolo1Carattere"/>
    <w:qFormat/>
    <w:rsid w:val="003D2482"/>
    <w:pPr>
      <w:keepNext/>
      <w:pageBreakBefore/>
      <w:numPr>
        <w:numId w:val="1"/>
      </w:numPr>
      <w:spacing w:after="360"/>
      <w:jc w:val="center"/>
      <w:outlineLvl w:val="0"/>
    </w:pPr>
    <w:rPr>
      <w:rFonts w:cs="Arial"/>
      <w:b/>
      <w:bCs/>
      <w:caps/>
      <w:kern w:val="32"/>
      <w:lang w:eastAsia="es-ES"/>
    </w:rPr>
  </w:style>
  <w:style w:type="paragraph" w:styleId="Titolo2">
    <w:name w:val="heading 2"/>
    <w:aliases w:val="título 2"/>
    <w:basedOn w:val="Normale"/>
    <w:next w:val="Normale"/>
    <w:link w:val="Titolo2Carattere"/>
    <w:qFormat/>
    <w:rsid w:val="00800ED7"/>
    <w:pPr>
      <w:keepNext/>
      <w:numPr>
        <w:ilvl w:val="1"/>
        <w:numId w:val="1"/>
      </w:numPr>
      <w:spacing w:before="240" w:after="60" w:line="360" w:lineRule="auto"/>
      <w:outlineLvl w:val="1"/>
    </w:pPr>
    <w:rPr>
      <w:rFonts w:cs="Arial"/>
      <w:b/>
      <w:bCs/>
      <w:iCs/>
      <w:caps/>
      <w:lang w:eastAsia="es-ES"/>
    </w:rPr>
  </w:style>
  <w:style w:type="paragraph" w:styleId="Titolo3">
    <w:name w:val="heading 3"/>
    <w:aliases w:val="título 3"/>
    <w:basedOn w:val="Normale"/>
    <w:next w:val="Normale"/>
    <w:link w:val="Titolo3Carattere"/>
    <w:qFormat/>
    <w:rsid w:val="00800ED7"/>
    <w:pPr>
      <w:keepNext/>
      <w:numPr>
        <w:ilvl w:val="2"/>
        <w:numId w:val="1"/>
      </w:numPr>
      <w:spacing w:before="240" w:after="120" w:line="360" w:lineRule="auto"/>
      <w:outlineLvl w:val="2"/>
    </w:pPr>
    <w:rPr>
      <w:rFonts w:cs="Arial"/>
      <w:b/>
      <w:bCs/>
      <w:caps/>
      <w:lang w:eastAsia="es-ES"/>
    </w:rPr>
  </w:style>
  <w:style w:type="paragraph" w:styleId="Titolo4">
    <w:name w:val="heading 4"/>
    <w:basedOn w:val="Normale"/>
    <w:next w:val="Normale"/>
    <w:link w:val="Titolo4Carattere"/>
    <w:qFormat/>
    <w:rsid w:val="00D031C1"/>
    <w:pPr>
      <w:keepNext/>
      <w:framePr w:wrap="notBeside" w:vAnchor="text" w:hAnchor="text" w:y="1"/>
      <w:numPr>
        <w:numId w:val="10"/>
      </w:numPr>
      <w:tabs>
        <w:tab w:val="left" w:pos="900"/>
      </w:tabs>
      <w:spacing w:before="240" w:after="60" w:line="360" w:lineRule="auto"/>
      <w:outlineLvl w:val="3"/>
    </w:pPr>
    <w:rPr>
      <w:b/>
      <w:bCs/>
      <w:lang w:eastAsia="es-ES"/>
    </w:rPr>
  </w:style>
  <w:style w:type="paragraph" w:styleId="Titolo5">
    <w:name w:val="heading 5"/>
    <w:basedOn w:val="Normale"/>
    <w:next w:val="Normale"/>
    <w:link w:val="Titolo5Carattere"/>
    <w:qFormat/>
    <w:rsid w:val="00800ED7"/>
    <w:pPr>
      <w:numPr>
        <w:ilvl w:val="4"/>
        <w:numId w:val="1"/>
      </w:numPr>
      <w:spacing w:before="240" w:after="60" w:line="360" w:lineRule="auto"/>
      <w:outlineLvl w:val="4"/>
    </w:pPr>
    <w:rPr>
      <w:bCs/>
      <w:iCs/>
      <w:szCs w:val="26"/>
      <w:lang w:eastAsia="es-ES"/>
    </w:rPr>
  </w:style>
  <w:style w:type="paragraph" w:styleId="Titolo6">
    <w:name w:val="heading 6"/>
    <w:basedOn w:val="Normale"/>
    <w:next w:val="Normale"/>
    <w:link w:val="Titolo6Carattere"/>
    <w:qFormat/>
    <w:rsid w:val="00800ED7"/>
    <w:pPr>
      <w:numPr>
        <w:ilvl w:val="5"/>
        <w:numId w:val="1"/>
      </w:numPr>
      <w:spacing w:before="240" w:after="60" w:line="360" w:lineRule="auto"/>
      <w:outlineLvl w:val="5"/>
    </w:pPr>
    <w:rPr>
      <w:bCs/>
      <w:u w:val="single"/>
      <w:lang w:eastAsia="es-ES"/>
    </w:rPr>
  </w:style>
  <w:style w:type="paragraph" w:styleId="Titolo7">
    <w:name w:val="heading 7"/>
    <w:basedOn w:val="Normale"/>
    <w:next w:val="Normale"/>
    <w:link w:val="Titolo7Carattere"/>
    <w:qFormat/>
    <w:rsid w:val="00800ED7"/>
    <w:pPr>
      <w:numPr>
        <w:ilvl w:val="6"/>
        <w:numId w:val="1"/>
      </w:numPr>
      <w:spacing w:before="240" w:after="60" w:line="360" w:lineRule="auto"/>
      <w:outlineLvl w:val="6"/>
    </w:pPr>
    <w:rPr>
      <w:lang w:eastAsia="es-ES"/>
    </w:rPr>
  </w:style>
  <w:style w:type="paragraph" w:styleId="Titolo8">
    <w:name w:val="heading 8"/>
    <w:basedOn w:val="Normale"/>
    <w:next w:val="Normale"/>
    <w:link w:val="Titolo8Carattere"/>
    <w:qFormat/>
    <w:rsid w:val="00800ED7"/>
    <w:pPr>
      <w:numPr>
        <w:ilvl w:val="7"/>
        <w:numId w:val="1"/>
      </w:numPr>
      <w:spacing w:before="240" w:after="60" w:line="360" w:lineRule="auto"/>
      <w:outlineLvl w:val="7"/>
    </w:pPr>
    <w:rPr>
      <w:i/>
      <w:iCs/>
      <w:lang w:eastAsia="es-ES"/>
    </w:rPr>
  </w:style>
  <w:style w:type="paragraph" w:styleId="Titolo9">
    <w:name w:val="heading 9"/>
    <w:basedOn w:val="Normale"/>
    <w:next w:val="Normale"/>
    <w:link w:val="Titolo9Carattere"/>
    <w:qFormat/>
    <w:rsid w:val="00800ED7"/>
    <w:pPr>
      <w:numPr>
        <w:ilvl w:val="8"/>
        <w:numId w:val="1"/>
      </w:numPr>
      <w:spacing w:before="240" w:after="60" w:line="360" w:lineRule="auto"/>
      <w:outlineLvl w:val="8"/>
    </w:pPr>
    <w:rPr>
      <w:rFonts w:cs="Arial"/>
      <w:lang w:eastAsia="es-E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HOJA,Bolita,Párrafo de lista3,BOLA,Párrafo de lista21,Guión,Párrafo de lista2,Titulo 8"/>
    <w:basedOn w:val="Normale"/>
    <w:link w:val="ParagrafoelencoCarattere"/>
    <w:uiPriority w:val="34"/>
    <w:qFormat/>
    <w:rsid w:val="00E17E95"/>
    <w:pPr>
      <w:ind w:left="720"/>
      <w:contextualSpacing/>
    </w:pPr>
  </w:style>
  <w:style w:type="paragraph" w:styleId="Testofumetto">
    <w:name w:val="Balloon Text"/>
    <w:basedOn w:val="Normale"/>
    <w:link w:val="TestofumettoCarattere"/>
    <w:uiPriority w:val="99"/>
    <w:semiHidden/>
    <w:unhideWhenUsed/>
    <w:rsid w:val="00B61E0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61E09"/>
    <w:rPr>
      <w:rFonts w:ascii="Tahoma" w:hAnsi="Tahoma" w:cs="Tahoma"/>
      <w:sz w:val="16"/>
      <w:szCs w:val="16"/>
    </w:rPr>
  </w:style>
  <w:style w:type="paragraph" w:styleId="Intestazione">
    <w:name w:val="header"/>
    <w:aliases w:val="encabezado,Encabezado Car Car,Haut de page,Encabezado Linea 1,h,Header Bold,TENDER,Encabezado1,Encabezado11,encabezado1,Encabezado12,encabezado2,Encabezado111,encabezado11,Encabezado13,encabezado3,Encabezado14,encabezado4,Encabezado15"/>
    <w:basedOn w:val="Normale"/>
    <w:link w:val="IntestazioneCarattere"/>
    <w:unhideWhenUsed/>
    <w:rsid w:val="00FB0CDF"/>
    <w:pPr>
      <w:tabs>
        <w:tab w:val="center" w:pos="4419"/>
        <w:tab w:val="right" w:pos="8838"/>
      </w:tabs>
    </w:pPr>
  </w:style>
  <w:style w:type="character" w:customStyle="1" w:styleId="IntestazioneCarattere">
    <w:name w:val="Intestazione Carattere"/>
    <w:aliases w:val="encabezado Carattere,Encabezado Car Car Carattere,Haut de page Carattere,Encabezado Linea 1 Carattere,h Carattere,Header Bold Carattere,TENDER Carattere,Encabezado1 Carattere,Encabezado11 Carattere,encabezado1 Carattere"/>
    <w:basedOn w:val="Carpredefinitoparagrafo"/>
    <w:link w:val="Intestazione"/>
    <w:rsid w:val="00FB0CDF"/>
  </w:style>
  <w:style w:type="paragraph" w:styleId="Pidipagina">
    <w:name w:val="footer"/>
    <w:basedOn w:val="Normale"/>
    <w:link w:val="PidipaginaCarattere"/>
    <w:uiPriority w:val="99"/>
    <w:unhideWhenUsed/>
    <w:rsid w:val="00FB0CDF"/>
    <w:pPr>
      <w:tabs>
        <w:tab w:val="center" w:pos="4419"/>
        <w:tab w:val="right" w:pos="8838"/>
      </w:tabs>
    </w:pPr>
  </w:style>
  <w:style w:type="character" w:customStyle="1" w:styleId="PidipaginaCarattere">
    <w:name w:val="Piè di pagina Carattere"/>
    <w:basedOn w:val="Carpredefinitoparagrafo"/>
    <w:link w:val="Pidipagina"/>
    <w:uiPriority w:val="99"/>
    <w:rsid w:val="00FB0CDF"/>
  </w:style>
  <w:style w:type="paragraph" w:customStyle="1" w:styleId="TableText">
    <w:name w:val="Table Text"/>
    <w:basedOn w:val="Normale"/>
    <w:rsid w:val="00FB0CDF"/>
    <w:pPr>
      <w:jc w:val="center"/>
    </w:pPr>
    <w:rPr>
      <w:rFonts w:cs="Arial"/>
      <w:sz w:val="16"/>
      <w:szCs w:val="16"/>
      <w:lang w:val="es-ES_tradnl" w:eastAsia="es-ES"/>
    </w:rPr>
  </w:style>
  <w:style w:type="character" w:customStyle="1" w:styleId="Titolo1Carattere">
    <w:name w:val="Titolo 1 Carattere"/>
    <w:basedOn w:val="Carpredefinitoparagrafo"/>
    <w:link w:val="Titolo1"/>
    <w:rsid w:val="003D2482"/>
    <w:rPr>
      <w:rFonts w:ascii="Times New Roman" w:eastAsia="Times New Roman" w:hAnsi="Times New Roman" w:cs="Arial"/>
      <w:b/>
      <w:bCs/>
      <w:caps/>
      <w:kern w:val="32"/>
      <w:sz w:val="24"/>
      <w:szCs w:val="24"/>
      <w:lang w:val="en-US" w:eastAsia="es-ES"/>
    </w:rPr>
  </w:style>
  <w:style w:type="character" w:customStyle="1" w:styleId="Titolo2Carattere">
    <w:name w:val="Titolo 2 Carattere"/>
    <w:aliases w:val="título 2 Carattere"/>
    <w:basedOn w:val="Carpredefinitoparagrafo"/>
    <w:link w:val="Titolo2"/>
    <w:rsid w:val="00800ED7"/>
    <w:rPr>
      <w:rFonts w:ascii="Times New Roman" w:eastAsia="Times New Roman" w:hAnsi="Times New Roman" w:cs="Arial"/>
      <w:b/>
      <w:bCs/>
      <w:iCs/>
      <w:caps/>
      <w:sz w:val="24"/>
      <w:szCs w:val="24"/>
      <w:lang w:val="en-US" w:eastAsia="es-ES"/>
    </w:rPr>
  </w:style>
  <w:style w:type="character" w:customStyle="1" w:styleId="Titolo3Carattere">
    <w:name w:val="Titolo 3 Carattere"/>
    <w:aliases w:val="título 3 Carattere"/>
    <w:basedOn w:val="Carpredefinitoparagrafo"/>
    <w:link w:val="Titolo3"/>
    <w:rsid w:val="00800ED7"/>
    <w:rPr>
      <w:rFonts w:ascii="Times New Roman" w:eastAsia="Times New Roman" w:hAnsi="Times New Roman" w:cs="Arial"/>
      <w:b/>
      <w:bCs/>
      <w:caps/>
      <w:sz w:val="24"/>
      <w:szCs w:val="24"/>
      <w:lang w:val="en-US" w:eastAsia="es-ES"/>
    </w:rPr>
  </w:style>
  <w:style w:type="character" w:customStyle="1" w:styleId="Titolo4Carattere">
    <w:name w:val="Titolo 4 Carattere"/>
    <w:basedOn w:val="Carpredefinitoparagrafo"/>
    <w:link w:val="Titolo4"/>
    <w:rsid w:val="00D031C1"/>
    <w:rPr>
      <w:rFonts w:ascii="Times New Roman" w:eastAsia="Times New Roman" w:hAnsi="Times New Roman" w:cs="Times New Roman"/>
      <w:b/>
      <w:bCs/>
      <w:sz w:val="24"/>
      <w:szCs w:val="24"/>
      <w:lang w:val="en-US" w:eastAsia="es-ES"/>
    </w:rPr>
  </w:style>
  <w:style w:type="character" w:customStyle="1" w:styleId="Titolo5Carattere">
    <w:name w:val="Titolo 5 Carattere"/>
    <w:basedOn w:val="Carpredefinitoparagrafo"/>
    <w:link w:val="Titolo5"/>
    <w:rsid w:val="00800ED7"/>
    <w:rPr>
      <w:rFonts w:ascii="Times New Roman" w:eastAsia="Times New Roman" w:hAnsi="Times New Roman" w:cs="Times New Roman"/>
      <w:bCs/>
      <w:iCs/>
      <w:sz w:val="24"/>
      <w:szCs w:val="26"/>
      <w:lang w:val="en-US" w:eastAsia="es-ES"/>
    </w:rPr>
  </w:style>
  <w:style w:type="character" w:customStyle="1" w:styleId="Titolo6Carattere">
    <w:name w:val="Titolo 6 Carattere"/>
    <w:basedOn w:val="Carpredefinitoparagrafo"/>
    <w:link w:val="Titolo6"/>
    <w:rsid w:val="00800ED7"/>
    <w:rPr>
      <w:rFonts w:ascii="Times New Roman" w:eastAsia="Times New Roman" w:hAnsi="Times New Roman" w:cs="Times New Roman"/>
      <w:bCs/>
      <w:sz w:val="24"/>
      <w:szCs w:val="24"/>
      <w:u w:val="single"/>
      <w:lang w:val="en-US" w:eastAsia="es-ES"/>
    </w:rPr>
  </w:style>
  <w:style w:type="character" w:customStyle="1" w:styleId="Titolo7Carattere">
    <w:name w:val="Titolo 7 Carattere"/>
    <w:basedOn w:val="Carpredefinitoparagrafo"/>
    <w:link w:val="Titolo7"/>
    <w:rsid w:val="00800ED7"/>
    <w:rPr>
      <w:rFonts w:ascii="Times New Roman" w:eastAsia="Times New Roman" w:hAnsi="Times New Roman" w:cs="Times New Roman"/>
      <w:sz w:val="24"/>
      <w:szCs w:val="24"/>
      <w:lang w:val="en-US" w:eastAsia="es-ES"/>
    </w:rPr>
  </w:style>
  <w:style w:type="character" w:customStyle="1" w:styleId="Titolo8Carattere">
    <w:name w:val="Titolo 8 Carattere"/>
    <w:basedOn w:val="Carpredefinitoparagrafo"/>
    <w:link w:val="Titolo8"/>
    <w:rsid w:val="00800ED7"/>
    <w:rPr>
      <w:rFonts w:ascii="Times New Roman" w:eastAsia="Times New Roman" w:hAnsi="Times New Roman" w:cs="Times New Roman"/>
      <w:i/>
      <w:iCs/>
      <w:sz w:val="24"/>
      <w:szCs w:val="24"/>
      <w:lang w:val="en-US" w:eastAsia="es-ES"/>
    </w:rPr>
  </w:style>
  <w:style w:type="character" w:customStyle="1" w:styleId="Titolo9Carattere">
    <w:name w:val="Titolo 9 Carattere"/>
    <w:basedOn w:val="Carpredefinitoparagrafo"/>
    <w:link w:val="Titolo9"/>
    <w:rsid w:val="00800ED7"/>
    <w:rPr>
      <w:rFonts w:ascii="Times New Roman" w:eastAsia="Times New Roman" w:hAnsi="Times New Roman" w:cs="Arial"/>
      <w:sz w:val="24"/>
      <w:szCs w:val="24"/>
      <w:lang w:val="en-US" w:eastAsia="es-ES"/>
    </w:rPr>
  </w:style>
  <w:style w:type="paragraph" w:customStyle="1" w:styleId="FuenteBiblio">
    <w:name w:val="Fuente Biblio"/>
    <w:basedOn w:val="Normale"/>
    <w:next w:val="Normale"/>
    <w:rsid w:val="00554AF5"/>
    <w:pPr>
      <w:spacing w:line="360" w:lineRule="auto"/>
      <w:jc w:val="center"/>
    </w:pPr>
    <w:rPr>
      <w:rFonts w:cs="Arial"/>
      <w:sz w:val="18"/>
      <w:szCs w:val="18"/>
      <w:lang w:eastAsia="es-ES"/>
    </w:rPr>
  </w:style>
  <w:style w:type="paragraph" w:styleId="Corpodeltesto">
    <w:name w:val="Body Text"/>
    <w:aliases w:val="Texto independiente Car Car,Texto independiente1"/>
    <w:basedOn w:val="Normale"/>
    <w:link w:val="CorpodeltestoCarattere"/>
    <w:rsid w:val="003D2482"/>
    <w:pPr>
      <w:spacing w:after="120"/>
    </w:pPr>
    <w:rPr>
      <w:rFonts w:ascii="Tahoma" w:hAnsi="Tahoma"/>
      <w:szCs w:val="20"/>
      <w:lang w:eastAsia="es-ES"/>
    </w:rPr>
  </w:style>
  <w:style w:type="character" w:customStyle="1" w:styleId="CorpodeltestoCarattere">
    <w:name w:val="Corpo del testo Carattere"/>
    <w:aliases w:val="Texto independiente Car Car Carattere,Texto independiente1 Carattere"/>
    <w:basedOn w:val="Carpredefinitoparagrafo"/>
    <w:link w:val="Corpodeltesto"/>
    <w:rsid w:val="003D2482"/>
    <w:rPr>
      <w:rFonts w:ascii="Tahoma" w:eastAsia="Times New Roman" w:hAnsi="Tahoma" w:cs="Times New Roman"/>
      <w:szCs w:val="20"/>
      <w:lang w:eastAsia="es-ES"/>
    </w:rPr>
  </w:style>
  <w:style w:type="character" w:styleId="Rimandonotaapidipagina">
    <w:name w:val="footnote reference"/>
    <w:basedOn w:val="Carpredefinitoparagrafo"/>
    <w:uiPriority w:val="99"/>
    <w:unhideWhenUsed/>
    <w:rsid w:val="003D2482"/>
    <w:rPr>
      <w:vertAlign w:val="superscript"/>
    </w:rPr>
  </w:style>
  <w:style w:type="paragraph" w:styleId="Testonotaapidipagina">
    <w:name w:val="footnote text"/>
    <w:aliases w:val="ft,Texto nota pie_mujer"/>
    <w:basedOn w:val="Normale"/>
    <w:link w:val="TestonotaapidipaginaCarattere"/>
    <w:uiPriority w:val="99"/>
    <w:unhideWhenUsed/>
    <w:rsid w:val="003D2482"/>
    <w:rPr>
      <w:rFonts w:eastAsia="MS Mincho" w:cs="Arial"/>
      <w:i/>
      <w:iCs/>
      <w:sz w:val="18"/>
      <w:szCs w:val="18"/>
      <w:lang w:eastAsia="es-CO"/>
    </w:rPr>
  </w:style>
  <w:style w:type="character" w:customStyle="1" w:styleId="TestonotaapidipaginaCarattere">
    <w:name w:val="Testo nota a piè di pagina Carattere"/>
    <w:aliases w:val="ft Carattere,Texto nota pie_mujer Carattere"/>
    <w:basedOn w:val="Carpredefinitoparagrafo"/>
    <w:link w:val="Testonotaapidipagina"/>
    <w:uiPriority w:val="99"/>
    <w:rsid w:val="003D2482"/>
    <w:rPr>
      <w:rFonts w:ascii="Arial" w:eastAsia="MS Mincho" w:hAnsi="Arial" w:cs="Arial"/>
      <w:i/>
      <w:iCs/>
      <w:sz w:val="18"/>
      <w:szCs w:val="18"/>
      <w:lang w:eastAsia="es-CO"/>
    </w:rPr>
  </w:style>
  <w:style w:type="character" w:customStyle="1" w:styleId="ParagrafoelencoCarattere">
    <w:name w:val="Paragrafo elenco Carattere"/>
    <w:aliases w:val="HOJA Carattere,Bolita Carattere,Párrafo de lista3 Carattere,BOLA Carattere,Párrafo de lista21 Carattere,Guión Carattere,Párrafo de lista2 Carattere,Titulo 8 Carattere"/>
    <w:basedOn w:val="Carpredefinitoparagrafo"/>
    <w:link w:val="Paragrafoelenco"/>
    <w:uiPriority w:val="34"/>
    <w:rsid w:val="003D2482"/>
  </w:style>
  <w:style w:type="numbering" w:customStyle="1" w:styleId="Estilo91">
    <w:name w:val="Estilo91"/>
    <w:rsid w:val="003D2482"/>
    <w:pPr>
      <w:numPr>
        <w:numId w:val="2"/>
      </w:numPr>
    </w:pPr>
  </w:style>
  <w:style w:type="table" w:styleId="Grigliatabella">
    <w:name w:val="Table Grid"/>
    <w:basedOn w:val="Tabellanormale"/>
    <w:uiPriority w:val="59"/>
    <w:rsid w:val="00B8208D"/>
    <w:pPr>
      <w:spacing w:after="0" w:line="240" w:lineRule="auto"/>
      <w:jc w:val="center"/>
    </w:pPr>
    <w:rPr>
      <w:rFonts w:ascii="Arial" w:eastAsia="Calibri" w:hAnsi="Arial" w:cs="Times New Roman"/>
      <w:sz w:val="18"/>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vAlign w:val="center"/>
    </w:tcPr>
    <w:tblStylePr w:type="firstRow">
      <w:rPr>
        <w:rFonts w:ascii="Arial" w:hAnsi="Arial"/>
        <w:b/>
        <w:sz w:val="18"/>
      </w:rPr>
      <w:tblPr/>
      <w:tcPr>
        <w:shd w:val="clear" w:color="auto" w:fill="8DB3E2" w:themeFill="text2" w:themeFillTint="66"/>
      </w:tcPr>
    </w:tblStylePr>
  </w:style>
  <w:style w:type="character" w:styleId="Enfasicorsivo">
    <w:name w:val="Emphasis"/>
    <w:basedOn w:val="Carpredefinitoparagrafo"/>
    <w:qFormat/>
    <w:rsid w:val="00B8208D"/>
    <w:rPr>
      <w:i/>
      <w:iCs/>
    </w:rPr>
  </w:style>
  <w:style w:type="paragraph" w:styleId="Didascalia">
    <w:name w:val="caption"/>
    <w:aliases w:val="car,Referencias,Car,Epígrafe Car Car,Car Car Car Car Car, Car Car Car Car Car,Epígrafe Tabla,A,Figuras Gabriel,Car1,Car Car Car Car Car Car Car, Car Car Car Car Car Car Car, Car Car, Car Car Car Car1, Car Car Car,Título tabla/gráfica,Car11"/>
    <w:basedOn w:val="Normale"/>
    <w:next w:val="Normale"/>
    <w:link w:val="DidascaliaCarattere"/>
    <w:unhideWhenUsed/>
    <w:qFormat/>
    <w:rsid w:val="00B8208D"/>
    <w:rPr>
      <w:bCs/>
      <w:sz w:val="20"/>
      <w:szCs w:val="18"/>
      <w:lang w:val="es-ES_tradnl" w:eastAsia="es-ES"/>
    </w:rPr>
  </w:style>
  <w:style w:type="character" w:customStyle="1" w:styleId="DidascaliaCarattere">
    <w:name w:val="Didascalia Carattere"/>
    <w:aliases w:val="car Carattere,Referencias Carattere,Car Carattere,Epígrafe Car Car Carattere,Car Car Car Car Car Carattere, Car Car Car Car Car Carattere,Epígrafe Tabla Carattere,A Carattere,Figuras Gabriel Carattere,Car1 Carattere,Car11 Carattere"/>
    <w:link w:val="Didascalia"/>
    <w:locked/>
    <w:rsid w:val="00B8208D"/>
    <w:rPr>
      <w:rFonts w:ascii="Arial" w:eastAsia="Times New Roman" w:hAnsi="Arial" w:cs="Times New Roman"/>
      <w:bCs/>
      <w:sz w:val="20"/>
      <w:szCs w:val="18"/>
      <w:lang w:val="es-ES_tradnl" w:eastAsia="es-ES"/>
    </w:rPr>
  </w:style>
  <w:style w:type="paragraph" w:customStyle="1" w:styleId="Tabla">
    <w:name w:val="Tabla"/>
    <w:basedOn w:val="Didascalia"/>
    <w:qFormat/>
    <w:rsid w:val="00F34E56"/>
    <w:pPr>
      <w:numPr>
        <w:numId w:val="4"/>
      </w:numPr>
      <w:spacing w:line="276" w:lineRule="auto"/>
      <w:jc w:val="center"/>
    </w:pPr>
    <w:rPr>
      <w:b/>
      <w:sz w:val="22"/>
      <w:szCs w:val="24"/>
    </w:rPr>
  </w:style>
  <w:style w:type="paragraph" w:customStyle="1" w:styleId="Figura">
    <w:name w:val="Figura"/>
    <w:basedOn w:val="Didascalia"/>
    <w:qFormat/>
    <w:rsid w:val="00F34E56"/>
    <w:pPr>
      <w:numPr>
        <w:numId w:val="3"/>
      </w:numPr>
      <w:spacing w:line="276" w:lineRule="auto"/>
      <w:jc w:val="center"/>
    </w:pPr>
    <w:rPr>
      <w:b/>
      <w:sz w:val="22"/>
      <w:szCs w:val="24"/>
    </w:rPr>
  </w:style>
  <w:style w:type="paragraph" w:styleId="Nessunaspaziatura">
    <w:name w:val="No Spacing"/>
    <w:uiPriority w:val="1"/>
    <w:qFormat/>
    <w:rsid w:val="00F34E56"/>
    <w:pPr>
      <w:spacing w:after="0" w:line="240" w:lineRule="auto"/>
    </w:pPr>
  </w:style>
  <w:style w:type="paragraph" w:styleId="Sottotitolo">
    <w:name w:val="Subtitle"/>
    <w:basedOn w:val="Normale"/>
    <w:link w:val="SottotitoloCarattere"/>
    <w:uiPriority w:val="99"/>
    <w:qFormat/>
    <w:rsid w:val="002156CB"/>
    <w:pPr>
      <w:spacing w:after="60"/>
      <w:jc w:val="center"/>
      <w:outlineLvl w:val="1"/>
    </w:pPr>
    <w:rPr>
      <w:lang w:val="es-ES" w:eastAsia="es-ES"/>
    </w:rPr>
  </w:style>
  <w:style w:type="character" w:customStyle="1" w:styleId="SottotitoloCarattere">
    <w:name w:val="Sottotitolo Carattere"/>
    <w:basedOn w:val="Carpredefinitoparagrafo"/>
    <w:link w:val="Sottotitolo"/>
    <w:uiPriority w:val="99"/>
    <w:rsid w:val="002156CB"/>
    <w:rPr>
      <w:rFonts w:ascii="Arial" w:eastAsia="Times New Roman" w:hAnsi="Arial" w:cs="Times New Roman"/>
      <w:sz w:val="24"/>
      <w:szCs w:val="24"/>
      <w:lang w:val="es-ES" w:eastAsia="es-ES"/>
    </w:rPr>
  </w:style>
  <w:style w:type="paragraph" w:customStyle="1" w:styleId="Titulo8Tablas">
    <w:name w:val="Titulo 8_Tablas"/>
    <w:basedOn w:val="Didascalia"/>
    <w:next w:val="Normale"/>
    <w:qFormat/>
    <w:rsid w:val="002156CB"/>
    <w:pPr>
      <w:keepNext/>
      <w:numPr>
        <w:numId w:val="5"/>
      </w:numPr>
      <w:spacing w:after="60"/>
      <w:ind w:left="360"/>
    </w:pPr>
    <w:rPr>
      <w:rFonts w:cs="Arial"/>
      <w:sz w:val="22"/>
      <w:szCs w:val="20"/>
      <w:lang w:val="es-ES"/>
    </w:rPr>
  </w:style>
  <w:style w:type="paragraph" w:customStyle="1" w:styleId="Tablas">
    <w:name w:val="Tablas"/>
    <w:basedOn w:val="Normale"/>
    <w:next w:val="Normale"/>
    <w:rsid w:val="00CC7885"/>
    <w:pPr>
      <w:numPr>
        <w:numId w:val="6"/>
      </w:numPr>
      <w:ind w:left="414" w:hanging="357"/>
      <w:jc w:val="center"/>
    </w:pPr>
    <w:rPr>
      <w:rFonts w:ascii="Tahoma" w:hAnsi="Tahoma"/>
      <w:i/>
      <w:sz w:val="20"/>
      <w:szCs w:val="20"/>
      <w:lang w:val="es-ES" w:eastAsia="es-ES"/>
    </w:rPr>
  </w:style>
  <w:style w:type="paragraph" w:customStyle="1" w:styleId="Default">
    <w:name w:val="Default"/>
    <w:rsid w:val="00CC7885"/>
    <w:pPr>
      <w:autoSpaceDE w:val="0"/>
      <w:autoSpaceDN w:val="0"/>
      <w:adjustRightInd w:val="0"/>
      <w:spacing w:after="0" w:line="240" w:lineRule="auto"/>
    </w:pPr>
    <w:rPr>
      <w:rFonts w:ascii="Eurostile" w:eastAsia="Times New Roman" w:hAnsi="Eurostile" w:cs="Eurostile"/>
      <w:color w:val="000000"/>
      <w:sz w:val="24"/>
      <w:szCs w:val="24"/>
      <w:lang w:val="es-ES" w:eastAsia="es-ES"/>
    </w:rPr>
  </w:style>
  <w:style w:type="paragraph" w:customStyle="1" w:styleId="FIGURAHSE">
    <w:name w:val="FIGURA HSE"/>
    <w:basedOn w:val="Didascalia"/>
    <w:qFormat/>
    <w:rsid w:val="002B7FB7"/>
    <w:pPr>
      <w:numPr>
        <w:numId w:val="7"/>
      </w:numPr>
      <w:spacing w:line="360" w:lineRule="auto"/>
      <w:ind w:left="360"/>
      <w:jc w:val="center"/>
    </w:pPr>
    <w:rPr>
      <w:rFonts w:cs="Arial"/>
      <w:i/>
      <w:szCs w:val="22"/>
      <w:lang w:val="es-CO"/>
    </w:rPr>
  </w:style>
  <w:style w:type="paragraph" w:customStyle="1" w:styleId="vieta2">
    <w:name w:val="viñeta2"/>
    <w:basedOn w:val="Normale"/>
    <w:rsid w:val="00654DB2"/>
    <w:pPr>
      <w:numPr>
        <w:ilvl w:val="1"/>
        <w:numId w:val="8"/>
      </w:numPr>
      <w:spacing w:line="360" w:lineRule="auto"/>
    </w:pPr>
    <w:rPr>
      <w:lang w:eastAsia="es-ES"/>
    </w:rPr>
  </w:style>
  <w:style w:type="paragraph" w:customStyle="1" w:styleId="Foto1">
    <w:name w:val="Foto 1"/>
    <w:basedOn w:val="Didascalia"/>
    <w:qFormat/>
    <w:rsid w:val="001415D8"/>
    <w:pPr>
      <w:numPr>
        <w:numId w:val="9"/>
      </w:numPr>
      <w:jc w:val="center"/>
    </w:pPr>
    <w:rPr>
      <w:b/>
    </w:rPr>
  </w:style>
  <w:style w:type="paragraph" w:customStyle="1" w:styleId="Titulo4411">
    <w:name w:val="Titulo 4.4.1.1"/>
    <w:basedOn w:val="Normale"/>
    <w:qFormat/>
    <w:rsid w:val="00D031C1"/>
    <w:pPr>
      <w:numPr>
        <w:numId w:val="11"/>
      </w:numPr>
    </w:pPr>
    <w:rPr>
      <w:rFonts w:cs="Arial"/>
      <w:b/>
    </w:rPr>
  </w:style>
  <w:style w:type="paragraph" w:customStyle="1" w:styleId="Titulo4421">
    <w:name w:val="Titulo 4.4.2.1"/>
    <w:basedOn w:val="Titulo4411"/>
    <w:qFormat/>
    <w:rsid w:val="00733406"/>
    <w:pPr>
      <w:numPr>
        <w:numId w:val="12"/>
      </w:numPr>
      <w:ind w:left="113" w:hanging="113"/>
    </w:pPr>
  </w:style>
  <w:style w:type="paragraph" w:customStyle="1" w:styleId="Titulo4431">
    <w:name w:val="Titulo 4.4.3.1"/>
    <w:basedOn w:val="Titolo4"/>
    <w:qFormat/>
    <w:rsid w:val="00733406"/>
    <w:pPr>
      <w:framePr w:wrap="notBeside"/>
      <w:numPr>
        <w:numId w:val="13"/>
      </w:numPr>
      <w:ind w:left="624" w:hanging="170"/>
    </w:pPr>
  </w:style>
  <w:style w:type="paragraph" w:styleId="Sommario1">
    <w:name w:val="toc 1"/>
    <w:basedOn w:val="Normale"/>
    <w:next w:val="Normale"/>
    <w:autoRedefine/>
    <w:uiPriority w:val="39"/>
    <w:unhideWhenUsed/>
    <w:rsid w:val="002F365E"/>
    <w:pPr>
      <w:tabs>
        <w:tab w:val="left" w:pos="440"/>
        <w:tab w:val="right" w:leader="dot" w:pos="8828"/>
      </w:tabs>
      <w:spacing w:after="100"/>
      <w:ind w:left="426" w:hanging="426"/>
    </w:pPr>
    <w:rPr>
      <w:b/>
      <w:noProof/>
    </w:rPr>
  </w:style>
  <w:style w:type="paragraph" w:styleId="Sommario2">
    <w:name w:val="toc 2"/>
    <w:basedOn w:val="Normale"/>
    <w:next w:val="Normale"/>
    <w:autoRedefine/>
    <w:uiPriority w:val="39"/>
    <w:unhideWhenUsed/>
    <w:rsid w:val="007970B9"/>
    <w:pPr>
      <w:spacing w:after="100"/>
      <w:ind w:left="220"/>
    </w:pPr>
  </w:style>
  <w:style w:type="character" w:styleId="Collegamentoipertestuale">
    <w:name w:val="Hyperlink"/>
    <w:basedOn w:val="Carpredefinitoparagrafo"/>
    <w:uiPriority w:val="99"/>
    <w:unhideWhenUsed/>
    <w:rsid w:val="007970B9"/>
    <w:rPr>
      <w:color w:val="0000FF" w:themeColor="hyperlink"/>
      <w:u w:val="single"/>
    </w:rPr>
  </w:style>
  <w:style w:type="table" w:customStyle="1" w:styleId="Tablaconcuadrcula1">
    <w:name w:val="Tabla con cuadrícula1"/>
    <w:basedOn w:val="Tabellanormale"/>
    <w:next w:val="Grigliatabella"/>
    <w:uiPriority w:val="39"/>
    <w:rsid w:val="00DD6A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basedOn w:val="Carpredefinitoparagrafo"/>
    <w:uiPriority w:val="99"/>
    <w:semiHidden/>
    <w:unhideWhenUsed/>
    <w:rsid w:val="00A46F8C"/>
    <w:rPr>
      <w:color w:val="800080"/>
      <w:u w:val="single"/>
    </w:rPr>
  </w:style>
  <w:style w:type="paragraph" w:customStyle="1" w:styleId="xl65">
    <w:name w:val="xl65"/>
    <w:basedOn w:val="Normale"/>
    <w:rsid w:val="00A46F8C"/>
    <w:pPr>
      <w:spacing w:before="100" w:beforeAutospacing="1" w:after="100" w:afterAutospacing="1"/>
      <w:jc w:val="center"/>
      <w:textAlignment w:val="center"/>
    </w:pPr>
    <w:rPr>
      <w:rFonts w:cs="Arial"/>
      <w:i/>
      <w:iCs/>
      <w:sz w:val="16"/>
      <w:szCs w:val="16"/>
      <w:lang w:eastAsia="es-CO"/>
    </w:rPr>
  </w:style>
  <w:style w:type="paragraph" w:customStyle="1" w:styleId="xl66">
    <w:name w:val="xl66"/>
    <w:basedOn w:val="Normale"/>
    <w:rsid w:val="00A46F8C"/>
    <w:pPr>
      <w:spacing w:before="100" w:beforeAutospacing="1" w:after="100" w:afterAutospacing="1"/>
      <w:jc w:val="center"/>
      <w:textAlignment w:val="center"/>
    </w:pPr>
    <w:rPr>
      <w:rFonts w:cs="Arial"/>
      <w:sz w:val="16"/>
      <w:szCs w:val="16"/>
      <w:lang w:eastAsia="es-CO"/>
    </w:rPr>
  </w:style>
  <w:style w:type="paragraph" w:customStyle="1" w:styleId="xl67">
    <w:name w:val="xl67"/>
    <w:basedOn w:val="Normale"/>
    <w:rsid w:val="00A46F8C"/>
    <w:pPr>
      <w:spacing w:before="100" w:beforeAutospacing="1" w:after="100" w:afterAutospacing="1"/>
      <w:jc w:val="center"/>
      <w:textAlignment w:val="center"/>
    </w:pPr>
    <w:rPr>
      <w:lang w:eastAsia="es-CO"/>
    </w:rPr>
  </w:style>
  <w:style w:type="paragraph" w:customStyle="1" w:styleId="xl68">
    <w:name w:val="xl68"/>
    <w:basedOn w:val="Normale"/>
    <w:rsid w:val="00A46F8C"/>
    <w:pPr>
      <w:shd w:val="clear" w:color="000000" w:fill="92CC50"/>
      <w:spacing w:before="100" w:beforeAutospacing="1" w:after="100" w:afterAutospacing="1"/>
      <w:jc w:val="center"/>
      <w:textAlignment w:val="center"/>
    </w:pPr>
    <w:rPr>
      <w:rFonts w:cs="Arial"/>
      <w:b/>
      <w:bCs/>
      <w:sz w:val="16"/>
      <w:szCs w:val="16"/>
      <w:lang w:eastAsia="es-CO"/>
    </w:rPr>
  </w:style>
  <w:style w:type="character" w:styleId="Titolodellibro">
    <w:name w:val="Book Title"/>
    <w:basedOn w:val="Carpredefinitoparagrafo"/>
    <w:uiPriority w:val="33"/>
    <w:qFormat/>
    <w:rsid w:val="00C322C6"/>
    <w:rPr>
      <w:b/>
      <w:bCs/>
      <w:smallCaps/>
      <w:spacing w:val="5"/>
    </w:rPr>
  </w:style>
  <w:style w:type="character" w:styleId="Enfasigrassetto">
    <w:name w:val="Strong"/>
    <w:basedOn w:val="Carpredefinitoparagrafo"/>
    <w:uiPriority w:val="22"/>
    <w:qFormat/>
    <w:rsid w:val="00C322C6"/>
    <w:rPr>
      <w:b/>
      <w:bCs/>
    </w:rPr>
  </w:style>
  <w:style w:type="paragraph" w:styleId="Titolosommario">
    <w:name w:val="TOC Heading"/>
    <w:basedOn w:val="Titolo1"/>
    <w:next w:val="Normale"/>
    <w:uiPriority w:val="39"/>
    <w:unhideWhenUsed/>
    <w:qFormat/>
    <w:rsid w:val="00F3365C"/>
    <w:pPr>
      <w:keepLines/>
      <w:pageBreakBefore w:val="0"/>
      <w:numPr>
        <w:numId w:val="0"/>
      </w:numPr>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eastAsia="es-CO"/>
    </w:rPr>
  </w:style>
  <w:style w:type="paragraph" w:styleId="Sommario3">
    <w:name w:val="toc 3"/>
    <w:basedOn w:val="Normale"/>
    <w:next w:val="Normale"/>
    <w:autoRedefine/>
    <w:uiPriority w:val="39"/>
    <w:unhideWhenUsed/>
    <w:rsid w:val="00F3365C"/>
    <w:pPr>
      <w:spacing w:after="100"/>
      <w:ind w:left="440"/>
    </w:pPr>
  </w:style>
  <w:style w:type="paragraph" w:styleId="Indicedellefigure">
    <w:name w:val="table of figures"/>
    <w:basedOn w:val="Normale"/>
    <w:next w:val="Normale"/>
    <w:uiPriority w:val="99"/>
    <w:unhideWhenUsed/>
    <w:rsid w:val="0062119F"/>
    <w:rPr>
      <w:sz w:val="20"/>
    </w:rPr>
  </w:style>
  <w:style w:type="paragraph" w:styleId="NormaleWeb">
    <w:name w:val="Normal (Web)"/>
    <w:basedOn w:val="Normale"/>
    <w:uiPriority w:val="99"/>
    <w:unhideWhenUsed/>
    <w:rsid w:val="00E6179F"/>
    <w:pPr>
      <w:spacing w:before="100" w:beforeAutospacing="1" w:after="100" w:afterAutospacing="1"/>
    </w:pPr>
    <w:rPr>
      <w:lang w:eastAsia="es-CO"/>
    </w:rPr>
  </w:style>
  <w:style w:type="character" w:styleId="Rimandocommento">
    <w:name w:val="annotation reference"/>
    <w:basedOn w:val="Carpredefinitoparagrafo"/>
    <w:uiPriority w:val="99"/>
    <w:semiHidden/>
    <w:unhideWhenUsed/>
    <w:rsid w:val="00F010EB"/>
    <w:rPr>
      <w:sz w:val="18"/>
      <w:szCs w:val="18"/>
    </w:rPr>
  </w:style>
  <w:style w:type="paragraph" w:styleId="Testocommento">
    <w:name w:val="annotation text"/>
    <w:basedOn w:val="Normale"/>
    <w:link w:val="TestocommentoCarattere"/>
    <w:uiPriority w:val="99"/>
    <w:semiHidden/>
    <w:unhideWhenUsed/>
    <w:rsid w:val="00F010EB"/>
  </w:style>
  <w:style w:type="character" w:customStyle="1" w:styleId="TestocommentoCarattere">
    <w:name w:val="Testo commento Carattere"/>
    <w:basedOn w:val="Carpredefinitoparagrafo"/>
    <w:link w:val="Testocommento"/>
    <w:uiPriority w:val="99"/>
    <w:semiHidden/>
    <w:rsid w:val="00F010EB"/>
    <w:rPr>
      <w:rFonts w:ascii="Arial" w:hAnsi="Arial"/>
      <w:sz w:val="24"/>
      <w:szCs w:val="24"/>
    </w:rPr>
  </w:style>
  <w:style w:type="paragraph" w:styleId="Soggettocommento">
    <w:name w:val="annotation subject"/>
    <w:basedOn w:val="Testocommento"/>
    <w:next w:val="Testocommento"/>
    <w:link w:val="SoggettocommentoCarattere"/>
    <w:uiPriority w:val="99"/>
    <w:semiHidden/>
    <w:unhideWhenUsed/>
    <w:rsid w:val="00F010EB"/>
    <w:rPr>
      <w:b/>
      <w:bCs/>
      <w:sz w:val="20"/>
      <w:szCs w:val="20"/>
    </w:rPr>
  </w:style>
  <w:style w:type="character" w:customStyle="1" w:styleId="SoggettocommentoCarattere">
    <w:name w:val="Soggetto commento Carattere"/>
    <w:basedOn w:val="TestocommentoCarattere"/>
    <w:link w:val="Soggettocommento"/>
    <w:uiPriority w:val="99"/>
    <w:semiHidden/>
    <w:rsid w:val="00F010EB"/>
    <w:rPr>
      <w:rFonts w:ascii="Arial" w:hAnsi="Arial"/>
      <w:b/>
      <w:bCs/>
      <w:sz w:val="20"/>
      <w:szCs w:val="20"/>
    </w:rPr>
  </w:style>
  <w:style w:type="character" w:styleId="Numeroriga">
    <w:name w:val="line number"/>
    <w:basedOn w:val="Carpredefinitoparagrafo"/>
    <w:uiPriority w:val="99"/>
    <w:semiHidden/>
    <w:unhideWhenUsed/>
    <w:rsid w:val="002253FC"/>
  </w:style>
  <w:style w:type="character" w:customStyle="1" w:styleId="Mencinsinresolver1">
    <w:name w:val="Mención sin resolver1"/>
    <w:basedOn w:val="Carpredefinitoparagrafo"/>
    <w:uiPriority w:val="99"/>
    <w:semiHidden/>
    <w:unhideWhenUsed/>
    <w:rsid w:val="00181AC0"/>
    <w:rPr>
      <w:color w:val="808080"/>
      <w:shd w:val="clear" w:color="auto" w:fill="E6E6E6"/>
    </w:rPr>
  </w:style>
  <w:style w:type="character" w:customStyle="1" w:styleId="authorsname">
    <w:name w:val="authors__name"/>
    <w:basedOn w:val="Carpredefinitoparagrafo"/>
    <w:rsid w:val="00DF5993"/>
  </w:style>
  <w:style w:type="character" w:customStyle="1" w:styleId="UnresolvedMention">
    <w:name w:val="Unresolved Mention"/>
    <w:basedOn w:val="Carpredefinitoparagrafo"/>
    <w:uiPriority w:val="99"/>
    <w:semiHidden/>
    <w:unhideWhenUsed/>
    <w:rsid w:val="004D6DED"/>
    <w:rPr>
      <w:color w:val="605E5C"/>
      <w:shd w:val="clear" w:color="auto" w:fill="E1DFDD"/>
    </w:rPr>
  </w:style>
  <w:style w:type="paragraph" w:styleId="Revisione">
    <w:name w:val="Revision"/>
    <w:hidden/>
    <w:uiPriority w:val="99"/>
    <w:semiHidden/>
    <w:rsid w:val="00A90678"/>
    <w:pPr>
      <w:spacing w:after="0" w:line="240" w:lineRule="auto"/>
    </w:pPr>
    <w:rPr>
      <w:rFonts w:ascii="Times New Roman" w:eastAsia="Times New Roman" w:hAnsi="Times New Roman" w:cs="Times New Roman"/>
      <w:sz w:val="24"/>
      <w:szCs w:val="24"/>
      <w:lang w:val="en-US"/>
    </w:rPr>
  </w:style>
  <w:style w:type="character" w:customStyle="1" w:styleId="Mencinsinresolver2">
    <w:name w:val="Mención sin resolver2"/>
    <w:basedOn w:val="Carpredefinitoparagrafo"/>
    <w:uiPriority w:val="99"/>
    <w:semiHidden/>
    <w:unhideWhenUsed/>
    <w:rsid w:val="00215B2A"/>
    <w:rPr>
      <w:color w:val="605E5C"/>
      <w:shd w:val="clear" w:color="auto" w:fill="E1DFDD"/>
    </w:rPr>
  </w:style>
  <w:style w:type="character" w:customStyle="1" w:styleId="fontstyle01">
    <w:name w:val="fontstyle01"/>
    <w:basedOn w:val="Carpredefinitoparagrafo"/>
    <w:rsid w:val="00215B2A"/>
    <w:rPr>
      <w:rFonts w:ascii="MyriadPro-Cond" w:hAnsi="MyriadPro-Cond" w:hint="default"/>
      <w:b w:val="0"/>
      <w:bCs w:val="0"/>
      <w:i w:val="0"/>
      <w:iCs w:val="0"/>
      <w:color w:val="242021"/>
      <w:sz w:val="20"/>
      <w:szCs w:val="20"/>
    </w:rPr>
  </w:style>
  <w:style w:type="character" w:customStyle="1" w:styleId="fontstyle21">
    <w:name w:val="fontstyle21"/>
    <w:basedOn w:val="Carpredefinitoparagrafo"/>
    <w:rsid w:val="00215B2A"/>
    <w:rPr>
      <w:rFonts w:ascii="MyriadPro-CondIt" w:hAnsi="MyriadPro-CondIt" w:hint="default"/>
      <w:b w:val="0"/>
      <w:bCs w:val="0"/>
      <w:i/>
      <w:iCs/>
      <w:color w:val="242021"/>
      <w:sz w:val="20"/>
      <w:szCs w:val="20"/>
    </w:rPr>
  </w:style>
  <w:style w:type="character" w:customStyle="1" w:styleId="ListLabel21">
    <w:name w:val="ListLabel 21"/>
    <w:qFormat/>
    <w:rsid w:val="00215B2A"/>
    <w:rPr>
      <w:rFonts w:cs="Courier New"/>
    </w:rPr>
  </w:style>
  <w:style w:type="paragraph" w:styleId="PreformattatoHTML">
    <w:name w:val="HTML Preformatted"/>
    <w:basedOn w:val="Normale"/>
    <w:link w:val="PreformattatoHTMLCarattere"/>
    <w:uiPriority w:val="99"/>
    <w:unhideWhenUsed/>
    <w:rsid w:val="0021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eastAsia="pt-BR"/>
    </w:rPr>
  </w:style>
  <w:style w:type="character" w:customStyle="1" w:styleId="PreformattatoHTMLCarattere">
    <w:name w:val="Preformattato HTML Carattere"/>
    <w:basedOn w:val="Carpredefinitoparagrafo"/>
    <w:link w:val="PreformattatoHTML"/>
    <w:uiPriority w:val="99"/>
    <w:rsid w:val="00215B2A"/>
    <w:rPr>
      <w:rFonts w:ascii="Courier New" w:eastAsia="Times New Roman" w:hAnsi="Courier New" w:cs="Courier New"/>
      <w:sz w:val="20"/>
      <w:szCs w:val="20"/>
      <w:lang w:val="pt-BR" w:eastAsia="pt-BR"/>
    </w:rPr>
  </w:style>
</w:styles>
</file>

<file path=word/webSettings.xml><?xml version="1.0" encoding="utf-8"?>
<w:webSettings xmlns:r="http://schemas.openxmlformats.org/officeDocument/2006/relationships" xmlns:w="http://schemas.openxmlformats.org/wordprocessingml/2006/main">
  <w:divs>
    <w:div w:id="26370869">
      <w:bodyDiv w:val="1"/>
      <w:marLeft w:val="0"/>
      <w:marRight w:val="0"/>
      <w:marTop w:val="0"/>
      <w:marBottom w:val="0"/>
      <w:divBdr>
        <w:top w:val="none" w:sz="0" w:space="0" w:color="auto"/>
        <w:left w:val="none" w:sz="0" w:space="0" w:color="auto"/>
        <w:bottom w:val="none" w:sz="0" w:space="0" w:color="auto"/>
        <w:right w:val="none" w:sz="0" w:space="0" w:color="auto"/>
      </w:divBdr>
    </w:div>
    <w:div w:id="31928731">
      <w:bodyDiv w:val="1"/>
      <w:marLeft w:val="0"/>
      <w:marRight w:val="0"/>
      <w:marTop w:val="0"/>
      <w:marBottom w:val="0"/>
      <w:divBdr>
        <w:top w:val="none" w:sz="0" w:space="0" w:color="auto"/>
        <w:left w:val="none" w:sz="0" w:space="0" w:color="auto"/>
        <w:bottom w:val="none" w:sz="0" w:space="0" w:color="auto"/>
        <w:right w:val="none" w:sz="0" w:space="0" w:color="auto"/>
      </w:divBdr>
    </w:div>
    <w:div w:id="65424911">
      <w:bodyDiv w:val="1"/>
      <w:marLeft w:val="0"/>
      <w:marRight w:val="0"/>
      <w:marTop w:val="0"/>
      <w:marBottom w:val="0"/>
      <w:divBdr>
        <w:top w:val="none" w:sz="0" w:space="0" w:color="auto"/>
        <w:left w:val="none" w:sz="0" w:space="0" w:color="auto"/>
        <w:bottom w:val="none" w:sz="0" w:space="0" w:color="auto"/>
        <w:right w:val="none" w:sz="0" w:space="0" w:color="auto"/>
      </w:divBdr>
    </w:div>
    <w:div w:id="74087598">
      <w:bodyDiv w:val="1"/>
      <w:marLeft w:val="0"/>
      <w:marRight w:val="0"/>
      <w:marTop w:val="0"/>
      <w:marBottom w:val="0"/>
      <w:divBdr>
        <w:top w:val="none" w:sz="0" w:space="0" w:color="auto"/>
        <w:left w:val="none" w:sz="0" w:space="0" w:color="auto"/>
        <w:bottom w:val="none" w:sz="0" w:space="0" w:color="auto"/>
        <w:right w:val="none" w:sz="0" w:space="0" w:color="auto"/>
      </w:divBdr>
    </w:div>
    <w:div w:id="76832442">
      <w:bodyDiv w:val="1"/>
      <w:marLeft w:val="0"/>
      <w:marRight w:val="0"/>
      <w:marTop w:val="0"/>
      <w:marBottom w:val="0"/>
      <w:divBdr>
        <w:top w:val="none" w:sz="0" w:space="0" w:color="auto"/>
        <w:left w:val="none" w:sz="0" w:space="0" w:color="auto"/>
        <w:bottom w:val="none" w:sz="0" w:space="0" w:color="auto"/>
        <w:right w:val="none" w:sz="0" w:space="0" w:color="auto"/>
      </w:divBdr>
    </w:div>
    <w:div w:id="174156507">
      <w:bodyDiv w:val="1"/>
      <w:marLeft w:val="0"/>
      <w:marRight w:val="0"/>
      <w:marTop w:val="0"/>
      <w:marBottom w:val="0"/>
      <w:divBdr>
        <w:top w:val="none" w:sz="0" w:space="0" w:color="auto"/>
        <w:left w:val="none" w:sz="0" w:space="0" w:color="auto"/>
        <w:bottom w:val="none" w:sz="0" w:space="0" w:color="auto"/>
        <w:right w:val="none" w:sz="0" w:space="0" w:color="auto"/>
      </w:divBdr>
    </w:div>
    <w:div w:id="179585921">
      <w:bodyDiv w:val="1"/>
      <w:marLeft w:val="0"/>
      <w:marRight w:val="0"/>
      <w:marTop w:val="0"/>
      <w:marBottom w:val="0"/>
      <w:divBdr>
        <w:top w:val="none" w:sz="0" w:space="0" w:color="auto"/>
        <w:left w:val="none" w:sz="0" w:space="0" w:color="auto"/>
        <w:bottom w:val="none" w:sz="0" w:space="0" w:color="auto"/>
        <w:right w:val="none" w:sz="0" w:space="0" w:color="auto"/>
      </w:divBdr>
    </w:div>
    <w:div w:id="181478500">
      <w:bodyDiv w:val="1"/>
      <w:marLeft w:val="0"/>
      <w:marRight w:val="0"/>
      <w:marTop w:val="0"/>
      <w:marBottom w:val="0"/>
      <w:divBdr>
        <w:top w:val="none" w:sz="0" w:space="0" w:color="auto"/>
        <w:left w:val="none" w:sz="0" w:space="0" w:color="auto"/>
        <w:bottom w:val="none" w:sz="0" w:space="0" w:color="auto"/>
        <w:right w:val="none" w:sz="0" w:space="0" w:color="auto"/>
      </w:divBdr>
    </w:div>
    <w:div w:id="247545059">
      <w:bodyDiv w:val="1"/>
      <w:marLeft w:val="0"/>
      <w:marRight w:val="0"/>
      <w:marTop w:val="0"/>
      <w:marBottom w:val="0"/>
      <w:divBdr>
        <w:top w:val="none" w:sz="0" w:space="0" w:color="auto"/>
        <w:left w:val="none" w:sz="0" w:space="0" w:color="auto"/>
        <w:bottom w:val="none" w:sz="0" w:space="0" w:color="auto"/>
        <w:right w:val="none" w:sz="0" w:space="0" w:color="auto"/>
      </w:divBdr>
    </w:div>
    <w:div w:id="262492067">
      <w:bodyDiv w:val="1"/>
      <w:marLeft w:val="0"/>
      <w:marRight w:val="0"/>
      <w:marTop w:val="0"/>
      <w:marBottom w:val="0"/>
      <w:divBdr>
        <w:top w:val="none" w:sz="0" w:space="0" w:color="auto"/>
        <w:left w:val="none" w:sz="0" w:space="0" w:color="auto"/>
        <w:bottom w:val="none" w:sz="0" w:space="0" w:color="auto"/>
        <w:right w:val="none" w:sz="0" w:space="0" w:color="auto"/>
      </w:divBdr>
    </w:div>
    <w:div w:id="273946854">
      <w:bodyDiv w:val="1"/>
      <w:marLeft w:val="0"/>
      <w:marRight w:val="0"/>
      <w:marTop w:val="0"/>
      <w:marBottom w:val="0"/>
      <w:divBdr>
        <w:top w:val="none" w:sz="0" w:space="0" w:color="auto"/>
        <w:left w:val="none" w:sz="0" w:space="0" w:color="auto"/>
        <w:bottom w:val="none" w:sz="0" w:space="0" w:color="auto"/>
        <w:right w:val="none" w:sz="0" w:space="0" w:color="auto"/>
      </w:divBdr>
    </w:div>
    <w:div w:id="313611409">
      <w:bodyDiv w:val="1"/>
      <w:marLeft w:val="0"/>
      <w:marRight w:val="0"/>
      <w:marTop w:val="0"/>
      <w:marBottom w:val="0"/>
      <w:divBdr>
        <w:top w:val="none" w:sz="0" w:space="0" w:color="auto"/>
        <w:left w:val="none" w:sz="0" w:space="0" w:color="auto"/>
        <w:bottom w:val="none" w:sz="0" w:space="0" w:color="auto"/>
        <w:right w:val="none" w:sz="0" w:space="0" w:color="auto"/>
      </w:divBdr>
    </w:div>
    <w:div w:id="329211655">
      <w:bodyDiv w:val="1"/>
      <w:marLeft w:val="0"/>
      <w:marRight w:val="0"/>
      <w:marTop w:val="0"/>
      <w:marBottom w:val="0"/>
      <w:divBdr>
        <w:top w:val="none" w:sz="0" w:space="0" w:color="auto"/>
        <w:left w:val="none" w:sz="0" w:space="0" w:color="auto"/>
        <w:bottom w:val="none" w:sz="0" w:space="0" w:color="auto"/>
        <w:right w:val="none" w:sz="0" w:space="0" w:color="auto"/>
      </w:divBdr>
    </w:div>
    <w:div w:id="402528408">
      <w:bodyDiv w:val="1"/>
      <w:marLeft w:val="0"/>
      <w:marRight w:val="0"/>
      <w:marTop w:val="0"/>
      <w:marBottom w:val="0"/>
      <w:divBdr>
        <w:top w:val="none" w:sz="0" w:space="0" w:color="auto"/>
        <w:left w:val="none" w:sz="0" w:space="0" w:color="auto"/>
        <w:bottom w:val="none" w:sz="0" w:space="0" w:color="auto"/>
        <w:right w:val="none" w:sz="0" w:space="0" w:color="auto"/>
      </w:divBdr>
    </w:div>
    <w:div w:id="471991533">
      <w:bodyDiv w:val="1"/>
      <w:marLeft w:val="0"/>
      <w:marRight w:val="0"/>
      <w:marTop w:val="0"/>
      <w:marBottom w:val="0"/>
      <w:divBdr>
        <w:top w:val="none" w:sz="0" w:space="0" w:color="auto"/>
        <w:left w:val="none" w:sz="0" w:space="0" w:color="auto"/>
        <w:bottom w:val="none" w:sz="0" w:space="0" w:color="auto"/>
        <w:right w:val="none" w:sz="0" w:space="0" w:color="auto"/>
      </w:divBdr>
    </w:div>
    <w:div w:id="518349735">
      <w:bodyDiv w:val="1"/>
      <w:marLeft w:val="0"/>
      <w:marRight w:val="0"/>
      <w:marTop w:val="0"/>
      <w:marBottom w:val="0"/>
      <w:divBdr>
        <w:top w:val="none" w:sz="0" w:space="0" w:color="auto"/>
        <w:left w:val="none" w:sz="0" w:space="0" w:color="auto"/>
        <w:bottom w:val="none" w:sz="0" w:space="0" w:color="auto"/>
        <w:right w:val="none" w:sz="0" w:space="0" w:color="auto"/>
      </w:divBdr>
    </w:div>
    <w:div w:id="530263153">
      <w:bodyDiv w:val="1"/>
      <w:marLeft w:val="0"/>
      <w:marRight w:val="0"/>
      <w:marTop w:val="0"/>
      <w:marBottom w:val="0"/>
      <w:divBdr>
        <w:top w:val="none" w:sz="0" w:space="0" w:color="auto"/>
        <w:left w:val="none" w:sz="0" w:space="0" w:color="auto"/>
        <w:bottom w:val="none" w:sz="0" w:space="0" w:color="auto"/>
        <w:right w:val="none" w:sz="0" w:space="0" w:color="auto"/>
      </w:divBdr>
    </w:div>
    <w:div w:id="584189188">
      <w:bodyDiv w:val="1"/>
      <w:marLeft w:val="0"/>
      <w:marRight w:val="0"/>
      <w:marTop w:val="0"/>
      <w:marBottom w:val="0"/>
      <w:divBdr>
        <w:top w:val="none" w:sz="0" w:space="0" w:color="auto"/>
        <w:left w:val="none" w:sz="0" w:space="0" w:color="auto"/>
        <w:bottom w:val="none" w:sz="0" w:space="0" w:color="auto"/>
        <w:right w:val="none" w:sz="0" w:space="0" w:color="auto"/>
      </w:divBdr>
    </w:div>
    <w:div w:id="612058559">
      <w:bodyDiv w:val="1"/>
      <w:marLeft w:val="0"/>
      <w:marRight w:val="0"/>
      <w:marTop w:val="0"/>
      <w:marBottom w:val="0"/>
      <w:divBdr>
        <w:top w:val="none" w:sz="0" w:space="0" w:color="auto"/>
        <w:left w:val="none" w:sz="0" w:space="0" w:color="auto"/>
        <w:bottom w:val="none" w:sz="0" w:space="0" w:color="auto"/>
        <w:right w:val="none" w:sz="0" w:space="0" w:color="auto"/>
      </w:divBdr>
    </w:div>
    <w:div w:id="638536936">
      <w:bodyDiv w:val="1"/>
      <w:marLeft w:val="0"/>
      <w:marRight w:val="0"/>
      <w:marTop w:val="0"/>
      <w:marBottom w:val="0"/>
      <w:divBdr>
        <w:top w:val="none" w:sz="0" w:space="0" w:color="auto"/>
        <w:left w:val="none" w:sz="0" w:space="0" w:color="auto"/>
        <w:bottom w:val="none" w:sz="0" w:space="0" w:color="auto"/>
        <w:right w:val="none" w:sz="0" w:space="0" w:color="auto"/>
      </w:divBdr>
    </w:div>
    <w:div w:id="663431647">
      <w:bodyDiv w:val="1"/>
      <w:marLeft w:val="0"/>
      <w:marRight w:val="0"/>
      <w:marTop w:val="0"/>
      <w:marBottom w:val="0"/>
      <w:divBdr>
        <w:top w:val="none" w:sz="0" w:space="0" w:color="auto"/>
        <w:left w:val="none" w:sz="0" w:space="0" w:color="auto"/>
        <w:bottom w:val="none" w:sz="0" w:space="0" w:color="auto"/>
        <w:right w:val="none" w:sz="0" w:space="0" w:color="auto"/>
      </w:divBdr>
    </w:div>
    <w:div w:id="734932810">
      <w:bodyDiv w:val="1"/>
      <w:marLeft w:val="0"/>
      <w:marRight w:val="0"/>
      <w:marTop w:val="0"/>
      <w:marBottom w:val="0"/>
      <w:divBdr>
        <w:top w:val="none" w:sz="0" w:space="0" w:color="auto"/>
        <w:left w:val="none" w:sz="0" w:space="0" w:color="auto"/>
        <w:bottom w:val="none" w:sz="0" w:space="0" w:color="auto"/>
        <w:right w:val="none" w:sz="0" w:space="0" w:color="auto"/>
      </w:divBdr>
    </w:div>
    <w:div w:id="789083989">
      <w:bodyDiv w:val="1"/>
      <w:marLeft w:val="0"/>
      <w:marRight w:val="0"/>
      <w:marTop w:val="0"/>
      <w:marBottom w:val="0"/>
      <w:divBdr>
        <w:top w:val="none" w:sz="0" w:space="0" w:color="auto"/>
        <w:left w:val="none" w:sz="0" w:space="0" w:color="auto"/>
        <w:bottom w:val="none" w:sz="0" w:space="0" w:color="auto"/>
        <w:right w:val="none" w:sz="0" w:space="0" w:color="auto"/>
      </w:divBdr>
    </w:div>
    <w:div w:id="799806069">
      <w:bodyDiv w:val="1"/>
      <w:marLeft w:val="0"/>
      <w:marRight w:val="0"/>
      <w:marTop w:val="0"/>
      <w:marBottom w:val="0"/>
      <w:divBdr>
        <w:top w:val="none" w:sz="0" w:space="0" w:color="auto"/>
        <w:left w:val="none" w:sz="0" w:space="0" w:color="auto"/>
        <w:bottom w:val="none" w:sz="0" w:space="0" w:color="auto"/>
        <w:right w:val="none" w:sz="0" w:space="0" w:color="auto"/>
      </w:divBdr>
    </w:div>
    <w:div w:id="802113991">
      <w:bodyDiv w:val="1"/>
      <w:marLeft w:val="0"/>
      <w:marRight w:val="0"/>
      <w:marTop w:val="0"/>
      <w:marBottom w:val="0"/>
      <w:divBdr>
        <w:top w:val="none" w:sz="0" w:space="0" w:color="auto"/>
        <w:left w:val="none" w:sz="0" w:space="0" w:color="auto"/>
        <w:bottom w:val="none" w:sz="0" w:space="0" w:color="auto"/>
        <w:right w:val="none" w:sz="0" w:space="0" w:color="auto"/>
      </w:divBdr>
    </w:div>
    <w:div w:id="933904533">
      <w:bodyDiv w:val="1"/>
      <w:marLeft w:val="0"/>
      <w:marRight w:val="0"/>
      <w:marTop w:val="0"/>
      <w:marBottom w:val="0"/>
      <w:divBdr>
        <w:top w:val="none" w:sz="0" w:space="0" w:color="auto"/>
        <w:left w:val="none" w:sz="0" w:space="0" w:color="auto"/>
        <w:bottom w:val="none" w:sz="0" w:space="0" w:color="auto"/>
        <w:right w:val="none" w:sz="0" w:space="0" w:color="auto"/>
      </w:divBdr>
    </w:div>
    <w:div w:id="986520935">
      <w:bodyDiv w:val="1"/>
      <w:marLeft w:val="0"/>
      <w:marRight w:val="0"/>
      <w:marTop w:val="0"/>
      <w:marBottom w:val="0"/>
      <w:divBdr>
        <w:top w:val="none" w:sz="0" w:space="0" w:color="auto"/>
        <w:left w:val="none" w:sz="0" w:space="0" w:color="auto"/>
        <w:bottom w:val="none" w:sz="0" w:space="0" w:color="auto"/>
        <w:right w:val="none" w:sz="0" w:space="0" w:color="auto"/>
      </w:divBdr>
    </w:div>
    <w:div w:id="1047605726">
      <w:bodyDiv w:val="1"/>
      <w:marLeft w:val="0"/>
      <w:marRight w:val="0"/>
      <w:marTop w:val="0"/>
      <w:marBottom w:val="0"/>
      <w:divBdr>
        <w:top w:val="none" w:sz="0" w:space="0" w:color="auto"/>
        <w:left w:val="none" w:sz="0" w:space="0" w:color="auto"/>
        <w:bottom w:val="none" w:sz="0" w:space="0" w:color="auto"/>
        <w:right w:val="none" w:sz="0" w:space="0" w:color="auto"/>
      </w:divBdr>
    </w:div>
    <w:div w:id="1058093224">
      <w:bodyDiv w:val="1"/>
      <w:marLeft w:val="0"/>
      <w:marRight w:val="0"/>
      <w:marTop w:val="0"/>
      <w:marBottom w:val="0"/>
      <w:divBdr>
        <w:top w:val="none" w:sz="0" w:space="0" w:color="auto"/>
        <w:left w:val="none" w:sz="0" w:space="0" w:color="auto"/>
        <w:bottom w:val="none" w:sz="0" w:space="0" w:color="auto"/>
        <w:right w:val="none" w:sz="0" w:space="0" w:color="auto"/>
      </w:divBdr>
    </w:div>
    <w:div w:id="1128208425">
      <w:bodyDiv w:val="1"/>
      <w:marLeft w:val="0"/>
      <w:marRight w:val="0"/>
      <w:marTop w:val="0"/>
      <w:marBottom w:val="0"/>
      <w:divBdr>
        <w:top w:val="none" w:sz="0" w:space="0" w:color="auto"/>
        <w:left w:val="none" w:sz="0" w:space="0" w:color="auto"/>
        <w:bottom w:val="none" w:sz="0" w:space="0" w:color="auto"/>
        <w:right w:val="none" w:sz="0" w:space="0" w:color="auto"/>
      </w:divBdr>
    </w:div>
    <w:div w:id="1243025844">
      <w:bodyDiv w:val="1"/>
      <w:marLeft w:val="0"/>
      <w:marRight w:val="0"/>
      <w:marTop w:val="0"/>
      <w:marBottom w:val="0"/>
      <w:divBdr>
        <w:top w:val="none" w:sz="0" w:space="0" w:color="auto"/>
        <w:left w:val="none" w:sz="0" w:space="0" w:color="auto"/>
        <w:bottom w:val="none" w:sz="0" w:space="0" w:color="auto"/>
        <w:right w:val="none" w:sz="0" w:space="0" w:color="auto"/>
      </w:divBdr>
    </w:div>
    <w:div w:id="1341007022">
      <w:bodyDiv w:val="1"/>
      <w:marLeft w:val="0"/>
      <w:marRight w:val="0"/>
      <w:marTop w:val="0"/>
      <w:marBottom w:val="0"/>
      <w:divBdr>
        <w:top w:val="none" w:sz="0" w:space="0" w:color="auto"/>
        <w:left w:val="none" w:sz="0" w:space="0" w:color="auto"/>
        <w:bottom w:val="none" w:sz="0" w:space="0" w:color="auto"/>
        <w:right w:val="none" w:sz="0" w:space="0" w:color="auto"/>
      </w:divBdr>
    </w:div>
    <w:div w:id="1373461325">
      <w:bodyDiv w:val="1"/>
      <w:marLeft w:val="0"/>
      <w:marRight w:val="0"/>
      <w:marTop w:val="0"/>
      <w:marBottom w:val="0"/>
      <w:divBdr>
        <w:top w:val="none" w:sz="0" w:space="0" w:color="auto"/>
        <w:left w:val="none" w:sz="0" w:space="0" w:color="auto"/>
        <w:bottom w:val="none" w:sz="0" w:space="0" w:color="auto"/>
        <w:right w:val="none" w:sz="0" w:space="0" w:color="auto"/>
      </w:divBdr>
    </w:div>
    <w:div w:id="1517846302">
      <w:bodyDiv w:val="1"/>
      <w:marLeft w:val="0"/>
      <w:marRight w:val="0"/>
      <w:marTop w:val="0"/>
      <w:marBottom w:val="0"/>
      <w:divBdr>
        <w:top w:val="none" w:sz="0" w:space="0" w:color="auto"/>
        <w:left w:val="none" w:sz="0" w:space="0" w:color="auto"/>
        <w:bottom w:val="none" w:sz="0" w:space="0" w:color="auto"/>
        <w:right w:val="none" w:sz="0" w:space="0" w:color="auto"/>
      </w:divBdr>
    </w:div>
    <w:div w:id="1556156686">
      <w:bodyDiv w:val="1"/>
      <w:marLeft w:val="0"/>
      <w:marRight w:val="0"/>
      <w:marTop w:val="0"/>
      <w:marBottom w:val="0"/>
      <w:divBdr>
        <w:top w:val="none" w:sz="0" w:space="0" w:color="auto"/>
        <w:left w:val="none" w:sz="0" w:space="0" w:color="auto"/>
        <w:bottom w:val="none" w:sz="0" w:space="0" w:color="auto"/>
        <w:right w:val="none" w:sz="0" w:space="0" w:color="auto"/>
      </w:divBdr>
    </w:div>
    <w:div w:id="1719475612">
      <w:bodyDiv w:val="1"/>
      <w:marLeft w:val="0"/>
      <w:marRight w:val="0"/>
      <w:marTop w:val="0"/>
      <w:marBottom w:val="0"/>
      <w:divBdr>
        <w:top w:val="none" w:sz="0" w:space="0" w:color="auto"/>
        <w:left w:val="none" w:sz="0" w:space="0" w:color="auto"/>
        <w:bottom w:val="none" w:sz="0" w:space="0" w:color="auto"/>
        <w:right w:val="none" w:sz="0" w:space="0" w:color="auto"/>
      </w:divBdr>
    </w:div>
    <w:div w:id="1728647109">
      <w:bodyDiv w:val="1"/>
      <w:marLeft w:val="0"/>
      <w:marRight w:val="0"/>
      <w:marTop w:val="0"/>
      <w:marBottom w:val="0"/>
      <w:divBdr>
        <w:top w:val="none" w:sz="0" w:space="0" w:color="auto"/>
        <w:left w:val="none" w:sz="0" w:space="0" w:color="auto"/>
        <w:bottom w:val="none" w:sz="0" w:space="0" w:color="auto"/>
        <w:right w:val="none" w:sz="0" w:space="0" w:color="auto"/>
      </w:divBdr>
    </w:div>
    <w:div w:id="1752000561">
      <w:bodyDiv w:val="1"/>
      <w:marLeft w:val="0"/>
      <w:marRight w:val="0"/>
      <w:marTop w:val="0"/>
      <w:marBottom w:val="0"/>
      <w:divBdr>
        <w:top w:val="none" w:sz="0" w:space="0" w:color="auto"/>
        <w:left w:val="none" w:sz="0" w:space="0" w:color="auto"/>
        <w:bottom w:val="none" w:sz="0" w:space="0" w:color="auto"/>
        <w:right w:val="none" w:sz="0" w:space="0" w:color="auto"/>
      </w:divBdr>
    </w:div>
    <w:div w:id="1804468641">
      <w:bodyDiv w:val="1"/>
      <w:marLeft w:val="0"/>
      <w:marRight w:val="0"/>
      <w:marTop w:val="0"/>
      <w:marBottom w:val="0"/>
      <w:divBdr>
        <w:top w:val="none" w:sz="0" w:space="0" w:color="auto"/>
        <w:left w:val="none" w:sz="0" w:space="0" w:color="auto"/>
        <w:bottom w:val="none" w:sz="0" w:space="0" w:color="auto"/>
        <w:right w:val="none" w:sz="0" w:space="0" w:color="auto"/>
      </w:divBdr>
    </w:div>
    <w:div w:id="1880120955">
      <w:bodyDiv w:val="1"/>
      <w:marLeft w:val="0"/>
      <w:marRight w:val="0"/>
      <w:marTop w:val="0"/>
      <w:marBottom w:val="0"/>
      <w:divBdr>
        <w:top w:val="none" w:sz="0" w:space="0" w:color="auto"/>
        <w:left w:val="none" w:sz="0" w:space="0" w:color="auto"/>
        <w:bottom w:val="none" w:sz="0" w:space="0" w:color="auto"/>
        <w:right w:val="none" w:sz="0" w:space="0" w:color="auto"/>
      </w:divBdr>
    </w:div>
    <w:div w:id="1911228204">
      <w:bodyDiv w:val="1"/>
      <w:marLeft w:val="0"/>
      <w:marRight w:val="0"/>
      <w:marTop w:val="0"/>
      <w:marBottom w:val="0"/>
      <w:divBdr>
        <w:top w:val="none" w:sz="0" w:space="0" w:color="auto"/>
        <w:left w:val="none" w:sz="0" w:space="0" w:color="auto"/>
        <w:bottom w:val="none" w:sz="0" w:space="0" w:color="auto"/>
        <w:right w:val="none" w:sz="0" w:space="0" w:color="auto"/>
      </w:divBdr>
    </w:div>
    <w:div w:id="1988122408">
      <w:bodyDiv w:val="1"/>
      <w:marLeft w:val="0"/>
      <w:marRight w:val="0"/>
      <w:marTop w:val="0"/>
      <w:marBottom w:val="0"/>
      <w:divBdr>
        <w:top w:val="none" w:sz="0" w:space="0" w:color="auto"/>
        <w:left w:val="none" w:sz="0" w:space="0" w:color="auto"/>
        <w:bottom w:val="none" w:sz="0" w:space="0" w:color="auto"/>
        <w:right w:val="none" w:sz="0" w:space="0" w:color="auto"/>
      </w:divBdr>
    </w:div>
    <w:div w:id="202863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bio.meza@correo.uis.edu.co"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ianicardoni@gmail.com" TargetMode="External"/><Relationship Id="rId4" Type="http://schemas.openxmlformats.org/officeDocument/2006/relationships/settings" Target="settings.xml"/><Relationship Id="rId9" Type="http://schemas.openxmlformats.org/officeDocument/2006/relationships/hyperlink" Target="mailto:elianr86@gmail.com"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10AB9-77D5-49A0-B67A-B6184240B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1290</Words>
  <Characters>6968</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8242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ALMARIO</dc:creator>
  <cp:lastModifiedBy>Reviewer</cp:lastModifiedBy>
  <cp:revision>3</cp:revision>
  <cp:lastPrinted>2014-04-23T15:12:00Z</cp:lastPrinted>
  <dcterms:created xsi:type="dcterms:W3CDTF">2019-05-10T19:50:00Z</dcterms:created>
  <dcterms:modified xsi:type="dcterms:W3CDTF">2019-05-10T19:50:00Z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http://www.zotero.org/styles/revista-de-biologia-tropical</vt:lpwstr>
  </property>
  <property fmtid="{D5CDD505-2E9C-101B-9397-08002B2CF9AE}" pid="21" name="Mendeley Recent Style Name 9_1">
    <vt:lpwstr>Revista de Biología Tropical (International Journal of Tropical Biology and Conservation)</vt:lpwstr>
  </property>
  <property fmtid="{D5CDD505-2E9C-101B-9397-08002B2CF9AE}" pid="22" name="Mendeley Document_1">
    <vt:lpwstr>True</vt:lpwstr>
  </property>
  <property fmtid="{D5CDD505-2E9C-101B-9397-08002B2CF9AE}" pid="23" name="Mendeley Unique User Id_1">
    <vt:lpwstr>882fb2e2-477d-3084-86aa-ee2970eab872</vt:lpwstr>
  </property>
  <property fmtid="{D5CDD505-2E9C-101B-9397-08002B2CF9AE}" pid="24" name="Mendeley Citation Style_1">
    <vt:lpwstr>http://www.zotero.org/styles/perspectives-in-ecology-and-conservation</vt:lpwstr>
  </property>
</Properties>
</file>