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CF6DE" w14:textId="18ECBA66" w:rsidR="00D80A1C" w:rsidRDefault="007C0D8B" w:rsidP="00D80A1C">
      <w:pPr>
        <w:jc w:val="center"/>
        <w:rPr>
          <w:rFonts w:ascii="Times New Roman" w:hAnsi="Times New Roman" w:cs="Times New Roman"/>
          <w:b/>
          <w:sz w:val="26"/>
          <w:szCs w:val="26"/>
        </w:rPr>
      </w:pPr>
      <w:r w:rsidRPr="00D80A1C">
        <w:rPr>
          <w:rFonts w:ascii="Times New Roman" w:hAnsi="Times New Roman" w:cs="Times New Roman"/>
          <w:b/>
          <w:sz w:val="26"/>
          <w:szCs w:val="26"/>
        </w:rPr>
        <w:t xml:space="preserve">DESCRIPCIÓN DE UN </w:t>
      </w:r>
      <w:r w:rsidR="00D80A1C" w:rsidRPr="00D80A1C">
        <w:rPr>
          <w:rFonts w:ascii="Times New Roman" w:hAnsi="Times New Roman" w:cs="Times New Roman"/>
          <w:b/>
          <w:sz w:val="26"/>
          <w:szCs w:val="26"/>
        </w:rPr>
        <w:t>PICHÓN</w:t>
      </w:r>
      <w:r w:rsidRPr="00D80A1C">
        <w:rPr>
          <w:rFonts w:ascii="Times New Roman" w:hAnsi="Times New Roman" w:cs="Times New Roman"/>
          <w:b/>
          <w:sz w:val="26"/>
          <w:szCs w:val="26"/>
        </w:rPr>
        <w:t xml:space="preserve"> DE </w:t>
      </w:r>
      <w:r w:rsidRPr="00D80A1C">
        <w:rPr>
          <w:rFonts w:ascii="Times New Roman" w:hAnsi="Times New Roman" w:cs="Times New Roman"/>
          <w:b/>
          <w:i/>
          <w:sz w:val="26"/>
          <w:szCs w:val="26"/>
        </w:rPr>
        <w:t>THYOPHILUS NICEFORI</w:t>
      </w:r>
      <w:r w:rsidRPr="00D80A1C">
        <w:rPr>
          <w:rFonts w:ascii="Times New Roman" w:hAnsi="Times New Roman" w:cs="Times New Roman"/>
          <w:b/>
          <w:sz w:val="26"/>
          <w:szCs w:val="26"/>
        </w:rPr>
        <w:t xml:space="preserve"> (AVES: TROGLODITYDAE</w:t>
      </w:r>
      <w:r w:rsidR="00D80A1C" w:rsidRPr="00D80A1C">
        <w:rPr>
          <w:rFonts w:ascii="Times New Roman" w:hAnsi="Times New Roman" w:cs="Times New Roman"/>
          <w:b/>
          <w:sz w:val="26"/>
          <w:szCs w:val="26"/>
        </w:rPr>
        <w:t xml:space="preserve"> MYERE DE SCHAUENSEE, 1946</w:t>
      </w:r>
      <w:r w:rsidRPr="00D80A1C">
        <w:rPr>
          <w:rFonts w:ascii="Times New Roman" w:hAnsi="Times New Roman" w:cs="Times New Roman"/>
          <w:b/>
          <w:sz w:val="26"/>
          <w:szCs w:val="26"/>
        </w:rPr>
        <w:t>) EN EL NORESTE DE LOS ANDES COLOMBIANOS CON NOTAS SOBRE SU ECOLOGÍA</w:t>
      </w:r>
    </w:p>
    <w:p w14:paraId="030005C6" w14:textId="77777777" w:rsidR="00116EEF" w:rsidRDefault="00116EEF" w:rsidP="00A44AA7">
      <w:pPr>
        <w:shd w:val="clear" w:color="auto" w:fill="FFFFFF"/>
        <w:jc w:val="center"/>
        <w:rPr>
          <w:rFonts w:ascii="Times New Roman" w:hAnsi="Times New Roman" w:cs="Times New Roman"/>
          <w:i/>
          <w:sz w:val="24"/>
          <w:szCs w:val="24"/>
        </w:rPr>
      </w:pPr>
    </w:p>
    <w:p w14:paraId="2BC0F1D7" w14:textId="766B0732" w:rsidR="00A44AA7" w:rsidRPr="007C0D8B" w:rsidRDefault="00A1727A" w:rsidP="00A44AA7">
      <w:pPr>
        <w:shd w:val="clear" w:color="auto" w:fill="FFFFFF"/>
        <w:jc w:val="center"/>
        <w:rPr>
          <w:rFonts w:ascii="Times New Roman" w:eastAsia="Times New Roman" w:hAnsi="Times New Roman" w:cs="Times New Roman"/>
          <w:i/>
          <w:color w:val="111111"/>
          <w:sz w:val="24"/>
          <w:szCs w:val="24"/>
          <w:lang w:eastAsia="es-CO"/>
        </w:rPr>
      </w:pPr>
      <w:r w:rsidRPr="007C0D8B">
        <w:rPr>
          <w:rFonts w:ascii="Times New Roman" w:hAnsi="Times New Roman" w:cs="Times New Roman"/>
          <w:i/>
          <w:sz w:val="24"/>
          <w:szCs w:val="24"/>
        </w:rPr>
        <w:t>Sergio Andrés Collazos-González</w:t>
      </w:r>
      <w:r w:rsidR="00A44AA7" w:rsidRPr="007C0D8B">
        <w:rPr>
          <w:rFonts w:ascii="Times New Roman" w:hAnsi="Times New Roman" w:cs="Times New Roman"/>
          <w:i/>
          <w:sz w:val="24"/>
          <w:szCs w:val="24"/>
          <w:vertAlign w:val="superscript"/>
        </w:rPr>
        <w:t xml:space="preserve"> </w:t>
      </w:r>
      <w:r w:rsidR="001B10C1" w:rsidRPr="007C0D8B">
        <w:rPr>
          <w:rFonts w:ascii="Times New Roman" w:hAnsi="Times New Roman" w:cs="Times New Roman"/>
          <w:i/>
          <w:sz w:val="24"/>
          <w:szCs w:val="24"/>
          <w:vertAlign w:val="superscript"/>
        </w:rPr>
        <w:t>1</w:t>
      </w:r>
      <w:r w:rsidR="001B10C1">
        <w:rPr>
          <w:rFonts w:ascii="Times New Roman" w:hAnsi="Times New Roman" w:cs="Times New Roman"/>
          <w:i/>
          <w:sz w:val="24"/>
          <w:szCs w:val="24"/>
          <w:vertAlign w:val="superscript"/>
        </w:rPr>
        <w:t xml:space="preserve"> </w:t>
      </w:r>
      <w:r w:rsidR="00A44AA7" w:rsidRPr="007C0D8B">
        <w:rPr>
          <w:rFonts w:ascii="Times New Roman" w:hAnsi="Times New Roman" w:cs="Times New Roman"/>
          <w:i/>
          <w:sz w:val="24"/>
          <w:szCs w:val="24"/>
          <w:vertAlign w:val="superscript"/>
        </w:rPr>
        <w:t>2</w:t>
      </w:r>
      <w:r w:rsidR="004E640F" w:rsidRPr="007C0D8B">
        <w:rPr>
          <w:rFonts w:ascii="Times New Roman" w:hAnsi="Times New Roman" w:cs="Times New Roman"/>
          <w:i/>
          <w:sz w:val="24"/>
          <w:szCs w:val="24"/>
          <w:vertAlign w:val="superscript"/>
        </w:rPr>
        <w:t>*</w:t>
      </w:r>
      <w:r w:rsidR="00A44AA7" w:rsidRPr="007C0D8B">
        <w:rPr>
          <w:rFonts w:ascii="Times New Roman" w:hAnsi="Times New Roman" w:cs="Times New Roman"/>
          <w:i/>
          <w:color w:val="111111"/>
          <w:sz w:val="24"/>
          <w:szCs w:val="24"/>
        </w:rPr>
        <w:t xml:space="preserve"> &amp; Dennis Castillo-</w:t>
      </w:r>
      <w:r w:rsidR="001B10C1" w:rsidRPr="007C0D8B">
        <w:rPr>
          <w:rFonts w:ascii="Times New Roman" w:hAnsi="Times New Roman" w:cs="Times New Roman"/>
          <w:i/>
          <w:color w:val="111111"/>
          <w:sz w:val="24"/>
          <w:szCs w:val="24"/>
        </w:rPr>
        <w:t>Figueroa</w:t>
      </w:r>
      <w:r w:rsidR="001B10C1">
        <w:rPr>
          <w:rFonts w:ascii="Times New Roman" w:hAnsi="Times New Roman" w:cs="Times New Roman"/>
          <w:i/>
          <w:color w:val="111111"/>
          <w:sz w:val="24"/>
          <w:szCs w:val="24"/>
        </w:rPr>
        <w:t xml:space="preserve"> </w:t>
      </w:r>
      <w:r w:rsidR="001B10C1" w:rsidRPr="007C0D8B">
        <w:rPr>
          <w:rFonts w:ascii="Times New Roman" w:hAnsi="Times New Roman" w:cs="Times New Roman"/>
          <w:i/>
          <w:sz w:val="24"/>
          <w:szCs w:val="24"/>
          <w:vertAlign w:val="superscript"/>
        </w:rPr>
        <w:t>1</w:t>
      </w:r>
    </w:p>
    <w:p w14:paraId="399470AD" w14:textId="4E4F5B21" w:rsidR="00A44AA7" w:rsidRPr="0040460E" w:rsidRDefault="00A44AA7" w:rsidP="00A44AA7">
      <w:pPr>
        <w:jc w:val="center"/>
        <w:rPr>
          <w:rFonts w:ascii="Times New Roman" w:hAnsi="Times New Roman" w:cs="Times New Roman"/>
          <w:b/>
          <w:sz w:val="24"/>
          <w:szCs w:val="24"/>
          <w:vertAlign w:val="superscript"/>
        </w:rPr>
      </w:pPr>
    </w:p>
    <w:p w14:paraId="6EBF533A" w14:textId="2A788AC9" w:rsidR="001B10C1" w:rsidRDefault="001B10C1" w:rsidP="005311DF">
      <w:pPr>
        <w:spacing w:line="480" w:lineRule="auto"/>
        <w:rPr>
          <w:rFonts w:ascii="Times New Roman" w:hAnsi="Times New Roman" w:cs="Times New Roman"/>
          <w:sz w:val="16"/>
          <w:szCs w:val="24"/>
        </w:rPr>
      </w:pPr>
      <w:r w:rsidRPr="0040460E">
        <w:rPr>
          <w:rFonts w:ascii="Times New Roman" w:hAnsi="Times New Roman" w:cs="Times New Roman"/>
          <w:b/>
          <w:sz w:val="16"/>
          <w:szCs w:val="24"/>
          <w:vertAlign w:val="superscript"/>
        </w:rPr>
        <w:t xml:space="preserve">1 </w:t>
      </w:r>
      <w:r w:rsidRPr="0040460E">
        <w:rPr>
          <w:rFonts w:ascii="Times New Roman" w:hAnsi="Times New Roman" w:cs="Times New Roman"/>
          <w:sz w:val="16"/>
          <w:szCs w:val="24"/>
        </w:rPr>
        <w:t>Pontificia Universidad Javeriana</w:t>
      </w:r>
      <w:r>
        <w:rPr>
          <w:rFonts w:ascii="Times New Roman" w:hAnsi="Times New Roman" w:cs="Times New Roman"/>
          <w:sz w:val="16"/>
          <w:szCs w:val="24"/>
        </w:rPr>
        <w:t xml:space="preserve">, </w:t>
      </w:r>
      <w:r w:rsidRPr="0040460E">
        <w:rPr>
          <w:rFonts w:ascii="Times New Roman" w:hAnsi="Times New Roman" w:cs="Times New Roman"/>
          <w:sz w:val="16"/>
          <w:szCs w:val="24"/>
        </w:rPr>
        <w:t>Facultad de Estudios Ambientales y Rurales</w:t>
      </w:r>
      <w:r>
        <w:rPr>
          <w:rFonts w:ascii="Times New Roman" w:hAnsi="Times New Roman" w:cs="Times New Roman"/>
          <w:sz w:val="16"/>
          <w:szCs w:val="24"/>
        </w:rPr>
        <w:t>,</w:t>
      </w:r>
      <w:r w:rsidRPr="0040460E">
        <w:rPr>
          <w:rFonts w:ascii="Times New Roman" w:hAnsi="Times New Roman" w:cs="Times New Roman"/>
          <w:sz w:val="16"/>
          <w:szCs w:val="24"/>
        </w:rPr>
        <w:t xml:space="preserve"> Departamento de Ecología y Territorio, </w:t>
      </w:r>
      <w:r>
        <w:rPr>
          <w:rFonts w:ascii="Times New Roman" w:hAnsi="Times New Roman" w:cs="Times New Roman"/>
          <w:sz w:val="16"/>
          <w:szCs w:val="24"/>
        </w:rPr>
        <w:t xml:space="preserve">Carrera de Ecología., </w:t>
      </w:r>
      <w:r w:rsidRPr="004E640F">
        <w:rPr>
          <w:rFonts w:ascii="Times New Roman" w:hAnsi="Times New Roman" w:cs="Times New Roman"/>
          <w:sz w:val="16"/>
          <w:szCs w:val="24"/>
        </w:rPr>
        <w:t xml:space="preserve">Carrera 7 No. 43-82, </w:t>
      </w:r>
      <w:r w:rsidRPr="0040460E">
        <w:rPr>
          <w:rFonts w:ascii="Times New Roman" w:hAnsi="Times New Roman" w:cs="Times New Roman"/>
          <w:sz w:val="16"/>
          <w:szCs w:val="24"/>
        </w:rPr>
        <w:t>Bogotá, Colombia</w:t>
      </w:r>
      <w:r>
        <w:rPr>
          <w:rFonts w:ascii="Times New Roman" w:hAnsi="Times New Roman" w:cs="Times New Roman"/>
          <w:sz w:val="16"/>
          <w:szCs w:val="24"/>
        </w:rPr>
        <w:t xml:space="preserve">, </w:t>
      </w:r>
      <w:r w:rsidRPr="004E640F">
        <w:rPr>
          <w:rFonts w:ascii="Times New Roman" w:hAnsi="Times New Roman" w:cs="Times New Roman"/>
          <w:sz w:val="16"/>
          <w:szCs w:val="24"/>
        </w:rPr>
        <w:t>11001000</w:t>
      </w:r>
      <w:r>
        <w:rPr>
          <w:rFonts w:ascii="Times New Roman" w:hAnsi="Times New Roman" w:cs="Times New Roman"/>
          <w:sz w:val="16"/>
          <w:szCs w:val="24"/>
        </w:rPr>
        <w:t>.</w:t>
      </w:r>
    </w:p>
    <w:p w14:paraId="5425B134" w14:textId="6A7BADCB" w:rsidR="00A975C5" w:rsidRPr="0040460E" w:rsidRDefault="001B10C1" w:rsidP="005311DF">
      <w:pPr>
        <w:spacing w:line="480" w:lineRule="auto"/>
        <w:rPr>
          <w:rFonts w:ascii="Times New Roman" w:hAnsi="Times New Roman" w:cs="Times New Roman"/>
          <w:b/>
          <w:sz w:val="16"/>
          <w:szCs w:val="24"/>
          <w:vertAlign w:val="superscript"/>
        </w:rPr>
      </w:pPr>
      <w:r w:rsidRPr="0040460E">
        <w:rPr>
          <w:rFonts w:ascii="Times New Roman" w:hAnsi="Times New Roman" w:cs="Times New Roman"/>
          <w:b/>
          <w:sz w:val="16"/>
          <w:szCs w:val="24"/>
          <w:vertAlign w:val="superscript"/>
        </w:rPr>
        <w:t>2</w:t>
      </w:r>
      <w:r w:rsidR="00A975C5" w:rsidRPr="0040460E">
        <w:rPr>
          <w:rFonts w:ascii="Times New Roman" w:hAnsi="Times New Roman" w:cs="Times New Roman"/>
          <w:sz w:val="16"/>
          <w:szCs w:val="24"/>
        </w:rPr>
        <w:t xml:space="preserve">Fundación </w:t>
      </w:r>
      <w:r w:rsidR="00713857" w:rsidRPr="0040460E">
        <w:rPr>
          <w:rFonts w:ascii="Times New Roman" w:hAnsi="Times New Roman" w:cs="Times New Roman"/>
          <w:sz w:val="16"/>
          <w:szCs w:val="24"/>
        </w:rPr>
        <w:t>Guayacanal</w:t>
      </w:r>
      <w:r w:rsidR="00510A56" w:rsidRPr="0040460E">
        <w:rPr>
          <w:rFonts w:ascii="Times New Roman" w:hAnsi="Times New Roman" w:cs="Times New Roman"/>
          <w:sz w:val="16"/>
          <w:szCs w:val="24"/>
        </w:rPr>
        <w:t>,</w:t>
      </w:r>
      <w:r w:rsidR="004E640F">
        <w:rPr>
          <w:rFonts w:ascii="Times New Roman" w:hAnsi="Times New Roman" w:cs="Times New Roman"/>
          <w:sz w:val="16"/>
          <w:szCs w:val="24"/>
        </w:rPr>
        <w:t xml:space="preserve"> </w:t>
      </w:r>
      <w:r w:rsidR="004E640F" w:rsidRPr="004E640F">
        <w:rPr>
          <w:rFonts w:ascii="Times New Roman" w:hAnsi="Times New Roman" w:cs="Times New Roman"/>
          <w:sz w:val="16"/>
          <w:szCs w:val="24"/>
        </w:rPr>
        <w:t xml:space="preserve">Carrera 26 </w:t>
      </w:r>
      <w:r w:rsidR="005311DF">
        <w:rPr>
          <w:rFonts w:ascii="Times New Roman" w:hAnsi="Times New Roman" w:cs="Times New Roman"/>
          <w:sz w:val="16"/>
          <w:szCs w:val="24"/>
        </w:rPr>
        <w:t>No.</w:t>
      </w:r>
      <w:r w:rsidR="004E640F" w:rsidRPr="004E640F">
        <w:rPr>
          <w:rFonts w:ascii="Times New Roman" w:hAnsi="Times New Roman" w:cs="Times New Roman"/>
          <w:sz w:val="16"/>
          <w:szCs w:val="24"/>
        </w:rPr>
        <w:t xml:space="preserve"> 71B- 29</w:t>
      </w:r>
      <w:r w:rsidR="00510A56" w:rsidRPr="0040460E">
        <w:rPr>
          <w:rFonts w:ascii="Times New Roman" w:hAnsi="Times New Roman" w:cs="Times New Roman"/>
          <w:sz w:val="16"/>
          <w:szCs w:val="24"/>
        </w:rPr>
        <w:t xml:space="preserve"> </w:t>
      </w:r>
      <w:r w:rsidR="004900DF" w:rsidRPr="0040460E">
        <w:rPr>
          <w:rFonts w:ascii="Times New Roman" w:hAnsi="Times New Roman" w:cs="Times New Roman"/>
          <w:sz w:val="16"/>
          <w:szCs w:val="24"/>
        </w:rPr>
        <w:t>Bogotá,</w:t>
      </w:r>
      <w:r w:rsidR="00510A56" w:rsidRPr="0040460E">
        <w:rPr>
          <w:rFonts w:ascii="Times New Roman" w:hAnsi="Times New Roman" w:cs="Times New Roman"/>
          <w:sz w:val="16"/>
          <w:szCs w:val="24"/>
        </w:rPr>
        <w:t xml:space="preserve"> Colombia </w:t>
      </w:r>
    </w:p>
    <w:p w14:paraId="4F70064E" w14:textId="034EE2B8" w:rsidR="004E640F" w:rsidRPr="00FE0DCB" w:rsidRDefault="004E640F" w:rsidP="005311DF">
      <w:pPr>
        <w:spacing w:line="480" w:lineRule="auto"/>
        <w:jc w:val="both"/>
        <w:rPr>
          <w:rFonts w:ascii="Times New Roman" w:hAnsi="Times New Roman" w:cs="Times New Roman"/>
          <w:sz w:val="16"/>
          <w:szCs w:val="24"/>
        </w:rPr>
      </w:pPr>
      <w:r w:rsidRPr="00FE0DCB">
        <w:rPr>
          <w:rFonts w:ascii="Times New Roman" w:hAnsi="Times New Roman" w:cs="Times New Roman"/>
          <w:sz w:val="16"/>
          <w:szCs w:val="24"/>
        </w:rPr>
        <w:t xml:space="preserve">Emails: </w:t>
      </w:r>
      <w:r w:rsidR="002D36E8" w:rsidRPr="00D80A1C">
        <w:rPr>
          <w:rFonts w:ascii="Times New Roman" w:hAnsi="Times New Roman" w:cs="Times New Roman"/>
          <w:sz w:val="16"/>
          <w:szCs w:val="24"/>
        </w:rPr>
        <w:t>collazoss@javeriana.edu.co</w:t>
      </w:r>
      <w:r w:rsidR="002D36E8">
        <w:rPr>
          <w:rFonts w:ascii="Times New Roman" w:hAnsi="Times New Roman" w:cs="Times New Roman"/>
          <w:sz w:val="16"/>
          <w:szCs w:val="24"/>
        </w:rPr>
        <w:t xml:space="preserve"> </w:t>
      </w:r>
      <w:r w:rsidRPr="00FE0DCB">
        <w:rPr>
          <w:rFonts w:ascii="Times New Roman" w:hAnsi="Times New Roman" w:cs="Times New Roman"/>
          <w:sz w:val="16"/>
          <w:szCs w:val="24"/>
        </w:rPr>
        <w:t xml:space="preserve">(*autor corresponsal); </w:t>
      </w:r>
      <w:r w:rsidRPr="00D80A1C">
        <w:rPr>
          <w:rFonts w:ascii="Times New Roman" w:hAnsi="Times New Roman" w:cs="Times New Roman"/>
          <w:sz w:val="16"/>
          <w:szCs w:val="24"/>
        </w:rPr>
        <w:t>dennis.castillof@gmail.com</w:t>
      </w:r>
    </w:p>
    <w:p w14:paraId="2ACDAE1D" w14:textId="77777777" w:rsidR="007C0D8B" w:rsidRPr="00FE0DCB" w:rsidRDefault="007C0D8B" w:rsidP="004E640F">
      <w:pPr>
        <w:spacing w:line="480" w:lineRule="auto"/>
        <w:jc w:val="both"/>
        <w:rPr>
          <w:rFonts w:ascii="Times New Roman" w:hAnsi="Times New Roman" w:cs="Times New Roman"/>
          <w:sz w:val="16"/>
          <w:szCs w:val="24"/>
        </w:rPr>
      </w:pPr>
    </w:p>
    <w:p w14:paraId="0B6E5B9A" w14:textId="3679DFDB" w:rsidR="00DB45FE" w:rsidRDefault="004E640F" w:rsidP="007C0D8B">
      <w:pPr>
        <w:jc w:val="center"/>
        <w:rPr>
          <w:rFonts w:ascii="Times New Roman" w:hAnsi="Times New Roman" w:cs="Times New Roman"/>
          <w:i/>
          <w:color w:val="000000" w:themeColor="text1"/>
          <w:sz w:val="24"/>
          <w:szCs w:val="24"/>
          <w:shd w:val="clear" w:color="auto" w:fill="FFFFFF"/>
        </w:rPr>
      </w:pPr>
      <w:r w:rsidRPr="007C0D8B">
        <w:rPr>
          <w:rFonts w:ascii="Times New Roman" w:hAnsi="Times New Roman" w:cs="Times New Roman"/>
          <w:sz w:val="24"/>
        </w:rPr>
        <w:t>Running title:</w:t>
      </w:r>
      <w:r w:rsidRPr="007C0D8B">
        <w:rPr>
          <w:rFonts w:ascii="Arial" w:hAnsi="Arial" w:cs="Arial"/>
          <w:color w:val="324977"/>
          <w:sz w:val="24"/>
          <w:shd w:val="clear" w:color="auto" w:fill="FFFFFF"/>
        </w:rPr>
        <w:t xml:space="preserve"> </w:t>
      </w:r>
      <w:r w:rsidRPr="007C0D8B">
        <w:rPr>
          <w:rFonts w:ascii="Times New Roman" w:hAnsi="Times New Roman" w:cs="Times New Roman"/>
          <w:i/>
          <w:color w:val="000000" w:themeColor="text1"/>
          <w:sz w:val="24"/>
          <w:szCs w:val="24"/>
          <w:shd w:val="clear" w:color="auto" w:fill="FFFFFF"/>
        </w:rPr>
        <w:t xml:space="preserve">Descripción de un </w:t>
      </w:r>
      <w:r w:rsidR="00D80A1C">
        <w:rPr>
          <w:rFonts w:ascii="Times New Roman" w:hAnsi="Times New Roman" w:cs="Times New Roman"/>
          <w:i/>
          <w:color w:val="000000" w:themeColor="text1"/>
          <w:sz w:val="24"/>
          <w:szCs w:val="24"/>
          <w:shd w:val="clear" w:color="auto" w:fill="FFFFFF"/>
        </w:rPr>
        <w:t>pichón</w:t>
      </w:r>
      <w:r w:rsidRPr="007C0D8B">
        <w:rPr>
          <w:rFonts w:ascii="Times New Roman" w:hAnsi="Times New Roman" w:cs="Times New Roman"/>
          <w:i/>
          <w:color w:val="000000" w:themeColor="text1"/>
          <w:sz w:val="24"/>
          <w:szCs w:val="24"/>
          <w:shd w:val="clear" w:color="auto" w:fill="FFFFFF"/>
        </w:rPr>
        <w:t xml:space="preserve"> de Thyophilus nicefori </w:t>
      </w:r>
      <w:r w:rsidR="007C0D8B" w:rsidRPr="007C0D8B">
        <w:rPr>
          <w:rFonts w:ascii="Times New Roman" w:hAnsi="Times New Roman" w:cs="Times New Roman"/>
          <w:i/>
          <w:color w:val="000000" w:themeColor="text1"/>
          <w:sz w:val="24"/>
          <w:szCs w:val="24"/>
          <w:shd w:val="clear" w:color="auto" w:fill="FFFFFF"/>
        </w:rPr>
        <w:t>en</w:t>
      </w:r>
      <w:r w:rsidR="007C0D8B">
        <w:rPr>
          <w:rFonts w:ascii="Times New Roman" w:hAnsi="Times New Roman" w:cs="Times New Roman"/>
          <w:i/>
          <w:color w:val="000000" w:themeColor="text1"/>
          <w:sz w:val="24"/>
          <w:szCs w:val="24"/>
          <w:shd w:val="clear" w:color="auto" w:fill="FFFFFF"/>
        </w:rPr>
        <w:t xml:space="preserve"> Colombia</w:t>
      </w:r>
    </w:p>
    <w:p w14:paraId="06DE2EFA" w14:textId="77777777" w:rsidR="007C0D8B" w:rsidRPr="004E640F" w:rsidRDefault="007C0D8B" w:rsidP="007C0D8B">
      <w:pPr>
        <w:jc w:val="center"/>
        <w:rPr>
          <w:rFonts w:ascii="Times New Roman" w:hAnsi="Times New Roman" w:cs="Times New Roman"/>
          <w:color w:val="000000" w:themeColor="text1"/>
          <w:sz w:val="24"/>
          <w:szCs w:val="24"/>
        </w:rPr>
      </w:pPr>
    </w:p>
    <w:p w14:paraId="77539872" w14:textId="77777777" w:rsidR="00A1727A" w:rsidRPr="0040460E" w:rsidRDefault="00A1727A" w:rsidP="00583FCD">
      <w:pPr>
        <w:rPr>
          <w:rFonts w:ascii="Times New Roman" w:hAnsi="Times New Roman" w:cs="Times New Roman"/>
          <w:b/>
          <w:sz w:val="24"/>
          <w:szCs w:val="24"/>
        </w:rPr>
      </w:pPr>
      <w:r w:rsidRPr="0040460E">
        <w:rPr>
          <w:rFonts w:ascii="Times New Roman" w:hAnsi="Times New Roman" w:cs="Times New Roman"/>
          <w:b/>
          <w:sz w:val="24"/>
          <w:szCs w:val="24"/>
        </w:rPr>
        <w:t xml:space="preserve">Resumen </w:t>
      </w:r>
    </w:p>
    <w:p w14:paraId="4280D627" w14:textId="632BC7EE" w:rsidR="007C0D8B" w:rsidRPr="0040460E" w:rsidRDefault="00AE5A3C" w:rsidP="007C0D8B">
      <w:pPr>
        <w:spacing w:line="480" w:lineRule="auto"/>
        <w:rPr>
          <w:rFonts w:ascii="Times New Roman" w:hAnsi="Times New Roman" w:cs="Times New Roman"/>
          <w:sz w:val="24"/>
          <w:szCs w:val="24"/>
        </w:rPr>
      </w:pPr>
      <w:r w:rsidRPr="007C0D8B">
        <w:rPr>
          <w:rFonts w:ascii="Times New Roman" w:hAnsi="Times New Roman" w:cs="Times New Roman"/>
          <w:szCs w:val="24"/>
        </w:rPr>
        <w:t xml:space="preserve">El cucarachero de Nicéforo </w:t>
      </w:r>
      <w:r w:rsidRPr="007C0D8B">
        <w:rPr>
          <w:rFonts w:ascii="Times New Roman" w:hAnsi="Times New Roman" w:cs="Times New Roman"/>
          <w:i/>
          <w:szCs w:val="24"/>
        </w:rPr>
        <w:t>Thryophilus nicefori</w:t>
      </w:r>
      <w:r w:rsidRPr="007C0D8B">
        <w:rPr>
          <w:rFonts w:ascii="Times New Roman" w:hAnsi="Times New Roman" w:cs="Times New Roman"/>
          <w:szCs w:val="24"/>
        </w:rPr>
        <w:t xml:space="preserve"> (Troglodytidae) es una especie </w:t>
      </w:r>
      <w:r w:rsidR="002C6D10" w:rsidRPr="007C0D8B">
        <w:rPr>
          <w:rFonts w:ascii="Times New Roman" w:hAnsi="Times New Roman" w:cs="Times New Roman"/>
          <w:szCs w:val="24"/>
        </w:rPr>
        <w:t xml:space="preserve">que, pese a estar en peligro de extinción </w:t>
      </w:r>
      <w:r w:rsidRPr="007C0D8B">
        <w:rPr>
          <w:rFonts w:ascii="Times New Roman" w:hAnsi="Times New Roman" w:cs="Times New Roman"/>
          <w:szCs w:val="24"/>
        </w:rPr>
        <w:t xml:space="preserve">es muy poco lo que se conoce sobre </w:t>
      </w:r>
      <w:r w:rsidR="002C6D10" w:rsidRPr="007C0D8B">
        <w:rPr>
          <w:rFonts w:ascii="Times New Roman" w:hAnsi="Times New Roman" w:cs="Times New Roman"/>
          <w:szCs w:val="24"/>
        </w:rPr>
        <w:t>su ecología e historia natural. Dicha información permitiría</w:t>
      </w:r>
      <w:r w:rsidRPr="007C0D8B">
        <w:rPr>
          <w:rFonts w:ascii="Times New Roman" w:hAnsi="Times New Roman" w:cs="Times New Roman"/>
          <w:szCs w:val="24"/>
        </w:rPr>
        <w:t xml:space="preserve"> </w:t>
      </w:r>
      <w:r w:rsidR="002C6D10" w:rsidRPr="007C0D8B">
        <w:rPr>
          <w:rFonts w:ascii="Times New Roman" w:hAnsi="Times New Roman" w:cs="Times New Roman"/>
          <w:szCs w:val="24"/>
        </w:rPr>
        <w:t>entender los factores implicados en su vulnerabilidad, siendo útiles además para planes de manejo y conservación de esta especie.</w:t>
      </w:r>
      <w:r w:rsidRPr="007C0D8B">
        <w:rPr>
          <w:rFonts w:ascii="Times New Roman" w:hAnsi="Times New Roman" w:cs="Times New Roman"/>
          <w:szCs w:val="24"/>
        </w:rPr>
        <w:t xml:space="preserve"> En esta nota, s</w:t>
      </w:r>
      <w:r w:rsidR="00A1727A" w:rsidRPr="007C0D8B">
        <w:rPr>
          <w:rFonts w:ascii="Times New Roman" w:hAnsi="Times New Roman" w:cs="Times New Roman"/>
          <w:szCs w:val="24"/>
        </w:rPr>
        <w:t>e describe por primera vez el comportami</w:t>
      </w:r>
      <w:r w:rsidR="00AC5786" w:rsidRPr="007C0D8B">
        <w:rPr>
          <w:rFonts w:ascii="Times New Roman" w:hAnsi="Times New Roman" w:cs="Times New Roman"/>
          <w:szCs w:val="24"/>
        </w:rPr>
        <w:t xml:space="preserve">ento </w:t>
      </w:r>
      <w:r w:rsidR="00A1727A" w:rsidRPr="007C0D8B">
        <w:rPr>
          <w:rFonts w:ascii="Times New Roman" w:hAnsi="Times New Roman" w:cs="Times New Roman"/>
          <w:szCs w:val="24"/>
        </w:rPr>
        <w:t xml:space="preserve">de un individuo </w:t>
      </w:r>
      <w:r w:rsidR="00D80A1C">
        <w:rPr>
          <w:rFonts w:ascii="Times New Roman" w:hAnsi="Times New Roman" w:cs="Times New Roman"/>
          <w:szCs w:val="24"/>
        </w:rPr>
        <w:t>pichón</w:t>
      </w:r>
      <w:r w:rsidR="00042385" w:rsidRPr="007C0D8B">
        <w:rPr>
          <w:rFonts w:ascii="Times New Roman" w:hAnsi="Times New Roman" w:cs="Times New Roman"/>
          <w:szCs w:val="24"/>
        </w:rPr>
        <w:t xml:space="preserve"> </w:t>
      </w:r>
      <w:r w:rsidR="002C6D10" w:rsidRPr="007C0D8B">
        <w:rPr>
          <w:rFonts w:ascii="Times New Roman" w:hAnsi="Times New Roman" w:cs="Times New Roman"/>
          <w:szCs w:val="24"/>
        </w:rPr>
        <w:t xml:space="preserve">de </w:t>
      </w:r>
      <w:r w:rsidR="002C6D10" w:rsidRPr="007C0D8B">
        <w:rPr>
          <w:rFonts w:ascii="Times New Roman" w:hAnsi="Times New Roman" w:cs="Times New Roman"/>
          <w:i/>
          <w:szCs w:val="24"/>
        </w:rPr>
        <w:t>T. nicefori</w:t>
      </w:r>
      <w:r w:rsidR="00A1727A" w:rsidRPr="007C0D8B">
        <w:rPr>
          <w:rFonts w:ascii="Times New Roman" w:hAnsi="Times New Roman" w:cs="Times New Roman"/>
          <w:szCs w:val="24"/>
        </w:rPr>
        <w:t xml:space="preserve">, capturado en un bosque húmedo premontano en </w:t>
      </w:r>
      <w:r w:rsidR="00042385" w:rsidRPr="007C0D8B">
        <w:rPr>
          <w:rFonts w:ascii="Times New Roman" w:hAnsi="Times New Roman" w:cs="Times New Roman"/>
          <w:szCs w:val="24"/>
        </w:rPr>
        <w:t xml:space="preserve">la Mesa de </w:t>
      </w:r>
      <w:r w:rsidR="002C6D10" w:rsidRPr="007C0D8B">
        <w:rPr>
          <w:rFonts w:ascii="Times New Roman" w:hAnsi="Times New Roman" w:cs="Times New Roman"/>
          <w:szCs w:val="24"/>
        </w:rPr>
        <w:t>Xéridas (</w:t>
      </w:r>
      <w:r w:rsidR="006E44E9" w:rsidRPr="007C0D8B">
        <w:rPr>
          <w:rFonts w:ascii="Times New Roman" w:hAnsi="Times New Roman" w:cs="Times New Roman"/>
          <w:szCs w:val="24"/>
        </w:rPr>
        <w:t>Santander</w:t>
      </w:r>
      <w:r w:rsidR="002C6D10" w:rsidRPr="007C0D8B">
        <w:rPr>
          <w:rFonts w:ascii="Times New Roman" w:hAnsi="Times New Roman" w:cs="Times New Roman"/>
          <w:szCs w:val="24"/>
        </w:rPr>
        <w:t xml:space="preserve">, </w:t>
      </w:r>
      <w:r w:rsidR="006E44E9" w:rsidRPr="007C0D8B">
        <w:rPr>
          <w:rFonts w:ascii="Times New Roman" w:hAnsi="Times New Roman" w:cs="Times New Roman"/>
          <w:szCs w:val="24"/>
        </w:rPr>
        <w:t>Colombia</w:t>
      </w:r>
      <w:r w:rsidR="002C6D10" w:rsidRPr="007C0D8B">
        <w:rPr>
          <w:rFonts w:ascii="Times New Roman" w:hAnsi="Times New Roman" w:cs="Times New Roman"/>
          <w:szCs w:val="24"/>
        </w:rPr>
        <w:t>)</w:t>
      </w:r>
      <w:r w:rsidR="006E44E9" w:rsidRPr="007C0D8B">
        <w:rPr>
          <w:rFonts w:ascii="Times New Roman" w:hAnsi="Times New Roman" w:cs="Times New Roman"/>
          <w:szCs w:val="24"/>
        </w:rPr>
        <w:t>.</w:t>
      </w:r>
      <w:r w:rsidR="00A1727A" w:rsidRPr="007C0D8B">
        <w:rPr>
          <w:rFonts w:ascii="Times New Roman" w:hAnsi="Times New Roman" w:cs="Times New Roman"/>
          <w:szCs w:val="24"/>
        </w:rPr>
        <w:t xml:space="preserve"> Se realiza una descripción sobre </w:t>
      </w:r>
      <w:r w:rsidR="006E44E9" w:rsidRPr="007C0D8B">
        <w:rPr>
          <w:rFonts w:ascii="Times New Roman" w:hAnsi="Times New Roman" w:cs="Times New Roman"/>
          <w:szCs w:val="24"/>
        </w:rPr>
        <w:t xml:space="preserve">sus caracteres fenotípicos y medidas biométricas </w:t>
      </w:r>
      <w:r w:rsidR="00A1727A" w:rsidRPr="007C0D8B">
        <w:rPr>
          <w:rFonts w:ascii="Times New Roman" w:hAnsi="Times New Roman" w:cs="Times New Roman"/>
          <w:szCs w:val="24"/>
        </w:rPr>
        <w:t xml:space="preserve">con anotaciones </w:t>
      </w:r>
      <w:r w:rsidR="0058084C" w:rsidRPr="007C0D8B">
        <w:rPr>
          <w:rFonts w:ascii="Times New Roman" w:hAnsi="Times New Roman" w:cs="Times New Roman"/>
          <w:szCs w:val="24"/>
        </w:rPr>
        <w:t xml:space="preserve">sobre </w:t>
      </w:r>
      <w:r w:rsidR="002C6D10" w:rsidRPr="007C0D8B">
        <w:rPr>
          <w:rFonts w:ascii="Times New Roman" w:hAnsi="Times New Roman" w:cs="Times New Roman"/>
          <w:szCs w:val="24"/>
        </w:rPr>
        <w:t xml:space="preserve">la descripción de su nido, </w:t>
      </w:r>
      <w:r w:rsidR="000D10D2" w:rsidRPr="007C0D8B">
        <w:rPr>
          <w:rFonts w:ascii="Times New Roman" w:hAnsi="Times New Roman" w:cs="Times New Roman"/>
          <w:szCs w:val="24"/>
        </w:rPr>
        <w:t>presas capturadas por uno de los parentales</w:t>
      </w:r>
      <w:r w:rsidRPr="007C0D8B">
        <w:rPr>
          <w:rFonts w:ascii="Times New Roman" w:hAnsi="Times New Roman" w:cs="Times New Roman"/>
          <w:szCs w:val="24"/>
        </w:rPr>
        <w:t xml:space="preserve"> y ectoparásitos asociados</w:t>
      </w:r>
      <w:r w:rsidR="0058084C" w:rsidRPr="0040460E">
        <w:rPr>
          <w:rFonts w:ascii="Times New Roman" w:hAnsi="Times New Roman" w:cs="Times New Roman"/>
          <w:sz w:val="24"/>
          <w:szCs w:val="24"/>
        </w:rPr>
        <w:t>.</w:t>
      </w:r>
    </w:p>
    <w:p w14:paraId="3B697F63" w14:textId="5B8E611F" w:rsidR="00A1727A" w:rsidRPr="002D36E8" w:rsidRDefault="00A1727A" w:rsidP="00583FCD">
      <w:pPr>
        <w:rPr>
          <w:rFonts w:ascii="Times New Roman" w:hAnsi="Times New Roman" w:cs="Times New Roman"/>
          <w:szCs w:val="24"/>
        </w:rPr>
      </w:pPr>
      <w:r w:rsidRPr="002D36E8">
        <w:rPr>
          <w:rFonts w:ascii="Times New Roman" w:hAnsi="Times New Roman" w:cs="Times New Roman"/>
          <w:b/>
          <w:szCs w:val="24"/>
        </w:rPr>
        <w:t>Palabras clave</w:t>
      </w:r>
      <w:r w:rsidRPr="002D36E8">
        <w:rPr>
          <w:rFonts w:ascii="Times New Roman" w:hAnsi="Times New Roman" w:cs="Times New Roman"/>
          <w:szCs w:val="24"/>
        </w:rPr>
        <w:t>:</w:t>
      </w:r>
      <w:r w:rsidR="00A975C5" w:rsidRPr="002D36E8">
        <w:rPr>
          <w:rFonts w:ascii="Times New Roman" w:hAnsi="Times New Roman" w:cs="Times New Roman"/>
          <w:szCs w:val="24"/>
        </w:rPr>
        <w:t xml:space="preserve"> Cañón del Chicamocha</w:t>
      </w:r>
      <w:r w:rsidR="00857DF1" w:rsidRPr="002D36E8">
        <w:rPr>
          <w:rFonts w:ascii="Times New Roman" w:hAnsi="Times New Roman" w:cs="Times New Roman"/>
          <w:szCs w:val="24"/>
        </w:rPr>
        <w:t>;</w:t>
      </w:r>
      <w:r w:rsidRPr="002D36E8">
        <w:rPr>
          <w:rFonts w:ascii="Times New Roman" w:hAnsi="Times New Roman" w:cs="Times New Roman"/>
          <w:b/>
          <w:i/>
          <w:szCs w:val="24"/>
        </w:rPr>
        <w:t xml:space="preserve"> </w:t>
      </w:r>
      <w:r w:rsidR="00A975C5" w:rsidRPr="002D36E8">
        <w:rPr>
          <w:rFonts w:ascii="Times New Roman" w:hAnsi="Times New Roman" w:cs="Times New Roman"/>
          <w:szCs w:val="24"/>
        </w:rPr>
        <w:t>comportamiento</w:t>
      </w:r>
      <w:r w:rsidR="00857DF1" w:rsidRPr="002D36E8">
        <w:rPr>
          <w:rFonts w:ascii="Times New Roman" w:hAnsi="Times New Roman" w:cs="Times New Roman"/>
          <w:szCs w:val="24"/>
        </w:rPr>
        <w:t>;</w:t>
      </w:r>
      <w:r w:rsidR="00713857" w:rsidRPr="002D36E8">
        <w:rPr>
          <w:rFonts w:ascii="Times New Roman" w:hAnsi="Times New Roman" w:cs="Times New Roman"/>
          <w:szCs w:val="24"/>
        </w:rPr>
        <w:t xml:space="preserve"> </w:t>
      </w:r>
      <w:r w:rsidR="00D45189" w:rsidRPr="002D36E8">
        <w:rPr>
          <w:rFonts w:ascii="Times New Roman" w:hAnsi="Times New Roman" w:cs="Times New Roman"/>
          <w:szCs w:val="24"/>
        </w:rPr>
        <w:t>especie endémica</w:t>
      </w:r>
      <w:r w:rsidR="00857DF1" w:rsidRPr="002D36E8">
        <w:rPr>
          <w:rFonts w:ascii="Times New Roman" w:hAnsi="Times New Roman" w:cs="Times New Roman"/>
          <w:szCs w:val="24"/>
        </w:rPr>
        <w:t>;</w:t>
      </w:r>
      <w:r w:rsidR="00A975C5" w:rsidRPr="002D36E8">
        <w:rPr>
          <w:rFonts w:ascii="Times New Roman" w:hAnsi="Times New Roman" w:cs="Times New Roman"/>
          <w:i/>
          <w:szCs w:val="24"/>
        </w:rPr>
        <w:t xml:space="preserve"> </w:t>
      </w:r>
      <w:r w:rsidR="00D45189" w:rsidRPr="002D36E8">
        <w:rPr>
          <w:rFonts w:ascii="Times New Roman" w:hAnsi="Times New Roman" w:cs="Times New Roman"/>
          <w:szCs w:val="24"/>
        </w:rPr>
        <w:t>historia natural</w:t>
      </w:r>
      <w:r w:rsidR="00857DF1" w:rsidRPr="002D36E8">
        <w:rPr>
          <w:rFonts w:ascii="Times New Roman" w:hAnsi="Times New Roman" w:cs="Times New Roman"/>
          <w:i/>
          <w:szCs w:val="24"/>
        </w:rPr>
        <w:t>;</w:t>
      </w:r>
      <w:r w:rsidR="00D45189" w:rsidRPr="002D36E8">
        <w:rPr>
          <w:rFonts w:ascii="Times New Roman" w:hAnsi="Times New Roman" w:cs="Times New Roman"/>
          <w:i/>
          <w:szCs w:val="24"/>
        </w:rPr>
        <w:t xml:space="preserve"> </w:t>
      </w:r>
      <w:r w:rsidR="00D80A1C">
        <w:rPr>
          <w:rFonts w:ascii="Times New Roman" w:hAnsi="Times New Roman" w:cs="Times New Roman"/>
          <w:szCs w:val="24"/>
        </w:rPr>
        <w:t>pichón</w:t>
      </w:r>
      <w:r w:rsidR="00311E30" w:rsidRPr="002D36E8">
        <w:rPr>
          <w:rFonts w:ascii="Times New Roman" w:hAnsi="Times New Roman" w:cs="Times New Roman"/>
          <w:szCs w:val="24"/>
        </w:rPr>
        <w:t>.</w:t>
      </w:r>
    </w:p>
    <w:p w14:paraId="5C8E3F42" w14:textId="63A479E5" w:rsidR="007C0D8B" w:rsidRDefault="007C0D8B" w:rsidP="00583FCD">
      <w:pPr>
        <w:rPr>
          <w:rFonts w:ascii="Times New Roman" w:hAnsi="Times New Roman" w:cs="Times New Roman"/>
          <w:b/>
          <w:i/>
          <w:sz w:val="24"/>
          <w:szCs w:val="24"/>
        </w:rPr>
      </w:pPr>
    </w:p>
    <w:p w14:paraId="37E53D54" w14:textId="55F88909" w:rsidR="007C0D8B" w:rsidRDefault="007C0D8B" w:rsidP="00583FCD">
      <w:pPr>
        <w:rPr>
          <w:rFonts w:ascii="Times New Roman" w:hAnsi="Times New Roman" w:cs="Times New Roman"/>
          <w:b/>
          <w:i/>
          <w:sz w:val="24"/>
          <w:szCs w:val="24"/>
        </w:rPr>
      </w:pPr>
    </w:p>
    <w:p w14:paraId="3AADF0D7" w14:textId="75D9180B" w:rsidR="00106331" w:rsidRDefault="00106331" w:rsidP="00583FCD">
      <w:pPr>
        <w:rPr>
          <w:rFonts w:ascii="Times New Roman" w:hAnsi="Times New Roman" w:cs="Times New Roman"/>
          <w:b/>
          <w:i/>
          <w:sz w:val="24"/>
          <w:szCs w:val="24"/>
        </w:rPr>
      </w:pPr>
    </w:p>
    <w:p w14:paraId="247C5117" w14:textId="77777777" w:rsidR="002D36E8" w:rsidRPr="0040460E" w:rsidRDefault="002D36E8" w:rsidP="00583FCD">
      <w:pPr>
        <w:rPr>
          <w:rFonts w:ascii="Times New Roman" w:hAnsi="Times New Roman" w:cs="Times New Roman"/>
          <w:b/>
          <w:i/>
          <w:sz w:val="24"/>
          <w:szCs w:val="24"/>
        </w:rPr>
      </w:pPr>
    </w:p>
    <w:p w14:paraId="5948D9EC" w14:textId="721AA89D" w:rsidR="00A1727A" w:rsidRPr="0040460E" w:rsidRDefault="00A1727A" w:rsidP="00583FCD">
      <w:pPr>
        <w:rPr>
          <w:rFonts w:ascii="Times New Roman" w:hAnsi="Times New Roman" w:cs="Times New Roman"/>
          <w:b/>
          <w:sz w:val="24"/>
          <w:szCs w:val="24"/>
          <w:lang w:val="en-US"/>
        </w:rPr>
      </w:pPr>
      <w:r w:rsidRPr="0040460E">
        <w:rPr>
          <w:rFonts w:ascii="Times New Roman" w:hAnsi="Times New Roman" w:cs="Times New Roman"/>
          <w:b/>
          <w:sz w:val="24"/>
          <w:szCs w:val="24"/>
          <w:lang w:val="en-US"/>
        </w:rPr>
        <w:lastRenderedPageBreak/>
        <w:t xml:space="preserve">Abstract </w:t>
      </w:r>
    </w:p>
    <w:p w14:paraId="4B87A5C8" w14:textId="4FC7251A" w:rsidR="002C6D10" w:rsidRPr="0040460E" w:rsidRDefault="006D6A68" w:rsidP="007C0D8B">
      <w:pPr>
        <w:spacing w:line="480" w:lineRule="auto"/>
        <w:rPr>
          <w:rFonts w:ascii="Times New Roman" w:hAnsi="Times New Roman" w:cs="Times New Roman"/>
          <w:sz w:val="24"/>
          <w:szCs w:val="24"/>
          <w:lang w:val="en-US"/>
        </w:rPr>
      </w:pPr>
      <w:r w:rsidRPr="006D6A68">
        <w:rPr>
          <w:rFonts w:ascii="Times New Roman" w:hAnsi="Times New Roman" w:cs="Times New Roman"/>
          <w:szCs w:val="24"/>
          <w:lang w:val="en-US"/>
        </w:rPr>
        <w:t xml:space="preserve">Niceforo´s wren, </w:t>
      </w:r>
      <w:r w:rsidRPr="001B10C1">
        <w:rPr>
          <w:rFonts w:ascii="Times New Roman" w:hAnsi="Times New Roman" w:cs="Times New Roman"/>
          <w:i/>
          <w:szCs w:val="24"/>
          <w:lang w:val="en-US"/>
        </w:rPr>
        <w:t>Thryophilus nicefori</w:t>
      </w:r>
      <w:r w:rsidRPr="006D6A68">
        <w:rPr>
          <w:rFonts w:ascii="Times New Roman" w:hAnsi="Times New Roman" w:cs="Times New Roman"/>
          <w:szCs w:val="24"/>
          <w:lang w:val="en-US"/>
        </w:rPr>
        <w:t xml:space="preserve"> (Troglodytidae) is a species that, despite to be endangered is very little known in their ecology and natural history. This information would allow to understand the factors involved in their vulnerability, being useful also for management and conservation planning of this species</w:t>
      </w:r>
      <w:r w:rsidR="002C6D10" w:rsidRPr="007C0D8B">
        <w:rPr>
          <w:rFonts w:ascii="Times New Roman" w:hAnsi="Times New Roman" w:cs="Times New Roman"/>
          <w:szCs w:val="24"/>
          <w:lang w:val="en-US"/>
        </w:rPr>
        <w:t xml:space="preserve">. In this paper, we described for the first time the behavior of a </w:t>
      </w:r>
      <w:r w:rsidR="002C6D10" w:rsidRPr="007C0D8B">
        <w:rPr>
          <w:rFonts w:ascii="Times New Roman" w:hAnsi="Times New Roman" w:cs="Times New Roman"/>
          <w:i/>
          <w:szCs w:val="24"/>
          <w:lang w:val="en-US"/>
        </w:rPr>
        <w:t>T. nicefori</w:t>
      </w:r>
      <w:r w:rsidR="00F12558">
        <w:rPr>
          <w:rFonts w:ascii="Times New Roman" w:hAnsi="Times New Roman" w:cs="Times New Roman"/>
          <w:i/>
          <w:szCs w:val="24"/>
          <w:lang w:val="en-US"/>
        </w:rPr>
        <w:t xml:space="preserve"> </w:t>
      </w:r>
      <w:r w:rsidR="00F12558" w:rsidRPr="007C0D8B">
        <w:rPr>
          <w:rFonts w:ascii="Times New Roman" w:hAnsi="Times New Roman" w:cs="Times New Roman"/>
          <w:szCs w:val="24"/>
          <w:lang w:val="en-US"/>
        </w:rPr>
        <w:t>fledgling</w:t>
      </w:r>
      <w:r w:rsidR="002C6D10" w:rsidRPr="007C0D8B">
        <w:rPr>
          <w:rFonts w:ascii="Times New Roman" w:hAnsi="Times New Roman" w:cs="Times New Roman"/>
          <w:szCs w:val="24"/>
          <w:lang w:val="en-US"/>
        </w:rPr>
        <w:t>, captured in a premontane</w:t>
      </w:r>
      <w:r>
        <w:rPr>
          <w:rFonts w:ascii="Times New Roman" w:hAnsi="Times New Roman" w:cs="Times New Roman"/>
          <w:szCs w:val="24"/>
          <w:lang w:val="en-US"/>
        </w:rPr>
        <w:t xml:space="preserve"> moist</w:t>
      </w:r>
      <w:r w:rsidR="002C6D10" w:rsidRPr="007C0D8B">
        <w:rPr>
          <w:rFonts w:ascii="Times New Roman" w:hAnsi="Times New Roman" w:cs="Times New Roman"/>
          <w:szCs w:val="24"/>
          <w:lang w:val="en-US"/>
        </w:rPr>
        <w:t xml:space="preserve"> forest at Mesa de Xéridas (Santander, Colombia). We described phenotypic characters and biometric measurements with </w:t>
      </w:r>
      <w:r>
        <w:rPr>
          <w:rFonts w:ascii="Times New Roman" w:hAnsi="Times New Roman" w:cs="Times New Roman"/>
          <w:szCs w:val="24"/>
          <w:lang w:val="en-US"/>
        </w:rPr>
        <w:t>notes</w:t>
      </w:r>
      <w:r w:rsidRPr="007C0D8B">
        <w:rPr>
          <w:rFonts w:ascii="Times New Roman" w:hAnsi="Times New Roman" w:cs="Times New Roman"/>
          <w:szCs w:val="24"/>
          <w:lang w:val="en-US"/>
        </w:rPr>
        <w:t xml:space="preserve"> </w:t>
      </w:r>
      <w:r w:rsidR="002C6D10" w:rsidRPr="007C0D8B">
        <w:rPr>
          <w:rFonts w:ascii="Times New Roman" w:hAnsi="Times New Roman" w:cs="Times New Roman"/>
          <w:szCs w:val="24"/>
          <w:lang w:val="en-US"/>
        </w:rPr>
        <w:t xml:space="preserve">on the description of their nest, </w:t>
      </w:r>
      <w:r w:rsidR="000D10D2" w:rsidRPr="007C0D8B">
        <w:rPr>
          <w:rFonts w:ascii="Times New Roman" w:hAnsi="Times New Roman" w:cs="Times New Roman"/>
          <w:szCs w:val="24"/>
          <w:lang w:val="en-US"/>
        </w:rPr>
        <w:t xml:space="preserve">preys captured by one of the parents </w:t>
      </w:r>
      <w:r w:rsidR="002C6D10" w:rsidRPr="007C0D8B">
        <w:rPr>
          <w:rFonts w:ascii="Times New Roman" w:hAnsi="Times New Roman" w:cs="Times New Roman"/>
          <w:szCs w:val="24"/>
          <w:lang w:val="en-US"/>
        </w:rPr>
        <w:t>and associated ectoparasites</w:t>
      </w:r>
      <w:r w:rsidR="002C6D10" w:rsidRPr="0040460E">
        <w:rPr>
          <w:rFonts w:ascii="Times New Roman" w:hAnsi="Times New Roman" w:cs="Times New Roman"/>
          <w:sz w:val="24"/>
          <w:szCs w:val="24"/>
          <w:lang w:val="en-US"/>
        </w:rPr>
        <w:t>.</w:t>
      </w:r>
    </w:p>
    <w:p w14:paraId="749019B2" w14:textId="5D508892" w:rsidR="00A1727A" w:rsidRPr="002D36E8" w:rsidRDefault="00A1727A" w:rsidP="00583FCD">
      <w:pPr>
        <w:rPr>
          <w:rFonts w:ascii="Times New Roman" w:hAnsi="Times New Roman" w:cs="Times New Roman"/>
          <w:b/>
          <w:szCs w:val="24"/>
          <w:lang w:val="en-US"/>
        </w:rPr>
      </w:pPr>
      <w:r w:rsidRPr="002D36E8">
        <w:rPr>
          <w:rFonts w:ascii="Times New Roman" w:hAnsi="Times New Roman" w:cs="Times New Roman"/>
          <w:b/>
          <w:szCs w:val="24"/>
          <w:lang w:val="en-US"/>
        </w:rPr>
        <w:t>Keys words</w:t>
      </w:r>
      <w:r w:rsidR="00C744BD" w:rsidRPr="002D36E8">
        <w:rPr>
          <w:rFonts w:ascii="Times New Roman" w:hAnsi="Times New Roman" w:cs="Times New Roman"/>
          <w:b/>
          <w:szCs w:val="24"/>
          <w:lang w:val="en-US"/>
        </w:rPr>
        <w:t>:</w:t>
      </w:r>
      <w:r w:rsidR="00C744BD" w:rsidRPr="002D36E8">
        <w:rPr>
          <w:rFonts w:ascii="Times New Roman" w:hAnsi="Times New Roman" w:cs="Times New Roman"/>
          <w:szCs w:val="24"/>
          <w:lang w:val="en-US"/>
        </w:rPr>
        <w:t xml:space="preserve"> Cañón del Chicamocha</w:t>
      </w:r>
      <w:r w:rsidR="00857DF1" w:rsidRPr="002D36E8">
        <w:rPr>
          <w:rFonts w:ascii="Times New Roman" w:hAnsi="Times New Roman" w:cs="Times New Roman"/>
          <w:szCs w:val="24"/>
          <w:lang w:val="en-US"/>
        </w:rPr>
        <w:t>;</w:t>
      </w:r>
      <w:r w:rsidR="00C744BD" w:rsidRPr="002D36E8">
        <w:rPr>
          <w:rFonts w:ascii="Times New Roman" w:hAnsi="Times New Roman" w:cs="Times New Roman"/>
          <w:szCs w:val="24"/>
          <w:lang w:val="en-US"/>
        </w:rPr>
        <w:t xml:space="preserve"> behavior</w:t>
      </w:r>
      <w:r w:rsidR="00857DF1" w:rsidRPr="002D36E8">
        <w:rPr>
          <w:rFonts w:ascii="Times New Roman" w:hAnsi="Times New Roman" w:cs="Times New Roman"/>
          <w:szCs w:val="24"/>
          <w:lang w:val="en-US"/>
        </w:rPr>
        <w:t>;</w:t>
      </w:r>
      <w:r w:rsidR="00C744BD" w:rsidRPr="002D36E8">
        <w:rPr>
          <w:rFonts w:ascii="Times New Roman" w:hAnsi="Times New Roman" w:cs="Times New Roman"/>
          <w:szCs w:val="24"/>
          <w:lang w:val="en-US"/>
        </w:rPr>
        <w:t xml:space="preserve"> endemic species</w:t>
      </w:r>
      <w:r w:rsidR="00857DF1" w:rsidRPr="002D36E8">
        <w:rPr>
          <w:rFonts w:ascii="Times New Roman" w:hAnsi="Times New Roman" w:cs="Times New Roman"/>
          <w:szCs w:val="24"/>
          <w:lang w:val="en-US"/>
        </w:rPr>
        <w:t>;</w:t>
      </w:r>
      <w:r w:rsidR="00C744BD" w:rsidRPr="002D36E8">
        <w:rPr>
          <w:rFonts w:ascii="Times New Roman" w:hAnsi="Times New Roman" w:cs="Times New Roman"/>
          <w:szCs w:val="24"/>
          <w:lang w:val="en-US"/>
        </w:rPr>
        <w:t xml:space="preserve"> natural history</w:t>
      </w:r>
      <w:r w:rsidR="00857DF1" w:rsidRPr="002D36E8">
        <w:rPr>
          <w:rFonts w:ascii="Times New Roman" w:hAnsi="Times New Roman" w:cs="Times New Roman"/>
          <w:szCs w:val="24"/>
          <w:lang w:val="en-US"/>
        </w:rPr>
        <w:t>;</w:t>
      </w:r>
      <w:r w:rsidR="00C744BD" w:rsidRPr="002D36E8">
        <w:rPr>
          <w:rFonts w:ascii="Times New Roman" w:hAnsi="Times New Roman" w:cs="Times New Roman"/>
          <w:szCs w:val="24"/>
          <w:lang w:val="en-US"/>
        </w:rPr>
        <w:t xml:space="preserve"> fledgling</w:t>
      </w:r>
      <w:r w:rsidR="00D0389F">
        <w:rPr>
          <w:rFonts w:ascii="Times New Roman" w:hAnsi="Times New Roman" w:cs="Times New Roman"/>
          <w:szCs w:val="24"/>
          <w:lang w:val="en-US"/>
        </w:rPr>
        <w:t>.</w:t>
      </w:r>
    </w:p>
    <w:p w14:paraId="293D3F2B" w14:textId="2DAD2565" w:rsidR="002C5437" w:rsidRPr="0040460E" w:rsidRDefault="002C5437" w:rsidP="00583FCD">
      <w:pPr>
        <w:rPr>
          <w:rFonts w:ascii="Times New Roman" w:hAnsi="Times New Roman" w:cs="Times New Roman"/>
          <w:b/>
          <w:sz w:val="24"/>
          <w:szCs w:val="24"/>
          <w:lang w:val="en-US"/>
        </w:rPr>
      </w:pPr>
    </w:p>
    <w:p w14:paraId="54ED3487" w14:textId="3F42168A" w:rsidR="00106331" w:rsidRDefault="00A1727A"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En los últimos años a través de estudios bioacústicos y genéticos se han podido diferenciar nuevas especies de cucaracheros (Troglodytidae) </w:t>
      </w:r>
      <w:r w:rsidR="000A4F08" w:rsidRPr="007C0D8B">
        <w:rPr>
          <w:rFonts w:ascii="Times New Roman" w:hAnsi="Times New Roman" w:cs="Times New Roman"/>
          <w:szCs w:val="24"/>
        </w:rPr>
        <w:t>para el N</w:t>
      </w:r>
      <w:r w:rsidR="00C402F7" w:rsidRPr="007C0D8B">
        <w:rPr>
          <w:rFonts w:ascii="Times New Roman" w:hAnsi="Times New Roman" w:cs="Times New Roman"/>
          <w:szCs w:val="24"/>
        </w:rPr>
        <w:t>eotrópico</w:t>
      </w:r>
      <w:r w:rsidR="00C744BD" w:rsidRPr="007C0D8B">
        <w:rPr>
          <w:rFonts w:ascii="Times New Roman" w:hAnsi="Times New Roman" w:cs="Times New Roman"/>
          <w:szCs w:val="24"/>
        </w:rPr>
        <w:t xml:space="preserve"> </w:t>
      </w:r>
      <w:r w:rsidRPr="007C0D8B">
        <w:rPr>
          <w:rFonts w:ascii="Times New Roman" w:hAnsi="Times New Roman" w:cs="Times New Roman"/>
          <w:szCs w:val="24"/>
        </w:rPr>
        <w:t>(</w:t>
      </w:r>
      <w:r w:rsidR="00EB60F3" w:rsidRPr="007C0D8B">
        <w:rPr>
          <w:rFonts w:ascii="Times New Roman" w:hAnsi="Times New Roman" w:cs="Times New Roman"/>
          <w:szCs w:val="24"/>
        </w:rPr>
        <w:t xml:space="preserve">Valderrama </w:t>
      </w:r>
      <w:r w:rsidR="00C15E8D" w:rsidRPr="007C0D8B">
        <w:rPr>
          <w:rFonts w:ascii="Times New Roman" w:hAnsi="Times New Roman" w:cs="Times New Roman"/>
          <w:i/>
          <w:szCs w:val="24"/>
        </w:rPr>
        <w:t>et al.</w:t>
      </w:r>
      <w:r w:rsidR="00EB60F3" w:rsidRPr="007C0D8B">
        <w:rPr>
          <w:rFonts w:ascii="Times New Roman" w:hAnsi="Times New Roman" w:cs="Times New Roman"/>
          <w:szCs w:val="24"/>
        </w:rPr>
        <w:t xml:space="preserve"> 2007</w:t>
      </w:r>
      <w:r w:rsidR="00B8161D">
        <w:rPr>
          <w:rFonts w:ascii="Times New Roman" w:hAnsi="Times New Roman" w:cs="Times New Roman"/>
          <w:szCs w:val="24"/>
        </w:rPr>
        <w:t>a</w:t>
      </w:r>
      <w:r w:rsidR="00D80A1C">
        <w:rPr>
          <w:rFonts w:ascii="Times New Roman" w:hAnsi="Times New Roman" w:cs="Times New Roman"/>
          <w:szCs w:val="24"/>
        </w:rPr>
        <w:t xml:space="preserve">, </w:t>
      </w:r>
      <w:r w:rsidR="00D80A1C" w:rsidRPr="00D80A1C">
        <w:rPr>
          <w:rFonts w:ascii="Times New Roman" w:hAnsi="Times New Roman" w:cs="Times New Roman"/>
          <w:szCs w:val="24"/>
        </w:rPr>
        <w:t xml:space="preserve">Mann </w:t>
      </w:r>
      <w:r w:rsidR="00D80A1C" w:rsidRPr="007B673A">
        <w:rPr>
          <w:rFonts w:ascii="Times New Roman" w:hAnsi="Times New Roman" w:cs="Times New Roman"/>
          <w:i/>
          <w:szCs w:val="24"/>
        </w:rPr>
        <w:t>et al</w:t>
      </w:r>
      <w:r w:rsidR="00D80A1C" w:rsidRPr="00D80A1C">
        <w:rPr>
          <w:rFonts w:ascii="Times New Roman" w:hAnsi="Times New Roman" w:cs="Times New Roman"/>
          <w:szCs w:val="24"/>
        </w:rPr>
        <w:t xml:space="preserve">. 2009; Lara </w:t>
      </w:r>
      <w:r w:rsidR="00D80A1C" w:rsidRPr="007B673A">
        <w:rPr>
          <w:rFonts w:ascii="Times New Roman" w:hAnsi="Times New Roman" w:cs="Times New Roman"/>
          <w:i/>
          <w:szCs w:val="24"/>
        </w:rPr>
        <w:t>et al</w:t>
      </w:r>
      <w:r w:rsidR="00D80A1C" w:rsidRPr="00D80A1C">
        <w:rPr>
          <w:rFonts w:ascii="Times New Roman" w:hAnsi="Times New Roman" w:cs="Times New Roman"/>
          <w:szCs w:val="24"/>
        </w:rPr>
        <w:t>. 2012</w:t>
      </w:r>
      <w:r w:rsidRPr="007C0D8B">
        <w:rPr>
          <w:rFonts w:ascii="Times New Roman" w:hAnsi="Times New Roman" w:cs="Times New Roman"/>
          <w:szCs w:val="24"/>
        </w:rPr>
        <w:t>).</w:t>
      </w:r>
      <w:r w:rsidR="0093200E">
        <w:rPr>
          <w:rFonts w:ascii="Times New Roman" w:hAnsi="Times New Roman" w:cs="Times New Roman"/>
          <w:szCs w:val="24"/>
        </w:rPr>
        <w:t xml:space="preserve"> </w:t>
      </w:r>
      <w:r w:rsidR="00C402F7" w:rsidRPr="007C0D8B">
        <w:rPr>
          <w:rFonts w:ascii="Times New Roman" w:hAnsi="Times New Roman" w:cs="Times New Roman"/>
          <w:szCs w:val="24"/>
        </w:rPr>
        <w:t>Particularmente, en</w:t>
      </w:r>
      <w:r w:rsidR="00DD40F7" w:rsidRPr="007C0D8B">
        <w:rPr>
          <w:rFonts w:ascii="Times New Roman" w:hAnsi="Times New Roman" w:cs="Times New Roman"/>
          <w:szCs w:val="24"/>
        </w:rPr>
        <w:t xml:space="preserve"> Colombia </w:t>
      </w:r>
      <w:r w:rsidR="00C402F7" w:rsidRPr="007C0D8B">
        <w:rPr>
          <w:rFonts w:ascii="Times New Roman" w:hAnsi="Times New Roman" w:cs="Times New Roman"/>
          <w:szCs w:val="24"/>
        </w:rPr>
        <w:t>se han descrito</w:t>
      </w:r>
      <w:r w:rsidR="00DD40F7" w:rsidRPr="007C0D8B">
        <w:rPr>
          <w:rFonts w:ascii="Times New Roman" w:hAnsi="Times New Roman" w:cs="Times New Roman"/>
          <w:szCs w:val="24"/>
        </w:rPr>
        <w:t xml:space="preserve"> </w:t>
      </w:r>
      <w:r w:rsidR="0054634B" w:rsidRPr="007C0D8B">
        <w:rPr>
          <w:rFonts w:ascii="Times New Roman" w:hAnsi="Times New Roman" w:cs="Times New Roman"/>
          <w:szCs w:val="24"/>
        </w:rPr>
        <w:t>35</w:t>
      </w:r>
      <w:r w:rsidR="00DD40F7" w:rsidRPr="007C0D8B">
        <w:rPr>
          <w:rFonts w:ascii="Times New Roman" w:hAnsi="Times New Roman" w:cs="Times New Roman"/>
          <w:szCs w:val="24"/>
        </w:rPr>
        <w:t xml:space="preserve"> especies</w:t>
      </w:r>
      <w:r w:rsidR="00C402F7" w:rsidRPr="007C0D8B">
        <w:rPr>
          <w:rFonts w:ascii="Times New Roman" w:hAnsi="Times New Roman" w:cs="Times New Roman"/>
          <w:szCs w:val="24"/>
        </w:rPr>
        <w:t xml:space="preserve"> de cucaracheros</w:t>
      </w:r>
      <w:r w:rsidR="00DD40F7" w:rsidRPr="007C0D8B">
        <w:rPr>
          <w:rFonts w:ascii="Times New Roman" w:hAnsi="Times New Roman" w:cs="Times New Roman"/>
          <w:szCs w:val="24"/>
        </w:rPr>
        <w:t xml:space="preserve"> </w:t>
      </w:r>
      <w:r w:rsidR="00C402F7" w:rsidRPr="007C0D8B">
        <w:rPr>
          <w:rFonts w:ascii="Times New Roman" w:hAnsi="Times New Roman" w:cs="Times New Roman"/>
          <w:szCs w:val="24"/>
        </w:rPr>
        <w:t xml:space="preserve">de las cuales seis son endémicas para el país </w:t>
      </w:r>
      <w:r w:rsidR="0054634B" w:rsidRPr="007C0D8B">
        <w:rPr>
          <w:rFonts w:ascii="Times New Roman" w:hAnsi="Times New Roman" w:cs="Times New Roman"/>
          <w:szCs w:val="24"/>
        </w:rPr>
        <w:t xml:space="preserve">(Avendaño </w:t>
      </w:r>
      <w:r w:rsidR="00C15E8D" w:rsidRPr="007C0D8B">
        <w:rPr>
          <w:rFonts w:ascii="Times New Roman" w:hAnsi="Times New Roman" w:cs="Times New Roman"/>
          <w:i/>
          <w:szCs w:val="24"/>
        </w:rPr>
        <w:t>et al.</w:t>
      </w:r>
      <w:r w:rsidR="0054634B" w:rsidRPr="007C0D8B">
        <w:rPr>
          <w:rFonts w:ascii="Times New Roman" w:hAnsi="Times New Roman" w:cs="Times New Roman"/>
          <w:szCs w:val="24"/>
        </w:rPr>
        <w:t xml:space="preserve"> 2017)</w:t>
      </w:r>
      <w:r w:rsidR="00C402F7" w:rsidRPr="007C0D8B">
        <w:rPr>
          <w:rFonts w:ascii="Times New Roman" w:hAnsi="Times New Roman" w:cs="Times New Roman"/>
          <w:szCs w:val="24"/>
        </w:rPr>
        <w:t xml:space="preserve">. Sin embargo, es poco lo que se conoce acerca de la historia natural y ecología de </w:t>
      </w:r>
      <w:r w:rsidR="0081331D" w:rsidRPr="007C0D8B">
        <w:rPr>
          <w:rFonts w:ascii="Times New Roman" w:hAnsi="Times New Roman" w:cs="Times New Roman"/>
          <w:szCs w:val="24"/>
        </w:rPr>
        <w:t>este grupo</w:t>
      </w:r>
      <w:r w:rsidR="00853F41" w:rsidRPr="007C0D8B">
        <w:rPr>
          <w:rFonts w:ascii="Times New Roman" w:hAnsi="Times New Roman" w:cs="Times New Roman"/>
          <w:szCs w:val="24"/>
        </w:rPr>
        <w:t xml:space="preserve"> de aves</w:t>
      </w:r>
      <w:r w:rsidR="00964B66" w:rsidRPr="007C0D8B">
        <w:rPr>
          <w:rFonts w:ascii="Times New Roman" w:hAnsi="Times New Roman" w:cs="Times New Roman"/>
          <w:szCs w:val="24"/>
        </w:rPr>
        <w:t xml:space="preserve"> (Brewer</w:t>
      </w:r>
      <w:r w:rsidR="00741368" w:rsidRPr="007C0D8B">
        <w:rPr>
          <w:rFonts w:ascii="Times New Roman" w:hAnsi="Times New Roman" w:cs="Times New Roman"/>
          <w:szCs w:val="24"/>
        </w:rPr>
        <w:t xml:space="preserve"> </w:t>
      </w:r>
      <w:r w:rsidR="00964B66" w:rsidRPr="007C0D8B">
        <w:rPr>
          <w:rFonts w:ascii="Times New Roman" w:hAnsi="Times New Roman" w:cs="Times New Roman"/>
          <w:szCs w:val="24"/>
        </w:rPr>
        <w:t>2001)</w:t>
      </w:r>
      <w:r w:rsidR="00C402F7" w:rsidRPr="007C0D8B">
        <w:rPr>
          <w:rFonts w:ascii="Times New Roman" w:hAnsi="Times New Roman" w:cs="Times New Roman"/>
          <w:szCs w:val="24"/>
        </w:rPr>
        <w:t>.</w:t>
      </w:r>
    </w:p>
    <w:p w14:paraId="574728FC" w14:textId="25E74198" w:rsidR="00AD0F46" w:rsidRPr="007C0D8B" w:rsidRDefault="007C60EE"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El cucarachero de </w:t>
      </w:r>
      <w:r w:rsidR="00841683" w:rsidRPr="007C0D8B">
        <w:rPr>
          <w:rFonts w:ascii="Times New Roman" w:hAnsi="Times New Roman" w:cs="Times New Roman"/>
          <w:szCs w:val="24"/>
        </w:rPr>
        <w:t>nicéforo</w:t>
      </w:r>
      <w:r w:rsidR="007B673A">
        <w:rPr>
          <w:rFonts w:ascii="Times New Roman" w:hAnsi="Times New Roman" w:cs="Times New Roman"/>
          <w:szCs w:val="24"/>
        </w:rPr>
        <w:t>,</w:t>
      </w:r>
      <w:r w:rsidRPr="007C0D8B">
        <w:rPr>
          <w:rFonts w:ascii="Times New Roman" w:hAnsi="Times New Roman" w:cs="Times New Roman"/>
          <w:szCs w:val="24"/>
        </w:rPr>
        <w:t xml:space="preserve"> </w:t>
      </w:r>
      <w:r w:rsidR="00A1727A" w:rsidRPr="007C0D8B">
        <w:rPr>
          <w:rFonts w:ascii="Times New Roman" w:hAnsi="Times New Roman" w:cs="Times New Roman"/>
          <w:i/>
          <w:szCs w:val="24"/>
        </w:rPr>
        <w:t>Th</w:t>
      </w:r>
      <w:r w:rsidR="009F248D" w:rsidRPr="007C0D8B">
        <w:rPr>
          <w:rFonts w:ascii="Times New Roman" w:hAnsi="Times New Roman" w:cs="Times New Roman"/>
          <w:i/>
          <w:szCs w:val="24"/>
        </w:rPr>
        <w:t>r</w:t>
      </w:r>
      <w:r w:rsidR="00A1727A" w:rsidRPr="007C0D8B">
        <w:rPr>
          <w:rFonts w:ascii="Times New Roman" w:hAnsi="Times New Roman" w:cs="Times New Roman"/>
          <w:i/>
          <w:szCs w:val="24"/>
        </w:rPr>
        <w:t>yophilus nicefori</w:t>
      </w:r>
      <w:r w:rsidR="009F248D" w:rsidRPr="007C0D8B">
        <w:rPr>
          <w:rFonts w:ascii="Times New Roman" w:hAnsi="Times New Roman" w:cs="Times New Roman"/>
          <w:szCs w:val="24"/>
        </w:rPr>
        <w:t xml:space="preserve"> </w:t>
      </w:r>
      <w:r w:rsidRPr="007C0D8B">
        <w:rPr>
          <w:rFonts w:ascii="Times New Roman" w:hAnsi="Times New Roman" w:cs="Times New Roman"/>
          <w:szCs w:val="24"/>
        </w:rPr>
        <w:t>(</w:t>
      </w:r>
      <w:r w:rsidR="002E3EE1" w:rsidRPr="007C0D8B">
        <w:rPr>
          <w:rFonts w:ascii="Times New Roman" w:hAnsi="Times New Roman" w:cs="Times New Roman"/>
          <w:szCs w:val="24"/>
        </w:rPr>
        <w:t>Meyer de Schauensee 1946</w:t>
      </w:r>
      <w:r w:rsidR="00A1727A" w:rsidRPr="007C0D8B">
        <w:rPr>
          <w:rFonts w:ascii="Times New Roman" w:hAnsi="Times New Roman" w:cs="Times New Roman"/>
          <w:szCs w:val="24"/>
        </w:rPr>
        <w:t>)</w:t>
      </w:r>
      <w:r w:rsidR="0098178D" w:rsidRPr="007C0D8B">
        <w:rPr>
          <w:rFonts w:ascii="Times New Roman" w:hAnsi="Times New Roman" w:cs="Times New Roman"/>
          <w:szCs w:val="24"/>
        </w:rPr>
        <w:t>,</w:t>
      </w:r>
      <w:r w:rsidR="00A1727A" w:rsidRPr="007C0D8B">
        <w:rPr>
          <w:rFonts w:ascii="Times New Roman" w:hAnsi="Times New Roman" w:cs="Times New Roman"/>
          <w:szCs w:val="24"/>
        </w:rPr>
        <w:t xml:space="preserve"> es una especie</w:t>
      </w:r>
      <w:r w:rsidR="003D59F6" w:rsidRPr="007C0D8B">
        <w:rPr>
          <w:rFonts w:ascii="Times New Roman" w:hAnsi="Times New Roman" w:cs="Times New Roman"/>
          <w:szCs w:val="24"/>
        </w:rPr>
        <w:t xml:space="preserve"> </w:t>
      </w:r>
      <w:r w:rsidR="00A1727A" w:rsidRPr="007C0D8B">
        <w:rPr>
          <w:rFonts w:ascii="Times New Roman" w:hAnsi="Times New Roman" w:cs="Times New Roman"/>
          <w:szCs w:val="24"/>
        </w:rPr>
        <w:t xml:space="preserve">endémica del </w:t>
      </w:r>
      <w:r w:rsidR="00625A3F" w:rsidRPr="007C0D8B">
        <w:rPr>
          <w:rFonts w:ascii="Times New Roman" w:hAnsi="Times New Roman" w:cs="Times New Roman"/>
          <w:szCs w:val="24"/>
        </w:rPr>
        <w:t>C</w:t>
      </w:r>
      <w:r w:rsidR="00A1727A" w:rsidRPr="007C0D8B">
        <w:rPr>
          <w:rFonts w:ascii="Times New Roman" w:hAnsi="Times New Roman" w:cs="Times New Roman"/>
          <w:szCs w:val="24"/>
        </w:rPr>
        <w:t xml:space="preserve">añón del Chicamocha </w:t>
      </w:r>
      <w:r w:rsidR="00B85F18" w:rsidRPr="007C0D8B">
        <w:rPr>
          <w:rFonts w:ascii="Times New Roman" w:hAnsi="Times New Roman" w:cs="Times New Roman"/>
          <w:szCs w:val="24"/>
        </w:rPr>
        <w:t xml:space="preserve">conocida solo </w:t>
      </w:r>
      <w:r w:rsidR="002E3EE1" w:rsidRPr="007C0D8B">
        <w:rPr>
          <w:rFonts w:ascii="Times New Roman" w:hAnsi="Times New Roman" w:cs="Times New Roman"/>
          <w:szCs w:val="24"/>
        </w:rPr>
        <w:t>en</w:t>
      </w:r>
      <w:r w:rsidR="00B85F18" w:rsidRPr="007C0D8B">
        <w:rPr>
          <w:rFonts w:ascii="Times New Roman" w:hAnsi="Times New Roman" w:cs="Times New Roman"/>
          <w:szCs w:val="24"/>
        </w:rPr>
        <w:t xml:space="preserve"> una estrecha </w:t>
      </w:r>
      <w:r w:rsidR="0098178D" w:rsidRPr="007C0D8B">
        <w:rPr>
          <w:rFonts w:ascii="Times New Roman" w:hAnsi="Times New Roman" w:cs="Times New Roman"/>
          <w:szCs w:val="24"/>
        </w:rPr>
        <w:t>franja de</w:t>
      </w:r>
      <w:r w:rsidR="00B85F18" w:rsidRPr="007C0D8B">
        <w:rPr>
          <w:rFonts w:ascii="Times New Roman" w:hAnsi="Times New Roman" w:cs="Times New Roman"/>
          <w:szCs w:val="24"/>
        </w:rPr>
        <w:t xml:space="preserve"> la vertiente occidental de la cordillera Oriental</w:t>
      </w:r>
      <w:r w:rsidR="002E3EE1" w:rsidRPr="007C0D8B">
        <w:rPr>
          <w:rFonts w:ascii="Times New Roman" w:hAnsi="Times New Roman" w:cs="Times New Roman"/>
          <w:szCs w:val="24"/>
        </w:rPr>
        <w:t xml:space="preserve"> </w:t>
      </w:r>
      <w:r w:rsidR="0081331D" w:rsidRPr="007C0D8B">
        <w:rPr>
          <w:rFonts w:ascii="Times New Roman" w:hAnsi="Times New Roman" w:cs="Times New Roman"/>
          <w:szCs w:val="24"/>
        </w:rPr>
        <w:t>Colombiana</w:t>
      </w:r>
      <w:r w:rsidR="00510A56" w:rsidRPr="007C0D8B">
        <w:rPr>
          <w:rFonts w:ascii="Times New Roman" w:hAnsi="Times New Roman" w:cs="Times New Roman"/>
          <w:szCs w:val="24"/>
        </w:rPr>
        <w:t xml:space="preserve"> (</w:t>
      </w:r>
      <w:r w:rsidR="0098178D" w:rsidRPr="007C0D8B">
        <w:rPr>
          <w:rFonts w:ascii="Times New Roman" w:hAnsi="Times New Roman" w:cs="Times New Roman"/>
          <w:szCs w:val="24"/>
        </w:rPr>
        <w:t>Chaparro</w:t>
      </w:r>
      <w:r w:rsidR="007B673A">
        <w:rPr>
          <w:rFonts w:ascii="Times New Roman" w:hAnsi="Times New Roman" w:cs="Times New Roman"/>
          <w:szCs w:val="24"/>
        </w:rPr>
        <w:t>-Herrera</w:t>
      </w:r>
      <w:r w:rsidR="0098178D" w:rsidRPr="007C0D8B">
        <w:rPr>
          <w:rFonts w:ascii="Times New Roman" w:hAnsi="Times New Roman" w:cs="Times New Roman"/>
          <w:szCs w:val="24"/>
        </w:rPr>
        <w:t xml:space="preserve"> </w:t>
      </w:r>
      <w:r w:rsidR="00C15E8D" w:rsidRPr="007C0D8B">
        <w:rPr>
          <w:rFonts w:ascii="Times New Roman" w:hAnsi="Times New Roman" w:cs="Times New Roman"/>
          <w:i/>
          <w:szCs w:val="24"/>
        </w:rPr>
        <w:t>et al.</w:t>
      </w:r>
      <w:r w:rsidR="0098178D" w:rsidRPr="007C0D8B">
        <w:rPr>
          <w:rFonts w:ascii="Times New Roman" w:hAnsi="Times New Roman" w:cs="Times New Roman"/>
          <w:szCs w:val="24"/>
        </w:rPr>
        <w:t xml:space="preserve"> 201</w:t>
      </w:r>
      <w:r w:rsidR="00D80A1C">
        <w:rPr>
          <w:rFonts w:ascii="Times New Roman" w:hAnsi="Times New Roman" w:cs="Times New Roman"/>
          <w:szCs w:val="24"/>
        </w:rPr>
        <w:t>3</w:t>
      </w:r>
      <w:r w:rsidR="00510A56" w:rsidRPr="007C0D8B">
        <w:rPr>
          <w:rFonts w:ascii="Times New Roman" w:hAnsi="Times New Roman" w:cs="Times New Roman"/>
          <w:szCs w:val="24"/>
        </w:rPr>
        <w:t>)</w:t>
      </w:r>
      <w:r w:rsidR="00216662" w:rsidRPr="007C0D8B">
        <w:rPr>
          <w:rFonts w:ascii="Times New Roman" w:hAnsi="Times New Roman" w:cs="Times New Roman"/>
          <w:szCs w:val="24"/>
        </w:rPr>
        <w:t xml:space="preserve">, </w:t>
      </w:r>
      <w:r w:rsidR="0098178D" w:rsidRPr="007C0D8B">
        <w:rPr>
          <w:rFonts w:ascii="Times New Roman" w:hAnsi="Times New Roman" w:cs="Times New Roman"/>
          <w:szCs w:val="24"/>
        </w:rPr>
        <w:t xml:space="preserve">siendo común </w:t>
      </w:r>
      <w:r w:rsidR="003C29A8" w:rsidRPr="007C0D8B">
        <w:rPr>
          <w:rFonts w:ascii="Times New Roman" w:hAnsi="Times New Roman" w:cs="Times New Roman"/>
          <w:szCs w:val="24"/>
        </w:rPr>
        <w:t>en</w:t>
      </w:r>
      <w:r w:rsidR="00C744BD" w:rsidRPr="007C0D8B">
        <w:rPr>
          <w:rFonts w:ascii="Times New Roman" w:hAnsi="Times New Roman" w:cs="Times New Roman"/>
          <w:szCs w:val="24"/>
        </w:rPr>
        <w:t xml:space="preserve"> </w:t>
      </w:r>
      <w:r w:rsidR="0098178D" w:rsidRPr="007C0D8B">
        <w:rPr>
          <w:rFonts w:ascii="Times New Roman" w:hAnsi="Times New Roman" w:cs="Times New Roman"/>
          <w:szCs w:val="24"/>
        </w:rPr>
        <w:t>ecosistemas de</w:t>
      </w:r>
      <w:r w:rsidR="000B12CD" w:rsidRPr="007C0D8B">
        <w:rPr>
          <w:rFonts w:ascii="Times New Roman" w:hAnsi="Times New Roman" w:cs="Times New Roman"/>
          <w:szCs w:val="24"/>
        </w:rPr>
        <w:t xml:space="preserve"> bosque premontano húmedo y bosque seco premontano (</w:t>
      </w:r>
      <w:r w:rsidR="00C15E8D" w:rsidRPr="007C0D8B">
        <w:rPr>
          <w:rFonts w:ascii="Times New Roman" w:hAnsi="Times New Roman" w:cs="Times New Roman"/>
          <w:szCs w:val="24"/>
        </w:rPr>
        <w:t xml:space="preserve">Parra </w:t>
      </w:r>
      <w:r w:rsidR="00C15E8D" w:rsidRPr="007C0D8B">
        <w:rPr>
          <w:rFonts w:ascii="Times New Roman" w:hAnsi="Times New Roman" w:cs="Times New Roman"/>
          <w:i/>
          <w:szCs w:val="24"/>
        </w:rPr>
        <w:t>et al.</w:t>
      </w:r>
      <w:r w:rsidR="00C15E8D" w:rsidRPr="007C0D8B">
        <w:rPr>
          <w:rFonts w:ascii="Times New Roman" w:hAnsi="Times New Roman" w:cs="Times New Roman"/>
          <w:szCs w:val="24"/>
        </w:rPr>
        <w:t xml:space="preserve"> 20</w:t>
      </w:r>
      <w:r w:rsidR="00D80A1C">
        <w:rPr>
          <w:rFonts w:ascii="Times New Roman" w:hAnsi="Times New Roman" w:cs="Times New Roman"/>
          <w:szCs w:val="24"/>
        </w:rPr>
        <w:t>1</w:t>
      </w:r>
      <w:r w:rsidR="00C15E8D" w:rsidRPr="007C0D8B">
        <w:rPr>
          <w:rFonts w:ascii="Times New Roman" w:hAnsi="Times New Roman" w:cs="Times New Roman"/>
          <w:szCs w:val="24"/>
        </w:rPr>
        <w:t>6</w:t>
      </w:r>
      <w:r w:rsidR="000C5E7B" w:rsidRPr="007C0D8B">
        <w:rPr>
          <w:rFonts w:ascii="Times New Roman" w:hAnsi="Times New Roman" w:cs="Times New Roman"/>
          <w:szCs w:val="24"/>
        </w:rPr>
        <w:t>)</w:t>
      </w:r>
      <w:r w:rsidR="00AD0F46" w:rsidRPr="007C0D8B">
        <w:rPr>
          <w:rFonts w:ascii="Times New Roman" w:hAnsi="Times New Roman" w:cs="Times New Roman"/>
          <w:szCs w:val="24"/>
        </w:rPr>
        <w:t>.</w:t>
      </w:r>
      <w:r w:rsidR="003C29A8" w:rsidRPr="007C0D8B">
        <w:rPr>
          <w:rFonts w:ascii="Times New Roman" w:hAnsi="Times New Roman" w:cs="Times New Roman"/>
          <w:szCs w:val="24"/>
        </w:rPr>
        <w:t xml:space="preserve"> </w:t>
      </w:r>
      <w:r w:rsidR="00D80A1C" w:rsidRPr="00216662">
        <w:rPr>
          <w:rFonts w:ascii="Times New Roman" w:hAnsi="Times New Roman" w:cs="Times New Roman"/>
          <w:i/>
        </w:rPr>
        <w:t>T. nicefori</w:t>
      </w:r>
      <w:r w:rsidR="00D80A1C" w:rsidRPr="00216662">
        <w:rPr>
          <w:rFonts w:ascii="Times New Roman" w:hAnsi="Times New Roman" w:cs="Times New Roman"/>
        </w:rPr>
        <w:t xml:space="preserve"> se encuentra categorizada a nivel global y nacional en peligro crítico (CR) (BirdLife International 2016, Renjifo </w:t>
      </w:r>
      <w:r w:rsidR="00D80A1C" w:rsidRPr="00C15E8D">
        <w:rPr>
          <w:rFonts w:ascii="Times New Roman" w:hAnsi="Times New Roman" w:cs="Times New Roman"/>
          <w:i/>
        </w:rPr>
        <w:t>et al.</w:t>
      </w:r>
      <w:r w:rsidR="00D80A1C">
        <w:rPr>
          <w:rFonts w:ascii="Times New Roman" w:hAnsi="Times New Roman" w:cs="Times New Roman"/>
        </w:rPr>
        <w:t xml:space="preserve"> </w:t>
      </w:r>
      <w:r w:rsidR="00D80A1C" w:rsidRPr="00216662">
        <w:rPr>
          <w:rFonts w:ascii="Times New Roman" w:hAnsi="Times New Roman" w:cs="Times New Roman"/>
        </w:rPr>
        <w:t>2016)</w:t>
      </w:r>
      <w:r w:rsidR="00BD42E7">
        <w:rPr>
          <w:rFonts w:ascii="Times New Roman" w:hAnsi="Times New Roman" w:cs="Times New Roman"/>
          <w:szCs w:val="24"/>
        </w:rPr>
        <w:t>, debido a la</w:t>
      </w:r>
      <w:r w:rsidR="002E3EE1" w:rsidRPr="007C0D8B">
        <w:rPr>
          <w:rFonts w:ascii="Times New Roman" w:hAnsi="Times New Roman" w:cs="Times New Roman"/>
          <w:szCs w:val="24"/>
        </w:rPr>
        <w:t xml:space="preserve"> perdida de hábitat</w:t>
      </w:r>
      <w:r w:rsidR="00BD42E7">
        <w:rPr>
          <w:rFonts w:ascii="Times New Roman" w:hAnsi="Times New Roman" w:cs="Times New Roman"/>
          <w:szCs w:val="24"/>
        </w:rPr>
        <w:t xml:space="preserve"> generada</w:t>
      </w:r>
      <w:r w:rsidR="002E3EE1" w:rsidRPr="007C0D8B">
        <w:rPr>
          <w:rFonts w:ascii="Times New Roman" w:hAnsi="Times New Roman" w:cs="Times New Roman"/>
          <w:szCs w:val="24"/>
        </w:rPr>
        <w:t xml:space="preserve"> </w:t>
      </w:r>
      <w:r w:rsidR="00BD42E7">
        <w:rPr>
          <w:rFonts w:ascii="Times New Roman" w:hAnsi="Times New Roman" w:cs="Times New Roman"/>
          <w:szCs w:val="24"/>
        </w:rPr>
        <w:t>por</w:t>
      </w:r>
      <w:r w:rsidR="00F71E07" w:rsidRPr="007C0D8B">
        <w:rPr>
          <w:rFonts w:ascii="Times New Roman" w:hAnsi="Times New Roman" w:cs="Times New Roman"/>
          <w:szCs w:val="24"/>
        </w:rPr>
        <w:t xml:space="preserve"> actividades </w:t>
      </w:r>
      <w:r w:rsidR="00BD42E7">
        <w:rPr>
          <w:rFonts w:ascii="Times New Roman" w:hAnsi="Times New Roman" w:cs="Times New Roman"/>
          <w:szCs w:val="24"/>
        </w:rPr>
        <w:t>agro</w:t>
      </w:r>
      <w:r w:rsidR="00F71E07" w:rsidRPr="007C0D8B">
        <w:rPr>
          <w:rFonts w:ascii="Times New Roman" w:hAnsi="Times New Roman" w:cs="Times New Roman"/>
          <w:szCs w:val="24"/>
        </w:rPr>
        <w:t>pecuarias</w:t>
      </w:r>
      <w:r w:rsidR="00964B66" w:rsidRPr="007C0D8B">
        <w:rPr>
          <w:rFonts w:ascii="Times New Roman" w:hAnsi="Times New Roman" w:cs="Times New Roman"/>
          <w:szCs w:val="24"/>
        </w:rPr>
        <w:t>,</w:t>
      </w:r>
      <w:r w:rsidR="00C744BD" w:rsidRPr="007C0D8B">
        <w:rPr>
          <w:rFonts w:ascii="Times New Roman" w:hAnsi="Times New Roman" w:cs="Times New Roman"/>
          <w:szCs w:val="24"/>
        </w:rPr>
        <w:t xml:space="preserve"> </w:t>
      </w:r>
      <w:r w:rsidR="00BD42E7">
        <w:rPr>
          <w:rFonts w:ascii="Times New Roman" w:hAnsi="Times New Roman" w:cs="Times New Roman"/>
          <w:szCs w:val="24"/>
        </w:rPr>
        <w:t xml:space="preserve">la </w:t>
      </w:r>
      <w:r w:rsidR="00713857" w:rsidRPr="007C0D8B">
        <w:rPr>
          <w:rFonts w:ascii="Times New Roman" w:hAnsi="Times New Roman" w:cs="Times New Roman"/>
          <w:szCs w:val="24"/>
        </w:rPr>
        <w:t>expansión urbana y</w:t>
      </w:r>
      <w:r w:rsidR="00964B66" w:rsidRPr="007C0D8B">
        <w:rPr>
          <w:rFonts w:ascii="Times New Roman" w:hAnsi="Times New Roman" w:cs="Times New Roman"/>
          <w:szCs w:val="24"/>
        </w:rPr>
        <w:t>, adicionalmente</w:t>
      </w:r>
      <w:r w:rsidR="00C744BD" w:rsidRPr="007C0D8B">
        <w:rPr>
          <w:rFonts w:ascii="Times New Roman" w:hAnsi="Times New Roman" w:cs="Times New Roman"/>
          <w:szCs w:val="24"/>
        </w:rPr>
        <w:t xml:space="preserve">, </w:t>
      </w:r>
      <w:r w:rsidR="00BD42E7">
        <w:rPr>
          <w:rFonts w:ascii="Times New Roman" w:hAnsi="Times New Roman" w:cs="Times New Roman"/>
          <w:szCs w:val="24"/>
        </w:rPr>
        <w:t>por la considerable reducción de</w:t>
      </w:r>
      <w:r w:rsidR="00C744BD" w:rsidRPr="007C0D8B">
        <w:rPr>
          <w:rFonts w:ascii="Times New Roman" w:hAnsi="Times New Roman" w:cs="Times New Roman"/>
          <w:szCs w:val="24"/>
        </w:rPr>
        <w:t xml:space="preserve"> sus poblaciones a causa de la </w:t>
      </w:r>
      <w:r w:rsidR="00713857" w:rsidRPr="007C0D8B">
        <w:rPr>
          <w:rFonts w:ascii="Times New Roman" w:hAnsi="Times New Roman" w:cs="Times New Roman"/>
          <w:szCs w:val="24"/>
        </w:rPr>
        <w:t xml:space="preserve">depredación </w:t>
      </w:r>
      <w:r w:rsidR="00BD42E7">
        <w:rPr>
          <w:rFonts w:ascii="Times New Roman" w:hAnsi="Times New Roman" w:cs="Times New Roman"/>
          <w:szCs w:val="24"/>
        </w:rPr>
        <w:t>de</w:t>
      </w:r>
      <w:r w:rsidR="00713857" w:rsidRPr="007C0D8B">
        <w:rPr>
          <w:rFonts w:ascii="Times New Roman" w:hAnsi="Times New Roman" w:cs="Times New Roman"/>
          <w:szCs w:val="24"/>
        </w:rPr>
        <w:t xml:space="preserve"> gatos domésticos y asilvestrados </w:t>
      </w:r>
      <w:r w:rsidR="00A1727A" w:rsidRPr="007C0D8B">
        <w:rPr>
          <w:rFonts w:ascii="Times New Roman" w:hAnsi="Times New Roman" w:cs="Times New Roman"/>
          <w:szCs w:val="24"/>
        </w:rPr>
        <w:t>(</w:t>
      </w:r>
      <w:r w:rsidR="00D80A1C" w:rsidRPr="00216662">
        <w:rPr>
          <w:rFonts w:ascii="Times New Roman" w:hAnsi="Times New Roman" w:cs="Times New Roman"/>
        </w:rPr>
        <w:t xml:space="preserve">Hilty y Brown 1986, </w:t>
      </w:r>
      <w:r w:rsidR="00A9065F" w:rsidRPr="00A9065F">
        <w:rPr>
          <w:rFonts w:ascii="Times New Roman" w:hAnsi="Times New Roman" w:cs="Times New Roman"/>
        </w:rPr>
        <w:t xml:space="preserve">Hernández-Camacho </w:t>
      </w:r>
      <w:r w:rsidR="00D80A1C" w:rsidRPr="00C15E8D">
        <w:rPr>
          <w:rFonts w:ascii="Times New Roman" w:hAnsi="Times New Roman" w:cs="Times New Roman"/>
          <w:i/>
        </w:rPr>
        <w:t>et al.</w:t>
      </w:r>
      <w:r w:rsidR="00D80A1C" w:rsidRPr="00216662">
        <w:rPr>
          <w:rFonts w:ascii="Times New Roman" w:hAnsi="Times New Roman" w:cs="Times New Roman"/>
        </w:rPr>
        <w:t xml:space="preserve"> 1992, Collar </w:t>
      </w:r>
      <w:r w:rsidR="00D80A1C" w:rsidRPr="00C15E8D">
        <w:rPr>
          <w:rFonts w:ascii="Times New Roman" w:hAnsi="Times New Roman" w:cs="Times New Roman"/>
          <w:i/>
        </w:rPr>
        <w:t>et al.</w:t>
      </w:r>
      <w:r w:rsidR="00D80A1C" w:rsidRPr="00216662">
        <w:rPr>
          <w:rFonts w:ascii="Times New Roman" w:hAnsi="Times New Roman" w:cs="Times New Roman"/>
        </w:rPr>
        <w:t xml:space="preserve"> </w:t>
      </w:r>
      <w:r w:rsidR="00D80A1C" w:rsidRPr="00813CAB">
        <w:rPr>
          <w:rFonts w:ascii="Times New Roman" w:hAnsi="Times New Roman" w:cs="Times New Roman"/>
        </w:rPr>
        <w:t xml:space="preserve">1992, Stattersfield </w:t>
      </w:r>
      <w:r w:rsidR="00D80A1C" w:rsidRPr="00813CAB">
        <w:rPr>
          <w:rFonts w:ascii="Times New Roman" w:hAnsi="Times New Roman" w:cs="Times New Roman"/>
          <w:i/>
        </w:rPr>
        <w:t>et al.</w:t>
      </w:r>
      <w:r w:rsidR="00D80A1C" w:rsidRPr="00813CAB">
        <w:rPr>
          <w:rFonts w:ascii="Times New Roman" w:hAnsi="Times New Roman" w:cs="Times New Roman"/>
        </w:rPr>
        <w:t xml:space="preserve"> 1998, Parra</w:t>
      </w:r>
      <w:r w:rsidR="00D80A1C" w:rsidRPr="00216662">
        <w:rPr>
          <w:rFonts w:ascii="Times New Roman" w:hAnsi="Times New Roman" w:cs="Times New Roman"/>
        </w:rPr>
        <w:t xml:space="preserve"> </w:t>
      </w:r>
      <w:r w:rsidR="00D80A1C" w:rsidRPr="00C15E8D">
        <w:rPr>
          <w:rFonts w:ascii="Times New Roman" w:hAnsi="Times New Roman" w:cs="Times New Roman"/>
          <w:i/>
        </w:rPr>
        <w:t>et al.</w:t>
      </w:r>
      <w:r w:rsidR="00D80A1C" w:rsidRPr="00216662">
        <w:rPr>
          <w:rFonts w:ascii="Times New Roman" w:hAnsi="Times New Roman" w:cs="Times New Roman"/>
        </w:rPr>
        <w:t xml:space="preserve"> 200</w:t>
      </w:r>
      <w:r w:rsidR="00A9065F">
        <w:rPr>
          <w:rFonts w:ascii="Times New Roman" w:hAnsi="Times New Roman" w:cs="Times New Roman"/>
        </w:rPr>
        <w:t>6</w:t>
      </w:r>
      <w:r w:rsidR="00D80A1C" w:rsidRPr="00216662">
        <w:rPr>
          <w:rFonts w:ascii="Times New Roman" w:hAnsi="Times New Roman" w:cs="Times New Roman"/>
        </w:rPr>
        <w:t xml:space="preserve">, Valderrama </w:t>
      </w:r>
      <w:r w:rsidR="00D80A1C" w:rsidRPr="00C15E8D">
        <w:rPr>
          <w:rFonts w:ascii="Times New Roman" w:hAnsi="Times New Roman" w:cs="Times New Roman"/>
          <w:i/>
        </w:rPr>
        <w:t>et al.</w:t>
      </w:r>
      <w:r w:rsidR="00D80A1C" w:rsidRPr="00216662">
        <w:rPr>
          <w:rFonts w:ascii="Times New Roman" w:hAnsi="Times New Roman" w:cs="Times New Roman"/>
        </w:rPr>
        <w:t xml:space="preserve"> 2007b, </w:t>
      </w:r>
      <w:r w:rsidR="00D80A1C" w:rsidRPr="00C709E5">
        <w:rPr>
          <w:rFonts w:ascii="Times New Roman" w:hAnsi="Times New Roman" w:cs="Times New Roman"/>
        </w:rPr>
        <w:t xml:space="preserve">Valderrama </w:t>
      </w:r>
      <w:r w:rsidR="00D80A1C" w:rsidRPr="00C709E5">
        <w:rPr>
          <w:rFonts w:ascii="Times New Roman" w:hAnsi="Times New Roman" w:cs="Times New Roman"/>
          <w:i/>
        </w:rPr>
        <w:t>et al.</w:t>
      </w:r>
      <w:r w:rsidR="00D80A1C" w:rsidRPr="00C709E5">
        <w:rPr>
          <w:rFonts w:ascii="Times New Roman" w:hAnsi="Times New Roman" w:cs="Times New Roman"/>
        </w:rPr>
        <w:t xml:space="preserve"> 200</w:t>
      </w:r>
      <w:r w:rsidR="00C709E5" w:rsidRPr="00C709E5">
        <w:rPr>
          <w:rFonts w:ascii="Times New Roman" w:hAnsi="Times New Roman" w:cs="Times New Roman"/>
        </w:rPr>
        <w:t>8</w:t>
      </w:r>
      <w:r w:rsidR="00D80A1C" w:rsidRPr="00C709E5">
        <w:rPr>
          <w:rFonts w:ascii="Times New Roman" w:hAnsi="Times New Roman" w:cs="Times New Roman"/>
        </w:rPr>
        <w:t xml:space="preserve">, Parra </w:t>
      </w:r>
      <w:r w:rsidR="00D80A1C" w:rsidRPr="00C709E5">
        <w:rPr>
          <w:rFonts w:ascii="Times New Roman" w:hAnsi="Times New Roman" w:cs="Times New Roman"/>
          <w:i/>
        </w:rPr>
        <w:t>et al.</w:t>
      </w:r>
      <w:r w:rsidR="00D80A1C" w:rsidRPr="00C709E5">
        <w:rPr>
          <w:rFonts w:ascii="Times New Roman" w:hAnsi="Times New Roman" w:cs="Times New Roman"/>
        </w:rPr>
        <w:t xml:space="preserve"> 2016</w:t>
      </w:r>
      <w:r w:rsidR="00A1727A" w:rsidRPr="00C709E5">
        <w:rPr>
          <w:rFonts w:ascii="Times New Roman" w:hAnsi="Times New Roman" w:cs="Times New Roman"/>
          <w:szCs w:val="24"/>
        </w:rPr>
        <w:t>)</w:t>
      </w:r>
      <w:r w:rsidR="00A975C5" w:rsidRPr="00C709E5">
        <w:rPr>
          <w:rFonts w:ascii="Times New Roman" w:hAnsi="Times New Roman" w:cs="Times New Roman"/>
          <w:szCs w:val="24"/>
        </w:rPr>
        <w:t>.</w:t>
      </w:r>
    </w:p>
    <w:p w14:paraId="10484269" w14:textId="163F6F4E" w:rsidR="00620C1D" w:rsidRPr="007C0D8B" w:rsidRDefault="00D80A1C" w:rsidP="007C0D8B">
      <w:pPr>
        <w:spacing w:line="480" w:lineRule="auto"/>
        <w:rPr>
          <w:rFonts w:ascii="Times New Roman" w:hAnsi="Times New Roman" w:cs="Times New Roman"/>
          <w:szCs w:val="24"/>
        </w:rPr>
      </w:pPr>
      <w:r w:rsidRPr="00620C1D">
        <w:rPr>
          <w:rFonts w:ascii="Times New Roman" w:hAnsi="Times New Roman" w:cs="Times New Roman"/>
        </w:rPr>
        <w:lastRenderedPageBreak/>
        <w:t>A pasar de algunos aportes sobre la historia natural de la especie relacionados principalmente con características reproductivas</w:t>
      </w:r>
      <w:r>
        <w:rPr>
          <w:rFonts w:ascii="Times New Roman" w:hAnsi="Times New Roman" w:cs="Times New Roman"/>
        </w:rPr>
        <w:t>,</w:t>
      </w:r>
      <w:r w:rsidRPr="00620C1D">
        <w:rPr>
          <w:rFonts w:ascii="Times New Roman" w:hAnsi="Times New Roman" w:cs="Times New Roman"/>
        </w:rPr>
        <w:t xml:space="preserve"> bioacústic</w:t>
      </w:r>
      <w:r>
        <w:rPr>
          <w:rFonts w:ascii="Times New Roman" w:hAnsi="Times New Roman" w:cs="Times New Roman"/>
        </w:rPr>
        <w:t>a</w:t>
      </w:r>
      <w:r w:rsidRPr="00620C1D">
        <w:rPr>
          <w:rFonts w:ascii="Times New Roman" w:hAnsi="Times New Roman" w:cs="Times New Roman"/>
        </w:rPr>
        <w:t>s</w:t>
      </w:r>
      <w:r>
        <w:rPr>
          <w:rFonts w:ascii="Times New Roman" w:hAnsi="Times New Roman" w:cs="Times New Roman"/>
        </w:rPr>
        <w:t xml:space="preserve"> y genéticas (</w:t>
      </w:r>
      <w:r w:rsidRPr="00620C1D">
        <w:rPr>
          <w:rFonts w:ascii="Times New Roman" w:hAnsi="Times New Roman" w:cs="Times New Roman"/>
        </w:rPr>
        <w:t xml:space="preserve">Valderrama </w:t>
      </w:r>
      <w:r w:rsidRPr="00C12899">
        <w:rPr>
          <w:rFonts w:ascii="Times New Roman" w:hAnsi="Times New Roman" w:cs="Times New Roman"/>
          <w:i/>
        </w:rPr>
        <w:t>et al</w:t>
      </w:r>
      <w:r w:rsidRPr="00620C1D">
        <w:rPr>
          <w:rFonts w:ascii="Times New Roman" w:hAnsi="Times New Roman" w:cs="Times New Roman"/>
        </w:rPr>
        <w:t>. 2007</w:t>
      </w:r>
      <w:r>
        <w:rPr>
          <w:rFonts w:ascii="Times New Roman" w:hAnsi="Times New Roman" w:cs="Times New Roman"/>
        </w:rPr>
        <w:t xml:space="preserve">a, </w:t>
      </w:r>
      <w:r w:rsidRPr="00620C1D">
        <w:rPr>
          <w:rFonts w:ascii="Times New Roman" w:hAnsi="Times New Roman" w:cs="Times New Roman"/>
        </w:rPr>
        <w:t xml:space="preserve">Valderrama </w:t>
      </w:r>
      <w:r w:rsidRPr="00C12899">
        <w:rPr>
          <w:rFonts w:ascii="Times New Roman" w:hAnsi="Times New Roman" w:cs="Times New Roman"/>
          <w:i/>
        </w:rPr>
        <w:t>et al</w:t>
      </w:r>
      <w:r w:rsidRPr="00620C1D">
        <w:rPr>
          <w:rFonts w:ascii="Times New Roman" w:hAnsi="Times New Roman" w:cs="Times New Roman"/>
        </w:rPr>
        <w:t>. 2007b</w:t>
      </w:r>
      <w:r>
        <w:rPr>
          <w:rFonts w:ascii="Times New Roman" w:hAnsi="Times New Roman" w:cs="Times New Roman"/>
        </w:rPr>
        <w:t xml:space="preserve">, </w:t>
      </w:r>
      <w:r w:rsidRPr="00D02A0A">
        <w:rPr>
          <w:rFonts w:ascii="Times New Roman" w:hAnsi="Times New Roman" w:cs="Times New Roman"/>
        </w:rPr>
        <w:t>Vargas-Moreno 2007</w:t>
      </w:r>
      <w:r>
        <w:rPr>
          <w:rFonts w:ascii="Times New Roman" w:hAnsi="Times New Roman" w:cs="Times New Roman"/>
        </w:rPr>
        <w:t>)</w:t>
      </w:r>
      <w:r w:rsidR="00620C1D" w:rsidRPr="007C0D8B">
        <w:rPr>
          <w:rFonts w:ascii="Times New Roman" w:hAnsi="Times New Roman" w:cs="Times New Roman"/>
          <w:szCs w:val="24"/>
        </w:rPr>
        <w:t xml:space="preserve">, </w:t>
      </w:r>
      <w:r w:rsidR="001A7FA7" w:rsidRPr="00620C1D">
        <w:rPr>
          <w:rFonts w:ascii="Times New Roman" w:hAnsi="Times New Roman" w:cs="Times New Roman"/>
        </w:rPr>
        <w:t>se desconoce información sobre su comportamiento, dieta y requerimientos de ecológicos específicos</w:t>
      </w:r>
      <w:r w:rsidR="001A7FA7">
        <w:rPr>
          <w:rFonts w:ascii="Times New Roman" w:hAnsi="Times New Roman" w:cs="Times New Roman"/>
        </w:rPr>
        <w:t xml:space="preserve">, los cuales son necesarios para entender los factores que inciden en su descenso poblacional, y así desarrollar planes de manejo y conservación para esta especie </w:t>
      </w:r>
      <w:r w:rsidR="001A7FA7" w:rsidRPr="00620C1D">
        <w:rPr>
          <w:rFonts w:ascii="Times New Roman" w:hAnsi="Times New Roman" w:cs="Times New Roman"/>
        </w:rPr>
        <w:t xml:space="preserve">(Valderrama </w:t>
      </w:r>
      <w:r w:rsidR="001A7FA7" w:rsidRPr="00BD050C">
        <w:rPr>
          <w:rFonts w:ascii="Times New Roman" w:hAnsi="Times New Roman" w:cs="Times New Roman"/>
          <w:i/>
        </w:rPr>
        <w:t>et al</w:t>
      </w:r>
      <w:r w:rsidR="001A7FA7" w:rsidRPr="00620C1D">
        <w:rPr>
          <w:rFonts w:ascii="Times New Roman" w:hAnsi="Times New Roman" w:cs="Times New Roman"/>
        </w:rPr>
        <w:t>. 2007b</w:t>
      </w:r>
      <w:r w:rsidR="001A7FA7">
        <w:rPr>
          <w:rFonts w:ascii="Times New Roman" w:hAnsi="Times New Roman" w:cs="Times New Roman"/>
        </w:rPr>
        <w:t xml:space="preserve">, Parra </w:t>
      </w:r>
      <w:r w:rsidR="001A7FA7" w:rsidRPr="00BD050C">
        <w:rPr>
          <w:rFonts w:ascii="Times New Roman" w:hAnsi="Times New Roman" w:cs="Times New Roman"/>
          <w:i/>
        </w:rPr>
        <w:t>et al</w:t>
      </w:r>
      <w:r w:rsidR="001A7FA7">
        <w:rPr>
          <w:rFonts w:ascii="Times New Roman" w:hAnsi="Times New Roman" w:cs="Times New Roman"/>
        </w:rPr>
        <w:t>. 2016)</w:t>
      </w:r>
      <w:r w:rsidR="00AE5A3C" w:rsidRPr="007C0D8B">
        <w:rPr>
          <w:rFonts w:ascii="Times New Roman" w:hAnsi="Times New Roman" w:cs="Times New Roman"/>
          <w:szCs w:val="24"/>
        </w:rPr>
        <w:t xml:space="preserve">. </w:t>
      </w:r>
      <w:r w:rsidR="00620C1D" w:rsidRPr="007C0D8B">
        <w:rPr>
          <w:rFonts w:ascii="Times New Roman" w:hAnsi="Times New Roman" w:cs="Times New Roman"/>
          <w:szCs w:val="24"/>
        </w:rPr>
        <w:t xml:space="preserve">En esta nota, se reporta por primera vez una descripción de un </w:t>
      </w:r>
      <w:r>
        <w:rPr>
          <w:rFonts w:ascii="Times New Roman" w:hAnsi="Times New Roman" w:cs="Times New Roman"/>
          <w:szCs w:val="24"/>
        </w:rPr>
        <w:t>pichón</w:t>
      </w:r>
      <w:r w:rsidR="00620C1D" w:rsidRPr="007C0D8B">
        <w:rPr>
          <w:rFonts w:ascii="Times New Roman" w:hAnsi="Times New Roman" w:cs="Times New Roman"/>
          <w:szCs w:val="24"/>
        </w:rPr>
        <w:t xml:space="preserve"> de </w:t>
      </w:r>
      <w:r w:rsidR="00620C1D" w:rsidRPr="007C0D8B">
        <w:rPr>
          <w:rFonts w:ascii="Times New Roman" w:hAnsi="Times New Roman" w:cs="Times New Roman"/>
          <w:i/>
          <w:szCs w:val="24"/>
        </w:rPr>
        <w:t>T. nicefori</w:t>
      </w:r>
      <w:r w:rsidR="00AE5A3C" w:rsidRPr="007C0D8B">
        <w:rPr>
          <w:rFonts w:ascii="Times New Roman" w:hAnsi="Times New Roman" w:cs="Times New Roman"/>
          <w:szCs w:val="24"/>
        </w:rPr>
        <w:t xml:space="preserve"> </w:t>
      </w:r>
      <w:r w:rsidR="00341508">
        <w:rPr>
          <w:rFonts w:ascii="Times New Roman" w:hAnsi="Times New Roman" w:cs="Times New Roman"/>
        </w:rPr>
        <w:t xml:space="preserve">con anotaciones sobre su estado corporal, el </w:t>
      </w:r>
      <w:r w:rsidR="00341508" w:rsidRPr="00620C1D">
        <w:rPr>
          <w:rFonts w:ascii="Times New Roman" w:hAnsi="Times New Roman" w:cs="Times New Roman"/>
        </w:rPr>
        <w:t>comportami</w:t>
      </w:r>
      <w:r w:rsidR="00341508">
        <w:rPr>
          <w:rFonts w:ascii="Times New Roman" w:hAnsi="Times New Roman" w:cs="Times New Roman"/>
        </w:rPr>
        <w:t>ento parental, vocalización de reclamo y</w:t>
      </w:r>
      <w:r w:rsidR="00341508" w:rsidRPr="00620C1D">
        <w:rPr>
          <w:rFonts w:ascii="Times New Roman" w:hAnsi="Times New Roman" w:cs="Times New Roman"/>
        </w:rPr>
        <w:t xml:space="preserve"> </w:t>
      </w:r>
      <w:r w:rsidR="00341508">
        <w:rPr>
          <w:rFonts w:ascii="Times New Roman" w:hAnsi="Times New Roman" w:cs="Times New Roman"/>
        </w:rPr>
        <w:t xml:space="preserve">las características de un nido </w:t>
      </w:r>
      <w:r w:rsidR="00341508" w:rsidRPr="00620C1D">
        <w:rPr>
          <w:rFonts w:ascii="Times New Roman" w:hAnsi="Times New Roman" w:cs="Times New Roman"/>
        </w:rPr>
        <w:t>encontrado en un escarpe húmedo del Noreste de los Andes Colombianos</w:t>
      </w:r>
      <w:r w:rsidR="00620C1D" w:rsidRPr="007C0D8B">
        <w:rPr>
          <w:rFonts w:ascii="Times New Roman" w:hAnsi="Times New Roman" w:cs="Times New Roman"/>
          <w:szCs w:val="24"/>
        </w:rPr>
        <w:t>.</w:t>
      </w:r>
      <w:r w:rsidR="000D10D2" w:rsidRPr="007C0D8B">
        <w:rPr>
          <w:rFonts w:ascii="Times New Roman" w:hAnsi="Times New Roman" w:cs="Times New Roman"/>
          <w:szCs w:val="24"/>
        </w:rPr>
        <w:t xml:space="preserve"> Adicionalmente, se describen algunas notas </w:t>
      </w:r>
      <w:r w:rsidR="00FD5E05">
        <w:rPr>
          <w:rFonts w:ascii="Times New Roman" w:hAnsi="Times New Roman" w:cs="Times New Roman"/>
          <w:szCs w:val="24"/>
        </w:rPr>
        <w:t>de los</w:t>
      </w:r>
      <w:r w:rsidR="000D10D2" w:rsidRPr="007C0D8B">
        <w:rPr>
          <w:rFonts w:ascii="Times New Roman" w:hAnsi="Times New Roman" w:cs="Times New Roman"/>
          <w:szCs w:val="24"/>
        </w:rPr>
        <w:t xml:space="preserve"> ectoparásitos asociados</w:t>
      </w:r>
      <w:r w:rsidR="00FD5E05">
        <w:rPr>
          <w:rFonts w:ascii="Times New Roman" w:hAnsi="Times New Roman" w:cs="Times New Roman"/>
          <w:szCs w:val="24"/>
        </w:rPr>
        <w:t xml:space="preserve"> al </w:t>
      </w:r>
      <w:r>
        <w:rPr>
          <w:rFonts w:ascii="Times New Roman" w:hAnsi="Times New Roman" w:cs="Times New Roman"/>
          <w:szCs w:val="24"/>
        </w:rPr>
        <w:t>pichón</w:t>
      </w:r>
      <w:r w:rsidR="000D10D2" w:rsidRPr="007C0D8B">
        <w:rPr>
          <w:rFonts w:ascii="Times New Roman" w:hAnsi="Times New Roman" w:cs="Times New Roman"/>
          <w:szCs w:val="24"/>
        </w:rPr>
        <w:t xml:space="preserve"> y </w:t>
      </w:r>
      <w:r w:rsidR="00FD5E05">
        <w:rPr>
          <w:rFonts w:ascii="Times New Roman" w:hAnsi="Times New Roman" w:cs="Times New Roman"/>
          <w:szCs w:val="24"/>
        </w:rPr>
        <w:t xml:space="preserve">las </w:t>
      </w:r>
      <w:r w:rsidR="000D10D2" w:rsidRPr="007C0D8B">
        <w:rPr>
          <w:rFonts w:ascii="Times New Roman" w:hAnsi="Times New Roman" w:cs="Times New Roman"/>
          <w:szCs w:val="24"/>
        </w:rPr>
        <w:t>presas capturadas por uno de los parentales.</w:t>
      </w:r>
    </w:p>
    <w:p w14:paraId="4F655A73" w14:textId="33CC3451" w:rsidR="00924DD1" w:rsidRPr="007C0D8B" w:rsidRDefault="000C5E7B" w:rsidP="007C0D8B">
      <w:pPr>
        <w:spacing w:line="480" w:lineRule="auto"/>
        <w:rPr>
          <w:rFonts w:ascii="Times New Roman" w:hAnsi="Times New Roman" w:cs="Times New Roman"/>
          <w:szCs w:val="24"/>
        </w:rPr>
      </w:pPr>
      <w:r w:rsidRPr="007C0D8B">
        <w:rPr>
          <w:rFonts w:ascii="Times New Roman" w:hAnsi="Times New Roman" w:cs="Times New Roman"/>
          <w:szCs w:val="24"/>
        </w:rPr>
        <w:t>La</w:t>
      </w:r>
      <w:r w:rsidR="003C73A3" w:rsidRPr="007C0D8B">
        <w:rPr>
          <w:rFonts w:ascii="Times New Roman" w:hAnsi="Times New Roman" w:cs="Times New Roman"/>
          <w:szCs w:val="24"/>
        </w:rPr>
        <w:t xml:space="preserve">s observaciones fueron realizadas </w:t>
      </w:r>
      <w:r w:rsidR="00CC5D8A" w:rsidRPr="007C0D8B">
        <w:rPr>
          <w:rFonts w:ascii="Times New Roman" w:hAnsi="Times New Roman" w:cs="Times New Roman"/>
          <w:szCs w:val="24"/>
        </w:rPr>
        <w:t xml:space="preserve">el 6 de junio de 2014 a las </w:t>
      </w:r>
      <w:r w:rsidR="004A73E9" w:rsidRPr="007C0D8B">
        <w:rPr>
          <w:rFonts w:ascii="Times New Roman" w:hAnsi="Times New Roman" w:cs="Times New Roman"/>
          <w:szCs w:val="24"/>
        </w:rPr>
        <w:t xml:space="preserve">11:00 h </w:t>
      </w:r>
      <w:r w:rsidR="00DF21C9" w:rsidRPr="007C0D8B">
        <w:rPr>
          <w:rFonts w:ascii="Times New Roman" w:hAnsi="Times New Roman" w:cs="Times New Roman"/>
          <w:szCs w:val="24"/>
        </w:rPr>
        <w:t>en u</w:t>
      </w:r>
      <w:r w:rsidR="004A73E9" w:rsidRPr="007C0D8B">
        <w:rPr>
          <w:rFonts w:ascii="Times New Roman" w:hAnsi="Times New Roman" w:cs="Times New Roman"/>
          <w:szCs w:val="24"/>
        </w:rPr>
        <w:t xml:space="preserve">n escarpe que </w:t>
      </w:r>
      <w:r w:rsidR="00932D27" w:rsidRPr="007C0D8B">
        <w:rPr>
          <w:rFonts w:ascii="Times New Roman" w:hAnsi="Times New Roman" w:cs="Times New Roman"/>
          <w:szCs w:val="24"/>
        </w:rPr>
        <w:t>rodea</w:t>
      </w:r>
      <w:r w:rsidR="004A73E9" w:rsidRPr="007C0D8B">
        <w:rPr>
          <w:rFonts w:ascii="Times New Roman" w:hAnsi="Times New Roman" w:cs="Times New Roman"/>
          <w:szCs w:val="24"/>
        </w:rPr>
        <w:t xml:space="preserve"> la Mesa de Xéridas denominada </w:t>
      </w:r>
      <w:r w:rsidR="00747085" w:rsidRPr="007C0D8B">
        <w:rPr>
          <w:rFonts w:ascii="Times New Roman" w:hAnsi="Times New Roman" w:cs="Times New Roman"/>
          <w:szCs w:val="24"/>
        </w:rPr>
        <w:t xml:space="preserve">“Cingla" </w:t>
      </w:r>
      <w:r w:rsidR="005E4E4B" w:rsidRPr="007C0D8B">
        <w:rPr>
          <w:rFonts w:ascii="Times New Roman" w:hAnsi="Times New Roman" w:cs="Times New Roman"/>
          <w:szCs w:val="24"/>
        </w:rPr>
        <w:t xml:space="preserve">en la Vereda la Purnia, </w:t>
      </w:r>
      <w:r w:rsidR="00AD0F46" w:rsidRPr="007C0D8B">
        <w:rPr>
          <w:rFonts w:ascii="Times New Roman" w:hAnsi="Times New Roman" w:cs="Times New Roman"/>
          <w:szCs w:val="24"/>
        </w:rPr>
        <w:t xml:space="preserve">del </w:t>
      </w:r>
      <w:r w:rsidR="005E4E4B" w:rsidRPr="007C0D8B">
        <w:rPr>
          <w:rFonts w:ascii="Times New Roman" w:hAnsi="Times New Roman" w:cs="Times New Roman"/>
          <w:szCs w:val="24"/>
        </w:rPr>
        <w:t xml:space="preserve">municipio de Los Santos, Santander a 1559 </w:t>
      </w:r>
      <w:r w:rsidR="002D36E8">
        <w:rPr>
          <w:rFonts w:ascii="Times New Roman" w:hAnsi="Times New Roman" w:cs="Times New Roman"/>
          <w:szCs w:val="24"/>
        </w:rPr>
        <w:t>metros de elevación</w:t>
      </w:r>
      <w:r w:rsidR="005E4E4B" w:rsidRPr="007C0D8B">
        <w:rPr>
          <w:rFonts w:ascii="Times New Roman" w:hAnsi="Times New Roman" w:cs="Times New Roman"/>
          <w:szCs w:val="24"/>
        </w:rPr>
        <w:t xml:space="preserve"> (6°51'54.77"N / 73° 4'50.79"O)</w:t>
      </w:r>
      <w:r w:rsidR="00B205BC" w:rsidRPr="007C0D8B">
        <w:rPr>
          <w:rFonts w:ascii="Times New Roman" w:hAnsi="Times New Roman" w:cs="Times New Roman"/>
          <w:szCs w:val="24"/>
        </w:rPr>
        <w:t xml:space="preserve"> (</w:t>
      </w:r>
      <w:r w:rsidR="00B205BC" w:rsidRPr="004061E7">
        <w:rPr>
          <w:rFonts w:ascii="Times New Roman" w:hAnsi="Times New Roman" w:cs="Times New Roman"/>
          <w:szCs w:val="24"/>
        </w:rPr>
        <w:t>Figura 1</w:t>
      </w:r>
      <w:r w:rsidR="00B205BC" w:rsidRPr="007C0D8B">
        <w:rPr>
          <w:rFonts w:ascii="Times New Roman" w:hAnsi="Times New Roman" w:cs="Times New Roman"/>
          <w:szCs w:val="24"/>
        </w:rPr>
        <w:t>)</w:t>
      </w:r>
      <w:r w:rsidR="00FE3ADD" w:rsidRPr="007C0D8B">
        <w:rPr>
          <w:rFonts w:ascii="Times New Roman" w:hAnsi="Times New Roman" w:cs="Times New Roman"/>
          <w:szCs w:val="24"/>
        </w:rPr>
        <w:t>. La localidad</w:t>
      </w:r>
      <w:r w:rsidR="003F3C4F" w:rsidRPr="007C0D8B">
        <w:rPr>
          <w:rFonts w:ascii="Times New Roman" w:hAnsi="Times New Roman" w:cs="Times New Roman"/>
          <w:szCs w:val="24"/>
        </w:rPr>
        <w:t xml:space="preserve"> </w:t>
      </w:r>
      <w:r w:rsidR="007551A8" w:rsidRPr="007C0D8B">
        <w:rPr>
          <w:rFonts w:ascii="Times New Roman" w:hAnsi="Times New Roman" w:cs="Times New Roman"/>
          <w:szCs w:val="24"/>
        </w:rPr>
        <w:t xml:space="preserve">está </w:t>
      </w:r>
      <w:r w:rsidR="004F43EE" w:rsidRPr="007C0D8B">
        <w:rPr>
          <w:rFonts w:ascii="Times New Roman" w:hAnsi="Times New Roman" w:cs="Times New Roman"/>
          <w:szCs w:val="24"/>
        </w:rPr>
        <w:t>r</w:t>
      </w:r>
      <w:r w:rsidR="00FE3ADD" w:rsidRPr="007C0D8B">
        <w:rPr>
          <w:rFonts w:ascii="Times New Roman" w:hAnsi="Times New Roman" w:cs="Times New Roman"/>
          <w:szCs w:val="24"/>
        </w:rPr>
        <w:t xml:space="preserve">epresentada </w:t>
      </w:r>
      <w:r w:rsidR="00B947FD" w:rsidRPr="007C0D8B">
        <w:rPr>
          <w:rFonts w:ascii="Times New Roman" w:hAnsi="Times New Roman" w:cs="Times New Roman"/>
          <w:szCs w:val="24"/>
        </w:rPr>
        <w:t>por bosques húmedos premontanos en buen estado de conservació</w:t>
      </w:r>
      <w:r w:rsidR="006B0D5C" w:rsidRPr="007C0D8B">
        <w:rPr>
          <w:rFonts w:ascii="Times New Roman" w:hAnsi="Times New Roman" w:cs="Times New Roman"/>
          <w:szCs w:val="24"/>
        </w:rPr>
        <w:t xml:space="preserve">n conformado </w:t>
      </w:r>
      <w:r w:rsidR="00290F11" w:rsidRPr="007C0D8B">
        <w:rPr>
          <w:rFonts w:ascii="Times New Roman" w:hAnsi="Times New Roman" w:cs="Times New Roman"/>
          <w:szCs w:val="24"/>
        </w:rPr>
        <w:t xml:space="preserve">por vegetación húmeda de tipo mesoseral, con componentes leñosos remanentes </w:t>
      </w:r>
      <w:r w:rsidR="002463AF">
        <w:rPr>
          <w:rFonts w:ascii="Times New Roman" w:hAnsi="Times New Roman" w:cs="Times New Roman"/>
          <w:szCs w:val="24"/>
        </w:rPr>
        <w:t xml:space="preserve">como </w:t>
      </w:r>
      <w:r w:rsidR="007551A8" w:rsidRPr="007C0D8B">
        <w:rPr>
          <w:rFonts w:ascii="Times New Roman" w:hAnsi="Times New Roman" w:cs="Times New Roman"/>
          <w:i/>
          <w:szCs w:val="24"/>
        </w:rPr>
        <w:t>Guazma ulmifolia</w:t>
      </w:r>
      <w:r w:rsidR="007551A8" w:rsidRPr="007C0D8B">
        <w:rPr>
          <w:rFonts w:ascii="Times New Roman" w:hAnsi="Times New Roman" w:cs="Times New Roman"/>
          <w:szCs w:val="24"/>
        </w:rPr>
        <w:t xml:space="preserve">, </w:t>
      </w:r>
      <w:r w:rsidR="007551A8" w:rsidRPr="007C0D8B">
        <w:rPr>
          <w:rFonts w:ascii="Times New Roman" w:hAnsi="Times New Roman" w:cs="Times New Roman"/>
          <w:i/>
          <w:szCs w:val="24"/>
        </w:rPr>
        <w:t>Platypodium elegans</w:t>
      </w:r>
      <w:r w:rsidR="007551A8" w:rsidRPr="007C0D8B">
        <w:rPr>
          <w:rFonts w:ascii="Times New Roman" w:hAnsi="Times New Roman" w:cs="Times New Roman"/>
          <w:szCs w:val="24"/>
        </w:rPr>
        <w:t xml:space="preserve">, </w:t>
      </w:r>
      <w:r w:rsidR="007551A8" w:rsidRPr="007C0D8B">
        <w:rPr>
          <w:rFonts w:ascii="Times New Roman" w:hAnsi="Times New Roman" w:cs="Times New Roman"/>
          <w:i/>
          <w:szCs w:val="24"/>
        </w:rPr>
        <w:t>Inga vera</w:t>
      </w:r>
      <w:r w:rsidR="007551A8" w:rsidRPr="007C0D8B">
        <w:rPr>
          <w:rFonts w:ascii="Times New Roman" w:hAnsi="Times New Roman" w:cs="Times New Roman"/>
          <w:szCs w:val="24"/>
        </w:rPr>
        <w:t xml:space="preserve"> y </w:t>
      </w:r>
      <w:r w:rsidR="007551A8" w:rsidRPr="007C0D8B">
        <w:rPr>
          <w:rFonts w:ascii="Times New Roman" w:hAnsi="Times New Roman" w:cs="Times New Roman"/>
          <w:i/>
          <w:szCs w:val="24"/>
        </w:rPr>
        <w:t>Amaioua corymbosa</w:t>
      </w:r>
      <w:r w:rsidR="007551A8" w:rsidRPr="007C0D8B">
        <w:rPr>
          <w:rFonts w:ascii="Times New Roman" w:hAnsi="Times New Roman" w:cs="Times New Roman"/>
          <w:szCs w:val="24"/>
        </w:rPr>
        <w:t xml:space="preserve"> (Camargo-Ponce de León &amp; Agudelo</w:t>
      </w:r>
      <w:r w:rsidR="00AD0F46" w:rsidRPr="007C0D8B">
        <w:rPr>
          <w:rFonts w:ascii="Times New Roman" w:hAnsi="Times New Roman" w:cs="Times New Roman"/>
          <w:szCs w:val="24"/>
        </w:rPr>
        <w:t>-Álvarez</w:t>
      </w:r>
      <w:r w:rsidR="007551A8" w:rsidRPr="007C0D8B">
        <w:rPr>
          <w:rFonts w:ascii="Times New Roman" w:hAnsi="Times New Roman" w:cs="Times New Roman"/>
          <w:szCs w:val="24"/>
        </w:rPr>
        <w:t xml:space="preserve"> 2017). </w:t>
      </w:r>
      <w:r w:rsidR="00586744" w:rsidRPr="007C0D8B">
        <w:rPr>
          <w:rFonts w:ascii="Times New Roman" w:hAnsi="Times New Roman" w:cs="Times New Roman"/>
          <w:szCs w:val="24"/>
        </w:rPr>
        <w:t xml:space="preserve">Las cinglas consisten </w:t>
      </w:r>
      <w:r w:rsidR="00416BBC" w:rsidRPr="007C0D8B">
        <w:rPr>
          <w:rFonts w:ascii="Times New Roman" w:hAnsi="Times New Roman" w:cs="Times New Roman"/>
          <w:szCs w:val="24"/>
        </w:rPr>
        <w:t xml:space="preserve">en </w:t>
      </w:r>
      <w:r w:rsidR="00290F11" w:rsidRPr="007C0D8B">
        <w:rPr>
          <w:rFonts w:ascii="Times New Roman" w:hAnsi="Times New Roman" w:cs="Times New Roman"/>
          <w:szCs w:val="24"/>
        </w:rPr>
        <w:t xml:space="preserve">escarpes </w:t>
      </w:r>
      <w:r w:rsidR="00586744" w:rsidRPr="007C0D8B">
        <w:rPr>
          <w:rFonts w:ascii="Times New Roman" w:hAnsi="Times New Roman" w:cs="Times New Roman"/>
          <w:szCs w:val="24"/>
        </w:rPr>
        <w:t>expuest</w:t>
      </w:r>
      <w:r w:rsidR="00290F11" w:rsidRPr="007C0D8B">
        <w:rPr>
          <w:rFonts w:ascii="Times New Roman" w:hAnsi="Times New Roman" w:cs="Times New Roman"/>
          <w:szCs w:val="24"/>
        </w:rPr>
        <w:t>o</w:t>
      </w:r>
      <w:r w:rsidR="00586744" w:rsidRPr="007C0D8B">
        <w:rPr>
          <w:rFonts w:ascii="Times New Roman" w:hAnsi="Times New Roman" w:cs="Times New Roman"/>
          <w:szCs w:val="24"/>
        </w:rPr>
        <w:t xml:space="preserve">s ligera </w:t>
      </w:r>
      <w:r w:rsidR="00290F11" w:rsidRPr="007C0D8B">
        <w:rPr>
          <w:rFonts w:ascii="Times New Roman" w:hAnsi="Times New Roman" w:cs="Times New Roman"/>
          <w:szCs w:val="24"/>
        </w:rPr>
        <w:t xml:space="preserve">a fuertemente </w:t>
      </w:r>
      <w:r w:rsidR="00586744" w:rsidRPr="007C0D8B">
        <w:rPr>
          <w:rFonts w:ascii="Times New Roman" w:hAnsi="Times New Roman" w:cs="Times New Roman"/>
          <w:szCs w:val="24"/>
        </w:rPr>
        <w:t>inclinad</w:t>
      </w:r>
      <w:r w:rsidR="00290F11" w:rsidRPr="007C0D8B">
        <w:rPr>
          <w:rFonts w:ascii="Times New Roman" w:hAnsi="Times New Roman" w:cs="Times New Roman"/>
          <w:szCs w:val="24"/>
        </w:rPr>
        <w:t>o</w:t>
      </w:r>
      <w:r w:rsidR="00586744" w:rsidRPr="007C0D8B">
        <w:rPr>
          <w:rFonts w:ascii="Times New Roman" w:hAnsi="Times New Roman" w:cs="Times New Roman"/>
          <w:szCs w:val="24"/>
        </w:rPr>
        <w:t xml:space="preserve">s, sobre sustratos rocosos expuestos hasta oscuros o pedregosos bien drenados, eventualmente turbosos a arcilloso-arenosos, con diversas proporciones de hojarasca acumulada </w:t>
      </w:r>
      <w:r w:rsidR="001F01FD" w:rsidRPr="007C0D8B">
        <w:rPr>
          <w:rFonts w:ascii="Times New Roman" w:hAnsi="Times New Roman" w:cs="Times New Roman"/>
          <w:szCs w:val="24"/>
        </w:rPr>
        <w:t>(</w:t>
      </w:r>
      <w:r w:rsidR="001F01FD" w:rsidRPr="004061E7">
        <w:rPr>
          <w:rFonts w:ascii="Times New Roman" w:hAnsi="Times New Roman" w:cs="Times New Roman"/>
          <w:szCs w:val="24"/>
        </w:rPr>
        <w:t xml:space="preserve">Figura </w:t>
      </w:r>
      <w:r w:rsidR="00333EE8" w:rsidRPr="004061E7">
        <w:rPr>
          <w:rFonts w:ascii="Times New Roman" w:hAnsi="Times New Roman" w:cs="Times New Roman"/>
          <w:szCs w:val="24"/>
        </w:rPr>
        <w:t>1</w:t>
      </w:r>
      <w:r w:rsidR="001F01FD" w:rsidRPr="007C0D8B">
        <w:rPr>
          <w:rFonts w:ascii="Times New Roman" w:hAnsi="Times New Roman" w:cs="Times New Roman"/>
          <w:szCs w:val="24"/>
        </w:rPr>
        <w:t xml:space="preserve">) </w:t>
      </w:r>
      <w:r w:rsidR="00290F11" w:rsidRPr="007C0D8B">
        <w:rPr>
          <w:rFonts w:ascii="Times New Roman" w:hAnsi="Times New Roman" w:cs="Times New Roman"/>
          <w:szCs w:val="24"/>
        </w:rPr>
        <w:t xml:space="preserve">(Camargo-Ponce de León &amp; </w:t>
      </w:r>
      <w:r w:rsidR="004A37EC" w:rsidRPr="007C0D8B">
        <w:rPr>
          <w:rFonts w:ascii="Times New Roman" w:hAnsi="Times New Roman" w:cs="Times New Roman"/>
          <w:szCs w:val="24"/>
        </w:rPr>
        <w:t>Agudelo-Álvarez</w:t>
      </w:r>
      <w:r w:rsidR="00290F11" w:rsidRPr="007C0D8B">
        <w:rPr>
          <w:rFonts w:ascii="Times New Roman" w:hAnsi="Times New Roman" w:cs="Times New Roman"/>
          <w:szCs w:val="24"/>
        </w:rPr>
        <w:t xml:space="preserve"> 2017, Collazos-Gonz</w:t>
      </w:r>
      <w:r w:rsidR="00FD21D2" w:rsidRPr="007C0D8B">
        <w:rPr>
          <w:rFonts w:ascii="Times New Roman" w:hAnsi="Times New Roman" w:cs="Times New Roman"/>
          <w:szCs w:val="24"/>
        </w:rPr>
        <w:t>á</w:t>
      </w:r>
      <w:r w:rsidR="00290F11" w:rsidRPr="007C0D8B">
        <w:rPr>
          <w:rFonts w:ascii="Times New Roman" w:hAnsi="Times New Roman" w:cs="Times New Roman"/>
          <w:szCs w:val="24"/>
        </w:rPr>
        <w:t>lez &amp; Echeverry-Galvis 2017).</w:t>
      </w:r>
    </w:p>
    <w:p w14:paraId="3C67D14D" w14:textId="3BFFE7EF" w:rsidR="00586744" w:rsidRPr="007C0D8B" w:rsidRDefault="00F67594"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En el área de </w:t>
      </w:r>
      <w:r w:rsidR="007509D9" w:rsidRPr="007C0D8B">
        <w:rPr>
          <w:rFonts w:ascii="Times New Roman" w:hAnsi="Times New Roman" w:cs="Times New Roman"/>
          <w:szCs w:val="24"/>
        </w:rPr>
        <w:t xml:space="preserve">vereda </w:t>
      </w:r>
      <w:r w:rsidRPr="007C0D8B">
        <w:rPr>
          <w:rFonts w:ascii="Times New Roman" w:hAnsi="Times New Roman" w:cs="Times New Roman"/>
          <w:szCs w:val="24"/>
        </w:rPr>
        <w:t xml:space="preserve">La Purnia, la principal amenaza a la que se está enfrentando esta especie es la deforestación que se ha llevado a cabo en los últimos 50 años </w:t>
      </w:r>
      <w:r w:rsidR="007509D9" w:rsidRPr="007C0D8B">
        <w:rPr>
          <w:rFonts w:ascii="Times New Roman" w:hAnsi="Times New Roman" w:cs="Times New Roman"/>
          <w:szCs w:val="24"/>
        </w:rPr>
        <w:t>cerca de</w:t>
      </w:r>
      <w:r w:rsidRPr="007C0D8B">
        <w:rPr>
          <w:rFonts w:ascii="Times New Roman" w:hAnsi="Times New Roman" w:cs="Times New Roman"/>
          <w:szCs w:val="24"/>
        </w:rPr>
        <w:t xml:space="preserve"> las microcuencas con el </w:t>
      </w:r>
      <w:r w:rsidR="007509D9" w:rsidRPr="007C0D8B">
        <w:rPr>
          <w:rFonts w:ascii="Times New Roman" w:hAnsi="Times New Roman" w:cs="Times New Roman"/>
          <w:szCs w:val="24"/>
        </w:rPr>
        <w:t>fin</w:t>
      </w:r>
      <w:r w:rsidRPr="007C0D8B">
        <w:rPr>
          <w:rFonts w:ascii="Times New Roman" w:hAnsi="Times New Roman" w:cs="Times New Roman"/>
          <w:szCs w:val="24"/>
        </w:rPr>
        <w:t xml:space="preserve"> de instalar cultivos de tabaco </w:t>
      </w:r>
      <w:r w:rsidR="00620C1D" w:rsidRPr="007C0D8B">
        <w:rPr>
          <w:rFonts w:ascii="Times New Roman" w:hAnsi="Times New Roman" w:cs="Times New Roman"/>
          <w:szCs w:val="24"/>
        </w:rPr>
        <w:t>(</w:t>
      </w:r>
      <w:r w:rsidR="00620C1D" w:rsidRPr="007C0D8B">
        <w:rPr>
          <w:rFonts w:ascii="Times New Roman" w:hAnsi="Times New Roman" w:cs="Times New Roman"/>
          <w:i/>
          <w:szCs w:val="24"/>
        </w:rPr>
        <w:t>Nicotiana tabacum</w:t>
      </w:r>
      <w:r w:rsidR="00620C1D" w:rsidRPr="007C0D8B">
        <w:rPr>
          <w:rFonts w:ascii="Times New Roman" w:hAnsi="Times New Roman" w:cs="Times New Roman"/>
          <w:szCs w:val="24"/>
        </w:rPr>
        <w:t>) y maracuyá (</w:t>
      </w:r>
      <w:r w:rsidR="00620C1D" w:rsidRPr="007C0D8B">
        <w:rPr>
          <w:rFonts w:ascii="Times New Roman" w:hAnsi="Times New Roman" w:cs="Times New Roman"/>
          <w:i/>
          <w:szCs w:val="24"/>
        </w:rPr>
        <w:t>Passiflora edulis</w:t>
      </w:r>
      <w:r w:rsidR="00620C1D" w:rsidRPr="007C0D8B">
        <w:rPr>
          <w:rFonts w:ascii="Times New Roman" w:hAnsi="Times New Roman" w:cs="Times New Roman"/>
          <w:szCs w:val="24"/>
        </w:rPr>
        <w:t>)</w:t>
      </w:r>
      <w:r w:rsidRPr="007C0D8B">
        <w:rPr>
          <w:rFonts w:ascii="Times New Roman" w:hAnsi="Times New Roman" w:cs="Times New Roman"/>
          <w:szCs w:val="24"/>
        </w:rPr>
        <w:t xml:space="preserve">, teniendo el </w:t>
      </w:r>
      <w:r w:rsidRPr="007C0D8B">
        <w:rPr>
          <w:rFonts w:ascii="Times New Roman" w:hAnsi="Times New Roman" w:cs="Times New Roman"/>
          <w:szCs w:val="24"/>
        </w:rPr>
        <w:lastRenderedPageBreak/>
        <w:t xml:space="preserve">cucarachero que desplazarse a lo largo de las cañadas en busca de hábitat </w:t>
      </w:r>
      <w:r w:rsidR="007509D9" w:rsidRPr="007C0D8B">
        <w:rPr>
          <w:rFonts w:ascii="Times New Roman" w:hAnsi="Times New Roman" w:cs="Times New Roman"/>
          <w:szCs w:val="24"/>
        </w:rPr>
        <w:t>densos en</w:t>
      </w:r>
      <w:r w:rsidRPr="007C0D8B">
        <w:rPr>
          <w:rFonts w:ascii="Times New Roman" w:hAnsi="Times New Roman" w:cs="Times New Roman"/>
          <w:szCs w:val="24"/>
        </w:rPr>
        <w:t xml:space="preserve"> donde establecerse</w:t>
      </w:r>
      <w:r w:rsidR="00341508" w:rsidRPr="00341508">
        <w:t xml:space="preserve"> </w:t>
      </w:r>
      <w:r w:rsidR="00341508" w:rsidRPr="00341508">
        <w:rPr>
          <w:rFonts w:ascii="Times New Roman" w:hAnsi="Times New Roman" w:cs="Times New Roman"/>
          <w:szCs w:val="24"/>
        </w:rPr>
        <w:t xml:space="preserve">(D. Rincón </w:t>
      </w:r>
      <w:r w:rsidR="00C32CEA">
        <w:rPr>
          <w:rFonts w:ascii="Times New Roman" w:hAnsi="Times New Roman" w:cs="Times New Roman"/>
          <w:szCs w:val="24"/>
        </w:rPr>
        <w:t>comunicación personal</w:t>
      </w:r>
      <w:r w:rsidR="00341508" w:rsidRPr="00341508">
        <w:rPr>
          <w:rFonts w:ascii="Times New Roman" w:hAnsi="Times New Roman" w:cs="Times New Roman"/>
          <w:szCs w:val="24"/>
        </w:rPr>
        <w:t>).</w:t>
      </w:r>
    </w:p>
    <w:p w14:paraId="125A6346" w14:textId="637193DD" w:rsidR="00A1727A" w:rsidRPr="007C0D8B" w:rsidRDefault="000E6D8E"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Estas observaciones fueron realizadas a partir </w:t>
      </w:r>
      <w:r w:rsidR="000B2009" w:rsidRPr="007C0D8B">
        <w:rPr>
          <w:rFonts w:ascii="Times New Roman" w:hAnsi="Times New Roman" w:cs="Times New Roman"/>
          <w:szCs w:val="24"/>
        </w:rPr>
        <w:t>del encuentro fortuito de un</w:t>
      </w:r>
      <w:r w:rsidR="003576DC" w:rsidRPr="007C0D8B">
        <w:rPr>
          <w:rFonts w:ascii="Times New Roman" w:hAnsi="Times New Roman" w:cs="Times New Roman"/>
          <w:szCs w:val="24"/>
        </w:rPr>
        <w:t xml:space="preserve"> individuo inmaduro de </w:t>
      </w:r>
      <w:r w:rsidR="002463AF" w:rsidRPr="007C0D8B">
        <w:rPr>
          <w:rFonts w:ascii="Times New Roman" w:hAnsi="Times New Roman" w:cs="Times New Roman"/>
          <w:i/>
          <w:szCs w:val="24"/>
        </w:rPr>
        <w:t xml:space="preserve">T. </w:t>
      </w:r>
      <w:r w:rsidR="002463AF" w:rsidRPr="00926C39">
        <w:rPr>
          <w:rFonts w:ascii="Times New Roman" w:hAnsi="Times New Roman" w:cs="Times New Roman"/>
          <w:i/>
          <w:szCs w:val="24"/>
        </w:rPr>
        <w:t>nicefori</w:t>
      </w:r>
      <w:r w:rsidR="002463AF" w:rsidRPr="00926C39">
        <w:rPr>
          <w:rFonts w:ascii="Times New Roman" w:hAnsi="Times New Roman" w:cs="Times New Roman"/>
          <w:szCs w:val="24"/>
        </w:rPr>
        <w:t xml:space="preserve"> </w:t>
      </w:r>
      <w:r w:rsidR="00AE0595" w:rsidRPr="00926C39">
        <w:rPr>
          <w:rFonts w:ascii="Times New Roman" w:hAnsi="Times New Roman" w:cs="Times New Roman"/>
          <w:szCs w:val="24"/>
        </w:rPr>
        <w:t>(</w:t>
      </w:r>
      <w:r w:rsidR="00C13D4A" w:rsidRPr="00926C39">
        <w:rPr>
          <w:rFonts w:ascii="Times New Roman" w:hAnsi="Times New Roman" w:cs="Times New Roman"/>
          <w:szCs w:val="24"/>
        </w:rPr>
        <w:t>F</w:t>
      </w:r>
      <w:r w:rsidR="00AE0595" w:rsidRPr="00926C39">
        <w:rPr>
          <w:rFonts w:ascii="Times New Roman" w:hAnsi="Times New Roman" w:cs="Times New Roman"/>
          <w:szCs w:val="24"/>
        </w:rPr>
        <w:t xml:space="preserve">igura 2), </w:t>
      </w:r>
      <w:r w:rsidR="00474F55" w:rsidRPr="00926C39">
        <w:rPr>
          <w:rFonts w:ascii="Times New Roman" w:hAnsi="Times New Roman" w:cs="Times New Roman"/>
          <w:szCs w:val="24"/>
        </w:rPr>
        <w:t>el cual</w:t>
      </w:r>
      <w:r w:rsidR="00474F55" w:rsidRPr="007C0D8B">
        <w:rPr>
          <w:rFonts w:ascii="Times New Roman" w:hAnsi="Times New Roman" w:cs="Times New Roman"/>
          <w:szCs w:val="24"/>
        </w:rPr>
        <w:t xml:space="preserve"> se hallaba en el suelo y </w:t>
      </w:r>
      <w:r w:rsidR="003576DC" w:rsidRPr="007C0D8B">
        <w:rPr>
          <w:rFonts w:ascii="Times New Roman" w:hAnsi="Times New Roman" w:cs="Times New Roman"/>
          <w:szCs w:val="24"/>
        </w:rPr>
        <w:t>vocalizaba enérgicamente.</w:t>
      </w:r>
      <w:r w:rsidR="002463AF">
        <w:rPr>
          <w:rFonts w:ascii="Times New Roman" w:hAnsi="Times New Roman" w:cs="Times New Roman"/>
          <w:szCs w:val="24"/>
        </w:rPr>
        <w:t xml:space="preserve"> El individuo fue recogido</w:t>
      </w:r>
      <w:r w:rsidR="003576DC" w:rsidRPr="007C0D8B">
        <w:rPr>
          <w:rFonts w:ascii="Times New Roman" w:hAnsi="Times New Roman" w:cs="Times New Roman"/>
          <w:szCs w:val="24"/>
        </w:rPr>
        <w:t xml:space="preserve"> para establecer su estado y después de </w:t>
      </w:r>
      <w:r w:rsidR="00A44AA7" w:rsidRPr="007C0D8B">
        <w:rPr>
          <w:rFonts w:ascii="Times New Roman" w:hAnsi="Times New Roman" w:cs="Times New Roman"/>
          <w:szCs w:val="24"/>
        </w:rPr>
        <w:t xml:space="preserve">ello </w:t>
      </w:r>
      <w:r w:rsidR="003576DC" w:rsidRPr="007C0D8B">
        <w:rPr>
          <w:rFonts w:ascii="Times New Roman" w:hAnsi="Times New Roman" w:cs="Times New Roman"/>
          <w:szCs w:val="24"/>
        </w:rPr>
        <w:t>se tomaron medidas morfométricas</w:t>
      </w:r>
      <w:r w:rsidR="00F02077" w:rsidRPr="007C0D8B">
        <w:rPr>
          <w:rFonts w:ascii="Times New Roman" w:hAnsi="Times New Roman" w:cs="Times New Roman"/>
          <w:szCs w:val="24"/>
        </w:rPr>
        <w:t xml:space="preserve"> </w:t>
      </w:r>
      <w:r w:rsidR="0088754E" w:rsidRPr="007C0D8B">
        <w:rPr>
          <w:rFonts w:ascii="Times New Roman" w:hAnsi="Times New Roman" w:cs="Times New Roman"/>
          <w:szCs w:val="24"/>
        </w:rPr>
        <w:t>c</w:t>
      </w:r>
      <w:r w:rsidR="00F02077" w:rsidRPr="007C0D8B">
        <w:rPr>
          <w:rFonts w:ascii="Times New Roman" w:hAnsi="Times New Roman" w:cs="Times New Roman"/>
          <w:szCs w:val="24"/>
        </w:rPr>
        <w:t xml:space="preserve">omo longitud de la cuerda </w:t>
      </w:r>
      <w:r w:rsidR="00A54E74" w:rsidRPr="007C0D8B">
        <w:rPr>
          <w:rFonts w:ascii="Times New Roman" w:hAnsi="Times New Roman" w:cs="Times New Roman"/>
          <w:szCs w:val="24"/>
        </w:rPr>
        <w:t>alar</w:t>
      </w:r>
      <w:r w:rsidR="00F02077" w:rsidRPr="007C0D8B">
        <w:rPr>
          <w:rFonts w:ascii="Times New Roman" w:hAnsi="Times New Roman" w:cs="Times New Roman"/>
          <w:szCs w:val="24"/>
        </w:rPr>
        <w:t>,</w:t>
      </w:r>
      <w:r w:rsidR="004E1FDA" w:rsidRPr="007C0D8B">
        <w:rPr>
          <w:rFonts w:ascii="Times New Roman" w:hAnsi="Times New Roman" w:cs="Times New Roman"/>
          <w:szCs w:val="24"/>
        </w:rPr>
        <w:t xml:space="preserve"> </w:t>
      </w:r>
      <w:r w:rsidR="00A54E74" w:rsidRPr="007C0D8B">
        <w:rPr>
          <w:rFonts w:ascii="Times New Roman" w:hAnsi="Times New Roman" w:cs="Times New Roman"/>
          <w:szCs w:val="24"/>
        </w:rPr>
        <w:t>p</w:t>
      </w:r>
      <w:r w:rsidR="00413344" w:rsidRPr="007C0D8B">
        <w:rPr>
          <w:rFonts w:ascii="Times New Roman" w:hAnsi="Times New Roman" w:cs="Times New Roman"/>
          <w:szCs w:val="24"/>
        </w:rPr>
        <w:t>i</w:t>
      </w:r>
      <w:r w:rsidR="00A54E74" w:rsidRPr="007C0D8B">
        <w:rPr>
          <w:rFonts w:ascii="Times New Roman" w:hAnsi="Times New Roman" w:cs="Times New Roman"/>
          <w:szCs w:val="24"/>
        </w:rPr>
        <w:t>co, comisura,</w:t>
      </w:r>
      <w:r w:rsidR="0088754E" w:rsidRPr="007C0D8B">
        <w:rPr>
          <w:rFonts w:ascii="Times New Roman" w:hAnsi="Times New Roman" w:cs="Times New Roman"/>
          <w:szCs w:val="24"/>
        </w:rPr>
        <w:t xml:space="preserve"> cola, tar</w:t>
      </w:r>
      <w:r w:rsidR="00413344" w:rsidRPr="007C0D8B">
        <w:rPr>
          <w:rFonts w:ascii="Times New Roman" w:hAnsi="Times New Roman" w:cs="Times New Roman"/>
          <w:szCs w:val="24"/>
        </w:rPr>
        <w:t>so</w:t>
      </w:r>
      <w:r w:rsidR="00C16B0E" w:rsidRPr="007C0D8B">
        <w:rPr>
          <w:rFonts w:ascii="Times New Roman" w:hAnsi="Times New Roman" w:cs="Times New Roman"/>
          <w:szCs w:val="24"/>
        </w:rPr>
        <w:t xml:space="preserve"> y</w:t>
      </w:r>
      <w:r w:rsidR="0088754E" w:rsidRPr="007C0D8B">
        <w:rPr>
          <w:rFonts w:ascii="Times New Roman" w:hAnsi="Times New Roman" w:cs="Times New Roman"/>
          <w:szCs w:val="24"/>
        </w:rPr>
        <w:t xml:space="preserve"> peso</w:t>
      </w:r>
      <w:r w:rsidR="00C16B0E" w:rsidRPr="007C0D8B">
        <w:rPr>
          <w:rFonts w:ascii="Times New Roman" w:hAnsi="Times New Roman" w:cs="Times New Roman"/>
          <w:szCs w:val="24"/>
        </w:rPr>
        <w:t xml:space="preserve"> en g</w:t>
      </w:r>
      <w:r w:rsidR="00620C1D" w:rsidRPr="007C0D8B">
        <w:rPr>
          <w:rFonts w:ascii="Times New Roman" w:hAnsi="Times New Roman" w:cs="Times New Roman"/>
          <w:szCs w:val="24"/>
        </w:rPr>
        <w:t>ramos</w:t>
      </w:r>
      <w:r w:rsidR="002D36E8">
        <w:rPr>
          <w:rFonts w:ascii="Times New Roman" w:hAnsi="Times New Roman" w:cs="Times New Roman"/>
          <w:szCs w:val="24"/>
        </w:rPr>
        <w:t xml:space="preserve"> siguiendo el protocolo de </w:t>
      </w:r>
      <w:r w:rsidR="004A37EC" w:rsidRPr="007C0D8B">
        <w:rPr>
          <w:rFonts w:ascii="Times New Roman" w:hAnsi="Times New Roman" w:cs="Times New Roman"/>
          <w:szCs w:val="24"/>
        </w:rPr>
        <w:t>L</w:t>
      </w:r>
      <w:r w:rsidR="00C30173">
        <w:rPr>
          <w:rFonts w:ascii="Times New Roman" w:hAnsi="Times New Roman" w:cs="Times New Roman"/>
          <w:szCs w:val="24"/>
        </w:rPr>
        <w:t>ó</w:t>
      </w:r>
      <w:r w:rsidR="004A37EC" w:rsidRPr="007C0D8B">
        <w:rPr>
          <w:rFonts w:ascii="Times New Roman" w:hAnsi="Times New Roman" w:cs="Times New Roman"/>
          <w:szCs w:val="24"/>
        </w:rPr>
        <w:t>pez-Ord</w:t>
      </w:r>
      <w:r w:rsidR="00270E1D">
        <w:rPr>
          <w:rFonts w:ascii="Times New Roman" w:hAnsi="Times New Roman" w:cs="Times New Roman"/>
          <w:szCs w:val="24"/>
        </w:rPr>
        <w:t>ó</w:t>
      </w:r>
      <w:r w:rsidR="004A37EC" w:rsidRPr="007C0D8B">
        <w:rPr>
          <w:rFonts w:ascii="Times New Roman" w:hAnsi="Times New Roman" w:cs="Times New Roman"/>
          <w:szCs w:val="24"/>
        </w:rPr>
        <w:t>ñez</w:t>
      </w:r>
      <w:r w:rsidR="00BD3AD8">
        <w:rPr>
          <w:rFonts w:ascii="Times New Roman" w:hAnsi="Times New Roman" w:cs="Times New Roman"/>
          <w:szCs w:val="24"/>
        </w:rPr>
        <w:t xml:space="preserve"> </w:t>
      </w:r>
      <w:r w:rsidR="00C30173">
        <w:rPr>
          <w:rFonts w:ascii="Times New Roman" w:hAnsi="Times New Roman" w:cs="Times New Roman"/>
          <w:szCs w:val="24"/>
        </w:rPr>
        <w:t>(</w:t>
      </w:r>
      <w:r w:rsidR="004A37EC" w:rsidRPr="007C0D8B">
        <w:rPr>
          <w:rFonts w:ascii="Times New Roman" w:hAnsi="Times New Roman" w:cs="Times New Roman"/>
          <w:szCs w:val="24"/>
        </w:rPr>
        <w:t>201</w:t>
      </w:r>
      <w:r w:rsidR="002D36E8">
        <w:rPr>
          <w:rFonts w:ascii="Times New Roman" w:hAnsi="Times New Roman" w:cs="Times New Roman"/>
          <w:szCs w:val="24"/>
        </w:rPr>
        <w:t>3</w:t>
      </w:r>
      <w:r w:rsidR="00C30173">
        <w:rPr>
          <w:rFonts w:ascii="Times New Roman" w:hAnsi="Times New Roman" w:cs="Times New Roman"/>
          <w:szCs w:val="24"/>
        </w:rPr>
        <w:t>)</w:t>
      </w:r>
      <w:r w:rsidR="00A44AA7" w:rsidRPr="007C0D8B">
        <w:rPr>
          <w:rFonts w:ascii="Times New Roman" w:hAnsi="Times New Roman" w:cs="Times New Roman"/>
          <w:szCs w:val="24"/>
        </w:rPr>
        <w:t xml:space="preserve"> </w:t>
      </w:r>
      <w:r w:rsidR="00655354" w:rsidRPr="007C0D8B">
        <w:rPr>
          <w:rFonts w:ascii="Times New Roman" w:hAnsi="Times New Roman" w:cs="Times New Roman"/>
          <w:szCs w:val="24"/>
        </w:rPr>
        <w:t>(</w:t>
      </w:r>
      <w:r w:rsidR="00B33F58" w:rsidRPr="004061E7">
        <w:rPr>
          <w:rFonts w:ascii="Times New Roman" w:hAnsi="Times New Roman" w:cs="Times New Roman"/>
          <w:szCs w:val="24"/>
        </w:rPr>
        <w:t>Tabla 1</w:t>
      </w:r>
      <w:r w:rsidR="00B33F58" w:rsidRPr="007C0D8B">
        <w:rPr>
          <w:rFonts w:ascii="Times New Roman" w:hAnsi="Times New Roman" w:cs="Times New Roman"/>
          <w:szCs w:val="24"/>
        </w:rPr>
        <w:t>)</w:t>
      </w:r>
      <w:r w:rsidR="00413344" w:rsidRPr="007C0D8B">
        <w:rPr>
          <w:rFonts w:ascii="Times New Roman" w:hAnsi="Times New Roman" w:cs="Times New Roman"/>
          <w:szCs w:val="24"/>
        </w:rPr>
        <w:t xml:space="preserve">. </w:t>
      </w:r>
      <w:r w:rsidR="00B33F58" w:rsidRPr="007C0D8B">
        <w:rPr>
          <w:rFonts w:ascii="Times New Roman" w:hAnsi="Times New Roman" w:cs="Times New Roman"/>
          <w:szCs w:val="24"/>
        </w:rPr>
        <w:t>A</w:t>
      </w:r>
      <w:r w:rsidR="00C16B0E" w:rsidRPr="007C0D8B">
        <w:rPr>
          <w:rFonts w:ascii="Times New Roman" w:hAnsi="Times New Roman" w:cs="Times New Roman"/>
          <w:szCs w:val="24"/>
        </w:rPr>
        <w:t>sí mismo</w:t>
      </w:r>
      <w:r w:rsidR="00597BBB" w:rsidRPr="007C0D8B">
        <w:rPr>
          <w:rFonts w:ascii="Times New Roman" w:hAnsi="Times New Roman" w:cs="Times New Roman"/>
          <w:szCs w:val="24"/>
        </w:rPr>
        <w:t>, s</w:t>
      </w:r>
      <w:r w:rsidR="00C16B0E" w:rsidRPr="007C0D8B">
        <w:rPr>
          <w:rFonts w:ascii="Times New Roman" w:hAnsi="Times New Roman" w:cs="Times New Roman"/>
          <w:szCs w:val="24"/>
        </w:rPr>
        <w:t xml:space="preserve">e tomaron fotografías y se describió el comportamiento </w:t>
      </w:r>
      <w:r w:rsidR="00C10ADD" w:rsidRPr="007C0D8B">
        <w:rPr>
          <w:rFonts w:ascii="Times New Roman" w:hAnsi="Times New Roman" w:cs="Times New Roman"/>
          <w:szCs w:val="24"/>
        </w:rPr>
        <w:t>de uno de los parentales mientras la cría era manipulada</w:t>
      </w:r>
      <w:r w:rsidR="000354B1" w:rsidRPr="007C0D8B">
        <w:rPr>
          <w:rFonts w:ascii="Times New Roman" w:hAnsi="Times New Roman" w:cs="Times New Roman"/>
          <w:szCs w:val="24"/>
        </w:rPr>
        <w:t xml:space="preserve"> junto con las presas que este le proporcionaba</w:t>
      </w:r>
      <w:r w:rsidR="002463AF">
        <w:rPr>
          <w:rFonts w:ascii="Times New Roman" w:hAnsi="Times New Roman" w:cs="Times New Roman"/>
          <w:szCs w:val="24"/>
        </w:rPr>
        <w:t xml:space="preserve"> y sus ectoparásitos asociados</w:t>
      </w:r>
      <w:r w:rsidR="00A1727A" w:rsidRPr="007C0D8B">
        <w:rPr>
          <w:rFonts w:ascii="Times New Roman" w:hAnsi="Times New Roman" w:cs="Times New Roman"/>
          <w:szCs w:val="24"/>
        </w:rPr>
        <w:t>.</w:t>
      </w:r>
    </w:p>
    <w:p w14:paraId="7FD10887" w14:textId="52A7A5CB" w:rsidR="00620C1D" w:rsidRPr="007C0D8B" w:rsidRDefault="00A1727A"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El individuo tenía la cabeza café oscura, </w:t>
      </w:r>
      <w:r w:rsidR="0049136F" w:rsidRPr="007C0D8B">
        <w:rPr>
          <w:rFonts w:ascii="Times New Roman" w:hAnsi="Times New Roman" w:cs="Times New Roman"/>
          <w:szCs w:val="24"/>
        </w:rPr>
        <w:t xml:space="preserve">corona y nuca de color </w:t>
      </w:r>
      <w:r w:rsidR="002463AF" w:rsidRPr="007C0D8B">
        <w:rPr>
          <w:rFonts w:ascii="Times New Roman" w:hAnsi="Times New Roman" w:cs="Times New Roman"/>
          <w:szCs w:val="24"/>
        </w:rPr>
        <w:t>café</w:t>
      </w:r>
      <w:r w:rsidR="0049136F" w:rsidRPr="007C0D8B">
        <w:rPr>
          <w:rFonts w:ascii="Times New Roman" w:hAnsi="Times New Roman" w:cs="Times New Roman"/>
          <w:szCs w:val="24"/>
        </w:rPr>
        <w:t xml:space="preserve"> grisáceo, fusionándose con dorso </w:t>
      </w:r>
      <w:r w:rsidR="00CF3888" w:rsidRPr="007C0D8B">
        <w:rPr>
          <w:rFonts w:ascii="Times New Roman" w:hAnsi="Times New Roman" w:cs="Times New Roman"/>
          <w:szCs w:val="24"/>
        </w:rPr>
        <w:t>café y</w:t>
      </w:r>
      <w:r w:rsidR="0049136F" w:rsidRPr="007C0D8B">
        <w:rPr>
          <w:rFonts w:ascii="Times New Roman" w:hAnsi="Times New Roman" w:cs="Times New Roman"/>
          <w:szCs w:val="24"/>
        </w:rPr>
        <w:t xml:space="preserve"> </w:t>
      </w:r>
      <w:r w:rsidRPr="007C0D8B">
        <w:rPr>
          <w:rFonts w:ascii="Times New Roman" w:hAnsi="Times New Roman" w:cs="Times New Roman"/>
          <w:szCs w:val="24"/>
        </w:rPr>
        <w:t xml:space="preserve">presentaba una lista superciliar blanca hasta la nuca. </w:t>
      </w:r>
      <w:r w:rsidRPr="00341508">
        <w:rPr>
          <w:rFonts w:ascii="Times New Roman" w:hAnsi="Times New Roman" w:cs="Times New Roman"/>
          <w:szCs w:val="24"/>
        </w:rPr>
        <w:t>Su</w:t>
      </w:r>
      <w:r w:rsidRPr="007C0D8B">
        <w:rPr>
          <w:rFonts w:ascii="Times New Roman" w:hAnsi="Times New Roman" w:cs="Times New Roman"/>
          <w:szCs w:val="24"/>
        </w:rPr>
        <w:t xml:space="preserve"> ojo </w:t>
      </w:r>
      <w:r w:rsidR="00341508">
        <w:rPr>
          <w:rFonts w:ascii="Times New Roman" w:hAnsi="Times New Roman" w:cs="Times New Roman"/>
          <w:szCs w:val="24"/>
        </w:rPr>
        <w:t xml:space="preserve">era </w:t>
      </w:r>
      <w:r w:rsidRPr="007C0D8B">
        <w:rPr>
          <w:rFonts w:ascii="Times New Roman" w:hAnsi="Times New Roman" w:cs="Times New Roman"/>
          <w:szCs w:val="24"/>
        </w:rPr>
        <w:t xml:space="preserve">de color </w:t>
      </w:r>
      <w:r w:rsidR="00B40DDA" w:rsidRPr="007C0D8B">
        <w:rPr>
          <w:rFonts w:ascii="Times New Roman" w:hAnsi="Times New Roman" w:cs="Times New Roman"/>
          <w:szCs w:val="24"/>
        </w:rPr>
        <w:t>negro</w:t>
      </w:r>
      <w:r w:rsidRPr="007C0D8B">
        <w:rPr>
          <w:rFonts w:ascii="Times New Roman" w:hAnsi="Times New Roman" w:cs="Times New Roman"/>
          <w:szCs w:val="24"/>
        </w:rPr>
        <w:t>,</w:t>
      </w:r>
      <w:r w:rsidR="00620C1D" w:rsidRPr="007C0D8B">
        <w:rPr>
          <w:rFonts w:ascii="Times New Roman" w:hAnsi="Times New Roman" w:cs="Times New Roman"/>
          <w:szCs w:val="24"/>
        </w:rPr>
        <w:t xml:space="preserve"> su</w:t>
      </w:r>
      <w:r w:rsidRPr="007C0D8B">
        <w:rPr>
          <w:rFonts w:ascii="Times New Roman" w:hAnsi="Times New Roman" w:cs="Times New Roman"/>
          <w:szCs w:val="24"/>
        </w:rPr>
        <w:t xml:space="preserve"> pico de color rosado más oscuro en su mandíbula con narinas cafés y comisuras </w:t>
      </w:r>
      <w:r w:rsidR="00492E9D" w:rsidRPr="007C0D8B">
        <w:rPr>
          <w:rFonts w:ascii="Times New Roman" w:hAnsi="Times New Roman" w:cs="Times New Roman"/>
          <w:szCs w:val="24"/>
        </w:rPr>
        <w:t xml:space="preserve">blandas </w:t>
      </w:r>
      <w:r w:rsidRPr="007C0D8B">
        <w:rPr>
          <w:rFonts w:ascii="Times New Roman" w:hAnsi="Times New Roman" w:cs="Times New Roman"/>
          <w:szCs w:val="24"/>
        </w:rPr>
        <w:t>amarillas.</w:t>
      </w:r>
      <w:r w:rsidR="005E0496" w:rsidRPr="007C0D8B">
        <w:rPr>
          <w:rFonts w:ascii="Times New Roman" w:hAnsi="Times New Roman" w:cs="Times New Roman"/>
          <w:szCs w:val="24"/>
        </w:rPr>
        <w:t xml:space="preserve"> </w:t>
      </w:r>
      <w:r w:rsidR="00CE066A" w:rsidRPr="007C0D8B">
        <w:rPr>
          <w:rFonts w:ascii="Times New Roman" w:hAnsi="Times New Roman" w:cs="Times New Roman"/>
          <w:szCs w:val="24"/>
        </w:rPr>
        <w:t>Presentaba un</w:t>
      </w:r>
      <w:r w:rsidRPr="007C0D8B">
        <w:rPr>
          <w:rFonts w:ascii="Times New Roman" w:hAnsi="Times New Roman" w:cs="Times New Roman"/>
          <w:szCs w:val="24"/>
        </w:rPr>
        <w:t xml:space="preserve"> </w:t>
      </w:r>
      <w:r w:rsidR="00CF3888" w:rsidRPr="007C0D8B">
        <w:rPr>
          <w:rFonts w:ascii="Times New Roman" w:hAnsi="Times New Roman" w:cs="Times New Roman"/>
          <w:szCs w:val="24"/>
        </w:rPr>
        <w:t xml:space="preserve">manto y escapulares </w:t>
      </w:r>
      <w:r w:rsidRPr="007C0D8B">
        <w:rPr>
          <w:rFonts w:ascii="Times New Roman" w:hAnsi="Times New Roman" w:cs="Times New Roman"/>
          <w:szCs w:val="24"/>
        </w:rPr>
        <w:t>de color rufo oscuro con pe</w:t>
      </w:r>
      <w:r w:rsidR="007C60EE" w:rsidRPr="007C0D8B">
        <w:rPr>
          <w:rFonts w:ascii="Times New Roman" w:hAnsi="Times New Roman" w:cs="Times New Roman"/>
          <w:szCs w:val="24"/>
        </w:rPr>
        <w:t>queñas vermiculaciones negras</w:t>
      </w:r>
      <w:r w:rsidR="00CF3888" w:rsidRPr="007C0D8B">
        <w:rPr>
          <w:rFonts w:ascii="Times New Roman" w:hAnsi="Times New Roman" w:cs="Times New Roman"/>
          <w:szCs w:val="24"/>
        </w:rPr>
        <w:t xml:space="preserve"> hasta la rabadilla</w:t>
      </w:r>
      <w:r w:rsidR="007C60EE" w:rsidRPr="007C0D8B">
        <w:rPr>
          <w:rFonts w:ascii="Times New Roman" w:hAnsi="Times New Roman" w:cs="Times New Roman"/>
          <w:szCs w:val="24"/>
        </w:rPr>
        <w:t>.</w:t>
      </w:r>
      <w:r w:rsidR="005E0496" w:rsidRPr="007C0D8B">
        <w:rPr>
          <w:rFonts w:ascii="Times New Roman" w:hAnsi="Times New Roman" w:cs="Times New Roman"/>
          <w:szCs w:val="24"/>
        </w:rPr>
        <w:t xml:space="preserve"> </w:t>
      </w:r>
      <w:r w:rsidRPr="007C0D8B">
        <w:rPr>
          <w:rFonts w:ascii="Times New Roman" w:hAnsi="Times New Roman" w:cs="Times New Roman"/>
          <w:szCs w:val="24"/>
        </w:rPr>
        <w:t xml:space="preserve">La garganta, pecho y vientre blancos con flancos negros. Sus coberteras alares y remeras </w:t>
      </w:r>
      <w:r w:rsidR="00CE066A" w:rsidRPr="007C0D8B">
        <w:rPr>
          <w:rFonts w:ascii="Times New Roman" w:hAnsi="Times New Roman" w:cs="Times New Roman"/>
          <w:szCs w:val="24"/>
        </w:rPr>
        <w:t>de color</w:t>
      </w:r>
      <w:r w:rsidRPr="007C0D8B">
        <w:rPr>
          <w:rFonts w:ascii="Times New Roman" w:hAnsi="Times New Roman" w:cs="Times New Roman"/>
          <w:szCs w:val="24"/>
        </w:rPr>
        <w:t xml:space="preserve"> </w:t>
      </w:r>
      <w:r w:rsidR="007C60EE" w:rsidRPr="007C0D8B">
        <w:rPr>
          <w:rFonts w:ascii="Times New Roman" w:hAnsi="Times New Roman" w:cs="Times New Roman"/>
          <w:szCs w:val="24"/>
        </w:rPr>
        <w:t>negr</w:t>
      </w:r>
      <w:r w:rsidR="00CE066A" w:rsidRPr="007C0D8B">
        <w:rPr>
          <w:rFonts w:ascii="Times New Roman" w:hAnsi="Times New Roman" w:cs="Times New Roman"/>
          <w:szCs w:val="24"/>
        </w:rPr>
        <w:t>o</w:t>
      </w:r>
      <w:r w:rsidR="007C60EE" w:rsidRPr="007C0D8B">
        <w:rPr>
          <w:rFonts w:ascii="Times New Roman" w:hAnsi="Times New Roman" w:cs="Times New Roman"/>
          <w:szCs w:val="24"/>
        </w:rPr>
        <w:t xml:space="preserve"> formando manchas rufas</w:t>
      </w:r>
      <w:r w:rsidR="00037427" w:rsidRPr="007C0D8B">
        <w:rPr>
          <w:rFonts w:ascii="Times New Roman" w:hAnsi="Times New Roman" w:cs="Times New Roman"/>
          <w:szCs w:val="24"/>
        </w:rPr>
        <w:t xml:space="preserve"> con patrones difusos oscuros en las secundarias</w:t>
      </w:r>
      <w:r w:rsidR="007C60EE" w:rsidRPr="007C0D8B">
        <w:rPr>
          <w:rFonts w:ascii="Times New Roman" w:hAnsi="Times New Roman" w:cs="Times New Roman"/>
          <w:szCs w:val="24"/>
        </w:rPr>
        <w:t xml:space="preserve">. </w:t>
      </w:r>
      <w:r w:rsidR="00CE066A" w:rsidRPr="007C0D8B">
        <w:rPr>
          <w:rFonts w:ascii="Times New Roman" w:hAnsi="Times New Roman" w:cs="Times New Roman"/>
          <w:szCs w:val="24"/>
        </w:rPr>
        <w:t xml:space="preserve">Exhibía una </w:t>
      </w:r>
      <w:r w:rsidRPr="007C0D8B">
        <w:rPr>
          <w:rFonts w:ascii="Times New Roman" w:hAnsi="Times New Roman" w:cs="Times New Roman"/>
          <w:szCs w:val="24"/>
        </w:rPr>
        <w:t>cola muy corta</w:t>
      </w:r>
      <w:r w:rsidR="00620C1D" w:rsidRPr="007C0D8B">
        <w:rPr>
          <w:rFonts w:ascii="Times New Roman" w:hAnsi="Times New Roman" w:cs="Times New Roman"/>
          <w:szCs w:val="24"/>
        </w:rPr>
        <w:t xml:space="preserve"> (12 mm)</w:t>
      </w:r>
      <w:r w:rsidRPr="007C0D8B">
        <w:rPr>
          <w:rFonts w:ascii="Times New Roman" w:hAnsi="Times New Roman" w:cs="Times New Roman"/>
          <w:szCs w:val="24"/>
        </w:rPr>
        <w:t xml:space="preserve"> de color ruf</w:t>
      </w:r>
      <w:r w:rsidR="00CE066A" w:rsidRPr="007C0D8B">
        <w:rPr>
          <w:rFonts w:ascii="Times New Roman" w:hAnsi="Times New Roman" w:cs="Times New Roman"/>
          <w:szCs w:val="24"/>
        </w:rPr>
        <w:t>o</w:t>
      </w:r>
      <w:r w:rsidRPr="007C0D8B">
        <w:rPr>
          <w:rFonts w:ascii="Times New Roman" w:hAnsi="Times New Roman" w:cs="Times New Roman"/>
          <w:szCs w:val="24"/>
        </w:rPr>
        <w:t xml:space="preserve"> con dos bandas negras (subterminal y medial)</w:t>
      </w:r>
      <w:r w:rsidR="00CE066A" w:rsidRPr="007C0D8B">
        <w:rPr>
          <w:rFonts w:ascii="Times New Roman" w:hAnsi="Times New Roman" w:cs="Times New Roman"/>
          <w:szCs w:val="24"/>
        </w:rPr>
        <w:t xml:space="preserve"> y</w:t>
      </w:r>
      <w:r w:rsidRPr="007C0D8B">
        <w:rPr>
          <w:rFonts w:ascii="Times New Roman" w:hAnsi="Times New Roman" w:cs="Times New Roman"/>
          <w:szCs w:val="24"/>
        </w:rPr>
        <w:t xml:space="preserve"> sus t</w:t>
      </w:r>
      <w:r w:rsidR="007C60EE" w:rsidRPr="007C0D8B">
        <w:rPr>
          <w:rFonts w:ascii="Times New Roman" w:hAnsi="Times New Roman" w:cs="Times New Roman"/>
          <w:szCs w:val="24"/>
        </w:rPr>
        <w:t xml:space="preserve">arsos y dedos </w:t>
      </w:r>
      <w:r w:rsidR="00CE066A" w:rsidRPr="007C0D8B">
        <w:rPr>
          <w:rFonts w:ascii="Times New Roman" w:hAnsi="Times New Roman" w:cs="Times New Roman"/>
          <w:szCs w:val="24"/>
        </w:rPr>
        <w:t xml:space="preserve">tenían </w:t>
      </w:r>
      <w:r w:rsidR="007C60EE" w:rsidRPr="004061E7">
        <w:rPr>
          <w:rFonts w:ascii="Times New Roman" w:hAnsi="Times New Roman" w:cs="Times New Roman"/>
          <w:szCs w:val="24"/>
        </w:rPr>
        <w:t>color rosado</w:t>
      </w:r>
      <w:r w:rsidR="004A37EC" w:rsidRPr="007C0D8B">
        <w:rPr>
          <w:rFonts w:ascii="Times New Roman" w:hAnsi="Times New Roman" w:cs="Times New Roman"/>
          <w:szCs w:val="24"/>
        </w:rPr>
        <w:t xml:space="preserve"> (</w:t>
      </w:r>
      <w:r w:rsidR="004A37EC" w:rsidRPr="004061E7">
        <w:rPr>
          <w:rFonts w:ascii="Times New Roman" w:hAnsi="Times New Roman" w:cs="Times New Roman"/>
          <w:szCs w:val="24"/>
        </w:rPr>
        <w:t xml:space="preserve">Figura </w:t>
      </w:r>
      <w:r w:rsidR="00333EE8" w:rsidRPr="004061E7">
        <w:rPr>
          <w:rFonts w:ascii="Times New Roman" w:hAnsi="Times New Roman" w:cs="Times New Roman"/>
          <w:szCs w:val="24"/>
        </w:rPr>
        <w:t>2</w:t>
      </w:r>
      <w:r w:rsidR="004A37EC" w:rsidRPr="007C0D8B">
        <w:rPr>
          <w:rFonts w:ascii="Times New Roman" w:hAnsi="Times New Roman" w:cs="Times New Roman"/>
          <w:szCs w:val="24"/>
        </w:rPr>
        <w:t>)</w:t>
      </w:r>
      <w:r w:rsidR="007C60EE" w:rsidRPr="007C0D8B">
        <w:rPr>
          <w:rFonts w:ascii="Times New Roman" w:hAnsi="Times New Roman" w:cs="Times New Roman"/>
          <w:szCs w:val="24"/>
        </w:rPr>
        <w:t xml:space="preserve">. </w:t>
      </w:r>
      <w:r w:rsidR="00CE066A" w:rsidRPr="007C0D8B">
        <w:rPr>
          <w:rFonts w:ascii="Times New Roman" w:hAnsi="Times New Roman" w:cs="Times New Roman"/>
          <w:szCs w:val="24"/>
        </w:rPr>
        <w:t>El individuo encontrado p</w:t>
      </w:r>
      <w:r w:rsidRPr="007C0D8B">
        <w:rPr>
          <w:rFonts w:ascii="Times New Roman" w:hAnsi="Times New Roman" w:cs="Times New Roman"/>
          <w:szCs w:val="24"/>
        </w:rPr>
        <w:t xml:space="preserve">resentaba cañones en sus </w:t>
      </w:r>
      <w:r w:rsidR="007C60EE" w:rsidRPr="007C0D8B">
        <w:rPr>
          <w:rFonts w:ascii="Times New Roman" w:hAnsi="Times New Roman" w:cs="Times New Roman"/>
          <w:szCs w:val="24"/>
        </w:rPr>
        <w:t xml:space="preserve">alas, cola y cabeza. </w:t>
      </w:r>
      <w:r w:rsidRPr="007C0D8B">
        <w:rPr>
          <w:rFonts w:ascii="Times New Roman" w:hAnsi="Times New Roman" w:cs="Times New Roman"/>
          <w:szCs w:val="24"/>
        </w:rPr>
        <w:t>No presentaba acumulación de grasa en la fúrcula o flancos.</w:t>
      </w:r>
      <w:r w:rsidR="00492E9D" w:rsidRPr="007C0D8B">
        <w:rPr>
          <w:rFonts w:ascii="Times New Roman" w:hAnsi="Times New Roman" w:cs="Times New Roman"/>
          <w:szCs w:val="24"/>
        </w:rPr>
        <w:t xml:space="preserve"> </w:t>
      </w:r>
      <w:r w:rsidR="00620C1D" w:rsidRPr="007C0D8B">
        <w:rPr>
          <w:rFonts w:ascii="Times New Roman" w:hAnsi="Times New Roman" w:cs="Times New Roman"/>
          <w:szCs w:val="24"/>
        </w:rPr>
        <w:t xml:space="preserve">El individuo pesó 39 g y las medidas morfométricas se presentan en la </w:t>
      </w:r>
      <w:r w:rsidR="00620C1D" w:rsidRPr="004061E7">
        <w:rPr>
          <w:rFonts w:ascii="Times New Roman" w:hAnsi="Times New Roman" w:cs="Times New Roman"/>
          <w:szCs w:val="24"/>
        </w:rPr>
        <w:t>Tabla 1.</w:t>
      </w:r>
    </w:p>
    <w:p w14:paraId="0FA16744" w14:textId="2179098D" w:rsidR="00620C1D" w:rsidRPr="007C0D8B" w:rsidRDefault="00A1727A"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Se registraron </w:t>
      </w:r>
      <w:r w:rsidR="001B1142" w:rsidRPr="007C0D8B">
        <w:rPr>
          <w:rFonts w:ascii="Times New Roman" w:hAnsi="Times New Roman" w:cs="Times New Roman"/>
          <w:szCs w:val="24"/>
        </w:rPr>
        <w:t xml:space="preserve">16 </w:t>
      </w:r>
      <w:r w:rsidRPr="007C0D8B">
        <w:rPr>
          <w:rFonts w:ascii="Times New Roman" w:hAnsi="Times New Roman" w:cs="Times New Roman"/>
          <w:szCs w:val="24"/>
        </w:rPr>
        <w:t>e</w:t>
      </w:r>
      <w:r w:rsidR="00337524" w:rsidRPr="007C0D8B">
        <w:rPr>
          <w:rFonts w:ascii="Times New Roman" w:hAnsi="Times New Roman" w:cs="Times New Roman"/>
          <w:szCs w:val="24"/>
        </w:rPr>
        <w:t>cto</w:t>
      </w:r>
      <w:r w:rsidRPr="007C0D8B">
        <w:rPr>
          <w:rFonts w:ascii="Times New Roman" w:hAnsi="Times New Roman" w:cs="Times New Roman"/>
          <w:szCs w:val="24"/>
        </w:rPr>
        <w:t>parásitos en todo el plumaje con mayor concentración en los flancos, vientre y dorso</w:t>
      </w:r>
      <w:r w:rsidR="00B40DDA" w:rsidRPr="007C0D8B">
        <w:rPr>
          <w:rFonts w:ascii="Times New Roman" w:hAnsi="Times New Roman" w:cs="Times New Roman"/>
          <w:szCs w:val="24"/>
        </w:rPr>
        <w:t xml:space="preserve"> (</w:t>
      </w:r>
      <w:r w:rsidR="00B40DDA" w:rsidRPr="004061E7">
        <w:rPr>
          <w:rFonts w:ascii="Times New Roman" w:hAnsi="Times New Roman" w:cs="Times New Roman"/>
          <w:szCs w:val="24"/>
        </w:rPr>
        <w:t xml:space="preserve">Figura </w:t>
      </w:r>
      <w:r w:rsidR="00333EE8" w:rsidRPr="004061E7">
        <w:rPr>
          <w:rFonts w:ascii="Times New Roman" w:hAnsi="Times New Roman" w:cs="Times New Roman"/>
          <w:szCs w:val="24"/>
        </w:rPr>
        <w:t>2</w:t>
      </w:r>
      <w:r w:rsidR="00B40DDA" w:rsidRPr="007C0D8B">
        <w:rPr>
          <w:rFonts w:ascii="Times New Roman" w:hAnsi="Times New Roman" w:cs="Times New Roman"/>
          <w:szCs w:val="24"/>
        </w:rPr>
        <w:t>)</w:t>
      </w:r>
      <w:r w:rsidRPr="007C0D8B">
        <w:rPr>
          <w:rFonts w:ascii="Times New Roman" w:hAnsi="Times New Roman" w:cs="Times New Roman"/>
          <w:szCs w:val="24"/>
        </w:rPr>
        <w:t>.</w:t>
      </w:r>
      <w:r w:rsidR="001B1142" w:rsidRPr="007C0D8B">
        <w:rPr>
          <w:rFonts w:ascii="Times New Roman" w:hAnsi="Times New Roman" w:cs="Times New Roman"/>
          <w:szCs w:val="24"/>
        </w:rPr>
        <w:t xml:space="preserve"> </w:t>
      </w:r>
      <w:r w:rsidR="00620C1D" w:rsidRPr="007C0D8B">
        <w:rPr>
          <w:rFonts w:ascii="Times New Roman" w:hAnsi="Times New Roman" w:cs="Times New Roman"/>
          <w:szCs w:val="24"/>
        </w:rPr>
        <w:t xml:space="preserve">Pese a que no fue posible identificar estos ectoparásitos, se ha reportado para el género </w:t>
      </w:r>
      <w:r w:rsidR="00620C1D" w:rsidRPr="007C0D8B">
        <w:rPr>
          <w:rFonts w:ascii="Times New Roman" w:hAnsi="Times New Roman" w:cs="Times New Roman"/>
          <w:i/>
          <w:szCs w:val="24"/>
        </w:rPr>
        <w:t>Thryo</w:t>
      </w:r>
      <w:r w:rsidR="002463AF">
        <w:rPr>
          <w:rFonts w:ascii="Times New Roman" w:hAnsi="Times New Roman" w:cs="Times New Roman"/>
          <w:i/>
          <w:szCs w:val="24"/>
        </w:rPr>
        <w:t>phylu</w:t>
      </w:r>
      <w:r w:rsidR="00620C1D" w:rsidRPr="007C0D8B">
        <w:rPr>
          <w:rFonts w:ascii="Times New Roman" w:hAnsi="Times New Roman" w:cs="Times New Roman"/>
          <w:i/>
          <w:szCs w:val="24"/>
        </w:rPr>
        <w:t>s</w:t>
      </w:r>
      <w:r w:rsidR="00620C1D" w:rsidRPr="007C0D8B">
        <w:rPr>
          <w:rFonts w:ascii="Times New Roman" w:hAnsi="Times New Roman" w:cs="Times New Roman"/>
          <w:szCs w:val="24"/>
        </w:rPr>
        <w:t xml:space="preserve"> la presencia de algunos </w:t>
      </w:r>
      <w:r w:rsidR="00C30173" w:rsidRPr="007C0D8B">
        <w:rPr>
          <w:rFonts w:ascii="Times New Roman" w:hAnsi="Times New Roman" w:cs="Times New Roman"/>
          <w:szCs w:val="24"/>
        </w:rPr>
        <w:t>ácaros</w:t>
      </w:r>
      <w:r w:rsidR="00620C1D" w:rsidRPr="007C0D8B">
        <w:rPr>
          <w:rFonts w:ascii="Times New Roman" w:hAnsi="Times New Roman" w:cs="Times New Roman"/>
          <w:szCs w:val="24"/>
        </w:rPr>
        <w:t xml:space="preserve"> (Acarí: Syringophilidae) los cuales se encuentran en las plumas y se alimentan de tejidos blandos (Sikora </w:t>
      </w:r>
      <w:r w:rsidR="00620C1D" w:rsidRPr="00FE0DCB">
        <w:rPr>
          <w:rFonts w:ascii="Times New Roman" w:hAnsi="Times New Roman" w:cs="Times New Roman"/>
          <w:i/>
          <w:szCs w:val="24"/>
        </w:rPr>
        <w:t>et al.</w:t>
      </w:r>
      <w:r w:rsidR="00620C1D" w:rsidRPr="007C0D8B">
        <w:rPr>
          <w:rFonts w:ascii="Times New Roman" w:hAnsi="Times New Roman" w:cs="Times New Roman"/>
          <w:szCs w:val="24"/>
        </w:rPr>
        <w:t xml:space="preserve"> 2012). Se ha reportado que además de la depredación, uno de los factores que inciden en la reproducción de cucaracheros son los parásitos que aparecen en los nidos y que afectan a las crías (Ahumada 2004). De este modo, </w:t>
      </w:r>
      <w:r w:rsidR="00620C1D" w:rsidRPr="007C0D8B">
        <w:rPr>
          <w:rFonts w:ascii="Times New Roman" w:hAnsi="Times New Roman" w:cs="Times New Roman"/>
          <w:szCs w:val="24"/>
        </w:rPr>
        <w:lastRenderedPageBreak/>
        <w:t>dado que la carga parasitaria puede ser un factor que influencia la supervivencia y reproducción (</w:t>
      </w:r>
      <w:r w:rsidR="007249CA" w:rsidRPr="007C0D8B">
        <w:rPr>
          <w:rFonts w:ascii="Times New Roman" w:hAnsi="Times New Roman" w:cs="Times New Roman"/>
          <w:szCs w:val="24"/>
        </w:rPr>
        <w:t xml:space="preserve">Clayton </w:t>
      </w:r>
      <w:r w:rsidR="007249CA" w:rsidRPr="00FE0DCB">
        <w:rPr>
          <w:rFonts w:ascii="Times New Roman" w:hAnsi="Times New Roman" w:cs="Times New Roman"/>
          <w:i/>
          <w:szCs w:val="24"/>
        </w:rPr>
        <w:t>et al.</w:t>
      </w:r>
      <w:r w:rsidR="007249CA" w:rsidRPr="007C0D8B">
        <w:rPr>
          <w:rFonts w:ascii="Times New Roman" w:hAnsi="Times New Roman" w:cs="Times New Roman"/>
          <w:szCs w:val="24"/>
        </w:rPr>
        <w:t xml:space="preserve"> 2010</w:t>
      </w:r>
      <w:r w:rsidR="007249CA">
        <w:rPr>
          <w:rFonts w:ascii="Times New Roman" w:hAnsi="Times New Roman" w:cs="Times New Roman"/>
          <w:szCs w:val="24"/>
        </w:rPr>
        <w:t xml:space="preserve">; </w:t>
      </w:r>
      <w:r w:rsidR="00620C1D" w:rsidRPr="007C0D8B">
        <w:rPr>
          <w:rFonts w:ascii="Times New Roman" w:hAnsi="Times New Roman" w:cs="Times New Roman"/>
          <w:szCs w:val="24"/>
        </w:rPr>
        <w:t xml:space="preserve">Reed </w:t>
      </w:r>
      <w:r w:rsidR="00620C1D" w:rsidRPr="00FE0DCB">
        <w:rPr>
          <w:rFonts w:ascii="Times New Roman" w:hAnsi="Times New Roman" w:cs="Times New Roman"/>
          <w:i/>
          <w:szCs w:val="24"/>
        </w:rPr>
        <w:t>et al.</w:t>
      </w:r>
      <w:r w:rsidR="00620C1D" w:rsidRPr="007C0D8B">
        <w:rPr>
          <w:rFonts w:ascii="Times New Roman" w:hAnsi="Times New Roman" w:cs="Times New Roman"/>
          <w:szCs w:val="24"/>
        </w:rPr>
        <w:t xml:space="preserve"> 2012), es importante describir en mayor detalle estos ectoparásitos y determinar su posible efecto sobre la adecuación biológica en los individuos de esta especie.</w:t>
      </w:r>
    </w:p>
    <w:p w14:paraId="5FA31944" w14:textId="14F8B446" w:rsidR="0040460E" w:rsidRPr="007C0D8B" w:rsidRDefault="003654E9" w:rsidP="007C0D8B">
      <w:pPr>
        <w:spacing w:line="480" w:lineRule="auto"/>
        <w:rPr>
          <w:rFonts w:ascii="Times New Roman" w:hAnsi="Times New Roman" w:cs="Times New Roman"/>
          <w:szCs w:val="24"/>
        </w:rPr>
      </w:pPr>
      <w:r w:rsidRPr="007C0D8B">
        <w:rPr>
          <w:rFonts w:ascii="Times New Roman" w:hAnsi="Times New Roman" w:cs="Times New Roman"/>
          <w:szCs w:val="24"/>
        </w:rPr>
        <w:t>Posterior a la toma de medidas biométricas del individuo capturado</w:t>
      </w:r>
      <w:r w:rsidR="001A79EB" w:rsidRPr="007C0D8B">
        <w:rPr>
          <w:rFonts w:ascii="Times New Roman" w:hAnsi="Times New Roman" w:cs="Times New Roman"/>
          <w:szCs w:val="24"/>
        </w:rPr>
        <w:t>,</w:t>
      </w:r>
      <w:r w:rsidR="00152636" w:rsidRPr="007C0D8B">
        <w:rPr>
          <w:rFonts w:ascii="Times New Roman" w:hAnsi="Times New Roman" w:cs="Times New Roman"/>
          <w:szCs w:val="24"/>
        </w:rPr>
        <w:t xml:space="preserve"> </w:t>
      </w:r>
      <w:r w:rsidR="001A79EB" w:rsidRPr="007C0D8B">
        <w:rPr>
          <w:rFonts w:ascii="Times New Roman" w:hAnsi="Times New Roman" w:cs="Times New Roman"/>
          <w:szCs w:val="24"/>
        </w:rPr>
        <w:t>este fue</w:t>
      </w:r>
      <w:r w:rsidRPr="007C0D8B">
        <w:rPr>
          <w:rFonts w:ascii="Times New Roman" w:hAnsi="Times New Roman" w:cs="Times New Roman"/>
          <w:szCs w:val="24"/>
        </w:rPr>
        <w:t xml:space="preserve"> llev</w:t>
      </w:r>
      <w:r w:rsidR="001A79EB" w:rsidRPr="007C0D8B">
        <w:rPr>
          <w:rFonts w:ascii="Times New Roman" w:hAnsi="Times New Roman" w:cs="Times New Roman"/>
          <w:szCs w:val="24"/>
        </w:rPr>
        <w:t>ado</w:t>
      </w:r>
      <w:r w:rsidRPr="007C0D8B">
        <w:rPr>
          <w:rFonts w:ascii="Times New Roman" w:hAnsi="Times New Roman" w:cs="Times New Roman"/>
          <w:szCs w:val="24"/>
        </w:rPr>
        <w:t xml:space="preserve"> al nido más cercano de la especie</w:t>
      </w:r>
      <w:r w:rsidR="001A79EB" w:rsidRPr="007C0D8B">
        <w:rPr>
          <w:rFonts w:ascii="Times New Roman" w:hAnsi="Times New Roman" w:cs="Times New Roman"/>
          <w:szCs w:val="24"/>
        </w:rPr>
        <w:t xml:space="preserve"> </w:t>
      </w:r>
      <w:r w:rsidRPr="007C0D8B">
        <w:rPr>
          <w:rFonts w:ascii="Times New Roman" w:hAnsi="Times New Roman" w:cs="Times New Roman"/>
          <w:szCs w:val="24"/>
        </w:rPr>
        <w:t>(probablemente al que pertenecía</w:t>
      </w:r>
      <w:r w:rsidR="001A79EB" w:rsidRPr="007C0D8B">
        <w:rPr>
          <w:rFonts w:ascii="Times New Roman" w:hAnsi="Times New Roman" w:cs="Times New Roman"/>
          <w:szCs w:val="24"/>
        </w:rPr>
        <w:t xml:space="preserve"> y del cual se había caído</w:t>
      </w:r>
      <w:r w:rsidRPr="007C0D8B">
        <w:rPr>
          <w:rFonts w:ascii="Times New Roman" w:hAnsi="Times New Roman" w:cs="Times New Roman"/>
          <w:szCs w:val="24"/>
        </w:rPr>
        <w:t>)</w:t>
      </w:r>
      <w:r w:rsidR="001A79EB" w:rsidRPr="007C0D8B">
        <w:rPr>
          <w:rFonts w:ascii="Times New Roman" w:hAnsi="Times New Roman" w:cs="Times New Roman"/>
          <w:szCs w:val="24"/>
        </w:rPr>
        <w:t>.</w:t>
      </w:r>
      <w:r w:rsidRPr="007C0D8B">
        <w:rPr>
          <w:rFonts w:ascii="Times New Roman" w:hAnsi="Times New Roman" w:cs="Times New Roman"/>
          <w:szCs w:val="24"/>
        </w:rPr>
        <w:t xml:space="preserve"> </w:t>
      </w:r>
      <w:r w:rsidR="001A79EB" w:rsidRPr="007C0D8B">
        <w:rPr>
          <w:rFonts w:ascii="Times New Roman" w:hAnsi="Times New Roman" w:cs="Times New Roman"/>
          <w:szCs w:val="24"/>
        </w:rPr>
        <w:t>Al</w:t>
      </w:r>
      <w:r w:rsidR="00152636" w:rsidRPr="007C0D8B">
        <w:rPr>
          <w:rFonts w:ascii="Times New Roman" w:hAnsi="Times New Roman" w:cs="Times New Roman"/>
          <w:szCs w:val="24"/>
        </w:rPr>
        <w:t xml:space="preserve"> dejar el individuo en la hojarasca</w:t>
      </w:r>
      <w:r w:rsidR="00337524" w:rsidRPr="007C0D8B">
        <w:rPr>
          <w:rFonts w:ascii="Times New Roman" w:hAnsi="Times New Roman" w:cs="Times New Roman"/>
          <w:szCs w:val="24"/>
        </w:rPr>
        <w:t xml:space="preserve">, </w:t>
      </w:r>
      <w:r w:rsidR="001A79EB" w:rsidRPr="007C0D8B">
        <w:rPr>
          <w:rFonts w:ascii="Times New Roman" w:hAnsi="Times New Roman" w:cs="Times New Roman"/>
          <w:szCs w:val="24"/>
        </w:rPr>
        <w:t xml:space="preserve">comenzó a vocalizar activamente </w:t>
      </w:r>
      <w:r w:rsidR="00F850E7" w:rsidRPr="007C0D8B">
        <w:rPr>
          <w:rFonts w:ascii="Times New Roman" w:hAnsi="Times New Roman" w:cs="Times New Roman"/>
          <w:szCs w:val="24"/>
        </w:rPr>
        <w:t>debajo del nido</w:t>
      </w:r>
      <w:r w:rsidR="00152636" w:rsidRPr="007C0D8B">
        <w:rPr>
          <w:rFonts w:ascii="Times New Roman" w:hAnsi="Times New Roman" w:cs="Times New Roman"/>
          <w:szCs w:val="24"/>
        </w:rPr>
        <w:t xml:space="preserve"> moviéndose </w:t>
      </w:r>
      <w:r w:rsidR="001A79EB" w:rsidRPr="007C0D8B">
        <w:rPr>
          <w:rFonts w:ascii="Times New Roman" w:hAnsi="Times New Roman" w:cs="Times New Roman"/>
          <w:szCs w:val="24"/>
        </w:rPr>
        <w:t>de forma lenta y errática</w:t>
      </w:r>
      <w:r w:rsidR="00DE0BC1" w:rsidRPr="007C0D8B">
        <w:rPr>
          <w:rFonts w:ascii="Times New Roman" w:hAnsi="Times New Roman" w:cs="Times New Roman"/>
          <w:szCs w:val="24"/>
        </w:rPr>
        <w:t xml:space="preserve"> hacia el mismo</w:t>
      </w:r>
      <w:r w:rsidR="00152636" w:rsidRPr="007C0D8B">
        <w:rPr>
          <w:rFonts w:ascii="Times New Roman" w:hAnsi="Times New Roman" w:cs="Times New Roman"/>
          <w:szCs w:val="24"/>
        </w:rPr>
        <w:t xml:space="preserve">. </w:t>
      </w:r>
      <w:r w:rsidR="00232CA6">
        <w:rPr>
          <w:rFonts w:ascii="Times New Roman" w:hAnsi="Times New Roman" w:cs="Times New Roman"/>
        </w:rPr>
        <w:t xml:space="preserve">Estos reclamos consistían en fuertes </w:t>
      </w:r>
      <w:r w:rsidR="004061E7" w:rsidRPr="00926C39">
        <w:rPr>
          <w:rFonts w:ascii="Times New Roman" w:hAnsi="Times New Roman" w:cs="Times New Roman"/>
        </w:rPr>
        <w:t>sonidos</w:t>
      </w:r>
      <w:r w:rsidR="00232CA6">
        <w:rPr>
          <w:rFonts w:ascii="Times New Roman" w:hAnsi="Times New Roman" w:cs="Times New Roman"/>
        </w:rPr>
        <w:t xml:space="preserve"> en periodos de tiempo determinados que atrajeron a un individuo adulto que contestaba a su llamado de forma inmediata </w:t>
      </w:r>
      <w:r w:rsidR="00232CA6" w:rsidRPr="003909B2">
        <w:rPr>
          <w:rFonts w:ascii="Times New Roman" w:hAnsi="Times New Roman" w:cs="Times New Roman"/>
        </w:rPr>
        <w:t>(</w:t>
      </w:r>
      <w:r w:rsidR="00232CA6" w:rsidRPr="0009452D">
        <w:rPr>
          <w:rFonts w:ascii="Times New Roman" w:hAnsi="Times New Roman" w:cs="Times New Roman"/>
        </w:rPr>
        <w:t xml:space="preserve">Figura </w:t>
      </w:r>
      <w:r w:rsidR="004061E7" w:rsidRPr="0009452D">
        <w:rPr>
          <w:rFonts w:ascii="Times New Roman" w:hAnsi="Times New Roman" w:cs="Times New Roman"/>
        </w:rPr>
        <w:t>3</w:t>
      </w:r>
      <w:r w:rsidR="0009452D" w:rsidRPr="003909B2">
        <w:rPr>
          <w:rFonts w:ascii="Times New Roman" w:hAnsi="Times New Roman" w:cs="Times New Roman"/>
        </w:rPr>
        <w:t>).</w:t>
      </w:r>
      <w:r w:rsidR="0009452D" w:rsidRPr="007C0D8B">
        <w:rPr>
          <w:rFonts w:ascii="Times New Roman" w:hAnsi="Times New Roman" w:cs="Times New Roman"/>
          <w:szCs w:val="24"/>
        </w:rPr>
        <w:t xml:space="preserve"> Aproximadamente</w:t>
      </w:r>
      <w:r w:rsidR="00152636" w:rsidRPr="007C0D8B">
        <w:rPr>
          <w:rFonts w:ascii="Times New Roman" w:hAnsi="Times New Roman" w:cs="Times New Roman"/>
          <w:szCs w:val="24"/>
        </w:rPr>
        <w:t xml:space="preserve"> </w:t>
      </w:r>
      <w:r w:rsidR="000C4815" w:rsidRPr="007C0D8B">
        <w:rPr>
          <w:rFonts w:ascii="Times New Roman" w:hAnsi="Times New Roman" w:cs="Times New Roman"/>
          <w:szCs w:val="24"/>
        </w:rPr>
        <w:t>10 minutos</w:t>
      </w:r>
      <w:r w:rsidR="001A79EB" w:rsidRPr="007C0D8B">
        <w:rPr>
          <w:rFonts w:ascii="Times New Roman" w:hAnsi="Times New Roman" w:cs="Times New Roman"/>
          <w:szCs w:val="24"/>
        </w:rPr>
        <w:t xml:space="preserve"> después</w:t>
      </w:r>
      <w:r w:rsidR="000C4815" w:rsidRPr="007C0D8B">
        <w:rPr>
          <w:rFonts w:ascii="Times New Roman" w:hAnsi="Times New Roman" w:cs="Times New Roman"/>
          <w:szCs w:val="24"/>
        </w:rPr>
        <w:t xml:space="preserve"> un individuo adulto se </w:t>
      </w:r>
      <w:r w:rsidR="00DE0BC1" w:rsidRPr="007C0D8B">
        <w:rPr>
          <w:rFonts w:ascii="Times New Roman" w:hAnsi="Times New Roman" w:cs="Times New Roman"/>
          <w:szCs w:val="24"/>
        </w:rPr>
        <w:t>acercó</w:t>
      </w:r>
      <w:r w:rsidR="000C4815" w:rsidRPr="007C0D8B">
        <w:rPr>
          <w:rFonts w:ascii="Times New Roman" w:hAnsi="Times New Roman" w:cs="Times New Roman"/>
          <w:szCs w:val="24"/>
        </w:rPr>
        <w:t xml:space="preserve"> sigilosamente atraído por el reclamo del </w:t>
      </w:r>
      <w:r w:rsidR="00D80A1C">
        <w:rPr>
          <w:rFonts w:ascii="Times New Roman" w:hAnsi="Times New Roman" w:cs="Times New Roman"/>
          <w:szCs w:val="24"/>
        </w:rPr>
        <w:t>pichón</w:t>
      </w:r>
      <w:r w:rsidR="000C4815" w:rsidRPr="007C0D8B">
        <w:rPr>
          <w:rFonts w:ascii="Times New Roman" w:hAnsi="Times New Roman" w:cs="Times New Roman"/>
          <w:szCs w:val="24"/>
        </w:rPr>
        <w:t xml:space="preserve">. Al notar su presencia, </w:t>
      </w:r>
      <w:r w:rsidR="00F46014" w:rsidRPr="007C0D8B">
        <w:rPr>
          <w:rFonts w:ascii="Times New Roman" w:hAnsi="Times New Roman" w:cs="Times New Roman"/>
          <w:szCs w:val="24"/>
        </w:rPr>
        <w:t xml:space="preserve">se </w:t>
      </w:r>
      <w:r w:rsidR="008E031F" w:rsidRPr="007C0D8B">
        <w:rPr>
          <w:rFonts w:ascii="Times New Roman" w:hAnsi="Times New Roman" w:cs="Times New Roman"/>
          <w:szCs w:val="24"/>
        </w:rPr>
        <w:t>alejó</w:t>
      </w:r>
      <w:r w:rsidR="00F46014" w:rsidRPr="007C0D8B">
        <w:rPr>
          <w:rFonts w:ascii="Times New Roman" w:hAnsi="Times New Roman" w:cs="Times New Roman"/>
          <w:szCs w:val="24"/>
        </w:rPr>
        <w:t xml:space="preserve"> rápidamente. Después de 8 minutos este individuo regres</w:t>
      </w:r>
      <w:r w:rsidR="000C28B5">
        <w:rPr>
          <w:rFonts w:ascii="Times New Roman" w:hAnsi="Times New Roman" w:cs="Times New Roman"/>
          <w:szCs w:val="24"/>
        </w:rPr>
        <w:t>ó</w:t>
      </w:r>
      <w:r w:rsidR="00F46014" w:rsidRPr="007C0D8B">
        <w:rPr>
          <w:rFonts w:ascii="Times New Roman" w:hAnsi="Times New Roman" w:cs="Times New Roman"/>
          <w:szCs w:val="24"/>
        </w:rPr>
        <w:t xml:space="preserve"> y llevaba en su pico un insecto</w:t>
      </w:r>
      <w:r w:rsidR="002463AF">
        <w:rPr>
          <w:rFonts w:ascii="Times New Roman" w:hAnsi="Times New Roman" w:cs="Times New Roman"/>
          <w:szCs w:val="24"/>
        </w:rPr>
        <w:t xml:space="preserve"> </w:t>
      </w:r>
      <w:r w:rsidR="00C256FA">
        <w:rPr>
          <w:rFonts w:ascii="Times New Roman" w:hAnsi="Times New Roman" w:cs="Times New Roman"/>
          <w:szCs w:val="24"/>
        </w:rPr>
        <w:t>lepidóptero</w:t>
      </w:r>
      <w:r w:rsidR="002463AF">
        <w:rPr>
          <w:rFonts w:ascii="Times New Roman" w:hAnsi="Times New Roman" w:cs="Times New Roman"/>
          <w:szCs w:val="24"/>
        </w:rPr>
        <w:t xml:space="preserve"> y odonato</w:t>
      </w:r>
      <w:r w:rsidR="00333EE8">
        <w:rPr>
          <w:rFonts w:ascii="Times New Roman" w:hAnsi="Times New Roman" w:cs="Times New Roman"/>
          <w:szCs w:val="24"/>
        </w:rPr>
        <w:t xml:space="preserve"> </w:t>
      </w:r>
      <w:r w:rsidR="00F46014" w:rsidRPr="007C0D8B">
        <w:rPr>
          <w:rFonts w:ascii="Times New Roman" w:hAnsi="Times New Roman" w:cs="Times New Roman"/>
          <w:szCs w:val="24"/>
        </w:rPr>
        <w:t>(</w:t>
      </w:r>
      <w:r w:rsidR="001736AB" w:rsidRPr="0009452D">
        <w:rPr>
          <w:rFonts w:ascii="Times New Roman" w:hAnsi="Times New Roman" w:cs="Times New Roman"/>
          <w:szCs w:val="24"/>
        </w:rPr>
        <w:t xml:space="preserve">Figura </w:t>
      </w:r>
      <w:r w:rsidR="0009452D" w:rsidRPr="0009452D">
        <w:rPr>
          <w:rFonts w:ascii="Times New Roman" w:hAnsi="Times New Roman" w:cs="Times New Roman"/>
          <w:szCs w:val="24"/>
        </w:rPr>
        <w:t>4</w:t>
      </w:r>
      <w:r w:rsidR="00F46014" w:rsidRPr="007C0D8B">
        <w:rPr>
          <w:rFonts w:ascii="Times New Roman" w:hAnsi="Times New Roman" w:cs="Times New Roman"/>
          <w:szCs w:val="24"/>
        </w:rPr>
        <w:t xml:space="preserve">) </w:t>
      </w:r>
      <w:r w:rsidR="001A79EB" w:rsidRPr="007C0D8B">
        <w:rPr>
          <w:rFonts w:ascii="Times New Roman" w:hAnsi="Times New Roman" w:cs="Times New Roman"/>
          <w:szCs w:val="24"/>
        </w:rPr>
        <w:t>que</w:t>
      </w:r>
      <w:r w:rsidR="00F46014" w:rsidRPr="007C0D8B">
        <w:rPr>
          <w:rFonts w:ascii="Times New Roman" w:hAnsi="Times New Roman" w:cs="Times New Roman"/>
          <w:szCs w:val="24"/>
        </w:rPr>
        <w:t xml:space="preserve"> intentaba </w:t>
      </w:r>
      <w:r w:rsidR="001A79EB" w:rsidRPr="007C0D8B">
        <w:rPr>
          <w:rFonts w:ascii="Times New Roman" w:hAnsi="Times New Roman" w:cs="Times New Roman"/>
          <w:szCs w:val="24"/>
        </w:rPr>
        <w:t xml:space="preserve">proporcionar </w:t>
      </w:r>
      <w:r w:rsidR="00F46014" w:rsidRPr="007C0D8B">
        <w:rPr>
          <w:rFonts w:ascii="Times New Roman" w:hAnsi="Times New Roman" w:cs="Times New Roman"/>
          <w:szCs w:val="24"/>
        </w:rPr>
        <w:t>al pichón</w:t>
      </w:r>
      <w:r w:rsidR="001A79EB" w:rsidRPr="007C0D8B">
        <w:rPr>
          <w:rFonts w:ascii="Times New Roman" w:hAnsi="Times New Roman" w:cs="Times New Roman"/>
          <w:szCs w:val="24"/>
        </w:rPr>
        <w:t xml:space="preserve">, el cual </w:t>
      </w:r>
      <w:r w:rsidR="001736AB" w:rsidRPr="007C0D8B">
        <w:rPr>
          <w:rFonts w:ascii="Times New Roman" w:hAnsi="Times New Roman" w:cs="Times New Roman"/>
          <w:szCs w:val="24"/>
        </w:rPr>
        <w:t>seguía vocalizando enérgicamente</w:t>
      </w:r>
      <w:r w:rsidR="00F46014" w:rsidRPr="007C0D8B">
        <w:rPr>
          <w:rFonts w:ascii="Times New Roman" w:hAnsi="Times New Roman" w:cs="Times New Roman"/>
          <w:szCs w:val="24"/>
        </w:rPr>
        <w:t>.</w:t>
      </w:r>
      <w:r w:rsidR="00993250">
        <w:rPr>
          <w:rFonts w:ascii="Times New Roman" w:hAnsi="Times New Roman" w:cs="Times New Roman"/>
          <w:szCs w:val="24"/>
        </w:rPr>
        <w:t xml:space="preserve"> </w:t>
      </w:r>
      <w:r w:rsidR="00F46014" w:rsidRPr="007C0D8B">
        <w:rPr>
          <w:rFonts w:ascii="Times New Roman" w:hAnsi="Times New Roman" w:cs="Times New Roman"/>
          <w:szCs w:val="24"/>
        </w:rPr>
        <w:t xml:space="preserve">Este comportamiento fue </w:t>
      </w:r>
      <w:r w:rsidR="00C30173">
        <w:rPr>
          <w:rFonts w:ascii="Times New Roman" w:hAnsi="Times New Roman" w:cs="Times New Roman"/>
          <w:szCs w:val="24"/>
        </w:rPr>
        <w:t>realizado</w:t>
      </w:r>
      <w:r w:rsidR="00F46014" w:rsidRPr="007C0D8B">
        <w:rPr>
          <w:rFonts w:ascii="Times New Roman" w:hAnsi="Times New Roman" w:cs="Times New Roman"/>
          <w:szCs w:val="24"/>
        </w:rPr>
        <w:t xml:space="preserve"> por </w:t>
      </w:r>
      <w:r w:rsidR="00042AE6" w:rsidRPr="007C0D8B">
        <w:rPr>
          <w:rFonts w:ascii="Times New Roman" w:hAnsi="Times New Roman" w:cs="Times New Roman"/>
          <w:szCs w:val="24"/>
        </w:rPr>
        <w:t xml:space="preserve">el adulto </w:t>
      </w:r>
      <w:r w:rsidR="00B82A06" w:rsidRPr="007C0D8B">
        <w:rPr>
          <w:rFonts w:ascii="Times New Roman" w:hAnsi="Times New Roman" w:cs="Times New Roman"/>
          <w:szCs w:val="24"/>
        </w:rPr>
        <w:t xml:space="preserve">en </w:t>
      </w:r>
      <w:r w:rsidR="00F46014" w:rsidRPr="007C0D8B">
        <w:rPr>
          <w:rFonts w:ascii="Times New Roman" w:hAnsi="Times New Roman" w:cs="Times New Roman"/>
          <w:szCs w:val="24"/>
        </w:rPr>
        <w:t xml:space="preserve">tres </w:t>
      </w:r>
      <w:r w:rsidR="00B82A06" w:rsidRPr="007C0D8B">
        <w:rPr>
          <w:rFonts w:ascii="Times New Roman" w:hAnsi="Times New Roman" w:cs="Times New Roman"/>
          <w:szCs w:val="24"/>
        </w:rPr>
        <w:t>ocasiones</w:t>
      </w:r>
      <w:r w:rsidR="00F46014" w:rsidRPr="007C0D8B">
        <w:rPr>
          <w:rFonts w:ascii="Times New Roman" w:hAnsi="Times New Roman" w:cs="Times New Roman"/>
          <w:szCs w:val="24"/>
        </w:rPr>
        <w:t xml:space="preserve">. Al revisar los registros fotográficos del adulto se trataba de un individuo que había sido capturado días anteriores, ya que </w:t>
      </w:r>
      <w:r w:rsidR="00B82A06" w:rsidRPr="007C0D8B">
        <w:rPr>
          <w:rFonts w:ascii="Times New Roman" w:hAnsi="Times New Roman" w:cs="Times New Roman"/>
          <w:szCs w:val="24"/>
        </w:rPr>
        <w:t xml:space="preserve">se habría marcado </w:t>
      </w:r>
      <w:r w:rsidR="00F46014" w:rsidRPr="007C0D8B">
        <w:rPr>
          <w:rFonts w:ascii="Times New Roman" w:hAnsi="Times New Roman" w:cs="Times New Roman"/>
          <w:szCs w:val="24"/>
        </w:rPr>
        <w:t xml:space="preserve">su uña </w:t>
      </w:r>
      <w:r w:rsidR="00B82A06" w:rsidRPr="007C0D8B">
        <w:rPr>
          <w:rFonts w:ascii="Times New Roman" w:hAnsi="Times New Roman" w:cs="Times New Roman"/>
          <w:szCs w:val="24"/>
        </w:rPr>
        <w:t>del</w:t>
      </w:r>
      <w:r w:rsidR="00F46014" w:rsidRPr="007C0D8B">
        <w:rPr>
          <w:rFonts w:ascii="Times New Roman" w:hAnsi="Times New Roman" w:cs="Times New Roman"/>
          <w:szCs w:val="24"/>
        </w:rPr>
        <w:t xml:space="preserve"> tarso izquierdo</w:t>
      </w:r>
      <w:r w:rsidR="00FE2DFB">
        <w:rPr>
          <w:rFonts w:ascii="Times New Roman" w:hAnsi="Times New Roman" w:cs="Times New Roman"/>
          <w:szCs w:val="24"/>
        </w:rPr>
        <w:t xml:space="preserve"> (</w:t>
      </w:r>
      <w:r w:rsidR="00FE2DFB" w:rsidRPr="0009452D">
        <w:rPr>
          <w:rFonts w:ascii="Times New Roman" w:hAnsi="Times New Roman" w:cs="Times New Roman"/>
          <w:szCs w:val="24"/>
        </w:rPr>
        <w:t>Figura 4</w:t>
      </w:r>
      <w:r w:rsidR="00FE2DFB">
        <w:rPr>
          <w:rFonts w:ascii="Times New Roman" w:hAnsi="Times New Roman" w:cs="Times New Roman"/>
          <w:szCs w:val="24"/>
        </w:rPr>
        <w:t>)</w:t>
      </w:r>
      <w:r w:rsidR="00831105" w:rsidRPr="007C0D8B">
        <w:rPr>
          <w:rFonts w:ascii="Times New Roman" w:hAnsi="Times New Roman" w:cs="Times New Roman"/>
          <w:szCs w:val="24"/>
        </w:rPr>
        <w:t>.</w:t>
      </w:r>
      <w:r w:rsidR="00333EE8">
        <w:rPr>
          <w:rFonts w:ascii="Times New Roman" w:hAnsi="Times New Roman" w:cs="Times New Roman"/>
          <w:szCs w:val="24"/>
        </w:rPr>
        <w:t xml:space="preserve"> </w:t>
      </w:r>
      <w:r w:rsidR="00944D55" w:rsidRPr="007C0D8B">
        <w:rPr>
          <w:rFonts w:ascii="Times New Roman" w:hAnsi="Times New Roman" w:cs="Times New Roman"/>
          <w:szCs w:val="24"/>
        </w:rPr>
        <w:t xml:space="preserve">En algunas especies del género como </w:t>
      </w:r>
      <w:r w:rsidR="00944D55" w:rsidRPr="007C0D8B">
        <w:rPr>
          <w:rFonts w:ascii="Times New Roman" w:hAnsi="Times New Roman" w:cs="Times New Roman"/>
          <w:i/>
          <w:szCs w:val="24"/>
        </w:rPr>
        <w:t xml:space="preserve">T. rufalbus </w:t>
      </w:r>
      <w:r w:rsidR="00944D55" w:rsidRPr="007C0D8B">
        <w:rPr>
          <w:rFonts w:ascii="Times New Roman" w:hAnsi="Times New Roman" w:cs="Times New Roman"/>
          <w:szCs w:val="24"/>
        </w:rPr>
        <w:t xml:space="preserve">y </w:t>
      </w:r>
      <w:r w:rsidR="00944D55" w:rsidRPr="007C0D8B">
        <w:rPr>
          <w:rFonts w:ascii="Times New Roman" w:hAnsi="Times New Roman" w:cs="Times New Roman"/>
          <w:i/>
          <w:szCs w:val="24"/>
        </w:rPr>
        <w:t>T. leucotis</w:t>
      </w:r>
      <w:r w:rsidR="00944D55" w:rsidRPr="007C0D8B">
        <w:rPr>
          <w:rFonts w:ascii="Times New Roman" w:hAnsi="Times New Roman" w:cs="Times New Roman"/>
          <w:szCs w:val="24"/>
        </w:rPr>
        <w:t xml:space="preserve"> se ha determi</w:t>
      </w:r>
      <w:r w:rsidR="0058084C" w:rsidRPr="007C0D8B">
        <w:rPr>
          <w:rFonts w:ascii="Times New Roman" w:hAnsi="Times New Roman" w:cs="Times New Roman"/>
          <w:szCs w:val="24"/>
        </w:rPr>
        <w:t xml:space="preserve">nado en la dieta la presencia de </w:t>
      </w:r>
      <w:r w:rsidR="00944D55" w:rsidRPr="007C0D8B">
        <w:rPr>
          <w:rFonts w:ascii="Times New Roman" w:hAnsi="Times New Roman" w:cs="Times New Roman"/>
          <w:szCs w:val="24"/>
        </w:rPr>
        <w:t>arañas, ortópteros</w:t>
      </w:r>
      <w:r w:rsidR="0058084C" w:rsidRPr="007C0D8B">
        <w:rPr>
          <w:rFonts w:ascii="Times New Roman" w:hAnsi="Times New Roman" w:cs="Times New Roman"/>
          <w:szCs w:val="24"/>
        </w:rPr>
        <w:t xml:space="preserve">, </w:t>
      </w:r>
      <w:r w:rsidR="00944D55" w:rsidRPr="007C0D8B">
        <w:rPr>
          <w:rFonts w:ascii="Times New Roman" w:hAnsi="Times New Roman" w:cs="Times New Roman"/>
          <w:szCs w:val="24"/>
        </w:rPr>
        <w:t>coleópteros</w:t>
      </w:r>
      <w:r w:rsidR="000D10D2" w:rsidRPr="007C0D8B">
        <w:rPr>
          <w:rFonts w:ascii="Times New Roman" w:hAnsi="Times New Roman" w:cs="Times New Roman"/>
          <w:szCs w:val="24"/>
        </w:rPr>
        <w:t xml:space="preserve"> </w:t>
      </w:r>
      <w:r w:rsidR="0058084C" w:rsidRPr="007C0D8B">
        <w:rPr>
          <w:rFonts w:ascii="Times New Roman" w:hAnsi="Times New Roman" w:cs="Times New Roman"/>
          <w:szCs w:val="24"/>
        </w:rPr>
        <w:t>y en menor medida larvas de lepidópteros (Ahumada 2004).</w:t>
      </w:r>
    </w:p>
    <w:p w14:paraId="4FF6EB9D" w14:textId="6573C65B" w:rsidR="00216E28" w:rsidRPr="007C0D8B" w:rsidRDefault="00216E28" w:rsidP="007C0D8B">
      <w:pPr>
        <w:spacing w:line="480" w:lineRule="auto"/>
        <w:rPr>
          <w:rFonts w:ascii="Times New Roman" w:hAnsi="Times New Roman" w:cs="Times New Roman"/>
          <w:szCs w:val="24"/>
        </w:rPr>
      </w:pPr>
      <w:r w:rsidRPr="007C0D8B">
        <w:rPr>
          <w:rFonts w:ascii="Times New Roman" w:hAnsi="Times New Roman" w:cs="Times New Roman"/>
          <w:szCs w:val="24"/>
        </w:rPr>
        <w:t xml:space="preserve">Durante jornadas de muestreo se realizaron observaciones </w:t>
      </w:r>
      <w:r w:rsidRPr="007C0D8B">
        <w:rPr>
          <w:rFonts w:ascii="Times New Roman" w:hAnsi="Times New Roman" w:cs="Times New Roman"/>
          <w:i/>
          <w:szCs w:val="24"/>
        </w:rPr>
        <w:t>ad libitum</w:t>
      </w:r>
      <w:r w:rsidRPr="007C0D8B">
        <w:rPr>
          <w:rFonts w:ascii="Times New Roman" w:hAnsi="Times New Roman" w:cs="Times New Roman"/>
          <w:szCs w:val="24"/>
        </w:rPr>
        <w:t xml:space="preserve"> en áreas donde se encuentran escurrimientos de agua por grandes escarpes rocosos, llamados “cinglas”. Gracias a estos recorridos se hay</w:t>
      </w:r>
      <w:r w:rsidR="00C30173">
        <w:rPr>
          <w:rFonts w:ascii="Times New Roman" w:hAnsi="Times New Roman" w:cs="Times New Roman"/>
          <w:szCs w:val="24"/>
        </w:rPr>
        <w:t>ó</w:t>
      </w:r>
      <w:r w:rsidRPr="007C0D8B">
        <w:rPr>
          <w:rFonts w:ascii="Times New Roman" w:hAnsi="Times New Roman" w:cs="Times New Roman"/>
          <w:szCs w:val="24"/>
        </w:rPr>
        <w:t xml:space="preserve"> un nido colgante de </w:t>
      </w:r>
      <w:r w:rsidRPr="007C0D8B">
        <w:rPr>
          <w:rFonts w:ascii="Times New Roman" w:hAnsi="Times New Roman" w:cs="Times New Roman"/>
          <w:i/>
          <w:szCs w:val="24"/>
        </w:rPr>
        <w:t>T. nicefori</w:t>
      </w:r>
      <w:r w:rsidR="000A3C1D">
        <w:rPr>
          <w:rFonts w:ascii="Times New Roman" w:hAnsi="Times New Roman" w:cs="Times New Roman"/>
          <w:i/>
          <w:szCs w:val="24"/>
        </w:rPr>
        <w:t xml:space="preserve"> </w:t>
      </w:r>
      <w:r w:rsidR="000A3C1D">
        <w:rPr>
          <w:rFonts w:ascii="Times New Roman" w:hAnsi="Times New Roman" w:cs="Times New Roman"/>
          <w:szCs w:val="24"/>
        </w:rPr>
        <w:t xml:space="preserve">junto con especies de plantas tales como </w:t>
      </w:r>
      <w:r w:rsidR="000A3C1D" w:rsidRPr="000A3C1D">
        <w:rPr>
          <w:rFonts w:ascii="Times New Roman" w:hAnsi="Times New Roman" w:cs="Times New Roman"/>
          <w:i/>
          <w:szCs w:val="24"/>
        </w:rPr>
        <w:t xml:space="preserve">Myrsine guianensis, </w:t>
      </w:r>
      <w:proofErr w:type="spellStart"/>
      <w:r w:rsidR="000A3C1D" w:rsidRPr="000A3C1D">
        <w:rPr>
          <w:rFonts w:ascii="Times New Roman" w:hAnsi="Times New Roman" w:cs="Times New Roman"/>
          <w:i/>
          <w:szCs w:val="24"/>
        </w:rPr>
        <w:t>Allophylus</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racemosus</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Chamaecrista</w:t>
      </w:r>
      <w:proofErr w:type="spellEnd"/>
      <w:r w:rsidR="000A3C1D" w:rsidRPr="000A3C1D">
        <w:rPr>
          <w:rFonts w:ascii="Times New Roman" w:hAnsi="Times New Roman" w:cs="Times New Roman"/>
          <w:i/>
          <w:szCs w:val="24"/>
        </w:rPr>
        <w:t xml:space="preserve"> </w:t>
      </w:r>
      <w:r w:rsidR="000A3C1D" w:rsidRPr="000A3C1D">
        <w:rPr>
          <w:rFonts w:ascii="Times New Roman" w:hAnsi="Times New Roman" w:cs="Times New Roman"/>
          <w:szCs w:val="24"/>
        </w:rPr>
        <w:t>sp</w:t>
      </w:r>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Piptocoma</w:t>
      </w:r>
      <w:proofErr w:type="spellEnd"/>
      <w:r w:rsidR="000A3C1D" w:rsidRPr="000A3C1D">
        <w:rPr>
          <w:rFonts w:ascii="Times New Roman" w:hAnsi="Times New Roman" w:cs="Times New Roman"/>
          <w:i/>
          <w:szCs w:val="24"/>
        </w:rPr>
        <w:t xml:space="preserve"> sp., Clusia </w:t>
      </w:r>
      <w:r w:rsidR="000A3C1D" w:rsidRPr="000A3C1D">
        <w:rPr>
          <w:rFonts w:ascii="Times New Roman" w:hAnsi="Times New Roman" w:cs="Times New Roman"/>
          <w:szCs w:val="24"/>
        </w:rPr>
        <w:t>sp</w:t>
      </w:r>
      <w:r w:rsidR="000A3C1D" w:rsidRPr="000A3C1D">
        <w:rPr>
          <w:rFonts w:ascii="Times New Roman" w:hAnsi="Times New Roman" w:cs="Times New Roman"/>
          <w:i/>
          <w:szCs w:val="24"/>
        </w:rPr>
        <w:t xml:space="preserve">., Escallonia pendula, </w:t>
      </w:r>
      <w:proofErr w:type="spellStart"/>
      <w:r w:rsidR="000A3C1D" w:rsidRPr="000A3C1D">
        <w:rPr>
          <w:rFonts w:ascii="Times New Roman" w:hAnsi="Times New Roman" w:cs="Times New Roman"/>
          <w:i/>
          <w:szCs w:val="24"/>
        </w:rPr>
        <w:t>Calycolpus</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moritzianus</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Picramnia</w:t>
      </w:r>
      <w:proofErr w:type="spellEnd"/>
      <w:r w:rsidR="000A3C1D" w:rsidRPr="000A3C1D">
        <w:rPr>
          <w:rFonts w:ascii="Times New Roman" w:hAnsi="Times New Roman" w:cs="Times New Roman"/>
          <w:i/>
          <w:szCs w:val="24"/>
        </w:rPr>
        <w:t xml:space="preserve"> </w:t>
      </w:r>
      <w:r w:rsidR="000A3C1D" w:rsidRPr="000A3C1D">
        <w:rPr>
          <w:rFonts w:ascii="Times New Roman" w:hAnsi="Times New Roman" w:cs="Times New Roman"/>
          <w:szCs w:val="24"/>
        </w:rPr>
        <w:t>sp</w:t>
      </w:r>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Dendropanax</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arboreus</w:t>
      </w:r>
      <w:proofErr w:type="spellEnd"/>
      <w:r w:rsidR="000A3C1D" w:rsidRPr="000A3C1D">
        <w:rPr>
          <w:rFonts w:ascii="Times New Roman" w:hAnsi="Times New Roman" w:cs="Times New Roman"/>
          <w:i/>
          <w:szCs w:val="24"/>
        </w:rPr>
        <w:t xml:space="preserve">, Furcraea </w:t>
      </w:r>
      <w:r w:rsidR="000A3C1D" w:rsidRPr="000A3C1D">
        <w:rPr>
          <w:rFonts w:ascii="Times New Roman" w:hAnsi="Times New Roman" w:cs="Times New Roman"/>
          <w:szCs w:val="24"/>
        </w:rPr>
        <w:t>sp</w:t>
      </w:r>
      <w:r w:rsidR="000A3C1D" w:rsidRPr="000A3C1D">
        <w:rPr>
          <w:rFonts w:ascii="Times New Roman" w:hAnsi="Times New Roman" w:cs="Times New Roman"/>
          <w:i/>
          <w:szCs w:val="24"/>
        </w:rPr>
        <w:t xml:space="preserve">., Peperomia </w:t>
      </w:r>
      <w:r w:rsidR="000A3C1D" w:rsidRPr="000A3C1D">
        <w:rPr>
          <w:rFonts w:ascii="Times New Roman" w:hAnsi="Times New Roman" w:cs="Times New Roman"/>
          <w:szCs w:val="24"/>
        </w:rPr>
        <w:t>sp</w:t>
      </w:r>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Cupania</w:t>
      </w:r>
      <w:proofErr w:type="spellEnd"/>
      <w:r w:rsidR="000A3C1D" w:rsidRPr="000A3C1D">
        <w:rPr>
          <w:rFonts w:ascii="Times New Roman" w:hAnsi="Times New Roman" w:cs="Times New Roman"/>
          <w:i/>
          <w:szCs w:val="24"/>
        </w:rPr>
        <w:t xml:space="preserve"> americana, </w:t>
      </w:r>
      <w:proofErr w:type="spellStart"/>
      <w:r w:rsidR="000A3C1D" w:rsidRPr="000A3C1D">
        <w:rPr>
          <w:rFonts w:ascii="Times New Roman" w:hAnsi="Times New Roman" w:cs="Times New Roman"/>
          <w:i/>
          <w:szCs w:val="24"/>
        </w:rPr>
        <w:t>Myrcia</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cucullata</w:t>
      </w:r>
      <w:proofErr w:type="spellEnd"/>
      <w:r w:rsidR="000A3C1D" w:rsidRPr="000A3C1D">
        <w:rPr>
          <w:rFonts w:ascii="Times New Roman" w:hAnsi="Times New Roman" w:cs="Times New Roman"/>
          <w:i/>
          <w:szCs w:val="24"/>
        </w:rPr>
        <w:t xml:space="preserve">, </w:t>
      </w:r>
      <w:proofErr w:type="spellStart"/>
      <w:r w:rsidR="000A3C1D" w:rsidRPr="000A3C1D">
        <w:rPr>
          <w:rFonts w:ascii="Times New Roman" w:hAnsi="Times New Roman" w:cs="Times New Roman"/>
          <w:i/>
          <w:szCs w:val="24"/>
        </w:rPr>
        <w:t>Sorocea</w:t>
      </w:r>
      <w:proofErr w:type="spellEnd"/>
      <w:r w:rsidR="000A3C1D" w:rsidRPr="000A3C1D">
        <w:rPr>
          <w:rFonts w:ascii="Times New Roman" w:hAnsi="Times New Roman" w:cs="Times New Roman"/>
          <w:i/>
          <w:szCs w:val="24"/>
        </w:rPr>
        <w:t xml:space="preserve"> </w:t>
      </w:r>
      <w:r w:rsidR="000A3C1D" w:rsidRPr="000A3C1D">
        <w:rPr>
          <w:rFonts w:ascii="Times New Roman" w:hAnsi="Times New Roman" w:cs="Times New Roman"/>
          <w:szCs w:val="24"/>
        </w:rPr>
        <w:t>sp</w:t>
      </w:r>
      <w:r w:rsidR="00765ECD">
        <w:rPr>
          <w:rFonts w:ascii="Times New Roman" w:hAnsi="Times New Roman" w:cs="Times New Roman"/>
          <w:szCs w:val="24"/>
        </w:rPr>
        <w:t xml:space="preserve"> (</w:t>
      </w:r>
      <w:r w:rsidR="001B6D0B" w:rsidRPr="00FE0DCB">
        <w:rPr>
          <w:rFonts w:ascii="Times New Roman" w:hAnsi="Times New Roman" w:cs="Times New Roman"/>
          <w:szCs w:val="24"/>
        </w:rPr>
        <w:t>Albesiano</w:t>
      </w:r>
      <w:r w:rsidR="007249CA">
        <w:rPr>
          <w:rFonts w:ascii="Times New Roman" w:hAnsi="Times New Roman" w:cs="Times New Roman"/>
          <w:szCs w:val="24"/>
        </w:rPr>
        <w:t xml:space="preserve"> </w:t>
      </w:r>
      <w:r w:rsidR="001B6D0B">
        <w:rPr>
          <w:rFonts w:ascii="Times New Roman" w:hAnsi="Times New Roman" w:cs="Times New Roman"/>
          <w:szCs w:val="24"/>
        </w:rPr>
        <w:t>&amp;</w:t>
      </w:r>
      <w:r w:rsidR="001B6D0B" w:rsidRPr="00FE0DCB">
        <w:rPr>
          <w:rFonts w:ascii="Times New Roman" w:hAnsi="Times New Roman" w:cs="Times New Roman"/>
          <w:szCs w:val="24"/>
        </w:rPr>
        <w:t xml:space="preserve"> Rangel</w:t>
      </w:r>
      <w:r w:rsidR="001B6D0B">
        <w:rPr>
          <w:rFonts w:ascii="Times New Roman" w:hAnsi="Times New Roman" w:cs="Times New Roman"/>
          <w:szCs w:val="24"/>
        </w:rPr>
        <w:t xml:space="preserve"> 2003,</w:t>
      </w:r>
      <w:r w:rsidR="003F40B1">
        <w:rPr>
          <w:rFonts w:ascii="Times New Roman" w:hAnsi="Times New Roman" w:cs="Times New Roman"/>
          <w:szCs w:val="24"/>
        </w:rPr>
        <w:t xml:space="preserve"> Albesiano </w:t>
      </w:r>
      <w:r w:rsidR="003F40B1">
        <w:rPr>
          <w:rFonts w:ascii="Times New Roman" w:hAnsi="Times New Roman" w:cs="Times New Roman"/>
          <w:i/>
          <w:szCs w:val="24"/>
        </w:rPr>
        <w:t>et al.</w:t>
      </w:r>
      <w:r w:rsidR="001B6D0B">
        <w:rPr>
          <w:rFonts w:ascii="Times New Roman" w:hAnsi="Times New Roman" w:cs="Times New Roman"/>
          <w:szCs w:val="24"/>
        </w:rPr>
        <w:t xml:space="preserve"> 2006</w:t>
      </w:r>
      <w:r w:rsidR="00765ECD">
        <w:rPr>
          <w:rFonts w:ascii="Times New Roman" w:hAnsi="Times New Roman" w:cs="Times New Roman"/>
          <w:szCs w:val="24"/>
        </w:rPr>
        <w:t>)</w:t>
      </w:r>
      <w:r w:rsidRPr="007C0D8B">
        <w:rPr>
          <w:rFonts w:ascii="Times New Roman" w:hAnsi="Times New Roman" w:cs="Times New Roman"/>
          <w:szCs w:val="24"/>
        </w:rPr>
        <w:t>. Este constaba de dos cavidades rodeado de lianas que lo cubrían y mimetizaban con la vegetación que se concentraba alrededor</w:t>
      </w:r>
      <w:r w:rsidR="0009452D">
        <w:rPr>
          <w:rFonts w:ascii="Times New Roman" w:hAnsi="Times New Roman" w:cs="Times New Roman"/>
          <w:szCs w:val="24"/>
        </w:rPr>
        <w:t xml:space="preserve"> (Figura 5)</w:t>
      </w:r>
      <w:r w:rsidR="000A3C1D">
        <w:rPr>
          <w:rFonts w:ascii="Times New Roman" w:hAnsi="Times New Roman" w:cs="Times New Roman"/>
          <w:szCs w:val="24"/>
        </w:rPr>
        <w:t xml:space="preserve">. </w:t>
      </w:r>
      <w:r w:rsidR="00AC5786" w:rsidRPr="007C0D8B">
        <w:rPr>
          <w:rFonts w:ascii="Times New Roman" w:hAnsi="Times New Roman" w:cs="Times New Roman"/>
          <w:szCs w:val="24"/>
        </w:rPr>
        <w:t xml:space="preserve">Se ha reportado que </w:t>
      </w:r>
      <w:r w:rsidR="005B7098" w:rsidRPr="007C0D8B">
        <w:rPr>
          <w:rFonts w:ascii="Times New Roman" w:hAnsi="Times New Roman" w:cs="Times New Roman"/>
          <w:szCs w:val="24"/>
        </w:rPr>
        <w:t xml:space="preserve">los nidos de esta especie </w:t>
      </w:r>
      <w:r w:rsidR="005B7098" w:rsidRPr="007C0D8B">
        <w:rPr>
          <w:rFonts w:ascii="Times New Roman" w:hAnsi="Times New Roman" w:cs="Times New Roman"/>
          <w:szCs w:val="24"/>
        </w:rPr>
        <w:lastRenderedPageBreak/>
        <w:t>generalmente presentan una forma globular con una entrada lateral, y son realizados con musgos, fibras de plantas y algunas partes de bromelias (</w:t>
      </w:r>
      <w:r w:rsidR="005B7098" w:rsidRPr="007C0D8B">
        <w:rPr>
          <w:rFonts w:ascii="Times New Roman" w:hAnsi="Times New Roman" w:cs="Times New Roman"/>
          <w:i/>
          <w:szCs w:val="24"/>
        </w:rPr>
        <w:t>Tillandsia usneoides</w:t>
      </w:r>
      <w:r w:rsidR="005B7098" w:rsidRPr="007C0D8B">
        <w:rPr>
          <w:rFonts w:ascii="Times New Roman" w:hAnsi="Times New Roman" w:cs="Times New Roman"/>
          <w:szCs w:val="24"/>
        </w:rPr>
        <w:t>), helechos y hongos (</w:t>
      </w:r>
      <w:r w:rsidR="005B7098" w:rsidRPr="007C0D8B">
        <w:rPr>
          <w:rFonts w:ascii="Times New Roman" w:hAnsi="Times New Roman" w:cs="Times New Roman"/>
          <w:i/>
          <w:szCs w:val="24"/>
        </w:rPr>
        <w:t xml:space="preserve">Marasmius </w:t>
      </w:r>
      <w:r w:rsidR="005B7098" w:rsidRPr="007C0D8B">
        <w:rPr>
          <w:rFonts w:ascii="Times New Roman" w:hAnsi="Times New Roman" w:cs="Times New Roman"/>
          <w:szCs w:val="24"/>
        </w:rPr>
        <w:t>spp.) (Valderrama</w:t>
      </w:r>
      <w:r w:rsidR="00A9065F">
        <w:rPr>
          <w:rFonts w:ascii="Times New Roman" w:hAnsi="Times New Roman" w:cs="Times New Roman"/>
          <w:szCs w:val="24"/>
        </w:rPr>
        <w:t xml:space="preserve"> </w:t>
      </w:r>
      <w:r w:rsidR="00A9065F" w:rsidRPr="00A9065F">
        <w:rPr>
          <w:rFonts w:ascii="Times New Roman" w:hAnsi="Times New Roman" w:cs="Times New Roman"/>
          <w:i/>
          <w:szCs w:val="24"/>
        </w:rPr>
        <w:t>et al</w:t>
      </w:r>
      <w:r w:rsidR="00A9065F">
        <w:rPr>
          <w:rFonts w:ascii="Times New Roman" w:hAnsi="Times New Roman" w:cs="Times New Roman"/>
          <w:szCs w:val="24"/>
        </w:rPr>
        <w:t>.</w:t>
      </w:r>
      <w:r w:rsidR="005B7098" w:rsidRPr="007C0D8B">
        <w:rPr>
          <w:rFonts w:ascii="Times New Roman" w:hAnsi="Times New Roman" w:cs="Times New Roman"/>
          <w:szCs w:val="24"/>
        </w:rPr>
        <w:t xml:space="preserve"> 2007b). Adicionalmente, son ubicados a una altura superior a los 5 metros y están </w:t>
      </w:r>
      <w:r w:rsidR="00FE2DFB">
        <w:rPr>
          <w:rFonts w:ascii="Times New Roman" w:hAnsi="Times New Roman" w:cs="Times New Roman"/>
          <w:szCs w:val="24"/>
        </w:rPr>
        <w:t xml:space="preserve">frecuentemente </w:t>
      </w:r>
      <w:r w:rsidR="005B7098" w:rsidRPr="007C0D8B">
        <w:rPr>
          <w:rFonts w:ascii="Times New Roman" w:hAnsi="Times New Roman" w:cs="Times New Roman"/>
          <w:szCs w:val="24"/>
        </w:rPr>
        <w:t xml:space="preserve">cercanos a nidos de avispas (Vespidae) </w:t>
      </w:r>
      <w:r w:rsidR="00A9065F" w:rsidRPr="007C0D8B">
        <w:rPr>
          <w:rFonts w:ascii="Times New Roman" w:hAnsi="Times New Roman" w:cs="Times New Roman"/>
          <w:szCs w:val="24"/>
        </w:rPr>
        <w:t>(Valderrama</w:t>
      </w:r>
      <w:r w:rsidR="00A9065F">
        <w:rPr>
          <w:rFonts w:ascii="Times New Roman" w:hAnsi="Times New Roman" w:cs="Times New Roman"/>
          <w:szCs w:val="24"/>
        </w:rPr>
        <w:t xml:space="preserve"> </w:t>
      </w:r>
      <w:r w:rsidR="00A9065F" w:rsidRPr="00A9065F">
        <w:rPr>
          <w:rFonts w:ascii="Times New Roman" w:hAnsi="Times New Roman" w:cs="Times New Roman"/>
          <w:i/>
          <w:szCs w:val="24"/>
        </w:rPr>
        <w:t>et al</w:t>
      </w:r>
      <w:r w:rsidR="00A9065F">
        <w:rPr>
          <w:rFonts w:ascii="Times New Roman" w:hAnsi="Times New Roman" w:cs="Times New Roman"/>
          <w:szCs w:val="24"/>
        </w:rPr>
        <w:t>.</w:t>
      </w:r>
      <w:r w:rsidR="00A9065F" w:rsidRPr="007C0D8B">
        <w:rPr>
          <w:rFonts w:ascii="Times New Roman" w:hAnsi="Times New Roman" w:cs="Times New Roman"/>
          <w:szCs w:val="24"/>
        </w:rPr>
        <w:t xml:space="preserve"> 2007b</w:t>
      </w:r>
      <w:r w:rsidR="005B7098" w:rsidRPr="007C0D8B">
        <w:rPr>
          <w:rFonts w:ascii="Times New Roman" w:hAnsi="Times New Roman" w:cs="Times New Roman"/>
          <w:szCs w:val="24"/>
        </w:rPr>
        <w:t>).</w:t>
      </w:r>
    </w:p>
    <w:p w14:paraId="34B197E0" w14:textId="52B0B0C0" w:rsidR="00964B66" w:rsidRPr="007C0D8B" w:rsidRDefault="001A79EB" w:rsidP="007C0D8B">
      <w:pPr>
        <w:spacing w:line="480" w:lineRule="auto"/>
        <w:rPr>
          <w:rFonts w:ascii="Times New Roman" w:hAnsi="Times New Roman" w:cs="Times New Roman"/>
          <w:szCs w:val="24"/>
        </w:rPr>
      </w:pPr>
      <w:r w:rsidRPr="007C0D8B">
        <w:rPr>
          <w:rFonts w:ascii="Times New Roman" w:hAnsi="Times New Roman" w:cs="Times New Roman"/>
          <w:szCs w:val="24"/>
        </w:rPr>
        <w:t>Se sabe que e</w:t>
      </w:r>
      <w:r w:rsidR="00964B66" w:rsidRPr="007C0D8B">
        <w:rPr>
          <w:rFonts w:ascii="Times New Roman" w:hAnsi="Times New Roman" w:cs="Times New Roman"/>
          <w:szCs w:val="24"/>
        </w:rPr>
        <w:t>sta especie no es de fácil detección</w:t>
      </w:r>
      <w:r w:rsidRPr="007C0D8B">
        <w:rPr>
          <w:rFonts w:ascii="Times New Roman" w:hAnsi="Times New Roman" w:cs="Times New Roman"/>
          <w:szCs w:val="24"/>
        </w:rPr>
        <w:t xml:space="preserve"> visual</w:t>
      </w:r>
      <w:r w:rsidR="00964B66" w:rsidRPr="007C0D8B">
        <w:rPr>
          <w:rFonts w:ascii="Times New Roman" w:hAnsi="Times New Roman" w:cs="Times New Roman"/>
          <w:szCs w:val="24"/>
        </w:rPr>
        <w:t>,</w:t>
      </w:r>
      <w:r w:rsidRPr="007C0D8B">
        <w:rPr>
          <w:rFonts w:ascii="Times New Roman" w:hAnsi="Times New Roman" w:cs="Times New Roman"/>
          <w:szCs w:val="24"/>
        </w:rPr>
        <w:t xml:space="preserve"> razón por la cual</w:t>
      </w:r>
      <w:r w:rsidR="00964B66" w:rsidRPr="007C0D8B">
        <w:rPr>
          <w:rFonts w:ascii="Times New Roman" w:hAnsi="Times New Roman" w:cs="Times New Roman"/>
          <w:szCs w:val="24"/>
        </w:rPr>
        <w:t xml:space="preserve"> es más escuchada de lo que se puede observar debido a los pocos individuos que puede habitar un territorio </w:t>
      </w:r>
      <w:r w:rsidR="00A9065F" w:rsidRPr="007C0D8B">
        <w:rPr>
          <w:rFonts w:ascii="Times New Roman" w:hAnsi="Times New Roman" w:cs="Times New Roman"/>
          <w:szCs w:val="24"/>
        </w:rPr>
        <w:t>(Valderrama</w:t>
      </w:r>
      <w:r w:rsidR="00A9065F">
        <w:rPr>
          <w:rFonts w:ascii="Times New Roman" w:hAnsi="Times New Roman" w:cs="Times New Roman"/>
          <w:szCs w:val="24"/>
        </w:rPr>
        <w:t xml:space="preserve"> </w:t>
      </w:r>
      <w:r w:rsidR="00A9065F" w:rsidRPr="00A9065F">
        <w:rPr>
          <w:rFonts w:ascii="Times New Roman" w:hAnsi="Times New Roman" w:cs="Times New Roman"/>
          <w:i/>
          <w:szCs w:val="24"/>
        </w:rPr>
        <w:t>et al</w:t>
      </w:r>
      <w:r w:rsidR="00A9065F">
        <w:rPr>
          <w:rFonts w:ascii="Times New Roman" w:hAnsi="Times New Roman" w:cs="Times New Roman"/>
          <w:szCs w:val="24"/>
        </w:rPr>
        <w:t>.</w:t>
      </w:r>
      <w:r w:rsidR="00A9065F" w:rsidRPr="007C0D8B">
        <w:rPr>
          <w:rFonts w:ascii="Times New Roman" w:hAnsi="Times New Roman" w:cs="Times New Roman"/>
          <w:szCs w:val="24"/>
        </w:rPr>
        <w:t xml:space="preserve"> 2007b</w:t>
      </w:r>
      <w:r w:rsidR="00964B66" w:rsidRPr="007C0D8B">
        <w:rPr>
          <w:rFonts w:ascii="Times New Roman" w:hAnsi="Times New Roman" w:cs="Times New Roman"/>
          <w:szCs w:val="24"/>
        </w:rPr>
        <w:t xml:space="preserve">). Prefiere hábitats como matorrales y bosques de cañada bien conservados con gran presencia de lianas y hojarasca, frecuentemente asociados a cultivos de plátano y café, bosques de cañadas con predominio de árboles de la familia Mimosaceae asociados con epifitísmo de las zonas altas de las faldas del </w:t>
      </w:r>
      <w:r w:rsidR="00964B66" w:rsidRPr="00F43E2E">
        <w:rPr>
          <w:rFonts w:ascii="Times New Roman" w:hAnsi="Times New Roman" w:cs="Times New Roman"/>
          <w:szCs w:val="24"/>
        </w:rPr>
        <w:t>Cañón del Chicamocha (</w:t>
      </w:r>
      <w:r w:rsidR="00FE2DFB" w:rsidRPr="00F43E2E">
        <w:rPr>
          <w:rFonts w:ascii="Times New Roman" w:hAnsi="Times New Roman" w:cs="Times New Roman"/>
        </w:rPr>
        <w:t>Parra</w:t>
      </w:r>
      <w:r w:rsidR="00FE2DFB" w:rsidRPr="007E17A1">
        <w:rPr>
          <w:rFonts w:ascii="Times New Roman" w:hAnsi="Times New Roman" w:cs="Times New Roman"/>
        </w:rPr>
        <w:t xml:space="preserve"> </w:t>
      </w:r>
      <w:r w:rsidR="00FE2DFB" w:rsidRPr="00C15E8D">
        <w:rPr>
          <w:rFonts w:ascii="Times New Roman" w:hAnsi="Times New Roman" w:cs="Times New Roman"/>
          <w:i/>
        </w:rPr>
        <w:t>et al.</w:t>
      </w:r>
      <w:r w:rsidR="00FE2DFB" w:rsidRPr="007E17A1">
        <w:rPr>
          <w:rFonts w:ascii="Times New Roman" w:hAnsi="Times New Roman" w:cs="Times New Roman"/>
        </w:rPr>
        <w:t xml:space="preserve"> 200</w:t>
      </w:r>
      <w:r w:rsidR="00A9065F">
        <w:rPr>
          <w:rFonts w:ascii="Times New Roman" w:hAnsi="Times New Roman" w:cs="Times New Roman"/>
        </w:rPr>
        <w:t>6</w:t>
      </w:r>
      <w:r w:rsidR="00FE2DFB" w:rsidRPr="00C709E5">
        <w:rPr>
          <w:rFonts w:ascii="Times New Roman" w:hAnsi="Times New Roman" w:cs="Times New Roman"/>
        </w:rPr>
        <w:t xml:space="preserve">, Valderrama </w:t>
      </w:r>
      <w:r w:rsidR="00FE2DFB" w:rsidRPr="00C709E5">
        <w:rPr>
          <w:rFonts w:ascii="Times New Roman" w:hAnsi="Times New Roman" w:cs="Times New Roman"/>
          <w:i/>
        </w:rPr>
        <w:t>et al.</w:t>
      </w:r>
      <w:r w:rsidR="00FE2DFB" w:rsidRPr="00C709E5">
        <w:rPr>
          <w:rFonts w:ascii="Times New Roman" w:hAnsi="Times New Roman" w:cs="Times New Roman"/>
        </w:rPr>
        <w:t xml:space="preserve"> 200</w:t>
      </w:r>
      <w:r w:rsidR="00C709E5" w:rsidRPr="00C709E5">
        <w:rPr>
          <w:rFonts w:ascii="Times New Roman" w:hAnsi="Times New Roman" w:cs="Times New Roman"/>
        </w:rPr>
        <w:t>8</w:t>
      </w:r>
      <w:r w:rsidR="00FE2DFB" w:rsidRPr="00C709E5">
        <w:rPr>
          <w:rFonts w:ascii="Times New Roman" w:hAnsi="Times New Roman" w:cs="Times New Roman"/>
        </w:rPr>
        <w:t xml:space="preserve">, Parra </w:t>
      </w:r>
      <w:r w:rsidR="00FE2DFB" w:rsidRPr="00C709E5">
        <w:rPr>
          <w:rFonts w:ascii="Times New Roman" w:hAnsi="Times New Roman" w:cs="Times New Roman"/>
          <w:i/>
        </w:rPr>
        <w:t>et al.</w:t>
      </w:r>
      <w:r w:rsidR="00FE2DFB" w:rsidRPr="00C709E5">
        <w:rPr>
          <w:rFonts w:ascii="Times New Roman" w:hAnsi="Times New Roman" w:cs="Times New Roman"/>
        </w:rPr>
        <w:t xml:space="preserve"> 2016</w:t>
      </w:r>
      <w:r w:rsidR="00964B66" w:rsidRPr="00C709E5">
        <w:rPr>
          <w:rFonts w:ascii="Times New Roman" w:hAnsi="Times New Roman" w:cs="Times New Roman"/>
          <w:szCs w:val="24"/>
        </w:rPr>
        <w:t>).</w:t>
      </w:r>
    </w:p>
    <w:p w14:paraId="7064EBA7" w14:textId="3FD8CFE0" w:rsidR="00BB327D" w:rsidRPr="00B50911" w:rsidRDefault="00B50911" w:rsidP="00B50911">
      <w:pPr>
        <w:spacing w:line="480" w:lineRule="auto"/>
        <w:rPr>
          <w:rFonts w:ascii="Times New Roman" w:hAnsi="Times New Roman" w:cs="Times New Roman"/>
          <w:szCs w:val="24"/>
        </w:rPr>
      </w:pPr>
      <w:r w:rsidRPr="00B50911">
        <w:rPr>
          <w:rFonts w:ascii="Times New Roman" w:hAnsi="Times New Roman" w:cs="Times New Roman"/>
          <w:szCs w:val="24"/>
        </w:rPr>
        <w:t xml:space="preserve">Es </w:t>
      </w:r>
      <w:r w:rsidR="00CC18EE">
        <w:rPr>
          <w:rFonts w:ascii="Times New Roman" w:hAnsi="Times New Roman" w:cs="Times New Roman"/>
          <w:szCs w:val="24"/>
        </w:rPr>
        <w:t>fundamental</w:t>
      </w:r>
      <w:r w:rsidRPr="00B50911">
        <w:rPr>
          <w:rFonts w:ascii="Times New Roman" w:hAnsi="Times New Roman" w:cs="Times New Roman"/>
          <w:szCs w:val="24"/>
        </w:rPr>
        <w:t xml:space="preserve"> </w:t>
      </w:r>
      <w:r w:rsidR="00CC18EE">
        <w:rPr>
          <w:rFonts w:ascii="Times New Roman" w:hAnsi="Times New Roman" w:cs="Times New Roman"/>
          <w:szCs w:val="24"/>
        </w:rPr>
        <w:t xml:space="preserve">desarrollar nuevos estudios </w:t>
      </w:r>
      <w:r w:rsidR="00FE2DFB">
        <w:rPr>
          <w:rFonts w:ascii="Times New Roman" w:hAnsi="Times New Roman" w:cs="Times New Roman"/>
          <w:szCs w:val="24"/>
        </w:rPr>
        <w:t>de</w:t>
      </w:r>
      <w:r w:rsidR="00CB5624">
        <w:rPr>
          <w:rFonts w:ascii="Times New Roman" w:hAnsi="Times New Roman" w:cs="Times New Roman"/>
          <w:szCs w:val="24"/>
        </w:rPr>
        <w:t xml:space="preserve"> </w:t>
      </w:r>
      <w:r w:rsidR="00CB5624" w:rsidRPr="007C0D8B">
        <w:rPr>
          <w:rFonts w:ascii="Times New Roman" w:hAnsi="Times New Roman" w:cs="Times New Roman"/>
          <w:i/>
          <w:szCs w:val="24"/>
        </w:rPr>
        <w:t>T. nicefori</w:t>
      </w:r>
      <w:r w:rsidR="00CB5624" w:rsidRPr="00B50911">
        <w:rPr>
          <w:rFonts w:ascii="Times New Roman" w:hAnsi="Times New Roman" w:cs="Times New Roman"/>
          <w:szCs w:val="24"/>
        </w:rPr>
        <w:t xml:space="preserve"> </w:t>
      </w:r>
      <w:r w:rsidR="00CC18EE">
        <w:rPr>
          <w:rFonts w:ascii="Times New Roman" w:hAnsi="Times New Roman" w:cs="Times New Roman"/>
          <w:szCs w:val="24"/>
        </w:rPr>
        <w:t>que</w:t>
      </w:r>
      <w:r w:rsidRPr="00B50911">
        <w:rPr>
          <w:rFonts w:ascii="Times New Roman" w:hAnsi="Times New Roman" w:cs="Times New Roman"/>
          <w:szCs w:val="24"/>
        </w:rPr>
        <w:t xml:space="preserve"> documenten otros aspectos </w:t>
      </w:r>
      <w:r w:rsidR="00CC18EE">
        <w:rPr>
          <w:rFonts w:ascii="Times New Roman" w:hAnsi="Times New Roman" w:cs="Times New Roman"/>
          <w:szCs w:val="24"/>
        </w:rPr>
        <w:t xml:space="preserve">de </w:t>
      </w:r>
      <w:r w:rsidR="00CB5624">
        <w:rPr>
          <w:rFonts w:ascii="Times New Roman" w:hAnsi="Times New Roman" w:cs="Times New Roman"/>
          <w:szCs w:val="24"/>
        </w:rPr>
        <w:t>su</w:t>
      </w:r>
      <w:r w:rsidR="00CC18EE">
        <w:rPr>
          <w:rFonts w:ascii="Times New Roman" w:hAnsi="Times New Roman" w:cs="Times New Roman"/>
          <w:szCs w:val="24"/>
        </w:rPr>
        <w:t xml:space="preserve"> </w:t>
      </w:r>
      <w:r w:rsidRPr="00B50911">
        <w:rPr>
          <w:rFonts w:ascii="Times New Roman" w:hAnsi="Times New Roman" w:cs="Times New Roman"/>
          <w:szCs w:val="24"/>
        </w:rPr>
        <w:t>ecología</w:t>
      </w:r>
      <w:r w:rsidR="00CB5624">
        <w:rPr>
          <w:rFonts w:ascii="Times New Roman" w:hAnsi="Times New Roman" w:cs="Times New Roman"/>
          <w:szCs w:val="24"/>
        </w:rPr>
        <w:t xml:space="preserve"> (e.g. reproducción, parasitismo, dinámica poblacional, estructura trófica, uso de hábitat)</w:t>
      </w:r>
      <w:r w:rsidRPr="00B50911">
        <w:rPr>
          <w:rFonts w:ascii="Times New Roman" w:hAnsi="Times New Roman" w:cs="Times New Roman"/>
          <w:szCs w:val="24"/>
        </w:rPr>
        <w:t xml:space="preserve"> para </w:t>
      </w:r>
      <w:r w:rsidR="00CC18EE">
        <w:rPr>
          <w:rFonts w:ascii="Times New Roman" w:hAnsi="Times New Roman" w:cs="Times New Roman"/>
          <w:szCs w:val="24"/>
        </w:rPr>
        <w:t xml:space="preserve">de esta manera, </w:t>
      </w:r>
      <w:r w:rsidRPr="00B50911">
        <w:rPr>
          <w:rFonts w:ascii="Times New Roman" w:hAnsi="Times New Roman" w:cs="Times New Roman"/>
          <w:szCs w:val="24"/>
        </w:rPr>
        <w:t>comprender y cuantificar los factores que contribuyen al declive de la especie,</w:t>
      </w:r>
      <w:r w:rsidR="00CC18EE">
        <w:rPr>
          <w:rFonts w:ascii="Times New Roman" w:hAnsi="Times New Roman" w:cs="Times New Roman"/>
          <w:szCs w:val="24"/>
        </w:rPr>
        <w:t xml:space="preserve"> la cual se encuentra en un inminente peligro de extinción y por ende requiere de manera imperativa</w:t>
      </w:r>
      <w:r w:rsidRPr="00B50911">
        <w:rPr>
          <w:rFonts w:ascii="Times New Roman" w:hAnsi="Times New Roman" w:cs="Times New Roman"/>
          <w:szCs w:val="24"/>
        </w:rPr>
        <w:t xml:space="preserve"> planes de</w:t>
      </w:r>
      <w:r w:rsidR="00CB5624">
        <w:rPr>
          <w:rFonts w:ascii="Times New Roman" w:hAnsi="Times New Roman" w:cs="Times New Roman"/>
          <w:szCs w:val="24"/>
        </w:rPr>
        <w:t xml:space="preserve"> manejo y</w:t>
      </w:r>
      <w:r w:rsidRPr="00B50911">
        <w:rPr>
          <w:rFonts w:ascii="Times New Roman" w:hAnsi="Times New Roman" w:cs="Times New Roman"/>
          <w:szCs w:val="24"/>
        </w:rPr>
        <w:t xml:space="preserve"> conservación </w:t>
      </w:r>
      <w:r w:rsidR="00CB5624">
        <w:rPr>
          <w:rFonts w:ascii="Times New Roman" w:hAnsi="Times New Roman" w:cs="Times New Roman"/>
          <w:szCs w:val="24"/>
        </w:rPr>
        <w:t>que mantenga</w:t>
      </w:r>
      <w:r w:rsidR="00EC4E92">
        <w:rPr>
          <w:rFonts w:ascii="Times New Roman" w:hAnsi="Times New Roman" w:cs="Times New Roman"/>
          <w:szCs w:val="24"/>
        </w:rPr>
        <w:t>n</w:t>
      </w:r>
      <w:r w:rsidR="00CB5624">
        <w:rPr>
          <w:rFonts w:ascii="Times New Roman" w:hAnsi="Times New Roman" w:cs="Times New Roman"/>
          <w:szCs w:val="24"/>
        </w:rPr>
        <w:t xml:space="preserve"> la viabilidad de sus poblaciones en la única zona </w:t>
      </w:r>
      <w:r w:rsidR="00EC4E92">
        <w:rPr>
          <w:rFonts w:ascii="Times New Roman" w:hAnsi="Times New Roman" w:cs="Times New Roman"/>
          <w:szCs w:val="24"/>
        </w:rPr>
        <w:t xml:space="preserve">del país en </w:t>
      </w:r>
      <w:r w:rsidR="00CB5624">
        <w:rPr>
          <w:rFonts w:ascii="Times New Roman" w:hAnsi="Times New Roman" w:cs="Times New Roman"/>
          <w:szCs w:val="24"/>
        </w:rPr>
        <w:t>donde se encuentra</w:t>
      </w:r>
      <w:r w:rsidRPr="00B50911">
        <w:rPr>
          <w:rFonts w:ascii="Times New Roman" w:hAnsi="Times New Roman" w:cs="Times New Roman"/>
          <w:szCs w:val="24"/>
        </w:rPr>
        <w:t>.</w:t>
      </w:r>
    </w:p>
    <w:p w14:paraId="55055A2B" w14:textId="26506A57" w:rsidR="00A1727A" w:rsidRPr="007C0D8B" w:rsidRDefault="00A1727A" w:rsidP="007C0D8B">
      <w:pPr>
        <w:spacing w:line="480" w:lineRule="auto"/>
        <w:rPr>
          <w:rFonts w:ascii="Times New Roman" w:hAnsi="Times New Roman" w:cs="Times New Roman"/>
          <w:szCs w:val="24"/>
        </w:rPr>
      </w:pPr>
      <w:r w:rsidRPr="007C0D8B">
        <w:rPr>
          <w:rFonts w:ascii="Times New Roman" w:hAnsi="Times New Roman" w:cs="Times New Roman"/>
          <w:b/>
          <w:szCs w:val="24"/>
        </w:rPr>
        <w:t>Agradecimientos</w:t>
      </w:r>
    </w:p>
    <w:p w14:paraId="17DBAA1E" w14:textId="757C81C2" w:rsidR="00C30173" w:rsidRPr="007C0D8B" w:rsidRDefault="00F71E07" w:rsidP="001E775E">
      <w:pPr>
        <w:spacing w:line="480" w:lineRule="auto"/>
        <w:rPr>
          <w:rFonts w:ascii="Times New Roman" w:hAnsi="Times New Roman" w:cs="Times New Roman"/>
          <w:szCs w:val="24"/>
        </w:rPr>
      </w:pPr>
      <w:r w:rsidRPr="007C0D8B">
        <w:rPr>
          <w:rFonts w:ascii="Times New Roman" w:hAnsi="Times New Roman" w:cs="Times New Roman"/>
          <w:szCs w:val="24"/>
        </w:rPr>
        <w:t>Estas observaciones fueron realizadas durante el proyecto “Desarrollo y extensión de un modelo de corredor ecológico vertical de cañada para la conservación del bosque seco tropical y la adaptación al cambio climático en la mesa de Xéridas, en el cinturón árido del bajo Chicamocha – Alto Sogamoso” liderado por la Fundación Conserva, Fundación Guayacanal, Fundación Chimbilako y Ecopetrol.</w:t>
      </w:r>
      <w:r w:rsidR="007C60EE" w:rsidRPr="007C0D8B">
        <w:rPr>
          <w:rFonts w:ascii="Times New Roman" w:hAnsi="Times New Roman" w:cs="Times New Roman"/>
          <w:szCs w:val="24"/>
        </w:rPr>
        <w:t xml:space="preserve"> Agradecimiento</w:t>
      </w:r>
      <w:r w:rsidR="00781307" w:rsidRPr="007C0D8B">
        <w:rPr>
          <w:rFonts w:ascii="Times New Roman" w:hAnsi="Times New Roman" w:cs="Times New Roman"/>
          <w:szCs w:val="24"/>
        </w:rPr>
        <w:t xml:space="preserve"> especial </w:t>
      </w:r>
      <w:r w:rsidR="007C60EE" w:rsidRPr="007C0D8B">
        <w:rPr>
          <w:rFonts w:ascii="Times New Roman" w:hAnsi="Times New Roman" w:cs="Times New Roman"/>
          <w:szCs w:val="24"/>
        </w:rPr>
        <w:t xml:space="preserve">a Laura Guerrero por su </w:t>
      </w:r>
      <w:r w:rsidR="00583FCD" w:rsidRPr="007C0D8B">
        <w:rPr>
          <w:rFonts w:ascii="Times New Roman" w:hAnsi="Times New Roman" w:cs="Times New Roman"/>
          <w:szCs w:val="24"/>
        </w:rPr>
        <w:t>asistencia</w:t>
      </w:r>
      <w:r w:rsidR="007C60EE" w:rsidRPr="007C0D8B">
        <w:rPr>
          <w:rFonts w:ascii="Times New Roman" w:hAnsi="Times New Roman" w:cs="Times New Roman"/>
          <w:szCs w:val="24"/>
        </w:rPr>
        <w:t xml:space="preserve"> en campo</w:t>
      </w:r>
      <w:r w:rsidR="00177422">
        <w:rPr>
          <w:rFonts w:ascii="Times New Roman" w:hAnsi="Times New Roman" w:cs="Times New Roman"/>
          <w:szCs w:val="24"/>
        </w:rPr>
        <w:t xml:space="preserve"> y </w:t>
      </w:r>
      <w:r w:rsidR="00C709E5">
        <w:rPr>
          <w:rFonts w:ascii="Times New Roman" w:hAnsi="Times New Roman" w:cs="Times New Roman"/>
          <w:szCs w:val="24"/>
        </w:rPr>
        <w:t xml:space="preserve">a Daniel Gil por </w:t>
      </w:r>
      <w:r w:rsidR="00C709E5">
        <w:rPr>
          <w:rFonts w:ascii="Times New Roman" w:hAnsi="Times New Roman" w:cs="Times New Roman"/>
          <w:szCs w:val="24"/>
        </w:rPr>
        <w:lastRenderedPageBreak/>
        <w:t xml:space="preserve">su apoyo </w:t>
      </w:r>
      <w:r w:rsidR="00067F55">
        <w:rPr>
          <w:rFonts w:ascii="Times New Roman" w:hAnsi="Times New Roman" w:cs="Times New Roman"/>
          <w:szCs w:val="24"/>
        </w:rPr>
        <w:t>cartográfico</w:t>
      </w:r>
      <w:r w:rsidR="00C709E5">
        <w:rPr>
          <w:rFonts w:ascii="Times New Roman" w:hAnsi="Times New Roman" w:cs="Times New Roman"/>
          <w:szCs w:val="24"/>
        </w:rPr>
        <w:t xml:space="preserve">. </w:t>
      </w:r>
      <w:r w:rsidR="001E775E">
        <w:rPr>
          <w:rFonts w:ascii="Times New Roman" w:hAnsi="Times New Roman" w:cs="Times New Roman"/>
          <w:szCs w:val="24"/>
        </w:rPr>
        <w:t>La descripción</w:t>
      </w:r>
      <w:r w:rsidR="001E775E" w:rsidRPr="001E775E">
        <w:rPr>
          <w:rFonts w:ascii="Times New Roman" w:hAnsi="Times New Roman" w:cs="Times New Roman"/>
          <w:szCs w:val="24"/>
        </w:rPr>
        <w:t xml:space="preserve"> </w:t>
      </w:r>
      <w:r w:rsidR="001E775E">
        <w:rPr>
          <w:rFonts w:ascii="Times New Roman" w:hAnsi="Times New Roman" w:cs="Times New Roman"/>
          <w:szCs w:val="24"/>
        </w:rPr>
        <w:t xml:space="preserve">esta </w:t>
      </w:r>
      <w:r w:rsidR="001E775E" w:rsidRPr="001E775E">
        <w:rPr>
          <w:rFonts w:ascii="Times New Roman" w:hAnsi="Times New Roman" w:cs="Times New Roman"/>
          <w:szCs w:val="24"/>
        </w:rPr>
        <w:t>del marco del permiso</w:t>
      </w:r>
      <w:r w:rsidR="001E775E">
        <w:rPr>
          <w:rFonts w:ascii="Times New Roman" w:hAnsi="Times New Roman" w:cs="Times New Roman"/>
          <w:szCs w:val="24"/>
        </w:rPr>
        <w:t xml:space="preserve"> </w:t>
      </w:r>
      <w:r w:rsidR="001E775E" w:rsidRPr="001E775E">
        <w:rPr>
          <w:rFonts w:ascii="Times New Roman" w:hAnsi="Times New Roman" w:cs="Times New Roman"/>
          <w:szCs w:val="24"/>
        </w:rPr>
        <w:t>de estudio con fines de investigación científica en</w:t>
      </w:r>
      <w:r w:rsidR="001E775E">
        <w:rPr>
          <w:rFonts w:ascii="Times New Roman" w:hAnsi="Times New Roman" w:cs="Times New Roman"/>
          <w:szCs w:val="24"/>
        </w:rPr>
        <w:t xml:space="preserve"> </w:t>
      </w:r>
      <w:r w:rsidR="001E775E" w:rsidRPr="001E775E">
        <w:rPr>
          <w:rFonts w:ascii="Times New Roman" w:hAnsi="Times New Roman" w:cs="Times New Roman"/>
          <w:szCs w:val="24"/>
        </w:rPr>
        <w:t xml:space="preserve">Diversidad Biológica resolución 0284 de 2015 otorgado por la Autoridad Nacional de Licencias Ambientales </w:t>
      </w:r>
      <w:r w:rsidR="001E775E">
        <w:rPr>
          <w:rFonts w:ascii="Times New Roman" w:hAnsi="Times New Roman" w:cs="Times New Roman"/>
          <w:szCs w:val="24"/>
        </w:rPr>
        <w:t xml:space="preserve">de Colombia </w:t>
      </w:r>
      <w:r w:rsidR="001E775E" w:rsidRPr="001E775E">
        <w:rPr>
          <w:rFonts w:ascii="Times New Roman" w:hAnsi="Times New Roman" w:cs="Times New Roman"/>
          <w:szCs w:val="24"/>
        </w:rPr>
        <w:t>(ANLA)</w:t>
      </w:r>
      <w:r w:rsidR="001E775E">
        <w:rPr>
          <w:rFonts w:ascii="Times New Roman" w:hAnsi="Times New Roman" w:cs="Times New Roman"/>
          <w:szCs w:val="24"/>
        </w:rPr>
        <w:t>.</w:t>
      </w:r>
    </w:p>
    <w:p w14:paraId="294A2525" w14:textId="0F9C54AD" w:rsidR="00A1727A" w:rsidRPr="00177422" w:rsidRDefault="00781307" w:rsidP="00781307">
      <w:pPr>
        <w:rPr>
          <w:rFonts w:ascii="Times New Roman" w:hAnsi="Times New Roman" w:cs="Times New Roman"/>
          <w:b/>
          <w:sz w:val="24"/>
          <w:szCs w:val="24"/>
        </w:rPr>
      </w:pPr>
      <w:r w:rsidRPr="00177422">
        <w:rPr>
          <w:rFonts w:ascii="Times New Roman" w:hAnsi="Times New Roman" w:cs="Times New Roman"/>
          <w:b/>
          <w:sz w:val="24"/>
          <w:szCs w:val="24"/>
        </w:rPr>
        <w:t xml:space="preserve">Referencias bibliográficas </w:t>
      </w:r>
    </w:p>
    <w:p w14:paraId="6C46DE0C" w14:textId="3C0B3B84" w:rsidR="00620C1D" w:rsidRPr="00704D1B" w:rsidRDefault="004F5F70" w:rsidP="00704D1B">
      <w:pPr>
        <w:ind w:left="709" w:hanging="284"/>
        <w:rPr>
          <w:rFonts w:ascii="Times New Roman" w:hAnsi="Times New Roman" w:cs="Times New Roman"/>
          <w:color w:val="000000" w:themeColor="text1"/>
          <w:szCs w:val="24"/>
          <w:shd w:val="clear" w:color="auto" w:fill="FFFFFF"/>
        </w:rPr>
      </w:pPr>
      <w:proofErr w:type="spellStart"/>
      <w:r w:rsidRPr="001B10C1">
        <w:rPr>
          <w:rFonts w:ascii="Times New Roman" w:hAnsi="Times New Roman" w:cs="Times New Roman"/>
          <w:color w:val="000000" w:themeColor="text1"/>
          <w:szCs w:val="24"/>
          <w:shd w:val="clear" w:color="auto" w:fill="FFFFFF"/>
          <w:lang w:val="en-US"/>
        </w:rPr>
        <w:t>Ahumada</w:t>
      </w:r>
      <w:proofErr w:type="spellEnd"/>
      <w:r w:rsidRPr="001B10C1">
        <w:rPr>
          <w:rFonts w:ascii="Times New Roman" w:hAnsi="Times New Roman" w:cs="Times New Roman"/>
          <w:color w:val="000000" w:themeColor="text1"/>
          <w:szCs w:val="24"/>
          <w:shd w:val="clear" w:color="auto" w:fill="FFFFFF"/>
          <w:lang w:val="en-US"/>
        </w:rPr>
        <w:t>, J. 2001. Comparison of the reproductive biology of two Neotropical wrens in an</w:t>
      </w:r>
      <w:r w:rsidR="00704D1B" w:rsidRPr="001B10C1">
        <w:rPr>
          <w:rFonts w:ascii="Times New Roman" w:hAnsi="Times New Roman" w:cs="Times New Roman"/>
          <w:color w:val="000000" w:themeColor="text1"/>
          <w:szCs w:val="24"/>
          <w:shd w:val="clear" w:color="auto" w:fill="FFFFFF"/>
          <w:lang w:val="en-US"/>
        </w:rPr>
        <w:t xml:space="preserve"> </w:t>
      </w:r>
      <w:r w:rsidRPr="001B10C1">
        <w:rPr>
          <w:rFonts w:ascii="Times New Roman" w:hAnsi="Times New Roman" w:cs="Times New Roman"/>
          <w:color w:val="000000" w:themeColor="text1"/>
          <w:szCs w:val="24"/>
          <w:shd w:val="clear" w:color="auto" w:fill="FFFFFF"/>
          <w:lang w:val="en-US"/>
        </w:rPr>
        <w:t xml:space="preserve">unpredictable environment in northeastern Colombia. </w:t>
      </w:r>
      <w:r w:rsidRPr="00704D1B">
        <w:rPr>
          <w:rFonts w:ascii="Times New Roman" w:hAnsi="Times New Roman" w:cs="Times New Roman"/>
          <w:color w:val="000000" w:themeColor="text1"/>
          <w:szCs w:val="24"/>
          <w:shd w:val="clear" w:color="auto" w:fill="FFFFFF"/>
        </w:rPr>
        <w:t>Auk</w:t>
      </w:r>
      <w:r w:rsidR="00765ECD" w:rsidRPr="00704D1B">
        <w:rPr>
          <w:rFonts w:ascii="Times New Roman" w:hAnsi="Times New Roman" w:cs="Times New Roman"/>
          <w:color w:val="000000" w:themeColor="text1"/>
          <w:szCs w:val="24"/>
          <w:shd w:val="clear" w:color="auto" w:fill="FFFFFF"/>
        </w:rPr>
        <w:t>,</w:t>
      </w:r>
      <w:r w:rsidRPr="00704D1B">
        <w:rPr>
          <w:rFonts w:ascii="Times New Roman" w:hAnsi="Times New Roman" w:cs="Times New Roman"/>
          <w:color w:val="000000" w:themeColor="text1"/>
          <w:szCs w:val="24"/>
          <w:shd w:val="clear" w:color="auto" w:fill="FFFFFF"/>
        </w:rPr>
        <w:t xml:space="preserve"> 118</w:t>
      </w:r>
      <w:r w:rsidR="00765ECD" w:rsidRPr="00704D1B">
        <w:rPr>
          <w:rFonts w:ascii="Times New Roman" w:hAnsi="Times New Roman" w:cs="Times New Roman"/>
          <w:color w:val="000000" w:themeColor="text1"/>
          <w:szCs w:val="24"/>
          <w:shd w:val="clear" w:color="auto" w:fill="FFFFFF"/>
        </w:rPr>
        <w:t xml:space="preserve">(1), </w:t>
      </w:r>
      <w:r w:rsidRPr="00704D1B">
        <w:rPr>
          <w:rFonts w:ascii="Times New Roman" w:hAnsi="Times New Roman" w:cs="Times New Roman"/>
          <w:color w:val="000000" w:themeColor="text1"/>
          <w:szCs w:val="24"/>
          <w:shd w:val="clear" w:color="auto" w:fill="FFFFFF"/>
        </w:rPr>
        <w:t>191–210.</w:t>
      </w:r>
    </w:p>
    <w:p w14:paraId="7B693CD2" w14:textId="0430E2E3" w:rsidR="0054634B" w:rsidRPr="00FE0DCB" w:rsidRDefault="009D21CD" w:rsidP="00AA344C">
      <w:pPr>
        <w:ind w:left="709" w:hanging="284"/>
        <w:rPr>
          <w:rFonts w:ascii="Times New Roman" w:hAnsi="Times New Roman" w:cs="Times New Roman"/>
          <w:b/>
          <w:color w:val="000000" w:themeColor="text1"/>
          <w:szCs w:val="24"/>
        </w:rPr>
      </w:pPr>
      <w:r w:rsidRPr="00FE0DCB">
        <w:rPr>
          <w:rFonts w:ascii="Times New Roman" w:hAnsi="Times New Roman" w:cs="Times New Roman"/>
          <w:color w:val="000000" w:themeColor="text1"/>
          <w:szCs w:val="24"/>
          <w:shd w:val="clear" w:color="auto" w:fill="FFFFFF"/>
        </w:rPr>
        <w:t xml:space="preserve">Avendaño, J. E., Bohórquez, </w:t>
      </w:r>
      <w:r w:rsidR="00765ECD" w:rsidRPr="00FE0DCB">
        <w:rPr>
          <w:rFonts w:ascii="Times New Roman" w:hAnsi="Times New Roman" w:cs="Times New Roman"/>
          <w:color w:val="000000" w:themeColor="text1"/>
          <w:szCs w:val="24"/>
          <w:shd w:val="clear" w:color="auto" w:fill="FFFFFF"/>
        </w:rPr>
        <w:t>C. I.</w:t>
      </w:r>
      <w:r w:rsidR="00765ECD">
        <w:rPr>
          <w:rFonts w:ascii="Times New Roman" w:hAnsi="Times New Roman" w:cs="Times New Roman"/>
          <w:color w:val="000000" w:themeColor="text1"/>
          <w:szCs w:val="24"/>
          <w:shd w:val="clear" w:color="auto" w:fill="FFFFFF"/>
        </w:rPr>
        <w:t xml:space="preserve">, </w:t>
      </w:r>
      <w:r w:rsidRPr="00FE0DCB">
        <w:rPr>
          <w:rFonts w:ascii="Times New Roman" w:hAnsi="Times New Roman" w:cs="Times New Roman"/>
          <w:color w:val="000000" w:themeColor="text1"/>
          <w:szCs w:val="24"/>
          <w:shd w:val="clear" w:color="auto" w:fill="FFFFFF"/>
        </w:rPr>
        <w:t xml:space="preserve">Rosselli, </w:t>
      </w:r>
      <w:r w:rsidR="00765ECD" w:rsidRPr="00FE0DCB">
        <w:rPr>
          <w:rFonts w:ascii="Times New Roman" w:hAnsi="Times New Roman" w:cs="Times New Roman"/>
          <w:color w:val="000000" w:themeColor="text1"/>
          <w:szCs w:val="24"/>
          <w:shd w:val="clear" w:color="auto" w:fill="FFFFFF"/>
        </w:rPr>
        <w:t>L.</w:t>
      </w:r>
      <w:r w:rsidR="00765ECD">
        <w:rPr>
          <w:rFonts w:ascii="Times New Roman" w:hAnsi="Times New Roman" w:cs="Times New Roman"/>
          <w:color w:val="000000" w:themeColor="text1"/>
          <w:szCs w:val="24"/>
          <w:shd w:val="clear" w:color="auto" w:fill="FFFFFF"/>
        </w:rPr>
        <w:t xml:space="preserve">, </w:t>
      </w:r>
      <w:r w:rsidRPr="00FE0DCB">
        <w:rPr>
          <w:rFonts w:ascii="Times New Roman" w:hAnsi="Times New Roman" w:cs="Times New Roman"/>
          <w:color w:val="000000" w:themeColor="text1"/>
          <w:szCs w:val="24"/>
          <w:shd w:val="clear" w:color="auto" w:fill="FFFFFF"/>
        </w:rPr>
        <w:t>Arzuza- Buelvas,</w:t>
      </w:r>
      <w:r w:rsidR="00765ECD">
        <w:rPr>
          <w:rFonts w:ascii="Times New Roman" w:hAnsi="Times New Roman" w:cs="Times New Roman"/>
          <w:color w:val="000000" w:themeColor="text1"/>
          <w:szCs w:val="24"/>
          <w:shd w:val="clear" w:color="auto" w:fill="FFFFFF"/>
        </w:rPr>
        <w:t xml:space="preserve"> </w:t>
      </w:r>
      <w:r w:rsidR="00765ECD" w:rsidRPr="00FE0DCB">
        <w:rPr>
          <w:rFonts w:ascii="Times New Roman" w:hAnsi="Times New Roman" w:cs="Times New Roman"/>
          <w:color w:val="000000" w:themeColor="text1"/>
          <w:szCs w:val="24"/>
          <w:shd w:val="clear" w:color="auto" w:fill="FFFFFF"/>
        </w:rPr>
        <w:t>D.</w:t>
      </w:r>
      <w:r w:rsidR="00765ECD">
        <w:rPr>
          <w:rFonts w:ascii="Times New Roman" w:hAnsi="Times New Roman" w:cs="Times New Roman"/>
          <w:color w:val="000000" w:themeColor="text1"/>
          <w:szCs w:val="24"/>
          <w:shd w:val="clear" w:color="auto" w:fill="FFFFFF"/>
        </w:rPr>
        <w:t xml:space="preserve">, </w:t>
      </w:r>
      <w:r w:rsidRPr="00FE0DCB">
        <w:rPr>
          <w:rFonts w:ascii="Times New Roman" w:hAnsi="Times New Roman" w:cs="Times New Roman"/>
          <w:color w:val="000000" w:themeColor="text1"/>
          <w:szCs w:val="24"/>
          <w:shd w:val="clear" w:color="auto" w:fill="FFFFFF"/>
        </w:rPr>
        <w:t>Estela,</w:t>
      </w:r>
      <w:r w:rsidR="00765ECD">
        <w:rPr>
          <w:rFonts w:ascii="Times New Roman" w:hAnsi="Times New Roman" w:cs="Times New Roman"/>
          <w:color w:val="000000" w:themeColor="text1"/>
          <w:szCs w:val="24"/>
          <w:shd w:val="clear" w:color="auto" w:fill="FFFFFF"/>
        </w:rPr>
        <w:t xml:space="preserve"> </w:t>
      </w:r>
      <w:r w:rsidR="00765ECD" w:rsidRPr="00FE0DCB">
        <w:rPr>
          <w:rFonts w:ascii="Times New Roman" w:hAnsi="Times New Roman" w:cs="Times New Roman"/>
          <w:color w:val="000000" w:themeColor="text1"/>
          <w:szCs w:val="24"/>
          <w:shd w:val="clear" w:color="auto" w:fill="FFFFFF"/>
        </w:rPr>
        <w:t>F. A.</w:t>
      </w:r>
      <w:r w:rsidR="00765ECD">
        <w:rPr>
          <w:rFonts w:ascii="Times New Roman" w:hAnsi="Times New Roman" w:cs="Times New Roman"/>
          <w:color w:val="000000" w:themeColor="text1"/>
          <w:szCs w:val="24"/>
          <w:shd w:val="clear" w:color="auto" w:fill="FFFFFF"/>
        </w:rPr>
        <w:t>,</w:t>
      </w:r>
      <w:r w:rsidRPr="00FE0DCB">
        <w:rPr>
          <w:rFonts w:ascii="Times New Roman" w:hAnsi="Times New Roman" w:cs="Times New Roman"/>
          <w:color w:val="000000" w:themeColor="text1"/>
          <w:szCs w:val="24"/>
          <w:shd w:val="clear" w:color="auto" w:fill="FFFFFF"/>
        </w:rPr>
        <w:t xml:space="preserve"> Cuervo, </w:t>
      </w:r>
      <w:r w:rsidR="00765ECD" w:rsidRPr="00FE0DCB">
        <w:rPr>
          <w:rFonts w:ascii="Times New Roman" w:hAnsi="Times New Roman" w:cs="Times New Roman"/>
          <w:color w:val="000000" w:themeColor="text1"/>
          <w:szCs w:val="24"/>
          <w:shd w:val="clear" w:color="auto" w:fill="FFFFFF"/>
        </w:rPr>
        <w:t>A. M.</w:t>
      </w:r>
      <w:r w:rsidR="00765ECD">
        <w:rPr>
          <w:rFonts w:ascii="Times New Roman" w:hAnsi="Times New Roman" w:cs="Times New Roman"/>
          <w:color w:val="000000" w:themeColor="text1"/>
          <w:szCs w:val="24"/>
          <w:shd w:val="clear" w:color="auto" w:fill="FFFFFF"/>
        </w:rPr>
        <w:t xml:space="preserve">, </w:t>
      </w:r>
      <w:r w:rsidRPr="00FE0DCB">
        <w:rPr>
          <w:rFonts w:ascii="Times New Roman" w:hAnsi="Times New Roman" w:cs="Times New Roman"/>
          <w:color w:val="000000" w:themeColor="text1"/>
          <w:szCs w:val="24"/>
          <w:shd w:val="clear" w:color="auto" w:fill="FFFFFF"/>
        </w:rPr>
        <w:t>Stiles</w:t>
      </w:r>
      <w:r w:rsidR="00765ECD">
        <w:rPr>
          <w:rFonts w:ascii="Times New Roman" w:hAnsi="Times New Roman" w:cs="Times New Roman"/>
          <w:color w:val="000000" w:themeColor="text1"/>
          <w:szCs w:val="24"/>
          <w:shd w:val="clear" w:color="auto" w:fill="FFFFFF"/>
        </w:rPr>
        <w:t xml:space="preserve">, </w:t>
      </w:r>
      <w:r w:rsidR="00765ECD" w:rsidRPr="00FE0DCB">
        <w:rPr>
          <w:rFonts w:ascii="Times New Roman" w:hAnsi="Times New Roman" w:cs="Times New Roman"/>
          <w:color w:val="000000" w:themeColor="text1"/>
          <w:szCs w:val="24"/>
          <w:shd w:val="clear" w:color="auto" w:fill="FFFFFF"/>
        </w:rPr>
        <w:t>F. G.</w:t>
      </w:r>
      <w:r w:rsidR="003F40B1">
        <w:rPr>
          <w:rFonts w:ascii="Times New Roman" w:hAnsi="Times New Roman" w:cs="Times New Roman"/>
          <w:color w:val="000000" w:themeColor="text1"/>
          <w:szCs w:val="24"/>
          <w:shd w:val="clear" w:color="auto" w:fill="FFFFFF"/>
        </w:rPr>
        <w:t>,</w:t>
      </w:r>
      <w:r w:rsidR="00765ECD" w:rsidRPr="00FE0DCB">
        <w:rPr>
          <w:rFonts w:ascii="Times New Roman" w:hAnsi="Times New Roman" w:cs="Times New Roman"/>
          <w:color w:val="000000" w:themeColor="text1"/>
          <w:szCs w:val="24"/>
          <w:shd w:val="clear" w:color="auto" w:fill="FFFFFF"/>
        </w:rPr>
        <w:t xml:space="preserve"> </w:t>
      </w:r>
      <w:r w:rsidRPr="00FE0DCB">
        <w:rPr>
          <w:rFonts w:ascii="Times New Roman" w:hAnsi="Times New Roman" w:cs="Times New Roman"/>
          <w:color w:val="000000" w:themeColor="text1"/>
          <w:szCs w:val="24"/>
          <w:shd w:val="clear" w:color="auto" w:fill="FFFFFF"/>
        </w:rPr>
        <w:t>&amp; Renjifo.</w:t>
      </w:r>
      <w:r w:rsidR="00765ECD">
        <w:rPr>
          <w:rFonts w:ascii="Times New Roman" w:hAnsi="Times New Roman" w:cs="Times New Roman"/>
          <w:color w:val="000000" w:themeColor="text1"/>
          <w:szCs w:val="24"/>
          <w:shd w:val="clear" w:color="auto" w:fill="FFFFFF"/>
        </w:rPr>
        <w:t xml:space="preserve"> </w:t>
      </w:r>
      <w:r w:rsidR="00765ECD" w:rsidRPr="00FE0DCB">
        <w:rPr>
          <w:rFonts w:ascii="Times New Roman" w:hAnsi="Times New Roman" w:cs="Times New Roman"/>
          <w:color w:val="000000" w:themeColor="text1"/>
          <w:szCs w:val="24"/>
          <w:shd w:val="clear" w:color="auto" w:fill="FFFFFF"/>
        </w:rPr>
        <w:t>L. M.</w:t>
      </w:r>
      <w:r w:rsidRPr="00FE0DCB">
        <w:rPr>
          <w:rFonts w:ascii="Times New Roman" w:hAnsi="Times New Roman" w:cs="Times New Roman"/>
          <w:color w:val="000000" w:themeColor="text1"/>
          <w:szCs w:val="24"/>
          <w:shd w:val="clear" w:color="auto" w:fill="FFFFFF"/>
        </w:rPr>
        <w:t xml:space="preserve"> 2017</w:t>
      </w:r>
      <w:r w:rsidR="0054634B" w:rsidRPr="00FE0DCB">
        <w:rPr>
          <w:rFonts w:ascii="Times New Roman" w:hAnsi="Times New Roman" w:cs="Times New Roman"/>
          <w:color w:val="000000" w:themeColor="text1"/>
          <w:szCs w:val="24"/>
          <w:shd w:val="clear" w:color="auto" w:fill="FFFFFF"/>
        </w:rPr>
        <w:t>. Lista de chequeo de las aves de Colombia: Una síntesis del estado del conocimiento desde Hilty &amp; Brown (1986). Ornitología Colombiana</w:t>
      </w:r>
      <w:r w:rsidR="00765ECD">
        <w:rPr>
          <w:rFonts w:ascii="Times New Roman" w:hAnsi="Times New Roman" w:cs="Times New Roman"/>
          <w:color w:val="000000" w:themeColor="text1"/>
          <w:szCs w:val="24"/>
          <w:shd w:val="clear" w:color="auto" w:fill="FFFFFF"/>
        </w:rPr>
        <w:t>,</w:t>
      </w:r>
      <w:r w:rsidR="0054634B" w:rsidRPr="00FE0DCB">
        <w:rPr>
          <w:rFonts w:ascii="Times New Roman" w:hAnsi="Times New Roman" w:cs="Times New Roman"/>
          <w:color w:val="000000" w:themeColor="text1"/>
          <w:szCs w:val="24"/>
          <w:shd w:val="clear" w:color="auto" w:fill="FFFFFF"/>
        </w:rPr>
        <w:t xml:space="preserve"> 16:eA01.</w:t>
      </w:r>
    </w:p>
    <w:p w14:paraId="2E5E5701" w14:textId="77777777" w:rsidR="00A9065F" w:rsidRPr="00FE0DCB" w:rsidRDefault="00A9065F" w:rsidP="00A9065F">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Albesiano, S., Rangel-C</w:t>
      </w:r>
      <w:r>
        <w:rPr>
          <w:rFonts w:ascii="Times New Roman" w:hAnsi="Times New Roman" w:cs="Times New Roman"/>
          <w:szCs w:val="24"/>
        </w:rPr>
        <w:t xml:space="preserve">h, </w:t>
      </w:r>
      <w:r w:rsidRPr="00FE0DCB">
        <w:rPr>
          <w:rFonts w:ascii="Times New Roman" w:hAnsi="Times New Roman" w:cs="Times New Roman"/>
          <w:szCs w:val="24"/>
        </w:rPr>
        <w:t>O.</w:t>
      </w:r>
      <w:r>
        <w:rPr>
          <w:rFonts w:ascii="Times New Roman" w:hAnsi="Times New Roman" w:cs="Times New Roman"/>
          <w:szCs w:val="24"/>
        </w:rPr>
        <w:t>,</w:t>
      </w:r>
      <w:r w:rsidRPr="00FE0DCB">
        <w:rPr>
          <w:rFonts w:ascii="Times New Roman" w:hAnsi="Times New Roman" w:cs="Times New Roman"/>
          <w:szCs w:val="24"/>
        </w:rPr>
        <w:t xml:space="preserve"> </w:t>
      </w:r>
      <w:r>
        <w:rPr>
          <w:rFonts w:ascii="Times New Roman" w:hAnsi="Times New Roman" w:cs="Times New Roman"/>
          <w:szCs w:val="24"/>
        </w:rPr>
        <w:t>&amp;</w:t>
      </w:r>
      <w:r w:rsidRPr="00FE0DCB">
        <w:rPr>
          <w:rFonts w:ascii="Times New Roman" w:hAnsi="Times New Roman" w:cs="Times New Roman"/>
          <w:szCs w:val="24"/>
        </w:rPr>
        <w:t xml:space="preserve"> Cadena, A. 2003. La vegetación del cañón del río Chicamocha. Santander-Colombia. </w:t>
      </w:r>
      <w:r w:rsidRPr="001B6D0B">
        <w:rPr>
          <w:rFonts w:ascii="Times New Roman" w:hAnsi="Times New Roman" w:cs="Times New Roman"/>
          <w:szCs w:val="24"/>
        </w:rPr>
        <w:t>Caldasia</w:t>
      </w:r>
      <w:r>
        <w:rPr>
          <w:rFonts w:ascii="Times New Roman" w:hAnsi="Times New Roman" w:cs="Times New Roman"/>
          <w:szCs w:val="24"/>
        </w:rPr>
        <w:t>,</w:t>
      </w:r>
      <w:r w:rsidRPr="00FE0DCB">
        <w:rPr>
          <w:rFonts w:ascii="Times New Roman" w:hAnsi="Times New Roman" w:cs="Times New Roman"/>
          <w:i/>
          <w:szCs w:val="24"/>
        </w:rPr>
        <w:t xml:space="preserve"> </w:t>
      </w:r>
      <w:r w:rsidRPr="001B6D0B">
        <w:rPr>
          <w:rFonts w:ascii="Times New Roman" w:hAnsi="Times New Roman" w:cs="Times New Roman"/>
          <w:szCs w:val="24"/>
        </w:rPr>
        <w:t>25</w:t>
      </w:r>
      <w:r w:rsidRPr="00FE0DCB">
        <w:rPr>
          <w:rFonts w:ascii="Times New Roman" w:hAnsi="Times New Roman" w:cs="Times New Roman"/>
          <w:szCs w:val="24"/>
        </w:rPr>
        <w:t>(1)</w:t>
      </w:r>
      <w:r>
        <w:rPr>
          <w:rFonts w:ascii="Times New Roman" w:hAnsi="Times New Roman" w:cs="Times New Roman"/>
          <w:szCs w:val="24"/>
        </w:rPr>
        <w:t>,</w:t>
      </w:r>
      <w:r w:rsidRPr="00FE0DCB">
        <w:rPr>
          <w:rFonts w:ascii="Times New Roman" w:hAnsi="Times New Roman" w:cs="Times New Roman"/>
          <w:szCs w:val="24"/>
        </w:rPr>
        <w:t xml:space="preserve"> 73-99.</w:t>
      </w:r>
    </w:p>
    <w:p w14:paraId="772CC028" w14:textId="12C2E97C" w:rsidR="00913FC1" w:rsidRPr="00FE0DCB"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Albesiano, S.</w:t>
      </w:r>
      <w:r w:rsidR="003F40B1">
        <w:rPr>
          <w:rFonts w:ascii="Times New Roman" w:hAnsi="Times New Roman" w:cs="Times New Roman"/>
          <w:szCs w:val="24"/>
        </w:rPr>
        <w:t>,</w:t>
      </w:r>
      <w:r w:rsidRPr="00FE0DCB">
        <w:rPr>
          <w:rFonts w:ascii="Times New Roman" w:hAnsi="Times New Roman" w:cs="Times New Roman"/>
          <w:szCs w:val="24"/>
        </w:rPr>
        <w:t xml:space="preserve"> </w:t>
      </w:r>
      <w:r w:rsidR="001B6D0B">
        <w:rPr>
          <w:rFonts w:ascii="Times New Roman" w:hAnsi="Times New Roman" w:cs="Times New Roman"/>
          <w:szCs w:val="24"/>
        </w:rPr>
        <w:t>&amp;</w:t>
      </w:r>
      <w:r w:rsidRPr="00FE0DCB">
        <w:rPr>
          <w:rFonts w:ascii="Times New Roman" w:hAnsi="Times New Roman" w:cs="Times New Roman"/>
          <w:szCs w:val="24"/>
        </w:rPr>
        <w:t xml:space="preserve"> Rangel-Ch, O. 2006. Estructura de la vegetación del Cañón del río Chicamocha 500-1200 m; Santander, Colombia: una herramienta para la conservación. </w:t>
      </w:r>
      <w:r w:rsidRPr="001B6D0B">
        <w:rPr>
          <w:rFonts w:ascii="Times New Roman" w:hAnsi="Times New Roman" w:cs="Times New Roman"/>
          <w:szCs w:val="24"/>
        </w:rPr>
        <w:t>Caldasia</w:t>
      </w:r>
      <w:r w:rsidR="001B6D0B">
        <w:rPr>
          <w:rFonts w:ascii="Times New Roman" w:hAnsi="Times New Roman" w:cs="Times New Roman"/>
          <w:szCs w:val="24"/>
        </w:rPr>
        <w:t>,</w:t>
      </w:r>
      <w:r w:rsidRPr="00FE0DCB">
        <w:rPr>
          <w:rFonts w:ascii="Times New Roman" w:hAnsi="Times New Roman" w:cs="Times New Roman"/>
          <w:i/>
          <w:szCs w:val="24"/>
        </w:rPr>
        <w:t xml:space="preserve"> </w:t>
      </w:r>
      <w:r w:rsidRPr="001B6D0B">
        <w:rPr>
          <w:rFonts w:ascii="Times New Roman" w:hAnsi="Times New Roman" w:cs="Times New Roman"/>
          <w:szCs w:val="24"/>
        </w:rPr>
        <w:t>28(</w:t>
      </w:r>
      <w:r w:rsidRPr="00FE0DCB">
        <w:rPr>
          <w:rFonts w:ascii="Times New Roman" w:hAnsi="Times New Roman" w:cs="Times New Roman"/>
          <w:szCs w:val="24"/>
        </w:rPr>
        <w:t>2)</w:t>
      </w:r>
      <w:r w:rsidR="001B6D0B">
        <w:rPr>
          <w:rFonts w:ascii="Times New Roman" w:hAnsi="Times New Roman" w:cs="Times New Roman"/>
          <w:szCs w:val="24"/>
        </w:rPr>
        <w:t>,</w:t>
      </w:r>
      <w:r w:rsidRPr="00FE0DCB">
        <w:rPr>
          <w:rFonts w:ascii="Times New Roman" w:hAnsi="Times New Roman" w:cs="Times New Roman"/>
          <w:szCs w:val="24"/>
        </w:rPr>
        <w:t xml:space="preserve"> 307-325.</w:t>
      </w:r>
    </w:p>
    <w:p w14:paraId="714728F2" w14:textId="4DC32E37" w:rsidR="00913FC1" w:rsidRPr="001B10C1" w:rsidRDefault="00913FC1" w:rsidP="00AA344C">
      <w:pPr>
        <w:spacing w:line="276" w:lineRule="auto"/>
        <w:ind w:left="709" w:right="-57" w:hanging="284"/>
        <w:rPr>
          <w:rFonts w:ascii="Times New Roman" w:hAnsi="Times New Roman" w:cs="Times New Roman"/>
          <w:szCs w:val="24"/>
          <w:lang w:val="en-US"/>
        </w:rPr>
      </w:pPr>
      <w:r w:rsidRPr="00FE0DCB">
        <w:rPr>
          <w:rFonts w:ascii="Times New Roman" w:hAnsi="Times New Roman" w:cs="Times New Roman"/>
          <w:szCs w:val="24"/>
        </w:rPr>
        <w:t>BirdLife International</w:t>
      </w:r>
      <w:r w:rsidR="001B6D0B">
        <w:rPr>
          <w:rFonts w:ascii="Times New Roman" w:hAnsi="Times New Roman" w:cs="Times New Roman"/>
          <w:szCs w:val="24"/>
        </w:rPr>
        <w:t xml:space="preserve">, </w:t>
      </w:r>
      <w:r w:rsidRPr="00FE0DCB">
        <w:rPr>
          <w:rFonts w:ascii="Times New Roman" w:hAnsi="Times New Roman" w:cs="Times New Roman"/>
          <w:szCs w:val="24"/>
        </w:rPr>
        <w:t xml:space="preserve">2018. Important Bird Areas factsheet: Bosques Secos del Valle del Río Chicamocha. </w:t>
      </w:r>
      <w:r w:rsidR="001B6D0B">
        <w:rPr>
          <w:rFonts w:ascii="Times New Roman" w:hAnsi="Times New Roman" w:cs="Times New Roman"/>
          <w:szCs w:val="24"/>
        </w:rPr>
        <w:t xml:space="preserve">Consultado el 28 de febrero de 2019. </w:t>
      </w:r>
      <w:r w:rsidR="001B6D0B" w:rsidRPr="001B10C1">
        <w:rPr>
          <w:rFonts w:ascii="Times New Roman" w:hAnsi="Times New Roman" w:cs="Times New Roman"/>
          <w:szCs w:val="24"/>
          <w:lang w:val="en-US"/>
        </w:rPr>
        <w:t xml:space="preserve">Descargado de </w:t>
      </w:r>
      <w:r w:rsidRPr="001B10C1">
        <w:rPr>
          <w:rFonts w:ascii="Times New Roman" w:hAnsi="Times New Roman" w:cs="Times New Roman"/>
          <w:szCs w:val="24"/>
          <w:lang w:val="en-US"/>
        </w:rPr>
        <w:t>http://www.birdlife.org on 30/08/2018.</w:t>
      </w:r>
    </w:p>
    <w:p w14:paraId="22A42FA4" w14:textId="0E31B1C7" w:rsidR="00AC5786" w:rsidRPr="00FE0DCB" w:rsidRDefault="00964B66" w:rsidP="00AA344C">
      <w:pPr>
        <w:spacing w:line="276" w:lineRule="auto"/>
        <w:ind w:left="709" w:right="-57" w:hanging="284"/>
        <w:rPr>
          <w:rFonts w:ascii="Times New Roman" w:hAnsi="Times New Roman" w:cs="Times New Roman"/>
          <w:szCs w:val="24"/>
          <w:lang w:val="en-US"/>
        </w:rPr>
      </w:pPr>
      <w:r w:rsidRPr="00FE0DCB">
        <w:rPr>
          <w:rFonts w:ascii="Times New Roman" w:hAnsi="Times New Roman" w:cs="Times New Roman"/>
          <w:szCs w:val="24"/>
          <w:lang w:val="en-US"/>
        </w:rPr>
        <w:t>Brewer, D. 2001. Wrens, Dippers and Thrashers.</w:t>
      </w:r>
      <w:r w:rsidR="001B6D0B">
        <w:rPr>
          <w:rFonts w:ascii="Times New Roman" w:hAnsi="Times New Roman" w:cs="Times New Roman"/>
          <w:szCs w:val="24"/>
          <w:lang w:val="en-US"/>
        </w:rPr>
        <w:t xml:space="preserve"> </w:t>
      </w:r>
      <w:r w:rsidR="001B6D0B" w:rsidRPr="00FE0DCB">
        <w:rPr>
          <w:rFonts w:ascii="Times New Roman" w:hAnsi="Times New Roman" w:cs="Times New Roman"/>
          <w:szCs w:val="24"/>
          <w:lang w:val="en-US"/>
        </w:rPr>
        <w:t>Connecticut</w:t>
      </w:r>
      <w:r w:rsidR="001B6D0B">
        <w:rPr>
          <w:rFonts w:ascii="Times New Roman" w:hAnsi="Times New Roman" w:cs="Times New Roman"/>
          <w:szCs w:val="24"/>
          <w:lang w:val="en-US"/>
        </w:rPr>
        <w:t>:</w:t>
      </w:r>
      <w:r w:rsidRPr="00FE0DCB">
        <w:rPr>
          <w:rFonts w:ascii="Times New Roman" w:hAnsi="Times New Roman" w:cs="Times New Roman"/>
          <w:szCs w:val="24"/>
          <w:lang w:val="en-US"/>
        </w:rPr>
        <w:t xml:space="preserve"> Yale University Press</w:t>
      </w:r>
      <w:r w:rsidR="001B6D0B">
        <w:rPr>
          <w:rFonts w:ascii="Times New Roman" w:hAnsi="Times New Roman" w:cs="Times New Roman"/>
          <w:szCs w:val="24"/>
          <w:lang w:val="en-US"/>
        </w:rPr>
        <w:t>: p.256.</w:t>
      </w:r>
      <w:r w:rsidRPr="00FE0DCB">
        <w:rPr>
          <w:rFonts w:ascii="Times New Roman" w:hAnsi="Times New Roman" w:cs="Times New Roman"/>
          <w:szCs w:val="24"/>
          <w:lang w:val="en-US"/>
        </w:rPr>
        <w:t xml:space="preserve"> </w:t>
      </w:r>
    </w:p>
    <w:p w14:paraId="1B9E01DB" w14:textId="7BABA3D5" w:rsidR="00913FC1" w:rsidRPr="00FE0DCB"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Camargo-Ponce de León, G.</w:t>
      </w:r>
      <w:r w:rsidR="003F40B1">
        <w:rPr>
          <w:rFonts w:ascii="Times New Roman" w:hAnsi="Times New Roman" w:cs="Times New Roman"/>
          <w:szCs w:val="24"/>
        </w:rPr>
        <w:t xml:space="preserve">, </w:t>
      </w:r>
      <w:r w:rsidR="001B6D0B">
        <w:rPr>
          <w:rFonts w:ascii="Times New Roman" w:hAnsi="Times New Roman" w:cs="Times New Roman"/>
          <w:szCs w:val="24"/>
        </w:rPr>
        <w:t>&amp;</w:t>
      </w:r>
      <w:r w:rsidRPr="00FE0DCB">
        <w:rPr>
          <w:rFonts w:ascii="Times New Roman" w:hAnsi="Times New Roman" w:cs="Times New Roman"/>
          <w:szCs w:val="24"/>
        </w:rPr>
        <w:t xml:space="preserve"> Agudelo-Álvarez, L. 2017. Lectura de un paisaje estratificado: propuesta de restauración basada en el ordenamiento multiescala de las cañadas en la mesa de Xéridas, Santander, Colombia. </w:t>
      </w:r>
      <w:r w:rsidRPr="001B6D0B">
        <w:rPr>
          <w:rFonts w:ascii="Times New Roman" w:hAnsi="Times New Roman" w:cs="Times New Roman"/>
          <w:szCs w:val="24"/>
        </w:rPr>
        <w:t>Biota Colombiana</w:t>
      </w:r>
      <w:r w:rsidR="001B6D0B">
        <w:rPr>
          <w:rFonts w:ascii="Times New Roman" w:hAnsi="Times New Roman" w:cs="Times New Roman"/>
          <w:szCs w:val="24"/>
        </w:rPr>
        <w:t>,</w:t>
      </w:r>
      <w:r w:rsidRPr="001B6D0B">
        <w:rPr>
          <w:rFonts w:ascii="Times New Roman" w:hAnsi="Times New Roman" w:cs="Times New Roman"/>
          <w:szCs w:val="24"/>
        </w:rPr>
        <w:t xml:space="preserve"> 18</w:t>
      </w:r>
      <w:r w:rsidRPr="00FE0DCB">
        <w:rPr>
          <w:rFonts w:ascii="Times New Roman" w:hAnsi="Times New Roman" w:cs="Times New Roman"/>
          <w:szCs w:val="24"/>
        </w:rPr>
        <w:t>(Suplemento 1</w:t>
      </w:r>
      <w:r w:rsidR="008D4848" w:rsidRPr="00FE0DCB">
        <w:rPr>
          <w:rFonts w:ascii="Times New Roman" w:hAnsi="Times New Roman" w:cs="Times New Roman"/>
          <w:szCs w:val="24"/>
        </w:rPr>
        <w:t>)</w:t>
      </w:r>
      <w:r w:rsidR="008D4848">
        <w:rPr>
          <w:rFonts w:ascii="Times New Roman" w:hAnsi="Times New Roman" w:cs="Times New Roman"/>
          <w:szCs w:val="24"/>
        </w:rPr>
        <w:t>,</w:t>
      </w:r>
      <w:r w:rsidR="008D4848" w:rsidRPr="00FE0DCB">
        <w:rPr>
          <w:rFonts w:ascii="Times New Roman" w:hAnsi="Times New Roman" w:cs="Times New Roman"/>
          <w:szCs w:val="24"/>
        </w:rPr>
        <w:t xml:space="preserve"> </w:t>
      </w:r>
      <w:r w:rsidR="008D4848">
        <w:rPr>
          <w:rFonts w:ascii="Times New Roman" w:hAnsi="Times New Roman" w:cs="Times New Roman"/>
          <w:szCs w:val="24"/>
        </w:rPr>
        <w:t>35</w:t>
      </w:r>
      <w:r w:rsidRPr="00FE0DCB">
        <w:rPr>
          <w:rFonts w:ascii="Times New Roman" w:hAnsi="Times New Roman" w:cs="Times New Roman"/>
          <w:szCs w:val="24"/>
        </w:rPr>
        <w:t>-59.</w:t>
      </w:r>
    </w:p>
    <w:p w14:paraId="55A7B0D2" w14:textId="3E6A4D89" w:rsidR="00913FC1" w:rsidRPr="00FE0DCB" w:rsidRDefault="00913FC1" w:rsidP="00AA344C">
      <w:pPr>
        <w:spacing w:line="276" w:lineRule="auto"/>
        <w:ind w:left="709" w:right="-57" w:hanging="284"/>
        <w:rPr>
          <w:rFonts w:ascii="Times New Roman" w:hAnsi="Times New Roman" w:cs="Times New Roman"/>
          <w:szCs w:val="24"/>
          <w:lang w:val="en-US"/>
        </w:rPr>
      </w:pPr>
      <w:r w:rsidRPr="00FE0DCB">
        <w:rPr>
          <w:rFonts w:ascii="Times New Roman" w:hAnsi="Times New Roman" w:cs="Times New Roman"/>
          <w:szCs w:val="24"/>
        </w:rPr>
        <w:t xml:space="preserve">Chaparro-Herrera, S., Echeverry-Galvis, </w:t>
      </w:r>
      <w:r w:rsidR="003F40B1" w:rsidRPr="00FE0DCB">
        <w:rPr>
          <w:rFonts w:ascii="Times New Roman" w:hAnsi="Times New Roman" w:cs="Times New Roman"/>
          <w:szCs w:val="24"/>
        </w:rPr>
        <w:t>M.</w:t>
      </w:r>
      <w:r w:rsidR="003F40B1">
        <w:rPr>
          <w:rFonts w:ascii="Times New Roman" w:hAnsi="Times New Roman" w:cs="Times New Roman"/>
          <w:szCs w:val="24"/>
        </w:rPr>
        <w:t>,</w:t>
      </w:r>
      <w:r w:rsidR="003F40B1" w:rsidRPr="00FE0DCB">
        <w:rPr>
          <w:rFonts w:ascii="Times New Roman" w:hAnsi="Times New Roman" w:cs="Times New Roman"/>
          <w:szCs w:val="24"/>
        </w:rPr>
        <w:t xml:space="preserve"> </w:t>
      </w:r>
      <w:r w:rsidRPr="00FE0DCB">
        <w:rPr>
          <w:rFonts w:ascii="Times New Roman" w:hAnsi="Times New Roman" w:cs="Times New Roman"/>
          <w:szCs w:val="24"/>
        </w:rPr>
        <w:t>Córdoba-Córdoba</w:t>
      </w:r>
      <w:r w:rsidR="003F40B1">
        <w:rPr>
          <w:rFonts w:ascii="Times New Roman" w:hAnsi="Times New Roman" w:cs="Times New Roman"/>
          <w:szCs w:val="24"/>
        </w:rPr>
        <w:t xml:space="preserve">, </w:t>
      </w:r>
      <w:r w:rsidR="003F40B1" w:rsidRPr="00FE0DCB">
        <w:rPr>
          <w:rFonts w:ascii="Times New Roman" w:hAnsi="Times New Roman" w:cs="Times New Roman"/>
          <w:szCs w:val="24"/>
        </w:rPr>
        <w:t>S.</w:t>
      </w:r>
      <w:r w:rsidR="003F40B1">
        <w:rPr>
          <w:rFonts w:ascii="Times New Roman" w:hAnsi="Times New Roman" w:cs="Times New Roman"/>
          <w:szCs w:val="24"/>
        </w:rPr>
        <w:t>,</w:t>
      </w:r>
      <w:r w:rsidRPr="00FE0DCB">
        <w:rPr>
          <w:rFonts w:ascii="Times New Roman" w:hAnsi="Times New Roman" w:cs="Times New Roman"/>
          <w:szCs w:val="24"/>
        </w:rPr>
        <w:t xml:space="preserve"> </w:t>
      </w:r>
      <w:r w:rsidR="001B6D0B">
        <w:rPr>
          <w:rFonts w:ascii="Times New Roman" w:hAnsi="Times New Roman" w:cs="Times New Roman"/>
          <w:szCs w:val="24"/>
        </w:rPr>
        <w:t xml:space="preserve">&amp; </w:t>
      </w:r>
      <w:r w:rsidRPr="00FE0DCB">
        <w:rPr>
          <w:rFonts w:ascii="Times New Roman" w:hAnsi="Times New Roman" w:cs="Times New Roman"/>
          <w:szCs w:val="24"/>
        </w:rPr>
        <w:t>Sua-Becerra, A. 2014. Listado actualizado de las aves endémicas y casi-endémicas de Colombia</w:t>
      </w:r>
      <w:r w:rsidRPr="001B6D0B">
        <w:rPr>
          <w:rFonts w:ascii="Times New Roman" w:hAnsi="Times New Roman" w:cs="Times New Roman"/>
          <w:szCs w:val="24"/>
        </w:rPr>
        <w:t xml:space="preserve">. </w:t>
      </w:r>
      <w:r w:rsidRPr="001B6D0B">
        <w:rPr>
          <w:rFonts w:ascii="Times New Roman" w:hAnsi="Times New Roman" w:cs="Times New Roman"/>
          <w:szCs w:val="24"/>
          <w:lang w:val="en-US"/>
        </w:rPr>
        <w:t>Biota Colombiana</w:t>
      </w:r>
      <w:r w:rsidR="001B6D0B">
        <w:rPr>
          <w:rFonts w:ascii="Times New Roman" w:hAnsi="Times New Roman" w:cs="Times New Roman"/>
          <w:szCs w:val="24"/>
          <w:lang w:val="en-US"/>
        </w:rPr>
        <w:t>,</w:t>
      </w:r>
      <w:r w:rsidRPr="00FE0DCB">
        <w:rPr>
          <w:rFonts w:ascii="Times New Roman" w:hAnsi="Times New Roman" w:cs="Times New Roman"/>
          <w:i/>
          <w:szCs w:val="24"/>
          <w:lang w:val="en-US"/>
        </w:rPr>
        <w:t xml:space="preserve"> </w:t>
      </w:r>
      <w:r w:rsidRPr="001B6D0B">
        <w:rPr>
          <w:rFonts w:ascii="Times New Roman" w:hAnsi="Times New Roman" w:cs="Times New Roman"/>
          <w:szCs w:val="24"/>
          <w:lang w:val="en-US"/>
        </w:rPr>
        <w:t>14</w:t>
      </w:r>
      <w:r w:rsidRPr="00FE0DCB">
        <w:rPr>
          <w:rFonts w:ascii="Times New Roman" w:hAnsi="Times New Roman" w:cs="Times New Roman"/>
          <w:szCs w:val="24"/>
          <w:lang w:val="en-US"/>
        </w:rPr>
        <w:t>(2)</w:t>
      </w:r>
      <w:r w:rsidR="001B6D0B">
        <w:rPr>
          <w:rFonts w:ascii="Times New Roman" w:hAnsi="Times New Roman" w:cs="Times New Roman"/>
          <w:szCs w:val="24"/>
          <w:lang w:val="en-US"/>
        </w:rPr>
        <w:t>,</w:t>
      </w:r>
      <w:r w:rsidRPr="00FE0DCB">
        <w:rPr>
          <w:rFonts w:ascii="Times New Roman" w:hAnsi="Times New Roman" w:cs="Times New Roman"/>
          <w:szCs w:val="24"/>
          <w:lang w:val="en-US"/>
        </w:rPr>
        <w:t xml:space="preserve"> 113-150.</w:t>
      </w:r>
    </w:p>
    <w:p w14:paraId="7C6629BE" w14:textId="02B90BF5" w:rsidR="00AC5786" w:rsidRPr="00FE0DCB" w:rsidRDefault="00AC5786" w:rsidP="00AA344C">
      <w:pPr>
        <w:spacing w:line="276" w:lineRule="auto"/>
        <w:ind w:left="709" w:right="-57" w:hanging="284"/>
        <w:rPr>
          <w:rFonts w:ascii="Times New Roman" w:hAnsi="Times New Roman" w:cs="Times New Roman"/>
          <w:szCs w:val="24"/>
          <w:lang w:val="en-US"/>
        </w:rPr>
      </w:pPr>
      <w:r w:rsidRPr="00FE0DCB">
        <w:rPr>
          <w:rFonts w:ascii="Times New Roman" w:hAnsi="Times New Roman" w:cs="Times New Roman"/>
          <w:szCs w:val="24"/>
          <w:lang w:val="en-US"/>
        </w:rPr>
        <w:t>Clayton, D. H., Koop, J. A. H., Harbison, C. W., Moyer, B. R.</w:t>
      </w:r>
      <w:r w:rsidR="003F40B1">
        <w:rPr>
          <w:rFonts w:ascii="Times New Roman" w:hAnsi="Times New Roman" w:cs="Times New Roman"/>
          <w:szCs w:val="24"/>
          <w:lang w:val="en-US"/>
        </w:rPr>
        <w:t>,</w:t>
      </w:r>
      <w:r w:rsidRPr="00FE0DCB">
        <w:rPr>
          <w:rFonts w:ascii="Times New Roman" w:hAnsi="Times New Roman" w:cs="Times New Roman"/>
          <w:szCs w:val="24"/>
          <w:lang w:val="en-US"/>
        </w:rPr>
        <w:t xml:space="preserve"> </w:t>
      </w:r>
      <w:r w:rsidR="003F40B1">
        <w:rPr>
          <w:rFonts w:ascii="Times New Roman" w:hAnsi="Times New Roman" w:cs="Times New Roman"/>
          <w:szCs w:val="24"/>
          <w:lang w:val="en-US"/>
        </w:rPr>
        <w:t>&amp;</w:t>
      </w:r>
      <w:r w:rsidRPr="00FE0DCB">
        <w:rPr>
          <w:rFonts w:ascii="Times New Roman" w:hAnsi="Times New Roman" w:cs="Times New Roman"/>
          <w:szCs w:val="24"/>
          <w:lang w:val="en-US"/>
        </w:rPr>
        <w:t xml:space="preserve"> Bush, S. E. 2010. How birds combat ectoparasites. </w:t>
      </w:r>
      <w:r w:rsidR="001B6D0B">
        <w:rPr>
          <w:rFonts w:ascii="Times New Roman" w:hAnsi="Times New Roman" w:cs="Times New Roman"/>
          <w:szCs w:val="24"/>
          <w:lang w:val="en-US"/>
        </w:rPr>
        <w:t>T</w:t>
      </w:r>
      <w:r w:rsidR="001B6D0B" w:rsidRPr="001B6D0B">
        <w:rPr>
          <w:rFonts w:ascii="Times New Roman" w:hAnsi="Times New Roman" w:cs="Times New Roman"/>
          <w:szCs w:val="24"/>
          <w:lang w:val="en-US"/>
        </w:rPr>
        <w:t>he Open Ornithology Journal</w:t>
      </w:r>
      <w:r w:rsidR="00270E1D">
        <w:rPr>
          <w:rFonts w:ascii="Times New Roman" w:hAnsi="Times New Roman" w:cs="Times New Roman"/>
          <w:szCs w:val="24"/>
          <w:lang w:val="en-US"/>
        </w:rPr>
        <w:t>,</w:t>
      </w:r>
      <w:r w:rsidRPr="00FE0DCB">
        <w:rPr>
          <w:rFonts w:ascii="Times New Roman" w:hAnsi="Times New Roman" w:cs="Times New Roman"/>
          <w:szCs w:val="24"/>
          <w:lang w:val="en-US"/>
        </w:rPr>
        <w:t xml:space="preserve"> 3</w:t>
      </w:r>
      <w:r w:rsidR="001B6D0B">
        <w:rPr>
          <w:rFonts w:ascii="Times New Roman" w:hAnsi="Times New Roman" w:cs="Times New Roman"/>
          <w:szCs w:val="24"/>
          <w:lang w:val="en-US"/>
        </w:rPr>
        <w:t>10(41),</w:t>
      </w:r>
      <w:r w:rsidRPr="00FE0DCB">
        <w:rPr>
          <w:rFonts w:ascii="Times New Roman" w:hAnsi="Times New Roman" w:cs="Times New Roman"/>
          <w:szCs w:val="24"/>
          <w:lang w:val="en-US"/>
        </w:rPr>
        <w:t xml:space="preserve"> 41–71</w:t>
      </w:r>
      <w:r w:rsidR="001B6D0B">
        <w:rPr>
          <w:rFonts w:ascii="Times New Roman" w:hAnsi="Times New Roman" w:cs="Times New Roman"/>
          <w:szCs w:val="24"/>
          <w:lang w:val="en-US"/>
        </w:rPr>
        <w:t>.</w:t>
      </w:r>
    </w:p>
    <w:p w14:paraId="281E9A05" w14:textId="100C66EF" w:rsidR="001B6D0B" w:rsidRPr="00FE0DCB"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lang w:val="en-US"/>
        </w:rPr>
        <w:t>Collar, N. J., Gonzaga, L. P., Krabbe, N., Madroño, A., Naranjo, L. G., Parker III, T. A.</w:t>
      </w:r>
      <w:r w:rsidR="003F40B1">
        <w:rPr>
          <w:rFonts w:ascii="Times New Roman" w:hAnsi="Times New Roman" w:cs="Times New Roman"/>
          <w:szCs w:val="24"/>
          <w:lang w:val="en-US"/>
        </w:rPr>
        <w:t>,</w:t>
      </w:r>
      <w:r w:rsidR="001B6D0B">
        <w:rPr>
          <w:rFonts w:ascii="Times New Roman" w:hAnsi="Times New Roman" w:cs="Times New Roman"/>
          <w:szCs w:val="24"/>
          <w:lang w:val="en-US"/>
        </w:rPr>
        <w:t xml:space="preserve"> &amp;</w:t>
      </w:r>
      <w:r w:rsidRPr="00FE0DCB">
        <w:rPr>
          <w:rFonts w:ascii="Times New Roman" w:hAnsi="Times New Roman" w:cs="Times New Roman"/>
          <w:szCs w:val="24"/>
          <w:lang w:val="en-US"/>
        </w:rPr>
        <w:t xml:space="preserve"> Wege, D. 1992. Threatened Birds of the Americas</w:t>
      </w:r>
      <w:r w:rsidR="00270E1D">
        <w:rPr>
          <w:rFonts w:ascii="Times New Roman" w:hAnsi="Times New Roman" w:cs="Times New Roman"/>
          <w:szCs w:val="24"/>
          <w:lang w:val="en-US"/>
        </w:rPr>
        <w:t xml:space="preserve">. </w:t>
      </w:r>
      <w:r w:rsidRPr="00FE0DCB">
        <w:rPr>
          <w:rFonts w:ascii="Times New Roman" w:hAnsi="Times New Roman" w:cs="Times New Roman"/>
          <w:szCs w:val="24"/>
          <w:lang w:val="en-US"/>
        </w:rPr>
        <w:t xml:space="preserve">The IUCN/ICBP Red Data Book. </w:t>
      </w:r>
      <w:r w:rsidR="001B6D0B" w:rsidRPr="00FE0DCB">
        <w:rPr>
          <w:rFonts w:ascii="Times New Roman" w:hAnsi="Times New Roman" w:cs="Times New Roman"/>
          <w:szCs w:val="24"/>
        </w:rPr>
        <w:t>Cambridge</w:t>
      </w:r>
      <w:r w:rsidR="001B6D0B">
        <w:rPr>
          <w:rFonts w:ascii="Times New Roman" w:hAnsi="Times New Roman" w:cs="Times New Roman"/>
          <w:szCs w:val="24"/>
        </w:rPr>
        <w:t>:</w:t>
      </w:r>
      <w:r w:rsidR="001B6D0B" w:rsidRPr="00FE0DCB">
        <w:rPr>
          <w:rFonts w:ascii="Times New Roman" w:hAnsi="Times New Roman" w:cs="Times New Roman"/>
          <w:szCs w:val="24"/>
        </w:rPr>
        <w:t xml:space="preserve"> </w:t>
      </w:r>
      <w:r w:rsidRPr="00FE0DCB">
        <w:rPr>
          <w:rFonts w:ascii="Times New Roman" w:hAnsi="Times New Roman" w:cs="Times New Roman"/>
          <w:szCs w:val="24"/>
        </w:rPr>
        <w:t>International Council for Bird Preservation</w:t>
      </w:r>
      <w:r w:rsidR="001B6D0B">
        <w:rPr>
          <w:rFonts w:ascii="Times New Roman" w:hAnsi="Times New Roman" w:cs="Times New Roman"/>
          <w:szCs w:val="24"/>
        </w:rPr>
        <w:t xml:space="preserve">: p. 1150. </w:t>
      </w:r>
    </w:p>
    <w:p w14:paraId="02F3A000" w14:textId="3A102AC8" w:rsidR="00913FC1" w:rsidRPr="00FE0DCB"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Collazos-González, S.</w:t>
      </w:r>
      <w:r w:rsidR="003F40B1">
        <w:rPr>
          <w:rFonts w:ascii="Times New Roman" w:hAnsi="Times New Roman" w:cs="Times New Roman"/>
          <w:szCs w:val="24"/>
        </w:rPr>
        <w:t>,</w:t>
      </w:r>
      <w:r w:rsidRPr="00FE0DCB">
        <w:rPr>
          <w:rFonts w:ascii="Times New Roman" w:hAnsi="Times New Roman" w:cs="Times New Roman"/>
          <w:szCs w:val="24"/>
        </w:rPr>
        <w:t xml:space="preserve"> </w:t>
      </w:r>
      <w:r w:rsidR="001B6D0B">
        <w:rPr>
          <w:rFonts w:ascii="Times New Roman" w:hAnsi="Times New Roman" w:cs="Times New Roman"/>
          <w:szCs w:val="24"/>
        </w:rPr>
        <w:t>&amp;</w:t>
      </w:r>
      <w:r w:rsidRPr="00FE0DCB">
        <w:rPr>
          <w:rFonts w:ascii="Times New Roman" w:hAnsi="Times New Roman" w:cs="Times New Roman"/>
          <w:szCs w:val="24"/>
        </w:rPr>
        <w:t xml:space="preserve"> Echeverry-Galvis</w:t>
      </w:r>
      <w:r w:rsidR="001B6D0B">
        <w:rPr>
          <w:rFonts w:ascii="Times New Roman" w:hAnsi="Times New Roman" w:cs="Times New Roman"/>
          <w:szCs w:val="24"/>
        </w:rPr>
        <w:t>,</w:t>
      </w:r>
      <w:r w:rsidRPr="00FE0DCB">
        <w:rPr>
          <w:rFonts w:ascii="Times New Roman" w:hAnsi="Times New Roman" w:cs="Times New Roman"/>
          <w:szCs w:val="24"/>
        </w:rPr>
        <w:t xml:space="preserve"> M. 2017. Comunidad de aves del bosque seco tropical en la mesa de Xéridas, Santander, Colombia</w:t>
      </w:r>
      <w:r w:rsidRPr="004A45EA">
        <w:rPr>
          <w:rFonts w:ascii="Times New Roman" w:hAnsi="Times New Roman" w:cs="Times New Roman"/>
          <w:szCs w:val="24"/>
        </w:rPr>
        <w:t>. Ornitología Neotropical</w:t>
      </w:r>
      <w:r w:rsidR="004A45EA">
        <w:rPr>
          <w:rFonts w:ascii="Times New Roman" w:hAnsi="Times New Roman" w:cs="Times New Roman"/>
          <w:szCs w:val="24"/>
        </w:rPr>
        <w:t>,</w:t>
      </w:r>
      <w:r w:rsidRPr="00FE0DCB">
        <w:rPr>
          <w:rFonts w:ascii="Times New Roman" w:hAnsi="Times New Roman" w:cs="Times New Roman"/>
          <w:i/>
          <w:szCs w:val="24"/>
        </w:rPr>
        <w:t xml:space="preserve"> </w:t>
      </w:r>
      <w:r w:rsidRPr="004A45EA">
        <w:rPr>
          <w:rFonts w:ascii="Times New Roman" w:hAnsi="Times New Roman" w:cs="Times New Roman"/>
          <w:szCs w:val="24"/>
        </w:rPr>
        <w:t>28</w:t>
      </w:r>
      <w:r w:rsidR="004A45EA">
        <w:rPr>
          <w:rFonts w:ascii="Times New Roman" w:hAnsi="Times New Roman" w:cs="Times New Roman"/>
          <w:szCs w:val="24"/>
        </w:rPr>
        <w:t>(1),</w:t>
      </w:r>
      <w:r w:rsidRPr="00FE0DCB">
        <w:rPr>
          <w:rFonts w:ascii="Times New Roman" w:hAnsi="Times New Roman" w:cs="Times New Roman"/>
          <w:szCs w:val="24"/>
        </w:rPr>
        <w:t xml:space="preserve"> 223-235.</w:t>
      </w:r>
    </w:p>
    <w:p w14:paraId="574DCB3C" w14:textId="4A8F0E63" w:rsidR="00913FC1"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Hernández-Camacho, J. I., Hurtado, A., Ortiz</w:t>
      </w:r>
      <w:r w:rsidR="003F40B1">
        <w:rPr>
          <w:rFonts w:ascii="Times New Roman" w:hAnsi="Times New Roman" w:cs="Times New Roman"/>
          <w:szCs w:val="24"/>
        </w:rPr>
        <w:t xml:space="preserve">, </w:t>
      </w:r>
      <w:r w:rsidR="003F40B1" w:rsidRPr="00FE0DCB">
        <w:rPr>
          <w:rFonts w:ascii="Times New Roman" w:hAnsi="Times New Roman" w:cs="Times New Roman"/>
          <w:szCs w:val="24"/>
        </w:rPr>
        <w:t>R.</w:t>
      </w:r>
      <w:r w:rsidR="003F40B1">
        <w:rPr>
          <w:rFonts w:ascii="Times New Roman" w:hAnsi="Times New Roman" w:cs="Times New Roman"/>
          <w:szCs w:val="24"/>
        </w:rPr>
        <w:t>,</w:t>
      </w:r>
      <w:r w:rsidRPr="00FE0DCB">
        <w:rPr>
          <w:rFonts w:ascii="Times New Roman" w:hAnsi="Times New Roman" w:cs="Times New Roman"/>
          <w:szCs w:val="24"/>
        </w:rPr>
        <w:t xml:space="preserve"> </w:t>
      </w:r>
      <w:r w:rsidR="003F40B1">
        <w:rPr>
          <w:rFonts w:ascii="Times New Roman" w:hAnsi="Times New Roman" w:cs="Times New Roman"/>
          <w:szCs w:val="24"/>
        </w:rPr>
        <w:t>&amp;</w:t>
      </w:r>
      <w:r w:rsidRPr="00FE0DCB">
        <w:rPr>
          <w:rFonts w:ascii="Times New Roman" w:hAnsi="Times New Roman" w:cs="Times New Roman"/>
          <w:szCs w:val="24"/>
        </w:rPr>
        <w:t xml:space="preserve"> Walschburger, T. 1992. </w:t>
      </w:r>
      <w:r w:rsidRPr="003F40B1">
        <w:rPr>
          <w:rFonts w:ascii="Times New Roman" w:hAnsi="Times New Roman" w:cs="Times New Roman"/>
          <w:szCs w:val="24"/>
        </w:rPr>
        <w:t>Centros de endemismo en Colombia</w:t>
      </w:r>
      <w:r w:rsidRPr="00FE0DCB">
        <w:rPr>
          <w:rFonts w:ascii="Times New Roman" w:hAnsi="Times New Roman" w:cs="Times New Roman"/>
          <w:szCs w:val="24"/>
        </w:rPr>
        <w:t>. En</w:t>
      </w:r>
      <w:r w:rsidR="00BD3AD8">
        <w:rPr>
          <w:rFonts w:ascii="Times New Roman" w:hAnsi="Times New Roman" w:cs="Times New Roman"/>
          <w:szCs w:val="24"/>
        </w:rPr>
        <w:t>:</w:t>
      </w:r>
      <w:r w:rsidRPr="00FE0DCB">
        <w:rPr>
          <w:rFonts w:ascii="Times New Roman" w:hAnsi="Times New Roman" w:cs="Times New Roman"/>
          <w:szCs w:val="24"/>
        </w:rPr>
        <w:t xml:space="preserve"> </w:t>
      </w:r>
      <w:r w:rsidR="003F40B1" w:rsidRPr="00FE0DCB">
        <w:rPr>
          <w:rFonts w:ascii="Times New Roman" w:hAnsi="Times New Roman" w:cs="Times New Roman"/>
          <w:szCs w:val="24"/>
        </w:rPr>
        <w:t xml:space="preserve">G. </w:t>
      </w:r>
      <w:r w:rsidRPr="00FE0DCB">
        <w:rPr>
          <w:rFonts w:ascii="Times New Roman" w:hAnsi="Times New Roman" w:cs="Times New Roman"/>
          <w:szCs w:val="24"/>
        </w:rPr>
        <w:t>Halffter</w:t>
      </w:r>
      <w:r w:rsidR="003F40B1">
        <w:rPr>
          <w:rFonts w:ascii="Times New Roman" w:hAnsi="Times New Roman" w:cs="Times New Roman"/>
          <w:szCs w:val="24"/>
        </w:rPr>
        <w:t xml:space="preserve"> </w:t>
      </w:r>
      <w:r w:rsidRPr="00FE0DCB">
        <w:rPr>
          <w:rFonts w:ascii="Times New Roman" w:hAnsi="Times New Roman" w:cs="Times New Roman"/>
          <w:szCs w:val="24"/>
        </w:rPr>
        <w:t>(Ed.)</w:t>
      </w:r>
      <w:r w:rsidR="00BD3AD8">
        <w:rPr>
          <w:rFonts w:ascii="Times New Roman" w:hAnsi="Times New Roman" w:cs="Times New Roman"/>
          <w:szCs w:val="24"/>
        </w:rPr>
        <w:t>,</w:t>
      </w:r>
      <w:r w:rsidRPr="00FE0DCB">
        <w:rPr>
          <w:rFonts w:ascii="Times New Roman" w:hAnsi="Times New Roman" w:cs="Times New Roman"/>
          <w:szCs w:val="24"/>
        </w:rPr>
        <w:t xml:space="preserve"> La diversidad biológica de Iberoamérica. </w:t>
      </w:r>
      <w:r w:rsidRPr="00FE0DCB">
        <w:rPr>
          <w:rFonts w:ascii="Times New Roman" w:hAnsi="Times New Roman" w:cs="Times New Roman"/>
          <w:szCs w:val="24"/>
        </w:rPr>
        <w:lastRenderedPageBreak/>
        <w:t xml:space="preserve">Acta Zoológica Mexicana. </w:t>
      </w:r>
      <w:r w:rsidR="003F40B1">
        <w:rPr>
          <w:rFonts w:ascii="Times New Roman" w:hAnsi="Times New Roman" w:cs="Times New Roman"/>
          <w:szCs w:val="24"/>
        </w:rPr>
        <w:t>p</w:t>
      </w:r>
      <w:r w:rsidRPr="00FE0DCB">
        <w:rPr>
          <w:rFonts w:ascii="Times New Roman" w:hAnsi="Times New Roman" w:cs="Times New Roman"/>
          <w:szCs w:val="24"/>
        </w:rPr>
        <w:t>. 175-190. Xalapa: Programa Iberoamericano de Ciencia y Tecnología para el Desarrollo, Instituto de Ecología, A.C.</w:t>
      </w:r>
    </w:p>
    <w:p w14:paraId="1ED540B2" w14:textId="6A7FC62F" w:rsidR="00913FC1" w:rsidRPr="001B10C1" w:rsidRDefault="00913FC1" w:rsidP="00AA344C">
      <w:pPr>
        <w:spacing w:line="276" w:lineRule="auto"/>
        <w:ind w:left="709" w:right="-57" w:hanging="284"/>
        <w:rPr>
          <w:rFonts w:ascii="Times New Roman" w:hAnsi="Times New Roman" w:cs="Times New Roman"/>
          <w:szCs w:val="24"/>
          <w:lang w:val="en-US"/>
        </w:rPr>
      </w:pPr>
      <w:r w:rsidRPr="00FE0DCB">
        <w:rPr>
          <w:rFonts w:ascii="Times New Roman" w:hAnsi="Times New Roman" w:cs="Times New Roman"/>
          <w:szCs w:val="24"/>
          <w:lang w:val="en-US"/>
        </w:rPr>
        <w:t>Hilty, S</w:t>
      </w:r>
      <w:r w:rsidR="003F40B1">
        <w:rPr>
          <w:rFonts w:ascii="Times New Roman" w:hAnsi="Times New Roman" w:cs="Times New Roman"/>
          <w:szCs w:val="24"/>
          <w:lang w:val="en-US"/>
        </w:rPr>
        <w:t>., &amp;</w:t>
      </w:r>
      <w:r w:rsidRPr="00FE0DCB">
        <w:rPr>
          <w:rFonts w:ascii="Times New Roman" w:hAnsi="Times New Roman" w:cs="Times New Roman"/>
          <w:szCs w:val="24"/>
          <w:lang w:val="en-US"/>
        </w:rPr>
        <w:t xml:space="preserve"> Brown. W. 1986. A guide to the birds of Colombia. </w:t>
      </w:r>
      <w:r w:rsidR="003F40B1" w:rsidRPr="00FE0DCB">
        <w:rPr>
          <w:rFonts w:ascii="Times New Roman" w:hAnsi="Times New Roman" w:cs="Times New Roman"/>
          <w:szCs w:val="24"/>
          <w:lang w:val="en-US"/>
        </w:rPr>
        <w:t>Princeton</w:t>
      </w:r>
      <w:r w:rsidR="003F40B1">
        <w:rPr>
          <w:rFonts w:ascii="Times New Roman" w:hAnsi="Times New Roman" w:cs="Times New Roman"/>
          <w:szCs w:val="24"/>
          <w:lang w:val="en-US"/>
        </w:rPr>
        <w:t xml:space="preserve">: </w:t>
      </w:r>
      <w:r w:rsidRPr="00FE0DCB">
        <w:rPr>
          <w:rFonts w:ascii="Times New Roman" w:hAnsi="Times New Roman" w:cs="Times New Roman"/>
          <w:szCs w:val="24"/>
          <w:lang w:val="en-US"/>
        </w:rPr>
        <w:t xml:space="preserve">Princeton Univ. </w:t>
      </w:r>
      <w:r w:rsidRPr="001B10C1">
        <w:rPr>
          <w:rFonts w:ascii="Times New Roman" w:hAnsi="Times New Roman" w:cs="Times New Roman"/>
          <w:szCs w:val="24"/>
          <w:lang w:val="en-US"/>
        </w:rPr>
        <w:t>Press</w:t>
      </w:r>
      <w:r w:rsidR="003F40B1" w:rsidRPr="001B10C1">
        <w:rPr>
          <w:rFonts w:ascii="Times New Roman" w:hAnsi="Times New Roman" w:cs="Times New Roman"/>
          <w:szCs w:val="24"/>
          <w:lang w:val="en-US"/>
        </w:rPr>
        <w:t>: p.</w:t>
      </w:r>
      <w:r w:rsidRPr="001B10C1">
        <w:rPr>
          <w:rFonts w:ascii="Times New Roman" w:hAnsi="Times New Roman" w:cs="Times New Roman"/>
          <w:szCs w:val="24"/>
          <w:lang w:val="en-US"/>
        </w:rPr>
        <w:t xml:space="preserve"> 1030.</w:t>
      </w:r>
    </w:p>
    <w:p w14:paraId="2C0B0824" w14:textId="13F3C5E4" w:rsidR="00ED20CA" w:rsidRPr="00FE0DCB" w:rsidRDefault="00ED20CA"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López</w:t>
      </w:r>
      <w:r w:rsidR="00270E1D">
        <w:rPr>
          <w:rFonts w:ascii="Times New Roman" w:hAnsi="Times New Roman" w:cs="Times New Roman"/>
          <w:szCs w:val="24"/>
        </w:rPr>
        <w:t>-</w:t>
      </w:r>
      <w:r w:rsidRPr="00FE0DCB">
        <w:rPr>
          <w:rFonts w:ascii="Times New Roman" w:hAnsi="Times New Roman" w:cs="Times New Roman"/>
          <w:szCs w:val="24"/>
        </w:rPr>
        <w:t>Ordóñez, J.P.</w:t>
      </w:r>
      <w:r w:rsidR="00C30173">
        <w:rPr>
          <w:rFonts w:ascii="Times New Roman" w:hAnsi="Times New Roman" w:cs="Times New Roman"/>
          <w:szCs w:val="24"/>
        </w:rPr>
        <w:t xml:space="preserve"> 2013.</w:t>
      </w:r>
      <w:r w:rsidR="00C30173" w:rsidRPr="00C30173">
        <w:t xml:space="preserve"> </w:t>
      </w:r>
      <w:r w:rsidR="00C30173" w:rsidRPr="00C30173">
        <w:rPr>
          <w:rFonts w:ascii="Times New Roman" w:hAnsi="Times New Roman" w:cs="Times New Roman"/>
          <w:szCs w:val="24"/>
        </w:rPr>
        <w:t>Protocolo de medición de atributos funcionales para campo y colecciones biológicas para el grupo de aves de páramos y humedales de Colombia</w:t>
      </w:r>
      <w:r w:rsidR="00F32F1B">
        <w:rPr>
          <w:rFonts w:ascii="Times New Roman" w:hAnsi="Times New Roman" w:cs="Times New Roman"/>
          <w:szCs w:val="24"/>
        </w:rPr>
        <w:t>.</w:t>
      </w:r>
      <w:r w:rsidR="00C32CEA">
        <w:rPr>
          <w:rFonts w:ascii="Times New Roman" w:hAnsi="Times New Roman" w:cs="Times New Roman"/>
          <w:szCs w:val="24"/>
        </w:rPr>
        <w:t xml:space="preserve"> Bogotá:</w:t>
      </w:r>
      <w:r w:rsidR="00BD3AD8">
        <w:rPr>
          <w:rFonts w:ascii="Times New Roman" w:hAnsi="Times New Roman" w:cs="Times New Roman"/>
          <w:szCs w:val="24"/>
        </w:rPr>
        <w:t xml:space="preserve"> </w:t>
      </w:r>
      <w:r w:rsidR="00C30173" w:rsidRPr="00C30173">
        <w:rPr>
          <w:rFonts w:ascii="Times New Roman" w:hAnsi="Times New Roman" w:cs="Times New Roman"/>
          <w:szCs w:val="24"/>
        </w:rPr>
        <w:t>Instituto Alexander von Humboldt</w:t>
      </w:r>
      <w:r w:rsidR="00C32CEA">
        <w:rPr>
          <w:rFonts w:ascii="Times New Roman" w:hAnsi="Times New Roman" w:cs="Times New Roman"/>
          <w:szCs w:val="24"/>
        </w:rPr>
        <w:t xml:space="preserve">: </w:t>
      </w:r>
      <w:r w:rsidR="00A9065F">
        <w:rPr>
          <w:rFonts w:ascii="Times New Roman" w:hAnsi="Times New Roman" w:cs="Times New Roman"/>
          <w:szCs w:val="24"/>
        </w:rPr>
        <w:t>p.31</w:t>
      </w:r>
      <w:r w:rsidR="00116EEF">
        <w:rPr>
          <w:rFonts w:ascii="Times New Roman" w:hAnsi="Times New Roman" w:cs="Times New Roman"/>
          <w:szCs w:val="24"/>
        </w:rPr>
        <w:t>.</w:t>
      </w:r>
    </w:p>
    <w:p w14:paraId="7BC78A57" w14:textId="363D4AFC" w:rsidR="00913FC1" w:rsidRPr="001B10C1" w:rsidRDefault="00913FC1" w:rsidP="00AA344C">
      <w:pPr>
        <w:spacing w:line="276" w:lineRule="auto"/>
        <w:ind w:left="709" w:right="-57" w:hanging="284"/>
        <w:rPr>
          <w:rFonts w:ascii="Times New Roman" w:hAnsi="Times New Roman" w:cs="Times New Roman"/>
          <w:szCs w:val="24"/>
        </w:rPr>
      </w:pPr>
      <w:r w:rsidRPr="001B10C1">
        <w:rPr>
          <w:rFonts w:ascii="Times New Roman" w:hAnsi="Times New Roman" w:cs="Times New Roman"/>
          <w:szCs w:val="24"/>
          <w:lang w:val="en-US"/>
        </w:rPr>
        <w:t xml:space="preserve">Meyer de Schauensee, R. 1946. </w:t>
      </w:r>
      <w:r w:rsidRPr="00FE0DCB">
        <w:rPr>
          <w:rFonts w:ascii="Times New Roman" w:hAnsi="Times New Roman" w:cs="Times New Roman"/>
          <w:szCs w:val="24"/>
          <w:lang w:val="en-US"/>
        </w:rPr>
        <w:t xml:space="preserve">A new species of wren from Colombia. </w:t>
      </w:r>
      <w:r w:rsidRPr="001B10C1">
        <w:rPr>
          <w:rFonts w:ascii="Times New Roman" w:hAnsi="Times New Roman" w:cs="Times New Roman"/>
          <w:szCs w:val="24"/>
        </w:rPr>
        <w:t>Notulae Naturae</w:t>
      </w:r>
      <w:r w:rsidR="00F32F1B" w:rsidRPr="001B10C1">
        <w:rPr>
          <w:rFonts w:ascii="Times New Roman" w:hAnsi="Times New Roman" w:cs="Times New Roman"/>
          <w:szCs w:val="24"/>
        </w:rPr>
        <w:t>,</w:t>
      </w:r>
      <w:r w:rsidRPr="001B10C1">
        <w:rPr>
          <w:rFonts w:ascii="Times New Roman" w:hAnsi="Times New Roman" w:cs="Times New Roman"/>
          <w:szCs w:val="24"/>
        </w:rPr>
        <w:t xml:space="preserve"> 182.</w:t>
      </w:r>
    </w:p>
    <w:p w14:paraId="796847C1" w14:textId="671C386A" w:rsidR="00913FC1" w:rsidRPr="00FE0DCB" w:rsidRDefault="00913FC1" w:rsidP="00AA344C">
      <w:pPr>
        <w:spacing w:line="276" w:lineRule="auto"/>
        <w:ind w:left="709" w:right="-57" w:hanging="284"/>
        <w:rPr>
          <w:rFonts w:ascii="Times New Roman" w:hAnsi="Times New Roman" w:cs="Times New Roman"/>
          <w:szCs w:val="24"/>
          <w:lang w:val="en-US"/>
        </w:rPr>
      </w:pPr>
      <w:r w:rsidRPr="00FE0DCB">
        <w:rPr>
          <w:rFonts w:ascii="Times New Roman" w:hAnsi="Times New Roman" w:cs="Times New Roman"/>
          <w:szCs w:val="24"/>
        </w:rPr>
        <w:t xml:space="preserve">Parra, J. E., </w:t>
      </w:r>
      <w:r w:rsidR="00704D1B" w:rsidRPr="00FE0DCB">
        <w:rPr>
          <w:rFonts w:ascii="Times New Roman" w:hAnsi="Times New Roman" w:cs="Times New Roman"/>
          <w:szCs w:val="24"/>
        </w:rPr>
        <w:t>Beltrán</w:t>
      </w:r>
      <w:r w:rsidRPr="00FE0DCB">
        <w:rPr>
          <w:rFonts w:ascii="Times New Roman" w:hAnsi="Times New Roman" w:cs="Times New Roman"/>
          <w:szCs w:val="24"/>
        </w:rPr>
        <w:t>, M., Dávila, N., Valderrama, S. V</w:t>
      </w:r>
      <w:r w:rsidR="00F32F1B">
        <w:rPr>
          <w:rFonts w:ascii="Times New Roman" w:hAnsi="Times New Roman" w:cs="Times New Roman"/>
          <w:szCs w:val="24"/>
        </w:rPr>
        <w:t>.,</w:t>
      </w:r>
      <w:r w:rsidRPr="00FE0DCB">
        <w:rPr>
          <w:rFonts w:ascii="Times New Roman" w:hAnsi="Times New Roman" w:cs="Times New Roman"/>
          <w:szCs w:val="24"/>
        </w:rPr>
        <w:t xml:space="preserve"> </w:t>
      </w:r>
      <w:r w:rsidR="00F32F1B">
        <w:rPr>
          <w:rFonts w:ascii="Times New Roman" w:hAnsi="Times New Roman" w:cs="Times New Roman"/>
          <w:szCs w:val="24"/>
        </w:rPr>
        <w:t>&amp;</w:t>
      </w:r>
      <w:r w:rsidRPr="00FE0DCB">
        <w:rPr>
          <w:rFonts w:ascii="Times New Roman" w:hAnsi="Times New Roman" w:cs="Times New Roman"/>
          <w:szCs w:val="24"/>
        </w:rPr>
        <w:t xml:space="preserve"> Cortés-</w:t>
      </w:r>
      <w:r w:rsidR="00230F3C" w:rsidRPr="00FE0DCB">
        <w:rPr>
          <w:rFonts w:ascii="Times New Roman" w:hAnsi="Times New Roman" w:cs="Times New Roman"/>
          <w:szCs w:val="24"/>
        </w:rPr>
        <w:t>Herrera</w:t>
      </w:r>
      <w:r w:rsidRPr="00FE0DCB">
        <w:rPr>
          <w:rFonts w:ascii="Times New Roman" w:hAnsi="Times New Roman" w:cs="Times New Roman"/>
          <w:szCs w:val="24"/>
        </w:rPr>
        <w:t xml:space="preserve">, J. 2006. </w:t>
      </w:r>
      <w:r w:rsidRPr="003F40B1">
        <w:rPr>
          <w:rFonts w:ascii="Times New Roman" w:hAnsi="Times New Roman" w:cs="Times New Roman"/>
          <w:szCs w:val="24"/>
          <w:lang w:val="en-US"/>
        </w:rPr>
        <w:t>Project Chicamocha the Conservation of Two Critically Endangered Dry Forest Birds; Niceforo’s Wren and Chestnut-bellied Hummingbird</w:t>
      </w:r>
      <w:r w:rsidRPr="00FE0DCB">
        <w:rPr>
          <w:rFonts w:ascii="Times New Roman" w:hAnsi="Times New Roman" w:cs="Times New Roman"/>
          <w:szCs w:val="24"/>
          <w:lang w:val="en-US"/>
        </w:rPr>
        <w:t>.</w:t>
      </w:r>
      <w:r w:rsidRPr="001B10C1">
        <w:rPr>
          <w:rFonts w:ascii="Times New Roman" w:hAnsi="Times New Roman" w:cs="Times New Roman"/>
          <w:szCs w:val="24"/>
          <w:lang w:val="en-US"/>
        </w:rPr>
        <w:t xml:space="preserve"> </w:t>
      </w:r>
      <w:proofErr w:type="spellStart"/>
      <w:r w:rsidR="003F40B1" w:rsidRPr="001B10C1">
        <w:rPr>
          <w:rFonts w:ascii="Times New Roman" w:hAnsi="Times New Roman" w:cs="Times New Roman"/>
          <w:szCs w:val="24"/>
          <w:lang w:val="en-US"/>
        </w:rPr>
        <w:t>Reporte</w:t>
      </w:r>
      <w:proofErr w:type="spellEnd"/>
      <w:r w:rsidR="003F40B1" w:rsidRPr="001B10C1">
        <w:rPr>
          <w:rFonts w:ascii="Times New Roman" w:hAnsi="Times New Roman" w:cs="Times New Roman"/>
          <w:szCs w:val="24"/>
          <w:lang w:val="en-US"/>
        </w:rPr>
        <w:t xml:space="preserve"> </w:t>
      </w:r>
      <w:proofErr w:type="spellStart"/>
      <w:r w:rsidR="003F40B1" w:rsidRPr="001B10C1">
        <w:rPr>
          <w:rFonts w:ascii="Times New Roman" w:hAnsi="Times New Roman" w:cs="Times New Roman"/>
          <w:szCs w:val="24"/>
          <w:lang w:val="en-US"/>
        </w:rPr>
        <w:t>técnico</w:t>
      </w:r>
      <w:proofErr w:type="spellEnd"/>
      <w:r w:rsidR="003F40B1" w:rsidRPr="001B10C1">
        <w:rPr>
          <w:rFonts w:ascii="Times New Roman" w:hAnsi="Times New Roman" w:cs="Times New Roman"/>
          <w:szCs w:val="24"/>
          <w:lang w:val="en-US"/>
        </w:rPr>
        <w:t>.</w:t>
      </w:r>
      <w:r w:rsidR="003F40B1">
        <w:rPr>
          <w:rFonts w:ascii="Times New Roman" w:hAnsi="Times New Roman" w:cs="Times New Roman"/>
          <w:szCs w:val="24"/>
          <w:lang w:val="en-US"/>
        </w:rPr>
        <w:t xml:space="preserve"> </w:t>
      </w:r>
      <w:r w:rsidR="00F32F1B">
        <w:rPr>
          <w:rFonts w:ascii="Times New Roman" w:hAnsi="Times New Roman" w:cs="Times New Roman"/>
          <w:szCs w:val="24"/>
          <w:lang w:val="en-US"/>
        </w:rPr>
        <w:t>T</w:t>
      </w:r>
      <w:r w:rsidR="00F32F1B" w:rsidRPr="00FE0DCB">
        <w:rPr>
          <w:rFonts w:ascii="Times New Roman" w:hAnsi="Times New Roman" w:cs="Times New Roman"/>
          <w:szCs w:val="24"/>
          <w:lang w:val="en-US"/>
        </w:rPr>
        <w:t>he BP Conservation Programme</w:t>
      </w:r>
      <w:r w:rsidR="00F32F1B">
        <w:rPr>
          <w:rFonts w:ascii="Times New Roman" w:hAnsi="Times New Roman" w:cs="Times New Roman"/>
          <w:szCs w:val="24"/>
          <w:lang w:val="en-US"/>
        </w:rPr>
        <w:t>,</w:t>
      </w:r>
      <w:r w:rsidR="00F32F1B" w:rsidRPr="00FE0DCB">
        <w:rPr>
          <w:rFonts w:ascii="Times New Roman" w:hAnsi="Times New Roman" w:cs="Times New Roman"/>
          <w:szCs w:val="24"/>
          <w:lang w:val="en-US"/>
        </w:rPr>
        <w:t xml:space="preserve"> </w:t>
      </w:r>
      <w:r w:rsidRPr="00FE0DCB">
        <w:rPr>
          <w:rFonts w:ascii="Times New Roman" w:hAnsi="Times New Roman" w:cs="Times New Roman"/>
          <w:szCs w:val="24"/>
          <w:lang w:val="en-US"/>
        </w:rPr>
        <w:t>Bogotá</w:t>
      </w:r>
      <w:r w:rsidR="00F32F1B">
        <w:rPr>
          <w:rFonts w:ascii="Times New Roman" w:hAnsi="Times New Roman" w:cs="Times New Roman"/>
          <w:szCs w:val="24"/>
          <w:lang w:val="en-US"/>
        </w:rPr>
        <w:t>, p.</w:t>
      </w:r>
      <w:r w:rsidRPr="00FE0DCB">
        <w:rPr>
          <w:rFonts w:ascii="Times New Roman" w:hAnsi="Times New Roman" w:cs="Times New Roman"/>
          <w:szCs w:val="24"/>
          <w:lang w:val="en-US"/>
        </w:rPr>
        <w:t xml:space="preserve"> 67</w:t>
      </w:r>
      <w:r w:rsidR="00F32F1B">
        <w:rPr>
          <w:rFonts w:ascii="Times New Roman" w:hAnsi="Times New Roman" w:cs="Times New Roman"/>
          <w:szCs w:val="24"/>
          <w:lang w:val="en-US"/>
        </w:rPr>
        <w:t>.</w:t>
      </w:r>
    </w:p>
    <w:p w14:paraId="18F0AB7E" w14:textId="31B1DB3C" w:rsidR="004F5F70" w:rsidRPr="00F32F1B" w:rsidRDefault="004F5F70"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lang w:val="en-US"/>
        </w:rPr>
        <w:t>Reed</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T</w:t>
      </w:r>
      <w:r w:rsidR="00F32F1B">
        <w:rPr>
          <w:rFonts w:ascii="Times New Roman" w:hAnsi="Times New Roman" w:cs="Times New Roman"/>
          <w:szCs w:val="24"/>
          <w:lang w:val="en-US"/>
        </w:rPr>
        <w:t>.</w:t>
      </w:r>
      <w:r w:rsidRPr="00FE0DCB">
        <w:rPr>
          <w:rFonts w:ascii="Times New Roman" w:hAnsi="Times New Roman" w:cs="Times New Roman"/>
          <w:szCs w:val="24"/>
          <w:lang w:val="en-US"/>
        </w:rPr>
        <w:t>E</w:t>
      </w:r>
      <w:r w:rsidR="00F32F1B">
        <w:rPr>
          <w:rFonts w:ascii="Times New Roman" w:hAnsi="Times New Roman" w:cs="Times New Roman"/>
          <w:szCs w:val="24"/>
          <w:lang w:val="en-US"/>
        </w:rPr>
        <w:t>.</w:t>
      </w:r>
      <w:r w:rsidRPr="00FE0DCB">
        <w:rPr>
          <w:rFonts w:ascii="Times New Roman" w:hAnsi="Times New Roman" w:cs="Times New Roman"/>
          <w:szCs w:val="24"/>
          <w:lang w:val="en-US"/>
        </w:rPr>
        <w:t>, Daunt</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F</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w:t>
      </w:r>
      <w:proofErr w:type="spellStart"/>
      <w:r w:rsidRPr="00FE0DCB">
        <w:rPr>
          <w:rFonts w:ascii="Times New Roman" w:hAnsi="Times New Roman" w:cs="Times New Roman"/>
          <w:szCs w:val="24"/>
          <w:lang w:val="en-US"/>
        </w:rPr>
        <w:t>Kiploks</w:t>
      </w:r>
      <w:proofErr w:type="spellEnd"/>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A</w:t>
      </w:r>
      <w:r w:rsidR="00F32F1B">
        <w:rPr>
          <w:rFonts w:ascii="Times New Roman" w:hAnsi="Times New Roman" w:cs="Times New Roman"/>
          <w:szCs w:val="24"/>
          <w:lang w:val="en-US"/>
        </w:rPr>
        <w:t>.</w:t>
      </w:r>
      <w:r w:rsidRPr="00FE0DCB">
        <w:rPr>
          <w:rFonts w:ascii="Times New Roman" w:hAnsi="Times New Roman" w:cs="Times New Roman"/>
          <w:szCs w:val="24"/>
          <w:lang w:val="en-US"/>
        </w:rPr>
        <w:t>J</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w:t>
      </w:r>
      <w:proofErr w:type="spellStart"/>
      <w:r w:rsidRPr="00FE0DCB">
        <w:rPr>
          <w:rFonts w:ascii="Times New Roman" w:hAnsi="Times New Roman" w:cs="Times New Roman"/>
          <w:szCs w:val="24"/>
          <w:lang w:val="en-US"/>
        </w:rPr>
        <w:t>Burthe</w:t>
      </w:r>
      <w:proofErr w:type="spellEnd"/>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S</w:t>
      </w:r>
      <w:r w:rsidR="00F32F1B">
        <w:rPr>
          <w:rFonts w:ascii="Times New Roman" w:hAnsi="Times New Roman" w:cs="Times New Roman"/>
          <w:szCs w:val="24"/>
          <w:lang w:val="en-US"/>
        </w:rPr>
        <w:t>.</w:t>
      </w:r>
      <w:r w:rsidRPr="00FE0DCB">
        <w:rPr>
          <w:rFonts w:ascii="Times New Roman" w:hAnsi="Times New Roman" w:cs="Times New Roman"/>
          <w:szCs w:val="24"/>
          <w:lang w:val="en-US"/>
        </w:rPr>
        <w:t>J</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w:t>
      </w:r>
      <w:proofErr w:type="spellStart"/>
      <w:r w:rsidRPr="00FE0DCB">
        <w:rPr>
          <w:rFonts w:ascii="Times New Roman" w:hAnsi="Times New Roman" w:cs="Times New Roman"/>
          <w:szCs w:val="24"/>
          <w:lang w:val="en-US"/>
        </w:rPr>
        <w:t>Granroth</w:t>
      </w:r>
      <w:proofErr w:type="spellEnd"/>
      <w:r w:rsidRPr="00FE0DCB">
        <w:rPr>
          <w:rFonts w:ascii="Times New Roman" w:hAnsi="Times New Roman" w:cs="Times New Roman"/>
          <w:szCs w:val="24"/>
          <w:lang w:val="en-US"/>
        </w:rPr>
        <w:t>-Wilding</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H</w:t>
      </w:r>
      <w:r w:rsidR="00F32F1B">
        <w:rPr>
          <w:rFonts w:ascii="Times New Roman" w:hAnsi="Times New Roman" w:cs="Times New Roman"/>
          <w:szCs w:val="24"/>
          <w:lang w:val="en-US"/>
        </w:rPr>
        <w:t>.</w:t>
      </w:r>
      <w:r w:rsidRPr="00FE0DCB">
        <w:rPr>
          <w:rFonts w:ascii="Times New Roman" w:hAnsi="Times New Roman" w:cs="Times New Roman"/>
          <w:szCs w:val="24"/>
          <w:lang w:val="en-US"/>
        </w:rPr>
        <w:t>M</w:t>
      </w:r>
      <w:r w:rsidR="00F32F1B">
        <w:rPr>
          <w:rFonts w:ascii="Times New Roman" w:hAnsi="Times New Roman" w:cs="Times New Roman"/>
          <w:szCs w:val="24"/>
          <w:lang w:val="en-US"/>
        </w:rPr>
        <w:t>.</w:t>
      </w:r>
      <w:r w:rsidRPr="00FE0DCB">
        <w:rPr>
          <w:rFonts w:ascii="Times New Roman" w:hAnsi="Times New Roman" w:cs="Times New Roman"/>
          <w:szCs w:val="24"/>
          <w:lang w:val="en-US"/>
        </w:rPr>
        <w:t>V</w:t>
      </w:r>
      <w:r w:rsidR="00F32F1B">
        <w:rPr>
          <w:rFonts w:ascii="Times New Roman" w:hAnsi="Times New Roman" w:cs="Times New Roman"/>
          <w:szCs w:val="24"/>
          <w:lang w:val="en-US"/>
        </w:rPr>
        <w:t>.</w:t>
      </w:r>
      <w:r w:rsidRPr="00FE0DCB">
        <w:rPr>
          <w:rFonts w:ascii="Times New Roman" w:hAnsi="Times New Roman" w:cs="Times New Roman"/>
          <w:szCs w:val="24"/>
          <w:lang w:val="en-US"/>
        </w:rPr>
        <w:t>,</w:t>
      </w:r>
      <w:r w:rsidR="00F32F1B">
        <w:rPr>
          <w:rFonts w:ascii="Times New Roman" w:hAnsi="Times New Roman" w:cs="Times New Roman"/>
          <w:szCs w:val="24"/>
          <w:lang w:val="en-US"/>
        </w:rPr>
        <w:t xml:space="preserve"> </w:t>
      </w:r>
      <w:proofErr w:type="spellStart"/>
      <w:r w:rsidR="00F32F1B">
        <w:rPr>
          <w:rFonts w:ascii="Times New Roman" w:hAnsi="Times New Roman" w:cs="Times New Roman"/>
          <w:szCs w:val="24"/>
          <w:lang w:val="en-US"/>
        </w:rPr>
        <w:t>Takahasi</w:t>
      </w:r>
      <w:proofErr w:type="spellEnd"/>
      <w:r w:rsidR="00F32F1B">
        <w:rPr>
          <w:rFonts w:ascii="Times New Roman" w:hAnsi="Times New Roman" w:cs="Times New Roman"/>
          <w:szCs w:val="24"/>
          <w:lang w:val="en-US"/>
        </w:rPr>
        <w:t xml:space="preserve">, E.A., Newell, M., </w:t>
      </w:r>
      <w:proofErr w:type="spellStart"/>
      <w:r w:rsidR="00F32F1B">
        <w:rPr>
          <w:rFonts w:ascii="Times New Roman" w:hAnsi="Times New Roman" w:cs="Times New Roman"/>
          <w:szCs w:val="24"/>
          <w:lang w:val="en-US"/>
        </w:rPr>
        <w:t>Wanless</w:t>
      </w:r>
      <w:proofErr w:type="spellEnd"/>
      <w:r w:rsidR="00F32F1B">
        <w:rPr>
          <w:rFonts w:ascii="Times New Roman" w:hAnsi="Times New Roman" w:cs="Times New Roman"/>
          <w:szCs w:val="24"/>
          <w:lang w:val="en-US"/>
        </w:rPr>
        <w:t xml:space="preserve">, S., &amp; Cunningham, E.J.A. </w:t>
      </w:r>
      <w:r w:rsidRPr="00FE0DCB">
        <w:rPr>
          <w:rFonts w:ascii="Times New Roman" w:hAnsi="Times New Roman" w:cs="Times New Roman"/>
          <w:szCs w:val="24"/>
          <w:lang w:val="en-US"/>
        </w:rPr>
        <w:t>2012</w:t>
      </w:r>
      <w:r w:rsidR="00F32F1B">
        <w:rPr>
          <w:rFonts w:ascii="Times New Roman" w:hAnsi="Times New Roman" w:cs="Times New Roman"/>
          <w:szCs w:val="24"/>
          <w:lang w:val="en-US"/>
        </w:rPr>
        <w:t>.</w:t>
      </w:r>
      <w:r w:rsidRPr="00FE0DCB">
        <w:rPr>
          <w:rFonts w:ascii="Times New Roman" w:hAnsi="Times New Roman" w:cs="Times New Roman"/>
          <w:szCs w:val="24"/>
          <w:lang w:val="en-US"/>
        </w:rPr>
        <w:t xml:space="preserve"> Impacts of Parasites in Early Life: Contrasting Effects on Juvenile Growth for Different Family Members. </w:t>
      </w:r>
      <w:r w:rsidRPr="00F32F1B">
        <w:rPr>
          <w:rFonts w:ascii="Times New Roman" w:hAnsi="Times New Roman" w:cs="Times New Roman"/>
          <w:szCs w:val="24"/>
        </w:rPr>
        <w:t>PLoS ONE</w:t>
      </w:r>
      <w:r w:rsidR="00F32F1B">
        <w:rPr>
          <w:rFonts w:ascii="Times New Roman" w:hAnsi="Times New Roman" w:cs="Times New Roman"/>
          <w:szCs w:val="24"/>
        </w:rPr>
        <w:t>,</w:t>
      </w:r>
      <w:r w:rsidRPr="00F32F1B">
        <w:rPr>
          <w:rFonts w:ascii="Times New Roman" w:hAnsi="Times New Roman" w:cs="Times New Roman"/>
          <w:szCs w:val="24"/>
        </w:rPr>
        <w:t xml:space="preserve"> 7(2)</w:t>
      </w:r>
    </w:p>
    <w:p w14:paraId="1E2AB6DC" w14:textId="334E633E" w:rsidR="00913FC1"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Renjifo, L.M., Amaya-Villarreal, A., Burbano-Girón J.</w:t>
      </w:r>
      <w:r w:rsidR="00F32F1B">
        <w:rPr>
          <w:rFonts w:ascii="Times New Roman" w:hAnsi="Times New Roman" w:cs="Times New Roman"/>
          <w:szCs w:val="24"/>
        </w:rPr>
        <w:t>,</w:t>
      </w:r>
      <w:r w:rsidRPr="00FE0DCB">
        <w:rPr>
          <w:rFonts w:ascii="Times New Roman" w:hAnsi="Times New Roman" w:cs="Times New Roman"/>
          <w:szCs w:val="24"/>
        </w:rPr>
        <w:t xml:space="preserve"> </w:t>
      </w:r>
      <w:r w:rsidR="00F32F1B">
        <w:rPr>
          <w:rFonts w:ascii="Times New Roman" w:hAnsi="Times New Roman" w:cs="Times New Roman"/>
          <w:szCs w:val="24"/>
        </w:rPr>
        <w:t>&amp;</w:t>
      </w:r>
      <w:r w:rsidRPr="00FE0DCB">
        <w:rPr>
          <w:rFonts w:ascii="Times New Roman" w:hAnsi="Times New Roman" w:cs="Times New Roman"/>
          <w:szCs w:val="24"/>
        </w:rPr>
        <w:t xml:space="preserve"> Velásquez-Tibatá J. 2016. </w:t>
      </w:r>
      <w:r w:rsidRPr="00F32F1B">
        <w:rPr>
          <w:rFonts w:ascii="Times New Roman" w:hAnsi="Times New Roman" w:cs="Times New Roman"/>
          <w:szCs w:val="24"/>
        </w:rPr>
        <w:t xml:space="preserve">Libro Rojo de Aves de Colombia. Volumen II. Ecosistemas Abiertos, Secos, Insulares, </w:t>
      </w:r>
      <w:proofErr w:type="spellStart"/>
      <w:r w:rsidRPr="00F32F1B">
        <w:rPr>
          <w:rFonts w:ascii="Times New Roman" w:hAnsi="Times New Roman" w:cs="Times New Roman"/>
          <w:szCs w:val="24"/>
        </w:rPr>
        <w:t>Acuáticos</w:t>
      </w:r>
      <w:proofErr w:type="spellEnd"/>
      <w:r w:rsidRPr="00F32F1B">
        <w:rPr>
          <w:rFonts w:ascii="Times New Roman" w:hAnsi="Times New Roman" w:cs="Times New Roman"/>
          <w:szCs w:val="24"/>
        </w:rPr>
        <w:t xml:space="preserve"> Continentales, Marinos, Tierras Altas del </w:t>
      </w:r>
      <w:proofErr w:type="spellStart"/>
      <w:r w:rsidRPr="00F32F1B">
        <w:rPr>
          <w:rFonts w:ascii="Times New Roman" w:hAnsi="Times New Roman" w:cs="Times New Roman"/>
          <w:szCs w:val="24"/>
        </w:rPr>
        <w:t>Darién</w:t>
      </w:r>
      <w:proofErr w:type="spellEnd"/>
      <w:r w:rsidRPr="00F32F1B">
        <w:rPr>
          <w:rFonts w:ascii="Times New Roman" w:hAnsi="Times New Roman" w:cs="Times New Roman"/>
          <w:szCs w:val="24"/>
        </w:rPr>
        <w:t xml:space="preserve"> y Sierra Nevada de Santa Marta y Bosques Húmedos del Centro, Norte y Oriente del </w:t>
      </w:r>
      <w:proofErr w:type="spellStart"/>
      <w:r w:rsidRPr="00F32F1B">
        <w:rPr>
          <w:rFonts w:ascii="Times New Roman" w:hAnsi="Times New Roman" w:cs="Times New Roman"/>
          <w:szCs w:val="24"/>
        </w:rPr>
        <w:t>País</w:t>
      </w:r>
      <w:proofErr w:type="spellEnd"/>
      <w:r w:rsidRPr="00FE0DCB">
        <w:rPr>
          <w:rFonts w:ascii="Times New Roman" w:hAnsi="Times New Roman" w:cs="Times New Roman"/>
          <w:szCs w:val="24"/>
        </w:rPr>
        <w:t xml:space="preserve">. </w:t>
      </w:r>
      <w:r w:rsidR="00F32F1B" w:rsidRPr="00FE0DCB">
        <w:rPr>
          <w:rFonts w:ascii="Times New Roman" w:hAnsi="Times New Roman" w:cs="Times New Roman"/>
          <w:szCs w:val="24"/>
        </w:rPr>
        <w:t>Bogotá</w:t>
      </w:r>
      <w:r w:rsidR="00F32F1B">
        <w:rPr>
          <w:rFonts w:ascii="Times New Roman" w:hAnsi="Times New Roman" w:cs="Times New Roman"/>
          <w:szCs w:val="24"/>
        </w:rPr>
        <w:t xml:space="preserve">: </w:t>
      </w:r>
      <w:r w:rsidRPr="00FE0DCB">
        <w:rPr>
          <w:rFonts w:ascii="Times New Roman" w:hAnsi="Times New Roman" w:cs="Times New Roman"/>
          <w:szCs w:val="24"/>
        </w:rPr>
        <w:t>Editorial Pontificia Universidad Javeriana e Instituto Alexander von Humboldt</w:t>
      </w:r>
      <w:r w:rsidR="00F32F1B">
        <w:rPr>
          <w:rFonts w:ascii="Times New Roman" w:hAnsi="Times New Roman" w:cs="Times New Roman"/>
          <w:szCs w:val="24"/>
        </w:rPr>
        <w:t xml:space="preserve">: p. </w:t>
      </w:r>
      <w:r w:rsidRPr="00FE0DCB">
        <w:rPr>
          <w:rFonts w:ascii="Times New Roman" w:hAnsi="Times New Roman" w:cs="Times New Roman"/>
          <w:szCs w:val="24"/>
        </w:rPr>
        <w:t>564</w:t>
      </w:r>
      <w:r w:rsidR="00F32F1B">
        <w:rPr>
          <w:rFonts w:ascii="Times New Roman" w:hAnsi="Times New Roman" w:cs="Times New Roman"/>
          <w:szCs w:val="24"/>
        </w:rPr>
        <w:t>.</w:t>
      </w:r>
    </w:p>
    <w:p w14:paraId="5BAE993A" w14:textId="523DD8A1" w:rsidR="00813CAB" w:rsidRPr="001B10C1" w:rsidRDefault="00813CAB" w:rsidP="00AA344C">
      <w:pPr>
        <w:spacing w:line="276" w:lineRule="auto"/>
        <w:ind w:left="709" w:right="-57" w:hanging="284"/>
        <w:rPr>
          <w:rFonts w:ascii="Times New Roman" w:hAnsi="Times New Roman" w:cs="Times New Roman"/>
          <w:szCs w:val="24"/>
          <w:lang w:val="en-US"/>
        </w:rPr>
      </w:pPr>
      <w:r w:rsidRPr="001B10C1">
        <w:rPr>
          <w:rFonts w:ascii="Times New Roman" w:hAnsi="Times New Roman" w:cs="Times New Roman"/>
          <w:szCs w:val="24"/>
          <w:lang w:val="en-US"/>
        </w:rPr>
        <w:t xml:space="preserve">Stattersfield, A. J., Crosby, M. J., Long, A. J. y Wege, D. C. 1998. Endemic Bird Areas of the World: Priorities for Biodiversity Conservation. </w:t>
      </w:r>
      <w:r w:rsidR="00C256FA" w:rsidRPr="00C97212">
        <w:rPr>
          <w:rFonts w:ascii="Times New Roman" w:hAnsi="Times New Roman" w:cs="Times New Roman"/>
          <w:szCs w:val="24"/>
          <w:lang w:val="en-US"/>
        </w:rPr>
        <w:t>Cambridge</w:t>
      </w:r>
      <w:r w:rsidR="00C256FA">
        <w:rPr>
          <w:rFonts w:ascii="Times New Roman" w:hAnsi="Times New Roman" w:cs="Times New Roman"/>
          <w:szCs w:val="24"/>
          <w:lang w:val="en-US"/>
        </w:rPr>
        <w:t xml:space="preserve">: </w:t>
      </w:r>
      <w:r w:rsidRPr="001B10C1">
        <w:rPr>
          <w:rFonts w:ascii="Times New Roman" w:hAnsi="Times New Roman" w:cs="Times New Roman"/>
          <w:szCs w:val="24"/>
          <w:lang w:val="en-US"/>
        </w:rPr>
        <w:t>BirdLife International</w:t>
      </w:r>
      <w:r w:rsidR="00C256FA">
        <w:rPr>
          <w:rFonts w:ascii="Times New Roman" w:hAnsi="Times New Roman" w:cs="Times New Roman"/>
          <w:szCs w:val="24"/>
          <w:lang w:val="en-US"/>
        </w:rPr>
        <w:t xml:space="preserve">: </w:t>
      </w:r>
      <w:r w:rsidR="008D4848" w:rsidRPr="001B10C1">
        <w:rPr>
          <w:rFonts w:ascii="Times New Roman" w:hAnsi="Times New Roman" w:cs="Times New Roman"/>
          <w:szCs w:val="24"/>
          <w:lang w:val="en-US"/>
        </w:rPr>
        <w:t>p. 846</w:t>
      </w:r>
      <w:r w:rsidRPr="001B10C1">
        <w:rPr>
          <w:rFonts w:ascii="Times New Roman" w:hAnsi="Times New Roman" w:cs="Times New Roman"/>
          <w:szCs w:val="24"/>
          <w:lang w:val="en-US"/>
        </w:rPr>
        <w:t>.</w:t>
      </w:r>
    </w:p>
    <w:p w14:paraId="186FE4C2" w14:textId="5DD201ED" w:rsidR="004F5F70" w:rsidRPr="00F32F1B" w:rsidRDefault="004F5F70" w:rsidP="00AA344C">
      <w:pPr>
        <w:spacing w:line="276" w:lineRule="auto"/>
        <w:ind w:left="709" w:right="-57" w:hanging="284"/>
        <w:rPr>
          <w:rFonts w:ascii="Times New Roman" w:hAnsi="Times New Roman" w:cs="Times New Roman"/>
          <w:szCs w:val="24"/>
        </w:rPr>
      </w:pPr>
      <w:r w:rsidRPr="001B10C1">
        <w:rPr>
          <w:rFonts w:ascii="Times New Roman" w:hAnsi="Times New Roman" w:cs="Times New Roman"/>
          <w:szCs w:val="24"/>
          <w:lang w:val="en-US"/>
        </w:rPr>
        <w:t>Sikora,</w:t>
      </w:r>
      <w:r w:rsidR="00F32F1B" w:rsidRPr="001B10C1">
        <w:rPr>
          <w:rFonts w:ascii="Times New Roman" w:hAnsi="Times New Roman" w:cs="Times New Roman"/>
          <w:szCs w:val="24"/>
          <w:lang w:val="en-US"/>
        </w:rPr>
        <w:t xml:space="preserve"> </w:t>
      </w:r>
      <w:r w:rsidRPr="001B10C1">
        <w:rPr>
          <w:rFonts w:ascii="Times New Roman" w:hAnsi="Times New Roman" w:cs="Times New Roman"/>
          <w:szCs w:val="24"/>
          <w:lang w:val="en-US"/>
        </w:rPr>
        <w:t>B.</w:t>
      </w:r>
      <w:r w:rsidR="00AC5786" w:rsidRPr="001B10C1">
        <w:rPr>
          <w:rFonts w:ascii="Times New Roman" w:hAnsi="Times New Roman" w:cs="Times New Roman"/>
          <w:szCs w:val="24"/>
          <w:lang w:val="en-US"/>
        </w:rPr>
        <w:t>,</w:t>
      </w:r>
      <w:r w:rsidRPr="001B10C1">
        <w:rPr>
          <w:rFonts w:ascii="Times New Roman" w:hAnsi="Times New Roman" w:cs="Times New Roman"/>
          <w:szCs w:val="24"/>
          <w:lang w:val="en-US"/>
        </w:rPr>
        <w:t xml:space="preserve"> </w:t>
      </w:r>
      <w:proofErr w:type="spellStart"/>
      <w:r w:rsidR="00AC5786" w:rsidRPr="001B10C1">
        <w:rPr>
          <w:rFonts w:ascii="Times New Roman" w:hAnsi="Times New Roman" w:cs="Times New Roman"/>
          <w:szCs w:val="24"/>
          <w:lang w:val="en-US"/>
        </w:rPr>
        <w:t>Fajfer</w:t>
      </w:r>
      <w:proofErr w:type="spellEnd"/>
      <w:r w:rsidR="00AC5786" w:rsidRPr="001B10C1">
        <w:rPr>
          <w:rFonts w:ascii="Times New Roman" w:hAnsi="Times New Roman" w:cs="Times New Roman"/>
          <w:szCs w:val="24"/>
          <w:lang w:val="en-US"/>
        </w:rPr>
        <w:t>, M.,</w:t>
      </w:r>
      <w:r w:rsidRPr="001B10C1">
        <w:rPr>
          <w:rFonts w:ascii="Times New Roman" w:hAnsi="Times New Roman" w:cs="Times New Roman"/>
          <w:szCs w:val="24"/>
          <w:lang w:val="en-US"/>
        </w:rPr>
        <w:t xml:space="preserve"> </w:t>
      </w:r>
      <w:proofErr w:type="spellStart"/>
      <w:r w:rsidR="00AC5786" w:rsidRPr="001B10C1">
        <w:rPr>
          <w:rFonts w:ascii="Times New Roman" w:hAnsi="Times New Roman" w:cs="Times New Roman"/>
          <w:szCs w:val="24"/>
          <w:lang w:val="en-US"/>
        </w:rPr>
        <w:t>Kavetska</w:t>
      </w:r>
      <w:proofErr w:type="spellEnd"/>
      <w:r w:rsidR="00AC5786" w:rsidRPr="001B10C1">
        <w:rPr>
          <w:rFonts w:ascii="Times New Roman" w:hAnsi="Times New Roman" w:cs="Times New Roman"/>
          <w:szCs w:val="24"/>
          <w:lang w:val="en-US"/>
        </w:rPr>
        <w:t>, K.</w:t>
      </w:r>
      <w:r w:rsidR="00F32F1B" w:rsidRPr="001B10C1">
        <w:rPr>
          <w:rFonts w:ascii="Times New Roman" w:hAnsi="Times New Roman" w:cs="Times New Roman"/>
          <w:szCs w:val="24"/>
          <w:lang w:val="en-US"/>
        </w:rPr>
        <w:t xml:space="preserve">, </w:t>
      </w:r>
      <w:r w:rsidRPr="001B10C1">
        <w:rPr>
          <w:rFonts w:ascii="Times New Roman" w:hAnsi="Times New Roman" w:cs="Times New Roman"/>
          <w:szCs w:val="24"/>
          <w:lang w:val="en-US"/>
        </w:rPr>
        <w:t xml:space="preserve">&amp; </w:t>
      </w:r>
      <w:proofErr w:type="spellStart"/>
      <w:r w:rsidR="00AC5786" w:rsidRPr="001B10C1">
        <w:rPr>
          <w:rFonts w:ascii="Times New Roman" w:hAnsi="Times New Roman" w:cs="Times New Roman"/>
          <w:szCs w:val="24"/>
          <w:lang w:val="en-US"/>
        </w:rPr>
        <w:t>S</w:t>
      </w:r>
      <w:r w:rsidRPr="001B10C1">
        <w:rPr>
          <w:rFonts w:ascii="Times New Roman" w:hAnsi="Times New Roman" w:cs="Times New Roman"/>
          <w:szCs w:val="24"/>
          <w:lang w:val="en-US"/>
        </w:rPr>
        <w:t>koracki</w:t>
      </w:r>
      <w:proofErr w:type="spellEnd"/>
      <w:r w:rsidR="00AC5786" w:rsidRPr="001B10C1">
        <w:rPr>
          <w:rFonts w:ascii="Times New Roman" w:hAnsi="Times New Roman" w:cs="Times New Roman"/>
          <w:szCs w:val="24"/>
          <w:lang w:val="en-US"/>
        </w:rPr>
        <w:t xml:space="preserve">, M. 2012. </w:t>
      </w:r>
      <w:r w:rsidR="00AC5786" w:rsidRPr="00FE0DCB">
        <w:rPr>
          <w:rFonts w:ascii="Times New Roman" w:hAnsi="Times New Roman" w:cs="Times New Roman"/>
          <w:szCs w:val="24"/>
          <w:lang w:val="en-US"/>
        </w:rPr>
        <w:t>Three new species of quill mites (</w:t>
      </w:r>
      <w:proofErr w:type="spellStart"/>
      <w:r w:rsidR="00AC5786" w:rsidRPr="00FE0DCB">
        <w:rPr>
          <w:rFonts w:ascii="Times New Roman" w:hAnsi="Times New Roman" w:cs="Times New Roman"/>
          <w:szCs w:val="24"/>
          <w:lang w:val="en-US"/>
        </w:rPr>
        <w:t>Acari</w:t>
      </w:r>
      <w:proofErr w:type="spellEnd"/>
      <w:r w:rsidR="00AC5786" w:rsidRPr="00FE0DCB">
        <w:rPr>
          <w:rFonts w:ascii="Times New Roman" w:hAnsi="Times New Roman" w:cs="Times New Roman"/>
          <w:szCs w:val="24"/>
          <w:lang w:val="en-US"/>
        </w:rPr>
        <w:t xml:space="preserve">: Syringophilidae) parasitizing the wrens (Aves: Troglodytidae). </w:t>
      </w:r>
      <w:proofErr w:type="spellStart"/>
      <w:r w:rsidR="00AC5786" w:rsidRPr="00F32F1B">
        <w:rPr>
          <w:rFonts w:ascii="Times New Roman" w:hAnsi="Times New Roman" w:cs="Times New Roman"/>
          <w:szCs w:val="24"/>
        </w:rPr>
        <w:t>Zootaxa</w:t>
      </w:r>
      <w:proofErr w:type="spellEnd"/>
      <w:r w:rsidR="00F32F1B" w:rsidRPr="00F32F1B">
        <w:rPr>
          <w:rFonts w:ascii="Times New Roman" w:hAnsi="Times New Roman" w:cs="Times New Roman"/>
          <w:szCs w:val="24"/>
        </w:rPr>
        <w:t>,</w:t>
      </w:r>
      <w:r w:rsidR="00AC5786" w:rsidRPr="00F32F1B">
        <w:rPr>
          <w:rFonts w:ascii="Times New Roman" w:hAnsi="Times New Roman" w:cs="Times New Roman"/>
          <w:szCs w:val="24"/>
        </w:rPr>
        <w:t xml:space="preserve"> 3167</w:t>
      </w:r>
      <w:r w:rsidR="00F32F1B" w:rsidRPr="00F32F1B">
        <w:rPr>
          <w:rFonts w:ascii="Times New Roman" w:hAnsi="Times New Roman" w:cs="Times New Roman"/>
          <w:szCs w:val="24"/>
        </w:rPr>
        <w:t xml:space="preserve">(1), </w:t>
      </w:r>
      <w:r w:rsidR="00AC5786" w:rsidRPr="00F32F1B">
        <w:rPr>
          <w:rFonts w:ascii="Times New Roman" w:hAnsi="Times New Roman" w:cs="Times New Roman"/>
          <w:szCs w:val="24"/>
        </w:rPr>
        <w:t>57-65.</w:t>
      </w:r>
    </w:p>
    <w:p w14:paraId="4129BDB6" w14:textId="2CE18431" w:rsidR="00913FC1" w:rsidRPr="00FE0DCB" w:rsidRDefault="00913FC1" w:rsidP="00AA344C">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Valderrama, S. V., Parra, J. E.</w:t>
      </w:r>
      <w:r w:rsidR="00F32F1B">
        <w:rPr>
          <w:rFonts w:ascii="Times New Roman" w:hAnsi="Times New Roman" w:cs="Times New Roman"/>
          <w:szCs w:val="24"/>
        </w:rPr>
        <w:t>, &amp;</w:t>
      </w:r>
      <w:r w:rsidRPr="00FE0DCB">
        <w:rPr>
          <w:rFonts w:ascii="Times New Roman" w:hAnsi="Times New Roman" w:cs="Times New Roman"/>
          <w:szCs w:val="24"/>
        </w:rPr>
        <w:t xml:space="preserve"> Mennill, D. J. 2007a. </w:t>
      </w:r>
      <w:r w:rsidRPr="00FE0DCB">
        <w:rPr>
          <w:rFonts w:ascii="Times New Roman" w:hAnsi="Times New Roman" w:cs="Times New Roman"/>
          <w:szCs w:val="24"/>
          <w:lang w:val="en-US"/>
        </w:rPr>
        <w:t xml:space="preserve">Species differences in the songs of the critically endangered Niceforo’s wren and the related Rufous-and-white wren. </w:t>
      </w:r>
      <w:r w:rsidRPr="00F32F1B">
        <w:rPr>
          <w:rFonts w:ascii="Times New Roman" w:hAnsi="Times New Roman" w:cs="Times New Roman"/>
          <w:szCs w:val="24"/>
        </w:rPr>
        <w:t>The Condor</w:t>
      </w:r>
      <w:r w:rsidR="00F32F1B">
        <w:rPr>
          <w:rFonts w:ascii="Times New Roman" w:hAnsi="Times New Roman" w:cs="Times New Roman"/>
          <w:szCs w:val="24"/>
        </w:rPr>
        <w:t>,</w:t>
      </w:r>
      <w:r w:rsidRPr="00FE0DCB">
        <w:rPr>
          <w:rFonts w:ascii="Times New Roman" w:hAnsi="Times New Roman" w:cs="Times New Roman"/>
          <w:i/>
          <w:szCs w:val="24"/>
        </w:rPr>
        <w:t xml:space="preserve"> </w:t>
      </w:r>
      <w:r w:rsidRPr="00F32F1B">
        <w:rPr>
          <w:rFonts w:ascii="Times New Roman" w:hAnsi="Times New Roman" w:cs="Times New Roman"/>
          <w:szCs w:val="24"/>
        </w:rPr>
        <w:t>109</w:t>
      </w:r>
      <w:r w:rsidR="00F32F1B">
        <w:rPr>
          <w:rFonts w:ascii="Times New Roman" w:hAnsi="Times New Roman" w:cs="Times New Roman"/>
          <w:szCs w:val="24"/>
        </w:rPr>
        <w:t>(4)</w:t>
      </w:r>
      <w:r w:rsidRPr="00F32F1B">
        <w:rPr>
          <w:rFonts w:ascii="Times New Roman" w:hAnsi="Times New Roman" w:cs="Times New Roman"/>
          <w:szCs w:val="24"/>
        </w:rPr>
        <w:t>,</w:t>
      </w:r>
      <w:r w:rsidRPr="00FE0DCB">
        <w:rPr>
          <w:rFonts w:ascii="Times New Roman" w:hAnsi="Times New Roman" w:cs="Times New Roman"/>
          <w:szCs w:val="24"/>
        </w:rPr>
        <w:t xml:space="preserve"> 870-877.</w:t>
      </w:r>
    </w:p>
    <w:p w14:paraId="6BDB75C0" w14:textId="77777777" w:rsidR="00704D1B" w:rsidRDefault="00913FC1" w:rsidP="00704D1B">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Valderrama, S. V., Parra, J. E.</w:t>
      </w:r>
      <w:r w:rsidR="00F32F1B">
        <w:rPr>
          <w:rFonts w:ascii="Times New Roman" w:hAnsi="Times New Roman" w:cs="Times New Roman"/>
          <w:szCs w:val="24"/>
        </w:rPr>
        <w:t>,</w:t>
      </w:r>
      <w:r w:rsidRPr="00FE0DCB">
        <w:rPr>
          <w:rFonts w:ascii="Times New Roman" w:hAnsi="Times New Roman" w:cs="Times New Roman"/>
          <w:szCs w:val="24"/>
        </w:rPr>
        <w:t xml:space="preserve"> </w:t>
      </w:r>
      <w:r w:rsidR="00F32F1B">
        <w:rPr>
          <w:rFonts w:ascii="Times New Roman" w:hAnsi="Times New Roman" w:cs="Times New Roman"/>
          <w:szCs w:val="24"/>
        </w:rPr>
        <w:t xml:space="preserve">&amp; </w:t>
      </w:r>
      <w:r w:rsidRPr="00FE0DCB">
        <w:rPr>
          <w:rFonts w:ascii="Times New Roman" w:hAnsi="Times New Roman" w:cs="Times New Roman"/>
          <w:szCs w:val="24"/>
        </w:rPr>
        <w:t xml:space="preserve">Dávila, N. 2007b. </w:t>
      </w:r>
      <w:r w:rsidRPr="00FE0DCB">
        <w:rPr>
          <w:rFonts w:ascii="Times New Roman" w:hAnsi="Times New Roman" w:cs="Times New Roman"/>
          <w:szCs w:val="24"/>
          <w:lang w:val="en-US"/>
        </w:rPr>
        <w:t>First nest description for Niceforo’s Wren (</w:t>
      </w:r>
      <w:r w:rsidRPr="00FE0DCB">
        <w:rPr>
          <w:rFonts w:ascii="Times New Roman" w:hAnsi="Times New Roman" w:cs="Times New Roman"/>
          <w:i/>
          <w:szCs w:val="24"/>
          <w:lang w:val="en-US"/>
        </w:rPr>
        <w:t>Thryothorus nicefori</w:t>
      </w:r>
      <w:r w:rsidRPr="00FE0DCB">
        <w:rPr>
          <w:rFonts w:ascii="Times New Roman" w:hAnsi="Times New Roman" w:cs="Times New Roman"/>
          <w:szCs w:val="24"/>
          <w:lang w:val="en-US"/>
        </w:rPr>
        <w:t xml:space="preserve">): A critically endangered Colombian endemic songbird. </w:t>
      </w:r>
      <w:r w:rsidRPr="00F32F1B">
        <w:rPr>
          <w:rFonts w:ascii="Times New Roman" w:hAnsi="Times New Roman" w:cs="Times New Roman"/>
          <w:szCs w:val="24"/>
        </w:rPr>
        <w:t>Ornitología Neotropical</w:t>
      </w:r>
      <w:r w:rsidR="00F32F1B">
        <w:rPr>
          <w:rFonts w:ascii="Times New Roman" w:hAnsi="Times New Roman" w:cs="Times New Roman"/>
          <w:szCs w:val="24"/>
        </w:rPr>
        <w:t>,</w:t>
      </w:r>
      <w:r w:rsidRPr="00F32F1B">
        <w:rPr>
          <w:rFonts w:ascii="Times New Roman" w:hAnsi="Times New Roman" w:cs="Times New Roman"/>
          <w:szCs w:val="24"/>
        </w:rPr>
        <w:t xml:space="preserve"> 18</w:t>
      </w:r>
      <w:r w:rsidRPr="00FE0DCB">
        <w:rPr>
          <w:rFonts w:ascii="Times New Roman" w:hAnsi="Times New Roman" w:cs="Times New Roman"/>
          <w:szCs w:val="24"/>
        </w:rPr>
        <w:t xml:space="preserve">, 313-318. </w:t>
      </w:r>
    </w:p>
    <w:p w14:paraId="4D62767D" w14:textId="77777777" w:rsidR="00A9065F" w:rsidRDefault="00913FC1" w:rsidP="00A9065F">
      <w:pPr>
        <w:spacing w:line="276" w:lineRule="auto"/>
        <w:ind w:left="709" w:right="-57" w:hanging="284"/>
        <w:rPr>
          <w:rFonts w:ascii="Times New Roman" w:hAnsi="Times New Roman" w:cs="Times New Roman"/>
          <w:szCs w:val="24"/>
        </w:rPr>
      </w:pPr>
      <w:r w:rsidRPr="00FE0DCB">
        <w:rPr>
          <w:rFonts w:ascii="Times New Roman" w:hAnsi="Times New Roman" w:cs="Times New Roman"/>
          <w:szCs w:val="24"/>
        </w:rPr>
        <w:t>Valderrama, S. V., Parra, J. E., Dávila, N</w:t>
      </w:r>
      <w:r w:rsidR="00F32F1B">
        <w:rPr>
          <w:rFonts w:ascii="Times New Roman" w:hAnsi="Times New Roman" w:cs="Times New Roman"/>
          <w:szCs w:val="24"/>
        </w:rPr>
        <w:t>. &amp;</w:t>
      </w:r>
      <w:r w:rsidRPr="00FE0DCB">
        <w:rPr>
          <w:rFonts w:ascii="Times New Roman" w:hAnsi="Times New Roman" w:cs="Times New Roman"/>
          <w:szCs w:val="24"/>
        </w:rPr>
        <w:t xml:space="preserve"> Mennill, D. J. 2008. </w:t>
      </w:r>
      <w:r w:rsidRPr="00FE0DCB">
        <w:rPr>
          <w:rFonts w:ascii="Times New Roman" w:hAnsi="Times New Roman" w:cs="Times New Roman"/>
          <w:szCs w:val="24"/>
          <w:lang w:val="en-US"/>
        </w:rPr>
        <w:t>Vocal behaviour of the</w:t>
      </w:r>
      <w:r w:rsidR="00704D1B">
        <w:rPr>
          <w:rFonts w:ascii="Times New Roman" w:hAnsi="Times New Roman" w:cs="Times New Roman"/>
          <w:szCs w:val="24"/>
          <w:lang w:val="en-US"/>
        </w:rPr>
        <w:t xml:space="preserve"> </w:t>
      </w:r>
      <w:r w:rsidRPr="00FE0DCB">
        <w:rPr>
          <w:rFonts w:ascii="Times New Roman" w:hAnsi="Times New Roman" w:cs="Times New Roman"/>
          <w:szCs w:val="24"/>
          <w:lang w:val="en-US"/>
        </w:rPr>
        <w:t>critically endangered Niceforo’s wren (</w:t>
      </w:r>
      <w:r w:rsidRPr="00FE0DCB">
        <w:rPr>
          <w:rFonts w:ascii="Times New Roman" w:hAnsi="Times New Roman" w:cs="Times New Roman"/>
          <w:i/>
          <w:szCs w:val="24"/>
          <w:lang w:val="en-US"/>
        </w:rPr>
        <w:t>Thryothorus nicefori</w:t>
      </w:r>
      <w:r w:rsidRPr="00FE0DCB">
        <w:rPr>
          <w:rFonts w:ascii="Times New Roman" w:hAnsi="Times New Roman" w:cs="Times New Roman"/>
          <w:szCs w:val="24"/>
          <w:lang w:val="en-US"/>
        </w:rPr>
        <w:t xml:space="preserve">). </w:t>
      </w:r>
      <w:r w:rsidRPr="00F32F1B">
        <w:rPr>
          <w:rFonts w:ascii="Times New Roman" w:hAnsi="Times New Roman" w:cs="Times New Roman"/>
          <w:szCs w:val="24"/>
        </w:rPr>
        <w:t>The Auk</w:t>
      </w:r>
      <w:r w:rsidR="00F32F1B">
        <w:rPr>
          <w:rFonts w:ascii="Times New Roman" w:hAnsi="Times New Roman" w:cs="Times New Roman"/>
          <w:szCs w:val="24"/>
        </w:rPr>
        <w:t>,</w:t>
      </w:r>
      <w:r w:rsidRPr="00FE0DCB">
        <w:rPr>
          <w:rFonts w:ascii="Times New Roman" w:hAnsi="Times New Roman" w:cs="Times New Roman"/>
          <w:i/>
          <w:szCs w:val="24"/>
        </w:rPr>
        <w:t xml:space="preserve"> </w:t>
      </w:r>
      <w:r w:rsidRPr="00F32F1B">
        <w:rPr>
          <w:rFonts w:ascii="Times New Roman" w:hAnsi="Times New Roman" w:cs="Times New Roman"/>
          <w:szCs w:val="24"/>
        </w:rPr>
        <w:t>125</w:t>
      </w:r>
      <w:r w:rsidR="00F32F1B">
        <w:rPr>
          <w:rFonts w:ascii="Times New Roman" w:hAnsi="Times New Roman" w:cs="Times New Roman"/>
          <w:szCs w:val="24"/>
        </w:rPr>
        <w:t>(2)</w:t>
      </w:r>
      <w:r w:rsidRPr="00F32F1B">
        <w:rPr>
          <w:rFonts w:ascii="Times New Roman" w:hAnsi="Times New Roman" w:cs="Times New Roman"/>
          <w:szCs w:val="24"/>
        </w:rPr>
        <w:t>, 395</w:t>
      </w:r>
      <w:r w:rsidRPr="00FE0DCB">
        <w:rPr>
          <w:rFonts w:ascii="Times New Roman" w:hAnsi="Times New Roman" w:cs="Times New Roman"/>
          <w:szCs w:val="24"/>
        </w:rPr>
        <w:t>-401.</w:t>
      </w:r>
      <w:r w:rsidR="00704D1B">
        <w:rPr>
          <w:rFonts w:ascii="Times New Roman" w:hAnsi="Times New Roman" w:cs="Times New Roman"/>
          <w:szCs w:val="24"/>
        </w:rPr>
        <w:t xml:space="preserve"> </w:t>
      </w:r>
    </w:p>
    <w:p w14:paraId="74F84C8A" w14:textId="51466093" w:rsidR="00A9065F" w:rsidRPr="00A9065F" w:rsidRDefault="00A9065F" w:rsidP="00A9065F">
      <w:pPr>
        <w:spacing w:line="276" w:lineRule="auto"/>
        <w:ind w:left="709" w:right="-57" w:hanging="284"/>
        <w:rPr>
          <w:rFonts w:ascii="Times New Roman" w:hAnsi="Times New Roman" w:cs="Times New Roman"/>
          <w:szCs w:val="24"/>
        </w:rPr>
      </w:pPr>
      <w:r w:rsidRPr="00D02A0A">
        <w:rPr>
          <w:rFonts w:ascii="Times New Roman" w:hAnsi="Times New Roman" w:cs="Times New Roman"/>
        </w:rPr>
        <w:t>Vargas-Moreno</w:t>
      </w:r>
      <w:r w:rsidR="00270E1D">
        <w:rPr>
          <w:rFonts w:ascii="Times New Roman" w:hAnsi="Times New Roman" w:cs="Times New Roman"/>
        </w:rPr>
        <w:t>,</w:t>
      </w:r>
      <w:r w:rsidRPr="00D02A0A">
        <w:rPr>
          <w:rFonts w:ascii="Times New Roman" w:hAnsi="Times New Roman" w:cs="Times New Roman"/>
        </w:rPr>
        <w:t xml:space="preserve"> K</w:t>
      </w:r>
      <w:r w:rsidR="00270E1D">
        <w:rPr>
          <w:rFonts w:ascii="Times New Roman" w:hAnsi="Times New Roman" w:cs="Times New Roman"/>
        </w:rPr>
        <w:t>.</w:t>
      </w:r>
      <w:r w:rsidRPr="00D02A0A">
        <w:rPr>
          <w:rFonts w:ascii="Times New Roman" w:hAnsi="Times New Roman" w:cs="Times New Roman"/>
        </w:rPr>
        <w:t xml:space="preserve"> 2007</w:t>
      </w:r>
      <w:r w:rsidR="00270E1D">
        <w:rPr>
          <w:rFonts w:ascii="Times New Roman" w:hAnsi="Times New Roman" w:cs="Times New Roman"/>
        </w:rPr>
        <w:t>.</w:t>
      </w:r>
      <w:r w:rsidRPr="00D02A0A">
        <w:rPr>
          <w:rFonts w:ascii="Times New Roman" w:hAnsi="Times New Roman" w:cs="Times New Roman"/>
        </w:rPr>
        <w:t xml:space="preserve"> Evaluación del estado taxonómico del cucarachero de nicéforo Thryothorus nicefori (Aves: Troglodytidae) mediante métodos morfológicos y genéticos. Tesis, Carrera de Biología, Universidad de los Andes. Bogotá, D.C., Colombia</w:t>
      </w:r>
      <w:r w:rsidR="00116EEF">
        <w:rPr>
          <w:rFonts w:ascii="Times New Roman" w:hAnsi="Times New Roman" w:cs="Times New Roman"/>
        </w:rPr>
        <w:t>.</w:t>
      </w:r>
    </w:p>
    <w:p w14:paraId="141CBD72" w14:textId="77777777" w:rsidR="006D19A2" w:rsidRDefault="006D19A2" w:rsidP="008E031F">
      <w:pPr>
        <w:jc w:val="both"/>
        <w:rPr>
          <w:rFonts w:ascii="Times New Roman" w:hAnsi="Times New Roman" w:cs="Times New Roman"/>
          <w:sz w:val="24"/>
          <w:szCs w:val="24"/>
        </w:rPr>
      </w:pPr>
    </w:p>
    <w:p w14:paraId="1002C42E" w14:textId="0DBB6DBE" w:rsidR="008E031F" w:rsidRPr="00106331" w:rsidRDefault="003654E9" w:rsidP="008E031F">
      <w:pPr>
        <w:jc w:val="both"/>
        <w:rPr>
          <w:rFonts w:ascii="Times New Roman" w:hAnsi="Times New Roman" w:cs="Times New Roman"/>
          <w:b/>
          <w:sz w:val="24"/>
          <w:szCs w:val="24"/>
        </w:rPr>
      </w:pPr>
      <w:r w:rsidRPr="00106331">
        <w:rPr>
          <w:rFonts w:ascii="Times New Roman" w:hAnsi="Times New Roman" w:cs="Times New Roman"/>
          <w:b/>
          <w:sz w:val="24"/>
          <w:szCs w:val="24"/>
        </w:rPr>
        <w:lastRenderedPageBreak/>
        <w:t>Presentación de tablas</w:t>
      </w:r>
      <w:r w:rsidR="004061E7">
        <w:rPr>
          <w:rFonts w:ascii="Times New Roman" w:hAnsi="Times New Roman" w:cs="Times New Roman"/>
          <w:b/>
          <w:sz w:val="24"/>
          <w:szCs w:val="24"/>
        </w:rPr>
        <w:t xml:space="preserve"> y </w:t>
      </w:r>
      <w:r w:rsidR="003A4740">
        <w:rPr>
          <w:rFonts w:ascii="Times New Roman" w:hAnsi="Times New Roman" w:cs="Times New Roman"/>
          <w:b/>
          <w:sz w:val="24"/>
          <w:szCs w:val="24"/>
        </w:rPr>
        <w:t>figuras</w:t>
      </w:r>
    </w:p>
    <w:p w14:paraId="17E1D1D2" w14:textId="78B46773" w:rsidR="003654E9" w:rsidRPr="00786E06" w:rsidRDefault="003654E9" w:rsidP="002379C3">
      <w:pPr>
        <w:spacing w:line="360" w:lineRule="auto"/>
        <w:jc w:val="both"/>
        <w:rPr>
          <w:rFonts w:ascii="Times New Roman" w:hAnsi="Times New Roman" w:cs="Times New Roman"/>
          <w:sz w:val="20"/>
          <w:szCs w:val="20"/>
        </w:rPr>
      </w:pPr>
      <w:r w:rsidRPr="00786E06">
        <w:rPr>
          <w:rFonts w:ascii="Times New Roman" w:hAnsi="Times New Roman" w:cs="Times New Roman"/>
          <w:b/>
          <w:sz w:val="20"/>
          <w:szCs w:val="20"/>
        </w:rPr>
        <w:t>Tabla 1</w:t>
      </w:r>
      <w:r w:rsidRPr="00786E06">
        <w:rPr>
          <w:rFonts w:ascii="Times New Roman" w:hAnsi="Times New Roman" w:cs="Times New Roman"/>
          <w:sz w:val="20"/>
          <w:szCs w:val="20"/>
        </w:rPr>
        <w:t>. Medidas biométricas de</w:t>
      </w:r>
      <w:r w:rsidR="00F12558">
        <w:rPr>
          <w:rFonts w:ascii="Times New Roman" w:hAnsi="Times New Roman" w:cs="Times New Roman"/>
          <w:sz w:val="20"/>
          <w:szCs w:val="20"/>
        </w:rPr>
        <w:t>l pichón de</w:t>
      </w:r>
      <w:r w:rsidRPr="00786E06">
        <w:rPr>
          <w:rFonts w:ascii="Times New Roman" w:hAnsi="Times New Roman" w:cs="Times New Roman"/>
          <w:sz w:val="20"/>
          <w:szCs w:val="20"/>
        </w:rPr>
        <w:t xml:space="preserve"> </w:t>
      </w:r>
      <w:r w:rsidRPr="00786E06">
        <w:rPr>
          <w:rFonts w:ascii="Times New Roman" w:hAnsi="Times New Roman" w:cs="Times New Roman"/>
          <w:i/>
          <w:sz w:val="20"/>
          <w:szCs w:val="20"/>
        </w:rPr>
        <w:t xml:space="preserve">T. </w:t>
      </w:r>
      <w:r w:rsidR="00277878" w:rsidRPr="00786E06">
        <w:rPr>
          <w:rFonts w:ascii="Times New Roman" w:hAnsi="Times New Roman" w:cs="Times New Roman"/>
          <w:i/>
          <w:sz w:val="20"/>
          <w:szCs w:val="20"/>
        </w:rPr>
        <w:t>nicefori</w:t>
      </w:r>
      <w:r w:rsidR="00CF3146" w:rsidRPr="00786E06">
        <w:rPr>
          <w:rFonts w:ascii="Times New Roman" w:hAnsi="Times New Roman" w:cs="Times New Roman"/>
          <w:sz w:val="20"/>
          <w:szCs w:val="20"/>
        </w:rPr>
        <w:t xml:space="preserve"> capturado en un bosque húmedo premontano en la Mesa de Xéridas</w:t>
      </w:r>
      <w:r w:rsidR="006441A0" w:rsidRPr="00786E06">
        <w:rPr>
          <w:rFonts w:ascii="Times New Roman" w:hAnsi="Times New Roman" w:cs="Times New Roman"/>
          <w:sz w:val="20"/>
          <w:szCs w:val="20"/>
        </w:rPr>
        <w:t xml:space="preserve"> (</w:t>
      </w:r>
      <w:r w:rsidR="00CF3146" w:rsidRPr="00786E06">
        <w:rPr>
          <w:rFonts w:ascii="Times New Roman" w:hAnsi="Times New Roman" w:cs="Times New Roman"/>
          <w:sz w:val="20"/>
          <w:szCs w:val="20"/>
        </w:rPr>
        <w:t>Santander</w:t>
      </w:r>
      <w:r w:rsidR="006441A0" w:rsidRPr="00786E06">
        <w:rPr>
          <w:rFonts w:ascii="Times New Roman" w:hAnsi="Times New Roman" w:cs="Times New Roman"/>
          <w:sz w:val="20"/>
          <w:szCs w:val="20"/>
        </w:rPr>
        <w:t xml:space="preserve">, </w:t>
      </w:r>
      <w:r w:rsidR="00CF3146" w:rsidRPr="00786E06">
        <w:rPr>
          <w:rFonts w:ascii="Times New Roman" w:hAnsi="Times New Roman" w:cs="Times New Roman"/>
          <w:sz w:val="20"/>
          <w:szCs w:val="20"/>
        </w:rPr>
        <w:t>Colombia</w:t>
      </w:r>
      <w:r w:rsidR="006441A0" w:rsidRPr="00786E06">
        <w:rPr>
          <w:rFonts w:ascii="Times New Roman" w:hAnsi="Times New Roman" w:cs="Times New Roman"/>
          <w:sz w:val="20"/>
          <w:szCs w:val="20"/>
        </w:rPr>
        <w:t>)</w:t>
      </w:r>
      <w:r w:rsidR="00F12558">
        <w:rPr>
          <w:rFonts w:ascii="Times New Roman" w:hAnsi="Times New Roman" w:cs="Times New Roman"/>
          <w:sz w:val="20"/>
          <w:szCs w:val="20"/>
        </w:rPr>
        <w:t>.</w:t>
      </w:r>
    </w:p>
    <w:p w14:paraId="52A65C1C" w14:textId="3BF19260" w:rsidR="00732AC1" w:rsidRPr="00786E06" w:rsidRDefault="00732AC1" w:rsidP="002379C3">
      <w:pPr>
        <w:spacing w:line="360" w:lineRule="auto"/>
        <w:jc w:val="both"/>
        <w:rPr>
          <w:rFonts w:ascii="Times New Roman" w:hAnsi="Times New Roman" w:cs="Times New Roman"/>
          <w:i/>
          <w:sz w:val="20"/>
          <w:szCs w:val="20"/>
          <w:lang w:val="en-US"/>
        </w:rPr>
      </w:pPr>
      <w:r w:rsidRPr="00786E06">
        <w:rPr>
          <w:rFonts w:ascii="Times New Roman" w:hAnsi="Times New Roman" w:cs="Times New Roman"/>
          <w:b/>
          <w:sz w:val="20"/>
          <w:szCs w:val="20"/>
          <w:lang w:val="en-US"/>
        </w:rPr>
        <w:t>Table 1</w:t>
      </w:r>
      <w:r w:rsidRPr="00786E06">
        <w:rPr>
          <w:rFonts w:ascii="Times New Roman" w:hAnsi="Times New Roman" w:cs="Times New Roman"/>
          <w:sz w:val="20"/>
          <w:szCs w:val="20"/>
          <w:lang w:val="en-US"/>
        </w:rPr>
        <w:t xml:space="preserve">. </w:t>
      </w:r>
      <w:r w:rsidRPr="00786E06">
        <w:rPr>
          <w:rFonts w:ascii="Times New Roman" w:hAnsi="Times New Roman" w:cs="Times New Roman"/>
          <w:i/>
          <w:sz w:val="20"/>
          <w:szCs w:val="20"/>
          <w:lang w:val="en-US"/>
        </w:rPr>
        <w:t>Biometric measurements of T. nicefori.</w:t>
      </w:r>
      <w:r w:rsidR="00F12558" w:rsidRPr="001B10C1">
        <w:rPr>
          <w:lang w:val="en-US"/>
        </w:rPr>
        <w:t xml:space="preserve"> </w:t>
      </w:r>
      <w:r w:rsidR="00F12558" w:rsidRPr="00F12558">
        <w:rPr>
          <w:rFonts w:ascii="Times New Roman" w:hAnsi="Times New Roman" w:cs="Times New Roman"/>
          <w:i/>
          <w:sz w:val="20"/>
          <w:szCs w:val="20"/>
          <w:lang w:val="en-US"/>
        </w:rPr>
        <w:t>fledgling</w:t>
      </w:r>
      <w:r w:rsidRPr="00786E06">
        <w:rPr>
          <w:rFonts w:ascii="Times New Roman" w:hAnsi="Times New Roman" w:cs="Times New Roman"/>
          <w:i/>
          <w:sz w:val="20"/>
          <w:szCs w:val="20"/>
          <w:lang w:val="en-US"/>
        </w:rPr>
        <w:t xml:space="preserve"> captured in a premontane</w:t>
      </w:r>
      <w:r w:rsidR="00D0389F">
        <w:rPr>
          <w:rFonts w:ascii="Times New Roman" w:hAnsi="Times New Roman" w:cs="Times New Roman"/>
          <w:i/>
          <w:sz w:val="20"/>
          <w:szCs w:val="20"/>
          <w:lang w:val="en-US"/>
        </w:rPr>
        <w:t xml:space="preserve"> moist</w:t>
      </w:r>
      <w:r w:rsidRPr="00786E06">
        <w:rPr>
          <w:rFonts w:ascii="Times New Roman" w:hAnsi="Times New Roman" w:cs="Times New Roman"/>
          <w:i/>
          <w:sz w:val="20"/>
          <w:szCs w:val="20"/>
          <w:lang w:val="en-US"/>
        </w:rPr>
        <w:t xml:space="preserve"> forest in Mesa de Xéridas </w:t>
      </w:r>
      <w:r w:rsidR="006441A0" w:rsidRPr="006B2809">
        <w:rPr>
          <w:rFonts w:ascii="Times New Roman" w:hAnsi="Times New Roman" w:cs="Times New Roman"/>
          <w:i/>
          <w:sz w:val="20"/>
          <w:szCs w:val="20"/>
          <w:lang w:val="en-US"/>
        </w:rPr>
        <w:t>(</w:t>
      </w:r>
      <w:r w:rsidRPr="006B2809">
        <w:rPr>
          <w:rFonts w:ascii="Times New Roman" w:hAnsi="Times New Roman" w:cs="Times New Roman"/>
          <w:i/>
          <w:sz w:val="20"/>
          <w:szCs w:val="20"/>
          <w:lang w:val="en-US"/>
        </w:rPr>
        <w:t>Santander-Colombia</w:t>
      </w:r>
      <w:r w:rsidR="006441A0" w:rsidRPr="006B2809">
        <w:rPr>
          <w:rFonts w:ascii="Times New Roman" w:hAnsi="Times New Roman" w:cs="Times New Roman"/>
          <w:i/>
          <w:sz w:val="20"/>
          <w:szCs w:val="20"/>
          <w:lang w:val="en-US"/>
        </w:rPr>
        <w:t>).</w:t>
      </w:r>
    </w:p>
    <w:p w14:paraId="6A303A48" w14:textId="77777777" w:rsidR="00C13ADE" w:rsidRPr="00732AC1" w:rsidRDefault="00C13ADE" w:rsidP="008E031F">
      <w:pPr>
        <w:jc w:val="both"/>
        <w:rPr>
          <w:rFonts w:ascii="Times New Roman" w:hAnsi="Times New Roman" w:cs="Times New Roman"/>
          <w:sz w:val="24"/>
          <w:szCs w:val="24"/>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1755"/>
      </w:tblGrid>
      <w:tr w:rsidR="003654E9" w:rsidRPr="006441A0" w14:paraId="2A7216D1" w14:textId="77777777" w:rsidTr="00AA344C">
        <w:trPr>
          <w:trHeight w:val="330"/>
          <w:jc w:val="center"/>
        </w:trPr>
        <w:tc>
          <w:tcPr>
            <w:tcW w:w="3067" w:type="dxa"/>
            <w:tcBorders>
              <w:top w:val="single" w:sz="4" w:space="0" w:color="auto"/>
              <w:bottom w:val="single" w:sz="4" w:space="0" w:color="auto"/>
            </w:tcBorders>
          </w:tcPr>
          <w:p w14:paraId="5A70619B" w14:textId="77777777" w:rsidR="003654E9" w:rsidRPr="006441A0" w:rsidRDefault="003654E9" w:rsidP="00DA7032">
            <w:pPr>
              <w:rPr>
                <w:rFonts w:ascii="Times New Roman" w:hAnsi="Times New Roman" w:cs="Times New Roman"/>
                <w:b/>
                <w:sz w:val="20"/>
                <w:szCs w:val="24"/>
              </w:rPr>
            </w:pPr>
            <w:r w:rsidRPr="006441A0">
              <w:rPr>
                <w:rFonts w:ascii="Times New Roman" w:hAnsi="Times New Roman" w:cs="Times New Roman"/>
                <w:b/>
                <w:sz w:val="20"/>
                <w:szCs w:val="24"/>
              </w:rPr>
              <w:t>Región corporal</w:t>
            </w:r>
          </w:p>
        </w:tc>
        <w:tc>
          <w:tcPr>
            <w:tcW w:w="1755" w:type="dxa"/>
            <w:tcBorders>
              <w:top w:val="single" w:sz="4" w:space="0" w:color="auto"/>
              <w:bottom w:val="single" w:sz="4" w:space="0" w:color="auto"/>
            </w:tcBorders>
          </w:tcPr>
          <w:p w14:paraId="245D4D7A" w14:textId="77777777" w:rsidR="003654E9" w:rsidRPr="006441A0" w:rsidRDefault="003654E9" w:rsidP="003654E9">
            <w:pPr>
              <w:jc w:val="center"/>
              <w:rPr>
                <w:rFonts w:ascii="Times New Roman" w:hAnsi="Times New Roman" w:cs="Times New Roman"/>
                <w:b/>
                <w:sz w:val="20"/>
                <w:szCs w:val="24"/>
              </w:rPr>
            </w:pPr>
            <w:r w:rsidRPr="006441A0">
              <w:rPr>
                <w:rFonts w:ascii="Times New Roman" w:hAnsi="Times New Roman" w:cs="Times New Roman"/>
                <w:b/>
                <w:sz w:val="20"/>
                <w:szCs w:val="24"/>
              </w:rPr>
              <w:t>Medida en mm</w:t>
            </w:r>
          </w:p>
        </w:tc>
      </w:tr>
      <w:tr w:rsidR="003654E9" w:rsidRPr="006441A0" w14:paraId="5F209FB7" w14:textId="77777777" w:rsidTr="00AA344C">
        <w:trPr>
          <w:trHeight w:val="330"/>
          <w:jc w:val="center"/>
        </w:trPr>
        <w:tc>
          <w:tcPr>
            <w:tcW w:w="3067" w:type="dxa"/>
            <w:tcBorders>
              <w:top w:val="single" w:sz="4" w:space="0" w:color="auto"/>
            </w:tcBorders>
          </w:tcPr>
          <w:p w14:paraId="75E20D10" w14:textId="77777777" w:rsidR="003654E9" w:rsidRPr="006441A0" w:rsidRDefault="003654E9" w:rsidP="00DA7032">
            <w:pPr>
              <w:rPr>
                <w:rFonts w:ascii="Times New Roman" w:hAnsi="Times New Roman" w:cs="Times New Roman"/>
                <w:sz w:val="20"/>
                <w:szCs w:val="24"/>
              </w:rPr>
            </w:pPr>
            <w:r w:rsidRPr="006441A0">
              <w:rPr>
                <w:rFonts w:ascii="Times New Roman" w:hAnsi="Times New Roman" w:cs="Times New Roman"/>
                <w:sz w:val="20"/>
                <w:szCs w:val="24"/>
              </w:rPr>
              <w:t>Longitud del pico</w:t>
            </w:r>
          </w:p>
        </w:tc>
        <w:tc>
          <w:tcPr>
            <w:tcW w:w="1755" w:type="dxa"/>
            <w:tcBorders>
              <w:top w:val="single" w:sz="4" w:space="0" w:color="auto"/>
            </w:tcBorders>
          </w:tcPr>
          <w:p w14:paraId="7C1C2767" w14:textId="7EA3B034" w:rsidR="003654E9" w:rsidRPr="006441A0" w:rsidRDefault="003654E9" w:rsidP="00B470BE">
            <w:pPr>
              <w:jc w:val="center"/>
              <w:rPr>
                <w:rFonts w:ascii="Times New Roman" w:hAnsi="Times New Roman" w:cs="Times New Roman"/>
                <w:sz w:val="20"/>
                <w:szCs w:val="24"/>
              </w:rPr>
            </w:pPr>
            <w:r w:rsidRPr="006441A0">
              <w:rPr>
                <w:rFonts w:ascii="Times New Roman" w:hAnsi="Times New Roman" w:cs="Times New Roman"/>
                <w:sz w:val="20"/>
                <w:szCs w:val="24"/>
              </w:rPr>
              <w:t>12</w:t>
            </w:r>
          </w:p>
        </w:tc>
      </w:tr>
      <w:tr w:rsidR="003654E9" w:rsidRPr="006441A0" w14:paraId="5E353062" w14:textId="77777777" w:rsidTr="00AA344C">
        <w:trPr>
          <w:trHeight w:val="330"/>
          <w:jc w:val="center"/>
        </w:trPr>
        <w:tc>
          <w:tcPr>
            <w:tcW w:w="3067" w:type="dxa"/>
          </w:tcPr>
          <w:p w14:paraId="019C0EB8" w14:textId="77777777" w:rsidR="003654E9" w:rsidRPr="006441A0" w:rsidRDefault="003654E9" w:rsidP="00DA7032">
            <w:pPr>
              <w:rPr>
                <w:rFonts w:ascii="Times New Roman" w:hAnsi="Times New Roman" w:cs="Times New Roman"/>
                <w:sz w:val="20"/>
                <w:szCs w:val="24"/>
              </w:rPr>
            </w:pPr>
            <w:r w:rsidRPr="006441A0">
              <w:rPr>
                <w:rFonts w:ascii="Times New Roman" w:hAnsi="Times New Roman" w:cs="Times New Roman"/>
                <w:sz w:val="20"/>
                <w:szCs w:val="24"/>
              </w:rPr>
              <w:t>Altura del pico a las narinas</w:t>
            </w:r>
          </w:p>
        </w:tc>
        <w:tc>
          <w:tcPr>
            <w:tcW w:w="1755" w:type="dxa"/>
          </w:tcPr>
          <w:p w14:paraId="5AED5726" w14:textId="77777777" w:rsidR="003654E9" w:rsidRPr="006441A0" w:rsidRDefault="003654E9" w:rsidP="00B470BE">
            <w:pPr>
              <w:jc w:val="center"/>
              <w:rPr>
                <w:rFonts w:ascii="Times New Roman" w:hAnsi="Times New Roman" w:cs="Times New Roman"/>
                <w:sz w:val="20"/>
                <w:szCs w:val="24"/>
              </w:rPr>
            </w:pPr>
            <w:r w:rsidRPr="006441A0">
              <w:rPr>
                <w:rFonts w:ascii="Times New Roman" w:hAnsi="Times New Roman" w:cs="Times New Roman"/>
                <w:sz w:val="20"/>
                <w:szCs w:val="24"/>
              </w:rPr>
              <w:t>4.3</w:t>
            </w:r>
          </w:p>
        </w:tc>
      </w:tr>
      <w:tr w:rsidR="003654E9" w:rsidRPr="006441A0" w14:paraId="5E3CE874" w14:textId="77777777" w:rsidTr="00AA344C">
        <w:trPr>
          <w:trHeight w:val="330"/>
          <w:jc w:val="center"/>
        </w:trPr>
        <w:tc>
          <w:tcPr>
            <w:tcW w:w="3067" w:type="dxa"/>
          </w:tcPr>
          <w:p w14:paraId="398E1444" w14:textId="77777777" w:rsidR="003654E9" w:rsidRPr="006441A0" w:rsidRDefault="003654E9" w:rsidP="00DA7032">
            <w:pPr>
              <w:rPr>
                <w:rFonts w:ascii="Times New Roman" w:hAnsi="Times New Roman" w:cs="Times New Roman"/>
                <w:sz w:val="20"/>
                <w:szCs w:val="24"/>
              </w:rPr>
            </w:pPr>
            <w:r w:rsidRPr="006441A0">
              <w:rPr>
                <w:rFonts w:ascii="Times New Roman" w:hAnsi="Times New Roman" w:cs="Times New Roman"/>
                <w:sz w:val="20"/>
                <w:szCs w:val="24"/>
              </w:rPr>
              <w:t>Longitud del tarso</w:t>
            </w:r>
          </w:p>
        </w:tc>
        <w:tc>
          <w:tcPr>
            <w:tcW w:w="1755" w:type="dxa"/>
          </w:tcPr>
          <w:p w14:paraId="1AAC476D" w14:textId="77777777" w:rsidR="003654E9" w:rsidRPr="006441A0" w:rsidRDefault="003654E9" w:rsidP="00B470BE">
            <w:pPr>
              <w:jc w:val="center"/>
              <w:rPr>
                <w:rFonts w:ascii="Times New Roman" w:hAnsi="Times New Roman" w:cs="Times New Roman"/>
                <w:sz w:val="20"/>
                <w:szCs w:val="24"/>
              </w:rPr>
            </w:pPr>
            <w:r w:rsidRPr="006441A0">
              <w:rPr>
                <w:rFonts w:ascii="Times New Roman" w:hAnsi="Times New Roman" w:cs="Times New Roman"/>
                <w:sz w:val="20"/>
                <w:szCs w:val="24"/>
              </w:rPr>
              <w:t>28</w:t>
            </w:r>
          </w:p>
        </w:tc>
      </w:tr>
      <w:tr w:rsidR="003654E9" w:rsidRPr="006441A0" w14:paraId="63CA6F1F" w14:textId="77777777" w:rsidTr="00AA344C">
        <w:trPr>
          <w:trHeight w:val="330"/>
          <w:jc w:val="center"/>
        </w:trPr>
        <w:tc>
          <w:tcPr>
            <w:tcW w:w="3067" w:type="dxa"/>
          </w:tcPr>
          <w:p w14:paraId="61AE8B65" w14:textId="77777777" w:rsidR="003654E9" w:rsidRPr="006441A0" w:rsidRDefault="003654E9" w:rsidP="00DA7032">
            <w:pPr>
              <w:rPr>
                <w:rFonts w:ascii="Times New Roman" w:hAnsi="Times New Roman" w:cs="Times New Roman"/>
                <w:sz w:val="20"/>
                <w:szCs w:val="24"/>
              </w:rPr>
            </w:pPr>
            <w:r w:rsidRPr="006441A0">
              <w:rPr>
                <w:rFonts w:ascii="Times New Roman" w:hAnsi="Times New Roman" w:cs="Times New Roman"/>
                <w:sz w:val="20"/>
                <w:szCs w:val="24"/>
              </w:rPr>
              <w:t>Longitud del ala plana</w:t>
            </w:r>
          </w:p>
        </w:tc>
        <w:tc>
          <w:tcPr>
            <w:tcW w:w="1755" w:type="dxa"/>
          </w:tcPr>
          <w:p w14:paraId="0026990E" w14:textId="77777777" w:rsidR="003654E9" w:rsidRPr="006441A0" w:rsidRDefault="003654E9" w:rsidP="00B470BE">
            <w:pPr>
              <w:jc w:val="center"/>
              <w:rPr>
                <w:rFonts w:ascii="Times New Roman" w:hAnsi="Times New Roman" w:cs="Times New Roman"/>
                <w:sz w:val="20"/>
                <w:szCs w:val="24"/>
              </w:rPr>
            </w:pPr>
            <w:r w:rsidRPr="006441A0">
              <w:rPr>
                <w:rFonts w:ascii="Times New Roman" w:hAnsi="Times New Roman" w:cs="Times New Roman"/>
                <w:sz w:val="20"/>
                <w:szCs w:val="24"/>
              </w:rPr>
              <w:t>49</w:t>
            </w:r>
          </w:p>
        </w:tc>
      </w:tr>
      <w:tr w:rsidR="003654E9" w:rsidRPr="006441A0" w14:paraId="66263F48" w14:textId="77777777" w:rsidTr="00AA344C">
        <w:trPr>
          <w:trHeight w:val="330"/>
          <w:jc w:val="center"/>
        </w:trPr>
        <w:tc>
          <w:tcPr>
            <w:tcW w:w="3067" w:type="dxa"/>
            <w:tcBorders>
              <w:bottom w:val="single" w:sz="4" w:space="0" w:color="auto"/>
            </w:tcBorders>
          </w:tcPr>
          <w:p w14:paraId="6815EB93" w14:textId="77777777" w:rsidR="003654E9" w:rsidRPr="006441A0" w:rsidRDefault="003654E9" w:rsidP="00DA7032">
            <w:pPr>
              <w:rPr>
                <w:rFonts w:ascii="Times New Roman" w:hAnsi="Times New Roman" w:cs="Times New Roman"/>
                <w:sz w:val="20"/>
                <w:szCs w:val="24"/>
              </w:rPr>
            </w:pPr>
            <w:r w:rsidRPr="006441A0">
              <w:rPr>
                <w:rFonts w:ascii="Times New Roman" w:hAnsi="Times New Roman" w:cs="Times New Roman"/>
                <w:sz w:val="20"/>
                <w:szCs w:val="24"/>
              </w:rPr>
              <w:t>Longitud de la cola</w:t>
            </w:r>
          </w:p>
        </w:tc>
        <w:tc>
          <w:tcPr>
            <w:tcW w:w="1755" w:type="dxa"/>
            <w:tcBorders>
              <w:bottom w:val="single" w:sz="4" w:space="0" w:color="auto"/>
            </w:tcBorders>
          </w:tcPr>
          <w:p w14:paraId="2BFB6389" w14:textId="77777777" w:rsidR="003654E9" w:rsidRPr="006441A0" w:rsidRDefault="003654E9" w:rsidP="00B470BE">
            <w:pPr>
              <w:jc w:val="center"/>
              <w:rPr>
                <w:rFonts w:ascii="Times New Roman" w:hAnsi="Times New Roman" w:cs="Times New Roman"/>
                <w:sz w:val="20"/>
                <w:szCs w:val="24"/>
              </w:rPr>
            </w:pPr>
            <w:r w:rsidRPr="006441A0">
              <w:rPr>
                <w:rFonts w:ascii="Times New Roman" w:hAnsi="Times New Roman" w:cs="Times New Roman"/>
                <w:sz w:val="20"/>
                <w:szCs w:val="24"/>
              </w:rPr>
              <w:t>12</w:t>
            </w:r>
          </w:p>
        </w:tc>
      </w:tr>
    </w:tbl>
    <w:p w14:paraId="4A9C5E8E" w14:textId="6BE45D27" w:rsidR="00B470BE" w:rsidRPr="0040460E" w:rsidRDefault="00B470BE" w:rsidP="008E031F">
      <w:pPr>
        <w:rPr>
          <w:rFonts w:ascii="Times New Roman" w:hAnsi="Times New Roman" w:cs="Times New Roman"/>
          <w:b/>
          <w:sz w:val="24"/>
          <w:szCs w:val="24"/>
        </w:rPr>
      </w:pPr>
    </w:p>
    <w:p w14:paraId="32D68CC4" w14:textId="6BE30EBF" w:rsidR="00B470BE" w:rsidRPr="0040460E" w:rsidRDefault="00B470BE" w:rsidP="008E031F">
      <w:pPr>
        <w:rPr>
          <w:rFonts w:ascii="Times New Roman" w:hAnsi="Times New Roman" w:cs="Times New Roman"/>
          <w:b/>
          <w:sz w:val="24"/>
          <w:szCs w:val="24"/>
        </w:rPr>
      </w:pPr>
    </w:p>
    <w:p w14:paraId="00B9A389" w14:textId="66875F7A" w:rsidR="00B470BE" w:rsidRDefault="00B470BE" w:rsidP="008E031F">
      <w:pPr>
        <w:rPr>
          <w:rFonts w:ascii="Times New Roman" w:hAnsi="Times New Roman" w:cs="Times New Roman"/>
          <w:b/>
          <w:sz w:val="24"/>
          <w:szCs w:val="24"/>
        </w:rPr>
      </w:pPr>
    </w:p>
    <w:p w14:paraId="7266A8AE" w14:textId="6762017C" w:rsidR="00C13ADE" w:rsidRDefault="00C13ADE" w:rsidP="008E031F">
      <w:pPr>
        <w:rPr>
          <w:rFonts w:ascii="Times New Roman" w:hAnsi="Times New Roman" w:cs="Times New Roman"/>
          <w:b/>
          <w:sz w:val="24"/>
          <w:szCs w:val="24"/>
        </w:rPr>
      </w:pPr>
    </w:p>
    <w:p w14:paraId="35DFF001" w14:textId="6B0716CD" w:rsidR="00C13ADE" w:rsidRDefault="00C13ADE" w:rsidP="008E031F">
      <w:pPr>
        <w:rPr>
          <w:rFonts w:ascii="Times New Roman" w:hAnsi="Times New Roman" w:cs="Times New Roman"/>
          <w:b/>
          <w:sz w:val="24"/>
          <w:szCs w:val="24"/>
        </w:rPr>
      </w:pPr>
    </w:p>
    <w:p w14:paraId="0A029868" w14:textId="209D90D8" w:rsidR="00C13ADE" w:rsidRDefault="00C13ADE" w:rsidP="008E031F">
      <w:pPr>
        <w:rPr>
          <w:rFonts w:ascii="Times New Roman" w:hAnsi="Times New Roman" w:cs="Times New Roman"/>
          <w:b/>
          <w:sz w:val="24"/>
          <w:szCs w:val="24"/>
        </w:rPr>
      </w:pPr>
    </w:p>
    <w:p w14:paraId="57CA77BF" w14:textId="0D60CCF5" w:rsidR="00C13ADE" w:rsidRDefault="00C13ADE" w:rsidP="008E031F">
      <w:pPr>
        <w:rPr>
          <w:rFonts w:ascii="Times New Roman" w:hAnsi="Times New Roman" w:cs="Times New Roman"/>
          <w:b/>
          <w:sz w:val="24"/>
          <w:szCs w:val="24"/>
        </w:rPr>
      </w:pPr>
    </w:p>
    <w:p w14:paraId="55A37C10" w14:textId="7BDB6054" w:rsidR="00C13ADE" w:rsidRDefault="00C13ADE" w:rsidP="008E031F">
      <w:pPr>
        <w:rPr>
          <w:rFonts w:ascii="Times New Roman" w:hAnsi="Times New Roman" w:cs="Times New Roman"/>
          <w:b/>
          <w:sz w:val="24"/>
          <w:szCs w:val="24"/>
        </w:rPr>
      </w:pPr>
    </w:p>
    <w:p w14:paraId="2A0B73A6" w14:textId="146067F9" w:rsidR="00C13ADE" w:rsidRDefault="00C13ADE" w:rsidP="008E031F">
      <w:pPr>
        <w:rPr>
          <w:rFonts w:ascii="Times New Roman" w:hAnsi="Times New Roman" w:cs="Times New Roman"/>
          <w:b/>
          <w:sz w:val="24"/>
          <w:szCs w:val="24"/>
        </w:rPr>
      </w:pPr>
    </w:p>
    <w:p w14:paraId="51816591" w14:textId="6C2248A9" w:rsidR="00C13ADE" w:rsidRDefault="00C13ADE" w:rsidP="008E031F">
      <w:pPr>
        <w:rPr>
          <w:rFonts w:ascii="Times New Roman" w:hAnsi="Times New Roman" w:cs="Times New Roman"/>
          <w:b/>
          <w:sz w:val="24"/>
          <w:szCs w:val="24"/>
        </w:rPr>
      </w:pPr>
    </w:p>
    <w:p w14:paraId="7A4A6531" w14:textId="32B33863" w:rsidR="00C13ADE" w:rsidRDefault="00C13ADE" w:rsidP="008E031F">
      <w:pPr>
        <w:rPr>
          <w:rFonts w:ascii="Times New Roman" w:hAnsi="Times New Roman" w:cs="Times New Roman"/>
          <w:b/>
          <w:sz w:val="24"/>
          <w:szCs w:val="24"/>
        </w:rPr>
      </w:pPr>
    </w:p>
    <w:p w14:paraId="20870B07" w14:textId="77BED5F2" w:rsidR="00850C7F" w:rsidRDefault="00850C7F" w:rsidP="008E031F">
      <w:pPr>
        <w:rPr>
          <w:rFonts w:ascii="Times New Roman" w:hAnsi="Times New Roman" w:cs="Times New Roman"/>
          <w:b/>
          <w:sz w:val="24"/>
          <w:szCs w:val="24"/>
        </w:rPr>
      </w:pPr>
    </w:p>
    <w:p w14:paraId="6F228CE9" w14:textId="1B84CB58" w:rsidR="00850C7F" w:rsidRDefault="00850C7F" w:rsidP="008E031F">
      <w:pPr>
        <w:rPr>
          <w:rFonts w:ascii="Times New Roman" w:hAnsi="Times New Roman" w:cs="Times New Roman"/>
          <w:b/>
          <w:sz w:val="24"/>
          <w:szCs w:val="24"/>
        </w:rPr>
      </w:pPr>
    </w:p>
    <w:p w14:paraId="5079BCD2" w14:textId="694D9390" w:rsidR="00850C7F" w:rsidRDefault="00850C7F" w:rsidP="008E031F">
      <w:pPr>
        <w:rPr>
          <w:rFonts w:ascii="Times New Roman" w:hAnsi="Times New Roman" w:cs="Times New Roman"/>
          <w:b/>
          <w:sz w:val="24"/>
          <w:szCs w:val="24"/>
        </w:rPr>
      </w:pPr>
    </w:p>
    <w:p w14:paraId="6022DBE5" w14:textId="345ABF34" w:rsidR="00850C7F" w:rsidRDefault="00850C7F" w:rsidP="008E031F">
      <w:pPr>
        <w:rPr>
          <w:rFonts w:ascii="Times New Roman" w:hAnsi="Times New Roman" w:cs="Times New Roman"/>
          <w:b/>
          <w:sz w:val="24"/>
          <w:szCs w:val="24"/>
        </w:rPr>
      </w:pPr>
    </w:p>
    <w:p w14:paraId="43F75F0F" w14:textId="4963F9E3" w:rsidR="00FE2DFB" w:rsidRPr="00216662" w:rsidRDefault="002379C3" w:rsidP="00FE2DFB">
      <w:pPr>
        <w:rPr>
          <w:rFonts w:ascii="Times New Roman" w:hAnsi="Times New Roman" w:cs="Times New Roman"/>
          <w:b/>
        </w:rPr>
      </w:pPr>
      <w:r>
        <w:rPr>
          <w:noProof/>
        </w:rPr>
        <w:lastRenderedPageBreak/>
        <w:drawing>
          <wp:inline distT="0" distB="0" distL="0" distR="0" wp14:anchorId="1B764D16" wp14:editId="5C517B7E">
            <wp:extent cx="5613400" cy="5150379"/>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5617985" cy="5154585"/>
                    </a:xfrm>
                    <a:prstGeom prst="rect">
                      <a:avLst/>
                    </a:prstGeom>
                    <a:noFill/>
                    <a:ln>
                      <a:noFill/>
                    </a:ln>
                  </pic:spPr>
                </pic:pic>
              </a:graphicData>
            </a:graphic>
          </wp:inline>
        </w:drawing>
      </w:r>
      <w:bookmarkStart w:id="0" w:name="_GoBack"/>
      <w:bookmarkEnd w:id="0"/>
    </w:p>
    <w:p w14:paraId="0406A9C8" w14:textId="68C95B29" w:rsidR="00FE2DFB" w:rsidRPr="00216662" w:rsidRDefault="00832CBD" w:rsidP="00FE2DFB">
      <w:pPr>
        <w:jc w:val="center"/>
        <w:rPr>
          <w:rFonts w:ascii="Times New Roman" w:hAnsi="Times New Roman" w:cs="Times New Roman"/>
        </w:rPr>
      </w:pPr>
      <w:r>
        <w:rPr>
          <w:noProof/>
        </w:rPr>
        <w:drawing>
          <wp:inline distT="0" distB="0" distL="0" distR="0" wp14:anchorId="60AC4B06" wp14:editId="681EE9B6">
            <wp:extent cx="5076903" cy="1924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095014" cy="1930914"/>
                    </a:xfrm>
                    <a:prstGeom prst="rect">
                      <a:avLst/>
                    </a:prstGeom>
                    <a:noFill/>
                    <a:ln>
                      <a:noFill/>
                    </a:ln>
                  </pic:spPr>
                </pic:pic>
              </a:graphicData>
            </a:graphic>
          </wp:inline>
        </w:drawing>
      </w:r>
      <w:r w:rsidR="00FE2DFB">
        <w:rPr>
          <w:rFonts w:ascii="Times New Roman" w:hAnsi="Times New Roman" w:cs="Times New Roman"/>
          <w:noProof/>
          <w:lang w:eastAsia="es-CO"/>
        </w:rPr>
        <w:t xml:space="preserve"> </w:t>
      </w:r>
    </w:p>
    <w:p w14:paraId="0EABFD48" w14:textId="532BC502" w:rsidR="00FE2DFB" w:rsidRPr="00786E06" w:rsidRDefault="00FE2DFB" w:rsidP="002379C3">
      <w:pPr>
        <w:spacing w:line="360" w:lineRule="auto"/>
        <w:rPr>
          <w:rFonts w:ascii="Times New Roman" w:hAnsi="Times New Roman" w:cs="Times New Roman"/>
          <w:sz w:val="20"/>
          <w:szCs w:val="20"/>
        </w:rPr>
      </w:pPr>
      <w:r w:rsidRPr="00786E06">
        <w:rPr>
          <w:rFonts w:ascii="Times New Roman" w:hAnsi="Times New Roman" w:cs="Times New Roman"/>
          <w:b/>
          <w:sz w:val="20"/>
          <w:szCs w:val="20"/>
        </w:rPr>
        <w:t>Figura 1</w:t>
      </w:r>
      <w:r w:rsidRPr="00786E06">
        <w:rPr>
          <w:rFonts w:ascii="Times New Roman" w:hAnsi="Times New Roman" w:cs="Times New Roman"/>
          <w:sz w:val="20"/>
          <w:szCs w:val="20"/>
        </w:rPr>
        <w:t xml:space="preserve">. Localidad </w:t>
      </w:r>
      <w:r w:rsidR="00832CBD">
        <w:rPr>
          <w:rFonts w:ascii="Times New Roman" w:hAnsi="Times New Roman" w:cs="Times New Roman"/>
          <w:sz w:val="20"/>
          <w:szCs w:val="20"/>
        </w:rPr>
        <w:t xml:space="preserve">y tipo de vegetación </w:t>
      </w:r>
      <w:r w:rsidRPr="00786E06">
        <w:rPr>
          <w:rFonts w:ascii="Times New Roman" w:hAnsi="Times New Roman" w:cs="Times New Roman"/>
          <w:sz w:val="20"/>
          <w:szCs w:val="20"/>
        </w:rPr>
        <w:t xml:space="preserve">de registro del pichón de </w:t>
      </w:r>
      <w:r w:rsidRPr="00786E06">
        <w:rPr>
          <w:rFonts w:ascii="Times New Roman" w:hAnsi="Times New Roman" w:cs="Times New Roman"/>
          <w:i/>
          <w:sz w:val="20"/>
          <w:szCs w:val="20"/>
        </w:rPr>
        <w:t>T. nicefori</w:t>
      </w:r>
      <w:r w:rsidRPr="00786E06">
        <w:rPr>
          <w:rFonts w:ascii="Times New Roman" w:hAnsi="Times New Roman" w:cs="Times New Roman"/>
          <w:sz w:val="20"/>
          <w:szCs w:val="20"/>
        </w:rPr>
        <w:t xml:space="preserve"> en la Mesa de Xéridas en el departamento de Santander, Colombia.</w:t>
      </w:r>
    </w:p>
    <w:p w14:paraId="101B2ACE" w14:textId="26406EBE" w:rsidR="002379C3" w:rsidRPr="001B10C1" w:rsidRDefault="002379C3" w:rsidP="002379C3">
      <w:pPr>
        <w:spacing w:line="360" w:lineRule="auto"/>
        <w:rPr>
          <w:rFonts w:ascii="Times New Roman" w:hAnsi="Times New Roman" w:cs="Times New Roman"/>
          <w:i/>
          <w:sz w:val="20"/>
          <w:szCs w:val="20"/>
          <w:lang w:val="en-US"/>
        </w:rPr>
      </w:pPr>
      <w:r w:rsidRPr="001B10C1">
        <w:rPr>
          <w:rFonts w:ascii="Times New Roman" w:hAnsi="Times New Roman" w:cs="Times New Roman"/>
          <w:b/>
          <w:i/>
          <w:sz w:val="20"/>
          <w:szCs w:val="20"/>
          <w:lang w:val="en-US"/>
        </w:rPr>
        <w:t>Figure 1</w:t>
      </w:r>
      <w:r w:rsidRPr="001B10C1">
        <w:rPr>
          <w:rFonts w:ascii="Times New Roman" w:hAnsi="Times New Roman" w:cs="Times New Roman"/>
          <w:i/>
          <w:sz w:val="20"/>
          <w:szCs w:val="20"/>
          <w:lang w:val="en-US"/>
        </w:rPr>
        <w:t xml:space="preserve">. </w:t>
      </w:r>
      <w:r w:rsidR="006D19A2">
        <w:rPr>
          <w:rFonts w:ascii="Times New Roman" w:hAnsi="Times New Roman" w:cs="Times New Roman"/>
          <w:i/>
          <w:sz w:val="20"/>
          <w:szCs w:val="20"/>
          <w:lang w:val="en-US"/>
        </w:rPr>
        <w:t>L</w:t>
      </w:r>
      <w:r w:rsidRPr="001B10C1">
        <w:rPr>
          <w:rFonts w:ascii="Times New Roman" w:hAnsi="Times New Roman" w:cs="Times New Roman"/>
          <w:i/>
          <w:sz w:val="20"/>
          <w:szCs w:val="20"/>
          <w:lang w:val="en-US"/>
        </w:rPr>
        <w:t xml:space="preserve">ocation of the T. nicefori </w:t>
      </w:r>
      <w:r w:rsidR="00F12558" w:rsidRPr="00F12558">
        <w:rPr>
          <w:rFonts w:ascii="Times New Roman" w:hAnsi="Times New Roman" w:cs="Times New Roman"/>
          <w:i/>
          <w:sz w:val="20"/>
          <w:szCs w:val="20"/>
          <w:lang w:val="en-US"/>
        </w:rPr>
        <w:t>fledgling</w:t>
      </w:r>
      <w:r w:rsidR="00F12558">
        <w:rPr>
          <w:rFonts w:ascii="Times New Roman" w:hAnsi="Times New Roman" w:cs="Times New Roman"/>
          <w:i/>
          <w:sz w:val="20"/>
          <w:szCs w:val="20"/>
          <w:lang w:val="en-US"/>
        </w:rPr>
        <w:t xml:space="preserve"> </w:t>
      </w:r>
      <w:r w:rsidRPr="001B10C1">
        <w:rPr>
          <w:rFonts w:ascii="Times New Roman" w:hAnsi="Times New Roman" w:cs="Times New Roman"/>
          <w:i/>
          <w:sz w:val="20"/>
          <w:szCs w:val="20"/>
          <w:lang w:val="en-US"/>
        </w:rPr>
        <w:t>in the Mesa de Xéridas in the department of Santander, Colombia.</w:t>
      </w:r>
    </w:p>
    <w:p w14:paraId="00FD01D8" w14:textId="7215C632" w:rsidR="00922AAE" w:rsidRPr="001B10C1" w:rsidRDefault="00907788" w:rsidP="00E946E1">
      <w:pPr>
        <w:spacing w:line="360" w:lineRule="auto"/>
        <w:jc w:val="both"/>
        <w:rPr>
          <w:rFonts w:ascii="Times New Roman" w:hAnsi="Times New Roman" w:cs="Times New Roman"/>
          <w:sz w:val="24"/>
          <w:szCs w:val="24"/>
          <w:lang w:val="en-US"/>
        </w:rPr>
      </w:pPr>
      <w:r>
        <w:rPr>
          <w:noProof/>
        </w:rPr>
        <w:lastRenderedPageBreak/>
        <w:drawing>
          <wp:inline distT="0" distB="0" distL="0" distR="0" wp14:anchorId="795BF888" wp14:editId="4D699FA9">
            <wp:extent cx="5468500" cy="55054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noCrop="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477970" cy="5514984"/>
                    </a:xfrm>
                    <a:prstGeom prst="rect">
                      <a:avLst/>
                    </a:prstGeom>
                    <a:noFill/>
                    <a:ln>
                      <a:noFill/>
                    </a:ln>
                  </pic:spPr>
                </pic:pic>
              </a:graphicData>
            </a:graphic>
          </wp:inline>
        </w:drawing>
      </w:r>
      <w:r w:rsidR="004F5F70" w:rsidRPr="001B10C1">
        <w:rPr>
          <w:rFonts w:ascii="Times New Roman" w:hAnsi="Times New Roman" w:cs="Times New Roman"/>
          <w:sz w:val="24"/>
          <w:szCs w:val="24"/>
          <w:lang w:val="en-US"/>
        </w:rPr>
        <w:t xml:space="preserve"> </w:t>
      </w:r>
    </w:p>
    <w:p w14:paraId="19A57BEE" w14:textId="75590272" w:rsidR="00E946E1" w:rsidRDefault="00922AAE" w:rsidP="00E946E1">
      <w:pPr>
        <w:spacing w:line="360" w:lineRule="auto"/>
        <w:rPr>
          <w:rFonts w:ascii="Times New Roman" w:hAnsi="Times New Roman" w:cs="Times New Roman"/>
          <w:sz w:val="20"/>
          <w:szCs w:val="24"/>
        </w:rPr>
      </w:pPr>
      <w:r w:rsidRPr="00732AC1">
        <w:rPr>
          <w:rFonts w:ascii="Times New Roman" w:hAnsi="Times New Roman" w:cs="Times New Roman"/>
          <w:b/>
          <w:sz w:val="20"/>
          <w:szCs w:val="24"/>
        </w:rPr>
        <w:t>Figura 2</w:t>
      </w:r>
      <w:r w:rsidRPr="00732AC1">
        <w:rPr>
          <w:rFonts w:ascii="Times New Roman" w:hAnsi="Times New Roman" w:cs="Times New Roman"/>
          <w:sz w:val="20"/>
          <w:szCs w:val="24"/>
        </w:rPr>
        <w:t xml:space="preserve">. </w:t>
      </w:r>
      <w:r w:rsidR="004F5F70" w:rsidRPr="00732AC1">
        <w:rPr>
          <w:rFonts w:ascii="Times New Roman" w:hAnsi="Times New Roman" w:cs="Times New Roman"/>
          <w:sz w:val="20"/>
          <w:szCs w:val="24"/>
        </w:rPr>
        <w:t>Ectoparásitos</w:t>
      </w:r>
      <w:r w:rsidR="0096216F">
        <w:rPr>
          <w:rFonts w:ascii="Times New Roman" w:hAnsi="Times New Roman" w:cs="Times New Roman"/>
          <w:sz w:val="20"/>
          <w:szCs w:val="24"/>
        </w:rPr>
        <w:t xml:space="preserve"> (flecha</w:t>
      </w:r>
      <w:r w:rsidR="00EF1F97">
        <w:rPr>
          <w:rFonts w:ascii="Times New Roman" w:hAnsi="Times New Roman" w:cs="Times New Roman"/>
          <w:sz w:val="20"/>
          <w:szCs w:val="24"/>
        </w:rPr>
        <w:t>s</w:t>
      </w:r>
      <w:r w:rsidR="0096216F">
        <w:rPr>
          <w:rFonts w:ascii="Times New Roman" w:hAnsi="Times New Roman" w:cs="Times New Roman"/>
          <w:sz w:val="20"/>
          <w:szCs w:val="24"/>
        </w:rPr>
        <w:t xml:space="preserve"> roja</w:t>
      </w:r>
      <w:r w:rsidR="00EF1F97">
        <w:rPr>
          <w:rFonts w:ascii="Times New Roman" w:hAnsi="Times New Roman" w:cs="Times New Roman"/>
          <w:sz w:val="20"/>
          <w:szCs w:val="24"/>
        </w:rPr>
        <w:t>s</w:t>
      </w:r>
      <w:r w:rsidR="0096216F">
        <w:rPr>
          <w:rFonts w:ascii="Times New Roman" w:hAnsi="Times New Roman" w:cs="Times New Roman"/>
          <w:sz w:val="20"/>
          <w:szCs w:val="24"/>
        </w:rPr>
        <w:t>)</w:t>
      </w:r>
      <w:r w:rsidR="004F5F70" w:rsidRPr="00732AC1">
        <w:rPr>
          <w:rFonts w:ascii="Times New Roman" w:hAnsi="Times New Roman" w:cs="Times New Roman"/>
          <w:sz w:val="20"/>
          <w:szCs w:val="24"/>
        </w:rPr>
        <w:t xml:space="preserve"> </w:t>
      </w:r>
      <w:r w:rsidR="006441A0">
        <w:rPr>
          <w:rFonts w:ascii="Times New Roman" w:hAnsi="Times New Roman" w:cs="Times New Roman"/>
          <w:sz w:val="20"/>
          <w:szCs w:val="24"/>
        </w:rPr>
        <w:t>asociados</w:t>
      </w:r>
      <w:r w:rsidR="004F5F70" w:rsidRPr="00732AC1">
        <w:rPr>
          <w:rFonts w:ascii="Times New Roman" w:hAnsi="Times New Roman" w:cs="Times New Roman"/>
          <w:sz w:val="20"/>
          <w:szCs w:val="24"/>
        </w:rPr>
        <w:t xml:space="preserve"> </w:t>
      </w:r>
      <w:r w:rsidR="006441A0">
        <w:rPr>
          <w:rFonts w:ascii="Times New Roman" w:hAnsi="Times New Roman" w:cs="Times New Roman"/>
          <w:sz w:val="20"/>
          <w:szCs w:val="24"/>
        </w:rPr>
        <w:t>a</w:t>
      </w:r>
      <w:r w:rsidR="0096216F">
        <w:rPr>
          <w:rFonts w:ascii="Times New Roman" w:hAnsi="Times New Roman" w:cs="Times New Roman"/>
          <w:sz w:val="20"/>
          <w:szCs w:val="24"/>
        </w:rPr>
        <w:t>l pichón de</w:t>
      </w:r>
      <w:r w:rsidR="004F5F70" w:rsidRPr="00732AC1">
        <w:rPr>
          <w:rFonts w:ascii="Times New Roman" w:hAnsi="Times New Roman" w:cs="Times New Roman"/>
          <w:sz w:val="20"/>
          <w:szCs w:val="24"/>
        </w:rPr>
        <w:t xml:space="preserve"> </w:t>
      </w:r>
      <w:r w:rsidR="004F5F70" w:rsidRPr="00732AC1">
        <w:rPr>
          <w:rFonts w:ascii="Times New Roman" w:hAnsi="Times New Roman" w:cs="Times New Roman"/>
          <w:i/>
          <w:sz w:val="20"/>
          <w:szCs w:val="24"/>
        </w:rPr>
        <w:t>T. nicefori</w:t>
      </w:r>
      <w:r w:rsidR="006441A0">
        <w:rPr>
          <w:rFonts w:ascii="Times New Roman" w:hAnsi="Times New Roman" w:cs="Times New Roman"/>
          <w:sz w:val="20"/>
          <w:szCs w:val="24"/>
        </w:rPr>
        <w:t xml:space="preserve"> en </w:t>
      </w:r>
      <w:r w:rsidR="00E946E1" w:rsidRPr="00E946E1">
        <w:rPr>
          <w:rFonts w:ascii="Times New Roman" w:hAnsi="Times New Roman" w:cs="Times New Roman"/>
          <w:sz w:val="20"/>
          <w:szCs w:val="24"/>
        </w:rPr>
        <w:t>un bosque húmedo premontano en la Mesa de Xéridas (Santander, Colombia)</w:t>
      </w:r>
      <w:r w:rsidR="00F12558">
        <w:rPr>
          <w:rFonts w:ascii="Times New Roman" w:hAnsi="Times New Roman" w:cs="Times New Roman"/>
          <w:sz w:val="20"/>
          <w:szCs w:val="24"/>
        </w:rPr>
        <w:t>.</w:t>
      </w:r>
    </w:p>
    <w:p w14:paraId="0196C8AC" w14:textId="10E54425" w:rsidR="00922AAE" w:rsidRPr="001B10C1" w:rsidRDefault="00E946E1" w:rsidP="00E946E1">
      <w:pPr>
        <w:spacing w:line="360" w:lineRule="auto"/>
        <w:rPr>
          <w:rFonts w:ascii="Times New Roman" w:hAnsi="Times New Roman" w:cs="Times New Roman"/>
          <w:sz w:val="24"/>
          <w:szCs w:val="24"/>
          <w:lang w:val="en-US"/>
        </w:rPr>
      </w:pPr>
      <w:r w:rsidRPr="00786E06">
        <w:rPr>
          <w:rFonts w:ascii="Times New Roman" w:hAnsi="Times New Roman" w:cs="Times New Roman"/>
          <w:b/>
          <w:i/>
          <w:sz w:val="20"/>
          <w:szCs w:val="24"/>
          <w:lang w:val="en-US"/>
        </w:rPr>
        <w:t>Figure 2</w:t>
      </w:r>
      <w:r w:rsidRPr="00786E06">
        <w:rPr>
          <w:rFonts w:ascii="Times New Roman" w:hAnsi="Times New Roman" w:cs="Times New Roman"/>
          <w:i/>
          <w:sz w:val="20"/>
          <w:szCs w:val="24"/>
          <w:lang w:val="en-US"/>
        </w:rPr>
        <w:t>. Ectoparasites</w:t>
      </w:r>
      <w:r w:rsidR="0096216F">
        <w:rPr>
          <w:rFonts w:ascii="Times New Roman" w:hAnsi="Times New Roman" w:cs="Times New Roman"/>
          <w:i/>
          <w:sz w:val="20"/>
          <w:szCs w:val="24"/>
          <w:lang w:val="en-US"/>
        </w:rPr>
        <w:t xml:space="preserve"> (red arrow</w:t>
      </w:r>
      <w:r w:rsidR="00EF1F97">
        <w:rPr>
          <w:rFonts w:ascii="Times New Roman" w:hAnsi="Times New Roman" w:cs="Times New Roman"/>
          <w:i/>
          <w:sz w:val="20"/>
          <w:szCs w:val="24"/>
          <w:lang w:val="en-US"/>
        </w:rPr>
        <w:t>s</w:t>
      </w:r>
      <w:r w:rsidR="0096216F">
        <w:rPr>
          <w:rFonts w:ascii="Times New Roman" w:hAnsi="Times New Roman" w:cs="Times New Roman"/>
          <w:i/>
          <w:sz w:val="20"/>
          <w:szCs w:val="24"/>
          <w:lang w:val="en-US"/>
        </w:rPr>
        <w:t>)</w:t>
      </w:r>
      <w:r w:rsidRPr="00786E06">
        <w:rPr>
          <w:rFonts w:ascii="Times New Roman" w:hAnsi="Times New Roman" w:cs="Times New Roman"/>
          <w:i/>
          <w:sz w:val="20"/>
          <w:szCs w:val="24"/>
          <w:lang w:val="en-US"/>
        </w:rPr>
        <w:t xml:space="preserve"> associated with T. nicefori </w:t>
      </w:r>
      <w:r w:rsidR="0096216F" w:rsidRPr="006D19A2">
        <w:rPr>
          <w:rFonts w:ascii="Times New Roman" w:hAnsi="Times New Roman" w:cs="Times New Roman"/>
          <w:i/>
          <w:sz w:val="20"/>
          <w:szCs w:val="20"/>
          <w:lang w:val="en-US"/>
        </w:rPr>
        <w:t xml:space="preserve">fledgling </w:t>
      </w:r>
      <w:r w:rsidRPr="00786E06">
        <w:rPr>
          <w:rFonts w:ascii="Times New Roman" w:hAnsi="Times New Roman" w:cs="Times New Roman"/>
          <w:i/>
          <w:sz w:val="20"/>
          <w:szCs w:val="24"/>
          <w:lang w:val="en-US"/>
        </w:rPr>
        <w:t xml:space="preserve">in a premontane </w:t>
      </w:r>
      <w:r w:rsidR="00D0389F">
        <w:rPr>
          <w:rFonts w:ascii="Times New Roman" w:hAnsi="Times New Roman" w:cs="Times New Roman"/>
          <w:i/>
          <w:sz w:val="20"/>
          <w:szCs w:val="24"/>
          <w:lang w:val="en-US"/>
        </w:rPr>
        <w:t xml:space="preserve">moist </w:t>
      </w:r>
      <w:r w:rsidRPr="00786E06">
        <w:rPr>
          <w:rFonts w:ascii="Times New Roman" w:hAnsi="Times New Roman" w:cs="Times New Roman"/>
          <w:i/>
          <w:sz w:val="20"/>
          <w:szCs w:val="24"/>
          <w:lang w:val="en-US"/>
        </w:rPr>
        <w:t>forest in Mesa de Xéridas (Santander, Colombia)</w:t>
      </w:r>
      <w:r w:rsidR="00F12558">
        <w:rPr>
          <w:rFonts w:ascii="Times New Roman" w:hAnsi="Times New Roman" w:cs="Times New Roman"/>
          <w:i/>
          <w:sz w:val="20"/>
          <w:szCs w:val="24"/>
          <w:lang w:val="en-US"/>
        </w:rPr>
        <w:t>.</w:t>
      </w:r>
    </w:p>
    <w:p w14:paraId="28BB96BD" w14:textId="3F92A6FA" w:rsidR="00922AAE" w:rsidRPr="001B10C1" w:rsidRDefault="00922AAE" w:rsidP="00922AAE">
      <w:pPr>
        <w:jc w:val="center"/>
        <w:rPr>
          <w:rFonts w:ascii="Times New Roman" w:hAnsi="Times New Roman" w:cs="Times New Roman"/>
          <w:sz w:val="24"/>
          <w:szCs w:val="24"/>
          <w:lang w:val="en-US"/>
        </w:rPr>
      </w:pPr>
    </w:p>
    <w:p w14:paraId="781CA83F" w14:textId="13054CC7" w:rsidR="00922AAE" w:rsidRPr="001B10C1" w:rsidRDefault="00922AAE" w:rsidP="00922AAE">
      <w:pPr>
        <w:jc w:val="center"/>
        <w:rPr>
          <w:rFonts w:ascii="Times New Roman" w:hAnsi="Times New Roman" w:cs="Times New Roman"/>
          <w:sz w:val="24"/>
          <w:szCs w:val="24"/>
          <w:lang w:val="en-US"/>
        </w:rPr>
      </w:pPr>
    </w:p>
    <w:p w14:paraId="15BBD6B9" w14:textId="4E7568A4" w:rsidR="00922AAE" w:rsidRPr="001B10C1" w:rsidRDefault="00922AAE" w:rsidP="00922AAE">
      <w:pPr>
        <w:jc w:val="center"/>
        <w:rPr>
          <w:rFonts w:ascii="Times New Roman" w:hAnsi="Times New Roman" w:cs="Times New Roman"/>
          <w:sz w:val="24"/>
          <w:szCs w:val="24"/>
          <w:lang w:val="en-US"/>
        </w:rPr>
      </w:pPr>
    </w:p>
    <w:p w14:paraId="365F48BB" w14:textId="2DAF3BF4" w:rsidR="004061E7" w:rsidRDefault="00907788" w:rsidP="004061E7">
      <w:pPr>
        <w:rPr>
          <w:rFonts w:ascii="Times New Roman" w:hAnsi="Times New Roman" w:cs="Times New Roman"/>
        </w:rPr>
      </w:pPr>
      <w:r>
        <w:rPr>
          <w:noProof/>
        </w:rPr>
        <w:lastRenderedPageBreak/>
        <w:drawing>
          <wp:inline distT="0" distB="0" distL="0" distR="0" wp14:anchorId="28FFC7F3" wp14:editId="5124E048">
            <wp:extent cx="5612130" cy="2470150"/>
            <wp:effectExtent l="0" t="0" r="762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612130" cy="2470150"/>
                    </a:xfrm>
                    <a:prstGeom prst="rect">
                      <a:avLst/>
                    </a:prstGeom>
                    <a:noFill/>
                    <a:ln>
                      <a:noFill/>
                    </a:ln>
                  </pic:spPr>
                </pic:pic>
              </a:graphicData>
            </a:graphic>
          </wp:inline>
        </w:drawing>
      </w:r>
    </w:p>
    <w:p w14:paraId="00760BD3" w14:textId="11B5D92F" w:rsidR="004061E7" w:rsidRPr="00E946E1" w:rsidRDefault="004061E7" w:rsidP="004061E7">
      <w:pPr>
        <w:spacing w:line="360" w:lineRule="auto"/>
        <w:rPr>
          <w:rFonts w:ascii="Times New Roman" w:hAnsi="Times New Roman" w:cs="Times New Roman"/>
          <w:sz w:val="20"/>
          <w:szCs w:val="20"/>
        </w:rPr>
      </w:pPr>
      <w:r w:rsidRPr="00E946E1">
        <w:rPr>
          <w:rFonts w:ascii="Times New Roman" w:hAnsi="Times New Roman" w:cs="Times New Roman"/>
          <w:b/>
          <w:sz w:val="20"/>
          <w:szCs w:val="20"/>
        </w:rPr>
        <w:t xml:space="preserve">Figura </w:t>
      </w:r>
      <w:r>
        <w:rPr>
          <w:rFonts w:ascii="Times New Roman" w:hAnsi="Times New Roman" w:cs="Times New Roman"/>
          <w:b/>
          <w:sz w:val="20"/>
          <w:szCs w:val="20"/>
        </w:rPr>
        <w:t>3</w:t>
      </w:r>
      <w:r w:rsidRPr="00E946E1">
        <w:rPr>
          <w:rFonts w:ascii="Times New Roman" w:hAnsi="Times New Roman" w:cs="Times New Roman"/>
          <w:sz w:val="20"/>
          <w:szCs w:val="20"/>
        </w:rPr>
        <w:t xml:space="preserve">. Oscilograma y </w:t>
      </w:r>
      <w:r>
        <w:rPr>
          <w:rFonts w:ascii="Times New Roman" w:hAnsi="Times New Roman" w:cs="Times New Roman"/>
          <w:sz w:val="20"/>
          <w:szCs w:val="20"/>
        </w:rPr>
        <w:t>espectrograma</w:t>
      </w:r>
      <w:r w:rsidRPr="00E946E1">
        <w:rPr>
          <w:rFonts w:ascii="Times New Roman" w:hAnsi="Times New Roman" w:cs="Times New Roman"/>
          <w:sz w:val="20"/>
          <w:szCs w:val="20"/>
        </w:rPr>
        <w:t xml:space="preserve"> de la vocalización de un pichón de </w:t>
      </w:r>
      <w:r w:rsidRPr="00E946E1">
        <w:rPr>
          <w:rFonts w:ascii="Times New Roman" w:hAnsi="Times New Roman" w:cs="Times New Roman"/>
          <w:i/>
          <w:sz w:val="20"/>
          <w:szCs w:val="20"/>
        </w:rPr>
        <w:t>T. nicefori</w:t>
      </w:r>
      <w:r>
        <w:rPr>
          <w:rFonts w:ascii="Times New Roman" w:hAnsi="Times New Roman" w:cs="Times New Roman"/>
          <w:i/>
          <w:sz w:val="20"/>
          <w:szCs w:val="20"/>
        </w:rPr>
        <w:t xml:space="preserve"> </w:t>
      </w:r>
      <w:r w:rsidRPr="00E946E1">
        <w:rPr>
          <w:rFonts w:ascii="Times New Roman" w:hAnsi="Times New Roman" w:cs="Times New Roman"/>
          <w:sz w:val="20"/>
          <w:szCs w:val="20"/>
        </w:rPr>
        <w:t xml:space="preserve">ubicado en la Vereda La Purnia, Los Santos </w:t>
      </w:r>
      <w:r w:rsidRPr="006B2809">
        <w:rPr>
          <w:rFonts w:ascii="Times New Roman" w:hAnsi="Times New Roman" w:cs="Times New Roman"/>
          <w:sz w:val="20"/>
          <w:szCs w:val="20"/>
        </w:rPr>
        <w:t>Santander</w:t>
      </w:r>
      <w:r w:rsidR="006B2809" w:rsidRPr="006B2809">
        <w:rPr>
          <w:rFonts w:ascii="Times New Roman" w:hAnsi="Times New Roman" w:cs="Times New Roman"/>
          <w:sz w:val="20"/>
          <w:szCs w:val="20"/>
        </w:rPr>
        <w:t xml:space="preserve"> (</w:t>
      </w:r>
      <w:hyperlink r:id="rId8" w:history="1">
        <w:r w:rsidR="006B2809" w:rsidRPr="006B2809">
          <w:rPr>
            <w:rStyle w:val="Hipervnculo"/>
            <w:rFonts w:ascii="Times New Roman" w:hAnsi="Times New Roman" w:cs="Times New Roman"/>
            <w:color w:val="auto"/>
            <w:sz w:val="20"/>
            <w:szCs w:val="20"/>
          </w:rPr>
          <w:t>https://www.xeno-canto.org/444045</w:t>
        </w:r>
      </w:hyperlink>
      <w:r w:rsidR="006B2809" w:rsidRPr="006B2809">
        <w:rPr>
          <w:rFonts w:ascii="Times New Roman" w:hAnsi="Times New Roman" w:cs="Times New Roman"/>
          <w:sz w:val="20"/>
          <w:szCs w:val="20"/>
        </w:rPr>
        <w:t xml:space="preserve">) </w:t>
      </w:r>
    </w:p>
    <w:p w14:paraId="4BB0419E" w14:textId="1A060B61" w:rsidR="004061E7" w:rsidRPr="00E946E1" w:rsidRDefault="004061E7" w:rsidP="004061E7">
      <w:pPr>
        <w:spacing w:line="360" w:lineRule="auto"/>
        <w:rPr>
          <w:rFonts w:ascii="Times New Roman" w:hAnsi="Times New Roman" w:cs="Times New Roman"/>
          <w:i/>
          <w:sz w:val="20"/>
          <w:szCs w:val="20"/>
          <w:lang w:val="en-US"/>
        </w:rPr>
      </w:pPr>
      <w:r w:rsidRPr="00786E06">
        <w:rPr>
          <w:rFonts w:ascii="Times New Roman" w:hAnsi="Times New Roman" w:cs="Times New Roman"/>
          <w:b/>
          <w:i/>
          <w:sz w:val="20"/>
          <w:szCs w:val="20"/>
          <w:lang w:val="en-US"/>
        </w:rPr>
        <w:t xml:space="preserve">Figure </w:t>
      </w:r>
      <w:r>
        <w:rPr>
          <w:rFonts w:ascii="Times New Roman" w:hAnsi="Times New Roman" w:cs="Times New Roman"/>
          <w:b/>
          <w:i/>
          <w:sz w:val="20"/>
          <w:szCs w:val="20"/>
          <w:lang w:val="en-US"/>
        </w:rPr>
        <w:t>3</w:t>
      </w:r>
      <w:r w:rsidRPr="00E946E1">
        <w:rPr>
          <w:rFonts w:ascii="Times New Roman" w:hAnsi="Times New Roman" w:cs="Times New Roman"/>
          <w:i/>
          <w:sz w:val="20"/>
          <w:szCs w:val="20"/>
          <w:lang w:val="en-US"/>
        </w:rPr>
        <w:t xml:space="preserve">. Oscillogram and spectrogram of the vocalization of </w:t>
      </w:r>
      <w:r>
        <w:rPr>
          <w:rFonts w:ascii="Times New Roman" w:hAnsi="Times New Roman" w:cs="Times New Roman"/>
          <w:i/>
          <w:sz w:val="20"/>
          <w:szCs w:val="20"/>
          <w:lang w:val="en-US"/>
        </w:rPr>
        <w:t>T.</w:t>
      </w:r>
      <w:r w:rsidRPr="00E946E1">
        <w:rPr>
          <w:rFonts w:ascii="Times New Roman" w:hAnsi="Times New Roman" w:cs="Times New Roman"/>
          <w:i/>
          <w:sz w:val="20"/>
          <w:szCs w:val="20"/>
          <w:lang w:val="en-US"/>
        </w:rPr>
        <w:t xml:space="preserve"> nicefori </w:t>
      </w:r>
      <w:r w:rsidR="0096216F" w:rsidRPr="006D19A2">
        <w:rPr>
          <w:rFonts w:ascii="Times New Roman" w:hAnsi="Times New Roman" w:cs="Times New Roman"/>
          <w:i/>
          <w:sz w:val="20"/>
          <w:szCs w:val="20"/>
          <w:lang w:val="en-US"/>
        </w:rPr>
        <w:t xml:space="preserve">fledgling </w:t>
      </w:r>
      <w:r w:rsidRPr="00E946E1">
        <w:rPr>
          <w:rFonts w:ascii="Times New Roman" w:hAnsi="Times New Roman" w:cs="Times New Roman"/>
          <w:i/>
          <w:sz w:val="20"/>
          <w:szCs w:val="20"/>
          <w:lang w:val="en-US"/>
        </w:rPr>
        <w:t>located in La Purnia Lane, Los Santos Santander</w:t>
      </w:r>
      <w:r w:rsidR="006B2809">
        <w:rPr>
          <w:rFonts w:ascii="Times New Roman" w:hAnsi="Times New Roman" w:cs="Times New Roman"/>
          <w:i/>
          <w:sz w:val="20"/>
          <w:szCs w:val="20"/>
          <w:lang w:val="en-US"/>
        </w:rPr>
        <w:t xml:space="preserve"> </w:t>
      </w:r>
      <w:r w:rsidR="006B2809" w:rsidRPr="006B2809">
        <w:rPr>
          <w:rFonts w:ascii="Times New Roman" w:hAnsi="Times New Roman" w:cs="Times New Roman"/>
          <w:i/>
          <w:sz w:val="20"/>
          <w:szCs w:val="20"/>
          <w:lang w:val="en-US"/>
        </w:rPr>
        <w:t>(</w:t>
      </w:r>
      <w:hyperlink r:id="rId9" w:history="1">
        <w:r w:rsidR="006B2809" w:rsidRPr="001B10C1">
          <w:rPr>
            <w:rStyle w:val="Hipervnculo"/>
            <w:rFonts w:ascii="Times New Roman" w:hAnsi="Times New Roman" w:cs="Times New Roman"/>
            <w:i/>
            <w:color w:val="auto"/>
            <w:sz w:val="20"/>
            <w:szCs w:val="20"/>
            <w:lang w:val="en-US"/>
          </w:rPr>
          <w:t>https://www.xeno-canto.org/444045</w:t>
        </w:r>
      </w:hyperlink>
      <w:r w:rsidR="006B2809" w:rsidRPr="001B10C1">
        <w:rPr>
          <w:rFonts w:ascii="Times New Roman" w:hAnsi="Times New Roman" w:cs="Times New Roman"/>
          <w:i/>
          <w:sz w:val="20"/>
          <w:szCs w:val="20"/>
          <w:lang w:val="en-US"/>
        </w:rPr>
        <w:t>)</w:t>
      </w:r>
    </w:p>
    <w:p w14:paraId="728D6B6E" w14:textId="77777777" w:rsidR="004061E7" w:rsidRPr="001B10C1" w:rsidRDefault="004061E7" w:rsidP="00922AAE">
      <w:pPr>
        <w:jc w:val="center"/>
        <w:rPr>
          <w:rFonts w:ascii="Times New Roman" w:hAnsi="Times New Roman" w:cs="Times New Roman"/>
          <w:sz w:val="24"/>
          <w:szCs w:val="24"/>
          <w:lang w:val="en-US"/>
        </w:rPr>
      </w:pPr>
    </w:p>
    <w:p w14:paraId="053416AF" w14:textId="5A726556" w:rsidR="006441A0" w:rsidRDefault="00907788" w:rsidP="00786E06">
      <w:pPr>
        <w:rPr>
          <w:rFonts w:ascii="Times New Roman" w:hAnsi="Times New Roman" w:cs="Times New Roman"/>
          <w:sz w:val="24"/>
          <w:szCs w:val="24"/>
        </w:rPr>
      </w:pPr>
      <w:r>
        <w:rPr>
          <w:noProof/>
        </w:rPr>
        <w:lastRenderedPageBreak/>
        <w:drawing>
          <wp:inline distT="0" distB="0" distL="0" distR="0" wp14:anchorId="72566B98" wp14:editId="42BC5084">
            <wp:extent cx="5600700" cy="5193376"/>
            <wp:effectExtent l="0" t="0" r="0" b="762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noCrop="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602360" cy="5194915"/>
                    </a:xfrm>
                    <a:prstGeom prst="rect">
                      <a:avLst/>
                    </a:prstGeom>
                    <a:noFill/>
                    <a:ln>
                      <a:noFill/>
                    </a:ln>
                  </pic:spPr>
                </pic:pic>
              </a:graphicData>
            </a:graphic>
          </wp:inline>
        </w:drawing>
      </w:r>
    </w:p>
    <w:p w14:paraId="7ED3AE87" w14:textId="560CB9C7" w:rsidR="006441A0" w:rsidRDefault="006441A0" w:rsidP="00E946E1">
      <w:pPr>
        <w:spacing w:line="360" w:lineRule="auto"/>
        <w:rPr>
          <w:rFonts w:ascii="Times New Roman" w:hAnsi="Times New Roman" w:cs="Times New Roman"/>
          <w:sz w:val="20"/>
          <w:szCs w:val="24"/>
        </w:rPr>
      </w:pPr>
      <w:r w:rsidRPr="00732AC1">
        <w:rPr>
          <w:rFonts w:ascii="Times New Roman" w:hAnsi="Times New Roman" w:cs="Times New Roman"/>
          <w:b/>
          <w:sz w:val="20"/>
          <w:szCs w:val="24"/>
        </w:rPr>
        <w:t xml:space="preserve">Figura </w:t>
      </w:r>
      <w:r w:rsidR="004061E7">
        <w:rPr>
          <w:rFonts w:ascii="Times New Roman" w:hAnsi="Times New Roman" w:cs="Times New Roman"/>
          <w:b/>
          <w:sz w:val="20"/>
          <w:szCs w:val="24"/>
        </w:rPr>
        <w:t>4</w:t>
      </w:r>
      <w:r>
        <w:rPr>
          <w:rFonts w:ascii="Times New Roman" w:hAnsi="Times New Roman" w:cs="Times New Roman"/>
          <w:b/>
          <w:sz w:val="20"/>
          <w:szCs w:val="24"/>
        </w:rPr>
        <w:t>.</w:t>
      </w:r>
      <w:r w:rsidRPr="00732AC1">
        <w:rPr>
          <w:rFonts w:ascii="Times New Roman" w:hAnsi="Times New Roman" w:cs="Times New Roman"/>
          <w:sz w:val="20"/>
          <w:szCs w:val="24"/>
        </w:rPr>
        <w:t xml:space="preserve"> </w:t>
      </w:r>
      <w:r>
        <w:rPr>
          <w:rFonts w:ascii="Times New Roman" w:hAnsi="Times New Roman" w:cs="Times New Roman"/>
          <w:sz w:val="20"/>
          <w:szCs w:val="24"/>
        </w:rPr>
        <w:t>Fotografías de presas consumidas</w:t>
      </w:r>
      <w:r w:rsidR="00C256FA">
        <w:rPr>
          <w:rFonts w:ascii="Times New Roman" w:hAnsi="Times New Roman" w:cs="Times New Roman"/>
          <w:sz w:val="20"/>
          <w:szCs w:val="24"/>
        </w:rPr>
        <w:t xml:space="preserve"> (flechas rojas)</w:t>
      </w:r>
      <w:r>
        <w:rPr>
          <w:rFonts w:ascii="Times New Roman" w:hAnsi="Times New Roman" w:cs="Times New Roman"/>
          <w:sz w:val="20"/>
          <w:szCs w:val="24"/>
        </w:rPr>
        <w:t xml:space="preserve"> por</w:t>
      </w:r>
      <w:r w:rsidR="0096216F">
        <w:rPr>
          <w:rFonts w:ascii="Times New Roman" w:hAnsi="Times New Roman" w:cs="Times New Roman"/>
          <w:sz w:val="20"/>
          <w:szCs w:val="24"/>
        </w:rPr>
        <w:t xml:space="preserve"> un individuo adulto de</w:t>
      </w:r>
      <w:r>
        <w:rPr>
          <w:rFonts w:ascii="Times New Roman" w:hAnsi="Times New Roman" w:cs="Times New Roman"/>
          <w:sz w:val="20"/>
          <w:szCs w:val="24"/>
        </w:rPr>
        <w:t xml:space="preserve"> </w:t>
      </w:r>
      <w:r>
        <w:rPr>
          <w:rFonts w:ascii="Times New Roman" w:hAnsi="Times New Roman" w:cs="Times New Roman"/>
          <w:i/>
          <w:sz w:val="20"/>
          <w:szCs w:val="24"/>
        </w:rPr>
        <w:t>T.nicefori</w:t>
      </w:r>
      <w:r>
        <w:rPr>
          <w:rFonts w:ascii="Times New Roman" w:hAnsi="Times New Roman" w:cs="Times New Roman"/>
          <w:sz w:val="20"/>
          <w:szCs w:val="24"/>
        </w:rPr>
        <w:t xml:space="preserve"> en</w:t>
      </w:r>
      <w:r w:rsidRPr="00732AC1">
        <w:rPr>
          <w:rFonts w:ascii="Times New Roman" w:hAnsi="Times New Roman" w:cs="Times New Roman"/>
          <w:sz w:val="20"/>
          <w:szCs w:val="24"/>
        </w:rPr>
        <w:t xml:space="preserve"> </w:t>
      </w:r>
      <w:r w:rsidR="00E946E1" w:rsidRPr="00E946E1">
        <w:rPr>
          <w:rFonts w:ascii="Times New Roman" w:hAnsi="Times New Roman" w:cs="Times New Roman"/>
          <w:sz w:val="20"/>
          <w:szCs w:val="24"/>
        </w:rPr>
        <w:t>un bosque húmedo premontano en la Mesa de Xéridas (Santander, Colombia)</w:t>
      </w:r>
      <w:r w:rsidR="006B2809">
        <w:rPr>
          <w:rFonts w:ascii="Times New Roman" w:hAnsi="Times New Roman" w:cs="Times New Roman"/>
          <w:sz w:val="20"/>
          <w:szCs w:val="24"/>
        </w:rPr>
        <w:t>.</w:t>
      </w:r>
    </w:p>
    <w:p w14:paraId="5AD454CA" w14:textId="48ABDC3B" w:rsidR="006441A0" w:rsidRPr="00786E06" w:rsidRDefault="00E946E1" w:rsidP="00E946E1">
      <w:pPr>
        <w:spacing w:line="360" w:lineRule="auto"/>
        <w:rPr>
          <w:rFonts w:ascii="Times New Roman" w:hAnsi="Times New Roman" w:cs="Times New Roman"/>
          <w:sz w:val="24"/>
          <w:szCs w:val="24"/>
          <w:lang w:val="en-US"/>
        </w:rPr>
      </w:pPr>
      <w:r w:rsidRPr="00786E06">
        <w:rPr>
          <w:rFonts w:ascii="Times New Roman" w:hAnsi="Times New Roman" w:cs="Times New Roman"/>
          <w:b/>
          <w:i/>
          <w:sz w:val="20"/>
          <w:szCs w:val="24"/>
          <w:lang w:val="en-US"/>
        </w:rPr>
        <w:t xml:space="preserve">Figure </w:t>
      </w:r>
      <w:r w:rsidR="004061E7">
        <w:rPr>
          <w:rFonts w:ascii="Times New Roman" w:hAnsi="Times New Roman" w:cs="Times New Roman"/>
          <w:b/>
          <w:i/>
          <w:sz w:val="20"/>
          <w:szCs w:val="24"/>
          <w:lang w:val="en-US"/>
        </w:rPr>
        <w:t>4</w:t>
      </w:r>
      <w:r w:rsidRPr="00786E06">
        <w:rPr>
          <w:rFonts w:ascii="Times New Roman" w:hAnsi="Times New Roman" w:cs="Times New Roman"/>
          <w:i/>
          <w:sz w:val="20"/>
          <w:szCs w:val="24"/>
          <w:lang w:val="en-US"/>
        </w:rPr>
        <w:t xml:space="preserve">. </w:t>
      </w:r>
      <w:r w:rsidR="006D19A2">
        <w:rPr>
          <w:rFonts w:ascii="Times New Roman" w:hAnsi="Times New Roman" w:cs="Times New Roman"/>
          <w:i/>
          <w:sz w:val="20"/>
          <w:szCs w:val="24"/>
          <w:lang w:val="en-US"/>
        </w:rPr>
        <w:t>Pictures</w:t>
      </w:r>
      <w:r w:rsidR="006D19A2" w:rsidRPr="00786E06">
        <w:rPr>
          <w:rFonts w:ascii="Times New Roman" w:hAnsi="Times New Roman" w:cs="Times New Roman"/>
          <w:i/>
          <w:sz w:val="20"/>
          <w:szCs w:val="24"/>
          <w:lang w:val="en-US"/>
        </w:rPr>
        <w:t xml:space="preserve"> </w:t>
      </w:r>
      <w:r w:rsidRPr="00786E06">
        <w:rPr>
          <w:rFonts w:ascii="Times New Roman" w:hAnsi="Times New Roman" w:cs="Times New Roman"/>
          <w:i/>
          <w:sz w:val="20"/>
          <w:szCs w:val="24"/>
          <w:lang w:val="en-US"/>
        </w:rPr>
        <w:t>of prey</w:t>
      </w:r>
      <w:r w:rsidR="006D19A2">
        <w:rPr>
          <w:rFonts w:ascii="Times New Roman" w:hAnsi="Times New Roman" w:cs="Times New Roman"/>
          <w:i/>
          <w:sz w:val="20"/>
          <w:szCs w:val="24"/>
          <w:lang w:val="en-US"/>
        </w:rPr>
        <w:t>s</w:t>
      </w:r>
      <w:r w:rsidRPr="00786E06">
        <w:rPr>
          <w:rFonts w:ascii="Times New Roman" w:hAnsi="Times New Roman" w:cs="Times New Roman"/>
          <w:i/>
          <w:sz w:val="20"/>
          <w:szCs w:val="24"/>
          <w:lang w:val="en-US"/>
        </w:rPr>
        <w:t xml:space="preserve"> consumed</w:t>
      </w:r>
      <w:r w:rsidR="00EF1F97">
        <w:rPr>
          <w:rFonts w:ascii="Times New Roman" w:hAnsi="Times New Roman" w:cs="Times New Roman"/>
          <w:i/>
          <w:sz w:val="20"/>
          <w:szCs w:val="24"/>
          <w:lang w:val="en-US"/>
        </w:rPr>
        <w:t xml:space="preserve"> (red arrows)</w:t>
      </w:r>
      <w:r w:rsidRPr="00786E06">
        <w:rPr>
          <w:rFonts w:ascii="Times New Roman" w:hAnsi="Times New Roman" w:cs="Times New Roman"/>
          <w:i/>
          <w:sz w:val="20"/>
          <w:szCs w:val="24"/>
          <w:lang w:val="en-US"/>
        </w:rPr>
        <w:t xml:space="preserve"> by</w:t>
      </w:r>
      <w:r w:rsidR="0096216F">
        <w:rPr>
          <w:rFonts w:ascii="Times New Roman" w:hAnsi="Times New Roman" w:cs="Times New Roman"/>
          <w:i/>
          <w:sz w:val="20"/>
          <w:szCs w:val="24"/>
          <w:lang w:val="en-US"/>
        </w:rPr>
        <w:t xml:space="preserve"> an adult of</w:t>
      </w:r>
      <w:r w:rsidRPr="00786E06">
        <w:rPr>
          <w:rFonts w:ascii="Times New Roman" w:hAnsi="Times New Roman" w:cs="Times New Roman"/>
          <w:i/>
          <w:sz w:val="20"/>
          <w:szCs w:val="24"/>
          <w:lang w:val="en-US"/>
        </w:rPr>
        <w:t xml:space="preserve"> </w:t>
      </w:r>
      <w:r w:rsidR="00786E06" w:rsidRPr="00786E06">
        <w:rPr>
          <w:rFonts w:ascii="Times New Roman" w:hAnsi="Times New Roman" w:cs="Times New Roman"/>
          <w:i/>
          <w:sz w:val="20"/>
          <w:szCs w:val="24"/>
          <w:lang w:val="en-US"/>
        </w:rPr>
        <w:t>T. nicefori</w:t>
      </w:r>
      <w:r w:rsidRPr="00786E06">
        <w:rPr>
          <w:rFonts w:ascii="Times New Roman" w:hAnsi="Times New Roman" w:cs="Times New Roman"/>
          <w:i/>
          <w:sz w:val="20"/>
          <w:szCs w:val="24"/>
          <w:lang w:val="en-US"/>
        </w:rPr>
        <w:t xml:space="preserve"> in a</w:t>
      </w:r>
      <w:r w:rsidR="00D0389F" w:rsidRPr="00786E06">
        <w:rPr>
          <w:rFonts w:ascii="Times New Roman" w:hAnsi="Times New Roman" w:cs="Times New Roman"/>
          <w:i/>
          <w:sz w:val="20"/>
          <w:szCs w:val="24"/>
          <w:lang w:val="en-US"/>
        </w:rPr>
        <w:t xml:space="preserve"> premontane </w:t>
      </w:r>
      <w:r w:rsidR="00D0389F">
        <w:rPr>
          <w:rFonts w:ascii="Times New Roman" w:hAnsi="Times New Roman" w:cs="Times New Roman"/>
          <w:i/>
          <w:sz w:val="20"/>
          <w:szCs w:val="24"/>
          <w:lang w:val="en-US"/>
        </w:rPr>
        <w:t xml:space="preserve">moist </w:t>
      </w:r>
      <w:r w:rsidR="00D0389F" w:rsidRPr="00786E06">
        <w:rPr>
          <w:rFonts w:ascii="Times New Roman" w:hAnsi="Times New Roman" w:cs="Times New Roman"/>
          <w:i/>
          <w:sz w:val="20"/>
          <w:szCs w:val="24"/>
          <w:lang w:val="en-US"/>
        </w:rPr>
        <w:t xml:space="preserve">forest </w:t>
      </w:r>
      <w:r w:rsidRPr="00786E06">
        <w:rPr>
          <w:rFonts w:ascii="Times New Roman" w:hAnsi="Times New Roman" w:cs="Times New Roman"/>
          <w:i/>
          <w:sz w:val="20"/>
          <w:szCs w:val="24"/>
          <w:lang w:val="en-US"/>
        </w:rPr>
        <w:t>in Mesa de Xéridas (Santander, Colombia)</w:t>
      </w:r>
      <w:r w:rsidR="006B2809">
        <w:rPr>
          <w:rFonts w:ascii="Times New Roman" w:hAnsi="Times New Roman" w:cs="Times New Roman"/>
          <w:i/>
          <w:sz w:val="20"/>
          <w:szCs w:val="24"/>
          <w:lang w:val="en-US"/>
        </w:rPr>
        <w:t>.</w:t>
      </w:r>
    </w:p>
    <w:p w14:paraId="1FD9EA75" w14:textId="06045416" w:rsidR="006441A0" w:rsidRPr="006441A0" w:rsidRDefault="006441A0" w:rsidP="008E031F">
      <w:pPr>
        <w:rPr>
          <w:rFonts w:ascii="Times New Roman" w:hAnsi="Times New Roman" w:cs="Times New Roman"/>
          <w:sz w:val="24"/>
          <w:szCs w:val="24"/>
          <w:lang w:val="en-US"/>
        </w:rPr>
      </w:pPr>
    </w:p>
    <w:p w14:paraId="6F1A91B4" w14:textId="69548BB1" w:rsidR="006441A0" w:rsidRPr="006441A0" w:rsidRDefault="006441A0" w:rsidP="008E031F">
      <w:pPr>
        <w:rPr>
          <w:rFonts w:ascii="Times New Roman" w:hAnsi="Times New Roman" w:cs="Times New Roman"/>
          <w:sz w:val="24"/>
          <w:szCs w:val="24"/>
          <w:lang w:val="en-US"/>
        </w:rPr>
      </w:pPr>
    </w:p>
    <w:p w14:paraId="6B7FF551" w14:textId="26F31379" w:rsidR="006441A0" w:rsidRPr="006441A0" w:rsidRDefault="006441A0" w:rsidP="008E031F">
      <w:pPr>
        <w:rPr>
          <w:rFonts w:ascii="Times New Roman" w:hAnsi="Times New Roman" w:cs="Times New Roman"/>
          <w:sz w:val="24"/>
          <w:szCs w:val="24"/>
          <w:lang w:val="en-US"/>
        </w:rPr>
      </w:pPr>
    </w:p>
    <w:p w14:paraId="563EC3ED" w14:textId="40EF3310" w:rsidR="006441A0" w:rsidRPr="006441A0" w:rsidRDefault="006441A0" w:rsidP="008E031F">
      <w:pPr>
        <w:rPr>
          <w:rFonts w:ascii="Times New Roman" w:hAnsi="Times New Roman" w:cs="Times New Roman"/>
          <w:sz w:val="24"/>
          <w:szCs w:val="24"/>
          <w:lang w:val="en-US"/>
        </w:rPr>
      </w:pPr>
    </w:p>
    <w:p w14:paraId="541CA150" w14:textId="69654BA8" w:rsidR="00850C7F" w:rsidRDefault="00850C7F" w:rsidP="008E031F">
      <w:pPr>
        <w:rPr>
          <w:rFonts w:ascii="Times New Roman" w:hAnsi="Times New Roman" w:cs="Times New Roman"/>
          <w:sz w:val="24"/>
          <w:szCs w:val="24"/>
          <w:lang w:val="en-US"/>
        </w:rPr>
      </w:pPr>
    </w:p>
    <w:p w14:paraId="5839587A" w14:textId="2B042793" w:rsidR="00850C7F" w:rsidRDefault="00850C7F" w:rsidP="008E031F">
      <w:pPr>
        <w:rPr>
          <w:rFonts w:ascii="Times New Roman" w:hAnsi="Times New Roman" w:cs="Times New Roman"/>
          <w:sz w:val="24"/>
          <w:szCs w:val="24"/>
          <w:lang w:val="en-US"/>
        </w:rPr>
      </w:pPr>
    </w:p>
    <w:p w14:paraId="38CFB211" w14:textId="12EF1ABC" w:rsidR="00850C7F" w:rsidRDefault="00850C7F" w:rsidP="008E031F">
      <w:pPr>
        <w:rPr>
          <w:rFonts w:ascii="Times New Roman" w:hAnsi="Times New Roman" w:cs="Times New Roman"/>
          <w:sz w:val="24"/>
          <w:szCs w:val="24"/>
          <w:lang w:val="en-US"/>
        </w:rPr>
      </w:pPr>
    </w:p>
    <w:p w14:paraId="79E148A1" w14:textId="77777777" w:rsidR="00850C7F" w:rsidRPr="006441A0" w:rsidRDefault="00850C7F" w:rsidP="008E031F">
      <w:pPr>
        <w:rPr>
          <w:rFonts w:ascii="Times New Roman" w:hAnsi="Times New Roman" w:cs="Times New Roman"/>
          <w:sz w:val="24"/>
          <w:szCs w:val="24"/>
          <w:lang w:val="en-US"/>
        </w:rPr>
      </w:pPr>
    </w:p>
    <w:p w14:paraId="21FB9F35" w14:textId="18C9B88F" w:rsidR="00F87614" w:rsidRPr="0040460E" w:rsidRDefault="00967B99" w:rsidP="00F87614">
      <w:pPr>
        <w:jc w:val="both"/>
        <w:rPr>
          <w:rFonts w:ascii="Times New Roman" w:hAnsi="Times New Roman" w:cs="Times New Roman"/>
          <w:sz w:val="24"/>
          <w:szCs w:val="24"/>
        </w:rPr>
      </w:pPr>
      <w:r>
        <w:rPr>
          <w:noProof/>
        </w:rPr>
        <w:drawing>
          <wp:inline distT="0" distB="0" distL="0" distR="0" wp14:anchorId="5C6BA8B0" wp14:editId="7178CF79">
            <wp:extent cx="5488914" cy="20476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505025" cy="2053688"/>
                    </a:xfrm>
                    <a:prstGeom prst="rect">
                      <a:avLst/>
                    </a:prstGeom>
                    <a:noFill/>
                    <a:ln>
                      <a:noFill/>
                    </a:ln>
                  </pic:spPr>
                </pic:pic>
              </a:graphicData>
            </a:graphic>
          </wp:inline>
        </w:drawing>
      </w:r>
    </w:p>
    <w:p w14:paraId="4D178494" w14:textId="5D0646CD" w:rsidR="00F87614" w:rsidRDefault="00F87614" w:rsidP="00786E06">
      <w:pPr>
        <w:spacing w:line="360" w:lineRule="auto"/>
        <w:rPr>
          <w:rFonts w:ascii="Times New Roman" w:hAnsi="Times New Roman" w:cs="Times New Roman"/>
          <w:sz w:val="20"/>
          <w:szCs w:val="24"/>
        </w:rPr>
      </w:pPr>
      <w:r w:rsidRPr="00732AC1">
        <w:rPr>
          <w:rFonts w:ascii="Times New Roman" w:hAnsi="Times New Roman" w:cs="Times New Roman"/>
          <w:b/>
          <w:sz w:val="20"/>
          <w:szCs w:val="24"/>
        </w:rPr>
        <w:t xml:space="preserve">Figura </w:t>
      </w:r>
      <w:r w:rsidR="0096216F">
        <w:rPr>
          <w:rFonts w:ascii="Times New Roman" w:hAnsi="Times New Roman" w:cs="Times New Roman"/>
          <w:b/>
          <w:sz w:val="20"/>
          <w:szCs w:val="24"/>
        </w:rPr>
        <w:t>5</w:t>
      </w:r>
      <w:r w:rsidRPr="00732AC1">
        <w:rPr>
          <w:rFonts w:ascii="Times New Roman" w:hAnsi="Times New Roman" w:cs="Times New Roman"/>
          <w:sz w:val="20"/>
          <w:szCs w:val="24"/>
        </w:rPr>
        <w:t xml:space="preserve">. Ubicación del nido de </w:t>
      </w:r>
      <w:r w:rsidRPr="006441A0">
        <w:rPr>
          <w:rFonts w:ascii="Times New Roman" w:hAnsi="Times New Roman" w:cs="Times New Roman"/>
          <w:i/>
          <w:sz w:val="20"/>
          <w:szCs w:val="24"/>
        </w:rPr>
        <w:t>T. nicefori</w:t>
      </w:r>
      <w:r w:rsidRPr="00732AC1">
        <w:rPr>
          <w:rFonts w:ascii="Times New Roman" w:hAnsi="Times New Roman" w:cs="Times New Roman"/>
          <w:sz w:val="20"/>
          <w:szCs w:val="24"/>
        </w:rPr>
        <w:t xml:space="preserve"> y tipo de vegetación presente los escarpes de </w:t>
      </w:r>
      <w:r w:rsidR="006441A0">
        <w:rPr>
          <w:rFonts w:ascii="Times New Roman" w:hAnsi="Times New Roman" w:cs="Times New Roman"/>
          <w:sz w:val="20"/>
          <w:szCs w:val="24"/>
        </w:rPr>
        <w:t xml:space="preserve">Mesa de </w:t>
      </w:r>
      <w:r w:rsidR="002379C3">
        <w:rPr>
          <w:rFonts w:ascii="Times New Roman" w:hAnsi="Times New Roman" w:cs="Times New Roman"/>
          <w:sz w:val="20"/>
          <w:szCs w:val="24"/>
        </w:rPr>
        <w:t>Xéridas</w:t>
      </w:r>
      <w:r w:rsidR="006441A0">
        <w:rPr>
          <w:rFonts w:ascii="Times New Roman" w:hAnsi="Times New Roman" w:cs="Times New Roman"/>
          <w:sz w:val="20"/>
          <w:szCs w:val="24"/>
        </w:rPr>
        <w:t xml:space="preserve"> (Santander, Colombia)</w:t>
      </w:r>
      <w:r w:rsidRPr="00732AC1">
        <w:rPr>
          <w:rFonts w:ascii="Times New Roman" w:hAnsi="Times New Roman" w:cs="Times New Roman"/>
          <w:sz w:val="20"/>
          <w:szCs w:val="24"/>
        </w:rPr>
        <w:t xml:space="preserve">.   </w:t>
      </w:r>
    </w:p>
    <w:p w14:paraId="2AE31858" w14:textId="3D5B1874" w:rsidR="006441A0" w:rsidRPr="006441A0" w:rsidRDefault="006441A0" w:rsidP="00786E06">
      <w:pPr>
        <w:spacing w:line="360" w:lineRule="auto"/>
        <w:rPr>
          <w:rFonts w:ascii="Times New Roman" w:hAnsi="Times New Roman" w:cs="Times New Roman"/>
          <w:i/>
          <w:sz w:val="20"/>
          <w:szCs w:val="24"/>
          <w:lang w:val="en-US"/>
        </w:rPr>
      </w:pPr>
      <w:r w:rsidRPr="006441A0">
        <w:rPr>
          <w:rFonts w:ascii="Times New Roman" w:hAnsi="Times New Roman" w:cs="Times New Roman"/>
          <w:b/>
          <w:i/>
          <w:sz w:val="20"/>
          <w:szCs w:val="24"/>
          <w:lang w:val="en-US"/>
        </w:rPr>
        <w:t xml:space="preserve">Figure </w:t>
      </w:r>
      <w:r w:rsidR="0096216F">
        <w:rPr>
          <w:rFonts w:ascii="Times New Roman" w:hAnsi="Times New Roman" w:cs="Times New Roman"/>
          <w:b/>
          <w:i/>
          <w:sz w:val="20"/>
          <w:szCs w:val="24"/>
          <w:lang w:val="en-US"/>
        </w:rPr>
        <w:t>5</w:t>
      </w:r>
      <w:r w:rsidRPr="006441A0">
        <w:rPr>
          <w:rFonts w:ascii="Times New Roman" w:hAnsi="Times New Roman" w:cs="Times New Roman"/>
          <w:b/>
          <w:i/>
          <w:sz w:val="20"/>
          <w:szCs w:val="24"/>
          <w:lang w:val="en-US"/>
        </w:rPr>
        <w:t>.</w:t>
      </w:r>
      <w:r w:rsidRPr="006441A0">
        <w:rPr>
          <w:rFonts w:ascii="Times New Roman" w:hAnsi="Times New Roman" w:cs="Times New Roman"/>
          <w:i/>
          <w:sz w:val="20"/>
          <w:szCs w:val="24"/>
          <w:lang w:val="en-US"/>
        </w:rPr>
        <w:t xml:space="preserve"> Location of the T. nicefori nest </w:t>
      </w:r>
      <w:r w:rsidR="00A30DDC" w:rsidRPr="00A30DDC">
        <w:rPr>
          <w:rFonts w:ascii="Times New Roman" w:hAnsi="Times New Roman" w:cs="Times New Roman"/>
          <w:i/>
          <w:sz w:val="20"/>
          <w:szCs w:val="24"/>
          <w:lang w:val="en-US"/>
        </w:rPr>
        <w:t>(</w:t>
      </w:r>
      <w:r w:rsidR="00A30DDC">
        <w:rPr>
          <w:rFonts w:ascii="Times New Roman" w:hAnsi="Times New Roman" w:cs="Times New Roman"/>
          <w:i/>
          <w:sz w:val="20"/>
          <w:szCs w:val="24"/>
          <w:lang w:val="en-US"/>
        </w:rPr>
        <w:t>r</w:t>
      </w:r>
      <w:r w:rsidR="00A30DDC" w:rsidRPr="00A30DDC">
        <w:rPr>
          <w:rFonts w:ascii="Times New Roman" w:hAnsi="Times New Roman" w:cs="Times New Roman"/>
          <w:i/>
          <w:sz w:val="20"/>
          <w:szCs w:val="24"/>
          <w:lang w:val="en-US"/>
        </w:rPr>
        <w:t>ed circle)</w:t>
      </w:r>
      <w:r w:rsidR="00A30DDC">
        <w:rPr>
          <w:rFonts w:ascii="Times New Roman" w:hAnsi="Times New Roman" w:cs="Times New Roman"/>
          <w:i/>
          <w:sz w:val="20"/>
          <w:szCs w:val="24"/>
          <w:lang w:val="en-US"/>
        </w:rPr>
        <w:t xml:space="preserve"> </w:t>
      </w:r>
      <w:r w:rsidRPr="006441A0">
        <w:rPr>
          <w:rFonts w:ascii="Times New Roman" w:hAnsi="Times New Roman" w:cs="Times New Roman"/>
          <w:i/>
          <w:sz w:val="20"/>
          <w:szCs w:val="24"/>
          <w:lang w:val="en-US"/>
        </w:rPr>
        <w:t xml:space="preserve">and vegetation type present in the Mesa de </w:t>
      </w:r>
      <w:r w:rsidR="002379C3" w:rsidRPr="006441A0">
        <w:rPr>
          <w:rFonts w:ascii="Times New Roman" w:hAnsi="Times New Roman" w:cs="Times New Roman"/>
          <w:i/>
          <w:sz w:val="20"/>
          <w:szCs w:val="24"/>
          <w:lang w:val="en-US"/>
        </w:rPr>
        <w:t>Xéridas</w:t>
      </w:r>
      <w:r w:rsidRPr="006441A0">
        <w:rPr>
          <w:rFonts w:ascii="Times New Roman" w:hAnsi="Times New Roman" w:cs="Times New Roman"/>
          <w:i/>
          <w:sz w:val="20"/>
          <w:szCs w:val="24"/>
          <w:lang w:val="en-US"/>
        </w:rPr>
        <w:t xml:space="preserve"> escarpments (Santander, Colombia).</w:t>
      </w:r>
    </w:p>
    <w:p w14:paraId="3B901829" w14:textId="77777777" w:rsidR="00F87614" w:rsidRPr="006441A0" w:rsidRDefault="00F87614" w:rsidP="008E031F">
      <w:pPr>
        <w:rPr>
          <w:rFonts w:ascii="Times New Roman" w:hAnsi="Times New Roman" w:cs="Times New Roman"/>
          <w:sz w:val="24"/>
          <w:szCs w:val="24"/>
          <w:lang w:val="en-US"/>
        </w:rPr>
      </w:pPr>
    </w:p>
    <w:p w14:paraId="7BEA373D" w14:textId="64324E83" w:rsidR="008E031F" w:rsidRPr="006441A0" w:rsidRDefault="008E031F" w:rsidP="008E031F">
      <w:pPr>
        <w:jc w:val="center"/>
        <w:rPr>
          <w:rFonts w:ascii="Times New Roman" w:hAnsi="Times New Roman" w:cs="Times New Roman"/>
          <w:noProof/>
          <w:sz w:val="24"/>
          <w:szCs w:val="24"/>
          <w:lang w:val="en-US" w:eastAsia="es-CO"/>
        </w:rPr>
      </w:pPr>
    </w:p>
    <w:p w14:paraId="78FAD147" w14:textId="65C2A257" w:rsidR="008E031F" w:rsidRPr="006441A0" w:rsidRDefault="008E031F" w:rsidP="008E031F">
      <w:pPr>
        <w:jc w:val="center"/>
        <w:rPr>
          <w:rFonts w:ascii="Times New Roman" w:hAnsi="Times New Roman" w:cs="Times New Roman"/>
          <w:noProof/>
          <w:sz w:val="24"/>
          <w:szCs w:val="24"/>
          <w:lang w:val="en-US" w:eastAsia="es-CO"/>
        </w:rPr>
      </w:pPr>
    </w:p>
    <w:p w14:paraId="56523771" w14:textId="77777777" w:rsidR="00381D5F" w:rsidRPr="006441A0" w:rsidRDefault="00381D5F" w:rsidP="00781307">
      <w:pPr>
        <w:rPr>
          <w:rFonts w:ascii="Times New Roman" w:hAnsi="Times New Roman" w:cs="Times New Roman"/>
          <w:b/>
          <w:sz w:val="24"/>
          <w:szCs w:val="24"/>
          <w:lang w:val="en-US"/>
        </w:rPr>
      </w:pPr>
    </w:p>
    <w:sectPr w:rsidR="00381D5F" w:rsidRPr="006441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7A"/>
    <w:rsid w:val="000109FA"/>
    <w:rsid w:val="00020BE0"/>
    <w:rsid w:val="000354B1"/>
    <w:rsid w:val="00036682"/>
    <w:rsid w:val="000370D8"/>
    <w:rsid w:val="00037427"/>
    <w:rsid w:val="00042385"/>
    <w:rsid w:val="00042AE6"/>
    <w:rsid w:val="00043F2C"/>
    <w:rsid w:val="00067F55"/>
    <w:rsid w:val="0009452D"/>
    <w:rsid w:val="000A3C1D"/>
    <w:rsid w:val="000A4F08"/>
    <w:rsid w:val="000A6C13"/>
    <w:rsid w:val="000A710B"/>
    <w:rsid w:val="000B12CD"/>
    <w:rsid w:val="000B2009"/>
    <w:rsid w:val="000C28B5"/>
    <w:rsid w:val="000C4815"/>
    <w:rsid w:val="000C5E7B"/>
    <w:rsid w:val="000D10D2"/>
    <w:rsid w:val="000D447B"/>
    <w:rsid w:val="000E6D8E"/>
    <w:rsid w:val="000F1DD3"/>
    <w:rsid w:val="000F2AEF"/>
    <w:rsid w:val="00106331"/>
    <w:rsid w:val="001117B9"/>
    <w:rsid w:val="00116EEF"/>
    <w:rsid w:val="00146ED8"/>
    <w:rsid w:val="00147AAD"/>
    <w:rsid w:val="00147B8E"/>
    <w:rsid w:val="00152636"/>
    <w:rsid w:val="001736AB"/>
    <w:rsid w:val="0017484E"/>
    <w:rsid w:val="00177422"/>
    <w:rsid w:val="00183CAD"/>
    <w:rsid w:val="00195378"/>
    <w:rsid w:val="001A06F7"/>
    <w:rsid w:val="001A79EB"/>
    <w:rsid w:val="001A7FA7"/>
    <w:rsid w:val="001B10C1"/>
    <w:rsid w:val="001B1142"/>
    <w:rsid w:val="001B6D0B"/>
    <w:rsid w:val="001E5AF2"/>
    <w:rsid w:val="001E775E"/>
    <w:rsid w:val="001F01FD"/>
    <w:rsid w:val="00207721"/>
    <w:rsid w:val="00216662"/>
    <w:rsid w:val="00216D07"/>
    <w:rsid w:val="00216E28"/>
    <w:rsid w:val="00230F3C"/>
    <w:rsid w:val="00232CA6"/>
    <w:rsid w:val="002379C3"/>
    <w:rsid w:val="00237F4A"/>
    <w:rsid w:val="002463AF"/>
    <w:rsid w:val="00257787"/>
    <w:rsid w:val="00261FEC"/>
    <w:rsid w:val="00263F56"/>
    <w:rsid w:val="00270E1D"/>
    <w:rsid w:val="00272C89"/>
    <w:rsid w:val="00275C74"/>
    <w:rsid w:val="00277878"/>
    <w:rsid w:val="0028772B"/>
    <w:rsid w:val="00290F11"/>
    <w:rsid w:val="002C5437"/>
    <w:rsid w:val="002C6D10"/>
    <w:rsid w:val="002D10DD"/>
    <w:rsid w:val="002D36E8"/>
    <w:rsid w:val="002D5C8A"/>
    <w:rsid w:val="002E3EE1"/>
    <w:rsid w:val="002F7455"/>
    <w:rsid w:val="00302711"/>
    <w:rsid w:val="00305DB1"/>
    <w:rsid w:val="0030763F"/>
    <w:rsid w:val="00311E30"/>
    <w:rsid w:val="003142B2"/>
    <w:rsid w:val="00326E17"/>
    <w:rsid w:val="00327434"/>
    <w:rsid w:val="00333EE8"/>
    <w:rsid w:val="00337524"/>
    <w:rsid w:val="00341508"/>
    <w:rsid w:val="00344F63"/>
    <w:rsid w:val="00345630"/>
    <w:rsid w:val="00352102"/>
    <w:rsid w:val="003576DC"/>
    <w:rsid w:val="003654E9"/>
    <w:rsid w:val="00381D5F"/>
    <w:rsid w:val="0038221B"/>
    <w:rsid w:val="003A1180"/>
    <w:rsid w:val="003A1D6A"/>
    <w:rsid w:val="003A3520"/>
    <w:rsid w:val="003A4740"/>
    <w:rsid w:val="003C29A8"/>
    <w:rsid w:val="003C73A3"/>
    <w:rsid w:val="003D1160"/>
    <w:rsid w:val="003D59F6"/>
    <w:rsid w:val="003D5DFE"/>
    <w:rsid w:val="003E0519"/>
    <w:rsid w:val="003F3C4F"/>
    <w:rsid w:val="003F40B1"/>
    <w:rsid w:val="0040460E"/>
    <w:rsid w:val="004061E7"/>
    <w:rsid w:val="00413344"/>
    <w:rsid w:val="00416BBC"/>
    <w:rsid w:val="00452BEA"/>
    <w:rsid w:val="004566BF"/>
    <w:rsid w:val="00474F55"/>
    <w:rsid w:val="004839DC"/>
    <w:rsid w:val="004900DF"/>
    <w:rsid w:val="0049136F"/>
    <w:rsid w:val="00492E9D"/>
    <w:rsid w:val="0049444F"/>
    <w:rsid w:val="00497199"/>
    <w:rsid w:val="004A37EC"/>
    <w:rsid w:val="004A45EA"/>
    <w:rsid w:val="004A73E9"/>
    <w:rsid w:val="004C08AC"/>
    <w:rsid w:val="004D2980"/>
    <w:rsid w:val="004E1FDA"/>
    <w:rsid w:val="004E640F"/>
    <w:rsid w:val="004F43EE"/>
    <w:rsid w:val="004F5F70"/>
    <w:rsid w:val="00510A56"/>
    <w:rsid w:val="00522C62"/>
    <w:rsid w:val="005311DF"/>
    <w:rsid w:val="00540E95"/>
    <w:rsid w:val="00541356"/>
    <w:rsid w:val="0054634B"/>
    <w:rsid w:val="0058001B"/>
    <w:rsid w:val="0058084C"/>
    <w:rsid w:val="00583FCD"/>
    <w:rsid w:val="005859C5"/>
    <w:rsid w:val="00586744"/>
    <w:rsid w:val="00597BBB"/>
    <w:rsid w:val="005B7098"/>
    <w:rsid w:val="005C7837"/>
    <w:rsid w:val="005E0496"/>
    <w:rsid w:val="005E4E4B"/>
    <w:rsid w:val="00605882"/>
    <w:rsid w:val="006148CA"/>
    <w:rsid w:val="00620C1D"/>
    <w:rsid w:val="00625A3F"/>
    <w:rsid w:val="00635850"/>
    <w:rsid w:val="0064071F"/>
    <w:rsid w:val="006441A0"/>
    <w:rsid w:val="00655354"/>
    <w:rsid w:val="00671749"/>
    <w:rsid w:val="00673A3F"/>
    <w:rsid w:val="00674AF1"/>
    <w:rsid w:val="00687D98"/>
    <w:rsid w:val="006A1BEA"/>
    <w:rsid w:val="006B0D5C"/>
    <w:rsid w:val="006B2809"/>
    <w:rsid w:val="006C23F1"/>
    <w:rsid w:val="006D19A2"/>
    <w:rsid w:val="006D6A68"/>
    <w:rsid w:val="006E44E9"/>
    <w:rsid w:val="006E7289"/>
    <w:rsid w:val="006F3704"/>
    <w:rsid w:val="006F61B5"/>
    <w:rsid w:val="00704D1B"/>
    <w:rsid w:val="00713857"/>
    <w:rsid w:val="0071526C"/>
    <w:rsid w:val="007249CA"/>
    <w:rsid w:val="00732AC1"/>
    <w:rsid w:val="00741368"/>
    <w:rsid w:val="00747085"/>
    <w:rsid w:val="007509D9"/>
    <w:rsid w:val="007551A8"/>
    <w:rsid w:val="007608B2"/>
    <w:rsid w:val="00765ECD"/>
    <w:rsid w:val="00770E99"/>
    <w:rsid w:val="007765A2"/>
    <w:rsid w:val="00781307"/>
    <w:rsid w:val="007860B2"/>
    <w:rsid w:val="00786E06"/>
    <w:rsid w:val="007B673A"/>
    <w:rsid w:val="007C0D8B"/>
    <w:rsid w:val="007C60EE"/>
    <w:rsid w:val="007E17A1"/>
    <w:rsid w:val="008045E5"/>
    <w:rsid w:val="00811167"/>
    <w:rsid w:val="0081331D"/>
    <w:rsid w:val="00813CAB"/>
    <w:rsid w:val="0082758C"/>
    <w:rsid w:val="00831105"/>
    <w:rsid w:val="00832CBD"/>
    <w:rsid w:val="00841683"/>
    <w:rsid w:val="00850C7F"/>
    <w:rsid w:val="00853F41"/>
    <w:rsid w:val="00857DF1"/>
    <w:rsid w:val="00866769"/>
    <w:rsid w:val="00875907"/>
    <w:rsid w:val="00885A2C"/>
    <w:rsid w:val="0088754E"/>
    <w:rsid w:val="00896E32"/>
    <w:rsid w:val="008B01D2"/>
    <w:rsid w:val="008D4848"/>
    <w:rsid w:val="008D4A91"/>
    <w:rsid w:val="008E031F"/>
    <w:rsid w:val="00907788"/>
    <w:rsid w:val="009130EF"/>
    <w:rsid w:val="009135D6"/>
    <w:rsid w:val="00913FC1"/>
    <w:rsid w:val="00922370"/>
    <w:rsid w:val="00922AAE"/>
    <w:rsid w:val="00924DD1"/>
    <w:rsid w:val="00926C39"/>
    <w:rsid w:val="0093200E"/>
    <w:rsid w:val="00932947"/>
    <w:rsid w:val="00932D27"/>
    <w:rsid w:val="00933555"/>
    <w:rsid w:val="00937B3A"/>
    <w:rsid w:val="00944D55"/>
    <w:rsid w:val="00951F71"/>
    <w:rsid w:val="0096216F"/>
    <w:rsid w:val="00964B66"/>
    <w:rsid w:val="00967B99"/>
    <w:rsid w:val="009708CE"/>
    <w:rsid w:val="00971DCC"/>
    <w:rsid w:val="0098178D"/>
    <w:rsid w:val="00993250"/>
    <w:rsid w:val="009C01E2"/>
    <w:rsid w:val="009C3C22"/>
    <w:rsid w:val="009D21CD"/>
    <w:rsid w:val="009D5D87"/>
    <w:rsid w:val="009F248D"/>
    <w:rsid w:val="00A0184E"/>
    <w:rsid w:val="00A0416E"/>
    <w:rsid w:val="00A1727A"/>
    <w:rsid w:val="00A30DDC"/>
    <w:rsid w:val="00A3326D"/>
    <w:rsid w:val="00A44AA7"/>
    <w:rsid w:val="00A4734D"/>
    <w:rsid w:val="00A54E74"/>
    <w:rsid w:val="00A83CE6"/>
    <w:rsid w:val="00A9065F"/>
    <w:rsid w:val="00A975C5"/>
    <w:rsid w:val="00AA344C"/>
    <w:rsid w:val="00AB7505"/>
    <w:rsid w:val="00AC5786"/>
    <w:rsid w:val="00AC5D66"/>
    <w:rsid w:val="00AD0F46"/>
    <w:rsid w:val="00AE0595"/>
    <w:rsid w:val="00AE1ABA"/>
    <w:rsid w:val="00AE5A3C"/>
    <w:rsid w:val="00AF2E94"/>
    <w:rsid w:val="00AF41A2"/>
    <w:rsid w:val="00AF48F9"/>
    <w:rsid w:val="00B02186"/>
    <w:rsid w:val="00B163AA"/>
    <w:rsid w:val="00B205BC"/>
    <w:rsid w:val="00B33F58"/>
    <w:rsid w:val="00B40DDA"/>
    <w:rsid w:val="00B415E5"/>
    <w:rsid w:val="00B43B57"/>
    <w:rsid w:val="00B470BE"/>
    <w:rsid w:val="00B50911"/>
    <w:rsid w:val="00B8161D"/>
    <w:rsid w:val="00B82A06"/>
    <w:rsid w:val="00B85F18"/>
    <w:rsid w:val="00B947FD"/>
    <w:rsid w:val="00BB327D"/>
    <w:rsid w:val="00BD3AD8"/>
    <w:rsid w:val="00BD42E7"/>
    <w:rsid w:val="00C011D5"/>
    <w:rsid w:val="00C02F29"/>
    <w:rsid w:val="00C10ADD"/>
    <w:rsid w:val="00C11CF4"/>
    <w:rsid w:val="00C13699"/>
    <w:rsid w:val="00C13ADE"/>
    <w:rsid w:val="00C13D4A"/>
    <w:rsid w:val="00C15E8D"/>
    <w:rsid w:val="00C16B0E"/>
    <w:rsid w:val="00C256FA"/>
    <w:rsid w:val="00C25A29"/>
    <w:rsid w:val="00C30173"/>
    <w:rsid w:val="00C327B9"/>
    <w:rsid w:val="00C32CEA"/>
    <w:rsid w:val="00C35B63"/>
    <w:rsid w:val="00C402F7"/>
    <w:rsid w:val="00C52053"/>
    <w:rsid w:val="00C62DB5"/>
    <w:rsid w:val="00C709E5"/>
    <w:rsid w:val="00C744BD"/>
    <w:rsid w:val="00C83660"/>
    <w:rsid w:val="00C93171"/>
    <w:rsid w:val="00CB5624"/>
    <w:rsid w:val="00CC18EE"/>
    <w:rsid w:val="00CC5D8A"/>
    <w:rsid w:val="00CC5FB9"/>
    <w:rsid w:val="00CD067C"/>
    <w:rsid w:val="00CE066A"/>
    <w:rsid w:val="00CE1236"/>
    <w:rsid w:val="00CF3146"/>
    <w:rsid w:val="00CF3888"/>
    <w:rsid w:val="00D0389F"/>
    <w:rsid w:val="00D27BCA"/>
    <w:rsid w:val="00D45189"/>
    <w:rsid w:val="00D517C3"/>
    <w:rsid w:val="00D539AB"/>
    <w:rsid w:val="00D80A1C"/>
    <w:rsid w:val="00D8465E"/>
    <w:rsid w:val="00D870B1"/>
    <w:rsid w:val="00DA44DB"/>
    <w:rsid w:val="00DA46CA"/>
    <w:rsid w:val="00DA7032"/>
    <w:rsid w:val="00DB21D1"/>
    <w:rsid w:val="00DB45FE"/>
    <w:rsid w:val="00DD40F7"/>
    <w:rsid w:val="00DE0BC1"/>
    <w:rsid w:val="00DE3DF0"/>
    <w:rsid w:val="00DF05BC"/>
    <w:rsid w:val="00DF21C9"/>
    <w:rsid w:val="00DF7975"/>
    <w:rsid w:val="00E243F7"/>
    <w:rsid w:val="00E43F51"/>
    <w:rsid w:val="00E946E1"/>
    <w:rsid w:val="00EB60F3"/>
    <w:rsid w:val="00EC3B96"/>
    <w:rsid w:val="00EC4E92"/>
    <w:rsid w:val="00EC73CA"/>
    <w:rsid w:val="00ED20CA"/>
    <w:rsid w:val="00EF1F97"/>
    <w:rsid w:val="00F02077"/>
    <w:rsid w:val="00F12558"/>
    <w:rsid w:val="00F256AC"/>
    <w:rsid w:val="00F32F1B"/>
    <w:rsid w:val="00F37C8C"/>
    <w:rsid w:val="00F43E2E"/>
    <w:rsid w:val="00F44380"/>
    <w:rsid w:val="00F46014"/>
    <w:rsid w:val="00F52E7B"/>
    <w:rsid w:val="00F5435D"/>
    <w:rsid w:val="00F67594"/>
    <w:rsid w:val="00F71E07"/>
    <w:rsid w:val="00F850E7"/>
    <w:rsid w:val="00F87614"/>
    <w:rsid w:val="00FB74B0"/>
    <w:rsid w:val="00FD1607"/>
    <w:rsid w:val="00FD21D2"/>
    <w:rsid w:val="00FD5E05"/>
    <w:rsid w:val="00FE0DCB"/>
    <w:rsid w:val="00FE2DFB"/>
    <w:rsid w:val="00FE3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AAA9"/>
  <w14:defaultImageDpi w14:val="32767"/>
  <w15:chartTrackingRefBased/>
  <w15:docId w15:val="{7394840F-81C8-45C3-8EF6-36151FA8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7A"/>
  </w:style>
  <w:style w:type="paragraph" w:styleId="Ttulo2">
    <w:name w:val="heading 2"/>
    <w:basedOn w:val="Normal"/>
    <w:next w:val="Normal"/>
    <w:link w:val="Ttulo2Car"/>
    <w:uiPriority w:val="9"/>
    <w:unhideWhenUsed/>
    <w:qFormat/>
    <w:rsid w:val="004E64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975C5"/>
    <w:rPr>
      <w:sz w:val="16"/>
      <w:szCs w:val="16"/>
    </w:rPr>
  </w:style>
  <w:style w:type="paragraph" w:styleId="Textocomentario">
    <w:name w:val="annotation text"/>
    <w:basedOn w:val="Normal"/>
    <w:link w:val="TextocomentarioCar"/>
    <w:uiPriority w:val="99"/>
    <w:unhideWhenUsed/>
    <w:rsid w:val="00A975C5"/>
    <w:pPr>
      <w:spacing w:line="240" w:lineRule="auto"/>
    </w:pPr>
    <w:rPr>
      <w:sz w:val="20"/>
      <w:szCs w:val="20"/>
    </w:rPr>
  </w:style>
  <w:style w:type="character" w:customStyle="1" w:styleId="TextocomentarioCar">
    <w:name w:val="Texto comentario Car"/>
    <w:basedOn w:val="Fuentedeprrafopredeter"/>
    <w:link w:val="Textocomentario"/>
    <w:uiPriority w:val="99"/>
    <w:rsid w:val="00A975C5"/>
    <w:rPr>
      <w:sz w:val="20"/>
      <w:szCs w:val="20"/>
    </w:rPr>
  </w:style>
  <w:style w:type="paragraph" w:styleId="Asuntodelcomentario">
    <w:name w:val="annotation subject"/>
    <w:basedOn w:val="Textocomentario"/>
    <w:next w:val="Textocomentario"/>
    <w:link w:val="AsuntodelcomentarioCar"/>
    <w:uiPriority w:val="99"/>
    <w:semiHidden/>
    <w:unhideWhenUsed/>
    <w:rsid w:val="00A975C5"/>
    <w:rPr>
      <w:b/>
      <w:bCs/>
    </w:rPr>
  </w:style>
  <w:style w:type="character" w:customStyle="1" w:styleId="AsuntodelcomentarioCar">
    <w:name w:val="Asunto del comentario Car"/>
    <w:basedOn w:val="TextocomentarioCar"/>
    <w:link w:val="Asuntodelcomentario"/>
    <w:uiPriority w:val="99"/>
    <w:semiHidden/>
    <w:rsid w:val="00A975C5"/>
    <w:rPr>
      <w:b/>
      <w:bCs/>
      <w:sz w:val="20"/>
      <w:szCs w:val="20"/>
    </w:rPr>
  </w:style>
  <w:style w:type="paragraph" w:styleId="Textodeglobo">
    <w:name w:val="Balloon Text"/>
    <w:basedOn w:val="Normal"/>
    <w:link w:val="TextodegloboCar"/>
    <w:uiPriority w:val="99"/>
    <w:semiHidden/>
    <w:unhideWhenUsed/>
    <w:rsid w:val="00A975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5C5"/>
    <w:rPr>
      <w:rFonts w:ascii="Segoe UI" w:hAnsi="Segoe UI" w:cs="Segoe UI"/>
      <w:sz w:val="18"/>
      <w:szCs w:val="18"/>
    </w:rPr>
  </w:style>
  <w:style w:type="paragraph" w:styleId="Prrafodelista">
    <w:name w:val="List Paragraph"/>
    <w:basedOn w:val="Normal"/>
    <w:uiPriority w:val="34"/>
    <w:qFormat/>
    <w:rsid w:val="0054634B"/>
    <w:pPr>
      <w:ind w:left="720"/>
      <w:contextualSpacing/>
    </w:pPr>
  </w:style>
  <w:style w:type="table" w:styleId="Tablaconcuadrcula">
    <w:name w:val="Table Grid"/>
    <w:basedOn w:val="Tablanormal"/>
    <w:uiPriority w:val="39"/>
    <w:rsid w:val="00770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E640F"/>
    <w:rPr>
      <w:color w:val="0563C1" w:themeColor="hyperlink"/>
      <w:u w:val="single"/>
    </w:rPr>
  </w:style>
  <w:style w:type="character" w:styleId="Mencinsinresolver">
    <w:name w:val="Unresolved Mention"/>
    <w:basedOn w:val="Fuentedeprrafopredeter"/>
    <w:uiPriority w:val="99"/>
    <w:semiHidden/>
    <w:unhideWhenUsed/>
    <w:rsid w:val="004E640F"/>
    <w:rPr>
      <w:color w:val="605E5C"/>
      <w:shd w:val="clear" w:color="auto" w:fill="E1DFDD"/>
    </w:rPr>
  </w:style>
  <w:style w:type="character" w:customStyle="1" w:styleId="Ttulo2Car">
    <w:name w:val="Título 2 Car"/>
    <w:basedOn w:val="Fuentedeprrafopredeter"/>
    <w:link w:val="Ttulo2"/>
    <w:uiPriority w:val="9"/>
    <w:rsid w:val="004E64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295">
      <w:bodyDiv w:val="1"/>
      <w:marLeft w:val="0"/>
      <w:marRight w:val="0"/>
      <w:marTop w:val="0"/>
      <w:marBottom w:val="0"/>
      <w:divBdr>
        <w:top w:val="none" w:sz="0" w:space="0" w:color="auto"/>
        <w:left w:val="none" w:sz="0" w:space="0" w:color="auto"/>
        <w:bottom w:val="none" w:sz="0" w:space="0" w:color="auto"/>
        <w:right w:val="none" w:sz="0" w:space="0" w:color="auto"/>
      </w:divBdr>
    </w:div>
    <w:div w:id="19552386">
      <w:bodyDiv w:val="1"/>
      <w:marLeft w:val="0"/>
      <w:marRight w:val="0"/>
      <w:marTop w:val="0"/>
      <w:marBottom w:val="0"/>
      <w:divBdr>
        <w:top w:val="none" w:sz="0" w:space="0" w:color="auto"/>
        <w:left w:val="none" w:sz="0" w:space="0" w:color="auto"/>
        <w:bottom w:val="none" w:sz="0" w:space="0" w:color="auto"/>
        <w:right w:val="none" w:sz="0" w:space="0" w:color="auto"/>
      </w:divBdr>
    </w:div>
    <w:div w:id="455417119">
      <w:bodyDiv w:val="1"/>
      <w:marLeft w:val="0"/>
      <w:marRight w:val="0"/>
      <w:marTop w:val="0"/>
      <w:marBottom w:val="0"/>
      <w:divBdr>
        <w:top w:val="none" w:sz="0" w:space="0" w:color="auto"/>
        <w:left w:val="none" w:sz="0" w:space="0" w:color="auto"/>
        <w:bottom w:val="none" w:sz="0" w:space="0" w:color="auto"/>
        <w:right w:val="none" w:sz="0" w:space="0" w:color="auto"/>
      </w:divBdr>
    </w:div>
    <w:div w:id="497962788">
      <w:bodyDiv w:val="1"/>
      <w:marLeft w:val="0"/>
      <w:marRight w:val="0"/>
      <w:marTop w:val="0"/>
      <w:marBottom w:val="0"/>
      <w:divBdr>
        <w:top w:val="none" w:sz="0" w:space="0" w:color="auto"/>
        <w:left w:val="none" w:sz="0" w:space="0" w:color="auto"/>
        <w:bottom w:val="none" w:sz="0" w:space="0" w:color="auto"/>
        <w:right w:val="none" w:sz="0" w:space="0" w:color="auto"/>
      </w:divBdr>
      <w:divsChild>
        <w:div w:id="932011013">
          <w:marLeft w:val="0"/>
          <w:marRight w:val="0"/>
          <w:marTop w:val="0"/>
          <w:marBottom w:val="0"/>
          <w:divBdr>
            <w:top w:val="none" w:sz="0" w:space="0" w:color="auto"/>
            <w:left w:val="none" w:sz="0" w:space="0" w:color="auto"/>
            <w:bottom w:val="none" w:sz="0" w:space="0" w:color="auto"/>
            <w:right w:val="none" w:sz="0" w:space="0" w:color="auto"/>
          </w:divBdr>
          <w:divsChild>
            <w:div w:id="734933821">
              <w:marLeft w:val="0"/>
              <w:marRight w:val="0"/>
              <w:marTop w:val="0"/>
              <w:marBottom w:val="0"/>
              <w:divBdr>
                <w:top w:val="none" w:sz="0" w:space="0" w:color="auto"/>
                <w:left w:val="none" w:sz="0" w:space="0" w:color="auto"/>
                <w:bottom w:val="none" w:sz="0" w:space="0" w:color="auto"/>
                <w:right w:val="none" w:sz="0" w:space="0" w:color="auto"/>
              </w:divBdr>
              <w:divsChild>
                <w:div w:id="1651404338">
                  <w:marLeft w:val="0"/>
                  <w:marRight w:val="0"/>
                  <w:marTop w:val="0"/>
                  <w:marBottom w:val="0"/>
                  <w:divBdr>
                    <w:top w:val="none" w:sz="0" w:space="0" w:color="auto"/>
                    <w:left w:val="none" w:sz="0" w:space="0" w:color="auto"/>
                    <w:bottom w:val="none" w:sz="0" w:space="0" w:color="auto"/>
                    <w:right w:val="none" w:sz="0" w:space="0" w:color="auto"/>
                  </w:divBdr>
                  <w:divsChild>
                    <w:div w:id="163862016">
                      <w:marLeft w:val="0"/>
                      <w:marRight w:val="0"/>
                      <w:marTop w:val="0"/>
                      <w:marBottom w:val="0"/>
                      <w:divBdr>
                        <w:top w:val="none" w:sz="0" w:space="0" w:color="auto"/>
                        <w:left w:val="none" w:sz="0" w:space="0" w:color="auto"/>
                        <w:bottom w:val="none" w:sz="0" w:space="0" w:color="auto"/>
                        <w:right w:val="none" w:sz="0" w:space="0" w:color="auto"/>
                      </w:divBdr>
                      <w:divsChild>
                        <w:div w:id="1953509847">
                          <w:marLeft w:val="0"/>
                          <w:marRight w:val="0"/>
                          <w:marTop w:val="0"/>
                          <w:marBottom w:val="0"/>
                          <w:divBdr>
                            <w:top w:val="none" w:sz="0" w:space="0" w:color="auto"/>
                            <w:left w:val="none" w:sz="0" w:space="0" w:color="auto"/>
                            <w:bottom w:val="none" w:sz="0" w:space="0" w:color="auto"/>
                            <w:right w:val="none" w:sz="0" w:space="0" w:color="auto"/>
                          </w:divBdr>
                          <w:divsChild>
                            <w:div w:id="153181113">
                              <w:marLeft w:val="0"/>
                              <w:marRight w:val="300"/>
                              <w:marTop w:val="180"/>
                              <w:marBottom w:val="0"/>
                              <w:divBdr>
                                <w:top w:val="none" w:sz="0" w:space="0" w:color="auto"/>
                                <w:left w:val="none" w:sz="0" w:space="0" w:color="auto"/>
                                <w:bottom w:val="none" w:sz="0" w:space="0" w:color="auto"/>
                                <w:right w:val="none" w:sz="0" w:space="0" w:color="auto"/>
                              </w:divBdr>
                              <w:divsChild>
                                <w:div w:id="233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78537">
          <w:marLeft w:val="0"/>
          <w:marRight w:val="0"/>
          <w:marTop w:val="0"/>
          <w:marBottom w:val="0"/>
          <w:divBdr>
            <w:top w:val="none" w:sz="0" w:space="0" w:color="auto"/>
            <w:left w:val="none" w:sz="0" w:space="0" w:color="auto"/>
            <w:bottom w:val="none" w:sz="0" w:space="0" w:color="auto"/>
            <w:right w:val="none" w:sz="0" w:space="0" w:color="auto"/>
          </w:divBdr>
          <w:divsChild>
            <w:div w:id="898636292">
              <w:marLeft w:val="0"/>
              <w:marRight w:val="0"/>
              <w:marTop w:val="0"/>
              <w:marBottom w:val="0"/>
              <w:divBdr>
                <w:top w:val="none" w:sz="0" w:space="0" w:color="auto"/>
                <w:left w:val="none" w:sz="0" w:space="0" w:color="auto"/>
                <w:bottom w:val="none" w:sz="0" w:space="0" w:color="auto"/>
                <w:right w:val="none" w:sz="0" w:space="0" w:color="auto"/>
              </w:divBdr>
              <w:divsChild>
                <w:div w:id="474834902">
                  <w:marLeft w:val="0"/>
                  <w:marRight w:val="0"/>
                  <w:marTop w:val="0"/>
                  <w:marBottom w:val="0"/>
                  <w:divBdr>
                    <w:top w:val="none" w:sz="0" w:space="0" w:color="auto"/>
                    <w:left w:val="none" w:sz="0" w:space="0" w:color="auto"/>
                    <w:bottom w:val="none" w:sz="0" w:space="0" w:color="auto"/>
                    <w:right w:val="none" w:sz="0" w:space="0" w:color="auto"/>
                  </w:divBdr>
                  <w:divsChild>
                    <w:div w:id="1881749298">
                      <w:marLeft w:val="0"/>
                      <w:marRight w:val="0"/>
                      <w:marTop w:val="0"/>
                      <w:marBottom w:val="0"/>
                      <w:divBdr>
                        <w:top w:val="none" w:sz="0" w:space="0" w:color="auto"/>
                        <w:left w:val="none" w:sz="0" w:space="0" w:color="auto"/>
                        <w:bottom w:val="none" w:sz="0" w:space="0" w:color="auto"/>
                        <w:right w:val="none" w:sz="0" w:space="0" w:color="auto"/>
                      </w:divBdr>
                      <w:divsChild>
                        <w:div w:id="15074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84757">
      <w:bodyDiv w:val="1"/>
      <w:marLeft w:val="0"/>
      <w:marRight w:val="0"/>
      <w:marTop w:val="0"/>
      <w:marBottom w:val="0"/>
      <w:divBdr>
        <w:top w:val="none" w:sz="0" w:space="0" w:color="auto"/>
        <w:left w:val="none" w:sz="0" w:space="0" w:color="auto"/>
        <w:bottom w:val="none" w:sz="0" w:space="0" w:color="auto"/>
        <w:right w:val="none" w:sz="0" w:space="0" w:color="auto"/>
      </w:divBdr>
    </w:div>
    <w:div w:id="1097406485">
      <w:bodyDiv w:val="1"/>
      <w:marLeft w:val="0"/>
      <w:marRight w:val="0"/>
      <w:marTop w:val="0"/>
      <w:marBottom w:val="0"/>
      <w:divBdr>
        <w:top w:val="none" w:sz="0" w:space="0" w:color="auto"/>
        <w:left w:val="none" w:sz="0" w:space="0" w:color="auto"/>
        <w:bottom w:val="none" w:sz="0" w:space="0" w:color="auto"/>
        <w:right w:val="none" w:sz="0" w:space="0" w:color="auto"/>
      </w:divBdr>
    </w:div>
    <w:div w:id="1253974019">
      <w:bodyDiv w:val="1"/>
      <w:marLeft w:val="0"/>
      <w:marRight w:val="0"/>
      <w:marTop w:val="0"/>
      <w:marBottom w:val="0"/>
      <w:divBdr>
        <w:top w:val="none" w:sz="0" w:space="0" w:color="auto"/>
        <w:left w:val="none" w:sz="0" w:space="0" w:color="auto"/>
        <w:bottom w:val="none" w:sz="0" w:space="0" w:color="auto"/>
        <w:right w:val="none" w:sz="0" w:space="0" w:color="auto"/>
      </w:divBdr>
      <w:divsChild>
        <w:div w:id="702680727">
          <w:marLeft w:val="0"/>
          <w:marRight w:val="0"/>
          <w:marTop w:val="0"/>
          <w:marBottom w:val="0"/>
          <w:divBdr>
            <w:top w:val="none" w:sz="0" w:space="0" w:color="auto"/>
            <w:left w:val="none" w:sz="0" w:space="0" w:color="auto"/>
            <w:bottom w:val="none" w:sz="0" w:space="0" w:color="auto"/>
            <w:right w:val="none" w:sz="0" w:space="0" w:color="auto"/>
          </w:divBdr>
        </w:div>
      </w:divsChild>
    </w:div>
    <w:div w:id="1394504731">
      <w:bodyDiv w:val="1"/>
      <w:marLeft w:val="0"/>
      <w:marRight w:val="0"/>
      <w:marTop w:val="0"/>
      <w:marBottom w:val="0"/>
      <w:divBdr>
        <w:top w:val="none" w:sz="0" w:space="0" w:color="auto"/>
        <w:left w:val="none" w:sz="0" w:space="0" w:color="auto"/>
        <w:bottom w:val="none" w:sz="0" w:space="0" w:color="auto"/>
        <w:right w:val="none" w:sz="0" w:space="0" w:color="auto"/>
      </w:divBdr>
    </w:div>
    <w:div w:id="1424645337">
      <w:bodyDiv w:val="1"/>
      <w:marLeft w:val="0"/>
      <w:marRight w:val="0"/>
      <w:marTop w:val="0"/>
      <w:marBottom w:val="0"/>
      <w:divBdr>
        <w:top w:val="none" w:sz="0" w:space="0" w:color="auto"/>
        <w:left w:val="none" w:sz="0" w:space="0" w:color="auto"/>
        <w:bottom w:val="none" w:sz="0" w:space="0" w:color="auto"/>
        <w:right w:val="none" w:sz="0" w:space="0" w:color="auto"/>
      </w:divBdr>
    </w:div>
    <w:div w:id="147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eno-canto.org/44404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www.xeno-canto.org/4440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3046</Words>
  <Characters>16756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Collazos</dc:creator>
  <cp:keywords/>
  <dc:description/>
  <cp:lastModifiedBy>Sergio Andrés Collazos González</cp:lastModifiedBy>
  <cp:revision>8</cp:revision>
  <dcterms:created xsi:type="dcterms:W3CDTF">2019-06-12T21:44:00Z</dcterms:created>
  <dcterms:modified xsi:type="dcterms:W3CDTF">2019-06-20T13:16:00Z</dcterms:modified>
</cp:coreProperties>
</file>